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C64C11" w:rsidRPr="007B7AD0" w14:paraId="3426FE4F" w14:textId="77777777">
        <w:trPr>
          <w:trHeight w:hRule="exact" w:val="1417"/>
          <w:jc w:val="center"/>
        </w:trPr>
        <w:tc>
          <w:tcPr>
            <w:tcW w:w="6804" w:type="dxa"/>
            <w:tcBorders>
              <w:top w:val="nil"/>
              <w:left w:val="nil"/>
              <w:bottom w:val="nil"/>
              <w:right w:val="nil"/>
            </w:tcBorders>
            <w:vAlign w:val="center"/>
          </w:tcPr>
          <w:p w14:paraId="1418762C" w14:textId="5DC391D3" w:rsidR="00122573" w:rsidRPr="007B7AD0" w:rsidRDefault="00C64C11">
            <w:pPr>
              <w:pStyle w:val="EPName"/>
            </w:pPr>
            <w:r w:rsidRPr="007B7AD0">
              <w:t>Parlamentul European</w:t>
            </w:r>
          </w:p>
          <w:p w14:paraId="097A3334" w14:textId="77777777" w:rsidR="00122573" w:rsidRPr="007B7AD0" w:rsidRDefault="00B12BBF">
            <w:pPr>
              <w:pStyle w:val="EPTerm"/>
            </w:pPr>
            <w:r w:rsidRPr="007B7AD0">
              <w:t>2024-2029</w:t>
            </w:r>
          </w:p>
        </w:tc>
        <w:tc>
          <w:tcPr>
            <w:tcW w:w="2268" w:type="dxa"/>
            <w:tcBorders>
              <w:top w:val="nil"/>
              <w:left w:val="nil"/>
              <w:bottom w:val="nil"/>
              <w:right w:val="nil"/>
            </w:tcBorders>
          </w:tcPr>
          <w:p w14:paraId="300B14BA" w14:textId="3AE9C166" w:rsidR="00122573" w:rsidRPr="007B7AD0" w:rsidRDefault="0017228E">
            <w:pPr>
              <w:pStyle w:val="EPLogo"/>
            </w:pPr>
            <w:r w:rsidRPr="007B7AD0">
              <w:rPr>
                <w:noProof/>
              </w:rPr>
              <w:drawing>
                <wp:inline distT="0" distB="0" distL="0" distR="0" wp14:anchorId="6179AEBF" wp14:editId="34AD38ED">
                  <wp:extent cx="1162050" cy="6381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2050" cy="638175"/>
                          </a:xfrm>
                          <a:prstGeom prst="rect">
                            <a:avLst/>
                          </a:prstGeom>
                          <a:noFill/>
                          <a:ln>
                            <a:noFill/>
                          </a:ln>
                        </pic:spPr>
                      </pic:pic>
                    </a:graphicData>
                  </a:graphic>
                </wp:inline>
              </w:drawing>
            </w:r>
          </w:p>
        </w:tc>
      </w:tr>
    </w:tbl>
    <w:p w14:paraId="56F6F543" w14:textId="77777777" w:rsidR="00122573" w:rsidRPr="007B7AD0" w:rsidRDefault="00B12BBF">
      <w:pPr>
        <w:pStyle w:val="LineTop"/>
      </w:pPr>
      <w:r w:rsidRPr="007B7AD0">
        <w:t xml:space="preserve"> </w:t>
      </w:r>
    </w:p>
    <w:p w14:paraId="5B2C0000" w14:textId="6488A44B" w:rsidR="00122573" w:rsidRPr="007B7AD0" w:rsidRDefault="00B12BBF">
      <w:pPr>
        <w:pStyle w:val="EPBody"/>
      </w:pPr>
      <w:r w:rsidRPr="007B7AD0">
        <w:rPr>
          <w:rStyle w:val="HideTWBExt"/>
          <w:rFonts w:eastAsia="Times New Roman"/>
          <w:i w:val="0"/>
        </w:rPr>
        <w:t>&lt;Commission&gt;</w:t>
      </w:r>
      <w:r w:rsidRPr="007B7AD0">
        <w:rPr>
          <w:rStyle w:val="HideTWBInt"/>
          <w:i w:val="0"/>
        </w:rPr>
        <w:t>{ECON}</w:t>
      </w:r>
      <w:r w:rsidR="00C64C11" w:rsidRPr="007B7AD0">
        <w:t xml:space="preserve">Comisia pentru afaceri economice </w:t>
      </w:r>
      <w:r w:rsidR="005D5D21">
        <w:t>ș</w:t>
      </w:r>
      <w:r w:rsidR="00C64C11" w:rsidRPr="007B7AD0">
        <w:t>i monetare</w:t>
      </w:r>
      <w:r w:rsidRPr="007B7AD0">
        <w:rPr>
          <w:rStyle w:val="HideTWBExt"/>
          <w:rFonts w:eastAsia="Times New Roman"/>
          <w:i w:val="0"/>
        </w:rPr>
        <w:t>&lt;/Commission&gt;</w:t>
      </w:r>
    </w:p>
    <w:p w14:paraId="4208F916" w14:textId="77777777" w:rsidR="00122573" w:rsidRPr="007B7AD0" w:rsidRDefault="00B12BBF">
      <w:pPr>
        <w:pStyle w:val="LineBottom"/>
      </w:pPr>
      <w:r w:rsidRPr="007B7AD0">
        <w:t xml:space="preserve"> </w:t>
      </w:r>
    </w:p>
    <w:p w14:paraId="6D4888D9" w14:textId="77777777" w:rsidR="00122573" w:rsidRPr="007B7AD0" w:rsidRDefault="00B12BBF">
      <w:pPr>
        <w:pStyle w:val="CoverReference"/>
      </w:pPr>
      <w:r w:rsidRPr="007B7AD0">
        <w:rPr>
          <w:rStyle w:val="HideTWBExt"/>
          <w:rFonts w:eastAsia="Times New Roman"/>
          <w:b w:val="0"/>
        </w:rPr>
        <w:t>&lt;RefProc&gt;</w:t>
      </w:r>
      <w:r w:rsidRPr="007B7AD0">
        <w:t>2025/2136</w:t>
      </w:r>
      <w:r w:rsidRPr="007B7AD0">
        <w:rPr>
          <w:rStyle w:val="HideTWBExt"/>
          <w:rFonts w:eastAsia="Times New Roman"/>
          <w:b w:val="0"/>
        </w:rPr>
        <w:t>&lt;/RefProc&gt;&lt;RefTypeProc&gt;</w:t>
      </w:r>
      <w:r w:rsidRPr="007B7AD0">
        <w:t>(INI)</w:t>
      </w:r>
      <w:r w:rsidRPr="007B7AD0">
        <w:rPr>
          <w:rStyle w:val="HideTWBExt"/>
          <w:rFonts w:eastAsia="Times New Roman"/>
          <w:b w:val="0"/>
        </w:rPr>
        <w:t>&lt;/RefTypeProc&gt;</w:t>
      </w:r>
    </w:p>
    <w:p w14:paraId="12B6CE18" w14:textId="77777777" w:rsidR="00122573" w:rsidRPr="007B7AD0" w:rsidRDefault="00B12BBF">
      <w:pPr>
        <w:pStyle w:val="CoverDate"/>
      </w:pPr>
      <w:r w:rsidRPr="007B7AD0">
        <w:rPr>
          <w:rStyle w:val="HideTWBExt"/>
        </w:rPr>
        <w:t>&lt;Date&gt;</w:t>
      </w:r>
      <w:r w:rsidRPr="007B7AD0">
        <w:rPr>
          <w:rStyle w:val="HideTWBInt"/>
        </w:rPr>
        <w:t>{19/01/2026}</w:t>
      </w:r>
      <w:r w:rsidRPr="007B7AD0">
        <w:t>19.1.2026</w:t>
      </w:r>
      <w:r w:rsidRPr="007B7AD0">
        <w:rPr>
          <w:rStyle w:val="HideTWBExt"/>
        </w:rPr>
        <w:t>&lt;/Date&gt;</w:t>
      </w:r>
    </w:p>
    <w:p w14:paraId="0A0D1982" w14:textId="55B479C0" w:rsidR="00122573" w:rsidRPr="007B7AD0" w:rsidRDefault="00B12BBF">
      <w:pPr>
        <w:pStyle w:val="CoverDocType"/>
      </w:pPr>
      <w:r w:rsidRPr="007B7AD0">
        <w:rPr>
          <w:rStyle w:val="HideTWBExt"/>
          <w:b w:val="0"/>
        </w:rPr>
        <w:t>&lt;TypeAM&gt;</w:t>
      </w:r>
      <w:r w:rsidRPr="007B7AD0">
        <w:t>AMEND</w:t>
      </w:r>
      <w:r w:rsidR="00C64C11" w:rsidRPr="007B7AD0">
        <w:t>A</w:t>
      </w:r>
      <w:r w:rsidRPr="007B7AD0">
        <w:t>MENT</w:t>
      </w:r>
      <w:r w:rsidR="00C64C11" w:rsidRPr="007B7AD0">
        <w:t>ELE</w:t>
      </w:r>
      <w:r w:rsidRPr="007B7AD0">
        <w:rPr>
          <w:rStyle w:val="HideTWBExt"/>
          <w:b w:val="0"/>
        </w:rPr>
        <w:t>&lt;/TypeAM&gt;</w:t>
      </w:r>
    </w:p>
    <w:p w14:paraId="339838D7" w14:textId="77777777" w:rsidR="00122573" w:rsidRPr="007B7AD0" w:rsidRDefault="00B12BBF">
      <w:pPr>
        <w:pStyle w:val="CoverDocType24a"/>
      </w:pPr>
      <w:r w:rsidRPr="007B7AD0">
        <w:rPr>
          <w:rStyle w:val="HideTWBExt"/>
          <w:rFonts w:eastAsia="Times New Roman"/>
          <w:b w:val="0"/>
        </w:rPr>
        <w:t>&lt;RangeAM&gt;</w:t>
      </w:r>
      <w:r w:rsidRPr="007B7AD0">
        <w:t>1 - 285</w:t>
      </w:r>
      <w:r w:rsidRPr="007B7AD0">
        <w:rPr>
          <w:rStyle w:val="HideTWBExt"/>
          <w:rFonts w:eastAsia="Times New Roman"/>
          <w:b w:val="0"/>
        </w:rPr>
        <w:t>&lt;/RangeAM&gt;</w:t>
      </w:r>
    </w:p>
    <w:p w14:paraId="71C954D0" w14:textId="789AF542" w:rsidR="00122573" w:rsidRPr="007B7AD0" w:rsidRDefault="00B12BBF">
      <w:pPr>
        <w:pStyle w:val="CoverBold"/>
      </w:pPr>
      <w:r w:rsidRPr="007B7AD0">
        <w:rPr>
          <w:rStyle w:val="HideTWBExt"/>
          <w:b w:val="0"/>
        </w:rPr>
        <w:t>&lt;TitreType&gt;</w:t>
      </w:r>
      <w:r w:rsidR="00C64C11" w:rsidRPr="007B7AD0">
        <w:t>Proiect de raport</w:t>
      </w:r>
      <w:r w:rsidRPr="007B7AD0">
        <w:rPr>
          <w:rStyle w:val="HideTWBExt"/>
          <w:b w:val="0"/>
        </w:rPr>
        <w:t>&lt;/TitreType&gt;</w:t>
      </w:r>
    </w:p>
    <w:p w14:paraId="53C79F0E" w14:textId="77777777" w:rsidR="00122573" w:rsidRPr="007B7AD0" w:rsidRDefault="00B12BBF">
      <w:pPr>
        <w:pStyle w:val="CoverBold"/>
      </w:pPr>
      <w:r w:rsidRPr="007B7AD0">
        <w:rPr>
          <w:rStyle w:val="HideTWBExt"/>
          <w:b w:val="0"/>
        </w:rPr>
        <w:t>&lt;Rapporteur&gt;</w:t>
      </w:r>
      <w:r w:rsidRPr="007B7AD0">
        <w:t>Evelyn Regner</w:t>
      </w:r>
      <w:r w:rsidRPr="007B7AD0">
        <w:rPr>
          <w:rStyle w:val="HideTWBExt"/>
          <w:b w:val="0"/>
        </w:rPr>
        <w:t>&lt;/Rapporteur&gt;</w:t>
      </w:r>
    </w:p>
    <w:p w14:paraId="2C2DC0B7" w14:textId="77777777" w:rsidR="00122573" w:rsidRPr="007B7AD0" w:rsidRDefault="00B12BBF">
      <w:pPr>
        <w:pStyle w:val="CoverNormal24a"/>
      </w:pPr>
      <w:r w:rsidRPr="007B7AD0">
        <w:rPr>
          <w:rStyle w:val="HideTWBExt"/>
        </w:rPr>
        <w:t>&lt;DocRefPE&gt;</w:t>
      </w:r>
      <w:r w:rsidRPr="007B7AD0">
        <w:t>(PE779.660v01-00)</w:t>
      </w:r>
      <w:r w:rsidRPr="007B7AD0">
        <w:rPr>
          <w:rStyle w:val="HideTWBExt"/>
        </w:rPr>
        <w:t>&lt;/DocRefPE&gt;</w:t>
      </w:r>
    </w:p>
    <w:p w14:paraId="72470425" w14:textId="158C2C0F" w:rsidR="00122573" w:rsidRPr="007B7AD0" w:rsidRDefault="00B12BBF">
      <w:pPr>
        <w:pStyle w:val="CoverNormal"/>
      </w:pPr>
      <w:r w:rsidRPr="007B7AD0">
        <w:rPr>
          <w:rStyle w:val="HideTWBExt"/>
        </w:rPr>
        <w:t>&lt;Titre&gt;</w:t>
      </w:r>
      <w:r w:rsidR="00C64C11" w:rsidRPr="007B7AD0">
        <w:t>Uniunea bancară – raportul anual pe 2025</w:t>
      </w:r>
      <w:r w:rsidRPr="007B7AD0">
        <w:rPr>
          <w:rStyle w:val="HideTWBExt"/>
        </w:rPr>
        <w:t>&lt;/Titre&gt;</w:t>
      </w:r>
    </w:p>
    <w:p w14:paraId="2976ED37" w14:textId="77777777" w:rsidR="00122573" w:rsidRPr="007B7AD0" w:rsidRDefault="00B12BBF">
      <w:pPr>
        <w:pStyle w:val="CoverNormal24a"/>
      </w:pPr>
      <w:r w:rsidRPr="007B7AD0">
        <w:rPr>
          <w:rStyle w:val="HideTWBExt"/>
        </w:rPr>
        <w:t>&lt;DocRef&gt;</w:t>
      </w:r>
      <w:r w:rsidRPr="007B7AD0">
        <w:t>(2025/2136(INI))</w:t>
      </w:r>
      <w:r w:rsidRPr="007B7AD0">
        <w:rPr>
          <w:rStyle w:val="HideTWBExt"/>
        </w:rPr>
        <w:t>&lt;/DocRef&gt;</w:t>
      </w:r>
    </w:p>
    <w:p w14:paraId="52770E80" w14:textId="77777777" w:rsidR="00122573" w:rsidRPr="007B7AD0" w:rsidRDefault="00B12BBF">
      <w:r w:rsidRPr="007B7AD0">
        <w:br w:type="page"/>
      </w:r>
      <w:r w:rsidRPr="007B7AD0">
        <w:lastRenderedPageBreak/>
        <w:t>AM_Com_NonLegReport</w:t>
      </w:r>
    </w:p>
    <w:p w14:paraId="3514CCF5" w14:textId="765DB849" w:rsidR="0017228E" w:rsidRPr="007B7AD0" w:rsidRDefault="00B12BBF" w:rsidP="0017228E">
      <w:pPr>
        <w:pStyle w:val="AmNumberTabs"/>
      </w:pPr>
      <w:r w:rsidRPr="007B7AD0">
        <w:br w:type="page"/>
      </w:r>
      <w:r w:rsidR="0017228E" w:rsidRPr="007B7AD0">
        <w:rPr>
          <w:rStyle w:val="HideTWBExt"/>
          <w:b w:val="0"/>
        </w:rPr>
        <w:lastRenderedPageBreak/>
        <w:t>&lt;RepeatBlock-Amend&gt;&lt;Amend&gt;</w:t>
      </w:r>
      <w:r w:rsidR="0017228E" w:rsidRPr="007B7AD0">
        <w:t>Amendamentul</w:t>
      </w:r>
      <w:r w:rsidR="0017228E" w:rsidRPr="007B7AD0">
        <w:tab/>
      </w:r>
      <w:r w:rsidR="0017228E" w:rsidRPr="007B7AD0">
        <w:tab/>
      </w:r>
      <w:r w:rsidR="0017228E" w:rsidRPr="007B7AD0">
        <w:rPr>
          <w:rStyle w:val="HideTWBExt"/>
          <w:b w:val="0"/>
        </w:rPr>
        <w:t>&lt;NumAm&gt;</w:t>
      </w:r>
      <w:r w:rsidR="0017228E" w:rsidRPr="007B7AD0">
        <w:t>1</w:t>
      </w:r>
      <w:r w:rsidR="0017228E" w:rsidRPr="007B7AD0">
        <w:rPr>
          <w:rStyle w:val="HideTWBExt"/>
          <w:b w:val="0"/>
        </w:rPr>
        <w:t>&lt;/NumAm&gt;</w:t>
      </w:r>
    </w:p>
    <w:p w14:paraId="7A07AA84" w14:textId="77777777" w:rsidR="0017228E" w:rsidRPr="007B7AD0" w:rsidRDefault="0017228E" w:rsidP="0017228E">
      <w:pPr>
        <w:pStyle w:val="NormalBold"/>
      </w:pPr>
      <w:r w:rsidRPr="007B7AD0">
        <w:rPr>
          <w:rStyle w:val="HideTWBExt"/>
          <w:b w:val="0"/>
        </w:rPr>
        <w:t>&lt;RepeatBlock-By&gt;&lt;Members&gt;</w:t>
      </w:r>
      <w:r w:rsidRPr="007B7AD0">
        <w:t>Markus Ferber, Michalis Hadjipantela</w:t>
      </w:r>
      <w:r w:rsidRPr="007B7AD0">
        <w:rPr>
          <w:rStyle w:val="HideTWBExt"/>
          <w:b w:val="0"/>
        </w:rPr>
        <w:t>&lt;/Members&gt;</w:t>
      </w:r>
    </w:p>
    <w:p w14:paraId="13259027" w14:textId="77777777" w:rsidR="0017228E" w:rsidRPr="007B7AD0" w:rsidRDefault="0017228E" w:rsidP="0017228E">
      <w:pPr>
        <w:pStyle w:val="NormalBold"/>
      </w:pPr>
      <w:r w:rsidRPr="007B7AD0">
        <w:rPr>
          <w:rStyle w:val="HideTWBExt"/>
          <w:b w:val="0"/>
        </w:rPr>
        <w:t>&lt;/RepeatBlock-By&gt;</w:t>
      </w:r>
    </w:p>
    <w:p w14:paraId="2317E7EF" w14:textId="46777597"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67298567" w14:textId="77777777" w:rsidR="0017228E" w:rsidRPr="007B7AD0" w:rsidRDefault="0017228E" w:rsidP="0017228E">
      <w:pPr>
        <w:pStyle w:val="NormalBold"/>
      </w:pPr>
      <w:r w:rsidRPr="007B7AD0">
        <w:rPr>
          <w:rStyle w:val="HideTWBExt"/>
          <w:b w:val="0"/>
        </w:rPr>
        <w:t>&lt;Article&gt;</w:t>
      </w:r>
      <w:r w:rsidRPr="007B7AD0">
        <w:t>Referirea 12</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0B1FCF14" w14:textId="77777777" w:rsidTr="00554090">
        <w:trPr>
          <w:trHeight w:hRule="exact" w:val="240"/>
          <w:jc w:val="center"/>
        </w:trPr>
        <w:tc>
          <w:tcPr>
            <w:tcW w:w="9752" w:type="dxa"/>
            <w:gridSpan w:val="2"/>
            <w:tcBorders>
              <w:top w:val="nil"/>
              <w:left w:val="nil"/>
              <w:bottom w:val="nil"/>
              <w:right w:val="nil"/>
            </w:tcBorders>
          </w:tcPr>
          <w:p w14:paraId="3EEFA87E" w14:textId="77777777" w:rsidR="0017228E" w:rsidRPr="007B7AD0" w:rsidRDefault="0017228E" w:rsidP="00554090"/>
        </w:tc>
      </w:tr>
      <w:tr w:rsidR="00C64C11" w:rsidRPr="007B7AD0" w14:paraId="6DA1A4B0" w14:textId="77777777" w:rsidTr="00554090">
        <w:trPr>
          <w:trHeight w:val="240"/>
          <w:jc w:val="center"/>
        </w:trPr>
        <w:tc>
          <w:tcPr>
            <w:tcW w:w="4876" w:type="dxa"/>
            <w:tcBorders>
              <w:top w:val="nil"/>
              <w:left w:val="nil"/>
              <w:bottom w:val="nil"/>
              <w:right w:val="nil"/>
            </w:tcBorders>
          </w:tcPr>
          <w:p w14:paraId="5E57FBEB" w14:textId="0DBF9168"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7068556A" w14:textId="77777777" w:rsidR="0017228E" w:rsidRPr="007B7AD0" w:rsidRDefault="0017228E" w:rsidP="00554090">
            <w:pPr>
              <w:pStyle w:val="AmColumnHeading"/>
            </w:pPr>
            <w:r w:rsidRPr="007B7AD0">
              <w:t>Amendamentul</w:t>
            </w:r>
          </w:p>
        </w:tc>
      </w:tr>
      <w:tr w:rsidR="00C64C11" w:rsidRPr="007B7AD0" w14:paraId="4B1DD40C" w14:textId="77777777" w:rsidTr="00554090">
        <w:trPr>
          <w:jc w:val="center"/>
        </w:trPr>
        <w:tc>
          <w:tcPr>
            <w:tcW w:w="4876" w:type="dxa"/>
            <w:tcBorders>
              <w:top w:val="nil"/>
              <w:left w:val="nil"/>
              <w:bottom w:val="nil"/>
              <w:right w:val="nil"/>
            </w:tcBorders>
          </w:tcPr>
          <w:p w14:paraId="6D37E467" w14:textId="54D40B28" w:rsidR="0017228E" w:rsidRPr="007B7AD0" w:rsidRDefault="0017228E" w:rsidP="00554090">
            <w:pPr>
              <w:pStyle w:val="Normal6a"/>
            </w:pPr>
            <w:r w:rsidRPr="007B7AD0">
              <w:rPr>
                <w:b/>
                <w:i/>
              </w:rPr>
              <w:t>–</w:t>
            </w:r>
            <w:r w:rsidRPr="007B7AD0">
              <w:tab/>
            </w:r>
            <w:r w:rsidRPr="007B7AD0">
              <w:rPr>
                <w:b/>
                <w:i/>
              </w:rPr>
              <w:t xml:space="preserve">având în vedere raportul Comisiei sale pentru afaceri economice </w:t>
            </w:r>
            <w:r w:rsidR="005D5D21">
              <w:rPr>
                <w:b/>
                <w:i/>
              </w:rPr>
              <w:t>ș</w:t>
            </w:r>
            <w:r w:rsidRPr="007B7AD0">
              <w:rPr>
                <w:b/>
                <w:i/>
              </w:rPr>
              <w:t xml:space="preserve">i monetare din 23 aprilie 2024 referitor la propunerea de regulament al Parlamentului European </w:t>
            </w:r>
            <w:r w:rsidR="005D5D21">
              <w:rPr>
                <w:b/>
                <w:i/>
              </w:rPr>
              <w:t>ș</w:t>
            </w:r>
            <w:r w:rsidRPr="007B7AD0">
              <w:rPr>
                <w:b/>
                <w:i/>
              </w:rPr>
              <w:t>i al Consiliului de modificare a Regulamentului (UE) 806/2014 în scopul instituirii unui sistem european de asigurare a depozitelor (EDIS),</w:t>
            </w:r>
          </w:p>
        </w:tc>
        <w:tc>
          <w:tcPr>
            <w:tcW w:w="4876" w:type="dxa"/>
            <w:tcBorders>
              <w:top w:val="nil"/>
              <w:left w:val="nil"/>
              <w:bottom w:val="nil"/>
              <w:right w:val="nil"/>
            </w:tcBorders>
          </w:tcPr>
          <w:p w14:paraId="144235FC" w14:textId="77777777" w:rsidR="0017228E" w:rsidRPr="007B7AD0" w:rsidRDefault="0017228E" w:rsidP="00554090">
            <w:pPr>
              <w:pStyle w:val="Normal6a"/>
            </w:pPr>
            <w:r w:rsidRPr="007B7AD0">
              <w:rPr>
                <w:b/>
                <w:i/>
              </w:rPr>
              <w:t>eliminat</w:t>
            </w:r>
          </w:p>
        </w:tc>
      </w:tr>
    </w:tbl>
    <w:p w14:paraId="525C9F7C" w14:textId="77777777" w:rsidR="0017228E" w:rsidRPr="007B7AD0" w:rsidRDefault="0017228E" w:rsidP="0017228E">
      <w:pPr>
        <w:pStyle w:val="AmOrLang"/>
      </w:pPr>
      <w:r w:rsidRPr="007B7AD0">
        <w:t xml:space="preserve">Or. </w:t>
      </w:r>
      <w:r w:rsidRPr="007B7AD0">
        <w:rPr>
          <w:rStyle w:val="HideTWBExt"/>
        </w:rPr>
        <w:t>&lt;Original&gt;</w:t>
      </w:r>
      <w:r w:rsidRPr="007B7AD0">
        <w:rPr>
          <w:rStyle w:val="HideTWBInt"/>
        </w:rPr>
        <w:t>{EN}</w:t>
      </w:r>
      <w:r w:rsidRPr="007B7AD0">
        <w:t>en</w:t>
      </w:r>
      <w:r w:rsidRPr="007B7AD0">
        <w:rPr>
          <w:rStyle w:val="HideTWBExt"/>
        </w:rPr>
        <w:t>&lt;/Original&gt;</w:t>
      </w:r>
    </w:p>
    <w:p w14:paraId="465F2AB1" w14:textId="77777777" w:rsidR="0017228E" w:rsidRPr="007B7AD0" w:rsidRDefault="0017228E" w:rsidP="0017228E">
      <w:r w:rsidRPr="007B7AD0">
        <w:rPr>
          <w:rStyle w:val="HideTWBExt"/>
        </w:rPr>
        <w:t>&lt;/Amend&gt;</w:t>
      </w:r>
    </w:p>
    <w:p w14:paraId="2E658097"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2</w:t>
      </w:r>
      <w:r w:rsidRPr="007B7AD0">
        <w:rPr>
          <w:rStyle w:val="HideTWBExt"/>
          <w:b w:val="0"/>
        </w:rPr>
        <w:t>&lt;/NumAm&gt;</w:t>
      </w:r>
    </w:p>
    <w:p w14:paraId="0702E8F1" w14:textId="77777777" w:rsidR="0017228E" w:rsidRPr="007B7AD0" w:rsidRDefault="0017228E" w:rsidP="0017228E">
      <w:pPr>
        <w:pStyle w:val="NormalBold"/>
      </w:pPr>
      <w:r w:rsidRPr="007B7AD0">
        <w:rPr>
          <w:rStyle w:val="HideTWBExt"/>
          <w:b w:val="0"/>
        </w:rPr>
        <w:t>&lt;RepeatBlock-By&gt;&lt;Members&gt;</w:t>
      </w:r>
      <w:r w:rsidRPr="007B7AD0">
        <w:t>Angelika Winzig</w:t>
      </w:r>
      <w:r w:rsidRPr="007B7AD0">
        <w:rPr>
          <w:rStyle w:val="HideTWBExt"/>
          <w:b w:val="0"/>
        </w:rPr>
        <w:t>&lt;/Members&gt;</w:t>
      </w:r>
    </w:p>
    <w:p w14:paraId="15AF0EFD" w14:textId="77777777" w:rsidR="0017228E" w:rsidRPr="007B7AD0" w:rsidRDefault="0017228E" w:rsidP="0017228E">
      <w:pPr>
        <w:pStyle w:val="NormalBold"/>
      </w:pPr>
      <w:r w:rsidRPr="007B7AD0">
        <w:rPr>
          <w:rStyle w:val="HideTWBExt"/>
          <w:b w:val="0"/>
        </w:rPr>
        <w:t>&lt;/RepeatBlock-By&gt;</w:t>
      </w:r>
    </w:p>
    <w:p w14:paraId="77DEC48B" w14:textId="0E72A19E"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3826F106" w14:textId="77777777" w:rsidR="0017228E" w:rsidRPr="007B7AD0" w:rsidRDefault="0017228E" w:rsidP="0017228E">
      <w:pPr>
        <w:pStyle w:val="NormalBold"/>
      </w:pPr>
      <w:r w:rsidRPr="007B7AD0">
        <w:rPr>
          <w:rStyle w:val="HideTWBExt"/>
          <w:b w:val="0"/>
        </w:rPr>
        <w:t>&lt;Article&gt;</w:t>
      </w:r>
      <w:r w:rsidRPr="007B7AD0">
        <w:t>Referirea 12</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1B8BB2D7" w14:textId="77777777" w:rsidTr="00554090">
        <w:trPr>
          <w:trHeight w:hRule="exact" w:val="240"/>
          <w:jc w:val="center"/>
        </w:trPr>
        <w:tc>
          <w:tcPr>
            <w:tcW w:w="9752" w:type="dxa"/>
            <w:gridSpan w:val="2"/>
            <w:tcBorders>
              <w:top w:val="nil"/>
              <w:left w:val="nil"/>
              <w:bottom w:val="nil"/>
              <w:right w:val="nil"/>
            </w:tcBorders>
          </w:tcPr>
          <w:p w14:paraId="48F935A4" w14:textId="77777777" w:rsidR="0017228E" w:rsidRPr="007B7AD0" w:rsidRDefault="0017228E" w:rsidP="00554090"/>
        </w:tc>
      </w:tr>
      <w:tr w:rsidR="00C64C11" w:rsidRPr="007B7AD0" w14:paraId="08F2B7A8" w14:textId="77777777" w:rsidTr="00554090">
        <w:trPr>
          <w:trHeight w:val="240"/>
          <w:jc w:val="center"/>
        </w:trPr>
        <w:tc>
          <w:tcPr>
            <w:tcW w:w="4876" w:type="dxa"/>
            <w:tcBorders>
              <w:top w:val="nil"/>
              <w:left w:val="nil"/>
              <w:bottom w:val="nil"/>
              <w:right w:val="nil"/>
            </w:tcBorders>
          </w:tcPr>
          <w:p w14:paraId="5958A8E9" w14:textId="78E6C4FD"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3954E56F" w14:textId="77777777" w:rsidR="0017228E" w:rsidRPr="007B7AD0" w:rsidRDefault="0017228E" w:rsidP="00554090">
            <w:pPr>
              <w:pStyle w:val="AmColumnHeading"/>
            </w:pPr>
            <w:r w:rsidRPr="007B7AD0">
              <w:t>Amendamentul</w:t>
            </w:r>
          </w:p>
        </w:tc>
      </w:tr>
      <w:tr w:rsidR="00C64C11" w:rsidRPr="007B7AD0" w14:paraId="198D49CF" w14:textId="77777777" w:rsidTr="00554090">
        <w:trPr>
          <w:jc w:val="center"/>
        </w:trPr>
        <w:tc>
          <w:tcPr>
            <w:tcW w:w="4876" w:type="dxa"/>
            <w:tcBorders>
              <w:top w:val="nil"/>
              <w:left w:val="nil"/>
              <w:bottom w:val="nil"/>
              <w:right w:val="nil"/>
            </w:tcBorders>
          </w:tcPr>
          <w:p w14:paraId="627C63D2" w14:textId="7FA2620E" w:rsidR="0017228E" w:rsidRPr="007B7AD0" w:rsidRDefault="0017228E" w:rsidP="00554090">
            <w:pPr>
              <w:pStyle w:val="Normal6a"/>
            </w:pPr>
            <w:r w:rsidRPr="007B7AD0">
              <w:rPr>
                <w:b/>
                <w:i/>
              </w:rPr>
              <w:t>–</w:t>
            </w:r>
            <w:r w:rsidRPr="007B7AD0">
              <w:tab/>
            </w:r>
            <w:r w:rsidRPr="007B7AD0">
              <w:rPr>
                <w:b/>
                <w:i/>
              </w:rPr>
              <w:t xml:space="preserve">având în vedere raportul Comisiei sale pentru afaceri economice </w:t>
            </w:r>
            <w:r w:rsidR="005D5D21">
              <w:rPr>
                <w:b/>
                <w:i/>
              </w:rPr>
              <w:t>ș</w:t>
            </w:r>
            <w:r w:rsidRPr="007B7AD0">
              <w:rPr>
                <w:b/>
                <w:i/>
              </w:rPr>
              <w:t xml:space="preserve">i monetare din 23 aprilie 2024 referitor la propunerea de regulament al Parlamentului European </w:t>
            </w:r>
            <w:r w:rsidR="005D5D21">
              <w:rPr>
                <w:b/>
                <w:i/>
              </w:rPr>
              <w:t>ș</w:t>
            </w:r>
            <w:r w:rsidRPr="007B7AD0">
              <w:rPr>
                <w:b/>
                <w:i/>
              </w:rPr>
              <w:t>i al Consiliului de modificare a Regulamentului (UE) 806/2014 în scopul instituirii unui sistem european de asigurare a depozitelor (EDIS),</w:t>
            </w:r>
          </w:p>
        </w:tc>
        <w:tc>
          <w:tcPr>
            <w:tcW w:w="4876" w:type="dxa"/>
            <w:tcBorders>
              <w:top w:val="nil"/>
              <w:left w:val="nil"/>
              <w:bottom w:val="nil"/>
              <w:right w:val="nil"/>
            </w:tcBorders>
          </w:tcPr>
          <w:p w14:paraId="590E6D8B" w14:textId="77777777" w:rsidR="0017228E" w:rsidRPr="007B7AD0" w:rsidRDefault="0017228E" w:rsidP="00554090">
            <w:pPr>
              <w:pStyle w:val="Normal6a"/>
            </w:pPr>
            <w:r w:rsidRPr="007B7AD0">
              <w:rPr>
                <w:b/>
                <w:i/>
              </w:rPr>
              <w:t>eliminat</w:t>
            </w:r>
          </w:p>
        </w:tc>
      </w:tr>
    </w:tbl>
    <w:p w14:paraId="5C555BA5" w14:textId="77777777" w:rsidR="0017228E" w:rsidRPr="007B7AD0" w:rsidRDefault="0017228E" w:rsidP="0017228E">
      <w:pPr>
        <w:pStyle w:val="AmOrLang"/>
      </w:pPr>
      <w:r w:rsidRPr="007B7AD0">
        <w:t xml:space="preserve">Or. </w:t>
      </w:r>
      <w:r w:rsidRPr="007B7AD0">
        <w:rPr>
          <w:rStyle w:val="HideTWBExt"/>
        </w:rPr>
        <w:t>&lt;Original&gt;</w:t>
      </w:r>
      <w:r w:rsidRPr="007B7AD0">
        <w:rPr>
          <w:rStyle w:val="HideTWBInt"/>
        </w:rPr>
        <w:t>{EN}</w:t>
      </w:r>
      <w:r w:rsidRPr="007B7AD0">
        <w:t>en</w:t>
      </w:r>
      <w:r w:rsidRPr="007B7AD0">
        <w:rPr>
          <w:rStyle w:val="HideTWBExt"/>
        </w:rPr>
        <w:t>&lt;/Original&gt;</w:t>
      </w:r>
    </w:p>
    <w:p w14:paraId="51A9B3CA" w14:textId="77777777" w:rsidR="0017228E" w:rsidRPr="007B7AD0" w:rsidRDefault="0017228E" w:rsidP="0017228E">
      <w:r w:rsidRPr="007B7AD0">
        <w:rPr>
          <w:rStyle w:val="HideTWBExt"/>
        </w:rPr>
        <w:t>&lt;/Amend&gt;</w:t>
      </w:r>
    </w:p>
    <w:p w14:paraId="7FBAC4B5"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3</w:t>
      </w:r>
      <w:r w:rsidRPr="007B7AD0">
        <w:rPr>
          <w:rStyle w:val="HideTWBExt"/>
          <w:b w:val="0"/>
        </w:rPr>
        <w:t>&lt;/NumAm&gt;</w:t>
      </w:r>
    </w:p>
    <w:p w14:paraId="3B1961AB" w14:textId="77777777" w:rsidR="0017228E" w:rsidRPr="007B7AD0" w:rsidRDefault="0017228E" w:rsidP="0017228E">
      <w:pPr>
        <w:pStyle w:val="NormalBold"/>
      </w:pPr>
      <w:r w:rsidRPr="007B7AD0">
        <w:rPr>
          <w:rStyle w:val="HideTWBExt"/>
          <w:b w:val="0"/>
        </w:rPr>
        <w:t>&lt;RepeatBlock-By&gt;&lt;Members&gt;</w:t>
      </w:r>
      <w:r w:rsidRPr="007B7AD0">
        <w:t>Markus Ferber, Michalis Hadjipantela</w:t>
      </w:r>
      <w:r w:rsidRPr="007B7AD0">
        <w:rPr>
          <w:rStyle w:val="HideTWBExt"/>
          <w:b w:val="0"/>
        </w:rPr>
        <w:t>&lt;/Members&gt;</w:t>
      </w:r>
    </w:p>
    <w:p w14:paraId="57C4B828" w14:textId="77777777" w:rsidR="0017228E" w:rsidRPr="007B7AD0" w:rsidRDefault="0017228E" w:rsidP="0017228E">
      <w:pPr>
        <w:pStyle w:val="NormalBold"/>
      </w:pPr>
      <w:r w:rsidRPr="007B7AD0">
        <w:rPr>
          <w:rStyle w:val="HideTWBExt"/>
          <w:b w:val="0"/>
        </w:rPr>
        <w:t>&lt;/RepeatBlock-By&gt;</w:t>
      </w:r>
    </w:p>
    <w:p w14:paraId="30D9CAF9" w14:textId="10952E4A"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2E4C7046" w14:textId="77777777" w:rsidR="0017228E" w:rsidRPr="007B7AD0" w:rsidRDefault="0017228E" w:rsidP="0017228E">
      <w:pPr>
        <w:pStyle w:val="NormalBold"/>
      </w:pPr>
      <w:r w:rsidRPr="007B7AD0">
        <w:rPr>
          <w:rStyle w:val="HideTWBExt"/>
          <w:b w:val="0"/>
        </w:rPr>
        <w:t>&lt;Article&gt;</w:t>
      </w:r>
      <w:r w:rsidRPr="007B7AD0">
        <w:t>Referirea 14</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41581D70" w14:textId="77777777" w:rsidTr="00554090">
        <w:trPr>
          <w:trHeight w:hRule="exact" w:val="240"/>
          <w:jc w:val="center"/>
        </w:trPr>
        <w:tc>
          <w:tcPr>
            <w:tcW w:w="9752" w:type="dxa"/>
            <w:gridSpan w:val="2"/>
            <w:tcBorders>
              <w:top w:val="nil"/>
              <w:left w:val="nil"/>
              <w:bottom w:val="nil"/>
              <w:right w:val="nil"/>
            </w:tcBorders>
          </w:tcPr>
          <w:p w14:paraId="457C01A6" w14:textId="77777777" w:rsidR="0017228E" w:rsidRPr="007B7AD0" w:rsidRDefault="0017228E" w:rsidP="00554090"/>
        </w:tc>
      </w:tr>
      <w:tr w:rsidR="00C64C11" w:rsidRPr="007B7AD0" w14:paraId="5383E86E" w14:textId="77777777" w:rsidTr="00554090">
        <w:trPr>
          <w:trHeight w:val="240"/>
          <w:jc w:val="center"/>
        </w:trPr>
        <w:tc>
          <w:tcPr>
            <w:tcW w:w="4876" w:type="dxa"/>
            <w:tcBorders>
              <w:top w:val="nil"/>
              <w:left w:val="nil"/>
              <w:bottom w:val="nil"/>
              <w:right w:val="nil"/>
            </w:tcBorders>
          </w:tcPr>
          <w:p w14:paraId="6C6E2D3F" w14:textId="75593503"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59CAC8BD" w14:textId="77777777" w:rsidR="0017228E" w:rsidRPr="007B7AD0" w:rsidRDefault="0017228E" w:rsidP="00554090">
            <w:pPr>
              <w:pStyle w:val="AmColumnHeading"/>
            </w:pPr>
            <w:r w:rsidRPr="007B7AD0">
              <w:t>Amendamentul</w:t>
            </w:r>
          </w:p>
        </w:tc>
      </w:tr>
      <w:tr w:rsidR="00C64C11" w:rsidRPr="007B7AD0" w14:paraId="088FB80A" w14:textId="77777777" w:rsidTr="00554090">
        <w:trPr>
          <w:jc w:val="center"/>
        </w:trPr>
        <w:tc>
          <w:tcPr>
            <w:tcW w:w="4876" w:type="dxa"/>
            <w:tcBorders>
              <w:top w:val="nil"/>
              <w:left w:val="nil"/>
              <w:bottom w:val="nil"/>
              <w:right w:val="nil"/>
            </w:tcBorders>
          </w:tcPr>
          <w:p w14:paraId="0678A1C6" w14:textId="77DF56ED" w:rsidR="0017228E" w:rsidRPr="007B7AD0" w:rsidRDefault="0017228E" w:rsidP="00554090">
            <w:pPr>
              <w:pStyle w:val="Normal6a"/>
            </w:pPr>
            <w:r w:rsidRPr="007B7AD0">
              <w:rPr>
                <w:b/>
                <w:i/>
              </w:rPr>
              <w:t>–</w:t>
            </w:r>
            <w:r w:rsidRPr="007B7AD0">
              <w:tab/>
            </w:r>
            <w:r w:rsidRPr="007B7AD0">
              <w:rPr>
                <w:b/>
                <w:i/>
              </w:rPr>
              <w:t>având în vedere Raportul celor cinci pre</w:t>
            </w:r>
            <w:r w:rsidR="005D5D21">
              <w:rPr>
                <w:b/>
                <w:i/>
              </w:rPr>
              <w:t>ș</w:t>
            </w:r>
            <w:r w:rsidRPr="007B7AD0">
              <w:rPr>
                <w:b/>
                <w:i/>
              </w:rPr>
              <w:t>edin</w:t>
            </w:r>
            <w:r w:rsidR="005D5D21">
              <w:rPr>
                <w:b/>
                <w:i/>
              </w:rPr>
              <w:t>ț</w:t>
            </w:r>
            <w:r w:rsidRPr="007B7AD0">
              <w:rPr>
                <w:b/>
                <w:i/>
              </w:rPr>
              <w:t xml:space="preserve">i din 22 iunie 2015 intitulat „Finalizarea Uniunii economice </w:t>
            </w:r>
            <w:r w:rsidR="005D5D21">
              <w:rPr>
                <w:b/>
                <w:i/>
              </w:rPr>
              <w:t>ș</w:t>
            </w:r>
            <w:r w:rsidRPr="007B7AD0">
              <w:rPr>
                <w:b/>
                <w:i/>
              </w:rPr>
              <w:t>i monetare a Europei”,</w:t>
            </w:r>
          </w:p>
        </w:tc>
        <w:tc>
          <w:tcPr>
            <w:tcW w:w="4876" w:type="dxa"/>
            <w:tcBorders>
              <w:top w:val="nil"/>
              <w:left w:val="nil"/>
              <w:bottom w:val="nil"/>
              <w:right w:val="nil"/>
            </w:tcBorders>
          </w:tcPr>
          <w:p w14:paraId="5CE2EC4A" w14:textId="77777777" w:rsidR="0017228E" w:rsidRPr="007B7AD0" w:rsidRDefault="0017228E" w:rsidP="00554090">
            <w:pPr>
              <w:pStyle w:val="Normal6a"/>
            </w:pPr>
            <w:r w:rsidRPr="007B7AD0">
              <w:rPr>
                <w:b/>
                <w:i/>
              </w:rPr>
              <w:t>eliminat</w:t>
            </w:r>
          </w:p>
        </w:tc>
      </w:tr>
    </w:tbl>
    <w:p w14:paraId="0C94135B" w14:textId="77777777" w:rsidR="0017228E" w:rsidRPr="007B7AD0" w:rsidRDefault="0017228E" w:rsidP="0017228E">
      <w:pPr>
        <w:pStyle w:val="AmOrLang"/>
      </w:pPr>
      <w:r w:rsidRPr="007B7AD0">
        <w:t xml:space="preserve">Or. </w:t>
      </w:r>
      <w:r w:rsidRPr="007B7AD0">
        <w:rPr>
          <w:rStyle w:val="HideTWBExt"/>
        </w:rPr>
        <w:t>&lt;Original&gt;</w:t>
      </w:r>
      <w:r w:rsidRPr="007B7AD0">
        <w:rPr>
          <w:rStyle w:val="HideTWBInt"/>
        </w:rPr>
        <w:t>{EN}</w:t>
      </w:r>
      <w:r w:rsidRPr="007B7AD0">
        <w:t>en</w:t>
      </w:r>
      <w:r w:rsidRPr="007B7AD0">
        <w:rPr>
          <w:rStyle w:val="HideTWBExt"/>
        </w:rPr>
        <w:t>&lt;/Original&gt;</w:t>
      </w:r>
    </w:p>
    <w:p w14:paraId="27B7349F" w14:textId="77777777" w:rsidR="0017228E" w:rsidRPr="007B7AD0" w:rsidRDefault="0017228E" w:rsidP="0017228E">
      <w:r w:rsidRPr="007B7AD0">
        <w:rPr>
          <w:rStyle w:val="HideTWBExt"/>
        </w:rPr>
        <w:t>&lt;/Amend&gt;</w:t>
      </w:r>
    </w:p>
    <w:p w14:paraId="5D7C9529"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4</w:t>
      </w:r>
      <w:r w:rsidRPr="007B7AD0">
        <w:rPr>
          <w:rStyle w:val="HideTWBExt"/>
          <w:b w:val="0"/>
        </w:rPr>
        <w:t>&lt;/NumAm&gt;</w:t>
      </w:r>
    </w:p>
    <w:p w14:paraId="0F733B16" w14:textId="77777777" w:rsidR="0017228E" w:rsidRPr="007B7AD0" w:rsidRDefault="0017228E" w:rsidP="0017228E">
      <w:pPr>
        <w:pStyle w:val="NormalBold"/>
      </w:pPr>
      <w:r w:rsidRPr="007B7AD0">
        <w:rPr>
          <w:rStyle w:val="HideTWBExt"/>
          <w:b w:val="0"/>
        </w:rPr>
        <w:t>&lt;RepeatBlock-By&gt;&lt;Members&gt;</w:t>
      </w:r>
      <w:r w:rsidRPr="007B7AD0">
        <w:t>Markus Ferber, Michalis Hadjipantela</w:t>
      </w:r>
      <w:r w:rsidRPr="007B7AD0">
        <w:rPr>
          <w:rStyle w:val="HideTWBExt"/>
          <w:b w:val="0"/>
        </w:rPr>
        <w:t>&lt;/Members&gt;</w:t>
      </w:r>
    </w:p>
    <w:p w14:paraId="52AE71C4" w14:textId="77777777" w:rsidR="0017228E" w:rsidRPr="007B7AD0" w:rsidRDefault="0017228E" w:rsidP="0017228E">
      <w:pPr>
        <w:pStyle w:val="NormalBold"/>
      </w:pPr>
      <w:r w:rsidRPr="007B7AD0">
        <w:rPr>
          <w:rStyle w:val="HideTWBExt"/>
          <w:b w:val="0"/>
        </w:rPr>
        <w:t>&lt;/RepeatBlock-By&gt;</w:t>
      </w:r>
    </w:p>
    <w:p w14:paraId="094F3D94" w14:textId="564082B9"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3FFA1448" w14:textId="77777777" w:rsidR="0017228E" w:rsidRPr="007B7AD0" w:rsidRDefault="0017228E" w:rsidP="0017228E">
      <w:pPr>
        <w:pStyle w:val="NormalBold"/>
      </w:pPr>
      <w:r w:rsidRPr="007B7AD0">
        <w:rPr>
          <w:rStyle w:val="HideTWBExt"/>
          <w:b w:val="0"/>
        </w:rPr>
        <w:t>&lt;Article&gt;</w:t>
      </w:r>
      <w:r w:rsidRPr="007B7AD0">
        <w:t>Referirea 21</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3DD3CAE7" w14:textId="77777777" w:rsidTr="00554090">
        <w:trPr>
          <w:trHeight w:hRule="exact" w:val="240"/>
          <w:jc w:val="center"/>
        </w:trPr>
        <w:tc>
          <w:tcPr>
            <w:tcW w:w="9752" w:type="dxa"/>
            <w:gridSpan w:val="2"/>
            <w:tcBorders>
              <w:top w:val="nil"/>
              <w:left w:val="nil"/>
              <w:bottom w:val="nil"/>
              <w:right w:val="nil"/>
            </w:tcBorders>
          </w:tcPr>
          <w:p w14:paraId="77E8ECDD" w14:textId="77777777" w:rsidR="0017228E" w:rsidRPr="007B7AD0" w:rsidRDefault="0017228E" w:rsidP="00554090"/>
        </w:tc>
      </w:tr>
      <w:tr w:rsidR="00C64C11" w:rsidRPr="007B7AD0" w14:paraId="3F4E67C2" w14:textId="77777777" w:rsidTr="00554090">
        <w:trPr>
          <w:trHeight w:val="240"/>
          <w:jc w:val="center"/>
        </w:trPr>
        <w:tc>
          <w:tcPr>
            <w:tcW w:w="4876" w:type="dxa"/>
            <w:tcBorders>
              <w:top w:val="nil"/>
              <w:left w:val="nil"/>
              <w:bottom w:val="nil"/>
              <w:right w:val="nil"/>
            </w:tcBorders>
          </w:tcPr>
          <w:p w14:paraId="011BDA10" w14:textId="586B926E"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248938A2" w14:textId="77777777" w:rsidR="0017228E" w:rsidRPr="007B7AD0" w:rsidRDefault="0017228E" w:rsidP="00554090">
            <w:pPr>
              <w:pStyle w:val="AmColumnHeading"/>
            </w:pPr>
            <w:r w:rsidRPr="007B7AD0">
              <w:t>Amendamentul</w:t>
            </w:r>
          </w:p>
        </w:tc>
      </w:tr>
      <w:tr w:rsidR="00C64C11" w:rsidRPr="007B7AD0" w14:paraId="5CBB1F83" w14:textId="77777777" w:rsidTr="00554090">
        <w:trPr>
          <w:jc w:val="center"/>
        </w:trPr>
        <w:tc>
          <w:tcPr>
            <w:tcW w:w="4876" w:type="dxa"/>
            <w:tcBorders>
              <w:top w:val="nil"/>
              <w:left w:val="nil"/>
              <w:bottom w:val="nil"/>
              <w:right w:val="nil"/>
            </w:tcBorders>
          </w:tcPr>
          <w:p w14:paraId="3DEF58B4" w14:textId="35098FA3" w:rsidR="0017228E" w:rsidRPr="007B7AD0" w:rsidRDefault="0017228E" w:rsidP="00554090">
            <w:pPr>
              <w:pStyle w:val="Normal6a"/>
            </w:pPr>
            <w:r w:rsidRPr="007B7AD0">
              <w:rPr>
                <w:b/>
                <w:i/>
              </w:rPr>
              <w:t>–</w:t>
            </w:r>
            <w:r w:rsidRPr="007B7AD0">
              <w:tab/>
            </w:r>
            <w:r w:rsidRPr="007B7AD0">
              <w:rPr>
                <w:b/>
                <w:i/>
              </w:rPr>
              <w:t>având în vedere documentul nr. 328/2023 din seria de documente ocazionale ale BCE intitulat „The Road to Paris: stress testing the transition towards a net-zero economy” (Drumul spre Paris: testarea rezisten</w:t>
            </w:r>
            <w:r w:rsidR="005D5D21">
              <w:rPr>
                <w:b/>
                <w:i/>
              </w:rPr>
              <w:t>ț</w:t>
            </w:r>
            <w:r w:rsidRPr="007B7AD0">
              <w:rPr>
                <w:b/>
                <w:i/>
              </w:rPr>
              <w:t>ei tranzi</w:t>
            </w:r>
            <w:r w:rsidR="005D5D21">
              <w:rPr>
                <w:b/>
                <w:i/>
              </w:rPr>
              <w:t>ț</w:t>
            </w:r>
            <w:r w:rsidRPr="007B7AD0">
              <w:rPr>
                <w:b/>
                <w:i/>
              </w:rPr>
              <w:t>iei către o economie „zero net”),</w:t>
            </w:r>
          </w:p>
        </w:tc>
        <w:tc>
          <w:tcPr>
            <w:tcW w:w="4876" w:type="dxa"/>
            <w:tcBorders>
              <w:top w:val="nil"/>
              <w:left w:val="nil"/>
              <w:bottom w:val="nil"/>
              <w:right w:val="nil"/>
            </w:tcBorders>
          </w:tcPr>
          <w:p w14:paraId="222ABDAB" w14:textId="77777777" w:rsidR="0017228E" w:rsidRPr="007B7AD0" w:rsidRDefault="0017228E" w:rsidP="00554090">
            <w:pPr>
              <w:pStyle w:val="Normal6a"/>
            </w:pPr>
            <w:r w:rsidRPr="007B7AD0">
              <w:rPr>
                <w:b/>
                <w:i/>
              </w:rPr>
              <w:t>eliminat</w:t>
            </w:r>
          </w:p>
        </w:tc>
      </w:tr>
    </w:tbl>
    <w:p w14:paraId="11B4CEFE" w14:textId="77777777" w:rsidR="0017228E" w:rsidRPr="007B7AD0" w:rsidRDefault="0017228E" w:rsidP="0017228E">
      <w:pPr>
        <w:pStyle w:val="AmOrLang"/>
      </w:pPr>
      <w:r w:rsidRPr="007B7AD0">
        <w:t xml:space="preserve">Or. </w:t>
      </w:r>
      <w:r w:rsidRPr="007B7AD0">
        <w:rPr>
          <w:rStyle w:val="HideTWBExt"/>
        </w:rPr>
        <w:t>&lt;Original&gt;</w:t>
      </w:r>
      <w:r w:rsidRPr="007B7AD0">
        <w:rPr>
          <w:rStyle w:val="HideTWBInt"/>
        </w:rPr>
        <w:t>{EN}</w:t>
      </w:r>
      <w:r w:rsidRPr="007B7AD0">
        <w:t>en</w:t>
      </w:r>
      <w:r w:rsidRPr="007B7AD0">
        <w:rPr>
          <w:rStyle w:val="HideTWBExt"/>
        </w:rPr>
        <w:t>&lt;/Original&gt;</w:t>
      </w:r>
    </w:p>
    <w:p w14:paraId="6075970D" w14:textId="77777777" w:rsidR="0017228E" w:rsidRPr="007B7AD0" w:rsidRDefault="0017228E" w:rsidP="0017228E">
      <w:r w:rsidRPr="007B7AD0">
        <w:rPr>
          <w:rStyle w:val="HideTWBExt"/>
        </w:rPr>
        <w:t>&lt;/Amend&gt;</w:t>
      </w:r>
    </w:p>
    <w:p w14:paraId="0F503F65"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5</w:t>
      </w:r>
      <w:r w:rsidRPr="007B7AD0">
        <w:rPr>
          <w:rStyle w:val="HideTWBExt"/>
          <w:b w:val="0"/>
        </w:rPr>
        <w:t>&lt;/NumAm&gt;</w:t>
      </w:r>
    </w:p>
    <w:p w14:paraId="149CBE31" w14:textId="77777777" w:rsidR="0017228E" w:rsidRPr="007B7AD0" w:rsidRDefault="0017228E" w:rsidP="0017228E">
      <w:pPr>
        <w:pStyle w:val="NormalBold"/>
      </w:pPr>
      <w:r w:rsidRPr="007B7AD0">
        <w:rPr>
          <w:rStyle w:val="HideTWBExt"/>
          <w:b w:val="0"/>
        </w:rPr>
        <w:t>&lt;RepeatBlock-By&gt;&lt;Members&gt;</w:t>
      </w:r>
      <w:r w:rsidRPr="007B7AD0">
        <w:t>Michalis Hadjipantela</w:t>
      </w:r>
      <w:r w:rsidRPr="007B7AD0">
        <w:rPr>
          <w:rStyle w:val="HideTWBExt"/>
          <w:b w:val="0"/>
        </w:rPr>
        <w:t>&lt;/Members&gt;</w:t>
      </w:r>
    </w:p>
    <w:p w14:paraId="5C390FA0" w14:textId="77777777" w:rsidR="0017228E" w:rsidRPr="007B7AD0" w:rsidRDefault="0017228E" w:rsidP="0017228E">
      <w:pPr>
        <w:pStyle w:val="NormalBold"/>
      </w:pPr>
      <w:r w:rsidRPr="007B7AD0">
        <w:rPr>
          <w:rStyle w:val="HideTWBExt"/>
          <w:b w:val="0"/>
        </w:rPr>
        <w:t>&lt;/RepeatBlock-By&gt;</w:t>
      </w:r>
    </w:p>
    <w:p w14:paraId="14196550" w14:textId="643ADCA0"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2D506F07" w14:textId="77777777" w:rsidR="0017228E" w:rsidRPr="007B7AD0" w:rsidRDefault="0017228E" w:rsidP="0017228E">
      <w:pPr>
        <w:pStyle w:val="NormalBold"/>
      </w:pPr>
      <w:r w:rsidRPr="007B7AD0">
        <w:rPr>
          <w:rStyle w:val="HideTWBExt"/>
          <w:b w:val="0"/>
        </w:rPr>
        <w:t>&lt;Article&gt;</w:t>
      </w:r>
      <w:r w:rsidRPr="007B7AD0">
        <w:t>Referirea 21</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436C788B" w14:textId="77777777" w:rsidTr="00554090">
        <w:trPr>
          <w:trHeight w:hRule="exact" w:val="240"/>
          <w:jc w:val="center"/>
        </w:trPr>
        <w:tc>
          <w:tcPr>
            <w:tcW w:w="9752" w:type="dxa"/>
            <w:gridSpan w:val="2"/>
            <w:tcBorders>
              <w:top w:val="nil"/>
              <w:left w:val="nil"/>
              <w:bottom w:val="nil"/>
              <w:right w:val="nil"/>
            </w:tcBorders>
          </w:tcPr>
          <w:p w14:paraId="01C02588" w14:textId="77777777" w:rsidR="0017228E" w:rsidRPr="007B7AD0" w:rsidRDefault="0017228E" w:rsidP="00554090"/>
        </w:tc>
      </w:tr>
      <w:tr w:rsidR="00C64C11" w:rsidRPr="007B7AD0" w14:paraId="198D1D39" w14:textId="77777777" w:rsidTr="00554090">
        <w:trPr>
          <w:trHeight w:val="240"/>
          <w:jc w:val="center"/>
        </w:trPr>
        <w:tc>
          <w:tcPr>
            <w:tcW w:w="4876" w:type="dxa"/>
            <w:tcBorders>
              <w:top w:val="nil"/>
              <w:left w:val="nil"/>
              <w:bottom w:val="nil"/>
              <w:right w:val="nil"/>
            </w:tcBorders>
          </w:tcPr>
          <w:p w14:paraId="335957CC" w14:textId="3E979E14"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0589FBCA" w14:textId="77777777" w:rsidR="0017228E" w:rsidRPr="007B7AD0" w:rsidRDefault="0017228E" w:rsidP="00554090">
            <w:pPr>
              <w:pStyle w:val="AmColumnHeading"/>
            </w:pPr>
            <w:r w:rsidRPr="007B7AD0">
              <w:t>Amendamentul</w:t>
            </w:r>
          </w:p>
        </w:tc>
      </w:tr>
      <w:tr w:rsidR="00C64C11" w:rsidRPr="007B7AD0" w14:paraId="7312661A" w14:textId="77777777" w:rsidTr="00554090">
        <w:trPr>
          <w:jc w:val="center"/>
        </w:trPr>
        <w:tc>
          <w:tcPr>
            <w:tcW w:w="4876" w:type="dxa"/>
            <w:tcBorders>
              <w:top w:val="nil"/>
              <w:left w:val="nil"/>
              <w:bottom w:val="nil"/>
              <w:right w:val="nil"/>
            </w:tcBorders>
          </w:tcPr>
          <w:p w14:paraId="55A6C6F5" w14:textId="47A6EF7A" w:rsidR="0017228E" w:rsidRPr="007B7AD0" w:rsidRDefault="0017228E" w:rsidP="00554090">
            <w:pPr>
              <w:pStyle w:val="Normal6a"/>
            </w:pPr>
            <w:r w:rsidRPr="007B7AD0">
              <w:rPr>
                <w:b/>
                <w:i/>
              </w:rPr>
              <w:t>–</w:t>
            </w:r>
            <w:r w:rsidRPr="007B7AD0">
              <w:tab/>
            </w:r>
            <w:r w:rsidRPr="007B7AD0">
              <w:rPr>
                <w:b/>
                <w:i/>
              </w:rPr>
              <w:t>având în vedere documentul nr. 328/2023 din seria de documente ocazionale ale BCE intitulat „The Road to Paris: stress testing the transition towards a net-zero economy” (Drumul spre Paris: testarea rezisten</w:t>
            </w:r>
            <w:r w:rsidR="005D5D21">
              <w:rPr>
                <w:b/>
                <w:i/>
              </w:rPr>
              <w:t>ț</w:t>
            </w:r>
            <w:r w:rsidRPr="007B7AD0">
              <w:rPr>
                <w:b/>
                <w:i/>
              </w:rPr>
              <w:t>ei tranzi</w:t>
            </w:r>
            <w:r w:rsidR="005D5D21">
              <w:rPr>
                <w:b/>
                <w:i/>
              </w:rPr>
              <w:t>ț</w:t>
            </w:r>
            <w:r w:rsidRPr="007B7AD0">
              <w:rPr>
                <w:b/>
                <w:i/>
              </w:rPr>
              <w:t>iei către o economie „zero net”),</w:t>
            </w:r>
          </w:p>
        </w:tc>
        <w:tc>
          <w:tcPr>
            <w:tcW w:w="4876" w:type="dxa"/>
            <w:tcBorders>
              <w:top w:val="nil"/>
              <w:left w:val="nil"/>
              <w:bottom w:val="nil"/>
              <w:right w:val="nil"/>
            </w:tcBorders>
          </w:tcPr>
          <w:p w14:paraId="7A2B8821" w14:textId="77777777" w:rsidR="0017228E" w:rsidRPr="007B7AD0" w:rsidRDefault="0017228E" w:rsidP="00554090">
            <w:pPr>
              <w:pStyle w:val="Normal6a"/>
            </w:pPr>
            <w:r w:rsidRPr="007B7AD0">
              <w:rPr>
                <w:b/>
                <w:i/>
              </w:rPr>
              <w:t>eliminat</w:t>
            </w:r>
          </w:p>
        </w:tc>
      </w:tr>
    </w:tbl>
    <w:p w14:paraId="23E3E710" w14:textId="77777777" w:rsidR="0017228E" w:rsidRPr="007B7AD0" w:rsidRDefault="0017228E" w:rsidP="0017228E">
      <w:pPr>
        <w:pStyle w:val="AmOrLang"/>
      </w:pPr>
      <w:r w:rsidRPr="007B7AD0">
        <w:t xml:space="preserve">Or. </w:t>
      </w:r>
      <w:r w:rsidRPr="007B7AD0">
        <w:rPr>
          <w:rStyle w:val="HideTWBExt"/>
        </w:rPr>
        <w:t>&lt;Original&gt;</w:t>
      </w:r>
      <w:r w:rsidRPr="007B7AD0">
        <w:rPr>
          <w:rStyle w:val="HideTWBInt"/>
        </w:rPr>
        <w:t>{EN}</w:t>
      </w:r>
      <w:r w:rsidRPr="007B7AD0">
        <w:t>en</w:t>
      </w:r>
      <w:r w:rsidRPr="007B7AD0">
        <w:rPr>
          <w:rStyle w:val="HideTWBExt"/>
        </w:rPr>
        <w:t>&lt;/Original&gt;</w:t>
      </w:r>
    </w:p>
    <w:p w14:paraId="79240EC6" w14:textId="77777777" w:rsidR="0017228E" w:rsidRPr="007B7AD0" w:rsidRDefault="0017228E" w:rsidP="0017228E">
      <w:r w:rsidRPr="007B7AD0">
        <w:rPr>
          <w:rStyle w:val="HideTWBExt"/>
        </w:rPr>
        <w:lastRenderedPageBreak/>
        <w:t>&lt;/Amend&gt;</w:t>
      </w:r>
    </w:p>
    <w:p w14:paraId="7F3EBE88"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6</w:t>
      </w:r>
      <w:r w:rsidRPr="007B7AD0">
        <w:rPr>
          <w:rStyle w:val="HideTWBExt"/>
          <w:b w:val="0"/>
        </w:rPr>
        <w:t>&lt;/NumAm&gt;</w:t>
      </w:r>
    </w:p>
    <w:p w14:paraId="252071F3" w14:textId="77777777" w:rsidR="0017228E" w:rsidRPr="007B7AD0" w:rsidRDefault="0017228E" w:rsidP="0017228E">
      <w:pPr>
        <w:pStyle w:val="NormalBold"/>
      </w:pPr>
      <w:r w:rsidRPr="007B7AD0">
        <w:rPr>
          <w:rStyle w:val="HideTWBExt"/>
          <w:b w:val="0"/>
        </w:rPr>
        <w:t>&lt;RepeatBlock-By&gt;&lt;Members&gt;</w:t>
      </w:r>
      <w:r w:rsidRPr="007B7AD0">
        <w:t>Virginijus Sinkevičius</w:t>
      </w:r>
      <w:r w:rsidRPr="007B7AD0">
        <w:rPr>
          <w:rStyle w:val="HideTWBExt"/>
          <w:b w:val="0"/>
        </w:rPr>
        <w:t>&lt;/Members&gt;</w:t>
      </w:r>
    </w:p>
    <w:p w14:paraId="68C04B92" w14:textId="77777777" w:rsidR="0017228E" w:rsidRPr="007B7AD0" w:rsidRDefault="0017228E" w:rsidP="0017228E">
      <w:r w:rsidRPr="007B7AD0">
        <w:rPr>
          <w:rStyle w:val="HideTWBExt"/>
        </w:rPr>
        <w:t>&lt;AuNomDe&gt;</w:t>
      </w:r>
      <w:r w:rsidRPr="007B7AD0">
        <w:rPr>
          <w:rStyle w:val="HideTWBInt"/>
        </w:rPr>
        <w:t>{Verts/ALE}</w:t>
      </w:r>
      <w:r w:rsidRPr="007B7AD0">
        <w:t>în numele Grupului Verts/ALE</w:t>
      </w:r>
      <w:r w:rsidRPr="007B7AD0">
        <w:rPr>
          <w:rStyle w:val="HideTWBExt"/>
        </w:rPr>
        <w:t>&lt;/AuNomDe&gt;</w:t>
      </w:r>
    </w:p>
    <w:p w14:paraId="34200724" w14:textId="77777777" w:rsidR="0017228E" w:rsidRPr="007B7AD0" w:rsidRDefault="0017228E" w:rsidP="0017228E">
      <w:pPr>
        <w:pStyle w:val="NormalBold"/>
      </w:pPr>
      <w:r w:rsidRPr="007B7AD0">
        <w:rPr>
          <w:rStyle w:val="HideTWBExt"/>
          <w:b w:val="0"/>
        </w:rPr>
        <w:t>&lt;/RepeatBlock-By&gt;</w:t>
      </w:r>
    </w:p>
    <w:p w14:paraId="4BBEC785" w14:textId="6723A9DB"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70F9122E" w14:textId="77777777" w:rsidR="0017228E" w:rsidRPr="007B7AD0" w:rsidRDefault="0017228E" w:rsidP="0017228E">
      <w:pPr>
        <w:pStyle w:val="NormalBold"/>
      </w:pPr>
      <w:r w:rsidRPr="007B7AD0">
        <w:rPr>
          <w:rStyle w:val="HideTWBExt"/>
          <w:b w:val="0"/>
        </w:rPr>
        <w:t>&lt;Article&gt;</w:t>
      </w:r>
      <w:r w:rsidRPr="007B7AD0">
        <w:t>Referirea 21 a (nouă)</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65CDBEC6" w14:textId="77777777" w:rsidTr="00554090">
        <w:trPr>
          <w:trHeight w:hRule="exact" w:val="240"/>
          <w:jc w:val="center"/>
        </w:trPr>
        <w:tc>
          <w:tcPr>
            <w:tcW w:w="9752" w:type="dxa"/>
            <w:gridSpan w:val="2"/>
            <w:tcBorders>
              <w:top w:val="nil"/>
              <w:left w:val="nil"/>
              <w:bottom w:val="nil"/>
              <w:right w:val="nil"/>
            </w:tcBorders>
          </w:tcPr>
          <w:p w14:paraId="1E3B58E3" w14:textId="77777777" w:rsidR="0017228E" w:rsidRPr="007B7AD0" w:rsidRDefault="0017228E" w:rsidP="00554090"/>
        </w:tc>
      </w:tr>
      <w:tr w:rsidR="00C64C11" w:rsidRPr="007B7AD0" w14:paraId="614EFB74" w14:textId="77777777" w:rsidTr="00554090">
        <w:trPr>
          <w:trHeight w:val="240"/>
          <w:jc w:val="center"/>
        </w:trPr>
        <w:tc>
          <w:tcPr>
            <w:tcW w:w="4876" w:type="dxa"/>
            <w:tcBorders>
              <w:top w:val="nil"/>
              <w:left w:val="nil"/>
              <w:bottom w:val="nil"/>
              <w:right w:val="nil"/>
            </w:tcBorders>
          </w:tcPr>
          <w:p w14:paraId="211CA89E" w14:textId="2B4F42E5"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637D8472" w14:textId="77777777" w:rsidR="0017228E" w:rsidRPr="007B7AD0" w:rsidRDefault="0017228E" w:rsidP="00554090">
            <w:pPr>
              <w:pStyle w:val="AmColumnHeading"/>
            </w:pPr>
            <w:r w:rsidRPr="007B7AD0">
              <w:t>Amendamentul</w:t>
            </w:r>
          </w:p>
        </w:tc>
      </w:tr>
      <w:tr w:rsidR="00C64C11" w:rsidRPr="007B7AD0" w14:paraId="621EA55D" w14:textId="77777777" w:rsidTr="00554090">
        <w:trPr>
          <w:jc w:val="center"/>
        </w:trPr>
        <w:tc>
          <w:tcPr>
            <w:tcW w:w="4876" w:type="dxa"/>
            <w:tcBorders>
              <w:top w:val="nil"/>
              <w:left w:val="nil"/>
              <w:bottom w:val="nil"/>
              <w:right w:val="nil"/>
            </w:tcBorders>
          </w:tcPr>
          <w:p w14:paraId="2E117C84" w14:textId="77777777" w:rsidR="0017228E" w:rsidRPr="007B7AD0" w:rsidRDefault="0017228E" w:rsidP="00554090">
            <w:pPr>
              <w:pStyle w:val="Normal6a"/>
            </w:pPr>
          </w:p>
        </w:tc>
        <w:tc>
          <w:tcPr>
            <w:tcW w:w="4876" w:type="dxa"/>
            <w:tcBorders>
              <w:top w:val="nil"/>
              <w:left w:val="nil"/>
              <w:bottom w:val="nil"/>
              <w:right w:val="nil"/>
            </w:tcBorders>
          </w:tcPr>
          <w:p w14:paraId="6FE29297" w14:textId="3DF7BC0B" w:rsidR="0017228E" w:rsidRPr="007B7AD0" w:rsidRDefault="0017228E" w:rsidP="00554090">
            <w:pPr>
              <w:pStyle w:val="Normal6a"/>
            </w:pPr>
            <w:r w:rsidRPr="007B7AD0">
              <w:rPr>
                <w:b/>
                <w:i/>
              </w:rPr>
              <w:t>–</w:t>
            </w:r>
            <w:r w:rsidRPr="007B7AD0">
              <w:tab/>
            </w:r>
            <w:r w:rsidRPr="007B7AD0">
              <w:rPr>
                <w:b/>
                <w:i/>
              </w:rPr>
              <w:t>având în vedere documentul nr. 376/2025 din seria de documente ocazionale ale BCE intitulat „Capital requirements: a pillar or a burden for banks competitiveness?” (Cerin</w:t>
            </w:r>
            <w:r w:rsidR="005D5D21">
              <w:rPr>
                <w:b/>
                <w:i/>
              </w:rPr>
              <w:t>ț</w:t>
            </w:r>
            <w:r w:rsidRPr="007B7AD0">
              <w:rPr>
                <w:b/>
                <w:i/>
              </w:rPr>
              <w:t>ele de capital: un pilon sau o povară pentru competitivitatea băncilor?),</w:t>
            </w:r>
          </w:p>
        </w:tc>
      </w:tr>
    </w:tbl>
    <w:p w14:paraId="4CBABA06" w14:textId="77777777" w:rsidR="0017228E" w:rsidRPr="007B7AD0" w:rsidRDefault="0017228E" w:rsidP="0017228E">
      <w:pPr>
        <w:pStyle w:val="AmOrLang"/>
      </w:pPr>
      <w:r w:rsidRPr="007B7AD0">
        <w:t xml:space="preserve">Or. </w:t>
      </w:r>
      <w:r w:rsidRPr="007B7AD0">
        <w:rPr>
          <w:rStyle w:val="HideTWBExt"/>
        </w:rPr>
        <w:t>&lt;Original&gt;</w:t>
      </w:r>
      <w:r w:rsidRPr="007B7AD0">
        <w:rPr>
          <w:rStyle w:val="HideTWBInt"/>
        </w:rPr>
        <w:t>{EN}</w:t>
      </w:r>
      <w:r w:rsidRPr="007B7AD0">
        <w:t>en</w:t>
      </w:r>
      <w:r w:rsidRPr="007B7AD0">
        <w:rPr>
          <w:rStyle w:val="HideTWBExt"/>
        </w:rPr>
        <w:t>&lt;/Original&gt;</w:t>
      </w:r>
    </w:p>
    <w:p w14:paraId="327F5ED5" w14:textId="77777777" w:rsidR="0017228E" w:rsidRPr="007B7AD0" w:rsidRDefault="0017228E" w:rsidP="0017228E">
      <w:r w:rsidRPr="007B7AD0">
        <w:rPr>
          <w:rStyle w:val="HideTWBExt"/>
        </w:rPr>
        <w:t>&lt;/Amend&gt;</w:t>
      </w:r>
    </w:p>
    <w:p w14:paraId="534B035E"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7</w:t>
      </w:r>
      <w:r w:rsidRPr="007B7AD0">
        <w:rPr>
          <w:rStyle w:val="HideTWBExt"/>
          <w:b w:val="0"/>
        </w:rPr>
        <w:t>&lt;/NumAm&gt;</w:t>
      </w:r>
    </w:p>
    <w:p w14:paraId="7FCD0ACE" w14:textId="77777777" w:rsidR="0017228E" w:rsidRPr="007B7AD0" w:rsidRDefault="0017228E" w:rsidP="0017228E">
      <w:pPr>
        <w:pStyle w:val="NormalBold"/>
      </w:pPr>
      <w:r w:rsidRPr="007B7AD0">
        <w:rPr>
          <w:rStyle w:val="HideTWBExt"/>
          <w:b w:val="0"/>
        </w:rPr>
        <w:t>&lt;RepeatBlock-By&gt;&lt;Members&gt;</w:t>
      </w:r>
      <w:r w:rsidRPr="007B7AD0">
        <w:t>Jussi Saramo, Manon Aubry</w:t>
      </w:r>
      <w:r w:rsidRPr="007B7AD0">
        <w:rPr>
          <w:rStyle w:val="HideTWBExt"/>
          <w:b w:val="0"/>
        </w:rPr>
        <w:t>&lt;/Members&gt;</w:t>
      </w:r>
    </w:p>
    <w:p w14:paraId="782482FC" w14:textId="77777777" w:rsidR="0017228E" w:rsidRPr="007B7AD0" w:rsidRDefault="0017228E" w:rsidP="0017228E">
      <w:pPr>
        <w:pStyle w:val="NormalBold"/>
      </w:pPr>
      <w:r w:rsidRPr="007B7AD0">
        <w:rPr>
          <w:rStyle w:val="HideTWBExt"/>
          <w:b w:val="0"/>
        </w:rPr>
        <w:t>&lt;/RepeatBlock-By&gt;</w:t>
      </w:r>
    </w:p>
    <w:p w14:paraId="2BC1EB05" w14:textId="69AA8A9E"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4961E0D4" w14:textId="77777777" w:rsidR="0017228E" w:rsidRPr="007B7AD0" w:rsidRDefault="0017228E" w:rsidP="0017228E">
      <w:pPr>
        <w:pStyle w:val="NormalBold"/>
      </w:pPr>
      <w:r w:rsidRPr="007B7AD0">
        <w:rPr>
          <w:rStyle w:val="HideTWBExt"/>
          <w:b w:val="0"/>
        </w:rPr>
        <w:t>&lt;Article&gt;</w:t>
      </w:r>
      <w:r w:rsidRPr="007B7AD0">
        <w:t>Referirea 25 a (nouă)</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1A35478D" w14:textId="77777777" w:rsidTr="00554090">
        <w:trPr>
          <w:trHeight w:hRule="exact" w:val="240"/>
          <w:jc w:val="center"/>
        </w:trPr>
        <w:tc>
          <w:tcPr>
            <w:tcW w:w="9752" w:type="dxa"/>
            <w:gridSpan w:val="2"/>
            <w:tcBorders>
              <w:top w:val="nil"/>
              <w:left w:val="nil"/>
              <w:bottom w:val="nil"/>
              <w:right w:val="nil"/>
            </w:tcBorders>
          </w:tcPr>
          <w:p w14:paraId="4AFAFFD4" w14:textId="77777777" w:rsidR="0017228E" w:rsidRPr="007B7AD0" w:rsidRDefault="0017228E" w:rsidP="00554090"/>
        </w:tc>
      </w:tr>
      <w:tr w:rsidR="00C64C11" w:rsidRPr="007B7AD0" w14:paraId="7AD36C49" w14:textId="77777777" w:rsidTr="00554090">
        <w:trPr>
          <w:trHeight w:val="240"/>
          <w:jc w:val="center"/>
        </w:trPr>
        <w:tc>
          <w:tcPr>
            <w:tcW w:w="4876" w:type="dxa"/>
            <w:tcBorders>
              <w:top w:val="nil"/>
              <w:left w:val="nil"/>
              <w:bottom w:val="nil"/>
              <w:right w:val="nil"/>
            </w:tcBorders>
          </w:tcPr>
          <w:p w14:paraId="0906B668" w14:textId="39750C17"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61906083" w14:textId="77777777" w:rsidR="0017228E" w:rsidRPr="007B7AD0" w:rsidRDefault="0017228E" w:rsidP="00554090">
            <w:pPr>
              <w:pStyle w:val="AmColumnHeading"/>
            </w:pPr>
            <w:r w:rsidRPr="007B7AD0">
              <w:t>Amendamentul</w:t>
            </w:r>
          </w:p>
        </w:tc>
      </w:tr>
      <w:tr w:rsidR="00C64C11" w:rsidRPr="007B7AD0" w14:paraId="457B523E" w14:textId="77777777" w:rsidTr="00554090">
        <w:trPr>
          <w:jc w:val="center"/>
        </w:trPr>
        <w:tc>
          <w:tcPr>
            <w:tcW w:w="4876" w:type="dxa"/>
            <w:tcBorders>
              <w:top w:val="nil"/>
              <w:left w:val="nil"/>
              <w:bottom w:val="nil"/>
              <w:right w:val="nil"/>
            </w:tcBorders>
          </w:tcPr>
          <w:p w14:paraId="1BEE1F89" w14:textId="77777777" w:rsidR="0017228E" w:rsidRPr="007B7AD0" w:rsidRDefault="0017228E" w:rsidP="00554090">
            <w:pPr>
              <w:pStyle w:val="Normal6a"/>
            </w:pPr>
          </w:p>
        </w:tc>
        <w:tc>
          <w:tcPr>
            <w:tcW w:w="4876" w:type="dxa"/>
            <w:tcBorders>
              <w:top w:val="nil"/>
              <w:left w:val="nil"/>
              <w:bottom w:val="nil"/>
              <w:right w:val="nil"/>
            </w:tcBorders>
          </w:tcPr>
          <w:p w14:paraId="193C9DB8" w14:textId="77777777" w:rsidR="0017228E" w:rsidRPr="007B7AD0" w:rsidRDefault="0017228E" w:rsidP="00554090">
            <w:pPr>
              <w:pStyle w:val="Normal6a"/>
            </w:pPr>
            <w:r w:rsidRPr="007B7AD0">
              <w:rPr>
                <w:b/>
                <w:i/>
              </w:rPr>
              <w:t>–</w:t>
            </w:r>
            <w:r w:rsidRPr="007B7AD0">
              <w:tab/>
            </w:r>
            <w:r w:rsidRPr="007B7AD0">
              <w:rPr>
                <w:b/>
                <w:i/>
              </w:rPr>
              <w:t>având în vedere raportul Comitetului de la Basel pentru supraveghere bancară din 10 iulie 2025 intitulat „Interconectarea băncilor cu intermediarii financiari nebancari”,</w:t>
            </w:r>
          </w:p>
        </w:tc>
      </w:tr>
    </w:tbl>
    <w:p w14:paraId="270EE96B" w14:textId="77777777" w:rsidR="0017228E" w:rsidRPr="007B7AD0" w:rsidRDefault="0017228E" w:rsidP="0017228E">
      <w:pPr>
        <w:pStyle w:val="AmOrLang"/>
      </w:pPr>
      <w:r w:rsidRPr="007B7AD0">
        <w:t xml:space="preserve">Or. </w:t>
      </w:r>
      <w:r w:rsidRPr="007B7AD0">
        <w:rPr>
          <w:rStyle w:val="HideTWBExt"/>
        </w:rPr>
        <w:t>&lt;Original&gt;</w:t>
      </w:r>
      <w:r w:rsidRPr="007B7AD0">
        <w:rPr>
          <w:rStyle w:val="HideTWBInt"/>
        </w:rPr>
        <w:t>{EN}</w:t>
      </w:r>
      <w:r w:rsidRPr="007B7AD0">
        <w:t>en</w:t>
      </w:r>
      <w:r w:rsidRPr="007B7AD0">
        <w:rPr>
          <w:rStyle w:val="HideTWBExt"/>
        </w:rPr>
        <w:t>&lt;/Original&gt;</w:t>
      </w:r>
    </w:p>
    <w:p w14:paraId="021D7FFF" w14:textId="77777777" w:rsidR="0017228E" w:rsidRPr="007B7AD0" w:rsidRDefault="0017228E" w:rsidP="0017228E">
      <w:r w:rsidRPr="007B7AD0">
        <w:rPr>
          <w:rStyle w:val="HideTWBExt"/>
        </w:rPr>
        <w:t>&lt;/Amend&gt;</w:t>
      </w:r>
    </w:p>
    <w:p w14:paraId="0831CEDF"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8</w:t>
      </w:r>
      <w:r w:rsidRPr="007B7AD0">
        <w:rPr>
          <w:rStyle w:val="HideTWBExt"/>
          <w:b w:val="0"/>
        </w:rPr>
        <w:t>&lt;/NumAm&gt;</w:t>
      </w:r>
    </w:p>
    <w:p w14:paraId="79D9FCCD" w14:textId="77777777" w:rsidR="0017228E" w:rsidRPr="007B7AD0" w:rsidRDefault="0017228E" w:rsidP="0017228E">
      <w:pPr>
        <w:pStyle w:val="NormalBold"/>
      </w:pPr>
      <w:r w:rsidRPr="007B7AD0">
        <w:rPr>
          <w:rStyle w:val="HideTWBExt"/>
          <w:b w:val="0"/>
        </w:rPr>
        <w:t>&lt;RepeatBlock-By&gt;&lt;Members&gt;</w:t>
      </w:r>
      <w:r w:rsidRPr="007B7AD0">
        <w:t>Virginijus Sinkevičius</w:t>
      </w:r>
      <w:r w:rsidRPr="007B7AD0">
        <w:rPr>
          <w:rStyle w:val="HideTWBExt"/>
          <w:b w:val="0"/>
        </w:rPr>
        <w:t>&lt;/Members&gt;</w:t>
      </w:r>
    </w:p>
    <w:p w14:paraId="3AC442BA" w14:textId="77777777" w:rsidR="0017228E" w:rsidRPr="007B7AD0" w:rsidRDefault="0017228E" w:rsidP="0017228E">
      <w:r w:rsidRPr="007B7AD0">
        <w:rPr>
          <w:rStyle w:val="HideTWBExt"/>
        </w:rPr>
        <w:t>&lt;AuNomDe&gt;</w:t>
      </w:r>
      <w:r w:rsidRPr="007B7AD0">
        <w:rPr>
          <w:rStyle w:val="HideTWBInt"/>
        </w:rPr>
        <w:t>{Verts/ALE}</w:t>
      </w:r>
      <w:r w:rsidRPr="007B7AD0">
        <w:t>în numele Grupului Verts/ALE</w:t>
      </w:r>
      <w:r w:rsidRPr="007B7AD0">
        <w:rPr>
          <w:rStyle w:val="HideTWBExt"/>
        </w:rPr>
        <w:t>&lt;/AuNomDe&gt;</w:t>
      </w:r>
    </w:p>
    <w:p w14:paraId="1640B5F6" w14:textId="77777777" w:rsidR="0017228E" w:rsidRPr="007B7AD0" w:rsidRDefault="0017228E" w:rsidP="0017228E">
      <w:pPr>
        <w:pStyle w:val="NormalBold"/>
      </w:pPr>
      <w:r w:rsidRPr="007B7AD0">
        <w:rPr>
          <w:rStyle w:val="HideTWBExt"/>
          <w:b w:val="0"/>
        </w:rPr>
        <w:t>&lt;/RepeatBlock-By&gt;</w:t>
      </w:r>
    </w:p>
    <w:p w14:paraId="4B91506B" w14:textId="548EE8E8"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20C6FF9A" w14:textId="77777777" w:rsidR="0017228E" w:rsidRPr="007B7AD0" w:rsidRDefault="0017228E" w:rsidP="0017228E">
      <w:pPr>
        <w:pStyle w:val="NormalBold"/>
      </w:pPr>
      <w:r w:rsidRPr="007B7AD0">
        <w:rPr>
          <w:rStyle w:val="HideTWBExt"/>
          <w:b w:val="0"/>
        </w:rPr>
        <w:t>&lt;Article&gt;</w:t>
      </w:r>
      <w:r w:rsidRPr="007B7AD0">
        <w:t>Referirea 30 a (nouă)</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2E52A0F8" w14:textId="77777777" w:rsidTr="00554090">
        <w:trPr>
          <w:trHeight w:hRule="exact" w:val="240"/>
          <w:jc w:val="center"/>
        </w:trPr>
        <w:tc>
          <w:tcPr>
            <w:tcW w:w="9752" w:type="dxa"/>
            <w:gridSpan w:val="2"/>
            <w:tcBorders>
              <w:top w:val="nil"/>
              <w:left w:val="nil"/>
              <w:bottom w:val="nil"/>
              <w:right w:val="nil"/>
            </w:tcBorders>
          </w:tcPr>
          <w:p w14:paraId="0D486B8C" w14:textId="77777777" w:rsidR="0017228E" w:rsidRPr="007B7AD0" w:rsidRDefault="0017228E" w:rsidP="00554090"/>
        </w:tc>
      </w:tr>
      <w:tr w:rsidR="00C64C11" w:rsidRPr="007B7AD0" w14:paraId="22314368" w14:textId="77777777" w:rsidTr="00554090">
        <w:trPr>
          <w:trHeight w:val="240"/>
          <w:jc w:val="center"/>
        </w:trPr>
        <w:tc>
          <w:tcPr>
            <w:tcW w:w="4876" w:type="dxa"/>
            <w:tcBorders>
              <w:top w:val="nil"/>
              <w:left w:val="nil"/>
              <w:bottom w:val="nil"/>
              <w:right w:val="nil"/>
            </w:tcBorders>
          </w:tcPr>
          <w:p w14:paraId="32F60C08" w14:textId="0B4539D1"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243862C1" w14:textId="77777777" w:rsidR="0017228E" w:rsidRPr="007B7AD0" w:rsidRDefault="0017228E" w:rsidP="00554090">
            <w:pPr>
              <w:pStyle w:val="AmColumnHeading"/>
            </w:pPr>
            <w:r w:rsidRPr="007B7AD0">
              <w:t>Amendamentul</w:t>
            </w:r>
          </w:p>
        </w:tc>
      </w:tr>
      <w:tr w:rsidR="00C64C11" w:rsidRPr="007B7AD0" w14:paraId="31A35E1D" w14:textId="77777777" w:rsidTr="00554090">
        <w:trPr>
          <w:jc w:val="center"/>
        </w:trPr>
        <w:tc>
          <w:tcPr>
            <w:tcW w:w="4876" w:type="dxa"/>
            <w:tcBorders>
              <w:top w:val="nil"/>
              <w:left w:val="nil"/>
              <w:bottom w:val="nil"/>
              <w:right w:val="nil"/>
            </w:tcBorders>
          </w:tcPr>
          <w:p w14:paraId="56F3B696" w14:textId="77777777" w:rsidR="0017228E" w:rsidRPr="007B7AD0" w:rsidRDefault="0017228E" w:rsidP="00554090">
            <w:pPr>
              <w:pStyle w:val="Normal6a"/>
            </w:pPr>
          </w:p>
        </w:tc>
        <w:tc>
          <w:tcPr>
            <w:tcW w:w="4876" w:type="dxa"/>
            <w:tcBorders>
              <w:top w:val="nil"/>
              <w:left w:val="nil"/>
              <w:bottom w:val="nil"/>
              <w:right w:val="nil"/>
            </w:tcBorders>
          </w:tcPr>
          <w:p w14:paraId="5EB06F1C" w14:textId="62E6C0A1" w:rsidR="0017228E" w:rsidRPr="007B7AD0" w:rsidRDefault="0017228E" w:rsidP="00554090">
            <w:pPr>
              <w:pStyle w:val="Normal6a"/>
            </w:pPr>
            <w:r w:rsidRPr="007B7AD0">
              <w:rPr>
                <w:b/>
                <w:i/>
              </w:rPr>
              <w:t>–</w:t>
            </w:r>
            <w:r w:rsidRPr="007B7AD0">
              <w:tab/>
            </w:r>
            <w:r w:rsidRPr="007B7AD0">
              <w:rPr>
                <w:b/>
                <w:i/>
              </w:rPr>
              <w:t>având în vedere raportul Autorită</w:t>
            </w:r>
            <w:r w:rsidR="005D5D21">
              <w:rPr>
                <w:b/>
                <w:i/>
              </w:rPr>
              <w:t>ț</w:t>
            </w:r>
            <w:r w:rsidRPr="007B7AD0">
              <w:rPr>
                <w:b/>
                <w:i/>
              </w:rPr>
              <w:t xml:space="preserve">ii Europene de Asigurări </w:t>
            </w:r>
            <w:r w:rsidR="005D5D21">
              <w:rPr>
                <w:b/>
                <w:i/>
              </w:rPr>
              <w:t>ș</w:t>
            </w:r>
            <w:r w:rsidRPr="007B7AD0">
              <w:rPr>
                <w:b/>
                <w:i/>
              </w:rPr>
              <w:t>i Pensii Ocupa</w:t>
            </w:r>
            <w:r w:rsidR="005D5D21">
              <w:rPr>
                <w:b/>
                <w:i/>
              </w:rPr>
              <w:t>ț</w:t>
            </w:r>
            <w:r w:rsidRPr="007B7AD0">
              <w:rPr>
                <w:b/>
                <w:i/>
              </w:rPr>
              <w:t>ionale privind tratamentul pruden</w:t>
            </w:r>
            <w:r w:rsidR="005D5D21">
              <w:rPr>
                <w:b/>
                <w:i/>
              </w:rPr>
              <w:t>ț</w:t>
            </w:r>
            <w:r w:rsidRPr="007B7AD0">
              <w:rPr>
                <w:b/>
                <w:i/>
              </w:rPr>
              <w:t>ial al riscurilor legate de sustenabilitate din 7 noiembrie 2024,</w:t>
            </w:r>
          </w:p>
        </w:tc>
      </w:tr>
    </w:tbl>
    <w:p w14:paraId="635E4950" w14:textId="77777777" w:rsidR="0017228E" w:rsidRPr="007B7AD0" w:rsidRDefault="0017228E" w:rsidP="0017228E">
      <w:pPr>
        <w:pStyle w:val="AmOrLang"/>
      </w:pPr>
      <w:r w:rsidRPr="007B7AD0">
        <w:t xml:space="preserve">Or. </w:t>
      </w:r>
      <w:r w:rsidRPr="007B7AD0">
        <w:rPr>
          <w:rStyle w:val="HideTWBExt"/>
        </w:rPr>
        <w:t>&lt;Original&gt;</w:t>
      </w:r>
      <w:r w:rsidRPr="007B7AD0">
        <w:rPr>
          <w:rStyle w:val="HideTWBInt"/>
        </w:rPr>
        <w:t>{EN}</w:t>
      </w:r>
      <w:r w:rsidRPr="007B7AD0">
        <w:t>en</w:t>
      </w:r>
      <w:r w:rsidRPr="007B7AD0">
        <w:rPr>
          <w:rStyle w:val="HideTWBExt"/>
        </w:rPr>
        <w:t>&lt;/Original&gt;</w:t>
      </w:r>
    </w:p>
    <w:p w14:paraId="332F668B" w14:textId="77777777" w:rsidR="0017228E" w:rsidRPr="007B7AD0" w:rsidRDefault="0017228E" w:rsidP="0017228E">
      <w:r w:rsidRPr="007B7AD0">
        <w:rPr>
          <w:rStyle w:val="HideTWBExt"/>
        </w:rPr>
        <w:t>&lt;/Amend&gt;</w:t>
      </w:r>
    </w:p>
    <w:p w14:paraId="2DCA5B2D"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9</w:t>
      </w:r>
      <w:r w:rsidRPr="007B7AD0">
        <w:rPr>
          <w:rStyle w:val="HideTWBExt"/>
          <w:b w:val="0"/>
        </w:rPr>
        <w:t>&lt;/NumAm&gt;</w:t>
      </w:r>
    </w:p>
    <w:p w14:paraId="4718A803" w14:textId="77777777" w:rsidR="0017228E" w:rsidRPr="007B7AD0" w:rsidRDefault="0017228E" w:rsidP="0017228E">
      <w:pPr>
        <w:pStyle w:val="NormalBold"/>
      </w:pPr>
      <w:r w:rsidRPr="007B7AD0">
        <w:rPr>
          <w:rStyle w:val="HideTWBExt"/>
          <w:b w:val="0"/>
        </w:rPr>
        <w:t>&lt;RepeatBlock-By&gt;&lt;Members&gt;</w:t>
      </w:r>
      <w:r w:rsidRPr="007B7AD0">
        <w:t>Markus Ferber, Michalis Hadjipantela</w:t>
      </w:r>
      <w:r w:rsidRPr="007B7AD0">
        <w:rPr>
          <w:rStyle w:val="HideTWBExt"/>
          <w:b w:val="0"/>
        </w:rPr>
        <w:t>&lt;/Members&gt;</w:t>
      </w:r>
    </w:p>
    <w:p w14:paraId="17F24CB1" w14:textId="77777777" w:rsidR="0017228E" w:rsidRPr="007B7AD0" w:rsidRDefault="0017228E" w:rsidP="0017228E">
      <w:pPr>
        <w:pStyle w:val="NormalBold"/>
      </w:pPr>
      <w:r w:rsidRPr="007B7AD0">
        <w:rPr>
          <w:rStyle w:val="HideTWBExt"/>
          <w:b w:val="0"/>
        </w:rPr>
        <w:t>&lt;/RepeatBlock-By&gt;</w:t>
      </w:r>
    </w:p>
    <w:p w14:paraId="4574CE5C" w14:textId="3BEF27E1"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2D1D71C5" w14:textId="77777777" w:rsidR="0017228E" w:rsidRPr="007B7AD0" w:rsidRDefault="0017228E" w:rsidP="0017228E">
      <w:pPr>
        <w:pStyle w:val="NormalBold"/>
      </w:pPr>
      <w:r w:rsidRPr="007B7AD0">
        <w:rPr>
          <w:rStyle w:val="HideTWBExt"/>
          <w:b w:val="0"/>
        </w:rPr>
        <w:t>&lt;Article&gt;</w:t>
      </w:r>
      <w:r w:rsidRPr="007B7AD0">
        <w:t>Referirea 34 a (nouă)</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38FADC6A" w14:textId="77777777" w:rsidTr="00554090">
        <w:trPr>
          <w:trHeight w:hRule="exact" w:val="240"/>
          <w:jc w:val="center"/>
        </w:trPr>
        <w:tc>
          <w:tcPr>
            <w:tcW w:w="9752" w:type="dxa"/>
            <w:gridSpan w:val="2"/>
            <w:tcBorders>
              <w:top w:val="nil"/>
              <w:left w:val="nil"/>
              <w:bottom w:val="nil"/>
              <w:right w:val="nil"/>
            </w:tcBorders>
          </w:tcPr>
          <w:p w14:paraId="5DA25DF1" w14:textId="77777777" w:rsidR="0017228E" w:rsidRPr="007B7AD0" w:rsidRDefault="0017228E" w:rsidP="00554090"/>
        </w:tc>
      </w:tr>
      <w:tr w:rsidR="00C64C11" w:rsidRPr="007B7AD0" w14:paraId="6D4A4963" w14:textId="77777777" w:rsidTr="00554090">
        <w:trPr>
          <w:trHeight w:val="240"/>
          <w:jc w:val="center"/>
        </w:trPr>
        <w:tc>
          <w:tcPr>
            <w:tcW w:w="4876" w:type="dxa"/>
            <w:tcBorders>
              <w:top w:val="nil"/>
              <w:left w:val="nil"/>
              <w:bottom w:val="nil"/>
              <w:right w:val="nil"/>
            </w:tcBorders>
          </w:tcPr>
          <w:p w14:paraId="0AE69DA3" w14:textId="1D4C5E1F"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4C3A227F" w14:textId="77777777" w:rsidR="0017228E" w:rsidRPr="007B7AD0" w:rsidRDefault="0017228E" w:rsidP="00554090">
            <w:pPr>
              <w:pStyle w:val="AmColumnHeading"/>
            </w:pPr>
            <w:r w:rsidRPr="007B7AD0">
              <w:t>Amendamentul</w:t>
            </w:r>
          </w:p>
        </w:tc>
      </w:tr>
      <w:tr w:rsidR="00C64C11" w:rsidRPr="007B7AD0" w14:paraId="6CE8ABA5" w14:textId="77777777" w:rsidTr="00554090">
        <w:trPr>
          <w:jc w:val="center"/>
        </w:trPr>
        <w:tc>
          <w:tcPr>
            <w:tcW w:w="4876" w:type="dxa"/>
            <w:tcBorders>
              <w:top w:val="nil"/>
              <w:left w:val="nil"/>
              <w:bottom w:val="nil"/>
              <w:right w:val="nil"/>
            </w:tcBorders>
          </w:tcPr>
          <w:p w14:paraId="55EE4058" w14:textId="77777777" w:rsidR="0017228E" w:rsidRPr="007B7AD0" w:rsidRDefault="0017228E" w:rsidP="00554090">
            <w:pPr>
              <w:pStyle w:val="Normal6a"/>
            </w:pPr>
          </w:p>
        </w:tc>
        <w:tc>
          <w:tcPr>
            <w:tcW w:w="4876" w:type="dxa"/>
            <w:tcBorders>
              <w:top w:val="nil"/>
              <w:left w:val="nil"/>
              <w:bottom w:val="nil"/>
              <w:right w:val="nil"/>
            </w:tcBorders>
          </w:tcPr>
          <w:p w14:paraId="302740AB" w14:textId="0771CF61" w:rsidR="0017228E" w:rsidRPr="007B7AD0" w:rsidRDefault="0017228E" w:rsidP="00554090">
            <w:pPr>
              <w:pStyle w:val="Normal6a"/>
            </w:pPr>
            <w:r w:rsidRPr="007B7AD0">
              <w:rPr>
                <w:b/>
                <w:i/>
              </w:rPr>
              <w:t>–</w:t>
            </w:r>
            <w:r w:rsidRPr="007B7AD0">
              <w:tab/>
            </w:r>
            <w:r w:rsidRPr="007B7AD0">
              <w:rPr>
                <w:b/>
                <w:i/>
              </w:rPr>
              <w:t>având în vedere raportul BCE privind simplificarea cadrului european de reglementare pruden</w:t>
            </w:r>
            <w:r w:rsidR="005D5D21">
              <w:rPr>
                <w:b/>
                <w:i/>
              </w:rPr>
              <w:t>ț</w:t>
            </w:r>
            <w:r w:rsidRPr="007B7AD0">
              <w:rPr>
                <w:b/>
                <w:i/>
              </w:rPr>
              <w:t xml:space="preserve">ială, supraveghere </w:t>
            </w:r>
            <w:r w:rsidR="005D5D21">
              <w:rPr>
                <w:b/>
                <w:i/>
              </w:rPr>
              <w:t>ș</w:t>
            </w:r>
            <w:r w:rsidRPr="007B7AD0">
              <w:rPr>
                <w:b/>
                <w:i/>
              </w:rPr>
              <w:t>i raportare din decembrie 2025,</w:t>
            </w:r>
          </w:p>
        </w:tc>
      </w:tr>
    </w:tbl>
    <w:p w14:paraId="350DDCBE" w14:textId="77777777" w:rsidR="0017228E" w:rsidRPr="007B7AD0" w:rsidRDefault="0017228E" w:rsidP="0017228E">
      <w:pPr>
        <w:pStyle w:val="AmOrLang"/>
      </w:pPr>
      <w:r w:rsidRPr="007B7AD0">
        <w:t xml:space="preserve">Or. </w:t>
      </w:r>
      <w:r w:rsidRPr="007B7AD0">
        <w:rPr>
          <w:rStyle w:val="HideTWBExt"/>
        </w:rPr>
        <w:t>&lt;Original&gt;</w:t>
      </w:r>
      <w:r w:rsidRPr="007B7AD0">
        <w:rPr>
          <w:rStyle w:val="HideTWBInt"/>
        </w:rPr>
        <w:t>{EN}</w:t>
      </w:r>
      <w:r w:rsidRPr="007B7AD0">
        <w:t>en</w:t>
      </w:r>
      <w:r w:rsidRPr="007B7AD0">
        <w:rPr>
          <w:rStyle w:val="HideTWBExt"/>
        </w:rPr>
        <w:t>&lt;/Original&gt;</w:t>
      </w:r>
    </w:p>
    <w:p w14:paraId="6FDA2BFA" w14:textId="77777777" w:rsidR="0017228E" w:rsidRPr="007B7AD0" w:rsidRDefault="0017228E" w:rsidP="0017228E">
      <w:r w:rsidRPr="007B7AD0">
        <w:rPr>
          <w:rStyle w:val="HideTWBExt"/>
        </w:rPr>
        <w:t>&lt;/Amend&gt;</w:t>
      </w:r>
    </w:p>
    <w:p w14:paraId="583206F7"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10</w:t>
      </w:r>
      <w:r w:rsidRPr="007B7AD0">
        <w:rPr>
          <w:rStyle w:val="HideTWBExt"/>
          <w:b w:val="0"/>
        </w:rPr>
        <w:t>&lt;/NumAm&gt;</w:t>
      </w:r>
    </w:p>
    <w:p w14:paraId="12420AF9" w14:textId="77777777" w:rsidR="0017228E" w:rsidRPr="007B7AD0" w:rsidRDefault="0017228E" w:rsidP="0017228E">
      <w:pPr>
        <w:pStyle w:val="NormalBold"/>
      </w:pPr>
      <w:r w:rsidRPr="007B7AD0">
        <w:rPr>
          <w:rStyle w:val="HideTWBExt"/>
          <w:b w:val="0"/>
        </w:rPr>
        <w:t>&lt;RepeatBlock-By&gt;&lt;Members&gt;</w:t>
      </w:r>
      <w:r w:rsidRPr="007B7AD0">
        <w:t>Markus Ferber, Michalis Hadjipantela</w:t>
      </w:r>
      <w:r w:rsidRPr="007B7AD0">
        <w:rPr>
          <w:rStyle w:val="HideTWBExt"/>
          <w:b w:val="0"/>
        </w:rPr>
        <w:t>&lt;/Members&gt;</w:t>
      </w:r>
    </w:p>
    <w:p w14:paraId="0AABB2C0" w14:textId="77777777" w:rsidR="0017228E" w:rsidRPr="007B7AD0" w:rsidRDefault="0017228E" w:rsidP="0017228E">
      <w:pPr>
        <w:pStyle w:val="NormalBold"/>
      </w:pPr>
      <w:r w:rsidRPr="007B7AD0">
        <w:rPr>
          <w:rStyle w:val="HideTWBExt"/>
          <w:b w:val="0"/>
        </w:rPr>
        <w:t>&lt;/RepeatBlock-By&gt;</w:t>
      </w:r>
    </w:p>
    <w:p w14:paraId="77F51D61" w14:textId="4F292562"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117503D5" w14:textId="77777777" w:rsidR="0017228E" w:rsidRPr="007B7AD0" w:rsidRDefault="0017228E" w:rsidP="0017228E">
      <w:pPr>
        <w:pStyle w:val="NormalBold"/>
      </w:pPr>
      <w:r w:rsidRPr="007B7AD0">
        <w:rPr>
          <w:rStyle w:val="HideTWBExt"/>
          <w:b w:val="0"/>
        </w:rPr>
        <w:t>&lt;Article&gt;</w:t>
      </w:r>
      <w:r w:rsidRPr="007B7AD0">
        <w:t>Referirea 34 b (nouă)</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7109CBEA" w14:textId="77777777" w:rsidTr="00554090">
        <w:trPr>
          <w:trHeight w:hRule="exact" w:val="240"/>
          <w:jc w:val="center"/>
        </w:trPr>
        <w:tc>
          <w:tcPr>
            <w:tcW w:w="9752" w:type="dxa"/>
            <w:gridSpan w:val="2"/>
            <w:tcBorders>
              <w:top w:val="nil"/>
              <w:left w:val="nil"/>
              <w:bottom w:val="nil"/>
              <w:right w:val="nil"/>
            </w:tcBorders>
          </w:tcPr>
          <w:p w14:paraId="5120C3F1" w14:textId="77777777" w:rsidR="0017228E" w:rsidRPr="007B7AD0" w:rsidRDefault="0017228E" w:rsidP="00554090"/>
        </w:tc>
      </w:tr>
      <w:tr w:rsidR="00C64C11" w:rsidRPr="007B7AD0" w14:paraId="1434ECBC" w14:textId="77777777" w:rsidTr="00554090">
        <w:trPr>
          <w:trHeight w:val="240"/>
          <w:jc w:val="center"/>
        </w:trPr>
        <w:tc>
          <w:tcPr>
            <w:tcW w:w="4876" w:type="dxa"/>
            <w:tcBorders>
              <w:top w:val="nil"/>
              <w:left w:val="nil"/>
              <w:bottom w:val="nil"/>
              <w:right w:val="nil"/>
            </w:tcBorders>
          </w:tcPr>
          <w:p w14:paraId="1FE0C845" w14:textId="2E4CE4A1"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0D6FC713" w14:textId="77777777" w:rsidR="0017228E" w:rsidRPr="007B7AD0" w:rsidRDefault="0017228E" w:rsidP="00554090">
            <w:pPr>
              <w:pStyle w:val="AmColumnHeading"/>
            </w:pPr>
            <w:r w:rsidRPr="007B7AD0">
              <w:t>Amendamentul</w:t>
            </w:r>
          </w:p>
        </w:tc>
      </w:tr>
      <w:tr w:rsidR="00C64C11" w:rsidRPr="007B7AD0" w14:paraId="40618249" w14:textId="77777777" w:rsidTr="00554090">
        <w:trPr>
          <w:jc w:val="center"/>
        </w:trPr>
        <w:tc>
          <w:tcPr>
            <w:tcW w:w="4876" w:type="dxa"/>
            <w:tcBorders>
              <w:top w:val="nil"/>
              <w:left w:val="nil"/>
              <w:bottom w:val="nil"/>
              <w:right w:val="nil"/>
            </w:tcBorders>
          </w:tcPr>
          <w:p w14:paraId="4D6AB10D" w14:textId="77777777" w:rsidR="0017228E" w:rsidRPr="007B7AD0" w:rsidRDefault="0017228E" w:rsidP="00554090">
            <w:pPr>
              <w:pStyle w:val="Normal6a"/>
            </w:pPr>
          </w:p>
        </w:tc>
        <w:tc>
          <w:tcPr>
            <w:tcW w:w="4876" w:type="dxa"/>
            <w:tcBorders>
              <w:top w:val="nil"/>
              <w:left w:val="nil"/>
              <w:bottom w:val="nil"/>
              <w:right w:val="nil"/>
            </w:tcBorders>
          </w:tcPr>
          <w:p w14:paraId="111727E0" w14:textId="2B356DC8" w:rsidR="0017228E" w:rsidRPr="007B7AD0" w:rsidRDefault="0017228E" w:rsidP="00554090">
            <w:pPr>
              <w:pStyle w:val="Normal6a"/>
            </w:pPr>
            <w:r w:rsidRPr="007B7AD0">
              <w:rPr>
                <w:b/>
                <w:i/>
              </w:rPr>
              <w:t>–</w:t>
            </w:r>
            <w:r w:rsidRPr="007B7AD0">
              <w:tab/>
            </w:r>
            <w:r w:rsidRPr="007B7AD0">
              <w:rPr>
                <w:b/>
                <w:i/>
              </w:rPr>
              <w:t>având în vedere raportul ABE privind eficien</w:t>
            </w:r>
            <w:r w:rsidR="005D5D21">
              <w:rPr>
                <w:b/>
                <w:i/>
              </w:rPr>
              <w:t>ț</w:t>
            </w:r>
            <w:r w:rsidRPr="007B7AD0">
              <w:rPr>
                <w:b/>
                <w:i/>
              </w:rPr>
              <w:t xml:space="preserve">a cadrului de reglementare </w:t>
            </w:r>
            <w:r w:rsidR="005D5D21">
              <w:rPr>
                <w:b/>
                <w:i/>
              </w:rPr>
              <w:t>ș</w:t>
            </w:r>
            <w:r w:rsidRPr="007B7AD0">
              <w:rPr>
                <w:b/>
                <w:i/>
              </w:rPr>
              <w:t>i supraveghere din 1 octombrie 2025,</w:t>
            </w:r>
          </w:p>
        </w:tc>
      </w:tr>
    </w:tbl>
    <w:p w14:paraId="77CFF00D" w14:textId="77777777" w:rsidR="0017228E" w:rsidRPr="007B7AD0" w:rsidRDefault="0017228E" w:rsidP="0017228E">
      <w:pPr>
        <w:pStyle w:val="AmOrLang"/>
      </w:pPr>
      <w:r w:rsidRPr="007B7AD0">
        <w:t xml:space="preserve">Or. </w:t>
      </w:r>
      <w:r w:rsidRPr="007B7AD0">
        <w:rPr>
          <w:rStyle w:val="HideTWBExt"/>
        </w:rPr>
        <w:t>&lt;Original&gt;</w:t>
      </w:r>
      <w:r w:rsidRPr="007B7AD0">
        <w:rPr>
          <w:rStyle w:val="HideTWBInt"/>
        </w:rPr>
        <w:t>{EN}</w:t>
      </w:r>
      <w:r w:rsidRPr="007B7AD0">
        <w:t>en</w:t>
      </w:r>
      <w:r w:rsidRPr="007B7AD0">
        <w:rPr>
          <w:rStyle w:val="HideTWBExt"/>
        </w:rPr>
        <w:t>&lt;/Original&gt;</w:t>
      </w:r>
    </w:p>
    <w:p w14:paraId="7F391223" w14:textId="77777777" w:rsidR="0017228E" w:rsidRPr="007B7AD0" w:rsidRDefault="0017228E" w:rsidP="0017228E">
      <w:r w:rsidRPr="007B7AD0">
        <w:rPr>
          <w:rStyle w:val="HideTWBExt"/>
        </w:rPr>
        <w:t>&lt;/Amend&gt;</w:t>
      </w:r>
    </w:p>
    <w:p w14:paraId="2BE1755B"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11</w:t>
      </w:r>
      <w:r w:rsidRPr="007B7AD0">
        <w:rPr>
          <w:rStyle w:val="HideTWBExt"/>
          <w:b w:val="0"/>
        </w:rPr>
        <w:t>&lt;/NumAm&gt;</w:t>
      </w:r>
    </w:p>
    <w:p w14:paraId="035FEC4B" w14:textId="77777777" w:rsidR="0017228E" w:rsidRPr="007B7AD0" w:rsidRDefault="0017228E" w:rsidP="0017228E">
      <w:pPr>
        <w:pStyle w:val="NormalBold"/>
      </w:pPr>
      <w:r w:rsidRPr="007B7AD0">
        <w:rPr>
          <w:rStyle w:val="HideTWBExt"/>
          <w:b w:val="0"/>
        </w:rPr>
        <w:t>&lt;RepeatBlock-By&gt;&lt;Members&gt;</w:t>
      </w:r>
      <w:r w:rsidRPr="007B7AD0">
        <w:t xml:space="preserve">Isabel Benjumea </w:t>
      </w:r>
      <w:proofErr w:type="spellStart"/>
      <w:r w:rsidRPr="007B7AD0">
        <w:t>Benjumea</w:t>
      </w:r>
      <w:proofErr w:type="spellEnd"/>
      <w:r w:rsidRPr="007B7AD0">
        <w:t>, Fernando Navarrete Rojas</w:t>
      </w:r>
      <w:r w:rsidRPr="007B7AD0">
        <w:rPr>
          <w:rStyle w:val="HideTWBExt"/>
          <w:b w:val="0"/>
        </w:rPr>
        <w:t>&lt;/Members&gt;</w:t>
      </w:r>
    </w:p>
    <w:p w14:paraId="11F8B09F" w14:textId="77777777" w:rsidR="0017228E" w:rsidRPr="007B7AD0" w:rsidRDefault="0017228E" w:rsidP="0017228E">
      <w:pPr>
        <w:pStyle w:val="NormalBold"/>
      </w:pPr>
      <w:r w:rsidRPr="007B7AD0">
        <w:rPr>
          <w:rStyle w:val="HideTWBExt"/>
          <w:b w:val="0"/>
        </w:rPr>
        <w:t>&lt;/RepeatBlock-By&gt;</w:t>
      </w:r>
    </w:p>
    <w:p w14:paraId="0C9C8028" w14:textId="038298A0"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6AED4171" w14:textId="77777777" w:rsidR="0017228E" w:rsidRPr="007B7AD0" w:rsidRDefault="0017228E" w:rsidP="0017228E">
      <w:pPr>
        <w:pStyle w:val="NormalBold"/>
      </w:pPr>
      <w:r w:rsidRPr="007B7AD0">
        <w:rPr>
          <w:rStyle w:val="HideTWBExt"/>
          <w:b w:val="0"/>
        </w:rPr>
        <w:lastRenderedPageBreak/>
        <w:t>&lt;Article&gt;</w:t>
      </w:r>
      <w:r w:rsidRPr="007B7AD0">
        <w:t>Considerentul A</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7E237FEB" w14:textId="77777777" w:rsidTr="00554090">
        <w:trPr>
          <w:trHeight w:hRule="exact" w:val="240"/>
          <w:jc w:val="center"/>
        </w:trPr>
        <w:tc>
          <w:tcPr>
            <w:tcW w:w="9752" w:type="dxa"/>
            <w:gridSpan w:val="2"/>
            <w:tcBorders>
              <w:top w:val="nil"/>
              <w:left w:val="nil"/>
              <w:bottom w:val="nil"/>
              <w:right w:val="nil"/>
            </w:tcBorders>
          </w:tcPr>
          <w:p w14:paraId="2AF46DC2" w14:textId="77777777" w:rsidR="0017228E" w:rsidRPr="007B7AD0" w:rsidRDefault="0017228E" w:rsidP="00554090"/>
        </w:tc>
      </w:tr>
      <w:tr w:rsidR="00C64C11" w:rsidRPr="007B7AD0" w14:paraId="4D584F53" w14:textId="77777777" w:rsidTr="00554090">
        <w:trPr>
          <w:trHeight w:val="240"/>
          <w:jc w:val="center"/>
        </w:trPr>
        <w:tc>
          <w:tcPr>
            <w:tcW w:w="4876" w:type="dxa"/>
            <w:tcBorders>
              <w:top w:val="nil"/>
              <w:left w:val="nil"/>
              <w:bottom w:val="nil"/>
              <w:right w:val="nil"/>
            </w:tcBorders>
          </w:tcPr>
          <w:p w14:paraId="32EF4F69" w14:textId="7F477B32"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21C63E7F" w14:textId="77777777" w:rsidR="0017228E" w:rsidRPr="007B7AD0" w:rsidRDefault="0017228E" w:rsidP="00554090">
            <w:pPr>
              <w:pStyle w:val="AmColumnHeading"/>
            </w:pPr>
            <w:r w:rsidRPr="007B7AD0">
              <w:t>Amendamentul</w:t>
            </w:r>
          </w:p>
        </w:tc>
      </w:tr>
      <w:tr w:rsidR="00C64C11" w:rsidRPr="007B7AD0" w14:paraId="181D80C7" w14:textId="77777777" w:rsidTr="00554090">
        <w:trPr>
          <w:jc w:val="center"/>
        </w:trPr>
        <w:tc>
          <w:tcPr>
            <w:tcW w:w="4876" w:type="dxa"/>
            <w:tcBorders>
              <w:top w:val="nil"/>
              <w:left w:val="nil"/>
              <w:bottom w:val="nil"/>
              <w:right w:val="nil"/>
            </w:tcBorders>
          </w:tcPr>
          <w:p w14:paraId="4FE7FE0A" w14:textId="59AA1D21" w:rsidR="0017228E" w:rsidRPr="007B7AD0" w:rsidRDefault="0017228E" w:rsidP="00554090">
            <w:pPr>
              <w:pStyle w:val="Normal6a"/>
            </w:pPr>
            <w:r w:rsidRPr="007B7AD0">
              <w:t>A.</w:t>
            </w:r>
            <w:r w:rsidRPr="007B7AD0">
              <w:tab/>
              <w:t>întrucât uniunea bancară urmăre</w:t>
            </w:r>
            <w:r w:rsidR="005D5D21">
              <w:t>ș</w:t>
            </w:r>
            <w:r w:rsidRPr="007B7AD0">
              <w:t xml:space="preserve">te să protejeze stabilitatea </w:t>
            </w:r>
            <w:r w:rsidRPr="007B7AD0">
              <w:rPr>
                <w:b/>
                <w:bCs/>
                <w:i/>
                <w:iCs/>
              </w:rPr>
              <w:t>bancară</w:t>
            </w:r>
            <w:r w:rsidRPr="007B7AD0">
              <w:t>, să evite ac</w:t>
            </w:r>
            <w:r w:rsidR="005D5D21">
              <w:t>ț</w:t>
            </w:r>
            <w:r w:rsidRPr="007B7AD0">
              <w:t>iunile de salvare finan</w:t>
            </w:r>
            <w:r w:rsidR="005D5D21">
              <w:t>ț</w:t>
            </w:r>
            <w:r w:rsidRPr="007B7AD0">
              <w:t>ate de contribuabili, să consolideze rezilien</w:t>
            </w:r>
            <w:r w:rsidR="005D5D21">
              <w:t>ț</w:t>
            </w:r>
            <w:r w:rsidRPr="007B7AD0">
              <w:t>a, să permită rezolu</w:t>
            </w:r>
            <w:r w:rsidR="005D5D21">
              <w:t>ț</w:t>
            </w:r>
            <w:r w:rsidRPr="007B7AD0">
              <w:t>ia ordonată, să reducă fragmentarea pie</w:t>
            </w:r>
            <w:r w:rsidR="005D5D21">
              <w:t>ț</w:t>
            </w:r>
            <w:r w:rsidRPr="007B7AD0">
              <w:t xml:space="preserve">ei </w:t>
            </w:r>
            <w:r w:rsidR="005D5D21">
              <w:t>ș</w:t>
            </w:r>
            <w:r w:rsidRPr="007B7AD0">
              <w:t xml:space="preserve">i să sporească competitivitatea, activitatea transfrontalieră </w:t>
            </w:r>
            <w:r w:rsidR="005D5D21">
              <w:t>ș</w:t>
            </w:r>
            <w:r w:rsidRPr="007B7AD0">
              <w:t>i accesul la finan</w:t>
            </w:r>
            <w:r w:rsidR="005D5D21">
              <w:t>ț</w:t>
            </w:r>
            <w:r w:rsidRPr="007B7AD0">
              <w:t>are</w:t>
            </w:r>
            <w:r w:rsidRPr="007B7AD0">
              <w:rPr>
                <w:b/>
                <w:bCs/>
                <w:i/>
                <w:iCs/>
              </w:rPr>
              <w:t>, de</w:t>
            </w:r>
            <w:r w:rsidR="005D5D21">
              <w:rPr>
                <w:b/>
                <w:bCs/>
                <w:i/>
                <w:iCs/>
              </w:rPr>
              <w:t>ș</w:t>
            </w:r>
            <w:r w:rsidRPr="007B7AD0">
              <w:rPr>
                <w:b/>
                <w:bCs/>
                <w:i/>
                <w:iCs/>
              </w:rPr>
              <w:t>i problema băncilor „prea mari pentru a da faliment” rămâne nesolu</w:t>
            </w:r>
            <w:r w:rsidR="005D5D21">
              <w:rPr>
                <w:b/>
                <w:bCs/>
                <w:i/>
                <w:iCs/>
              </w:rPr>
              <w:t>ț</w:t>
            </w:r>
            <w:r w:rsidRPr="007B7AD0">
              <w:rPr>
                <w:b/>
                <w:bCs/>
                <w:i/>
                <w:iCs/>
              </w:rPr>
              <w:t>ionată</w:t>
            </w:r>
            <w:r w:rsidRPr="007B7AD0">
              <w:t>;</w:t>
            </w:r>
          </w:p>
        </w:tc>
        <w:tc>
          <w:tcPr>
            <w:tcW w:w="4876" w:type="dxa"/>
            <w:tcBorders>
              <w:top w:val="nil"/>
              <w:left w:val="nil"/>
              <w:bottom w:val="nil"/>
              <w:right w:val="nil"/>
            </w:tcBorders>
          </w:tcPr>
          <w:p w14:paraId="1209AC23" w14:textId="48085E80" w:rsidR="0017228E" w:rsidRPr="007B7AD0" w:rsidRDefault="0017228E" w:rsidP="00554090">
            <w:pPr>
              <w:pStyle w:val="Normal6a"/>
            </w:pPr>
            <w:r w:rsidRPr="007B7AD0">
              <w:t>A.</w:t>
            </w:r>
            <w:r w:rsidRPr="007B7AD0">
              <w:tab/>
              <w:t>întrucât uniunea bancară urmăre</w:t>
            </w:r>
            <w:r w:rsidR="005D5D21">
              <w:t>ș</w:t>
            </w:r>
            <w:r w:rsidRPr="007B7AD0">
              <w:t xml:space="preserve">te să protejeze stabilitatea </w:t>
            </w:r>
            <w:r w:rsidRPr="007B7AD0">
              <w:rPr>
                <w:b/>
                <w:bCs/>
                <w:i/>
                <w:iCs/>
              </w:rPr>
              <w:t xml:space="preserve">sistemului financiar </w:t>
            </w:r>
            <w:r w:rsidR="005D5D21">
              <w:rPr>
                <w:b/>
                <w:bCs/>
                <w:i/>
                <w:iCs/>
              </w:rPr>
              <w:t>ș</w:t>
            </w:r>
            <w:r w:rsidRPr="007B7AD0">
              <w:rPr>
                <w:b/>
                <w:bCs/>
                <w:i/>
                <w:iCs/>
              </w:rPr>
              <w:t>i să garanteze gestionarea ordonată a crizei bancare</w:t>
            </w:r>
            <w:r w:rsidRPr="007B7AD0">
              <w:t>, să evite ac</w:t>
            </w:r>
            <w:r w:rsidR="005D5D21">
              <w:t>ț</w:t>
            </w:r>
            <w:r w:rsidRPr="007B7AD0">
              <w:t>iunile de salvare finan</w:t>
            </w:r>
            <w:r w:rsidR="005D5D21">
              <w:t>ț</w:t>
            </w:r>
            <w:r w:rsidRPr="007B7AD0">
              <w:t>ate de contribuabili, să consolideze rezilien</w:t>
            </w:r>
            <w:r w:rsidR="005D5D21">
              <w:t>ț</w:t>
            </w:r>
            <w:r w:rsidRPr="007B7AD0">
              <w:t>a, să permită rezolu</w:t>
            </w:r>
            <w:r w:rsidR="005D5D21">
              <w:t>ț</w:t>
            </w:r>
            <w:r w:rsidRPr="007B7AD0">
              <w:t>ia ordonată, să reducă fragmentarea pie</w:t>
            </w:r>
            <w:r w:rsidR="005D5D21">
              <w:t>ț</w:t>
            </w:r>
            <w:r w:rsidRPr="007B7AD0">
              <w:t xml:space="preserve">ei </w:t>
            </w:r>
            <w:r w:rsidR="005D5D21">
              <w:t>ș</w:t>
            </w:r>
            <w:r w:rsidRPr="007B7AD0">
              <w:t xml:space="preserve">i să sporească competitivitatea, activitatea transfrontalieră </w:t>
            </w:r>
            <w:r w:rsidR="005D5D21">
              <w:t>ș</w:t>
            </w:r>
            <w:r w:rsidRPr="007B7AD0">
              <w:t>i accesul la finan</w:t>
            </w:r>
            <w:r w:rsidR="005D5D21">
              <w:t>ț</w:t>
            </w:r>
            <w:r w:rsidRPr="007B7AD0">
              <w:t>are;</w:t>
            </w:r>
          </w:p>
        </w:tc>
      </w:tr>
    </w:tbl>
    <w:p w14:paraId="3EE1FF66" w14:textId="77777777" w:rsidR="0017228E" w:rsidRPr="007B7AD0" w:rsidRDefault="0017228E" w:rsidP="0017228E">
      <w:pPr>
        <w:pStyle w:val="AmOrLang"/>
      </w:pPr>
      <w:r w:rsidRPr="007B7AD0">
        <w:t xml:space="preserve">Or. </w:t>
      </w:r>
      <w:r w:rsidRPr="007B7AD0">
        <w:rPr>
          <w:rStyle w:val="HideTWBExt"/>
        </w:rPr>
        <w:t>&lt;Original&gt;</w:t>
      </w:r>
      <w:r w:rsidRPr="007B7AD0">
        <w:rPr>
          <w:rStyle w:val="HideTWBInt"/>
        </w:rPr>
        <w:t>{ES}</w:t>
      </w:r>
      <w:r w:rsidRPr="007B7AD0">
        <w:t>es</w:t>
      </w:r>
      <w:r w:rsidRPr="007B7AD0">
        <w:rPr>
          <w:rStyle w:val="HideTWBExt"/>
        </w:rPr>
        <w:t>&lt;/Original&gt;</w:t>
      </w:r>
    </w:p>
    <w:p w14:paraId="7F0FD33A" w14:textId="77777777" w:rsidR="0017228E" w:rsidRPr="007B7AD0" w:rsidRDefault="0017228E" w:rsidP="0017228E">
      <w:r w:rsidRPr="007B7AD0">
        <w:rPr>
          <w:rStyle w:val="HideTWBExt"/>
        </w:rPr>
        <w:t>&lt;/Amend&gt;</w:t>
      </w:r>
    </w:p>
    <w:p w14:paraId="730376AC"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12</w:t>
      </w:r>
      <w:r w:rsidRPr="007B7AD0">
        <w:rPr>
          <w:rStyle w:val="HideTWBExt"/>
          <w:b w:val="0"/>
        </w:rPr>
        <w:t>&lt;/NumAm&gt;</w:t>
      </w:r>
    </w:p>
    <w:p w14:paraId="66ECAA9B" w14:textId="77777777" w:rsidR="0017228E" w:rsidRPr="007B7AD0" w:rsidRDefault="0017228E" w:rsidP="0017228E">
      <w:pPr>
        <w:pStyle w:val="NormalBold"/>
      </w:pPr>
      <w:r w:rsidRPr="007B7AD0">
        <w:rPr>
          <w:rStyle w:val="HideTWBExt"/>
          <w:b w:val="0"/>
        </w:rPr>
        <w:t>&lt;RepeatBlock-By&gt;&lt;Members&gt;</w:t>
      </w:r>
      <w:r w:rsidRPr="007B7AD0">
        <w:t>Marlena Maląg</w:t>
      </w:r>
      <w:r w:rsidRPr="007B7AD0">
        <w:rPr>
          <w:rStyle w:val="HideTWBExt"/>
          <w:b w:val="0"/>
        </w:rPr>
        <w:t>&lt;/Members&gt;</w:t>
      </w:r>
    </w:p>
    <w:p w14:paraId="2059DB8B" w14:textId="77777777" w:rsidR="0017228E" w:rsidRPr="007B7AD0" w:rsidRDefault="0017228E" w:rsidP="0017228E">
      <w:r w:rsidRPr="007B7AD0">
        <w:rPr>
          <w:rStyle w:val="HideTWBExt"/>
        </w:rPr>
        <w:t>&lt;AuNomDe&gt;</w:t>
      </w:r>
      <w:r w:rsidRPr="007B7AD0">
        <w:rPr>
          <w:rStyle w:val="HideTWBInt"/>
        </w:rPr>
        <w:t>{ECR}</w:t>
      </w:r>
      <w:r w:rsidRPr="007B7AD0">
        <w:t>în numele Grupului ECR</w:t>
      </w:r>
      <w:r w:rsidRPr="007B7AD0">
        <w:rPr>
          <w:rStyle w:val="HideTWBExt"/>
        </w:rPr>
        <w:t>&lt;/AuNomDe&gt;</w:t>
      </w:r>
    </w:p>
    <w:p w14:paraId="3248382B" w14:textId="77777777" w:rsidR="0017228E" w:rsidRPr="007B7AD0" w:rsidRDefault="0017228E" w:rsidP="0017228E">
      <w:pPr>
        <w:pStyle w:val="NormalBold"/>
      </w:pPr>
      <w:r w:rsidRPr="007B7AD0">
        <w:rPr>
          <w:rStyle w:val="HideTWBExt"/>
          <w:b w:val="0"/>
        </w:rPr>
        <w:t>&lt;/RepeatBlock-By&gt;</w:t>
      </w:r>
    </w:p>
    <w:p w14:paraId="179F86D7" w14:textId="16D2FB09"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5E04A8F1" w14:textId="77777777" w:rsidR="0017228E" w:rsidRPr="007B7AD0" w:rsidRDefault="0017228E" w:rsidP="0017228E">
      <w:pPr>
        <w:pStyle w:val="NormalBold"/>
      </w:pPr>
      <w:r w:rsidRPr="007B7AD0">
        <w:rPr>
          <w:rStyle w:val="HideTWBExt"/>
          <w:b w:val="0"/>
        </w:rPr>
        <w:t>&lt;Article&gt;</w:t>
      </w:r>
      <w:r w:rsidRPr="007B7AD0">
        <w:t>Considerentul A</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5A61EF72" w14:textId="77777777" w:rsidTr="00554090">
        <w:trPr>
          <w:trHeight w:hRule="exact" w:val="240"/>
          <w:jc w:val="center"/>
        </w:trPr>
        <w:tc>
          <w:tcPr>
            <w:tcW w:w="9752" w:type="dxa"/>
            <w:gridSpan w:val="2"/>
            <w:tcBorders>
              <w:top w:val="nil"/>
              <w:left w:val="nil"/>
              <w:bottom w:val="nil"/>
              <w:right w:val="nil"/>
            </w:tcBorders>
          </w:tcPr>
          <w:p w14:paraId="73D20049" w14:textId="77777777" w:rsidR="0017228E" w:rsidRPr="007B7AD0" w:rsidRDefault="0017228E" w:rsidP="00554090"/>
        </w:tc>
      </w:tr>
      <w:tr w:rsidR="00C64C11" w:rsidRPr="007B7AD0" w14:paraId="571DF7B2" w14:textId="77777777" w:rsidTr="00554090">
        <w:trPr>
          <w:trHeight w:val="240"/>
          <w:jc w:val="center"/>
        </w:trPr>
        <w:tc>
          <w:tcPr>
            <w:tcW w:w="4876" w:type="dxa"/>
            <w:tcBorders>
              <w:top w:val="nil"/>
              <w:left w:val="nil"/>
              <w:bottom w:val="nil"/>
              <w:right w:val="nil"/>
            </w:tcBorders>
          </w:tcPr>
          <w:p w14:paraId="7A2BDD39" w14:textId="7BF2FE2C"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7FD2DAB9" w14:textId="77777777" w:rsidR="0017228E" w:rsidRPr="007B7AD0" w:rsidRDefault="0017228E" w:rsidP="00554090">
            <w:pPr>
              <w:pStyle w:val="AmColumnHeading"/>
            </w:pPr>
            <w:r w:rsidRPr="007B7AD0">
              <w:t>Amendamentul</w:t>
            </w:r>
          </w:p>
        </w:tc>
      </w:tr>
      <w:tr w:rsidR="00C64C11" w:rsidRPr="007B7AD0" w14:paraId="6861A7CB" w14:textId="77777777" w:rsidTr="00554090">
        <w:trPr>
          <w:jc w:val="center"/>
        </w:trPr>
        <w:tc>
          <w:tcPr>
            <w:tcW w:w="4876" w:type="dxa"/>
            <w:tcBorders>
              <w:top w:val="nil"/>
              <w:left w:val="nil"/>
              <w:bottom w:val="nil"/>
              <w:right w:val="nil"/>
            </w:tcBorders>
          </w:tcPr>
          <w:p w14:paraId="33B457AF" w14:textId="4280E37C" w:rsidR="0017228E" w:rsidRPr="007B7AD0" w:rsidRDefault="0017228E" w:rsidP="00554090">
            <w:pPr>
              <w:pStyle w:val="Normal6a"/>
            </w:pPr>
            <w:r w:rsidRPr="007B7AD0">
              <w:t>A.</w:t>
            </w:r>
            <w:r w:rsidRPr="007B7AD0">
              <w:tab/>
              <w:t>întrucât uniunea bancară urmăre</w:t>
            </w:r>
            <w:r w:rsidR="005D5D21">
              <w:t>ș</w:t>
            </w:r>
            <w:r w:rsidRPr="007B7AD0">
              <w:t>te să protejeze stabilitatea bancară, să evite ac</w:t>
            </w:r>
            <w:r w:rsidR="005D5D21">
              <w:t>ț</w:t>
            </w:r>
            <w:r w:rsidRPr="007B7AD0">
              <w:t>iunile de salvare finan</w:t>
            </w:r>
            <w:r w:rsidR="005D5D21">
              <w:t>ț</w:t>
            </w:r>
            <w:r w:rsidRPr="007B7AD0">
              <w:t>ate de contribuabili, să consolideze rezilien</w:t>
            </w:r>
            <w:r w:rsidR="005D5D21">
              <w:t>ț</w:t>
            </w:r>
            <w:r w:rsidRPr="007B7AD0">
              <w:t>a, să permită rezolu</w:t>
            </w:r>
            <w:r w:rsidR="005D5D21">
              <w:t>ț</w:t>
            </w:r>
            <w:r w:rsidRPr="007B7AD0">
              <w:t>ia ordonată, să reducă fragmentarea pie</w:t>
            </w:r>
            <w:r w:rsidR="005D5D21">
              <w:t>ț</w:t>
            </w:r>
            <w:r w:rsidRPr="007B7AD0">
              <w:t xml:space="preserve">ei </w:t>
            </w:r>
            <w:r w:rsidR="005D5D21">
              <w:t>ș</w:t>
            </w:r>
            <w:r w:rsidRPr="007B7AD0">
              <w:t xml:space="preserve">i să sporească competitivitatea, activitatea transfrontalieră </w:t>
            </w:r>
            <w:r w:rsidR="005D5D21">
              <w:t>ș</w:t>
            </w:r>
            <w:r w:rsidRPr="007B7AD0">
              <w:t>i accesul la finan</w:t>
            </w:r>
            <w:r w:rsidR="005D5D21">
              <w:t>ț</w:t>
            </w:r>
            <w:r w:rsidRPr="007B7AD0">
              <w:t>are</w:t>
            </w:r>
            <w:r w:rsidRPr="007B7AD0">
              <w:rPr>
                <w:b/>
                <w:bCs/>
                <w:i/>
                <w:iCs/>
              </w:rPr>
              <w:t>, de</w:t>
            </w:r>
            <w:r w:rsidR="005D5D21">
              <w:rPr>
                <w:b/>
                <w:bCs/>
                <w:i/>
                <w:iCs/>
              </w:rPr>
              <w:t>ș</w:t>
            </w:r>
            <w:r w:rsidRPr="007B7AD0">
              <w:rPr>
                <w:b/>
                <w:bCs/>
                <w:i/>
                <w:iCs/>
              </w:rPr>
              <w:t>i problema băncilor „prea mari pentru a da faliment” rămâne nesolu</w:t>
            </w:r>
            <w:r w:rsidR="005D5D21">
              <w:rPr>
                <w:b/>
                <w:bCs/>
                <w:i/>
                <w:iCs/>
              </w:rPr>
              <w:t>ț</w:t>
            </w:r>
            <w:r w:rsidRPr="007B7AD0">
              <w:rPr>
                <w:b/>
                <w:bCs/>
                <w:i/>
                <w:iCs/>
              </w:rPr>
              <w:t>ionată</w:t>
            </w:r>
            <w:r w:rsidRPr="007B7AD0">
              <w:t>;</w:t>
            </w:r>
          </w:p>
        </w:tc>
        <w:tc>
          <w:tcPr>
            <w:tcW w:w="4876" w:type="dxa"/>
            <w:tcBorders>
              <w:top w:val="nil"/>
              <w:left w:val="nil"/>
              <w:bottom w:val="nil"/>
              <w:right w:val="nil"/>
            </w:tcBorders>
          </w:tcPr>
          <w:p w14:paraId="28949D42" w14:textId="631C3EC2" w:rsidR="0017228E" w:rsidRPr="007B7AD0" w:rsidRDefault="0017228E" w:rsidP="00554090">
            <w:pPr>
              <w:pStyle w:val="Normal6a"/>
            </w:pPr>
            <w:r w:rsidRPr="007B7AD0">
              <w:t>A.</w:t>
            </w:r>
            <w:r w:rsidRPr="007B7AD0">
              <w:tab/>
              <w:t>întrucât uniunea bancară urmăre</w:t>
            </w:r>
            <w:r w:rsidR="005D5D21">
              <w:t>ș</w:t>
            </w:r>
            <w:r w:rsidRPr="007B7AD0">
              <w:t xml:space="preserve">te să protejeze stabilitatea bancară, </w:t>
            </w:r>
            <w:r w:rsidRPr="007B7AD0">
              <w:rPr>
                <w:b/>
                <w:bCs/>
                <w:i/>
                <w:iCs/>
              </w:rPr>
              <w:t xml:space="preserve">să rupă cercul vicios dintre bănci </w:t>
            </w:r>
            <w:r w:rsidR="005D5D21">
              <w:rPr>
                <w:b/>
                <w:bCs/>
                <w:i/>
                <w:iCs/>
              </w:rPr>
              <w:t>ș</w:t>
            </w:r>
            <w:r w:rsidRPr="007B7AD0">
              <w:rPr>
                <w:b/>
                <w:bCs/>
                <w:i/>
                <w:iCs/>
              </w:rPr>
              <w:t xml:space="preserve">i stat </w:t>
            </w:r>
            <w:r w:rsidR="005D5D21">
              <w:rPr>
                <w:b/>
                <w:bCs/>
                <w:i/>
                <w:iCs/>
              </w:rPr>
              <w:t>ș</w:t>
            </w:r>
            <w:r w:rsidRPr="007B7AD0">
              <w:rPr>
                <w:b/>
                <w:bCs/>
                <w:i/>
                <w:iCs/>
              </w:rPr>
              <w:t xml:space="preserve">i </w:t>
            </w:r>
            <w:r w:rsidRPr="007B7AD0">
              <w:t>să evite ac</w:t>
            </w:r>
            <w:r w:rsidR="005D5D21">
              <w:t>ț</w:t>
            </w:r>
            <w:r w:rsidRPr="007B7AD0">
              <w:t>iunile de salvare finan</w:t>
            </w:r>
            <w:r w:rsidR="005D5D21">
              <w:t>ț</w:t>
            </w:r>
            <w:r w:rsidRPr="007B7AD0">
              <w:t>ate de contribuabili, să consolideze rezilien</w:t>
            </w:r>
            <w:r w:rsidR="005D5D21">
              <w:t>ț</w:t>
            </w:r>
            <w:r w:rsidRPr="007B7AD0">
              <w:t>a, să permită rezolu</w:t>
            </w:r>
            <w:r w:rsidR="005D5D21">
              <w:t>ț</w:t>
            </w:r>
            <w:r w:rsidRPr="007B7AD0">
              <w:t>ia ordonată, să reducă fragmentarea pie</w:t>
            </w:r>
            <w:r w:rsidR="005D5D21">
              <w:t>ț</w:t>
            </w:r>
            <w:r w:rsidRPr="007B7AD0">
              <w:t xml:space="preserve">ei </w:t>
            </w:r>
            <w:r w:rsidR="005D5D21">
              <w:t>ș</w:t>
            </w:r>
            <w:r w:rsidRPr="007B7AD0">
              <w:t xml:space="preserve">i să sporească competitivitatea, activitatea transfrontalieră </w:t>
            </w:r>
            <w:r w:rsidR="005D5D21">
              <w:t>ș</w:t>
            </w:r>
            <w:r w:rsidRPr="007B7AD0">
              <w:t>i accesul la finan</w:t>
            </w:r>
            <w:r w:rsidR="005D5D21">
              <w:t>ț</w:t>
            </w:r>
            <w:r w:rsidRPr="007B7AD0">
              <w:t>are;</w:t>
            </w:r>
          </w:p>
        </w:tc>
      </w:tr>
    </w:tbl>
    <w:p w14:paraId="056F0724" w14:textId="77777777" w:rsidR="0017228E" w:rsidRPr="007B7AD0" w:rsidRDefault="0017228E" w:rsidP="0017228E">
      <w:pPr>
        <w:pStyle w:val="AmOrLang"/>
      </w:pPr>
      <w:r w:rsidRPr="007B7AD0">
        <w:t xml:space="preserve">Or. </w:t>
      </w:r>
      <w:r w:rsidRPr="007B7AD0">
        <w:rPr>
          <w:rStyle w:val="HideTWBExt"/>
        </w:rPr>
        <w:t>&lt;Original&gt;</w:t>
      </w:r>
      <w:r w:rsidRPr="007B7AD0">
        <w:rPr>
          <w:rStyle w:val="HideTWBInt"/>
        </w:rPr>
        <w:t>{EN}</w:t>
      </w:r>
      <w:r w:rsidRPr="007B7AD0">
        <w:t>en</w:t>
      </w:r>
      <w:r w:rsidRPr="007B7AD0">
        <w:rPr>
          <w:rStyle w:val="HideTWBExt"/>
        </w:rPr>
        <w:t>&lt;/Original&gt;</w:t>
      </w:r>
    </w:p>
    <w:p w14:paraId="0F71B53D" w14:textId="77777777" w:rsidR="0017228E" w:rsidRPr="007B7AD0" w:rsidRDefault="0017228E" w:rsidP="0017228E">
      <w:r w:rsidRPr="007B7AD0">
        <w:rPr>
          <w:rStyle w:val="HideTWBExt"/>
        </w:rPr>
        <w:t>&lt;/Amend&gt;</w:t>
      </w:r>
    </w:p>
    <w:p w14:paraId="3418EC8F"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13</w:t>
      </w:r>
      <w:r w:rsidRPr="007B7AD0">
        <w:rPr>
          <w:rStyle w:val="HideTWBExt"/>
          <w:b w:val="0"/>
        </w:rPr>
        <w:t>&lt;/NumAm&gt;</w:t>
      </w:r>
    </w:p>
    <w:p w14:paraId="3B38054A" w14:textId="77777777" w:rsidR="0017228E" w:rsidRPr="007B7AD0" w:rsidRDefault="0017228E" w:rsidP="0017228E">
      <w:pPr>
        <w:pStyle w:val="NormalBold"/>
      </w:pPr>
      <w:r w:rsidRPr="007B7AD0">
        <w:rPr>
          <w:rStyle w:val="HideTWBExt"/>
          <w:b w:val="0"/>
        </w:rPr>
        <w:t>&lt;RepeatBlock-By&gt;&lt;Members&gt;</w:t>
      </w:r>
      <w:r w:rsidRPr="007B7AD0">
        <w:t>Markus Ferber, Michalis Hadjipantela</w:t>
      </w:r>
      <w:r w:rsidRPr="007B7AD0">
        <w:rPr>
          <w:rStyle w:val="HideTWBExt"/>
          <w:b w:val="0"/>
        </w:rPr>
        <w:t>&lt;/Members&gt;</w:t>
      </w:r>
    </w:p>
    <w:p w14:paraId="6F2FAB77" w14:textId="77777777" w:rsidR="0017228E" w:rsidRPr="007B7AD0" w:rsidRDefault="0017228E" w:rsidP="0017228E">
      <w:pPr>
        <w:pStyle w:val="NormalBold"/>
      </w:pPr>
      <w:r w:rsidRPr="007B7AD0">
        <w:rPr>
          <w:rStyle w:val="HideTWBExt"/>
          <w:b w:val="0"/>
        </w:rPr>
        <w:t>&lt;/RepeatBlock-By&gt;</w:t>
      </w:r>
    </w:p>
    <w:p w14:paraId="12D1EE4B" w14:textId="20A74F95"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1AAF62AE" w14:textId="77777777" w:rsidR="0017228E" w:rsidRPr="007B7AD0" w:rsidRDefault="0017228E" w:rsidP="0017228E">
      <w:pPr>
        <w:pStyle w:val="NormalBold"/>
      </w:pPr>
      <w:r w:rsidRPr="007B7AD0">
        <w:rPr>
          <w:rStyle w:val="HideTWBExt"/>
          <w:b w:val="0"/>
        </w:rPr>
        <w:t>&lt;Article&gt;</w:t>
      </w:r>
      <w:r w:rsidRPr="007B7AD0">
        <w:t>Considerentul A</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468F7308" w14:textId="77777777" w:rsidTr="00554090">
        <w:trPr>
          <w:trHeight w:hRule="exact" w:val="240"/>
          <w:jc w:val="center"/>
        </w:trPr>
        <w:tc>
          <w:tcPr>
            <w:tcW w:w="9752" w:type="dxa"/>
            <w:gridSpan w:val="2"/>
            <w:tcBorders>
              <w:top w:val="nil"/>
              <w:left w:val="nil"/>
              <w:bottom w:val="nil"/>
              <w:right w:val="nil"/>
            </w:tcBorders>
          </w:tcPr>
          <w:p w14:paraId="55695FDD" w14:textId="77777777" w:rsidR="0017228E" w:rsidRPr="007B7AD0" w:rsidRDefault="0017228E" w:rsidP="00554090"/>
        </w:tc>
      </w:tr>
      <w:tr w:rsidR="00C64C11" w:rsidRPr="007B7AD0" w14:paraId="6659CD53" w14:textId="77777777" w:rsidTr="00554090">
        <w:trPr>
          <w:trHeight w:val="240"/>
          <w:jc w:val="center"/>
        </w:trPr>
        <w:tc>
          <w:tcPr>
            <w:tcW w:w="4876" w:type="dxa"/>
            <w:tcBorders>
              <w:top w:val="nil"/>
              <w:left w:val="nil"/>
              <w:bottom w:val="nil"/>
              <w:right w:val="nil"/>
            </w:tcBorders>
          </w:tcPr>
          <w:p w14:paraId="083CDA45" w14:textId="44275784" w:rsidR="0017228E" w:rsidRPr="007B7AD0" w:rsidRDefault="0017228E" w:rsidP="00554090">
            <w:pPr>
              <w:pStyle w:val="AmColumnHeading"/>
            </w:pPr>
            <w:r w:rsidRPr="007B7AD0">
              <w:lastRenderedPageBreak/>
              <w:t>Propunerea de rezolu</w:t>
            </w:r>
            <w:r w:rsidR="005D5D21">
              <w:t>ț</w:t>
            </w:r>
            <w:r w:rsidRPr="007B7AD0">
              <w:t>ie</w:t>
            </w:r>
          </w:p>
        </w:tc>
        <w:tc>
          <w:tcPr>
            <w:tcW w:w="4876" w:type="dxa"/>
            <w:tcBorders>
              <w:top w:val="nil"/>
              <w:left w:val="nil"/>
              <w:bottom w:val="nil"/>
              <w:right w:val="nil"/>
            </w:tcBorders>
          </w:tcPr>
          <w:p w14:paraId="218E2CCF" w14:textId="77777777" w:rsidR="0017228E" w:rsidRPr="007B7AD0" w:rsidRDefault="0017228E" w:rsidP="00554090">
            <w:pPr>
              <w:pStyle w:val="AmColumnHeading"/>
            </w:pPr>
            <w:r w:rsidRPr="007B7AD0">
              <w:t>Amendamentul</w:t>
            </w:r>
          </w:p>
        </w:tc>
      </w:tr>
      <w:tr w:rsidR="00C64C11" w:rsidRPr="007B7AD0" w14:paraId="2EBEFDB1" w14:textId="77777777" w:rsidTr="00554090">
        <w:trPr>
          <w:jc w:val="center"/>
        </w:trPr>
        <w:tc>
          <w:tcPr>
            <w:tcW w:w="4876" w:type="dxa"/>
            <w:tcBorders>
              <w:top w:val="nil"/>
              <w:left w:val="nil"/>
              <w:bottom w:val="nil"/>
              <w:right w:val="nil"/>
            </w:tcBorders>
          </w:tcPr>
          <w:p w14:paraId="1E26D7F9" w14:textId="493231EC" w:rsidR="0017228E" w:rsidRPr="007B7AD0" w:rsidRDefault="0017228E" w:rsidP="00554090">
            <w:pPr>
              <w:pStyle w:val="Normal6a"/>
            </w:pPr>
            <w:r w:rsidRPr="007B7AD0">
              <w:t>A.</w:t>
            </w:r>
            <w:r w:rsidRPr="007B7AD0">
              <w:tab/>
              <w:t>întrucât uniunea bancară urmăre</w:t>
            </w:r>
            <w:r w:rsidR="005D5D21">
              <w:t>ș</w:t>
            </w:r>
            <w:r w:rsidRPr="007B7AD0">
              <w:t>te să protejeze stabilitatea bancară, să evite ac</w:t>
            </w:r>
            <w:r w:rsidR="005D5D21">
              <w:t>ț</w:t>
            </w:r>
            <w:r w:rsidRPr="007B7AD0">
              <w:t>iunile de salvare finan</w:t>
            </w:r>
            <w:r w:rsidR="005D5D21">
              <w:t>ț</w:t>
            </w:r>
            <w:r w:rsidRPr="007B7AD0">
              <w:t>ate de contribuabili, să consolideze rezilien</w:t>
            </w:r>
            <w:r w:rsidR="005D5D21">
              <w:t>ț</w:t>
            </w:r>
            <w:r w:rsidRPr="007B7AD0">
              <w:t>a, să permită rezolu</w:t>
            </w:r>
            <w:r w:rsidR="005D5D21">
              <w:t>ț</w:t>
            </w:r>
            <w:r w:rsidRPr="007B7AD0">
              <w:t>ia ordonată, să reducă fragmentarea pie</w:t>
            </w:r>
            <w:r w:rsidR="005D5D21">
              <w:t>ț</w:t>
            </w:r>
            <w:r w:rsidRPr="007B7AD0">
              <w:t xml:space="preserve">ei </w:t>
            </w:r>
            <w:r w:rsidR="005D5D21">
              <w:t>ș</w:t>
            </w:r>
            <w:r w:rsidRPr="007B7AD0">
              <w:t xml:space="preserve">i să sporească competitivitatea, activitatea transfrontalieră </w:t>
            </w:r>
            <w:r w:rsidR="005D5D21">
              <w:t>ș</w:t>
            </w:r>
            <w:r w:rsidRPr="007B7AD0">
              <w:t>i accesul la finan</w:t>
            </w:r>
            <w:r w:rsidR="005D5D21">
              <w:t>ț</w:t>
            </w:r>
            <w:r w:rsidRPr="007B7AD0">
              <w:t>are</w:t>
            </w:r>
            <w:r w:rsidRPr="007B7AD0">
              <w:rPr>
                <w:b/>
                <w:bCs/>
                <w:i/>
                <w:iCs/>
              </w:rPr>
              <w:t>, de</w:t>
            </w:r>
            <w:r w:rsidR="005D5D21">
              <w:rPr>
                <w:b/>
                <w:bCs/>
                <w:i/>
                <w:iCs/>
              </w:rPr>
              <w:t>ș</w:t>
            </w:r>
            <w:r w:rsidRPr="007B7AD0">
              <w:rPr>
                <w:b/>
                <w:bCs/>
                <w:i/>
                <w:iCs/>
              </w:rPr>
              <w:t>i problema băncilor „prea mari pentru a da faliment” rămâne nesolu</w:t>
            </w:r>
            <w:r w:rsidR="005D5D21">
              <w:rPr>
                <w:b/>
                <w:bCs/>
                <w:i/>
                <w:iCs/>
              </w:rPr>
              <w:t>ț</w:t>
            </w:r>
            <w:r w:rsidRPr="007B7AD0">
              <w:rPr>
                <w:b/>
                <w:bCs/>
                <w:i/>
                <w:iCs/>
              </w:rPr>
              <w:t>ionată</w:t>
            </w:r>
            <w:r w:rsidRPr="007B7AD0">
              <w:t>;</w:t>
            </w:r>
          </w:p>
        </w:tc>
        <w:tc>
          <w:tcPr>
            <w:tcW w:w="4876" w:type="dxa"/>
            <w:tcBorders>
              <w:top w:val="nil"/>
              <w:left w:val="nil"/>
              <w:bottom w:val="nil"/>
              <w:right w:val="nil"/>
            </w:tcBorders>
          </w:tcPr>
          <w:p w14:paraId="533837BC" w14:textId="15C27DF4" w:rsidR="0017228E" w:rsidRPr="007B7AD0" w:rsidRDefault="0017228E" w:rsidP="00554090">
            <w:pPr>
              <w:pStyle w:val="Normal6a"/>
            </w:pPr>
            <w:r w:rsidRPr="007B7AD0">
              <w:t>A.</w:t>
            </w:r>
            <w:r w:rsidRPr="007B7AD0">
              <w:tab/>
              <w:t>întrucât uniunea bancară urmăre</w:t>
            </w:r>
            <w:r w:rsidR="005D5D21">
              <w:t>ș</w:t>
            </w:r>
            <w:r w:rsidRPr="007B7AD0">
              <w:t>te să protejeze stabilitatea bancară, să evite ac</w:t>
            </w:r>
            <w:r w:rsidR="005D5D21">
              <w:t>ț</w:t>
            </w:r>
            <w:r w:rsidRPr="007B7AD0">
              <w:t>iunile de salvare finan</w:t>
            </w:r>
            <w:r w:rsidR="005D5D21">
              <w:t>ț</w:t>
            </w:r>
            <w:r w:rsidRPr="007B7AD0">
              <w:t>ate de contribuabili, să consolideze rezilien</w:t>
            </w:r>
            <w:r w:rsidR="005D5D21">
              <w:t>ț</w:t>
            </w:r>
            <w:r w:rsidRPr="007B7AD0">
              <w:t>a, să permită rezolu</w:t>
            </w:r>
            <w:r w:rsidR="005D5D21">
              <w:t>ț</w:t>
            </w:r>
            <w:r w:rsidRPr="007B7AD0">
              <w:t>ia ordonată, să reducă fragmentarea pie</w:t>
            </w:r>
            <w:r w:rsidR="005D5D21">
              <w:t>ț</w:t>
            </w:r>
            <w:r w:rsidRPr="007B7AD0">
              <w:t xml:space="preserve">ei </w:t>
            </w:r>
            <w:r w:rsidR="005D5D21">
              <w:t>ș</w:t>
            </w:r>
            <w:r w:rsidRPr="007B7AD0">
              <w:t xml:space="preserve">i să sporească competitivitatea, activitatea transfrontalieră </w:t>
            </w:r>
            <w:r w:rsidR="005D5D21">
              <w:t>ș</w:t>
            </w:r>
            <w:r w:rsidRPr="007B7AD0">
              <w:t>i accesul la finan</w:t>
            </w:r>
            <w:r w:rsidR="005D5D21">
              <w:t>ț</w:t>
            </w:r>
            <w:r w:rsidRPr="007B7AD0">
              <w:t>are;</w:t>
            </w:r>
          </w:p>
        </w:tc>
      </w:tr>
    </w:tbl>
    <w:p w14:paraId="70173355" w14:textId="77777777" w:rsidR="0017228E" w:rsidRPr="007B7AD0" w:rsidRDefault="0017228E" w:rsidP="0017228E">
      <w:pPr>
        <w:pStyle w:val="AmOrLang"/>
      </w:pPr>
      <w:r w:rsidRPr="007B7AD0">
        <w:t xml:space="preserve">Or. </w:t>
      </w:r>
      <w:r w:rsidRPr="007B7AD0">
        <w:rPr>
          <w:rStyle w:val="HideTWBExt"/>
        </w:rPr>
        <w:t>&lt;Original&gt;</w:t>
      </w:r>
      <w:r w:rsidRPr="007B7AD0">
        <w:rPr>
          <w:rStyle w:val="HideTWBInt"/>
        </w:rPr>
        <w:t>{EN}</w:t>
      </w:r>
      <w:r w:rsidRPr="007B7AD0">
        <w:t>en</w:t>
      </w:r>
      <w:r w:rsidRPr="007B7AD0">
        <w:rPr>
          <w:rStyle w:val="HideTWBExt"/>
        </w:rPr>
        <w:t>&lt;/Original&gt;</w:t>
      </w:r>
    </w:p>
    <w:p w14:paraId="45194162" w14:textId="77777777" w:rsidR="0017228E" w:rsidRPr="007B7AD0" w:rsidRDefault="0017228E" w:rsidP="0017228E">
      <w:r w:rsidRPr="007B7AD0">
        <w:rPr>
          <w:rStyle w:val="HideTWBExt"/>
        </w:rPr>
        <w:t>&lt;/Amend&gt;</w:t>
      </w:r>
    </w:p>
    <w:p w14:paraId="2C8C587E"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14</w:t>
      </w:r>
      <w:r w:rsidRPr="007B7AD0">
        <w:rPr>
          <w:rStyle w:val="HideTWBExt"/>
          <w:b w:val="0"/>
        </w:rPr>
        <w:t>&lt;/NumAm&gt;</w:t>
      </w:r>
    </w:p>
    <w:p w14:paraId="1F2BAC46" w14:textId="77777777" w:rsidR="0017228E" w:rsidRPr="007B7AD0" w:rsidRDefault="0017228E" w:rsidP="0017228E">
      <w:pPr>
        <w:pStyle w:val="NormalBold"/>
      </w:pPr>
      <w:r w:rsidRPr="007B7AD0">
        <w:rPr>
          <w:rStyle w:val="HideTWBExt"/>
          <w:b w:val="0"/>
        </w:rPr>
        <w:t>&lt;RepeatBlock-By&gt;&lt;Members&gt;</w:t>
      </w:r>
      <w:r w:rsidRPr="007B7AD0">
        <w:t>Gilles Boyer, Stéphanie Yon-Courtin</w:t>
      </w:r>
      <w:r w:rsidRPr="007B7AD0">
        <w:rPr>
          <w:rStyle w:val="HideTWBExt"/>
          <w:b w:val="0"/>
        </w:rPr>
        <w:t>&lt;/Members&gt;</w:t>
      </w:r>
    </w:p>
    <w:p w14:paraId="697CAC61" w14:textId="77777777" w:rsidR="0017228E" w:rsidRPr="007B7AD0" w:rsidRDefault="0017228E" w:rsidP="0017228E">
      <w:pPr>
        <w:pStyle w:val="NormalBold"/>
      </w:pPr>
      <w:r w:rsidRPr="007B7AD0">
        <w:rPr>
          <w:rStyle w:val="HideTWBExt"/>
          <w:b w:val="0"/>
        </w:rPr>
        <w:t>&lt;/RepeatBlock-By&gt;</w:t>
      </w:r>
    </w:p>
    <w:p w14:paraId="6EEDF2DB" w14:textId="3CAA16F3"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398AB1CC" w14:textId="77777777" w:rsidR="0017228E" w:rsidRPr="007B7AD0" w:rsidRDefault="0017228E" w:rsidP="0017228E">
      <w:pPr>
        <w:pStyle w:val="NormalBold"/>
      </w:pPr>
      <w:r w:rsidRPr="007B7AD0">
        <w:rPr>
          <w:rStyle w:val="HideTWBExt"/>
          <w:b w:val="0"/>
        </w:rPr>
        <w:t>&lt;Article&gt;</w:t>
      </w:r>
      <w:r w:rsidRPr="007B7AD0">
        <w:t>Considerentul A</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0B4EAC44" w14:textId="77777777" w:rsidTr="00554090">
        <w:trPr>
          <w:trHeight w:hRule="exact" w:val="240"/>
          <w:jc w:val="center"/>
        </w:trPr>
        <w:tc>
          <w:tcPr>
            <w:tcW w:w="9752" w:type="dxa"/>
            <w:gridSpan w:val="2"/>
            <w:tcBorders>
              <w:top w:val="nil"/>
              <w:left w:val="nil"/>
              <w:bottom w:val="nil"/>
              <w:right w:val="nil"/>
            </w:tcBorders>
          </w:tcPr>
          <w:p w14:paraId="18D3AADD" w14:textId="77777777" w:rsidR="0017228E" w:rsidRPr="007B7AD0" w:rsidRDefault="0017228E" w:rsidP="00554090"/>
        </w:tc>
      </w:tr>
      <w:tr w:rsidR="00C64C11" w:rsidRPr="007B7AD0" w14:paraId="1659E8B7" w14:textId="77777777" w:rsidTr="00554090">
        <w:trPr>
          <w:trHeight w:val="240"/>
          <w:jc w:val="center"/>
        </w:trPr>
        <w:tc>
          <w:tcPr>
            <w:tcW w:w="4876" w:type="dxa"/>
            <w:tcBorders>
              <w:top w:val="nil"/>
              <w:left w:val="nil"/>
              <w:bottom w:val="nil"/>
              <w:right w:val="nil"/>
            </w:tcBorders>
          </w:tcPr>
          <w:p w14:paraId="64336738" w14:textId="67152A62"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230BCA3A" w14:textId="77777777" w:rsidR="0017228E" w:rsidRPr="007B7AD0" w:rsidRDefault="0017228E" w:rsidP="00554090">
            <w:pPr>
              <w:pStyle w:val="AmColumnHeading"/>
            </w:pPr>
            <w:r w:rsidRPr="007B7AD0">
              <w:t>Amendamentul</w:t>
            </w:r>
          </w:p>
        </w:tc>
      </w:tr>
      <w:tr w:rsidR="00C64C11" w:rsidRPr="007B7AD0" w14:paraId="7E5E58CB" w14:textId="77777777" w:rsidTr="00554090">
        <w:trPr>
          <w:jc w:val="center"/>
        </w:trPr>
        <w:tc>
          <w:tcPr>
            <w:tcW w:w="4876" w:type="dxa"/>
            <w:tcBorders>
              <w:top w:val="nil"/>
              <w:left w:val="nil"/>
              <w:bottom w:val="nil"/>
              <w:right w:val="nil"/>
            </w:tcBorders>
          </w:tcPr>
          <w:p w14:paraId="12417F90" w14:textId="2BA8C0C3" w:rsidR="0017228E" w:rsidRPr="007B7AD0" w:rsidRDefault="0017228E" w:rsidP="00554090">
            <w:pPr>
              <w:pStyle w:val="Normal6a"/>
            </w:pPr>
            <w:r w:rsidRPr="007B7AD0">
              <w:t>A.</w:t>
            </w:r>
            <w:r w:rsidRPr="007B7AD0">
              <w:tab/>
              <w:t>întrucât uniunea bancară urmăre</w:t>
            </w:r>
            <w:r w:rsidR="005D5D21">
              <w:t>ș</w:t>
            </w:r>
            <w:r w:rsidRPr="007B7AD0">
              <w:t>te să protejeze stabilitatea bancară, să evite ac</w:t>
            </w:r>
            <w:r w:rsidR="005D5D21">
              <w:t>ț</w:t>
            </w:r>
            <w:r w:rsidRPr="007B7AD0">
              <w:t>iunile de salvare finan</w:t>
            </w:r>
            <w:r w:rsidR="005D5D21">
              <w:t>ț</w:t>
            </w:r>
            <w:r w:rsidRPr="007B7AD0">
              <w:t>ate de contribuabili, să consolideze rezilien</w:t>
            </w:r>
            <w:r w:rsidR="005D5D21">
              <w:t>ț</w:t>
            </w:r>
            <w:r w:rsidRPr="007B7AD0">
              <w:t>a, să permită rezolu</w:t>
            </w:r>
            <w:r w:rsidR="005D5D21">
              <w:t>ț</w:t>
            </w:r>
            <w:r w:rsidRPr="007B7AD0">
              <w:t>ia ordonată, să reducă fragmentarea pie</w:t>
            </w:r>
            <w:r w:rsidR="005D5D21">
              <w:t>ț</w:t>
            </w:r>
            <w:r w:rsidRPr="007B7AD0">
              <w:t xml:space="preserve">ei </w:t>
            </w:r>
            <w:r w:rsidR="005D5D21">
              <w:t>ș</w:t>
            </w:r>
            <w:r w:rsidRPr="007B7AD0">
              <w:t xml:space="preserve">i să sporească competitivitatea, activitatea transfrontalieră </w:t>
            </w:r>
            <w:r w:rsidR="005D5D21">
              <w:t>ș</w:t>
            </w:r>
            <w:r w:rsidRPr="007B7AD0">
              <w:t>i accesul la finan</w:t>
            </w:r>
            <w:r w:rsidR="005D5D21">
              <w:t>ț</w:t>
            </w:r>
            <w:r w:rsidRPr="007B7AD0">
              <w:t>are, de</w:t>
            </w:r>
            <w:r w:rsidR="005D5D21">
              <w:t>ș</w:t>
            </w:r>
            <w:r w:rsidRPr="007B7AD0">
              <w:t xml:space="preserve">i </w:t>
            </w:r>
            <w:r w:rsidRPr="007B7AD0">
              <w:rPr>
                <w:b/>
                <w:bCs/>
                <w:i/>
                <w:iCs/>
              </w:rPr>
              <w:t>problema băncilor „prea mari pentru a da faliment” rămâne nesolu</w:t>
            </w:r>
            <w:r w:rsidR="005D5D21">
              <w:rPr>
                <w:b/>
                <w:bCs/>
                <w:i/>
                <w:iCs/>
              </w:rPr>
              <w:t>ț</w:t>
            </w:r>
            <w:r w:rsidRPr="007B7AD0">
              <w:rPr>
                <w:b/>
                <w:bCs/>
                <w:i/>
                <w:iCs/>
              </w:rPr>
              <w:t>ionată</w:t>
            </w:r>
            <w:r w:rsidRPr="007B7AD0">
              <w:t>;</w:t>
            </w:r>
          </w:p>
        </w:tc>
        <w:tc>
          <w:tcPr>
            <w:tcW w:w="4876" w:type="dxa"/>
            <w:tcBorders>
              <w:top w:val="nil"/>
              <w:left w:val="nil"/>
              <w:bottom w:val="nil"/>
              <w:right w:val="nil"/>
            </w:tcBorders>
          </w:tcPr>
          <w:p w14:paraId="75C76AEF" w14:textId="1AE4E563" w:rsidR="0017228E" w:rsidRPr="007B7AD0" w:rsidRDefault="0017228E" w:rsidP="00554090">
            <w:pPr>
              <w:pStyle w:val="Normal6a"/>
            </w:pPr>
            <w:r w:rsidRPr="007B7AD0">
              <w:t>A.</w:t>
            </w:r>
            <w:r w:rsidRPr="007B7AD0">
              <w:tab/>
              <w:t>întrucât uniunea bancară urmăre</w:t>
            </w:r>
            <w:r w:rsidR="005D5D21">
              <w:t>ș</w:t>
            </w:r>
            <w:r w:rsidRPr="007B7AD0">
              <w:t>te să protejeze stabilitatea bancară, să evite ac</w:t>
            </w:r>
            <w:r w:rsidR="005D5D21">
              <w:t>ț</w:t>
            </w:r>
            <w:r w:rsidRPr="007B7AD0">
              <w:t>iunile de salvare finan</w:t>
            </w:r>
            <w:r w:rsidR="005D5D21">
              <w:t>ț</w:t>
            </w:r>
            <w:r w:rsidRPr="007B7AD0">
              <w:t>ate de contribuabili, să consolideze rezilien</w:t>
            </w:r>
            <w:r w:rsidR="005D5D21">
              <w:t>ț</w:t>
            </w:r>
            <w:r w:rsidRPr="007B7AD0">
              <w:t>a, să permită rezolu</w:t>
            </w:r>
            <w:r w:rsidR="005D5D21">
              <w:t>ț</w:t>
            </w:r>
            <w:r w:rsidRPr="007B7AD0">
              <w:t>ia ordonată, să reducă fragmentarea pie</w:t>
            </w:r>
            <w:r w:rsidR="005D5D21">
              <w:t>ț</w:t>
            </w:r>
            <w:r w:rsidRPr="007B7AD0">
              <w:t xml:space="preserve">ei </w:t>
            </w:r>
            <w:r w:rsidR="005D5D21">
              <w:t>ș</w:t>
            </w:r>
            <w:r w:rsidRPr="007B7AD0">
              <w:t xml:space="preserve">i să sporească competitivitatea, activitatea transfrontalieră </w:t>
            </w:r>
            <w:r w:rsidR="005D5D21">
              <w:t>ș</w:t>
            </w:r>
            <w:r w:rsidRPr="007B7AD0">
              <w:t>i accesul la finan</w:t>
            </w:r>
            <w:r w:rsidR="005D5D21">
              <w:t>ț</w:t>
            </w:r>
            <w:r w:rsidRPr="007B7AD0">
              <w:t>are, de</w:t>
            </w:r>
            <w:r w:rsidR="005D5D21">
              <w:t>ș</w:t>
            </w:r>
            <w:r w:rsidRPr="007B7AD0">
              <w:t xml:space="preserve">i </w:t>
            </w:r>
            <w:r w:rsidRPr="007B7AD0">
              <w:rPr>
                <w:b/>
                <w:bCs/>
                <w:i/>
                <w:iCs/>
              </w:rPr>
              <w:t>peisajul bancar al Uniunii Europene este diversificat, cu diferite structuri bancare care oferă o gamă largă de servicii cetă</w:t>
            </w:r>
            <w:r w:rsidR="005D5D21">
              <w:rPr>
                <w:b/>
                <w:bCs/>
                <w:i/>
                <w:iCs/>
              </w:rPr>
              <w:t>ț</w:t>
            </w:r>
            <w:r w:rsidRPr="007B7AD0">
              <w:rPr>
                <w:b/>
                <w:bCs/>
                <w:i/>
                <w:iCs/>
              </w:rPr>
              <w:t xml:space="preserve">enilor </w:t>
            </w:r>
            <w:r w:rsidR="005D5D21">
              <w:rPr>
                <w:b/>
                <w:bCs/>
                <w:i/>
                <w:iCs/>
              </w:rPr>
              <w:t>ș</w:t>
            </w:r>
            <w:r w:rsidRPr="007B7AD0">
              <w:rPr>
                <w:b/>
                <w:bCs/>
                <w:i/>
                <w:iCs/>
              </w:rPr>
              <w:t>i întreprinderilor din Europa</w:t>
            </w:r>
            <w:r w:rsidRPr="007B7AD0">
              <w:t>;</w:t>
            </w:r>
          </w:p>
        </w:tc>
      </w:tr>
    </w:tbl>
    <w:p w14:paraId="04815B43" w14:textId="77777777" w:rsidR="0017228E" w:rsidRPr="007B7AD0" w:rsidRDefault="0017228E" w:rsidP="0017228E">
      <w:pPr>
        <w:pStyle w:val="AmOrLang"/>
      </w:pPr>
      <w:r w:rsidRPr="007B7AD0">
        <w:t xml:space="preserve">Or. </w:t>
      </w:r>
      <w:r w:rsidRPr="007B7AD0">
        <w:rPr>
          <w:rStyle w:val="HideTWBExt"/>
        </w:rPr>
        <w:t>&lt;Original&gt;</w:t>
      </w:r>
      <w:r w:rsidRPr="007B7AD0">
        <w:rPr>
          <w:rStyle w:val="HideTWBInt"/>
        </w:rPr>
        <w:t>{EN}</w:t>
      </w:r>
      <w:r w:rsidRPr="007B7AD0">
        <w:t>en</w:t>
      </w:r>
      <w:r w:rsidRPr="007B7AD0">
        <w:rPr>
          <w:rStyle w:val="HideTWBExt"/>
        </w:rPr>
        <w:t>&lt;/Original&gt;</w:t>
      </w:r>
    </w:p>
    <w:p w14:paraId="7196C206" w14:textId="77777777" w:rsidR="0017228E" w:rsidRPr="007B7AD0" w:rsidRDefault="0017228E" w:rsidP="0017228E">
      <w:r w:rsidRPr="007B7AD0">
        <w:rPr>
          <w:rStyle w:val="HideTWBExt"/>
        </w:rPr>
        <w:t>&lt;/Amend&gt;</w:t>
      </w:r>
    </w:p>
    <w:p w14:paraId="55750DEC"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15</w:t>
      </w:r>
      <w:r w:rsidRPr="007B7AD0">
        <w:rPr>
          <w:rStyle w:val="HideTWBExt"/>
          <w:b w:val="0"/>
        </w:rPr>
        <w:t>&lt;/NumAm&gt;</w:t>
      </w:r>
    </w:p>
    <w:p w14:paraId="06A3FC7E" w14:textId="77777777" w:rsidR="0017228E" w:rsidRPr="007B7AD0" w:rsidRDefault="0017228E" w:rsidP="0017228E">
      <w:pPr>
        <w:pStyle w:val="NormalBold"/>
      </w:pPr>
      <w:r w:rsidRPr="007B7AD0">
        <w:rPr>
          <w:rStyle w:val="HideTWBExt"/>
          <w:b w:val="0"/>
        </w:rPr>
        <w:t>&lt;RepeatBlock-By&gt;&lt;Members&gt;</w:t>
      </w:r>
      <w:r w:rsidRPr="007B7AD0">
        <w:t>Auke Zijlstra, Mireia Borrás Pabón, Sebastian Tynkkynen, Roman Haider</w:t>
      </w:r>
      <w:r w:rsidRPr="007B7AD0">
        <w:rPr>
          <w:rStyle w:val="HideTWBExt"/>
          <w:b w:val="0"/>
        </w:rPr>
        <w:t>&lt;/Members&gt;</w:t>
      </w:r>
    </w:p>
    <w:p w14:paraId="5C1A1483" w14:textId="77777777" w:rsidR="0017228E" w:rsidRPr="007B7AD0" w:rsidRDefault="0017228E" w:rsidP="0017228E">
      <w:pPr>
        <w:pStyle w:val="NormalBold"/>
      </w:pPr>
      <w:r w:rsidRPr="007B7AD0">
        <w:rPr>
          <w:rStyle w:val="HideTWBExt"/>
          <w:b w:val="0"/>
        </w:rPr>
        <w:t>&lt;/RepeatBlock-By&gt;</w:t>
      </w:r>
    </w:p>
    <w:p w14:paraId="6F91BBE8" w14:textId="00AA8DD0"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44E296B6" w14:textId="77777777" w:rsidR="0017228E" w:rsidRPr="007B7AD0" w:rsidRDefault="0017228E" w:rsidP="0017228E">
      <w:pPr>
        <w:pStyle w:val="NormalBold"/>
      </w:pPr>
      <w:r w:rsidRPr="007B7AD0">
        <w:rPr>
          <w:rStyle w:val="HideTWBExt"/>
          <w:b w:val="0"/>
        </w:rPr>
        <w:t>&lt;Article&gt;</w:t>
      </w:r>
      <w:r w:rsidRPr="007B7AD0">
        <w:t>Considerentul A</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363E0F17" w14:textId="77777777" w:rsidTr="00554090">
        <w:trPr>
          <w:trHeight w:hRule="exact" w:val="240"/>
          <w:jc w:val="center"/>
        </w:trPr>
        <w:tc>
          <w:tcPr>
            <w:tcW w:w="9752" w:type="dxa"/>
            <w:gridSpan w:val="2"/>
            <w:tcBorders>
              <w:top w:val="nil"/>
              <w:left w:val="nil"/>
              <w:bottom w:val="nil"/>
              <w:right w:val="nil"/>
            </w:tcBorders>
          </w:tcPr>
          <w:p w14:paraId="43BC9F74" w14:textId="77777777" w:rsidR="0017228E" w:rsidRPr="007B7AD0" w:rsidRDefault="0017228E" w:rsidP="00554090"/>
        </w:tc>
      </w:tr>
      <w:tr w:rsidR="00C64C11" w:rsidRPr="007B7AD0" w14:paraId="068FAA1A" w14:textId="77777777" w:rsidTr="00554090">
        <w:trPr>
          <w:trHeight w:val="240"/>
          <w:jc w:val="center"/>
        </w:trPr>
        <w:tc>
          <w:tcPr>
            <w:tcW w:w="4876" w:type="dxa"/>
            <w:tcBorders>
              <w:top w:val="nil"/>
              <w:left w:val="nil"/>
              <w:bottom w:val="nil"/>
              <w:right w:val="nil"/>
            </w:tcBorders>
          </w:tcPr>
          <w:p w14:paraId="05D5B90E" w14:textId="1F900F84" w:rsidR="0017228E" w:rsidRPr="007B7AD0" w:rsidRDefault="0017228E" w:rsidP="00554090">
            <w:pPr>
              <w:pStyle w:val="AmColumnHeading"/>
            </w:pPr>
            <w:r w:rsidRPr="007B7AD0">
              <w:lastRenderedPageBreak/>
              <w:t>Propunerea de rezolu</w:t>
            </w:r>
            <w:r w:rsidR="005D5D21">
              <w:t>ț</w:t>
            </w:r>
            <w:r w:rsidRPr="007B7AD0">
              <w:t>ie</w:t>
            </w:r>
          </w:p>
        </w:tc>
        <w:tc>
          <w:tcPr>
            <w:tcW w:w="4876" w:type="dxa"/>
            <w:tcBorders>
              <w:top w:val="nil"/>
              <w:left w:val="nil"/>
              <w:bottom w:val="nil"/>
              <w:right w:val="nil"/>
            </w:tcBorders>
          </w:tcPr>
          <w:p w14:paraId="7328FD70" w14:textId="77777777" w:rsidR="0017228E" w:rsidRPr="007B7AD0" w:rsidRDefault="0017228E" w:rsidP="00554090">
            <w:pPr>
              <w:pStyle w:val="AmColumnHeading"/>
            </w:pPr>
            <w:r w:rsidRPr="007B7AD0">
              <w:t>Amendamentul</w:t>
            </w:r>
          </w:p>
        </w:tc>
      </w:tr>
      <w:tr w:rsidR="00C64C11" w:rsidRPr="007B7AD0" w14:paraId="2027A9DC" w14:textId="77777777" w:rsidTr="00554090">
        <w:trPr>
          <w:jc w:val="center"/>
        </w:trPr>
        <w:tc>
          <w:tcPr>
            <w:tcW w:w="4876" w:type="dxa"/>
            <w:tcBorders>
              <w:top w:val="nil"/>
              <w:left w:val="nil"/>
              <w:bottom w:val="nil"/>
              <w:right w:val="nil"/>
            </w:tcBorders>
          </w:tcPr>
          <w:p w14:paraId="507D5706" w14:textId="0CD85938" w:rsidR="0017228E" w:rsidRPr="007B7AD0" w:rsidRDefault="0017228E" w:rsidP="00554090">
            <w:pPr>
              <w:pStyle w:val="Normal6a"/>
            </w:pPr>
            <w:r w:rsidRPr="007B7AD0">
              <w:t>A.</w:t>
            </w:r>
            <w:r w:rsidRPr="007B7AD0">
              <w:tab/>
              <w:t>întrucât uniunea bancară urmăre</w:t>
            </w:r>
            <w:r w:rsidR="005D5D21">
              <w:t>ș</w:t>
            </w:r>
            <w:r w:rsidRPr="007B7AD0">
              <w:t>te să protejeze stabilitatea bancară, să evite ac</w:t>
            </w:r>
            <w:r w:rsidR="005D5D21">
              <w:t>ț</w:t>
            </w:r>
            <w:r w:rsidRPr="007B7AD0">
              <w:t>iunile de salvare finan</w:t>
            </w:r>
            <w:r w:rsidR="005D5D21">
              <w:t>ț</w:t>
            </w:r>
            <w:r w:rsidRPr="007B7AD0">
              <w:t>ate de contribuabili, să consolideze rezilien</w:t>
            </w:r>
            <w:r w:rsidR="005D5D21">
              <w:t>ț</w:t>
            </w:r>
            <w:r w:rsidRPr="007B7AD0">
              <w:t>a, să permită rezolu</w:t>
            </w:r>
            <w:r w:rsidR="005D5D21">
              <w:t>ț</w:t>
            </w:r>
            <w:r w:rsidRPr="007B7AD0">
              <w:t>ia ordonată, să reducă fragmentarea pie</w:t>
            </w:r>
            <w:r w:rsidR="005D5D21">
              <w:t>ț</w:t>
            </w:r>
            <w:r w:rsidRPr="007B7AD0">
              <w:t xml:space="preserve">ei </w:t>
            </w:r>
            <w:r w:rsidR="005D5D21">
              <w:t>ș</w:t>
            </w:r>
            <w:r w:rsidRPr="007B7AD0">
              <w:t xml:space="preserve">i să sporească competitivitatea, activitatea transfrontalieră </w:t>
            </w:r>
            <w:r w:rsidR="005D5D21">
              <w:t>ș</w:t>
            </w:r>
            <w:r w:rsidRPr="007B7AD0">
              <w:t>i accesul la finan</w:t>
            </w:r>
            <w:r w:rsidR="005D5D21">
              <w:t>ț</w:t>
            </w:r>
            <w:r w:rsidRPr="007B7AD0">
              <w:t>are, de</w:t>
            </w:r>
            <w:r w:rsidR="005D5D21">
              <w:t>ș</w:t>
            </w:r>
            <w:r w:rsidRPr="007B7AD0">
              <w:t xml:space="preserve">i </w:t>
            </w:r>
            <w:r w:rsidRPr="007B7AD0">
              <w:rPr>
                <w:b/>
                <w:bCs/>
                <w:i/>
                <w:iCs/>
              </w:rPr>
              <w:t xml:space="preserve">problema </w:t>
            </w:r>
            <w:r w:rsidRPr="007B7AD0">
              <w:t xml:space="preserve">băncilor „prea mari pentru a da faliment” </w:t>
            </w:r>
            <w:r w:rsidRPr="007B7AD0">
              <w:rPr>
                <w:b/>
                <w:bCs/>
                <w:i/>
                <w:iCs/>
              </w:rPr>
              <w:t>rămâne nesolu</w:t>
            </w:r>
            <w:r w:rsidR="005D5D21">
              <w:rPr>
                <w:b/>
                <w:bCs/>
                <w:i/>
                <w:iCs/>
              </w:rPr>
              <w:t>ț</w:t>
            </w:r>
            <w:r w:rsidRPr="007B7AD0">
              <w:rPr>
                <w:b/>
                <w:bCs/>
                <w:i/>
                <w:iCs/>
              </w:rPr>
              <w:t>ionată</w:t>
            </w:r>
            <w:r w:rsidRPr="007B7AD0">
              <w:t>;</w:t>
            </w:r>
          </w:p>
        </w:tc>
        <w:tc>
          <w:tcPr>
            <w:tcW w:w="4876" w:type="dxa"/>
            <w:tcBorders>
              <w:top w:val="nil"/>
              <w:left w:val="nil"/>
              <w:bottom w:val="nil"/>
              <w:right w:val="nil"/>
            </w:tcBorders>
          </w:tcPr>
          <w:p w14:paraId="73806821" w14:textId="2A307C06" w:rsidR="0017228E" w:rsidRPr="007B7AD0" w:rsidRDefault="0017228E" w:rsidP="00554090">
            <w:pPr>
              <w:pStyle w:val="Normal6a"/>
            </w:pPr>
            <w:r w:rsidRPr="007B7AD0">
              <w:t>A.</w:t>
            </w:r>
            <w:r w:rsidRPr="007B7AD0">
              <w:tab/>
              <w:t>întrucât uniunea bancară urmăre</w:t>
            </w:r>
            <w:r w:rsidR="005D5D21">
              <w:t>ș</w:t>
            </w:r>
            <w:r w:rsidRPr="007B7AD0">
              <w:t>te să protejeze stabilitatea bancară, să evite ac</w:t>
            </w:r>
            <w:r w:rsidR="005D5D21">
              <w:t>ț</w:t>
            </w:r>
            <w:r w:rsidRPr="007B7AD0">
              <w:t>iunile de salvare finan</w:t>
            </w:r>
            <w:r w:rsidR="005D5D21">
              <w:t>ț</w:t>
            </w:r>
            <w:r w:rsidRPr="007B7AD0">
              <w:t>ate de contribuabili, să consolideze rezilien</w:t>
            </w:r>
            <w:r w:rsidR="005D5D21">
              <w:t>ț</w:t>
            </w:r>
            <w:r w:rsidRPr="007B7AD0">
              <w:t>a, să permită rezolu</w:t>
            </w:r>
            <w:r w:rsidR="005D5D21">
              <w:t>ț</w:t>
            </w:r>
            <w:r w:rsidRPr="007B7AD0">
              <w:t>ia ordonată, să reducă fragmentarea pie</w:t>
            </w:r>
            <w:r w:rsidR="005D5D21">
              <w:t>ț</w:t>
            </w:r>
            <w:r w:rsidRPr="007B7AD0">
              <w:t xml:space="preserve">ei </w:t>
            </w:r>
            <w:r w:rsidR="005D5D21">
              <w:t>ș</w:t>
            </w:r>
            <w:r w:rsidRPr="007B7AD0">
              <w:t xml:space="preserve">i să sporească competitivitatea, activitatea transfrontalieră </w:t>
            </w:r>
            <w:r w:rsidR="005D5D21">
              <w:t>ș</w:t>
            </w:r>
            <w:r w:rsidRPr="007B7AD0">
              <w:t>i accesul la finan</w:t>
            </w:r>
            <w:r w:rsidR="005D5D21">
              <w:t>ț</w:t>
            </w:r>
            <w:r w:rsidRPr="007B7AD0">
              <w:t>are, de</w:t>
            </w:r>
            <w:r w:rsidR="005D5D21">
              <w:t>ș</w:t>
            </w:r>
            <w:r w:rsidRPr="007B7AD0">
              <w:t xml:space="preserve">i </w:t>
            </w:r>
            <w:r w:rsidRPr="007B7AD0">
              <w:rPr>
                <w:b/>
                <w:bCs/>
                <w:i/>
                <w:iCs/>
              </w:rPr>
              <w:t>persisten</w:t>
            </w:r>
            <w:r w:rsidR="005D5D21">
              <w:rPr>
                <w:b/>
                <w:bCs/>
                <w:i/>
                <w:iCs/>
              </w:rPr>
              <w:t>ț</w:t>
            </w:r>
            <w:r w:rsidRPr="007B7AD0">
              <w:rPr>
                <w:b/>
                <w:bCs/>
                <w:i/>
                <w:iCs/>
              </w:rPr>
              <w:t>a dinamicii</w:t>
            </w:r>
            <w:r w:rsidRPr="007B7AD0">
              <w:t xml:space="preserve"> băncilor „prea mari pentru a da faliment” </w:t>
            </w:r>
            <w:r w:rsidRPr="007B7AD0">
              <w:rPr>
                <w:b/>
                <w:bCs/>
                <w:i/>
                <w:iCs/>
              </w:rPr>
              <w:t>continuă să distorsioneze stimulentele de pia</w:t>
            </w:r>
            <w:r w:rsidR="005D5D21">
              <w:rPr>
                <w:b/>
                <w:bCs/>
                <w:i/>
                <w:iCs/>
              </w:rPr>
              <w:t>ț</w:t>
            </w:r>
            <w:r w:rsidRPr="007B7AD0">
              <w:rPr>
                <w:b/>
                <w:bCs/>
                <w:i/>
                <w:iCs/>
              </w:rPr>
              <w:t xml:space="preserve">ă </w:t>
            </w:r>
            <w:r w:rsidR="005D5D21">
              <w:rPr>
                <w:b/>
                <w:bCs/>
                <w:i/>
                <w:iCs/>
              </w:rPr>
              <w:t>ș</w:t>
            </w:r>
            <w:r w:rsidRPr="007B7AD0">
              <w:rPr>
                <w:b/>
                <w:bCs/>
                <w:i/>
                <w:iCs/>
              </w:rPr>
              <w:t>i să majoreze garan</w:t>
            </w:r>
            <w:r w:rsidR="005D5D21">
              <w:rPr>
                <w:b/>
                <w:bCs/>
                <w:i/>
                <w:iCs/>
              </w:rPr>
              <w:t>ț</w:t>
            </w:r>
            <w:r w:rsidRPr="007B7AD0">
              <w:rPr>
                <w:b/>
                <w:bCs/>
                <w:i/>
                <w:iCs/>
              </w:rPr>
              <w:t>iile suverane implicite</w:t>
            </w:r>
            <w:r w:rsidRPr="007B7AD0">
              <w:t xml:space="preserve">; </w:t>
            </w:r>
            <w:r w:rsidRPr="007B7AD0">
              <w:rPr>
                <w:b/>
                <w:i/>
              </w:rPr>
              <w:t>solicită o disciplină mai strictă a pie</w:t>
            </w:r>
            <w:r w:rsidR="005D5D21">
              <w:rPr>
                <w:b/>
                <w:i/>
              </w:rPr>
              <w:t>ț</w:t>
            </w:r>
            <w:r w:rsidRPr="007B7AD0">
              <w:rPr>
                <w:b/>
                <w:i/>
              </w:rPr>
              <w:t>ei, mai degrabă decât o stratificare suplimentară a reglementărilor;</w:t>
            </w:r>
            <w:r w:rsidRPr="007B7AD0">
              <w:t xml:space="preserve"> </w:t>
            </w:r>
          </w:p>
        </w:tc>
      </w:tr>
    </w:tbl>
    <w:p w14:paraId="2CAC17BE" w14:textId="77777777" w:rsidR="0017228E" w:rsidRPr="007B7AD0" w:rsidRDefault="0017228E" w:rsidP="0017228E">
      <w:pPr>
        <w:pStyle w:val="AmOrLang"/>
      </w:pPr>
      <w:r w:rsidRPr="007B7AD0">
        <w:t xml:space="preserve">Or. </w:t>
      </w:r>
      <w:r w:rsidRPr="007B7AD0">
        <w:rPr>
          <w:rStyle w:val="HideTWBExt"/>
        </w:rPr>
        <w:t>&lt;Original&gt;</w:t>
      </w:r>
      <w:r w:rsidRPr="007B7AD0">
        <w:rPr>
          <w:rStyle w:val="HideTWBInt"/>
        </w:rPr>
        <w:t>{EN}</w:t>
      </w:r>
      <w:r w:rsidRPr="007B7AD0">
        <w:t>en</w:t>
      </w:r>
      <w:r w:rsidRPr="007B7AD0">
        <w:rPr>
          <w:rStyle w:val="HideTWBExt"/>
        </w:rPr>
        <w:t>&lt;/Original&gt;</w:t>
      </w:r>
    </w:p>
    <w:p w14:paraId="61179E0D" w14:textId="77777777" w:rsidR="0017228E" w:rsidRPr="007B7AD0" w:rsidRDefault="0017228E" w:rsidP="0017228E">
      <w:r w:rsidRPr="007B7AD0">
        <w:rPr>
          <w:rStyle w:val="HideTWBExt"/>
        </w:rPr>
        <w:t>&lt;/Amend&gt;</w:t>
      </w:r>
    </w:p>
    <w:p w14:paraId="36EAFA09"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16</w:t>
      </w:r>
      <w:r w:rsidRPr="007B7AD0">
        <w:rPr>
          <w:rStyle w:val="HideTWBExt"/>
          <w:b w:val="0"/>
        </w:rPr>
        <w:t>&lt;/NumAm&gt;</w:t>
      </w:r>
    </w:p>
    <w:p w14:paraId="6F870B66" w14:textId="77777777" w:rsidR="0017228E" w:rsidRPr="007B7AD0" w:rsidRDefault="0017228E" w:rsidP="0017228E">
      <w:pPr>
        <w:pStyle w:val="NormalBold"/>
      </w:pPr>
      <w:r w:rsidRPr="007B7AD0">
        <w:rPr>
          <w:rStyle w:val="HideTWBExt"/>
          <w:b w:val="0"/>
        </w:rPr>
        <w:t>&lt;RepeatBlock-By&gt;&lt;Members&gt;</w:t>
      </w:r>
      <w:r w:rsidRPr="007B7AD0">
        <w:t>Michalis Hadjipantela</w:t>
      </w:r>
      <w:r w:rsidRPr="007B7AD0">
        <w:rPr>
          <w:rStyle w:val="HideTWBExt"/>
          <w:b w:val="0"/>
        </w:rPr>
        <w:t>&lt;/Members&gt;</w:t>
      </w:r>
    </w:p>
    <w:p w14:paraId="2ACD49FB" w14:textId="77777777" w:rsidR="0017228E" w:rsidRPr="007B7AD0" w:rsidRDefault="0017228E" w:rsidP="0017228E">
      <w:pPr>
        <w:pStyle w:val="NormalBold"/>
      </w:pPr>
      <w:r w:rsidRPr="007B7AD0">
        <w:rPr>
          <w:rStyle w:val="HideTWBExt"/>
          <w:b w:val="0"/>
        </w:rPr>
        <w:t>&lt;/RepeatBlock-By&gt;</w:t>
      </w:r>
    </w:p>
    <w:p w14:paraId="209BFAD3" w14:textId="64D9DF26"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1AF245EC" w14:textId="77777777" w:rsidR="0017228E" w:rsidRPr="007B7AD0" w:rsidRDefault="0017228E" w:rsidP="0017228E">
      <w:pPr>
        <w:pStyle w:val="NormalBold"/>
      </w:pPr>
      <w:r w:rsidRPr="007B7AD0">
        <w:rPr>
          <w:rStyle w:val="HideTWBExt"/>
          <w:b w:val="0"/>
        </w:rPr>
        <w:t>&lt;Article&gt;</w:t>
      </w:r>
      <w:r w:rsidRPr="007B7AD0">
        <w:t>Considerentul A</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224AD47A" w14:textId="77777777" w:rsidTr="00554090">
        <w:trPr>
          <w:trHeight w:hRule="exact" w:val="240"/>
          <w:jc w:val="center"/>
        </w:trPr>
        <w:tc>
          <w:tcPr>
            <w:tcW w:w="9752" w:type="dxa"/>
            <w:gridSpan w:val="2"/>
            <w:tcBorders>
              <w:top w:val="nil"/>
              <w:left w:val="nil"/>
              <w:bottom w:val="nil"/>
              <w:right w:val="nil"/>
            </w:tcBorders>
          </w:tcPr>
          <w:p w14:paraId="5B713D55" w14:textId="77777777" w:rsidR="0017228E" w:rsidRPr="007B7AD0" w:rsidRDefault="0017228E" w:rsidP="00554090"/>
        </w:tc>
      </w:tr>
      <w:tr w:rsidR="00C64C11" w:rsidRPr="007B7AD0" w14:paraId="1DA5825D" w14:textId="77777777" w:rsidTr="00554090">
        <w:trPr>
          <w:trHeight w:val="240"/>
          <w:jc w:val="center"/>
        </w:trPr>
        <w:tc>
          <w:tcPr>
            <w:tcW w:w="4876" w:type="dxa"/>
            <w:tcBorders>
              <w:top w:val="nil"/>
              <w:left w:val="nil"/>
              <w:bottom w:val="nil"/>
              <w:right w:val="nil"/>
            </w:tcBorders>
          </w:tcPr>
          <w:p w14:paraId="2BC603B2" w14:textId="1C95D1D7"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6688800E" w14:textId="77777777" w:rsidR="0017228E" w:rsidRPr="007B7AD0" w:rsidRDefault="0017228E" w:rsidP="00554090">
            <w:pPr>
              <w:pStyle w:val="AmColumnHeading"/>
            </w:pPr>
            <w:r w:rsidRPr="007B7AD0">
              <w:t>Amendamentul</w:t>
            </w:r>
          </w:p>
        </w:tc>
      </w:tr>
      <w:tr w:rsidR="00C64C11" w:rsidRPr="007B7AD0" w14:paraId="28F12C13" w14:textId="77777777" w:rsidTr="00554090">
        <w:trPr>
          <w:jc w:val="center"/>
        </w:trPr>
        <w:tc>
          <w:tcPr>
            <w:tcW w:w="4876" w:type="dxa"/>
            <w:tcBorders>
              <w:top w:val="nil"/>
              <w:left w:val="nil"/>
              <w:bottom w:val="nil"/>
              <w:right w:val="nil"/>
            </w:tcBorders>
          </w:tcPr>
          <w:p w14:paraId="7186E520" w14:textId="5570EAFB" w:rsidR="0017228E" w:rsidRPr="007B7AD0" w:rsidRDefault="0017228E" w:rsidP="00554090">
            <w:pPr>
              <w:pStyle w:val="Normal6a"/>
            </w:pPr>
            <w:r w:rsidRPr="007B7AD0">
              <w:t>A.</w:t>
            </w:r>
            <w:r w:rsidRPr="007B7AD0">
              <w:tab/>
              <w:t>întrucât uniunea bancară urmăre</w:t>
            </w:r>
            <w:r w:rsidR="005D5D21">
              <w:t>ș</w:t>
            </w:r>
            <w:r w:rsidRPr="007B7AD0">
              <w:t>te să protejeze stabilitatea bancară, să evite ac</w:t>
            </w:r>
            <w:r w:rsidR="005D5D21">
              <w:t>ț</w:t>
            </w:r>
            <w:r w:rsidRPr="007B7AD0">
              <w:t>iunile de salvare finan</w:t>
            </w:r>
            <w:r w:rsidR="005D5D21">
              <w:t>ț</w:t>
            </w:r>
            <w:r w:rsidRPr="007B7AD0">
              <w:t>ate de contribuabili, să consolideze rezilien</w:t>
            </w:r>
            <w:r w:rsidR="005D5D21">
              <w:t>ț</w:t>
            </w:r>
            <w:r w:rsidRPr="007B7AD0">
              <w:t>a, să permită rezolu</w:t>
            </w:r>
            <w:r w:rsidR="005D5D21">
              <w:t>ț</w:t>
            </w:r>
            <w:r w:rsidRPr="007B7AD0">
              <w:t>ia ordonată, să reducă fragmentarea pie</w:t>
            </w:r>
            <w:r w:rsidR="005D5D21">
              <w:t>ț</w:t>
            </w:r>
            <w:r w:rsidRPr="007B7AD0">
              <w:t xml:space="preserve">ei </w:t>
            </w:r>
            <w:r w:rsidR="005D5D21">
              <w:t>ș</w:t>
            </w:r>
            <w:r w:rsidRPr="007B7AD0">
              <w:t xml:space="preserve">i să sporească competitivitatea, activitatea transfrontalieră </w:t>
            </w:r>
            <w:r w:rsidR="005D5D21">
              <w:t>ș</w:t>
            </w:r>
            <w:r w:rsidRPr="007B7AD0">
              <w:t>i accesul la finan</w:t>
            </w:r>
            <w:r w:rsidR="005D5D21">
              <w:t>ț</w:t>
            </w:r>
            <w:r w:rsidRPr="007B7AD0">
              <w:t>are, de</w:t>
            </w:r>
            <w:r w:rsidR="005D5D21">
              <w:t>ș</w:t>
            </w:r>
            <w:r w:rsidRPr="007B7AD0">
              <w:t>i problema băncilor „prea mari pentru a da faliment” rămâne nesolu</w:t>
            </w:r>
            <w:r w:rsidR="005D5D21">
              <w:t>ț</w:t>
            </w:r>
            <w:r w:rsidRPr="007B7AD0">
              <w:t>ionată;</w:t>
            </w:r>
          </w:p>
        </w:tc>
        <w:tc>
          <w:tcPr>
            <w:tcW w:w="4876" w:type="dxa"/>
            <w:tcBorders>
              <w:top w:val="nil"/>
              <w:left w:val="nil"/>
              <w:bottom w:val="nil"/>
              <w:right w:val="nil"/>
            </w:tcBorders>
          </w:tcPr>
          <w:p w14:paraId="5F10F76E" w14:textId="7F785B73" w:rsidR="0017228E" w:rsidRPr="007B7AD0" w:rsidRDefault="0017228E" w:rsidP="00554090">
            <w:pPr>
              <w:pStyle w:val="Normal6a"/>
            </w:pPr>
            <w:r w:rsidRPr="007B7AD0">
              <w:t>A.</w:t>
            </w:r>
            <w:r w:rsidRPr="007B7AD0">
              <w:tab/>
              <w:t>întrucât uniunea bancară urmăre</w:t>
            </w:r>
            <w:r w:rsidR="005D5D21">
              <w:t>ș</w:t>
            </w:r>
            <w:r w:rsidRPr="007B7AD0">
              <w:t>te să protejeze stabilitatea bancară, să evite ac</w:t>
            </w:r>
            <w:r w:rsidR="005D5D21">
              <w:t>ț</w:t>
            </w:r>
            <w:r w:rsidRPr="007B7AD0">
              <w:t>iunile de salvare finan</w:t>
            </w:r>
            <w:r w:rsidR="005D5D21">
              <w:t>ț</w:t>
            </w:r>
            <w:r w:rsidRPr="007B7AD0">
              <w:t>ate de contribuabili, să consolideze rezilien</w:t>
            </w:r>
            <w:r w:rsidR="005D5D21">
              <w:t>ț</w:t>
            </w:r>
            <w:r w:rsidRPr="007B7AD0">
              <w:t>a, să permită rezolu</w:t>
            </w:r>
            <w:r w:rsidR="005D5D21">
              <w:t>ț</w:t>
            </w:r>
            <w:r w:rsidRPr="007B7AD0">
              <w:t>ia ordonată, să reducă fragmentarea pie</w:t>
            </w:r>
            <w:r w:rsidR="005D5D21">
              <w:t>ț</w:t>
            </w:r>
            <w:r w:rsidRPr="007B7AD0">
              <w:t xml:space="preserve">ei </w:t>
            </w:r>
            <w:r w:rsidR="005D5D21">
              <w:t>ș</w:t>
            </w:r>
            <w:r w:rsidRPr="007B7AD0">
              <w:t xml:space="preserve">i să sporească competitivitatea, activitatea transfrontalieră </w:t>
            </w:r>
            <w:r w:rsidR="005D5D21">
              <w:t>ș</w:t>
            </w:r>
            <w:r w:rsidRPr="007B7AD0">
              <w:t>i accesul la finan</w:t>
            </w:r>
            <w:r w:rsidR="005D5D21">
              <w:t>ț</w:t>
            </w:r>
            <w:r w:rsidRPr="007B7AD0">
              <w:t xml:space="preserve">are, </w:t>
            </w:r>
            <w:r w:rsidRPr="007B7AD0">
              <w:rPr>
                <w:b/>
                <w:bCs/>
                <w:i/>
                <w:iCs/>
              </w:rPr>
              <w:t>reducând astfel costurile pentru clien</w:t>
            </w:r>
            <w:r w:rsidR="005D5D21">
              <w:rPr>
                <w:b/>
                <w:bCs/>
                <w:i/>
                <w:iCs/>
              </w:rPr>
              <w:t>ț</w:t>
            </w:r>
            <w:r w:rsidRPr="007B7AD0">
              <w:rPr>
                <w:b/>
                <w:bCs/>
                <w:i/>
                <w:iCs/>
              </w:rPr>
              <w:t xml:space="preserve">ii băncilor, </w:t>
            </w:r>
            <w:r w:rsidRPr="007B7AD0">
              <w:t>de</w:t>
            </w:r>
            <w:r w:rsidR="005D5D21">
              <w:t>ș</w:t>
            </w:r>
            <w:r w:rsidRPr="007B7AD0">
              <w:t>i problema băncilor „prea mari pentru a da faliment” rămâne nesolu</w:t>
            </w:r>
            <w:r w:rsidR="005D5D21">
              <w:t>ț</w:t>
            </w:r>
            <w:r w:rsidRPr="007B7AD0">
              <w:t>ionată;</w:t>
            </w:r>
          </w:p>
        </w:tc>
      </w:tr>
    </w:tbl>
    <w:p w14:paraId="4734AB12" w14:textId="77777777" w:rsidR="0017228E" w:rsidRPr="007B7AD0" w:rsidRDefault="0017228E" w:rsidP="0017228E">
      <w:pPr>
        <w:pStyle w:val="AmOrLang"/>
      </w:pPr>
      <w:r w:rsidRPr="007B7AD0">
        <w:t xml:space="preserve">Or. </w:t>
      </w:r>
      <w:r w:rsidRPr="007B7AD0">
        <w:rPr>
          <w:rStyle w:val="HideTWBExt"/>
        </w:rPr>
        <w:t>&lt;Original&gt;</w:t>
      </w:r>
      <w:r w:rsidRPr="007B7AD0">
        <w:rPr>
          <w:rStyle w:val="HideTWBInt"/>
        </w:rPr>
        <w:t>{EN}</w:t>
      </w:r>
      <w:r w:rsidRPr="007B7AD0">
        <w:t>en</w:t>
      </w:r>
      <w:r w:rsidRPr="007B7AD0">
        <w:rPr>
          <w:rStyle w:val="HideTWBExt"/>
        </w:rPr>
        <w:t>&lt;/Original&gt;</w:t>
      </w:r>
    </w:p>
    <w:p w14:paraId="4A93A708" w14:textId="77777777" w:rsidR="0017228E" w:rsidRPr="007B7AD0" w:rsidRDefault="0017228E" w:rsidP="0017228E">
      <w:r w:rsidRPr="007B7AD0">
        <w:rPr>
          <w:rStyle w:val="HideTWBExt"/>
        </w:rPr>
        <w:t>&lt;/Amend&gt;</w:t>
      </w:r>
    </w:p>
    <w:p w14:paraId="51AA4F16"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17</w:t>
      </w:r>
      <w:r w:rsidRPr="007B7AD0">
        <w:rPr>
          <w:rStyle w:val="HideTWBExt"/>
          <w:b w:val="0"/>
        </w:rPr>
        <w:t>&lt;/NumAm&gt;</w:t>
      </w:r>
    </w:p>
    <w:p w14:paraId="0DA8EFB0" w14:textId="77777777" w:rsidR="0017228E" w:rsidRPr="007B7AD0" w:rsidRDefault="0017228E" w:rsidP="0017228E">
      <w:pPr>
        <w:pStyle w:val="NormalBold"/>
      </w:pPr>
      <w:r w:rsidRPr="007B7AD0">
        <w:rPr>
          <w:rStyle w:val="HideTWBExt"/>
          <w:b w:val="0"/>
        </w:rPr>
        <w:t>&lt;RepeatBlock-By&gt;&lt;Members&gt;</w:t>
      </w:r>
      <w:r w:rsidRPr="007B7AD0">
        <w:t>Virginijus Sinkevičius</w:t>
      </w:r>
      <w:r w:rsidRPr="007B7AD0">
        <w:rPr>
          <w:rStyle w:val="HideTWBExt"/>
          <w:b w:val="0"/>
        </w:rPr>
        <w:t>&lt;/Members&gt;</w:t>
      </w:r>
    </w:p>
    <w:p w14:paraId="24FFED9C" w14:textId="77777777" w:rsidR="0017228E" w:rsidRPr="007B7AD0" w:rsidRDefault="0017228E" w:rsidP="0017228E">
      <w:r w:rsidRPr="007B7AD0">
        <w:rPr>
          <w:rStyle w:val="HideTWBExt"/>
        </w:rPr>
        <w:t>&lt;AuNomDe&gt;</w:t>
      </w:r>
      <w:r w:rsidRPr="007B7AD0">
        <w:rPr>
          <w:rStyle w:val="HideTWBInt"/>
        </w:rPr>
        <w:t>{Verts/ALE}</w:t>
      </w:r>
      <w:r w:rsidRPr="007B7AD0">
        <w:t>în numele Grupului Verts/ALE</w:t>
      </w:r>
      <w:r w:rsidRPr="007B7AD0">
        <w:rPr>
          <w:rStyle w:val="HideTWBExt"/>
        </w:rPr>
        <w:t>&lt;/AuNomDe&gt;</w:t>
      </w:r>
    </w:p>
    <w:p w14:paraId="094B35C5" w14:textId="77777777" w:rsidR="0017228E" w:rsidRPr="007B7AD0" w:rsidRDefault="0017228E" w:rsidP="0017228E">
      <w:pPr>
        <w:pStyle w:val="NormalBold"/>
      </w:pPr>
      <w:r w:rsidRPr="007B7AD0">
        <w:rPr>
          <w:rStyle w:val="HideTWBExt"/>
          <w:b w:val="0"/>
        </w:rPr>
        <w:lastRenderedPageBreak/>
        <w:t>&lt;/RepeatBlock-By&gt;</w:t>
      </w:r>
    </w:p>
    <w:p w14:paraId="255A6D9B" w14:textId="49E016DC"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192B9F24" w14:textId="77777777" w:rsidR="0017228E" w:rsidRPr="007B7AD0" w:rsidRDefault="0017228E" w:rsidP="0017228E">
      <w:pPr>
        <w:pStyle w:val="NormalBold"/>
      </w:pPr>
      <w:r w:rsidRPr="007B7AD0">
        <w:rPr>
          <w:rStyle w:val="HideTWBExt"/>
          <w:b w:val="0"/>
        </w:rPr>
        <w:t>&lt;Article&gt;</w:t>
      </w:r>
      <w:r w:rsidRPr="007B7AD0">
        <w:t>Considerentul A</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37DF3428" w14:textId="77777777" w:rsidTr="00554090">
        <w:trPr>
          <w:trHeight w:hRule="exact" w:val="240"/>
          <w:jc w:val="center"/>
        </w:trPr>
        <w:tc>
          <w:tcPr>
            <w:tcW w:w="9752" w:type="dxa"/>
            <w:gridSpan w:val="2"/>
            <w:tcBorders>
              <w:top w:val="nil"/>
              <w:left w:val="nil"/>
              <w:bottom w:val="nil"/>
              <w:right w:val="nil"/>
            </w:tcBorders>
          </w:tcPr>
          <w:p w14:paraId="3984D4A9" w14:textId="77777777" w:rsidR="0017228E" w:rsidRPr="007B7AD0" w:rsidRDefault="0017228E" w:rsidP="00554090"/>
        </w:tc>
      </w:tr>
      <w:tr w:rsidR="00C64C11" w:rsidRPr="007B7AD0" w14:paraId="311449AE" w14:textId="77777777" w:rsidTr="00554090">
        <w:trPr>
          <w:trHeight w:val="240"/>
          <w:jc w:val="center"/>
        </w:trPr>
        <w:tc>
          <w:tcPr>
            <w:tcW w:w="4876" w:type="dxa"/>
            <w:tcBorders>
              <w:top w:val="nil"/>
              <w:left w:val="nil"/>
              <w:bottom w:val="nil"/>
              <w:right w:val="nil"/>
            </w:tcBorders>
          </w:tcPr>
          <w:p w14:paraId="08E0B76E" w14:textId="254BC343"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2FE9A2B8" w14:textId="77777777" w:rsidR="0017228E" w:rsidRPr="007B7AD0" w:rsidRDefault="0017228E" w:rsidP="00554090">
            <w:pPr>
              <w:pStyle w:val="AmColumnHeading"/>
            </w:pPr>
            <w:r w:rsidRPr="007B7AD0">
              <w:t>Amendamentul</w:t>
            </w:r>
          </w:p>
        </w:tc>
      </w:tr>
      <w:tr w:rsidR="00C64C11" w:rsidRPr="007B7AD0" w14:paraId="1CF4DD35" w14:textId="77777777" w:rsidTr="00554090">
        <w:trPr>
          <w:jc w:val="center"/>
        </w:trPr>
        <w:tc>
          <w:tcPr>
            <w:tcW w:w="4876" w:type="dxa"/>
            <w:tcBorders>
              <w:top w:val="nil"/>
              <w:left w:val="nil"/>
              <w:bottom w:val="nil"/>
              <w:right w:val="nil"/>
            </w:tcBorders>
          </w:tcPr>
          <w:p w14:paraId="725B7412" w14:textId="410CC67C" w:rsidR="0017228E" w:rsidRPr="007B7AD0" w:rsidRDefault="0017228E" w:rsidP="00554090">
            <w:pPr>
              <w:pStyle w:val="Normal6a"/>
            </w:pPr>
            <w:r w:rsidRPr="007B7AD0">
              <w:t>A.</w:t>
            </w:r>
            <w:r w:rsidRPr="007B7AD0">
              <w:tab/>
              <w:t>întrucât uniunea bancară urmăre</w:t>
            </w:r>
            <w:r w:rsidR="005D5D21">
              <w:t>ș</w:t>
            </w:r>
            <w:r w:rsidRPr="007B7AD0">
              <w:t>te să protejeze stabilitatea bancară, să evite ac</w:t>
            </w:r>
            <w:r w:rsidR="005D5D21">
              <w:t>ț</w:t>
            </w:r>
            <w:r w:rsidRPr="007B7AD0">
              <w:t>iunile de salvare finan</w:t>
            </w:r>
            <w:r w:rsidR="005D5D21">
              <w:t>ț</w:t>
            </w:r>
            <w:r w:rsidRPr="007B7AD0">
              <w:t>ate de contribuabili, să consolideze rezilien</w:t>
            </w:r>
            <w:r w:rsidR="005D5D21">
              <w:t>ț</w:t>
            </w:r>
            <w:r w:rsidRPr="007B7AD0">
              <w:t>a, să permită rezolu</w:t>
            </w:r>
            <w:r w:rsidR="005D5D21">
              <w:t>ț</w:t>
            </w:r>
            <w:r w:rsidRPr="007B7AD0">
              <w:t>ia ordonată, să reducă fragmentarea pie</w:t>
            </w:r>
            <w:r w:rsidR="005D5D21">
              <w:t>ț</w:t>
            </w:r>
            <w:r w:rsidRPr="007B7AD0">
              <w:t xml:space="preserve">ei </w:t>
            </w:r>
            <w:r w:rsidR="005D5D21">
              <w:t>ș</w:t>
            </w:r>
            <w:r w:rsidRPr="007B7AD0">
              <w:t xml:space="preserve">i să sporească competitivitatea, activitatea transfrontalieră </w:t>
            </w:r>
            <w:r w:rsidR="005D5D21">
              <w:t>ș</w:t>
            </w:r>
            <w:r w:rsidRPr="007B7AD0">
              <w:t>i accesul la finan</w:t>
            </w:r>
            <w:r w:rsidR="005D5D21">
              <w:t>ț</w:t>
            </w:r>
            <w:r w:rsidRPr="007B7AD0">
              <w:t>are, de</w:t>
            </w:r>
            <w:r w:rsidR="005D5D21">
              <w:t>ș</w:t>
            </w:r>
            <w:r w:rsidRPr="007B7AD0">
              <w:t>i problema băncilor „prea mari pentru a da faliment” rămâne nesolu</w:t>
            </w:r>
            <w:r w:rsidR="005D5D21">
              <w:t>ț</w:t>
            </w:r>
            <w:r w:rsidRPr="007B7AD0">
              <w:t>ionată;</w:t>
            </w:r>
          </w:p>
        </w:tc>
        <w:tc>
          <w:tcPr>
            <w:tcW w:w="4876" w:type="dxa"/>
            <w:tcBorders>
              <w:top w:val="nil"/>
              <w:left w:val="nil"/>
              <w:bottom w:val="nil"/>
              <w:right w:val="nil"/>
            </w:tcBorders>
          </w:tcPr>
          <w:p w14:paraId="3980CAE7" w14:textId="3A1F8D2E" w:rsidR="0017228E" w:rsidRPr="007B7AD0" w:rsidRDefault="0017228E" w:rsidP="00554090">
            <w:pPr>
              <w:pStyle w:val="Normal6a"/>
            </w:pPr>
            <w:r w:rsidRPr="007B7AD0">
              <w:t>A.</w:t>
            </w:r>
            <w:r w:rsidRPr="007B7AD0">
              <w:tab/>
              <w:t>întrucât uniunea bancară urmăre</w:t>
            </w:r>
            <w:r w:rsidR="005D5D21">
              <w:t>ș</w:t>
            </w:r>
            <w:r w:rsidRPr="007B7AD0">
              <w:t>te să protejeze stabilitatea bancară, să evite ac</w:t>
            </w:r>
            <w:r w:rsidR="005D5D21">
              <w:t>ț</w:t>
            </w:r>
            <w:r w:rsidRPr="007B7AD0">
              <w:t>iunile de salvare finan</w:t>
            </w:r>
            <w:r w:rsidR="005D5D21">
              <w:t>ț</w:t>
            </w:r>
            <w:r w:rsidRPr="007B7AD0">
              <w:t>ate de contribuabili, să consolideze rezilien</w:t>
            </w:r>
            <w:r w:rsidR="005D5D21">
              <w:t>ț</w:t>
            </w:r>
            <w:r w:rsidRPr="007B7AD0">
              <w:t>a, să permită rezolu</w:t>
            </w:r>
            <w:r w:rsidR="005D5D21">
              <w:t>ț</w:t>
            </w:r>
            <w:r w:rsidRPr="007B7AD0">
              <w:t>ia ordonată, să reducă fragmentarea pie</w:t>
            </w:r>
            <w:r w:rsidR="005D5D21">
              <w:t>ț</w:t>
            </w:r>
            <w:r w:rsidRPr="007B7AD0">
              <w:t>ei</w:t>
            </w:r>
            <w:r w:rsidRPr="007B7AD0">
              <w:rPr>
                <w:b/>
                <w:bCs/>
                <w:i/>
                <w:iCs/>
              </w:rPr>
              <w:t>, să îmbunătă</w:t>
            </w:r>
            <w:r w:rsidR="005D5D21">
              <w:rPr>
                <w:b/>
                <w:bCs/>
                <w:i/>
                <w:iCs/>
              </w:rPr>
              <w:t>ț</w:t>
            </w:r>
            <w:r w:rsidRPr="007B7AD0">
              <w:rPr>
                <w:b/>
                <w:bCs/>
                <w:i/>
                <w:iCs/>
              </w:rPr>
              <w:t>ească protec</w:t>
            </w:r>
            <w:r w:rsidR="005D5D21">
              <w:rPr>
                <w:b/>
                <w:bCs/>
                <w:i/>
                <w:iCs/>
              </w:rPr>
              <w:t>ț</w:t>
            </w:r>
            <w:r w:rsidRPr="007B7AD0">
              <w:rPr>
                <w:b/>
                <w:bCs/>
                <w:i/>
                <w:iCs/>
              </w:rPr>
              <w:t>ia deponen</w:t>
            </w:r>
            <w:r w:rsidR="005D5D21">
              <w:rPr>
                <w:b/>
                <w:bCs/>
                <w:i/>
                <w:iCs/>
              </w:rPr>
              <w:t>ț</w:t>
            </w:r>
            <w:r w:rsidRPr="007B7AD0">
              <w:rPr>
                <w:b/>
                <w:bCs/>
                <w:i/>
                <w:iCs/>
              </w:rPr>
              <w:t>ilor</w:t>
            </w:r>
            <w:r w:rsidRPr="007B7AD0">
              <w:t xml:space="preserve"> </w:t>
            </w:r>
            <w:r w:rsidR="005D5D21">
              <w:t>ș</w:t>
            </w:r>
            <w:r w:rsidRPr="007B7AD0">
              <w:t xml:space="preserve">i să sporească competitivitatea, activitatea transfrontalieră </w:t>
            </w:r>
            <w:r w:rsidR="005D5D21">
              <w:t>ș</w:t>
            </w:r>
            <w:r w:rsidRPr="007B7AD0">
              <w:t>i accesul la finan</w:t>
            </w:r>
            <w:r w:rsidR="005D5D21">
              <w:t>ț</w:t>
            </w:r>
            <w:r w:rsidRPr="007B7AD0">
              <w:t>are, de</w:t>
            </w:r>
            <w:r w:rsidR="005D5D21">
              <w:t>ș</w:t>
            </w:r>
            <w:r w:rsidRPr="007B7AD0">
              <w:t>i problema băncilor „prea mari pentru a da faliment” rămâne nesolu</w:t>
            </w:r>
            <w:r w:rsidR="005D5D21">
              <w:t>ț</w:t>
            </w:r>
            <w:r w:rsidRPr="007B7AD0">
              <w:t>ionată;</w:t>
            </w:r>
          </w:p>
        </w:tc>
      </w:tr>
    </w:tbl>
    <w:p w14:paraId="78D6F332" w14:textId="77777777" w:rsidR="0017228E" w:rsidRPr="007B7AD0" w:rsidRDefault="0017228E" w:rsidP="0017228E">
      <w:pPr>
        <w:pStyle w:val="AmOrLang"/>
      </w:pPr>
      <w:r w:rsidRPr="007B7AD0">
        <w:t xml:space="preserve">Or. </w:t>
      </w:r>
      <w:r w:rsidRPr="007B7AD0">
        <w:rPr>
          <w:rStyle w:val="HideTWBExt"/>
        </w:rPr>
        <w:t>&lt;Original&gt;</w:t>
      </w:r>
      <w:r w:rsidRPr="007B7AD0">
        <w:rPr>
          <w:rStyle w:val="HideTWBInt"/>
        </w:rPr>
        <w:t>{EN}</w:t>
      </w:r>
      <w:r w:rsidRPr="007B7AD0">
        <w:t>en</w:t>
      </w:r>
      <w:r w:rsidRPr="007B7AD0">
        <w:rPr>
          <w:rStyle w:val="HideTWBExt"/>
        </w:rPr>
        <w:t>&lt;/Original&gt;</w:t>
      </w:r>
    </w:p>
    <w:p w14:paraId="693CC72A" w14:textId="77777777" w:rsidR="0017228E" w:rsidRPr="007B7AD0" w:rsidRDefault="0017228E" w:rsidP="0017228E">
      <w:r w:rsidRPr="007B7AD0">
        <w:rPr>
          <w:rStyle w:val="HideTWBExt"/>
        </w:rPr>
        <w:t>&lt;/Amend&gt;</w:t>
      </w:r>
    </w:p>
    <w:p w14:paraId="4C28E421"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18</w:t>
      </w:r>
      <w:r w:rsidRPr="007B7AD0">
        <w:rPr>
          <w:rStyle w:val="HideTWBExt"/>
          <w:b w:val="0"/>
        </w:rPr>
        <w:t>&lt;/NumAm&gt;</w:t>
      </w:r>
    </w:p>
    <w:p w14:paraId="57C49CE7" w14:textId="77777777" w:rsidR="0017228E" w:rsidRPr="007B7AD0" w:rsidRDefault="0017228E" w:rsidP="0017228E">
      <w:pPr>
        <w:pStyle w:val="NormalBold"/>
      </w:pPr>
      <w:r w:rsidRPr="007B7AD0">
        <w:rPr>
          <w:rStyle w:val="HideTWBExt"/>
          <w:b w:val="0"/>
        </w:rPr>
        <w:t>&lt;RepeatBlock-By&gt;&lt;Members&gt;</w:t>
      </w:r>
      <w:r w:rsidRPr="007B7AD0">
        <w:t xml:space="preserve">Isabel Benjumea </w:t>
      </w:r>
      <w:proofErr w:type="spellStart"/>
      <w:r w:rsidRPr="007B7AD0">
        <w:t>Benjumea</w:t>
      </w:r>
      <w:proofErr w:type="spellEnd"/>
      <w:r w:rsidRPr="007B7AD0">
        <w:t>, Fernando Navarrete Rojas</w:t>
      </w:r>
      <w:r w:rsidRPr="007B7AD0">
        <w:rPr>
          <w:rStyle w:val="HideTWBExt"/>
          <w:b w:val="0"/>
        </w:rPr>
        <w:t>&lt;/Members&gt;</w:t>
      </w:r>
    </w:p>
    <w:p w14:paraId="2CC43EBC" w14:textId="77777777" w:rsidR="0017228E" w:rsidRPr="007B7AD0" w:rsidRDefault="0017228E" w:rsidP="0017228E">
      <w:pPr>
        <w:pStyle w:val="NormalBold"/>
      </w:pPr>
      <w:r w:rsidRPr="007B7AD0">
        <w:rPr>
          <w:rStyle w:val="HideTWBExt"/>
          <w:b w:val="0"/>
        </w:rPr>
        <w:t>&lt;/RepeatBlock-By&gt;</w:t>
      </w:r>
    </w:p>
    <w:p w14:paraId="7FA76C96" w14:textId="7FBCD543"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54FDC2D5" w14:textId="77777777" w:rsidR="0017228E" w:rsidRPr="007B7AD0" w:rsidRDefault="0017228E" w:rsidP="0017228E">
      <w:pPr>
        <w:pStyle w:val="NormalBold"/>
      </w:pPr>
      <w:r w:rsidRPr="007B7AD0">
        <w:rPr>
          <w:rStyle w:val="HideTWBExt"/>
          <w:b w:val="0"/>
        </w:rPr>
        <w:t>&lt;Article&gt;</w:t>
      </w:r>
      <w:r w:rsidRPr="007B7AD0">
        <w:t>Considerentul Aa (nou)</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724A4AC9" w14:textId="77777777" w:rsidTr="00554090">
        <w:trPr>
          <w:trHeight w:hRule="exact" w:val="240"/>
          <w:jc w:val="center"/>
        </w:trPr>
        <w:tc>
          <w:tcPr>
            <w:tcW w:w="9752" w:type="dxa"/>
            <w:gridSpan w:val="2"/>
            <w:tcBorders>
              <w:top w:val="nil"/>
              <w:left w:val="nil"/>
              <w:bottom w:val="nil"/>
              <w:right w:val="nil"/>
            </w:tcBorders>
          </w:tcPr>
          <w:p w14:paraId="26284776" w14:textId="77777777" w:rsidR="0017228E" w:rsidRPr="007B7AD0" w:rsidRDefault="0017228E" w:rsidP="00554090"/>
        </w:tc>
      </w:tr>
      <w:tr w:rsidR="00C64C11" w:rsidRPr="007B7AD0" w14:paraId="14BEDDE1" w14:textId="77777777" w:rsidTr="00554090">
        <w:trPr>
          <w:trHeight w:val="240"/>
          <w:jc w:val="center"/>
        </w:trPr>
        <w:tc>
          <w:tcPr>
            <w:tcW w:w="4876" w:type="dxa"/>
            <w:tcBorders>
              <w:top w:val="nil"/>
              <w:left w:val="nil"/>
              <w:bottom w:val="nil"/>
              <w:right w:val="nil"/>
            </w:tcBorders>
          </w:tcPr>
          <w:p w14:paraId="272407D1" w14:textId="7E245DCB"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2C4CAE13" w14:textId="77777777" w:rsidR="0017228E" w:rsidRPr="007B7AD0" w:rsidRDefault="0017228E" w:rsidP="00554090">
            <w:pPr>
              <w:pStyle w:val="AmColumnHeading"/>
            </w:pPr>
            <w:r w:rsidRPr="007B7AD0">
              <w:t>Amendamentul</w:t>
            </w:r>
          </w:p>
        </w:tc>
      </w:tr>
      <w:tr w:rsidR="00C64C11" w:rsidRPr="007B7AD0" w14:paraId="421CC9E9" w14:textId="77777777" w:rsidTr="00554090">
        <w:trPr>
          <w:jc w:val="center"/>
        </w:trPr>
        <w:tc>
          <w:tcPr>
            <w:tcW w:w="4876" w:type="dxa"/>
            <w:tcBorders>
              <w:top w:val="nil"/>
              <w:left w:val="nil"/>
              <w:bottom w:val="nil"/>
              <w:right w:val="nil"/>
            </w:tcBorders>
          </w:tcPr>
          <w:p w14:paraId="7952C572" w14:textId="77777777" w:rsidR="0017228E" w:rsidRPr="007B7AD0" w:rsidRDefault="0017228E" w:rsidP="00554090">
            <w:pPr>
              <w:pStyle w:val="Normal6a"/>
            </w:pPr>
          </w:p>
        </w:tc>
        <w:tc>
          <w:tcPr>
            <w:tcW w:w="4876" w:type="dxa"/>
            <w:tcBorders>
              <w:top w:val="nil"/>
              <w:left w:val="nil"/>
              <w:bottom w:val="nil"/>
              <w:right w:val="nil"/>
            </w:tcBorders>
          </w:tcPr>
          <w:p w14:paraId="776D95E8" w14:textId="31CE142A" w:rsidR="0017228E" w:rsidRPr="007B7AD0" w:rsidRDefault="0017228E" w:rsidP="00554090">
            <w:pPr>
              <w:pStyle w:val="Normal6a"/>
            </w:pPr>
            <w:r w:rsidRPr="007B7AD0">
              <w:rPr>
                <w:b/>
                <w:i/>
              </w:rPr>
              <w:t>Aa.</w:t>
            </w:r>
            <w:r w:rsidRPr="007B7AD0">
              <w:tab/>
            </w:r>
            <w:r w:rsidRPr="007B7AD0">
              <w:rPr>
                <w:b/>
                <w:i/>
              </w:rPr>
              <w:t>întrucât obiectivele uniunii bancare sunt: (i) să promoveze soliditatea băncilor pentru a face fa</w:t>
            </w:r>
            <w:r w:rsidR="005D5D21">
              <w:rPr>
                <w:b/>
                <w:i/>
              </w:rPr>
              <w:t>ț</w:t>
            </w:r>
            <w:r w:rsidRPr="007B7AD0">
              <w:rPr>
                <w:b/>
                <w:i/>
              </w:rPr>
              <w:t>ă viitoarelor crize financiare, (ii) să asigure rezolu</w:t>
            </w:r>
            <w:r w:rsidR="005D5D21">
              <w:rPr>
                <w:b/>
                <w:i/>
              </w:rPr>
              <w:t>ț</w:t>
            </w:r>
            <w:r w:rsidRPr="007B7AD0">
              <w:rPr>
                <w:b/>
                <w:i/>
              </w:rPr>
              <w:t xml:space="preserve">ia băncilor neviabile fără a recurge la banii contribuabililor, cu un impact minim asupra economiei reale </w:t>
            </w:r>
            <w:r w:rsidR="005D5D21">
              <w:rPr>
                <w:b/>
                <w:i/>
              </w:rPr>
              <w:t>ș</w:t>
            </w:r>
            <w:r w:rsidRPr="007B7AD0">
              <w:rPr>
                <w:b/>
                <w:i/>
              </w:rPr>
              <w:t>i (iii) să reducă fragmentarea pie</w:t>
            </w:r>
            <w:r w:rsidR="005D5D21">
              <w:rPr>
                <w:b/>
                <w:i/>
              </w:rPr>
              <w:t>ț</w:t>
            </w:r>
            <w:r w:rsidRPr="007B7AD0">
              <w:rPr>
                <w:b/>
                <w:i/>
              </w:rPr>
              <w:t>elor prin elaborarea unor norme armonizate pentru sectorul financiar;</w:t>
            </w:r>
          </w:p>
        </w:tc>
      </w:tr>
    </w:tbl>
    <w:p w14:paraId="657AC762" w14:textId="77777777" w:rsidR="0017228E" w:rsidRPr="007B7AD0" w:rsidRDefault="0017228E" w:rsidP="0017228E">
      <w:pPr>
        <w:pStyle w:val="AmOrLang"/>
      </w:pPr>
      <w:r w:rsidRPr="007B7AD0">
        <w:t xml:space="preserve">Or. </w:t>
      </w:r>
      <w:r w:rsidRPr="007B7AD0">
        <w:rPr>
          <w:rStyle w:val="HideTWBExt"/>
        </w:rPr>
        <w:t>&lt;Original&gt;</w:t>
      </w:r>
      <w:r w:rsidRPr="007B7AD0">
        <w:rPr>
          <w:rStyle w:val="HideTWBInt"/>
        </w:rPr>
        <w:t>{ES}</w:t>
      </w:r>
      <w:r w:rsidRPr="007B7AD0">
        <w:t>es</w:t>
      </w:r>
      <w:r w:rsidRPr="007B7AD0">
        <w:rPr>
          <w:rStyle w:val="HideTWBExt"/>
        </w:rPr>
        <w:t>&lt;/Original&gt;</w:t>
      </w:r>
    </w:p>
    <w:p w14:paraId="323FEF57" w14:textId="77777777" w:rsidR="0017228E" w:rsidRPr="007B7AD0" w:rsidRDefault="0017228E" w:rsidP="0017228E">
      <w:r w:rsidRPr="007B7AD0">
        <w:rPr>
          <w:rStyle w:val="HideTWBExt"/>
        </w:rPr>
        <w:t>&lt;/Amend&gt;</w:t>
      </w:r>
    </w:p>
    <w:p w14:paraId="11DDD765"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19</w:t>
      </w:r>
      <w:r w:rsidRPr="007B7AD0">
        <w:rPr>
          <w:rStyle w:val="HideTWBExt"/>
          <w:b w:val="0"/>
        </w:rPr>
        <w:t>&lt;/NumAm&gt;</w:t>
      </w:r>
    </w:p>
    <w:p w14:paraId="069CEA6D" w14:textId="77777777" w:rsidR="0017228E" w:rsidRPr="007B7AD0" w:rsidRDefault="0017228E" w:rsidP="0017228E">
      <w:pPr>
        <w:pStyle w:val="NormalBold"/>
      </w:pPr>
      <w:r w:rsidRPr="007B7AD0">
        <w:rPr>
          <w:rStyle w:val="HideTWBExt"/>
          <w:b w:val="0"/>
        </w:rPr>
        <w:t>&lt;RepeatBlock-By&gt;&lt;Members&gt;</w:t>
      </w:r>
      <w:r w:rsidRPr="007B7AD0">
        <w:t>Markus Ferber, Michalis Hadjipantela</w:t>
      </w:r>
      <w:r w:rsidRPr="007B7AD0">
        <w:rPr>
          <w:rStyle w:val="HideTWBExt"/>
          <w:b w:val="0"/>
        </w:rPr>
        <w:t>&lt;/Members&gt;</w:t>
      </w:r>
    </w:p>
    <w:p w14:paraId="4CDA1BEF" w14:textId="77777777" w:rsidR="0017228E" w:rsidRPr="007B7AD0" w:rsidRDefault="0017228E" w:rsidP="0017228E">
      <w:pPr>
        <w:pStyle w:val="NormalBold"/>
      </w:pPr>
      <w:r w:rsidRPr="007B7AD0">
        <w:rPr>
          <w:rStyle w:val="HideTWBExt"/>
          <w:b w:val="0"/>
        </w:rPr>
        <w:t>&lt;/RepeatBlock-By&gt;</w:t>
      </w:r>
    </w:p>
    <w:p w14:paraId="666E6C79" w14:textId="729946D2" w:rsidR="0017228E" w:rsidRPr="007B7AD0" w:rsidRDefault="0017228E" w:rsidP="0017228E">
      <w:pPr>
        <w:pStyle w:val="NormalBold"/>
      </w:pPr>
      <w:r w:rsidRPr="007B7AD0">
        <w:rPr>
          <w:rStyle w:val="HideTWBExt"/>
          <w:b w:val="0"/>
        </w:rPr>
        <w:lastRenderedPageBreak/>
        <w:t>&lt;DocAmend&gt;</w:t>
      </w:r>
      <w:r w:rsidRPr="007B7AD0">
        <w:t>Propunere de rezolu</w:t>
      </w:r>
      <w:r w:rsidR="005D5D21">
        <w:t>ț</w:t>
      </w:r>
      <w:r w:rsidRPr="007B7AD0">
        <w:t>ie</w:t>
      </w:r>
      <w:r w:rsidRPr="007B7AD0">
        <w:rPr>
          <w:rStyle w:val="HideTWBExt"/>
          <w:b w:val="0"/>
        </w:rPr>
        <w:t>&lt;/DocAmend&gt;</w:t>
      </w:r>
    </w:p>
    <w:p w14:paraId="35445731" w14:textId="77777777" w:rsidR="0017228E" w:rsidRPr="007B7AD0" w:rsidRDefault="0017228E" w:rsidP="0017228E">
      <w:pPr>
        <w:pStyle w:val="NormalBold"/>
      </w:pPr>
      <w:r w:rsidRPr="007B7AD0">
        <w:rPr>
          <w:rStyle w:val="HideTWBExt"/>
          <w:b w:val="0"/>
        </w:rPr>
        <w:t>&lt;Article&gt;</w:t>
      </w:r>
      <w:r w:rsidRPr="007B7AD0">
        <w:t>Considerentul Aa (nou)</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2009483C" w14:textId="77777777" w:rsidTr="00554090">
        <w:trPr>
          <w:trHeight w:hRule="exact" w:val="240"/>
          <w:jc w:val="center"/>
        </w:trPr>
        <w:tc>
          <w:tcPr>
            <w:tcW w:w="9752" w:type="dxa"/>
            <w:gridSpan w:val="2"/>
            <w:tcBorders>
              <w:top w:val="nil"/>
              <w:left w:val="nil"/>
              <w:bottom w:val="nil"/>
              <w:right w:val="nil"/>
            </w:tcBorders>
          </w:tcPr>
          <w:p w14:paraId="19D1C899" w14:textId="77777777" w:rsidR="0017228E" w:rsidRPr="007B7AD0" w:rsidRDefault="0017228E" w:rsidP="00554090"/>
        </w:tc>
      </w:tr>
      <w:tr w:rsidR="00C64C11" w:rsidRPr="007B7AD0" w14:paraId="7E84EEA9" w14:textId="77777777" w:rsidTr="00554090">
        <w:trPr>
          <w:trHeight w:val="240"/>
          <w:jc w:val="center"/>
        </w:trPr>
        <w:tc>
          <w:tcPr>
            <w:tcW w:w="4876" w:type="dxa"/>
            <w:tcBorders>
              <w:top w:val="nil"/>
              <w:left w:val="nil"/>
              <w:bottom w:val="nil"/>
              <w:right w:val="nil"/>
            </w:tcBorders>
          </w:tcPr>
          <w:p w14:paraId="1F24F78C" w14:textId="72147665"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68396FDA" w14:textId="77777777" w:rsidR="0017228E" w:rsidRPr="007B7AD0" w:rsidRDefault="0017228E" w:rsidP="00554090">
            <w:pPr>
              <w:pStyle w:val="AmColumnHeading"/>
            </w:pPr>
            <w:r w:rsidRPr="007B7AD0">
              <w:t>Amendamentul</w:t>
            </w:r>
          </w:p>
        </w:tc>
      </w:tr>
      <w:tr w:rsidR="00C64C11" w:rsidRPr="007B7AD0" w14:paraId="76FE1902" w14:textId="77777777" w:rsidTr="00554090">
        <w:trPr>
          <w:jc w:val="center"/>
        </w:trPr>
        <w:tc>
          <w:tcPr>
            <w:tcW w:w="4876" w:type="dxa"/>
            <w:tcBorders>
              <w:top w:val="nil"/>
              <w:left w:val="nil"/>
              <w:bottom w:val="nil"/>
              <w:right w:val="nil"/>
            </w:tcBorders>
          </w:tcPr>
          <w:p w14:paraId="4CC4BBE2" w14:textId="77777777" w:rsidR="0017228E" w:rsidRPr="007B7AD0" w:rsidRDefault="0017228E" w:rsidP="00554090">
            <w:pPr>
              <w:pStyle w:val="Normal6a"/>
            </w:pPr>
          </w:p>
        </w:tc>
        <w:tc>
          <w:tcPr>
            <w:tcW w:w="4876" w:type="dxa"/>
            <w:tcBorders>
              <w:top w:val="nil"/>
              <w:left w:val="nil"/>
              <w:bottom w:val="nil"/>
              <w:right w:val="nil"/>
            </w:tcBorders>
          </w:tcPr>
          <w:p w14:paraId="3268BBEC" w14:textId="7799E9B5" w:rsidR="0017228E" w:rsidRPr="007B7AD0" w:rsidRDefault="0017228E" w:rsidP="00554090">
            <w:pPr>
              <w:pStyle w:val="Normal6a"/>
            </w:pPr>
            <w:r w:rsidRPr="007B7AD0">
              <w:rPr>
                <w:b/>
                <w:i/>
              </w:rPr>
              <w:t>Aa.</w:t>
            </w:r>
            <w:r w:rsidRPr="007B7AD0">
              <w:tab/>
            </w:r>
            <w:r w:rsidRPr="007B7AD0">
              <w:rPr>
                <w:b/>
                <w:i/>
              </w:rPr>
              <w:t xml:space="preserve">întrucât un sector bancar puternic </w:t>
            </w:r>
            <w:r w:rsidR="005D5D21">
              <w:rPr>
                <w:b/>
                <w:i/>
              </w:rPr>
              <w:t>ș</w:t>
            </w:r>
            <w:r w:rsidRPr="007B7AD0">
              <w:rPr>
                <w:b/>
                <w:i/>
              </w:rPr>
              <w:t>i diversificat este esen</w:t>
            </w:r>
            <w:r w:rsidR="005D5D21">
              <w:rPr>
                <w:b/>
                <w:i/>
              </w:rPr>
              <w:t>ț</w:t>
            </w:r>
            <w:r w:rsidRPr="007B7AD0">
              <w:rPr>
                <w:b/>
                <w:i/>
              </w:rPr>
              <w:t>ial pentru asigurarea cre</w:t>
            </w:r>
            <w:r w:rsidR="005D5D21">
              <w:rPr>
                <w:b/>
                <w:i/>
              </w:rPr>
              <w:t>ș</w:t>
            </w:r>
            <w:r w:rsidRPr="007B7AD0">
              <w:rPr>
                <w:b/>
                <w:i/>
              </w:rPr>
              <w:t>terii economice, finan</w:t>
            </w:r>
            <w:r w:rsidR="005D5D21">
              <w:rPr>
                <w:b/>
                <w:i/>
              </w:rPr>
              <w:t>ț</w:t>
            </w:r>
            <w:r w:rsidRPr="007B7AD0">
              <w:rPr>
                <w:b/>
                <w:i/>
              </w:rPr>
              <w:t xml:space="preserve">area întreprinderilor mici </w:t>
            </w:r>
            <w:r w:rsidR="005D5D21">
              <w:rPr>
                <w:b/>
                <w:i/>
              </w:rPr>
              <w:t>ș</w:t>
            </w:r>
            <w:r w:rsidRPr="007B7AD0">
              <w:rPr>
                <w:b/>
                <w:i/>
              </w:rPr>
              <w:t xml:space="preserve">i mijlocii (IMM-uri) </w:t>
            </w:r>
            <w:r w:rsidR="005D5D21">
              <w:rPr>
                <w:b/>
                <w:i/>
              </w:rPr>
              <w:t>ș</w:t>
            </w:r>
            <w:r w:rsidRPr="007B7AD0">
              <w:rPr>
                <w:b/>
                <w:i/>
              </w:rPr>
              <w:t xml:space="preserve">i a start-upurilor, precum </w:t>
            </w:r>
            <w:r w:rsidR="005D5D21">
              <w:rPr>
                <w:b/>
                <w:i/>
              </w:rPr>
              <w:t>ș</w:t>
            </w:r>
            <w:r w:rsidRPr="007B7AD0">
              <w:rPr>
                <w:b/>
                <w:i/>
              </w:rPr>
              <w:t>i pentru asigurarea tranzi</w:t>
            </w:r>
            <w:r w:rsidR="005D5D21">
              <w:rPr>
                <w:b/>
                <w:i/>
              </w:rPr>
              <w:t>ț</w:t>
            </w:r>
            <w:r w:rsidRPr="007B7AD0">
              <w:rPr>
                <w:b/>
                <w:i/>
              </w:rPr>
              <w:t xml:space="preserve">iei către o economie verde </w:t>
            </w:r>
            <w:r w:rsidR="005D5D21">
              <w:rPr>
                <w:b/>
                <w:i/>
              </w:rPr>
              <w:t>ș</w:t>
            </w:r>
            <w:r w:rsidRPr="007B7AD0">
              <w:rPr>
                <w:b/>
                <w:i/>
              </w:rPr>
              <w:t>i digitală;</w:t>
            </w:r>
          </w:p>
        </w:tc>
      </w:tr>
    </w:tbl>
    <w:p w14:paraId="0D125E7C" w14:textId="77777777" w:rsidR="0017228E" w:rsidRPr="007B7AD0" w:rsidRDefault="0017228E" w:rsidP="0017228E">
      <w:pPr>
        <w:pStyle w:val="AmOrLang"/>
      </w:pPr>
      <w:r w:rsidRPr="007B7AD0">
        <w:t xml:space="preserve">Or. </w:t>
      </w:r>
      <w:r w:rsidRPr="007B7AD0">
        <w:rPr>
          <w:rStyle w:val="HideTWBExt"/>
        </w:rPr>
        <w:t>&lt;Original&gt;</w:t>
      </w:r>
      <w:r w:rsidRPr="007B7AD0">
        <w:rPr>
          <w:rStyle w:val="HideTWBInt"/>
        </w:rPr>
        <w:t>{EN}</w:t>
      </w:r>
      <w:r w:rsidRPr="007B7AD0">
        <w:t>en</w:t>
      </w:r>
      <w:r w:rsidRPr="007B7AD0">
        <w:rPr>
          <w:rStyle w:val="HideTWBExt"/>
        </w:rPr>
        <w:t>&lt;/Original&gt;</w:t>
      </w:r>
    </w:p>
    <w:p w14:paraId="14BF7F29" w14:textId="77777777" w:rsidR="0017228E" w:rsidRPr="007B7AD0" w:rsidRDefault="0017228E" w:rsidP="0017228E">
      <w:r w:rsidRPr="007B7AD0">
        <w:rPr>
          <w:rStyle w:val="HideTWBExt"/>
        </w:rPr>
        <w:t>&lt;/Amend&gt;</w:t>
      </w:r>
    </w:p>
    <w:p w14:paraId="0D5DF694"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20</w:t>
      </w:r>
      <w:r w:rsidRPr="007B7AD0">
        <w:rPr>
          <w:rStyle w:val="HideTWBExt"/>
          <w:b w:val="0"/>
        </w:rPr>
        <w:t>&lt;/NumAm&gt;</w:t>
      </w:r>
    </w:p>
    <w:p w14:paraId="68C955B8" w14:textId="77777777" w:rsidR="0017228E" w:rsidRPr="007B7AD0" w:rsidRDefault="0017228E" w:rsidP="0017228E">
      <w:pPr>
        <w:pStyle w:val="NormalBold"/>
      </w:pPr>
      <w:r w:rsidRPr="007B7AD0">
        <w:rPr>
          <w:rStyle w:val="HideTWBExt"/>
          <w:b w:val="0"/>
        </w:rPr>
        <w:t>&lt;RepeatBlock-By&gt;&lt;Members&gt;</w:t>
      </w:r>
      <w:r w:rsidRPr="007B7AD0">
        <w:t>Angelika Winzig</w:t>
      </w:r>
      <w:r w:rsidRPr="007B7AD0">
        <w:rPr>
          <w:rStyle w:val="HideTWBExt"/>
          <w:b w:val="0"/>
        </w:rPr>
        <w:t>&lt;/Members&gt;</w:t>
      </w:r>
    </w:p>
    <w:p w14:paraId="0EEA5867" w14:textId="77777777" w:rsidR="0017228E" w:rsidRPr="007B7AD0" w:rsidRDefault="0017228E" w:rsidP="0017228E">
      <w:pPr>
        <w:pStyle w:val="NormalBold"/>
      </w:pPr>
      <w:r w:rsidRPr="007B7AD0">
        <w:rPr>
          <w:rStyle w:val="HideTWBExt"/>
          <w:b w:val="0"/>
        </w:rPr>
        <w:t>&lt;/RepeatBlock-By&gt;</w:t>
      </w:r>
    </w:p>
    <w:p w14:paraId="4F4E11C0" w14:textId="497E87E4"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010BE4A5" w14:textId="77777777" w:rsidR="0017228E" w:rsidRPr="007B7AD0" w:rsidRDefault="0017228E" w:rsidP="0017228E">
      <w:pPr>
        <w:pStyle w:val="NormalBold"/>
      </w:pPr>
      <w:r w:rsidRPr="007B7AD0">
        <w:rPr>
          <w:rStyle w:val="HideTWBExt"/>
          <w:b w:val="0"/>
        </w:rPr>
        <w:t>&lt;Article&gt;</w:t>
      </w:r>
      <w:r w:rsidRPr="007B7AD0">
        <w:t>Considerentul B</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3C177156" w14:textId="77777777" w:rsidTr="00554090">
        <w:trPr>
          <w:trHeight w:hRule="exact" w:val="240"/>
          <w:jc w:val="center"/>
        </w:trPr>
        <w:tc>
          <w:tcPr>
            <w:tcW w:w="9752" w:type="dxa"/>
            <w:gridSpan w:val="2"/>
            <w:tcBorders>
              <w:top w:val="nil"/>
              <w:left w:val="nil"/>
              <w:bottom w:val="nil"/>
              <w:right w:val="nil"/>
            </w:tcBorders>
          </w:tcPr>
          <w:p w14:paraId="404F4504" w14:textId="77777777" w:rsidR="0017228E" w:rsidRPr="007B7AD0" w:rsidRDefault="0017228E" w:rsidP="00554090"/>
        </w:tc>
      </w:tr>
      <w:tr w:rsidR="00C64C11" w:rsidRPr="007B7AD0" w14:paraId="15786F0A" w14:textId="77777777" w:rsidTr="00554090">
        <w:trPr>
          <w:trHeight w:val="240"/>
          <w:jc w:val="center"/>
        </w:trPr>
        <w:tc>
          <w:tcPr>
            <w:tcW w:w="4876" w:type="dxa"/>
            <w:tcBorders>
              <w:top w:val="nil"/>
              <w:left w:val="nil"/>
              <w:bottom w:val="nil"/>
              <w:right w:val="nil"/>
            </w:tcBorders>
          </w:tcPr>
          <w:p w14:paraId="6A63CF19" w14:textId="4D8AFCA5"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120CF0A4" w14:textId="77777777" w:rsidR="0017228E" w:rsidRPr="007B7AD0" w:rsidRDefault="0017228E" w:rsidP="00554090">
            <w:pPr>
              <w:pStyle w:val="AmColumnHeading"/>
            </w:pPr>
            <w:r w:rsidRPr="007B7AD0">
              <w:t>Amendamentul</w:t>
            </w:r>
          </w:p>
        </w:tc>
      </w:tr>
      <w:tr w:rsidR="00C64C11" w:rsidRPr="007B7AD0" w14:paraId="462EF92D" w14:textId="77777777" w:rsidTr="00554090">
        <w:trPr>
          <w:jc w:val="center"/>
        </w:trPr>
        <w:tc>
          <w:tcPr>
            <w:tcW w:w="4876" w:type="dxa"/>
            <w:tcBorders>
              <w:top w:val="nil"/>
              <w:left w:val="nil"/>
              <w:bottom w:val="nil"/>
              <w:right w:val="nil"/>
            </w:tcBorders>
          </w:tcPr>
          <w:p w14:paraId="48489398" w14:textId="0F13DEB8" w:rsidR="0017228E" w:rsidRPr="007B7AD0" w:rsidRDefault="0017228E" w:rsidP="00554090">
            <w:pPr>
              <w:pStyle w:val="Normal6a"/>
            </w:pPr>
            <w:r w:rsidRPr="007B7AD0">
              <w:t>B.</w:t>
            </w:r>
            <w:r w:rsidRPr="007B7AD0">
              <w:tab/>
              <w:t xml:space="preserve">întrucât uniunea bancară, formată din MUS </w:t>
            </w:r>
            <w:r w:rsidR="005D5D21">
              <w:t>ș</w:t>
            </w:r>
            <w:r w:rsidRPr="007B7AD0">
              <w:t>i mecanismul unic de rezolu</w:t>
            </w:r>
            <w:r w:rsidR="005D5D21">
              <w:t>ț</w:t>
            </w:r>
            <w:r w:rsidRPr="007B7AD0">
              <w:t xml:space="preserve">ie (MUR), </w:t>
            </w:r>
            <w:r w:rsidRPr="007B7AD0">
              <w:rPr>
                <w:b/>
                <w:bCs/>
                <w:i/>
                <w:iCs/>
              </w:rPr>
              <w:t>aliniază</w:t>
            </w:r>
            <w:r w:rsidRPr="007B7AD0">
              <w:t xml:space="preserve"> </w:t>
            </w:r>
            <w:r w:rsidRPr="007B7AD0">
              <w:rPr>
                <w:b/>
                <w:bCs/>
                <w:i/>
                <w:iCs/>
              </w:rPr>
              <w:t>supravegherea</w:t>
            </w:r>
            <w:r w:rsidRPr="007B7AD0">
              <w:t xml:space="preserve"> </w:t>
            </w:r>
            <w:r w:rsidRPr="007B7AD0">
              <w:rPr>
                <w:b/>
                <w:bCs/>
                <w:i/>
                <w:iCs/>
              </w:rPr>
              <w:t>la</w:t>
            </w:r>
            <w:r w:rsidRPr="007B7AD0">
              <w:t xml:space="preserve"> gestionarea crizelor</w:t>
            </w:r>
            <w:r w:rsidRPr="007B7AD0">
              <w:rPr>
                <w:b/>
                <w:bCs/>
                <w:i/>
                <w:iCs/>
              </w:rPr>
              <w:t>, dar rămâne incompletă dacă EDIS nu este pus temeinic în aplicare</w:t>
            </w:r>
            <w:r w:rsidRPr="007B7AD0">
              <w:t>;</w:t>
            </w:r>
          </w:p>
        </w:tc>
        <w:tc>
          <w:tcPr>
            <w:tcW w:w="4876" w:type="dxa"/>
            <w:tcBorders>
              <w:top w:val="nil"/>
              <w:left w:val="nil"/>
              <w:bottom w:val="nil"/>
              <w:right w:val="nil"/>
            </w:tcBorders>
          </w:tcPr>
          <w:p w14:paraId="23531A91" w14:textId="3212C997" w:rsidR="0017228E" w:rsidRPr="007B7AD0" w:rsidRDefault="0017228E" w:rsidP="00554090">
            <w:pPr>
              <w:pStyle w:val="Normal6a"/>
            </w:pPr>
            <w:r w:rsidRPr="007B7AD0">
              <w:t>B.</w:t>
            </w:r>
            <w:r w:rsidRPr="007B7AD0">
              <w:tab/>
              <w:t xml:space="preserve">întrucât uniunea bancară, formată din MUS </w:t>
            </w:r>
            <w:r w:rsidR="005D5D21">
              <w:t>ș</w:t>
            </w:r>
            <w:r w:rsidRPr="007B7AD0">
              <w:t>i mecanismul unic de rezolu</w:t>
            </w:r>
            <w:r w:rsidR="005D5D21">
              <w:t>ț</w:t>
            </w:r>
            <w:r w:rsidRPr="007B7AD0">
              <w:t xml:space="preserve">ie (MUR), </w:t>
            </w:r>
            <w:r w:rsidRPr="007B7AD0">
              <w:rPr>
                <w:b/>
                <w:bCs/>
                <w:i/>
                <w:iCs/>
              </w:rPr>
              <w:t xml:space="preserve">a consolidat stabilitatea financiară </w:t>
            </w:r>
            <w:r w:rsidR="005D5D21">
              <w:rPr>
                <w:b/>
                <w:bCs/>
                <w:i/>
                <w:iCs/>
              </w:rPr>
              <w:t>ș</w:t>
            </w:r>
            <w:r w:rsidRPr="007B7AD0">
              <w:rPr>
                <w:b/>
                <w:bCs/>
                <w:i/>
                <w:iCs/>
              </w:rPr>
              <w:t>i a îmbunătă</w:t>
            </w:r>
            <w:r w:rsidR="005D5D21">
              <w:rPr>
                <w:b/>
                <w:bCs/>
                <w:i/>
                <w:iCs/>
              </w:rPr>
              <w:t>ț</w:t>
            </w:r>
            <w:r w:rsidRPr="007B7AD0">
              <w:rPr>
                <w:b/>
                <w:bCs/>
                <w:i/>
                <w:iCs/>
              </w:rPr>
              <w:t>it alinierea între</w:t>
            </w:r>
            <w:r w:rsidRPr="007B7AD0">
              <w:t xml:space="preserve"> </w:t>
            </w:r>
            <w:r w:rsidRPr="007B7AD0">
              <w:rPr>
                <w:b/>
                <w:bCs/>
                <w:i/>
                <w:iCs/>
              </w:rPr>
              <w:t>supraveghere</w:t>
            </w:r>
            <w:r w:rsidRPr="007B7AD0">
              <w:t xml:space="preserve"> </w:t>
            </w:r>
            <w:r w:rsidR="005D5D21">
              <w:rPr>
                <w:b/>
                <w:bCs/>
                <w:i/>
                <w:iCs/>
              </w:rPr>
              <w:t>ș</w:t>
            </w:r>
            <w:r w:rsidRPr="007B7AD0">
              <w:rPr>
                <w:b/>
                <w:bCs/>
                <w:i/>
                <w:iCs/>
              </w:rPr>
              <w:t>i</w:t>
            </w:r>
            <w:r w:rsidRPr="007B7AD0">
              <w:t xml:space="preserve"> gestionarea crizelor;</w:t>
            </w:r>
          </w:p>
        </w:tc>
      </w:tr>
    </w:tbl>
    <w:p w14:paraId="131A1EA6" w14:textId="77777777" w:rsidR="0017228E" w:rsidRPr="007B7AD0" w:rsidRDefault="0017228E" w:rsidP="0017228E">
      <w:pPr>
        <w:pStyle w:val="AmOrLang"/>
      </w:pPr>
      <w:r w:rsidRPr="007B7AD0">
        <w:t xml:space="preserve">Or. </w:t>
      </w:r>
      <w:r w:rsidRPr="007B7AD0">
        <w:rPr>
          <w:rStyle w:val="HideTWBExt"/>
        </w:rPr>
        <w:t>&lt;Original&gt;</w:t>
      </w:r>
      <w:r w:rsidRPr="007B7AD0">
        <w:rPr>
          <w:rStyle w:val="HideTWBInt"/>
        </w:rPr>
        <w:t>{EN}</w:t>
      </w:r>
      <w:r w:rsidRPr="007B7AD0">
        <w:t>en</w:t>
      </w:r>
      <w:r w:rsidRPr="007B7AD0">
        <w:rPr>
          <w:rStyle w:val="HideTWBExt"/>
        </w:rPr>
        <w:t>&lt;/Original&gt;</w:t>
      </w:r>
    </w:p>
    <w:p w14:paraId="6C167DF9" w14:textId="77777777" w:rsidR="0017228E" w:rsidRPr="007B7AD0" w:rsidRDefault="0017228E" w:rsidP="0017228E">
      <w:r w:rsidRPr="007B7AD0">
        <w:rPr>
          <w:rStyle w:val="HideTWBExt"/>
        </w:rPr>
        <w:t>&lt;/Amend&gt;</w:t>
      </w:r>
    </w:p>
    <w:p w14:paraId="65FBDBC1"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21</w:t>
      </w:r>
      <w:r w:rsidRPr="007B7AD0">
        <w:rPr>
          <w:rStyle w:val="HideTWBExt"/>
          <w:b w:val="0"/>
        </w:rPr>
        <w:t>&lt;/NumAm&gt;</w:t>
      </w:r>
    </w:p>
    <w:p w14:paraId="0A2A5A80" w14:textId="77777777" w:rsidR="0017228E" w:rsidRPr="007B7AD0" w:rsidRDefault="0017228E" w:rsidP="0017228E">
      <w:pPr>
        <w:pStyle w:val="NormalBold"/>
      </w:pPr>
      <w:r w:rsidRPr="007B7AD0">
        <w:rPr>
          <w:rStyle w:val="HideTWBExt"/>
          <w:b w:val="0"/>
        </w:rPr>
        <w:t>&lt;RepeatBlock-By&gt;&lt;Members&gt;</w:t>
      </w:r>
      <w:r w:rsidRPr="007B7AD0">
        <w:t>Engin Eroglu</w:t>
      </w:r>
      <w:r w:rsidRPr="007B7AD0">
        <w:rPr>
          <w:rStyle w:val="HideTWBExt"/>
          <w:b w:val="0"/>
        </w:rPr>
        <w:t>&lt;/Members&gt;</w:t>
      </w:r>
    </w:p>
    <w:p w14:paraId="15DE9CBF" w14:textId="77777777" w:rsidR="0017228E" w:rsidRPr="007B7AD0" w:rsidRDefault="0017228E" w:rsidP="0017228E">
      <w:pPr>
        <w:pStyle w:val="NormalBold"/>
      </w:pPr>
      <w:r w:rsidRPr="007B7AD0">
        <w:rPr>
          <w:rStyle w:val="HideTWBExt"/>
          <w:b w:val="0"/>
        </w:rPr>
        <w:t>&lt;/RepeatBlock-By&gt;</w:t>
      </w:r>
    </w:p>
    <w:p w14:paraId="1830005D" w14:textId="5F93D51F"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048AB360" w14:textId="77777777" w:rsidR="0017228E" w:rsidRPr="007B7AD0" w:rsidRDefault="0017228E" w:rsidP="0017228E">
      <w:pPr>
        <w:pStyle w:val="NormalBold"/>
      </w:pPr>
      <w:r w:rsidRPr="007B7AD0">
        <w:rPr>
          <w:rStyle w:val="HideTWBExt"/>
          <w:b w:val="0"/>
        </w:rPr>
        <w:t>&lt;Article&gt;</w:t>
      </w:r>
      <w:r w:rsidRPr="007B7AD0">
        <w:t>Considerentul B</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7C5721F8" w14:textId="77777777" w:rsidTr="00554090">
        <w:trPr>
          <w:trHeight w:hRule="exact" w:val="240"/>
          <w:jc w:val="center"/>
        </w:trPr>
        <w:tc>
          <w:tcPr>
            <w:tcW w:w="9752" w:type="dxa"/>
            <w:gridSpan w:val="2"/>
            <w:tcBorders>
              <w:top w:val="nil"/>
              <w:left w:val="nil"/>
              <w:bottom w:val="nil"/>
              <w:right w:val="nil"/>
            </w:tcBorders>
          </w:tcPr>
          <w:p w14:paraId="58101735" w14:textId="77777777" w:rsidR="0017228E" w:rsidRPr="007B7AD0" w:rsidRDefault="0017228E" w:rsidP="00554090"/>
        </w:tc>
      </w:tr>
      <w:tr w:rsidR="00C64C11" w:rsidRPr="007B7AD0" w14:paraId="2A095ECA" w14:textId="77777777" w:rsidTr="00554090">
        <w:trPr>
          <w:trHeight w:val="240"/>
          <w:jc w:val="center"/>
        </w:trPr>
        <w:tc>
          <w:tcPr>
            <w:tcW w:w="4876" w:type="dxa"/>
            <w:tcBorders>
              <w:top w:val="nil"/>
              <w:left w:val="nil"/>
              <w:bottom w:val="nil"/>
              <w:right w:val="nil"/>
            </w:tcBorders>
          </w:tcPr>
          <w:p w14:paraId="35BF1F81" w14:textId="2608DB0E"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00286DCF" w14:textId="77777777" w:rsidR="0017228E" w:rsidRPr="007B7AD0" w:rsidRDefault="0017228E" w:rsidP="00554090">
            <w:pPr>
              <w:pStyle w:val="AmColumnHeading"/>
            </w:pPr>
            <w:r w:rsidRPr="007B7AD0">
              <w:t>Amendamentul</w:t>
            </w:r>
          </w:p>
        </w:tc>
      </w:tr>
      <w:tr w:rsidR="00C64C11" w:rsidRPr="007B7AD0" w14:paraId="2114B6A3" w14:textId="77777777" w:rsidTr="00554090">
        <w:trPr>
          <w:jc w:val="center"/>
        </w:trPr>
        <w:tc>
          <w:tcPr>
            <w:tcW w:w="4876" w:type="dxa"/>
            <w:tcBorders>
              <w:top w:val="nil"/>
              <w:left w:val="nil"/>
              <w:bottom w:val="nil"/>
              <w:right w:val="nil"/>
            </w:tcBorders>
          </w:tcPr>
          <w:p w14:paraId="448634E4" w14:textId="7152E81B" w:rsidR="0017228E" w:rsidRPr="007B7AD0" w:rsidRDefault="0017228E" w:rsidP="00554090">
            <w:pPr>
              <w:pStyle w:val="Normal6a"/>
            </w:pPr>
            <w:r w:rsidRPr="007B7AD0">
              <w:t>B.</w:t>
            </w:r>
            <w:r w:rsidRPr="007B7AD0">
              <w:tab/>
              <w:t xml:space="preserve">întrucât uniunea bancară, formată din MUS </w:t>
            </w:r>
            <w:r w:rsidR="005D5D21">
              <w:rPr>
                <w:b/>
                <w:bCs/>
                <w:i/>
                <w:iCs/>
              </w:rPr>
              <w:t>ș</w:t>
            </w:r>
            <w:r w:rsidRPr="007B7AD0">
              <w:rPr>
                <w:b/>
                <w:bCs/>
                <w:i/>
                <w:iCs/>
              </w:rPr>
              <w:t>i</w:t>
            </w:r>
            <w:r w:rsidRPr="007B7AD0">
              <w:rPr>
                <w:b/>
                <w:bCs/>
              </w:rPr>
              <w:t xml:space="preserve"> </w:t>
            </w:r>
            <w:r w:rsidRPr="007B7AD0">
              <w:t>mecanismul unic de rezolu</w:t>
            </w:r>
            <w:r w:rsidR="005D5D21">
              <w:t>ț</w:t>
            </w:r>
            <w:r w:rsidRPr="007B7AD0">
              <w:t>ie (MUR), aliniază supravegherea la gestionarea crizelor</w:t>
            </w:r>
            <w:r w:rsidRPr="007B7AD0">
              <w:rPr>
                <w:b/>
                <w:bCs/>
                <w:i/>
                <w:iCs/>
              </w:rPr>
              <w:t xml:space="preserve">, dar rămâne </w:t>
            </w:r>
            <w:r w:rsidRPr="007B7AD0">
              <w:rPr>
                <w:b/>
                <w:bCs/>
                <w:i/>
                <w:iCs/>
              </w:rPr>
              <w:lastRenderedPageBreak/>
              <w:t>incompletă dacă EDIS nu este pus temeinic în aplicare</w:t>
            </w:r>
            <w:r w:rsidRPr="007B7AD0">
              <w:t>;</w:t>
            </w:r>
          </w:p>
        </w:tc>
        <w:tc>
          <w:tcPr>
            <w:tcW w:w="4876" w:type="dxa"/>
            <w:tcBorders>
              <w:top w:val="nil"/>
              <w:left w:val="nil"/>
              <w:bottom w:val="nil"/>
              <w:right w:val="nil"/>
            </w:tcBorders>
          </w:tcPr>
          <w:p w14:paraId="6BA7D7F5" w14:textId="3DC03BC6" w:rsidR="0017228E" w:rsidRPr="007B7AD0" w:rsidRDefault="0017228E" w:rsidP="00554090">
            <w:pPr>
              <w:pStyle w:val="Normal6a"/>
            </w:pPr>
            <w:r w:rsidRPr="007B7AD0">
              <w:lastRenderedPageBreak/>
              <w:t>B.</w:t>
            </w:r>
            <w:r w:rsidRPr="007B7AD0">
              <w:tab/>
              <w:t>întrucât uniunea bancară, formată din MUS</w:t>
            </w:r>
            <w:r w:rsidRPr="007B7AD0">
              <w:rPr>
                <w:b/>
                <w:bCs/>
                <w:i/>
                <w:iCs/>
              </w:rPr>
              <w:t>,</w:t>
            </w:r>
            <w:r w:rsidRPr="007B7AD0">
              <w:rPr>
                <w:b/>
                <w:bCs/>
              </w:rPr>
              <w:t xml:space="preserve"> </w:t>
            </w:r>
            <w:r w:rsidRPr="007B7AD0">
              <w:t>mecanismul unic de rezolu</w:t>
            </w:r>
            <w:r w:rsidR="005D5D21">
              <w:t>ț</w:t>
            </w:r>
            <w:r w:rsidRPr="007B7AD0">
              <w:t xml:space="preserve">ie (MUR) </w:t>
            </w:r>
            <w:r w:rsidR="005D5D21">
              <w:rPr>
                <w:b/>
                <w:bCs/>
                <w:i/>
                <w:iCs/>
              </w:rPr>
              <w:t>ș</w:t>
            </w:r>
            <w:r w:rsidRPr="007B7AD0">
              <w:rPr>
                <w:b/>
                <w:bCs/>
                <w:i/>
                <w:iCs/>
              </w:rPr>
              <w:t>i norme armonizate privind asigurarea depozitelor</w:t>
            </w:r>
            <w:r w:rsidRPr="007B7AD0">
              <w:t>, aliniază supravegherea la gestionarea crizelor;</w:t>
            </w:r>
          </w:p>
        </w:tc>
      </w:tr>
    </w:tbl>
    <w:p w14:paraId="32AF3C98" w14:textId="77777777" w:rsidR="0017228E" w:rsidRPr="007B7AD0" w:rsidRDefault="0017228E" w:rsidP="0017228E">
      <w:pPr>
        <w:pStyle w:val="AmOrLang"/>
      </w:pPr>
      <w:r w:rsidRPr="007B7AD0">
        <w:t xml:space="preserve">Or. </w:t>
      </w:r>
      <w:r w:rsidRPr="007B7AD0">
        <w:rPr>
          <w:rStyle w:val="HideTWBExt"/>
        </w:rPr>
        <w:t>&lt;Original&gt;</w:t>
      </w:r>
      <w:r w:rsidRPr="007B7AD0">
        <w:rPr>
          <w:rStyle w:val="HideTWBInt"/>
        </w:rPr>
        <w:t>{EN}</w:t>
      </w:r>
      <w:r w:rsidRPr="007B7AD0">
        <w:t>en</w:t>
      </w:r>
      <w:r w:rsidRPr="007B7AD0">
        <w:rPr>
          <w:rStyle w:val="HideTWBExt"/>
        </w:rPr>
        <w:t>&lt;/Original&gt;</w:t>
      </w:r>
    </w:p>
    <w:p w14:paraId="07B46199" w14:textId="77777777" w:rsidR="0017228E" w:rsidRPr="007B7AD0" w:rsidRDefault="0017228E" w:rsidP="0017228E">
      <w:r w:rsidRPr="007B7AD0">
        <w:rPr>
          <w:rStyle w:val="HideTWBExt"/>
        </w:rPr>
        <w:t>&lt;/Amend&gt;</w:t>
      </w:r>
    </w:p>
    <w:p w14:paraId="567889CA"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22</w:t>
      </w:r>
      <w:r w:rsidRPr="007B7AD0">
        <w:rPr>
          <w:rStyle w:val="HideTWBExt"/>
          <w:b w:val="0"/>
        </w:rPr>
        <w:t>&lt;/NumAm&gt;</w:t>
      </w:r>
    </w:p>
    <w:p w14:paraId="694ADD54" w14:textId="77777777" w:rsidR="0017228E" w:rsidRPr="007B7AD0" w:rsidRDefault="0017228E" w:rsidP="0017228E">
      <w:pPr>
        <w:pStyle w:val="NormalBold"/>
      </w:pPr>
      <w:r w:rsidRPr="007B7AD0">
        <w:rPr>
          <w:rStyle w:val="HideTWBExt"/>
          <w:b w:val="0"/>
        </w:rPr>
        <w:t>&lt;RepeatBlock-By&gt;&lt;Members&gt;</w:t>
      </w:r>
      <w:r w:rsidRPr="007B7AD0">
        <w:t>Ralf Seekatz</w:t>
      </w:r>
      <w:r w:rsidRPr="007B7AD0">
        <w:rPr>
          <w:rStyle w:val="HideTWBExt"/>
          <w:b w:val="0"/>
        </w:rPr>
        <w:t>&lt;/Members&gt;</w:t>
      </w:r>
    </w:p>
    <w:p w14:paraId="7819BC46" w14:textId="77777777" w:rsidR="0017228E" w:rsidRPr="007B7AD0" w:rsidRDefault="0017228E" w:rsidP="0017228E">
      <w:pPr>
        <w:pStyle w:val="NormalBold"/>
      </w:pPr>
      <w:r w:rsidRPr="007B7AD0">
        <w:rPr>
          <w:rStyle w:val="HideTWBExt"/>
          <w:b w:val="0"/>
        </w:rPr>
        <w:t>&lt;/RepeatBlock-By&gt;</w:t>
      </w:r>
    </w:p>
    <w:p w14:paraId="0E58C4B1" w14:textId="349329DA"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7E7E6621" w14:textId="77777777" w:rsidR="0017228E" w:rsidRPr="007B7AD0" w:rsidRDefault="0017228E" w:rsidP="0017228E">
      <w:pPr>
        <w:pStyle w:val="NormalBold"/>
      </w:pPr>
      <w:r w:rsidRPr="007B7AD0">
        <w:rPr>
          <w:rStyle w:val="HideTWBExt"/>
          <w:b w:val="0"/>
        </w:rPr>
        <w:t>&lt;Article&gt;</w:t>
      </w:r>
      <w:r w:rsidRPr="007B7AD0">
        <w:t>Considerentul B</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588F7845" w14:textId="77777777" w:rsidTr="00554090">
        <w:trPr>
          <w:trHeight w:hRule="exact" w:val="240"/>
          <w:jc w:val="center"/>
        </w:trPr>
        <w:tc>
          <w:tcPr>
            <w:tcW w:w="9752" w:type="dxa"/>
            <w:gridSpan w:val="2"/>
            <w:tcBorders>
              <w:top w:val="nil"/>
              <w:left w:val="nil"/>
              <w:bottom w:val="nil"/>
              <w:right w:val="nil"/>
            </w:tcBorders>
          </w:tcPr>
          <w:p w14:paraId="52210A28" w14:textId="77777777" w:rsidR="0017228E" w:rsidRPr="007B7AD0" w:rsidRDefault="0017228E" w:rsidP="00554090"/>
        </w:tc>
      </w:tr>
      <w:tr w:rsidR="00C64C11" w:rsidRPr="007B7AD0" w14:paraId="1C8911C8" w14:textId="77777777" w:rsidTr="00554090">
        <w:trPr>
          <w:trHeight w:val="240"/>
          <w:jc w:val="center"/>
        </w:trPr>
        <w:tc>
          <w:tcPr>
            <w:tcW w:w="4876" w:type="dxa"/>
            <w:tcBorders>
              <w:top w:val="nil"/>
              <w:left w:val="nil"/>
              <w:bottom w:val="nil"/>
              <w:right w:val="nil"/>
            </w:tcBorders>
          </w:tcPr>
          <w:p w14:paraId="1305E3CF" w14:textId="40E08489"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64012F86" w14:textId="77777777" w:rsidR="0017228E" w:rsidRPr="007B7AD0" w:rsidRDefault="0017228E" w:rsidP="00554090">
            <w:pPr>
              <w:pStyle w:val="AmColumnHeading"/>
            </w:pPr>
            <w:r w:rsidRPr="007B7AD0">
              <w:t>Amendamentul</w:t>
            </w:r>
          </w:p>
        </w:tc>
      </w:tr>
      <w:tr w:rsidR="00C64C11" w:rsidRPr="007B7AD0" w14:paraId="36592733" w14:textId="77777777" w:rsidTr="00554090">
        <w:trPr>
          <w:jc w:val="center"/>
        </w:trPr>
        <w:tc>
          <w:tcPr>
            <w:tcW w:w="4876" w:type="dxa"/>
            <w:tcBorders>
              <w:top w:val="nil"/>
              <w:left w:val="nil"/>
              <w:bottom w:val="nil"/>
              <w:right w:val="nil"/>
            </w:tcBorders>
          </w:tcPr>
          <w:p w14:paraId="517BE0EC" w14:textId="186EB2F5" w:rsidR="0017228E" w:rsidRPr="007B7AD0" w:rsidRDefault="0017228E" w:rsidP="00554090">
            <w:pPr>
              <w:pStyle w:val="Normal6a"/>
            </w:pPr>
            <w:r w:rsidRPr="007B7AD0">
              <w:t>B.</w:t>
            </w:r>
            <w:r w:rsidRPr="007B7AD0">
              <w:tab/>
              <w:t xml:space="preserve">întrucât uniunea bancară, formată din MUS </w:t>
            </w:r>
            <w:r w:rsidR="005D5D21">
              <w:t>ș</w:t>
            </w:r>
            <w:r w:rsidRPr="007B7AD0">
              <w:t>i mecanismul unic de rezolu</w:t>
            </w:r>
            <w:r w:rsidR="005D5D21">
              <w:t>ț</w:t>
            </w:r>
            <w:r w:rsidRPr="007B7AD0">
              <w:t>ie (MUR), aliniază supravegherea la gestionarea crizelor</w:t>
            </w:r>
            <w:r w:rsidRPr="007B7AD0">
              <w:rPr>
                <w:b/>
                <w:bCs/>
                <w:i/>
                <w:iCs/>
              </w:rPr>
              <w:t>, dar rămâne incompletă dacă EDIS nu este pus temeinic în aplicare</w:t>
            </w:r>
            <w:r w:rsidRPr="007B7AD0">
              <w:t>;</w:t>
            </w:r>
          </w:p>
        </w:tc>
        <w:tc>
          <w:tcPr>
            <w:tcW w:w="4876" w:type="dxa"/>
            <w:tcBorders>
              <w:top w:val="nil"/>
              <w:left w:val="nil"/>
              <w:bottom w:val="nil"/>
              <w:right w:val="nil"/>
            </w:tcBorders>
          </w:tcPr>
          <w:p w14:paraId="1870B194" w14:textId="1EF2C7F0" w:rsidR="0017228E" w:rsidRPr="007B7AD0" w:rsidRDefault="0017228E" w:rsidP="00554090">
            <w:pPr>
              <w:pStyle w:val="Normal6a"/>
            </w:pPr>
            <w:r w:rsidRPr="007B7AD0">
              <w:t>B.</w:t>
            </w:r>
            <w:r w:rsidRPr="007B7AD0">
              <w:tab/>
              <w:t xml:space="preserve">întrucât uniunea bancară, formată din MUS </w:t>
            </w:r>
            <w:r w:rsidR="005D5D21">
              <w:t>ș</w:t>
            </w:r>
            <w:r w:rsidRPr="007B7AD0">
              <w:t>i mecanismul unic de rezolu</w:t>
            </w:r>
            <w:r w:rsidR="005D5D21">
              <w:t>ț</w:t>
            </w:r>
            <w:r w:rsidRPr="007B7AD0">
              <w:t>ie (MUR), aliniază supravegherea la gestionarea crizelor;</w:t>
            </w:r>
            <w:r w:rsidRPr="007B7AD0">
              <w:rPr>
                <w:b/>
                <w:i/>
              </w:rPr>
              <w:t> </w:t>
            </w:r>
            <w:r w:rsidRPr="007B7AD0">
              <w:rPr>
                <w:b/>
                <w:bCs/>
                <w:i/>
                <w:iCs/>
              </w:rPr>
              <w:t>constată că sistemele na</w:t>
            </w:r>
            <w:r w:rsidR="005D5D21">
              <w:rPr>
                <w:b/>
                <w:bCs/>
                <w:i/>
                <w:iCs/>
              </w:rPr>
              <w:t>ț</w:t>
            </w:r>
            <w:r w:rsidRPr="007B7AD0">
              <w:rPr>
                <w:b/>
                <w:bCs/>
                <w:i/>
                <w:iCs/>
              </w:rPr>
              <w:t xml:space="preserve">ionale de garantare a depozitelor au fost introduse cu succes </w:t>
            </w:r>
            <w:r w:rsidR="005D5D21">
              <w:rPr>
                <w:b/>
                <w:bCs/>
                <w:i/>
                <w:iCs/>
              </w:rPr>
              <w:t>ș</w:t>
            </w:r>
            <w:r w:rsidRPr="007B7AD0">
              <w:rPr>
                <w:b/>
                <w:bCs/>
                <w:i/>
                <w:iCs/>
              </w:rPr>
              <w:t xml:space="preserve">i </w:t>
            </w:r>
            <w:r w:rsidR="005D5D21">
              <w:rPr>
                <w:b/>
                <w:bCs/>
                <w:i/>
                <w:iCs/>
              </w:rPr>
              <w:t>ș</w:t>
            </w:r>
            <w:r w:rsidRPr="007B7AD0">
              <w:rPr>
                <w:b/>
                <w:bCs/>
                <w:i/>
                <w:iCs/>
              </w:rPr>
              <w:t>i-au dovedit func</w:t>
            </w:r>
            <w:r w:rsidR="005D5D21">
              <w:rPr>
                <w:b/>
                <w:bCs/>
                <w:i/>
                <w:iCs/>
              </w:rPr>
              <w:t>ț</w:t>
            </w:r>
            <w:r w:rsidRPr="007B7AD0">
              <w:rPr>
                <w:b/>
                <w:bCs/>
                <w:i/>
                <w:iCs/>
              </w:rPr>
              <w:t>ionalitatea în numeroase cazuri;</w:t>
            </w:r>
            <w:r w:rsidRPr="007B7AD0">
              <w:t xml:space="preserve"> </w:t>
            </w:r>
            <w:r w:rsidRPr="007B7AD0">
              <w:rPr>
                <w:b/>
                <w:i/>
              </w:rPr>
              <w:t xml:space="preserve">afirmă că o nouă propunere a Comisiei de instituire a unui sistem european de asigurare a depozitelor ar trebui să </w:t>
            </w:r>
            <w:r w:rsidR="005D5D21">
              <w:rPr>
                <w:b/>
                <w:i/>
              </w:rPr>
              <w:t>ț</w:t>
            </w:r>
            <w:r w:rsidRPr="007B7AD0">
              <w:rPr>
                <w:b/>
                <w:i/>
              </w:rPr>
              <w:t>ină seama în mai mare măsură de caracteristicile na</w:t>
            </w:r>
            <w:r w:rsidR="005D5D21">
              <w:rPr>
                <w:b/>
                <w:i/>
              </w:rPr>
              <w:t>ț</w:t>
            </w:r>
            <w:r w:rsidRPr="007B7AD0">
              <w:rPr>
                <w:b/>
                <w:i/>
              </w:rPr>
              <w:t>ionale specifice, pentru a men</w:t>
            </w:r>
            <w:r w:rsidR="005D5D21">
              <w:rPr>
                <w:b/>
                <w:i/>
              </w:rPr>
              <w:t>ț</w:t>
            </w:r>
            <w:r w:rsidRPr="007B7AD0">
              <w:rPr>
                <w:b/>
                <w:i/>
              </w:rPr>
              <w:t>ine sistemele func</w:t>
            </w:r>
            <w:r w:rsidR="005D5D21">
              <w:rPr>
                <w:b/>
                <w:i/>
              </w:rPr>
              <w:t>ț</w:t>
            </w:r>
            <w:r w:rsidRPr="007B7AD0">
              <w:rPr>
                <w:b/>
                <w:i/>
              </w:rPr>
              <w:t>ionale pentru băncile mai mici care există deja în unele state membre, asigurând în acela</w:t>
            </w:r>
            <w:r w:rsidR="005D5D21">
              <w:rPr>
                <w:b/>
                <w:i/>
              </w:rPr>
              <w:t>ș</w:t>
            </w:r>
            <w:r w:rsidRPr="007B7AD0">
              <w:rPr>
                <w:b/>
                <w:i/>
              </w:rPr>
              <w:t>i timp condi</w:t>
            </w:r>
            <w:r w:rsidR="005D5D21">
              <w:rPr>
                <w:b/>
                <w:i/>
              </w:rPr>
              <w:t>ț</w:t>
            </w:r>
            <w:r w:rsidRPr="007B7AD0">
              <w:rPr>
                <w:b/>
                <w:i/>
              </w:rPr>
              <w:t>ii de concuren</w:t>
            </w:r>
            <w:r w:rsidR="005D5D21">
              <w:rPr>
                <w:b/>
                <w:i/>
              </w:rPr>
              <w:t>ț</w:t>
            </w:r>
            <w:r w:rsidRPr="007B7AD0">
              <w:rPr>
                <w:b/>
                <w:i/>
              </w:rPr>
              <w:t>ă echitabile în cadrul uniunii bancare;</w:t>
            </w:r>
          </w:p>
        </w:tc>
      </w:tr>
    </w:tbl>
    <w:p w14:paraId="15419E5B" w14:textId="77777777" w:rsidR="0017228E" w:rsidRPr="007B7AD0" w:rsidRDefault="0017228E" w:rsidP="0017228E">
      <w:pPr>
        <w:pStyle w:val="AmOrLang"/>
      </w:pPr>
      <w:r w:rsidRPr="007B7AD0">
        <w:t xml:space="preserve">Or. </w:t>
      </w:r>
      <w:r w:rsidRPr="007B7AD0">
        <w:rPr>
          <w:rStyle w:val="HideTWBExt"/>
        </w:rPr>
        <w:t>&lt;Original&gt;</w:t>
      </w:r>
      <w:r w:rsidRPr="007B7AD0">
        <w:rPr>
          <w:rStyle w:val="HideTWBInt"/>
        </w:rPr>
        <w:t>{EN}</w:t>
      </w:r>
      <w:r w:rsidRPr="007B7AD0">
        <w:t>en</w:t>
      </w:r>
      <w:r w:rsidRPr="007B7AD0">
        <w:rPr>
          <w:rStyle w:val="HideTWBExt"/>
        </w:rPr>
        <w:t>&lt;/Original&gt;</w:t>
      </w:r>
    </w:p>
    <w:p w14:paraId="1164BFD6" w14:textId="77777777" w:rsidR="0017228E" w:rsidRPr="007B7AD0" w:rsidRDefault="0017228E" w:rsidP="0017228E">
      <w:r w:rsidRPr="007B7AD0">
        <w:rPr>
          <w:rStyle w:val="HideTWBExt"/>
        </w:rPr>
        <w:t>&lt;/Amend&gt;</w:t>
      </w:r>
    </w:p>
    <w:p w14:paraId="60E9974D"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23</w:t>
      </w:r>
      <w:r w:rsidRPr="007B7AD0">
        <w:rPr>
          <w:rStyle w:val="HideTWBExt"/>
          <w:b w:val="0"/>
        </w:rPr>
        <w:t>&lt;/NumAm&gt;</w:t>
      </w:r>
    </w:p>
    <w:p w14:paraId="7C5E5164" w14:textId="77777777" w:rsidR="0017228E" w:rsidRPr="007B7AD0" w:rsidRDefault="0017228E" w:rsidP="0017228E">
      <w:pPr>
        <w:pStyle w:val="NormalBold"/>
      </w:pPr>
      <w:r w:rsidRPr="007B7AD0">
        <w:rPr>
          <w:rStyle w:val="HideTWBExt"/>
          <w:b w:val="0"/>
        </w:rPr>
        <w:t>&lt;RepeatBlock-By&gt;&lt;Members&gt;</w:t>
      </w:r>
      <w:r w:rsidRPr="007B7AD0">
        <w:t>Markus Ferber, Michalis Hadjipantela</w:t>
      </w:r>
      <w:r w:rsidRPr="007B7AD0">
        <w:rPr>
          <w:rStyle w:val="HideTWBExt"/>
          <w:b w:val="0"/>
        </w:rPr>
        <w:t>&lt;/Members&gt;</w:t>
      </w:r>
    </w:p>
    <w:p w14:paraId="49656329" w14:textId="77777777" w:rsidR="0017228E" w:rsidRPr="007B7AD0" w:rsidRDefault="0017228E" w:rsidP="0017228E">
      <w:pPr>
        <w:pStyle w:val="NormalBold"/>
      </w:pPr>
      <w:r w:rsidRPr="007B7AD0">
        <w:rPr>
          <w:rStyle w:val="HideTWBExt"/>
          <w:b w:val="0"/>
        </w:rPr>
        <w:t>&lt;/RepeatBlock-By&gt;</w:t>
      </w:r>
    </w:p>
    <w:p w14:paraId="519A0338" w14:textId="3BBB1CD7"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1C7A67B1" w14:textId="77777777" w:rsidR="0017228E" w:rsidRPr="007B7AD0" w:rsidRDefault="0017228E" w:rsidP="0017228E">
      <w:pPr>
        <w:pStyle w:val="NormalBold"/>
      </w:pPr>
      <w:r w:rsidRPr="007B7AD0">
        <w:rPr>
          <w:rStyle w:val="HideTWBExt"/>
          <w:b w:val="0"/>
        </w:rPr>
        <w:t>&lt;Article&gt;</w:t>
      </w:r>
      <w:r w:rsidRPr="007B7AD0">
        <w:t>Considerentul B</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61C64CC5" w14:textId="77777777" w:rsidTr="00554090">
        <w:trPr>
          <w:trHeight w:hRule="exact" w:val="240"/>
          <w:jc w:val="center"/>
        </w:trPr>
        <w:tc>
          <w:tcPr>
            <w:tcW w:w="9752" w:type="dxa"/>
            <w:gridSpan w:val="2"/>
            <w:tcBorders>
              <w:top w:val="nil"/>
              <w:left w:val="nil"/>
              <w:bottom w:val="nil"/>
              <w:right w:val="nil"/>
            </w:tcBorders>
          </w:tcPr>
          <w:p w14:paraId="1EE8BDCE" w14:textId="77777777" w:rsidR="0017228E" w:rsidRPr="007B7AD0" w:rsidRDefault="0017228E" w:rsidP="00554090"/>
        </w:tc>
      </w:tr>
      <w:tr w:rsidR="00C64C11" w:rsidRPr="007B7AD0" w14:paraId="40C7E368" w14:textId="77777777" w:rsidTr="00554090">
        <w:trPr>
          <w:trHeight w:val="240"/>
          <w:jc w:val="center"/>
        </w:trPr>
        <w:tc>
          <w:tcPr>
            <w:tcW w:w="4876" w:type="dxa"/>
            <w:tcBorders>
              <w:top w:val="nil"/>
              <w:left w:val="nil"/>
              <w:bottom w:val="nil"/>
              <w:right w:val="nil"/>
            </w:tcBorders>
          </w:tcPr>
          <w:p w14:paraId="0F7BFF9B" w14:textId="158C228B"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23098F37" w14:textId="77777777" w:rsidR="0017228E" w:rsidRPr="007B7AD0" w:rsidRDefault="0017228E" w:rsidP="00554090">
            <w:pPr>
              <w:pStyle w:val="AmColumnHeading"/>
            </w:pPr>
            <w:r w:rsidRPr="007B7AD0">
              <w:t>Amendamentul</w:t>
            </w:r>
          </w:p>
        </w:tc>
      </w:tr>
      <w:tr w:rsidR="00C64C11" w:rsidRPr="007B7AD0" w14:paraId="5ED2B70C" w14:textId="77777777" w:rsidTr="00554090">
        <w:trPr>
          <w:jc w:val="center"/>
        </w:trPr>
        <w:tc>
          <w:tcPr>
            <w:tcW w:w="4876" w:type="dxa"/>
            <w:tcBorders>
              <w:top w:val="nil"/>
              <w:left w:val="nil"/>
              <w:bottom w:val="nil"/>
              <w:right w:val="nil"/>
            </w:tcBorders>
          </w:tcPr>
          <w:p w14:paraId="4F6BEFFC" w14:textId="2DB068F6" w:rsidR="0017228E" w:rsidRPr="007B7AD0" w:rsidRDefault="0017228E" w:rsidP="00554090">
            <w:pPr>
              <w:pStyle w:val="Normal6a"/>
            </w:pPr>
            <w:r w:rsidRPr="007B7AD0">
              <w:t>B.</w:t>
            </w:r>
            <w:r w:rsidRPr="007B7AD0">
              <w:tab/>
              <w:t xml:space="preserve">întrucât uniunea bancară, formată din MUS </w:t>
            </w:r>
            <w:r w:rsidR="005D5D21">
              <w:t>ș</w:t>
            </w:r>
            <w:r w:rsidRPr="007B7AD0">
              <w:t>i mecanismul unic de rezolu</w:t>
            </w:r>
            <w:r w:rsidR="005D5D21">
              <w:t>ț</w:t>
            </w:r>
            <w:r w:rsidRPr="007B7AD0">
              <w:t>ie (MUR), aliniază supravegherea la gestionarea crizelor</w:t>
            </w:r>
            <w:r w:rsidRPr="007B7AD0">
              <w:rPr>
                <w:b/>
                <w:bCs/>
                <w:i/>
                <w:iCs/>
              </w:rPr>
              <w:t xml:space="preserve">, dar rămâne </w:t>
            </w:r>
            <w:r w:rsidRPr="007B7AD0">
              <w:rPr>
                <w:b/>
                <w:bCs/>
                <w:i/>
                <w:iCs/>
              </w:rPr>
              <w:lastRenderedPageBreak/>
              <w:t>incompletă dacă EDIS nu este pus temeinic în aplicare</w:t>
            </w:r>
            <w:r w:rsidRPr="007B7AD0">
              <w:t>;</w:t>
            </w:r>
          </w:p>
        </w:tc>
        <w:tc>
          <w:tcPr>
            <w:tcW w:w="4876" w:type="dxa"/>
            <w:tcBorders>
              <w:top w:val="nil"/>
              <w:left w:val="nil"/>
              <w:bottom w:val="nil"/>
              <w:right w:val="nil"/>
            </w:tcBorders>
          </w:tcPr>
          <w:p w14:paraId="7AE28344" w14:textId="617327A2" w:rsidR="0017228E" w:rsidRPr="007B7AD0" w:rsidRDefault="0017228E" w:rsidP="00554090">
            <w:pPr>
              <w:pStyle w:val="Normal6a"/>
            </w:pPr>
            <w:r w:rsidRPr="007B7AD0">
              <w:lastRenderedPageBreak/>
              <w:t>B.</w:t>
            </w:r>
            <w:r w:rsidRPr="007B7AD0">
              <w:tab/>
              <w:t xml:space="preserve">întrucât uniunea bancară, formată din MUS </w:t>
            </w:r>
            <w:r w:rsidR="005D5D21">
              <w:t>ș</w:t>
            </w:r>
            <w:r w:rsidRPr="007B7AD0">
              <w:t>i mecanismul unic de rezolu</w:t>
            </w:r>
            <w:r w:rsidR="005D5D21">
              <w:t>ț</w:t>
            </w:r>
            <w:r w:rsidRPr="007B7AD0">
              <w:t xml:space="preserve">ie (MUR), aliniază supravegherea la gestionarea crizelor </w:t>
            </w:r>
            <w:r w:rsidR="005D5D21">
              <w:rPr>
                <w:b/>
                <w:bCs/>
                <w:i/>
                <w:iCs/>
              </w:rPr>
              <w:t>ș</w:t>
            </w:r>
            <w:r w:rsidRPr="007B7AD0">
              <w:rPr>
                <w:b/>
                <w:bCs/>
                <w:i/>
                <w:iCs/>
              </w:rPr>
              <w:t xml:space="preserve">i asigură un nivel </w:t>
            </w:r>
            <w:r w:rsidRPr="007B7AD0">
              <w:rPr>
                <w:b/>
                <w:bCs/>
                <w:i/>
                <w:iCs/>
              </w:rPr>
              <w:lastRenderedPageBreak/>
              <w:t>ridicat de protec</w:t>
            </w:r>
            <w:r w:rsidR="005D5D21">
              <w:rPr>
                <w:b/>
                <w:bCs/>
                <w:i/>
                <w:iCs/>
              </w:rPr>
              <w:t>ț</w:t>
            </w:r>
            <w:r w:rsidRPr="007B7AD0">
              <w:rPr>
                <w:b/>
                <w:bCs/>
                <w:i/>
                <w:iCs/>
              </w:rPr>
              <w:t>ie a depozitelor pe baza unor standarde minime comune europene</w:t>
            </w:r>
            <w:r w:rsidRPr="007B7AD0">
              <w:t>;</w:t>
            </w:r>
          </w:p>
        </w:tc>
      </w:tr>
    </w:tbl>
    <w:p w14:paraId="54C51E33" w14:textId="77777777" w:rsidR="0017228E" w:rsidRPr="007B7AD0" w:rsidRDefault="0017228E" w:rsidP="0017228E">
      <w:pPr>
        <w:pStyle w:val="AmOrLang"/>
      </w:pPr>
      <w:r w:rsidRPr="007B7AD0">
        <w:lastRenderedPageBreak/>
        <w:t xml:space="preserve">Or. </w:t>
      </w:r>
      <w:r w:rsidRPr="007B7AD0">
        <w:rPr>
          <w:rStyle w:val="HideTWBExt"/>
        </w:rPr>
        <w:t>&lt;Original&gt;</w:t>
      </w:r>
      <w:r w:rsidRPr="007B7AD0">
        <w:rPr>
          <w:rStyle w:val="HideTWBInt"/>
        </w:rPr>
        <w:t>{EN}</w:t>
      </w:r>
      <w:r w:rsidRPr="007B7AD0">
        <w:t>en</w:t>
      </w:r>
      <w:r w:rsidRPr="007B7AD0">
        <w:rPr>
          <w:rStyle w:val="HideTWBExt"/>
        </w:rPr>
        <w:t>&lt;/Original&gt;</w:t>
      </w:r>
    </w:p>
    <w:p w14:paraId="29247860" w14:textId="77777777" w:rsidR="0017228E" w:rsidRPr="007B7AD0" w:rsidRDefault="0017228E" w:rsidP="0017228E">
      <w:r w:rsidRPr="007B7AD0">
        <w:rPr>
          <w:rStyle w:val="HideTWBExt"/>
        </w:rPr>
        <w:t>&lt;/Amend&gt;</w:t>
      </w:r>
    </w:p>
    <w:p w14:paraId="2958686C"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24</w:t>
      </w:r>
      <w:r w:rsidRPr="007B7AD0">
        <w:rPr>
          <w:rStyle w:val="HideTWBExt"/>
          <w:b w:val="0"/>
        </w:rPr>
        <w:t>&lt;/NumAm&gt;</w:t>
      </w:r>
    </w:p>
    <w:p w14:paraId="3FAABB0B" w14:textId="77777777" w:rsidR="0017228E" w:rsidRPr="007B7AD0" w:rsidRDefault="0017228E" w:rsidP="0017228E">
      <w:pPr>
        <w:pStyle w:val="NormalBold"/>
      </w:pPr>
      <w:r w:rsidRPr="007B7AD0">
        <w:rPr>
          <w:rStyle w:val="HideTWBExt"/>
          <w:b w:val="0"/>
        </w:rPr>
        <w:t>&lt;RepeatBlock-By&gt;&lt;Members&gt;</w:t>
      </w:r>
      <w:r w:rsidRPr="007B7AD0">
        <w:t>Marlena Maląg</w:t>
      </w:r>
      <w:r w:rsidRPr="007B7AD0">
        <w:rPr>
          <w:rStyle w:val="HideTWBExt"/>
          <w:b w:val="0"/>
        </w:rPr>
        <w:t>&lt;/Members&gt;</w:t>
      </w:r>
    </w:p>
    <w:p w14:paraId="13D67D99" w14:textId="77777777" w:rsidR="0017228E" w:rsidRPr="007B7AD0" w:rsidRDefault="0017228E" w:rsidP="0017228E">
      <w:r w:rsidRPr="007B7AD0">
        <w:rPr>
          <w:rStyle w:val="HideTWBExt"/>
        </w:rPr>
        <w:t>&lt;AuNomDe&gt;</w:t>
      </w:r>
      <w:r w:rsidRPr="007B7AD0">
        <w:rPr>
          <w:rStyle w:val="HideTWBInt"/>
        </w:rPr>
        <w:t>{ECR}</w:t>
      </w:r>
      <w:r w:rsidRPr="007B7AD0">
        <w:t>în numele Grupului ECR</w:t>
      </w:r>
      <w:r w:rsidRPr="007B7AD0">
        <w:rPr>
          <w:rStyle w:val="HideTWBExt"/>
        </w:rPr>
        <w:t>&lt;/AuNomDe&gt;</w:t>
      </w:r>
    </w:p>
    <w:p w14:paraId="269D1FF0" w14:textId="77777777" w:rsidR="0017228E" w:rsidRPr="007B7AD0" w:rsidRDefault="0017228E" w:rsidP="0017228E">
      <w:pPr>
        <w:pStyle w:val="NormalBold"/>
      </w:pPr>
      <w:r w:rsidRPr="007B7AD0">
        <w:rPr>
          <w:rStyle w:val="HideTWBExt"/>
          <w:b w:val="0"/>
        </w:rPr>
        <w:t>&lt;/RepeatBlock-By&gt;</w:t>
      </w:r>
    </w:p>
    <w:p w14:paraId="74DF0D5B" w14:textId="1D5037AE"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2C104DBA" w14:textId="77777777" w:rsidR="0017228E" w:rsidRPr="007B7AD0" w:rsidRDefault="0017228E" w:rsidP="0017228E">
      <w:pPr>
        <w:pStyle w:val="NormalBold"/>
      </w:pPr>
      <w:r w:rsidRPr="007B7AD0">
        <w:rPr>
          <w:rStyle w:val="HideTWBExt"/>
          <w:b w:val="0"/>
        </w:rPr>
        <w:t>&lt;Article&gt;</w:t>
      </w:r>
      <w:r w:rsidRPr="007B7AD0">
        <w:t>Considerentul B</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166E1590" w14:textId="77777777" w:rsidTr="00554090">
        <w:trPr>
          <w:trHeight w:hRule="exact" w:val="240"/>
          <w:jc w:val="center"/>
        </w:trPr>
        <w:tc>
          <w:tcPr>
            <w:tcW w:w="9752" w:type="dxa"/>
            <w:gridSpan w:val="2"/>
            <w:tcBorders>
              <w:top w:val="nil"/>
              <w:left w:val="nil"/>
              <w:bottom w:val="nil"/>
              <w:right w:val="nil"/>
            </w:tcBorders>
          </w:tcPr>
          <w:p w14:paraId="0882A12E" w14:textId="77777777" w:rsidR="0017228E" w:rsidRPr="007B7AD0" w:rsidRDefault="0017228E" w:rsidP="00554090"/>
        </w:tc>
      </w:tr>
      <w:tr w:rsidR="00C64C11" w:rsidRPr="007B7AD0" w14:paraId="0DEEB68E" w14:textId="77777777" w:rsidTr="00554090">
        <w:trPr>
          <w:trHeight w:val="240"/>
          <w:jc w:val="center"/>
        </w:trPr>
        <w:tc>
          <w:tcPr>
            <w:tcW w:w="4876" w:type="dxa"/>
            <w:tcBorders>
              <w:top w:val="nil"/>
              <w:left w:val="nil"/>
              <w:bottom w:val="nil"/>
              <w:right w:val="nil"/>
            </w:tcBorders>
          </w:tcPr>
          <w:p w14:paraId="183E0377" w14:textId="7F2BCF20"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1E17B104" w14:textId="77777777" w:rsidR="0017228E" w:rsidRPr="007B7AD0" w:rsidRDefault="0017228E" w:rsidP="00554090">
            <w:pPr>
              <w:pStyle w:val="AmColumnHeading"/>
            </w:pPr>
            <w:r w:rsidRPr="007B7AD0">
              <w:t>Amendamentul</w:t>
            </w:r>
          </w:p>
        </w:tc>
      </w:tr>
      <w:tr w:rsidR="00C64C11" w:rsidRPr="007B7AD0" w14:paraId="7721DAB4" w14:textId="77777777" w:rsidTr="00554090">
        <w:trPr>
          <w:jc w:val="center"/>
        </w:trPr>
        <w:tc>
          <w:tcPr>
            <w:tcW w:w="4876" w:type="dxa"/>
            <w:tcBorders>
              <w:top w:val="nil"/>
              <w:left w:val="nil"/>
              <w:bottom w:val="nil"/>
              <w:right w:val="nil"/>
            </w:tcBorders>
          </w:tcPr>
          <w:p w14:paraId="19DE1FBC" w14:textId="33A5434D" w:rsidR="0017228E" w:rsidRPr="007B7AD0" w:rsidRDefault="0017228E" w:rsidP="00554090">
            <w:pPr>
              <w:pStyle w:val="Normal6a"/>
            </w:pPr>
            <w:r w:rsidRPr="007B7AD0">
              <w:t>B.</w:t>
            </w:r>
            <w:r w:rsidRPr="007B7AD0">
              <w:tab/>
              <w:t xml:space="preserve">întrucât uniunea bancară, formată din MUS </w:t>
            </w:r>
            <w:r w:rsidR="005D5D21">
              <w:t>ș</w:t>
            </w:r>
            <w:r w:rsidRPr="007B7AD0">
              <w:t>i mecanismul unic de rezolu</w:t>
            </w:r>
            <w:r w:rsidR="005D5D21">
              <w:t>ț</w:t>
            </w:r>
            <w:r w:rsidRPr="007B7AD0">
              <w:t>ie (MUR), aliniază supravegherea la gestionarea crizelor</w:t>
            </w:r>
            <w:r w:rsidRPr="007B7AD0">
              <w:rPr>
                <w:b/>
                <w:bCs/>
                <w:i/>
                <w:iCs/>
              </w:rPr>
              <w:t>, dar rămâne incompletă dacă EDIS nu este pus temeinic în aplicare</w:t>
            </w:r>
            <w:r w:rsidRPr="007B7AD0">
              <w:t>;</w:t>
            </w:r>
          </w:p>
        </w:tc>
        <w:tc>
          <w:tcPr>
            <w:tcW w:w="4876" w:type="dxa"/>
            <w:tcBorders>
              <w:top w:val="nil"/>
              <w:left w:val="nil"/>
              <w:bottom w:val="nil"/>
              <w:right w:val="nil"/>
            </w:tcBorders>
          </w:tcPr>
          <w:p w14:paraId="797420F9" w14:textId="1EFDE336" w:rsidR="0017228E" w:rsidRPr="007B7AD0" w:rsidRDefault="0017228E" w:rsidP="00554090">
            <w:pPr>
              <w:pStyle w:val="Normal6a"/>
            </w:pPr>
            <w:r w:rsidRPr="007B7AD0">
              <w:t>B.</w:t>
            </w:r>
            <w:r w:rsidRPr="007B7AD0">
              <w:tab/>
              <w:t xml:space="preserve">întrucât uniunea bancară, formată </w:t>
            </w:r>
            <w:r w:rsidRPr="007B7AD0">
              <w:rPr>
                <w:b/>
                <w:bCs/>
                <w:i/>
                <w:iCs/>
              </w:rPr>
              <w:t xml:space="preserve">în prezent </w:t>
            </w:r>
            <w:r w:rsidRPr="007B7AD0">
              <w:t xml:space="preserve">din MUS </w:t>
            </w:r>
            <w:r w:rsidR="005D5D21">
              <w:t>ș</w:t>
            </w:r>
            <w:r w:rsidRPr="007B7AD0">
              <w:t>i mecanismul unic de rezolu</w:t>
            </w:r>
            <w:r w:rsidR="005D5D21">
              <w:t>ț</w:t>
            </w:r>
            <w:r w:rsidRPr="007B7AD0">
              <w:t>ie (MUR), aliniază supravegherea la gestionarea crizelor;</w:t>
            </w:r>
          </w:p>
        </w:tc>
      </w:tr>
    </w:tbl>
    <w:p w14:paraId="68D01B1B" w14:textId="77777777" w:rsidR="0017228E" w:rsidRPr="007B7AD0" w:rsidRDefault="0017228E" w:rsidP="0017228E">
      <w:pPr>
        <w:pStyle w:val="AmOrLang"/>
      </w:pPr>
      <w:r w:rsidRPr="007B7AD0">
        <w:t xml:space="preserve">Or. </w:t>
      </w:r>
      <w:r w:rsidRPr="007B7AD0">
        <w:rPr>
          <w:rStyle w:val="HideTWBExt"/>
        </w:rPr>
        <w:t>&lt;Original&gt;</w:t>
      </w:r>
      <w:r w:rsidRPr="007B7AD0">
        <w:rPr>
          <w:rStyle w:val="HideTWBInt"/>
        </w:rPr>
        <w:t>{EN}</w:t>
      </w:r>
      <w:r w:rsidRPr="007B7AD0">
        <w:t>en</w:t>
      </w:r>
      <w:r w:rsidRPr="007B7AD0">
        <w:rPr>
          <w:rStyle w:val="HideTWBExt"/>
        </w:rPr>
        <w:t>&lt;/Original&gt;</w:t>
      </w:r>
    </w:p>
    <w:p w14:paraId="12ACD46C" w14:textId="77777777" w:rsidR="0017228E" w:rsidRPr="007B7AD0" w:rsidRDefault="0017228E" w:rsidP="0017228E">
      <w:r w:rsidRPr="007B7AD0">
        <w:rPr>
          <w:rStyle w:val="HideTWBExt"/>
        </w:rPr>
        <w:t>&lt;/Amend&gt;</w:t>
      </w:r>
    </w:p>
    <w:p w14:paraId="793070C2"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25</w:t>
      </w:r>
      <w:r w:rsidRPr="007B7AD0">
        <w:rPr>
          <w:rStyle w:val="HideTWBExt"/>
          <w:b w:val="0"/>
        </w:rPr>
        <w:t>&lt;/NumAm&gt;</w:t>
      </w:r>
    </w:p>
    <w:p w14:paraId="5262B03F" w14:textId="77777777" w:rsidR="0017228E" w:rsidRPr="007B7AD0" w:rsidRDefault="0017228E" w:rsidP="0017228E">
      <w:pPr>
        <w:pStyle w:val="NormalBold"/>
      </w:pPr>
      <w:r w:rsidRPr="007B7AD0">
        <w:rPr>
          <w:rStyle w:val="HideTWBExt"/>
          <w:b w:val="0"/>
        </w:rPr>
        <w:t>&lt;RepeatBlock-By&gt;&lt;Members&gt;</w:t>
      </w:r>
      <w:r w:rsidRPr="007B7AD0">
        <w:t>Michalis Hadjipantela</w:t>
      </w:r>
      <w:r w:rsidRPr="007B7AD0">
        <w:rPr>
          <w:rStyle w:val="HideTWBExt"/>
          <w:b w:val="0"/>
        </w:rPr>
        <w:t>&lt;/Members&gt;</w:t>
      </w:r>
    </w:p>
    <w:p w14:paraId="2F103EC6" w14:textId="77777777" w:rsidR="0017228E" w:rsidRPr="007B7AD0" w:rsidRDefault="0017228E" w:rsidP="0017228E">
      <w:pPr>
        <w:pStyle w:val="NormalBold"/>
      </w:pPr>
      <w:r w:rsidRPr="007B7AD0">
        <w:rPr>
          <w:rStyle w:val="HideTWBExt"/>
          <w:b w:val="0"/>
        </w:rPr>
        <w:t>&lt;/RepeatBlock-By&gt;</w:t>
      </w:r>
    </w:p>
    <w:p w14:paraId="1D44FC43" w14:textId="2AAB8486"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7A8E5101" w14:textId="77777777" w:rsidR="0017228E" w:rsidRPr="007B7AD0" w:rsidRDefault="0017228E" w:rsidP="0017228E">
      <w:pPr>
        <w:pStyle w:val="NormalBold"/>
      </w:pPr>
      <w:r w:rsidRPr="007B7AD0">
        <w:rPr>
          <w:rStyle w:val="HideTWBExt"/>
          <w:b w:val="0"/>
        </w:rPr>
        <w:t>&lt;Article&gt;</w:t>
      </w:r>
      <w:r w:rsidRPr="007B7AD0">
        <w:t>Considerentul B</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1E6284A1" w14:textId="77777777" w:rsidTr="00554090">
        <w:trPr>
          <w:trHeight w:hRule="exact" w:val="240"/>
          <w:jc w:val="center"/>
        </w:trPr>
        <w:tc>
          <w:tcPr>
            <w:tcW w:w="9752" w:type="dxa"/>
            <w:gridSpan w:val="2"/>
            <w:tcBorders>
              <w:top w:val="nil"/>
              <w:left w:val="nil"/>
              <w:bottom w:val="nil"/>
              <w:right w:val="nil"/>
            </w:tcBorders>
          </w:tcPr>
          <w:p w14:paraId="40C69C2F" w14:textId="77777777" w:rsidR="0017228E" w:rsidRPr="007B7AD0" w:rsidRDefault="0017228E" w:rsidP="00554090"/>
        </w:tc>
      </w:tr>
      <w:tr w:rsidR="00C64C11" w:rsidRPr="007B7AD0" w14:paraId="3B4B7EEB" w14:textId="77777777" w:rsidTr="00554090">
        <w:trPr>
          <w:trHeight w:val="240"/>
          <w:jc w:val="center"/>
        </w:trPr>
        <w:tc>
          <w:tcPr>
            <w:tcW w:w="4876" w:type="dxa"/>
            <w:tcBorders>
              <w:top w:val="nil"/>
              <w:left w:val="nil"/>
              <w:bottom w:val="nil"/>
              <w:right w:val="nil"/>
            </w:tcBorders>
          </w:tcPr>
          <w:p w14:paraId="4486C7E4" w14:textId="7156F5DD"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01AF4089" w14:textId="77777777" w:rsidR="0017228E" w:rsidRPr="007B7AD0" w:rsidRDefault="0017228E" w:rsidP="00554090">
            <w:pPr>
              <w:pStyle w:val="AmColumnHeading"/>
            </w:pPr>
            <w:r w:rsidRPr="007B7AD0">
              <w:t>Amendamentul</w:t>
            </w:r>
          </w:p>
        </w:tc>
      </w:tr>
      <w:tr w:rsidR="00C64C11" w:rsidRPr="007B7AD0" w14:paraId="24EAAE11" w14:textId="77777777" w:rsidTr="00554090">
        <w:trPr>
          <w:jc w:val="center"/>
        </w:trPr>
        <w:tc>
          <w:tcPr>
            <w:tcW w:w="4876" w:type="dxa"/>
            <w:tcBorders>
              <w:top w:val="nil"/>
              <w:left w:val="nil"/>
              <w:bottom w:val="nil"/>
              <w:right w:val="nil"/>
            </w:tcBorders>
          </w:tcPr>
          <w:p w14:paraId="5A50CB39" w14:textId="4CE68277" w:rsidR="0017228E" w:rsidRPr="007B7AD0" w:rsidRDefault="0017228E" w:rsidP="00554090">
            <w:pPr>
              <w:pStyle w:val="Normal6a"/>
            </w:pPr>
            <w:r w:rsidRPr="007B7AD0">
              <w:t>B.</w:t>
            </w:r>
            <w:r w:rsidRPr="007B7AD0">
              <w:tab/>
              <w:t xml:space="preserve">întrucât uniunea bancară, formată din MUS </w:t>
            </w:r>
            <w:r w:rsidR="005D5D21">
              <w:t>ș</w:t>
            </w:r>
            <w:r w:rsidRPr="007B7AD0">
              <w:t>i mecanismul unic de rezolu</w:t>
            </w:r>
            <w:r w:rsidR="005D5D21">
              <w:t>ț</w:t>
            </w:r>
            <w:r w:rsidRPr="007B7AD0">
              <w:t>ie (MUR), aliniază supravegherea la gestionarea crizelor</w:t>
            </w:r>
            <w:r w:rsidRPr="007B7AD0">
              <w:rPr>
                <w:b/>
                <w:bCs/>
                <w:i/>
                <w:iCs/>
              </w:rPr>
              <w:t>, dar rămâne incompletă dacă EDIS nu este pus temeinic în aplicare</w:t>
            </w:r>
            <w:r w:rsidRPr="007B7AD0">
              <w:t>;</w:t>
            </w:r>
          </w:p>
        </w:tc>
        <w:tc>
          <w:tcPr>
            <w:tcW w:w="4876" w:type="dxa"/>
            <w:tcBorders>
              <w:top w:val="nil"/>
              <w:left w:val="nil"/>
              <w:bottom w:val="nil"/>
              <w:right w:val="nil"/>
            </w:tcBorders>
          </w:tcPr>
          <w:p w14:paraId="68912FFB" w14:textId="1302283C" w:rsidR="0017228E" w:rsidRPr="007B7AD0" w:rsidRDefault="0017228E" w:rsidP="00554090">
            <w:pPr>
              <w:pStyle w:val="Normal6a"/>
            </w:pPr>
            <w:r w:rsidRPr="007B7AD0">
              <w:t>B.</w:t>
            </w:r>
            <w:r w:rsidRPr="007B7AD0">
              <w:tab/>
              <w:t xml:space="preserve">întrucât uniunea bancară, formată din MUS </w:t>
            </w:r>
            <w:r w:rsidR="005D5D21">
              <w:t>ș</w:t>
            </w:r>
            <w:r w:rsidRPr="007B7AD0">
              <w:t>i mecanismul unic de rezolu</w:t>
            </w:r>
            <w:r w:rsidR="005D5D21">
              <w:t>ț</w:t>
            </w:r>
            <w:r w:rsidRPr="007B7AD0">
              <w:t>ie (MUR), aliniază supravegherea la gestionarea crizelor;</w:t>
            </w:r>
          </w:p>
        </w:tc>
      </w:tr>
    </w:tbl>
    <w:p w14:paraId="5A247BA5" w14:textId="77777777" w:rsidR="0017228E" w:rsidRPr="007B7AD0" w:rsidRDefault="0017228E" w:rsidP="0017228E">
      <w:pPr>
        <w:pStyle w:val="AmOrLang"/>
      </w:pPr>
      <w:r w:rsidRPr="007B7AD0">
        <w:t xml:space="preserve">Or. </w:t>
      </w:r>
      <w:r w:rsidRPr="007B7AD0">
        <w:rPr>
          <w:rStyle w:val="HideTWBExt"/>
        </w:rPr>
        <w:t>&lt;Original&gt;</w:t>
      </w:r>
      <w:r w:rsidRPr="007B7AD0">
        <w:rPr>
          <w:rStyle w:val="HideTWBInt"/>
        </w:rPr>
        <w:t>{EN}</w:t>
      </w:r>
      <w:r w:rsidRPr="007B7AD0">
        <w:t>en</w:t>
      </w:r>
      <w:r w:rsidRPr="007B7AD0">
        <w:rPr>
          <w:rStyle w:val="HideTWBExt"/>
        </w:rPr>
        <w:t>&lt;/Original&gt;</w:t>
      </w:r>
    </w:p>
    <w:p w14:paraId="44A84EFE" w14:textId="77777777" w:rsidR="0017228E" w:rsidRPr="007B7AD0" w:rsidRDefault="0017228E" w:rsidP="0017228E">
      <w:r w:rsidRPr="007B7AD0">
        <w:rPr>
          <w:rStyle w:val="HideTWBExt"/>
        </w:rPr>
        <w:t>&lt;/Amend&gt;</w:t>
      </w:r>
    </w:p>
    <w:p w14:paraId="0C9BAAAE"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26</w:t>
      </w:r>
      <w:r w:rsidRPr="007B7AD0">
        <w:rPr>
          <w:rStyle w:val="HideTWBExt"/>
          <w:b w:val="0"/>
        </w:rPr>
        <w:t>&lt;/NumAm&gt;</w:t>
      </w:r>
    </w:p>
    <w:p w14:paraId="4AEF8E4E" w14:textId="77777777" w:rsidR="0017228E" w:rsidRPr="007B7AD0" w:rsidRDefault="0017228E" w:rsidP="0017228E">
      <w:pPr>
        <w:pStyle w:val="NormalBold"/>
      </w:pPr>
      <w:r w:rsidRPr="007B7AD0">
        <w:rPr>
          <w:rStyle w:val="HideTWBExt"/>
          <w:b w:val="0"/>
        </w:rPr>
        <w:lastRenderedPageBreak/>
        <w:t>&lt;RepeatBlock-By&gt;&lt;Members&gt;</w:t>
      </w:r>
      <w:r w:rsidRPr="007B7AD0">
        <w:t>Auke Zijlstra, Tomáš Kubín, Sebastian Tynkkynen, Roman Haider, Jaroslava Pokorná Jermanová</w:t>
      </w:r>
      <w:r w:rsidRPr="007B7AD0">
        <w:rPr>
          <w:rStyle w:val="HideTWBExt"/>
          <w:b w:val="0"/>
        </w:rPr>
        <w:t>&lt;/Members&gt;</w:t>
      </w:r>
    </w:p>
    <w:p w14:paraId="63332FE8" w14:textId="77777777" w:rsidR="0017228E" w:rsidRPr="007B7AD0" w:rsidRDefault="0017228E" w:rsidP="0017228E">
      <w:pPr>
        <w:pStyle w:val="NormalBold"/>
      </w:pPr>
      <w:r w:rsidRPr="007B7AD0">
        <w:rPr>
          <w:rStyle w:val="HideTWBExt"/>
          <w:b w:val="0"/>
        </w:rPr>
        <w:t>&lt;/RepeatBlock-By&gt;</w:t>
      </w:r>
    </w:p>
    <w:p w14:paraId="3DC1D4DD" w14:textId="09E4BCA9"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500FE63F" w14:textId="77777777" w:rsidR="0017228E" w:rsidRPr="007B7AD0" w:rsidRDefault="0017228E" w:rsidP="0017228E">
      <w:pPr>
        <w:pStyle w:val="NormalBold"/>
      </w:pPr>
      <w:r w:rsidRPr="007B7AD0">
        <w:rPr>
          <w:rStyle w:val="HideTWBExt"/>
          <w:b w:val="0"/>
        </w:rPr>
        <w:t>&lt;Article&gt;</w:t>
      </w:r>
      <w:r w:rsidRPr="007B7AD0">
        <w:t>Considerentul B</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731459EC" w14:textId="77777777" w:rsidTr="00554090">
        <w:trPr>
          <w:trHeight w:hRule="exact" w:val="240"/>
          <w:jc w:val="center"/>
        </w:trPr>
        <w:tc>
          <w:tcPr>
            <w:tcW w:w="9752" w:type="dxa"/>
            <w:gridSpan w:val="2"/>
            <w:tcBorders>
              <w:top w:val="nil"/>
              <w:left w:val="nil"/>
              <w:bottom w:val="nil"/>
              <w:right w:val="nil"/>
            </w:tcBorders>
          </w:tcPr>
          <w:p w14:paraId="0D00CF10" w14:textId="77777777" w:rsidR="0017228E" w:rsidRPr="007B7AD0" w:rsidRDefault="0017228E" w:rsidP="00554090"/>
        </w:tc>
      </w:tr>
      <w:tr w:rsidR="00C64C11" w:rsidRPr="007B7AD0" w14:paraId="226B8E07" w14:textId="77777777" w:rsidTr="00554090">
        <w:trPr>
          <w:trHeight w:val="240"/>
          <w:jc w:val="center"/>
        </w:trPr>
        <w:tc>
          <w:tcPr>
            <w:tcW w:w="4876" w:type="dxa"/>
            <w:tcBorders>
              <w:top w:val="nil"/>
              <w:left w:val="nil"/>
              <w:bottom w:val="nil"/>
              <w:right w:val="nil"/>
            </w:tcBorders>
          </w:tcPr>
          <w:p w14:paraId="6ECAAD04" w14:textId="059097D1"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705C5D13" w14:textId="77777777" w:rsidR="0017228E" w:rsidRPr="007B7AD0" w:rsidRDefault="0017228E" w:rsidP="00554090">
            <w:pPr>
              <w:pStyle w:val="AmColumnHeading"/>
            </w:pPr>
            <w:r w:rsidRPr="007B7AD0">
              <w:t>Amendamentul</w:t>
            </w:r>
          </w:p>
        </w:tc>
      </w:tr>
      <w:tr w:rsidR="00C64C11" w:rsidRPr="007B7AD0" w14:paraId="738FF1AD" w14:textId="77777777" w:rsidTr="00554090">
        <w:trPr>
          <w:jc w:val="center"/>
        </w:trPr>
        <w:tc>
          <w:tcPr>
            <w:tcW w:w="4876" w:type="dxa"/>
            <w:tcBorders>
              <w:top w:val="nil"/>
              <w:left w:val="nil"/>
              <w:bottom w:val="nil"/>
              <w:right w:val="nil"/>
            </w:tcBorders>
          </w:tcPr>
          <w:p w14:paraId="13345A38" w14:textId="47C01946" w:rsidR="0017228E" w:rsidRPr="007B7AD0" w:rsidRDefault="0017228E" w:rsidP="00554090">
            <w:pPr>
              <w:pStyle w:val="Normal6a"/>
            </w:pPr>
            <w:r w:rsidRPr="007B7AD0">
              <w:t>B.</w:t>
            </w:r>
            <w:r w:rsidRPr="007B7AD0">
              <w:tab/>
              <w:t xml:space="preserve">întrucât uniunea bancară, formată din MUS </w:t>
            </w:r>
            <w:r w:rsidR="005D5D21">
              <w:t>ș</w:t>
            </w:r>
            <w:r w:rsidRPr="007B7AD0">
              <w:t>i mecanismul unic de rezolu</w:t>
            </w:r>
            <w:r w:rsidR="005D5D21">
              <w:t>ț</w:t>
            </w:r>
            <w:r w:rsidRPr="007B7AD0">
              <w:t xml:space="preserve">ie (MUR), aliniază supravegherea la gestionarea crizelor, dar rămâne incompletă </w:t>
            </w:r>
            <w:r w:rsidRPr="007B7AD0">
              <w:rPr>
                <w:b/>
                <w:bCs/>
                <w:i/>
                <w:iCs/>
              </w:rPr>
              <w:t>dacă EDIS nu este pus temeinic în aplicare</w:t>
            </w:r>
            <w:r w:rsidRPr="007B7AD0">
              <w:t>;</w:t>
            </w:r>
          </w:p>
        </w:tc>
        <w:tc>
          <w:tcPr>
            <w:tcW w:w="4876" w:type="dxa"/>
            <w:tcBorders>
              <w:top w:val="nil"/>
              <w:left w:val="nil"/>
              <w:bottom w:val="nil"/>
              <w:right w:val="nil"/>
            </w:tcBorders>
          </w:tcPr>
          <w:p w14:paraId="5A75C83F" w14:textId="4B93B211" w:rsidR="0017228E" w:rsidRPr="007B7AD0" w:rsidRDefault="0017228E" w:rsidP="00554090">
            <w:pPr>
              <w:pStyle w:val="Normal6a"/>
            </w:pPr>
            <w:r w:rsidRPr="007B7AD0">
              <w:t>B.</w:t>
            </w:r>
            <w:r w:rsidRPr="007B7AD0">
              <w:tab/>
              <w:t xml:space="preserve">întrucât uniunea bancară, formată din MUS </w:t>
            </w:r>
            <w:r w:rsidR="005D5D21">
              <w:t>ș</w:t>
            </w:r>
            <w:r w:rsidRPr="007B7AD0">
              <w:t>i mecanismul unic de rezolu</w:t>
            </w:r>
            <w:r w:rsidR="005D5D21">
              <w:t>ț</w:t>
            </w:r>
            <w:r w:rsidRPr="007B7AD0">
              <w:t xml:space="preserve">ie (MUR), aliniază supravegherea la gestionarea crizelor, dar rămâne </w:t>
            </w:r>
            <w:r w:rsidRPr="007B7AD0">
              <w:rPr>
                <w:b/>
                <w:bCs/>
                <w:i/>
                <w:iCs/>
              </w:rPr>
              <w:t xml:space="preserve">structural </w:t>
            </w:r>
            <w:r w:rsidRPr="007B7AD0">
              <w:t xml:space="preserve">incompletă </w:t>
            </w:r>
            <w:r w:rsidR="005D5D21">
              <w:rPr>
                <w:b/>
                <w:bCs/>
                <w:i/>
                <w:iCs/>
              </w:rPr>
              <w:t>ș</w:t>
            </w:r>
            <w:r w:rsidRPr="007B7AD0">
              <w:rPr>
                <w:b/>
                <w:bCs/>
                <w:i/>
                <w:iCs/>
              </w:rPr>
              <w:t>i ineficientă</w:t>
            </w:r>
            <w:r w:rsidRPr="007B7AD0">
              <w:t>;</w:t>
            </w:r>
            <w:r w:rsidRPr="007B7AD0">
              <w:rPr>
                <w:b/>
                <w:i/>
              </w:rPr>
              <w:t xml:space="preserve"> </w:t>
            </w:r>
            <w:r w:rsidRPr="007B7AD0">
              <w:rPr>
                <w:b/>
                <w:bCs/>
                <w:i/>
                <w:iCs/>
              </w:rPr>
              <w:t>subliniază că repartizarea riscurilor fără responsabilitate fa</w:t>
            </w:r>
            <w:r w:rsidR="005D5D21">
              <w:rPr>
                <w:b/>
                <w:bCs/>
                <w:i/>
                <w:iCs/>
              </w:rPr>
              <w:t>ț</w:t>
            </w:r>
            <w:r w:rsidRPr="007B7AD0">
              <w:rPr>
                <w:b/>
                <w:bCs/>
                <w:i/>
                <w:iCs/>
              </w:rPr>
              <w:t>ă de pia</w:t>
            </w:r>
            <w:r w:rsidR="005D5D21">
              <w:rPr>
                <w:b/>
                <w:bCs/>
                <w:i/>
                <w:iCs/>
              </w:rPr>
              <w:t>ț</w:t>
            </w:r>
            <w:r w:rsidRPr="007B7AD0">
              <w:rPr>
                <w:b/>
                <w:bCs/>
                <w:i/>
                <w:iCs/>
              </w:rPr>
              <w:t>ă denaturează neutralitatea concuren</w:t>
            </w:r>
            <w:r w:rsidR="005D5D21">
              <w:rPr>
                <w:b/>
                <w:bCs/>
                <w:i/>
                <w:iCs/>
              </w:rPr>
              <w:t>ț</w:t>
            </w:r>
            <w:r w:rsidRPr="007B7AD0">
              <w:rPr>
                <w:b/>
                <w:bCs/>
                <w:i/>
                <w:iCs/>
              </w:rPr>
              <w:t xml:space="preserve">ială </w:t>
            </w:r>
            <w:r w:rsidR="005D5D21">
              <w:rPr>
                <w:b/>
                <w:bCs/>
                <w:i/>
                <w:iCs/>
              </w:rPr>
              <w:t>ș</w:t>
            </w:r>
            <w:r w:rsidRPr="007B7AD0">
              <w:rPr>
                <w:b/>
                <w:bCs/>
                <w:i/>
                <w:iCs/>
              </w:rPr>
              <w:t>i expune statele membre responsabile din punct de vedere fiscal la datorii contingente nejustificate;</w:t>
            </w:r>
          </w:p>
        </w:tc>
      </w:tr>
    </w:tbl>
    <w:p w14:paraId="74375D0D" w14:textId="77777777" w:rsidR="0017228E" w:rsidRPr="007B7AD0" w:rsidRDefault="0017228E" w:rsidP="0017228E">
      <w:pPr>
        <w:pStyle w:val="AmOrLang"/>
      </w:pPr>
      <w:r w:rsidRPr="007B7AD0">
        <w:t xml:space="preserve">Or. </w:t>
      </w:r>
      <w:r w:rsidRPr="007B7AD0">
        <w:rPr>
          <w:rStyle w:val="HideTWBExt"/>
        </w:rPr>
        <w:t>&lt;Original&gt;</w:t>
      </w:r>
      <w:r w:rsidRPr="007B7AD0">
        <w:rPr>
          <w:rStyle w:val="HideTWBInt"/>
        </w:rPr>
        <w:t>{EN}</w:t>
      </w:r>
      <w:r w:rsidRPr="007B7AD0">
        <w:t>en</w:t>
      </w:r>
      <w:r w:rsidRPr="007B7AD0">
        <w:rPr>
          <w:rStyle w:val="HideTWBExt"/>
        </w:rPr>
        <w:t>&lt;/Original&gt;</w:t>
      </w:r>
    </w:p>
    <w:p w14:paraId="0AF9A872" w14:textId="77777777" w:rsidR="0017228E" w:rsidRPr="007B7AD0" w:rsidRDefault="0017228E" w:rsidP="0017228E">
      <w:r w:rsidRPr="007B7AD0">
        <w:rPr>
          <w:rStyle w:val="HideTWBExt"/>
        </w:rPr>
        <w:t>&lt;/Amend&gt;</w:t>
      </w:r>
    </w:p>
    <w:p w14:paraId="745A7E42"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27</w:t>
      </w:r>
      <w:r w:rsidRPr="007B7AD0">
        <w:rPr>
          <w:rStyle w:val="HideTWBExt"/>
          <w:b w:val="0"/>
        </w:rPr>
        <w:t>&lt;/NumAm&gt;</w:t>
      </w:r>
    </w:p>
    <w:p w14:paraId="4EAA9161" w14:textId="77777777" w:rsidR="0017228E" w:rsidRPr="007B7AD0" w:rsidRDefault="0017228E" w:rsidP="0017228E">
      <w:pPr>
        <w:pStyle w:val="NormalBold"/>
      </w:pPr>
      <w:r w:rsidRPr="007B7AD0">
        <w:rPr>
          <w:rStyle w:val="HideTWBExt"/>
          <w:b w:val="0"/>
        </w:rPr>
        <w:t>&lt;RepeatBlock-By&gt;&lt;Members&gt;</w:t>
      </w:r>
      <w:r w:rsidRPr="007B7AD0">
        <w:t>Herbert Dorfmann, Marco Falcone</w:t>
      </w:r>
      <w:r w:rsidRPr="007B7AD0">
        <w:rPr>
          <w:rStyle w:val="HideTWBExt"/>
          <w:b w:val="0"/>
        </w:rPr>
        <w:t>&lt;/Members&gt;</w:t>
      </w:r>
    </w:p>
    <w:p w14:paraId="00980332" w14:textId="77777777" w:rsidR="0017228E" w:rsidRPr="007B7AD0" w:rsidRDefault="0017228E" w:rsidP="0017228E">
      <w:pPr>
        <w:pStyle w:val="NormalBold"/>
      </w:pPr>
      <w:r w:rsidRPr="007B7AD0">
        <w:rPr>
          <w:rStyle w:val="HideTWBExt"/>
          <w:b w:val="0"/>
        </w:rPr>
        <w:t>&lt;/RepeatBlock-By&gt;</w:t>
      </w:r>
    </w:p>
    <w:p w14:paraId="62BF372E" w14:textId="690D50E8"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5CB4CB62" w14:textId="77777777" w:rsidR="0017228E" w:rsidRPr="007B7AD0" w:rsidRDefault="0017228E" w:rsidP="0017228E">
      <w:pPr>
        <w:pStyle w:val="NormalBold"/>
      </w:pPr>
      <w:r w:rsidRPr="007B7AD0">
        <w:rPr>
          <w:rStyle w:val="HideTWBExt"/>
          <w:b w:val="0"/>
        </w:rPr>
        <w:t>&lt;Article&gt;</w:t>
      </w:r>
      <w:r w:rsidRPr="007B7AD0">
        <w:t>Considerentul B</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451893C6" w14:textId="77777777" w:rsidTr="00554090">
        <w:trPr>
          <w:trHeight w:hRule="exact" w:val="240"/>
          <w:jc w:val="center"/>
        </w:trPr>
        <w:tc>
          <w:tcPr>
            <w:tcW w:w="9752" w:type="dxa"/>
            <w:gridSpan w:val="2"/>
            <w:tcBorders>
              <w:top w:val="nil"/>
              <w:left w:val="nil"/>
              <w:bottom w:val="nil"/>
              <w:right w:val="nil"/>
            </w:tcBorders>
          </w:tcPr>
          <w:p w14:paraId="1EEB5495" w14:textId="77777777" w:rsidR="0017228E" w:rsidRPr="007B7AD0" w:rsidRDefault="0017228E" w:rsidP="00554090"/>
        </w:tc>
      </w:tr>
      <w:tr w:rsidR="00C64C11" w:rsidRPr="007B7AD0" w14:paraId="18F833BB" w14:textId="77777777" w:rsidTr="00554090">
        <w:trPr>
          <w:trHeight w:val="240"/>
          <w:jc w:val="center"/>
        </w:trPr>
        <w:tc>
          <w:tcPr>
            <w:tcW w:w="4876" w:type="dxa"/>
            <w:tcBorders>
              <w:top w:val="nil"/>
              <w:left w:val="nil"/>
              <w:bottom w:val="nil"/>
              <w:right w:val="nil"/>
            </w:tcBorders>
          </w:tcPr>
          <w:p w14:paraId="5AE9DCE2" w14:textId="0F3B4B92"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58CBAEA7" w14:textId="77777777" w:rsidR="0017228E" w:rsidRPr="007B7AD0" w:rsidRDefault="0017228E" w:rsidP="00554090">
            <w:pPr>
              <w:pStyle w:val="AmColumnHeading"/>
            </w:pPr>
            <w:r w:rsidRPr="007B7AD0">
              <w:t>Amendamentul</w:t>
            </w:r>
          </w:p>
        </w:tc>
      </w:tr>
      <w:tr w:rsidR="00C64C11" w:rsidRPr="007B7AD0" w14:paraId="50036B38" w14:textId="77777777" w:rsidTr="00554090">
        <w:trPr>
          <w:jc w:val="center"/>
        </w:trPr>
        <w:tc>
          <w:tcPr>
            <w:tcW w:w="4876" w:type="dxa"/>
            <w:tcBorders>
              <w:top w:val="nil"/>
              <w:left w:val="nil"/>
              <w:bottom w:val="nil"/>
              <w:right w:val="nil"/>
            </w:tcBorders>
          </w:tcPr>
          <w:p w14:paraId="04E55877" w14:textId="4B27AE85" w:rsidR="0017228E" w:rsidRPr="007B7AD0" w:rsidRDefault="0017228E" w:rsidP="00554090">
            <w:pPr>
              <w:pStyle w:val="Normal6a"/>
            </w:pPr>
            <w:r w:rsidRPr="007B7AD0">
              <w:t>B.</w:t>
            </w:r>
            <w:r w:rsidRPr="007B7AD0">
              <w:tab/>
              <w:t xml:space="preserve">întrucât uniunea bancară, formată din MUS </w:t>
            </w:r>
            <w:r w:rsidR="005D5D21">
              <w:t>ș</w:t>
            </w:r>
            <w:r w:rsidRPr="007B7AD0">
              <w:t>i mecanismul unic de rezolu</w:t>
            </w:r>
            <w:r w:rsidR="005D5D21">
              <w:t>ț</w:t>
            </w:r>
            <w:r w:rsidRPr="007B7AD0">
              <w:t xml:space="preserve">ie (MUR), aliniază supravegherea la gestionarea crizelor, dar rămâne incompletă dacă EDIS nu </w:t>
            </w:r>
            <w:r w:rsidRPr="007B7AD0">
              <w:rPr>
                <w:b/>
                <w:bCs/>
                <w:i/>
                <w:iCs/>
              </w:rPr>
              <w:t>este pus temeinic în aplicare</w:t>
            </w:r>
            <w:r w:rsidRPr="007B7AD0">
              <w:t>;</w:t>
            </w:r>
          </w:p>
        </w:tc>
        <w:tc>
          <w:tcPr>
            <w:tcW w:w="4876" w:type="dxa"/>
            <w:tcBorders>
              <w:top w:val="nil"/>
              <w:left w:val="nil"/>
              <w:bottom w:val="nil"/>
              <w:right w:val="nil"/>
            </w:tcBorders>
          </w:tcPr>
          <w:p w14:paraId="6D7F844D" w14:textId="6A9E501A" w:rsidR="0017228E" w:rsidRPr="007B7AD0" w:rsidRDefault="0017228E" w:rsidP="00554090">
            <w:pPr>
              <w:pStyle w:val="Normal6a"/>
            </w:pPr>
            <w:r w:rsidRPr="007B7AD0">
              <w:t>B.</w:t>
            </w:r>
            <w:r w:rsidRPr="007B7AD0">
              <w:tab/>
              <w:t xml:space="preserve">întrucât uniunea bancară, formată din MUS </w:t>
            </w:r>
            <w:r w:rsidR="005D5D21">
              <w:t>ș</w:t>
            </w:r>
            <w:r w:rsidRPr="007B7AD0">
              <w:t>i mecanismul unic de rezolu</w:t>
            </w:r>
            <w:r w:rsidR="005D5D21">
              <w:t>ț</w:t>
            </w:r>
            <w:r w:rsidRPr="007B7AD0">
              <w:t>ie (MUR), aliniază supravegherea la gestionarea crizelor, dar rămâne incompletă dacă EDIS nu</w:t>
            </w:r>
            <w:r w:rsidRPr="007B7AD0">
              <w:rPr>
                <w:b/>
                <w:bCs/>
                <w:i/>
                <w:iCs/>
              </w:rPr>
              <w:t xml:space="preserve"> </w:t>
            </w:r>
            <w:r w:rsidR="005D5D21">
              <w:rPr>
                <w:b/>
                <w:bCs/>
                <w:i/>
                <w:iCs/>
              </w:rPr>
              <w:t>ț</w:t>
            </w:r>
            <w:r w:rsidRPr="007B7AD0">
              <w:rPr>
                <w:b/>
                <w:bCs/>
                <w:i/>
                <w:iCs/>
              </w:rPr>
              <w:t>ine seama pe deplin de particularită</w:t>
            </w:r>
            <w:r w:rsidR="005D5D21">
              <w:rPr>
                <w:b/>
                <w:bCs/>
                <w:i/>
                <w:iCs/>
              </w:rPr>
              <w:t>ț</w:t>
            </w:r>
            <w:r w:rsidRPr="007B7AD0">
              <w:rPr>
                <w:b/>
                <w:bCs/>
                <w:i/>
                <w:iCs/>
              </w:rPr>
              <w:t>ile na</w:t>
            </w:r>
            <w:r w:rsidR="005D5D21">
              <w:rPr>
                <w:b/>
                <w:bCs/>
                <w:i/>
                <w:iCs/>
              </w:rPr>
              <w:t>ț</w:t>
            </w:r>
            <w:r w:rsidRPr="007B7AD0">
              <w:rPr>
                <w:b/>
                <w:bCs/>
                <w:i/>
                <w:iCs/>
              </w:rPr>
              <w:t>ionale</w:t>
            </w:r>
            <w:r w:rsidRPr="007B7AD0">
              <w:t>;</w:t>
            </w:r>
          </w:p>
        </w:tc>
      </w:tr>
    </w:tbl>
    <w:p w14:paraId="2E3516E4" w14:textId="77777777" w:rsidR="0017228E" w:rsidRPr="007B7AD0" w:rsidRDefault="0017228E" w:rsidP="0017228E">
      <w:pPr>
        <w:pStyle w:val="AmOrLang"/>
      </w:pPr>
      <w:r w:rsidRPr="007B7AD0">
        <w:t xml:space="preserve">Or. </w:t>
      </w:r>
      <w:r w:rsidRPr="007B7AD0">
        <w:rPr>
          <w:rStyle w:val="HideTWBExt"/>
        </w:rPr>
        <w:t>&lt;Original&gt;</w:t>
      </w:r>
      <w:r w:rsidRPr="007B7AD0">
        <w:rPr>
          <w:rStyle w:val="HideTWBInt"/>
        </w:rPr>
        <w:t>{EN}</w:t>
      </w:r>
      <w:r w:rsidRPr="007B7AD0">
        <w:t>en</w:t>
      </w:r>
      <w:r w:rsidRPr="007B7AD0">
        <w:rPr>
          <w:rStyle w:val="HideTWBExt"/>
        </w:rPr>
        <w:t>&lt;/Original&gt;</w:t>
      </w:r>
    </w:p>
    <w:p w14:paraId="45BBF09C" w14:textId="77777777" w:rsidR="0017228E" w:rsidRPr="007B7AD0" w:rsidRDefault="0017228E" w:rsidP="0017228E">
      <w:r w:rsidRPr="007B7AD0">
        <w:rPr>
          <w:rStyle w:val="HideTWBExt"/>
        </w:rPr>
        <w:t>&lt;/Amend&gt;</w:t>
      </w:r>
    </w:p>
    <w:p w14:paraId="2615A2BF"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28</w:t>
      </w:r>
      <w:r w:rsidRPr="007B7AD0">
        <w:rPr>
          <w:rStyle w:val="HideTWBExt"/>
          <w:b w:val="0"/>
        </w:rPr>
        <w:t>&lt;/NumAm&gt;</w:t>
      </w:r>
    </w:p>
    <w:p w14:paraId="27112F43" w14:textId="77777777" w:rsidR="0017228E" w:rsidRPr="007B7AD0" w:rsidRDefault="0017228E" w:rsidP="0017228E">
      <w:pPr>
        <w:pStyle w:val="NormalBold"/>
      </w:pPr>
      <w:r w:rsidRPr="007B7AD0">
        <w:rPr>
          <w:rStyle w:val="HideTWBExt"/>
          <w:b w:val="0"/>
        </w:rPr>
        <w:t>&lt;RepeatBlock-By&gt;&lt;Members&gt;</w:t>
      </w:r>
      <w:r w:rsidRPr="007B7AD0">
        <w:t xml:space="preserve">Fernando Navarrete Rojas, Isabel Benjumea </w:t>
      </w:r>
      <w:proofErr w:type="spellStart"/>
      <w:r w:rsidRPr="007B7AD0">
        <w:t>Benjumea</w:t>
      </w:r>
      <w:proofErr w:type="spellEnd"/>
      <w:r w:rsidRPr="007B7AD0">
        <w:rPr>
          <w:rStyle w:val="HideTWBExt"/>
          <w:b w:val="0"/>
        </w:rPr>
        <w:t>&lt;/Members&gt;</w:t>
      </w:r>
    </w:p>
    <w:p w14:paraId="594EE7D1" w14:textId="77777777" w:rsidR="0017228E" w:rsidRPr="007B7AD0" w:rsidRDefault="0017228E" w:rsidP="0017228E">
      <w:pPr>
        <w:pStyle w:val="NormalBold"/>
      </w:pPr>
      <w:r w:rsidRPr="007B7AD0">
        <w:rPr>
          <w:rStyle w:val="HideTWBExt"/>
          <w:b w:val="0"/>
        </w:rPr>
        <w:t>&lt;/RepeatBlock-By&gt;</w:t>
      </w:r>
    </w:p>
    <w:p w14:paraId="43202BE5" w14:textId="380005DC"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4440CA68" w14:textId="77777777" w:rsidR="0017228E" w:rsidRPr="007B7AD0" w:rsidRDefault="0017228E" w:rsidP="0017228E">
      <w:pPr>
        <w:pStyle w:val="NormalBold"/>
      </w:pPr>
      <w:r w:rsidRPr="007B7AD0">
        <w:rPr>
          <w:rStyle w:val="HideTWBExt"/>
          <w:b w:val="0"/>
        </w:rPr>
        <w:t>&lt;Article&gt;</w:t>
      </w:r>
      <w:r w:rsidRPr="007B7AD0">
        <w:t>Considerentul B</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4D33269C" w14:textId="77777777" w:rsidTr="00554090">
        <w:trPr>
          <w:trHeight w:hRule="exact" w:val="240"/>
          <w:jc w:val="center"/>
        </w:trPr>
        <w:tc>
          <w:tcPr>
            <w:tcW w:w="9752" w:type="dxa"/>
            <w:gridSpan w:val="2"/>
            <w:tcBorders>
              <w:top w:val="nil"/>
              <w:left w:val="nil"/>
              <w:bottom w:val="nil"/>
              <w:right w:val="nil"/>
            </w:tcBorders>
          </w:tcPr>
          <w:p w14:paraId="04A1C5EF" w14:textId="77777777" w:rsidR="0017228E" w:rsidRPr="007B7AD0" w:rsidRDefault="0017228E" w:rsidP="00554090"/>
        </w:tc>
      </w:tr>
      <w:tr w:rsidR="00C64C11" w:rsidRPr="007B7AD0" w14:paraId="65242CF1" w14:textId="77777777" w:rsidTr="00554090">
        <w:trPr>
          <w:trHeight w:val="240"/>
          <w:jc w:val="center"/>
        </w:trPr>
        <w:tc>
          <w:tcPr>
            <w:tcW w:w="4876" w:type="dxa"/>
            <w:tcBorders>
              <w:top w:val="nil"/>
              <w:left w:val="nil"/>
              <w:bottom w:val="nil"/>
              <w:right w:val="nil"/>
            </w:tcBorders>
          </w:tcPr>
          <w:p w14:paraId="3E5CFEC5" w14:textId="7CA6FA3C"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10A6AC14" w14:textId="77777777" w:rsidR="0017228E" w:rsidRPr="007B7AD0" w:rsidRDefault="0017228E" w:rsidP="00554090">
            <w:pPr>
              <w:pStyle w:val="AmColumnHeading"/>
            </w:pPr>
            <w:r w:rsidRPr="007B7AD0">
              <w:t>Amendamentul</w:t>
            </w:r>
          </w:p>
        </w:tc>
      </w:tr>
      <w:tr w:rsidR="00C64C11" w:rsidRPr="007B7AD0" w14:paraId="33D91072" w14:textId="77777777" w:rsidTr="00554090">
        <w:trPr>
          <w:jc w:val="center"/>
        </w:trPr>
        <w:tc>
          <w:tcPr>
            <w:tcW w:w="4876" w:type="dxa"/>
            <w:tcBorders>
              <w:top w:val="nil"/>
              <w:left w:val="nil"/>
              <w:bottom w:val="nil"/>
              <w:right w:val="nil"/>
            </w:tcBorders>
          </w:tcPr>
          <w:p w14:paraId="37DD03CD" w14:textId="61A3DF29" w:rsidR="0017228E" w:rsidRPr="007B7AD0" w:rsidRDefault="0017228E" w:rsidP="00554090">
            <w:pPr>
              <w:pStyle w:val="Normal6a"/>
            </w:pPr>
            <w:r w:rsidRPr="007B7AD0">
              <w:t>B.</w:t>
            </w:r>
            <w:r w:rsidRPr="007B7AD0">
              <w:tab/>
              <w:t xml:space="preserve">întrucât uniunea bancară, formată din MUS </w:t>
            </w:r>
            <w:r w:rsidR="005D5D21">
              <w:t>ș</w:t>
            </w:r>
            <w:r w:rsidRPr="007B7AD0">
              <w:t>i mecanismul unic de rezolu</w:t>
            </w:r>
            <w:r w:rsidR="005D5D21">
              <w:t>ț</w:t>
            </w:r>
            <w:r w:rsidRPr="007B7AD0">
              <w:t>ie (MUR), aliniază supravegherea la gestionarea crizelor, dar rămâne incompletă dacă EDIS nu este pus temeinic în aplicare;</w:t>
            </w:r>
          </w:p>
        </w:tc>
        <w:tc>
          <w:tcPr>
            <w:tcW w:w="4876" w:type="dxa"/>
            <w:tcBorders>
              <w:top w:val="nil"/>
              <w:left w:val="nil"/>
              <w:bottom w:val="nil"/>
              <w:right w:val="nil"/>
            </w:tcBorders>
          </w:tcPr>
          <w:p w14:paraId="34E798AE" w14:textId="66618005" w:rsidR="0017228E" w:rsidRPr="007B7AD0" w:rsidRDefault="0017228E" w:rsidP="00554090">
            <w:pPr>
              <w:pStyle w:val="Normal6a"/>
            </w:pPr>
            <w:r w:rsidRPr="007B7AD0">
              <w:t>B.</w:t>
            </w:r>
            <w:r w:rsidRPr="007B7AD0">
              <w:tab/>
              <w:t xml:space="preserve">întrucât uniunea bancară, formată din MUS </w:t>
            </w:r>
            <w:r w:rsidR="005D5D21">
              <w:t>ș</w:t>
            </w:r>
            <w:r w:rsidRPr="007B7AD0">
              <w:t>i mecanismul unic de rezolu</w:t>
            </w:r>
            <w:r w:rsidR="005D5D21">
              <w:t>ț</w:t>
            </w:r>
            <w:r w:rsidRPr="007B7AD0">
              <w:t xml:space="preserve">ie (MUR), aliniază supravegherea la gestionarea crizelor, dar rămâne incompletă dacă EDIS nu este pus temeinic în aplicare </w:t>
            </w:r>
            <w:r w:rsidR="005D5D21">
              <w:rPr>
                <w:b/>
                <w:bCs/>
                <w:i/>
                <w:iCs/>
              </w:rPr>
              <w:t>ș</w:t>
            </w:r>
            <w:r w:rsidRPr="007B7AD0">
              <w:rPr>
                <w:b/>
                <w:bCs/>
                <w:i/>
                <w:iCs/>
              </w:rPr>
              <w:t>i dacă nu există mecanismul comun de protec</w:t>
            </w:r>
            <w:r w:rsidR="005D5D21">
              <w:rPr>
                <w:b/>
                <w:bCs/>
                <w:i/>
                <w:iCs/>
              </w:rPr>
              <w:t>ț</w:t>
            </w:r>
            <w:r w:rsidRPr="007B7AD0">
              <w:rPr>
                <w:b/>
                <w:bCs/>
                <w:i/>
                <w:iCs/>
              </w:rPr>
              <w:t>ie pentru Fondul unic de rezolu</w:t>
            </w:r>
            <w:r w:rsidR="005D5D21">
              <w:rPr>
                <w:b/>
                <w:bCs/>
                <w:i/>
                <w:iCs/>
              </w:rPr>
              <w:t>ț</w:t>
            </w:r>
            <w:r w:rsidRPr="007B7AD0">
              <w:rPr>
                <w:b/>
                <w:bCs/>
                <w:i/>
                <w:iCs/>
              </w:rPr>
              <w:t>ie bancară (FUR), care depinde de ratificarea Tratatului revizuit privind MES</w:t>
            </w:r>
            <w:r w:rsidRPr="007B7AD0">
              <w:t>;</w:t>
            </w:r>
          </w:p>
        </w:tc>
      </w:tr>
    </w:tbl>
    <w:p w14:paraId="2958B8F6" w14:textId="77777777" w:rsidR="0017228E" w:rsidRPr="007B7AD0" w:rsidRDefault="0017228E" w:rsidP="0017228E">
      <w:pPr>
        <w:pStyle w:val="AmOrLang"/>
      </w:pPr>
      <w:r w:rsidRPr="007B7AD0">
        <w:t xml:space="preserve">Or. </w:t>
      </w:r>
      <w:r w:rsidRPr="007B7AD0">
        <w:rPr>
          <w:rStyle w:val="HideTWBExt"/>
        </w:rPr>
        <w:t>&lt;Original&gt;</w:t>
      </w:r>
      <w:r w:rsidRPr="007B7AD0">
        <w:rPr>
          <w:rStyle w:val="HideTWBInt"/>
        </w:rPr>
        <w:t>{EN}</w:t>
      </w:r>
      <w:r w:rsidRPr="007B7AD0">
        <w:t>en</w:t>
      </w:r>
      <w:r w:rsidRPr="007B7AD0">
        <w:rPr>
          <w:rStyle w:val="HideTWBExt"/>
        </w:rPr>
        <w:t>&lt;/Original&gt;</w:t>
      </w:r>
    </w:p>
    <w:p w14:paraId="4BBC7D26" w14:textId="77777777" w:rsidR="0017228E" w:rsidRPr="007B7AD0" w:rsidRDefault="0017228E" w:rsidP="0017228E">
      <w:r w:rsidRPr="007B7AD0">
        <w:rPr>
          <w:rStyle w:val="HideTWBExt"/>
        </w:rPr>
        <w:t>&lt;/Amend&gt;</w:t>
      </w:r>
    </w:p>
    <w:p w14:paraId="0B256730"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29</w:t>
      </w:r>
      <w:r w:rsidRPr="007B7AD0">
        <w:rPr>
          <w:rStyle w:val="HideTWBExt"/>
          <w:b w:val="0"/>
        </w:rPr>
        <w:t>&lt;/NumAm&gt;</w:t>
      </w:r>
    </w:p>
    <w:p w14:paraId="34F440DB" w14:textId="77777777" w:rsidR="0017228E" w:rsidRPr="007B7AD0" w:rsidRDefault="0017228E" w:rsidP="0017228E">
      <w:pPr>
        <w:pStyle w:val="NormalBold"/>
      </w:pPr>
      <w:r w:rsidRPr="007B7AD0">
        <w:rPr>
          <w:rStyle w:val="HideTWBExt"/>
          <w:b w:val="0"/>
        </w:rPr>
        <w:t>&lt;RepeatBlock-By&gt;&lt;Members&gt;</w:t>
      </w:r>
      <w:r w:rsidRPr="007B7AD0">
        <w:t>Regina Doherty</w:t>
      </w:r>
      <w:r w:rsidRPr="007B7AD0">
        <w:rPr>
          <w:rStyle w:val="HideTWBExt"/>
          <w:b w:val="0"/>
        </w:rPr>
        <w:t>&lt;/Members&gt;</w:t>
      </w:r>
    </w:p>
    <w:p w14:paraId="1968CFAD" w14:textId="77777777" w:rsidR="0017228E" w:rsidRPr="007B7AD0" w:rsidRDefault="0017228E" w:rsidP="0017228E">
      <w:pPr>
        <w:pStyle w:val="NormalBold"/>
      </w:pPr>
      <w:r w:rsidRPr="007B7AD0">
        <w:rPr>
          <w:rStyle w:val="HideTWBExt"/>
          <w:b w:val="0"/>
        </w:rPr>
        <w:t>&lt;/RepeatBlock-By&gt;</w:t>
      </w:r>
    </w:p>
    <w:p w14:paraId="64F3E993" w14:textId="55FEC3FB"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7C54A269" w14:textId="77777777" w:rsidR="0017228E" w:rsidRPr="007B7AD0" w:rsidRDefault="0017228E" w:rsidP="0017228E">
      <w:pPr>
        <w:pStyle w:val="NormalBold"/>
      </w:pPr>
      <w:r w:rsidRPr="007B7AD0">
        <w:rPr>
          <w:rStyle w:val="HideTWBExt"/>
          <w:b w:val="0"/>
        </w:rPr>
        <w:t>&lt;Article&gt;</w:t>
      </w:r>
      <w:r w:rsidRPr="007B7AD0">
        <w:t>Considerentul B</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30FB4098" w14:textId="77777777" w:rsidTr="00554090">
        <w:trPr>
          <w:trHeight w:hRule="exact" w:val="240"/>
          <w:jc w:val="center"/>
        </w:trPr>
        <w:tc>
          <w:tcPr>
            <w:tcW w:w="9752" w:type="dxa"/>
            <w:gridSpan w:val="2"/>
            <w:tcBorders>
              <w:top w:val="nil"/>
              <w:left w:val="nil"/>
              <w:bottom w:val="nil"/>
              <w:right w:val="nil"/>
            </w:tcBorders>
          </w:tcPr>
          <w:p w14:paraId="55E79991" w14:textId="77777777" w:rsidR="0017228E" w:rsidRPr="007B7AD0" w:rsidRDefault="0017228E" w:rsidP="00554090"/>
        </w:tc>
      </w:tr>
      <w:tr w:rsidR="00C64C11" w:rsidRPr="007B7AD0" w14:paraId="6320A9A1" w14:textId="77777777" w:rsidTr="00554090">
        <w:trPr>
          <w:trHeight w:val="240"/>
          <w:jc w:val="center"/>
        </w:trPr>
        <w:tc>
          <w:tcPr>
            <w:tcW w:w="4876" w:type="dxa"/>
            <w:tcBorders>
              <w:top w:val="nil"/>
              <w:left w:val="nil"/>
              <w:bottom w:val="nil"/>
              <w:right w:val="nil"/>
            </w:tcBorders>
          </w:tcPr>
          <w:p w14:paraId="31E9D6CB" w14:textId="140D96B5"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72E1FFD6" w14:textId="77777777" w:rsidR="0017228E" w:rsidRPr="007B7AD0" w:rsidRDefault="0017228E" w:rsidP="00554090">
            <w:pPr>
              <w:pStyle w:val="AmColumnHeading"/>
            </w:pPr>
            <w:r w:rsidRPr="007B7AD0">
              <w:t>Amendamentul</w:t>
            </w:r>
          </w:p>
        </w:tc>
      </w:tr>
      <w:tr w:rsidR="00C64C11" w:rsidRPr="007B7AD0" w14:paraId="5CA085DB" w14:textId="77777777" w:rsidTr="00554090">
        <w:trPr>
          <w:jc w:val="center"/>
        </w:trPr>
        <w:tc>
          <w:tcPr>
            <w:tcW w:w="4876" w:type="dxa"/>
            <w:tcBorders>
              <w:top w:val="nil"/>
              <w:left w:val="nil"/>
              <w:bottom w:val="nil"/>
              <w:right w:val="nil"/>
            </w:tcBorders>
          </w:tcPr>
          <w:p w14:paraId="77186D1C" w14:textId="10E68604" w:rsidR="0017228E" w:rsidRPr="007B7AD0" w:rsidRDefault="0017228E" w:rsidP="00554090">
            <w:pPr>
              <w:pStyle w:val="Normal6a"/>
            </w:pPr>
            <w:r w:rsidRPr="007B7AD0">
              <w:t>B.</w:t>
            </w:r>
            <w:r w:rsidRPr="007B7AD0">
              <w:tab/>
              <w:t xml:space="preserve">întrucât uniunea bancară, formată din MUS </w:t>
            </w:r>
            <w:r w:rsidR="005D5D21">
              <w:t>ș</w:t>
            </w:r>
            <w:r w:rsidRPr="007B7AD0">
              <w:t>i mecanismul unic de rezolu</w:t>
            </w:r>
            <w:r w:rsidR="005D5D21">
              <w:t>ț</w:t>
            </w:r>
            <w:r w:rsidRPr="007B7AD0">
              <w:t>ie (MUR), aliniază supravegherea la gestionarea crizelor, dar rămâne incompletă dacă EDIS nu este pus temeinic în aplicare;</w:t>
            </w:r>
          </w:p>
        </w:tc>
        <w:tc>
          <w:tcPr>
            <w:tcW w:w="4876" w:type="dxa"/>
            <w:tcBorders>
              <w:top w:val="nil"/>
              <w:left w:val="nil"/>
              <w:bottom w:val="nil"/>
              <w:right w:val="nil"/>
            </w:tcBorders>
          </w:tcPr>
          <w:p w14:paraId="7F1ED363" w14:textId="596260D0" w:rsidR="0017228E" w:rsidRPr="007B7AD0" w:rsidRDefault="0017228E" w:rsidP="00554090">
            <w:pPr>
              <w:pStyle w:val="Normal6a"/>
            </w:pPr>
            <w:r w:rsidRPr="007B7AD0">
              <w:t>B.</w:t>
            </w:r>
            <w:r w:rsidRPr="007B7AD0">
              <w:tab/>
              <w:t xml:space="preserve">întrucât uniunea bancară, formată din MUS </w:t>
            </w:r>
            <w:r w:rsidR="005D5D21">
              <w:t>ș</w:t>
            </w:r>
            <w:r w:rsidRPr="007B7AD0">
              <w:t>i mecanismul unic de rezolu</w:t>
            </w:r>
            <w:r w:rsidR="005D5D21">
              <w:t>ț</w:t>
            </w:r>
            <w:r w:rsidRPr="007B7AD0">
              <w:t xml:space="preserve">ie (MUR), </w:t>
            </w:r>
            <w:r w:rsidRPr="007B7AD0">
              <w:rPr>
                <w:b/>
                <w:bCs/>
                <w:i/>
                <w:iCs/>
              </w:rPr>
              <w:t xml:space="preserve">având ca fundament cadrul unic de reglementare, </w:t>
            </w:r>
            <w:r w:rsidRPr="007B7AD0">
              <w:t>aliniază supravegherea la gestionarea crizelor, dar rămâne incompletă dacă EDIS nu este pus temeinic în aplicare;</w:t>
            </w:r>
          </w:p>
        </w:tc>
      </w:tr>
    </w:tbl>
    <w:p w14:paraId="153C1D5E" w14:textId="77777777" w:rsidR="0017228E" w:rsidRPr="007B7AD0" w:rsidRDefault="0017228E" w:rsidP="0017228E">
      <w:pPr>
        <w:pStyle w:val="AmOrLang"/>
      </w:pPr>
      <w:r w:rsidRPr="007B7AD0">
        <w:t xml:space="preserve">Or. </w:t>
      </w:r>
      <w:r w:rsidRPr="007B7AD0">
        <w:rPr>
          <w:rStyle w:val="HideTWBExt"/>
        </w:rPr>
        <w:t>&lt;Original&gt;</w:t>
      </w:r>
      <w:r w:rsidRPr="007B7AD0">
        <w:rPr>
          <w:rStyle w:val="HideTWBInt"/>
        </w:rPr>
        <w:t>{EN}</w:t>
      </w:r>
      <w:r w:rsidRPr="007B7AD0">
        <w:t>en</w:t>
      </w:r>
      <w:r w:rsidRPr="007B7AD0">
        <w:rPr>
          <w:rStyle w:val="HideTWBExt"/>
        </w:rPr>
        <w:t>&lt;/Original&gt;</w:t>
      </w:r>
    </w:p>
    <w:p w14:paraId="3E3F6DD3" w14:textId="77777777" w:rsidR="0017228E" w:rsidRPr="007B7AD0" w:rsidRDefault="0017228E" w:rsidP="0017228E">
      <w:r w:rsidRPr="007B7AD0">
        <w:rPr>
          <w:rStyle w:val="HideTWBExt"/>
        </w:rPr>
        <w:t>&lt;/Amend&gt;</w:t>
      </w:r>
    </w:p>
    <w:p w14:paraId="59729F4F"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30</w:t>
      </w:r>
      <w:r w:rsidRPr="007B7AD0">
        <w:rPr>
          <w:rStyle w:val="HideTWBExt"/>
          <w:b w:val="0"/>
        </w:rPr>
        <w:t>&lt;/NumAm&gt;</w:t>
      </w:r>
    </w:p>
    <w:p w14:paraId="1D56787C" w14:textId="77777777" w:rsidR="0017228E" w:rsidRPr="007B7AD0" w:rsidRDefault="0017228E" w:rsidP="0017228E">
      <w:pPr>
        <w:pStyle w:val="NormalBold"/>
      </w:pPr>
      <w:r w:rsidRPr="007B7AD0">
        <w:rPr>
          <w:rStyle w:val="HideTWBExt"/>
          <w:b w:val="0"/>
        </w:rPr>
        <w:t>&lt;RepeatBlock-By&gt;&lt;Members&gt;</w:t>
      </w:r>
      <w:r w:rsidRPr="007B7AD0">
        <w:t>Regina Doherty</w:t>
      </w:r>
      <w:r w:rsidRPr="007B7AD0">
        <w:rPr>
          <w:rStyle w:val="HideTWBExt"/>
          <w:b w:val="0"/>
        </w:rPr>
        <w:t>&lt;/Members&gt;</w:t>
      </w:r>
    </w:p>
    <w:p w14:paraId="1958FE46" w14:textId="77777777" w:rsidR="0017228E" w:rsidRPr="007B7AD0" w:rsidRDefault="0017228E" w:rsidP="0017228E">
      <w:pPr>
        <w:pStyle w:val="NormalBold"/>
      </w:pPr>
      <w:r w:rsidRPr="007B7AD0">
        <w:rPr>
          <w:rStyle w:val="HideTWBExt"/>
          <w:b w:val="0"/>
        </w:rPr>
        <w:t>&lt;/RepeatBlock-By&gt;</w:t>
      </w:r>
    </w:p>
    <w:p w14:paraId="061F7303" w14:textId="71883700"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7F8BFAAD" w14:textId="77777777" w:rsidR="0017228E" w:rsidRPr="007B7AD0" w:rsidRDefault="0017228E" w:rsidP="0017228E">
      <w:pPr>
        <w:pStyle w:val="NormalBold"/>
      </w:pPr>
      <w:r w:rsidRPr="007B7AD0">
        <w:rPr>
          <w:rStyle w:val="HideTWBExt"/>
          <w:b w:val="0"/>
        </w:rPr>
        <w:t>&lt;Article&gt;</w:t>
      </w:r>
      <w:r w:rsidRPr="007B7AD0">
        <w:t>Considerentul Ba (nou)</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3F6783AA" w14:textId="77777777" w:rsidTr="00554090">
        <w:trPr>
          <w:trHeight w:hRule="exact" w:val="240"/>
          <w:jc w:val="center"/>
        </w:trPr>
        <w:tc>
          <w:tcPr>
            <w:tcW w:w="9752" w:type="dxa"/>
            <w:gridSpan w:val="2"/>
            <w:tcBorders>
              <w:top w:val="nil"/>
              <w:left w:val="nil"/>
              <w:bottom w:val="nil"/>
              <w:right w:val="nil"/>
            </w:tcBorders>
          </w:tcPr>
          <w:p w14:paraId="381CAEB7" w14:textId="77777777" w:rsidR="0017228E" w:rsidRPr="007B7AD0" w:rsidRDefault="0017228E" w:rsidP="00554090"/>
        </w:tc>
      </w:tr>
      <w:tr w:rsidR="00C64C11" w:rsidRPr="007B7AD0" w14:paraId="7F1F6D12" w14:textId="77777777" w:rsidTr="00554090">
        <w:trPr>
          <w:trHeight w:val="240"/>
          <w:jc w:val="center"/>
        </w:trPr>
        <w:tc>
          <w:tcPr>
            <w:tcW w:w="4876" w:type="dxa"/>
            <w:tcBorders>
              <w:top w:val="nil"/>
              <w:left w:val="nil"/>
              <w:bottom w:val="nil"/>
              <w:right w:val="nil"/>
            </w:tcBorders>
          </w:tcPr>
          <w:p w14:paraId="0132DACB" w14:textId="1AC346FC"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17003C8B" w14:textId="77777777" w:rsidR="0017228E" w:rsidRPr="007B7AD0" w:rsidRDefault="0017228E" w:rsidP="00554090">
            <w:pPr>
              <w:pStyle w:val="AmColumnHeading"/>
            </w:pPr>
            <w:r w:rsidRPr="007B7AD0">
              <w:t>Amendamentul</w:t>
            </w:r>
          </w:p>
        </w:tc>
      </w:tr>
      <w:tr w:rsidR="00C64C11" w:rsidRPr="007B7AD0" w14:paraId="1DB9297E" w14:textId="77777777" w:rsidTr="00554090">
        <w:trPr>
          <w:jc w:val="center"/>
        </w:trPr>
        <w:tc>
          <w:tcPr>
            <w:tcW w:w="4876" w:type="dxa"/>
            <w:tcBorders>
              <w:top w:val="nil"/>
              <w:left w:val="nil"/>
              <w:bottom w:val="nil"/>
              <w:right w:val="nil"/>
            </w:tcBorders>
          </w:tcPr>
          <w:p w14:paraId="73A8494E" w14:textId="77777777" w:rsidR="0017228E" w:rsidRPr="007B7AD0" w:rsidRDefault="0017228E" w:rsidP="00554090">
            <w:pPr>
              <w:pStyle w:val="Normal6a"/>
            </w:pPr>
          </w:p>
        </w:tc>
        <w:tc>
          <w:tcPr>
            <w:tcW w:w="4876" w:type="dxa"/>
            <w:tcBorders>
              <w:top w:val="nil"/>
              <w:left w:val="nil"/>
              <w:bottom w:val="nil"/>
              <w:right w:val="nil"/>
            </w:tcBorders>
          </w:tcPr>
          <w:p w14:paraId="1A111E03" w14:textId="61DE7803" w:rsidR="0017228E" w:rsidRPr="007B7AD0" w:rsidRDefault="0017228E" w:rsidP="00554090">
            <w:pPr>
              <w:pStyle w:val="Normal6a"/>
            </w:pPr>
            <w:r w:rsidRPr="007B7AD0">
              <w:rPr>
                <w:b/>
                <w:i/>
              </w:rPr>
              <w:t>Ba.</w:t>
            </w:r>
            <w:r w:rsidRPr="007B7AD0">
              <w:tab/>
            </w:r>
            <w:r w:rsidRPr="007B7AD0">
              <w:rPr>
                <w:b/>
                <w:i/>
              </w:rPr>
              <w:t>întrucât o uniune bancară finalizată ar reprezenta o evolu</w:t>
            </w:r>
            <w:r w:rsidR="005D5D21">
              <w:rPr>
                <w:b/>
                <w:i/>
              </w:rPr>
              <w:t>ț</w:t>
            </w:r>
            <w:r w:rsidRPr="007B7AD0">
              <w:rPr>
                <w:b/>
                <w:i/>
              </w:rPr>
              <w:t>ie pozitivă pentru cetă</w:t>
            </w:r>
            <w:r w:rsidR="005D5D21">
              <w:rPr>
                <w:b/>
                <w:i/>
              </w:rPr>
              <w:t>ț</w:t>
            </w:r>
            <w:r w:rsidRPr="007B7AD0">
              <w:rPr>
                <w:b/>
                <w:i/>
              </w:rPr>
              <w:t xml:space="preserve">eni </w:t>
            </w:r>
            <w:r w:rsidR="005D5D21">
              <w:rPr>
                <w:b/>
                <w:i/>
              </w:rPr>
              <w:t>ș</w:t>
            </w:r>
            <w:r w:rsidRPr="007B7AD0">
              <w:rPr>
                <w:b/>
                <w:i/>
              </w:rPr>
              <w:t xml:space="preserve">i pentru economia UE, </w:t>
            </w:r>
            <w:r w:rsidRPr="007B7AD0">
              <w:rPr>
                <w:b/>
                <w:i/>
              </w:rPr>
              <w:lastRenderedPageBreak/>
              <w:t>oferind baza pentru un sistem bancar mai stabil, reducerea riscului sistemic, intensificarea concuren</w:t>
            </w:r>
            <w:r w:rsidR="005D5D21">
              <w:rPr>
                <w:b/>
                <w:i/>
              </w:rPr>
              <w:t>ț</w:t>
            </w:r>
            <w:r w:rsidRPr="007B7AD0">
              <w:rPr>
                <w:b/>
                <w:i/>
              </w:rPr>
              <w:t>ei, îmbunătă</w:t>
            </w:r>
            <w:r w:rsidR="005D5D21">
              <w:rPr>
                <w:b/>
                <w:i/>
              </w:rPr>
              <w:t>ț</w:t>
            </w:r>
            <w:r w:rsidRPr="007B7AD0">
              <w:rPr>
                <w:b/>
                <w:i/>
              </w:rPr>
              <w:t>irea op</w:t>
            </w:r>
            <w:r w:rsidR="005D5D21">
              <w:rPr>
                <w:b/>
                <w:i/>
              </w:rPr>
              <w:t>ț</w:t>
            </w:r>
            <w:r w:rsidRPr="007B7AD0">
              <w:rPr>
                <w:b/>
                <w:i/>
              </w:rPr>
              <w:t>iunilor consumatorilor, cre</w:t>
            </w:r>
            <w:r w:rsidR="005D5D21">
              <w:rPr>
                <w:b/>
                <w:i/>
              </w:rPr>
              <w:t>ș</w:t>
            </w:r>
            <w:r w:rsidRPr="007B7AD0">
              <w:rPr>
                <w:b/>
                <w:i/>
              </w:rPr>
              <w:t>terea oportunită</w:t>
            </w:r>
            <w:r w:rsidR="005D5D21">
              <w:rPr>
                <w:b/>
                <w:i/>
              </w:rPr>
              <w:t>ț</w:t>
            </w:r>
            <w:r w:rsidRPr="007B7AD0">
              <w:rPr>
                <w:b/>
                <w:i/>
              </w:rPr>
              <w:t>ilor pentru opera</w:t>
            </w:r>
            <w:r w:rsidR="005D5D21">
              <w:rPr>
                <w:b/>
                <w:i/>
              </w:rPr>
              <w:t>ț</w:t>
            </w:r>
            <w:r w:rsidRPr="007B7AD0">
              <w:rPr>
                <w:b/>
                <w:i/>
              </w:rPr>
              <w:t xml:space="preserve">iunile bancare transfrontaliere </w:t>
            </w:r>
            <w:r w:rsidR="005D5D21">
              <w:rPr>
                <w:b/>
                <w:i/>
              </w:rPr>
              <w:t>ș</w:t>
            </w:r>
            <w:r w:rsidRPr="007B7AD0">
              <w:rPr>
                <w:b/>
                <w:i/>
              </w:rPr>
              <w:t>i accesul la servicii financiare cu amănuntul, investi</w:t>
            </w:r>
            <w:r w:rsidR="005D5D21">
              <w:rPr>
                <w:b/>
                <w:i/>
              </w:rPr>
              <w:t>ț</w:t>
            </w:r>
            <w:r w:rsidRPr="007B7AD0">
              <w:rPr>
                <w:b/>
                <w:i/>
              </w:rPr>
              <w:t>ii economice mai mari, un acces mai bun la finan</w:t>
            </w:r>
            <w:r w:rsidR="005D5D21">
              <w:rPr>
                <w:b/>
                <w:i/>
              </w:rPr>
              <w:t>ț</w:t>
            </w:r>
            <w:r w:rsidRPr="007B7AD0">
              <w:rPr>
                <w:b/>
                <w:i/>
              </w:rPr>
              <w:t xml:space="preserve">are pentru gospodării </w:t>
            </w:r>
            <w:r w:rsidR="005D5D21">
              <w:rPr>
                <w:b/>
                <w:i/>
              </w:rPr>
              <w:t>ș</w:t>
            </w:r>
            <w:r w:rsidRPr="007B7AD0">
              <w:rPr>
                <w:b/>
                <w:i/>
              </w:rPr>
              <w:t xml:space="preserve">i întreprinderi </w:t>
            </w:r>
            <w:r w:rsidR="005D5D21">
              <w:rPr>
                <w:b/>
                <w:i/>
              </w:rPr>
              <w:t>ș</w:t>
            </w:r>
            <w:r w:rsidRPr="007B7AD0">
              <w:rPr>
                <w:b/>
                <w:i/>
              </w:rPr>
              <w:t>i reducerea costurilor pentru clien</w:t>
            </w:r>
            <w:r w:rsidR="005D5D21">
              <w:rPr>
                <w:b/>
                <w:i/>
              </w:rPr>
              <w:t>ț</w:t>
            </w:r>
            <w:r w:rsidRPr="007B7AD0">
              <w:rPr>
                <w:b/>
                <w:i/>
              </w:rPr>
              <w:t>ii băncilor;</w:t>
            </w:r>
          </w:p>
        </w:tc>
      </w:tr>
    </w:tbl>
    <w:p w14:paraId="6379766D" w14:textId="77777777" w:rsidR="0017228E" w:rsidRPr="007B7AD0" w:rsidRDefault="0017228E" w:rsidP="0017228E">
      <w:pPr>
        <w:pStyle w:val="AmOrLang"/>
      </w:pPr>
      <w:r w:rsidRPr="007B7AD0">
        <w:lastRenderedPageBreak/>
        <w:t xml:space="preserve">Or. </w:t>
      </w:r>
      <w:r w:rsidRPr="007B7AD0">
        <w:rPr>
          <w:rStyle w:val="HideTWBExt"/>
        </w:rPr>
        <w:t>&lt;Original&gt;</w:t>
      </w:r>
      <w:r w:rsidRPr="007B7AD0">
        <w:rPr>
          <w:rStyle w:val="HideTWBInt"/>
        </w:rPr>
        <w:t>{EN}</w:t>
      </w:r>
      <w:r w:rsidRPr="007B7AD0">
        <w:t>en</w:t>
      </w:r>
      <w:r w:rsidRPr="007B7AD0">
        <w:rPr>
          <w:rStyle w:val="HideTWBExt"/>
        </w:rPr>
        <w:t>&lt;/Original&gt;</w:t>
      </w:r>
    </w:p>
    <w:p w14:paraId="45C12184" w14:textId="77777777" w:rsidR="0017228E" w:rsidRPr="007B7AD0" w:rsidRDefault="0017228E" w:rsidP="0017228E">
      <w:r w:rsidRPr="007B7AD0">
        <w:rPr>
          <w:rStyle w:val="HideTWBExt"/>
        </w:rPr>
        <w:t>&lt;/Amend&gt;</w:t>
      </w:r>
    </w:p>
    <w:p w14:paraId="7D340303"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31</w:t>
      </w:r>
      <w:r w:rsidRPr="007B7AD0">
        <w:rPr>
          <w:rStyle w:val="HideTWBExt"/>
          <w:b w:val="0"/>
        </w:rPr>
        <w:t>&lt;/NumAm&gt;</w:t>
      </w:r>
    </w:p>
    <w:p w14:paraId="4F647EC1" w14:textId="77777777" w:rsidR="0017228E" w:rsidRPr="007B7AD0" w:rsidRDefault="0017228E" w:rsidP="0017228E">
      <w:pPr>
        <w:pStyle w:val="NormalBold"/>
      </w:pPr>
      <w:r w:rsidRPr="007B7AD0">
        <w:rPr>
          <w:rStyle w:val="HideTWBExt"/>
          <w:b w:val="0"/>
        </w:rPr>
        <w:t>&lt;RepeatBlock-By&gt;&lt;Members&gt;</w:t>
      </w:r>
      <w:r w:rsidRPr="007B7AD0">
        <w:t xml:space="preserve">Fernando Navarrete Rojas, Isabel Benjumea </w:t>
      </w:r>
      <w:proofErr w:type="spellStart"/>
      <w:r w:rsidRPr="007B7AD0">
        <w:t>Benjumea</w:t>
      </w:r>
      <w:proofErr w:type="spellEnd"/>
      <w:r w:rsidRPr="007B7AD0">
        <w:rPr>
          <w:rStyle w:val="HideTWBExt"/>
          <w:b w:val="0"/>
        </w:rPr>
        <w:t>&lt;/Members&gt;</w:t>
      </w:r>
    </w:p>
    <w:p w14:paraId="5D5F84E8" w14:textId="77777777" w:rsidR="0017228E" w:rsidRPr="007B7AD0" w:rsidRDefault="0017228E" w:rsidP="0017228E">
      <w:pPr>
        <w:pStyle w:val="NormalBold"/>
      </w:pPr>
      <w:r w:rsidRPr="007B7AD0">
        <w:rPr>
          <w:rStyle w:val="HideTWBExt"/>
          <w:b w:val="0"/>
        </w:rPr>
        <w:t>&lt;/RepeatBlock-By&gt;</w:t>
      </w:r>
    </w:p>
    <w:p w14:paraId="347AAD78" w14:textId="08601B51"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615DB1BA" w14:textId="77777777" w:rsidR="0017228E" w:rsidRPr="007B7AD0" w:rsidRDefault="0017228E" w:rsidP="0017228E">
      <w:pPr>
        <w:pStyle w:val="NormalBold"/>
      </w:pPr>
      <w:r w:rsidRPr="007B7AD0">
        <w:rPr>
          <w:rStyle w:val="HideTWBExt"/>
          <w:b w:val="0"/>
        </w:rPr>
        <w:t>&lt;Article&gt;</w:t>
      </w:r>
      <w:r w:rsidRPr="007B7AD0">
        <w:t>Considerentul Ba (nou)</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3615A837" w14:textId="77777777" w:rsidTr="00554090">
        <w:trPr>
          <w:trHeight w:hRule="exact" w:val="240"/>
          <w:jc w:val="center"/>
        </w:trPr>
        <w:tc>
          <w:tcPr>
            <w:tcW w:w="9752" w:type="dxa"/>
            <w:gridSpan w:val="2"/>
            <w:tcBorders>
              <w:top w:val="nil"/>
              <w:left w:val="nil"/>
              <w:bottom w:val="nil"/>
              <w:right w:val="nil"/>
            </w:tcBorders>
          </w:tcPr>
          <w:p w14:paraId="6278244E" w14:textId="77777777" w:rsidR="0017228E" w:rsidRPr="007B7AD0" w:rsidRDefault="0017228E" w:rsidP="00554090"/>
        </w:tc>
      </w:tr>
      <w:tr w:rsidR="00C64C11" w:rsidRPr="007B7AD0" w14:paraId="7D3575B9" w14:textId="77777777" w:rsidTr="00554090">
        <w:trPr>
          <w:trHeight w:val="240"/>
          <w:jc w:val="center"/>
        </w:trPr>
        <w:tc>
          <w:tcPr>
            <w:tcW w:w="4876" w:type="dxa"/>
            <w:tcBorders>
              <w:top w:val="nil"/>
              <w:left w:val="nil"/>
              <w:bottom w:val="nil"/>
              <w:right w:val="nil"/>
            </w:tcBorders>
          </w:tcPr>
          <w:p w14:paraId="77E324B0" w14:textId="4D9A14E5"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6003648E" w14:textId="77777777" w:rsidR="0017228E" w:rsidRPr="007B7AD0" w:rsidRDefault="0017228E" w:rsidP="00554090">
            <w:pPr>
              <w:pStyle w:val="AmColumnHeading"/>
            </w:pPr>
            <w:r w:rsidRPr="007B7AD0">
              <w:t>Amendamentul</w:t>
            </w:r>
          </w:p>
        </w:tc>
      </w:tr>
      <w:tr w:rsidR="00C64C11" w:rsidRPr="007B7AD0" w14:paraId="7E03AF47" w14:textId="77777777" w:rsidTr="00554090">
        <w:trPr>
          <w:jc w:val="center"/>
        </w:trPr>
        <w:tc>
          <w:tcPr>
            <w:tcW w:w="4876" w:type="dxa"/>
            <w:tcBorders>
              <w:top w:val="nil"/>
              <w:left w:val="nil"/>
              <w:bottom w:val="nil"/>
              <w:right w:val="nil"/>
            </w:tcBorders>
          </w:tcPr>
          <w:p w14:paraId="06F227C2" w14:textId="77777777" w:rsidR="0017228E" w:rsidRPr="007B7AD0" w:rsidRDefault="0017228E" w:rsidP="00554090">
            <w:pPr>
              <w:pStyle w:val="Normal6a"/>
            </w:pPr>
          </w:p>
        </w:tc>
        <w:tc>
          <w:tcPr>
            <w:tcW w:w="4876" w:type="dxa"/>
            <w:tcBorders>
              <w:top w:val="nil"/>
              <w:left w:val="nil"/>
              <w:bottom w:val="nil"/>
              <w:right w:val="nil"/>
            </w:tcBorders>
          </w:tcPr>
          <w:p w14:paraId="12EBE02C" w14:textId="6567056D" w:rsidR="0017228E" w:rsidRPr="007B7AD0" w:rsidRDefault="0017228E" w:rsidP="00554090">
            <w:pPr>
              <w:pStyle w:val="Normal6a"/>
            </w:pPr>
            <w:r w:rsidRPr="007B7AD0">
              <w:rPr>
                <w:b/>
                <w:i/>
              </w:rPr>
              <w:t>Ba.</w:t>
            </w:r>
            <w:r w:rsidRPr="007B7AD0">
              <w:tab/>
            </w:r>
            <w:r w:rsidRPr="007B7AD0">
              <w:rPr>
                <w:b/>
                <w:i/>
              </w:rPr>
              <w:t xml:space="preserve">întrucât BCE încurajează finalizarea uniunii bancare pentru a promova integrarea transfrontalieră </w:t>
            </w:r>
            <w:r w:rsidR="005D5D21">
              <w:rPr>
                <w:b/>
                <w:i/>
              </w:rPr>
              <w:t>ș</w:t>
            </w:r>
            <w:r w:rsidRPr="007B7AD0">
              <w:rPr>
                <w:b/>
                <w:i/>
              </w:rPr>
              <w:t>i a permite o alocare mai eficientă a capitalului, drept condi</w:t>
            </w:r>
            <w:r w:rsidR="005D5D21">
              <w:rPr>
                <w:b/>
                <w:i/>
              </w:rPr>
              <w:t>ț</w:t>
            </w:r>
            <w:r w:rsidRPr="007B7AD0">
              <w:rPr>
                <w:b/>
                <w:i/>
              </w:rPr>
              <w:t>ii necesare pentru eliminarea dezavantajului concuren</w:t>
            </w:r>
            <w:r w:rsidR="005D5D21">
              <w:rPr>
                <w:b/>
                <w:i/>
              </w:rPr>
              <w:t>ț</w:t>
            </w:r>
            <w:r w:rsidRPr="007B7AD0">
              <w:rPr>
                <w:b/>
                <w:i/>
              </w:rPr>
              <w:t>ial actual cu care se confruntă băncile din UE din cauza dimensiunii reduse; întrucât recomandă, de asemenea, simplificarea cadrului european de reglementare pruden</w:t>
            </w:r>
            <w:r w:rsidR="005D5D21">
              <w:rPr>
                <w:b/>
                <w:i/>
              </w:rPr>
              <w:t>ț</w:t>
            </w:r>
            <w:r w:rsidRPr="007B7AD0">
              <w:rPr>
                <w:b/>
                <w:i/>
              </w:rPr>
              <w:t xml:space="preserve">ială, de supraveghere </w:t>
            </w:r>
            <w:r w:rsidR="005D5D21">
              <w:rPr>
                <w:b/>
                <w:i/>
              </w:rPr>
              <w:t>ș</w:t>
            </w:r>
            <w:r w:rsidRPr="007B7AD0">
              <w:rPr>
                <w:b/>
                <w:i/>
              </w:rPr>
              <w:t>i de raportare;</w:t>
            </w:r>
          </w:p>
        </w:tc>
      </w:tr>
    </w:tbl>
    <w:p w14:paraId="6E6838F1" w14:textId="77777777" w:rsidR="0017228E" w:rsidRPr="007B7AD0" w:rsidRDefault="0017228E" w:rsidP="0017228E">
      <w:pPr>
        <w:pStyle w:val="AmOrLang"/>
      </w:pPr>
      <w:r w:rsidRPr="007B7AD0">
        <w:t xml:space="preserve">Or. </w:t>
      </w:r>
      <w:r w:rsidRPr="007B7AD0">
        <w:rPr>
          <w:rStyle w:val="HideTWBExt"/>
        </w:rPr>
        <w:t>&lt;Original&gt;</w:t>
      </w:r>
      <w:r w:rsidRPr="007B7AD0">
        <w:rPr>
          <w:rStyle w:val="HideTWBInt"/>
        </w:rPr>
        <w:t>{EN}</w:t>
      </w:r>
      <w:r w:rsidRPr="007B7AD0">
        <w:t>en</w:t>
      </w:r>
      <w:r w:rsidRPr="007B7AD0">
        <w:rPr>
          <w:rStyle w:val="HideTWBExt"/>
        </w:rPr>
        <w:t>&lt;/Original&gt;</w:t>
      </w:r>
    </w:p>
    <w:p w14:paraId="2F5D6306" w14:textId="77777777" w:rsidR="0017228E" w:rsidRPr="007B7AD0" w:rsidRDefault="0017228E" w:rsidP="0017228E">
      <w:r w:rsidRPr="007B7AD0">
        <w:rPr>
          <w:rStyle w:val="HideTWBExt"/>
        </w:rPr>
        <w:t>&lt;/Amend&gt;</w:t>
      </w:r>
    </w:p>
    <w:p w14:paraId="7FC20945"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32</w:t>
      </w:r>
      <w:r w:rsidRPr="007B7AD0">
        <w:rPr>
          <w:rStyle w:val="HideTWBExt"/>
          <w:b w:val="0"/>
        </w:rPr>
        <w:t>&lt;/NumAm&gt;</w:t>
      </w:r>
    </w:p>
    <w:p w14:paraId="51EAA901" w14:textId="77777777" w:rsidR="0017228E" w:rsidRPr="007B7AD0" w:rsidRDefault="0017228E" w:rsidP="0017228E">
      <w:pPr>
        <w:pStyle w:val="NormalBold"/>
      </w:pPr>
      <w:r w:rsidRPr="007B7AD0">
        <w:rPr>
          <w:rStyle w:val="HideTWBExt"/>
          <w:b w:val="0"/>
        </w:rPr>
        <w:t>&lt;RepeatBlock-By&gt;&lt;Members&gt;</w:t>
      </w:r>
      <w:r w:rsidRPr="007B7AD0">
        <w:t>Jussi Saramo, Manon Aubry</w:t>
      </w:r>
      <w:r w:rsidRPr="007B7AD0">
        <w:rPr>
          <w:rStyle w:val="HideTWBExt"/>
          <w:b w:val="0"/>
        </w:rPr>
        <w:t>&lt;/Members&gt;</w:t>
      </w:r>
    </w:p>
    <w:p w14:paraId="32627ED4" w14:textId="77777777" w:rsidR="0017228E" w:rsidRPr="007B7AD0" w:rsidRDefault="0017228E" w:rsidP="0017228E">
      <w:pPr>
        <w:pStyle w:val="NormalBold"/>
      </w:pPr>
      <w:r w:rsidRPr="007B7AD0">
        <w:rPr>
          <w:rStyle w:val="HideTWBExt"/>
          <w:b w:val="0"/>
        </w:rPr>
        <w:t>&lt;/RepeatBlock-By&gt;</w:t>
      </w:r>
    </w:p>
    <w:p w14:paraId="07A86156" w14:textId="344517D5"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61AADD4F" w14:textId="77777777" w:rsidR="0017228E" w:rsidRPr="007B7AD0" w:rsidRDefault="0017228E" w:rsidP="0017228E">
      <w:pPr>
        <w:pStyle w:val="NormalBold"/>
      </w:pPr>
      <w:r w:rsidRPr="007B7AD0">
        <w:rPr>
          <w:rStyle w:val="HideTWBExt"/>
          <w:b w:val="0"/>
        </w:rPr>
        <w:t>&lt;Article&gt;</w:t>
      </w:r>
      <w:r w:rsidRPr="007B7AD0">
        <w:t>Considerentul Ba (nou)</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54C09259" w14:textId="77777777" w:rsidTr="00554090">
        <w:trPr>
          <w:trHeight w:hRule="exact" w:val="240"/>
          <w:jc w:val="center"/>
        </w:trPr>
        <w:tc>
          <w:tcPr>
            <w:tcW w:w="9752" w:type="dxa"/>
            <w:gridSpan w:val="2"/>
            <w:tcBorders>
              <w:top w:val="nil"/>
              <w:left w:val="nil"/>
              <w:bottom w:val="nil"/>
              <w:right w:val="nil"/>
            </w:tcBorders>
          </w:tcPr>
          <w:p w14:paraId="72F8FAF6" w14:textId="77777777" w:rsidR="0017228E" w:rsidRPr="007B7AD0" w:rsidRDefault="0017228E" w:rsidP="00554090"/>
        </w:tc>
      </w:tr>
      <w:tr w:rsidR="00C64C11" w:rsidRPr="007B7AD0" w14:paraId="7C74F443" w14:textId="77777777" w:rsidTr="00554090">
        <w:trPr>
          <w:trHeight w:val="240"/>
          <w:jc w:val="center"/>
        </w:trPr>
        <w:tc>
          <w:tcPr>
            <w:tcW w:w="4876" w:type="dxa"/>
            <w:tcBorders>
              <w:top w:val="nil"/>
              <w:left w:val="nil"/>
              <w:bottom w:val="nil"/>
              <w:right w:val="nil"/>
            </w:tcBorders>
          </w:tcPr>
          <w:p w14:paraId="7ABB3838" w14:textId="50D463ED" w:rsidR="0017228E" w:rsidRPr="007B7AD0" w:rsidRDefault="0017228E" w:rsidP="00554090">
            <w:pPr>
              <w:pStyle w:val="AmColumnHeading"/>
            </w:pPr>
            <w:r w:rsidRPr="007B7AD0">
              <w:lastRenderedPageBreak/>
              <w:t>Propunerea de rezolu</w:t>
            </w:r>
            <w:r w:rsidR="005D5D21">
              <w:t>ț</w:t>
            </w:r>
            <w:r w:rsidRPr="007B7AD0">
              <w:t>ie</w:t>
            </w:r>
          </w:p>
        </w:tc>
        <w:tc>
          <w:tcPr>
            <w:tcW w:w="4876" w:type="dxa"/>
            <w:tcBorders>
              <w:top w:val="nil"/>
              <w:left w:val="nil"/>
              <w:bottom w:val="nil"/>
              <w:right w:val="nil"/>
            </w:tcBorders>
          </w:tcPr>
          <w:p w14:paraId="7B68BF04" w14:textId="77777777" w:rsidR="0017228E" w:rsidRPr="007B7AD0" w:rsidRDefault="0017228E" w:rsidP="00554090">
            <w:pPr>
              <w:pStyle w:val="AmColumnHeading"/>
            </w:pPr>
            <w:r w:rsidRPr="007B7AD0">
              <w:t>Amendamentul</w:t>
            </w:r>
          </w:p>
        </w:tc>
      </w:tr>
      <w:tr w:rsidR="00C64C11" w:rsidRPr="007B7AD0" w14:paraId="45379DEF" w14:textId="77777777" w:rsidTr="00554090">
        <w:trPr>
          <w:jc w:val="center"/>
        </w:trPr>
        <w:tc>
          <w:tcPr>
            <w:tcW w:w="4876" w:type="dxa"/>
            <w:tcBorders>
              <w:top w:val="nil"/>
              <w:left w:val="nil"/>
              <w:bottom w:val="nil"/>
              <w:right w:val="nil"/>
            </w:tcBorders>
          </w:tcPr>
          <w:p w14:paraId="2DCB9944" w14:textId="77777777" w:rsidR="0017228E" w:rsidRPr="007B7AD0" w:rsidRDefault="0017228E" w:rsidP="00554090">
            <w:pPr>
              <w:pStyle w:val="Normal6a"/>
            </w:pPr>
          </w:p>
        </w:tc>
        <w:tc>
          <w:tcPr>
            <w:tcW w:w="4876" w:type="dxa"/>
            <w:tcBorders>
              <w:top w:val="nil"/>
              <w:left w:val="nil"/>
              <w:bottom w:val="nil"/>
              <w:right w:val="nil"/>
            </w:tcBorders>
          </w:tcPr>
          <w:p w14:paraId="76C380F8" w14:textId="755700EE" w:rsidR="0017228E" w:rsidRPr="007B7AD0" w:rsidRDefault="0017228E" w:rsidP="00554090">
            <w:pPr>
              <w:pStyle w:val="Normal6a"/>
            </w:pPr>
            <w:r w:rsidRPr="007B7AD0">
              <w:rPr>
                <w:b/>
                <w:i/>
              </w:rPr>
              <w:t>Ba.</w:t>
            </w:r>
            <w:r w:rsidRPr="007B7AD0">
              <w:tab/>
            </w:r>
            <w:r w:rsidRPr="007B7AD0">
              <w:rPr>
                <w:b/>
                <w:i/>
              </w:rPr>
              <w:t>întrucât intermediarii financiari nebancari (institu</w:t>
            </w:r>
            <w:r w:rsidR="005D5D21">
              <w:rPr>
                <w:b/>
                <w:i/>
              </w:rPr>
              <w:t>ț</w:t>
            </w:r>
            <w:r w:rsidRPr="007B7AD0">
              <w:rPr>
                <w:b/>
                <w:i/>
              </w:rPr>
              <w:t>iile financiare nebancare sau „băncile paralele”) rămân în afara arhitecturii uniunii bancare, ceea ce face ca sectorul bancar al UE să fie vulnerabil la riscurile generate de interconectările din ce în ce mai strânse dintre institu</w:t>
            </w:r>
            <w:r w:rsidR="005D5D21">
              <w:rPr>
                <w:b/>
                <w:i/>
              </w:rPr>
              <w:t>ț</w:t>
            </w:r>
            <w:r w:rsidRPr="007B7AD0">
              <w:rPr>
                <w:b/>
                <w:i/>
              </w:rPr>
              <w:t xml:space="preserve">iile financiare nebancare </w:t>
            </w:r>
            <w:r w:rsidR="005D5D21">
              <w:rPr>
                <w:b/>
                <w:i/>
              </w:rPr>
              <w:t>ș</w:t>
            </w:r>
            <w:r w:rsidRPr="007B7AD0">
              <w:rPr>
                <w:b/>
                <w:i/>
              </w:rPr>
              <w:t>i sectorul bancar;</w:t>
            </w:r>
          </w:p>
        </w:tc>
      </w:tr>
    </w:tbl>
    <w:p w14:paraId="01B2ACC6" w14:textId="77777777" w:rsidR="0017228E" w:rsidRPr="007B7AD0" w:rsidRDefault="0017228E" w:rsidP="0017228E">
      <w:pPr>
        <w:pStyle w:val="AmOrLang"/>
      </w:pPr>
      <w:r w:rsidRPr="007B7AD0">
        <w:t xml:space="preserve">Or. </w:t>
      </w:r>
      <w:r w:rsidRPr="007B7AD0">
        <w:rPr>
          <w:rStyle w:val="HideTWBExt"/>
        </w:rPr>
        <w:t>&lt;Original&gt;</w:t>
      </w:r>
      <w:r w:rsidRPr="007B7AD0">
        <w:rPr>
          <w:rStyle w:val="HideTWBInt"/>
        </w:rPr>
        <w:t>{EN}</w:t>
      </w:r>
      <w:r w:rsidRPr="007B7AD0">
        <w:t>en</w:t>
      </w:r>
      <w:r w:rsidRPr="007B7AD0">
        <w:rPr>
          <w:rStyle w:val="HideTWBExt"/>
        </w:rPr>
        <w:t>&lt;/Original&gt;</w:t>
      </w:r>
    </w:p>
    <w:p w14:paraId="3E9ADE54" w14:textId="77777777" w:rsidR="0017228E" w:rsidRPr="007B7AD0" w:rsidRDefault="0017228E" w:rsidP="0017228E">
      <w:r w:rsidRPr="007B7AD0">
        <w:rPr>
          <w:rStyle w:val="HideTWBExt"/>
        </w:rPr>
        <w:t>&lt;/Amend&gt;</w:t>
      </w:r>
    </w:p>
    <w:p w14:paraId="781D4B5F"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33</w:t>
      </w:r>
      <w:r w:rsidRPr="007B7AD0">
        <w:rPr>
          <w:rStyle w:val="HideTWBExt"/>
          <w:b w:val="0"/>
        </w:rPr>
        <w:t>&lt;/NumAm&gt;</w:t>
      </w:r>
    </w:p>
    <w:p w14:paraId="16E17AAB" w14:textId="77777777" w:rsidR="0017228E" w:rsidRPr="007B7AD0" w:rsidRDefault="0017228E" w:rsidP="0017228E">
      <w:pPr>
        <w:pStyle w:val="NormalBold"/>
      </w:pPr>
      <w:r w:rsidRPr="007B7AD0">
        <w:rPr>
          <w:rStyle w:val="HideTWBExt"/>
          <w:b w:val="0"/>
        </w:rPr>
        <w:t>&lt;RepeatBlock-By&gt;&lt;Members&gt;</w:t>
      </w:r>
      <w:r w:rsidRPr="007B7AD0">
        <w:t>Regina Doherty</w:t>
      </w:r>
      <w:r w:rsidRPr="007B7AD0">
        <w:rPr>
          <w:rStyle w:val="HideTWBExt"/>
          <w:b w:val="0"/>
        </w:rPr>
        <w:t>&lt;/Members&gt;</w:t>
      </w:r>
    </w:p>
    <w:p w14:paraId="632BAF09" w14:textId="77777777" w:rsidR="0017228E" w:rsidRPr="007B7AD0" w:rsidRDefault="0017228E" w:rsidP="0017228E">
      <w:pPr>
        <w:pStyle w:val="NormalBold"/>
      </w:pPr>
      <w:r w:rsidRPr="007B7AD0">
        <w:rPr>
          <w:rStyle w:val="HideTWBExt"/>
          <w:b w:val="0"/>
        </w:rPr>
        <w:t>&lt;/RepeatBlock-By&gt;</w:t>
      </w:r>
    </w:p>
    <w:p w14:paraId="1DE6DFF6" w14:textId="0FE39E94"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3D2AA53A" w14:textId="77777777" w:rsidR="0017228E" w:rsidRPr="007B7AD0" w:rsidRDefault="0017228E" w:rsidP="0017228E">
      <w:pPr>
        <w:pStyle w:val="NormalBold"/>
      </w:pPr>
      <w:r w:rsidRPr="007B7AD0">
        <w:rPr>
          <w:rStyle w:val="HideTWBExt"/>
          <w:b w:val="0"/>
        </w:rPr>
        <w:t>&lt;Article&gt;</w:t>
      </w:r>
      <w:r w:rsidRPr="007B7AD0">
        <w:t>Considerentul Bb (nou)</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4161101A" w14:textId="77777777" w:rsidTr="00554090">
        <w:trPr>
          <w:trHeight w:hRule="exact" w:val="240"/>
          <w:jc w:val="center"/>
        </w:trPr>
        <w:tc>
          <w:tcPr>
            <w:tcW w:w="9752" w:type="dxa"/>
            <w:gridSpan w:val="2"/>
            <w:tcBorders>
              <w:top w:val="nil"/>
              <w:left w:val="nil"/>
              <w:bottom w:val="nil"/>
              <w:right w:val="nil"/>
            </w:tcBorders>
          </w:tcPr>
          <w:p w14:paraId="28117924" w14:textId="77777777" w:rsidR="0017228E" w:rsidRPr="007B7AD0" w:rsidRDefault="0017228E" w:rsidP="00554090"/>
        </w:tc>
      </w:tr>
      <w:tr w:rsidR="00C64C11" w:rsidRPr="007B7AD0" w14:paraId="33D61645" w14:textId="77777777" w:rsidTr="00554090">
        <w:trPr>
          <w:trHeight w:val="240"/>
          <w:jc w:val="center"/>
        </w:trPr>
        <w:tc>
          <w:tcPr>
            <w:tcW w:w="4876" w:type="dxa"/>
            <w:tcBorders>
              <w:top w:val="nil"/>
              <w:left w:val="nil"/>
              <w:bottom w:val="nil"/>
              <w:right w:val="nil"/>
            </w:tcBorders>
          </w:tcPr>
          <w:p w14:paraId="43B38DDC" w14:textId="0D87700D"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5A5617A6" w14:textId="77777777" w:rsidR="0017228E" w:rsidRPr="007B7AD0" w:rsidRDefault="0017228E" w:rsidP="00554090">
            <w:pPr>
              <w:pStyle w:val="AmColumnHeading"/>
            </w:pPr>
            <w:r w:rsidRPr="007B7AD0">
              <w:t>Amendamentul</w:t>
            </w:r>
          </w:p>
        </w:tc>
      </w:tr>
      <w:tr w:rsidR="00C64C11" w:rsidRPr="007B7AD0" w14:paraId="74D8405D" w14:textId="77777777" w:rsidTr="00554090">
        <w:trPr>
          <w:jc w:val="center"/>
        </w:trPr>
        <w:tc>
          <w:tcPr>
            <w:tcW w:w="4876" w:type="dxa"/>
            <w:tcBorders>
              <w:top w:val="nil"/>
              <w:left w:val="nil"/>
              <w:bottom w:val="nil"/>
              <w:right w:val="nil"/>
            </w:tcBorders>
          </w:tcPr>
          <w:p w14:paraId="37211C2D" w14:textId="77777777" w:rsidR="0017228E" w:rsidRPr="007B7AD0" w:rsidRDefault="0017228E" w:rsidP="00554090">
            <w:pPr>
              <w:pStyle w:val="Normal6a"/>
            </w:pPr>
          </w:p>
        </w:tc>
        <w:tc>
          <w:tcPr>
            <w:tcW w:w="4876" w:type="dxa"/>
            <w:tcBorders>
              <w:top w:val="nil"/>
              <w:left w:val="nil"/>
              <w:bottom w:val="nil"/>
              <w:right w:val="nil"/>
            </w:tcBorders>
          </w:tcPr>
          <w:p w14:paraId="0C42AC4A" w14:textId="1DA954FA" w:rsidR="0017228E" w:rsidRPr="007B7AD0" w:rsidRDefault="0017228E" w:rsidP="00554090">
            <w:pPr>
              <w:pStyle w:val="Normal6a"/>
            </w:pPr>
            <w:r w:rsidRPr="007B7AD0">
              <w:rPr>
                <w:b/>
                <w:i/>
              </w:rPr>
              <w:t>Bb.</w:t>
            </w:r>
            <w:r w:rsidRPr="007B7AD0">
              <w:tab/>
            </w:r>
            <w:r w:rsidRPr="007B7AD0">
              <w:rPr>
                <w:b/>
                <w:i/>
              </w:rPr>
              <w:t xml:space="preserve">întrucât un sector bancar stabil, rezilient, dinamic </w:t>
            </w:r>
            <w:r w:rsidR="005D5D21">
              <w:rPr>
                <w:b/>
                <w:i/>
              </w:rPr>
              <w:t>ș</w:t>
            </w:r>
            <w:r w:rsidRPr="007B7AD0">
              <w:rPr>
                <w:b/>
                <w:i/>
              </w:rPr>
              <w:t>i competitiv este esen</w:t>
            </w:r>
            <w:r w:rsidR="005D5D21">
              <w:rPr>
                <w:b/>
                <w:i/>
              </w:rPr>
              <w:t>ț</w:t>
            </w:r>
            <w:r w:rsidRPr="007B7AD0">
              <w:rPr>
                <w:b/>
                <w:i/>
              </w:rPr>
              <w:t>ial pentru cre</w:t>
            </w:r>
            <w:r w:rsidR="005D5D21">
              <w:rPr>
                <w:b/>
                <w:i/>
              </w:rPr>
              <w:t>ș</w:t>
            </w:r>
            <w:r w:rsidRPr="007B7AD0">
              <w:rPr>
                <w:b/>
                <w:i/>
              </w:rPr>
              <w:t xml:space="preserve">terea economică, pentru a sprijini întreprinderile mici </w:t>
            </w:r>
            <w:r w:rsidR="005D5D21">
              <w:rPr>
                <w:b/>
                <w:i/>
              </w:rPr>
              <w:t>ș</w:t>
            </w:r>
            <w:r w:rsidRPr="007B7AD0">
              <w:rPr>
                <w:b/>
                <w:i/>
              </w:rPr>
              <w:t>i mijlocii, pentru o mai mare posibilitate de a deveni proprietar de locuin</w:t>
            </w:r>
            <w:r w:rsidR="005D5D21">
              <w:rPr>
                <w:b/>
                <w:i/>
              </w:rPr>
              <w:t>ț</w:t>
            </w:r>
            <w:r w:rsidRPr="007B7AD0">
              <w:rPr>
                <w:b/>
                <w:i/>
              </w:rPr>
              <w:t>ă, pentru inovare, pentru investi</w:t>
            </w:r>
            <w:r w:rsidR="005D5D21">
              <w:rPr>
                <w:b/>
                <w:i/>
              </w:rPr>
              <w:t>ț</w:t>
            </w:r>
            <w:r w:rsidRPr="007B7AD0">
              <w:rPr>
                <w:b/>
                <w:i/>
              </w:rPr>
              <w:t xml:space="preserve">ii </w:t>
            </w:r>
            <w:r w:rsidR="005D5D21">
              <w:rPr>
                <w:b/>
                <w:i/>
              </w:rPr>
              <w:t>ș</w:t>
            </w:r>
            <w:r w:rsidRPr="007B7AD0">
              <w:rPr>
                <w:b/>
                <w:i/>
              </w:rPr>
              <w:t>i pentru extinderea oportunită</w:t>
            </w:r>
            <w:r w:rsidR="005D5D21">
              <w:rPr>
                <w:b/>
                <w:i/>
              </w:rPr>
              <w:t>ț</w:t>
            </w:r>
            <w:r w:rsidRPr="007B7AD0">
              <w:rPr>
                <w:b/>
                <w:i/>
              </w:rPr>
              <w:t>ilor economice pentru to</w:t>
            </w:r>
            <w:r w:rsidR="005D5D21">
              <w:rPr>
                <w:b/>
                <w:i/>
              </w:rPr>
              <w:t>ț</w:t>
            </w:r>
            <w:r w:rsidRPr="007B7AD0">
              <w:rPr>
                <w:b/>
                <w:i/>
              </w:rPr>
              <w:t>i;</w:t>
            </w:r>
          </w:p>
        </w:tc>
      </w:tr>
    </w:tbl>
    <w:p w14:paraId="272A1371" w14:textId="77777777" w:rsidR="0017228E" w:rsidRPr="007B7AD0" w:rsidRDefault="0017228E" w:rsidP="0017228E">
      <w:pPr>
        <w:pStyle w:val="AmOrLang"/>
      </w:pPr>
      <w:r w:rsidRPr="007B7AD0">
        <w:t xml:space="preserve">Or. </w:t>
      </w:r>
      <w:r w:rsidRPr="007B7AD0">
        <w:rPr>
          <w:rStyle w:val="HideTWBExt"/>
        </w:rPr>
        <w:t>&lt;Original&gt;</w:t>
      </w:r>
      <w:r w:rsidRPr="007B7AD0">
        <w:rPr>
          <w:rStyle w:val="HideTWBInt"/>
        </w:rPr>
        <w:t>{EN}</w:t>
      </w:r>
      <w:r w:rsidRPr="007B7AD0">
        <w:t>en</w:t>
      </w:r>
      <w:r w:rsidRPr="007B7AD0">
        <w:rPr>
          <w:rStyle w:val="HideTWBExt"/>
        </w:rPr>
        <w:t>&lt;/Original&gt;</w:t>
      </w:r>
    </w:p>
    <w:p w14:paraId="1438A002" w14:textId="77777777" w:rsidR="0017228E" w:rsidRPr="007B7AD0" w:rsidRDefault="0017228E" w:rsidP="0017228E">
      <w:r w:rsidRPr="007B7AD0">
        <w:rPr>
          <w:rStyle w:val="HideTWBExt"/>
        </w:rPr>
        <w:t>&lt;/Amend&gt;</w:t>
      </w:r>
    </w:p>
    <w:p w14:paraId="6295605F"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34</w:t>
      </w:r>
      <w:r w:rsidRPr="007B7AD0">
        <w:rPr>
          <w:rStyle w:val="HideTWBExt"/>
          <w:b w:val="0"/>
        </w:rPr>
        <w:t>&lt;/NumAm&gt;</w:t>
      </w:r>
    </w:p>
    <w:p w14:paraId="179F0591" w14:textId="77777777" w:rsidR="0017228E" w:rsidRPr="007B7AD0" w:rsidRDefault="0017228E" w:rsidP="0017228E">
      <w:pPr>
        <w:pStyle w:val="NormalBold"/>
      </w:pPr>
      <w:r w:rsidRPr="007B7AD0">
        <w:rPr>
          <w:rStyle w:val="HideTWBExt"/>
          <w:b w:val="0"/>
        </w:rPr>
        <w:t>&lt;RepeatBlock-By&gt;&lt;Members&gt;</w:t>
      </w:r>
      <w:r w:rsidRPr="007B7AD0">
        <w:t xml:space="preserve">Fernando Navarrete Rojas, Isabel Benjumea </w:t>
      </w:r>
      <w:proofErr w:type="spellStart"/>
      <w:r w:rsidRPr="007B7AD0">
        <w:t>Benjumea</w:t>
      </w:r>
      <w:proofErr w:type="spellEnd"/>
      <w:r w:rsidRPr="007B7AD0">
        <w:rPr>
          <w:rStyle w:val="HideTWBExt"/>
          <w:b w:val="0"/>
        </w:rPr>
        <w:t>&lt;/Members&gt;</w:t>
      </w:r>
    </w:p>
    <w:p w14:paraId="4AA5491E" w14:textId="77777777" w:rsidR="0017228E" w:rsidRPr="007B7AD0" w:rsidRDefault="0017228E" w:rsidP="0017228E">
      <w:pPr>
        <w:pStyle w:val="NormalBold"/>
      </w:pPr>
      <w:r w:rsidRPr="007B7AD0">
        <w:rPr>
          <w:rStyle w:val="HideTWBExt"/>
          <w:b w:val="0"/>
        </w:rPr>
        <w:t>&lt;/RepeatBlock-By&gt;</w:t>
      </w:r>
    </w:p>
    <w:p w14:paraId="41F2DBA4" w14:textId="68815FE6"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1CE0F0F5" w14:textId="77777777" w:rsidR="0017228E" w:rsidRPr="007B7AD0" w:rsidRDefault="0017228E" w:rsidP="0017228E">
      <w:pPr>
        <w:pStyle w:val="NormalBold"/>
      </w:pPr>
      <w:r w:rsidRPr="007B7AD0">
        <w:rPr>
          <w:rStyle w:val="HideTWBExt"/>
          <w:b w:val="0"/>
        </w:rPr>
        <w:t>&lt;Article&gt;</w:t>
      </w:r>
      <w:r w:rsidRPr="007B7AD0">
        <w:t>Considerentul Bb (nou)</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1F95729E" w14:textId="77777777" w:rsidTr="00554090">
        <w:trPr>
          <w:trHeight w:hRule="exact" w:val="240"/>
          <w:jc w:val="center"/>
        </w:trPr>
        <w:tc>
          <w:tcPr>
            <w:tcW w:w="9752" w:type="dxa"/>
            <w:gridSpan w:val="2"/>
            <w:tcBorders>
              <w:top w:val="nil"/>
              <w:left w:val="nil"/>
              <w:bottom w:val="nil"/>
              <w:right w:val="nil"/>
            </w:tcBorders>
          </w:tcPr>
          <w:p w14:paraId="7C889A54" w14:textId="77777777" w:rsidR="0017228E" w:rsidRPr="007B7AD0" w:rsidRDefault="0017228E" w:rsidP="00554090"/>
        </w:tc>
      </w:tr>
      <w:tr w:rsidR="00C64C11" w:rsidRPr="007B7AD0" w14:paraId="49A03B61" w14:textId="77777777" w:rsidTr="00554090">
        <w:trPr>
          <w:trHeight w:val="240"/>
          <w:jc w:val="center"/>
        </w:trPr>
        <w:tc>
          <w:tcPr>
            <w:tcW w:w="4876" w:type="dxa"/>
            <w:tcBorders>
              <w:top w:val="nil"/>
              <w:left w:val="nil"/>
              <w:bottom w:val="nil"/>
              <w:right w:val="nil"/>
            </w:tcBorders>
          </w:tcPr>
          <w:p w14:paraId="435AD2AB" w14:textId="761C94ED"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0E50B79A" w14:textId="77777777" w:rsidR="0017228E" w:rsidRPr="007B7AD0" w:rsidRDefault="0017228E" w:rsidP="00554090">
            <w:pPr>
              <w:pStyle w:val="AmColumnHeading"/>
            </w:pPr>
            <w:r w:rsidRPr="007B7AD0">
              <w:t>Amendamentul</w:t>
            </w:r>
          </w:p>
        </w:tc>
      </w:tr>
      <w:tr w:rsidR="00C64C11" w:rsidRPr="007B7AD0" w14:paraId="133174A7" w14:textId="77777777" w:rsidTr="00554090">
        <w:trPr>
          <w:jc w:val="center"/>
        </w:trPr>
        <w:tc>
          <w:tcPr>
            <w:tcW w:w="4876" w:type="dxa"/>
            <w:tcBorders>
              <w:top w:val="nil"/>
              <w:left w:val="nil"/>
              <w:bottom w:val="nil"/>
              <w:right w:val="nil"/>
            </w:tcBorders>
          </w:tcPr>
          <w:p w14:paraId="2312C711" w14:textId="77777777" w:rsidR="0017228E" w:rsidRPr="007B7AD0" w:rsidRDefault="0017228E" w:rsidP="00554090">
            <w:pPr>
              <w:pStyle w:val="Normal6a"/>
            </w:pPr>
          </w:p>
        </w:tc>
        <w:tc>
          <w:tcPr>
            <w:tcW w:w="4876" w:type="dxa"/>
            <w:tcBorders>
              <w:top w:val="nil"/>
              <w:left w:val="nil"/>
              <w:bottom w:val="nil"/>
              <w:right w:val="nil"/>
            </w:tcBorders>
          </w:tcPr>
          <w:p w14:paraId="226B8DF3" w14:textId="5822C8EA" w:rsidR="0017228E" w:rsidRPr="007B7AD0" w:rsidRDefault="0017228E" w:rsidP="00554090">
            <w:pPr>
              <w:pStyle w:val="Normal6a"/>
            </w:pPr>
            <w:r w:rsidRPr="007B7AD0">
              <w:rPr>
                <w:b/>
                <w:i/>
              </w:rPr>
              <w:t>Bb.</w:t>
            </w:r>
            <w:r w:rsidRPr="007B7AD0">
              <w:tab/>
            </w:r>
            <w:r w:rsidRPr="007B7AD0">
              <w:rPr>
                <w:b/>
                <w:i/>
              </w:rPr>
              <w:t xml:space="preserve">întrucât, potrivit literaturii de specialitate privind zonele monetare </w:t>
            </w:r>
            <w:r w:rsidRPr="007B7AD0">
              <w:rPr>
                <w:b/>
                <w:i/>
              </w:rPr>
              <w:lastRenderedPageBreak/>
              <w:t>optime, o uniune bancară finalizată este esen</w:t>
            </w:r>
            <w:r w:rsidR="005D5D21">
              <w:rPr>
                <w:b/>
                <w:i/>
              </w:rPr>
              <w:t>ț</w:t>
            </w:r>
            <w:r w:rsidRPr="007B7AD0">
              <w:rPr>
                <w:b/>
                <w:i/>
              </w:rPr>
              <w:t xml:space="preserve">ială pentru a evita efectele asimetrice ale </w:t>
            </w:r>
            <w:r w:rsidR="005D5D21">
              <w:rPr>
                <w:b/>
                <w:i/>
              </w:rPr>
              <w:t>ș</w:t>
            </w:r>
            <w:r w:rsidRPr="007B7AD0">
              <w:rPr>
                <w:b/>
                <w:i/>
              </w:rPr>
              <w:t xml:space="preserve">ocurilor în întreaga UE, conducând la o mai mare stabilitate </w:t>
            </w:r>
            <w:r w:rsidR="005D5D21">
              <w:rPr>
                <w:b/>
                <w:i/>
              </w:rPr>
              <w:t>ș</w:t>
            </w:r>
            <w:r w:rsidRPr="007B7AD0">
              <w:rPr>
                <w:b/>
                <w:i/>
              </w:rPr>
              <w:t>i rezilien</w:t>
            </w:r>
            <w:r w:rsidR="005D5D21">
              <w:rPr>
                <w:b/>
                <w:i/>
              </w:rPr>
              <w:t>ț</w:t>
            </w:r>
            <w:r w:rsidRPr="007B7AD0">
              <w:rPr>
                <w:b/>
                <w:i/>
              </w:rPr>
              <w:t xml:space="preserve">ă financiară </w:t>
            </w:r>
            <w:r w:rsidR="005D5D21">
              <w:rPr>
                <w:b/>
                <w:i/>
              </w:rPr>
              <w:t>ș</w:t>
            </w:r>
            <w:r w:rsidRPr="007B7AD0">
              <w:rPr>
                <w:b/>
                <w:i/>
              </w:rPr>
              <w:t>i economică;</w:t>
            </w:r>
          </w:p>
        </w:tc>
      </w:tr>
    </w:tbl>
    <w:p w14:paraId="6B54E82F" w14:textId="77777777" w:rsidR="0017228E" w:rsidRPr="007B7AD0" w:rsidRDefault="0017228E" w:rsidP="0017228E">
      <w:pPr>
        <w:pStyle w:val="AmOrLang"/>
      </w:pPr>
      <w:r w:rsidRPr="007B7AD0">
        <w:lastRenderedPageBreak/>
        <w:t xml:space="preserve">Or. </w:t>
      </w:r>
      <w:r w:rsidRPr="007B7AD0">
        <w:rPr>
          <w:rStyle w:val="HideTWBExt"/>
        </w:rPr>
        <w:t>&lt;Original&gt;</w:t>
      </w:r>
      <w:r w:rsidRPr="007B7AD0">
        <w:rPr>
          <w:rStyle w:val="HideTWBInt"/>
        </w:rPr>
        <w:t>{EN}</w:t>
      </w:r>
      <w:r w:rsidRPr="007B7AD0">
        <w:t>en</w:t>
      </w:r>
      <w:r w:rsidRPr="007B7AD0">
        <w:rPr>
          <w:rStyle w:val="HideTWBExt"/>
        </w:rPr>
        <w:t>&lt;/Original&gt;</w:t>
      </w:r>
    </w:p>
    <w:p w14:paraId="335C31C9" w14:textId="77777777" w:rsidR="0017228E" w:rsidRPr="007B7AD0" w:rsidRDefault="0017228E" w:rsidP="0017228E">
      <w:r w:rsidRPr="007B7AD0">
        <w:rPr>
          <w:rStyle w:val="HideTWBExt"/>
        </w:rPr>
        <w:t>&lt;/Amend&gt;</w:t>
      </w:r>
    </w:p>
    <w:p w14:paraId="432CD042"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35</w:t>
      </w:r>
      <w:r w:rsidRPr="007B7AD0">
        <w:rPr>
          <w:rStyle w:val="HideTWBExt"/>
          <w:b w:val="0"/>
        </w:rPr>
        <w:t>&lt;/NumAm&gt;</w:t>
      </w:r>
    </w:p>
    <w:p w14:paraId="293E510A" w14:textId="77777777" w:rsidR="0017228E" w:rsidRPr="007B7AD0" w:rsidRDefault="0017228E" w:rsidP="0017228E">
      <w:pPr>
        <w:pStyle w:val="NormalBold"/>
      </w:pPr>
      <w:r w:rsidRPr="007B7AD0">
        <w:rPr>
          <w:rStyle w:val="HideTWBExt"/>
          <w:b w:val="0"/>
        </w:rPr>
        <w:t>&lt;RepeatBlock-By&gt;&lt;Members&gt;</w:t>
      </w:r>
      <w:r w:rsidRPr="007B7AD0">
        <w:t>Markus Ferber, Michalis Hadjipantela</w:t>
      </w:r>
      <w:r w:rsidRPr="007B7AD0">
        <w:rPr>
          <w:rStyle w:val="HideTWBExt"/>
          <w:b w:val="0"/>
        </w:rPr>
        <w:t>&lt;/Members&gt;</w:t>
      </w:r>
    </w:p>
    <w:p w14:paraId="56B7B709" w14:textId="77777777" w:rsidR="0017228E" w:rsidRPr="007B7AD0" w:rsidRDefault="0017228E" w:rsidP="0017228E">
      <w:pPr>
        <w:pStyle w:val="NormalBold"/>
      </w:pPr>
      <w:r w:rsidRPr="007B7AD0">
        <w:rPr>
          <w:rStyle w:val="HideTWBExt"/>
          <w:b w:val="0"/>
        </w:rPr>
        <w:t>&lt;/RepeatBlock-By&gt;</w:t>
      </w:r>
    </w:p>
    <w:p w14:paraId="60F5BC45" w14:textId="30E984C6"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4E448167" w14:textId="77777777" w:rsidR="0017228E" w:rsidRPr="007B7AD0" w:rsidRDefault="0017228E" w:rsidP="0017228E">
      <w:pPr>
        <w:pStyle w:val="NormalBold"/>
      </w:pPr>
      <w:r w:rsidRPr="007B7AD0">
        <w:rPr>
          <w:rStyle w:val="HideTWBExt"/>
          <w:b w:val="0"/>
        </w:rPr>
        <w:t>&lt;Article&gt;</w:t>
      </w:r>
      <w:r w:rsidRPr="007B7AD0">
        <w:t>Considerentul C</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6B6AB878" w14:textId="77777777" w:rsidTr="00554090">
        <w:trPr>
          <w:trHeight w:hRule="exact" w:val="240"/>
          <w:jc w:val="center"/>
        </w:trPr>
        <w:tc>
          <w:tcPr>
            <w:tcW w:w="9752" w:type="dxa"/>
            <w:gridSpan w:val="2"/>
            <w:tcBorders>
              <w:top w:val="nil"/>
              <w:left w:val="nil"/>
              <w:bottom w:val="nil"/>
              <w:right w:val="nil"/>
            </w:tcBorders>
          </w:tcPr>
          <w:p w14:paraId="35251A32" w14:textId="77777777" w:rsidR="0017228E" w:rsidRPr="007B7AD0" w:rsidRDefault="0017228E" w:rsidP="00554090"/>
        </w:tc>
      </w:tr>
      <w:tr w:rsidR="00C64C11" w:rsidRPr="007B7AD0" w14:paraId="6425A63F" w14:textId="77777777" w:rsidTr="00554090">
        <w:trPr>
          <w:trHeight w:val="240"/>
          <w:jc w:val="center"/>
        </w:trPr>
        <w:tc>
          <w:tcPr>
            <w:tcW w:w="4876" w:type="dxa"/>
            <w:tcBorders>
              <w:top w:val="nil"/>
              <w:left w:val="nil"/>
              <w:bottom w:val="nil"/>
              <w:right w:val="nil"/>
            </w:tcBorders>
          </w:tcPr>
          <w:p w14:paraId="7833B84B" w14:textId="10784B26"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73321A3E" w14:textId="77777777" w:rsidR="0017228E" w:rsidRPr="007B7AD0" w:rsidRDefault="0017228E" w:rsidP="00554090">
            <w:pPr>
              <w:pStyle w:val="AmColumnHeading"/>
            </w:pPr>
            <w:r w:rsidRPr="007B7AD0">
              <w:t>Amendamentul</w:t>
            </w:r>
          </w:p>
        </w:tc>
      </w:tr>
      <w:tr w:rsidR="00C64C11" w:rsidRPr="007B7AD0" w14:paraId="1C81A84C" w14:textId="77777777" w:rsidTr="00554090">
        <w:trPr>
          <w:jc w:val="center"/>
        </w:trPr>
        <w:tc>
          <w:tcPr>
            <w:tcW w:w="4876" w:type="dxa"/>
            <w:tcBorders>
              <w:top w:val="nil"/>
              <w:left w:val="nil"/>
              <w:bottom w:val="nil"/>
              <w:right w:val="nil"/>
            </w:tcBorders>
          </w:tcPr>
          <w:p w14:paraId="1367A41E" w14:textId="3D637945" w:rsidR="0017228E" w:rsidRPr="007B7AD0" w:rsidRDefault="0017228E" w:rsidP="00554090">
            <w:pPr>
              <w:pStyle w:val="Normal6a"/>
            </w:pPr>
            <w:r w:rsidRPr="007B7AD0">
              <w:rPr>
                <w:b/>
                <w:i/>
              </w:rPr>
              <w:t>C.</w:t>
            </w:r>
            <w:r w:rsidRPr="007B7AD0">
              <w:tab/>
            </w:r>
            <w:r w:rsidRPr="007B7AD0">
              <w:rPr>
                <w:b/>
                <w:i/>
              </w:rPr>
              <w:t xml:space="preserve">întrucât UE ar trebui să aplice pe deplin </w:t>
            </w:r>
            <w:r w:rsidR="005D5D21">
              <w:rPr>
                <w:b/>
                <w:i/>
              </w:rPr>
              <w:t>ș</w:t>
            </w:r>
            <w:r w:rsidRPr="007B7AD0">
              <w:rPr>
                <w:b/>
                <w:i/>
              </w:rPr>
              <w:t>i fără întârziere standardele Basel III;</w:t>
            </w:r>
          </w:p>
        </w:tc>
        <w:tc>
          <w:tcPr>
            <w:tcW w:w="4876" w:type="dxa"/>
            <w:tcBorders>
              <w:top w:val="nil"/>
              <w:left w:val="nil"/>
              <w:bottom w:val="nil"/>
              <w:right w:val="nil"/>
            </w:tcBorders>
          </w:tcPr>
          <w:p w14:paraId="0A0FD597" w14:textId="77777777" w:rsidR="0017228E" w:rsidRPr="007B7AD0" w:rsidRDefault="0017228E" w:rsidP="00554090">
            <w:pPr>
              <w:pStyle w:val="Normal6a"/>
            </w:pPr>
            <w:r w:rsidRPr="007B7AD0">
              <w:rPr>
                <w:b/>
                <w:i/>
              </w:rPr>
              <w:t>eliminat</w:t>
            </w:r>
          </w:p>
        </w:tc>
      </w:tr>
    </w:tbl>
    <w:p w14:paraId="3522260E" w14:textId="77777777" w:rsidR="0017228E" w:rsidRPr="007B7AD0" w:rsidRDefault="0017228E" w:rsidP="0017228E">
      <w:pPr>
        <w:pStyle w:val="AmOrLang"/>
      </w:pPr>
      <w:r w:rsidRPr="007B7AD0">
        <w:t xml:space="preserve">Or. </w:t>
      </w:r>
      <w:r w:rsidRPr="007B7AD0">
        <w:rPr>
          <w:rStyle w:val="HideTWBExt"/>
        </w:rPr>
        <w:t>&lt;Original&gt;</w:t>
      </w:r>
      <w:r w:rsidRPr="007B7AD0">
        <w:rPr>
          <w:rStyle w:val="HideTWBInt"/>
        </w:rPr>
        <w:t>{EN}</w:t>
      </w:r>
      <w:r w:rsidRPr="007B7AD0">
        <w:t>en</w:t>
      </w:r>
      <w:r w:rsidRPr="007B7AD0">
        <w:rPr>
          <w:rStyle w:val="HideTWBExt"/>
        </w:rPr>
        <w:t>&lt;/Original&gt;</w:t>
      </w:r>
    </w:p>
    <w:p w14:paraId="7A1AB4A2" w14:textId="77777777" w:rsidR="0017228E" w:rsidRPr="007B7AD0" w:rsidRDefault="0017228E" w:rsidP="0017228E">
      <w:r w:rsidRPr="007B7AD0">
        <w:rPr>
          <w:rStyle w:val="HideTWBExt"/>
        </w:rPr>
        <w:t>&lt;/Amend&gt;</w:t>
      </w:r>
    </w:p>
    <w:p w14:paraId="210ED9C9"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36</w:t>
      </w:r>
      <w:r w:rsidRPr="007B7AD0">
        <w:rPr>
          <w:rStyle w:val="HideTWBExt"/>
          <w:b w:val="0"/>
        </w:rPr>
        <w:t>&lt;/NumAm&gt;</w:t>
      </w:r>
    </w:p>
    <w:p w14:paraId="51C5A925" w14:textId="77777777" w:rsidR="0017228E" w:rsidRPr="007B7AD0" w:rsidRDefault="0017228E" w:rsidP="0017228E">
      <w:pPr>
        <w:pStyle w:val="NormalBold"/>
      </w:pPr>
      <w:r w:rsidRPr="007B7AD0">
        <w:rPr>
          <w:rStyle w:val="HideTWBExt"/>
          <w:b w:val="0"/>
        </w:rPr>
        <w:t>&lt;RepeatBlock-By&gt;&lt;Members&gt;</w:t>
      </w:r>
      <w:r w:rsidRPr="007B7AD0">
        <w:t>Gilles Boyer, Stéphanie Yon-Courtin</w:t>
      </w:r>
      <w:r w:rsidRPr="007B7AD0">
        <w:rPr>
          <w:rStyle w:val="HideTWBExt"/>
          <w:b w:val="0"/>
        </w:rPr>
        <w:t>&lt;/Members&gt;</w:t>
      </w:r>
    </w:p>
    <w:p w14:paraId="26F6C1F7" w14:textId="77777777" w:rsidR="0017228E" w:rsidRPr="007B7AD0" w:rsidRDefault="0017228E" w:rsidP="0017228E">
      <w:pPr>
        <w:pStyle w:val="NormalBold"/>
      </w:pPr>
      <w:r w:rsidRPr="007B7AD0">
        <w:rPr>
          <w:rStyle w:val="HideTWBExt"/>
          <w:b w:val="0"/>
        </w:rPr>
        <w:t>&lt;/RepeatBlock-By&gt;</w:t>
      </w:r>
    </w:p>
    <w:p w14:paraId="637BEC2E" w14:textId="6264A3FC"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24209D8B" w14:textId="77777777" w:rsidR="0017228E" w:rsidRPr="007B7AD0" w:rsidRDefault="0017228E" w:rsidP="0017228E">
      <w:pPr>
        <w:pStyle w:val="NormalBold"/>
      </w:pPr>
      <w:r w:rsidRPr="007B7AD0">
        <w:rPr>
          <w:rStyle w:val="HideTWBExt"/>
          <w:b w:val="0"/>
        </w:rPr>
        <w:t>&lt;Article&gt;</w:t>
      </w:r>
      <w:r w:rsidRPr="007B7AD0">
        <w:t>Considerentul C</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08750986" w14:textId="77777777" w:rsidTr="00554090">
        <w:trPr>
          <w:trHeight w:hRule="exact" w:val="240"/>
          <w:jc w:val="center"/>
        </w:trPr>
        <w:tc>
          <w:tcPr>
            <w:tcW w:w="9752" w:type="dxa"/>
            <w:gridSpan w:val="2"/>
            <w:tcBorders>
              <w:top w:val="nil"/>
              <w:left w:val="nil"/>
              <w:bottom w:val="nil"/>
              <w:right w:val="nil"/>
            </w:tcBorders>
          </w:tcPr>
          <w:p w14:paraId="1248A881" w14:textId="77777777" w:rsidR="0017228E" w:rsidRPr="007B7AD0" w:rsidRDefault="0017228E" w:rsidP="00554090"/>
        </w:tc>
      </w:tr>
      <w:tr w:rsidR="00C64C11" w:rsidRPr="007B7AD0" w14:paraId="54CF02D9" w14:textId="77777777" w:rsidTr="00554090">
        <w:trPr>
          <w:trHeight w:val="240"/>
          <w:jc w:val="center"/>
        </w:trPr>
        <w:tc>
          <w:tcPr>
            <w:tcW w:w="4876" w:type="dxa"/>
            <w:tcBorders>
              <w:top w:val="nil"/>
              <w:left w:val="nil"/>
              <w:bottom w:val="nil"/>
              <w:right w:val="nil"/>
            </w:tcBorders>
          </w:tcPr>
          <w:p w14:paraId="0CFB170D" w14:textId="2D74C59E"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17AFF823" w14:textId="77777777" w:rsidR="0017228E" w:rsidRPr="007B7AD0" w:rsidRDefault="0017228E" w:rsidP="00554090">
            <w:pPr>
              <w:pStyle w:val="AmColumnHeading"/>
            </w:pPr>
            <w:r w:rsidRPr="007B7AD0">
              <w:t>Amendamentul</w:t>
            </w:r>
          </w:p>
        </w:tc>
      </w:tr>
      <w:tr w:rsidR="00C64C11" w:rsidRPr="007B7AD0" w14:paraId="2D5B02B0" w14:textId="77777777" w:rsidTr="00554090">
        <w:trPr>
          <w:jc w:val="center"/>
        </w:trPr>
        <w:tc>
          <w:tcPr>
            <w:tcW w:w="4876" w:type="dxa"/>
            <w:tcBorders>
              <w:top w:val="nil"/>
              <w:left w:val="nil"/>
              <w:bottom w:val="nil"/>
              <w:right w:val="nil"/>
            </w:tcBorders>
          </w:tcPr>
          <w:p w14:paraId="24AD1826" w14:textId="4B7925FE" w:rsidR="0017228E" w:rsidRPr="007B7AD0" w:rsidRDefault="0017228E" w:rsidP="00554090">
            <w:pPr>
              <w:pStyle w:val="Normal6a"/>
            </w:pPr>
            <w:r w:rsidRPr="007B7AD0">
              <w:t>C.</w:t>
            </w:r>
            <w:r w:rsidRPr="007B7AD0">
              <w:tab/>
              <w:t xml:space="preserve">întrucât UE </w:t>
            </w:r>
            <w:r w:rsidRPr="007B7AD0">
              <w:rPr>
                <w:b/>
                <w:bCs/>
                <w:i/>
                <w:iCs/>
              </w:rPr>
              <w:t xml:space="preserve">ar trebui să aplice pe deplin </w:t>
            </w:r>
            <w:r w:rsidR="005D5D21">
              <w:rPr>
                <w:b/>
                <w:bCs/>
                <w:i/>
                <w:iCs/>
              </w:rPr>
              <w:t>ș</w:t>
            </w:r>
            <w:r w:rsidRPr="007B7AD0">
              <w:rPr>
                <w:b/>
                <w:bCs/>
                <w:i/>
                <w:iCs/>
              </w:rPr>
              <w:t>i fără întârziere standardele</w:t>
            </w:r>
            <w:r w:rsidRPr="007B7AD0">
              <w:t xml:space="preserve"> Basel III;</w:t>
            </w:r>
          </w:p>
        </w:tc>
        <w:tc>
          <w:tcPr>
            <w:tcW w:w="4876" w:type="dxa"/>
            <w:tcBorders>
              <w:top w:val="nil"/>
              <w:left w:val="nil"/>
              <w:bottom w:val="nil"/>
              <w:right w:val="nil"/>
            </w:tcBorders>
          </w:tcPr>
          <w:p w14:paraId="1F843110" w14:textId="0F57E271" w:rsidR="0017228E" w:rsidRPr="007B7AD0" w:rsidRDefault="0017228E" w:rsidP="00554090">
            <w:pPr>
              <w:pStyle w:val="Normal6a"/>
            </w:pPr>
            <w:r w:rsidRPr="007B7AD0">
              <w:t>C.</w:t>
            </w:r>
            <w:r w:rsidRPr="007B7AD0">
              <w:tab/>
            </w:r>
            <w:r w:rsidRPr="007B7AD0">
              <w:rPr>
                <w:b/>
                <w:bCs/>
                <w:i/>
                <w:iCs/>
              </w:rPr>
              <w:t>întrucât stabilitatea financiară este o condi</w:t>
            </w:r>
            <w:r w:rsidR="005D5D21">
              <w:rPr>
                <w:b/>
                <w:bCs/>
                <w:i/>
                <w:iCs/>
              </w:rPr>
              <w:t>ț</w:t>
            </w:r>
            <w:r w:rsidRPr="007B7AD0">
              <w:rPr>
                <w:b/>
                <w:bCs/>
                <w:i/>
                <w:iCs/>
              </w:rPr>
              <w:t xml:space="preserve">ie prealabilă pentru o politică monetară eficientă </w:t>
            </w:r>
            <w:r w:rsidR="005D5D21">
              <w:rPr>
                <w:b/>
                <w:bCs/>
                <w:i/>
                <w:iCs/>
              </w:rPr>
              <w:t>ș</w:t>
            </w:r>
            <w:r w:rsidRPr="007B7AD0">
              <w:rPr>
                <w:b/>
                <w:bCs/>
                <w:i/>
                <w:iCs/>
              </w:rPr>
              <w:t xml:space="preserve">i un sistem financiar rezilient; </w:t>
            </w:r>
            <w:r w:rsidRPr="007B7AD0">
              <w:t>întrucât UE</w:t>
            </w:r>
            <w:r w:rsidRPr="007B7AD0">
              <w:rPr>
                <w:b/>
                <w:bCs/>
                <w:i/>
                <w:iCs/>
              </w:rPr>
              <w:t xml:space="preserve"> a convenit deja asupra punerii în aplicare a cadrului </w:t>
            </w:r>
            <w:r w:rsidRPr="007B7AD0">
              <w:t>Basel III;</w:t>
            </w:r>
            <w:r w:rsidRPr="007B7AD0">
              <w:rPr>
                <w:b/>
                <w:i/>
              </w:rPr>
              <w:t xml:space="preserve"> </w:t>
            </w:r>
            <w:r w:rsidRPr="007B7AD0">
              <w:rPr>
                <w:b/>
                <w:bCs/>
                <w:i/>
                <w:iCs/>
              </w:rPr>
              <w:t>întrucât este, de asemenea, esen</w:t>
            </w:r>
            <w:r w:rsidR="005D5D21">
              <w:rPr>
                <w:b/>
                <w:bCs/>
                <w:i/>
                <w:iCs/>
              </w:rPr>
              <w:t>ț</w:t>
            </w:r>
            <w:r w:rsidRPr="007B7AD0">
              <w:rPr>
                <w:b/>
                <w:bCs/>
                <w:i/>
                <w:iCs/>
              </w:rPr>
              <w:t>ial să se asigure un echilibru adecvat între stabilitatea financiară, respectarea cadrelor interna</w:t>
            </w:r>
            <w:r w:rsidR="005D5D21">
              <w:rPr>
                <w:b/>
                <w:bCs/>
                <w:i/>
                <w:iCs/>
              </w:rPr>
              <w:t>ț</w:t>
            </w:r>
            <w:r w:rsidRPr="007B7AD0">
              <w:rPr>
                <w:b/>
                <w:bCs/>
                <w:i/>
                <w:iCs/>
              </w:rPr>
              <w:t xml:space="preserve">ionale </w:t>
            </w:r>
            <w:r w:rsidR="005D5D21">
              <w:rPr>
                <w:b/>
                <w:bCs/>
                <w:i/>
                <w:iCs/>
              </w:rPr>
              <w:t>ș</w:t>
            </w:r>
            <w:r w:rsidRPr="007B7AD0">
              <w:rPr>
                <w:b/>
                <w:bCs/>
                <w:i/>
                <w:iCs/>
              </w:rPr>
              <w:t>i condi</w:t>
            </w:r>
            <w:r w:rsidR="005D5D21">
              <w:rPr>
                <w:b/>
                <w:bCs/>
                <w:i/>
                <w:iCs/>
              </w:rPr>
              <w:t>ț</w:t>
            </w:r>
            <w:r w:rsidRPr="007B7AD0">
              <w:rPr>
                <w:b/>
                <w:bCs/>
                <w:i/>
                <w:iCs/>
              </w:rPr>
              <w:t>iile de concuren</w:t>
            </w:r>
            <w:r w:rsidR="005D5D21">
              <w:rPr>
                <w:b/>
                <w:bCs/>
                <w:i/>
                <w:iCs/>
              </w:rPr>
              <w:t>ț</w:t>
            </w:r>
            <w:r w:rsidRPr="007B7AD0">
              <w:rPr>
                <w:b/>
                <w:bCs/>
                <w:i/>
                <w:iCs/>
              </w:rPr>
              <w:t>ă echitabile la nivel interna</w:t>
            </w:r>
            <w:r w:rsidR="005D5D21">
              <w:rPr>
                <w:b/>
                <w:bCs/>
                <w:i/>
                <w:iCs/>
              </w:rPr>
              <w:t>ț</w:t>
            </w:r>
            <w:r w:rsidRPr="007B7AD0">
              <w:rPr>
                <w:b/>
                <w:bCs/>
                <w:i/>
                <w:iCs/>
              </w:rPr>
              <w:t>ional, pentru a se asigura că băncile europene pot concura în condi</w:t>
            </w:r>
            <w:r w:rsidR="005D5D21">
              <w:rPr>
                <w:b/>
                <w:bCs/>
                <w:i/>
                <w:iCs/>
              </w:rPr>
              <w:t>ț</w:t>
            </w:r>
            <w:r w:rsidRPr="007B7AD0">
              <w:rPr>
                <w:b/>
                <w:bCs/>
                <w:i/>
                <w:iCs/>
              </w:rPr>
              <w:t>ii de egalitate cu băncile din alte jurisdic</w:t>
            </w:r>
            <w:r w:rsidR="005D5D21">
              <w:rPr>
                <w:b/>
                <w:bCs/>
                <w:i/>
                <w:iCs/>
              </w:rPr>
              <w:t>ț</w:t>
            </w:r>
            <w:r w:rsidRPr="007B7AD0">
              <w:rPr>
                <w:b/>
                <w:bCs/>
                <w:i/>
                <w:iCs/>
              </w:rPr>
              <w:t>ii;</w:t>
            </w:r>
          </w:p>
        </w:tc>
      </w:tr>
    </w:tbl>
    <w:p w14:paraId="1782E58B" w14:textId="77777777" w:rsidR="0017228E" w:rsidRPr="007B7AD0" w:rsidRDefault="0017228E" w:rsidP="0017228E">
      <w:pPr>
        <w:pStyle w:val="AmOrLang"/>
      </w:pPr>
      <w:r w:rsidRPr="007B7AD0">
        <w:t xml:space="preserve">Or. </w:t>
      </w:r>
      <w:r w:rsidRPr="007B7AD0">
        <w:rPr>
          <w:rStyle w:val="HideTWBExt"/>
        </w:rPr>
        <w:t>&lt;Original&gt;</w:t>
      </w:r>
      <w:r w:rsidRPr="007B7AD0">
        <w:rPr>
          <w:rStyle w:val="HideTWBInt"/>
        </w:rPr>
        <w:t>{EN}</w:t>
      </w:r>
      <w:r w:rsidRPr="007B7AD0">
        <w:t>en</w:t>
      </w:r>
      <w:r w:rsidRPr="007B7AD0">
        <w:rPr>
          <w:rStyle w:val="HideTWBExt"/>
        </w:rPr>
        <w:t>&lt;/Original&gt;</w:t>
      </w:r>
    </w:p>
    <w:p w14:paraId="13ACC38A" w14:textId="77777777" w:rsidR="0017228E" w:rsidRPr="007B7AD0" w:rsidRDefault="0017228E" w:rsidP="0017228E">
      <w:r w:rsidRPr="007B7AD0">
        <w:rPr>
          <w:rStyle w:val="HideTWBExt"/>
        </w:rPr>
        <w:lastRenderedPageBreak/>
        <w:t>&lt;/Amend&gt;</w:t>
      </w:r>
    </w:p>
    <w:p w14:paraId="677BA14D"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37</w:t>
      </w:r>
      <w:r w:rsidRPr="007B7AD0">
        <w:rPr>
          <w:rStyle w:val="HideTWBExt"/>
          <w:b w:val="0"/>
        </w:rPr>
        <w:t>&lt;/NumAm&gt;</w:t>
      </w:r>
    </w:p>
    <w:p w14:paraId="0CE7E96F" w14:textId="77777777" w:rsidR="0017228E" w:rsidRPr="007B7AD0" w:rsidRDefault="0017228E" w:rsidP="0017228E">
      <w:pPr>
        <w:pStyle w:val="NormalBold"/>
      </w:pPr>
      <w:r w:rsidRPr="007B7AD0">
        <w:rPr>
          <w:rStyle w:val="HideTWBExt"/>
          <w:b w:val="0"/>
        </w:rPr>
        <w:t>&lt;RepeatBlock-By&gt;&lt;Members&gt;</w:t>
      </w:r>
      <w:r w:rsidRPr="007B7AD0">
        <w:t>Marlena Maląg</w:t>
      </w:r>
      <w:r w:rsidRPr="007B7AD0">
        <w:rPr>
          <w:rStyle w:val="HideTWBExt"/>
          <w:b w:val="0"/>
        </w:rPr>
        <w:t>&lt;/Members&gt;</w:t>
      </w:r>
    </w:p>
    <w:p w14:paraId="37F2EE5D" w14:textId="77777777" w:rsidR="0017228E" w:rsidRPr="007B7AD0" w:rsidRDefault="0017228E" w:rsidP="0017228E">
      <w:r w:rsidRPr="007B7AD0">
        <w:rPr>
          <w:rStyle w:val="HideTWBExt"/>
        </w:rPr>
        <w:t>&lt;AuNomDe&gt;</w:t>
      </w:r>
      <w:r w:rsidRPr="007B7AD0">
        <w:rPr>
          <w:rStyle w:val="HideTWBInt"/>
        </w:rPr>
        <w:t>{ECR}</w:t>
      </w:r>
      <w:r w:rsidRPr="007B7AD0">
        <w:t>în numele Grupului ECR</w:t>
      </w:r>
      <w:r w:rsidRPr="007B7AD0">
        <w:rPr>
          <w:rStyle w:val="HideTWBExt"/>
        </w:rPr>
        <w:t>&lt;/AuNomDe&gt;</w:t>
      </w:r>
    </w:p>
    <w:p w14:paraId="7DAF319C" w14:textId="77777777" w:rsidR="0017228E" w:rsidRPr="007B7AD0" w:rsidRDefault="0017228E" w:rsidP="0017228E">
      <w:pPr>
        <w:pStyle w:val="NormalBold"/>
      </w:pPr>
      <w:r w:rsidRPr="007B7AD0">
        <w:rPr>
          <w:rStyle w:val="HideTWBExt"/>
          <w:b w:val="0"/>
        </w:rPr>
        <w:t>&lt;/RepeatBlock-By&gt;</w:t>
      </w:r>
    </w:p>
    <w:p w14:paraId="450F26FB" w14:textId="65166C5F"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71574804" w14:textId="77777777" w:rsidR="0017228E" w:rsidRPr="007B7AD0" w:rsidRDefault="0017228E" w:rsidP="0017228E">
      <w:pPr>
        <w:pStyle w:val="NormalBold"/>
      </w:pPr>
      <w:r w:rsidRPr="007B7AD0">
        <w:rPr>
          <w:rStyle w:val="HideTWBExt"/>
          <w:b w:val="0"/>
        </w:rPr>
        <w:t>&lt;Article&gt;</w:t>
      </w:r>
      <w:r w:rsidRPr="007B7AD0">
        <w:t>Considerentul C</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19C9B85D" w14:textId="77777777" w:rsidTr="00554090">
        <w:trPr>
          <w:trHeight w:hRule="exact" w:val="240"/>
          <w:jc w:val="center"/>
        </w:trPr>
        <w:tc>
          <w:tcPr>
            <w:tcW w:w="9752" w:type="dxa"/>
            <w:gridSpan w:val="2"/>
            <w:tcBorders>
              <w:top w:val="nil"/>
              <w:left w:val="nil"/>
              <w:bottom w:val="nil"/>
              <w:right w:val="nil"/>
            </w:tcBorders>
          </w:tcPr>
          <w:p w14:paraId="3C72C3AE" w14:textId="77777777" w:rsidR="0017228E" w:rsidRPr="007B7AD0" w:rsidRDefault="0017228E" w:rsidP="00554090"/>
        </w:tc>
      </w:tr>
      <w:tr w:rsidR="00C64C11" w:rsidRPr="007B7AD0" w14:paraId="287E5839" w14:textId="77777777" w:rsidTr="00554090">
        <w:trPr>
          <w:trHeight w:val="240"/>
          <w:jc w:val="center"/>
        </w:trPr>
        <w:tc>
          <w:tcPr>
            <w:tcW w:w="4876" w:type="dxa"/>
            <w:tcBorders>
              <w:top w:val="nil"/>
              <w:left w:val="nil"/>
              <w:bottom w:val="nil"/>
              <w:right w:val="nil"/>
            </w:tcBorders>
          </w:tcPr>
          <w:p w14:paraId="6AB28C91" w14:textId="7B5DC36A"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5EC78D23" w14:textId="77777777" w:rsidR="0017228E" w:rsidRPr="007B7AD0" w:rsidRDefault="0017228E" w:rsidP="00554090">
            <w:pPr>
              <w:pStyle w:val="AmColumnHeading"/>
            </w:pPr>
            <w:r w:rsidRPr="007B7AD0">
              <w:t>Amendamentul</w:t>
            </w:r>
          </w:p>
        </w:tc>
      </w:tr>
      <w:tr w:rsidR="00C64C11" w:rsidRPr="007B7AD0" w14:paraId="55EDA56B" w14:textId="77777777" w:rsidTr="00554090">
        <w:trPr>
          <w:jc w:val="center"/>
        </w:trPr>
        <w:tc>
          <w:tcPr>
            <w:tcW w:w="4876" w:type="dxa"/>
            <w:tcBorders>
              <w:top w:val="nil"/>
              <w:left w:val="nil"/>
              <w:bottom w:val="nil"/>
              <w:right w:val="nil"/>
            </w:tcBorders>
          </w:tcPr>
          <w:p w14:paraId="120B5AC0" w14:textId="5154C053" w:rsidR="0017228E" w:rsidRPr="007B7AD0" w:rsidRDefault="0017228E" w:rsidP="00554090">
            <w:pPr>
              <w:pStyle w:val="Normal6a"/>
            </w:pPr>
            <w:r w:rsidRPr="007B7AD0">
              <w:t>C.</w:t>
            </w:r>
            <w:r w:rsidRPr="007B7AD0">
              <w:tab/>
              <w:t xml:space="preserve">întrucât </w:t>
            </w:r>
            <w:r w:rsidRPr="007B7AD0">
              <w:rPr>
                <w:b/>
                <w:bCs/>
                <w:i/>
                <w:iCs/>
              </w:rPr>
              <w:t xml:space="preserve">UE ar trebui să aplice pe deplin </w:t>
            </w:r>
            <w:r w:rsidR="005D5D21">
              <w:rPr>
                <w:b/>
                <w:bCs/>
                <w:i/>
                <w:iCs/>
              </w:rPr>
              <w:t>ș</w:t>
            </w:r>
            <w:r w:rsidRPr="007B7AD0">
              <w:rPr>
                <w:b/>
                <w:bCs/>
                <w:i/>
                <w:iCs/>
              </w:rPr>
              <w:t>i fără întârziere standardele</w:t>
            </w:r>
            <w:r w:rsidRPr="007B7AD0">
              <w:t xml:space="preserve"> Basel III;</w:t>
            </w:r>
          </w:p>
        </w:tc>
        <w:tc>
          <w:tcPr>
            <w:tcW w:w="4876" w:type="dxa"/>
            <w:tcBorders>
              <w:top w:val="nil"/>
              <w:left w:val="nil"/>
              <w:bottom w:val="nil"/>
              <w:right w:val="nil"/>
            </w:tcBorders>
          </w:tcPr>
          <w:p w14:paraId="58A53BA2" w14:textId="4DDE1FCB" w:rsidR="0017228E" w:rsidRPr="007B7AD0" w:rsidRDefault="0017228E" w:rsidP="00554090">
            <w:pPr>
              <w:pStyle w:val="Normal6a"/>
            </w:pPr>
            <w:r w:rsidRPr="007B7AD0">
              <w:t>C.</w:t>
            </w:r>
            <w:r w:rsidRPr="007B7AD0">
              <w:tab/>
              <w:t xml:space="preserve">întrucât </w:t>
            </w:r>
            <w:r w:rsidRPr="007B7AD0">
              <w:rPr>
                <w:b/>
                <w:bCs/>
                <w:i/>
                <w:iCs/>
              </w:rPr>
              <w:t xml:space="preserve">normele Acordului </w:t>
            </w:r>
            <w:r w:rsidRPr="007B7AD0">
              <w:t>Basel III</w:t>
            </w:r>
            <w:r w:rsidRPr="007B7AD0">
              <w:rPr>
                <w:b/>
                <w:bCs/>
                <w:i/>
                <w:iCs/>
              </w:rPr>
              <w:t xml:space="preserve"> ar trebui adaptate la specificul sectorului bancar european, </w:t>
            </w:r>
            <w:r w:rsidR="005D5D21">
              <w:rPr>
                <w:b/>
                <w:bCs/>
                <w:i/>
                <w:iCs/>
              </w:rPr>
              <w:t>ț</w:t>
            </w:r>
            <w:r w:rsidRPr="007B7AD0">
              <w:rPr>
                <w:b/>
                <w:bCs/>
                <w:i/>
                <w:iCs/>
              </w:rPr>
              <w:t>inând seama de criteriul propor</w:t>
            </w:r>
            <w:r w:rsidR="005D5D21">
              <w:rPr>
                <w:b/>
                <w:bCs/>
                <w:i/>
                <w:iCs/>
              </w:rPr>
              <w:t>ț</w:t>
            </w:r>
            <w:r w:rsidRPr="007B7AD0">
              <w:rPr>
                <w:b/>
                <w:bCs/>
                <w:i/>
                <w:iCs/>
              </w:rPr>
              <w:t>ionalită</w:t>
            </w:r>
            <w:r w:rsidR="005D5D21">
              <w:rPr>
                <w:b/>
                <w:bCs/>
                <w:i/>
                <w:iCs/>
              </w:rPr>
              <w:t>ț</w:t>
            </w:r>
            <w:r w:rsidRPr="007B7AD0">
              <w:rPr>
                <w:b/>
                <w:bCs/>
                <w:i/>
                <w:iCs/>
              </w:rPr>
              <w:t xml:space="preserve">ii </w:t>
            </w:r>
            <w:r w:rsidR="005D5D21">
              <w:rPr>
                <w:b/>
                <w:bCs/>
                <w:i/>
                <w:iCs/>
              </w:rPr>
              <w:t>ș</w:t>
            </w:r>
            <w:r w:rsidRPr="007B7AD0">
              <w:rPr>
                <w:b/>
                <w:bCs/>
                <w:i/>
                <w:iCs/>
              </w:rPr>
              <w:t>i de simplificarea pentru băncile mai mici, în conformitate cu concluziile Grupului de lucru la nivel înalt privind simplificarea al Băncii Centrale Europene, sus</w:t>
            </w:r>
            <w:r w:rsidR="005D5D21">
              <w:rPr>
                <w:b/>
                <w:bCs/>
                <w:i/>
                <w:iCs/>
              </w:rPr>
              <w:t>ț</w:t>
            </w:r>
            <w:r w:rsidRPr="007B7AD0">
              <w:rPr>
                <w:b/>
                <w:bCs/>
                <w:i/>
                <w:iCs/>
              </w:rPr>
              <w:t>inut de Consiliul guvernatorilor BCE</w:t>
            </w:r>
            <w:r w:rsidRPr="007B7AD0">
              <w:t>;</w:t>
            </w:r>
          </w:p>
        </w:tc>
      </w:tr>
    </w:tbl>
    <w:p w14:paraId="18EFE579" w14:textId="77777777" w:rsidR="0017228E" w:rsidRPr="007B7AD0" w:rsidRDefault="0017228E" w:rsidP="0017228E">
      <w:pPr>
        <w:pStyle w:val="AmOrLang"/>
      </w:pPr>
      <w:r w:rsidRPr="007B7AD0">
        <w:t xml:space="preserve">Or. </w:t>
      </w:r>
      <w:r w:rsidRPr="007B7AD0">
        <w:rPr>
          <w:rStyle w:val="HideTWBExt"/>
        </w:rPr>
        <w:t>&lt;Original&gt;</w:t>
      </w:r>
      <w:r w:rsidRPr="007B7AD0">
        <w:rPr>
          <w:rStyle w:val="HideTWBInt"/>
        </w:rPr>
        <w:t>{EN}</w:t>
      </w:r>
      <w:r w:rsidRPr="007B7AD0">
        <w:t>en</w:t>
      </w:r>
      <w:r w:rsidRPr="007B7AD0">
        <w:rPr>
          <w:rStyle w:val="HideTWBExt"/>
        </w:rPr>
        <w:t>&lt;/Original&gt;</w:t>
      </w:r>
    </w:p>
    <w:p w14:paraId="46430024" w14:textId="77777777" w:rsidR="0017228E" w:rsidRPr="007B7AD0" w:rsidRDefault="0017228E" w:rsidP="0017228E">
      <w:r w:rsidRPr="007B7AD0">
        <w:rPr>
          <w:rStyle w:val="HideTWBExt"/>
        </w:rPr>
        <w:t>&lt;/Amend&gt;</w:t>
      </w:r>
    </w:p>
    <w:p w14:paraId="7F14E286"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38</w:t>
      </w:r>
      <w:r w:rsidRPr="007B7AD0">
        <w:rPr>
          <w:rStyle w:val="HideTWBExt"/>
          <w:b w:val="0"/>
        </w:rPr>
        <w:t>&lt;/NumAm&gt;</w:t>
      </w:r>
    </w:p>
    <w:p w14:paraId="5F431973" w14:textId="77777777" w:rsidR="0017228E" w:rsidRPr="007B7AD0" w:rsidRDefault="0017228E" w:rsidP="0017228E">
      <w:pPr>
        <w:pStyle w:val="NormalBold"/>
      </w:pPr>
      <w:r w:rsidRPr="007B7AD0">
        <w:rPr>
          <w:rStyle w:val="HideTWBExt"/>
          <w:b w:val="0"/>
        </w:rPr>
        <w:t>&lt;RepeatBlock-By&gt;&lt;Members&gt;</w:t>
      </w:r>
      <w:r w:rsidRPr="007B7AD0">
        <w:t xml:space="preserve">Isabel Benjumea </w:t>
      </w:r>
      <w:proofErr w:type="spellStart"/>
      <w:r w:rsidRPr="007B7AD0">
        <w:t>Benjumea</w:t>
      </w:r>
      <w:proofErr w:type="spellEnd"/>
      <w:r w:rsidRPr="007B7AD0">
        <w:rPr>
          <w:rStyle w:val="HideTWBExt"/>
          <w:b w:val="0"/>
        </w:rPr>
        <w:t>&lt;/Members&gt;</w:t>
      </w:r>
    </w:p>
    <w:p w14:paraId="2C344AD6" w14:textId="77777777" w:rsidR="0017228E" w:rsidRPr="007B7AD0" w:rsidRDefault="0017228E" w:rsidP="0017228E">
      <w:pPr>
        <w:pStyle w:val="NormalBold"/>
      </w:pPr>
      <w:r w:rsidRPr="007B7AD0">
        <w:rPr>
          <w:rStyle w:val="HideTWBExt"/>
          <w:b w:val="0"/>
        </w:rPr>
        <w:t>&lt;/RepeatBlock-By&gt;</w:t>
      </w:r>
    </w:p>
    <w:p w14:paraId="6D27C975" w14:textId="260CA38E"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2A6885EA" w14:textId="77777777" w:rsidR="0017228E" w:rsidRPr="007B7AD0" w:rsidRDefault="0017228E" w:rsidP="0017228E">
      <w:pPr>
        <w:pStyle w:val="NormalBold"/>
      </w:pPr>
      <w:r w:rsidRPr="007B7AD0">
        <w:rPr>
          <w:rStyle w:val="HideTWBExt"/>
          <w:b w:val="0"/>
        </w:rPr>
        <w:t>&lt;Article&gt;</w:t>
      </w:r>
      <w:r w:rsidRPr="007B7AD0">
        <w:t>Considerentul C</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48FD4C3B" w14:textId="77777777" w:rsidTr="00554090">
        <w:trPr>
          <w:trHeight w:hRule="exact" w:val="240"/>
          <w:jc w:val="center"/>
        </w:trPr>
        <w:tc>
          <w:tcPr>
            <w:tcW w:w="9752" w:type="dxa"/>
            <w:gridSpan w:val="2"/>
            <w:tcBorders>
              <w:top w:val="nil"/>
              <w:left w:val="nil"/>
              <w:bottom w:val="nil"/>
              <w:right w:val="nil"/>
            </w:tcBorders>
          </w:tcPr>
          <w:p w14:paraId="06E637F4" w14:textId="77777777" w:rsidR="0017228E" w:rsidRPr="007B7AD0" w:rsidRDefault="0017228E" w:rsidP="00554090"/>
        </w:tc>
      </w:tr>
      <w:tr w:rsidR="00C64C11" w:rsidRPr="007B7AD0" w14:paraId="4B53BAAB" w14:textId="77777777" w:rsidTr="00554090">
        <w:trPr>
          <w:trHeight w:val="240"/>
          <w:jc w:val="center"/>
        </w:trPr>
        <w:tc>
          <w:tcPr>
            <w:tcW w:w="4876" w:type="dxa"/>
            <w:tcBorders>
              <w:top w:val="nil"/>
              <w:left w:val="nil"/>
              <w:bottom w:val="nil"/>
              <w:right w:val="nil"/>
            </w:tcBorders>
          </w:tcPr>
          <w:p w14:paraId="38623CF0" w14:textId="575BCE66"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2BC8A44C" w14:textId="77777777" w:rsidR="0017228E" w:rsidRPr="007B7AD0" w:rsidRDefault="0017228E" w:rsidP="00554090">
            <w:pPr>
              <w:pStyle w:val="AmColumnHeading"/>
            </w:pPr>
            <w:r w:rsidRPr="007B7AD0">
              <w:t>Amendamentul</w:t>
            </w:r>
          </w:p>
        </w:tc>
      </w:tr>
      <w:tr w:rsidR="00C64C11" w:rsidRPr="007B7AD0" w14:paraId="659BED34" w14:textId="77777777" w:rsidTr="00554090">
        <w:trPr>
          <w:jc w:val="center"/>
        </w:trPr>
        <w:tc>
          <w:tcPr>
            <w:tcW w:w="4876" w:type="dxa"/>
            <w:tcBorders>
              <w:top w:val="nil"/>
              <w:left w:val="nil"/>
              <w:bottom w:val="nil"/>
              <w:right w:val="nil"/>
            </w:tcBorders>
          </w:tcPr>
          <w:p w14:paraId="662D21C3" w14:textId="485C3928" w:rsidR="0017228E" w:rsidRPr="007B7AD0" w:rsidRDefault="0017228E" w:rsidP="00554090">
            <w:pPr>
              <w:pStyle w:val="Normal6a"/>
            </w:pPr>
            <w:r w:rsidRPr="007B7AD0">
              <w:t>C.</w:t>
            </w:r>
            <w:r w:rsidRPr="007B7AD0">
              <w:tab/>
              <w:t xml:space="preserve">întrucât UE ar trebui să aplice </w:t>
            </w:r>
            <w:r w:rsidRPr="007B7AD0">
              <w:rPr>
                <w:b/>
                <w:bCs/>
                <w:i/>
                <w:iCs/>
              </w:rPr>
              <w:t xml:space="preserve">pe deplin </w:t>
            </w:r>
            <w:r w:rsidR="005D5D21">
              <w:rPr>
                <w:b/>
                <w:bCs/>
                <w:i/>
                <w:iCs/>
              </w:rPr>
              <w:t>ș</w:t>
            </w:r>
            <w:r w:rsidRPr="007B7AD0">
              <w:rPr>
                <w:b/>
                <w:bCs/>
                <w:i/>
                <w:iCs/>
              </w:rPr>
              <w:t>i fără întârziere</w:t>
            </w:r>
            <w:r w:rsidRPr="007B7AD0">
              <w:t xml:space="preserve"> standardele Basel III;</w:t>
            </w:r>
          </w:p>
        </w:tc>
        <w:tc>
          <w:tcPr>
            <w:tcW w:w="4876" w:type="dxa"/>
            <w:tcBorders>
              <w:top w:val="nil"/>
              <w:left w:val="nil"/>
              <w:bottom w:val="nil"/>
              <w:right w:val="nil"/>
            </w:tcBorders>
          </w:tcPr>
          <w:p w14:paraId="6C752867" w14:textId="058929BC" w:rsidR="0017228E" w:rsidRPr="007B7AD0" w:rsidRDefault="0017228E" w:rsidP="00554090">
            <w:pPr>
              <w:pStyle w:val="Normal6a"/>
            </w:pPr>
            <w:r w:rsidRPr="007B7AD0">
              <w:t>C.</w:t>
            </w:r>
            <w:r w:rsidRPr="007B7AD0">
              <w:tab/>
              <w:t xml:space="preserve">întrucât UE ar trebui să aplice </w:t>
            </w:r>
            <w:r w:rsidRPr="007B7AD0">
              <w:rPr>
                <w:b/>
                <w:bCs/>
                <w:i/>
                <w:iCs/>
              </w:rPr>
              <w:t xml:space="preserve">în mod coerent </w:t>
            </w:r>
            <w:r w:rsidRPr="007B7AD0">
              <w:t>standardele Basel III</w:t>
            </w:r>
            <w:r w:rsidRPr="007B7AD0">
              <w:rPr>
                <w:b/>
                <w:bCs/>
                <w:i/>
                <w:iCs/>
              </w:rPr>
              <w:t>, garantând totodată o punere în aplicare propor</w:t>
            </w:r>
            <w:r w:rsidR="005D5D21">
              <w:rPr>
                <w:b/>
                <w:bCs/>
                <w:i/>
                <w:iCs/>
              </w:rPr>
              <w:t>ț</w:t>
            </w:r>
            <w:r w:rsidRPr="007B7AD0">
              <w:rPr>
                <w:b/>
                <w:bCs/>
                <w:i/>
                <w:iCs/>
              </w:rPr>
              <w:t xml:space="preserve">ională, treptată </w:t>
            </w:r>
            <w:r w:rsidR="005D5D21">
              <w:rPr>
                <w:b/>
                <w:bCs/>
                <w:i/>
                <w:iCs/>
              </w:rPr>
              <w:t>ș</w:t>
            </w:r>
            <w:r w:rsidRPr="007B7AD0">
              <w:rPr>
                <w:b/>
                <w:bCs/>
                <w:i/>
                <w:iCs/>
              </w:rPr>
              <w:t>i adaptată la caracteristicile specifice ale sistemului financiar european, fără a aduce atingere competitivită</w:t>
            </w:r>
            <w:r w:rsidR="005D5D21">
              <w:rPr>
                <w:b/>
                <w:bCs/>
                <w:i/>
                <w:iCs/>
              </w:rPr>
              <w:t>ț</w:t>
            </w:r>
            <w:r w:rsidRPr="007B7AD0">
              <w:rPr>
                <w:b/>
                <w:bCs/>
                <w:i/>
                <w:iCs/>
              </w:rPr>
              <w:t>ii sistemului bancar al Uniunii</w:t>
            </w:r>
            <w:r w:rsidRPr="007B7AD0">
              <w:t>;</w:t>
            </w:r>
          </w:p>
        </w:tc>
      </w:tr>
    </w:tbl>
    <w:p w14:paraId="29E7D269" w14:textId="77777777" w:rsidR="0017228E" w:rsidRPr="007B7AD0" w:rsidRDefault="0017228E" w:rsidP="0017228E">
      <w:pPr>
        <w:pStyle w:val="AmOrLang"/>
      </w:pPr>
      <w:r w:rsidRPr="007B7AD0">
        <w:t xml:space="preserve">Or. </w:t>
      </w:r>
      <w:r w:rsidRPr="007B7AD0">
        <w:rPr>
          <w:rStyle w:val="HideTWBExt"/>
        </w:rPr>
        <w:t>&lt;Original&gt;</w:t>
      </w:r>
      <w:r w:rsidRPr="007B7AD0">
        <w:rPr>
          <w:rStyle w:val="HideTWBInt"/>
        </w:rPr>
        <w:t>{ES}</w:t>
      </w:r>
      <w:r w:rsidRPr="007B7AD0">
        <w:t>es</w:t>
      </w:r>
      <w:r w:rsidRPr="007B7AD0">
        <w:rPr>
          <w:rStyle w:val="HideTWBExt"/>
        </w:rPr>
        <w:t>&lt;/Original&gt;</w:t>
      </w:r>
    </w:p>
    <w:p w14:paraId="3D7FDCE9" w14:textId="77777777" w:rsidR="0017228E" w:rsidRPr="007B7AD0" w:rsidRDefault="0017228E" w:rsidP="0017228E">
      <w:r w:rsidRPr="007B7AD0">
        <w:rPr>
          <w:rStyle w:val="HideTWBExt"/>
        </w:rPr>
        <w:t>&lt;/Amend&gt;</w:t>
      </w:r>
    </w:p>
    <w:p w14:paraId="5D538329"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39</w:t>
      </w:r>
      <w:r w:rsidRPr="007B7AD0">
        <w:rPr>
          <w:rStyle w:val="HideTWBExt"/>
          <w:b w:val="0"/>
        </w:rPr>
        <w:t>&lt;/NumAm&gt;</w:t>
      </w:r>
    </w:p>
    <w:p w14:paraId="67DB9FC6" w14:textId="77777777" w:rsidR="0017228E" w:rsidRPr="007B7AD0" w:rsidRDefault="0017228E" w:rsidP="0017228E">
      <w:pPr>
        <w:pStyle w:val="NormalBold"/>
      </w:pPr>
      <w:r w:rsidRPr="007B7AD0">
        <w:rPr>
          <w:rStyle w:val="HideTWBExt"/>
          <w:b w:val="0"/>
        </w:rPr>
        <w:t>&lt;RepeatBlock-By&gt;&lt;Members&gt;</w:t>
      </w:r>
      <w:r w:rsidRPr="007B7AD0">
        <w:t>Ralf Seekatz</w:t>
      </w:r>
      <w:r w:rsidRPr="007B7AD0">
        <w:rPr>
          <w:rStyle w:val="HideTWBExt"/>
          <w:b w:val="0"/>
        </w:rPr>
        <w:t>&lt;/Members&gt;</w:t>
      </w:r>
    </w:p>
    <w:p w14:paraId="6F8D4DA3" w14:textId="77777777" w:rsidR="0017228E" w:rsidRPr="007B7AD0" w:rsidRDefault="0017228E" w:rsidP="0017228E">
      <w:pPr>
        <w:pStyle w:val="NormalBold"/>
      </w:pPr>
      <w:r w:rsidRPr="007B7AD0">
        <w:rPr>
          <w:rStyle w:val="HideTWBExt"/>
          <w:b w:val="0"/>
        </w:rPr>
        <w:t>&lt;/RepeatBlock-By&gt;</w:t>
      </w:r>
    </w:p>
    <w:p w14:paraId="1AE856D6" w14:textId="3F2A598C" w:rsidR="0017228E" w:rsidRPr="007B7AD0" w:rsidRDefault="0017228E" w:rsidP="0017228E">
      <w:pPr>
        <w:pStyle w:val="NormalBold"/>
      </w:pPr>
      <w:r w:rsidRPr="007B7AD0">
        <w:rPr>
          <w:rStyle w:val="HideTWBExt"/>
          <w:b w:val="0"/>
        </w:rPr>
        <w:lastRenderedPageBreak/>
        <w:t>&lt;DocAmend&gt;</w:t>
      </w:r>
      <w:r w:rsidRPr="007B7AD0">
        <w:t>Propunere de rezolu</w:t>
      </w:r>
      <w:r w:rsidR="005D5D21">
        <w:t>ț</w:t>
      </w:r>
      <w:r w:rsidRPr="007B7AD0">
        <w:t>ie</w:t>
      </w:r>
      <w:r w:rsidRPr="007B7AD0">
        <w:rPr>
          <w:rStyle w:val="HideTWBExt"/>
          <w:b w:val="0"/>
        </w:rPr>
        <w:t>&lt;/DocAmend&gt;</w:t>
      </w:r>
    </w:p>
    <w:p w14:paraId="5E580384" w14:textId="77777777" w:rsidR="0017228E" w:rsidRPr="007B7AD0" w:rsidRDefault="0017228E" w:rsidP="0017228E">
      <w:pPr>
        <w:pStyle w:val="NormalBold"/>
      </w:pPr>
      <w:r w:rsidRPr="007B7AD0">
        <w:rPr>
          <w:rStyle w:val="HideTWBExt"/>
          <w:b w:val="0"/>
        </w:rPr>
        <w:t>&lt;Article&gt;</w:t>
      </w:r>
      <w:r w:rsidRPr="007B7AD0">
        <w:t>Considerentul C</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1B311368" w14:textId="77777777" w:rsidTr="00554090">
        <w:trPr>
          <w:trHeight w:hRule="exact" w:val="240"/>
          <w:jc w:val="center"/>
        </w:trPr>
        <w:tc>
          <w:tcPr>
            <w:tcW w:w="9752" w:type="dxa"/>
            <w:gridSpan w:val="2"/>
            <w:tcBorders>
              <w:top w:val="nil"/>
              <w:left w:val="nil"/>
              <w:bottom w:val="nil"/>
              <w:right w:val="nil"/>
            </w:tcBorders>
          </w:tcPr>
          <w:p w14:paraId="718BCC7F" w14:textId="77777777" w:rsidR="0017228E" w:rsidRPr="007B7AD0" w:rsidRDefault="0017228E" w:rsidP="00554090"/>
        </w:tc>
      </w:tr>
      <w:tr w:rsidR="00C64C11" w:rsidRPr="007B7AD0" w14:paraId="4F23855D" w14:textId="77777777" w:rsidTr="00554090">
        <w:trPr>
          <w:trHeight w:val="240"/>
          <w:jc w:val="center"/>
        </w:trPr>
        <w:tc>
          <w:tcPr>
            <w:tcW w:w="4876" w:type="dxa"/>
            <w:tcBorders>
              <w:top w:val="nil"/>
              <w:left w:val="nil"/>
              <w:bottom w:val="nil"/>
              <w:right w:val="nil"/>
            </w:tcBorders>
          </w:tcPr>
          <w:p w14:paraId="44C24C94" w14:textId="3EEA092F"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6D00B4C3" w14:textId="77777777" w:rsidR="0017228E" w:rsidRPr="007B7AD0" w:rsidRDefault="0017228E" w:rsidP="00554090">
            <w:pPr>
              <w:pStyle w:val="AmColumnHeading"/>
            </w:pPr>
            <w:r w:rsidRPr="007B7AD0">
              <w:t>Amendamentul</w:t>
            </w:r>
          </w:p>
        </w:tc>
      </w:tr>
      <w:tr w:rsidR="00C64C11" w:rsidRPr="007B7AD0" w14:paraId="04B44EA3" w14:textId="77777777" w:rsidTr="00554090">
        <w:trPr>
          <w:jc w:val="center"/>
        </w:trPr>
        <w:tc>
          <w:tcPr>
            <w:tcW w:w="4876" w:type="dxa"/>
            <w:tcBorders>
              <w:top w:val="nil"/>
              <w:left w:val="nil"/>
              <w:bottom w:val="nil"/>
              <w:right w:val="nil"/>
            </w:tcBorders>
          </w:tcPr>
          <w:p w14:paraId="20C0299D" w14:textId="004F9BB7" w:rsidR="0017228E" w:rsidRPr="007B7AD0" w:rsidRDefault="0017228E" w:rsidP="00554090">
            <w:pPr>
              <w:pStyle w:val="Normal6a"/>
            </w:pPr>
            <w:r w:rsidRPr="007B7AD0">
              <w:t>C.</w:t>
            </w:r>
            <w:r w:rsidRPr="007B7AD0">
              <w:tab/>
              <w:t xml:space="preserve">întrucât UE ar trebui să aplice </w:t>
            </w:r>
            <w:r w:rsidRPr="007B7AD0">
              <w:rPr>
                <w:b/>
                <w:bCs/>
                <w:i/>
                <w:iCs/>
              </w:rPr>
              <w:t xml:space="preserve">pe deplin </w:t>
            </w:r>
            <w:r w:rsidR="005D5D21">
              <w:rPr>
                <w:b/>
                <w:bCs/>
                <w:i/>
                <w:iCs/>
              </w:rPr>
              <w:t>ș</w:t>
            </w:r>
            <w:r w:rsidRPr="007B7AD0">
              <w:rPr>
                <w:b/>
                <w:bCs/>
                <w:i/>
                <w:iCs/>
              </w:rPr>
              <w:t>i</w:t>
            </w:r>
            <w:r w:rsidRPr="007B7AD0">
              <w:t xml:space="preserve"> fără întârziere standardele Basel III;</w:t>
            </w:r>
          </w:p>
        </w:tc>
        <w:tc>
          <w:tcPr>
            <w:tcW w:w="4876" w:type="dxa"/>
            <w:tcBorders>
              <w:top w:val="nil"/>
              <w:left w:val="nil"/>
              <w:bottom w:val="nil"/>
              <w:right w:val="nil"/>
            </w:tcBorders>
          </w:tcPr>
          <w:p w14:paraId="070923EF" w14:textId="1AD289C9" w:rsidR="0017228E" w:rsidRPr="007B7AD0" w:rsidRDefault="0017228E" w:rsidP="00554090">
            <w:pPr>
              <w:pStyle w:val="Normal6a"/>
            </w:pPr>
            <w:r w:rsidRPr="007B7AD0">
              <w:t>C.</w:t>
            </w:r>
            <w:r w:rsidRPr="007B7AD0">
              <w:tab/>
              <w:t xml:space="preserve">întrucât UE ar trebui să aplice fără întârziere standardele Basel III </w:t>
            </w:r>
            <w:r w:rsidRPr="007B7AD0">
              <w:rPr>
                <w:b/>
                <w:bCs/>
                <w:i/>
                <w:iCs/>
              </w:rPr>
              <w:t>într-un mod care să protejeze competitivitatea interna</w:t>
            </w:r>
            <w:r w:rsidR="005D5D21">
              <w:rPr>
                <w:b/>
                <w:bCs/>
                <w:i/>
                <w:iCs/>
              </w:rPr>
              <w:t>ț</w:t>
            </w:r>
            <w:r w:rsidRPr="007B7AD0">
              <w:rPr>
                <w:b/>
                <w:bCs/>
                <w:i/>
                <w:iCs/>
              </w:rPr>
              <w:t xml:space="preserve">ională a sectorului bancar european </w:t>
            </w:r>
            <w:r w:rsidR="005D5D21">
              <w:rPr>
                <w:b/>
                <w:bCs/>
                <w:i/>
                <w:iCs/>
              </w:rPr>
              <w:t>ș</w:t>
            </w:r>
            <w:r w:rsidRPr="007B7AD0">
              <w:rPr>
                <w:b/>
                <w:bCs/>
                <w:i/>
                <w:iCs/>
              </w:rPr>
              <w:t>i să asigure condi</w:t>
            </w:r>
            <w:r w:rsidR="005D5D21">
              <w:rPr>
                <w:b/>
                <w:bCs/>
                <w:i/>
                <w:iCs/>
              </w:rPr>
              <w:t>ț</w:t>
            </w:r>
            <w:r w:rsidRPr="007B7AD0">
              <w:rPr>
                <w:b/>
                <w:bCs/>
                <w:i/>
                <w:iCs/>
              </w:rPr>
              <w:t>ii de concuren</w:t>
            </w:r>
            <w:r w:rsidR="005D5D21">
              <w:rPr>
                <w:b/>
                <w:bCs/>
                <w:i/>
                <w:iCs/>
              </w:rPr>
              <w:t>ț</w:t>
            </w:r>
            <w:r w:rsidRPr="007B7AD0">
              <w:rPr>
                <w:b/>
                <w:bCs/>
                <w:i/>
                <w:iCs/>
              </w:rPr>
              <w:t>ă echitabile la nivel mondial</w:t>
            </w:r>
            <w:r w:rsidRPr="007B7AD0">
              <w:t>;</w:t>
            </w:r>
          </w:p>
        </w:tc>
      </w:tr>
    </w:tbl>
    <w:p w14:paraId="14396948" w14:textId="77777777" w:rsidR="0017228E" w:rsidRPr="007B7AD0" w:rsidRDefault="0017228E" w:rsidP="0017228E">
      <w:pPr>
        <w:pStyle w:val="AmOrLang"/>
      </w:pPr>
      <w:r w:rsidRPr="007B7AD0">
        <w:t xml:space="preserve">Or. </w:t>
      </w:r>
      <w:r w:rsidRPr="007B7AD0">
        <w:rPr>
          <w:rStyle w:val="HideTWBExt"/>
        </w:rPr>
        <w:t>&lt;Original&gt;</w:t>
      </w:r>
      <w:r w:rsidRPr="007B7AD0">
        <w:rPr>
          <w:rStyle w:val="HideTWBInt"/>
        </w:rPr>
        <w:t>{EN}</w:t>
      </w:r>
      <w:r w:rsidRPr="007B7AD0">
        <w:t>en</w:t>
      </w:r>
      <w:r w:rsidRPr="007B7AD0">
        <w:rPr>
          <w:rStyle w:val="HideTWBExt"/>
        </w:rPr>
        <w:t>&lt;/Original&gt;</w:t>
      </w:r>
    </w:p>
    <w:p w14:paraId="7988AD1E" w14:textId="77777777" w:rsidR="0017228E" w:rsidRPr="007B7AD0" w:rsidRDefault="0017228E" w:rsidP="0017228E">
      <w:r w:rsidRPr="007B7AD0">
        <w:rPr>
          <w:rStyle w:val="HideTWBExt"/>
        </w:rPr>
        <w:t>&lt;/Amend&gt;</w:t>
      </w:r>
    </w:p>
    <w:p w14:paraId="1D87802C"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40</w:t>
      </w:r>
      <w:r w:rsidRPr="007B7AD0">
        <w:rPr>
          <w:rStyle w:val="HideTWBExt"/>
          <w:b w:val="0"/>
        </w:rPr>
        <w:t>&lt;/NumAm&gt;</w:t>
      </w:r>
    </w:p>
    <w:p w14:paraId="724CE947" w14:textId="77777777" w:rsidR="0017228E" w:rsidRPr="007B7AD0" w:rsidRDefault="0017228E" w:rsidP="0017228E">
      <w:pPr>
        <w:pStyle w:val="NormalBold"/>
      </w:pPr>
      <w:r w:rsidRPr="007B7AD0">
        <w:rPr>
          <w:rStyle w:val="HideTWBExt"/>
          <w:b w:val="0"/>
        </w:rPr>
        <w:t>&lt;RepeatBlock-By&gt;&lt;Members&gt;</w:t>
      </w:r>
      <w:r w:rsidRPr="007B7AD0">
        <w:t>Michalis Hadjipantela</w:t>
      </w:r>
      <w:r w:rsidRPr="007B7AD0">
        <w:rPr>
          <w:rStyle w:val="HideTWBExt"/>
          <w:b w:val="0"/>
        </w:rPr>
        <w:t>&lt;/Members&gt;</w:t>
      </w:r>
    </w:p>
    <w:p w14:paraId="0B9E4C12" w14:textId="77777777" w:rsidR="0017228E" w:rsidRPr="007B7AD0" w:rsidRDefault="0017228E" w:rsidP="0017228E">
      <w:pPr>
        <w:pStyle w:val="NormalBold"/>
      </w:pPr>
      <w:r w:rsidRPr="007B7AD0">
        <w:rPr>
          <w:rStyle w:val="HideTWBExt"/>
          <w:b w:val="0"/>
        </w:rPr>
        <w:t>&lt;/RepeatBlock-By&gt;</w:t>
      </w:r>
    </w:p>
    <w:p w14:paraId="52D90B01" w14:textId="0B272AFC"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6B88159B" w14:textId="77777777" w:rsidR="0017228E" w:rsidRPr="007B7AD0" w:rsidRDefault="0017228E" w:rsidP="0017228E">
      <w:pPr>
        <w:pStyle w:val="NormalBold"/>
      </w:pPr>
      <w:r w:rsidRPr="007B7AD0">
        <w:rPr>
          <w:rStyle w:val="HideTWBExt"/>
          <w:b w:val="0"/>
        </w:rPr>
        <w:t>&lt;Article&gt;</w:t>
      </w:r>
      <w:r w:rsidRPr="007B7AD0">
        <w:t>Considerentul C</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630EFE15" w14:textId="77777777" w:rsidTr="00554090">
        <w:trPr>
          <w:trHeight w:hRule="exact" w:val="240"/>
          <w:jc w:val="center"/>
        </w:trPr>
        <w:tc>
          <w:tcPr>
            <w:tcW w:w="9752" w:type="dxa"/>
            <w:gridSpan w:val="2"/>
            <w:tcBorders>
              <w:top w:val="nil"/>
              <w:left w:val="nil"/>
              <w:bottom w:val="nil"/>
              <w:right w:val="nil"/>
            </w:tcBorders>
          </w:tcPr>
          <w:p w14:paraId="5EB1B8E4" w14:textId="77777777" w:rsidR="0017228E" w:rsidRPr="007B7AD0" w:rsidRDefault="0017228E" w:rsidP="00554090"/>
        </w:tc>
      </w:tr>
      <w:tr w:rsidR="00C64C11" w:rsidRPr="007B7AD0" w14:paraId="05C1DD61" w14:textId="77777777" w:rsidTr="00554090">
        <w:trPr>
          <w:trHeight w:val="240"/>
          <w:jc w:val="center"/>
        </w:trPr>
        <w:tc>
          <w:tcPr>
            <w:tcW w:w="4876" w:type="dxa"/>
            <w:tcBorders>
              <w:top w:val="nil"/>
              <w:left w:val="nil"/>
              <w:bottom w:val="nil"/>
              <w:right w:val="nil"/>
            </w:tcBorders>
          </w:tcPr>
          <w:p w14:paraId="5136641D" w14:textId="7ACC387D"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2EAB895F" w14:textId="77777777" w:rsidR="0017228E" w:rsidRPr="007B7AD0" w:rsidRDefault="0017228E" w:rsidP="00554090">
            <w:pPr>
              <w:pStyle w:val="AmColumnHeading"/>
            </w:pPr>
            <w:r w:rsidRPr="007B7AD0">
              <w:t>Amendamentul</w:t>
            </w:r>
          </w:p>
        </w:tc>
      </w:tr>
      <w:tr w:rsidR="00C64C11" w:rsidRPr="007B7AD0" w14:paraId="428F49D5" w14:textId="77777777" w:rsidTr="00554090">
        <w:trPr>
          <w:jc w:val="center"/>
        </w:trPr>
        <w:tc>
          <w:tcPr>
            <w:tcW w:w="4876" w:type="dxa"/>
            <w:tcBorders>
              <w:top w:val="nil"/>
              <w:left w:val="nil"/>
              <w:bottom w:val="nil"/>
              <w:right w:val="nil"/>
            </w:tcBorders>
          </w:tcPr>
          <w:p w14:paraId="795679DF" w14:textId="64C1D578" w:rsidR="0017228E" w:rsidRPr="007B7AD0" w:rsidRDefault="0017228E" w:rsidP="00554090">
            <w:pPr>
              <w:pStyle w:val="Normal6a"/>
            </w:pPr>
            <w:r w:rsidRPr="007B7AD0">
              <w:t>C.</w:t>
            </w:r>
            <w:r w:rsidRPr="007B7AD0">
              <w:tab/>
              <w:t xml:space="preserve">întrucât UE ar trebui să aplice pe deplin </w:t>
            </w:r>
            <w:r w:rsidR="005D5D21">
              <w:rPr>
                <w:b/>
                <w:bCs/>
                <w:i/>
                <w:iCs/>
              </w:rPr>
              <w:t>ș</w:t>
            </w:r>
            <w:r w:rsidRPr="007B7AD0">
              <w:rPr>
                <w:b/>
                <w:bCs/>
                <w:i/>
                <w:iCs/>
              </w:rPr>
              <w:t>i fără întârziere</w:t>
            </w:r>
            <w:r w:rsidRPr="007B7AD0">
              <w:t xml:space="preserve"> standardele Basel III;</w:t>
            </w:r>
          </w:p>
        </w:tc>
        <w:tc>
          <w:tcPr>
            <w:tcW w:w="4876" w:type="dxa"/>
            <w:tcBorders>
              <w:top w:val="nil"/>
              <w:left w:val="nil"/>
              <w:bottom w:val="nil"/>
              <w:right w:val="nil"/>
            </w:tcBorders>
          </w:tcPr>
          <w:p w14:paraId="058E6397" w14:textId="2123568C" w:rsidR="0017228E" w:rsidRPr="007B7AD0" w:rsidRDefault="0017228E" w:rsidP="00554090">
            <w:pPr>
              <w:pStyle w:val="Normal6a"/>
            </w:pPr>
            <w:r w:rsidRPr="007B7AD0">
              <w:t>C.</w:t>
            </w:r>
            <w:r w:rsidRPr="007B7AD0">
              <w:tab/>
              <w:t xml:space="preserve">întrucât UE ar trebui să aplice pe deplin standardele Basel III </w:t>
            </w:r>
            <w:r w:rsidRPr="007B7AD0">
              <w:rPr>
                <w:b/>
                <w:bCs/>
                <w:i/>
                <w:iCs/>
              </w:rPr>
              <w:t>fără a afecta competitivitatea interna</w:t>
            </w:r>
            <w:r w:rsidR="005D5D21">
              <w:rPr>
                <w:b/>
                <w:bCs/>
                <w:i/>
                <w:iCs/>
              </w:rPr>
              <w:t>ț</w:t>
            </w:r>
            <w:r w:rsidRPr="007B7AD0">
              <w:rPr>
                <w:b/>
                <w:bCs/>
                <w:i/>
                <w:iCs/>
              </w:rPr>
              <w:t>ională a sectorului bancar</w:t>
            </w:r>
            <w:r w:rsidRPr="007B7AD0">
              <w:t>;</w:t>
            </w:r>
          </w:p>
        </w:tc>
      </w:tr>
    </w:tbl>
    <w:p w14:paraId="0E105024" w14:textId="77777777" w:rsidR="0017228E" w:rsidRPr="007B7AD0" w:rsidRDefault="0017228E" w:rsidP="0017228E">
      <w:pPr>
        <w:pStyle w:val="AmOrLang"/>
      </w:pPr>
      <w:r w:rsidRPr="007B7AD0">
        <w:t xml:space="preserve">Or. </w:t>
      </w:r>
      <w:r w:rsidRPr="007B7AD0">
        <w:rPr>
          <w:rStyle w:val="HideTWBExt"/>
        </w:rPr>
        <w:t>&lt;Original&gt;</w:t>
      </w:r>
      <w:r w:rsidRPr="007B7AD0">
        <w:rPr>
          <w:rStyle w:val="HideTWBInt"/>
        </w:rPr>
        <w:t>{EN}</w:t>
      </w:r>
      <w:r w:rsidRPr="007B7AD0">
        <w:t>en</w:t>
      </w:r>
      <w:r w:rsidRPr="007B7AD0">
        <w:rPr>
          <w:rStyle w:val="HideTWBExt"/>
        </w:rPr>
        <w:t>&lt;/Original&gt;</w:t>
      </w:r>
    </w:p>
    <w:p w14:paraId="22DF2DCD" w14:textId="77777777" w:rsidR="0017228E" w:rsidRPr="007B7AD0" w:rsidRDefault="0017228E" w:rsidP="0017228E">
      <w:r w:rsidRPr="007B7AD0">
        <w:rPr>
          <w:rStyle w:val="HideTWBExt"/>
        </w:rPr>
        <w:t>&lt;/Amend&gt;</w:t>
      </w:r>
    </w:p>
    <w:p w14:paraId="12CF18DC"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41</w:t>
      </w:r>
      <w:r w:rsidRPr="007B7AD0">
        <w:rPr>
          <w:rStyle w:val="HideTWBExt"/>
          <w:b w:val="0"/>
        </w:rPr>
        <w:t>&lt;/NumAm&gt;</w:t>
      </w:r>
    </w:p>
    <w:p w14:paraId="2DF95982" w14:textId="77777777" w:rsidR="0017228E" w:rsidRPr="007B7AD0" w:rsidRDefault="0017228E" w:rsidP="0017228E">
      <w:pPr>
        <w:pStyle w:val="NormalBold"/>
      </w:pPr>
      <w:r w:rsidRPr="007B7AD0">
        <w:rPr>
          <w:rStyle w:val="HideTWBExt"/>
          <w:b w:val="0"/>
        </w:rPr>
        <w:t>&lt;RepeatBlock-By&gt;&lt;Members&gt;</w:t>
      </w:r>
      <w:r w:rsidRPr="007B7AD0">
        <w:t xml:space="preserve">Fernando Navarrete Rojas, Isabel Benjumea </w:t>
      </w:r>
      <w:proofErr w:type="spellStart"/>
      <w:r w:rsidRPr="007B7AD0">
        <w:t>Benjumea</w:t>
      </w:r>
      <w:proofErr w:type="spellEnd"/>
      <w:r w:rsidRPr="007B7AD0">
        <w:rPr>
          <w:rStyle w:val="HideTWBExt"/>
          <w:b w:val="0"/>
        </w:rPr>
        <w:t>&lt;/Members&gt;</w:t>
      </w:r>
    </w:p>
    <w:p w14:paraId="51EBA2CC" w14:textId="77777777" w:rsidR="0017228E" w:rsidRPr="007B7AD0" w:rsidRDefault="0017228E" w:rsidP="0017228E">
      <w:pPr>
        <w:pStyle w:val="NormalBold"/>
      </w:pPr>
      <w:r w:rsidRPr="007B7AD0">
        <w:rPr>
          <w:rStyle w:val="HideTWBExt"/>
          <w:b w:val="0"/>
        </w:rPr>
        <w:t>&lt;/RepeatBlock-By&gt;</w:t>
      </w:r>
    </w:p>
    <w:p w14:paraId="57D14C64" w14:textId="3BD68BDF"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136C81D5" w14:textId="77777777" w:rsidR="0017228E" w:rsidRPr="007B7AD0" w:rsidRDefault="0017228E" w:rsidP="0017228E">
      <w:pPr>
        <w:pStyle w:val="NormalBold"/>
      </w:pPr>
      <w:r w:rsidRPr="007B7AD0">
        <w:rPr>
          <w:rStyle w:val="HideTWBExt"/>
          <w:b w:val="0"/>
        </w:rPr>
        <w:t>&lt;Article&gt;</w:t>
      </w:r>
      <w:r w:rsidRPr="007B7AD0">
        <w:t>Considerentul C</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32D562C9" w14:textId="77777777" w:rsidTr="00554090">
        <w:trPr>
          <w:trHeight w:hRule="exact" w:val="240"/>
          <w:jc w:val="center"/>
        </w:trPr>
        <w:tc>
          <w:tcPr>
            <w:tcW w:w="9752" w:type="dxa"/>
            <w:gridSpan w:val="2"/>
            <w:tcBorders>
              <w:top w:val="nil"/>
              <w:left w:val="nil"/>
              <w:bottom w:val="nil"/>
              <w:right w:val="nil"/>
            </w:tcBorders>
          </w:tcPr>
          <w:p w14:paraId="44BD7244" w14:textId="77777777" w:rsidR="0017228E" w:rsidRPr="007B7AD0" w:rsidRDefault="0017228E" w:rsidP="00554090"/>
        </w:tc>
      </w:tr>
      <w:tr w:rsidR="00C64C11" w:rsidRPr="007B7AD0" w14:paraId="1C4FDA43" w14:textId="77777777" w:rsidTr="00554090">
        <w:trPr>
          <w:trHeight w:val="240"/>
          <w:jc w:val="center"/>
        </w:trPr>
        <w:tc>
          <w:tcPr>
            <w:tcW w:w="4876" w:type="dxa"/>
            <w:tcBorders>
              <w:top w:val="nil"/>
              <w:left w:val="nil"/>
              <w:bottom w:val="nil"/>
              <w:right w:val="nil"/>
            </w:tcBorders>
          </w:tcPr>
          <w:p w14:paraId="3F3B88D2" w14:textId="6CFE412F"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69FCA4EC" w14:textId="77777777" w:rsidR="0017228E" w:rsidRPr="007B7AD0" w:rsidRDefault="0017228E" w:rsidP="00554090">
            <w:pPr>
              <w:pStyle w:val="AmColumnHeading"/>
            </w:pPr>
            <w:r w:rsidRPr="007B7AD0">
              <w:t>Amendamentul</w:t>
            </w:r>
          </w:p>
        </w:tc>
      </w:tr>
      <w:tr w:rsidR="00C64C11" w:rsidRPr="007B7AD0" w14:paraId="6F5D7536" w14:textId="77777777" w:rsidTr="00554090">
        <w:trPr>
          <w:jc w:val="center"/>
        </w:trPr>
        <w:tc>
          <w:tcPr>
            <w:tcW w:w="4876" w:type="dxa"/>
            <w:tcBorders>
              <w:top w:val="nil"/>
              <w:left w:val="nil"/>
              <w:bottom w:val="nil"/>
              <w:right w:val="nil"/>
            </w:tcBorders>
          </w:tcPr>
          <w:p w14:paraId="3E74FEBA" w14:textId="2B27D90C" w:rsidR="0017228E" w:rsidRPr="007B7AD0" w:rsidRDefault="0017228E" w:rsidP="00554090">
            <w:pPr>
              <w:pStyle w:val="Normal6a"/>
            </w:pPr>
            <w:r w:rsidRPr="007B7AD0">
              <w:t>C.</w:t>
            </w:r>
            <w:r w:rsidRPr="007B7AD0">
              <w:tab/>
              <w:t xml:space="preserve">întrucât UE ar trebui să aplice pe deplin </w:t>
            </w:r>
            <w:r w:rsidR="005D5D21">
              <w:t>ș</w:t>
            </w:r>
            <w:r w:rsidRPr="007B7AD0">
              <w:t>i fără întârziere standardele Basel III;</w:t>
            </w:r>
          </w:p>
        </w:tc>
        <w:tc>
          <w:tcPr>
            <w:tcW w:w="4876" w:type="dxa"/>
            <w:tcBorders>
              <w:top w:val="nil"/>
              <w:left w:val="nil"/>
              <w:bottom w:val="nil"/>
              <w:right w:val="nil"/>
            </w:tcBorders>
          </w:tcPr>
          <w:p w14:paraId="295CFCDD" w14:textId="33ED1A20" w:rsidR="0017228E" w:rsidRPr="007B7AD0" w:rsidRDefault="0017228E" w:rsidP="00554090">
            <w:pPr>
              <w:pStyle w:val="Normal6a"/>
            </w:pPr>
            <w:r w:rsidRPr="007B7AD0">
              <w:t>C.</w:t>
            </w:r>
            <w:r w:rsidRPr="007B7AD0">
              <w:tab/>
            </w:r>
            <w:r w:rsidRPr="007B7AD0">
              <w:rPr>
                <w:b/>
                <w:i/>
              </w:rPr>
              <w:t xml:space="preserve">întrucât UE a aplicat standardele Basel III tuturor băncilor, indiferent de dimensiune </w:t>
            </w:r>
            <w:r w:rsidR="005D5D21">
              <w:rPr>
                <w:b/>
                <w:i/>
              </w:rPr>
              <w:t>ș</w:t>
            </w:r>
            <w:r w:rsidRPr="007B7AD0">
              <w:rPr>
                <w:b/>
                <w:i/>
              </w:rPr>
              <w:t>i de domeniu de activitate;</w:t>
            </w:r>
            <w:r w:rsidRPr="007B7AD0">
              <w:t xml:space="preserve"> întrucât UE ar trebui să aplice pe deplin </w:t>
            </w:r>
            <w:r w:rsidR="005D5D21">
              <w:t>ș</w:t>
            </w:r>
            <w:r w:rsidRPr="007B7AD0">
              <w:t xml:space="preserve">i fără întârziere standardele Basel III </w:t>
            </w:r>
            <w:r w:rsidRPr="007B7AD0">
              <w:rPr>
                <w:b/>
                <w:bCs/>
                <w:i/>
                <w:iCs/>
              </w:rPr>
              <w:t>numai băncilor europene active la nivel interna</w:t>
            </w:r>
            <w:r w:rsidR="005D5D21">
              <w:rPr>
                <w:b/>
                <w:bCs/>
                <w:i/>
                <w:iCs/>
              </w:rPr>
              <w:t>ț</w:t>
            </w:r>
            <w:r w:rsidRPr="007B7AD0">
              <w:rPr>
                <w:b/>
                <w:bCs/>
                <w:i/>
                <w:iCs/>
              </w:rPr>
              <w:t>ional</w:t>
            </w:r>
            <w:r w:rsidRPr="007B7AD0">
              <w:t>;</w:t>
            </w:r>
          </w:p>
        </w:tc>
      </w:tr>
    </w:tbl>
    <w:p w14:paraId="6F668B08" w14:textId="77777777" w:rsidR="0017228E" w:rsidRPr="007B7AD0" w:rsidRDefault="0017228E" w:rsidP="0017228E">
      <w:pPr>
        <w:pStyle w:val="AmOrLang"/>
      </w:pPr>
      <w:r w:rsidRPr="007B7AD0">
        <w:lastRenderedPageBreak/>
        <w:t xml:space="preserve">Or. </w:t>
      </w:r>
      <w:r w:rsidRPr="007B7AD0">
        <w:rPr>
          <w:rStyle w:val="HideTWBExt"/>
        </w:rPr>
        <w:t>&lt;Original&gt;</w:t>
      </w:r>
      <w:r w:rsidRPr="007B7AD0">
        <w:rPr>
          <w:rStyle w:val="HideTWBInt"/>
        </w:rPr>
        <w:t>{EN}</w:t>
      </w:r>
      <w:r w:rsidRPr="007B7AD0">
        <w:t>en</w:t>
      </w:r>
      <w:r w:rsidRPr="007B7AD0">
        <w:rPr>
          <w:rStyle w:val="HideTWBExt"/>
        </w:rPr>
        <w:t>&lt;/Original&gt;</w:t>
      </w:r>
    </w:p>
    <w:p w14:paraId="4BF099D5" w14:textId="77777777" w:rsidR="0017228E" w:rsidRPr="007B7AD0" w:rsidRDefault="0017228E" w:rsidP="0017228E">
      <w:r w:rsidRPr="007B7AD0">
        <w:rPr>
          <w:rStyle w:val="HideTWBExt"/>
        </w:rPr>
        <w:t>&lt;/Amend&gt;</w:t>
      </w:r>
    </w:p>
    <w:p w14:paraId="4754EDF3"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42</w:t>
      </w:r>
      <w:r w:rsidRPr="007B7AD0">
        <w:rPr>
          <w:rStyle w:val="HideTWBExt"/>
          <w:b w:val="0"/>
        </w:rPr>
        <w:t>&lt;/NumAm&gt;</w:t>
      </w:r>
    </w:p>
    <w:p w14:paraId="20396283" w14:textId="77777777" w:rsidR="0017228E" w:rsidRPr="007B7AD0" w:rsidRDefault="0017228E" w:rsidP="0017228E">
      <w:pPr>
        <w:pStyle w:val="NormalBold"/>
      </w:pPr>
      <w:r w:rsidRPr="007B7AD0">
        <w:rPr>
          <w:rStyle w:val="HideTWBExt"/>
          <w:b w:val="0"/>
        </w:rPr>
        <w:t>&lt;RepeatBlock-By&gt;&lt;Members&gt;</w:t>
      </w:r>
      <w:r w:rsidRPr="007B7AD0">
        <w:t>Marco Falcone, Fulvio Martusciello, Herbert Dorfmann</w:t>
      </w:r>
      <w:r w:rsidRPr="007B7AD0">
        <w:rPr>
          <w:rStyle w:val="HideTWBExt"/>
          <w:b w:val="0"/>
        </w:rPr>
        <w:t>&lt;/Members&gt;</w:t>
      </w:r>
    </w:p>
    <w:p w14:paraId="54851042" w14:textId="77777777" w:rsidR="0017228E" w:rsidRPr="007B7AD0" w:rsidRDefault="0017228E" w:rsidP="0017228E">
      <w:pPr>
        <w:pStyle w:val="NormalBold"/>
      </w:pPr>
      <w:r w:rsidRPr="007B7AD0">
        <w:rPr>
          <w:rStyle w:val="HideTWBExt"/>
          <w:b w:val="0"/>
        </w:rPr>
        <w:t>&lt;/RepeatBlock-By&gt;</w:t>
      </w:r>
    </w:p>
    <w:p w14:paraId="0FCD978F" w14:textId="433C261D"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5D3C0BC9" w14:textId="77777777" w:rsidR="0017228E" w:rsidRPr="007B7AD0" w:rsidRDefault="0017228E" w:rsidP="0017228E">
      <w:pPr>
        <w:pStyle w:val="NormalBold"/>
      </w:pPr>
      <w:r w:rsidRPr="007B7AD0">
        <w:rPr>
          <w:rStyle w:val="HideTWBExt"/>
          <w:b w:val="0"/>
        </w:rPr>
        <w:t>&lt;Article&gt;</w:t>
      </w:r>
      <w:r w:rsidRPr="007B7AD0">
        <w:t>Considerentul C</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1800030B" w14:textId="77777777" w:rsidTr="00554090">
        <w:trPr>
          <w:trHeight w:hRule="exact" w:val="240"/>
          <w:jc w:val="center"/>
        </w:trPr>
        <w:tc>
          <w:tcPr>
            <w:tcW w:w="9752" w:type="dxa"/>
            <w:gridSpan w:val="2"/>
            <w:tcBorders>
              <w:top w:val="nil"/>
              <w:left w:val="nil"/>
              <w:bottom w:val="nil"/>
              <w:right w:val="nil"/>
            </w:tcBorders>
          </w:tcPr>
          <w:p w14:paraId="639CF8C1" w14:textId="77777777" w:rsidR="0017228E" w:rsidRPr="007B7AD0" w:rsidRDefault="0017228E" w:rsidP="00554090"/>
        </w:tc>
      </w:tr>
      <w:tr w:rsidR="00C64C11" w:rsidRPr="007B7AD0" w14:paraId="743E45BB" w14:textId="77777777" w:rsidTr="00554090">
        <w:trPr>
          <w:trHeight w:val="240"/>
          <w:jc w:val="center"/>
        </w:trPr>
        <w:tc>
          <w:tcPr>
            <w:tcW w:w="4876" w:type="dxa"/>
            <w:tcBorders>
              <w:top w:val="nil"/>
              <w:left w:val="nil"/>
              <w:bottom w:val="nil"/>
              <w:right w:val="nil"/>
            </w:tcBorders>
          </w:tcPr>
          <w:p w14:paraId="53818B4C" w14:textId="0A6FF027"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2BC9B555" w14:textId="77777777" w:rsidR="0017228E" w:rsidRPr="007B7AD0" w:rsidRDefault="0017228E" w:rsidP="00554090">
            <w:pPr>
              <w:pStyle w:val="AmColumnHeading"/>
            </w:pPr>
            <w:r w:rsidRPr="007B7AD0">
              <w:t>Amendamentul</w:t>
            </w:r>
          </w:p>
        </w:tc>
      </w:tr>
      <w:tr w:rsidR="00C64C11" w:rsidRPr="007B7AD0" w14:paraId="250F4146" w14:textId="77777777" w:rsidTr="00554090">
        <w:trPr>
          <w:jc w:val="center"/>
        </w:trPr>
        <w:tc>
          <w:tcPr>
            <w:tcW w:w="4876" w:type="dxa"/>
            <w:tcBorders>
              <w:top w:val="nil"/>
              <w:left w:val="nil"/>
              <w:bottom w:val="nil"/>
              <w:right w:val="nil"/>
            </w:tcBorders>
          </w:tcPr>
          <w:p w14:paraId="14061E8F" w14:textId="7B8C3D8E" w:rsidR="0017228E" w:rsidRPr="007B7AD0" w:rsidRDefault="0017228E" w:rsidP="00554090">
            <w:pPr>
              <w:pStyle w:val="Normal6a"/>
            </w:pPr>
            <w:r w:rsidRPr="007B7AD0">
              <w:t>C.</w:t>
            </w:r>
            <w:r w:rsidRPr="007B7AD0">
              <w:tab/>
              <w:t xml:space="preserve">întrucât UE ar trebui să aplice pe deplin </w:t>
            </w:r>
            <w:r w:rsidR="005D5D21">
              <w:t>ș</w:t>
            </w:r>
            <w:r w:rsidRPr="007B7AD0">
              <w:t>i fără întârziere standardele Basel III;</w:t>
            </w:r>
          </w:p>
        </w:tc>
        <w:tc>
          <w:tcPr>
            <w:tcW w:w="4876" w:type="dxa"/>
            <w:tcBorders>
              <w:top w:val="nil"/>
              <w:left w:val="nil"/>
              <w:bottom w:val="nil"/>
              <w:right w:val="nil"/>
            </w:tcBorders>
          </w:tcPr>
          <w:p w14:paraId="49CEFEBC" w14:textId="437D031F" w:rsidR="0017228E" w:rsidRPr="007B7AD0" w:rsidRDefault="0017228E" w:rsidP="00554090">
            <w:pPr>
              <w:pStyle w:val="Normal6a"/>
            </w:pPr>
            <w:r w:rsidRPr="007B7AD0">
              <w:t>C.</w:t>
            </w:r>
            <w:r w:rsidRPr="007B7AD0">
              <w:tab/>
              <w:t xml:space="preserve">întrucât UE ar trebui să aplice pe deplin </w:t>
            </w:r>
            <w:r w:rsidR="005D5D21">
              <w:t>ș</w:t>
            </w:r>
            <w:r w:rsidRPr="007B7AD0">
              <w:t>i fără întârziere standardele Basel III</w:t>
            </w:r>
            <w:r w:rsidRPr="007B7AD0">
              <w:rPr>
                <w:b/>
                <w:bCs/>
                <w:i/>
                <w:iCs/>
              </w:rPr>
              <w:t xml:space="preserve">, </w:t>
            </w:r>
            <w:r w:rsidR="005D5D21">
              <w:rPr>
                <w:b/>
                <w:bCs/>
                <w:i/>
                <w:iCs/>
              </w:rPr>
              <w:t>ț</w:t>
            </w:r>
            <w:r w:rsidRPr="007B7AD0">
              <w:rPr>
                <w:b/>
                <w:bCs/>
                <w:i/>
                <w:iCs/>
              </w:rPr>
              <w:t>inând seama, în acela</w:t>
            </w:r>
            <w:r w:rsidR="005D5D21">
              <w:rPr>
                <w:b/>
                <w:bCs/>
                <w:i/>
                <w:iCs/>
              </w:rPr>
              <w:t>ș</w:t>
            </w:r>
            <w:r w:rsidRPr="007B7AD0">
              <w:rPr>
                <w:b/>
                <w:bCs/>
                <w:i/>
                <w:iCs/>
              </w:rPr>
              <w:t>i timp, de importan</w:t>
            </w:r>
            <w:r w:rsidR="005D5D21">
              <w:rPr>
                <w:b/>
                <w:bCs/>
                <w:i/>
                <w:iCs/>
              </w:rPr>
              <w:t>ț</w:t>
            </w:r>
            <w:r w:rsidRPr="007B7AD0">
              <w:rPr>
                <w:b/>
                <w:bCs/>
                <w:i/>
                <w:iCs/>
              </w:rPr>
              <w:t>a unor condi</w:t>
            </w:r>
            <w:r w:rsidR="005D5D21">
              <w:rPr>
                <w:b/>
                <w:bCs/>
                <w:i/>
                <w:iCs/>
              </w:rPr>
              <w:t>ț</w:t>
            </w:r>
            <w:r w:rsidRPr="007B7AD0">
              <w:rPr>
                <w:b/>
                <w:bCs/>
                <w:i/>
                <w:iCs/>
              </w:rPr>
              <w:t>ii de concuren</w:t>
            </w:r>
            <w:r w:rsidR="005D5D21">
              <w:rPr>
                <w:b/>
                <w:bCs/>
                <w:i/>
                <w:iCs/>
              </w:rPr>
              <w:t>ț</w:t>
            </w:r>
            <w:r w:rsidRPr="007B7AD0">
              <w:rPr>
                <w:b/>
                <w:bCs/>
                <w:i/>
                <w:iCs/>
              </w:rPr>
              <w:t xml:space="preserve">ă echitabile la nivel mondial </w:t>
            </w:r>
            <w:r w:rsidR="005D5D21">
              <w:rPr>
                <w:b/>
                <w:bCs/>
                <w:i/>
                <w:iCs/>
              </w:rPr>
              <w:t>ș</w:t>
            </w:r>
            <w:r w:rsidRPr="007B7AD0">
              <w:rPr>
                <w:b/>
                <w:bCs/>
                <w:i/>
                <w:iCs/>
              </w:rPr>
              <w:t>i de rolul esen</w:t>
            </w:r>
            <w:r w:rsidR="005D5D21">
              <w:rPr>
                <w:b/>
                <w:bCs/>
                <w:i/>
                <w:iCs/>
              </w:rPr>
              <w:t>ț</w:t>
            </w:r>
            <w:r w:rsidRPr="007B7AD0">
              <w:rPr>
                <w:b/>
                <w:bCs/>
                <w:i/>
                <w:iCs/>
              </w:rPr>
              <w:t>ial al băncilor din UE în finan</w:t>
            </w:r>
            <w:r w:rsidR="005D5D21">
              <w:rPr>
                <w:b/>
                <w:bCs/>
                <w:i/>
                <w:iCs/>
              </w:rPr>
              <w:t>ț</w:t>
            </w:r>
            <w:r w:rsidRPr="007B7AD0">
              <w:rPr>
                <w:b/>
                <w:bCs/>
                <w:i/>
                <w:iCs/>
              </w:rPr>
              <w:t xml:space="preserve">area economiei, inclusiv a gospodăriilor </w:t>
            </w:r>
            <w:r w:rsidR="005D5D21">
              <w:rPr>
                <w:b/>
                <w:bCs/>
                <w:i/>
                <w:iCs/>
              </w:rPr>
              <w:t>ș</w:t>
            </w:r>
            <w:r w:rsidRPr="007B7AD0">
              <w:rPr>
                <w:b/>
                <w:bCs/>
                <w:i/>
                <w:iCs/>
              </w:rPr>
              <w:t xml:space="preserve">i a IMM-urilor, </w:t>
            </w:r>
            <w:r w:rsidR="005D5D21">
              <w:rPr>
                <w:b/>
                <w:bCs/>
                <w:i/>
                <w:iCs/>
              </w:rPr>
              <w:t>ș</w:t>
            </w:r>
            <w:r w:rsidRPr="007B7AD0">
              <w:rPr>
                <w:b/>
                <w:bCs/>
                <w:i/>
                <w:iCs/>
              </w:rPr>
              <w:t>i în asigurarea competitivită</w:t>
            </w:r>
            <w:r w:rsidR="005D5D21">
              <w:rPr>
                <w:b/>
                <w:bCs/>
                <w:i/>
                <w:iCs/>
              </w:rPr>
              <w:t>ț</w:t>
            </w:r>
            <w:r w:rsidRPr="007B7AD0">
              <w:rPr>
                <w:b/>
                <w:bCs/>
                <w:i/>
                <w:iCs/>
              </w:rPr>
              <w:t>ii sistemului</w:t>
            </w:r>
            <w:r w:rsidRPr="007B7AD0">
              <w:t>;</w:t>
            </w:r>
          </w:p>
        </w:tc>
      </w:tr>
    </w:tbl>
    <w:p w14:paraId="5547DF23" w14:textId="77777777" w:rsidR="0017228E" w:rsidRPr="007B7AD0" w:rsidRDefault="0017228E" w:rsidP="0017228E">
      <w:pPr>
        <w:pStyle w:val="AmOrLang"/>
      </w:pPr>
      <w:r w:rsidRPr="007B7AD0">
        <w:t xml:space="preserve">Or. </w:t>
      </w:r>
      <w:r w:rsidRPr="007B7AD0">
        <w:rPr>
          <w:rStyle w:val="HideTWBExt"/>
        </w:rPr>
        <w:t>&lt;Original&gt;</w:t>
      </w:r>
      <w:r w:rsidRPr="007B7AD0">
        <w:rPr>
          <w:rStyle w:val="HideTWBInt"/>
        </w:rPr>
        <w:t>{IT}</w:t>
      </w:r>
      <w:r w:rsidRPr="007B7AD0">
        <w:t>it</w:t>
      </w:r>
      <w:r w:rsidRPr="007B7AD0">
        <w:rPr>
          <w:rStyle w:val="HideTWBExt"/>
        </w:rPr>
        <w:t>&lt;/Original&gt;</w:t>
      </w:r>
    </w:p>
    <w:p w14:paraId="41483135" w14:textId="77777777" w:rsidR="0017228E" w:rsidRPr="007B7AD0" w:rsidRDefault="0017228E" w:rsidP="0017228E">
      <w:r w:rsidRPr="007B7AD0">
        <w:rPr>
          <w:rStyle w:val="HideTWBExt"/>
        </w:rPr>
        <w:t>&lt;/Amend&gt;</w:t>
      </w:r>
    </w:p>
    <w:p w14:paraId="44524085"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43</w:t>
      </w:r>
      <w:r w:rsidRPr="007B7AD0">
        <w:rPr>
          <w:rStyle w:val="HideTWBExt"/>
          <w:b w:val="0"/>
        </w:rPr>
        <w:t>&lt;/NumAm&gt;</w:t>
      </w:r>
    </w:p>
    <w:p w14:paraId="22820430" w14:textId="77777777" w:rsidR="0017228E" w:rsidRPr="007B7AD0" w:rsidRDefault="0017228E" w:rsidP="0017228E">
      <w:pPr>
        <w:pStyle w:val="NormalBold"/>
      </w:pPr>
      <w:r w:rsidRPr="007B7AD0">
        <w:rPr>
          <w:rStyle w:val="HideTWBExt"/>
          <w:b w:val="0"/>
        </w:rPr>
        <w:t>&lt;RepeatBlock-By&gt;&lt;Members&gt;</w:t>
      </w:r>
      <w:r w:rsidRPr="007B7AD0">
        <w:t>Virginijus Sinkevičius</w:t>
      </w:r>
      <w:r w:rsidRPr="007B7AD0">
        <w:rPr>
          <w:rStyle w:val="HideTWBExt"/>
          <w:b w:val="0"/>
        </w:rPr>
        <w:t>&lt;/Members&gt;</w:t>
      </w:r>
    </w:p>
    <w:p w14:paraId="70E75F0E" w14:textId="77777777" w:rsidR="0017228E" w:rsidRPr="007B7AD0" w:rsidRDefault="0017228E" w:rsidP="0017228E">
      <w:r w:rsidRPr="007B7AD0">
        <w:rPr>
          <w:rStyle w:val="HideTWBExt"/>
        </w:rPr>
        <w:t>&lt;AuNomDe&gt;</w:t>
      </w:r>
      <w:r w:rsidRPr="007B7AD0">
        <w:rPr>
          <w:rStyle w:val="HideTWBInt"/>
        </w:rPr>
        <w:t>{Verts/ALE}</w:t>
      </w:r>
      <w:r w:rsidRPr="007B7AD0">
        <w:t>în numele Grupului Verts/ALE</w:t>
      </w:r>
      <w:r w:rsidRPr="007B7AD0">
        <w:rPr>
          <w:rStyle w:val="HideTWBExt"/>
        </w:rPr>
        <w:t>&lt;/AuNomDe&gt;</w:t>
      </w:r>
    </w:p>
    <w:p w14:paraId="77369012" w14:textId="77777777" w:rsidR="0017228E" w:rsidRPr="007B7AD0" w:rsidRDefault="0017228E" w:rsidP="0017228E">
      <w:pPr>
        <w:pStyle w:val="NormalBold"/>
      </w:pPr>
      <w:r w:rsidRPr="007B7AD0">
        <w:rPr>
          <w:rStyle w:val="HideTWBExt"/>
          <w:b w:val="0"/>
        </w:rPr>
        <w:t>&lt;/RepeatBlock-By&gt;</w:t>
      </w:r>
    </w:p>
    <w:p w14:paraId="034209A4" w14:textId="0E59787C"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177878E0" w14:textId="77777777" w:rsidR="0017228E" w:rsidRPr="007B7AD0" w:rsidRDefault="0017228E" w:rsidP="0017228E">
      <w:pPr>
        <w:pStyle w:val="NormalBold"/>
      </w:pPr>
      <w:r w:rsidRPr="007B7AD0">
        <w:rPr>
          <w:rStyle w:val="HideTWBExt"/>
          <w:b w:val="0"/>
        </w:rPr>
        <w:t>&lt;Article&gt;</w:t>
      </w:r>
      <w:r w:rsidRPr="007B7AD0">
        <w:t>Considerentul C</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40E90CDC" w14:textId="77777777" w:rsidTr="00554090">
        <w:trPr>
          <w:trHeight w:hRule="exact" w:val="240"/>
          <w:jc w:val="center"/>
        </w:trPr>
        <w:tc>
          <w:tcPr>
            <w:tcW w:w="9752" w:type="dxa"/>
            <w:gridSpan w:val="2"/>
            <w:tcBorders>
              <w:top w:val="nil"/>
              <w:left w:val="nil"/>
              <w:bottom w:val="nil"/>
              <w:right w:val="nil"/>
            </w:tcBorders>
          </w:tcPr>
          <w:p w14:paraId="03C1E7DF" w14:textId="77777777" w:rsidR="0017228E" w:rsidRPr="007B7AD0" w:rsidRDefault="0017228E" w:rsidP="00554090"/>
        </w:tc>
      </w:tr>
      <w:tr w:rsidR="00C64C11" w:rsidRPr="007B7AD0" w14:paraId="6C952C2A" w14:textId="77777777" w:rsidTr="00554090">
        <w:trPr>
          <w:trHeight w:val="240"/>
          <w:jc w:val="center"/>
        </w:trPr>
        <w:tc>
          <w:tcPr>
            <w:tcW w:w="4876" w:type="dxa"/>
            <w:tcBorders>
              <w:top w:val="nil"/>
              <w:left w:val="nil"/>
              <w:bottom w:val="nil"/>
              <w:right w:val="nil"/>
            </w:tcBorders>
          </w:tcPr>
          <w:p w14:paraId="479F2C43" w14:textId="72C354D5"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4071E619" w14:textId="77777777" w:rsidR="0017228E" w:rsidRPr="007B7AD0" w:rsidRDefault="0017228E" w:rsidP="00554090">
            <w:pPr>
              <w:pStyle w:val="AmColumnHeading"/>
            </w:pPr>
            <w:r w:rsidRPr="007B7AD0">
              <w:t>Amendamentul</w:t>
            </w:r>
          </w:p>
        </w:tc>
      </w:tr>
      <w:tr w:rsidR="00C64C11" w:rsidRPr="007B7AD0" w14:paraId="06E14C68" w14:textId="77777777" w:rsidTr="00554090">
        <w:trPr>
          <w:jc w:val="center"/>
        </w:trPr>
        <w:tc>
          <w:tcPr>
            <w:tcW w:w="4876" w:type="dxa"/>
            <w:tcBorders>
              <w:top w:val="nil"/>
              <w:left w:val="nil"/>
              <w:bottom w:val="nil"/>
              <w:right w:val="nil"/>
            </w:tcBorders>
          </w:tcPr>
          <w:p w14:paraId="31CC345B" w14:textId="715CC2EF" w:rsidR="0017228E" w:rsidRPr="007B7AD0" w:rsidRDefault="0017228E" w:rsidP="00554090">
            <w:pPr>
              <w:pStyle w:val="Normal6a"/>
            </w:pPr>
            <w:r w:rsidRPr="007B7AD0">
              <w:t>C.</w:t>
            </w:r>
            <w:r w:rsidRPr="007B7AD0">
              <w:tab/>
              <w:t xml:space="preserve">întrucât UE ar trebui să aplice pe deplin </w:t>
            </w:r>
            <w:r w:rsidR="005D5D21">
              <w:t>ș</w:t>
            </w:r>
            <w:r w:rsidRPr="007B7AD0">
              <w:t xml:space="preserve">i fără </w:t>
            </w:r>
            <w:r w:rsidRPr="007B7AD0">
              <w:rPr>
                <w:b/>
                <w:bCs/>
                <w:i/>
                <w:iCs/>
              </w:rPr>
              <w:t>întârziere</w:t>
            </w:r>
            <w:r w:rsidRPr="007B7AD0">
              <w:t xml:space="preserve"> standardele Basel III;</w:t>
            </w:r>
          </w:p>
        </w:tc>
        <w:tc>
          <w:tcPr>
            <w:tcW w:w="4876" w:type="dxa"/>
            <w:tcBorders>
              <w:top w:val="nil"/>
              <w:left w:val="nil"/>
              <w:bottom w:val="nil"/>
              <w:right w:val="nil"/>
            </w:tcBorders>
          </w:tcPr>
          <w:p w14:paraId="02014C85" w14:textId="21D43796" w:rsidR="0017228E" w:rsidRPr="007B7AD0" w:rsidRDefault="0017228E" w:rsidP="00554090">
            <w:pPr>
              <w:pStyle w:val="Normal6a"/>
            </w:pPr>
            <w:r w:rsidRPr="007B7AD0">
              <w:t>C.</w:t>
            </w:r>
            <w:r w:rsidRPr="007B7AD0">
              <w:tab/>
              <w:t xml:space="preserve">întrucât UE ar trebui să aplice pe deplin </w:t>
            </w:r>
            <w:r w:rsidR="005D5D21">
              <w:t>ș</w:t>
            </w:r>
            <w:r w:rsidRPr="007B7AD0">
              <w:t xml:space="preserve">i fără </w:t>
            </w:r>
            <w:r w:rsidRPr="007B7AD0">
              <w:rPr>
                <w:b/>
                <w:bCs/>
                <w:i/>
                <w:iCs/>
              </w:rPr>
              <w:t>alte întârzieri</w:t>
            </w:r>
            <w:r w:rsidRPr="007B7AD0">
              <w:t xml:space="preserve"> standardele Basel III</w:t>
            </w:r>
            <w:r w:rsidRPr="007B7AD0">
              <w:rPr>
                <w:b/>
                <w:bCs/>
                <w:i/>
                <w:iCs/>
              </w:rPr>
              <w:t>, inclusiv cadrul privind riscul de pia</w:t>
            </w:r>
            <w:r w:rsidR="005D5D21">
              <w:rPr>
                <w:b/>
                <w:bCs/>
                <w:i/>
                <w:iCs/>
              </w:rPr>
              <w:t>ț</w:t>
            </w:r>
            <w:r w:rsidRPr="007B7AD0">
              <w:rPr>
                <w:b/>
                <w:bCs/>
                <w:i/>
                <w:iCs/>
              </w:rPr>
              <w:t>ă</w:t>
            </w:r>
            <w:r w:rsidRPr="007B7AD0">
              <w:t>;</w:t>
            </w:r>
          </w:p>
        </w:tc>
      </w:tr>
    </w:tbl>
    <w:p w14:paraId="0C3CED35" w14:textId="77777777" w:rsidR="0017228E" w:rsidRPr="007B7AD0" w:rsidRDefault="0017228E" w:rsidP="0017228E">
      <w:pPr>
        <w:pStyle w:val="AmOrLang"/>
      </w:pPr>
      <w:r w:rsidRPr="007B7AD0">
        <w:t xml:space="preserve">Or. </w:t>
      </w:r>
      <w:r w:rsidRPr="007B7AD0">
        <w:rPr>
          <w:rStyle w:val="HideTWBExt"/>
        </w:rPr>
        <w:t>&lt;Original&gt;</w:t>
      </w:r>
      <w:r w:rsidRPr="007B7AD0">
        <w:rPr>
          <w:rStyle w:val="HideTWBInt"/>
        </w:rPr>
        <w:t>{EN}</w:t>
      </w:r>
      <w:r w:rsidRPr="007B7AD0">
        <w:t>en</w:t>
      </w:r>
      <w:r w:rsidRPr="007B7AD0">
        <w:rPr>
          <w:rStyle w:val="HideTWBExt"/>
        </w:rPr>
        <w:t>&lt;/Original&gt;</w:t>
      </w:r>
    </w:p>
    <w:p w14:paraId="1864AFF0" w14:textId="77777777" w:rsidR="0017228E" w:rsidRPr="007B7AD0" w:rsidRDefault="0017228E" w:rsidP="0017228E">
      <w:r w:rsidRPr="007B7AD0">
        <w:rPr>
          <w:rStyle w:val="HideTWBExt"/>
        </w:rPr>
        <w:t>&lt;/Amend&gt;</w:t>
      </w:r>
    </w:p>
    <w:p w14:paraId="249771C2"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44</w:t>
      </w:r>
      <w:r w:rsidRPr="007B7AD0">
        <w:rPr>
          <w:rStyle w:val="HideTWBExt"/>
          <w:b w:val="0"/>
        </w:rPr>
        <w:t>&lt;/NumAm&gt;</w:t>
      </w:r>
    </w:p>
    <w:p w14:paraId="60F3EC93" w14:textId="77777777" w:rsidR="0017228E" w:rsidRPr="007B7AD0" w:rsidRDefault="0017228E" w:rsidP="0017228E">
      <w:pPr>
        <w:pStyle w:val="NormalBold"/>
      </w:pPr>
      <w:r w:rsidRPr="007B7AD0">
        <w:rPr>
          <w:rStyle w:val="HideTWBExt"/>
          <w:b w:val="0"/>
        </w:rPr>
        <w:t>&lt;RepeatBlock-By&gt;&lt;Members&gt;</w:t>
      </w:r>
      <w:r w:rsidRPr="007B7AD0">
        <w:t>Auke Zijlstra, Sebastian Tynkkynen</w:t>
      </w:r>
      <w:r w:rsidRPr="007B7AD0">
        <w:rPr>
          <w:rStyle w:val="HideTWBExt"/>
          <w:b w:val="0"/>
        </w:rPr>
        <w:t>&lt;/Members&gt;</w:t>
      </w:r>
    </w:p>
    <w:p w14:paraId="08C7C016" w14:textId="77777777" w:rsidR="0017228E" w:rsidRPr="007B7AD0" w:rsidRDefault="0017228E" w:rsidP="0017228E">
      <w:pPr>
        <w:pStyle w:val="NormalBold"/>
      </w:pPr>
      <w:r w:rsidRPr="007B7AD0">
        <w:rPr>
          <w:rStyle w:val="HideTWBExt"/>
          <w:b w:val="0"/>
        </w:rPr>
        <w:t>&lt;/RepeatBlock-By&gt;</w:t>
      </w:r>
    </w:p>
    <w:p w14:paraId="7220C90E" w14:textId="756E5D6D"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6ECE1FB6" w14:textId="77777777" w:rsidR="0017228E" w:rsidRPr="007B7AD0" w:rsidRDefault="0017228E" w:rsidP="0017228E">
      <w:pPr>
        <w:pStyle w:val="NormalBold"/>
      </w:pPr>
      <w:r w:rsidRPr="007B7AD0">
        <w:rPr>
          <w:rStyle w:val="HideTWBExt"/>
          <w:b w:val="0"/>
        </w:rPr>
        <w:lastRenderedPageBreak/>
        <w:t>&lt;Article&gt;</w:t>
      </w:r>
      <w:r w:rsidRPr="007B7AD0">
        <w:t>Considerentul C</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3C7C92B7" w14:textId="77777777" w:rsidTr="00554090">
        <w:trPr>
          <w:trHeight w:hRule="exact" w:val="240"/>
          <w:jc w:val="center"/>
        </w:trPr>
        <w:tc>
          <w:tcPr>
            <w:tcW w:w="9752" w:type="dxa"/>
            <w:gridSpan w:val="2"/>
            <w:tcBorders>
              <w:top w:val="nil"/>
              <w:left w:val="nil"/>
              <w:bottom w:val="nil"/>
              <w:right w:val="nil"/>
            </w:tcBorders>
          </w:tcPr>
          <w:p w14:paraId="74A36C3F" w14:textId="77777777" w:rsidR="0017228E" w:rsidRPr="007B7AD0" w:rsidRDefault="0017228E" w:rsidP="00554090"/>
        </w:tc>
      </w:tr>
      <w:tr w:rsidR="00C64C11" w:rsidRPr="007B7AD0" w14:paraId="0F23B792" w14:textId="77777777" w:rsidTr="00554090">
        <w:trPr>
          <w:trHeight w:val="240"/>
          <w:jc w:val="center"/>
        </w:trPr>
        <w:tc>
          <w:tcPr>
            <w:tcW w:w="4876" w:type="dxa"/>
            <w:tcBorders>
              <w:top w:val="nil"/>
              <w:left w:val="nil"/>
              <w:bottom w:val="nil"/>
              <w:right w:val="nil"/>
            </w:tcBorders>
          </w:tcPr>
          <w:p w14:paraId="12154AA1" w14:textId="5F2C2287"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55DCB54A" w14:textId="77777777" w:rsidR="0017228E" w:rsidRPr="007B7AD0" w:rsidRDefault="0017228E" w:rsidP="00554090">
            <w:pPr>
              <w:pStyle w:val="AmColumnHeading"/>
            </w:pPr>
            <w:r w:rsidRPr="007B7AD0">
              <w:t>Amendamentul</w:t>
            </w:r>
          </w:p>
        </w:tc>
      </w:tr>
      <w:tr w:rsidR="00C64C11" w:rsidRPr="007B7AD0" w14:paraId="2D73AC08" w14:textId="77777777" w:rsidTr="00554090">
        <w:trPr>
          <w:jc w:val="center"/>
        </w:trPr>
        <w:tc>
          <w:tcPr>
            <w:tcW w:w="4876" w:type="dxa"/>
            <w:tcBorders>
              <w:top w:val="nil"/>
              <w:left w:val="nil"/>
              <w:bottom w:val="nil"/>
              <w:right w:val="nil"/>
            </w:tcBorders>
          </w:tcPr>
          <w:p w14:paraId="68460DCA" w14:textId="3B4B268C" w:rsidR="0017228E" w:rsidRPr="007B7AD0" w:rsidRDefault="0017228E" w:rsidP="00554090">
            <w:pPr>
              <w:pStyle w:val="Normal6a"/>
            </w:pPr>
            <w:r w:rsidRPr="007B7AD0">
              <w:t>C.</w:t>
            </w:r>
            <w:r w:rsidRPr="007B7AD0">
              <w:tab/>
              <w:t xml:space="preserve">întrucât UE ar trebui să aplice pe deplin </w:t>
            </w:r>
            <w:r w:rsidR="005D5D21">
              <w:t>ș</w:t>
            </w:r>
            <w:r w:rsidRPr="007B7AD0">
              <w:t>i fără întârziere standardele Basel III;</w:t>
            </w:r>
          </w:p>
        </w:tc>
        <w:tc>
          <w:tcPr>
            <w:tcW w:w="4876" w:type="dxa"/>
            <w:tcBorders>
              <w:top w:val="nil"/>
              <w:left w:val="nil"/>
              <w:bottom w:val="nil"/>
              <w:right w:val="nil"/>
            </w:tcBorders>
          </w:tcPr>
          <w:p w14:paraId="628BEF99" w14:textId="3A18DC15" w:rsidR="0017228E" w:rsidRPr="007B7AD0" w:rsidRDefault="0017228E" w:rsidP="00554090">
            <w:pPr>
              <w:pStyle w:val="Normal6a"/>
            </w:pPr>
            <w:r w:rsidRPr="007B7AD0">
              <w:t>C.</w:t>
            </w:r>
            <w:r w:rsidRPr="007B7AD0">
              <w:tab/>
              <w:t xml:space="preserve">întrucât UE ar trebui să aplice pe deplin </w:t>
            </w:r>
            <w:r w:rsidR="005D5D21">
              <w:t>ș</w:t>
            </w:r>
            <w:r w:rsidRPr="007B7AD0">
              <w:t xml:space="preserve">i fără întârziere standardele Basel III; </w:t>
            </w:r>
            <w:r w:rsidRPr="007B7AD0">
              <w:rPr>
                <w:b/>
                <w:i/>
              </w:rPr>
              <w:t xml:space="preserve">întrucât critică amânările repetate </w:t>
            </w:r>
            <w:r w:rsidR="005D5D21">
              <w:rPr>
                <w:b/>
                <w:i/>
              </w:rPr>
              <w:t>ș</w:t>
            </w:r>
            <w:r w:rsidRPr="007B7AD0">
              <w:rPr>
                <w:b/>
                <w:i/>
              </w:rPr>
              <w:t>i abaterile UE de la standardele interna</w:t>
            </w:r>
            <w:r w:rsidR="005D5D21">
              <w:rPr>
                <w:b/>
                <w:i/>
              </w:rPr>
              <w:t>ț</w:t>
            </w:r>
            <w:r w:rsidRPr="007B7AD0">
              <w:rPr>
                <w:b/>
                <w:i/>
              </w:rPr>
              <w:t>ionale Basel, inclusiv amânarea până în 2026 a normelor privind riscul de pia</w:t>
            </w:r>
            <w:r w:rsidR="005D5D21">
              <w:rPr>
                <w:b/>
                <w:i/>
              </w:rPr>
              <w:t>ț</w:t>
            </w:r>
            <w:r w:rsidRPr="007B7AD0">
              <w:rPr>
                <w:b/>
                <w:i/>
              </w:rPr>
              <w:t>ă, care creează o situa</w:t>
            </w:r>
            <w:r w:rsidR="005D5D21">
              <w:rPr>
                <w:b/>
                <w:i/>
              </w:rPr>
              <w:t>ț</w:t>
            </w:r>
            <w:r w:rsidRPr="007B7AD0">
              <w:rPr>
                <w:b/>
                <w:i/>
              </w:rPr>
              <w:t xml:space="preserve">ie de arbitraj de reglementare </w:t>
            </w:r>
            <w:r w:rsidR="005D5D21">
              <w:rPr>
                <w:b/>
                <w:i/>
              </w:rPr>
              <w:t>ș</w:t>
            </w:r>
            <w:r w:rsidRPr="007B7AD0">
              <w:rPr>
                <w:b/>
                <w:i/>
              </w:rPr>
              <w:t>i dezavantaje concuren</w:t>
            </w:r>
            <w:r w:rsidR="005D5D21">
              <w:rPr>
                <w:b/>
                <w:i/>
              </w:rPr>
              <w:t>ț</w:t>
            </w:r>
            <w:r w:rsidRPr="007B7AD0">
              <w:rPr>
                <w:b/>
                <w:i/>
              </w:rPr>
              <w:t>iale pentru băncile din UE pe pie</w:t>
            </w:r>
            <w:r w:rsidR="005D5D21">
              <w:rPr>
                <w:b/>
                <w:i/>
              </w:rPr>
              <w:t>ț</w:t>
            </w:r>
            <w:r w:rsidRPr="007B7AD0">
              <w:rPr>
                <w:b/>
                <w:i/>
              </w:rPr>
              <w:t>ele angro mondiale; întrucât o astfel de punere în aplicare inegală denaturează condi</w:t>
            </w:r>
            <w:r w:rsidR="005D5D21">
              <w:rPr>
                <w:b/>
                <w:i/>
              </w:rPr>
              <w:t>ț</w:t>
            </w:r>
            <w:r w:rsidRPr="007B7AD0">
              <w:rPr>
                <w:b/>
                <w:i/>
              </w:rPr>
              <w:t>iile de concuren</w:t>
            </w:r>
            <w:r w:rsidR="005D5D21">
              <w:rPr>
                <w:b/>
                <w:i/>
              </w:rPr>
              <w:t>ț</w:t>
            </w:r>
            <w:r w:rsidRPr="007B7AD0">
              <w:rPr>
                <w:b/>
                <w:i/>
              </w:rPr>
              <w:t xml:space="preserve">ă echitabile </w:t>
            </w:r>
            <w:r w:rsidR="005D5D21">
              <w:rPr>
                <w:b/>
                <w:i/>
              </w:rPr>
              <w:t>ș</w:t>
            </w:r>
            <w:r w:rsidRPr="007B7AD0">
              <w:rPr>
                <w:b/>
                <w:i/>
              </w:rPr>
              <w:t>i accentuează riscul sistemic prin ineficien</w:t>
            </w:r>
            <w:r w:rsidR="005D5D21">
              <w:rPr>
                <w:b/>
                <w:i/>
              </w:rPr>
              <w:t>ț</w:t>
            </w:r>
            <w:r w:rsidRPr="007B7AD0">
              <w:rPr>
                <w:b/>
                <w:i/>
              </w:rPr>
              <w:t>e în alocarea capitalului de risc;</w:t>
            </w:r>
          </w:p>
        </w:tc>
      </w:tr>
    </w:tbl>
    <w:p w14:paraId="499B7484" w14:textId="77777777" w:rsidR="0017228E" w:rsidRPr="007B7AD0" w:rsidRDefault="0017228E" w:rsidP="0017228E">
      <w:pPr>
        <w:pStyle w:val="AmOrLang"/>
      </w:pPr>
      <w:r w:rsidRPr="007B7AD0">
        <w:t xml:space="preserve">Or. </w:t>
      </w:r>
      <w:r w:rsidRPr="007B7AD0">
        <w:rPr>
          <w:rStyle w:val="HideTWBExt"/>
        </w:rPr>
        <w:t>&lt;Original&gt;</w:t>
      </w:r>
      <w:r w:rsidRPr="007B7AD0">
        <w:rPr>
          <w:rStyle w:val="HideTWBInt"/>
        </w:rPr>
        <w:t>{EN}</w:t>
      </w:r>
      <w:r w:rsidRPr="007B7AD0">
        <w:t>en</w:t>
      </w:r>
      <w:r w:rsidRPr="007B7AD0">
        <w:rPr>
          <w:rStyle w:val="HideTWBExt"/>
        </w:rPr>
        <w:t>&lt;/Original&gt;</w:t>
      </w:r>
    </w:p>
    <w:p w14:paraId="6BD1BBF9" w14:textId="77777777" w:rsidR="0017228E" w:rsidRPr="007B7AD0" w:rsidRDefault="0017228E" w:rsidP="0017228E">
      <w:r w:rsidRPr="007B7AD0">
        <w:rPr>
          <w:rStyle w:val="HideTWBExt"/>
        </w:rPr>
        <w:t>&lt;/Amend&gt;</w:t>
      </w:r>
    </w:p>
    <w:p w14:paraId="7EF72F44"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45</w:t>
      </w:r>
      <w:r w:rsidRPr="007B7AD0">
        <w:rPr>
          <w:rStyle w:val="HideTWBExt"/>
          <w:b w:val="0"/>
        </w:rPr>
        <w:t>&lt;/NumAm&gt;</w:t>
      </w:r>
    </w:p>
    <w:p w14:paraId="6BDD463A" w14:textId="77777777" w:rsidR="0017228E" w:rsidRPr="007B7AD0" w:rsidRDefault="0017228E" w:rsidP="0017228E">
      <w:pPr>
        <w:pStyle w:val="NormalBold"/>
      </w:pPr>
      <w:r w:rsidRPr="007B7AD0">
        <w:rPr>
          <w:rStyle w:val="HideTWBExt"/>
          <w:b w:val="0"/>
        </w:rPr>
        <w:t>&lt;RepeatBlock-By&gt;&lt;Members&gt;</w:t>
      </w:r>
      <w:r w:rsidRPr="007B7AD0">
        <w:t>Regina Doherty</w:t>
      </w:r>
      <w:r w:rsidRPr="007B7AD0">
        <w:rPr>
          <w:rStyle w:val="HideTWBExt"/>
          <w:b w:val="0"/>
        </w:rPr>
        <w:t>&lt;/Members&gt;</w:t>
      </w:r>
    </w:p>
    <w:p w14:paraId="22DC0919" w14:textId="77777777" w:rsidR="0017228E" w:rsidRPr="007B7AD0" w:rsidRDefault="0017228E" w:rsidP="0017228E">
      <w:pPr>
        <w:pStyle w:val="NormalBold"/>
      </w:pPr>
      <w:r w:rsidRPr="007B7AD0">
        <w:rPr>
          <w:rStyle w:val="HideTWBExt"/>
          <w:b w:val="0"/>
        </w:rPr>
        <w:t>&lt;/RepeatBlock-By&gt;</w:t>
      </w:r>
    </w:p>
    <w:p w14:paraId="6E55B874" w14:textId="6CF55E0A"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69923911" w14:textId="77777777" w:rsidR="0017228E" w:rsidRPr="007B7AD0" w:rsidRDefault="0017228E" w:rsidP="0017228E">
      <w:pPr>
        <w:pStyle w:val="NormalBold"/>
      </w:pPr>
      <w:r w:rsidRPr="007B7AD0">
        <w:rPr>
          <w:rStyle w:val="HideTWBExt"/>
          <w:b w:val="0"/>
        </w:rPr>
        <w:t>&lt;Article&gt;</w:t>
      </w:r>
      <w:r w:rsidRPr="007B7AD0">
        <w:t>Considerentul Ca (nou)</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1BB80B92" w14:textId="77777777" w:rsidTr="00554090">
        <w:trPr>
          <w:trHeight w:hRule="exact" w:val="240"/>
          <w:jc w:val="center"/>
        </w:trPr>
        <w:tc>
          <w:tcPr>
            <w:tcW w:w="9752" w:type="dxa"/>
            <w:gridSpan w:val="2"/>
            <w:tcBorders>
              <w:top w:val="nil"/>
              <w:left w:val="nil"/>
              <w:bottom w:val="nil"/>
              <w:right w:val="nil"/>
            </w:tcBorders>
          </w:tcPr>
          <w:p w14:paraId="29A435FE" w14:textId="77777777" w:rsidR="0017228E" w:rsidRPr="007B7AD0" w:rsidRDefault="0017228E" w:rsidP="00554090"/>
        </w:tc>
      </w:tr>
      <w:tr w:rsidR="00C64C11" w:rsidRPr="007B7AD0" w14:paraId="3ADBD5CD" w14:textId="77777777" w:rsidTr="00554090">
        <w:trPr>
          <w:trHeight w:val="240"/>
          <w:jc w:val="center"/>
        </w:trPr>
        <w:tc>
          <w:tcPr>
            <w:tcW w:w="4876" w:type="dxa"/>
            <w:tcBorders>
              <w:top w:val="nil"/>
              <w:left w:val="nil"/>
              <w:bottom w:val="nil"/>
              <w:right w:val="nil"/>
            </w:tcBorders>
          </w:tcPr>
          <w:p w14:paraId="7EA09FA6" w14:textId="66950B52"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7319ABAC" w14:textId="77777777" w:rsidR="0017228E" w:rsidRPr="007B7AD0" w:rsidRDefault="0017228E" w:rsidP="00554090">
            <w:pPr>
              <w:pStyle w:val="AmColumnHeading"/>
            </w:pPr>
            <w:r w:rsidRPr="007B7AD0">
              <w:t>Amendamentul</w:t>
            </w:r>
          </w:p>
        </w:tc>
      </w:tr>
      <w:tr w:rsidR="00C64C11" w:rsidRPr="007B7AD0" w14:paraId="0B0E36F2" w14:textId="77777777" w:rsidTr="00554090">
        <w:trPr>
          <w:jc w:val="center"/>
        </w:trPr>
        <w:tc>
          <w:tcPr>
            <w:tcW w:w="4876" w:type="dxa"/>
            <w:tcBorders>
              <w:top w:val="nil"/>
              <w:left w:val="nil"/>
              <w:bottom w:val="nil"/>
              <w:right w:val="nil"/>
            </w:tcBorders>
          </w:tcPr>
          <w:p w14:paraId="1EA5FE1B" w14:textId="77777777" w:rsidR="0017228E" w:rsidRPr="007B7AD0" w:rsidRDefault="0017228E" w:rsidP="00554090">
            <w:pPr>
              <w:pStyle w:val="Normal6a"/>
            </w:pPr>
          </w:p>
        </w:tc>
        <w:tc>
          <w:tcPr>
            <w:tcW w:w="4876" w:type="dxa"/>
            <w:tcBorders>
              <w:top w:val="nil"/>
              <w:left w:val="nil"/>
              <w:bottom w:val="nil"/>
              <w:right w:val="nil"/>
            </w:tcBorders>
          </w:tcPr>
          <w:p w14:paraId="6112031C" w14:textId="12E7C4B0" w:rsidR="0017228E" w:rsidRPr="007B7AD0" w:rsidRDefault="0017228E" w:rsidP="00554090">
            <w:pPr>
              <w:pStyle w:val="Normal6a"/>
            </w:pPr>
            <w:r w:rsidRPr="007B7AD0">
              <w:rPr>
                <w:b/>
                <w:i/>
              </w:rPr>
              <w:t>Ca.</w:t>
            </w:r>
            <w:r w:rsidRPr="007B7AD0">
              <w:tab/>
            </w:r>
            <w:r w:rsidRPr="007B7AD0">
              <w:rPr>
                <w:b/>
                <w:i/>
              </w:rPr>
              <w:t xml:space="preserve">întrucât agresiunea Rusiei împotriva Ucrainei </w:t>
            </w:r>
            <w:r w:rsidR="005D5D21">
              <w:rPr>
                <w:b/>
                <w:i/>
              </w:rPr>
              <w:t>ș</w:t>
            </w:r>
            <w:r w:rsidRPr="007B7AD0">
              <w:rPr>
                <w:b/>
                <w:i/>
              </w:rPr>
              <w:t>i consecin</w:t>
            </w:r>
            <w:r w:rsidR="005D5D21">
              <w:rPr>
                <w:b/>
                <w:i/>
              </w:rPr>
              <w:t>ț</w:t>
            </w:r>
            <w:r w:rsidRPr="007B7AD0">
              <w:rPr>
                <w:b/>
                <w:i/>
              </w:rPr>
              <w:t xml:space="preserve">ele sale economice </w:t>
            </w:r>
            <w:r w:rsidR="005D5D21">
              <w:rPr>
                <w:b/>
                <w:i/>
              </w:rPr>
              <w:t>ș</w:t>
            </w:r>
            <w:r w:rsidRPr="007B7AD0">
              <w:rPr>
                <w:b/>
                <w:i/>
              </w:rPr>
              <w:t xml:space="preserve">i sociale au </w:t>
            </w:r>
            <w:r w:rsidR="005D5D21">
              <w:rPr>
                <w:b/>
                <w:i/>
              </w:rPr>
              <w:t>ș</w:t>
            </w:r>
            <w:r w:rsidRPr="007B7AD0">
              <w:rPr>
                <w:b/>
                <w:i/>
              </w:rPr>
              <w:t xml:space="preserve">i vor avea un impact direct </w:t>
            </w:r>
            <w:r w:rsidR="005D5D21">
              <w:rPr>
                <w:b/>
                <w:i/>
              </w:rPr>
              <w:t>ș</w:t>
            </w:r>
            <w:r w:rsidRPr="007B7AD0">
              <w:rPr>
                <w:b/>
                <w:i/>
              </w:rPr>
              <w:t>i indirect asupra sectorului bancar al UE; întrucât băncile din UE joacă un rol esen</w:t>
            </w:r>
            <w:r w:rsidR="005D5D21">
              <w:rPr>
                <w:b/>
                <w:i/>
              </w:rPr>
              <w:t>ț</w:t>
            </w:r>
            <w:r w:rsidRPr="007B7AD0">
              <w:rPr>
                <w:b/>
                <w:i/>
              </w:rPr>
              <w:t xml:space="preserve">ial în asigurarea punerii în aplicare </w:t>
            </w:r>
            <w:r w:rsidR="005D5D21">
              <w:rPr>
                <w:b/>
                <w:i/>
              </w:rPr>
              <w:t>ș</w:t>
            </w:r>
            <w:r w:rsidRPr="007B7AD0">
              <w:rPr>
                <w:b/>
                <w:i/>
              </w:rPr>
              <w:t>i a respectării sanc</w:t>
            </w:r>
            <w:r w:rsidR="005D5D21">
              <w:rPr>
                <w:b/>
                <w:i/>
              </w:rPr>
              <w:t>ț</w:t>
            </w:r>
            <w:r w:rsidRPr="007B7AD0">
              <w:rPr>
                <w:b/>
                <w:i/>
              </w:rPr>
              <w:t>iunilor impuse de UE împotriva Rusiei ca răspuns la invazie;</w:t>
            </w:r>
          </w:p>
        </w:tc>
      </w:tr>
    </w:tbl>
    <w:p w14:paraId="3B5E995D" w14:textId="77777777" w:rsidR="0017228E" w:rsidRPr="007B7AD0" w:rsidRDefault="0017228E" w:rsidP="0017228E">
      <w:pPr>
        <w:pStyle w:val="AmOrLang"/>
      </w:pPr>
      <w:r w:rsidRPr="007B7AD0">
        <w:t xml:space="preserve">Or. </w:t>
      </w:r>
      <w:r w:rsidRPr="007B7AD0">
        <w:rPr>
          <w:rStyle w:val="HideTWBExt"/>
        </w:rPr>
        <w:t>&lt;Original&gt;</w:t>
      </w:r>
      <w:r w:rsidRPr="007B7AD0">
        <w:rPr>
          <w:rStyle w:val="HideTWBInt"/>
        </w:rPr>
        <w:t>{EN}</w:t>
      </w:r>
      <w:r w:rsidRPr="007B7AD0">
        <w:t>en</w:t>
      </w:r>
      <w:r w:rsidRPr="007B7AD0">
        <w:rPr>
          <w:rStyle w:val="HideTWBExt"/>
        </w:rPr>
        <w:t>&lt;/Original&gt;</w:t>
      </w:r>
    </w:p>
    <w:p w14:paraId="372E4826" w14:textId="77777777" w:rsidR="0017228E" w:rsidRPr="007B7AD0" w:rsidRDefault="0017228E" w:rsidP="0017228E">
      <w:r w:rsidRPr="007B7AD0">
        <w:rPr>
          <w:rStyle w:val="HideTWBExt"/>
        </w:rPr>
        <w:t>&lt;/Amend&gt;</w:t>
      </w:r>
    </w:p>
    <w:p w14:paraId="0511520D"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46</w:t>
      </w:r>
      <w:r w:rsidRPr="007B7AD0">
        <w:rPr>
          <w:rStyle w:val="HideTWBExt"/>
          <w:b w:val="0"/>
        </w:rPr>
        <w:t>&lt;/NumAm&gt;</w:t>
      </w:r>
    </w:p>
    <w:p w14:paraId="048572FA" w14:textId="77777777" w:rsidR="0017228E" w:rsidRPr="007B7AD0" w:rsidRDefault="0017228E" w:rsidP="0017228E">
      <w:pPr>
        <w:pStyle w:val="NormalBold"/>
      </w:pPr>
      <w:r w:rsidRPr="007B7AD0">
        <w:rPr>
          <w:rStyle w:val="HideTWBExt"/>
          <w:b w:val="0"/>
        </w:rPr>
        <w:t>&lt;RepeatBlock-By&gt;&lt;Members&gt;</w:t>
      </w:r>
      <w:r w:rsidRPr="007B7AD0">
        <w:t>Regina Doherty</w:t>
      </w:r>
      <w:r w:rsidRPr="007B7AD0">
        <w:rPr>
          <w:rStyle w:val="HideTWBExt"/>
          <w:b w:val="0"/>
        </w:rPr>
        <w:t>&lt;/Members&gt;</w:t>
      </w:r>
    </w:p>
    <w:p w14:paraId="0E98816B" w14:textId="77777777" w:rsidR="0017228E" w:rsidRPr="007B7AD0" w:rsidRDefault="0017228E" w:rsidP="0017228E">
      <w:pPr>
        <w:pStyle w:val="NormalBold"/>
      </w:pPr>
      <w:r w:rsidRPr="007B7AD0">
        <w:rPr>
          <w:rStyle w:val="HideTWBExt"/>
          <w:b w:val="0"/>
        </w:rPr>
        <w:t>&lt;/RepeatBlock-By&gt;</w:t>
      </w:r>
    </w:p>
    <w:p w14:paraId="0BA999E0" w14:textId="744F04DE"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0480DC1A" w14:textId="77777777" w:rsidR="0017228E" w:rsidRPr="007B7AD0" w:rsidRDefault="0017228E" w:rsidP="0017228E">
      <w:pPr>
        <w:pStyle w:val="NormalBold"/>
      </w:pPr>
      <w:r w:rsidRPr="007B7AD0">
        <w:rPr>
          <w:rStyle w:val="HideTWBExt"/>
          <w:b w:val="0"/>
        </w:rPr>
        <w:lastRenderedPageBreak/>
        <w:t>&lt;Article&gt;</w:t>
      </w:r>
      <w:r w:rsidRPr="007B7AD0">
        <w:t>Considerentul Cb (nou)</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37BBF3C2" w14:textId="77777777" w:rsidTr="00554090">
        <w:trPr>
          <w:trHeight w:hRule="exact" w:val="240"/>
          <w:jc w:val="center"/>
        </w:trPr>
        <w:tc>
          <w:tcPr>
            <w:tcW w:w="9752" w:type="dxa"/>
            <w:gridSpan w:val="2"/>
            <w:tcBorders>
              <w:top w:val="nil"/>
              <w:left w:val="nil"/>
              <w:bottom w:val="nil"/>
              <w:right w:val="nil"/>
            </w:tcBorders>
          </w:tcPr>
          <w:p w14:paraId="5E888DFC" w14:textId="77777777" w:rsidR="0017228E" w:rsidRPr="007B7AD0" w:rsidRDefault="0017228E" w:rsidP="00554090"/>
        </w:tc>
      </w:tr>
      <w:tr w:rsidR="00C64C11" w:rsidRPr="007B7AD0" w14:paraId="10C99305" w14:textId="77777777" w:rsidTr="00554090">
        <w:trPr>
          <w:trHeight w:val="240"/>
          <w:jc w:val="center"/>
        </w:trPr>
        <w:tc>
          <w:tcPr>
            <w:tcW w:w="4876" w:type="dxa"/>
            <w:tcBorders>
              <w:top w:val="nil"/>
              <w:left w:val="nil"/>
              <w:bottom w:val="nil"/>
              <w:right w:val="nil"/>
            </w:tcBorders>
          </w:tcPr>
          <w:p w14:paraId="408332F1" w14:textId="7B6EA7D2"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04461CC0" w14:textId="77777777" w:rsidR="0017228E" w:rsidRPr="007B7AD0" w:rsidRDefault="0017228E" w:rsidP="00554090">
            <w:pPr>
              <w:pStyle w:val="AmColumnHeading"/>
            </w:pPr>
            <w:r w:rsidRPr="007B7AD0">
              <w:t>Amendamentul</w:t>
            </w:r>
          </w:p>
        </w:tc>
      </w:tr>
      <w:tr w:rsidR="00C64C11" w:rsidRPr="007B7AD0" w14:paraId="7890A475" w14:textId="77777777" w:rsidTr="00554090">
        <w:trPr>
          <w:jc w:val="center"/>
        </w:trPr>
        <w:tc>
          <w:tcPr>
            <w:tcW w:w="4876" w:type="dxa"/>
            <w:tcBorders>
              <w:top w:val="nil"/>
              <w:left w:val="nil"/>
              <w:bottom w:val="nil"/>
              <w:right w:val="nil"/>
            </w:tcBorders>
          </w:tcPr>
          <w:p w14:paraId="2019F32C" w14:textId="77777777" w:rsidR="0017228E" w:rsidRPr="007B7AD0" w:rsidRDefault="0017228E" w:rsidP="00554090">
            <w:pPr>
              <w:pStyle w:val="Normal6a"/>
            </w:pPr>
          </w:p>
        </w:tc>
        <w:tc>
          <w:tcPr>
            <w:tcW w:w="4876" w:type="dxa"/>
            <w:tcBorders>
              <w:top w:val="nil"/>
              <w:left w:val="nil"/>
              <w:bottom w:val="nil"/>
              <w:right w:val="nil"/>
            </w:tcBorders>
          </w:tcPr>
          <w:p w14:paraId="1E9295FC" w14:textId="4A1B9DFA" w:rsidR="0017228E" w:rsidRPr="007B7AD0" w:rsidRDefault="0017228E" w:rsidP="00554090">
            <w:pPr>
              <w:pStyle w:val="Normal6a"/>
            </w:pPr>
            <w:r w:rsidRPr="007B7AD0">
              <w:rPr>
                <w:b/>
                <w:i/>
              </w:rPr>
              <w:t>Cb.</w:t>
            </w:r>
            <w:r w:rsidRPr="007B7AD0">
              <w:tab/>
            </w:r>
            <w:r w:rsidRPr="007B7AD0">
              <w:rPr>
                <w:b/>
                <w:i/>
              </w:rPr>
              <w:t>întrucât digitalizarea finan</w:t>
            </w:r>
            <w:r w:rsidR="005D5D21">
              <w:rPr>
                <w:b/>
                <w:i/>
              </w:rPr>
              <w:t>ț</w:t>
            </w:r>
            <w:r w:rsidRPr="007B7AD0">
              <w:rPr>
                <w:b/>
                <w:i/>
              </w:rPr>
              <w:t>elor oferă posibilită</w:t>
            </w:r>
            <w:r w:rsidR="005D5D21">
              <w:rPr>
                <w:b/>
                <w:i/>
              </w:rPr>
              <w:t>ț</w:t>
            </w:r>
            <w:r w:rsidRPr="007B7AD0">
              <w:rPr>
                <w:b/>
                <w:i/>
              </w:rPr>
              <w:t xml:space="preserve">i extinse pentru sectorul bancar </w:t>
            </w:r>
            <w:r w:rsidR="005D5D21">
              <w:rPr>
                <w:b/>
                <w:i/>
              </w:rPr>
              <w:t>ș</w:t>
            </w:r>
            <w:r w:rsidRPr="007B7AD0">
              <w:rPr>
                <w:b/>
                <w:i/>
              </w:rPr>
              <w:t>i a determinat progrese tehnologice importante în sectorul bancar al UE prin cre</w:t>
            </w:r>
            <w:r w:rsidR="005D5D21">
              <w:rPr>
                <w:b/>
                <w:i/>
              </w:rPr>
              <w:t>ș</w:t>
            </w:r>
            <w:r w:rsidRPr="007B7AD0">
              <w:rPr>
                <w:b/>
                <w:i/>
              </w:rPr>
              <w:t>terea eficien</w:t>
            </w:r>
            <w:r w:rsidR="005D5D21">
              <w:rPr>
                <w:b/>
                <w:i/>
              </w:rPr>
              <w:t>ț</w:t>
            </w:r>
            <w:r w:rsidRPr="007B7AD0">
              <w:rPr>
                <w:b/>
                <w:i/>
              </w:rPr>
              <w:t xml:space="preserve">ei în furnizarea serviciilor bancare </w:t>
            </w:r>
            <w:r w:rsidR="005D5D21">
              <w:rPr>
                <w:b/>
                <w:i/>
              </w:rPr>
              <w:t>ș</w:t>
            </w:r>
            <w:r w:rsidRPr="007B7AD0">
              <w:rPr>
                <w:b/>
                <w:i/>
              </w:rPr>
              <w:t>i o mai mare apeten</w:t>
            </w:r>
            <w:r w:rsidR="005D5D21">
              <w:rPr>
                <w:b/>
                <w:i/>
              </w:rPr>
              <w:t>ț</w:t>
            </w:r>
            <w:r w:rsidRPr="007B7AD0">
              <w:rPr>
                <w:b/>
                <w:i/>
              </w:rPr>
              <w:t xml:space="preserve">ă pentru inovare </w:t>
            </w:r>
            <w:r w:rsidR="005D5D21">
              <w:rPr>
                <w:b/>
                <w:i/>
              </w:rPr>
              <w:t>ș</w:t>
            </w:r>
            <w:r w:rsidRPr="007B7AD0">
              <w:rPr>
                <w:b/>
                <w:i/>
              </w:rPr>
              <w:t xml:space="preserve">i schimbul de date, însă prezintă </w:t>
            </w:r>
            <w:r w:rsidR="005D5D21">
              <w:rPr>
                <w:b/>
                <w:i/>
              </w:rPr>
              <w:t>ș</w:t>
            </w:r>
            <w:r w:rsidRPr="007B7AD0">
              <w:rPr>
                <w:b/>
                <w:i/>
              </w:rPr>
              <w:t>i provocări, inclusiv în ceea ce prive</w:t>
            </w:r>
            <w:r w:rsidR="005D5D21">
              <w:rPr>
                <w:b/>
                <w:i/>
              </w:rPr>
              <w:t>ș</w:t>
            </w:r>
            <w:r w:rsidRPr="007B7AD0">
              <w:rPr>
                <w:b/>
                <w:i/>
              </w:rPr>
              <w:t>te riscurile cibernetice, confiden</w:t>
            </w:r>
            <w:r w:rsidR="005D5D21">
              <w:rPr>
                <w:b/>
                <w:i/>
              </w:rPr>
              <w:t>ț</w:t>
            </w:r>
            <w:r w:rsidRPr="007B7AD0">
              <w:rPr>
                <w:b/>
                <w:i/>
              </w:rPr>
              <w:t>ialitatea datelor, riscurile reputa</w:t>
            </w:r>
            <w:r w:rsidR="005D5D21">
              <w:rPr>
                <w:b/>
                <w:i/>
              </w:rPr>
              <w:t>ț</w:t>
            </w:r>
            <w:r w:rsidRPr="007B7AD0">
              <w:rPr>
                <w:b/>
                <w:i/>
              </w:rPr>
              <w:t xml:space="preserve">ionale, riscurile legate de combaterea spălării banilor </w:t>
            </w:r>
            <w:r w:rsidR="005D5D21">
              <w:rPr>
                <w:b/>
                <w:i/>
              </w:rPr>
              <w:t>ș</w:t>
            </w:r>
            <w:r w:rsidRPr="007B7AD0">
              <w:rPr>
                <w:b/>
                <w:i/>
              </w:rPr>
              <w:t>i preocupările legate de protec</w:t>
            </w:r>
            <w:r w:rsidR="005D5D21">
              <w:rPr>
                <w:b/>
                <w:i/>
              </w:rPr>
              <w:t>ț</w:t>
            </w:r>
            <w:r w:rsidRPr="007B7AD0">
              <w:rPr>
                <w:b/>
                <w:i/>
              </w:rPr>
              <w:t>ia consumatorilor;</w:t>
            </w:r>
          </w:p>
        </w:tc>
      </w:tr>
    </w:tbl>
    <w:p w14:paraId="60021A62" w14:textId="77777777" w:rsidR="0017228E" w:rsidRPr="007B7AD0" w:rsidRDefault="0017228E" w:rsidP="0017228E">
      <w:pPr>
        <w:pStyle w:val="AmOrLang"/>
      </w:pPr>
      <w:r w:rsidRPr="007B7AD0">
        <w:t xml:space="preserve">Or. </w:t>
      </w:r>
      <w:r w:rsidRPr="007B7AD0">
        <w:rPr>
          <w:rStyle w:val="HideTWBExt"/>
        </w:rPr>
        <w:t>&lt;Original&gt;</w:t>
      </w:r>
      <w:r w:rsidRPr="007B7AD0">
        <w:rPr>
          <w:rStyle w:val="HideTWBInt"/>
        </w:rPr>
        <w:t>{EN}</w:t>
      </w:r>
      <w:r w:rsidRPr="007B7AD0">
        <w:t>en</w:t>
      </w:r>
      <w:r w:rsidRPr="007B7AD0">
        <w:rPr>
          <w:rStyle w:val="HideTWBExt"/>
        </w:rPr>
        <w:t>&lt;/Original&gt;</w:t>
      </w:r>
    </w:p>
    <w:p w14:paraId="4BBB016F" w14:textId="77777777" w:rsidR="0017228E" w:rsidRPr="007B7AD0" w:rsidRDefault="0017228E" w:rsidP="0017228E">
      <w:r w:rsidRPr="007B7AD0">
        <w:rPr>
          <w:rStyle w:val="HideTWBExt"/>
        </w:rPr>
        <w:t>&lt;/Amend&gt;</w:t>
      </w:r>
    </w:p>
    <w:p w14:paraId="3E8C7810"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47</w:t>
      </w:r>
      <w:r w:rsidRPr="007B7AD0">
        <w:rPr>
          <w:rStyle w:val="HideTWBExt"/>
          <w:b w:val="0"/>
        </w:rPr>
        <w:t>&lt;/NumAm&gt;</w:t>
      </w:r>
    </w:p>
    <w:p w14:paraId="2DE6CF39" w14:textId="77777777" w:rsidR="0017228E" w:rsidRPr="007B7AD0" w:rsidRDefault="0017228E" w:rsidP="0017228E">
      <w:pPr>
        <w:pStyle w:val="NormalBold"/>
      </w:pPr>
      <w:r w:rsidRPr="007B7AD0">
        <w:rPr>
          <w:rStyle w:val="HideTWBExt"/>
          <w:b w:val="0"/>
        </w:rPr>
        <w:t>&lt;RepeatBlock-By&gt;&lt;Members&gt;</w:t>
      </w:r>
      <w:r w:rsidRPr="007B7AD0">
        <w:t>Regina Doherty</w:t>
      </w:r>
      <w:r w:rsidRPr="007B7AD0">
        <w:rPr>
          <w:rStyle w:val="HideTWBExt"/>
          <w:b w:val="0"/>
        </w:rPr>
        <w:t>&lt;/Members&gt;</w:t>
      </w:r>
    </w:p>
    <w:p w14:paraId="0AA891EE" w14:textId="77777777" w:rsidR="0017228E" w:rsidRPr="007B7AD0" w:rsidRDefault="0017228E" w:rsidP="0017228E">
      <w:pPr>
        <w:pStyle w:val="NormalBold"/>
      </w:pPr>
      <w:r w:rsidRPr="007B7AD0">
        <w:rPr>
          <w:rStyle w:val="HideTWBExt"/>
          <w:b w:val="0"/>
        </w:rPr>
        <w:t>&lt;/RepeatBlock-By&gt;</w:t>
      </w:r>
    </w:p>
    <w:p w14:paraId="7FF3113A" w14:textId="2AD5EF34"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2AE8DFFF" w14:textId="77777777" w:rsidR="0017228E" w:rsidRPr="007B7AD0" w:rsidRDefault="0017228E" w:rsidP="0017228E">
      <w:pPr>
        <w:pStyle w:val="NormalBold"/>
      </w:pPr>
      <w:r w:rsidRPr="007B7AD0">
        <w:rPr>
          <w:rStyle w:val="HideTWBExt"/>
          <w:b w:val="0"/>
        </w:rPr>
        <w:t>&lt;Article&gt;</w:t>
      </w:r>
      <w:r w:rsidRPr="007B7AD0">
        <w:t>Considerentul Cc (nou)</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0F580311" w14:textId="77777777" w:rsidTr="00554090">
        <w:trPr>
          <w:trHeight w:hRule="exact" w:val="240"/>
          <w:jc w:val="center"/>
        </w:trPr>
        <w:tc>
          <w:tcPr>
            <w:tcW w:w="9752" w:type="dxa"/>
            <w:gridSpan w:val="2"/>
            <w:tcBorders>
              <w:top w:val="nil"/>
              <w:left w:val="nil"/>
              <w:bottom w:val="nil"/>
              <w:right w:val="nil"/>
            </w:tcBorders>
          </w:tcPr>
          <w:p w14:paraId="42E61247" w14:textId="77777777" w:rsidR="0017228E" w:rsidRPr="007B7AD0" w:rsidRDefault="0017228E" w:rsidP="00554090"/>
        </w:tc>
      </w:tr>
      <w:tr w:rsidR="00C64C11" w:rsidRPr="007B7AD0" w14:paraId="0232D566" w14:textId="77777777" w:rsidTr="00554090">
        <w:trPr>
          <w:trHeight w:val="240"/>
          <w:jc w:val="center"/>
        </w:trPr>
        <w:tc>
          <w:tcPr>
            <w:tcW w:w="4876" w:type="dxa"/>
            <w:tcBorders>
              <w:top w:val="nil"/>
              <w:left w:val="nil"/>
              <w:bottom w:val="nil"/>
              <w:right w:val="nil"/>
            </w:tcBorders>
          </w:tcPr>
          <w:p w14:paraId="3E7A4B6A" w14:textId="663854EE"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74ABE9BC" w14:textId="77777777" w:rsidR="0017228E" w:rsidRPr="007B7AD0" w:rsidRDefault="0017228E" w:rsidP="00554090">
            <w:pPr>
              <w:pStyle w:val="AmColumnHeading"/>
            </w:pPr>
            <w:r w:rsidRPr="007B7AD0">
              <w:t>Amendamentul</w:t>
            </w:r>
          </w:p>
        </w:tc>
      </w:tr>
      <w:tr w:rsidR="00C64C11" w:rsidRPr="007B7AD0" w14:paraId="5B1E1E9C" w14:textId="77777777" w:rsidTr="00554090">
        <w:trPr>
          <w:jc w:val="center"/>
        </w:trPr>
        <w:tc>
          <w:tcPr>
            <w:tcW w:w="4876" w:type="dxa"/>
            <w:tcBorders>
              <w:top w:val="nil"/>
              <w:left w:val="nil"/>
              <w:bottom w:val="nil"/>
              <w:right w:val="nil"/>
            </w:tcBorders>
          </w:tcPr>
          <w:p w14:paraId="73316685" w14:textId="77777777" w:rsidR="0017228E" w:rsidRPr="007B7AD0" w:rsidRDefault="0017228E" w:rsidP="00554090">
            <w:pPr>
              <w:pStyle w:val="Normal6a"/>
            </w:pPr>
          </w:p>
        </w:tc>
        <w:tc>
          <w:tcPr>
            <w:tcW w:w="4876" w:type="dxa"/>
            <w:tcBorders>
              <w:top w:val="nil"/>
              <w:left w:val="nil"/>
              <w:bottom w:val="nil"/>
              <w:right w:val="nil"/>
            </w:tcBorders>
          </w:tcPr>
          <w:p w14:paraId="4936EC90" w14:textId="77777777" w:rsidR="0017228E" w:rsidRPr="007B7AD0" w:rsidRDefault="0017228E" w:rsidP="00554090">
            <w:pPr>
              <w:pStyle w:val="Normal6a"/>
            </w:pPr>
            <w:r w:rsidRPr="007B7AD0">
              <w:rPr>
                <w:b/>
                <w:i/>
              </w:rPr>
              <w:t>Cc.</w:t>
            </w:r>
            <w:r w:rsidRPr="007B7AD0">
              <w:tab/>
            </w:r>
            <w:r w:rsidRPr="007B7AD0">
              <w:rPr>
                <w:b/>
                <w:i/>
              </w:rPr>
              <w:t>întrucât unul dintre obiectivele-cheie ale uniunii bancare este ca, în cazul falimentului unei bănci, contribuabilii să nu suporte costurile măsurilor corective;</w:t>
            </w:r>
          </w:p>
        </w:tc>
      </w:tr>
    </w:tbl>
    <w:p w14:paraId="2D893FC2" w14:textId="77777777" w:rsidR="0017228E" w:rsidRPr="007B7AD0" w:rsidRDefault="0017228E" w:rsidP="0017228E">
      <w:pPr>
        <w:pStyle w:val="AmOrLang"/>
      </w:pPr>
      <w:r w:rsidRPr="007B7AD0">
        <w:t xml:space="preserve">Or. </w:t>
      </w:r>
      <w:r w:rsidRPr="007B7AD0">
        <w:rPr>
          <w:rStyle w:val="HideTWBExt"/>
        </w:rPr>
        <w:t>&lt;Original&gt;</w:t>
      </w:r>
      <w:r w:rsidRPr="007B7AD0">
        <w:rPr>
          <w:rStyle w:val="HideTWBInt"/>
        </w:rPr>
        <w:t>{EN}</w:t>
      </w:r>
      <w:r w:rsidRPr="007B7AD0">
        <w:t>en</w:t>
      </w:r>
      <w:r w:rsidRPr="007B7AD0">
        <w:rPr>
          <w:rStyle w:val="HideTWBExt"/>
        </w:rPr>
        <w:t>&lt;/Original&gt;</w:t>
      </w:r>
    </w:p>
    <w:p w14:paraId="055FBD56" w14:textId="77777777" w:rsidR="0017228E" w:rsidRPr="007B7AD0" w:rsidRDefault="0017228E" w:rsidP="0017228E">
      <w:r w:rsidRPr="007B7AD0">
        <w:rPr>
          <w:rStyle w:val="HideTWBExt"/>
        </w:rPr>
        <w:t>&lt;/Amend&gt;</w:t>
      </w:r>
    </w:p>
    <w:p w14:paraId="27AEA22F"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48</w:t>
      </w:r>
      <w:r w:rsidRPr="007B7AD0">
        <w:rPr>
          <w:rStyle w:val="HideTWBExt"/>
          <w:b w:val="0"/>
        </w:rPr>
        <w:t>&lt;/NumAm&gt;</w:t>
      </w:r>
    </w:p>
    <w:p w14:paraId="7190ADD4" w14:textId="77777777" w:rsidR="0017228E" w:rsidRPr="007B7AD0" w:rsidRDefault="0017228E" w:rsidP="0017228E">
      <w:pPr>
        <w:pStyle w:val="NormalBold"/>
      </w:pPr>
      <w:r w:rsidRPr="007B7AD0">
        <w:rPr>
          <w:rStyle w:val="HideTWBExt"/>
          <w:b w:val="0"/>
        </w:rPr>
        <w:t>&lt;RepeatBlock-By&gt;&lt;Members&gt;</w:t>
      </w:r>
      <w:r w:rsidRPr="007B7AD0">
        <w:t>Markus Ferber, Michalis Hadjipantela</w:t>
      </w:r>
      <w:r w:rsidRPr="007B7AD0">
        <w:rPr>
          <w:rStyle w:val="HideTWBExt"/>
          <w:b w:val="0"/>
        </w:rPr>
        <w:t>&lt;/Members&gt;</w:t>
      </w:r>
    </w:p>
    <w:p w14:paraId="5669862A" w14:textId="77777777" w:rsidR="0017228E" w:rsidRPr="007B7AD0" w:rsidRDefault="0017228E" w:rsidP="0017228E">
      <w:pPr>
        <w:pStyle w:val="NormalBold"/>
      </w:pPr>
      <w:r w:rsidRPr="007B7AD0">
        <w:rPr>
          <w:rStyle w:val="HideTWBExt"/>
          <w:b w:val="0"/>
        </w:rPr>
        <w:t>&lt;/RepeatBlock-By&gt;</w:t>
      </w:r>
    </w:p>
    <w:p w14:paraId="294CE5AE" w14:textId="38DB069A"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061417AF" w14:textId="77777777" w:rsidR="0017228E" w:rsidRPr="007B7AD0" w:rsidRDefault="0017228E" w:rsidP="0017228E">
      <w:pPr>
        <w:pStyle w:val="NormalBold"/>
      </w:pPr>
      <w:r w:rsidRPr="007B7AD0">
        <w:rPr>
          <w:rStyle w:val="HideTWBExt"/>
          <w:b w:val="0"/>
        </w:rPr>
        <w:t>&lt;Article&gt;</w:t>
      </w:r>
      <w:r w:rsidRPr="007B7AD0">
        <w:t>Considerentul D</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05219561" w14:textId="77777777" w:rsidTr="00554090">
        <w:trPr>
          <w:trHeight w:hRule="exact" w:val="240"/>
          <w:jc w:val="center"/>
        </w:trPr>
        <w:tc>
          <w:tcPr>
            <w:tcW w:w="9752" w:type="dxa"/>
            <w:gridSpan w:val="2"/>
            <w:tcBorders>
              <w:top w:val="nil"/>
              <w:left w:val="nil"/>
              <w:bottom w:val="nil"/>
              <w:right w:val="nil"/>
            </w:tcBorders>
          </w:tcPr>
          <w:p w14:paraId="4BDD5563" w14:textId="77777777" w:rsidR="0017228E" w:rsidRPr="007B7AD0" w:rsidRDefault="0017228E" w:rsidP="00554090"/>
        </w:tc>
      </w:tr>
      <w:tr w:rsidR="00C64C11" w:rsidRPr="007B7AD0" w14:paraId="73EF1C24" w14:textId="77777777" w:rsidTr="00554090">
        <w:trPr>
          <w:trHeight w:val="240"/>
          <w:jc w:val="center"/>
        </w:trPr>
        <w:tc>
          <w:tcPr>
            <w:tcW w:w="4876" w:type="dxa"/>
            <w:tcBorders>
              <w:top w:val="nil"/>
              <w:left w:val="nil"/>
              <w:bottom w:val="nil"/>
              <w:right w:val="nil"/>
            </w:tcBorders>
          </w:tcPr>
          <w:p w14:paraId="746C589E" w14:textId="1F6F6CD0"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7B908FF1" w14:textId="77777777" w:rsidR="0017228E" w:rsidRPr="007B7AD0" w:rsidRDefault="0017228E" w:rsidP="00554090">
            <w:pPr>
              <w:pStyle w:val="AmColumnHeading"/>
            </w:pPr>
            <w:r w:rsidRPr="007B7AD0">
              <w:t>Amendamentul</w:t>
            </w:r>
          </w:p>
        </w:tc>
      </w:tr>
      <w:tr w:rsidR="00C64C11" w:rsidRPr="007B7AD0" w14:paraId="1D9B3FF4" w14:textId="77777777" w:rsidTr="00554090">
        <w:trPr>
          <w:jc w:val="center"/>
        </w:trPr>
        <w:tc>
          <w:tcPr>
            <w:tcW w:w="4876" w:type="dxa"/>
            <w:tcBorders>
              <w:top w:val="nil"/>
              <w:left w:val="nil"/>
              <w:bottom w:val="nil"/>
              <w:right w:val="nil"/>
            </w:tcBorders>
          </w:tcPr>
          <w:p w14:paraId="37177A34" w14:textId="7272726D" w:rsidR="0017228E" w:rsidRPr="007B7AD0" w:rsidRDefault="0017228E" w:rsidP="00554090">
            <w:pPr>
              <w:pStyle w:val="Normal6a"/>
            </w:pPr>
            <w:r w:rsidRPr="007B7AD0">
              <w:rPr>
                <w:b/>
                <w:i/>
              </w:rPr>
              <w:lastRenderedPageBreak/>
              <w:t>D.</w:t>
            </w:r>
            <w:r w:rsidRPr="007B7AD0">
              <w:tab/>
            </w:r>
            <w:r w:rsidRPr="007B7AD0">
              <w:rPr>
                <w:b/>
                <w:i/>
              </w:rPr>
              <w:t xml:space="preserve">întrucât schimbările climatice, riscurile de mediu </w:t>
            </w:r>
            <w:r w:rsidR="005D5D21">
              <w:rPr>
                <w:b/>
                <w:i/>
              </w:rPr>
              <w:t>ș</w:t>
            </w:r>
            <w:r w:rsidRPr="007B7AD0">
              <w:rPr>
                <w:b/>
                <w:i/>
              </w:rPr>
              <w:t>i tranzi</w:t>
            </w:r>
            <w:r w:rsidR="005D5D21">
              <w:rPr>
                <w:b/>
                <w:i/>
              </w:rPr>
              <w:t>ț</w:t>
            </w:r>
            <w:r w:rsidRPr="007B7AD0">
              <w:rPr>
                <w:b/>
                <w:i/>
              </w:rPr>
              <w:t>ia către o economie cu emisii scăzute de dioxid de carbon trebuie avute în vedere la evaluarea riscurilor bilan</w:t>
            </w:r>
            <w:r w:rsidR="005D5D21">
              <w:rPr>
                <w:b/>
                <w:i/>
              </w:rPr>
              <w:t>ț</w:t>
            </w:r>
            <w:r w:rsidRPr="007B7AD0">
              <w:rPr>
                <w:b/>
                <w:i/>
              </w:rPr>
              <w:t>iere ale băncilor;</w:t>
            </w:r>
          </w:p>
        </w:tc>
        <w:tc>
          <w:tcPr>
            <w:tcW w:w="4876" w:type="dxa"/>
            <w:tcBorders>
              <w:top w:val="nil"/>
              <w:left w:val="nil"/>
              <w:bottom w:val="nil"/>
              <w:right w:val="nil"/>
            </w:tcBorders>
          </w:tcPr>
          <w:p w14:paraId="1AB7F0BD" w14:textId="77777777" w:rsidR="0017228E" w:rsidRPr="007B7AD0" w:rsidRDefault="0017228E" w:rsidP="00554090">
            <w:pPr>
              <w:pStyle w:val="Normal6a"/>
            </w:pPr>
            <w:r w:rsidRPr="007B7AD0">
              <w:rPr>
                <w:b/>
                <w:i/>
              </w:rPr>
              <w:t>eliminat</w:t>
            </w:r>
          </w:p>
        </w:tc>
      </w:tr>
    </w:tbl>
    <w:p w14:paraId="67F13D71" w14:textId="77777777" w:rsidR="0017228E" w:rsidRPr="007B7AD0" w:rsidRDefault="0017228E" w:rsidP="0017228E">
      <w:pPr>
        <w:pStyle w:val="AmOrLang"/>
      </w:pPr>
      <w:r w:rsidRPr="007B7AD0">
        <w:t xml:space="preserve">Or. </w:t>
      </w:r>
      <w:r w:rsidRPr="007B7AD0">
        <w:rPr>
          <w:rStyle w:val="HideTWBExt"/>
        </w:rPr>
        <w:t>&lt;Original&gt;</w:t>
      </w:r>
      <w:r w:rsidRPr="007B7AD0">
        <w:rPr>
          <w:rStyle w:val="HideTWBInt"/>
        </w:rPr>
        <w:t>{EN}</w:t>
      </w:r>
      <w:r w:rsidRPr="007B7AD0">
        <w:t>en</w:t>
      </w:r>
      <w:r w:rsidRPr="007B7AD0">
        <w:rPr>
          <w:rStyle w:val="HideTWBExt"/>
        </w:rPr>
        <w:t>&lt;/Original&gt;</w:t>
      </w:r>
    </w:p>
    <w:p w14:paraId="2CCF1508" w14:textId="77777777" w:rsidR="0017228E" w:rsidRPr="007B7AD0" w:rsidRDefault="0017228E" w:rsidP="0017228E">
      <w:r w:rsidRPr="007B7AD0">
        <w:rPr>
          <w:rStyle w:val="HideTWBExt"/>
        </w:rPr>
        <w:t>&lt;/Amend&gt;</w:t>
      </w:r>
    </w:p>
    <w:p w14:paraId="2A314505"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49</w:t>
      </w:r>
      <w:r w:rsidRPr="007B7AD0">
        <w:rPr>
          <w:rStyle w:val="HideTWBExt"/>
          <w:b w:val="0"/>
        </w:rPr>
        <w:t>&lt;/NumAm&gt;</w:t>
      </w:r>
    </w:p>
    <w:p w14:paraId="3F31AB41" w14:textId="77777777" w:rsidR="0017228E" w:rsidRPr="007B7AD0" w:rsidRDefault="0017228E" w:rsidP="0017228E">
      <w:pPr>
        <w:pStyle w:val="NormalBold"/>
      </w:pPr>
      <w:r w:rsidRPr="007B7AD0">
        <w:rPr>
          <w:rStyle w:val="HideTWBExt"/>
          <w:b w:val="0"/>
        </w:rPr>
        <w:t>&lt;RepeatBlock-By&gt;&lt;Members&gt;</w:t>
      </w:r>
      <w:r w:rsidRPr="007B7AD0">
        <w:t xml:space="preserve">Fernando Navarrete Rojas, Isabel Benjumea </w:t>
      </w:r>
      <w:proofErr w:type="spellStart"/>
      <w:r w:rsidRPr="007B7AD0">
        <w:t>Benjumea</w:t>
      </w:r>
      <w:proofErr w:type="spellEnd"/>
      <w:r w:rsidRPr="007B7AD0">
        <w:rPr>
          <w:rStyle w:val="HideTWBExt"/>
          <w:b w:val="0"/>
        </w:rPr>
        <w:t>&lt;/Members&gt;</w:t>
      </w:r>
    </w:p>
    <w:p w14:paraId="6F83BFAA" w14:textId="77777777" w:rsidR="0017228E" w:rsidRPr="007B7AD0" w:rsidRDefault="0017228E" w:rsidP="0017228E">
      <w:pPr>
        <w:pStyle w:val="NormalBold"/>
      </w:pPr>
      <w:r w:rsidRPr="007B7AD0">
        <w:rPr>
          <w:rStyle w:val="HideTWBExt"/>
          <w:b w:val="0"/>
        </w:rPr>
        <w:t>&lt;/RepeatBlock-By&gt;</w:t>
      </w:r>
    </w:p>
    <w:p w14:paraId="2C5CE1E8" w14:textId="33831ABE"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02535295" w14:textId="77777777" w:rsidR="0017228E" w:rsidRPr="007B7AD0" w:rsidRDefault="0017228E" w:rsidP="0017228E">
      <w:pPr>
        <w:pStyle w:val="NormalBold"/>
      </w:pPr>
      <w:r w:rsidRPr="007B7AD0">
        <w:rPr>
          <w:rStyle w:val="HideTWBExt"/>
          <w:b w:val="0"/>
        </w:rPr>
        <w:t>&lt;Article&gt;</w:t>
      </w:r>
      <w:r w:rsidRPr="007B7AD0">
        <w:t>Considerentul D</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2F52D3AF" w14:textId="77777777" w:rsidTr="00554090">
        <w:trPr>
          <w:trHeight w:hRule="exact" w:val="240"/>
          <w:jc w:val="center"/>
        </w:trPr>
        <w:tc>
          <w:tcPr>
            <w:tcW w:w="9752" w:type="dxa"/>
            <w:gridSpan w:val="2"/>
            <w:tcBorders>
              <w:top w:val="nil"/>
              <w:left w:val="nil"/>
              <w:bottom w:val="nil"/>
              <w:right w:val="nil"/>
            </w:tcBorders>
          </w:tcPr>
          <w:p w14:paraId="5193D4AD" w14:textId="77777777" w:rsidR="0017228E" w:rsidRPr="007B7AD0" w:rsidRDefault="0017228E" w:rsidP="00554090"/>
        </w:tc>
      </w:tr>
      <w:tr w:rsidR="00C64C11" w:rsidRPr="007B7AD0" w14:paraId="0A6B45CF" w14:textId="77777777" w:rsidTr="00554090">
        <w:trPr>
          <w:trHeight w:val="240"/>
          <w:jc w:val="center"/>
        </w:trPr>
        <w:tc>
          <w:tcPr>
            <w:tcW w:w="4876" w:type="dxa"/>
            <w:tcBorders>
              <w:top w:val="nil"/>
              <w:left w:val="nil"/>
              <w:bottom w:val="nil"/>
              <w:right w:val="nil"/>
            </w:tcBorders>
          </w:tcPr>
          <w:p w14:paraId="178F9B19" w14:textId="3D64451F"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7B3DBC3C" w14:textId="77777777" w:rsidR="0017228E" w:rsidRPr="007B7AD0" w:rsidRDefault="0017228E" w:rsidP="00554090">
            <w:pPr>
              <w:pStyle w:val="AmColumnHeading"/>
            </w:pPr>
            <w:r w:rsidRPr="007B7AD0">
              <w:t>Amendamentul</w:t>
            </w:r>
          </w:p>
        </w:tc>
      </w:tr>
      <w:tr w:rsidR="00C64C11" w:rsidRPr="007B7AD0" w14:paraId="0FAA8C24" w14:textId="77777777" w:rsidTr="00554090">
        <w:trPr>
          <w:jc w:val="center"/>
        </w:trPr>
        <w:tc>
          <w:tcPr>
            <w:tcW w:w="4876" w:type="dxa"/>
            <w:tcBorders>
              <w:top w:val="nil"/>
              <w:left w:val="nil"/>
              <w:bottom w:val="nil"/>
              <w:right w:val="nil"/>
            </w:tcBorders>
          </w:tcPr>
          <w:p w14:paraId="5061BAFD" w14:textId="4E032772" w:rsidR="0017228E" w:rsidRPr="007B7AD0" w:rsidRDefault="0017228E" w:rsidP="00554090">
            <w:pPr>
              <w:pStyle w:val="Normal6a"/>
            </w:pPr>
            <w:r w:rsidRPr="007B7AD0">
              <w:rPr>
                <w:b/>
                <w:i/>
              </w:rPr>
              <w:t>D.</w:t>
            </w:r>
            <w:r w:rsidRPr="007B7AD0">
              <w:tab/>
            </w:r>
            <w:r w:rsidRPr="007B7AD0">
              <w:rPr>
                <w:b/>
                <w:i/>
              </w:rPr>
              <w:t xml:space="preserve">întrucât schimbările climatice, riscurile de mediu </w:t>
            </w:r>
            <w:r w:rsidR="005D5D21">
              <w:rPr>
                <w:b/>
                <w:i/>
              </w:rPr>
              <w:t>ș</w:t>
            </w:r>
            <w:r w:rsidRPr="007B7AD0">
              <w:rPr>
                <w:b/>
                <w:i/>
              </w:rPr>
              <w:t>i tranzi</w:t>
            </w:r>
            <w:r w:rsidR="005D5D21">
              <w:rPr>
                <w:b/>
                <w:i/>
              </w:rPr>
              <w:t>ț</w:t>
            </w:r>
            <w:r w:rsidRPr="007B7AD0">
              <w:rPr>
                <w:b/>
                <w:i/>
              </w:rPr>
              <w:t>ia către o economie cu emisii scăzute de dioxid de carbon trebuie avute în vedere la evaluarea riscurilor bilan</w:t>
            </w:r>
            <w:r w:rsidR="005D5D21">
              <w:rPr>
                <w:b/>
                <w:i/>
              </w:rPr>
              <w:t>ț</w:t>
            </w:r>
            <w:r w:rsidRPr="007B7AD0">
              <w:rPr>
                <w:b/>
                <w:i/>
              </w:rPr>
              <w:t>iere ale băncilor;</w:t>
            </w:r>
          </w:p>
        </w:tc>
        <w:tc>
          <w:tcPr>
            <w:tcW w:w="4876" w:type="dxa"/>
            <w:tcBorders>
              <w:top w:val="nil"/>
              <w:left w:val="nil"/>
              <w:bottom w:val="nil"/>
              <w:right w:val="nil"/>
            </w:tcBorders>
          </w:tcPr>
          <w:p w14:paraId="504F5CDE" w14:textId="77777777" w:rsidR="0017228E" w:rsidRPr="007B7AD0" w:rsidRDefault="0017228E" w:rsidP="00554090">
            <w:pPr>
              <w:pStyle w:val="Normal6a"/>
            </w:pPr>
            <w:r w:rsidRPr="007B7AD0">
              <w:rPr>
                <w:b/>
                <w:i/>
              </w:rPr>
              <w:t>eliminat</w:t>
            </w:r>
          </w:p>
        </w:tc>
      </w:tr>
    </w:tbl>
    <w:p w14:paraId="1CCEEC3D" w14:textId="77777777" w:rsidR="0017228E" w:rsidRPr="007B7AD0" w:rsidRDefault="0017228E" w:rsidP="0017228E">
      <w:pPr>
        <w:pStyle w:val="AmOrLang"/>
      </w:pPr>
      <w:r w:rsidRPr="007B7AD0">
        <w:t xml:space="preserve">Or. </w:t>
      </w:r>
      <w:r w:rsidRPr="007B7AD0">
        <w:rPr>
          <w:rStyle w:val="HideTWBExt"/>
        </w:rPr>
        <w:t>&lt;Original&gt;</w:t>
      </w:r>
      <w:r w:rsidRPr="007B7AD0">
        <w:rPr>
          <w:rStyle w:val="HideTWBInt"/>
        </w:rPr>
        <w:t>{EN}</w:t>
      </w:r>
      <w:r w:rsidRPr="007B7AD0">
        <w:t>en</w:t>
      </w:r>
      <w:r w:rsidRPr="007B7AD0">
        <w:rPr>
          <w:rStyle w:val="HideTWBExt"/>
        </w:rPr>
        <w:t>&lt;/Original&gt;</w:t>
      </w:r>
    </w:p>
    <w:p w14:paraId="4949AB9D" w14:textId="77777777" w:rsidR="0017228E" w:rsidRPr="007B7AD0" w:rsidRDefault="0017228E" w:rsidP="0017228E">
      <w:r w:rsidRPr="007B7AD0">
        <w:rPr>
          <w:rStyle w:val="HideTWBExt"/>
        </w:rPr>
        <w:t>&lt;/Amend&gt;</w:t>
      </w:r>
    </w:p>
    <w:p w14:paraId="7BFFB404"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50</w:t>
      </w:r>
      <w:r w:rsidRPr="007B7AD0">
        <w:rPr>
          <w:rStyle w:val="HideTWBExt"/>
          <w:b w:val="0"/>
        </w:rPr>
        <w:t>&lt;/NumAm&gt;</w:t>
      </w:r>
    </w:p>
    <w:p w14:paraId="1BAA0454" w14:textId="77777777" w:rsidR="0017228E" w:rsidRPr="007B7AD0" w:rsidRDefault="0017228E" w:rsidP="0017228E">
      <w:pPr>
        <w:pStyle w:val="NormalBold"/>
      </w:pPr>
      <w:r w:rsidRPr="007B7AD0">
        <w:rPr>
          <w:rStyle w:val="HideTWBExt"/>
          <w:b w:val="0"/>
        </w:rPr>
        <w:t>&lt;RepeatBlock-By&gt;&lt;Members&gt;</w:t>
      </w:r>
      <w:r w:rsidRPr="007B7AD0">
        <w:t>Marco Falcone, Fulvio Martusciello, Herbert Dorfmann</w:t>
      </w:r>
      <w:r w:rsidRPr="007B7AD0">
        <w:rPr>
          <w:rStyle w:val="HideTWBExt"/>
          <w:b w:val="0"/>
        </w:rPr>
        <w:t>&lt;/Members&gt;</w:t>
      </w:r>
    </w:p>
    <w:p w14:paraId="6474BC31" w14:textId="77777777" w:rsidR="0017228E" w:rsidRPr="007B7AD0" w:rsidRDefault="0017228E" w:rsidP="0017228E">
      <w:pPr>
        <w:pStyle w:val="NormalBold"/>
      </w:pPr>
      <w:r w:rsidRPr="007B7AD0">
        <w:rPr>
          <w:rStyle w:val="HideTWBExt"/>
          <w:b w:val="0"/>
        </w:rPr>
        <w:t>&lt;/RepeatBlock-By&gt;</w:t>
      </w:r>
    </w:p>
    <w:p w14:paraId="6D648E0C" w14:textId="123C723B"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45AA51ED" w14:textId="77777777" w:rsidR="0017228E" w:rsidRPr="007B7AD0" w:rsidRDefault="0017228E" w:rsidP="0017228E">
      <w:pPr>
        <w:pStyle w:val="NormalBold"/>
      </w:pPr>
      <w:r w:rsidRPr="007B7AD0">
        <w:rPr>
          <w:rStyle w:val="HideTWBExt"/>
          <w:b w:val="0"/>
        </w:rPr>
        <w:t>&lt;Article&gt;</w:t>
      </w:r>
      <w:r w:rsidRPr="007B7AD0">
        <w:t>Considerentul D</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0BC34C15" w14:textId="77777777" w:rsidTr="00554090">
        <w:trPr>
          <w:trHeight w:hRule="exact" w:val="240"/>
          <w:jc w:val="center"/>
        </w:trPr>
        <w:tc>
          <w:tcPr>
            <w:tcW w:w="9752" w:type="dxa"/>
            <w:gridSpan w:val="2"/>
            <w:tcBorders>
              <w:top w:val="nil"/>
              <w:left w:val="nil"/>
              <w:bottom w:val="nil"/>
              <w:right w:val="nil"/>
            </w:tcBorders>
          </w:tcPr>
          <w:p w14:paraId="3215DCC5" w14:textId="77777777" w:rsidR="0017228E" w:rsidRPr="007B7AD0" w:rsidRDefault="0017228E" w:rsidP="00554090"/>
        </w:tc>
      </w:tr>
      <w:tr w:rsidR="00C64C11" w:rsidRPr="007B7AD0" w14:paraId="484DC675" w14:textId="77777777" w:rsidTr="00554090">
        <w:trPr>
          <w:trHeight w:val="240"/>
          <w:jc w:val="center"/>
        </w:trPr>
        <w:tc>
          <w:tcPr>
            <w:tcW w:w="4876" w:type="dxa"/>
            <w:tcBorders>
              <w:top w:val="nil"/>
              <w:left w:val="nil"/>
              <w:bottom w:val="nil"/>
              <w:right w:val="nil"/>
            </w:tcBorders>
          </w:tcPr>
          <w:p w14:paraId="5E4A854A" w14:textId="24777C4F"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6BE8428B" w14:textId="77777777" w:rsidR="0017228E" w:rsidRPr="007B7AD0" w:rsidRDefault="0017228E" w:rsidP="00554090">
            <w:pPr>
              <w:pStyle w:val="AmColumnHeading"/>
            </w:pPr>
            <w:r w:rsidRPr="007B7AD0">
              <w:t>Amendamentul</w:t>
            </w:r>
          </w:p>
        </w:tc>
      </w:tr>
      <w:tr w:rsidR="00C64C11" w:rsidRPr="007B7AD0" w14:paraId="4E3310AF" w14:textId="77777777" w:rsidTr="00554090">
        <w:trPr>
          <w:jc w:val="center"/>
        </w:trPr>
        <w:tc>
          <w:tcPr>
            <w:tcW w:w="4876" w:type="dxa"/>
            <w:tcBorders>
              <w:top w:val="nil"/>
              <w:left w:val="nil"/>
              <w:bottom w:val="nil"/>
              <w:right w:val="nil"/>
            </w:tcBorders>
          </w:tcPr>
          <w:p w14:paraId="6AC348FF" w14:textId="3897E6F6" w:rsidR="0017228E" w:rsidRPr="007B7AD0" w:rsidRDefault="0017228E" w:rsidP="00554090">
            <w:pPr>
              <w:pStyle w:val="Normal6a"/>
            </w:pPr>
            <w:r w:rsidRPr="007B7AD0">
              <w:rPr>
                <w:b/>
                <w:i/>
              </w:rPr>
              <w:t>D.</w:t>
            </w:r>
            <w:r w:rsidRPr="007B7AD0">
              <w:tab/>
            </w:r>
            <w:r w:rsidRPr="007B7AD0">
              <w:rPr>
                <w:b/>
                <w:i/>
              </w:rPr>
              <w:t xml:space="preserve">întrucât schimbările climatice, riscurile de mediu </w:t>
            </w:r>
            <w:r w:rsidR="005D5D21">
              <w:rPr>
                <w:b/>
                <w:i/>
              </w:rPr>
              <w:t>ș</w:t>
            </w:r>
            <w:r w:rsidRPr="007B7AD0">
              <w:rPr>
                <w:b/>
                <w:i/>
              </w:rPr>
              <w:t>i tranzi</w:t>
            </w:r>
            <w:r w:rsidR="005D5D21">
              <w:rPr>
                <w:b/>
                <w:i/>
              </w:rPr>
              <w:t>ț</w:t>
            </w:r>
            <w:r w:rsidRPr="007B7AD0">
              <w:rPr>
                <w:b/>
                <w:i/>
              </w:rPr>
              <w:t>ia către o economie cu emisii scăzute de dioxid de carbon trebuie avute în vedere la evaluarea riscurilor bilan</w:t>
            </w:r>
            <w:r w:rsidR="005D5D21">
              <w:rPr>
                <w:b/>
                <w:i/>
              </w:rPr>
              <w:t>ț</w:t>
            </w:r>
            <w:r w:rsidRPr="007B7AD0">
              <w:rPr>
                <w:b/>
                <w:i/>
              </w:rPr>
              <w:t>iere ale băncilor;</w:t>
            </w:r>
          </w:p>
        </w:tc>
        <w:tc>
          <w:tcPr>
            <w:tcW w:w="4876" w:type="dxa"/>
            <w:tcBorders>
              <w:top w:val="nil"/>
              <w:left w:val="nil"/>
              <w:bottom w:val="nil"/>
              <w:right w:val="nil"/>
            </w:tcBorders>
          </w:tcPr>
          <w:p w14:paraId="60D45E50" w14:textId="77777777" w:rsidR="0017228E" w:rsidRPr="007B7AD0" w:rsidRDefault="0017228E" w:rsidP="00554090">
            <w:pPr>
              <w:pStyle w:val="Normal6a"/>
            </w:pPr>
            <w:r w:rsidRPr="007B7AD0">
              <w:rPr>
                <w:b/>
                <w:i/>
              </w:rPr>
              <w:t>eliminat</w:t>
            </w:r>
          </w:p>
        </w:tc>
      </w:tr>
    </w:tbl>
    <w:p w14:paraId="1813D973" w14:textId="77777777" w:rsidR="0017228E" w:rsidRPr="007B7AD0" w:rsidRDefault="0017228E" w:rsidP="0017228E">
      <w:pPr>
        <w:pStyle w:val="AmOrLang"/>
      </w:pPr>
      <w:r w:rsidRPr="007B7AD0">
        <w:t xml:space="preserve">Or. </w:t>
      </w:r>
      <w:r w:rsidRPr="007B7AD0">
        <w:rPr>
          <w:rStyle w:val="HideTWBExt"/>
        </w:rPr>
        <w:t>&lt;Original&gt;</w:t>
      </w:r>
      <w:r w:rsidRPr="007B7AD0">
        <w:rPr>
          <w:rStyle w:val="HideTWBInt"/>
        </w:rPr>
        <w:t>{IT}</w:t>
      </w:r>
      <w:r w:rsidRPr="007B7AD0">
        <w:t>it</w:t>
      </w:r>
      <w:r w:rsidRPr="007B7AD0">
        <w:rPr>
          <w:rStyle w:val="HideTWBExt"/>
        </w:rPr>
        <w:t>&lt;/Original&gt;</w:t>
      </w:r>
    </w:p>
    <w:p w14:paraId="4C89DC61" w14:textId="77777777" w:rsidR="0017228E" w:rsidRPr="007B7AD0" w:rsidRDefault="0017228E" w:rsidP="0017228E">
      <w:r w:rsidRPr="007B7AD0">
        <w:rPr>
          <w:rStyle w:val="HideTWBExt"/>
        </w:rPr>
        <w:lastRenderedPageBreak/>
        <w:t>&lt;/Amend&gt;</w:t>
      </w:r>
    </w:p>
    <w:p w14:paraId="4494B69C"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51</w:t>
      </w:r>
      <w:r w:rsidRPr="007B7AD0">
        <w:rPr>
          <w:rStyle w:val="HideTWBExt"/>
          <w:b w:val="0"/>
        </w:rPr>
        <w:t>&lt;/NumAm&gt;</w:t>
      </w:r>
    </w:p>
    <w:p w14:paraId="182E6926" w14:textId="77777777" w:rsidR="0017228E" w:rsidRPr="007B7AD0" w:rsidRDefault="0017228E" w:rsidP="0017228E">
      <w:pPr>
        <w:pStyle w:val="NormalBold"/>
      </w:pPr>
      <w:r w:rsidRPr="007B7AD0">
        <w:rPr>
          <w:rStyle w:val="HideTWBExt"/>
          <w:b w:val="0"/>
        </w:rPr>
        <w:t>&lt;RepeatBlock-By&gt;&lt;Members&gt;</w:t>
      </w:r>
      <w:r w:rsidRPr="007B7AD0">
        <w:t>Marlena Maląg</w:t>
      </w:r>
      <w:r w:rsidRPr="007B7AD0">
        <w:rPr>
          <w:rStyle w:val="HideTWBExt"/>
          <w:b w:val="0"/>
        </w:rPr>
        <w:t>&lt;/Members&gt;</w:t>
      </w:r>
    </w:p>
    <w:p w14:paraId="47848E8D" w14:textId="77777777" w:rsidR="0017228E" w:rsidRPr="007B7AD0" w:rsidRDefault="0017228E" w:rsidP="0017228E">
      <w:r w:rsidRPr="007B7AD0">
        <w:rPr>
          <w:rStyle w:val="HideTWBExt"/>
        </w:rPr>
        <w:t>&lt;AuNomDe&gt;</w:t>
      </w:r>
      <w:r w:rsidRPr="007B7AD0">
        <w:rPr>
          <w:rStyle w:val="HideTWBInt"/>
        </w:rPr>
        <w:t>{ECR}</w:t>
      </w:r>
      <w:r w:rsidRPr="007B7AD0">
        <w:t>în numele Grupului ECR</w:t>
      </w:r>
      <w:r w:rsidRPr="007B7AD0">
        <w:rPr>
          <w:rStyle w:val="HideTWBExt"/>
        </w:rPr>
        <w:t>&lt;/AuNomDe&gt;</w:t>
      </w:r>
    </w:p>
    <w:p w14:paraId="435D9675" w14:textId="77777777" w:rsidR="0017228E" w:rsidRPr="007B7AD0" w:rsidRDefault="0017228E" w:rsidP="0017228E">
      <w:pPr>
        <w:pStyle w:val="NormalBold"/>
      </w:pPr>
      <w:r w:rsidRPr="007B7AD0">
        <w:rPr>
          <w:rStyle w:val="HideTWBExt"/>
          <w:b w:val="0"/>
        </w:rPr>
        <w:t>&lt;/RepeatBlock-By&gt;</w:t>
      </w:r>
    </w:p>
    <w:p w14:paraId="7861DB2B" w14:textId="0BB8EFEC"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5D220A90" w14:textId="77777777" w:rsidR="0017228E" w:rsidRPr="007B7AD0" w:rsidRDefault="0017228E" w:rsidP="0017228E">
      <w:pPr>
        <w:pStyle w:val="NormalBold"/>
      </w:pPr>
      <w:r w:rsidRPr="007B7AD0">
        <w:rPr>
          <w:rStyle w:val="HideTWBExt"/>
          <w:b w:val="0"/>
        </w:rPr>
        <w:t>&lt;Article&gt;</w:t>
      </w:r>
      <w:r w:rsidRPr="007B7AD0">
        <w:t>Considerentul D</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4C549F33" w14:textId="77777777" w:rsidTr="00554090">
        <w:trPr>
          <w:trHeight w:hRule="exact" w:val="240"/>
          <w:jc w:val="center"/>
        </w:trPr>
        <w:tc>
          <w:tcPr>
            <w:tcW w:w="9752" w:type="dxa"/>
            <w:gridSpan w:val="2"/>
            <w:tcBorders>
              <w:top w:val="nil"/>
              <w:left w:val="nil"/>
              <w:bottom w:val="nil"/>
              <w:right w:val="nil"/>
            </w:tcBorders>
          </w:tcPr>
          <w:p w14:paraId="7DFC1F95" w14:textId="77777777" w:rsidR="0017228E" w:rsidRPr="007B7AD0" w:rsidRDefault="0017228E" w:rsidP="00554090"/>
        </w:tc>
      </w:tr>
      <w:tr w:rsidR="00C64C11" w:rsidRPr="007B7AD0" w14:paraId="7B6A7D8C" w14:textId="77777777" w:rsidTr="00554090">
        <w:trPr>
          <w:trHeight w:val="240"/>
          <w:jc w:val="center"/>
        </w:trPr>
        <w:tc>
          <w:tcPr>
            <w:tcW w:w="4876" w:type="dxa"/>
            <w:tcBorders>
              <w:top w:val="nil"/>
              <w:left w:val="nil"/>
              <w:bottom w:val="nil"/>
              <w:right w:val="nil"/>
            </w:tcBorders>
          </w:tcPr>
          <w:p w14:paraId="656C3BF8" w14:textId="29C0B3EC"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04458E23" w14:textId="77777777" w:rsidR="0017228E" w:rsidRPr="007B7AD0" w:rsidRDefault="0017228E" w:rsidP="00554090">
            <w:pPr>
              <w:pStyle w:val="AmColumnHeading"/>
            </w:pPr>
            <w:r w:rsidRPr="007B7AD0">
              <w:t>Amendamentul</w:t>
            </w:r>
          </w:p>
        </w:tc>
      </w:tr>
      <w:tr w:rsidR="00C64C11" w:rsidRPr="007B7AD0" w14:paraId="31B6AFC4" w14:textId="77777777" w:rsidTr="00554090">
        <w:trPr>
          <w:jc w:val="center"/>
        </w:trPr>
        <w:tc>
          <w:tcPr>
            <w:tcW w:w="4876" w:type="dxa"/>
            <w:tcBorders>
              <w:top w:val="nil"/>
              <w:left w:val="nil"/>
              <w:bottom w:val="nil"/>
              <w:right w:val="nil"/>
            </w:tcBorders>
          </w:tcPr>
          <w:p w14:paraId="3F5F63D6" w14:textId="528B265E" w:rsidR="0017228E" w:rsidRPr="007B7AD0" w:rsidRDefault="0017228E" w:rsidP="00554090">
            <w:pPr>
              <w:pStyle w:val="Normal6a"/>
            </w:pPr>
            <w:r w:rsidRPr="007B7AD0">
              <w:rPr>
                <w:b/>
                <w:i/>
              </w:rPr>
              <w:t>D.</w:t>
            </w:r>
            <w:r w:rsidRPr="007B7AD0">
              <w:tab/>
            </w:r>
            <w:r w:rsidRPr="007B7AD0">
              <w:rPr>
                <w:b/>
                <w:i/>
              </w:rPr>
              <w:t xml:space="preserve">întrucât schimbările climatice, riscurile de mediu </w:t>
            </w:r>
            <w:r w:rsidR="005D5D21">
              <w:rPr>
                <w:b/>
                <w:i/>
              </w:rPr>
              <w:t>ș</w:t>
            </w:r>
            <w:r w:rsidRPr="007B7AD0">
              <w:rPr>
                <w:b/>
                <w:i/>
              </w:rPr>
              <w:t>i tranzi</w:t>
            </w:r>
            <w:r w:rsidR="005D5D21">
              <w:rPr>
                <w:b/>
                <w:i/>
              </w:rPr>
              <w:t>ț</w:t>
            </w:r>
            <w:r w:rsidRPr="007B7AD0">
              <w:rPr>
                <w:b/>
                <w:i/>
              </w:rPr>
              <w:t>ia către o economie cu emisii scăzute de dioxid de carbon trebuie avute în vedere la evaluarea riscurilor bilan</w:t>
            </w:r>
            <w:r w:rsidR="005D5D21">
              <w:rPr>
                <w:b/>
                <w:i/>
              </w:rPr>
              <w:t>ț</w:t>
            </w:r>
            <w:r w:rsidRPr="007B7AD0">
              <w:rPr>
                <w:b/>
                <w:i/>
              </w:rPr>
              <w:t>iere ale băncilor;</w:t>
            </w:r>
          </w:p>
        </w:tc>
        <w:tc>
          <w:tcPr>
            <w:tcW w:w="4876" w:type="dxa"/>
            <w:tcBorders>
              <w:top w:val="nil"/>
              <w:left w:val="nil"/>
              <w:bottom w:val="nil"/>
              <w:right w:val="nil"/>
            </w:tcBorders>
          </w:tcPr>
          <w:p w14:paraId="4985EBDF" w14:textId="77777777" w:rsidR="0017228E" w:rsidRPr="007B7AD0" w:rsidRDefault="0017228E" w:rsidP="00554090">
            <w:pPr>
              <w:pStyle w:val="Normal6a"/>
            </w:pPr>
            <w:r w:rsidRPr="007B7AD0">
              <w:rPr>
                <w:b/>
                <w:i/>
              </w:rPr>
              <w:t>eliminat</w:t>
            </w:r>
          </w:p>
        </w:tc>
      </w:tr>
    </w:tbl>
    <w:p w14:paraId="4881BF4E" w14:textId="77777777" w:rsidR="0017228E" w:rsidRPr="007B7AD0" w:rsidRDefault="0017228E" w:rsidP="0017228E">
      <w:pPr>
        <w:pStyle w:val="AmOrLang"/>
      </w:pPr>
      <w:r w:rsidRPr="007B7AD0">
        <w:t xml:space="preserve">Or. </w:t>
      </w:r>
      <w:r w:rsidRPr="007B7AD0">
        <w:rPr>
          <w:rStyle w:val="HideTWBExt"/>
        </w:rPr>
        <w:t>&lt;Original&gt;</w:t>
      </w:r>
      <w:r w:rsidRPr="007B7AD0">
        <w:rPr>
          <w:rStyle w:val="HideTWBInt"/>
        </w:rPr>
        <w:t>{EN}</w:t>
      </w:r>
      <w:r w:rsidRPr="007B7AD0">
        <w:t>en</w:t>
      </w:r>
      <w:r w:rsidRPr="007B7AD0">
        <w:rPr>
          <w:rStyle w:val="HideTWBExt"/>
        </w:rPr>
        <w:t>&lt;/Original&gt;</w:t>
      </w:r>
    </w:p>
    <w:p w14:paraId="3494E9A8" w14:textId="77777777" w:rsidR="0017228E" w:rsidRPr="007B7AD0" w:rsidRDefault="0017228E" w:rsidP="0017228E">
      <w:r w:rsidRPr="007B7AD0">
        <w:rPr>
          <w:rStyle w:val="HideTWBExt"/>
        </w:rPr>
        <w:t>&lt;/Amend&gt;</w:t>
      </w:r>
    </w:p>
    <w:p w14:paraId="5D80F755"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52</w:t>
      </w:r>
      <w:r w:rsidRPr="007B7AD0">
        <w:rPr>
          <w:rStyle w:val="HideTWBExt"/>
          <w:b w:val="0"/>
        </w:rPr>
        <w:t>&lt;/NumAm&gt;</w:t>
      </w:r>
    </w:p>
    <w:p w14:paraId="379D5371" w14:textId="77777777" w:rsidR="0017228E" w:rsidRPr="007B7AD0" w:rsidRDefault="0017228E" w:rsidP="0017228E">
      <w:pPr>
        <w:pStyle w:val="NormalBold"/>
      </w:pPr>
      <w:r w:rsidRPr="007B7AD0">
        <w:rPr>
          <w:rStyle w:val="HideTWBExt"/>
          <w:b w:val="0"/>
        </w:rPr>
        <w:t>&lt;RepeatBlock-By&gt;&lt;Members&gt;</w:t>
      </w:r>
      <w:r w:rsidRPr="007B7AD0">
        <w:t>Auke Zijlstra, Mireia Borrás Pabón, Tomáš Kubín, Sebastian Tynkkynen, Roman Haider, Jaroslava Pokorná Jermanová, Enikő Győri, Pierre Pimpie, Paolo Borchia</w:t>
      </w:r>
      <w:r w:rsidRPr="007B7AD0">
        <w:rPr>
          <w:rStyle w:val="HideTWBExt"/>
          <w:b w:val="0"/>
        </w:rPr>
        <w:t>&lt;/Members&gt;</w:t>
      </w:r>
    </w:p>
    <w:p w14:paraId="2996EE8B" w14:textId="77777777" w:rsidR="0017228E" w:rsidRPr="007B7AD0" w:rsidRDefault="0017228E" w:rsidP="0017228E">
      <w:pPr>
        <w:pStyle w:val="NormalBold"/>
      </w:pPr>
      <w:r w:rsidRPr="007B7AD0">
        <w:rPr>
          <w:rStyle w:val="HideTWBExt"/>
          <w:b w:val="0"/>
        </w:rPr>
        <w:t>&lt;/RepeatBlock-By&gt;</w:t>
      </w:r>
    </w:p>
    <w:p w14:paraId="1E4A11D5" w14:textId="5B705A4B"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1A9AC8DC" w14:textId="77777777" w:rsidR="0017228E" w:rsidRPr="007B7AD0" w:rsidRDefault="0017228E" w:rsidP="0017228E">
      <w:pPr>
        <w:pStyle w:val="NormalBold"/>
      </w:pPr>
      <w:r w:rsidRPr="007B7AD0">
        <w:rPr>
          <w:rStyle w:val="HideTWBExt"/>
          <w:b w:val="0"/>
        </w:rPr>
        <w:t>&lt;Article&gt;</w:t>
      </w:r>
      <w:r w:rsidRPr="007B7AD0">
        <w:t>Considerentul D</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2643BF33" w14:textId="77777777" w:rsidTr="00554090">
        <w:trPr>
          <w:trHeight w:hRule="exact" w:val="240"/>
          <w:jc w:val="center"/>
        </w:trPr>
        <w:tc>
          <w:tcPr>
            <w:tcW w:w="9752" w:type="dxa"/>
            <w:gridSpan w:val="2"/>
            <w:tcBorders>
              <w:top w:val="nil"/>
              <w:left w:val="nil"/>
              <w:bottom w:val="nil"/>
              <w:right w:val="nil"/>
            </w:tcBorders>
          </w:tcPr>
          <w:p w14:paraId="3F186767" w14:textId="77777777" w:rsidR="0017228E" w:rsidRPr="007B7AD0" w:rsidRDefault="0017228E" w:rsidP="00554090"/>
        </w:tc>
      </w:tr>
      <w:tr w:rsidR="00C64C11" w:rsidRPr="007B7AD0" w14:paraId="063F0E7F" w14:textId="77777777" w:rsidTr="00554090">
        <w:trPr>
          <w:trHeight w:val="240"/>
          <w:jc w:val="center"/>
        </w:trPr>
        <w:tc>
          <w:tcPr>
            <w:tcW w:w="4876" w:type="dxa"/>
            <w:tcBorders>
              <w:top w:val="nil"/>
              <w:left w:val="nil"/>
              <w:bottom w:val="nil"/>
              <w:right w:val="nil"/>
            </w:tcBorders>
          </w:tcPr>
          <w:p w14:paraId="100AC6C5" w14:textId="69170BD8"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087832BC" w14:textId="77777777" w:rsidR="0017228E" w:rsidRPr="007B7AD0" w:rsidRDefault="0017228E" w:rsidP="00554090">
            <w:pPr>
              <w:pStyle w:val="AmColumnHeading"/>
            </w:pPr>
            <w:r w:rsidRPr="007B7AD0">
              <w:t>Amendamentul</w:t>
            </w:r>
          </w:p>
        </w:tc>
      </w:tr>
      <w:tr w:rsidR="00C64C11" w:rsidRPr="007B7AD0" w14:paraId="5B04D93E" w14:textId="77777777" w:rsidTr="00554090">
        <w:trPr>
          <w:jc w:val="center"/>
        </w:trPr>
        <w:tc>
          <w:tcPr>
            <w:tcW w:w="4876" w:type="dxa"/>
            <w:tcBorders>
              <w:top w:val="nil"/>
              <w:left w:val="nil"/>
              <w:bottom w:val="nil"/>
              <w:right w:val="nil"/>
            </w:tcBorders>
          </w:tcPr>
          <w:p w14:paraId="3C1BDA74" w14:textId="041D2307" w:rsidR="0017228E" w:rsidRPr="007B7AD0" w:rsidRDefault="0017228E" w:rsidP="00554090">
            <w:pPr>
              <w:pStyle w:val="Normal6a"/>
            </w:pPr>
            <w:r w:rsidRPr="007B7AD0">
              <w:t>D.</w:t>
            </w:r>
            <w:r w:rsidRPr="007B7AD0">
              <w:tab/>
              <w:t xml:space="preserve">întrucât </w:t>
            </w:r>
            <w:r w:rsidRPr="007B7AD0">
              <w:rPr>
                <w:b/>
                <w:bCs/>
                <w:i/>
                <w:iCs/>
              </w:rPr>
              <w:t xml:space="preserve">schimbările climatice, riscurile </w:t>
            </w:r>
            <w:r w:rsidRPr="007B7AD0">
              <w:t>de mediu</w:t>
            </w:r>
            <w:r w:rsidRPr="007B7AD0">
              <w:rPr>
                <w:b/>
                <w:bCs/>
                <w:i/>
                <w:iCs/>
              </w:rPr>
              <w:t xml:space="preserve"> </w:t>
            </w:r>
            <w:r w:rsidR="005D5D21">
              <w:rPr>
                <w:b/>
                <w:bCs/>
                <w:i/>
                <w:iCs/>
              </w:rPr>
              <w:t>ș</w:t>
            </w:r>
            <w:r w:rsidRPr="007B7AD0">
              <w:rPr>
                <w:b/>
                <w:bCs/>
                <w:i/>
                <w:iCs/>
              </w:rPr>
              <w:t>i tranzi</w:t>
            </w:r>
            <w:r w:rsidR="005D5D21">
              <w:rPr>
                <w:b/>
                <w:bCs/>
                <w:i/>
                <w:iCs/>
              </w:rPr>
              <w:t>ț</w:t>
            </w:r>
            <w:r w:rsidRPr="007B7AD0">
              <w:rPr>
                <w:b/>
                <w:bCs/>
                <w:i/>
                <w:iCs/>
              </w:rPr>
              <w:t>ia către o economie cu emisii scăzute de dioxid de carbon trebuie avute în vedere la evaluarea riscurilor bilan</w:t>
            </w:r>
            <w:r w:rsidR="005D5D21">
              <w:rPr>
                <w:b/>
                <w:bCs/>
                <w:i/>
                <w:iCs/>
              </w:rPr>
              <w:t>ț</w:t>
            </w:r>
            <w:r w:rsidRPr="007B7AD0">
              <w:rPr>
                <w:b/>
                <w:bCs/>
                <w:i/>
                <w:iCs/>
              </w:rPr>
              <w:t>iere ale băncilor</w:t>
            </w:r>
            <w:r w:rsidRPr="007B7AD0">
              <w:t>;</w:t>
            </w:r>
          </w:p>
        </w:tc>
        <w:tc>
          <w:tcPr>
            <w:tcW w:w="4876" w:type="dxa"/>
            <w:tcBorders>
              <w:top w:val="nil"/>
              <w:left w:val="nil"/>
              <w:bottom w:val="nil"/>
              <w:right w:val="nil"/>
            </w:tcBorders>
          </w:tcPr>
          <w:p w14:paraId="13987673" w14:textId="62780C43" w:rsidR="0017228E" w:rsidRPr="007B7AD0" w:rsidRDefault="0017228E" w:rsidP="00554090">
            <w:pPr>
              <w:pStyle w:val="Normal6a"/>
            </w:pPr>
            <w:r w:rsidRPr="007B7AD0">
              <w:t>D.</w:t>
            </w:r>
            <w:r w:rsidRPr="007B7AD0">
              <w:tab/>
              <w:t xml:space="preserve">întrucât </w:t>
            </w:r>
            <w:r w:rsidRPr="007B7AD0">
              <w:rPr>
                <w:b/>
                <w:bCs/>
                <w:i/>
                <w:iCs/>
              </w:rPr>
              <w:t>există o nevoie urgentă de a nu subordona indicatorii tradi</w:t>
            </w:r>
            <w:r w:rsidR="005D5D21">
              <w:rPr>
                <w:b/>
                <w:bCs/>
                <w:i/>
                <w:iCs/>
              </w:rPr>
              <w:t>ț</w:t>
            </w:r>
            <w:r w:rsidRPr="007B7AD0">
              <w:rPr>
                <w:b/>
                <w:bCs/>
                <w:i/>
                <w:iCs/>
              </w:rPr>
              <w:t xml:space="preserve">ionali de risc unor obiective </w:t>
            </w:r>
            <w:r w:rsidRPr="007B7AD0">
              <w:t>de mediu</w:t>
            </w:r>
            <w:r w:rsidRPr="007B7AD0">
              <w:rPr>
                <w:b/>
                <w:bCs/>
                <w:i/>
                <w:iCs/>
              </w:rPr>
              <w:t xml:space="preserve"> determinate de considerente politice, care pot majora costurile de capital </w:t>
            </w:r>
            <w:r w:rsidR="005D5D21">
              <w:rPr>
                <w:b/>
                <w:bCs/>
                <w:i/>
                <w:iCs/>
              </w:rPr>
              <w:t>ș</w:t>
            </w:r>
            <w:r w:rsidRPr="007B7AD0">
              <w:rPr>
                <w:b/>
                <w:bCs/>
                <w:i/>
                <w:iCs/>
              </w:rPr>
              <w:t>i restric</w:t>
            </w:r>
            <w:r w:rsidR="005D5D21">
              <w:rPr>
                <w:b/>
                <w:bCs/>
                <w:i/>
                <w:iCs/>
              </w:rPr>
              <w:t>ț</w:t>
            </w:r>
            <w:r w:rsidRPr="007B7AD0">
              <w:rPr>
                <w:b/>
                <w:bCs/>
                <w:i/>
                <w:iCs/>
              </w:rPr>
              <w:t>iona oferta de credit acolo unde aceasta este cea mai productivă;</w:t>
            </w:r>
          </w:p>
        </w:tc>
      </w:tr>
    </w:tbl>
    <w:p w14:paraId="640EF397" w14:textId="77777777" w:rsidR="0017228E" w:rsidRPr="007B7AD0" w:rsidRDefault="0017228E" w:rsidP="0017228E">
      <w:pPr>
        <w:pStyle w:val="AmOrLang"/>
      </w:pPr>
      <w:r w:rsidRPr="007B7AD0">
        <w:t xml:space="preserve">Or. </w:t>
      </w:r>
      <w:r w:rsidRPr="007B7AD0">
        <w:rPr>
          <w:rStyle w:val="HideTWBExt"/>
        </w:rPr>
        <w:t>&lt;Original&gt;</w:t>
      </w:r>
      <w:r w:rsidRPr="007B7AD0">
        <w:rPr>
          <w:rStyle w:val="HideTWBInt"/>
        </w:rPr>
        <w:t>{EN}</w:t>
      </w:r>
      <w:r w:rsidRPr="007B7AD0">
        <w:t>en</w:t>
      </w:r>
      <w:r w:rsidRPr="007B7AD0">
        <w:rPr>
          <w:rStyle w:val="HideTWBExt"/>
        </w:rPr>
        <w:t>&lt;/Original&gt;</w:t>
      </w:r>
    </w:p>
    <w:p w14:paraId="2CA3E06B" w14:textId="77777777" w:rsidR="0017228E" w:rsidRPr="007B7AD0" w:rsidRDefault="0017228E" w:rsidP="0017228E">
      <w:r w:rsidRPr="007B7AD0">
        <w:rPr>
          <w:rStyle w:val="HideTWBExt"/>
        </w:rPr>
        <w:t>&lt;/Amend&gt;</w:t>
      </w:r>
    </w:p>
    <w:p w14:paraId="07315D15"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53</w:t>
      </w:r>
      <w:r w:rsidRPr="007B7AD0">
        <w:rPr>
          <w:rStyle w:val="HideTWBExt"/>
          <w:b w:val="0"/>
        </w:rPr>
        <w:t>&lt;/NumAm&gt;</w:t>
      </w:r>
    </w:p>
    <w:p w14:paraId="0BCCAEC5" w14:textId="77777777" w:rsidR="0017228E" w:rsidRPr="007B7AD0" w:rsidRDefault="0017228E" w:rsidP="0017228E">
      <w:pPr>
        <w:pStyle w:val="NormalBold"/>
      </w:pPr>
      <w:r w:rsidRPr="007B7AD0">
        <w:rPr>
          <w:rStyle w:val="HideTWBExt"/>
          <w:b w:val="0"/>
        </w:rPr>
        <w:t>&lt;RepeatBlock-By&gt;&lt;Members&gt;</w:t>
      </w:r>
      <w:r w:rsidRPr="007B7AD0">
        <w:t>Michalis Hadjipantela</w:t>
      </w:r>
      <w:r w:rsidRPr="007B7AD0">
        <w:rPr>
          <w:rStyle w:val="HideTWBExt"/>
          <w:b w:val="0"/>
        </w:rPr>
        <w:t>&lt;/Members&gt;</w:t>
      </w:r>
    </w:p>
    <w:p w14:paraId="465981A0" w14:textId="77777777" w:rsidR="0017228E" w:rsidRPr="007B7AD0" w:rsidRDefault="0017228E" w:rsidP="0017228E">
      <w:pPr>
        <w:pStyle w:val="NormalBold"/>
      </w:pPr>
      <w:r w:rsidRPr="007B7AD0">
        <w:rPr>
          <w:rStyle w:val="HideTWBExt"/>
          <w:b w:val="0"/>
        </w:rPr>
        <w:t>&lt;/RepeatBlock-By&gt;</w:t>
      </w:r>
    </w:p>
    <w:p w14:paraId="72CEAA98" w14:textId="404B1480"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7D737064" w14:textId="77777777" w:rsidR="0017228E" w:rsidRPr="007B7AD0" w:rsidRDefault="0017228E" w:rsidP="0017228E">
      <w:pPr>
        <w:pStyle w:val="NormalBold"/>
      </w:pPr>
      <w:r w:rsidRPr="007B7AD0">
        <w:rPr>
          <w:rStyle w:val="HideTWBExt"/>
          <w:b w:val="0"/>
        </w:rPr>
        <w:t>&lt;Article&gt;</w:t>
      </w:r>
      <w:r w:rsidRPr="007B7AD0">
        <w:t>Considerentul D</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65B8E722" w14:textId="77777777" w:rsidTr="00554090">
        <w:trPr>
          <w:trHeight w:hRule="exact" w:val="240"/>
          <w:jc w:val="center"/>
        </w:trPr>
        <w:tc>
          <w:tcPr>
            <w:tcW w:w="9752" w:type="dxa"/>
            <w:gridSpan w:val="2"/>
            <w:tcBorders>
              <w:top w:val="nil"/>
              <w:left w:val="nil"/>
              <w:bottom w:val="nil"/>
              <w:right w:val="nil"/>
            </w:tcBorders>
          </w:tcPr>
          <w:p w14:paraId="50ABB12D" w14:textId="77777777" w:rsidR="0017228E" w:rsidRPr="007B7AD0" w:rsidRDefault="0017228E" w:rsidP="00554090"/>
        </w:tc>
      </w:tr>
      <w:tr w:rsidR="00C64C11" w:rsidRPr="007B7AD0" w14:paraId="42275AD0" w14:textId="77777777" w:rsidTr="00554090">
        <w:trPr>
          <w:trHeight w:val="240"/>
          <w:jc w:val="center"/>
        </w:trPr>
        <w:tc>
          <w:tcPr>
            <w:tcW w:w="4876" w:type="dxa"/>
            <w:tcBorders>
              <w:top w:val="nil"/>
              <w:left w:val="nil"/>
              <w:bottom w:val="nil"/>
              <w:right w:val="nil"/>
            </w:tcBorders>
          </w:tcPr>
          <w:p w14:paraId="0187F0C0" w14:textId="0ABD81A1"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572BB0B8" w14:textId="77777777" w:rsidR="0017228E" w:rsidRPr="007B7AD0" w:rsidRDefault="0017228E" w:rsidP="00554090">
            <w:pPr>
              <w:pStyle w:val="AmColumnHeading"/>
            </w:pPr>
            <w:r w:rsidRPr="007B7AD0">
              <w:t>Amendamentul</w:t>
            </w:r>
          </w:p>
        </w:tc>
      </w:tr>
      <w:tr w:rsidR="00C64C11" w:rsidRPr="007B7AD0" w14:paraId="0F39374C" w14:textId="77777777" w:rsidTr="00554090">
        <w:trPr>
          <w:jc w:val="center"/>
        </w:trPr>
        <w:tc>
          <w:tcPr>
            <w:tcW w:w="4876" w:type="dxa"/>
            <w:tcBorders>
              <w:top w:val="nil"/>
              <w:left w:val="nil"/>
              <w:bottom w:val="nil"/>
              <w:right w:val="nil"/>
            </w:tcBorders>
          </w:tcPr>
          <w:p w14:paraId="7AD3A5F1" w14:textId="4DE59D09" w:rsidR="0017228E" w:rsidRPr="007B7AD0" w:rsidRDefault="0017228E" w:rsidP="00554090">
            <w:pPr>
              <w:pStyle w:val="Normal6a"/>
            </w:pPr>
            <w:r w:rsidRPr="007B7AD0">
              <w:t>D.</w:t>
            </w:r>
            <w:r w:rsidRPr="007B7AD0">
              <w:tab/>
              <w:t xml:space="preserve">întrucât schimbările climatice, riscurile de mediu </w:t>
            </w:r>
            <w:r w:rsidR="005D5D21">
              <w:t>ș</w:t>
            </w:r>
            <w:r w:rsidRPr="007B7AD0">
              <w:t>i tranzi</w:t>
            </w:r>
            <w:r w:rsidR="005D5D21">
              <w:t>ț</w:t>
            </w:r>
            <w:r w:rsidRPr="007B7AD0">
              <w:t xml:space="preserve">ia către o economie cu emisii scăzute de dioxid de carbon </w:t>
            </w:r>
            <w:r w:rsidRPr="007B7AD0">
              <w:rPr>
                <w:b/>
                <w:bCs/>
                <w:i/>
                <w:iCs/>
              </w:rPr>
              <w:t>trebuie</w:t>
            </w:r>
            <w:r w:rsidRPr="007B7AD0">
              <w:t xml:space="preserve"> avute în vedere la evaluarea riscurilor bilan</w:t>
            </w:r>
            <w:r w:rsidR="005D5D21">
              <w:t>ț</w:t>
            </w:r>
            <w:r w:rsidRPr="007B7AD0">
              <w:t>iere ale băncilor;</w:t>
            </w:r>
          </w:p>
        </w:tc>
        <w:tc>
          <w:tcPr>
            <w:tcW w:w="4876" w:type="dxa"/>
            <w:tcBorders>
              <w:top w:val="nil"/>
              <w:left w:val="nil"/>
              <w:bottom w:val="nil"/>
              <w:right w:val="nil"/>
            </w:tcBorders>
          </w:tcPr>
          <w:p w14:paraId="2491FA3A" w14:textId="30516B3F" w:rsidR="0017228E" w:rsidRPr="007B7AD0" w:rsidRDefault="0017228E" w:rsidP="00554090">
            <w:pPr>
              <w:pStyle w:val="Normal6a"/>
            </w:pPr>
            <w:r w:rsidRPr="007B7AD0">
              <w:t>D.</w:t>
            </w:r>
            <w:r w:rsidRPr="007B7AD0">
              <w:tab/>
              <w:t xml:space="preserve">întrucât schimbările climatice, riscurile de mediu </w:t>
            </w:r>
            <w:r w:rsidR="005D5D21">
              <w:t>ș</w:t>
            </w:r>
            <w:r w:rsidRPr="007B7AD0">
              <w:t>i tranzi</w:t>
            </w:r>
            <w:r w:rsidR="005D5D21">
              <w:t>ț</w:t>
            </w:r>
            <w:r w:rsidRPr="007B7AD0">
              <w:t xml:space="preserve">ia către o economie cu emisii scăzute de dioxid de carbon </w:t>
            </w:r>
            <w:r w:rsidRPr="007B7AD0">
              <w:rPr>
                <w:b/>
                <w:bCs/>
                <w:i/>
                <w:iCs/>
              </w:rPr>
              <w:t>pot fi</w:t>
            </w:r>
            <w:r w:rsidRPr="007B7AD0">
              <w:t xml:space="preserve"> avute în vedere la evaluarea riscurilor bilan</w:t>
            </w:r>
            <w:r w:rsidR="005D5D21">
              <w:t>ț</w:t>
            </w:r>
            <w:r w:rsidRPr="007B7AD0">
              <w:t>iere ale băncilor</w:t>
            </w:r>
            <w:r w:rsidRPr="007B7AD0">
              <w:rPr>
                <w:b/>
                <w:bCs/>
                <w:i/>
                <w:iCs/>
              </w:rPr>
              <w:t>, numai dacă afectează stabilitatea financiară</w:t>
            </w:r>
            <w:r w:rsidRPr="007B7AD0">
              <w:t>;</w:t>
            </w:r>
          </w:p>
        </w:tc>
      </w:tr>
    </w:tbl>
    <w:p w14:paraId="210B293D" w14:textId="77777777" w:rsidR="0017228E" w:rsidRPr="007B7AD0" w:rsidRDefault="0017228E" w:rsidP="0017228E">
      <w:pPr>
        <w:pStyle w:val="AmOrLang"/>
      </w:pPr>
      <w:r w:rsidRPr="007B7AD0">
        <w:t xml:space="preserve">Or. </w:t>
      </w:r>
      <w:r w:rsidRPr="007B7AD0">
        <w:rPr>
          <w:rStyle w:val="HideTWBExt"/>
        </w:rPr>
        <w:t>&lt;Original&gt;</w:t>
      </w:r>
      <w:r w:rsidRPr="007B7AD0">
        <w:rPr>
          <w:rStyle w:val="HideTWBInt"/>
        </w:rPr>
        <w:t>{EN}</w:t>
      </w:r>
      <w:r w:rsidRPr="007B7AD0">
        <w:t>en</w:t>
      </w:r>
      <w:r w:rsidRPr="007B7AD0">
        <w:rPr>
          <w:rStyle w:val="HideTWBExt"/>
        </w:rPr>
        <w:t>&lt;/Original&gt;</w:t>
      </w:r>
    </w:p>
    <w:p w14:paraId="4439DFB4" w14:textId="77777777" w:rsidR="0017228E" w:rsidRPr="007B7AD0" w:rsidRDefault="0017228E" w:rsidP="0017228E">
      <w:r w:rsidRPr="007B7AD0">
        <w:rPr>
          <w:rStyle w:val="HideTWBExt"/>
        </w:rPr>
        <w:t>&lt;/Amend&gt;</w:t>
      </w:r>
    </w:p>
    <w:p w14:paraId="76E229F2"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54</w:t>
      </w:r>
      <w:r w:rsidRPr="007B7AD0">
        <w:rPr>
          <w:rStyle w:val="HideTWBExt"/>
          <w:b w:val="0"/>
        </w:rPr>
        <w:t>&lt;/NumAm&gt;</w:t>
      </w:r>
    </w:p>
    <w:p w14:paraId="5D701A21" w14:textId="77777777" w:rsidR="0017228E" w:rsidRPr="007B7AD0" w:rsidRDefault="0017228E" w:rsidP="0017228E">
      <w:pPr>
        <w:pStyle w:val="NormalBold"/>
      </w:pPr>
      <w:r w:rsidRPr="007B7AD0">
        <w:rPr>
          <w:rStyle w:val="HideTWBExt"/>
          <w:b w:val="0"/>
        </w:rPr>
        <w:t>&lt;RepeatBlock-By&gt;&lt;Members&gt;</w:t>
      </w:r>
      <w:r w:rsidRPr="007B7AD0">
        <w:t>Virginijus Sinkevičius</w:t>
      </w:r>
      <w:r w:rsidRPr="007B7AD0">
        <w:rPr>
          <w:rStyle w:val="HideTWBExt"/>
          <w:b w:val="0"/>
        </w:rPr>
        <w:t>&lt;/Members&gt;</w:t>
      </w:r>
    </w:p>
    <w:p w14:paraId="30A74F83" w14:textId="77777777" w:rsidR="0017228E" w:rsidRPr="007B7AD0" w:rsidRDefault="0017228E" w:rsidP="0017228E">
      <w:r w:rsidRPr="007B7AD0">
        <w:rPr>
          <w:rStyle w:val="HideTWBExt"/>
        </w:rPr>
        <w:t>&lt;AuNomDe&gt;</w:t>
      </w:r>
      <w:r w:rsidRPr="007B7AD0">
        <w:rPr>
          <w:rStyle w:val="HideTWBInt"/>
        </w:rPr>
        <w:t>{Verts/ALE}</w:t>
      </w:r>
      <w:r w:rsidRPr="007B7AD0">
        <w:t>în numele Grupului Verts/ALE</w:t>
      </w:r>
      <w:r w:rsidRPr="007B7AD0">
        <w:rPr>
          <w:rStyle w:val="HideTWBExt"/>
        </w:rPr>
        <w:t>&lt;/AuNomDe&gt;</w:t>
      </w:r>
    </w:p>
    <w:p w14:paraId="1DA2212B" w14:textId="77777777" w:rsidR="0017228E" w:rsidRPr="007B7AD0" w:rsidRDefault="0017228E" w:rsidP="0017228E">
      <w:pPr>
        <w:pStyle w:val="NormalBold"/>
      </w:pPr>
      <w:r w:rsidRPr="007B7AD0">
        <w:rPr>
          <w:rStyle w:val="HideTWBExt"/>
          <w:b w:val="0"/>
        </w:rPr>
        <w:t>&lt;/RepeatBlock-By&gt;</w:t>
      </w:r>
    </w:p>
    <w:p w14:paraId="6FDF3A85" w14:textId="1E300407"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61D50098" w14:textId="77777777" w:rsidR="0017228E" w:rsidRPr="007B7AD0" w:rsidRDefault="0017228E" w:rsidP="0017228E">
      <w:pPr>
        <w:pStyle w:val="NormalBold"/>
      </w:pPr>
      <w:r w:rsidRPr="007B7AD0">
        <w:rPr>
          <w:rStyle w:val="HideTWBExt"/>
          <w:b w:val="0"/>
        </w:rPr>
        <w:t>&lt;Article&gt;</w:t>
      </w:r>
      <w:r w:rsidRPr="007B7AD0">
        <w:t>Considerentul D</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51F59031" w14:textId="77777777" w:rsidTr="00554090">
        <w:trPr>
          <w:trHeight w:hRule="exact" w:val="240"/>
          <w:jc w:val="center"/>
        </w:trPr>
        <w:tc>
          <w:tcPr>
            <w:tcW w:w="9752" w:type="dxa"/>
            <w:gridSpan w:val="2"/>
            <w:tcBorders>
              <w:top w:val="nil"/>
              <w:left w:val="nil"/>
              <w:bottom w:val="nil"/>
              <w:right w:val="nil"/>
            </w:tcBorders>
          </w:tcPr>
          <w:p w14:paraId="43849FDC" w14:textId="77777777" w:rsidR="0017228E" w:rsidRPr="007B7AD0" w:rsidRDefault="0017228E" w:rsidP="00554090"/>
        </w:tc>
      </w:tr>
      <w:tr w:rsidR="00C64C11" w:rsidRPr="007B7AD0" w14:paraId="43BB5F0A" w14:textId="77777777" w:rsidTr="00554090">
        <w:trPr>
          <w:trHeight w:val="240"/>
          <w:jc w:val="center"/>
        </w:trPr>
        <w:tc>
          <w:tcPr>
            <w:tcW w:w="4876" w:type="dxa"/>
            <w:tcBorders>
              <w:top w:val="nil"/>
              <w:left w:val="nil"/>
              <w:bottom w:val="nil"/>
              <w:right w:val="nil"/>
            </w:tcBorders>
          </w:tcPr>
          <w:p w14:paraId="54A97666" w14:textId="1C4A7475"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043015A7" w14:textId="77777777" w:rsidR="0017228E" w:rsidRPr="007B7AD0" w:rsidRDefault="0017228E" w:rsidP="00554090">
            <w:pPr>
              <w:pStyle w:val="AmColumnHeading"/>
            </w:pPr>
            <w:r w:rsidRPr="007B7AD0">
              <w:t>Amendamentul</w:t>
            </w:r>
          </w:p>
        </w:tc>
      </w:tr>
      <w:tr w:rsidR="00C64C11" w:rsidRPr="007B7AD0" w14:paraId="0F0A35DF" w14:textId="77777777" w:rsidTr="00554090">
        <w:trPr>
          <w:jc w:val="center"/>
        </w:trPr>
        <w:tc>
          <w:tcPr>
            <w:tcW w:w="4876" w:type="dxa"/>
            <w:tcBorders>
              <w:top w:val="nil"/>
              <w:left w:val="nil"/>
              <w:bottom w:val="nil"/>
              <w:right w:val="nil"/>
            </w:tcBorders>
          </w:tcPr>
          <w:p w14:paraId="0639E564" w14:textId="17A2E0E3" w:rsidR="0017228E" w:rsidRPr="007B7AD0" w:rsidRDefault="0017228E" w:rsidP="00554090">
            <w:pPr>
              <w:pStyle w:val="Normal6a"/>
            </w:pPr>
            <w:r w:rsidRPr="007B7AD0">
              <w:t>D.</w:t>
            </w:r>
            <w:r w:rsidRPr="007B7AD0">
              <w:tab/>
              <w:t xml:space="preserve">întrucât schimbările climatice, riscurile de mediu </w:t>
            </w:r>
            <w:r w:rsidR="005D5D21">
              <w:t>ș</w:t>
            </w:r>
            <w:r w:rsidRPr="007B7AD0">
              <w:t>i tranzi</w:t>
            </w:r>
            <w:r w:rsidR="005D5D21">
              <w:t>ț</w:t>
            </w:r>
            <w:r w:rsidRPr="007B7AD0">
              <w:t>ia către o economie</w:t>
            </w:r>
            <w:r w:rsidRPr="007B7AD0">
              <w:rPr>
                <w:b/>
                <w:bCs/>
                <w:i/>
                <w:iCs/>
              </w:rPr>
              <w:t xml:space="preserve"> cu emisii scăzute de dioxid de carbon</w:t>
            </w:r>
            <w:r w:rsidRPr="007B7AD0">
              <w:t xml:space="preserve"> trebuie avute în vedere la evaluarea riscurilor bilan</w:t>
            </w:r>
            <w:r w:rsidR="005D5D21">
              <w:t>ț</w:t>
            </w:r>
            <w:r w:rsidRPr="007B7AD0">
              <w:t>iere ale băncilor;</w:t>
            </w:r>
          </w:p>
        </w:tc>
        <w:tc>
          <w:tcPr>
            <w:tcW w:w="4876" w:type="dxa"/>
            <w:tcBorders>
              <w:top w:val="nil"/>
              <w:left w:val="nil"/>
              <w:bottom w:val="nil"/>
              <w:right w:val="nil"/>
            </w:tcBorders>
          </w:tcPr>
          <w:p w14:paraId="7621F03C" w14:textId="632B16EB" w:rsidR="0017228E" w:rsidRPr="007B7AD0" w:rsidRDefault="0017228E" w:rsidP="00554090">
            <w:pPr>
              <w:pStyle w:val="Normal6a"/>
            </w:pPr>
            <w:r w:rsidRPr="007B7AD0">
              <w:t>D.</w:t>
            </w:r>
            <w:r w:rsidRPr="007B7AD0">
              <w:tab/>
              <w:t xml:space="preserve">întrucât schimbările climatice, riscurile de mediu </w:t>
            </w:r>
            <w:r w:rsidR="005D5D21">
              <w:t>ș</w:t>
            </w:r>
            <w:r w:rsidRPr="007B7AD0">
              <w:t>i tranzi</w:t>
            </w:r>
            <w:r w:rsidR="005D5D21">
              <w:t>ț</w:t>
            </w:r>
            <w:r w:rsidRPr="007B7AD0">
              <w:t>ia către o economie</w:t>
            </w:r>
            <w:r w:rsidRPr="007B7AD0">
              <w:rPr>
                <w:b/>
                <w:bCs/>
                <w:i/>
                <w:iCs/>
              </w:rPr>
              <w:t xml:space="preserve"> „zero net”</w:t>
            </w:r>
            <w:r w:rsidRPr="007B7AD0">
              <w:t xml:space="preserve"> trebuie avute în vedere la evaluarea riscurilor bilan</w:t>
            </w:r>
            <w:r w:rsidR="005D5D21">
              <w:t>ț</w:t>
            </w:r>
            <w:r w:rsidRPr="007B7AD0">
              <w:t>iere ale băncilor;</w:t>
            </w:r>
          </w:p>
        </w:tc>
      </w:tr>
    </w:tbl>
    <w:p w14:paraId="15C15A18" w14:textId="77777777" w:rsidR="0017228E" w:rsidRPr="007B7AD0" w:rsidRDefault="0017228E" w:rsidP="0017228E">
      <w:pPr>
        <w:pStyle w:val="AmOrLang"/>
      </w:pPr>
      <w:r w:rsidRPr="007B7AD0">
        <w:t xml:space="preserve">Or. </w:t>
      </w:r>
      <w:r w:rsidRPr="007B7AD0">
        <w:rPr>
          <w:rStyle w:val="HideTWBExt"/>
        </w:rPr>
        <w:t>&lt;Original&gt;</w:t>
      </w:r>
      <w:r w:rsidRPr="007B7AD0">
        <w:rPr>
          <w:rStyle w:val="HideTWBInt"/>
        </w:rPr>
        <w:t>{EN}</w:t>
      </w:r>
      <w:r w:rsidRPr="007B7AD0">
        <w:t>en</w:t>
      </w:r>
      <w:r w:rsidRPr="007B7AD0">
        <w:rPr>
          <w:rStyle w:val="HideTWBExt"/>
        </w:rPr>
        <w:t>&lt;/Original&gt;</w:t>
      </w:r>
    </w:p>
    <w:p w14:paraId="35AA1965" w14:textId="77777777" w:rsidR="0017228E" w:rsidRPr="007B7AD0" w:rsidRDefault="0017228E" w:rsidP="0017228E">
      <w:r w:rsidRPr="007B7AD0">
        <w:rPr>
          <w:rStyle w:val="HideTWBExt"/>
        </w:rPr>
        <w:t>&lt;/Amend&gt;</w:t>
      </w:r>
    </w:p>
    <w:p w14:paraId="69AAF762"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55</w:t>
      </w:r>
      <w:r w:rsidRPr="007B7AD0">
        <w:rPr>
          <w:rStyle w:val="HideTWBExt"/>
          <w:b w:val="0"/>
        </w:rPr>
        <w:t>&lt;/NumAm&gt;</w:t>
      </w:r>
    </w:p>
    <w:p w14:paraId="5EE163AF" w14:textId="77777777" w:rsidR="0017228E" w:rsidRPr="007B7AD0" w:rsidRDefault="0017228E" w:rsidP="0017228E">
      <w:pPr>
        <w:pStyle w:val="NormalBold"/>
      </w:pPr>
      <w:r w:rsidRPr="007B7AD0">
        <w:rPr>
          <w:rStyle w:val="HideTWBExt"/>
          <w:b w:val="0"/>
        </w:rPr>
        <w:t>&lt;RepeatBlock-By&gt;&lt;Members&gt;</w:t>
      </w:r>
      <w:r w:rsidRPr="007B7AD0">
        <w:t>Marlena Maląg</w:t>
      </w:r>
      <w:r w:rsidRPr="007B7AD0">
        <w:rPr>
          <w:rStyle w:val="HideTWBExt"/>
          <w:b w:val="0"/>
        </w:rPr>
        <w:t>&lt;/Members&gt;</w:t>
      </w:r>
    </w:p>
    <w:p w14:paraId="07BA1ECC" w14:textId="77777777" w:rsidR="0017228E" w:rsidRPr="007B7AD0" w:rsidRDefault="0017228E" w:rsidP="0017228E">
      <w:r w:rsidRPr="007B7AD0">
        <w:rPr>
          <w:rStyle w:val="HideTWBExt"/>
        </w:rPr>
        <w:t>&lt;AuNomDe&gt;</w:t>
      </w:r>
      <w:r w:rsidRPr="007B7AD0">
        <w:rPr>
          <w:rStyle w:val="HideTWBInt"/>
        </w:rPr>
        <w:t>{ECR}</w:t>
      </w:r>
      <w:r w:rsidRPr="007B7AD0">
        <w:t>în numele Grupului ECR</w:t>
      </w:r>
      <w:r w:rsidRPr="007B7AD0">
        <w:rPr>
          <w:rStyle w:val="HideTWBExt"/>
        </w:rPr>
        <w:t>&lt;/AuNomDe&gt;</w:t>
      </w:r>
    </w:p>
    <w:p w14:paraId="0A3C3302" w14:textId="77777777" w:rsidR="0017228E" w:rsidRPr="007B7AD0" w:rsidRDefault="0017228E" w:rsidP="0017228E">
      <w:pPr>
        <w:pStyle w:val="NormalBold"/>
      </w:pPr>
      <w:r w:rsidRPr="007B7AD0">
        <w:rPr>
          <w:rStyle w:val="HideTWBExt"/>
          <w:b w:val="0"/>
        </w:rPr>
        <w:t>&lt;/RepeatBlock-By&gt;</w:t>
      </w:r>
    </w:p>
    <w:p w14:paraId="427D7E5C" w14:textId="37D7F19D"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636576D2" w14:textId="77777777" w:rsidR="0017228E" w:rsidRPr="007B7AD0" w:rsidRDefault="0017228E" w:rsidP="0017228E">
      <w:pPr>
        <w:pStyle w:val="NormalBold"/>
      </w:pPr>
      <w:r w:rsidRPr="007B7AD0">
        <w:rPr>
          <w:rStyle w:val="HideTWBExt"/>
          <w:b w:val="0"/>
        </w:rPr>
        <w:t>&lt;Article&gt;</w:t>
      </w:r>
      <w:r w:rsidRPr="007B7AD0">
        <w:t>Considerentul E</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0EF087B1" w14:textId="77777777" w:rsidTr="00554090">
        <w:trPr>
          <w:trHeight w:hRule="exact" w:val="240"/>
          <w:jc w:val="center"/>
        </w:trPr>
        <w:tc>
          <w:tcPr>
            <w:tcW w:w="9752" w:type="dxa"/>
            <w:gridSpan w:val="2"/>
            <w:tcBorders>
              <w:top w:val="nil"/>
              <w:left w:val="nil"/>
              <w:bottom w:val="nil"/>
              <w:right w:val="nil"/>
            </w:tcBorders>
          </w:tcPr>
          <w:p w14:paraId="468C499B" w14:textId="77777777" w:rsidR="0017228E" w:rsidRPr="007B7AD0" w:rsidRDefault="0017228E" w:rsidP="00554090"/>
        </w:tc>
      </w:tr>
      <w:tr w:rsidR="00C64C11" w:rsidRPr="007B7AD0" w14:paraId="1A62EA1A" w14:textId="77777777" w:rsidTr="00554090">
        <w:trPr>
          <w:trHeight w:val="240"/>
          <w:jc w:val="center"/>
        </w:trPr>
        <w:tc>
          <w:tcPr>
            <w:tcW w:w="4876" w:type="dxa"/>
            <w:tcBorders>
              <w:top w:val="nil"/>
              <w:left w:val="nil"/>
              <w:bottom w:val="nil"/>
              <w:right w:val="nil"/>
            </w:tcBorders>
          </w:tcPr>
          <w:p w14:paraId="3C92569C" w14:textId="6F781A91"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5511792F" w14:textId="77777777" w:rsidR="0017228E" w:rsidRPr="007B7AD0" w:rsidRDefault="0017228E" w:rsidP="00554090">
            <w:pPr>
              <w:pStyle w:val="AmColumnHeading"/>
            </w:pPr>
            <w:r w:rsidRPr="007B7AD0">
              <w:t>Amendamentul</w:t>
            </w:r>
          </w:p>
        </w:tc>
      </w:tr>
      <w:tr w:rsidR="00C64C11" w:rsidRPr="007B7AD0" w14:paraId="709BF8F7" w14:textId="77777777" w:rsidTr="00554090">
        <w:trPr>
          <w:jc w:val="center"/>
        </w:trPr>
        <w:tc>
          <w:tcPr>
            <w:tcW w:w="4876" w:type="dxa"/>
            <w:tcBorders>
              <w:top w:val="nil"/>
              <w:left w:val="nil"/>
              <w:bottom w:val="nil"/>
              <w:right w:val="nil"/>
            </w:tcBorders>
          </w:tcPr>
          <w:p w14:paraId="5FBB9BBE" w14:textId="213E1451" w:rsidR="0017228E" w:rsidRPr="007B7AD0" w:rsidRDefault="0017228E" w:rsidP="00554090">
            <w:pPr>
              <w:pStyle w:val="Normal6a"/>
            </w:pPr>
            <w:r w:rsidRPr="007B7AD0">
              <w:t>E.</w:t>
            </w:r>
            <w:r w:rsidRPr="007B7AD0">
              <w:tab/>
              <w:t xml:space="preserve">întrucât </w:t>
            </w:r>
            <w:r w:rsidRPr="007B7AD0">
              <w:rPr>
                <w:b/>
                <w:bCs/>
                <w:i/>
                <w:iCs/>
              </w:rPr>
              <w:t>o monedă</w:t>
            </w:r>
            <w:r w:rsidRPr="007B7AD0">
              <w:t xml:space="preserve"> euro digitală </w:t>
            </w:r>
            <w:r w:rsidRPr="007B7AD0">
              <w:rPr>
                <w:b/>
                <w:bCs/>
                <w:i/>
                <w:iCs/>
              </w:rPr>
              <w:t>ar putea spori eficien</w:t>
            </w:r>
            <w:r w:rsidR="005D5D21">
              <w:rPr>
                <w:b/>
                <w:bCs/>
                <w:i/>
                <w:iCs/>
              </w:rPr>
              <w:t>ț</w:t>
            </w:r>
            <w:r w:rsidRPr="007B7AD0">
              <w:rPr>
                <w:b/>
                <w:bCs/>
                <w:i/>
                <w:iCs/>
              </w:rPr>
              <w:t>a plă</w:t>
            </w:r>
            <w:r w:rsidR="005D5D21">
              <w:rPr>
                <w:b/>
                <w:bCs/>
                <w:i/>
                <w:iCs/>
              </w:rPr>
              <w:t>ț</w:t>
            </w:r>
            <w:r w:rsidRPr="007B7AD0">
              <w:rPr>
                <w:b/>
                <w:bCs/>
                <w:i/>
                <w:iCs/>
              </w:rPr>
              <w:t xml:space="preserve">ilor în </w:t>
            </w:r>
            <w:r w:rsidRPr="007B7AD0">
              <w:t>UE</w:t>
            </w:r>
            <w:r w:rsidRPr="007B7AD0">
              <w:rPr>
                <w:b/>
                <w:bCs/>
                <w:i/>
                <w:iCs/>
              </w:rPr>
              <w:t>, rezilien</w:t>
            </w:r>
            <w:r w:rsidR="005D5D21">
              <w:rPr>
                <w:b/>
                <w:bCs/>
                <w:i/>
                <w:iCs/>
              </w:rPr>
              <w:t>ț</w:t>
            </w:r>
            <w:r w:rsidRPr="007B7AD0">
              <w:rPr>
                <w:b/>
                <w:bCs/>
                <w:i/>
                <w:iCs/>
              </w:rPr>
              <w:t xml:space="preserve">a, incluziunea financiară, inovarea, încrederea publicului </w:t>
            </w:r>
            <w:r w:rsidR="005D5D21">
              <w:rPr>
                <w:b/>
                <w:bCs/>
                <w:i/>
                <w:iCs/>
              </w:rPr>
              <w:t>ș</w:t>
            </w:r>
            <w:r w:rsidRPr="007B7AD0">
              <w:rPr>
                <w:b/>
                <w:bCs/>
                <w:i/>
                <w:iCs/>
              </w:rPr>
              <w:t>i rolul pe scena mondială al monedei euro</w:t>
            </w:r>
            <w:r w:rsidRPr="007B7AD0">
              <w:t>;</w:t>
            </w:r>
          </w:p>
        </w:tc>
        <w:tc>
          <w:tcPr>
            <w:tcW w:w="4876" w:type="dxa"/>
            <w:tcBorders>
              <w:top w:val="nil"/>
              <w:left w:val="nil"/>
              <w:bottom w:val="nil"/>
              <w:right w:val="nil"/>
            </w:tcBorders>
          </w:tcPr>
          <w:p w14:paraId="3B52BFFC" w14:textId="3BFDD8E1" w:rsidR="0017228E" w:rsidRPr="007B7AD0" w:rsidRDefault="0017228E" w:rsidP="00554090">
            <w:pPr>
              <w:pStyle w:val="Normal6a"/>
            </w:pPr>
            <w:r w:rsidRPr="007B7AD0">
              <w:t>E.</w:t>
            </w:r>
            <w:r w:rsidRPr="007B7AD0">
              <w:tab/>
              <w:t xml:space="preserve">întrucât </w:t>
            </w:r>
            <w:r w:rsidRPr="007B7AD0">
              <w:rPr>
                <w:b/>
                <w:bCs/>
                <w:i/>
                <w:iCs/>
              </w:rPr>
              <w:t xml:space="preserve">proiectul privind moneda </w:t>
            </w:r>
            <w:r w:rsidRPr="007B7AD0">
              <w:t>euro digitală</w:t>
            </w:r>
            <w:r w:rsidRPr="007B7AD0">
              <w:rPr>
                <w:b/>
                <w:bCs/>
                <w:i/>
                <w:iCs/>
              </w:rPr>
              <w:t xml:space="preserve"> prezintă provocări </w:t>
            </w:r>
            <w:r w:rsidR="005D5D21">
              <w:rPr>
                <w:b/>
                <w:bCs/>
                <w:i/>
                <w:iCs/>
              </w:rPr>
              <w:t>ș</w:t>
            </w:r>
            <w:r w:rsidRPr="007B7AD0">
              <w:rPr>
                <w:b/>
                <w:bCs/>
                <w:i/>
                <w:iCs/>
              </w:rPr>
              <w:t>i poten</w:t>
            </w:r>
            <w:r w:rsidR="005D5D21">
              <w:rPr>
                <w:b/>
                <w:bCs/>
                <w:i/>
                <w:iCs/>
              </w:rPr>
              <w:t>ț</w:t>
            </w:r>
            <w:r w:rsidRPr="007B7AD0">
              <w:rPr>
                <w:b/>
                <w:bCs/>
                <w:i/>
                <w:iCs/>
              </w:rPr>
              <w:t>iale amenin</w:t>
            </w:r>
            <w:r w:rsidR="005D5D21">
              <w:rPr>
                <w:b/>
                <w:bCs/>
                <w:i/>
                <w:iCs/>
              </w:rPr>
              <w:t>ț</w:t>
            </w:r>
            <w:r w:rsidRPr="007B7AD0">
              <w:rPr>
                <w:b/>
                <w:bCs/>
                <w:i/>
                <w:iCs/>
              </w:rPr>
              <w:t>ări la adresa lichidită</w:t>
            </w:r>
            <w:r w:rsidR="005D5D21">
              <w:rPr>
                <w:b/>
                <w:bCs/>
                <w:i/>
                <w:iCs/>
              </w:rPr>
              <w:t>ț</w:t>
            </w:r>
            <w:r w:rsidRPr="007B7AD0">
              <w:rPr>
                <w:b/>
                <w:bCs/>
                <w:i/>
                <w:iCs/>
              </w:rPr>
              <w:t xml:space="preserve">ii </w:t>
            </w:r>
            <w:r w:rsidR="005D5D21">
              <w:rPr>
                <w:b/>
                <w:bCs/>
                <w:i/>
                <w:iCs/>
              </w:rPr>
              <w:t>ș</w:t>
            </w:r>
            <w:r w:rsidRPr="007B7AD0">
              <w:rPr>
                <w:b/>
                <w:bCs/>
                <w:i/>
                <w:iCs/>
              </w:rPr>
              <w:t>i stabilită</w:t>
            </w:r>
            <w:r w:rsidR="005D5D21">
              <w:rPr>
                <w:b/>
                <w:bCs/>
                <w:i/>
                <w:iCs/>
              </w:rPr>
              <w:t>ț</w:t>
            </w:r>
            <w:r w:rsidRPr="007B7AD0">
              <w:rPr>
                <w:b/>
                <w:bCs/>
                <w:i/>
                <w:iCs/>
              </w:rPr>
              <w:t xml:space="preserve">ii sectorului bancar al </w:t>
            </w:r>
            <w:r w:rsidRPr="007B7AD0">
              <w:t>UE;</w:t>
            </w:r>
          </w:p>
        </w:tc>
      </w:tr>
    </w:tbl>
    <w:p w14:paraId="2AAB1471" w14:textId="77777777" w:rsidR="0017228E" w:rsidRPr="007B7AD0" w:rsidRDefault="0017228E" w:rsidP="0017228E">
      <w:pPr>
        <w:pStyle w:val="AmOrLang"/>
      </w:pPr>
      <w:r w:rsidRPr="007B7AD0">
        <w:t xml:space="preserve">Or. </w:t>
      </w:r>
      <w:r w:rsidRPr="007B7AD0">
        <w:rPr>
          <w:rStyle w:val="HideTWBExt"/>
        </w:rPr>
        <w:t>&lt;Original&gt;</w:t>
      </w:r>
      <w:r w:rsidRPr="007B7AD0">
        <w:rPr>
          <w:rStyle w:val="HideTWBInt"/>
        </w:rPr>
        <w:t>{EN}</w:t>
      </w:r>
      <w:r w:rsidRPr="007B7AD0">
        <w:t>en</w:t>
      </w:r>
      <w:r w:rsidRPr="007B7AD0">
        <w:rPr>
          <w:rStyle w:val="HideTWBExt"/>
        </w:rPr>
        <w:t>&lt;/Original&gt;</w:t>
      </w:r>
    </w:p>
    <w:p w14:paraId="003BFE82" w14:textId="77777777" w:rsidR="0017228E" w:rsidRPr="007B7AD0" w:rsidRDefault="0017228E" w:rsidP="0017228E">
      <w:r w:rsidRPr="007B7AD0">
        <w:rPr>
          <w:rStyle w:val="HideTWBExt"/>
        </w:rPr>
        <w:lastRenderedPageBreak/>
        <w:t>&lt;/Amend&gt;</w:t>
      </w:r>
    </w:p>
    <w:p w14:paraId="63C84764"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56</w:t>
      </w:r>
      <w:r w:rsidRPr="007B7AD0">
        <w:rPr>
          <w:rStyle w:val="HideTWBExt"/>
          <w:b w:val="0"/>
        </w:rPr>
        <w:t>&lt;/NumAm&gt;</w:t>
      </w:r>
    </w:p>
    <w:p w14:paraId="1567BDA5" w14:textId="77777777" w:rsidR="0017228E" w:rsidRPr="007B7AD0" w:rsidRDefault="0017228E" w:rsidP="0017228E">
      <w:pPr>
        <w:pStyle w:val="NormalBold"/>
      </w:pPr>
      <w:r w:rsidRPr="007B7AD0">
        <w:rPr>
          <w:rStyle w:val="HideTWBExt"/>
          <w:b w:val="0"/>
        </w:rPr>
        <w:t>&lt;RepeatBlock-By&gt;&lt;Members&gt;</w:t>
      </w:r>
      <w:r w:rsidRPr="007B7AD0">
        <w:t>Auke Zijlstra, Sebastian Tynkkynen, Pierre Pimpie</w:t>
      </w:r>
      <w:r w:rsidRPr="007B7AD0">
        <w:rPr>
          <w:rStyle w:val="HideTWBExt"/>
          <w:b w:val="0"/>
        </w:rPr>
        <w:t>&lt;/Members&gt;</w:t>
      </w:r>
    </w:p>
    <w:p w14:paraId="47E30F26" w14:textId="77777777" w:rsidR="0017228E" w:rsidRPr="007B7AD0" w:rsidRDefault="0017228E" w:rsidP="0017228E">
      <w:pPr>
        <w:pStyle w:val="NormalBold"/>
      </w:pPr>
      <w:r w:rsidRPr="007B7AD0">
        <w:rPr>
          <w:rStyle w:val="HideTWBExt"/>
          <w:b w:val="0"/>
        </w:rPr>
        <w:t>&lt;/RepeatBlock-By&gt;</w:t>
      </w:r>
    </w:p>
    <w:p w14:paraId="6CC90516" w14:textId="10CD13C2"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76D5067D" w14:textId="77777777" w:rsidR="0017228E" w:rsidRPr="007B7AD0" w:rsidRDefault="0017228E" w:rsidP="0017228E">
      <w:pPr>
        <w:pStyle w:val="NormalBold"/>
      </w:pPr>
      <w:r w:rsidRPr="007B7AD0">
        <w:rPr>
          <w:rStyle w:val="HideTWBExt"/>
          <w:b w:val="0"/>
        </w:rPr>
        <w:t>&lt;Article&gt;</w:t>
      </w:r>
      <w:r w:rsidRPr="007B7AD0">
        <w:t>Considerentul E</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36AD0E56" w14:textId="77777777" w:rsidTr="00554090">
        <w:trPr>
          <w:trHeight w:hRule="exact" w:val="240"/>
          <w:jc w:val="center"/>
        </w:trPr>
        <w:tc>
          <w:tcPr>
            <w:tcW w:w="9752" w:type="dxa"/>
            <w:gridSpan w:val="2"/>
            <w:tcBorders>
              <w:top w:val="nil"/>
              <w:left w:val="nil"/>
              <w:bottom w:val="nil"/>
              <w:right w:val="nil"/>
            </w:tcBorders>
          </w:tcPr>
          <w:p w14:paraId="6566E005" w14:textId="77777777" w:rsidR="0017228E" w:rsidRPr="007B7AD0" w:rsidRDefault="0017228E" w:rsidP="00554090"/>
        </w:tc>
      </w:tr>
      <w:tr w:rsidR="00C64C11" w:rsidRPr="007B7AD0" w14:paraId="3E57D3D8" w14:textId="77777777" w:rsidTr="00554090">
        <w:trPr>
          <w:trHeight w:val="240"/>
          <w:jc w:val="center"/>
        </w:trPr>
        <w:tc>
          <w:tcPr>
            <w:tcW w:w="4876" w:type="dxa"/>
            <w:tcBorders>
              <w:top w:val="nil"/>
              <w:left w:val="nil"/>
              <w:bottom w:val="nil"/>
              <w:right w:val="nil"/>
            </w:tcBorders>
          </w:tcPr>
          <w:p w14:paraId="280BD003" w14:textId="726775A5"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6837C39A" w14:textId="77777777" w:rsidR="0017228E" w:rsidRPr="007B7AD0" w:rsidRDefault="0017228E" w:rsidP="00554090">
            <w:pPr>
              <w:pStyle w:val="AmColumnHeading"/>
            </w:pPr>
            <w:r w:rsidRPr="007B7AD0">
              <w:t>Amendamentul</w:t>
            </w:r>
          </w:p>
        </w:tc>
      </w:tr>
      <w:tr w:rsidR="00C64C11" w:rsidRPr="007B7AD0" w14:paraId="54371448" w14:textId="77777777" w:rsidTr="00554090">
        <w:trPr>
          <w:jc w:val="center"/>
        </w:trPr>
        <w:tc>
          <w:tcPr>
            <w:tcW w:w="4876" w:type="dxa"/>
            <w:tcBorders>
              <w:top w:val="nil"/>
              <w:left w:val="nil"/>
              <w:bottom w:val="nil"/>
              <w:right w:val="nil"/>
            </w:tcBorders>
          </w:tcPr>
          <w:p w14:paraId="4A66EAB2" w14:textId="5F8F0245" w:rsidR="0017228E" w:rsidRPr="007B7AD0" w:rsidRDefault="0017228E" w:rsidP="00554090">
            <w:pPr>
              <w:pStyle w:val="Normal6a"/>
            </w:pPr>
            <w:r w:rsidRPr="007B7AD0">
              <w:t>E.</w:t>
            </w:r>
            <w:r w:rsidRPr="007B7AD0">
              <w:tab/>
              <w:t>întrucât o monedă euro digitală ar putea spori eficien</w:t>
            </w:r>
            <w:r w:rsidR="005D5D21">
              <w:t>ț</w:t>
            </w:r>
            <w:r w:rsidRPr="007B7AD0">
              <w:t>a plă</w:t>
            </w:r>
            <w:r w:rsidR="005D5D21">
              <w:t>ț</w:t>
            </w:r>
            <w:r w:rsidRPr="007B7AD0">
              <w:t>ilor în UE</w:t>
            </w:r>
            <w:r w:rsidRPr="007B7AD0">
              <w:rPr>
                <w:b/>
                <w:bCs/>
                <w:i/>
                <w:iCs/>
              </w:rPr>
              <w:t>,</w:t>
            </w:r>
            <w:r w:rsidRPr="007B7AD0">
              <w:t xml:space="preserve"> rezilien</w:t>
            </w:r>
            <w:r w:rsidR="005D5D21">
              <w:t>ț</w:t>
            </w:r>
            <w:r w:rsidRPr="007B7AD0">
              <w:t xml:space="preserve">a, </w:t>
            </w:r>
            <w:r w:rsidRPr="007B7AD0">
              <w:rPr>
                <w:b/>
                <w:bCs/>
                <w:i/>
                <w:iCs/>
              </w:rPr>
              <w:t xml:space="preserve">incluziunea financiară, inovarea, încrederea publicului </w:t>
            </w:r>
            <w:r w:rsidR="005D5D21">
              <w:rPr>
                <w:b/>
                <w:bCs/>
                <w:i/>
                <w:iCs/>
              </w:rPr>
              <w:t>ș</w:t>
            </w:r>
            <w:r w:rsidRPr="007B7AD0">
              <w:rPr>
                <w:b/>
                <w:bCs/>
                <w:i/>
                <w:iCs/>
              </w:rPr>
              <w:t>i rolul pe scena mondială al monedei euro</w:t>
            </w:r>
            <w:r w:rsidRPr="007B7AD0">
              <w:t>;</w:t>
            </w:r>
          </w:p>
        </w:tc>
        <w:tc>
          <w:tcPr>
            <w:tcW w:w="4876" w:type="dxa"/>
            <w:tcBorders>
              <w:top w:val="nil"/>
              <w:left w:val="nil"/>
              <w:bottom w:val="nil"/>
              <w:right w:val="nil"/>
            </w:tcBorders>
          </w:tcPr>
          <w:p w14:paraId="694697B6" w14:textId="5287590C" w:rsidR="0017228E" w:rsidRPr="007B7AD0" w:rsidRDefault="0017228E" w:rsidP="00554090">
            <w:pPr>
              <w:pStyle w:val="Normal6a"/>
            </w:pPr>
            <w:r w:rsidRPr="007B7AD0">
              <w:t>E.</w:t>
            </w:r>
            <w:r w:rsidRPr="007B7AD0">
              <w:tab/>
              <w:t xml:space="preserve">întrucât o monedă euro digitală </w:t>
            </w:r>
            <w:r w:rsidRPr="007B7AD0">
              <w:rPr>
                <w:b/>
                <w:bCs/>
                <w:i/>
                <w:iCs/>
              </w:rPr>
              <w:t xml:space="preserve">offline </w:t>
            </w:r>
            <w:r w:rsidR="005D5D21">
              <w:rPr>
                <w:b/>
                <w:bCs/>
                <w:i/>
                <w:iCs/>
              </w:rPr>
              <w:t>ș</w:t>
            </w:r>
            <w:r w:rsidRPr="007B7AD0">
              <w:rPr>
                <w:b/>
                <w:bCs/>
                <w:i/>
                <w:iCs/>
              </w:rPr>
              <w:t xml:space="preserve">i angro </w:t>
            </w:r>
            <w:r w:rsidRPr="007B7AD0">
              <w:t>ar putea spori eficien</w:t>
            </w:r>
            <w:r w:rsidR="005D5D21">
              <w:t>ț</w:t>
            </w:r>
            <w:r w:rsidRPr="007B7AD0">
              <w:t>a plă</w:t>
            </w:r>
            <w:r w:rsidR="005D5D21">
              <w:t>ț</w:t>
            </w:r>
            <w:r w:rsidRPr="007B7AD0">
              <w:t xml:space="preserve">ilor în UE </w:t>
            </w:r>
            <w:r w:rsidR="005D5D21">
              <w:rPr>
                <w:b/>
                <w:bCs/>
                <w:i/>
                <w:iCs/>
              </w:rPr>
              <w:t>ș</w:t>
            </w:r>
            <w:r w:rsidRPr="007B7AD0">
              <w:rPr>
                <w:b/>
                <w:bCs/>
                <w:i/>
                <w:iCs/>
              </w:rPr>
              <w:t>i</w:t>
            </w:r>
            <w:r w:rsidRPr="007B7AD0">
              <w:t xml:space="preserve"> rezilien</w:t>
            </w:r>
            <w:r w:rsidR="005D5D21">
              <w:t>ț</w:t>
            </w:r>
            <w:r w:rsidRPr="007B7AD0">
              <w:t xml:space="preserve">a, </w:t>
            </w:r>
            <w:r w:rsidRPr="007B7AD0">
              <w:rPr>
                <w:b/>
                <w:bCs/>
                <w:i/>
                <w:iCs/>
              </w:rPr>
              <w:t xml:space="preserve">dar ar putea </w:t>
            </w:r>
            <w:r w:rsidR="005D5D21">
              <w:rPr>
                <w:b/>
                <w:bCs/>
                <w:i/>
                <w:iCs/>
              </w:rPr>
              <w:t>ș</w:t>
            </w:r>
            <w:r w:rsidRPr="007B7AD0">
              <w:rPr>
                <w:b/>
                <w:bCs/>
                <w:i/>
                <w:iCs/>
              </w:rPr>
              <w:t xml:space="preserve">i să slăbească în mod semnificativ bazele de depozite ale băncilor comerciale </w:t>
            </w:r>
            <w:r w:rsidR="005D5D21">
              <w:rPr>
                <w:b/>
                <w:bCs/>
                <w:i/>
                <w:iCs/>
              </w:rPr>
              <w:t>ș</w:t>
            </w:r>
            <w:r w:rsidRPr="007B7AD0">
              <w:rPr>
                <w:b/>
                <w:bCs/>
                <w:i/>
                <w:iCs/>
              </w:rPr>
              <w:t>i să submineze stabilitatea financiară, încurajând migra</w:t>
            </w:r>
            <w:r w:rsidR="005D5D21">
              <w:rPr>
                <w:b/>
                <w:bCs/>
                <w:i/>
                <w:iCs/>
              </w:rPr>
              <w:t>ț</w:t>
            </w:r>
            <w:r w:rsidRPr="007B7AD0">
              <w:rPr>
                <w:b/>
                <w:bCs/>
                <w:i/>
                <w:iCs/>
              </w:rPr>
              <w:t>ia către depozitele băncilor centrale, în special în perioadele de criză</w:t>
            </w:r>
            <w:r w:rsidRPr="007B7AD0">
              <w:t>;</w:t>
            </w:r>
            <w:r w:rsidRPr="007B7AD0">
              <w:rPr>
                <w:b/>
                <w:i/>
              </w:rPr>
              <w:t xml:space="preserve"> </w:t>
            </w:r>
            <w:r w:rsidRPr="007B7AD0">
              <w:rPr>
                <w:b/>
                <w:bCs/>
                <w:i/>
                <w:iCs/>
              </w:rPr>
              <w:t xml:space="preserve">întrucât o astfel de schimbare ar putea reduce capacitatea băncilor de a acorda împrumuturi gospodăriilor </w:t>
            </w:r>
            <w:r w:rsidR="005D5D21">
              <w:rPr>
                <w:b/>
                <w:bCs/>
                <w:i/>
                <w:iCs/>
              </w:rPr>
              <w:t>ș</w:t>
            </w:r>
            <w:r w:rsidRPr="007B7AD0">
              <w:rPr>
                <w:b/>
                <w:bCs/>
                <w:i/>
                <w:iCs/>
              </w:rPr>
              <w:t>i IMM-urilor, mărind dependen</w:t>
            </w:r>
            <w:r w:rsidR="005D5D21">
              <w:rPr>
                <w:b/>
                <w:bCs/>
                <w:i/>
                <w:iCs/>
              </w:rPr>
              <w:t>ț</w:t>
            </w:r>
            <w:r w:rsidRPr="007B7AD0">
              <w:rPr>
                <w:b/>
                <w:bCs/>
                <w:i/>
                <w:iCs/>
              </w:rPr>
              <w:t>a de mecanismele centralizate de finan</w:t>
            </w:r>
            <w:r w:rsidR="005D5D21">
              <w:rPr>
                <w:b/>
                <w:bCs/>
                <w:i/>
                <w:iCs/>
              </w:rPr>
              <w:t>ț</w:t>
            </w:r>
            <w:r w:rsidRPr="007B7AD0">
              <w:rPr>
                <w:b/>
                <w:bCs/>
                <w:i/>
                <w:iCs/>
              </w:rPr>
              <w:t>are monetară, în detrimentul finan</w:t>
            </w:r>
            <w:r w:rsidR="005D5D21">
              <w:rPr>
                <w:b/>
                <w:bCs/>
                <w:i/>
                <w:iCs/>
              </w:rPr>
              <w:t>ț</w:t>
            </w:r>
            <w:r w:rsidRPr="007B7AD0">
              <w:rPr>
                <w:b/>
                <w:bCs/>
                <w:i/>
                <w:iCs/>
              </w:rPr>
              <w:t>ării diversificate pe pia</w:t>
            </w:r>
            <w:r w:rsidR="005D5D21">
              <w:rPr>
                <w:b/>
                <w:bCs/>
                <w:i/>
                <w:iCs/>
              </w:rPr>
              <w:t>ț</w:t>
            </w:r>
            <w:r w:rsidRPr="007B7AD0">
              <w:rPr>
                <w:b/>
                <w:bCs/>
                <w:i/>
                <w:iCs/>
              </w:rPr>
              <w:t>ă</w:t>
            </w:r>
            <w:r w:rsidRPr="007B7AD0">
              <w:t>;</w:t>
            </w:r>
          </w:p>
        </w:tc>
      </w:tr>
    </w:tbl>
    <w:p w14:paraId="6011EEF6" w14:textId="77777777" w:rsidR="0017228E" w:rsidRPr="007B7AD0" w:rsidRDefault="0017228E" w:rsidP="0017228E">
      <w:pPr>
        <w:pStyle w:val="AmOrLang"/>
      </w:pPr>
      <w:r w:rsidRPr="007B7AD0">
        <w:t xml:space="preserve">Or. </w:t>
      </w:r>
      <w:r w:rsidRPr="007B7AD0">
        <w:rPr>
          <w:rStyle w:val="HideTWBExt"/>
        </w:rPr>
        <w:t>&lt;Original&gt;</w:t>
      </w:r>
      <w:r w:rsidRPr="007B7AD0">
        <w:rPr>
          <w:rStyle w:val="HideTWBInt"/>
        </w:rPr>
        <w:t>{EN}</w:t>
      </w:r>
      <w:r w:rsidRPr="007B7AD0">
        <w:t>en</w:t>
      </w:r>
      <w:r w:rsidRPr="007B7AD0">
        <w:rPr>
          <w:rStyle w:val="HideTWBExt"/>
        </w:rPr>
        <w:t>&lt;/Original&gt;</w:t>
      </w:r>
    </w:p>
    <w:p w14:paraId="2B094748" w14:textId="77777777" w:rsidR="0017228E" w:rsidRPr="007B7AD0" w:rsidRDefault="0017228E" w:rsidP="0017228E">
      <w:r w:rsidRPr="007B7AD0">
        <w:rPr>
          <w:rStyle w:val="HideTWBExt"/>
        </w:rPr>
        <w:t>&lt;/Amend&gt;</w:t>
      </w:r>
    </w:p>
    <w:p w14:paraId="6697117F"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57</w:t>
      </w:r>
      <w:r w:rsidRPr="007B7AD0">
        <w:rPr>
          <w:rStyle w:val="HideTWBExt"/>
          <w:b w:val="0"/>
        </w:rPr>
        <w:t>&lt;/NumAm&gt;</w:t>
      </w:r>
    </w:p>
    <w:p w14:paraId="4C8725D4" w14:textId="77777777" w:rsidR="0017228E" w:rsidRPr="007B7AD0" w:rsidRDefault="0017228E" w:rsidP="0017228E">
      <w:pPr>
        <w:pStyle w:val="NormalBold"/>
      </w:pPr>
      <w:r w:rsidRPr="007B7AD0">
        <w:rPr>
          <w:rStyle w:val="HideTWBExt"/>
          <w:b w:val="0"/>
        </w:rPr>
        <w:t>&lt;RepeatBlock-By&gt;&lt;Members&gt;</w:t>
      </w:r>
      <w:r w:rsidRPr="007B7AD0">
        <w:t>Marco Falcone, Fulvio Martusciello, Herbert Dorfmann</w:t>
      </w:r>
      <w:r w:rsidRPr="007B7AD0">
        <w:rPr>
          <w:rStyle w:val="HideTWBExt"/>
          <w:b w:val="0"/>
        </w:rPr>
        <w:t>&lt;/Members&gt;</w:t>
      </w:r>
    </w:p>
    <w:p w14:paraId="77C3170B" w14:textId="77777777" w:rsidR="0017228E" w:rsidRPr="007B7AD0" w:rsidRDefault="0017228E" w:rsidP="0017228E">
      <w:pPr>
        <w:pStyle w:val="NormalBold"/>
      </w:pPr>
      <w:r w:rsidRPr="007B7AD0">
        <w:rPr>
          <w:rStyle w:val="HideTWBExt"/>
          <w:b w:val="0"/>
        </w:rPr>
        <w:t>&lt;/RepeatBlock-By&gt;</w:t>
      </w:r>
    </w:p>
    <w:p w14:paraId="125809D1" w14:textId="3E0FCDAA"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567D647A" w14:textId="77777777" w:rsidR="0017228E" w:rsidRPr="007B7AD0" w:rsidRDefault="0017228E" w:rsidP="0017228E">
      <w:pPr>
        <w:pStyle w:val="NormalBold"/>
      </w:pPr>
      <w:r w:rsidRPr="007B7AD0">
        <w:rPr>
          <w:rStyle w:val="HideTWBExt"/>
          <w:b w:val="0"/>
        </w:rPr>
        <w:t>&lt;Article&gt;</w:t>
      </w:r>
      <w:r w:rsidRPr="007B7AD0">
        <w:t>Considerentul E</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2BB2F4B2" w14:textId="77777777" w:rsidTr="00554090">
        <w:trPr>
          <w:trHeight w:hRule="exact" w:val="240"/>
          <w:jc w:val="center"/>
        </w:trPr>
        <w:tc>
          <w:tcPr>
            <w:tcW w:w="9752" w:type="dxa"/>
            <w:gridSpan w:val="2"/>
            <w:tcBorders>
              <w:top w:val="nil"/>
              <w:left w:val="nil"/>
              <w:bottom w:val="nil"/>
              <w:right w:val="nil"/>
            </w:tcBorders>
          </w:tcPr>
          <w:p w14:paraId="23847616" w14:textId="77777777" w:rsidR="0017228E" w:rsidRPr="007B7AD0" w:rsidRDefault="0017228E" w:rsidP="00554090"/>
        </w:tc>
      </w:tr>
      <w:tr w:rsidR="00C64C11" w:rsidRPr="007B7AD0" w14:paraId="16026DCE" w14:textId="77777777" w:rsidTr="00554090">
        <w:trPr>
          <w:trHeight w:val="240"/>
          <w:jc w:val="center"/>
        </w:trPr>
        <w:tc>
          <w:tcPr>
            <w:tcW w:w="4876" w:type="dxa"/>
            <w:tcBorders>
              <w:top w:val="nil"/>
              <w:left w:val="nil"/>
              <w:bottom w:val="nil"/>
              <w:right w:val="nil"/>
            </w:tcBorders>
          </w:tcPr>
          <w:p w14:paraId="0B622E2E" w14:textId="7CE7007F"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50924233" w14:textId="77777777" w:rsidR="0017228E" w:rsidRPr="007B7AD0" w:rsidRDefault="0017228E" w:rsidP="00554090">
            <w:pPr>
              <w:pStyle w:val="AmColumnHeading"/>
            </w:pPr>
            <w:r w:rsidRPr="007B7AD0">
              <w:t>Amendamentul</w:t>
            </w:r>
          </w:p>
        </w:tc>
      </w:tr>
      <w:tr w:rsidR="00C64C11" w:rsidRPr="007B7AD0" w14:paraId="7EB4D8D8" w14:textId="77777777" w:rsidTr="00554090">
        <w:trPr>
          <w:jc w:val="center"/>
        </w:trPr>
        <w:tc>
          <w:tcPr>
            <w:tcW w:w="4876" w:type="dxa"/>
            <w:tcBorders>
              <w:top w:val="nil"/>
              <w:left w:val="nil"/>
              <w:bottom w:val="nil"/>
              <w:right w:val="nil"/>
            </w:tcBorders>
          </w:tcPr>
          <w:p w14:paraId="763B320D" w14:textId="7D140048" w:rsidR="0017228E" w:rsidRPr="007B7AD0" w:rsidRDefault="0017228E" w:rsidP="00554090">
            <w:pPr>
              <w:pStyle w:val="Normal6a"/>
            </w:pPr>
            <w:r w:rsidRPr="007B7AD0">
              <w:t>E.</w:t>
            </w:r>
            <w:r w:rsidRPr="007B7AD0">
              <w:tab/>
              <w:t xml:space="preserve">întrucât o monedă euro digitală </w:t>
            </w:r>
            <w:r w:rsidRPr="007B7AD0">
              <w:rPr>
                <w:b/>
                <w:bCs/>
                <w:i/>
                <w:iCs/>
              </w:rPr>
              <w:t>ar putea</w:t>
            </w:r>
            <w:r w:rsidRPr="007B7AD0">
              <w:t xml:space="preserve"> spori eficien</w:t>
            </w:r>
            <w:r w:rsidR="005D5D21">
              <w:t>ț</w:t>
            </w:r>
            <w:r w:rsidRPr="007B7AD0">
              <w:t>a plă</w:t>
            </w:r>
            <w:r w:rsidR="005D5D21">
              <w:t>ț</w:t>
            </w:r>
            <w:r w:rsidRPr="007B7AD0">
              <w:t>ilor în UE, rezilien</w:t>
            </w:r>
            <w:r w:rsidR="005D5D21">
              <w:t>ț</w:t>
            </w:r>
            <w:r w:rsidRPr="007B7AD0">
              <w:t xml:space="preserve">a, incluziunea financiară, inovarea, încrederea publicului </w:t>
            </w:r>
            <w:r w:rsidR="005D5D21">
              <w:t>ș</w:t>
            </w:r>
            <w:r w:rsidRPr="007B7AD0">
              <w:t>i rolul pe scena mondială al monedei euro;</w:t>
            </w:r>
          </w:p>
        </w:tc>
        <w:tc>
          <w:tcPr>
            <w:tcW w:w="4876" w:type="dxa"/>
            <w:tcBorders>
              <w:top w:val="nil"/>
              <w:left w:val="nil"/>
              <w:bottom w:val="nil"/>
              <w:right w:val="nil"/>
            </w:tcBorders>
          </w:tcPr>
          <w:p w14:paraId="57FC2218" w14:textId="138658E7" w:rsidR="0017228E" w:rsidRPr="007B7AD0" w:rsidRDefault="0017228E" w:rsidP="00554090">
            <w:pPr>
              <w:pStyle w:val="Normal6a"/>
            </w:pPr>
            <w:r w:rsidRPr="007B7AD0">
              <w:t>E.</w:t>
            </w:r>
            <w:r w:rsidRPr="007B7AD0">
              <w:tab/>
              <w:t xml:space="preserve">întrucât o monedă euro digitală </w:t>
            </w:r>
            <w:r w:rsidRPr="007B7AD0">
              <w:rPr>
                <w:b/>
                <w:i/>
              </w:rPr>
              <w:t>va</w:t>
            </w:r>
            <w:r w:rsidRPr="007B7AD0">
              <w:t xml:space="preserve"> spori eficien</w:t>
            </w:r>
            <w:r w:rsidR="005D5D21">
              <w:t>ț</w:t>
            </w:r>
            <w:r w:rsidRPr="007B7AD0">
              <w:t>a plă</w:t>
            </w:r>
            <w:r w:rsidR="005D5D21">
              <w:t>ț</w:t>
            </w:r>
            <w:r w:rsidRPr="007B7AD0">
              <w:t xml:space="preserve">ilor în UE, </w:t>
            </w:r>
            <w:r w:rsidRPr="007B7AD0">
              <w:rPr>
                <w:b/>
                <w:bCs/>
                <w:i/>
                <w:iCs/>
              </w:rPr>
              <w:t xml:space="preserve">competitivitatea, </w:t>
            </w:r>
            <w:r w:rsidRPr="007B7AD0">
              <w:t>rezilien</w:t>
            </w:r>
            <w:r w:rsidR="005D5D21">
              <w:t>ț</w:t>
            </w:r>
            <w:r w:rsidRPr="007B7AD0">
              <w:t xml:space="preserve">a, incluziunea financiară, inovarea, încrederea publicului </w:t>
            </w:r>
            <w:r w:rsidR="005D5D21">
              <w:t>ș</w:t>
            </w:r>
            <w:r w:rsidRPr="007B7AD0">
              <w:t>i rolul pe scena mondială al monedei euro;</w:t>
            </w:r>
          </w:p>
        </w:tc>
      </w:tr>
    </w:tbl>
    <w:p w14:paraId="7AEFC669" w14:textId="77777777" w:rsidR="0017228E" w:rsidRPr="007B7AD0" w:rsidRDefault="0017228E" w:rsidP="0017228E">
      <w:pPr>
        <w:pStyle w:val="AmOrLang"/>
      </w:pPr>
      <w:r w:rsidRPr="007B7AD0">
        <w:t xml:space="preserve">Or. </w:t>
      </w:r>
      <w:r w:rsidRPr="007B7AD0">
        <w:rPr>
          <w:rStyle w:val="HideTWBExt"/>
        </w:rPr>
        <w:t>&lt;Original&gt;</w:t>
      </w:r>
      <w:r w:rsidRPr="007B7AD0">
        <w:rPr>
          <w:rStyle w:val="HideTWBInt"/>
        </w:rPr>
        <w:t>{IT}</w:t>
      </w:r>
      <w:r w:rsidRPr="007B7AD0">
        <w:t>it</w:t>
      </w:r>
      <w:r w:rsidRPr="007B7AD0">
        <w:rPr>
          <w:rStyle w:val="HideTWBExt"/>
        </w:rPr>
        <w:t>&lt;/Original&gt;</w:t>
      </w:r>
    </w:p>
    <w:p w14:paraId="5B9B925E" w14:textId="77777777" w:rsidR="0017228E" w:rsidRPr="007B7AD0" w:rsidRDefault="0017228E" w:rsidP="0017228E">
      <w:r w:rsidRPr="007B7AD0">
        <w:rPr>
          <w:rStyle w:val="HideTWBExt"/>
        </w:rPr>
        <w:t>&lt;/Amend&gt;</w:t>
      </w:r>
    </w:p>
    <w:p w14:paraId="128B9DCB" w14:textId="77777777" w:rsidR="0017228E" w:rsidRPr="007B7AD0" w:rsidRDefault="0017228E" w:rsidP="0017228E">
      <w:pPr>
        <w:pStyle w:val="AmNumberTabs"/>
      </w:pPr>
      <w:r w:rsidRPr="007B7AD0">
        <w:rPr>
          <w:rStyle w:val="HideTWBExt"/>
          <w:b w:val="0"/>
        </w:rPr>
        <w:lastRenderedPageBreak/>
        <w:t>&lt;Amend&gt;</w:t>
      </w:r>
      <w:r w:rsidRPr="007B7AD0">
        <w:t>Amendamentul</w:t>
      </w:r>
      <w:r w:rsidRPr="007B7AD0">
        <w:tab/>
      </w:r>
      <w:r w:rsidRPr="007B7AD0">
        <w:tab/>
      </w:r>
      <w:r w:rsidRPr="007B7AD0">
        <w:rPr>
          <w:rStyle w:val="HideTWBExt"/>
          <w:b w:val="0"/>
        </w:rPr>
        <w:t>&lt;NumAm&gt;</w:t>
      </w:r>
      <w:r w:rsidRPr="007B7AD0">
        <w:t>58</w:t>
      </w:r>
      <w:r w:rsidRPr="007B7AD0">
        <w:rPr>
          <w:rStyle w:val="HideTWBExt"/>
          <w:b w:val="0"/>
        </w:rPr>
        <w:t>&lt;/NumAm&gt;</w:t>
      </w:r>
    </w:p>
    <w:p w14:paraId="11312E4B" w14:textId="77777777" w:rsidR="0017228E" w:rsidRPr="007B7AD0" w:rsidRDefault="0017228E" w:rsidP="0017228E">
      <w:pPr>
        <w:pStyle w:val="NormalBold"/>
      </w:pPr>
      <w:r w:rsidRPr="007B7AD0">
        <w:rPr>
          <w:rStyle w:val="HideTWBExt"/>
          <w:b w:val="0"/>
        </w:rPr>
        <w:t>&lt;RepeatBlock-By&gt;&lt;Members&gt;</w:t>
      </w:r>
      <w:r w:rsidRPr="007B7AD0">
        <w:t>Virginijus Sinkevičius</w:t>
      </w:r>
      <w:r w:rsidRPr="007B7AD0">
        <w:rPr>
          <w:rStyle w:val="HideTWBExt"/>
          <w:b w:val="0"/>
        </w:rPr>
        <w:t>&lt;/Members&gt;</w:t>
      </w:r>
    </w:p>
    <w:p w14:paraId="26C9B9E8" w14:textId="77777777" w:rsidR="0017228E" w:rsidRPr="007B7AD0" w:rsidRDefault="0017228E" w:rsidP="0017228E">
      <w:r w:rsidRPr="007B7AD0">
        <w:rPr>
          <w:rStyle w:val="HideTWBExt"/>
        </w:rPr>
        <w:t>&lt;AuNomDe&gt;</w:t>
      </w:r>
      <w:r w:rsidRPr="007B7AD0">
        <w:rPr>
          <w:rStyle w:val="HideTWBInt"/>
        </w:rPr>
        <w:t>{Verts/ALE}</w:t>
      </w:r>
      <w:r w:rsidRPr="007B7AD0">
        <w:t>în numele Grupului Verts/ALE</w:t>
      </w:r>
      <w:r w:rsidRPr="007B7AD0">
        <w:rPr>
          <w:rStyle w:val="HideTWBExt"/>
        </w:rPr>
        <w:t>&lt;/AuNomDe&gt;</w:t>
      </w:r>
    </w:p>
    <w:p w14:paraId="23EDB7C6" w14:textId="77777777" w:rsidR="0017228E" w:rsidRPr="007B7AD0" w:rsidRDefault="0017228E" w:rsidP="0017228E">
      <w:pPr>
        <w:pStyle w:val="NormalBold"/>
      </w:pPr>
      <w:r w:rsidRPr="007B7AD0">
        <w:rPr>
          <w:rStyle w:val="HideTWBExt"/>
          <w:b w:val="0"/>
        </w:rPr>
        <w:t>&lt;/RepeatBlock-By&gt;</w:t>
      </w:r>
    </w:p>
    <w:p w14:paraId="71AFED23" w14:textId="2E29E954"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05293920" w14:textId="77777777" w:rsidR="0017228E" w:rsidRPr="007B7AD0" w:rsidRDefault="0017228E" w:rsidP="0017228E">
      <w:pPr>
        <w:pStyle w:val="NormalBold"/>
      </w:pPr>
      <w:r w:rsidRPr="007B7AD0">
        <w:rPr>
          <w:rStyle w:val="HideTWBExt"/>
          <w:b w:val="0"/>
        </w:rPr>
        <w:t>&lt;Article&gt;</w:t>
      </w:r>
      <w:r w:rsidRPr="007B7AD0">
        <w:t>Considerentul E</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0D7C1254" w14:textId="77777777" w:rsidTr="00554090">
        <w:trPr>
          <w:trHeight w:hRule="exact" w:val="240"/>
          <w:jc w:val="center"/>
        </w:trPr>
        <w:tc>
          <w:tcPr>
            <w:tcW w:w="9752" w:type="dxa"/>
            <w:gridSpan w:val="2"/>
            <w:tcBorders>
              <w:top w:val="nil"/>
              <w:left w:val="nil"/>
              <w:bottom w:val="nil"/>
              <w:right w:val="nil"/>
            </w:tcBorders>
          </w:tcPr>
          <w:p w14:paraId="19813933" w14:textId="77777777" w:rsidR="0017228E" w:rsidRPr="007B7AD0" w:rsidRDefault="0017228E" w:rsidP="00554090"/>
        </w:tc>
      </w:tr>
      <w:tr w:rsidR="00C64C11" w:rsidRPr="007B7AD0" w14:paraId="31BF8304" w14:textId="77777777" w:rsidTr="00554090">
        <w:trPr>
          <w:trHeight w:val="240"/>
          <w:jc w:val="center"/>
        </w:trPr>
        <w:tc>
          <w:tcPr>
            <w:tcW w:w="4876" w:type="dxa"/>
            <w:tcBorders>
              <w:top w:val="nil"/>
              <w:left w:val="nil"/>
              <w:bottom w:val="nil"/>
              <w:right w:val="nil"/>
            </w:tcBorders>
          </w:tcPr>
          <w:p w14:paraId="6BD7C7DA" w14:textId="3EFC6BB7"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501ADDE5" w14:textId="77777777" w:rsidR="0017228E" w:rsidRPr="007B7AD0" w:rsidRDefault="0017228E" w:rsidP="00554090">
            <w:pPr>
              <w:pStyle w:val="AmColumnHeading"/>
            </w:pPr>
            <w:r w:rsidRPr="007B7AD0">
              <w:t>Amendamentul</w:t>
            </w:r>
          </w:p>
        </w:tc>
      </w:tr>
      <w:tr w:rsidR="00C64C11" w:rsidRPr="007B7AD0" w14:paraId="77C7684E" w14:textId="77777777" w:rsidTr="00554090">
        <w:trPr>
          <w:jc w:val="center"/>
        </w:trPr>
        <w:tc>
          <w:tcPr>
            <w:tcW w:w="4876" w:type="dxa"/>
            <w:tcBorders>
              <w:top w:val="nil"/>
              <w:left w:val="nil"/>
              <w:bottom w:val="nil"/>
              <w:right w:val="nil"/>
            </w:tcBorders>
          </w:tcPr>
          <w:p w14:paraId="1B120EB7" w14:textId="4155CE59" w:rsidR="0017228E" w:rsidRPr="007B7AD0" w:rsidRDefault="0017228E" w:rsidP="00554090">
            <w:pPr>
              <w:pStyle w:val="Normal6a"/>
            </w:pPr>
            <w:r w:rsidRPr="007B7AD0">
              <w:t>E.</w:t>
            </w:r>
            <w:r w:rsidRPr="007B7AD0">
              <w:tab/>
              <w:t xml:space="preserve">întrucât o monedă euro digitală ar </w:t>
            </w:r>
            <w:r w:rsidRPr="007B7AD0">
              <w:rPr>
                <w:b/>
                <w:bCs/>
                <w:i/>
                <w:iCs/>
              </w:rPr>
              <w:t>putea</w:t>
            </w:r>
            <w:r w:rsidRPr="007B7AD0">
              <w:rPr>
                <w:b/>
                <w:bCs/>
              </w:rPr>
              <w:t xml:space="preserve"> </w:t>
            </w:r>
            <w:r w:rsidRPr="007B7AD0">
              <w:t>spori eficien</w:t>
            </w:r>
            <w:r w:rsidR="005D5D21">
              <w:t>ț</w:t>
            </w:r>
            <w:r w:rsidRPr="007B7AD0">
              <w:t>a plă</w:t>
            </w:r>
            <w:r w:rsidR="005D5D21">
              <w:t>ț</w:t>
            </w:r>
            <w:r w:rsidRPr="007B7AD0">
              <w:t>ilor în UE, rezilien</w:t>
            </w:r>
            <w:r w:rsidR="005D5D21">
              <w:t>ț</w:t>
            </w:r>
            <w:r w:rsidRPr="007B7AD0">
              <w:t xml:space="preserve">a, incluziunea financiară, inovarea, încrederea publicului </w:t>
            </w:r>
            <w:r w:rsidR="005D5D21">
              <w:t>ș</w:t>
            </w:r>
            <w:r w:rsidRPr="007B7AD0">
              <w:t>i rolul pe scena mondială al monedei euro;</w:t>
            </w:r>
          </w:p>
        </w:tc>
        <w:tc>
          <w:tcPr>
            <w:tcW w:w="4876" w:type="dxa"/>
            <w:tcBorders>
              <w:top w:val="nil"/>
              <w:left w:val="nil"/>
              <w:bottom w:val="nil"/>
              <w:right w:val="nil"/>
            </w:tcBorders>
          </w:tcPr>
          <w:p w14:paraId="1ECB494A" w14:textId="6BC56FC3" w:rsidR="0017228E" w:rsidRPr="007B7AD0" w:rsidRDefault="0017228E" w:rsidP="00554090">
            <w:pPr>
              <w:pStyle w:val="Normal6a"/>
            </w:pPr>
            <w:r w:rsidRPr="007B7AD0">
              <w:t>E.</w:t>
            </w:r>
            <w:r w:rsidRPr="007B7AD0">
              <w:tab/>
              <w:t>întrucât o monedă euro digitală ar</w:t>
            </w:r>
            <w:r w:rsidRPr="007B7AD0">
              <w:rPr>
                <w:b/>
                <w:bCs/>
              </w:rPr>
              <w:t xml:space="preserve"> </w:t>
            </w:r>
            <w:r w:rsidRPr="007B7AD0">
              <w:t>spori eficien</w:t>
            </w:r>
            <w:r w:rsidR="005D5D21">
              <w:t>ț</w:t>
            </w:r>
            <w:r w:rsidRPr="007B7AD0">
              <w:t>a plă</w:t>
            </w:r>
            <w:r w:rsidR="005D5D21">
              <w:t>ț</w:t>
            </w:r>
            <w:r w:rsidRPr="007B7AD0">
              <w:t>ilor în UE, rezilien</w:t>
            </w:r>
            <w:r w:rsidR="005D5D21">
              <w:t>ț</w:t>
            </w:r>
            <w:r w:rsidRPr="007B7AD0">
              <w:t xml:space="preserve">a, incluziunea financiară, inovarea, încrederea publicului </w:t>
            </w:r>
            <w:r w:rsidR="005D5D21">
              <w:t>ș</w:t>
            </w:r>
            <w:r w:rsidRPr="007B7AD0">
              <w:t>i rolul pe scena mondială al monedei euro;</w:t>
            </w:r>
          </w:p>
        </w:tc>
      </w:tr>
    </w:tbl>
    <w:p w14:paraId="37F98307" w14:textId="77777777" w:rsidR="0017228E" w:rsidRPr="007B7AD0" w:rsidRDefault="0017228E" w:rsidP="0017228E">
      <w:pPr>
        <w:pStyle w:val="AmOrLang"/>
      </w:pPr>
      <w:r w:rsidRPr="007B7AD0">
        <w:t xml:space="preserve">Or. </w:t>
      </w:r>
      <w:r w:rsidRPr="007B7AD0">
        <w:rPr>
          <w:rStyle w:val="HideTWBExt"/>
        </w:rPr>
        <w:t>&lt;Original&gt;</w:t>
      </w:r>
      <w:r w:rsidRPr="007B7AD0">
        <w:rPr>
          <w:rStyle w:val="HideTWBInt"/>
        </w:rPr>
        <w:t>{EN}</w:t>
      </w:r>
      <w:r w:rsidRPr="007B7AD0">
        <w:t>en</w:t>
      </w:r>
      <w:r w:rsidRPr="007B7AD0">
        <w:rPr>
          <w:rStyle w:val="HideTWBExt"/>
        </w:rPr>
        <w:t>&lt;/Original&gt;</w:t>
      </w:r>
    </w:p>
    <w:p w14:paraId="7A2485C5" w14:textId="77777777" w:rsidR="0017228E" w:rsidRPr="007B7AD0" w:rsidRDefault="0017228E" w:rsidP="0017228E">
      <w:r w:rsidRPr="007B7AD0">
        <w:rPr>
          <w:rStyle w:val="HideTWBExt"/>
        </w:rPr>
        <w:t>&lt;/Amend&gt;</w:t>
      </w:r>
    </w:p>
    <w:p w14:paraId="05B48F9A"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59</w:t>
      </w:r>
      <w:r w:rsidRPr="007B7AD0">
        <w:rPr>
          <w:rStyle w:val="HideTWBExt"/>
          <w:b w:val="0"/>
        </w:rPr>
        <w:t>&lt;/NumAm&gt;</w:t>
      </w:r>
    </w:p>
    <w:p w14:paraId="7AF5C85B" w14:textId="77777777" w:rsidR="0017228E" w:rsidRPr="007B7AD0" w:rsidRDefault="0017228E" w:rsidP="0017228E">
      <w:pPr>
        <w:pStyle w:val="NormalBold"/>
      </w:pPr>
      <w:r w:rsidRPr="007B7AD0">
        <w:rPr>
          <w:rStyle w:val="HideTWBExt"/>
          <w:b w:val="0"/>
        </w:rPr>
        <w:t>&lt;RepeatBlock-By&gt;&lt;Members&gt;</w:t>
      </w:r>
      <w:r w:rsidRPr="007B7AD0">
        <w:t xml:space="preserve">Fernando Navarrete Rojas, Isabel Benjumea </w:t>
      </w:r>
      <w:proofErr w:type="spellStart"/>
      <w:r w:rsidRPr="007B7AD0">
        <w:t>Benjumea</w:t>
      </w:r>
      <w:proofErr w:type="spellEnd"/>
      <w:r w:rsidRPr="007B7AD0">
        <w:rPr>
          <w:rStyle w:val="HideTWBExt"/>
          <w:b w:val="0"/>
        </w:rPr>
        <w:t>&lt;/Members&gt;</w:t>
      </w:r>
    </w:p>
    <w:p w14:paraId="42143ADA" w14:textId="77777777" w:rsidR="0017228E" w:rsidRPr="007B7AD0" w:rsidRDefault="0017228E" w:rsidP="0017228E">
      <w:pPr>
        <w:pStyle w:val="NormalBold"/>
      </w:pPr>
      <w:r w:rsidRPr="007B7AD0">
        <w:rPr>
          <w:rStyle w:val="HideTWBExt"/>
          <w:b w:val="0"/>
        </w:rPr>
        <w:t>&lt;/RepeatBlock-By&gt;</w:t>
      </w:r>
    </w:p>
    <w:p w14:paraId="1D229756" w14:textId="6C90B93F"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5314856C" w14:textId="77777777" w:rsidR="0017228E" w:rsidRPr="007B7AD0" w:rsidRDefault="0017228E" w:rsidP="0017228E">
      <w:pPr>
        <w:pStyle w:val="NormalBold"/>
      </w:pPr>
      <w:r w:rsidRPr="007B7AD0">
        <w:rPr>
          <w:rStyle w:val="HideTWBExt"/>
          <w:b w:val="0"/>
        </w:rPr>
        <w:t>&lt;Article&gt;</w:t>
      </w:r>
      <w:r w:rsidRPr="007B7AD0">
        <w:t>Considerentul E</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63757796" w14:textId="77777777" w:rsidTr="00554090">
        <w:trPr>
          <w:trHeight w:hRule="exact" w:val="240"/>
          <w:jc w:val="center"/>
        </w:trPr>
        <w:tc>
          <w:tcPr>
            <w:tcW w:w="9752" w:type="dxa"/>
            <w:gridSpan w:val="2"/>
            <w:tcBorders>
              <w:top w:val="nil"/>
              <w:left w:val="nil"/>
              <w:bottom w:val="nil"/>
              <w:right w:val="nil"/>
            </w:tcBorders>
          </w:tcPr>
          <w:p w14:paraId="554F6F80" w14:textId="77777777" w:rsidR="0017228E" w:rsidRPr="007B7AD0" w:rsidRDefault="0017228E" w:rsidP="00554090"/>
        </w:tc>
      </w:tr>
      <w:tr w:rsidR="00C64C11" w:rsidRPr="007B7AD0" w14:paraId="2EEB18BE" w14:textId="77777777" w:rsidTr="00554090">
        <w:trPr>
          <w:trHeight w:val="240"/>
          <w:jc w:val="center"/>
        </w:trPr>
        <w:tc>
          <w:tcPr>
            <w:tcW w:w="4876" w:type="dxa"/>
            <w:tcBorders>
              <w:top w:val="nil"/>
              <w:left w:val="nil"/>
              <w:bottom w:val="nil"/>
              <w:right w:val="nil"/>
            </w:tcBorders>
          </w:tcPr>
          <w:p w14:paraId="2C799986" w14:textId="604E1EE7"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50036FF6" w14:textId="77777777" w:rsidR="0017228E" w:rsidRPr="007B7AD0" w:rsidRDefault="0017228E" w:rsidP="00554090">
            <w:pPr>
              <w:pStyle w:val="AmColumnHeading"/>
            </w:pPr>
            <w:r w:rsidRPr="007B7AD0">
              <w:t>Amendamentul</w:t>
            </w:r>
          </w:p>
        </w:tc>
      </w:tr>
      <w:tr w:rsidR="00C64C11" w:rsidRPr="007B7AD0" w14:paraId="46419DF9" w14:textId="77777777" w:rsidTr="00554090">
        <w:trPr>
          <w:jc w:val="center"/>
        </w:trPr>
        <w:tc>
          <w:tcPr>
            <w:tcW w:w="4876" w:type="dxa"/>
            <w:tcBorders>
              <w:top w:val="nil"/>
              <w:left w:val="nil"/>
              <w:bottom w:val="nil"/>
              <w:right w:val="nil"/>
            </w:tcBorders>
          </w:tcPr>
          <w:p w14:paraId="0C210BD7" w14:textId="300A81FA" w:rsidR="0017228E" w:rsidRPr="007B7AD0" w:rsidRDefault="0017228E" w:rsidP="00554090">
            <w:pPr>
              <w:pStyle w:val="Normal6a"/>
            </w:pPr>
            <w:r w:rsidRPr="007B7AD0">
              <w:t>E.</w:t>
            </w:r>
            <w:r w:rsidRPr="007B7AD0">
              <w:tab/>
              <w:t xml:space="preserve">întrucât o </w:t>
            </w:r>
            <w:r w:rsidRPr="007B7AD0">
              <w:rPr>
                <w:b/>
                <w:bCs/>
                <w:i/>
                <w:iCs/>
              </w:rPr>
              <w:t>monedă euro digitală</w:t>
            </w:r>
            <w:r w:rsidRPr="007B7AD0">
              <w:t xml:space="preserve"> ar putea spori eficien</w:t>
            </w:r>
            <w:r w:rsidR="005D5D21">
              <w:t>ț</w:t>
            </w:r>
            <w:r w:rsidRPr="007B7AD0">
              <w:t>a plă</w:t>
            </w:r>
            <w:r w:rsidR="005D5D21">
              <w:t>ț</w:t>
            </w:r>
            <w:r w:rsidRPr="007B7AD0">
              <w:t>ilor în UE, rezilien</w:t>
            </w:r>
            <w:r w:rsidR="005D5D21">
              <w:t>ț</w:t>
            </w:r>
            <w:r w:rsidRPr="007B7AD0">
              <w:t xml:space="preserve">a, incluziunea financiară, inovarea, încrederea publicului </w:t>
            </w:r>
            <w:r w:rsidR="005D5D21">
              <w:t>ș</w:t>
            </w:r>
            <w:r w:rsidRPr="007B7AD0">
              <w:t>i rolul pe scena mondială al monedei euro;</w:t>
            </w:r>
          </w:p>
        </w:tc>
        <w:tc>
          <w:tcPr>
            <w:tcW w:w="4876" w:type="dxa"/>
            <w:tcBorders>
              <w:top w:val="nil"/>
              <w:left w:val="nil"/>
              <w:bottom w:val="nil"/>
              <w:right w:val="nil"/>
            </w:tcBorders>
          </w:tcPr>
          <w:p w14:paraId="6ACFF046" w14:textId="2A905B91" w:rsidR="0017228E" w:rsidRPr="007B7AD0" w:rsidRDefault="0017228E" w:rsidP="00554090">
            <w:pPr>
              <w:pStyle w:val="Normal6a"/>
            </w:pPr>
            <w:r w:rsidRPr="007B7AD0">
              <w:t>E.</w:t>
            </w:r>
            <w:r w:rsidRPr="007B7AD0">
              <w:tab/>
              <w:t xml:space="preserve">întrucât o </w:t>
            </w:r>
            <w:r w:rsidRPr="007B7AD0">
              <w:rPr>
                <w:b/>
                <w:bCs/>
                <w:i/>
                <w:iCs/>
              </w:rPr>
              <w:t>solu</w:t>
            </w:r>
            <w:r w:rsidR="005D5D21">
              <w:rPr>
                <w:b/>
                <w:bCs/>
                <w:i/>
                <w:iCs/>
              </w:rPr>
              <w:t>ț</w:t>
            </w:r>
            <w:r w:rsidRPr="007B7AD0">
              <w:rPr>
                <w:b/>
                <w:bCs/>
                <w:i/>
                <w:iCs/>
              </w:rPr>
              <w:t>ie paneuropeană suverană pentru plă</w:t>
            </w:r>
            <w:r w:rsidR="005D5D21">
              <w:rPr>
                <w:b/>
                <w:bCs/>
                <w:i/>
                <w:iCs/>
              </w:rPr>
              <w:t>ț</w:t>
            </w:r>
            <w:r w:rsidRPr="007B7AD0">
              <w:rPr>
                <w:b/>
                <w:bCs/>
                <w:i/>
                <w:iCs/>
              </w:rPr>
              <w:t>ile de mică valoare</w:t>
            </w:r>
            <w:r w:rsidRPr="007B7AD0">
              <w:t xml:space="preserve"> ar putea spori eficien</w:t>
            </w:r>
            <w:r w:rsidR="005D5D21">
              <w:t>ț</w:t>
            </w:r>
            <w:r w:rsidRPr="007B7AD0">
              <w:t>a plă</w:t>
            </w:r>
            <w:r w:rsidR="005D5D21">
              <w:t>ț</w:t>
            </w:r>
            <w:r w:rsidRPr="007B7AD0">
              <w:t>ilor în UE</w:t>
            </w:r>
            <w:r w:rsidRPr="007B7AD0">
              <w:rPr>
                <w:b/>
                <w:bCs/>
                <w:i/>
                <w:iCs/>
              </w:rPr>
              <w:t>, suveranitatea</w:t>
            </w:r>
            <w:r w:rsidRPr="007B7AD0">
              <w:t>, rezilien</w:t>
            </w:r>
            <w:r w:rsidR="005D5D21">
              <w:t>ț</w:t>
            </w:r>
            <w:r w:rsidRPr="007B7AD0">
              <w:t xml:space="preserve">a, incluziunea financiară, inovarea, încrederea publicului </w:t>
            </w:r>
            <w:r w:rsidR="005D5D21">
              <w:t>ș</w:t>
            </w:r>
            <w:r w:rsidRPr="007B7AD0">
              <w:t xml:space="preserve">i rolul pe scena mondială al monedei euro; </w:t>
            </w:r>
            <w:r w:rsidRPr="007B7AD0">
              <w:rPr>
                <w:b/>
                <w:i/>
              </w:rPr>
              <w:t>întrucât o solu</w:t>
            </w:r>
            <w:r w:rsidR="005D5D21">
              <w:rPr>
                <w:b/>
                <w:i/>
              </w:rPr>
              <w:t>ț</w:t>
            </w:r>
            <w:r w:rsidRPr="007B7AD0">
              <w:rPr>
                <w:b/>
                <w:i/>
              </w:rPr>
              <w:t>ie care integrează pe deplin actorii pie</w:t>
            </w:r>
            <w:r w:rsidR="005D5D21">
              <w:rPr>
                <w:b/>
                <w:i/>
              </w:rPr>
              <w:t>ț</w:t>
            </w:r>
            <w:r w:rsidRPr="007B7AD0">
              <w:rPr>
                <w:b/>
                <w:i/>
              </w:rPr>
              <w:t xml:space="preserve">ei ar favoriza inovarea continuă, încrederea </w:t>
            </w:r>
            <w:r w:rsidR="005D5D21">
              <w:rPr>
                <w:b/>
                <w:i/>
              </w:rPr>
              <w:t>ș</w:t>
            </w:r>
            <w:r w:rsidRPr="007B7AD0">
              <w:rPr>
                <w:b/>
                <w:i/>
              </w:rPr>
              <w:t>i stabilitatea financiară prin pie</w:t>
            </w:r>
            <w:r w:rsidR="005D5D21">
              <w:rPr>
                <w:b/>
                <w:i/>
              </w:rPr>
              <w:t>ț</w:t>
            </w:r>
            <w:r w:rsidRPr="007B7AD0">
              <w:rPr>
                <w:b/>
                <w:i/>
              </w:rPr>
              <w:t xml:space="preserve">e mai profunde </w:t>
            </w:r>
            <w:r w:rsidR="005D5D21">
              <w:rPr>
                <w:b/>
                <w:i/>
              </w:rPr>
              <w:t>ș</w:t>
            </w:r>
            <w:r w:rsidRPr="007B7AD0">
              <w:rPr>
                <w:b/>
                <w:i/>
              </w:rPr>
              <w:t>i mai lichide;</w:t>
            </w:r>
          </w:p>
        </w:tc>
      </w:tr>
    </w:tbl>
    <w:p w14:paraId="5E562CB3" w14:textId="77777777" w:rsidR="0017228E" w:rsidRPr="007B7AD0" w:rsidRDefault="0017228E" w:rsidP="0017228E">
      <w:pPr>
        <w:pStyle w:val="AmOrLang"/>
      </w:pPr>
      <w:r w:rsidRPr="007B7AD0">
        <w:t xml:space="preserve">Or. </w:t>
      </w:r>
      <w:r w:rsidRPr="007B7AD0">
        <w:rPr>
          <w:rStyle w:val="HideTWBExt"/>
        </w:rPr>
        <w:t>&lt;Original&gt;</w:t>
      </w:r>
      <w:r w:rsidRPr="007B7AD0">
        <w:rPr>
          <w:rStyle w:val="HideTWBInt"/>
        </w:rPr>
        <w:t>{EN}</w:t>
      </w:r>
      <w:r w:rsidRPr="007B7AD0">
        <w:t>en</w:t>
      </w:r>
      <w:r w:rsidRPr="007B7AD0">
        <w:rPr>
          <w:rStyle w:val="HideTWBExt"/>
        </w:rPr>
        <w:t>&lt;/Original&gt;</w:t>
      </w:r>
    </w:p>
    <w:p w14:paraId="2AFDC7AA" w14:textId="77777777" w:rsidR="0017228E" w:rsidRPr="007B7AD0" w:rsidRDefault="0017228E" w:rsidP="0017228E">
      <w:r w:rsidRPr="007B7AD0">
        <w:rPr>
          <w:rStyle w:val="HideTWBExt"/>
        </w:rPr>
        <w:t>&lt;/Amend&gt;</w:t>
      </w:r>
    </w:p>
    <w:p w14:paraId="21DB5EB5"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60</w:t>
      </w:r>
      <w:r w:rsidRPr="007B7AD0">
        <w:rPr>
          <w:rStyle w:val="HideTWBExt"/>
          <w:b w:val="0"/>
        </w:rPr>
        <w:t>&lt;/NumAm&gt;</w:t>
      </w:r>
    </w:p>
    <w:p w14:paraId="77CD1C71" w14:textId="77777777" w:rsidR="0017228E" w:rsidRPr="007B7AD0" w:rsidRDefault="0017228E" w:rsidP="0017228E">
      <w:pPr>
        <w:pStyle w:val="NormalBold"/>
      </w:pPr>
      <w:r w:rsidRPr="007B7AD0">
        <w:rPr>
          <w:rStyle w:val="HideTWBExt"/>
          <w:b w:val="0"/>
        </w:rPr>
        <w:t>&lt;RepeatBlock-By&gt;&lt;Members&gt;</w:t>
      </w:r>
      <w:r w:rsidRPr="007B7AD0">
        <w:t>Gilles Boyer, Stéphanie Yon-Courtin</w:t>
      </w:r>
      <w:r w:rsidRPr="007B7AD0">
        <w:rPr>
          <w:rStyle w:val="HideTWBExt"/>
          <w:b w:val="0"/>
        </w:rPr>
        <w:t>&lt;/Members&gt;</w:t>
      </w:r>
    </w:p>
    <w:p w14:paraId="12C92153" w14:textId="77777777" w:rsidR="0017228E" w:rsidRPr="007B7AD0" w:rsidRDefault="0017228E" w:rsidP="0017228E">
      <w:pPr>
        <w:pStyle w:val="NormalBold"/>
      </w:pPr>
      <w:r w:rsidRPr="007B7AD0">
        <w:rPr>
          <w:rStyle w:val="HideTWBExt"/>
          <w:b w:val="0"/>
        </w:rPr>
        <w:t>&lt;/RepeatBlock-By&gt;</w:t>
      </w:r>
    </w:p>
    <w:p w14:paraId="491033CF" w14:textId="7A4BE659"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0DA0710E" w14:textId="77777777" w:rsidR="0017228E" w:rsidRPr="007B7AD0" w:rsidRDefault="0017228E" w:rsidP="0017228E">
      <w:pPr>
        <w:pStyle w:val="NormalBold"/>
      </w:pPr>
      <w:r w:rsidRPr="007B7AD0">
        <w:rPr>
          <w:rStyle w:val="HideTWBExt"/>
          <w:b w:val="0"/>
        </w:rPr>
        <w:t>&lt;Article&gt;</w:t>
      </w:r>
      <w:r w:rsidRPr="007B7AD0">
        <w:t>Considerentul E</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19FEDAA8" w14:textId="77777777" w:rsidTr="00554090">
        <w:trPr>
          <w:trHeight w:hRule="exact" w:val="240"/>
          <w:jc w:val="center"/>
        </w:trPr>
        <w:tc>
          <w:tcPr>
            <w:tcW w:w="9752" w:type="dxa"/>
            <w:gridSpan w:val="2"/>
            <w:tcBorders>
              <w:top w:val="nil"/>
              <w:left w:val="nil"/>
              <w:bottom w:val="nil"/>
              <w:right w:val="nil"/>
            </w:tcBorders>
          </w:tcPr>
          <w:p w14:paraId="5F1DEC4B" w14:textId="77777777" w:rsidR="0017228E" w:rsidRPr="007B7AD0" w:rsidRDefault="0017228E" w:rsidP="00554090"/>
        </w:tc>
      </w:tr>
      <w:tr w:rsidR="00C64C11" w:rsidRPr="007B7AD0" w14:paraId="3D4E2F82" w14:textId="77777777" w:rsidTr="00554090">
        <w:trPr>
          <w:trHeight w:val="240"/>
          <w:jc w:val="center"/>
        </w:trPr>
        <w:tc>
          <w:tcPr>
            <w:tcW w:w="4876" w:type="dxa"/>
            <w:tcBorders>
              <w:top w:val="nil"/>
              <w:left w:val="nil"/>
              <w:bottom w:val="nil"/>
              <w:right w:val="nil"/>
            </w:tcBorders>
          </w:tcPr>
          <w:p w14:paraId="6117179A" w14:textId="0515AAEF"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4DF14E1B" w14:textId="77777777" w:rsidR="0017228E" w:rsidRPr="007B7AD0" w:rsidRDefault="0017228E" w:rsidP="00554090">
            <w:pPr>
              <w:pStyle w:val="AmColumnHeading"/>
            </w:pPr>
            <w:r w:rsidRPr="007B7AD0">
              <w:t>Amendamentul</w:t>
            </w:r>
          </w:p>
        </w:tc>
      </w:tr>
      <w:tr w:rsidR="00C64C11" w:rsidRPr="007B7AD0" w14:paraId="02D55513" w14:textId="77777777" w:rsidTr="00554090">
        <w:trPr>
          <w:jc w:val="center"/>
        </w:trPr>
        <w:tc>
          <w:tcPr>
            <w:tcW w:w="4876" w:type="dxa"/>
            <w:tcBorders>
              <w:top w:val="nil"/>
              <w:left w:val="nil"/>
              <w:bottom w:val="nil"/>
              <w:right w:val="nil"/>
            </w:tcBorders>
          </w:tcPr>
          <w:p w14:paraId="7B8175ED" w14:textId="2ED9EE8F" w:rsidR="0017228E" w:rsidRPr="007B7AD0" w:rsidRDefault="0017228E" w:rsidP="00554090">
            <w:pPr>
              <w:pStyle w:val="Normal6a"/>
            </w:pPr>
            <w:r w:rsidRPr="007B7AD0">
              <w:t>E.</w:t>
            </w:r>
            <w:r w:rsidRPr="007B7AD0">
              <w:tab/>
              <w:t>întrucât o monedă euro digitală ar putea spori eficien</w:t>
            </w:r>
            <w:r w:rsidR="005D5D21">
              <w:t>ț</w:t>
            </w:r>
            <w:r w:rsidRPr="007B7AD0">
              <w:t>a plă</w:t>
            </w:r>
            <w:r w:rsidR="005D5D21">
              <w:t>ț</w:t>
            </w:r>
            <w:r w:rsidRPr="007B7AD0">
              <w:t>ilor în UE, rezilien</w:t>
            </w:r>
            <w:r w:rsidR="005D5D21">
              <w:t>ț</w:t>
            </w:r>
            <w:r w:rsidRPr="007B7AD0">
              <w:t xml:space="preserve">a, incluziunea financiară, inovarea, încrederea publicului </w:t>
            </w:r>
            <w:r w:rsidR="005D5D21">
              <w:t>ș</w:t>
            </w:r>
            <w:r w:rsidRPr="007B7AD0">
              <w:t>i rolul pe scena mondială al monedei euro;</w:t>
            </w:r>
          </w:p>
        </w:tc>
        <w:tc>
          <w:tcPr>
            <w:tcW w:w="4876" w:type="dxa"/>
            <w:tcBorders>
              <w:top w:val="nil"/>
              <w:left w:val="nil"/>
              <w:bottom w:val="nil"/>
              <w:right w:val="nil"/>
            </w:tcBorders>
          </w:tcPr>
          <w:p w14:paraId="3095EDEC" w14:textId="608DAC1F" w:rsidR="0017228E" w:rsidRPr="007B7AD0" w:rsidRDefault="0017228E" w:rsidP="00554090">
            <w:pPr>
              <w:pStyle w:val="Normal6a"/>
            </w:pPr>
            <w:r w:rsidRPr="007B7AD0">
              <w:t>E.</w:t>
            </w:r>
            <w:r w:rsidRPr="007B7AD0">
              <w:tab/>
              <w:t xml:space="preserve">întrucât o monedă euro digitală </w:t>
            </w:r>
            <w:r w:rsidRPr="007B7AD0">
              <w:rPr>
                <w:b/>
                <w:bCs/>
                <w:i/>
                <w:iCs/>
              </w:rPr>
              <w:t xml:space="preserve">de retail </w:t>
            </w:r>
            <w:r w:rsidRPr="007B7AD0">
              <w:t>ar putea spori eficien</w:t>
            </w:r>
            <w:r w:rsidR="005D5D21">
              <w:t>ț</w:t>
            </w:r>
            <w:r w:rsidRPr="007B7AD0">
              <w:t>a plă</w:t>
            </w:r>
            <w:r w:rsidR="005D5D21">
              <w:t>ț</w:t>
            </w:r>
            <w:r w:rsidRPr="007B7AD0">
              <w:t>ilor în UE, rezilien</w:t>
            </w:r>
            <w:r w:rsidR="005D5D21">
              <w:t>ț</w:t>
            </w:r>
            <w:r w:rsidRPr="007B7AD0">
              <w:t xml:space="preserve">a, incluziunea financiară, inovarea, </w:t>
            </w:r>
            <w:r w:rsidRPr="007B7AD0">
              <w:rPr>
                <w:b/>
                <w:bCs/>
                <w:i/>
                <w:iCs/>
              </w:rPr>
              <w:t xml:space="preserve">competitivitatea, </w:t>
            </w:r>
            <w:r w:rsidRPr="007B7AD0">
              <w:t>încrederea publicului</w:t>
            </w:r>
            <w:r w:rsidRPr="007B7AD0">
              <w:rPr>
                <w:b/>
                <w:bCs/>
                <w:i/>
                <w:iCs/>
              </w:rPr>
              <w:t>, confiden</w:t>
            </w:r>
            <w:r w:rsidR="005D5D21">
              <w:rPr>
                <w:b/>
                <w:bCs/>
                <w:i/>
                <w:iCs/>
              </w:rPr>
              <w:t>ț</w:t>
            </w:r>
            <w:r w:rsidRPr="007B7AD0">
              <w:rPr>
                <w:b/>
                <w:bCs/>
                <w:i/>
                <w:iCs/>
              </w:rPr>
              <w:t>ialitatea clien</w:t>
            </w:r>
            <w:r w:rsidR="005D5D21">
              <w:rPr>
                <w:b/>
                <w:bCs/>
                <w:i/>
                <w:iCs/>
              </w:rPr>
              <w:t>ț</w:t>
            </w:r>
            <w:r w:rsidRPr="007B7AD0">
              <w:rPr>
                <w:b/>
                <w:bCs/>
                <w:i/>
                <w:iCs/>
              </w:rPr>
              <w:t>ilor în ceea ce prive</w:t>
            </w:r>
            <w:r w:rsidR="005D5D21">
              <w:rPr>
                <w:b/>
                <w:bCs/>
                <w:i/>
                <w:iCs/>
              </w:rPr>
              <w:t>ș</w:t>
            </w:r>
            <w:r w:rsidRPr="007B7AD0">
              <w:rPr>
                <w:b/>
                <w:bCs/>
                <w:i/>
                <w:iCs/>
              </w:rPr>
              <w:t>te plă</w:t>
            </w:r>
            <w:r w:rsidR="005D5D21">
              <w:rPr>
                <w:b/>
                <w:bCs/>
                <w:i/>
                <w:iCs/>
              </w:rPr>
              <w:t>ț</w:t>
            </w:r>
            <w:r w:rsidRPr="007B7AD0">
              <w:rPr>
                <w:b/>
                <w:bCs/>
                <w:i/>
                <w:iCs/>
              </w:rPr>
              <w:t>ile digitale</w:t>
            </w:r>
            <w:r w:rsidRPr="007B7AD0">
              <w:t xml:space="preserve"> </w:t>
            </w:r>
            <w:r w:rsidR="005D5D21">
              <w:t>ș</w:t>
            </w:r>
            <w:r w:rsidRPr="007B7AD0">
              <w:t>i rolul pe scena mondială al monedei euro;</w:t>
            </w:r>
          </w:p>
        </w:tc>
      </w:tr>
    </w:tbl>
    <w:p w14:paraId="4D2D6150" w14:textId="77777777" w:rsidR="0017228E" w:rsidRPr="007B7AD0" w:rsidRDefault="0017228E" w:rsidP="0017228E">
      <w:pPr>
        <w:pStyle w:val="AmOrLang"/>
      </w:pPr>
      <w:r w:rsidRPr="007B7AD0">
        <w:t xml:space="preserve">Or. </w:t>
      </w:r>
      <w:r w:rsidRPr="007B7AD0">
        <w:rPr>
          <w:rStyle w:val="HideTWBExt"/>
        </w:rPr>
        <w:t>&lt;Original&gt;</w:t>
      </w:r>
      <w:r w:rsidRPr="007B7AD0">
        <w:rPr>
          <w:rStyle w:val="HideTWBInt"/>
        </w:rPr>
        <w:t>{EN}</w:t>
      </w:r>
      <w:r w:rsidRPr="007B7AD0">
        <w:t>en</w:t>
      </w:r>
      <w:r w:rsidRPr="007B7AD0">
        <w:rPr>
          <w:rStyle w:val="HideTWBExt"/>
        </w:rPr>
        <w:t>&lt;/Original&gt;</w:t>
      </w:r>
    </w:p>
    <w:p w14:paraId="60FB28BB" w14:textId="77777777" w:rsidR="0017228E" w:rsidRPr="007B7AD0" w:rsidRDefault="0017228E" w:rsidP="0017228E">
      <w:r w:rsidRPr="007B7AD0">
        <w:rPr>
          <w:rStyle w:val="HideTWBExt"/>
        </w:rPr>
        <w:t>&lt;/Amend&gt;</w:t>
      </w:r>
    </w:p>
    <w:p w14:paraId="2787777E"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61</w:t>
      </w:r>
      <w:r w:rsidRPr="007B7AD0">
        <w:rPr>
          <w:rStyle w:val="HideTWBExt"/>
          <w:b w:val="0"/>
        </w:rPr>
        <w:t>&lt;/NumAm&gt;</w:t>
      </w:r>
    </w:p>
    <w:p w14:paraId="12FFDEB7" w14:textId="77777777" w:rsidR="0017228E" w:rsidRPr="007B7AD0" w:rsidRDefault="0017228E" w:rsidP="0017228E">
      <w:pPr>
        <w:pStyle w:val="NormalBold"/>
      </w:pPr>
      <w:r w:rsidRPr="007B7AD0">
        <w:rPr>
          <w:rStyle w:val="HideTWBExt"/>
          <w:b w:val="0"/>
        </w:rPr>
        <w:t>&lt;RepeatBlock-By&gt;&lt;Members&gt;</w:t>
      </w:r>
      <w:r w:rsidRPr="007B7AD0">
        <w:t xml:space="preserve">Fernando Navarrete Rojas, Isabel Benjumea </w:t>
      </w:r>
      <w:proofErr w:type="spellStart"/>
      <w:r w:rsidRPr="007B7AD0">
        <w:t>Benjumea</w:t>
      </w:r>
      <w:proofErr w:type="spellEnd"/>
      <w:r w:rsidRPr="007B7AD0">
        <w:rPr>
          <w:rStyle w:val="HideTWBExt"/>
          <w:b w:val="0"/>
        </w:rPr>
        <w:t>&lt;/Members&gt;</w:t>
      </w:r>
    </w:p>
    <w:p w14:paraId="7D0FBFF5" w14:textId="77777777" w:rsidR="0017228E" w:rsidRPr="007B7AD0" w:rsidRDefault="0017228E" w:rsidP="0017228E">
      <w:pPr>
        <w:pStyle w:val="NormalBold"/>
      </w:pPr>
      <w:r w:rsidRPr="007B7AD0">
        <w:rPr>
          <w:rStyle w:val="HideTWBExt"/>
          <w:b w:val="0"/>
        </w:rPr>
        <w:t>&lt;/RepeatBlock-By&gt;</w:t>
      </w:r>
    </w:p>
    <w:p w14:paraId="60442405" w14:textId="46D98AF5"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3126C423" w14:textId="77777777" w:rsidR="0017228E" w:rsidRPr="007B7AD0" w:rsidRDefault="0017228E" w:rsidP="0017228E">
      <w:pPr>
        <w:pStyle w:val="NormalBold"/>
      </w:pPr>
      <w:r w:rsidRPr="007B7AD0">
        <w:rPr>
          <w:rStyle w:val="HideTWBExt"/>
          <w:b w:val="0"/>
        </w:rPr>
        <w:t>&lt;Article&gt;</w:t>
      </w:r>
      <w:r w:rsidRPr="007B7AD0">
        <w:t>Considerentul Ea (nou)</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0E4404FB" w14:textId="77777777" w:rsidTr="00554090">
        <w:trPr>
          <w:trHeight w:hRule="exact" w:val="240"/>
          <w:jc w:val="center"/>
        </w:trPr>
        <w:tc>
          <w:tcPr>
            <w:tcW w:w="9752" w:type="dxa"/>
            <w:gridSpan w:val="2"/>
            <w:tcBorders>
              <w:top w:val="nil"/>
              <w:left w:val="nil"/>
              <w:bottom w:val="nil"/>
              <w:right w:val="nil"/>
            </w:tcBorders>
          </w:tcPr>
          <w:p w14:paraId="373F30E8" w14:textId="77777777" w:rsidR="0017228E" w:rsidRPr="007B7AD0" w:rsidRDefault="0017228E" w:rsidP="00554090"/>
        </w:tc>
      </w:tr>
      <w:tr w:rsidR="00C64C11" w:rsidRPr="007B7AD0" w14:paraId="4DB88178" w14:textId="77777777" w:rsidTr="00554090">
        <w:trPr>
          <w:trHeight w:val="240"/>
          <w:jc w:val="center"/>
        </w:trPr>
        <w:tc>
          <w:tcPr>
            <w:tcW w:w="4876" w:type="dxa"/>
            <w:tcBorders>
              <w:top w:val="nil"/>
              <w:left w:val="nil"/>
              <w:bottom w:val="nil"/>
              <w:right w:val="nil"/>
            </w:tcBorders>
          </w:tcPr>
          <w:p w14:paraId="627FDCB6" w14:textId="0BB63DB1"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5E430F8D" w14:textId="77777777" w:rsidR="0017228E" w:rsidRPr="007B7AD0" w:rsidRDefault="0017228E" w:rsidP="00554090">
            <w:pPr>
              <w:pStyle w:val="AmColumnHeading"/>
            </w:pPr>
            <w:r w:rsidRPr="007B7AD0">
              <w:t>Amendamentul</w:t>
            </w:r>
          </w:p>
        </w:tc>
      </w:tr>
      <w:tr w:rsidR="00C64C11" w:rsidRPr="007B7AD0" w14:paraId="3E29066E" w14:textId="77777777" w:rsidTr="00554090">
        <w:trPr>
          <w:jc w:val="center"/>
        </w:trPr>
        <w:tc>
          <w:tcPr>
            <w:tcW w:w="4876" w:type="dxa"/>
            <w:tcBorders>
              <w:top w:val="nil"/>
              <w:left w:val="nil"/>
              <w:bottom w:val="nil"/>
              <w:right w:val="nil"/>
            </w:tcBorders>
          </w:tcPr>
          <w:p w14:paraId="3A4BABFD" w14:textId="77777777" w:rsidR="0017228E" w:rsidRPr="007B7AD0" w:rsidRDefault="0017228E" w:rsidP="00554090">
            <w:pPr>
              <w:pStyle w:val="Normal6a"/>
            </w:pPr>
          </w:p>
        </w:tc>
        <w:tc>
          <w:tcPr>
            <w:tcW w:w="4876" w:type="dxa"/>
            <w:tcBorders>
              <w:top w:val="nil"/>
              <w:left w:val="nil"/>
              <w:bottom w:val="nil"/>
              <w:right w:val="nil"/>
            </w:tcBorders>
          </w:tcPr>
          <w:p w14:paraId="0411E91F" w14:textId="7FCECDED" w:rsidR="0017228E" w:rsidRPr="007B7AD0" w:rsidRDefault="0017228E" w:rsidP="00554090">
            <w:pPr>
              <w:pStyle w:val="Normal6a"/>
            </w:pPr>
            <w:r w:rsidRPr="007B7AD0">
              <w:rPr>
                <w:b/>
                <w:i/>
              </w:rPr>
              <w:t>Ea.</w:t>
            </w:r>
            <w:r w:rsidRPr="007B7AD0">
              <w:tab/>
            </w:r>
            <w:r w:rsidRPr="007B7AD0">
              <w:rPr>
                <w:b/>
                <w:i/>
              </w:rPr>
              <w:t>întrucât eficien</w:t>
            </w:r>
            <w:r w:rsidR="005D5D21">
              <w:rPr>
                <w:b/>
                <w:i/>
              </w:rPr>
              <w:t>ț</w:t>
            </w:r>
            <w:r w:rsidRPr="007B7AD0">
              <w:rPr>
                <w:b/>
                <w:i/>
              </w:rPr>
              <w:t>a, rezilien</w:t>
            </w:r>
            <w:r w:rsidR="005D5D21">
              <w:rPr>
                <w:b/>
                <w:i/>
              </w:rPr>
              <w:t>ț</w:t>
            </w:r>
            <w:r w:rsidRPr="007B7AD0">
              <w:rPr>
                <w:b/>
                <w:i/>
              </w:rPr>
              <w:t xml:space="preserve">a </w:t>
            </w:r>
            <w:r w:rsidR="005D5D21">
              <w:rPr>
                <w:b/>
                <w:i/>
              </w:rPr>
              <w:t>ș</w:t>
            </w:r>
            <w:r w:rsidRPr="007B7AD0">
              <w:rPr>
                <w:b/>
                <w:i/>
              </w:rPr>
              <w:t>i autonomia strategică a infrastructurilor pie</w:t>
            </w:r>
            <w:r w:rsidR="005D5D21">
              <w:rPr>
                <w:b/>
                <w:i/>
              </w:rPr>
              <w:t>ț</w:t>
            </w:r>
            <w:r w:rsidRPr="007B7AD0">
              <w:rPr>
                <w:b/>
                <w:i/>
              </w:rPr>
              <w:t>elor financiare ale Uniunii sunt esen</w:t>
            </w:r>
            <w:r w:rsidR="005D5D21">
              <w:rPr>
                <w:b/>
                <w:i/>
              </w:rPr>
              <w:t>ț</w:t>
            </w:r>
            <w:r w:rsidRPr="007B7AD0">
              <w:rPr>
                <w:b/>
                <w:i/>
              </w:rPr>
              <w:t>iale pentru buna func</w:t>
            </w:r>
            <w:r w:rsidR="005D5D21">
              <w:rPr>
                <w:b/>
                <w:i/>
              </w:rPr>
              <w:t>ț</w:t>
            </w:r>
            <w:r w:rsidRPr="007B7AD0">
              <w:rPr>
                <w:b/>
                <w:i/>
              </w:rPr>
              <w:t xml:space="preserve">ionare a uniunii bancare </w:t>
            </w:r>
            <w:r w:rsidR="005D5D21">
              <w:rPr>
                <w:b/>
                <w:i/>
              </w:rPr>
              <w:t>ș</w:t>
            </w:r>
            <w:r w:rsidRPr="007B7AD0">
              <w:rPr>
                <w:b/>
                <w:i/>
              </w:rPr>
              <w:t>i pentru competitivitatea sistemului financiar al UE; întrucât dezvoltarea unei monede digitale angro emise de banca centrală (CBDC), concepută exclusiv pentru decontarea între institu</w:t>
            </w:r>
            <w:r w:rsidR="005D5D21">
              <w:rPr>
                <w:b/>
                <w:i/>
              </w:rPr>
              <w:t>ț</w:t>
            </w:r>
            <w:r w:rsidRPr="007B7AD0">
              <w:rPr>
                <w:b/>
                <w:i/>
              </w:rPr>
              <w:t>iile financiare reglementate, are poten</w:t>
            </w:r>
            <w:r w:rsidR="005D5D21">
              <w:rPr>
                <w:b/>
                <w:i/>
              </w:rPr>
              <w:t>ț</w:t>
            </w:r>
            <w:r w:rsidRPr="007B7AD0">
              <w:rPr>
                <w:b/>
                <w:i/>
              </w:rPr>
              <w:t>ialul de a îmbunătă</w:t>
            </w:r>
            <w:r w:rsidR="005D5D21">
              <w:rPr>
                <w:b/>
                <w:i/>
              </w:rPr>
              <w:t>ț</w:t>
            </w:r>
            <w:r w:rsidRPr="007B7AD0">
              <w:rPr>
                <w:b/>
                <w:i/>
              </w:rPr>
              <w:t>i semnificativ plă</w:t>
            </w:r>
            <w:r w:rsidR="005D5D21">
              <w:rPr>
                <w:b/>
                <w:i/>
              </w:rPr>
              <w:t>ț</w:t>
            </w:r>
            <w:r w:rsidRPr="007B7AD0">
              <w:rPr>
                <w:b/>
                <w:i/>
              </w:rPr>
              <w:t xml:space="preserve">ile transfrontaliere, decontarea titlurilor de valoare </w:t>
            </w:r>
            <w:r w:rsidR="005D5D21">
              <w:rPr>
                <w:b/>
                <w:i/>
              </w:rPr>
              <w:t>ș</w:t>
            </w:r>
            <w:r w:rsidRPr="007B7AD0">
              <w:rPr>
                <w:b/>
                <w:i/>
              </w:rPr>
              <w:t>i gestionarea lichidită</w:t>
            </w:r>
            <w:r w:rsidR="005D5D21">
              <w:rPr>
                <w:b/>
                <w:i/>
              </w:rPr>
              <w:t>ț</w:t>
            </w:r>
            <w:r w:rsidRPr="007B7AD0">
              <w:rPr>
                <w:b/>
                <w:i/>
              </w:rPr>
              <w:t>ilor, inclusiv prin intermediul unei interoperabilită</w:t>
            </w:r>
            <w:r w:rsidR="005D5D21">
              <w:rPr>
                <w:b/>
                <w:i/>
              </w:rPr>
              <w:t>ț</w:t>
            </w:r>
            <w:r w:rsidRPr="007B7AD0">
              <w:rPr>
                <w:b/>
                <w:i/>
              </w:rPr>
              <w:t>i sporite între sistemele de plă</w:t>
            </w:r>
            <w:r w:rsidR="005D5D21">
              <w:rPr>
                <w:b/>
                <w:i/>
              </w:rPr>
              <w:t>ț</w:t>
            </w:r>
            <w:r w:rsidRPr="007B7AD0">
              <w:rPr>
                <w:b/>
                <w:i/>
              </w:rPr>
              <w:t xml:space="preserve">i </w:t>
            </w:r>
            <w:r w:rsidR="005D5D21">
              <w:rPr>
                <w:b/>
                <w:i/>
              </w:rPr>
              <w:t>ș</w:t>
            </w:r>
            <w:r w:rsidRPr="007B7AD0">
              <w:rPr>
                <w:b/>
                <w:i/>
              </w:rPr>
              <w:t>i infrastructurile pie</w:t>
            </w:r>
            <w:r w:rsidR="005D5D21">
              <w:rPr>
                <w:b/>
                <w:i/>
              </w:rPr>
              <w:t>ț</w:t>
            </w:r>
            <w:r w:rsidRPr="007B7AD0">
              <w:rPr>
                <w:b/>
                <w:i/>
              </w:rPr>
              <w:t>ei; întrucât ini</w:t>
            </w:r>
            <w:r w:rsidR="005D5D21">
              <w:rPr>
                <w:b/>
                <w:i/>
              </w:rPr>
              <w:t>ț</w:t>
            </w:r>
            <w:r w:rsidRPr="007B7AD0">
              <w:rPr>
                <w:b/>
                <w:i/>
              </w:rPr>
              <w:t>iativele actuale ale Eurosistemului reprezintă pa</w:t>
            </w:r>
            <w:r w:rsidR="005D5D21">
              <w:rPr>
                <w:b/>
                <w:i/>
              </w:rPr>
              <w:t>ș</w:t>
            </w:r>
            <w:r w:rsidRPr="007B7AD0">
              <w:rPr>
                <w:b/>
                <w:i/>
              </w:rPr>
              <w:t>i importan</w:t>
            </w:r>
            <w:r w:rsidR="005D5D21">
              <w:rPr>
                <w:b/>
                <w:i/>
              </w:rPr>
              <w:t>ț</w:t>
            </w:r>
            <w:r w:rsidRPr="007B7AD0">
              <w:rPr>
                <w:b/>
                <w:i/>
              </w:rPr>
              <w:t>i în direc</w:t>
            </w:r>
            <w:r w:rsidR="005D5D21">
              <w:rPr>
                <w:b/>
                <w:i/>
              </w:rPr>
              <w:t>ț</w:t>
            </w:r>
            <w:r w:rsidRPr="007B7AD0">
              <w:rPr>
                <w:b/>
                <w:i/>
              </w:rPr>
              <w:t xml:space="preserve">ia explorării acestor beneficii într-un mod controlat </w:t>
            </w:r>
            <w:r w:rsidR="005D5D21">
              <w:rPr>
                <w:b/>
                <w:i/>
              </w:rPr>
              <w:t>ș</w:t>
            </w:r>
            <w:r w:rsidRPr="007B7AD0">
              <w:rPr>
                <w:b/>
                <w:i/>
              </w:rPr>
              <w:t>i orientat către pia</w:t>
            </w:r>
            <w:r w:rsidR="005D5D21">
              <w:rPr>
                <w:b/>
                <w:i/>
              </w:rPr>
              <w:t>ț</w:t>
            </w:r>
            <w:r w:rsidRPr="007B7AD0">
              <w:rPr>
                <w:b/>
                <w:i/>
              </w:rPr>
              <w:t>ă; întrucât accelerarea către un nivel opera</w:t>
            </w:r>
            <w:r w:rsidR="005D5D21">
              <w:rPr>
                <w:b/>
                <w:i/>
              </w:rPr>
              <w:t>ț</w:t>
            </w:r>
            <w:r w:rsidRPr="007B7AD0">
              <w:rPr>
                <w:b/>
                <w:i/>
              </w:rPr>
              <w:t>ional la scară largă ar putea contribui la consolidarea rolului interna</w:t>
            </w:r>
            <w:r w:rsidR="005D5D21">
              <w:rPr>
                <w:b/>
                <w:i/>
              </w:rPr>
              <w:t>ț</w:t>
            </w:r>
            <w:r w:rsidRPr="007B7AD0">
              <w:rPr>
                <w:b/>
                <w:i/>
              </w:rPr>
              <w:t>ional al monedei euro, la reducerea fragmentării pie</w:t>
            </w:r>
            <w:r w:rsidR="005D5D21">
              <w:rPr>
                <w:b/>
                <w:i/>
              </w:rPr>
              <w:t>ț</w:t>
            </w:r>
            <w:r w:rsidRPr="007B7AD0">
              <w:rPr>
                <w:b/>
                <w:i/>
              </w:rPr>
              <w:t xml:space="preserve">elor financiare </w:t>
            </w:r>
            <w:r w:rsidRPr="007B7AD0">
              <w:rPr>
                <w:b/>
                <w:i/>
              </w:rPr>
              <w:lastRenderedPageBreak/>
              <w:t xml:space="preserve">din UE </w:t>
            </w:r>
            <w:r w:rsidR="005D5D21">
              <w:rPr>
                <w:b/>
                <w:i/>
              </w:rPr>
              <w:t>ș</w:t>
            </w:r>
            <w:r w:rsidRPr="007B7AD0">
              <w:rPr>
                <w:b/>
                <w:i/>
              </w:rPr>
              <w:t>i la sprijinirea stabilită</w:t>
            </w:r>
            <w:r w:rsidR="005D5D21">
              <w:rPr>
                <w:b/>
                <w:i/>
              </w:rPr>
              <w:t>ț</w:t>
            </w:r>
            <w:r w:rsidRPr="007B7AD0">
              <w:rPr>
                <w:b/>
                <w:i/>
              </w:rPr>
              <w:t>ii financiare, păstrând în acela</w:t>
            </w:r>
            <w:r w:rsidR="005D5D21">
              <w:rPr>
                <w:b/>
                <w:i/>
              </w:rPr>
              <w:t>ș</w:t>
            </w:r>
            <w:r w:rsidRPr="007B7AD0">
              <w:rPr>
                <w:b/>
                <w:i/>
              </w:rPr>
              <w:t xml:space="preserve">i timp pe deplin caracterul unic al monedei </w:t>
            </w:r>
            <w:r w:rsidR="005D5D21">
              <w:rPr>
                <w:b/>
                <w:i/>
              </w:rPr>
              <w:t>ș</w:t>
            </w:r>
            <w:r w:rsidRPr="007B7AD0">
              <w:rPr>
                <w:b/>
                <w:i/>
              </w:rPr>
              <w:t>i rolul intermediarilor din sectorul privat;</w:t>
            </w:r>
          </w:p>
        </w:tc>
      </w:tr>
    </w:tbl>
    <w:p w14:paraId="46E87E55" w14:textId="77777777" w:rsidR="0017228E" w:rsidRPr="007B7AD0" w:rsidRDefault="0017228E" w:rsidP="0017228E">
      <w:pPr>
        <w:pStyle w:val="AmOrLang"/>
      </w:pPr>
      <w:r w:rsidRPr="007B7AD0">
        <w:lastRenderedPageBreak/>
        <w:t xml:space="preserve">Or. </w:t>
      </w:r>
      <w:r w:rsidRPr="007B7AD0">
        <w:rPr>
          <w:rStyle w:val="HideTWBExt"/>
        </w:rPr>
        <w:t>&lt;Original&gt;</w:t>
      </w:r>
      <w:r w:rsidRPr="007B7AD0">
        <w:rPr>
          <w:rStyle w:val="HideTWBInt"/>
        </w:rPr>
        <w:t>{EN}</w:t>
      </w:r>
      <w:r w:rsidRPr="007B7AD0">
        <w:t>en</w:t>
      </w:r>
      <w:r w:rsidRPr="007B7AD0">
        <w:rPr>
          <w:rStyle w:val="HideTWBExt"/>
        </w:rPr>
        <w:t>&lt;/Original&gt;</w:t>
      </w:r>
    </w:p>
    <w:p w14:paraId="60434A95" w14:textId="77777777" w:rsidR="0017228E" w:rsidRPr="007B7AD0" w:rsidRDefault="0017228E" w:rsidP="0017228E">
      <w:r w:rsidRPr="007B7AD0">
        <w:rPr>
          <w:rStyle w:val="HideTWBExt"/>
        </w:rPr>
        <w:t>&lt;/Amend&gt;</w:t>
      </w:r>
    </w:p>
    <w:p w14:paraId="5EFD9E8B"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62</w:t>
      </w:r>
      <w:r w:rsidRPr="007B7AD0">
        <w:rPr>
          <w:rStyle w:val="HideTWBExt"/>
          <w:b w:val="0"/>
        </w:rPr>
        <w:t>&lt;/NumAm&gt;</w:t>
      </w:r>
    </w:p>
    <w:p w14:paraId="42B8154F" w14:textId="77777777" w:rsidR="0017228E" w:rsidRPr="007B7AD0" w:rsidRDefault="0017228E" w:rsidP="0017228E">
      <w:pPr>
        <w:pStyle w:val="NormalBold"/>
      </w:pPr>
      <w:r w:rsidRPr="007B7AD0">
        <w:rPr>
          <w:rStyle w:val="HideTWBExt"/>
          <w:b w:val="0"/>
        </w:rPr>
        <w:t>&lt;RepeatBlock-By&gt;&lt;Members&gt;</w:t>
      </w:r>
      <w:r w:rsidRPr="007B7AD0">
        <w:t>Gilles Boyer, Stéphanie Yon-Courtin</w:t>
      </w:r>
      <w:r w:rsidRPr="007B7AD0">
        <w:rPr>
          <w:rStyle w:val="HideTWBExt"/>
          <w:b w:val="0"/>
        </w:rPr>
        <w:t>&lt;/Members&gt;</w:t>
      </w:r>
    </w:p>
    <w:p w14:paraId="2B16573C" w14:textId="77777777" w:rsidR="0017228E" w:rsidRPr="007B7AD0" w:rsidRDefault="0017228E" w:rsidP="0017228E">
      <w:pPr>
        <w:pStyle w:val="NormalBold"/>
      </w:pPr>
      <w:r w:rsidRPr="007B7AD0">
        <w:rPr>
          <w:rStyle w:val="HideTWBExt"/>
          <w:b w:val="0"/>
        </w:rPr>
        <w:t>&lt;/RepeatBlock-By&gt;</w:t>
      </w:r>
    </w:p>
    <w:p w14:paraId="131D62FB" w14:textId="2B2D4C18"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696AE3EA" w14:textId="77777777" w:rsidR="0017228E" w:rsidRPr="007B7AD0" w:rsidRDefault="0017228E" w:rsidP="0017228E">
      <w:pPr>
        <w:pStyle w:val="NormalBold"/>
      </w:pPr>
      <w:r w:rsidRPr="007B7AD0">
        <w:rPr>
          <w:rStyle w:val="HideTWBExt"/>
          <w:b w:val="0"/>
        </w:rPr>
        <w:t>&lt;Article&gt;</w:t>
      </w:r>
      <w:r w:rsidRPr="007B7AD0">
        <w:t>Considerentul Ea (nou)</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265B5668" w14:textId="77777777" w:rsidTr="00554090">
        <w:trPr>
          <w:trHeight w:hRule="exact" w:val="240"/>
          <w:jc w:val="center"/>
        </w:trPr>
        <w:tc>
          <w:tcPr>
            <w:tcW w:w="9752" w:type="dxa"/>
            <w:gridSpan w:val="2"/>
            <w:tcBorders>
              <w:top w:val="nil"/>
              <w:left w:val="nil"/>
              <w:bottom w:val="nil"/>
              <w:right w:val="nil"/>
            </w:tcBorders>
          </w:tcPr>
          <w:p w14:paraId="44B672B5" w14:textId="77777777" w:rsidR="0017228E" w:rsidRPr="007B7AD0" w:rsidRDefault="0017228E" w:rsidP="00554090"/>
        </w:tc>
      </w:tr>
      <w:tr w:rsidR="00C64C11" w:rsidRPr="007B7AD0" w14:paraId="6D95C9E1" w14:textId="77777777" w:rsidTr="00554090">
        <w:trPr>
          <w:trHeight w:val="240"/>
          <w:jc w:val="center"/>
        </w:trPr>
        <w:tc>
          <w:tcPr>
            <w:tcW w:w="4876" w:type="dxa"/>
            <w:tcBorders>
              <w:top w:val="nil"/>
              <w:left w:val="nil"/>
              <w:bottom w:val="nil"/>
              <w:right w:val="nil"/>
            </w:tcBorders>
          </w:tcPr>
          <w:p w14:paraId="190EA6A8" w14:textId="6BC0009D"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621C2A76" w14:textId="77777777" w:rsidR="0017228E" w:rsidRPr="007B7AD0" w:rsidRDefault="0017228E" w:rsidP="00554090">
            <w:pPr>
              <w:pStyle w:val="AmColumnHeading"/>
            </w:pPr>
            <w:r w:rsidRPr="007B7AD0">
              <w:t>Amendamentul</w:t>
            </w:r>
          </w:p>
        </w:tc>
      </w:tr>
      <w:tr w:rsidR="00C64C11" w:rsidRPr="007B7AD0" w14:paraId="6B6206C6" w14:textId="77777777" w:rsidTr="00554090">
        <w:trPr>
          <w:jc w:val="center"/>
        </w:trPr>
        <w:tc>
          <w:tcPr>
            <w:tcW w:w="4876" w:type="dxa"/>
            <w:tcBorders>
              <w:top w:val="nil"/>
              <w:left w:val="nil"/>
              <w:bottom w:val="nil"/>
              <w:right w:val="nil"/>
            </w:tcBorders>
          </w:tcPr>
          <w:p w14:paraId="266EB4DA" w14:textId="77777777" w:rsidR="0017228E" w:rsidRPr="007B7AD0" w:rsidRDefault="0017228E" w:rsidP="00554090">
            <w:pPr>
              <w:pStyle w:val="Normal6a"/>
            </w:pPr>
          </w:p>
        </w:tc>
        <w:tc>
          <w:tcPr>
            <w:tcW w:w="4876" w:type="dxa"/>
            <w:tcBorders>
              <w:top w:val="nil"/>
              <w:left w:val="nil"/>
              <w:bottom w:val="nil"/>
              <w:right w:val="nil"/>
            </w:tcBorders>
          </w:tcPr>
          <w:p w14:paraId="001CC945" w14:textId="7ACC7CCF" w:rsidR="0017228E" w:rsidRPr="007B7AD0" w:rsidRDefault="0017228E" w:rsidP="00554090">
            <w:pPr>
              <w:pStyle w:val="Normal6a"/>
            </w:pPr>
            <w:r w:rsidRPr="007B7AD0">
              <w:rPr>
                <w:b/>
                <w:i/>
              </w:rPr>
              <w:t>Ea.</w:t>
            </w:r>
            <w:r w:rsidRPr="007B7AD0">
              <w:tab/>
            </w:r>
            <w:r w:rsidRPr="007B7AD0">
              <w:rPr>
                <w:b/>
                <w:i/>
              </w:rPr>
              <w:t xml:space="preserve">întrucât BCE avansează rapid cu proiectul său privind moneda euro digitală angro </w:t>
            </w:r>
            <w:r w:rsidR="005D5D21">
              <w:rPr>
                <w:b/>
                <w:i/>
              </w:rPr>
              <w:t>ș</w:t>
            </w:r>
            <w:r w:rsidRPr="007B7AD0">
              <w:rPr>
                <w:b/>
                <w:i/>
              </w:rPr>
              <w:t xml:space="preserve">i cu proiectele DLT pe termen scurt (Pontes) </w:t>
            </w:r>
            <w:r w:rsidR="005D5D21">
              <w:rPr>
                <w:b/>
                <w:i/>
              </w:rPr>
              <w:t>ș</w:t>
            </w:r>
            <w:r w:rsidRPr="007B7AD0">
              <w:rPr>
                <w:b/>
                <w:i/>
              </w:rPr>
              <w:t>i pe termen lung (Appia) în desfă</w:t>
            </w:r>
            <w:r w:rsidR="005D5D21">
              <w:rPr>
                <w:b/>
                <w:i/>
              </w:rPr>
              <w:t>ș</w:t>
            </w:r>
            <w:r w:rsidRPr="007B7AD0">
              <w:rPr>
                <w:b/>
                <w:i/>
              </w:rPr>
              <w:t>urare pentru decontarea angro a banilor băncii centrale;</w:t>
            </w:r>
          </w:p>
        </w:tc>
      </w:tr>
    </w:tbl>
    <w:p w14:paraId="2AAAC84D" w14:textId="77777777" w:rsidR="0017228E" w:rsidRPr="007B7AD0" w:rsidRDefault="0017228E" w:rsidP="0017228E">
      <w:pPr>
        <w:pStyle w:val="AmOrLang"/>
      </w:pPr>
      <w:r w:rsidRPr="007B7AD0">
        <w:t xml:space="preserve">Or. </w:t>
      </w:r>
      <w:r w:rsidRPr="007B7AD0">
        <w:rPr>
          <w:rStyle w:val="HideTWBExt"/>
        </w:rPr>
        <w:t>&lt;Original&gt;</w:t>
      </w:r>
      <w:r w:rsidRPr="007B7AD0">
        <w:rPr>
          <w:rStyle w:val="HideTWBInt"/>
        </w:rPr>
        <w:t>{EN}</w:t>
      </w:r>
      <w:r w:rsidRPr="007B7AD0">
        <w:t>en</w:t>
      </w:r>
      <w:r w:rsidRPr="007B7AD0">
        <w:rPr>
          <w:rStyle w:val="HideTWBExt"/>
        </w:rPr>
        <w:t>&lt;/Original&gt;</w:t>
      </w:r>
    </w:p>
    <w:p w14:paraId="74D30943" w14:textId="77777777" w:rsidR="0017228E" w:rsidRPr="007B7AD0" w:rsidRDefault="0017228E" w:rsidP="0017228E">
      <w:r w:rsidRPr="007B7AD0">
        <w:rPr>
          <w:rStyle w:val="HideTWBExt"/>
        </w:rPr>
        <w:t>&lt;/Amend&gt;</w:t>
      </w:r>
    </w:p>
    <w:p w14:paraId="5D43A657"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63</w:t>
      </w:r>
      <w:r w:rsidRPr="007B7AD0">
        <w:rPr>
          <w:rStyle w:val="HideTWBExt"/>
          <w:b w:val="0"/>
        </w:rPr>
        <w:t>&lt;/NumAm&gt;</w:t>
      </w:r>
    </w:p>
    <w:p w14:paraId="075131E6" w14:textId="77777777" w:rsidR="0017228E" w:rsidRPr="007B7AD0" w:rsidRDefault="0017228E" w:rsidP="0017228E">
      <w:pPr>
        <w:pStyle w:val="NormalBold"/>
      </w:pPr>
      <w:r w:rsidRPr="007B7AD0">
        <w:rPr>
          <w:rStyle w:val="HideTWBExt"/>
          <w:b w:val="0"/>
        </w:rPr>
        <w:t>&lt;RepeatBlock-By&gt;&lt;Members&gt;</w:t>
      </w:r>
      <w:r w:rsidRPr="007B7AD0">
        <w:t>Markus Ferber, Michalis Hadjipantela</w:t>
      </w:r>
      <w:r w:rsidRPr="007B7AD0">
        <w:rPr>
          <w:rStyle w:val="HideTWBExt"/>
          <w:b w:val="0"/>
        </w:rPr>
        <w:t>&lt;/Members&gt;</w:t>
      </w:r>
    </w:p>
    <w:p w14:paraId="50F3F34F" w14:textId="77777777" w:rsidR="0017228E" w:rsidRPr="007B7AD0" w:rsidRDefault="0017228E" w:rsidP="0017228E">
      <w:pPr>
        <w:pStyle w:val="NormalBold"/>
      </w:pPr>
      <w:r w:rsidRPr="007B7AD0">
        <w:rPr>
          <w:rStyle w:val="HideTWBExt"/>
          <w:b w:val="0"/>
        </w:rPr>
        <w:t>&lt;/RepeatBlock-By&gt;</w:t>
      </w:r>
    </w:p>
    <w:p w14:paraId="39CA04BA" w14:textId="38149B29"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1624240C" w14:textId="77777777" w:rsidR="0017228E" w:rsidRPr="007B7AD0" w:rsidRDefault="0017228E" w:rsidP="0017228E">
      <w:pPr>
        <w:pStyle w:val="NormalBold"/>
      </w:pPr>
      <w:r w:rsidRPr="007B7AD0">
        <w:rPr>
          <w:rStyle w:val="HideTWBExt"/>
          <w:b w:val="0"/>
        </w:rPr>
        <w:t>&lt;Article&gt;</w:t>
      </w:r>
      <w:r w:rsidRPr="007B7AD0">
        <w:t>Considerentul F</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03B804FD" w14:textId="77777777" w:rsidTr="00554090">
        <w:trPr>
          <w:trHeight w:hRule="exact" w:val="240"/>
          <w:jc w:val="center"/>
        </w:trPr>
        <w:tc>
          <w:tcPr>
            <w:tcW w:w="9752" w:type="dxa"/>
            <w:gridSpan w:val="2"/>
            <w:tcBorders>
              <w:top w:val="nil"/>
              <w:left w:val="nil"/>
              <w:bottom w:val="nil"/>
              <w:right w:val="nil"/>
            </w:tcBorders>
          </w:tcPr>
          <w:p w14:paraId="038796FC" w14:textId="77777777" w:rsidR="0017228E" w:rsidRPr="007B7AD0" w:rsidRDefault="0017228E" w:rsidP="00554090"/>
        </w:tc>
      </w:tr>
      <w:tr w:rsidR="00C64C11" w:rsidRPr="007B7AD0" w14:paraId="1AA26FE9" w14:textId="77777777" w:rsidTr="00554090">
        <w:trPr>
          <w:trHeight w:val="240"/>
          <w:jc w:val="center"/>
        </w:trPr>
        <w:tc>
          <w:tcPr>
            <w:tcW w:w="4876" w:type="dxa"/>
            <w:tcBorders>
              <w:top w:val="nil"/>
              <w:left w:val="nil"/>
              <w:bottom w:val="nil"/>
              <w:right w:val="nil"/>
            </w:tcBorders>
          </w:tcPr>
          <w:p w14:paraId="45A3FD4E" w14:textId="23213C59"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3F39774C" w14:textId="77777777" w:rsidR="0017228E" w:rsidRPr="007B7AD0" w:rsidRDefault="0017228E" w:rsidP="00554090">
            <w:pPr>
              <w:pStyle w:val="AmColumnHeading"/>
            </w:pPr>
            <w:r w:rsidRPr="007B7AD0">
              <w:t>Amendamentul</w:t>
            </w:r>
          </w:p>
        </w:tc>
      </w:tr>
      <w:tr w:rsidR="00C64C11" w:rsidRPr="007B7AD0" w14:paraId="7C40B6BA" w14:textId="77777777" w:rsidTr="00554090">
        <w:trPr>
          <w:jc w:val="center"/>
        </w:trPr>
        <w:tc>
          <w:tcPr>
            <w:tcW w:w="4876" w:type="dxa"/>
            <w:tcBorders>
              <w:top w:val="nil"/>
              <w:left w:val="nil"/>
              <w:bottom w:val="nil"/>
              <w:right w:val="nil"/>
            </w:tcBorders>
          </w:tcPr>
          <w:p w14:paraId="64ABF431" w14:textId="338C15AC" w:rsidR="0017228E" w:rsidRPr="007B7AD0" w:rsidRDefault="0017228E" w:rsidP="00554090">
            <w:pPr>
              <w:pStyle w:val="Normal6a"/>
            </w:pPr>
            <w:r w:rsidRPr="007B7AD0">
              <w:rPr>
                <w:b/>
                <w:i/>
              </w:rPr>
              <w:t>F.</w:t>
            </w:r>
            <w:r w:rsidRPr="007B7AD0">
              <w:tab/>
            </w:r>
            <w:r w:rsidRPr="007B7AD0">
              <w:rPr>
                <w:b/>
                <w:i/>
              </w:rPr>
              <w:t>întrucât băncile din UE au înregistrat profituri record începând din 2022 datorită transmiterii întârziate a politicilor de înăsprire a politicii monetare; întrucât mai multe state membre au introdus taxe bancare temporare pentru a asigura o contribu</w:t>
            </w:r>
            <w:r w:rsidR="005D5D21">
              <w:rPr>
                <w:b/>
                <w:i/>
              </w:rPr>
              <w:t>ț</w:t>
            </w:r>
            <w:r w:rsidRPr="007B7AD0">
              <w:rPr>
                <w:b/>
                <w:i/>
              </w:rPr>
              <w:t>ie echitabilă, protejând în acela</w:t>
            </w:r>
            <w:r w:rsidR="005D5D21">
              <w:rPr>
                <w:b/>
                <w:i/>
              </w:rPr>
              <w:t>ș</w:t>
            </w:r>
            <w:r w:rsidRPr="007B7AD0">
              <w:rPr>
                <w:b/>
                <w:i/>
              </w:rPr>
              <w:t xml:space="preserve">i timp stabilitatea </w:t>
            </w:r>
            <w:r w:rsidR="005D5D21">
              <w:rPr>
                <w:b/>
                <w:i/>
              </w:rPr>
              <w:t>ș</w:t>
            </w:r>
            <w:r w:rsidRPr="007B7AD0">
              <w:rPr>
                <w:b/>
                <w:i/>
              </w:rPr>
              <w:t>i coeziunea socială,</w:t>
            </w:r>
          </w:p>
        </w:tc>
        <w:tc>
          <w:tcPr>
            <w:tcW w:w="4876" w:type="dxa"/>
            <w:tcBorders>
              <w:top w:val="nil"/>
              <w:left w:val="nil"/>
              <w:bottom w:val="nil"/>
              <w:right w:val="nil"/>
            </w:tcBorders>
          </w:tcPr>
          <w:p w14:paraId="33C3DEA2" w14:textId="77777777" w:rsidR="0017228E" w:rsidRPr="007B7AD0" w:rsidRDefault="0017228E" w:rsidP="00554090">
            <w:pPr>
              <w:pStyle w:val="Normal6a"/>
            </w:pPr>
            <w:r w:rsidRPr="007B7AD0">
              <w:rPr>
                <w:b/>
                <w:i/>
              </w:rPr>
              <w:t>eliminat</w:t>
            </w:r>
          </w:p>
        </w:tc>
      </w:tr>
    </w:tbl>
    <w:p w14:paraId="59AF0185" w14:textId="77777777" w:rsidR="0017228E" w:rsidRPr="007B7AD0" w:rsidRDefault="0017228E" w:rsidP="0017228E">
      <w:pPr>
        <w:pStyle w:val="AmOrLang"/>
      </w:pPr>
      <w:r w:rsidRPr="007B7AD0">
        <w:t xml:space="preserve">Or. </w:t>
      </w:r>
      <w:r w:rsidRPr="007B7AD0">
        <w:rPr>
          <w:rStyle w:val="HideTWBExt"/>
        </w:rPr>
        <w:t>&lt;Original&gt;</w:t>
      </w:r>
      <w:r w:rsidRPr="007B7AD0">
        <w:rPr>
          <w:rStyle w:val="HideTWBInt"/>
        </w:rPr>
        <w:t>{EN}</w:t>
      </w:r>
      <w:r w:rsidRPr="007B7AD0">
        <w:t>en</w:t>
      </w:r>
      <w:r w:rsidRPr="007B7AD0">
        <w:rPr>
          <w:rStyle w:val="HideTWBExt"/>
        </w:rPr>
        <w:t>&lt;/Original&gt;</w:t>
      </w:r>
    </w:p>
    <w:p w14:paraId="29DA2036" w14:textId="77777777" w:rsidR="0017228E" w:rsidRPr="007B7AD0" w:rsidRDefault="0017228E" w:rsidP="0017228E">
      <w:r w:rsidRPr="007B7AD0">
        <w:rPr>
          <w:rStyle w:val="HideTWBExt"/>
        </w:rPr>
        <w:t>&lt;/Amend&gt;</w:t>
      </w:r>
    </w:p>
    <w:p w14:paraId="4268CF0F" w14:textId="77777777" w:rsidR="0017228E" w:rsidRPr="007B7AD0" w:rsidRDefault="0017228E" w:rsidP="0017228E">
      <w:pPr>
        <w:pStyle w:val="AmNumberTabs"/>
      </w:pPr>
      <w:r w:rsidRPr="007B7AD0">
        <w:rPr>
          <w:rStyle w:val="HideTWBExt"/>
          <w:b w:val="0"/>
        </w:rPr>
        <w:lastRenderedPageBreak/>
        <w:t>&lt;Amend&gt;</w:t>
      </w:r>
      <w:r w:rsidRPr="007B7AD0">
        <w:t>Amendamentul</w:t>
      </w:r>
      <w:r w:rsidRPr="007B7AD0">
        <w:tab/>
      </w:r>
      <w:r w:rsidRPr="007B7AD0">
        <w:tab/>
      </w:r>
      <w:r w:rsidRPr="007B7AD0">
        <w:rPr>
          <w:rStyle w:val="HideTWBExt"/>
          <w:b w:val="0"/>
        </w:rPr>
        <w:t>&lt;NumAm&gt;</w:t>
      </w:r>
      <w:r w:rsidRPr="007B7AD0">
        <w:t>64</w:t>
      </w:r>
      <w:r w:rsidRPr="007B7AD0">
        <w:rPr>
          <w:rStyle w:val="HideTWBExt"/>
          <w:b w:val="0"/>
        </w:rPr>
        <w:t>&lt;/NumAm&gt;</w:t>
      </w:r>
    </w:p>
    <w:p w14:paraId="49DC45EB" w14:textId="77777777" w:rsidR="0017228E" w:rsidRPr="007B7AD0" w:rsidRDefault="0017228E" w:rsidP="0017228E">
      <w:pPr>
        <w:pStyle w:val="NormalBold"/>
      </w:pPr>
      <w:r w:rsidRPr="007B7AD0">
        <w:rPr>
          <w:rStyle w:val="HideTWBExt"/>
          <w:b w:val="0"/>
        </w:rPr>
        <w:t>&lt;RepeatBlock-By&gt;&lt;Members&gt;</w:t>
      </w:r>
      <w:r w:rsidRPr="007B7AD0">
        <w:t xml:space="preserve">Isabel Benjumea </w:t>
      </w:r>
      <w:proofErr w:type="spellStart"/>
      <w:r w:rsidRPr="007B7AD0">
        <w:t>Benjumea</w:t>
      </w:r>
      <w:proofErr w:type="spellEnd"/>
      <w:r w:rsidRPr="007B7AD0">
        <w:rPr>
          <w:rStyle w:val="HideTWBExt"/>
          <w:b w:val="0"/>
        </w:rPr>
        <w:t>&lt;/Members&gt;</w:t>
      </w:r>
    </w:p>
    <w:p w14:paraId="22732F8D" w14:textId="77777777" w:rsidR="0017228E" w:rsidRPr="007B7AD0" w:rsidRDefault="0017228E" w:rsidP="0017228E">
      <w:pPr>
        <w:pStyle w:val="NormalBold"/>
      </w:pPr>
      <w:r w:rsidRPr="007B7AD0">
        <w:rPr>
          <w:rStyle w:val="HideTWBExt"/>
          <w:b w:val="0"/>
        </w:rPr>
        <w:t>&lt;/RepeatBlock-By&gt;</w:t>
      </w:r>
    </w:p>
    <w:p w14:paraId="37F3EC45" w14:textId="444D7417"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23BBE7D0" w14:textId="77777777" w:rsidR="0017228E" w:rsidRPr="007B7AD0" w:rsidRDefault="0017228E" w:rsidP="0017228E">
      <w:pPr>
        <w:pStyle w:val="NormalBold"/>
      </w:pPr>
      <w:r w:rsidRPr="007B7AD0">
        <w:rPr>
          <w:rStyle w:val="HideTWBExt"/>
          <w:b w:val="0"/>
        </w:rPr>
        <w:t>&lt;Article&gt;</w:t>
      </w:r>
      <w:r w:rsidRPr="007B7AD0">
        <w:t>Considerentul F</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20ACB678" w14:textId="77777777" w:rsidTr="00554090">
        <w:trPr>
          <w:trHeight w:hRule="exact" w:val="240"/>
          <w:jc w:val="center"/>
        </w:trPr>
        <w:tc>
          <w:tcPr>
            <w:tcW w:w="9752" w:type="dxa"/>
            <w:gridSpan w:val="2"/>
            <w:tcBorders>
              <w:top w:val="nil"/>
              <w:left w:val="nil"/>
              <w:bottom w:val="nil"/>
              <w:right w:val="nil"/>
            </w:tcBorders>
          </w:tcPr>
          <w:p w14:paraId="7AB8DABE" w14:textId="77777777" w:rsidR="0017228E" w:rsidRPr="007B7AD0" w:rsidRDefault="0017228E" w:rsidP="00554090"/>
        </w:tc>
      </w:tr>
      <w:tr w:rsidR="00C64C11" w:rsidRPr="007B7AD0" w14:paraId="151D4C0B" w14:textId="77777777" w:rsidTr="00554090">
        <w:trPr>
          <w:trHeight w:val="240"/>
          <w:jc w:val="center"/>
        </w:trPr>
        <w:tc>
          <w:tcPr>
            <w:tcW w:w="4876" w:type="dxa"/>
            <w:tcBorders>
              <w:top w:val="nil"/>
              <w:left w:val="nil"/>
              <w:bottom w:val="nil"/>
              <w:right w:val="nil"/>
            </w:tcBorders>
          </w:tcPr>
          <w:p w14:paraId="1CE0CE6C" w14:textId="37265B0D"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775BBAE1" w14:textId="77777777" w:rsidR="0017228E" w:rsidRPr="007B7AD0" w:rsidRDefault="0017228E" w:rsidP="00554090">
            <w:pPr>
              <w:pStyle w:val="AmColumnHeading"/>
            </w:pPr>
            <w:r w:rsidRPr="007B7AD0">
              <w:t>Amendamentul</w:t>
            </w:r>
          </w:p>
        </w:tc>
      </w:tr>
      <w:tr w:rsidR="00C64C11" w:rsidRPr="007B7AD0" w14:paraId="29C624E1" w14:textId="77777777" w:rsidTr="00554090">
        <w:trPr>
          <w:jc w:val="center"/>
        </w:trPr>
        <w:tc>
          <w:tcPr>
            <w:tcW w:w="4876" w:type="dxa"/>
            <w:tcBorders>
              <w:top w:val="nil"/>
              <w:left w:val="nil"/>
              <w:bottom w:val="nil"/>
              <w:right w:val="nil"/>
            </w:tcBorders>
          </w:tcPr>
          <w:p w14:paraId="1FFAF0AE" w14:textId="252B1415" w:rsidR="0017228E" w:rsidRPr="007B7AD0" w:rsidRDefault="0017228E" w:rsidP="00554090">
            <w:pPr>
              <w:pStyle w:val="Normal6a"/>
            </w:pPr>
            <w:r w:rsidRPr="007B7AD0">
              <w:rPr>
                <w:b/>
                <w:i/>
              </w:rPr>
              <w:t>F.</w:t>
            </w:r>
            <w:r w:rsidRPr="007B7AD0">
              <w:tab/>
            </w:r>
            <w:r w:rsidRPr="007B7AD0">
              <w:rPr>
                <w:b/>
                <w:i/>
              </w:rPr>
              <w:t>întrucât băncile din UE au înregistrat profituri record începând din 2022 datorită transmiterii întârziate a politicilor de înăsprire a politicii monetare; întrucât mai multe state membre au introdus taxe bancare temporare pentru a asigura o contribu</w:t>
            </w:r>
            <w:r w:rsidR="005D5D21">
              <w:rPr>
                <w:b/>
                <w:i/>
              </w:rPr>
              <w:t>ț</w:t>
            </w:r>
            <w:r w:rsidRPr="007B7AD0">
              <w:rPr>
                <w:b/>
                <w:i/>
              </w:rPr>
              <w:t>ie echitabilă, protejând în acela</w:t>
            </w:r>
            <w:r w:rsidR="005D5D21">
              <w:rPr>
                <w:b/>
                <w:i/>
              </w:rPr>
              <w:t>ș</w:t>
            </w:r>
            <w:r w:rsidRPr="007B7AD0">
              <w:rPr>
                <w:b/>
                <w:i/>
              </w:rPr>
              <w:t xml:space="preserve">i timp stabilitatea </w:t>
            </w:r>
            <w:r w:rsidR="005D5D21">
              <w:rPr>
                <w:b/>
                <w:i/>
              </w:rPr>
              <w:t>ș</w:t>
            </w:r>
            <w:r w:rsidRPr="007B7AD0">
              <w:rPr>
                <w:b/>
                <w:i/>
              </w:rPr>
              <w:t>i coeziunea socială,</w:t>
            </w:r>
          </w:p>
        </w:tc>
        <w:tc>
          <w:tcPr>
            <w:tcW w:w="4876" w:type="dxa"/>
            <w:tcBorders>
              <w:top w:val="nil"/>
              <w:left w:val="nil"/>
              <w:bottom w:val="nil"/>
              <w:right w:val="nil"/>
            </w:tcBorders>
          </w:tcPr>
          <w:p w14:paraId="78EFFCE7" w14:textId="77777777" w:rsidR="0017228E" w:rsidRPr="007B7AD0" w:rsidRDefault="0017228E" w:rsidP="00554090">
            <w:pPr>
              <w:pStyle w:val="Normal6a"/>
            </w:pPr>
            <w:r w:rsidRPr="007B7AD0">
              <w:rPr>
                <w:b/>
                <w:i/>
              </w:rPr>
              <w:t>eliminat</w:t>
            </w:r>
          </w:p>
        </w:tc>
      </w:tr>
    </w:tbl>
    <w:p w14:paraId="31818210" w14:textId="77777777" w:rsidR="0017228E" w:rsidRPr="007B7AD0" w:rsidRDefault="0017228E" w:rsidP="0017228E">
      <w:pPr>
        <w:pStyle w:val="AmOrLang"/>
      </w:pPr>
      <w:r w:rsidRPr="007B7AD0">
        <w:t xml:space="preserve">Or. </w:t>
      </w:r>
      <w:r w:rsidRPr="007B7AD0">
        <w:rPr>
          <w:rStyle w:val="HideTWBExt"/>
        </w:rPr>
        <w:t>&lt;Original&gt;</w:t>
      </w:r>
      <w:r w:rsidRPr="007B7AD0">
        <w:rPr>
          <w:rStyle w:val="HideTWBInt"/>
        </w:rPr>
        <w:t>{ES}</w:t>
      </w:r>
      <w:r w:rsidRPr="007B7AD0">
        <w:t>es</w:t>
      </w:r>
      <w:r w:rsidRPr="007B7AD0">
        <w:rPr>
          <w:rStyle w:val="HideTWBExt"/>
        </w:rPr>
        <w:t>&lt;/Original&gt;</w:t>
      </w:r>
    </w:p>
    <w:p w14:paraId="50676DBD" w14:textId="77777777" w:rsidR="0017228E" w:rsidRPr="007B7AD0" w:rsidRDefault="0017228E" w:rsidP="0017228E">
      <w:r w:rsidRPr="007B7AD0">
        <w:rPr>
          <w:rStyle w:val="HideTWBExt"/>
        </w:rPr>
        <w:t>&lt;/Amend&gt;</w:t>
      </w:r>
    </w:p>
    <w:p w14:paraId="69B3CF13"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65</w:t>
      </w:r>
      <w:r w:rsidRPr="007B7AD0">
        <w:rPr>
          <w:rStyle w:val="HideTWBExt"/>
          <w:b w:val="0"/>
        </w:rPr>
        <w:t>&lt;/NumAm&gt;</w:t>
      </w:r>
    </w:p>
    <w:p w14:paraId="321BF7A7" w14:textId="77777777" w:rsidR="0017228E" w:rsidRPr="007B7AD0" w:rsidRDefault="0017228E" w:rsidP="0017228E">
      <w:pPr>
        <w:pStyle w:val="NormalBold"/>
      </w:pPr>
      <w:r w:rsidRPr="007B7AD0">
        <w:rPr>
          <w:rStyle w:val="HideTWBExt"/>
          <w:b w:val="0"/>
        </w:rPr>
        <w:t>&lt;RepeatBlock-By&gt;&lt;Members&gt;</w:t>
      </w:r>
      <w:r w:rsidRPr="007B7AD0">
        <w:t xml:space="preserve">Fernando Navarrete Rojas, Isabel Benjumea </w:t>
      </w:r>
      <w:proofErr w:type="spellStart"/>
      <w:r w:rsidRPr="007B7AD0">
        <w:t>Benjumea</w:t>
      </w:r>
      <w:proofErr w:type="spellEnd"/>
      <w:r w:rsidRPr="007B7AD0">
        <w:rPr>
          <w:rStyle w:val="HideTWBExt"/>
          <w:b w:val="0"/>
        </w:rPr>
        <w:t>&lt;/Members&gt;</w:t>
      </w:r>
    </w:p>
    <w:p w14:paraId="75F87CC9" w14:textId="77777777" w:rsidR="0017228E" w:rsidRPr="007B7AD0" w:rsidRDefault="0017228E" w:rsidP="0017228E">
      <w:pPr>
        <w:pStyle w:val="NormalBold"/>
      </w:pPr>
      <w:r w:rsidRPr="007B7AD0">
        <w:rPr>
          <w:rStyle w:val="HideTWBExt"/>
          <w:b w:val="0"/>
        </w:rPr>
        <w:t>&lt;/RepeatBlock-By&gt;</w:t>
      </w:r>
    </w:p>
    <w:p w14:paraId="58D810EC" w14:textId="33FB36D5"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740E08C5" w14:textId="77777777" w:rsidR="0017228E" w:rsidRPr="007B7AD0" w:rsidRDefault="0017228E" w:rsidP="0017228E">
      <w:pPr>
        <w:pStyle w:val="NormalBold"/>
      </w:pPr>
      <w:r w:rsidRPr="007B7AD0">
        <w:rPr>
          <w:rStyle w:val="HideTWBExt"/>
          <w:b w:val="0"/>
        </w:rPr>
        <w:t>&lt;Article&gt;</w:t>
      </w:r>
      <w:r w:rsidRPr="007B7AD0">
        <w:t>Considerentul F</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3A83A4B1" w14:textId="77777777" w:rsidTr="00554090">
        <w:trPr>
          <w:trHeight w:hRule="exact" w:val="240"/>
          <w:jc w:val="center"/>
        </w:trPr>
        <w:tc>
          <w:tcPr>
            <w:tcW w:w="9752" w:type="dxa"/>
            <w:gridSpan w:val="2"/>
            <w:tcBorders>
              <w:top w:val="nil"/>
              <w:left w:val="nil"/>
              <w:bottom w:val="nil"/>
              <w:right w:val="nil"/>
            </w:tcBorders>
          </w:tcPr>
          <w:p w14:paraId="59736201" w14:textId="77777777" w:rsidR="0017228E" w:rsidRPr="007B7AD0" w:rsidRDefault="0017228E" w:rsidP="00554090"/>
        </w:tc>
      </w:tr>
      <w:tr w:rsidR="00C64C11" w:rsidRPr="007B7AD0" w14:paraId="21CFBB01" w14:textId="77777777" w:rsidTr="00554090">
        <w:trPr>
          <w:trHeight w:val="240"/>
          <w:jc w:val="center"/>
        </w:trPr>
        <w:tc>
          <w:tcPr>
            <w:tcW w:w="4876" w:type="dxa"/>
            <w:tcBorders>
              <w:top w:val="nil"/>
              <w:left w:val="nil"/>
              <w:bottom w:val="nil"/>
              <w:right w:val="nil"/>
            </w:tcBorders>
          </w:tcPr>
          <w:p w14:paraId="6751FC74" w14:textId="30A3D92A"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4F4EEC65" w14:textId="77777777" w:rsidR="0017228E" w:rsidRPr="007B7AD0" w:rsidRDefault="0017228E" w:rsidP="00554090">
            <w:pPr>
              <w:pStyle w:val="AmColumnHeading"/>
            </w:pPr>
            <w:r w:rsidRPr="007B7AD0">
              <w:t>Amendamentul</w:t>
            </w:r>
          </w:p>
        </w:tc>
      </w:tr>
      <w:tr w:rsidR="00C64C11" w:rsidRPr="007B7AD0" w14:paraId="2C546CF3" w14:textId="77777777" w:rsidTr="00554090">
        <w:trPr>
          <w:jc w:val="center"/>
        </w:trPr>
        <w:tc>
          <w:tcPr>
            <w:tcW w:w="4876" w:type="dxa"/>
            <w:tcBorders>
              <w:top w:val="nil"/>
              <w:left w:val="nil"/>
              <w:bottom w:val="nil"/>
              <w:right w:val="nil"/>
            </w:tcBorders>
          </w:tcPr>
          <w:p w14:paraId="3945E6D0" w14:textId="56D648D5" w:rsidR="0017228E" w:rsidRPr="007B7AD0" w:rsidRDefault="0017228E" w:rsidP="00554090">
            <w:pPr>
              <w:pStyle w:val="Normal6a"/>
            </w:pPr>
            <w:r w:rsidRPr="007B7AD0">
              <w:t>F.</w:t>
            </w:r>
            <w:r w:rsidRPr="007B7AD0">
              <w:tab/>
              <w:t xml:space="preserve">întrucât băncile din UE au înregistrat profituri record începând din 2022 datorită transmiterii întârziate a politicilor de înăsprire a politicii monetare; întrucât mai multe state membre au introdus taxe bancare temporare </w:t>
            </w:r>
            <w:r w:rsidRPr="007B7AD0">
              <w:rPr>
                <w:b/>
                <w:bCs/>
                <w:i/>
                <w:iCs/>
              </w:rPr>
              <w:t>pentru a asigura o contribu</w:t>
            </w:r>
            <w:r w:rsidR="005D5D21">
              <w:rPr>
                <w:b/>
                <w:bCs/>
                <w:i/>
                <w:iCs/>
              </w:rPr>
              <w:t>ț</w:t>
            </w:r>
            <w:r w:rsidRPr="007B7AD0">
              <w:rPr>
                <w:b/>
                <w:bCs/>
                <w:i/>
                <w:iCs/>
              </w:rPr>
              <w:t>ie echitabilă, protejând în acela</w:t>
            </w:r>
            <w:r w:rsidR="005D5D21">
              <w:rPr>
                <w:b/>
                <w:bCs/>
                <w:i/>
                <w:iCs/>
              </w:rPr>
              <w:t>ș</w:t>
            </w:r>
            <w:r w:rsidRPr="007B7AD0">
              <w:rPr>
                <w:b/>
                <w:bCs/>
                <w:i/>
                <w:iCs/>
              </w:rPr>
              <w:t xml:space="preserve">i timp stabilitatea </w:t>
            </w:r>
            <w:r w:rsidR="005D5D21">
              <w:rPr>
                <w:b/>
                <w:bCs/>
                <w:i/>
                <w:iCs/>
              </w:rPr>
              <w:t>ș</w:t>
            </w:r>
            <w:r w:rsidRPr="007B7AD0">
              <w:rPr>
                <w:b/>
                <w:bCs/>
                <w:i/>
                <w:iCs/>
              </w:rPr>
              <w:t>i coeziunea socială</w:t>
            </w:r>
            <w:r w:rsidRPr="007B7AD0">
              <w:t>,</w:t>
            </w:r>
          </w:p>
        </w:tc>
        <w:tc>
          <w:tcPr>
            <w:tcW w:w="4876" w:type="dxa"/>
            <w:tcBorders>
              <w:top w:val="nil"/>
              <w:left w:val="nil"/>
              <w:bottom w:val="nil"/>
              <w:right w:val="nil"/>
            </w:tcBorders>
          </w:tcPr>
          <w:p w14:paraId="49B47E0C" w14:textId="139C156E" w:rsidR="0017228E" w:rsidRPr="007B7AD0" w:rsidRDefault="0017228E" w:rsidP="00554090">
            <w:pPr>
              <w:pStyle w:val="Normal6a"/>
            </w:pPr>
            <w:r w:rsidRPr="007B7AD0">
              <w:t>F.</w:t>
            </w:r>
            <w:r w:rsidRPr="007B7AD0">
              <w:tab/>
              <w:t>întrucât băncile din UE au înregistrat profituri record începând din 2022 datorită transmiterii întârziate a politicilor de înăsprire a politicii monetare</w:t>
            </w:r>
            <w:r w:rsidRPr="007B7AD0">
              <w:rPr>
                <w:b/>
                <w:bCs/>
                <w:i/>
                <w:iCs/>
              </w:rPr>
              <w:t>, contribuind la reducerea diferen</w:t>
            </w:r>
            <w:r w:rsidR="005D5D21">
              <w:rPr>
                <w:b/>
                <w:bCs/>
                <w:i/>
                <w:iCs/>
              </w:rPr>
              <w:t>ț</w:t>
            </w:r>
            <w:r w:rsidRPr="007B7AD0">
              <w:rPr>
                <w:b/>
                <w:bCs/>
                <w:i/>
                <w:iCs/>
              </w:rPr>
              <w:t xml:space="preserve">ei dintre băncile UE </w:t>
            </w:r>
            <w:r w:rsidR="005D5D21">
              <w:rPr>
                <w:b/>
                <w:bCs/>
                <w:i/>
                <w:iCs/>
              </w:rPr>
              <w:t>ș</w:t>
            </w:r>
            <w:r w:rsidRPr="007B7AD0">
              <w:rPr>
                <w:b/>
                <w:bCs/>
                <w:i/>
                <w:iCs/>
              </w:rPr>
              <w:t>i cele din SUA în ceea ce prive</w:t>
            </w:r>
            <w:r w:rsidR="005D5D21">
              <w:rPr>
                <w:b/>
                <w:bCs/>
                <w:i/>
                <w:iCs/>
              </w:rPr>
              <w:t>ș</w:t>
            </w:r>
            <w:r w:rsidRPr="007B7AD0">
              <w:rPr>
                <w:b/>
                <w:bCs/>
                <w:i/>
                <w:iCs/>
              </w:rPr>
              <w:t>te rentabilitatea capitalurilor proprii după mai mult de 15 ani</w:t>
            </w:r>
            <w:r w:rsidRPr="007B7AD0">
              <w:t>; întrucât mai multe state membre au introdus taxe bancare temporare</w:t>
            </w:r>
            <w:r w:rsidRPr="007B7AD0">
              <w:rPr>
                <w:b/>
                <w:bCs/>
                <w:i/>
                <w:iCs/>
              </w:rPr>
              <w:t>,</w:t>
            </w:r>
            <w:r w:rsidRPr="007B7AD0">
              <w:t xml:space="preserve"> </w:t>
            </w:r>
            <w:r w:rsidRPr="007B7AD0">
              <w:rPr>
                <w:b/>
                <w:bCs/>
                <w:i/>
                <w:iCs/>
              </w:rPr>
              <w:t>de</w:t>
            </w:r>
            <w:r w:rsidR="005D5D21">
              <w:rPr>
                <w:b/>
                <w:bCs/>
                <w:i/>
                <w:iCs/>
              </w:rPr>
              <w:t>ș</w:t>
            </w:r>
            <w:r w:rsidRPr="007B7AD0">
              <w:rPr>
                <w:b/>
                <w:bCs/>
                <w:i/>
                <w:iCs/>
              </w:rPr>
              <w:t>i institu</w:t>
            </w:r>
            <w:r w:rsidR="005D5D21">
              <w:rPr>
                <w:b/>
                <w:bCs/>
                <w:i/>
                <w:iCs/>
              </w:rPr>
              <w:t>ț</w:t>
            </w:r>
            <w:r w:rsidRPr="007B7AD0">
              <w:rPr>
                <w:b/>
                <w:bCs/>
                <w:i/>
                <w:iCs/>
              </w:rPr>
              <w:t>ii precum BCE au afirmat în repetate rânduri în avizele proprii că nu ar fi de dorit impunerea de taxe institu</w:t>
            </w:r>
            <w:r w:rsidR="005D5D21">
              <w:rPr>
                <w:b/>
                <w:bCs/>
                <w:i/>
                <w:iCs/>
              </w:rPr>
              <w:t>ț</w:t>
            </w:r>
            <w:r w:rsidRPr="007B7AD0">
              <w:rPr>
                <w:b/>
                <w:bCs/>
                <w:i/>
                <w:iCs/>
              </w:rPr>
              <w:t xml:space="preserve">iilor financiare din motive bugetare generale </w:t>
            </w:r>
            <w:r w:rsidR="005D5D21">
              <w:rPr>
                <w:b/>
                <w:bCs/>
                <w:i/>
                <w:iCs/>
              </w:rPr>
              <w:t>ș</w:t>
            </w:r>
            <w:r w:rsidRPr="007B7AD0">
              <w:rPr>
                <w:b/>
                <w:bCs/>
                <w:i/>
                <w:iCs/>
              </w:rPr>
              <w:t>i că aplicarea acestora ar putea denatura concuren</w:t>
            </w:r>
            <w:r w:rsidR="005D5D21">
              <w:rPr>
                <w:b/>
                <w:bCs/>
                <w:i/>
                <w:iCs/>
              </w:rPr>
              <w:t>ț</w:t>
            </w:r>
            <w:r w:rsidRPr="007B7AD0">
              <w:rPr>
                <w:b/>
                <w:bCs/>
                <w:i/>
                <w:iCs/>
              </w:rPr>
              <w:t>a pe pia</w:t>
            </w:r>
            <w:r w:rsidR="005D5D21">
              <w:rPr>
                <w:b/>
                <w:bCs/>
                <w:i/>
                <w:iCs/>
              </w:rPr>
              <w:t>ț</w:t>
            </w:r>
            <w:r w:rsidRPr="007B7AD0">
              <w:rPr>
                <w:b/>
                <w:bCs/>
                <w:i/>
                <w:iCs/>
              </w:rPr>
              <w:t xml:space="preserve">ă </w:t>
            </w:r>
            <w:r w:rsidR="005D5D21">
              <w:rPr>
                <w:b/>
                <w:bCs/>
                <w:i/>
                <w:iCs/>
              </w:rPr>
              <w:t>ș</w:t>
            </w:r>
            <w:r w:rsidRPr="007B7AD0">
              <w:rPr>
                <w:b/>
                <w:bCs/>
                <w:i/>
                <w:iCs/>
              </w:rPr>
              <w:t>i afecta condi</w:t>
            </w:r>
            <w:r w:rsidR="005D5D21">
              <w:rPr>
                <w:b/>
                <w:bCs/>
                <w:i/>
                <w:iCs/>
              </w:rPr>
              <w:t>ț</w:t>
            </w:r>
            <w:r w:rsidRPr="007B7AD0">
              <w:rPr>
                <w:b/>
                <w:bCs/>
                <w:i/>
                <w:iCs/>
              </w:rPr>
              <w:t xml:space="preserve">iile de </w:t>
            </w:r>
            <w:r w:rsidRPr="007B7AD0">
              <w:rPr>
                <w:b/>
                <w:bCs/>
                <w:i/>
                <w:iCs/>
              </w:rPr>
              <w:lastRenderedPageBreak/>
              <w:t>concuren</w:t>
            </w:r>
            <w:r w:rsidR="005D5D21">
              <w:rPr>
                <w:b/>
                <w:bCs/>
                <w:i/>
                <w:iCs/>
              </w:rPr>
              <w:t>ț</w:t>
            </w:r>
            <w:r w:rsidRPr="007B7AD0">
              <w:rPr>
                <w:b/>
                <w:bCs/>
                <w:i/>
                <w:iCs/>
              </w:rPr>
              <w:t xml:space="preserve">ă echitabile atât în </w:t>
            </w:r>
            <w:r w:rsidR="005D5D21">
              <w:rPr>
                <w:b/>
                <w:bCs/>
                <w:i/>
                <w:iCs/>
              </w:rPr>
              <w:t>ț</w:t>
            </w:r>
            <w:r w:rsidRPr="007B7AD0">
              <w:rPr>
                <w:b/>
                <w:bCs/>
                <w:i/>
                <w:iCs/>
              </w:rPr>
              <w:t xml:space="preserve">ară, cât </w:t>
            </w:r>
            <w:r w:rsidR="005D5D21">
              <w:rPr>
                <w:b/>
                <w:bCs/>
                <w:i/>
                <w:iCs/>
              </w:rPr>
              <w:t>ș</w:t>
            </w:r>
            <w:r w:rsidRPr="007B7AD0">
              <w:rPr>
                <w:b/>
                <w:bCs/>
                <w:i/>
                <w:iCs/>
              </w:rPr>
              <w:t>i în cadrul uniunii bancare</w:t>
            </w:r>
            <w:r w:rsidRPr="007B7AD0">
              <w:t>,</w:t>
            </w:r>
          </w:p>
        </w:tc>
      </w:tr>
    </w:tbl>
    <w:p w14:paraId="3DE470E8" w14:textId="77777777" w:rsidR="0017228E" w:rsidRPr="007B7AD0" w:rsidRDefault="0017228E" w:rsidP="0017228E">
      <w:pPr>
        <w:pStyle w:val="AmOrLang"/>
      </w:pPr>
      <w:r w:rsidRPr="007B7AD0">
        <w:lastRenderedPageBreak/>
        <w:t xml:space="preserve">Or. </w:t>
      </w:r>
      <w:r w:rsidRPr="007B7AD0">
        <w:rPr>
          <w:rStyle w:val="HideTWBExt"/>
        </w:rPr>
        <w:t>&lt;Original&gt;</w:t>
      </w:r>
      <w:r w:rsidRPr="007B7AD0">
        <w:rPr>
          <w:rStyle w:val="HideTWBInt"/>
        </w:rPr>
        <w:t>{EN}</w:t>
      </w:r>
      <w:r w:rsidRPr="007B7AD0">
        <w:t>en</w:t>
      </w:r>
      <w:r w:rsidRPr="007B7AD0">
        <w:rPr>
          <w:rStyle w:val="HideTWBExt"/>
        </w:rPr>
        <w:t>&lt;/Original&gt;</w:t>
      </w:r>
    </w:p>
    <w:p w14:paraId="7FCC4AD2" w14:textId="77777777" w:rsidR="0017228E" w:rsidRPr="007B7AD0" w:rsidRDefault="0017228E" w:rsidP="0017228E">
      <w:r w:rsidRPr="007B7AD0">
        <w:rPr>
          <w:rStyle w:val="HideTWBExt"/>
        </w:rPr>
        <w:t>&lt;/Amend&gt;</w:t>
      </w:r>
    </w:p>
    <w:p w14:paraId="0F9CBA03"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66</w:t>
      </w:r>
      <w:r w:rsidRPr="007B7AD0">
        <w:rPr>
          <w:rStyle w:val="HideTWBExt"/>
          <w:b w:val="0"/>
        </w:rPr>
        <w:t>&lt;/NumAm&gt;</w:t>
      </w:r>
    </w:p>
    <w:p w14:paraId="0A98CB9A" w14:textId="77777777" w:rsidR="0017228E" w:rsidRPr="007B7AD0" w:rsidRDefault="0017228E" w:rsidP="0017228E">
      <w:pPr>
        <w:pStyle w:val="NormalBold"/>
      </w:pPr>
      <w:r w:rsidRPr="007B7AD0">
        <w:rPr>
          <w:rStyle w:val="HideTWBExt"/>
          <w:b w:val="0"/>
        </w:rPr>
        <w:t>&lt;RepeatBlock-By&gt;&lt;Members&gt;</w:t>
      </w:r>
      <w:r w:rsidRPr="007B7AD0">
        <w:t>Arba Kokalari</w:t>
      </w:r>
      <w:r w:rsidRPr="007B7AD0">
        <w:rPr>
          <w:rStyle w:val="HideTWBExt"/>
          <w:b w:val="0"/>
        </w:rPr>
        <w:t>&lt;/Members&gt;</w:t>
      </w:r>
    </w:p>
    <w:p w14:paraId="22C78380" w14:textId="77777777" w:rsidR="0017228E" w:rsidRPr="007B7AD0" w:rsidRDefault="0017228E" w:rsidP="0017228E">
      <w:pPr>
        <w:pStyle w:val="NormalBold"/>
      </w:pPr>
      <w:r w:rsidRPr="007B7AD0">
        <w:rPr>
          <w:rStyle w:val="HideTWBExt"/>
          <w:b w:val="0"/>
        </w:rPr>
        <w:t>&lt;/RepeatBlock-By&gt;</w:t>
      </w:r>
    </w:p>
    <w:p w14:paraId="5B0C93F3" w14:textId="174618C6"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0C94B1F0" w14:textId="77777777" w:rsidR="0017228E" w:rsidRPr="007B7AD0" w:rsidRDefault="0017228E" w:rsidP="0017228E">
      <w:pPr>
        <w:pStyle w:val="NormalBold"/>
      </w:pPr>
      <w:r w:rsidRPr="007B7AD0">
        <w:rPr>
          <w:rStyle w:val="HideTWBExt"/>
          <w:b w:val="0"/>
        </w:rPr>
        <w:t>&lt;Article&gt;</w:t>
      </w:r>
      <w:r w:rsidRPr="007B7AD0">
        <w:t>Considerentul F</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6D4DB17A" w14:textId="77777777" w:rsidTr="00554090">
        <w:trPr>
          <w:trHeight w:hRule="exact" w:val="240"/>
          <w:jc w:val="center"/>
        </w:trPr>
        <w:tc>
          <w:tcPr>
            <w:tcW w:w="9752" w:type="dxa"/>
            <w:gridSpan w:val="2"/>
            <w:tcBorders>
              <w:top w:val="nil"/>
              <w:left w:val="nil"/>
              <w:bottom w:val="nil"/>
              <w:right w:val="nil"/>
            </w:tcBorders>
          </w:tcPr>
          <w:p w14:paraId="3F7B03CD" w14:textId="77777777" w:rsidR="0017228E" w:rsidRPr="007B7AD0" w:rsidRDefault="0017228E" w:rsidP="00554090"/>
        </w:tc>
      </w:tr>
      <w:tr w:rsidR="00C64C11" w:rsidRPr="007B7AD0" w14:paraId="59691022" w14:textId="77777777" w:rsidTr="00554090">
        <w:trPr>
          <w:trHeight w:val="240"/>
          <w:jc w:val="center"/>
        </w:trPr>
        <w:tc>
          <w:tcPr>
            <w:tcW w:w="4876" w:type="dxa"/>
            <w:tcBorders>
              <w:top w:val="nil"/>
              <w:left w:val="nil"/>
              <w:bottom w:val="nil"/>
              <w:right w:val="nil"/>
            </w:tcBorders>
          </w:tcPr>
          <w:p w14:paraId="589E85A3" w14:textId="3389695D"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5479A2D8" w14:textId="77777777" w:rsidR="0017228E" w:rsidRPr="007B7AD0" w:rsidRDefault="0017228E" w:rsidP="00554090">
            <w:pPr>
              <w:pStyle w:val="AmColumnHeading"/>
            </w:pPr>
            <w:r w:rsidRPr="007B7AD0">
              <w:t>Amendamentul</w:t>
            </w:r>
          </w:p>
        </w:tc>
      </w:tr>
      <w:tr w:rsidR="00C64C11" w:rsidRPr="007B7AD0" w14:paraId="17003944" w14:textId="77777777" w:rsidTr="00554090">
        <w:trPr>
          <w:jc w:val="center"/>
        </w:trPr>
        <w:tc>
          <w:tcPr>
            <w:tcW w:w="4876" w:type="dxa"/>
            <w:tcBorders>
              <w:top w:val="nil"/>
              <w:left w:val="nil"/>
              <w:bottom w:val="nil"/>
              <w:right w:val="nil"/>
            </w:tcBorders>
          </w:tcPr>
          <w:p w14:paraId="2E9CD61F" w14:textId="2EF8B7F8" w:rsidR="0017228E" w:rsidRPr="007B7AD0" w:rsidRDefault="0017228E" w:rsidP="00554090">
            <w:pPr>
              <w:pStyle w:val="Normal6a"/>
            </w:pPr>
            <w:r w:rsidRPr="007B7AD0">
              <w:t>F.</w:t>
            </w:r>
            <w:r w:rsidRPr="007B7AD0">
              <w:tab/>
              <w:t xml:space="preserve">întrucât băncile din UE au înregistrat profituri record începând din 2022 datorită transmiterii întârziate a politicilor de înăsprire a politicii monetare; întrucât mai multe state membre au introdus taxe bancare temporare </w:t>
            </w:r>
            <w:r w:rsidRPr="007B7AD0">
              <w:rPr>
                <w:b/>
                <w:bCs/>
                <w:i/>
                <w:iCs/>
              </w:rPr>
              <w:t>pentru a asigura o contribu</w:t>
            </w:r>
            <w:r w:rsidR="005D5D21">
              <w:rPr>
                <w:b/>
                <w:bCs/>
                <w:i/>
                <w:iCs/>
              </w:rPr>
              <w:t>ț</w:t>
            </w:r>
            <w:r w:rsidRPr="007B7AD0">
              <w:rPr>
                <w:b/>
                <w:bCs/>
                <w:i/>
                <w:iCs/>
              </w:rPr>
              <w:t>ie echitabilă, protejând în acela</w:t>
            </w:r>
            <w:r w:rsidR="005D5D21">
              <w:rPr>
                <w:b/>
                <w:bCs/>
                <w:i/>
                <w:iCs/>
              </w:rPr>
              <w:t>ș</w:t>
            </w:r>
            <w:r w:rsidRPr="007B7AD0">
              <w:rPr>
                <w:b/>
                <w:bCs/>
                <w:i/>
                <w:iCs/>
              </w:rPr>
              <w:t xml:space="preserve">i timp stabilitatea </w:t>
            </w:r>
            <w:r w:rsidR="005D5D21">
              <w:rPr>
                <w:b/>
                <w:bCs/>
                <w:i/>
                <w:iCs/>
              </w:rPr>
              <w:t>ș</w:t>
            </w:r>
            <w:r w:rsidRPr="007B7AD0">
              <w:rPr>
                <w:b/>
                <w:bCs/>
                <w:i/>
                <w:iCs/>
              </w:rPr>
              <w:t>i coeziunea socială</w:t>
            </w:r>
            <w:r w:rsidRPr="007B7AD0">
              <w:t>,</w:t>
            </w:r>
          </w:p>
        </w:tc>
        <w:tc>
          <w:tcPr>
            <w:tcW w:w="4876" w:type="dxa"/>
            <w:tcBorders>
              <w:top w:val="nil"/>
              <w:left w:val="nil"/>
              <w:bottom w:val="nil"/>
              <w:right w:val="nil"/>
            </w:tcBorders>
          </w:tcPr>
          <w:p w14:paraId="51CF4112" w14:textId="77777777" w:rsidR="0017228E" w:rsidRPr="007B7AD0" w:rsidRDefault="0017228E" w:rsidP="00554090">
            <w:pPr>
              <w:pStyle w:val="Normal6a"/>
            </w:pPr>
            <w:r w:rsidRPr="007B7AD0">
              <w:t>F.</w:t>
            </w:r>
            <w:r w:rsidRPr="007B7AD0">
              <w:tab/>
              <w:t>întrucât băncile din UE au înregistrat profituri record începând din 2022 datorită transmiterii întârziate a politicilor de înăsprire a politicii monetare; întrucât mai multe state membre au introdus taxe bancare temporare,</w:t>
            </w:r>
          </w:p>
        </w:tc>
      </w:tr>
    </w:tbl>
    <w:p w14:paraId="7EA1A47D" w14:textId="77777777" w:rsidR="0017228E" w:rsidRPr="007B7AD0" w:rsidRDefault="0017228E" w:rsidP="0017228E">
      <w:pPr>
        <w:pStyle w:val="AmOrLang"/>
      </w:pPr>
      <w:r w:rsidRPr="007B7AD0">
        <w:t xml:space="preserve">Or. </w:t>
      </w:r>
      <w:r w:rsidRPr="007B7AD0">
        <w:rPr>
          <w:rStyle w:val="HideTWBExt"/>
        </w:rPr>
        <w:t>&lt;Original&gt;</w:t>
      </w:r>
      <w:r w:rsidRPr="007B7AD0">
        <w:rPr>
          <w:rStyle w:val="HideTWBInt"/>
        </w:rPr>
        <w:t>{EN}</w:t>
      </w:r>
      <w:r w:rsidRPr="007B7AD0">
        <w:t>en</w:t>
      </w:r>
      <w:r w:rsidRPr="007B7AD0">
        <w:rPr>
          <w:rStyle w:val="HideTWBExt"/>
        </w:rPr>
        <w:t>&lt;/Original&gt;</w:t>
      </w:r>
    </w:p>
    <w:p w14:paraId="1A3057DB" w14:textId="77777777" w:rsidR="0017228E" w:rsidRPr="007B7AD0" w:rsidRDefault="0017228E" w:rsidP="0017228E">
      <w:r w:rsidRPr="007B7AD0">
        <w:rPr>
          <w:rStyle w:val="HideTWBExt"/>
        </w:rPr>
        <w:t>&lt;/Amend&gt;</w:t>
      </w:r>
    </w:p>
    <w:p w14:paraId="09A43AA9"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67</w:t>
      </w:r>
      <w:r w:rsidRPr="007B7AD0">
        <w:rPr>
          <w:rStyle w:val="HideTWBExt"/>
          <w:b w:val="0"/>
        </w:rPr>
        <w:t>&lt;/NumAm&gt;</w:t>
      </w:r>
    </w:p>
    <w:p w14:paraId="7C6B180B" w14:textId="77777777" w:rsidR="0017228E" w:rsidRPr="007B7AD0" w:rsidRDefault="0017228E" w:rsidP="0017228E">
      <w:pPr>
        <w:pStyle w:val="NormalBold"/>
      </w:pPr>
      <w:r w:rsidRPr="007B7AD0">
        <w:rPr>
          <w:rStyle w:val="HideTWBExt"/>
          <w:b w:val="0"/>
        </w:rPr>
        <w:t>&lt;RepeatBlock-By&gt;&lt;Members&gt;</w:t>
      </w:r>
      <w:r w:rsidRPr="007B7AD0">
        <w:t>Marco Falcone, Fulvio Martusciello, Herbert Dorfmann</w:t>
      </w:r>
      <w:r w:rsidRPr="007B7AD0">
        <w:rPr>
          <w:rStyle w:val="HideTWBExt"/>
          <w:b w:val="0"/>
        </w:rPr>
        <w:t>&lt;/Members&gt;</w:t>
      </w:r>
    </w:p>
    <w:p w14:paraId="3386561B" w14:textId="77777777" w:rsidR="0017228E" w:rsidRPr="007B7AD0" w:rsidRDefault="0017228E" w:rsidP="0017228E">
      <w:pPr>
        <w:pStyle w:val="NormalBold"/>
      </w:pPr>
      <w:r w:rsidRPr="007B7AD0">
        <w:rPr>
          <w:rStyle w:val="HideTWBExt"/>
          <w:b w:val="0"/>
        </w:rPr>
        <w:t>&lt;/RepeatBlock-By&gt;</w:t>
      </w:r>
    </w:p>
    <w:p w14:paraId="43A22A3E" w14:textId="712DB422"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3F3B5D99" w14:textId="77777777" w:rsidR="0017228E" w:rsidRPr="007B7AD0" w:rsidRDefault="0017228E" w:rsidP="0017228E">
      <w:pPr>
        <w:pStyle w:val="NormalBold"/>
      </w:pPr>
      <w:r w:rsidRPr="007B7AD0">
        <w:rPr>
          <w:rStyle w:val="HideTWBExt"/>
          <w:b w:val="0"/>
        </w:rPr>
        <w:t>&lt;Article&gt;</w:t>
      </w:r>
      <w:r w:rsidRPr="007B7AD0">
        <w:t>Considerentul F</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203F2FB0" w14:textId="77777777" w:rsidTr="00554090">
        <w:trPr>
          <w:trHeight w:hRule="exact" w:val="240"/>
          <w:jc w:val="center"/>
        </w:trPr>
        <w:tc>
          <w:tcPr>
            <w:tcW w:w="9752" w:type="dxa"/>
            <w:gridSpan w:val="2"/>
            <w:tcBorders>
              <w:top w:val="nil"/>
              <w:left w:val="nil"/>
              <w:bottom w:val="nil"/>
              <w:right w:val="nil"/>
            </w:tcBorders>
          </w:tcPr>
          <w:p w14:paraId="63827E96" w14:textId="77777777" w:rsidR="0017228E" w:rsidRPr="007B7AD0" w:rsidRDefault="0017228E" w:rsidP="00554090"/>
        </w:tc>
      </w:tr>
      <w:tr w:rsidR="00C64C11" w:rsidRPr="007B7AD0" w14:paraId="1FFF710D" w14:textId="77777777" w:rsidTr="00554090">
        <w:trPr>
          <w:trHeight w:val="240"/>
          <w:jc w:val="center"/>
        </w:trPr>
        <w:tc>
          <w:tcPr>
            <w:tcW w:w="4876" w:type="dxa"/>
            <w:tcBorders>
              <w:top w:val="nil"/>
              <w:left w:val="nil"/>
              <w:bottom w:val="nil"/>
              <w:right w:val="nil"/>
            </w:tcBorders>
          </w:tcPr>
          <w:p w14:paraId="33153BB2" w14:textId="05113C19"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509FDD73" w14:textId="77777777" w:rsidR="0017228E" w:rsidRPr="007B7AD0" w:rsidRDefault="0017228E" w:rsidP="00554090">
            <w:pPr>
              <w:pStyle w:val="AmColumnHeading"/>
            </w:pPr>
            <w:r w:rsidRPr="007B7AD0">
              <w:t>Amendamentul</w:t>
            </w:r>
          </w:p>
        </w:tc>
      </w:tr>
      <w:tr w:rsidR="00C64C11" w:rsidRPr="007B7AD0" w14:paraId="07A49692" w14:textId="77777777" w:rsidTr="00554090">
        <w:trPr>
          <w:jc w:val="center"/>
        </w:trPr>
        <w:tc>
          <w:tcPr>
            <w:tcW w:w="4876" w:type="dxa"/>
            <w:tcBorders>
              <w:top w:val="nil"/>
              <w:left w:val="nil"/>
              <w:bottom w:val="nil"/>
              <w:right w:val="nil"/>
            </w:tcBorders>
          </w:tcPr>
          <w:p w14:paraId="25A0C542" w14:textId="594BEC13" w:rsidR="0017228E" w:rsidRPr="007B7AD0" w:rsidRDefault="0017228E" w:rsidP="00554090">
            <w:pPr>
              <w:pStyle w:val="Normal6a"/>
            </w:pPr>
            <w:r w:rsidRPr="007B7AD0">
              <w:t>F.</w:t>
            </w:r>
            <w:r w:rsidRPr="007B7AD0">
              <w:tab/>
              <w:t>întrucât băncile din UE au înregistrat profituri record începând din 2022 datorită transmiterii întârziate a politicilor de înăsprire a politicii monetare; întrucât mai multe state membre au introdus taxe bancare temporare pentru a asigura o contribu</w:t>
            </w:r>
            <w:r w:rsidR="005D5D21">
              <w:t>ț</w:t>
            </w:r>
            <w:r w:rsidRPr="007B7AD0">
              <w:t>ie echitabilă, protejând în acela</w:t>
            </w:r>
            <w:r w:rsidR="005D5D21">
              <w:t>ș</w:t>
            </w:r>
            <w:r w:rsidRPr="007B7AD0">
              <w:t xml:space="preserve">i timp stabilitatea </w:t>
            </w:r>
            <w:r w:rsidR="005D5D21">
              <w:t>ș</w:t>
            </w:r>
            <w:r w:rsidRPr="007B7AD0">
              <w:t>i coeziunea socială,</w:t>
            </w:r>
          </w:p>
        </w:tc>
        <w:tc>
          <w:tcPr>
            <w:tcW w:w="4876" w:type="dxa"/>
            <w:tcBorders>
              <w:top w:val="nil"/>
              <w:left w:val="nil"/>
              <w:bottom w:val="nil"/>
              <w:right w:val="nil"/>
            </w:tcBorders>
          </w:tcPr>
          <w:p w14:paraId="23BC3E09" w14:textId="69142B2B" w:rsidR="0017228E" w:rsidRPr="007B7AD0" w:rsidRDefault="0017228E" w:rsidP="00554090">
            <w:pPr>
              <w:pStyle w:val="Normal6a"/>
            </w:pPr>
            <w:r w:rsidRPr="007B7AD0">
              <w:t>F.</w:t>
            </w:r>
            <w:r w:rsidRPr="007B7AD0">
              <w:tab/>
              <w:t>întrucât băncile din UE au înregistrat profituri record începând din 2022 datorită transmiterii întârziate a politicilor de înăsprire a politicii monetare; întrucât mai multe state membre au introdus taxe bancare temporare pentru a asigura o contribu</w:t>
            </w:r>
            <w:r w:rsidR="005D5D21">
              <w:t>ț</w:t>
            </w:r>
            <w:r w:rsidRPr="007B7AD0">
              <w:t>ie echitabilă, protejând în acela</w:t>
            </w:r>
            <w:r w:rsidR="005D5D21">
              <w:t>ș</w:t>
            </w:r>
            <w:r w:rsidRPr="007B7AD0">
              <w:t xml:space="preserve">i timp stabilitatea </w:t>
            </w:r>
            <w:r w:rsidR="005D5D21">
              <w:t>ș</w:t>
            </w:r>
            <w:r w:rsidRPr="007B7AD0">
              <w:t>i coeziunea socială,</w:t>
            </w:r>
            <w:r w:rsidRPr="007B7AD0">
              <w:rPr>
                <w:b/>
                <w:i/>
              </w:rPr>
              <w:t xml:space="preserve"> întrucât rentabilitatea băncilor din UE a crescut din 2022 în contextul înăspririi politicii monetare, contribuind </w:t>
            </w:r>
            <w:r w:rsidRPr="007B7AD0">
              <w:rPr>
                <w:b/>
                <w:i/>
              </w:rPr>
              <w:lastRenderedPageBreak/>
              <w:t xml:space="preserve">la generarea de capital </w:t>
            </w:r>
            <w:r w:rsidR="005D5D21">
              <w:rPr>
                <w:b/>
                <w:i/>
              </w:rPr>
              <w:t>ș</w:t>
            </w:r>
            <w:r w:rsidRPr="007B7AD0">
              <w:rPr>
                <w:b/>
                <w:i/>
              </w:rPr>
              <w:t xml:space="preserve">i la stabilitatea financiară; întrucât profitabilitatea băncilor rămâne ciclică </w:t>
            </w:r>
            <w:r w:rsidR="005D5D21">
              <w:rPr>
                <w:b/>
                <w:i/>
              </w:rPr>
              <w:t>ș</w:t>
            </w:r>
            <w:r w:rsidRPr="007B7AD0">
              <w:rPr>
                <w:b/>
                <w:i/>
              </w:rPr>
              <w:t>i supusă întregului ciclu al ratei dobânzii; întrucât mai multe state membre au introdus taxe bancare temporare, care ar trebui să rămână excep</w:t>
            </w:r>
            <w:r w:rsidR="005D5D21">
              <w:rPr>
                <w:b/>
                <w:i/>
              </w:rPr>
              <w:t>ț</w:t>
            </w:r>
            <w:r w:rsidRPr="007B7AD0">
              <w:rPr>
                <w:b/>
                <w:i/>
              </w:rPr>
              <w:t>ionale, propor</w:t>
            </w:r>
            <w:r w:rsidR="005D5D21">
              <w:rPr>
                <w:b/>
                <w:i/>
              </w:rPr>
              <w:t>ț</w:t>
            </w:r>
            <w:r w:rsidRPr="007B7AD0">
              <w:rPr>
                <w:b/>
                <w:i/>
              </w:rPr>
              <w:t xml:space="preserve">ionale </w:t>
            </w:r>
            <w:r w:rsidR="005D5D21">
              <w:rPr>
                <w:b/>
                <w:i/>
              </w:rPr>
              <w:t>ș</w:t>
            </w:r>
            <w:r w:rsidRPr="007B7AD0">
              <w:rPr>
                <w:b/>
                <w:i/>
              </w:rPr>
              <w:t>i evaluate cu aten</w:t>
            </w:r>
            <w:r w:rsidR="005D5D21">
              <w:rPr>
                <w:b/>
                <w:i/>
              </w:rPr>
              <w:t>ț</w:t>
            </w:r>
            <w:r w:rsidRPr="007B7AD0">
              <w:rPr>
                <w:b/>
                <w:i/>
              </w:rPr>
              <w:t>ie pentru a evita efectele negative asupra pozi</w:t>
            </w:r>
            <w:r w:rsidR="005D5D21">
              <w:rPr>
                <w:b/>
                <w:i/>
              </w:rPr>
              <w:t>ț</w:t>
            </w:r>
            <w:r w:rsidRPr="007B7AD0">
              <w:rPr>
                <w:b/>
                <w:i/>
              </w:rPr>
              <w:t>iei de capital a băncilor, a capacită</w:t>
            </w:r>
            <w:r w:rsidR="005D5D21">
              <w:rPr>
                <w:b/>
                <w:i/>
              </w:rPr>
              <w:t>ț</w:t>
            </w:r>
            <w:r w:rsidRPr="007B7AD0">
              <w:rPr>
                <w:b/>
                <w:i/>
              </w:rPr>
              <w:t>ii de creditare, a stabilită</w:t>
            </w:r>
            <w:r w:rsidR="005D5D21">
              <w:rPr>
                <w:b/>
                <w:i/>
              </w:rPr>
              <w:t>ț</w:t>
            </w:r>
            <w:r w:rsidRPr="007B7AD0">
              <w:rPr>
                <w:b/>
                <w:i/>
              </w:rPr>
              <w:t xml:space="preserve">ii financiare </w:t>
            </w:r>
            <w:r w:rsidR="005D5D21">
              <w:rPr>
                <w:b/>
                <w:i/>
              </w:rPr>
              <w:t>ș</w:t>
            </w:r>
            <w:r w:rsidRPr="007B7AD0">
              <w:rPr>
                <w:b/>
                <w:i/>
              </w:rPr>
              <w:t>i a condi</w:t>
            </w:r>
            <w:r w:rsidR="005D5D21">
              <w:rPr>
                <w:b/>
                <w:i/>
              </w:rPr>
              <w:t>ț</w:t>
            </w:r>
            <w:r w:rsidRPr="007B7AD0">
              <w:rPr>
                <w:b/>
                <w:i/>
              </w:rPr>
              <w:t>iilor de concuren</w:t>
            </w:r>
            <w:r w:rsidR="005D5D21">
              <w:rPr>
                <w:b/>
                <w:i/>
              </w:rPr>
              <w:t>ț</w:t>
            </w:r>
            <w:r w:rsidRPr="007B7AD0">
              <w:rPr>
                <w:b/>
                <w:i/>
              </w:rPr>
              <w:t>ă echitabile în cadrul uniunii bancare;</w:t>
            </w:r>
          </w:p>
        </w:tc>
      </w:tr>
    </w:tbl>
    <w:p w14:paraId="50311476" w14:textId="77777777" w:rsidR="0017228E" w:rsidRPr="007B7AD0" w:rsidRDefault="0017228E" w:rsidP="0017228E">
      <w:pPr>
        <w:pStyle w:val="AmOrLang"/>
      </w:pPr>
      <w:r w:rsidRPr="007B7AD0">
        <w:lastRenderedPageBreak/>
        <w:t xml:space="preserve">Or. </w:t>
      </w:r>
      <w:r w:rsidRPr="007B7AD0">
        <w:rPr>
          <w:rStyle w:val="HideTWBExt"/>
        </w:rPr>
        <w:t>&lt;Original&gt;</w:t>
      </w:r>
      <w:r w:rsidRPr="007B7AD0">
        <w:rPr>
          <w:rStyle w:val="HideTWBInt"/>
        </w:rPr>
        <w:t>{IT}</w:t>
      </w:r>
      <w:r w:rsidRPr="007B7AD0">
        <w:t>it</w:t>
      </w:r>
      <w:r w:rsidRPr="007B7AD0">
        <w:rPr>
          <w:rStyle w:val="HideTWBExt"/>
        </w:rPr>
        <w:t>&lt;/Original&gt;</w:t>
      </w:r>
    </w:p>
    <w:p w14:paraId="05EAE044" w14:textId="77777777" w:rsidR="0017228E" w:rsidRPr="007B7AD0" w:rsidRDefault="0017228E" w:rsidP="0017228E">
      <w:r w:rsidRPr="007B7AD0">
        <w:rPr>
          <w:rStyle w:val="HideTWBExt"/>
        </w:rPr>
        <w:t>&lt;/Amend&gt;</w:t>
      </w:r>
    </w:p>
    <w:p w14:paraId="2C13EECA"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68</w:t>
      </w:r>
      <w:r w:rsidRPr="007B7AD0">
        <w:rPr>
          <w:rStyle w:val="HideTWBExt"/>
          <w:b w:val="0"/>
        </w:rPr>
        <w:t>&lt;/NumAm&gt;</w:t>
      </w:r>
    </w:p>
    <w:p w14:paraId="13BC79F3" w14:textId="77777777" w:rsidR="0017228E" w:rsidRPr="007B7AD0" w:rsidRDefault="0017228E" w:rsidP="0017228E">
      <w:pPr>
        <w:pStyle w:val="NormalBold"/>
      </w:pPr>
      <w:r w:rsidRPr="007B7AD0">
        <w:rPr>
          <w:rStyle w:val="HideTWBExt"/>
          <w:b w:val="0"/>
        </w:rPr>
        <w:t>&lt;RepeatBlock-By&gt;&lt;Members&gt;</w:t>
      </w:r>
      <w:r w:rsidRPr="007B7AD0">
        <w:t>Auke Zijlstra, Mireia Borrás Pabón, Tomáš Kubín, Sebastian Tynkkynen, Roman Haider, Jaroslava Pokorná Jermanová</w:t>
      </w:r>
      <w:r w:rsidRPr="007B7AD0">
        <w:rPr>
          <w:rStyle w:val="HideTWBExt"/>
          <w:b w:val="0"/>
        </w:rPr>
        <w:t>&lt;/Members&gt;</w:t>
      </w:r>
    </w:p>
    <w:p w14:paraId="409F2C74" w14:textId="77777777" w:rsidR="0017228E" w:rsidRPr="007B7AD0" w:rsidRDefault="0017228E" w:rsidP="0017228E">
      <w:pPr>
        <w:pStyle w:val="NormalBold"/>
      </w:pPr>
      <w:r w:rsidRPr="007B7AD0">
        <w:rPr>
          <w:rStyle w:val="HideTWBExt"/>
          <w:b w:val="0"/>
        </w:rPr>
        <w:t>&lt;/RepeatBlock-By&gt;</w:t>
      </w:r>
    </w:p>
    <w:p w14:paraId="35793B6D" w14:textId="491F33CC"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06E9A3E9" w14:textId="77777777" w:rsidR="0017228E" w:rsidRPr="007B7AD0" w:rsidRDefault="0017228E" w:rsidP="0017228E">
      <w:pPr>
        <w:pStyle w:val="NormalBold"/>
      </w:pPr>
      <w:r w:rsidRPr="007B7AD0">
        <w:rPr>
          <w:rStyle w:val="HideTWBExt"/>
          <w:b w:val="0"/>
        </w:rPr>
        <w:t>&lt;Article&gt;</w:t>
      </w:r>
      <w:r w:rsidRPr="007B7AD0">
        <w:t>Considerentul F</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14DED4D5" w14:textId="77777777" w:rsidTr="00554090">
        <w:trPr>
          <w:trHeight w:hRule="exact" w:val="240"/>
          <w:jc w:val="center"/>
        </w:trPr>
        <w:tc>
          <w:tcPr>
            <w:tcW w:w="9752" w:type="dxa"/>
            <w:gridSpan w:val="2"/>
            <w:tcBorders>
              <w:top w:val="nil"/>
              <w:left w:val="nil"/>
              <w:bottom w:val="nil"/>
              <w:right w:val="nil"/>
            </w:tcBorders>
          </w:tcPr>
          <w:p w14:paraId="4C41D6EB" w14:textId="77777777" w:rsidR="0017228E" w:rsidRPr="007B7AD0" w:rsidRDefault="0017228E" w:rsidP="00554090"/>
        </w:tc>
      </w:tr>
      <w:tr w:rsidR="00C64C11" w:rsidRPr="007B7AD0" w14:paraId="1946F6DD" w14:textId="77777777" w:rsidTr="00554090">
        <w:trPr>
          <w:trHeight w:val="240"/>
          <w:jc w:val="center"/>
        </w:trPr>
        <w:tc>
          <w:tcPr>
            <w:tcW w:w="4876" w:type="dxa"/>
            <w:tcBorders>
              <w:top w:val="nil"/>
              <w:left w:val="nil"/>
              <w:bottom w:val="nil"/>
              <w:right w:val="nil"/>
            </w:tcBorders>
          </w:tcPr>
          <w:p w14:paraId="4397B297" w14:textId="6983B705"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2DAB2213" w14:textId="77777777" w:rsidR="0017228E" w:rsidRPr="007B7AD0" w:rsidRDefault="0017228E" w:rsidP="00554090">
            <w:pPr>
              <w:pStyle w:val="AmColumnHeading"/>
            </w:pPr>
            <w:r w:rsidRPr="007B7AD0">
              <w:t>Amendamentul</w:t>
            </w:r>
          </w:p>
        </w:tc>
      </w:tr>
      <w:tr w:rsidR="00C64C11" w:rsidRPr="007B7AD0" w14:paraId="7C13701A" w14:textId="77777777" w:rsidTr="00554090">
        <w:trPr>
          <w:jc w:val="center"/>
        </w:trPr>
        <w:tc>
          <w:tcPr>
            <w:tcW w:w="4876" w:type="dxa"/>
            <w:tcBorders>
              <w:top w:val="nil"/>
              <w:left w:val="nil"/>
              <w:bottom w:val="nil"/>
              <w:right w:val="nil"/>
            </w:tcBorders>
          </w:tcPr>
          <w:p w14:paraId="52794C75" w14:textId="14497796" w:rsidR="0017228E" w:rsidRPr="007B7AD0" w:rsidRDefault="0017228E" w:rsidP="00554090">
            <w:pPr>
              <w:pStyle w:val="Normal6a"/>
            </w:pPr>
            <w:r w:rsidRPr="007B7AD0">
              <w:t>F.</w:t>
            </w:r>
            <w:r w:rsidRPr="007B7AD0">
              <w:tab/>
              <w:t>întrucât băncile din UE au înregistrat profituri record începând din 2022 datorită transmiterii întârziate a politicilor de înăsprire a politicii monetare; întrucât mai multe state membre au introdus taxe bancare temporare pentru a asigura o contribu</w:t>
            </w:r>
            <w:r w:rsidR="005D5D21">
              <w:t>ț</w:t>
            </w:r>
            <w:r w:rsidRPr="007B7AD0">
              <w:t>ie echitabilă, protejând în acela</w:t>
            </w:r>
            <w:r w:rsidR="005D5D21">
              <w:t>ș</w:t>
            </w:r>
            <w:r w:rsidRPr="007B7AD0">
              <w:t xml:space="preserve">i timp stabilitatea </w:t>
            </w:r>
            <w:r w:rsidR="005D5D21">
              <w:t>ș</w:t>
            </w:r>
            <w:r w:rsidRPr="007B7AD0">
              <w:t>i coeziunea socială</w:t>
            </w:r>
            <w:r w:rsidRPr="007B7AD0">
              <w:rPr>
                <w:b/>
                <w:bCs/>
                <w:i/>
                <w:iCs/>
              </w:rPr>
              <w:t>,</w:t>
            </w:r>
          </w:p>
        </w:tc>
        <w:tc>
          <w:tcPr>
            <w:tcW w:w="4876" w:type="dxa"/>
            <w:tcBorders>
              <w:top w:val="nil"/>
              <w:left w:val="nil"/>
              <w:bottom w:val="nil"/>
              <w:right w:val="nil"/>
            </w:tcBorders>
          </w:tcPr>
          <w:p w14:paraId="12770BFC" w14:textId="38C7DB98" w:rsidR="0017228E" w:rsidRPr="007B7AD0" w:rsidRDefault="0017228E" w:rsidP="00554090">
            <w:pPr>
              <w:pStyle w:val="Normal6a"/>
            </w:pPr>
            <w:r w:rsidRPr="007B7AD0">
              <w:t>F.</w:t>
            </w:r>
            <w:r w:rsidRPr="007B7AD0">
              <w:tab/>
              <w:t>întrucât băncile din UE au înregistrat profituri record începând din 2022 datorită transmiterii întârziate a politicilor de înăsprire a politicii monetare; întrucât mai multe state membre au introdus taxe bancare temporare pentru a asigura o contribu</w:t>
            </w:r>
            <w:r w:rsidR="005D5D21">
              <w:t>ț</w:t>
            </w:r>
            <w:r w:rsidRPr="007B7AD0">
              <w:t>ie echitabilă, protejând în acela</w:t>
            </w:r>
            <w:r w:rsidR="005D5D21">
              <w:t>ș</w:t>
            </w:r>
            <w:r w:rsidRPr="007B7AD0">
              <w:t xml:space="preserve">i timp stabilitatea </w:t>
            </w:r>
            <w:r w:rsidR="005D5D21">
              <w:t>ș</w:t>
            </w:r>
            <w:r w:rsidRPr="007B7AD0">
              <w:t>i coeziunea socială</w:t>
            </w:r>
            <w:r w:rsidRPr="007B7AD0">
              <w:rPr>
                <w:b/>
                <w:bCs/>
                <w:i/>
                <w:iCs/>
              </w:rPr>
              <w:t>;</w:t>
            </w:r>
            <w:r w:rsidRPr="007B7AD0">
              <w:t xml:space="preserve"> </w:t>
            </w:r>
            <w:r w:rsidRPr="007B7AD0">
              <w:rPr>
                <w:b/>
                <w:i/>
              </w:rPr>
              <w:t>întrucât rezultatul reportat ridicat a fost în mare parte absorbit de cerin</w:t>
            </w:r>
            <w:r w:rsidR="005D5D21">
              <w:rPr>
                <w:b/>
                <w:i/>
              </w:rPr>
              <w:t>ț</w:t>
            </w:r>
            <w:r w:rsidRPr="007B7AD0">
              <w:rPr>
                <w:b/>
                <w:i/>
              </w:rPr>
              <w:t>ele de capital în cre</w:t>
            </w:r>
            <w:r w:rsidR="005D5D21">
              <w:rPr>
                <w:b/>
                <w:i/>
              </w:rPr>
              <w:t>ș</w:t>
            </w:r>
            <w:r w:rsidRPr="007B7AD0">
              <w:rPr>
                <w:b/>
                <w:i/>
              </w:rPr>
              <w:t xml:space="preserve">tere </w:t>
            </w:r>
            <w:r w:rsidR="005D5D21">
              <w:rPr>
                <w:b/>
                <w:i/>
              </w:rPr>
              <w:t>ș</w:t>
            </w:r>
            <w:r w:rsidRPr="007B7AD0">
              <w:rPr>
                <w:b/>
                <w:i/>
              </w:rPr>
              <w:t>i de costurile de conformitate majorate, inclusiv raportarea privind sustenabilitatea, ceea ce limitează capacitatea băncilor de a sprijini economia reală, iar înăsprirea politicii monetare a suprimat marjele nete de dobândă, reflectând presiuni macropruden</w:t>
            </w:r>
            <w:r w:rsidR="005D5D21">
              <w:rPr>
                <w:b/>
                <w:i/>
              </w:rPr>
              <w:t>ț</w:t>
            </w:r>
            <w:r w:rsidRPr="007B7AD0">
              <w:rPr>
                <w:b/>
                <w:i/>
              </w:rPr>
              <w:t>iale mai ample asupra profitabilită</w:t>
            </w:r>
            <w:r w:rsidR="005D5D21">
              <w:rPr>
                <w:b/>
                <w:i/>
              </w:rPr>
              <w:t>ț</w:t>
            </w:r>
            <w:r w:rsidRPr="007B7AD0">
              <w:rPr>
                <w:b/>
                <w:i/>
              </w:rPr>
              <w:t>ii;</w:t>
            </w:r>
          </w:p>
        </w:tc>
      </w:tr>
    </w:tbl>
    <w:p w14:paraId="10C08012" w14:textId="77777777" w:rsidR="0017228E" w:rsidRPr="007B7AD0" w:rsidRDefault="0017228E" w:rsidP="0017228E">
      <w:pPr>
        <w:pStyle w:val="AmOrLang"/>
      </w:pPr>
      <w:r w:rsidRPr="007B7AD0">
        <w:t xml:space="preserve">Or. </w:t>
      </w:r>
      <w:r w:rsidRPr="007B7AD0">
        <w:rPr>
          <w:rStyle w:val="HideTWBExt"/>
        </w:rPr>
        <w:t>&lt;Original&gt;</w:t>
      </w:r>
      <w:r w:rsidRPr="007B7AD0">
        <w:rPr>
          <w:rStyle w:val="HideTWBInt"/>
        </w:rPr>
        <w:t>{EN}</w:t>
      </w:r>
      <w:r w:rsidRPr="007B7AD0">
        <w:t>en</w:t>
      </w:r>
      <w:r w:rsidRPr="007B7AD0">
        <w:rPr>
          <w:rStyle w:val="HideTWBExt"/>
        </w:rPr>
        <w:t>&lt;/Original&gt;</w:t>
      </w:r>
    </w:p>
    <w:p w14:paraId="43FDF84C" w14:textId="77777777" w:rsidR="0017228E" w:rsidRPr="007B7AD0" w:rsidRDefault="0017228E" w:rsidP="0017228E">
      <w:r w:rsidRPr="007B7AD0">
        <w:rPr>
          <w:rStyle w:val="HideTWBExt"/>
        </w:rPr>
        <w:lastRenderedPageBreak/>
        <w:t>&lt;/Amend&gt;</w:t>
      </w:r>
    </w:p>
    <w:p w14:paraId="4780B2EC"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69</w:t>
      </w:r>
      <w:r w:rsidRPr="007B7AD0">
        <w:rPr>
          <w:rStyle w:val="HideTWBExt"/>
          <w:b w:val="0"/>
        </w:rPr>
        <w:t>&lt;/NumAm&gt;</w:t>
      </w:r>
    </w:p>
    <w:p w14:paraId="2F5CD4D6" w14:textId="77777777" w:rsidR="0017228E" w:rsidRPr="007B7AD0" w:rsidRDefault="0017228E" w:rsidP="0017228E">
      <w:pPr>
        <w:pStyle w:val="NormalBold"/>
      </w:pPr>
      <w:r w:rsidRPr="007B7AD0">
        <w:rPr>
          <w:rStyle w:val="HideTWBExt"/>
          <w:b w:val="0"/>
        </w:rPr>
        <w:t>&lt;RepeatBlock-By&gt;&lt;Members&gt;</w:t>
      </w:r>
      <w:r w:rsidRPr="007B7AD0">
        <w:t xml:space="preserve">Isabel Benjumea </w:t>
      </w:r>
      <w:proofErr w:type="spellStart"/>
      <w:r w:rsidRPr="007B7AD0">
        <w:t>Benjumea</w:t>
      </w:r>
      <w:proofErr w:type="spellEnd"/>
      <w:r w:rsidRPr="007B7AD0">
        <w:t>, Fernando Navarrete Rojas</w:t>
      </w:r>
      <w:r w:rsidRPr="007B7AD0">
        <w:rPr>
          <w:rStyle w:val="HideTWBExt"/>
          <w:b w:val="0"/>
        </w:rPr>
        <w:t>&lt;/Members&gt;</w:t>
      </w:r>
    </w:p>
    <w:p w14:paraId="175DEC10" w14:textId="77777777" w:rsidR="0017228E" w:rsidRPr="007B7AD0" w:rsidRDefault="0017228E" w:rsidP="0017228E">
      <w:pPr>
        <w:pStyle w:val="NormalBold"/>
      </w:pPr>
      <w:r w:rsidRPr="007B7AD0">
        <w:rPr>
          <w:rStyle w:val="HideTWBExt"/>
          <w:b w:val="0"/>
        </w:rPr>
        <w:t>&lt;/RepeatBlock-By&gt;</w:t>
      </w:r>
    </w:p>
    <w:p w14:paraId="0935DEE2" w14:textId="456F98EB"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72B43900" w14:textId="77777777" w:rsidR="0017228E" w:rsidRPr="007B7AD0" w:rsidRDefault="0017228E" w:rsidP="0017228E">
      <w:pPr>
        <w:pStyle w:val="NormalBold"/>
      </w:pPr>
      <w:r w:rsidRPr="007B7AD0">
        <w:rPr>
          <w:rStyle w:val="HideTWBExt"/>
          <w:b w:val="0"/>
        </w:rPr>
        <w:t>&lt;Article&gt;</w:t>
      </w:r>
      <w:r w:rsidRPr="007B7AD0">
        <w:t>Considerentul Fa (nou)</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7D025012" w14:textId="77777777" w:rsidTr="00554090">
        <w:trPr>
          <w:trHeight w:hRule="exact" w:val="240"/>
          <w:jc w:val="center"/>
        </w:trPr>
        <w:tc>
          <w:tcPr>
            <w:tcW w:w="9752" w:type="dxa"/>
            <w:gridSpan w:val="2"/>
            <w:tcBorders>
              <w:top w:val="nil"/>
              <w:left w:val="nil"/>
              <w:bottom w:val="nil"/>
              <w:right w:val="nil"/>
            </w:tcBorders>
          </w:tcPr>
          <w:p w14:paraId="06FB97FC" w14:textId="77777777" w:rsidR="0017228E" w:rsidRPr="007B7AD0" w:rsidRDefault="0017228E" w:rsidP="00554090"/>
        </w:tc>
      </w:tr>
      <w:tr w:rsidR="00C64C11" w:rsidRPr="007B7AD0" w14:paraId="247F6073" w14:textId="77777777" w:rsidTr="00554090">
        <w:trPr>
          <w:trHeight w:val="240"/>
          <w:jc w:val="center"/>
        </w:trPr>
        <w:tc>
          <w:tcPr>
            <w:tcW w:w="4876" w:type="dxa"/>
            <w:tcBorders>
              <w:top w:val="nil"/>
              <w:left w:val="nil"/>
              <w:bottom w:val="nil"/>
              <w:right w:val="nil"/>
            </w:tcBorders>
          </w:tcPr>
          <w:p w14:paraId="5CC6C536" w14:textId="6C7D3E95"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5088A06D" w14:textId="77777777" w:rsidR="0017228E" w:rsidRPr="007B7AD0" w:rsidRDefault="0017228E" w:rsidP="00554090">
            <w:pPr>
              <w:pStyle w:val="AmColumnHeading"/>
            </w:pPr>
            <w:r w:rsidRPr="007B7AD0">
              <w:t>Amendamentul</w:t>
            </w:r>
          </w:p>
        </w:tc>
      </w:tr>
      <w:tr w:rsidR="00C64C11" w:rsidRPr="007B7AD0" w14:paraId="28B466D1" w14:textId="77777777" w:rsidTr="00554090">
        <w:trPr>
          <w:jc w:val="center"/>
        </w:trPr>
        <w:tc>
          <w:tcPr>
            <w:tcW w:w="4876" w:type="dxa"/>
            <w:tcBorders>
              <w:top w:val="nil"/>
              <w:left w:val="nil"/>
              <w:bottom w:val="nil"/>
              <w:right w:val="nil"/>
            </w:tcBorders>
          </w:tcPr>
          <w:p w14:paraId="45A3D001" w14:textId="77777777" w:rsidR="0017228E" w:rsidRPr="007B7AD0" w:rsidRDefault="0017228E" w:rsidP="00554090">
            <w:pPr>
              <w:pStyle w:val="Normal6a"/>
            </w:pPr>
          </w:p>
        </w:tc>
        <w:tc>
          <w:tcPr>
            <w:tcW w:w="4876" w:type="dxa"/>
            <w:tcBorders>
              <w:top w:val="nil"/>
              <w:left w:val="nil"/>
              <w:bottom w:val="nil"/>
              <w:right w:val="nil"/>
            </w:tcBorders>
          </w:tcPr>
          <w:p w14:paraId="386F80FE" w14:textId="6B8993E4" w:rsidR="0017228E" w:rsidRPr="007B7AD0" w:rsidRDefault="0017228E" w:rsidP="00554090">
            <w:pPr>
              <w:pStyle w:val="Normal6a"/>
            </w:pPr>
            <w:r w:rsidRPr="007B7AD0">
              <w:rPr>
                <w:b/>
                <w:i/>
              </w:rPr>
              <w:t>Fa.</w:t>
            </w:r>
            <w:r w:rsidRPr="007B7AD0">
              <w:tab/>
            </w:r>
            <w:r w:rsidRPr="007B7AD0">
              <w:rPr>
                <w:b/>
                <w:i/>
              </w:rPr>
              <w:t>întrucât impunerea unor impozite sectoriale specifice institu</w:t>
            </w:r>
            <w:r w:rsidR="005D5D21">
              <w:rPr>
                <w:b/>
                <w:i/>
              </w:rPr>
              <w:t>ț</w:t>
            </w:r>
            <w:r w:rsidRPr="007B7AD0">
              <w:rPr>
                <w:b/>
                <w:i/>
              </w:rPr>
              <w:t xml:space="preserve">iilor de credit, chiar </w:t>
            </w:r>
            <w:r w:rsidR="005D5D21">
              <w:rPr>
                <w:b/>
                <w:i/>
              </w:rPr>
              <w:t>ș</w:t>
            </w:r>
            <w:r w:rsidRPr="007B7AD0">
              <w:rPr>
                <w:b/>
                <w:i/>
              </w:rPr>
              <w:t>i în cazul în care acestea sunt prezentate ca măsuri temporare, poate genera denaturări ale pie</w:t>
            </w:r>
            <w:r w:rsidR="005D5D21">
              <w:rPr>
                <w:b/>
                <w:i/>
              </w:rPr>
              <w:t>ț</w:t>
            </w:r>
            <w:r w:rsidRPr="007B7AD0">
              <w:rPr>
                <w:b/>
                <w:i/>
              </w:rPr>
              <w:t>ei interne, poate afecta capacitatea institu</w:t>
            </w:r>
            <w:r w:rsidR="005D5D21">
              <w:rPr>
                <w:b/>
                <w:i/>
              </w:rPr>
              <w:t>ț</w:t>
            </w:r>
            <w:r w:rsidRPr="007B7AD0">
              <w:rPr>
                <w:b/>
                <w:i/>
              </w:rPr>
              <w:t xml:space="preserve">iilor de a acorda credite gospodăriilor </w:t>
            </w:r>
            <w:r w:rsidR="005D5D21">
              <w:rPr>
                <w:b/>
                <w:i/>
              </w:rPr>
              <w:t>ș</w:t>
            </w:r>
            <w:r w:rsidRPr="007B7AD0">
              <w:rPr>
                <w:b/>
                <w:i/>
              </w:rPr>
              <w:t xml:space="preserve">i întreprinderilor </w:t>
            </w:r>
            <w:r w:rsidR="005D5D21">
              <w:rPr>
                <w:b/>
                <w:i/>
              </w:rPr>
              <w:t>ș</w:t>
            </w:r>
            <w:r w:rsidRPr="007B7AD0">
              <w:rPr>
                <w:b/>
                <w:i/>
              </w:rPr>
              <w:t>i poate reduce previzibilitatea cadrului fiscal;</w:t>
            </w:r>
          </w:p>
        </w:tc>
      </w:tr>
    </w:tbl>
    <w:p w14:paraId="2BD931E6" w14:textId="77777777" w:rsidR="0017228E" w:rsidRPr="007B7AD0" w:rsidRDefault="0017228E" w:rsidP="0017228E">
      <w:pPr>
        <w:pStyle w:val="AmOrLang"/>
      </w:pPr>
      <w:r w:rsidRPr="007B7AD0">
        <w:t xml:space="preserve">Or. </w:t>
      </w:r>
      <w:r w:rsidRPr="007B7AD0">
        <w:rPr>
          <w:rStyle w:val="HideTWBExt"/>
        </w:rPr>
        <w:t>&lt;Original&gt;</w:t>
      </w:r>
      <w:r w:rsidRPr="007B7AD0">
        <w:rPr>
          <w:rStyle w:val="HideTWBInt"/>
        </w:rPr>
        <w:t>{ES}</w:t>
      </w:r>
      <w:r w:rsidRPr="007B7AD0">
        <w:t>es</w:t>
      </w:r>
      <w:r w:rsidRPr="007B7AD0">
        <w:rPr>
          <w:rStyle w:val="HideTWBExt"/>
        </w:rPr>
        <w:t>&lt;/Original&gt;</w:t>
      </w:r>
    </w:p>
    <w:p w14:paraId="465C1374" w14:textId="77777777" w:rsidR="0017228E" w:rsidRPr="007B7AD0" w:rsidRDefault="0017228E" w:rsidP="0017228E">
      <w:r w:rsidRPr="007B7AD0">
        <w:rPr>
          <w:rStyle w:val="HideTWBExt"/>
        </w:rPr>
        <w:t>&lt;/Amend&gt;</w:t>
      </w:r>
    </w:p>
    <w:p w14:paraId="712505C3"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70</w:t>
      </w:r>
      <w:r w:rsidRPr="007B7AD0">
        <w:rPr>
          <w:rStyle w:val="HideTWBExt"/>
          <w:b w:val="0"/>
        </w:rPr>
        <w:t>&lt;/NumAm&gt;</w:t>
      </w:r>
    </w:p>
    <w:p w14:paraId="345B0120" w14:textId="77777777" w:rsidR="0017228E" w:rsidRPr="007B7AD0" w:rsidRDefault="0017228E" w:rsidP="0017228E">
      <w:pPr>
        <w:pStyle w:val="NormalBold"/>
      </w:pPr>
      <w:r w:rsidRPr="007B7AD0">
        <w:rPr>
          <w:rStyle w:val="HideTWBExt"/>
          <w:b w:val="0"/>
        </w:rPr>
        <w:t>&lt;RepeatBlock-By&gt;&lt;Members&gt;</w:t>
      </w:r>
      <w:r w:rsidRPr="007B7AD0">
        <w:t>Virginijus Sinkevičius</w:t>
      </w:r>
      <w:r w:rsidRPr="007B7AD0">
        <w:rPr>
          <w:rStyle w:val="HideTWBExt"/>
          <w:b w:val="0"/>
        </w:rPr>
        <w:t>&lt;/Members&gt;</w:t>
      </w:r>
    </w:p>
    <w:p w14:paraId="2247090F" w14:textId="77777777" w:rsidR="0017228E" w:rsidRPr="007B7AD0" w:rsidRDefault="0017228E" w:rsidP="0017228E">
      <w:r w:rsidRPr="007B7AD0">
        <w:rPr>
          <w:rStyle w:val="HideTWBExt"/>
        </w:rPr>
        <w:t>&lt;AuNomDe&gt;</w:t>
      </w:r>
      <w:r w:rsidRPr="007B7AD0">
        <w:rPr>
          <w:rStyle w:val="HideTWBInt"/>
        </w:rPr>
        <w:t>{Verts/ALE}</w:t>
      </w:r>
      <w:r w:rsidRPr="007B7AD0">
        <w:t>în numele Grupului Verts/ALE</w:t>
      </w:r>
      <w:r w:rsidRPr="007B7AD0">
        <w:rPr>
          <w:rStyle w:val="HideTWBExt"/>
        </w:rPr>
        <w:t>&lt;/AuNomDe&gt;</w:t>
      </w:r>
    </w:p>
    <w:p w14:paraId="1A335586" w14:textId="77777777" w:rsidR="0017228E" w:rsidRPr="007B7AD0" w:rsidRDefault="0017228E" w:rsidP="0017228E">
      <w:pPr>
        <w:pStyle w:val="NormalBold"/>
      </w:pPr>
      <w:r w:rsidRPr="007B7AD0">
        <w:rPr>
          <w:rStyle w:val="HideTWBExt"/>
          <w:b w:val="0"/>
        </w:rPr>
        <w:t>&lt;/RepeatBlock-By&gt;</w:t>
      </w:r>
    </w:p>
    <w:p w14:paraId="3E64BDB0" w14:textId="2797203E"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39CDD1C5" w14:textId="77777777" w:rsidR="0017228E" w:rsidRPr="007B7AD0" w:rsidRDefault="0017228E" w:rsidP="0017228E">
      <w:pPr>
        <w:pStyle w:val="NormalBold"/>
      </w:pPr>
      <w:r w:rsidRPr="007B7AD0">
        <w:rPr>
          <w:rStyle w:val="HideTWBExt"/>
          <w:b w:val="0"/>
        </w:rPr>
        <w:t>&lt;Article&gt;</w:t>
      </w:r>
      <w:r w:rsidRPr="007B7AD0">
        <w:t>Considerentul Fa (nou)</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05F1A0F1" w14:textId="77777777" w:rsidTr="00554090">
        <w:trPr>
          <w:trHeight w:hRule="exact" w:val="240"/>
          <w:jc w:val="center"/>
        </w:trPr>
        <w:tc>
          <w:tcPr>
            <w:tcW w:w="9752" w:type="dxa"/>
            <w:gridSpan w:val="2"/>
            <w:tcBorders>
              <w:top w:val="nil"/>
              <w:left w:val="nil"/>
              <w:bottom w:val="nil"/>
              <w:right w:val="nil"/>
            </w:tcBorders>
          </w:tcPr>
          <w:p w14:paraId="27F53B53" w14:textId="77777777" w:rsidR="0017228E" w:rsidRPr="007B7AD0" w:rsidRDefault="0017228E" w:rsidP="00554090"/>
        </w:tc>
      </w:tr>
      <w:tr w:rsidR="00C64C11" w:rsidRPr="007B7AD0" w14:paraId="0B15B77A" w14:textId="77777777" w:rsidTr="00554090">
        <w:trPr>
          <w:trHeight w:val="240"/>
          <w:jc w:val="center"/>
        </w:trPr>
        <w:tc>
          <w:tcPr>
            <w:tcW w:w="4876" w:type="dxa"/>
            <w:tcBorders>
              <w:top w:val="nil"/>
              <w:left w:val="nil"/>
              <w:bottom w:val="nil"/>
              <w:right w:val="nil"/>
            </w:tcBorders>
          </w:tcPr>
          <w:p w14:paraId="21B80376" w14:textId="42812412"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2B698B67" w14:textId="77777777" w:rsidR="0017228E" w:rsidRPr="007B7AD0" w:rsidRDefault="0017228E" w:rsidP="00554090">
            <w:pPr>
              <w:pStyle w:val="AmColumnHeading"/>
            </w:pPr>
            <w:r w:rsidRPr="007B7AD0">
              <w:t>Amendamentul</w:t>
            </w:r>
          </w:p>
        </w:tc>
      </w:tr>
      <w:tr w:rsidR="00C64C11" w:rsidRPr="007B7AD0" w14:paraId="55AD8778" w14:textId="77777777" w:rsidTr="00554090">
        <w:trPr>
          <w:jc w:val="center"/>
        </w:trPr>
        <w:tc>
          <w:tcPr>
            <w:tcW w:w="4876" w:type="dxa"/>
            <w:tcBorders>
              <w:top w:val="nil"/>
              <w:left w:val="nil"/>
              <w:bottom w:val="nil"/>
              <w:right w:val="nil"/>
            </w:tcBorders>
          </w:tcPr>
          <w:p w14:paraId="5B2C7A9E" w14:textId="77777777" w:rsidR="0017228E" w:rsidRPr="007B7AD0" w:rsidRDefault="0017228E" w:rsidP="00554090">
            <w:pPr>
              <w:pStyle w:val="Normal6a"/>
            </w:pPr>
          </w:p>
        </w:tc>
        <w:tc>
          <w:tcPr>
            <w:tcW w:w="4876" w:type="dxa"/>
            <w:tcBorders>
              <w:top w:val="nil"/>
              <w:left w:val="nil"/>
              <w:bottom w:val="nil"/>
              <w:right w:val="nil"/>
            </w:tcBorders>
          </w:tcPr>
          <w:p w14:paraId="5468DB2F" w14:textId="2A403260" w:rsidR="0017228E" w:rsidRPr="007B7AD0" w:rsidRDefault="0017228E" w:rsidP="00554090">
            <w:pPr>
              <w:pStyle w:val="Normal6a"/>
            </w:pPr>
            <w:r w:rsidRPr="007B7AD0">
              <w:rPr>
                <w:b/>
                <w:i/>
              </w:rPr>
              <w:t>Fa.</w:t>
            </w:r>
            <w:r w:rsidRPr="007B7AD0">
              <w:tab/>
            </w:r>
            <w:r w:rsidRPr="007B7AD0">
              <w:rPr>
                <w:b/>
                <w:i/>
              </w:rPr>
              <w:t xml:space="preserve">întrucât, în comunicarea sa din martie 2025 intitulată „Uniunea economiilor </w:t>
            </w:r>
            <w:r w:rsidR="005D5D21">
              <w:rPr>
                <w:b/>
                <w:i/>
              </w:rPr>
              <w:t>ș</w:t>
            </w:r>
            <w:r w:rsidRPr="007B7AD0">
              <w:rPr>
                <w:b/>
                <w:i/>
              </w:rPr>
              <w:t>i a investi</w:t>
            </w:r>
            <w:r w:rsidR="005D5D21">
              <w:rPr>
                <w:b/>
                <w:i/>
              </w:rPr>
              <w:t>ț</w:t>
            </w:r>
            <w:r w:rsidRPr="007B7AD0">
              <w:rPr>
                <w:b/>
                <w:i/>
              </w:rPr>
              <w:t>iilor”, Comisia se angajează să ia „măsuri decisive pentru a dezvolta în continuare uniunea bancară, inclusiv prin identificarea unei căi de urmat în ceea ce prive</w:t>
            </w:r>
            <w:r w:rsidR="005D5D21">
              <w:rPr>
                <w:b/>
                <w:i/>
              </w:rPr>
              <w:t>ș</w:t>
            </w:r>
            <w:r w:rsidRPr="007B7AD0">
              <w:rPr>
                <w:b/>
                <w:i/>
              </w:rPr>
              <w:t>te sistemul european de asigurare a depozitelor”, dar nu a prezentat încă nicio propunere referitoare la finalizarea uniunii bancare de atunci;</w:t>
            </w:r>
          </w:p>
        </w:tc>
      </w:tr>
    </w:tbl>
    <w:p w14:paraId="7D32E7EC" w14:textId="77777777" w:rsidR="0017228E" w:rsidRPr="007B7AD0" w:rsidRDefault="0017228E" w:rsidP="0017228E">
      <w:pPr>
        <w:pStyle w:val="AmOrLang"/>
      </w:pPr>
      <w:r w:rsidRPr="007B7AD0">
        <w:t xml:space="preserve">Or. </w:t>
      </w:r>
      <w:r w:rsidRPr="007B7AD0">
        <w:rPr>
          <w:rStyle w:val="HideTWBExt"/>
        </w:rPr>
        <w:t>&lt;Original&gt;</w:t>
      </w:r>
      <w:r w:rsidRPr="007B7AD0">
        <w:rPr>
          <w:rStyle w:val="HideTWBInt"/>
        </w:rPr>
        <w:t>{EN}</w:t>
      </w:r>
      <w:r w:rsidRPr="007B7AD0">
        <w:t>en</w:t>
      </w:r>
      <w:r w:rsidRPr="007B7AD0">
        <w:rPr>
          <w:rStyle w:val="HideTWBExt"/>
        </w:rPr>
        <w:t>&lt;/Original&gt;</w:t>
      </w:r>
    </w:p>
    <w:p w14:paraId="24F84711" w14:textId="77777777" w:rsidR="0017228E" w:rsidRPr="007B7AD0" w:rsidRDefault="0017228E" w:rsidP="0017228E">
      <w:r w:rsidRPr="007B7AD0">
        <w:rPr>
          <w:rStyle w:val="HideTWBExt"/>
        </w:rPr>
        <w:t>&lt;/Amend&gt;</w:t>
      </w:r>
    </w:p>
    <w:p w14:paraId="7403CD1F" w14:textId="77777777" w:rsidR="0017228E" w:rsidRPr="007B7AD0" w:rsidRDefault="0017228E" w:rsidP="0017228E">
      <w:pPr>
        <w:pStyle w:val="AmNumberTabs"/>
      </w:pPr>
      <w:r w:rsidRPr="007B7AD0">
        <w:rPr>
          <w:rStyle w:val="HideTWBExt"/>
          <w:b w:val="0"/>
        </w:rPr>
        <w:lastRenderedPageBreak/>
        <w:t>&lt;Amend&gt;</w:t>
      </w:r>
      <w:r w:rsidRPr="007B7AD0">
        <w:t>Amendamentul</w:t>
      </w:r>
      <w:r w:rsidRPr="007B7AD0">
        <w:tab/>
      </w:r>
      <w:r w:rsidRPr="007B7AD0">
        <w:tab/>
      </w:r>
      <w:r w:rsidRPr="007B7AD0">
        <w:rPr>
          <w:rStyle w:val="HideTWBExt"/>
          <w:b w:val="0"/>
        </w:rPr>
        <w:t>&lt;NumAm&gt;</w:t>
      </w:r>
      <w:r w:rsidRPr="007B7AD0">
        <w:t>71</w:t>
      </w:r>
      <w:r w:rsidRPr="007B7AD0">
        <w:rPr>
          <w:rStyle w:val="HideTWBExt"/>
          <w:b w:val="0"/>
        </w:rPr>
        <w:t>&lt;/NumAm&gt;</w:t>
      </w:r>
    </w:p>
    <w:p w14:paraId="50E12715" w14:textId="77777777" w:rsidR="0017228E" w:rsidRPr="007B7AD0" w:rsidRDefault="0017228E" w:rsidP="0017228E">
      <w:pPr>
        <w:pStyle w:val="NormalBold"/>
      </w:pPr>
      <w:r w:rsidRPr="007B7AD0">
        <w:rPr>
          <w:rStyle w:val="HideTWBExt"/>
          <w:b w:val="0"/>
        </w:rPr>
        <w:t>&lt;RepeatBlock-By&gt;&lt;Members&gt;</w:t>
      </w:r>
      <w:r w:rsidRPr="007B7AD0">
        <w:t>Michalis Hadjipantela</w:t>
      </w:r>
      <w:r w:rsidRPr="007B7AD0">
        <w:rPr>
          <w:rStyle w:val="HideTWBExt"/>
          <w:b w:val="0"/>
        </w:rPr>
        <w:t>&lt;/Members&gt;</w:t>
      </w:r>
    </w:p>
    <w:p w14:paraId="68A51E2D" w14:textId="77777777" w:rsidR="0017228E" w:rsidRPr="007B7AD0" w:rsidRDefault="0017228E" w:rsidP="0017228E">
      <w:pPr>
        <w:pStyle w:val="NormalBold"/>
      </w:pPr>
      <w:r w:rsidRPr="007B7AD0">
        <w:rPr>
          <w:rStyle w:val="HideTWBExt"/>
          <w:b w:val="0"/>
        </w:rPr>
        <w:t>&lt;/RepeatBlock-By&gt;</w:t>
      </w:r>
    </w:p>
    <w:p w14:paraId="2183A47A" w14:textId="5DB0D2E0"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5249A706" w14:textId="77777777" w:rsidR="0017228E" w:rsidRPr="007B7AD0" w:rsidRDefault="0017228E" w:rsidP="0017228E">
      <w:pPr>
        <w:pStyle w:val="NormalBold"/>
      </w:pPr>
      <w:r w:rsidRPr="007B7AD0">
        <w:rPr>
          <w:rStyle w:val="HideTWBExt"/>
          <w:b w:val="0"/>
        </w:rPr>
        <w:t>&lt;Article&gt;</w:t>
      </w:r>
      <w:r w:rsidRPr="007B7AD0">
        <w:t>Considerentul Fa (nou)</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0F384A28" w14:textId="77777777" w:rsidTr="00554090">
        <w:trPr>
          <w:trHeight w:hRule="exact" w:val="240"/>
          <w:jc w:val="center"/>
        </w:trPr>
        <w:tc>
          <w:tcPr>
            <w:tcW w:w="9752" w:type="dxa"/>
            <w:gridSpan w:val="2"/>
            <w:tcBorders>
              <w:top w:val="nil"/>
              <w:left w:val="nil"/>
              <w:bottom w:val="nil"/>
              <w:right w:val="nil"/>
            </w:tcBorders>
          </w:tcPr>
          <w:p w14:paraId="6E996EB0" w14:textId="77777777" w:rsidR="0017228E" w:rsidRPr="007B7AD0" w:rsidRDefault="0017228E" w:rsidP="00554090"/>
        </w:tc>
      </w:tr>
      <w:tr w:rsidR="00C64C11" w:rsidRPr="007B7AD0" w14:paraId="33D353E7" w14:textId="77777777" w:rsidTr="00554090">
        <w:trPr>
          <w:trHeight w:val="240"/>
          <w:jc w:val="center"/>
        </w:trPr>
        <w:tc>
          <w:tcPr>
            <w:tcW w:w="4876" w:type="dxa"/>
            <w:tcBorders>
              <w:top w:val="nil"/>
              <w:left w:val="nil"/>
              <w:bottom w:val="nil"/>
              <w:right w:val="nil"/>
            </w:tcBorders>
          </w:tcPr>
          <w:p w14:paraId="7D818983" w14:textId="2B05AA60"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6D857480" w14:textId="77777777" w:rsidR="0017228E" w:rsidRPr="007B7AD0" w:rsidRDefault="0017228E" w:rsidP="00554090">
            <w:pPr>
              <w:pStyle w:val="AmColumnHeading"/>
            </w:pPr>
            <w:r w:rsidRPr="007B7AD0">
              <w:t>Amendamentul</w:t>
            </w:r>
          </w:p>
        </w:tc>
      </w:tr>
      <w:tr w:rsidR="00C64C11" w:rsidRPr="007B7AD0" w14:paraId="2F51E641" w14:textId="77777777" w:rsidTr="00554090">
        <w:trPr>
          <w:jc w:val="center"/>
        </w:trPr>
        <w:tc>
          <w:tcPr>
            <w:tcW w:w="4876" w:type="dxa"/>
            <w:tcBorders>
              <w:top w:val="nil"/>
              <w:left w:val="nil"/>
              <w:bottom w:val="nil"/>
              <w:right w:val="nil"/>
            </w:tcBorders>
          </w:tcPr>
          <w:p w14:paraId="4D469311" w14:textId="77777777" w:rsidR="0017228E" w:rsidRPr="007B7AD0" w:rsidRDefault="0017228E" w:rsidP="00554090">
            <w:pPr>
              <w:pStyle w:val="Normal6a"/>
            </w:pPr>
          </w:p>
        </w:tc>
        <w:tc>
          <w:tcPr>
            <w:tcW w:w="4876" w:type="dxa"/>
            <w:tcBorders>
              <w:top w:val="nil"/>
              <w:left w:val="nil"/>
              <w:bottom w:val="nil"/>
              <w:right w:val="nil"/>
            </w:tcBorders>
          </w:tcPr>
          <w:p w14:paraId="2784DE53" w14:textId="3BD8F528" w:rsidR="0017228E" w:rsidRPr="007B7AD0" w:rsidRDefault="0017228E" w:rsidP="00554090">
            <w:pPr>
              <w:pStyle w:val="Normal6a"/>
            </w:pPr>
            <w:r w:rsidRPr="007B7AD0">
              <w:rPr>
                <w:b/>
                <w:i/>
              </w:rPr>
              <w:t>Fa.</w:t>
            </w:r>
            <w:r w:rsidRPr="007B7AD0">
              <w:tab/>
            </w:r>
            <w:r w:rsidRPr="007B7AD0">
              <w:rPr>
                <w:b/>
                <w:i/>
              </w:rPr>
              <w:t xml:space="preserve">întrucât băncile reprezintă un pilon fundamental al economiei noastre </w:t>
            </w:r>
            <w:r w:rsidR="005D5D21">
              <w:rPr>
                <w:b/>
                <w:i/>
              </w:rPr>
              <w:t>ș</w:t>
            </w:r>
            <w:r w:rsidRPr="007B7AD0">
              <w:rPr>
                <w:b/>
                <w:i/>
              </w:rPr>
              <w:t>i se numără printre sectoarele cele mai importante din punct de vedere strategic; întrucât stabilitatea, rezilien</w:t>
            </w:r>
            <w:r w:rsidR="005D5D21">
              <w:rPr>
                <w:b/>
                <w:i/>
              </w:rPr>
              <w:t>ț</w:t>
            </w:r>
            <w:r w:rsidRPr="007B7AD0">
              <w:rPr>
                <w:b/>
                <w:i/>
              </w:rPr>
              <w:t xml:space="preserve">a </w:t>
            </w:r>
            <w:r w:rsidR="005D5D21">
              <w:rPr>
                <w:b/>
                <w:i/>
              </w:rPr>
              <w:t>ș</w:t>
            </w:r>
            <w:r w:rsidRPr="007B7AD0">
              <w:rPr>
                <w:b/>
                <w:i/>
              </w:rPr>
              <w:t>i competitivitatea sunt esen</w:t>
            </w:r>
            <w:r w:rsidR="005D5D21">
              <w:rPr>
                <w:b/>
                <w:i/>
              </w:rPr>
              <w:t>ț</w:t>
            </w:r>
            <w:r w:rsidRPr="007B7AD0">
              <w:rPr>
                <w:b/>
                <w:i/>
              </w:rPr>
              <w:t xml:space="preserve">iale pentru a garanta că sistemul financiar se poate adapta la provocările globale, poate stimula inovarea </w:t>
            </w:r>
            <w:r w:rsidR="005D5D21">
              <w:rPr>
                <w:b/>
                <w:i/>
              </w:rPr>
              <w:t>ș</w:t>
            </w:r>
            <w:r w:rsidRPr="007B7AD0">
              <w:rPr>
                <w:b/>
                <w:i/>
              </w:rPr>
              <w:t xml:space="preserve">i poate răspunde în mod eficient nevoilor întreprinderilor </w:t>
            </w:r>
            <w:r w:rsidR="005D5D21">
              <w:rPr>
                <w:b/>
                <w:i/>
              </w:rPr>
              <w:t>ș</w:t>
            </w:r>
            <w:r w:rsidRPr="007B7AD0">
              <w:rPr>
                <w:b/>
                <w:i/>
              </w:rPr>
              <w:t>i ale cetă</w:t>
            </w:r>
            <w:r w:rsidR="005D5D21">
              <w:rPr>
                <w:b/>
                <w:i/>
              </w:rPr>
              <w:t>ț</w:t>
            </w:r>
            <w:r w:rsidRPr="007B7AD0">
              <w:rPr>
                <w:b/>
                <w:i/>
              </w:rPr>
              <w:t>enilor;</w:t>
            </w:r>
          </w:p>
        </w:tc>
      </w:tr>
    </w:tbl>
    <w:p w14:paraId="73FB05C1" w14:textId="77777777" w:rsidR="0017228E" w:rsidRPr="007B7AD0" w:rsidRDefault="0017228E" w:rsidP="0017228E">
      <w:pPr>
        <w:pStyle w:val="AmOrLang"/>
      </w:pPr>
      <w:r w:rsidRPr="007B7AD0">
        <w:t xml:space="preserve">Or. </w:t>
      </w:r>
      <w:r w:rsidRPr="007B7AD0">
        <w:rPr>
          <w:rStyle w:val="HideTWBExt"/>
        </w:rPr>
        <w:t>&lt;Original&gt;</w:t>
      </w:r>
      <w:r w:rsidRPr="007B7AD0">
        <w:rPr>
          <w:rStyle w:val="HideTWBInt"/>
        </w:rPr>
        <w:t>{EN}</w:t>
      </w:r>
      <w:r w:rsidRPr="007B7AD0">
        <w:t>en</w:t>
      </w:r>
      <w:r w:rsidRPr="007B7AD0">
        <w:rPr>
          <w:rStyle w:val="HideTWBExt"/>
        </w:rPr>
        <w:t>&lt;/Original&gt;</w:t>
      </w:r>
    </w:p>
    <w:p w14:paraId="0018BB86" w14:textId="77777777" w:rsidR="0017228E" w:rsidRPr="007B7AD0" w:rsidRDefault="0017228E" w:rsidP="0017228E">
      <w:r w:rsidRPr="007B7AD0">
        <w:rPr>
          <w:rStyle w:val="HideTWBExt"/>
        </w:rPr>
        <w:t>&lt;/Amend&gt;</w:t>
      </w:r>
    </w:p>
    <w:p w14:paraId="4C1B6FCC"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72</w:t>
      </w:r>
      <w:r w:rsidRPr="007B7AD0">
        <w:rPr>
          <w:rStyle w:val="HideTWBExt"/>
          <w:b w:val="0"/>
        </w:rPr>
        <w:t>&lt;/NumAm&gt;</w:t>
      </w:r>
    </w:p>
    <w:p w14:paraId="539CB462" w14:textId="77777777" w:rsidR="0017228E" w:rsidRPr="007B7AD0" w:rsidRDefault="0017228E" w:rsidP="0017228E">
      <w:pPr>
        <w:pStyle w:val="NormalBold"/>
      </w:pPr>
      <w:r w:rsidRPr="007B7AD0">
        <w:rPr>
          <w:rStyle w:val="HideTWBExt"/>
          <w:b w:val="0"/>
        </w:rPr>
        <w:t>&lt;RepeatBlock-By&gt;&lt;Members&gt;</w:t>
      </w:r>
      <w:r w:rsidRPr="007B7AD0">
        <w:t xml:space="preserve">Fernando Navarrete Rojas, Isabel Benjumea </w:t>
      </w:r>
      <w:proofErr w:type="spellStart"/>
      <w:r w:rsidRPr="007B7AD0">
        <w:t>Benjumea</w:t>
      </w:r>
      <w:proofErr w:type="spellEnd"/>
      <w:r w:rsidRPr="007B7AD0">
        <w:rPr>
          <w:rStyle w:val="HideTWBExt"/>
          <w:b w:val="0"/>
        </w:rPr>
        <w:t>&lt;/Members&gt;</w:t>
      </w:r>
    </w:p>
    <w:p w14:paraId="3DC0F42F" w14:textId="77777777" w:rsidR="0017228E" w:rsidRPr="007B7AD0" w:rsidRDefault="0017228E" w:rsidP="0017228E">
      <w:pPr>
        <w:pStyle w:val="NormalBold"/>
      </w:pPr>
      <w:r w:rsidRPr="007B7AD0">
        <w:rPr>
          <w:rStyle w:val="HideTWBExt"/>
          <w:b w:val="0"/>
        </w:rPr>
        <w:t>&lt;/RepeatBlock-By&gt;</w:t>
      </w:r>
    </w:p>
    <w:p w14:paraId="2E648E16" w14:textId="320EE541"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62ABA1C1" w14:textId="77777777" w:rsidR="0017228E" w:rsidRPr="007B7AD0" w:rsidRDefault="0017228E" w:rsidP="0017228E">
      <w:pPr>
        <w:pStyle w:val="NormalBold"/>
      </w:pPr>
      <w:r w:rsidRPr="007B7AD0">
        <w:rPr>
          <w:rStyle w:val="HideTWBExt"/>
          <w:b w:val="0"/>
        </w:rPr>
        <w:t>&lt;Article&gt;</w:t>
      </w:r>
      <w:r w:rsidRPr="007B7AD0">
        <w:t>Considerentul Fa (nou)</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7D8A5628" w14:textId="77777777" w:rsidTr="00554090">
        <w:trPr>
          <w:trHeight w:hRule="exact" w:val="240"/>
          <w:jc w:val="center"/>
        </w:trPr>
        <w:tc>
          <w:tcPr>
            <w:tcW w:w="9752" w:type="dxa"/>
            <w:gridSpan w:val="2"/>
            <w:tcBorders>
              <w:top w:val="nil"/>
              <w:left w:val="nil"/>
              <w:bottom w:val="nil"/>
              <w:right w:val="nil"/>
            </w:tcBorders>
          </w:tcPr>
          <w:p w14:paraId="6D69590E" w14:textId="77777777" w:rsidR="0017228E" w:rsidRPr="007B7AD0" w:rsidRDefault="0017228E" w:rsidP="00554090"/>
        </w:tc>
      </w:tr>
      <w:tr w:rsidR="00C64C11" w:rsidRPr="007B7AD0" w14:paraId="17559B85" w14:textId="77777777" w:rsidTr="00554090">
        <w:trPr>
          <w:trHeight w:val="240"/>
          <w:jc w:val="center"/>
        </w:trPr>
        <w:tc>
          <w:tcPr>
            <w:tcW w:w="4876" w:type="dxa"/>
            <w:tcBorders>
              <w:top w:val="nil"/>
              <w:left w:val="nil"/>
              <w:bottom w:val="nil"/>
              <w:right w:val="nil"/>
            </w:tcBorders>
          </w:tcPr>
          <w:p w14:paraId="3F184846" w14:textId="72D0AF35"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21997621" w14:textId="77777777" w:rsidR="0017228E" w:rsidRPr="007B7AD0" w:rsidRDefault="0017228E" w:rsidP="00554090">
            <w:pPr>
              <w:pStyle w:val="AmColumnHeading"/>
            </w:pPr>
            <w:r w:rsidRPr="007B7AD0">
              <w:t>Amendamentul</w:t>
            </w:r>
          </w:p>
        </w:tc>
      </w:tr>
      <w:tr w:rsidR="00C64C11" w:rsidRPr="007B7AD0" w14:paraId="2B535604" w14:textId="77777777" w:rsidTr="00554090">
        <w:trPr>
          <w:jc w:val="center"/>
        </w:trPr>
        <w:tc>
          <w:tcPr>
            <w:tcW w:w="4876" w:type="dxa"/>
            <w:tcBorders>
              <w:top w:val="nil"/>
              <w:left w:val="nil"/>
              <w:bottom w:val="nil"/>
              <w:right w:val="nil"/>
            </w:tcBorders>
          </w:tcPr>
          <w:p w14:paraId="4A3BF463" w14:textId="77777777" w:rsidR="0017228E" w:rsidRPr="007B7AD0" w:rsidRDefault="0017228E" w:rsidP="00554090">
            <w:pPr>
              <w:pStyle w:val="Normal6a"/>
            </w:pPr>
          </w:p>
        </w:tc>
        <w:tc>
          <w:tcPr>
            <w:tcW w:w="4876" w:type="dxa"/>
            <w:tcBorders>
              <w:top w:val="nil"/>
              <w:left w:val="nil"/>
              <w:bottom w:val="nil"/>
              <w:right w:val="nil"/>
            </w:tcBorders>
          </w:tcPr>
          <w:p w14:paraId="791B6735" w14:textId="5621D310" w:rsidR="0017228E" w:rsidRPr="007B7AD0" w:rsidRDefault="0017228E" w:rsidP="00554090">
            <w:pPr>
              <w:pStyle w:val="Normal6a"/>
            </w:pPr>
            <w:r w:rsidRPr="007B7AD0">
              <w:rPr>
                <w:b/>
                <w:i/>
              </w:rPr>
              <w:t>Fa.</w:t>
            </w:r>
            <w:r w:rsidRPr="007B7AD0">
              <w:tab/>
            </w:r>
            <w:r w:rsidRPr="007B7AD0">
              <w:rPr>
                <w:b/>
                <w:i/>
              </w:rPr>
              <w:t>întrucât excesul de lichiditate din zona euro a atins 4,7 mii de miliarde EUR în 2022, iar astăzi se situează la 2,8 mii de miliarde EUR; întrucât rata de acoperire a lichidită</w:t>
            </w:r>
            <w:r w:rsidR="005D5D21">
              <w:rPr>
                <w:b/>
                <w:i/>
              </w:rPr>
              <w:t>ț</w:t>
            </w:r>
            <w:r w:rsidRPr="007B7AD0">
              <w:rPr>
                <w:b/>
                <w:i/>
              </w:rPr>
              <w:t>ii băncilor din zona euro a atins, de asemenea, nivelul maxim în 2022, depă</w:t>
            </w:r>
            <w:r w:rsidR="005D5D21">
              <w:rPr>
                <w:b/>
                <w:i/>
              </w:rPr>
              <w:t>ș</w:t>
            </w:r>
            <w:r w:rsidRPr="007B7AD0">
              <w:rPr>
                <w:b/>
                <w:i/>
              </w:rPr>
              <w:t>ind 170 %, în timp ce în al treilea trimestru al anului 2025 se situează la 156 %;</w:t>
            </w:r>
          </w:p>
        </w:tc>
      </w:tr>
    </w:tbl>
    <w:p w14:paraId="37179160" w14:textId="77777777" w:rsidR="0017228E" w:rsidRPr="007B7AD0" w:rsidRDefault="0017228E" w:rsidP="0017228E">
      <w:pPr>
        <w:pStyle w:val="AmOrLang"/>
      </w:pPr>
      <w:r w:rsidRPr="007B7AD0">
        <w:t xml:space="preserve">Or. </w:t>
      </w:r>
      <w:r w:rsidRPr="007B7AD0">
        <w:rPr>
          <w:rStyle w:val="HideTWBExt"/>
        </w:rPr>
        <w:t>&lt;Original&gt;</w:t>
      </w:r>
      <w:r w:rsidRPr="007B7AD0">
        <w:rPr>
          <w:rStyle w:val="HideTWBInt"/>
        </w:rPr>
        <w:t>{EN}</w:t>
      </w:r>
      <w:r w:rsidRPr="007B7AD0">
        <w:t>en</w:t>
      </w:r>
      <w:r w:rsidRPr="007B7AD0">
        <w:rPr>
          <w:rStyle w:val="HideTWBExt"/>
        </w:rPr>
        <w:t>&lt;/Original&gt;</w:t>
      </w:r>
    </w:p>
    <w:p w14:paraId="1E30D303" w14:textId="77777777" w:rsidR="0017228E" w:rsidRPr="007B7AD0" w:rsidRDefault="0017228E" w:rsidP="0017228E">
      <w:r w:rsidRPr="007B7AD0">
        <w:rPr>
          <w:rStyle w:val="HideTWBExt"/>
        </w:rPr>
        <w:t>&lt;/Amend&gt;</w:t>
      </w:r>
    </w:p>
    <w:p w14:paraId="056726AC"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73</w:t>
      </w:r>
      <w:r w:rsidRPr="007B7AD0">
        <w:rPr>
          <w:rStyle w:val="HideTWBExt"/>
          <w:b w:val="0"/>
        </w:rPr>
        <w:t>&lt;/NumAm&gt;</w:t>
      </w:r>
    </w:p>
    <w:p w14:paraId="61434111" w14:textId="77777777" w:rsidR="0017228E" w:rsidRPr="007B7AD0" w:rsidRDefault="0017228E" w:rsidP="0017228E">
      <w:pPr>
        <w:pStyle w:val="NormalBold"/>
      </w:pPr>
      <w:r w:rsidRPr="007B7AD0">
        <w:rPr>
          <w:rStyle w:val="HideTWBExt"/>
          <w:b w:val="0"/>
        </w:rPr>
        <w:t>&lt;RepeatBlock-By&gt;&lt;Members&gt;</w:t>
      </w:r>
      <w:r w:rsidRPr="007B7AD0">
        <w:t>Aurore Lalucq, Evelyn Regner</w:t>
      </w:r>
      <w:r w:rsidRPr="007B7AD0">
        <w:rPr>
          <w:rStyle w:val="HideTWBExt"/>
          <w:b w:val="0"/>
        </w:rPr>
        <w:t>&lt;/Members&gt;</w:t>
      </w:r>
    </w:p>
    <w:p w14:paraId="6C2405EF" w14:textId="77777777" w:rsidR="0017228E" w:rsidRPr="007B7AD0" w:rsidRDefault="0017228E" w:rsidP="0017228E">
      <w:pPr>
        <w:pStyle w:val="NormalBold"/>
      </w:pPr>
      <w:r w:rsidRPr="007B7AD0">
        <w:rPr>
          <w:rStyle w:val="HideTWBExt"/>
          <w:b w:val="0"/>
        </w:rPr>
        <w:lastRenderedPageBreak/>
        <w:t>&lt;/RepeatBlock-By&gt;</w:t>
      </w:r>
    </w:p>
    <w:p w14:paraId="3D049D15" w14:textId="3C92A17C"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750B00D3" w14:textId="77777777" w:rsidR="0017228E" w:rsidRPr="007B7AD0" w:rsidRDefault="0017228E" w:rsidP="0017228E">
      <w:pPr>
        <w:pStyle w:val="NormalBold"/>
      </w:pPr>
      <w:r w:rsidRPr="007B7AD0">
        <w:rPr>
          <w:rStyle w:val="HideTWBExt"/>
          <w:b w:val="0"/>
        </w:rPr>
        <w:t>&lt;Article&gt;</w:t>
      </w:r>
      <w:r w:rsidRPr="007B7AD0">
        <w:t>Considerentul Fa (nou)</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1A389A3F" w14:textId="77777777" w:rsidTr="00554090">
        <w:trPr>
          <w:trHeight w:hRule="exact" w:val="240"/>
          <w:jc w:val="center"/>
        </w:trPr>
        <w:tc>
          <w:tcPr>
            <w:tcW w:w="9752" w:type="dxa"/>
            <w:gridSpan w:val="2"/>
            <w:tcBorders>
              <w:top w:val="nil"/>
              <w:left w:val="nil"/>
              <w:bottom w:val="nil"/>
              <w:right w:val="nil"/>
            </w:tcBorders>
          </w:tcPr>
          <w:p w14:paraId="422B8275" w14:textId="77777777" w:rsidR="0017228E" w:rsidRPr="007B7AD0" w:rsidRDefault="0017228E" w:rsidP="00554090"/>
        </w:tc>
      </w:tr>
      <w:tr w:rsidR="00C64C11" w:rsidRPr="007B7AD0" w14:paraId="339C43A4" w14:textId="77777777" w:rsidTr="00554090">
        <w:trPr>
          <w:trHeight w:val="240"/>
          <w:jc w:val="center"/>
        </w:trPr>
        <w:tc>
          <w:tcPr>
            <w:tcW w:w="4876" w:type="dxa"/>
            <w:tcBorders>
              <w:top w:val="nil"/>
              <w:left w:val="nil"/>
              <w:bottom w:val="nil"/>
              <w:right w:val="nil"/>
            </w:tcBorders>
          </w:tcPr>
          <w:p w14:paraId="08823144" w14:textId="0B507EA7"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05A8B108" w14:textId="77777777" w:rsidR="0017228E" w:rsidRPr="007B7AD0" w:rsidRDefault="0017228E" w:rsidP="00554090">
            <w:pPr>
              <w:pStyle w:val="AmColumnHeading"/>
            </w:pPr>
            <w:r w:rsidRPr="007B7AD0">
              <w:t>Amendamentul</w:t>
            </w:r>
          </w:p>
        </w:tc>
      </w:tr>
      <w:tr w:rsidR="00C64C11" w:rsidRPr="007B7AD0" w14:paraId="1DD4C884" w14:textId="77777777" w:rsidTr="00554090">
        <w:trPr>
          <w:jc w:val="center"/>
        </w:trPr>
        <w:tc>
          <w:tcPr>
            <w:tcW w:w="4876" w:type="dxa"/>
            <w:tcBorders>
              <w:top w:val="nil"/>
              <w:left w:val="nil"/>
              <w:bottom w:val="nil"/>
              <w:right w:val="nil"/>
            </w:tcBorders>
          </w:tcPr>
          <w:p w14:paraId="0CDBCC37" w14:textId="77777777" w:rsidR="0017228E" w:rsidRPr="007B7AD0" w:rsidRDefault="0017228E" w:rsidP="00554090">
            <w:pPr>
              <w:pStyle w:val="Normal6a"/>
            </w:pPr>
          </w:p>
        </w:tc>
        <w:tc>
          <w:tcPr>
            <w:tcW w:w="4876" w:type="dxa"/>
            <w:tcBorders>
              <w:top w:val="nil"/>
              <w:left w:val="nil"/>
              <w:bottom w:val="nil"/>
              <w:right w:val="nil"/>
            </w:tcBorders>
          </w:tcPr>
          <w:p w14:paraId="67360117" w14:textId="30911498" w:rsidR="0017228E" w:rsidRPr="007B7AD0" w:rsidRDefault="0017228E" w:rsidP="00554090">
            <w:pPr>
              <w:pStyle w:val="Normal6a"/>
            </w:pPr>
            <w:r w:rsidRPr="007B7AD0">
              <w:rPr>
                <w:b/>
                <w:i/>
              </w:rPr>
              <w:t>Fa.</w:t>
            </w:r>
            <w:r w:rsidRPr="007B7AD0">
              <w:tab/>
            </w:r>
            <w:r w:rsidRPr="007B7AD0">
              <w:rPr>
                <w:b/>
                <w:i/>
              </w:rPr>
              <w:t xml:space="preserve">întrucât tokenurile de monedă electronică sunt utilizate din ce în ce mai mult </w:t>
            </w:r>
            <w:r w:rsidR="005D5D21">
              <w:rPr>
                <w:b/>
                <w:i/>
              </w:rPr>
              <w:t>ș</w:t>
            </w:r>
            <w:r w:rsidRPr="007B7AD0">
              <w:rPr>
                <w:b/>
                <w:i/>
              </w:rPr>
              <w:t>i devin tot mai strâns interconectate cu băncile din cadrul uniunii bancare;</w:t>
            </w:r>
          </w:p>
        </w:tc>
      </w:tr>
    </w:tbl>
    <w:p w14:paraId="071D3EC8" w14:textId="77777777" w:rsidR="0017228E" w:rsidRPr="007B7AD0" w:rsidRDefault="0017228E" w:rsidP="0017228E">
      <w:pPr>
        <w:pStyle w:val="AmOrLang"/>
      </w:pPr>
      <w:r w:rsidRPr="007B7AD0">
        <w:t xml:space="preserve">Or. </w:t>
      </w:r>
      <w:r w:rsidRPr="007B7AD0">
        <w:rPr>
          <w:rStyle w:val="HideTWBExt"/>
        </w:rPr>
        <w:t>&lt;Original&gt;</w:t>
      </w:r>
      <w:r w:rsidRPr="007B7AD0">
        <w:rPr>
          <w:rStyle w:val="HideTWBInt"/>
        </w:rPr>
        <w:t>{EN}</w:t>
      </w:r>
      <w:r w:rsidRPr="007B7AD0">
        <w:t>en</w:t>
      </w:r>
      <w:r w:rsidRPr="007B7AD0">
        <w:rPr>
          <w:rStyle w:val="HideTWBExt"/>
        </w:rPr>
        <w:t>&lt;/Original&gt;</w:t>
      </w:r>
    </w:p>
    <w:p w14:paraId="07FE356F" w14:textId="77777777" w:rsidR="0017228E" w:rsidRPr="007B7AD0" w:rsidRDefault="0017228E" w:rsidP="0017228E">
      <w:r w:rsidRPr="007B7AD0">
        <w:rPr>
          <w:rStyle w:val="HideTWBExt"/>
        </w:rPr>
        <w:t>&lt;/Amend&gt;</w:t>
      </w:r>
    </w:p>
    <w:p w14:paraId="23A8BD8A"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74</w:t>
      </w:r>
      <w:r w:rsidRPr="007B7AD0">
        <w:rPr>
          <w:rStyle w:val="HideTWBExt"/>
          <w:b w:val="0"/>
        </w:rPr>
        <w:t>&lt;/NumAm&gt;</w:t>
      </w:r>
    </w:p>
    <w:p w14:paraId="1B7C1E51" w14:textId="77777777" w:rsidR="0017228E" w:rsidRPr="007B7AD0" w:rsidRDefault="0017228E" w:rsidP="0017228E">
      <w:pPr>
        <w:pStyle w:val="NormalBold"/>
      </w:pPr>
      <w:r w:rsidRPr="007B7AD0">
        <w:rPr>
          <w:rStyle w:val="HideTWBExt"/>
          <w:b w:val="0"/>
        </w:rPr>
        <w:t>&lt;RepeatBlock-By&gt;&lt;Members&gt;</w:t>
      </w:r>
      <w:r w:rsidRPr="007B7AD0">
        <w:t xml:space="preserve">Isabel Benjumea </w:t>
      </w:r>
      <w:proofErr w:type="spellStart"/>
      <w:r w:rsidRPr="007B7AD0">
        <w:t>Benjumea</w:t>
      </w:r>
      <w:proofErr w:type="spellEnd"/>
      <w:r w:rsidRPr="007B7AD0">
        <w:t>, Fernando Navarrete Rojas</w:t>
      </w:r>
      <w:r w:rsidRPr="007B7AD0">
        <w:rPr>
          <w:rStyle w:val="HideTWBExt"/>
          <w:b w:val="0"/>
        </w:rPr>
        <w:t>&lt;/Members&gt;</w:t>
      </w:r>
    </w:p>
    <w:p w14:paraId="03A3D256" w14:textId="77777777" w:rsidR="0017228E" w:rsidRPr="007B7AD0" w:rsidRDefault="0017228E" w:rsidP="0017228E">
      <w:pPr>
        <w:pStyle w:val="NormalBold"/>
      </w:pPr>
      <w:r w:rsidRPr="007B7AD0">
        <w:rPr>
          <w:rStyle w:val="HideTWBExt"/>
          <w:b w:val="0"/>
        </w:rPr>
        <w:t>&lt;/RepeatBlock-By&gt;</w:t>
      </w:r>
    </w:p>
    <w:p w14:paraId="3EC8D69A" w14:textId="65509DF2"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39DDB5FA" w14:textId="77777777" w:rsidR="0017228E" w:rsidRPr="007B7AD0" w:rsidRDefault="0017228E" w:rsidP="0017228E">
      <w:pPr>
        <w:pStyle w:val="NormalBold"/>
      </w:pPr>
      <w:r w:rsidRPr="007B7AD0">
        <w:rPr>
          <w:rStyle w:val="HideTWBExt"/>
          <w:b w:val="0"/>
        </w:rPr>
        <w:t>&lt;Article&gt;</w:t>
      </w:r>
      <w:r w:rsidRPr="007B7AD0">
        <w:t>Considerentul Fb (nou)</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1A1313D3" w14:textId="77777777" w:rsidTr="00554090">
        <w:trPr>
          <w:trHeight w:hRule="exact" w:val="240"/>
          <w:jc w:val="center"/>
        </w:trPr>
        <w:tc>
          <w:tcPr>
            <w:tcW w:w="9752" w:type="dxa"/>
            <w:gridSpan w:val="2"/>
            <w:tcBorders>
              <w:top w:val="nil"/>
              <w:left w:val="nil"/>
              <w:bottom w:val="nil"/>
              <w:right w:val="nil"/>
            </w:tcBorders>
          </w:tcPr>
          <w:p w14:paraId="099AFE1B" w14:textId="77777777" w:rsidR="0017228E" w:rsidRPr="007B7AD0" w:rsidRDefault="0017228E" w:rsidP="00554090"/>
        </w:tc>
      </w:tr>
      <w:tr w:rsidR="00C64C11" w:rsidRPr="007B7AD0" w14:paraId="7BAD255C" w14:textId="77777777" w:rsidTr="00554090">
        <w:trPr>
          <w:trHeight w:val="240"/>
          <w:jc w:val="center"/>
        </w:trPr>
        <w:tc>
          <w:tcPr>
            <w:tcW w:w="4876" w:type="dxa"/>
            <w:tcBorders>
              <w:top w:val="nil"/>
              <w:left w:val="nil"/>
              <w:bottom w:val="nil"/>
              <w:right w:val="nil"/>
            </w:tcBorders>
          </w:tcPr>
          <w:p w14:paraId="68EC3A1A" w14:textId="7A162530"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497DD6FB" w14:textId="77777777" w:rsidR="0017228E" w:rsidRPr="007B7AD0" w:rsidRDefault="0017228E" w:rsidP="00554090">
            <w:pPr>
              <w:pStyle w:val="AmColumnHeading"/>
            </w:pPr>
            <w:r w:rsidRPr="007B7AD0">
              <w:t>Amendamentul</w:t>
            </w:r>
          </w:p>
        </w:tc>
      </w:tr>
      <w:tr w:rsidR="00C64C11" w:rsidRPr="007B7AD0" w14:paraId="5CA35A35" w14:textId="77777777" w:rsidTr="00554090">
        <w:trPr>
          <w:jc w:val="center"/>
        </w:trPr>
        <w:tc>
          <w:tcPr>
            <w:tcW w:w="4876" w:type="dxa"/>
            <w:tcBorders>
              <w:top w:val="nil"/>
              <w:left w:val="nil"/>
              <w:bottom w:val="nil"/>
              <w:right w:val="nil"/>
            </w:tcBorders>
          </w:tcPr>
          <w:p w14:paraId="3C7F33E2" w14:textId="77777777" w:rsidR="0017228E" w:rsidRPr="007B7AD0" w:rsidRDefault="0017228E" w:rsidP="00554090">
            <w:pPr>
              <w:pStyle w:val="Normal6a"/>
            </w:pPr>
          </w:p>
        </w:tc>
        <w:tc>
          <w:tcPr>
            <w:tcW w:w="4876" w:type="dxa"/>
            <w:tcBorders>
              <w:top w:val="nil"/>
              <w:left w:val="nil"/>
              <w:bottom w:val="nil"/>
              <w:right w:val="nil"/>
            </w:tcBorders>
          </w:tcPr>
          <w:p w14:paraId="76F62982" w14:textId="45F5C66B" w:rsidR="0017228E" w:rsidRPr="007B7AD0" w:rsidRDefault="0017228E" w:rsidP="00554090">
            <w:pPr>
              <w:pStyle w:val="Normal6a"/>
            </w:pPr>
            <w:r w:rsidRPr="007B7AD0">
              <w:rPr>
                <w:b/>
                <w:i/>
              </w:rPr>
              <w:t>Fb.</w:t>
            </w:r>
            <w:r w:rsidRPr="007B7AD0">
              <w:tab/>
            </w:r>
            <w:r w:rsidRPr="007B7AD0">
              <w:rPr>
                <w:b/>
                <w:i/>
              </w:rPr>
              <w:t xml:space="preserve">întrucât băncile constituie o piatră de temelie a economiei noastre </w:t>
            </w:r>
            <w:r w:rsidR="005D5D21">
              <w:rPr>
                <w:b/>
                <w:i/>
              </w:rPr>
              <w:t>ș</w:t>
            </w:r>
            <w:r w:rsidRPr="007B7AD0">
              <w:rPr>
                <w:b/>
                <w:i/>
              </w:rPr>
              <w:t xml:space="preserve">i reprezintă unul dintre cele mai importante sectoare strategice </w:t>
            </w:r>
            <w:r w:rsidR="005D5D21">
              <w:rPr>
                <w:b/>
                <w:i/>
              </w:rPr>
              <w:t>ș</w:t>
            </w:r>
            <w:r w:rsidRPr="007B7AD0">
              <w:rPr>
                <w:b/>
                <w:i/>
              </w:rPr>
              <w:t>i este esen</w:t>
            </w:r>
            <w:r w:rsidR="005D5D21">
              <w:rPr>
                <w:b/>
                <w:i/>
              </w:rPr>
              <w:t>ț</w:t>
            </w:r>
            <w:r w:rsidRPr="007B7AD0">
              <w:rPr>
                <w:b/>
                <w:i/>
              </w:rPr>
              <w:t>ial să se garanteze că acestea func</w:t>
            </w:r>
            <w:r w:rsidR="005D5D21">
              <w:rPr>
                <w:b/>
                <w:i/>
              </w:rPr>
              <w:t>ț</w:t>
            </w:r>
            <w:r w:rsidRPr="007B7AD0">
              <w:rPr>
                <w:b/>
                <w:i/>
              </w:rPr>
              <w:t>ionează într-un mediu care încurajează stabilitatea, rezilien</w:t>
            </w:r>
            <w:r w:rsidR="005D5D21">
              <w:rPr>
                <w:b/>
                <w:i/>
              </w:rPr>
              <w:t>ț</w:t>
            </w:r>
            <w:r w:rsidRPr="007B7AD0">
              <w:rPr>
                <w:b/>
                <w:i/>
              </w:rPr>
              <w:t xml:space="preserve">a, dinamismul </w:t>
            </w:r>
            <w:r w:rsidR="005D5D21">
              <w:rPr>
                <w:b/>
                <w:i/>
              </w:rPr>
              <w:t>ș</w:t>
            </w:r>
            <w:r w:rsidRPr="007B7AD0">
              <w:rPr>
                <w:b/>
                <w:i/>
              </w:rPr>
              <w:t>i competitivitatea; întrucât aceste principii sunt fundamentale nu numai pentru cre</w:t>
            </w:r>
            <w:r w:rsidR="005D5D21">
              <w:rPr>
                <w:b/>
                <w:i/>
              </w:rPr>
              <w:t>ș</w:t>
            </w:r>
            <w:r w:rsidRPr="007B7AD0">
              <w:rPr>
                <w:b/>
                <w:i/>
              </w:rPr>
              <w:t xml:space="preserve">terea economică durabilă, ci </w:t>
            </w:r>
            <w:r w:rsidR="005D5D21">
              <w:rPr>
                <w:b/>
                <w:i/>
              </w:rPr>
              <w:t>ș</w:t>
            </w:r>
            <w:r w:rsidRPr="007B7AD0">
              <w:rPr>
                <w:b/>
                <w:i/>
              </w:rPr>
              <w:t xml:space="preserve">i pentru a garanta că sistemul financiar se poate adapta la provocările globale, poate facilita inovarea </w:t>
            </w:r>
            <w:r w:rsidR="005D5D21">
              <w:rPr>
                <w:b/>
                <w:i/>
              </w:rPr>
              <w:t>ș</w:t>
            </w:r>
            <w:r w:rsidRPr="007B7AD0">
              <w:rPr>
                <w:b/>
                <w:i/>
              </w:rPr>
              <w:t xml:space="preserve">i poate răspunde în mod eficient nevoilor întreprinderilor </w:t>
            </w:r>
            <w:r w:rsidR="005D5D21">
              <w:rPr>
                <w:b/>
                <w:i/>
              </w:rPr>
              <w:t>ș</w:t>
            </w:r>
            <w:r w:rsidRPr="007B7AD0">
              <w:rPr>
                <w:b/>
                <w:i/>
              </w:rPr>
              <w:t>i ale cetă</w:t>
            </w:r>
            <w:r w:rsidR="005D5D21">
              <w:rPr>
                <w:b/>
                <w:i/>
              </w:rPr>
              <w:t>ț</w:t>
            </w:r>
            <w:r w:rsidRPr="007B7AD0">
              <w:rPr>
                <w:b/>
                <w:i/>
              </w:rPr>
              <w:t xml:space="preserve">enilor; întrucât, având în vedere că o economie dinamică necesită un sector bancar care să fie deopotrivă solid </w:t>
            </w:r>
            <w:r w:rsidR="005D5D21">
              <w:rPr>
                <w:b/>
                <w:i/>
              </w:rPr>
              <w:t>ș</w:t>
            </w:r>
            <w:r w:rsidRPr="007B7AD0">
              <w:rPr>
                <w:b/>
                <w:i/>
              </w:rPr>
              <w:t>i flexibil, care să stimuleze investi</w:t>
            </w:r>
            <w:r w:rsidR="005D5D21">
              <w:rPr>
                <w:b/>
                <w:i/>
              </w:rPr>
              <w:t>ț</w:t>
            </w:r>
            <w:r w:rsidRPr="007B7AD0">
              <w:rPr>
                <w:b/>
                <w:i/>
              </w:rPr>
              <w:t xml:space="preserve">iile </w:t>
            </w:r>
            <w:r w:rsidR="005D5D21">
              <w:rPr>
                <w:b/>
                <w:i/>
              </w:rPr>
              <w:t>ș</w:t>
            </w:r>
            <w:r w:rsidRPr="007B7AD0">
              <w:rPr>
                <w:b/>
                <w:i/>
              </w:rPr>
              <w:t>i să canalizeze capitalul în mod eficient, întărind astfel capacitatea noastră de a concura pe o pia</w:t>
            </w:r>
            <w:r w:rsidR="005D5D21">
              <w:rPr>
                <w:b/>
                <w:i/>
              </w:rPr>
              <w:t>ț</w:t>
            </w:r>
            <w:r w:rsidRPr="007B7AD0">
              <w:rPr>
                <w:b/>
                <w:i/>
              </w:rPr>
              <w:t>ă mondială în continuă schimbare;</w:t>
            </w:r>
          </w:p>
        </w:tc>
      </w:tr>
    </w:tbl>
    <w:p w14:paraId="01C8985F" w14:textId="77777777" w:rsidR="0017228E" w:rsidRPr="007B7AD0" w:rsidRDefault="0017228E" w:rsidP="0017228E">
      <w:pPr>
        <w:pStyle w:val="AmOrLang"/>
      </w:pPr>
      <w:r w:rsidRPr="007B7AD0">
        <w:t xml:space="preserve">Or. </w:t>
      </w:r>
      <w:r w:rsidRPr="007B7AD0">
        <w:rPr>
          <w:rStyle w:val="HideTWBExt"/>
        </w:rPr>
        <w:t>&lt;Original&gt;</w:t>
      </w:r>
      <w:r w:rsidRPr="007B7AD0">
        <w:rPr>
          <w:rStyle w:val="HideTWBInt"/>
        </w:rPr>
        <w:t>{ES}</w:t>
      </w:r>
      <w:r w:rsidRPr="007B7AD0">
        <w:t>es</w:t>
      </w:r>
      <w:r w:rsidRPr="007B7AD0">
        <w:rPr>
          <w:rStyle w:val="HideTWBExt"/>
        </w:rPr>
        <w:t>&lt;/Original&gt;</w:t>
      </w:r>
    </w:p>
    <w:p w14:paraId="078A2452" w14:textId="77777777" w:rsidR="0017228E" w:rsidRPr="007B7AD0" w:rsidRDefault="0017228E" w:rsidP="0017228E">
      <w:r w:rsidRPr="007B7AD0">
        <w:rPr>
          <w:rStyle w:val="HideTWBExt"/>
        </w:rPr>
        <w:lastRenderedPageBreak/>
        <w:t>&lt;/Amend&gt;</w:t>
      </w:r>
    </w:p>
    <w:p w14:paraId="40AE34CF"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75</w:t>
      </w:r>
      <w:r w:rsidRPr="007B7AD0">
        <w:rPr>
          <w:rStyle w:val="HideTWBExt"/>
          <w:b w:val="0"/>
        </w:rPr>
        <w:t>&lt;/NumAm&gt;</w:t>
      </w:r>
    </w:p>
    <w:p w14:paraId="762CBDF1" w14:textId="77777777" w:rsidR="0017228E" w:rsidRPr="007B7AD0" w:rsidRDefault="0017228E" w:rsidP="0017228E">
      <w:pPr>
        <w:pStyle w:val="NormalBold"/>
      </w:pPr>
      <w:r w:rsidRPr="007B7AD0">
        <w:rPr>
          <w:rStyle w:val="HideTWBExt"/>
          <w:b w:val="0"/>
        </w:rPr>
        <w:t>&lt;RepeatBlock-By&gt;&lt;Members&gt;</w:t>
      </w:r>
      <w:r w:rsidRPr="007B7AD0">
        <w:t>Aurore Lalucq, Evelyn Regner</w:t>
      </w:r>
      <w:r w:rsidRPr="007B7AD0">
        <w:rPr>
          <w:rStyle w:val="HideTWBExt"/>
          <w:b w:val="0"/>
        </w:rPr>
        <w:t>&lt;/Members&gt;</w:t>
      </w:r>
    </w:p>
    <w:p w14:paraId="2D7FB11A" w14:textId="77777777" w:rsidR="0017228E" w:rsidRPr="007B7AD0" w:rsidRDefault="0017228E" w:rsidP="0017228E">
      <w:pPr>
        <w:pStyle w:val="NormalBold"/>
      </w:pPr>
      <w:r w:rsidRPr="007B7AD0">
        <w:rPr>
          <w:rStyle w:val="HideTWBExt"/>
          <w:b w:val="0"/>
        </w:rPr>
        <w:t>&lt;/RepeatBlock-By&gt;</w:t>
      </w:r>
    </w:p>
    <w:p w14:paraId="16B9F150" w14:textId="5B836ED4"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766B4CBF" w14:textId="77777777" w:rsidR="0017228E" w:rsidRPr="007B7AD0" w:rsidRDefault="0017228E" w:rsidP="0017228E">
      <w:pPr>
        <w:pStyle w:val="NormalBold"/>
      </w:pPr>
      <w:r w:rsidRPr="007B7AD0">
        <w:rPr>
          <w:rStyle w:val="HideTWBExt"/>
          <w:b w:val="0"/>
        </w:rPr>
        <w:t>&lt;Article&gt;</w:t>
      </w:r>
      <w:r w:rsidRPr="007B7AD0">
        <w:t>Considerentul Fb (nou)</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0A42B81C" w14:textId="77777777" w:rsidTr="00554090">
        <w:trPr>
          <w:trHeight w:hRule="exact" w:val="240"/>
          <w:jc w:val="center"/>
        </w:trPr>
        <w:tc>
          <w:tcPr>
            <w:tcW w:w="9752" w:type="dxa"/>
            <w:gridSpan w:val="2"/>
            <w:tcBorders>
              <w:top w:val="nil"/>
              <w:left w:val="nil"/>
              <w:bottom w:val="nil"/>
              <w:right w:val="nil"/>
            </w:tcBorders>
          </w:tcPr>
          <w:p w14:paraId="0D6C2E8E" w14:textId="77777777" w:rsidR="0017228E" w:rsidRPr="007B7AD0" w:rsidRDefault="0017228E" w:rsidP="00554090"/>
        </w:tc>
      </w:tr>
      <w:tr w:rsidR="00C64C11" w:rsidRPr="007B7AD0" w14:paraId="0A04A3FA" w14:textId="77777777" w:rsidTr="00554090">
        <w:trPr>
          <w:trHeight w:val="240"/>
          <w:jc w:val="center"/>
        </w:trPr>
        <w:tc>
          <w:tcPr>
            <w:tcW w:w="4876" w:type="dxa"/>
            <w:tcBorders>
              <w:top w:val="nil"/>
              <w:left w:val="nil"/>
              <w:bottom w:val="nil"/>
              <w:right w:val="nil"/>
            </w:tcBorders>
          </w:tcPr>
          <w:p w14:paraId="3C9DB854" w14:textId="0FB701C2"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09B5442A" w14:textId="77777777" w:rsidR="0017228E" w:rsidRPr="007B7AD0" w:rsidRDefault="0017228E" w:rsidP="00554090">
            <w:pPr>
              <w:pStyle w:val="AmColumnHeading"/>
            </w:pPr>
            <w:r w:rsidRPr="007B7AD0">
              <w:t>Amendamentul</w:t>
            </w:r>
          </w:p>
        </w:tc>
      </w:tr>
      <w:tr w:rsidR="00C64C11" w:rsidRPr="007B7AD0" w14:paraId="4B21E154" w14:textId="77777777" w:rsidTr="00554090">
        <w:trPr>
          <w:jc w:val="center"/>
        </w:trPr>
        <w:tc>
          <w:tcPr>
            <w:tcW w:w="4876" w:type="dxa"/>
            <w:tcBorders>
              <w:top w:val="nil"/>
              <w:left w:val="nil"/>
              <w:bottom w:val="nil"/>
              <w:right w:val="nil"/>
            </w:tcBorders>
          </w:tcPr>
          <w:p w14:paraId="6F136172" w14:textId="77777777" w:rsidR="0017228E" w:rsidRPr="007B7AD0" w:rsidRDefault="0017228E" w:rsidP="00554090">
            <w:pPr>
              <w:pStyle w:val="Normal6a"/>
            </w:pPr>
          </w:p>
        </w:tc>
        <w:tc>
          <w:tcPr>
            <w:tcW w:w="4876" w:type="dxa"/>
            <w:tcBorders>
              <w:top w:val="nil"/>
              <w:left w:val="nil"/>
              <w:bottom w:val="nil"/>
              <w:right w:val="nil"/>
            </w:tcBorders>
          </w:tcPr>
          <w:p w14:paraId="558E3206" w14:textId="5DC0B333" w:rsidR="0017228E" w:rsidRPr="007B7AD0" w:rsidRDefault="0017228E" w:rsidP="00554090">
            <w:pPr>
              <w:pStyle w:val="Normal6a"/>
            </w:pPr>
            <w:r w:rsidRPr="007B7AD0">
              <w:rPr>
                <w:b/>
                <w:i/>
              </w:rPr>
              <w:t>Fb.</w:t>
            </w:r>
            <w:r w:rsidRPr="007B7AD0">
              <w:tab/>
            </w:r>
            <w:r w:rsidRPr="007B7AD0">
              <w:rPr>
                <w:b/>
                <w:i/>
              </w:rPr>
              <w:t>întrucât Regulamentul (UE) 2023/1114 (MiCA) stabile</w:t>
            </w:r>
            <w:r w:rsidR="005D5D21">
              <w:rPr>
                <w:b/>
                <w:i/>
              </w:rPr>
              <w:t>ș</w:t>
            </w:r>
            <w:r w:rsidRPr="007B7AD0">
              <w:rPr>
                <w:b/>
                <w:i/>
              </w:rPr>
              <w:t>te cerin</w:t>
            </w:r>
            <w:r w:rsidR="005D5D21">
              <w:rPr>
                <w:b/>
                <w:i/>
              </w:rPr>
              <w:t>ț</w:t>
            </w:r>
            <w:r w:rsidRPr="007B7AD0">
              <w:rPr>
                <w:b/>
                <w:i/>
              </w:rPr>
              <w:t>e diferen</w:t>
            </w:r>
            <w:r w:rsidR="005D5D21">
              <w:rPr>
                <w:b/>
                <w:i/>
              </w:rPr>
              <w:t>ț</w:t>
            </w:r>
            <w:r w:rsidRPr="007B7AD0">
              <w:rPr>
                <w:b/>
                <w:i/>
              </w:rPr>
              <w:t>iate de acces pe pia</w:t>
            </w:r>
            <w:r w:rsidR="005D5D21">
              <w:rPr>
                <w:b/>
                <w:i/>
              </w:rPr>
              <w:t>ț</w:t>
            </w:r>
            <w:r w:rsidRPr="007B7AD0">
              <w:rPr>
                <w:b/>
                <w:i/>
              </w:rPr>
              <w:t>ă, obliga</w:t>
            </w:r>
            <w:r w:rsidR="005D5D21">
              <w:rPr>
                <w:b/>
                <w:i/>
              </w:rPr>
              <w:t>ț</w:t>
            </w:r>
            <w:r w:rsidRPr="007B7AD0">
              <w:rPr>
                <w:b/>
                <w:i/>
              </w:rPr>
              <w:t xml:space="preserve">ii de răscumpărare </w:t>
            </w:r>
            <w:r w:rsidR="005D5D21">
              <w:rPr>
                <w:b/>
                <w:i/>
              </w:rPr>
              <w:t>ș</w:t>
            </w:r>
            <w:r w:rsidRPr="007B7AD0">
              <w:rPr>
                <w:b/>
                <w:i/>
              </w:rPr>
              <w:t>i cadre de supraveghere pentru emiten</w:t>
            </w:r>
            <w:r w:rsidR="005D5D21">
              <w:rPr>
                <w:b/>
                <w:i/>
              </w:rPr>
              <w:t>ț</w:t>
            </w:r>
            <w:r w:rsidRPr="007B7AD0">
              <w:rPr>
                <w:b/>
                <w:i/>
              </w:rPr>
              <w:t xml:space="preserve">ii de tokenuri raportate la active </w:t>
            </w:r>
            <w:r w:rsidR="005D5D21">
              <w:rPr>
                <w:b/>
                <w:i/>
              </w:rPr>
              <w:t>ș</w:t>
            </w:r>
            <w:r w:rsidRPr="007B7AD0">
              <w:rPr>
                <w:b/>
                <w:i/>
              </w:rPr>
              <w:t xml:space="preserve">i tokenuri de monedă electronică, reflectând profilurile lor de risc diferite </w:t>
            </w:r>
            <w:r w:rsidR="005D5D21">
              <w:rPr>
                <w:b/>
                <w:i/>
              </w:rPr>
              <w:t>ș</w:t>
            </w:r>
            <w:r w:rsidRPr="007B7AD0">
              <w:rPr>
                <w:b/>
                <w:i/>
              </w:rPr>
              <w:t>i implica</w:t>
            </w:r>
            <w:r w:rsidR="005D5D21">
              <w:rPr>
                <w:b/>
                <w:i/>
              </w:rPr>
              <w:t>ț</w:t>
            </w:r>
            <w:r w:rsidRPr="007B7AD0">
              <w:rPr>
                <w:b/>
                <w:i/>
              </w:rPr>
              <w:t>iile monetare;</w:t>
            </w:r>
          </w:p>
        </w:tc>
      </w:tr>
    </w:tbl>
    <w:p w14:paraId="6DCE227D" w14:textId="77777777" w:rsidR="0017228E" w:rsidRPr="007B7AD0" w:rsidRDefault="0017228E" w:rsidP="0017228E">
      <w:pPr>
        <w:pStyle w:val="AmOrLang"/>
      </w:pPr>
      <w:r w:rsidRPr="007B7AD0">
        <w:t xml:space="preserve">Or. </w:t>
      </w:r>
      <w:r w:rsidRPr="007B7AD0">
        <w:rPr>
          <w:rStyle w:val="HideTWBExt"/>
        </w:rPr>
        <w:t>&lt;Original&gt;</w:t>
      </w:r>
      <w:r w:rsidRPr="007B7AD0">
        <w:rPr>
          <w:rStyle w:val="HideTWBInt"/>
        </w:rPr>
        <w:t>{EN}</w:t>
      </w:r>
      <w:r w:rsidRPr="007B7AD0">
        <w:t>en</w:t>
      </w:r>
      <w:r w:rsidRPr="007B7AD0">
        <w:rPr>
          <w:rStyle w:val="HideTWBExt"/>
        </w:rPr>
        <w:t>&lt;/Original&gt;</w:t>
      </w:r>
    </w:p>
    <w:p w14:paraId="180E007C" w14:textId="77777777" w:rsidR="0017228E" w:rsidRPr="007B7AD0" w:rsidRDefault="0017228E" w:rsidP="0017228E">
      <w:r w:rsidRPr="007B7AD0">
        <w:rPr>
          <w:rStyle w:val="HideTWBExt"/>
        </w:rPr>
        <w:t>&lt;/Amend&gt;</w:t>
      </w:r>
    </w:p>
    <w:p w14:paraId="156D9721"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76</w:t>
      </w:r>
      <w:r w:rsidRPr="007B7AD0">
        <w:rPr>
          <w:rStyle w:val="HideTWBExt"/>
          <w:b w:val="0"/>
        </w:rPr>
        <w:t>&lt;/NumAm&gt;</w:t>
      </w:r>
    </w:p>
    <w:p w14:paraId="284B8C4E" w14:textId="77777777" w:rsidR="0017228E" w:rsidRPr="007B7AD0" w:rsidRDefault="0017228E" w:rsidP="0017228E">
      <w:pPr>
        <w:pStyle w:val="NormalBold"/>
      </w:pPr>
      <w:r w:rsidRPr="007B7AD0">
        <w:rPr>
          <w:rStyle w:val="HideTWBExt"/>
          <w:b w:val="0"/>
        </w:rPr>
        <w:t>&lt;RepeatBlock-By&gt;&lt;Members&gt;</w:t>
      </w:r>
      <w:r w:rsidRPr="007B7AD0">
        <w:t>Michalis Hadjipantela</w:t>
      </w:r>
      <w:r w:rsidRPr="007B7AD0">
        <w:rPr>
          <w:rStyle w:val="HideTWBExt"/>
          <w:b w:val="0"/>
        </w:rPr>
        <w:t>&lt;/Members&gt;</w:t>
      </w:r>
    </w:p>
    <w:p w14:paraId="75525277" w14:textId="77777777" w:rsidR="0017228E" w:rsidRPr="007B7AD0" w:rsidRDefault="0017228E" w:rsidP="0017228E">
      <w:pPr>
        <w:pStyle w:val="NormalBold"/>
      </w:pPr>
      <w:r w:rsidRPr="007B7AD0">
        <w:rPr>
          <w:rStyle w:val="HideTWBExt"/>
          <w:b w:val="0"/>
        </w:rPr>
        <w:t>&lt;/RepeatBlock-By&gt;</w:t>
      </w:r>
    </w:p>
    <w:p w14:paraId="7232A008" w14:textId="6AFBEA13"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1B32360A" w14:textId="77777777" w:rsidR="0017228E" w:rsidRPr="007B7AD0" w:rsidRDefault="0017228E" w:rsidP="0017228E">
      <w:pPr>
        <w:pStyle w:val="NormalBold"/>
      </w:pPr>
      <w:r w:rsidRPr="007B7AD0">
        <w:rPr>
          <w:rStyle w:val="HideTWBExt"/>
          <w:b w:val="0"/>
        </w:rPr>
        <w:t>&lt;Article&gt;</w:t>
      </w:r>
      <w:r w:rsidRPr="007B7AD0">
        <w:t>Considerentul Fb (nou)</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42E1DC27" w14:textId="77777777" w:rsidTr="00554090">
        <w:trPr>
          <w:trHeight w:hRule="exact" w:val="240"/>
          <w:jc w:val="center"/>
        </w:trPr>
        <w:tc>
          <w:tcPr>
            <w:tcW w:w="9752" w:type="dxa"/>
            <w:gridSpan w:val="2"/>
            <w:tcBorders>
              <w:top w:val="nil"/>
              <w:left w:val="nil"/>
              <w:bottom w:val="nil"/>
              <w:right w:val="nil"/>
            </w:tcBorders>
          </w:tcPr>
          <w:p w14:paraId="704FDD18" w14:textId="77777777" w:rsidR="0017228E" w:rsidRPr="007B7AD0" w:rsidRDefault="0017228E" w:rsidP="00554090"/>
        </w:tc>
      </w:tr>
      <w:tr w:rsidR="00C64C11" w:rsidRPr="007B7AD0" w14:paraId="4133B987" w14:textId="77777777" w:rsidTr="00554090">
        <w:trPr>
          <w:trHeight w:val="240"/>
          <w:jc w:val="center"/>
        </w:trPr>
        <w:tc>
          <w:tcPr>
            <w:tcW w:w="4876" w:type="dxa"/>
            <w:tcBorders>
              <w:top w:val="nil"/>
              <w:left w:val="nil"/>
              <w:bottom w:val="nil"/>
              <w:right w:val="nil"/>
            </w:tcBorders>
          </w:tcPr>
          <w:p w14:paraId="6DC79683" w14:textId="5A19FDA0"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1CE61155" w14:textId="77777777" w:rsidR="0017228E" w:rsidRPr="007B7AD0" w:rsidRDefault="0017228E" w:rsidP="00554090">
            <w:pPr>
              <w:pStyle w:val="AmColumnHeading"/>
            </w:pPr>
            <w:r w:rsidRPr="007B7AD0">
              <w:t>Amendamentul</w:t>
            </w:r>
          </w:p>
        </w:tc>
      </w:tr>
      <w:tr w:rsidR="00C64C11" w:rsidRPr="007B7AD0" w14:paraId="3D3532B1" w14:textId="77777777" w:rsidTr="00554090">
        <w:trPr>
          <w:jc w:val="center"/>
        </w:trPr>
        <w:tc>
          <w:tcPr>
            <w:tcW w:w="4876" w:type="dxa"/>
            <w:tcBorders>
              <w:top w:val="nil"/>
              <w:left w:val="nil"/>
              <w:bottom w:val="nil"/>
              <w:right w:val="nil"/>
            </w:tcBorders>
          </w:tcPr>
          <w:p w14:paraId="78614D1A" w14:textId="77777777" w:rsidR="0017228E" w:rsidRPr="007B7AD0" w:rsidRDefault="0017228E" w:rsidP="00554090">
            <w:pPr>
              <w:pStyle w:val="Normal6a"/>
            </w:pPr>
          </w:p>
        </w:tc>
        <w:tc>
          <w:tcPr>
            <w:tcW w:w="4876" w:type="dxa"/>
            <w:tcBorders>
              <w:top w:val="nil"/>
              <w:left w:val="nil"/>
              <w:bottom w:val="nil"/>
              <w:right w:val="nil"/>
            </w:tcBorders>
          </w:tcPr>
          <w:p w14:paraId="47D7CF36" w14:textId="5E71F8B8" w:rsidR="0017228E" w:rsidRPr="007B7AD0" w:rsidRDefault="0017228E" w:rsidP="00554090">
            <w:pPr>
              <w:pStyle w:val="Normal6a"/>
            </w:pPr>
            <w:r w:rsidRPr="007B7AD0">
              <w:rPr>
                <w:b/>
                <w:i/>
              </w:rPr>
              <w:t>Fb.</w:t>
            </w:r>
            <w:r w:rsidRPr="007B7AD0">
              <w:tab/>
            </w:r>
            <w:r w:rsidRPr="007B7AD0">
              <w:rPr>
                <w:b/>
                <w:i/>
              </w:rPr>
              <w:t>întrucât un sector bancar puternic este esen</w:t>
            </w:r>
            <w:r w:rsidR="005D5D21">
              <w:rPr>
                <w:b/>
                <w:i/>
              </w:rPr>
              <w:t>ț</w:t>
            </w:r>
            <w:r w:rsidRPr="007B7AD0">
              <w:rPr>
                <w:b/>
                <w:i/>
              </w:rPr>
              <w:t>ial pentru asigurarea cre</w:t>
            </w:r>
            <w:r w:rsidR="005D5D21">
              <w:rPr>
                <w:b/>
                <w:i/>
              </w:rPr>
              <w:t>ș</w:t>
            </w:r>
            <w:r w:rsidRPr="007B7AD0">
              <w:rPr>
                <w:b/>
                <w:i/>
              </w:rPr>
              <w:t xml:space="preserve">terii economice </w:t>
            </w:r>
            <w:r w:rsidR="005D5D21">
              <w:rPr>
                <w:b/>
                <w:i/>
              </w:rPr>
              <w:t>ș</w:t>
            </w:r>
            <w:r w:rsidRPr="007B7AD0">
              <w:rPr>
                <w:b/>
                <w:i/>
              </w:rPr>
              <w:t>i finan</w:t>
            </w:r>
            <w:r w:rsidR="005D5D21">
              <w:rPr>
                <w:b/>
                <w:i/>
              </w:rPr>
              <w:t>ț</w:t>
            </w:r>
            <w:r w:rsidRPr="007B7AD0">
              <w:rPr>
                <w:b/>
                <w:i/>
              </w:rPr>
              <w:t xml:space="preserve">area întreprinderilor mici </w:t>
            </w:r>
            <w:r w:rsidR="005D5D21">
              <w:rPr>
                <w:b/>
                <w:i/>
              </w:rPr>
              <w:t>ș</w:t>
            </w:r>
            <w:r w:rsidRPr="007B7AD0">
              <w:rPr>
                <w:b/>
                <w:i/>
              </w:rPr>
              <w:t xml:space="preserve">i mijlocii (IMM-uri) </w:t>
            </w:r>
            <w:r w:rsidR="005D5D21">
              <w:rPr>
                <w:b/>
                <w:i/>
              </w:rPr>
              <w:t>ș</w:t>
            </w:r>
            <w:r w:rsidRPr="007B7AD0">
              <w:rPr>
                <w:b/>
                <w:i/>
              </w:rPr>
              <w:t>i a start-upurilor;</w:t>
            </w:r>
          </w:p>
        </w:tc>
      </w:tr>
    </w:tbl>
    <w:p w14:paraId="3CE6959B" w14:textId="77777777" w:rsidR="0017228E" w:rsidRPr="007B7AD0" w:rsidRDefault="0017228E" w:rsidP="0017228E">
      <w:pPr>
        <w:pStyle w:val="AmOrLang"/>
      </w:pPr>
      <w:r w:rsidRPr="007B7AD0">
        <w:t xml:space="preserve">Or. </w:t>
      </w:r>
      <w:r w:rsidRPr="007B7AD0">
        <w:rPr>
          <w:rStyle w:val="HideTWBExt"/>
        </w:rPr>
        <w:t>&lt;Original&gt;</w:t>
      </w:r>
      <w:r w:rsidRPr="007B7AD0">
        <w:rPr>
          <w:rStyle w:val="HideTWBInt"/>
        </w:rPr>
        <w:t>{EN}</w:t>
      </w:r>
      <w:r w:rsidRPr="007B7AD0">
        <w:t>en</w:t>
      </w:r>
      <w:r w:rsidRPr="007B7AD0">
        <w:rPr>
          <w:rStyle w:val="HideTWBExt"/>
        </w:rPr>
        <w:t>&lt;/Original&gt;</w:t>
      </w:r>
    </w:p>
    <w:p w14:paraId="750624F6" w14:textId="77777777" w:rsidR="0017228E" w:rsidRPr="007B7AD0" w:rsidRDefault="0017228E" w:rsidP="0017228E">
      <w:r w:rsidRPr="007B7AD0">
        <w:rPr>
          <w:rStyle w:val="HideTWBExt"/>
        </w:rPr>
        <w:t>&lt;/Amend&gt;</w:t>
      </w:r>
    </w:p>
    <w:p w14:paraId="7EA79542"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77</w:t>
      </w:r>
      <w:r w:rsidRPr="007B7AD0">
        <w:rPr>
          <w:rStyle w:val="HideTWBExt"/>
          <w:b w:val="0"/>
        </w:rPr>
        <w:t>&lt;/NumAm&gt;</w:t>
      </w:r>
    </w:p>
    <w:p w14:paraId="7E15F01F" w14:textId="77777777" w:rsidR="0017228E" w:rsidRPr="007B7AD0" w:rsidRDefault="0017228E" w:rsidP="0017228E">
      <w:pPr>
        <w:pStyle w:val="NormalBold"/>
      </w:pPr>
      <w:r w:rsidRPr="007B7AD0">
        <w:rPr>
          <w:rStyle w:val="HideTWBExt"/>
          <w:b w:val="0"/>
        </w:rPr>
        <w:t>&lt;RepeatBlock-By&gt;&lt;Members&gt;</w:t>
      </w:r>
      <w:r w:rsidRPr="007B7AD0">
        <w:t>Auke Zijlstra, Mireia Borrás Pabón, Tomáš Kubín, Sebastian Tynkkynen, Roman Haider, Jaroslava Pokorná Jermanová, Pierre Pimpie, Paolo Borchia</w:t>
      </w:r>
      <w:r w:rsidRPr="007B7AD0">
        <w:rPr>
          <w:rStyle w:val="HideTWBExt"/>
          <w:b w:val="0"/>
        </w:rPr>
        <w:t>&lt;/Members&gt;</w:t>
      </w:r>
    </w:p>
    <w:p w14:paraId="2AA9CBE0" w14:textId="77777777" w:rsidR="0017228E" w:rsidRPr="007B7AD0" w:rsidRDefault="0017228E" w:rsidP="0017228E">
      <w:pPr>
        <w:pStyle w:val="NormalBold"/>
      </w:pPr>
      <w:r w:rsidRPr="007B7AD0">
        <w:rPr>
          <w:rStyle w:val="HideTWBExt"/>
          <w:b w:val="0"/>
        </w:rPr>
        <w:t>&lt;/RepeatBlock-By&gt;</w:t>
      </w:r>
    </w:p>
    <w:p w14:paraId="4EFF1888" w14:textId="4D9A1D64"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2B5CF02D" w14:textId="77777777" w:rsidR="0017228E" w:rsidRPr="007B7AD0" w:rsidRDefault="0017228E" w:rsidP="0017228E">
      <w:pPr>
        <w:pStyle w:val="NormalBold"/>
      </w:pPr>
      <w:r w:rsidRPr="007B7AD0">
        <w:rPr>
          <w:rStyle w:val="HideTWBExt"/>
          <w:b w:val="0"/>
        </w:rPr>
        <w:t>&lt;Article&gt;</w:t>
      </w:r>
      <w:r w:rsidRPr="007B7AD0">
        <w:t>Punctul 1</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0F1F16D3" w14:textId="77777777" w:rsidTr="00554090">
        <w:trPr>
          <w:trHeight w:hRule="exact" w:val="240"/>
          <w:jc w:val="center"/>
        </w:trPr>
        <w:tc>
          <w:tcPr>
            <w:tcW w:w="9752" w:type="dxa"/>
            <w:gridSpan w:val="2"/>
            <w:tcBorders>
              <w:top w:val="nil"/>
              <w:left w:val="nil"/>
              <w:bottom w:val="nil"/>
              <w:right w:val="nil"/>
            </w:tcBorders>
          </w:tcPr>
          <w:p w14:paraId="2776AEDD" w14:textId="77777777" w:rsidR="0017228E" w:rsidRPr="007B7AD0" w:rsidRDefault="0017228E" w:rsidP="00554090"/>
        </w:tc>
      </w:tr>
      <w:tr w:rsidR="00C64C11" w:rsidRPr="007B7AD0" w14:paraId="007CB32B" w14:textId="77777777" w:rsidTr="00554090">
        <w:trPr>
          <w:trHeight w:val="240"/>
          <w:jc w:val="center"/>
        </w:trPr>
        <w:tc>
          <w:tcPr>
            <w:tcW w:w="4876" w:type="dxa"/>
            <w:tcBorders>
              <w:top w:val="nil"/>
              <w:left w:val="nil"/>
              <w:bottom w:val="nil"/>
              <w:right w:val="nil"/>
            </w:tcBorders>
          </w:tcPr>
          <w:p w14:paraId="36BB5B85" w14:textId="6CBA192C" w:rsidR="0017228E" w:rsidRPr="007B7AD0" w:rsidRDefault="0017228E" w:rsidP="00554090">
            <w:pPr>
              <w:pStyle w:val="AmColumnHeading"/>
            </w:pPr>
            <w:r w:rsidRPr="007B7AD0">
              <w:lastRenderedPageBreak/>
              <w:t>Propunerea de rezolu</w:t>
            </w:r>
            <w:r w:rsidR="005D5D21">
              <w:t>ț</w:t>
            </w:r>
            <w:r w:rsidRPr="007B7AD0">
              <w:t>ie</w:t>
            </w:r>
          </w:p>
        </w:tc>
        <w:tc>
          <w:tcPr>
            <w:tcW w:w="4876" w:type="dxa"/>
            <w:tcBorders>
              <w:top w:val="nil"/>
              <w:left w:val="nil"/>
              <w:bottom w:val="nil"/>
              <w:right w:val="nil"/>
            </w:tcBorders>
          </w:tcPr>
          <w:p w14:paraId="4CB2C001" w14:textId="77777777" w:rsidR="0017228E" w:rsidRPr="007B7AD0" w:rsidRDefault="0017228E" w:rsidP="00554090">
            <w:pPr>
              <w:pStyle w:val="AmColumnHeading"/>
            </w:pPr>
            <w:r w:rsidRPr="007B7AD0">
              <w:t>Amendamentul</w:t>
            </w:r>
          </w:p>
        </w:tc>
      </w:tr>
      <w:tr w:rsidR="00C64C11" w:rsidRPr="007B7AD0" w14:paraId="6BC324CC" w14:textId="77777777" w:rsidTr="00554090">
        <w:trPr>
          <w:jc w:val="center"/>
        </w:trPr>
        <w:tc>
          <w:tcPr>
            <w:tcW w:w="4876" w:type="dxa"/>
            <w:tcBorders>
              <w:top w:val="nil"/>
              <w:left w:val="nil"/>
              <w:bottom w:val="nil"/>
              <w:right w:val="nil"/>
            </w:tcBorders>
          </w:tcPr>
          <w:p w14:paraId="4AF23311" w14:textId="5A06C3E7" w:rsidR="0017228E" w:rsidRPr="007B7AD0" w:rsidRDefault="0017228E" w:rsidP="00554090">
            <w:pPr>
              <w:pStyle w:val="Normal6a"/>
            </w:pPr>
            <w:r w:rsidRPr="007B7AD0">
              <w:t>1.</w:t>
            </w:r>
            <w:r w:rsidRPr="007B7AD0">
              <w:tab/>
            </w:r>
            <w:r w:rsidRPr="007B7AD0">
              <w:rPr>
                <w:b/>
                <w:bCs/>
                <w:i/>
                <w:iCs/>
              </w:rPr>
              <w:t>salută progresele înregistrate de</w:t>
            </w:r>
            <w:r w:rsidRPr="007B7AD0">
              <w:t xml:space="preserve"> MUS </w:t>
            </w:r>
            <w:r w:rsidR="005D5D21">
              <w:t>ș</w:t>
            </w:r>
            <w:r w:rsidRPr="007B7AD0">
              <w:t>i MUR</w:t>
            </w:r>
            <w:r w:rsidRPr="007B7AD0">
              <w:rPr>
                <w:b/>
                <w:bCs/>
                <w:i/>
                <w:iCs/>
              </w:rPr>
              <w:t xml:space="preserve"> în ultimul deceniu</w:t>
            </w:r>
            <w:r w:rsidRPr="007B7AD0">
              <w:t xml:space="preserve">; solicită </w:t>
            </w:r>
            <w:r w:rsidRPr="007B7AD0">
              <w:rPr>
                <w:b/>
                <w:bCs/>
                <w:i/>
                <w:iCs/>
              </w:rPr>
              <w:t xml:space="preserve">finalizarea completă </w:t>
            </w:r>
            <w:r w:rsidR="005D5D21">
              <w:rPr>
                <w:b/>
                <w:bCs/>
                <w:i/>
                <w:iCs/>
              </w:rPr>
              <w:t>ș</w:t>
            </w:r>
            <w:r w:rsidRPr="007B7AD0">
              <w:rPr>
                <w:b/>
                <w:bCs/>
                <w:i/>
                <w:iCs/>
              </w:rPr>
              <w:t>i rapidă a uniunii bancare, inclusiv cu un sistem EDIS bine pus la punct</w:t>
            </w:r>
            <w:r w:rsidRPr="007B7AD0">
              <w:t>;</w:t>
            </w:r>
            <w:r w:rsidRPr="007B7AD0">
              <w:rPr>
                <w:b/>
                <w:i/>
              </w:rPr>
              <w:t xml:space="preserve"> </w:t>
            </w:r>
            <w:r w:rsidRPr="007B7AD0">
              <w:t>subliniază că</w:t>
            </w:r>
            <w:r w:rsidRPr="007B7AD0">
              <w:rPr>
                <w:b/>
                <w:bCs/>
                <w:i/>
                <w:iCs/>
              </w:rPr>
              <w:t xml:space="preserve"> uniunea bancară trebuie să sprijine un sistem financiar mai favorabil incluziunii </w:t>
            </w:r>
            <w:r w:rsidR="005D5D21">
              <w:rPr>
                <w:b/>
                <w:bCs/>
                <w:i/>
                <w:iCs/>
              </w:rPr>
              <w:t>ș</w:t>
            </w:r>
            <w:r w:rsidRPr="007B7AD0">
              <w:rPr>
                <w:b/>
                <w:bCs/>
                <w:i/>
                <w:iCs/>
              </w:rPr>
              <w:t xml:space="preserve">i mai sustenabil, aliniat la coeziunea socială </w:t>
            </w:r>
            <w:r w:rsidR="005D5D21">
              <w:rPr>
                <w:b/>
                <w:bCs/>
                <w:i/>
                <w:iCs/>
              </w:rPr>
              <w:t>ș</w:t>
            </w:r>
            <w:r w:rsidRPr="007B7AD0">
              <w:rPr>
                <w:b/>
                <w:bCs/>
                <w:i/>
                <w:iCs/>
              </w:rPr>
              <w:t>i la Pactul verde european</w:t>
            </w:r>
            <w:r w:rsidRPr="007B7AD0">
              <w:t>;</w:t>
            </w:r>
          </w:p>
        </w:tc>
        <w:tc>
          <w:tcPr>
            <w:tcW w:w="4876" w:type="dxa"/>
            <w:tcBorders>
              <w:top w:val="nil"/>
              <w:left w:val="nil"/>
              <w:bottom w:val="nil"/>
              <w:right w:val="nil"/>
            </w:tcBorders>
          </w:tcPr>
          <w:p w14:paraId="489DE0BA" w14:textId="366F776B" w:rsidR="0017228E" w:rsidRPr="007B7AD0" w:rsidRDefault="0017228E" w:rsidP="00554090">
            <w:pPr>
              <w:pStyle w:val="Normal6a"/>
            </w:pPr>
            <w:r w:rsidRPr="007B7AD0">
              <w:t>1.</w:t>
            </w:r>
            <w:r w:rsidRPr="007B7AD0">
              <w:tab/>
            </w:r>
            <w:r w:rsidRPr="007B7AD0">
              <w:rPr>
                <w:b/>
                <w:bCs/>
                <w:i/>
                <w:iCs/>
              </w:rPr>
              <w:t>ia act de evolu</w:t>
            </w:r>
            <w:r w:rsidR="005D5D21">
              <w:rPr>
                <w:b/>
                <w:bCs/>
                <w:i/>
                <w:iCs/>
              </w:rPr>
              <w:t>ț</w:t>
            </w:r>
            <w:r w:rsidRPr="007B7AD0">
              <w:rPr>
                <w:b/>
                <w:bCs/>
                <w:i/>
                <w:iCs/>
              </w:rPr>
              <w:t>iile din ultimul deceniu în ceea ce prive</w:t>
            </w:r>
            <w:r w:rsidR="005D5D21">
              <w:rPr>
                <w:b/>
                <w:bCs/>
                <w:i/>
                <w:iCs/>
              </w:rPr>
              <w:t>ș</w:t>
            </w:r>
            <w:r w:rsidRPr="007B7AD0">
              <w:rPr>
                <w:b/>
                <w:bCs/>
                <w:i/>
                <w:iCs/>
              </w:rPr>
              <w:t xml:space="preserve">te </w:t>
            </w:r>
            <w:r w:rsidRPr="007B7AD0">
              <w:t xml:space="preserve">MUS </w:t>
            </w:r>
            <w:r w:rsidR="005D5D21">
              <w:t>ș</w:t>
            </w:r>
            <w:r w:rsidRPr="007B7AD0">
              <w:t xml:space="preserve">i MUR; solicită </w:t>
            </w:r>
            <w:r w:rsidRPr="007B7AD0">
              <w:rPr>
                <w:b/>
                <w:bCs/>
                <w:i/>
                <w:iCs/>
              </w:rPr>
              <w:t>reforme care să consolideze mai degrabă disciplina pie</w:t>
            </w:r>
            <w:r w:rsidR="005D5D21">
              <w:rPr>
                <w:b/>
                <w:bCs/>
                <w:i/>
                <w:iCs/>
              </w:rPr>
              <w:t>ț</w:t>
            </w:r>
            <w:r w:rsidRPr="007B7AD0">
              <w:rPr>
                <w:b/>
                <w:bCs/>
                <w:i/>
                <w:iCs/>
              </w:rPr>
              <w:t>ei decât extinderea birocra</w:t>
            </w:r>
            <w:r w:rsidR="005D5D21">
              <w:rPr>
                <w:b/>
                <w:bCs/>
                <w:i/>
                <w:iCs/>
              </w:rPr>
              <w:t>ț</w:t>
            </w:r>
            <w:r w:rsidRPr="007B7AD0">
              <w:rPr>
                <w:b/>
                <w:bCs/>
                <w:i/>
                <w:iCs/>
              </w:rPr>
              <w:t>iei</w:t>
            </w:r>
            <w:r w:rsidRPr="007B7AD0">
              <w:t>;</w:t>
            </w:r>
            <w:r w:rsidRPr="007B7AD0">
              <w:rPr>
                <w:b/>
                <w:i/>
              </w:rPr>
              <w:t xml:space="preserve"> </w:t>
            </w:r>
            <w:r w:rsidRPr="007B7AD0">
              <w:t>subliniază că</w:t>
            </w:r>
            <w:r w:rsidRPr="007B7AD0">
              <w:rPr>
                <w:b/>
                <w:bCs/>
                <w:i/>
                <w:iCs/>
              </w:rPr>
              <w:t xml:space="preserve"> propunerile care centralizează </w:t>
            </w:r>
            <w:r w:rsidR="005D5D21">
              <w:rPr>
                <w:b/>
                <w:bCs/>
                <w:i/>
                <w:iCs/>
              </w:rPr>
              <w:t>ș</w:t>
            </w:r>
            <w:r w:rsidRPr="007B7AD0">
              <w:rPr>
                <w:b/>
                <w:bCs/>
                <w:i/>
                <w:iCs/>
              </w:rPr>
              <w:t>i mai mult riscul ar trebui compensate printr-o responsabilitate propor</w:t>
            </w:r>
            <w:r w:rsidR="005D5D21">
              <w:rPr>
                <w:b/>
                <w:bCs/>
                <w:i/>
                <w:iCs/>
              </w:rPr>
              <w:t>ț</w:t>
            </w:r>
            <w:r w:rsidRPr="007B7AD0">
              <w:rPr>
                <w:b/>
                <w:bCs/>
                <w:i/>
                <w:iCs/>
              </w:rPr>
              <w:t>ională</w:t>
            </w:r>
            <w:r w:rsidRPr="007B7AD0">
              <w:t>;</w:t>
            </w:r>
          </w:p>
        </w:tc>
      </w:tr>
    </w:tbl>
    <w:p w14:paraId="38678F29" w14:textId="77777777" w:rsidR="0017228E" w:rsidRPr="007B7AD0" w:rsidRDefault="0017228E" w:rsidP="0017228E">
      <w:pPr>
        <w:pStyle w:val="AmOrLang"/>
      </w:pPr>
      <w:r w:rsidRPr="007B7AD0">
        <w:t xml:space="preserve">Or. </w:t>
      </w:r>
      <w:r w:rsidRPr="007B7AD0">
        <w:rPr>
          <w:rStyle w:val="HideTWBExt"/>
        </w:rPr>
        <w:t>&lt;Original&gt;</w:t>
      </w:r>
      <w:r w:rsidRPr="007B7AD0">
        <w:rPr>
          <w:rStyle w:val="HideTWBInt"/>
        </w:rPr>
        <w:t>{EN}</w:t>
      </w:r>
      <w:r w:rsidRPr="007B7AD0">
        <w:t>en</w:t>
      </w:r>
      <w:r w:rsidRPr="007B7AD0">
        <w:rPr>
          <w:rStyle w:val="HideTWBExt"/>
        </w:rPr>
        <w:t>&lt;/Original&gt;</w:t>
      </w:r>
    </w:p>
    <w:p w14:paraId="77EBE4D8" w14:textId="77777777" w:rsidR="0017228E" w:rsidRPr="007B7AD0" w:rsidRDefault="0017228E" w:rsidP="0017228E">
      <w:r w:rsidRPr="007B7AD0">
        <w:rPr>
          <w:rStyle w:val="HideTWBExt"/>
        </w:rPr>
        <w:t>&lt;/Amend&gt;</w:t>
      </w:r>
    </w:p>
    <w:p w14:paraId="352C6A4E"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78</w:t>
      </w:r>
      <w:r w:rsidRPr="007B7AD0">
        <w:rPr>
          <w:rStyle w:val="HideTWBExt"/>
          <w:b w:val="0"/>
        </w:rPr>
        <w:t>&lt;/NumAm&gt;</w:t>
      </w:r>
    </w:p>
    <w:p w14:paraId="03F6FFE4" w14:textId="77777777" w:rsidR="0017228E" w:rsidRPr="007B7AD0" w:rsidRDefault="0017228E" w:rsidP="0017228E">
      <w:pPr>
        <w:pStyle w:val="NormalBold"/>
      </w:pPr>
      <w:r w:rsidRPr="007B7AD0">
        <w:rPr>
          <w:rStyle w:val="HideTWBExt"/>
          <w:b w:val="0"/>
        </w:rPr>
        <w:t>&lt;RepeatBlock-By&gt;&lt;Members&gt;</w:t>
      </w:r>
      <w:r w:rsidRPr="007B7AD0">
        <w:t>Marlena Maląg</w:t>
      </w:r>
      <w:r w:rsidRPr="007B7AD0">
        <w:rPr>
          <w:rStyle w:val="HideTWBExt"/>
          <w:b w:val="0"/>
        </w:rPr>
        <w:t>&lt;/Members&gt;</w:t>
      </w:r>
    </w:p>
    <w:p w14:paraId="35C3813B" w14:textId="77777777" w:rsidR="0017228E" w:rsidRPr="007B7AD0" w:rsidRDefault="0017228E" w:rsidP="0017228E">
      <w:r w:rsidRPr="007B7AD0">
        <w:rPr>
          <w:rStyle w:val="HideTWBExt"/>
        </w:rPr>
        <w:t>&lt;AuNomDe&gt;</w:t>
      </w:r>
      <w:r w:rsidRPr="007B7AD0">
        <w:rPr>
          <w:rStyle w:val="HideTWBInt"/>
        </w:rPr>
        <w:t>{ECR}</w:t>
      </w:r>
      <w:r w:rsidRPr="007B7AD0">
        <w:t>în numele Grupului ECR</w:t>
      </w:r>
      <w:r w:rsidRPr="007B7AD0">
        <w:rPr>
          <w:rStyle w:val="HideTWBExt"/>
        </w:rPr>
        <w:t>&lt;/AuNomDe&gt;</w:t>
      </w:r>
    </w:p>
    <w:p w14:paraId="28417F24" w14:textId="77777777" w:rsidR="0017228E" w:rsidRPr="007B7AD0" w:rsidRDefault="0017228E" w:rsidP="0017228E">
      <w:pPr>
        <w:pStyle w:val="NormalBold"/>
      </w:pPr>
      <w:r w:rsidRPr="007B7AD0">
        <w:rPr>
          <w:rStyle w:val="HideTWBExt"/>
          <w:b w:val="0"/>
        </w:rPr>
        <w:t>&lt;/RepeatBlock-By&gt;</w:t>
      </w:r>
    </w:p>
    <w:p w14:paraId="73B73F39" w14:textId="0D4A1B0C"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580161EB" w14:textId="77777777" w:rsidR="0017228E" w:rsidRPr="007B7AD0" w:rsidRDefault="0017228E" w:rsidP="0017228E">
      <w:pPr>
        <w:pStyle w:val="NormalBold"/>
      </w:pPr>
      <w:r w:rsidRPr="007B7AD0">
        <w:rPr>
          <w:rStyle w:val="HideTWBExt"/>
          <w:b w:val="0"/>
        </w:rPr>
        <w:t>&lt;Article&gt;</w:t>
      </w:r>
      <w:r w:rsidRPr="007B7AD0">
        <w:t>Punctul 1</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1EF08F2F" w14:textId="77777777" w:rsidTr="00554090">
        <w:trPr>
          <w:trHeight w:hRule="exact" w:val="240"/>
          <w:jc w:val="center"/>
        </w:trPr>
        <w:tc>
          <w:tcPr>
            <w:tcW w:w="9752" w:type="dxa"/>
            <w:gridSpan w:val="2"/>
            <w:tcBorders>
              <w:top w:val="nil"/>
              <w:left w:val="nil"/>
              <w:bottom w:val="nil"/>
              <w:right w:val="nil"/>
            </w:tcBorders>
          </w:tcPr>
          <w:p w14:paraId="48166A15" w14:textId="77777777" w:rsidR="0017228E" w:rsidRPr="007B7AD0" w:rsidRDefault="0017228E" w:rsidP="00554090"/>
        </w:tc>
      </w:tr>
      <w:tr w:rsidR="00C64C11" w:rsidRPr="007B7AD0" w14:paraId="077AD80E" w14:textId="77777777" w:rsidTr="00554090">
        <w:trPr>
          <w:trHeight w:val="240"/>
          <w:jc w:val="center"/>
        </w:trPr>
        <w:tc>
          <w:tcPr>
            <w:tcW w:w="4876" w:type="dxa"/>
            <w:tcBorders>
              <w:top w:val="nil"/>
              <w:left w:val="nil"/>
              <w:bottom w:val="nil"/>
              <w:right w:val="nil"/>
            </w:tcBorders>
          </w:tcPr>
          <w:p w14:paraId="0DB1B29A" w14:textId="5F3E46DD"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751D7E15" w14:textId="77777777" w:rsidR="0017228E" w:rsidRPr="007B7AD0" w:rsidRDefault="0017228E" w:rsidP="00554090">
            <w:pPr>
              <w:pStyle w:val="AmColumnHeading"/>
            </w:pPr>
            <w:r w:rsidRPr="007B7AD0">
              <w:t>Amendamentul</w:t>
            </w:r>
          </w:p>
        </w:tc>
      </w:tr>
      <w:tr w:rsidR="00C64C11" w:rsidRPr="007B7AD0" w14:paraId="67F4F31E" w14:textId="77777777" w:rsidTr="00554090">
        <w:trPr>
          <w:jc w:val="center"/>
        </w:trPr>
        <w:tc>
          <w:tcPr>
            <w:tcW w:w="4876" w:type="dxa"/>
            <w:tcBorders>
              <w:top w:val="nil"/>
              <w:left w:val="nil"/>
              <w:bottom w:val="nil"/>
              <w:right w:val="nil"/>
            </w:tcBorders>
          </w:tcPr>
          <w:p w14:paraId="0EBF3E45" w14:textId="0E7FFB18" w:rsidR="0017228E" w:rsidRPr="007B7AD0" w:rsidRDefault="0017228E" w:rsidP="00554090">
            <w:pPr>
              <w:pStyle w:val="Normal6a"/>
            </w:pPr>
            <w:r w:rsidRPr="007B7AD0">
              <w:t>1.</w:t>
            </w:r>
            <w:r w:rsidRPr="007B7AD0">
              <w:tab/>
              <w:t xml:space="preserve">salută progresele înregistrate de MUS </w:t>
            </w:r>
            <w:r w:rsidR="005D5D21">
              <w:t>ș</w:t>
            </w:r>
            <w:r w:rsidRPr="007B7AD0">
              <w:t xml:space="preserve">i MUR în ultimul deceniu; </w:t>
            </w:r>
            <w:r w:rsidRPr="007B7AD0">
              <w:rPr>
                <w:b/>
                <w:i/>
              </w:rPr>
              <w:t xml:space="preserve">solicită finalizarea completă </w:t>
            </w:r>
            <w:r w:rsidR="005D5D21">
              <w:rPr>
                <w:b/>
                <w:i/>
              </w:rPr>
              <w:t>ș</w:t>
            </w:r>
            <w:r w:rsidRPr="007B7AD0">
              <w:rPr>
                <w:b/>
                <w:i/>
              </w:rPr>
              <w:t xml:space="preserve">i rapidă a uniunii bancare, inclusiv cu un sistem EDIS bine pus la punct; subliniază că uniunea bancară trebuie să sprijine un sistem financiar mai favorabil incluziunii </w:t>
            </w:r>
            <w:r w:rsidR="005D5D21">
              <w:rPr>
                <w:b/>
                <w:i/>
              </w:rPr>
              <w:t>ș</w:t>
            </w:r>
            <w:r w:rsidRPr="007B7AD0">
              <w:rPr>
                <w:b/>
                <w:i/>
              </w:rPr>
              <w:t xml:space="preserve">i mai sustenabil, aliniat la coeziunea socială </w:t>
            </w:r>
            <w:r w:rsidR="005D5D21">
              <w:rPr>
                <w:b/>
                <w:i/>
              </w:rPr>
              <w:t>ș</w:t>
            </w:r>
            <w:r w:rsidRPr="007B7AD0">
              <w:rPr>
                <w:b/>
                <w:i/>
              </w:rPr>
              <w:t>i la Pactul verde european;</w:t>
            </w:r>
          </w:p>
        </w:tc>
        <w:tc>
          <w:tcPr>
            <w:tcW w:w="4876" w:type="dxa"/>
            <w:tcBorders>
              <w:top w:val="nil"/>
              <w:left w:val="nil"/>
              <w:bottom w:val="nil"/>
              <w:right w:val="nil"/>
            </w:tcBorders>
          </w:tcPr>
          <w:p w14:paraId="59C4A4D9" w14:textId="0157A4B7" w:rsidR="0017228E" w:rsidRPr="007B7AD0" w:rsidRDefault="0017228E" w:rsidP="00554090">
            <w:pPr>
              <w:pStyle w:val="Normal6a"/>
            </w:pPr>
            <w:r w:rsidRPr="007B7AD0">
              <w:t>1.</w:t>
            </w:r>
            <w:r w:rsidRPr="007B7AD0">
              <w:tab/>
              <w:t xml:space="preserve">salută progresele înregistrate de MUS </w:t>
            </w:r>
            <w:r w:rsidR="005D5D21">
              <w:t>ș</w:t>
            </w:r>
            <w:r w:rsidRPr="007B7AD0">
              <w:t>i MUR în ultimul deceniu;</w:t>
            </w:r>
          </w:p>
        </w:tc>
      </w:tr>
    </w:tbl>
    <w:p w14:paraId="3B1FC162" w14:textId="77777777" w:rsidR="0017228E" w:rsidRPr="007B7AD0" w:rsidRDefault="0017228E" w:rsidP="0017228E">
      <w:pPr>
        <w:pStyle w:val="AmOrLang"/>
      </w:pPr>
      <w:r w:rsidRPr="007B7AD0">
        <w:t xml:space="preserve">Or. </w:t>
      </w:r>
      <w:r w:rsidRPr="007B7AD0">
        <w:rPr>
          <w:rStyle w:val="HideTWBExt"/>
        </w:rPr>
        <w:t>&lt;Original&gt;</w:t>
      </w:r>
      <w:r w:rsidRPr="007B7AD0">
        <w:rPr>
          <w:rStyle w:val="HideTWBInt"/>
        </w:rPr>
        <w:t>{EN}</w:t>
      </w:r>
      <w:r w:rsidRPr="007B7AD0">
        <w:t>en</w:t>
      </w:r>
      <w:r w:rsidRPr="007B7AD0">
        <w:rPr>
          <w:rStyle w:val="HideTWBExt"/>
        </w:rPr>
        <w:t>&lt;/Original&gt;</w:t>
      </w:r>
    </w:p>
    <w:p w14:paraId="4C4A8D44" w14:textId="77777777" w:rsidR="0017228E" w:rsidRPr="007B7AD0" w:rsidRDefault="0017228E" w:rsidP="0017228E">
      <w:r w:rsidRPr="007B7AD0">
        <w:rPr>
          <w:rStyle w:val="HideTWBExt"/>
        </w:rPr>
        <w:t>&lt;/Amend&gt;</w:t>
      </w:r>
    </w:p>
    <w:p w14:paraId="26DFE64D"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79</w:t>
      </w:r>
      <w:r w:rsidRPr="007B7AD0">
        <w:rPr>
          <w:rStyle w:val="HideTWBExt"/>
          <w:b w:val="0"/>
        </w:rPr>
        <w:t>&lt;/NumAm&gt;</w:t>
      </w:r>
    </w:p>
    <w:p w14:paraId="7692E585" w14:textId="77777777" w:rsidR="0017228E" w:rsidRPr="007B7AD0" w:rsidRDefault="0017228E" w:rsidP="0017228E">
      <w:pPr>
        <w:pStyle w:val="NormalBold"/>
      </w:pPr>
      <w:r w:rsidRPr="007B7AD0">
        <w:rPr>
          <w:rStyle w:val="HideTWBExt"/>
          <w:b w:val="0"/>
        </w:rPr>
        <w:t>&lt;RepeatBlock-By&gt;&lt;Members&gt;</w:t>
      </w:r>
      <w:r w:rsidRPr="007B7AD0">
        <w:t>Engin Eroglu</w:t>
      </w:r>
      <w:r w:rsidRPr="007B7AD0">
        <w:rPr>
          <w:rStyle w:val="HideTWBExt"/>
          <w:b w:val="0"/>
        </w:rPr>
        <w:t>&lt;/Members&gt;</w:t>
      </w:r>
    </w:p>
    <w:p w14:paraId="7C7C1F71" w14:textId="77777777" w:rsidR="0017228E" w:rsidRPr="007B7AD0" w:rsidRDefault="0017228E" w:rsidP="0017228E">
      <w:pPr>
        <w:pStyle w:val="NormalBold"/>
      </w:pPr>
      <w:r w:rsidRPr="007B7AD0">
        <w:rPr>
          <w:rStyle w:val="HideTWBExt"/>
          <w:b w:val="0"/>
        </w:rPr>
        <w:t>&lt;/RepeatBlock-By&gt;</w:t>
      </w:r>
    </w:p>
    <w:p w14:paraId="40CF2345" w14:textId="4A19206F"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6588D339" w14:textId="77777777" w:rsidR="0017228E" w:rsidRPr="007B7AD0" w:rsidRDefault="0017228E" w:rsidP="0017228E">
      <w:pPr>
        <w:pStyle w:val="NormalBold"/>
      </w:pPr>
      <w:r w:rsidRPr="007B7AD0">
        <w:rPr>
          <w:rStyle w:val="HideTWBExt"/>
          <w:b w:val="0"/>
        </w:rPr>
        <w:t>&lt;Article&gt;</w:t>
      </w:r>
      <w:r w:rsidRPr="007B7AD0">
        <w:t>Punctul 1</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4BB6C035" w14:textId="77777777" w:rsidTr="00554090">
        <w:trPr>
          <w:trHeight w:hRule="exact" w:val="240"/>
          <w:jc w:val="center"/>
        </w:trPr>
        <w:tc>
          <w:tcPr>
            <w:tcW w:w="9752" w:type="dxa"/>
            <w:gridSpan w:val="2"/>
            <w:tcBorders>
              <w:top w:val="nil"/>
              <w:left w:val="nil"/>
              <w:bottom w:val="nil"/>
              <w:right w:val="nil"/>
            </w:tcBorders>
          </w:tcPr>
          <w:p w14:paraId="4D1C24A6" w14:textId="77777777" w:rsidR="0017228E" w:rsidRPr="007B7AD0" w:rsidRDefault="0017228E" w:rsidP="00554090"/>
        </w:tc>
      </w:tr>
      <w:tr w:rsidR="00C64C11" w:rsidRPr="007B7AD0" w14:paraId="60D8E49B" w14:textId="77777777" w:rsidTr="00554090">
        <w:trPr>
          <w:trHeight w:val="240"/>
          <w:jc w:val="center"/>
        </w:trPr>
        <w:tc>
          <w:tcPr>
            <w:tcW w:w="4876" w:type="dxa"/>
            <w:tcBorders>
              <w:top w:val="nil"/>
              <w:left w:val="nil"/>
              <w:bottom w:val="nil"/>
              <w:right w:val="nil"/>
            </w:tcBorders>
          </w:tcPr>
          <w:p w14:paraId="3CF88B2B" w14:textId="6F5D4AFF"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25FFC943" w14:textId="77777777" w:rsidR="0017228E" w:rsidRPr="007B7AD0" w:rsidRDefault="0017228E" w:rsidP="00554090">
            <w:pPr>
              <w:pStyle w:val="AmColumnHeading"/>
            </w:pPr>
            <w:r w:rsidRPr="007B7AD0">
              <w:t>Amendamentul</w:t>
            </w:r>
          </w:p>
        </w:tc>
      </w:tr>
      <w:tr w:rsidR="00C64C11" w:rsidRPr="007B7AD0" w14:paraId="40509D21" w14:textId="77777777" w:rsidTr="00554090">
        <w:trPr>
          <w:jc w:val="center"/>
        </w:trPr>
        <w:tc>
          <w:tcPr>
            <w:tcW w:w="4876" w:type="dxa"/>
            <w:tcBorders>
              <w:top w:val="nil"/>
              <w:left w:val="nil"/>
              <w:bottom w:val="nil"/>
              <w:right w:val="nil"/>
            </w:tcBorders>
          </w:tcPr>
          <w:p w14:paraId="7BC70345" w14:textId="08D07A2A" w:rsidR="0017228E" w:rsidRPr="007B7AD0" w:rsidRDefault="0017228E" w:rsidP="00554090">
            <w:pPr>
              <w:pStyle w:val="Normal6a"/>
            </w:pPr>
            <w:r w:rsidRPr="007B7AD0">
              <w:t>1.</w:t>
            </w:r>
            <w:r w:rsidRPr="007B7AD0">
              <w:tab/>
              <w:t xml:space="preserve">salută progresele înregistrate de MUS </w:t>
            </w:r>
            <w:r w:rsidR="005D5D21">
              <w:t>ș</w:t>
            </w:r>
            <w:r w:rsidRPr="007B7AD0">
              <w:t xml:space="preserve">i MUR în ultimul deceniu; solicită </w:t>
            </w:r>
            <w:r w:rsidRPr="007B7AD0">
              <w:rPr>
                <w:b/>
                <w:bCs/>
                <w:i/>
                <w:iCs/>
              </w:rPr>
              <w:lastRenderedPageBreak/>
              <w:t xml:space="preserve">finalizarea completă </w:t>
            </w:r>
            <w:r w:rsidR="005D5D21">
              <w:rPr>
                <w:b/>
                <w:bCs/>
                <w:i/>
                <w:iCs/>
              </w:rPr>
              <w:t>ș</w:t>
            </w:r>
            <w:r w:rsidRPr="007B7AD0">
              <w:rPr>
                <w:b/>
                <w:bCs/>
                <w:i/>
                <w:iCs/>
              </w:rPr>
              <w:t>i rapidă</w:t>
            </w:r>
            <w:r w:rsidRPr="007B7AD0">
              <w:t xml:space="preserve"> a uniunii bancare, </w:t>
            </w:r>
            <w:r w:rsidRPr="007B7AD0">
              <w:rPr>
                <w:b/>
                <w:bCs/>
                <w:i/>
                <w:iCs/>
              </w:rPr>
              <w:t>inclusiv cu un sistem EDIS bine pus la punct</w:t>
            </w:r>
            <w:r w:rsidRPr="007B7AD0">
              <w:t>;</w:t>
            </w:r>
            <w:r w:rsidRPr="007B7AD0">
              <w:rPr>
                <w:b/>
                <w:i/>
              </w:rPr>
              <w:t xml:space="preserve"> </w:t>
            </w:r>
            <w:r w:rsidRPr="007B7AD0">
              <w:rPr>
                <w:b/>
                <w:bCs/>
                <w:i/>
                <w:iCs/>
              </w:rPr>
              <w:t xml:space="preserve">subliniază că uniunea bancară trebuie să sprijine un sistem financiar mai favorabil incluziunii </w:t>
            </w:r>
            <w:r w:rsidR="005D5D21">
              <w:rPr>
                <w:b/>
                <w:bCs/>
                <w:i/>
                <w:iCs/>
              </w:rPr>
              <w:t>ș</w:t>
            </w:r>
            <w:r w:rsidRPr="007B7AD0">
              <w:rPr>
                <w:b/>
                <w:bCs/>
                <w:i/>
                <w:iCs/>
              </w:rPr>
              <w:t xml:space="preserve">i mai sustenabil, aliniat la coeziunea socială </w:t>
            </w:r>
            <w:r w:rsidR="005D5D21">
              <w:rPr>
                <w:b/>
                <w:bCs/>
                <w:i/>
                <w:iCs/>
              </w:rPr>
              <w:t>ș</w:t>
            </w:r>
            <w:r w:rsidRPr="007B7AD0">
              <w:rPr>
                <w:b/>
                <w:bCs/>
                <w:i/>
                <w:iCs/>
              </w:rPr>
              <w:t>i la Pactul verde european;</w:t>
            </w:r>
          </w:p>
        </w:tc>
        <w:tc>
          <w:tcPr>
            <w:tcW w:w="4876" w:type="dxa"/>
            <w:tcBorders>
              <w:top w:val="nil"/>
              <w:left w:val="nil"/>
              <w:bottom w:val="nil"/>
              <w:right w:val="nil"/>
            </w:tcBorders>
          </w:tcPr>
          <w:p w14:paraId="1CD55CAA" w14:textId="156622D8" w:rsidR="0017228E" w:rsidRPr="007B7AD0" w:rsidRDefault="0017228E" w:rsidP="00554090">
            <w:pPr>
              <w:pStyle w:val="Normal6a"/>
            </w:pPr>
            <w:r w:rsidRPr="007B7AD0">
              <w:lastRenderedPageBreak/>
              <w:t>1.</w:t>
            </w:r>
            <w:r w:rsidRPr="007B7AD0">
              <w:tab/>
              <w:t xml:space="preserve">salută progresele înregistrate de MUS </w:t>
            </w:r>
            <w:r w:rsidR="005D5D21">
              <w:t>ș</w:t>
            </w:r>
            <w:r w:rsidRPr="007B7AD0">
              <w:t xml:space="preserve">i MUR în ultimul deceniu; solicită </w:t>
            </w:r>
            <w:r w:rsidRPr="007B7AD0">
              <w:rPr>
                <w:b/>
                <w:bCs/>
                <w:i/>
                <w:iCs/>
              </w:rPr>
              <w:lastRenderedPageBreak/>
              <w:t xml:space="preserve">dezvoltarea în continuare </w:t>
            </w:r>
            <w:r w:rsidRPr="007B7AD0">
              <w:t>a uniunii bancare</w:t>
            </w:r>
            <w:r w:rsidRPr="007B7AD0">
              <w:rPr>
                <w:b/>
                <w:bCs/>
                <w:i/>
                <w:iCs/>
              </w:rPr>
              <w:t xml:space="preserve">, </w:t>
            </w:r>
            <w:r w:rsidR="005D5D21">
              <w:rPr>
                <w:b/>
                <w:bCs/>
                <w:i/>
                <w:iCs/>
              </w:rPr>
              <w:t>ț</w:t>
            </w:r>
            <w:r w:rsidRPr="007B7AD0">
              <w:rPr>
                <w:b/>
                <w:bCs/>
                <w:i/>
                <w:iCs/>
              </w:rPr>
              <w:t>inând seama de caracteristicile specifice ale sectoarelor bancare na</w:t>
            </w:r>
            <w:r w:rsidR="005D5D21">
              <w:rPr>
                <w:b/>
                <w:bCs/>
                <w:i/>
                <w:iCs/>
              </w:rPr>
              <w:t>ț</w:t>
            </w:r>
            <w:r w:rsidRPr="007B7AD0">
              <w:rPr>
                <w:b/>
                <w:bCs/>
                <w:i/>
                <w:iCs/>
              </w:rPr>
              <w:t xml:space="preserve">ionale </w:t>
            </w:r>
            <w:r w:rsidR="005D5D21">
              <w:rPr>
                <w:b/>
                <w:bCs/>
                <w:i/>
                <w:iCs/>
              </w:rPr>
              <w:t>ș</w:t>
            </w:r>
            <w:r w:rsidRPr="007B7AD0">
              <w:rPr>
                <w:b/>
                <w:bCs/>
                <w:i/>
                <w:iCs/>
              </w:rPr>
              <w:t xml:space="preserve">i asigurând autonomia </w:t>
            </w:r>
            <w:r w:rsidR="005D5D21">
              <w:rPr>
                <w:b/>
                <w:bCs/>
                <w:i/>
                <w:iCs/>
              </w:rPr>
              <w:t>ș</w:t>
            </w:r>
            <w:r w:rsidRPr="007B7AD0">
              <w:rPr>
                <w:b/>
                <w:bCs/>
                <w:i/>
                <w:iCs/>
              </w:rPr>
              <w:t>i func</w:t>
            </w:r>
            <w:r w:rsidR="005D5D21">
              <w:rPr>
                <w:b/>
                <w:bCs/>
                <w:i/>
                <w:iCs/>
              </w:rPr>
              <w:t>ț</w:t>
            </w:r>
            <w:r w:rsidRPr="007B7AD0">
              <w:rPr>
                <w:b/>
                <w:bCs/>
                <w:i/>
                <w:iCs/>
              </w:rPr>
              <w:t>ionarea eficientă a sistemelor institu</w:t>
            </w:r>
            <w:r w:rsidR="005D5D21">
              <w:rPr>
                <w:b/>
                <w:bCs/>
                <w:i/>
                <w:iCs/>
              </w:rPr>
              <w:t>ț</w:t>
            </w:r>
            <w:r w:rsidRPr="007B7AD0">
              <w:rPr>
                <w:b/>
                <w:bCs/>
                <w:i/>
                <w:iCs/>
              </w:rPr>
              <w:t>ionale de protec</w:t>
            </w:r>
            <w:r w:rsidR="005D5D21">
              <w:rPr>
                <w:b/>
                <w:bCs/>
                <w:i/>
                <w:iCs/>
              </w:rPr>
              <w:t>ț</w:t>
            </w:r>
            <w:r w:rsidRPr="007B7AD0">
              <w:rPr>
                <w:b/>
                <w:bCs/>
                <w:i/>
                <w:iCs/>
              </w:rPr>
              <w:t>ie, fără a neutraliza dispozi</w:t>
            </w:r>
            <w:r w:rsidR="005D5D21">
              <w:rPr>
                <w:b/>
                <w:bCs/>
                <w:i/>
                <w:iCs/>
              </w:rPr>
              <w:t>ț</w:t>
            </w:r>
            <w:r w:rsidRPr="007B7AD0">
              <w:rPr>
                <w:b/>
                <w:bCs/>
                <w:i/>
                <w:iCs/>
              </w:rPr>
              <w:t xml:space="preserve">iile specifice pentru aceste sisteme convenite în cadrul revizuit de gestionare a crizelor </w:t>
            </w:r>
            <w:r w:rsidR="005D5D21">
              <w:rPr>
                <w:b/>
                <w:bCs/>
                <w:i/>
                <w:iCs/>
              </w:rPr>
              <w:t>ș</w:t>
            </w:r>
            <w:r w:rsidRPr="007B7AD0">
              <w:rPr>
                <w:b/>
                <w:bCs/>
                <w:i/>
                <w:iCs/>
              </w:rPr>
              <w:t>i de asigurare a depozitelor (CMDI)</w:t>
            </w:r>
            <w:r w:rsidRPr="007B7AD0">
              <w:t>;</w:t>
            </w:r>
          </w:p>
        </w:tc>
      </w:tr>
    </w:tbl>
    <w:p w14:paraId="6FA8DDBE" w14:textId="77777777" w:rsidR="0017228E" w:rsidRPr="007B7AD0" w:rsidRDefault="0017228E" w:rsidP="0017228E">
      <w:pPr>
        <w:pStyle w:val="AmOrLang"/>
      </w:pPr>
      <w:r w:rsidRPr="007B7AD0">
        <w:lastRenderedPageBreak/>
        <w:t xml:space="preserve">Or. </w:t>
      </w:r>
      <w:r w:rsidRPr="007B7AD0">
        <w:rPr>
          <w:rStyle w:val="HideTWBExt"/>
        </w:rPr>
        <w:t>&lt;Original&gt;</w:t>
      </w:r>
      <w:r w:rsidRPr="007B7AD0">
        <w:rPr>
          <w:rStyle w:val="HideTWBInt"/>
        </w:rPr>
        <w:t>{EN}</w:t>
      </w:r>
      <w:r w:rsidRPr="007B7AD0">
        <w:t>en</w:t>
      </w:r>
      <w:r w:rsidRPr="007B7AD0">
        <w:rPr>
          <w:rStyle w:val="HideTWBExt"/>
        </w:rPr>
        <w:t>&lt;/Original&gt;</w:t>
      </w:r>
    </w:p>
    <w:p w14:paraId="3C4FAB4C" w14:textId="77777777" w:rsidR="0017228E" w:rsidRPr="007B7AD0" w:rsidRDefault="0017228E" w:rsidP="0017228E">
      <w:r w:rsidRPr="007B7AD0">
        <w:rPr>
          <w:rStyle w:val="HideTWBExt"/>
        </w:rPr>
        <w:t>&lt;/Amend&gt;</w:t>
      </w:r>
    </w:p>
    <w:p w14:paraId="03551B49"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80</w:t>
      </w:r>
      <w:r w:rsidRPr="007B7AD0">
        <w:rPr>
          <w:rStyle w:val="HideTWBExt"/>
          <w:b w:val="0"/>
        </w:rPr>
        <w:t>&lt;/NumAm&gt;</w:t>
      </w:r>
    </w:p>
    <w:p w14:paraId="730476F7" w14:textId="77777777" w:rsidR="0017228E" w:rsidRPr="007B7AD0" w:rsidRDefault="0017228E" w:rsidP="0017228E">
      <w:pPr>
        <w:pStyle w:val="NormalBold"/>
      </w:pPr>
      <w:r w:rsidRPr="007B7AD0">
        <w:rPr>
          <w:rStyle w:val="HideTWBExt"/>
          <w:b w:val="0"/>
        </w:rPr>
        <w:t>&lt;RepeatBlock-By&gt;&lt;Members&gt;</w:t>
      </w:r>
      <w:r w:rsidRPr="007B7AD0">
        <w:t>Markus Ferber, Michalis Hadjipantela</w:t>
      </w:r>
      <w:r w:rsidRPr="007B7AD0">
        <w:rPr>
          <w:rStyle w:val="HideTWBExt"/>
          <w:b w:val="0"/>
        </w:rPr>
        <w:t>&lt;/Members&gt;</w:t>
      </w:r>
    </w:p>
    <w:p w14:paraId="0D54CB76" w14:textId="77777777" w:rsidR="0017228E" w:rsidRPr="007B7AD0" w:rsidRDefault="0017228E" w:rsidP="0017228E">
      <w:pPr>
        <w:pStyle w:val="NormalBold"/>
      </w:pPr>
      <w:r w:rsidRPr="007B7AD0">
        <w:rPr>
          <w:rStyle w:val="HideTWBExt"/>
          <w:b w:val="0"/>
        </w:rPr>
        <w:t>&lt;/RepeatBlock-By&gt;</w:t>
      </w:r>
    </w:p>
    <w:p w14:paraId="090E1D4D" w14:textId="3EC284AE"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7D86C59F" w14:textId="77777777" w:rsidR="0017228E" w:rsidRPr="007B7AD0" w:rsidRDefault="0017228E" w:rsidP="0017228E">
      <w:pPr>
        <w:pStyle w:val="NormalBold"/>
      </w:pPr>
      <w:r w:rsidRPr="007B7AD0">
        <w:rPr>
          <w:rStyle w:val="HideTWBExt"/>
          <w:b w:val="0"/>
        </w:rPr>
        <w:t>&lt;Article&gt;</w:t>
      </w:r>
      <w:r w:rsidRPr="007B7AD0">
        <w:t>Punctul 1</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76EFB771" w14:textId="77777777" w:rsidTr="00554090">
        <w:trPr>
          <w:trHeight w:hRule="exact" w:val="240"/>
          <w:jc w:val="center"/>
        </w:trPr>
        <w:tc>
          <w:tcPr>
            <w:tcW w:w="9752" w:type="dxa"/>
            <w:gridSpan w:val="2"/>
            <w:tcBorders>
              <w:top w:val="nil"/>
              <w:left w:val="nil"/>
              <w:bottom w:val="nil"/>
              <w:right w:val="nil"/>
            </w:tcBorders>
          </w:tcPr>
          <w:p w14:paraId="36585CDF" w14:textId="77777777" w:rsidR="0017228E" w:rsidRPr="007B7AD0" w:rsidRDefault="0017228E" w:rsidP="00554090"/>
        </w:tc>
      </w:tr>
      <w:tr w:rsidR="00C64C11" w:rsidRPr="007B7AD0" w14:paraId="08F55172" w14:textId="77777777" w:rsidTr="00554090">
        <w:trPr>
          <w:trHeight w:val="240"/>
          <w:jc w:val="center"/>
        </w:trPr>
        <w:tc>
          <w:tcPr>
            <w:tcW w:w="4876" w:type="dxa"/>
            <w:tcBorders>
              <w:top w:val="nil"/>
              <w:left w:val="nil"/>
              <w:bottom w:val="nil"/>
              <w:right w:val="nil"/>
            </w:tcBorders>
          </w:tcPr>
          <w:p w14:paraId="655D617C" w14:textId="1C43F045"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4A71C091" w14:textId="77777777" w:rsidR="0017228E" w:rsidRPr="007B7AD0" w:rsidRDefault="0017228E" w:rsidP="00554090">
            <w:pPr>
              <w:pStyle w:val="AmColumnHeading"/>
            </w:pPr>
            <w:r w:rsidRPr="007B7AD0">
              <w:t>Amendamentul</w:t>
            </w:r>
          </w:p>
        </w:tc>
      </w:tr>
      <w:tr w:rsidR="00C64C11" w:rsidRPr="007B7AD0" w14:paraId="7E9229DD" w14:textId="77777777" w:rsidTr="00554090">
        <w:trPr>
          <w:jc w:val="center"/>
        </w:trPr>
        <w:tc>
          <w:tcPr>
            <w:tcW w:w="4876" w:type="dxa"/>
            <w:tcBorders>
              <w:top w:val="nil"/>
              <w:left w:val="nil"/>
              <w:bottom w:val="nil"/>
              <w:right w:val="nil"/>
            </w:tcBorders>
          </w:tcPr>
          <w:p w14:paraId="464242ED" w14:textId="357EEA8B" w:rsidR="0017228E" w:rsidRPr="007B7AD0" w:rsidRDefault="0017228E" w:rsidP="00554090">
            <w:pPr>
              <w:pStyle w:val="Normal6a"/>
            </w:pPr>
            <w:r w:rsidRPr="007B7AD0">
              <w:t>1.</w:t>
            </w:r>
            <w:r w:rsidRPr="007B7AD0">
              <w:tab/>
              <w:t xml:space="preserve">salută progresele înregistrate de MUS </w:t>
            </w:r>
            <w:r w:rsidR="005D5D21">
              <w:t>ș</w:t>
            </w:r>
            <w:r w:rsidRPr="007B7AD0">
              <w:t xml:space="preserve">i MUR în ultimul deceniu; solicită </w:t>
            </w:r>
            <w:r w:rsidRPr="007B7AD0">
              <w:rPr>
                <w:b/>
                <w:bCs/>
                <w:i/>
                <w:iCs/>
              </w:rPr>
              <w:t xml:space="preserve">finalizarea completă </w:t>
            </w:r>
            <w:r w:rsidR="005D5D21">
              <w:rPr>
                <w:b/>
                <w:bCs/>
                <w:i/>
                <w:iCs/>
              </w:rPr>
              <w:t>ș</w:t>
            </w:r>
            <w:r w:rsidRPr="007B7AD0">
              <w:rPr>
                <w:b/>
                <w:bCs/>
                <w:i/>
                <w:iCs/>
              </w:rPr>
              <w:t>i rapidă</w:t>
            </w:r>
            <w:r w:rsidRPr="007B7AD0">
              <w:t xml:space="preserve"> a uniunii bancare, </w:t>
            </w:r>
            <w:r w:rsidRPr="007B7AD0">
              <w:rPr>
                <w:b/>
                <w:bCs/>
                <w:i/>
                <w:iCs/>
              </w:rPr>
              <w:t>inclusiv cu un sistem EDIS bine pus la punct</w:t>
            </w:r>
            <w:r w:rsidRPr="007B7AD0">
              <w:t>;</w:t>
            </w:r>
            <w:r w:rsidRPr="007B7AD0">
              <w:rPr>
                <w:b/>
                <w:i/>
              </w:rPr>
              <w:t xml:space="preserve"> </w:t>
            </w:r>
            <w:r w:rsidRPr="007B7AD0">
              <w:rPr>
                <w:b/>
                <w:bCs/>
                <w:i/>
                <w:iCs/>
              </w:rPr>
              <w:t xml:space="preserve">subliniază că uniunea bancară trebuie să sprijine un sistem financiar mai favorabil incluziunii </w:t>
            </w:r>
            <w:r w:rsidR="005D5D21">
              <w:rPr>
                <w:b/>
                <w:bCs/>
                <w:i/>
                <w:iCs/>
              </w:rPr>
              <w:t>ș</w:t>
            </w:r>
            <w:r w:rsidRPr="007B7AD0">
              <w:rPr>
                <w:b/>
                <w:bCs/>
                <w:i/>
                <w:iCs/>
              </w:rPr>
              <w:t xml:space="preserve">i mai sustenabil, aliniat la coeziunea socială </w:t>
            </w:r>
            <w:r w:rsidR="005D5D21">
              <w:rPr>
                <w:b/>
                <w:bCs/>
                <w:i/>
                <w:iCs/>
              </w:rPr>
              <w:t>ș</w:t>
            </w:r>
            <w:r w:rsidRPr="007B7AD0">
              <w:rPr>
                <w:b/>
                <w:bCs/>
                <w:i/>
                <w:iCs/>
              </w:rPr>
              <w:t>i la Pactul verde european;</w:t>
            </w:r>
          </w:p>
        </w:tc>
        <w:tc>
          <w:tcPr>
            <w:tcW w:w="4876" w:type="dxa"/>
            <w:tcBorders>
              <w:top w:val="nil"/>
              <w:left w:val="nil"/>
              <w:bottom w:val="nil"/>
              <w:right w:val="nil"/>
            </w:tcBorders>
          </w:tcPr>
          <w:p w14:paraId="770E66FF" w14:textId="79BF4884" w:rsidR="0017228E" w:rsidRPr="007B7AD0" w:rsidRDefault="0017228E" w:rsidP="00554090">
            <w:pPr>
              <w:pStyle w:val="Normal6a"/>
            </w:pPr>
            <w:r w:rsidRPr="007B7AD0">
              <w:t>1.</w:t>
            </w:r>
            <w:r w:rsidRPr="007B7AD0">
              <w:tab/>
              <w:t xml:space="preserve">salută progresele înregistrate de MUS </w:t>
            </w:r>
            <w:r w:rsidR="005D5D21">
              <w:t>ș</w:t>
            </w:r>
            <w:r w:rsidRPr="007B7AD0">
              <w:t xml:space="preserve">i MUR în ultimul deceniu; solicită </w:t>
            </w:r>
            <w:r w:rsidRPr="007B7AD0">
              <w:rPr>
                <w:b/>
                <w:bCs/>
                <w:i/>
                <w:iCs/>
              </w:rPr>
              <w:t xml:space="preserve">dezvoltarea treptată </w:t>
            </w:r>
            <w:r w:rsidRPr="007B7AD0">
              <w:t>a uniunii bancare</w:t>
            </w:r>
            <w:r w:rsidRPr="007B7AD0">
              <w:rPr>
                <w:b/>
                <w:bCs/>
                <w:i/>
                <w:iCs/>
              </w:rPr>
              <w:t xml:space="preserve">, </w:t>
            </w:r>
            <w:r w:rsidR="005D5D21">
              <w:rPr>
                <w:b/>
                <w:bCs/>
                <w:i/>
                <w:iCs/>
              </w:rPr>
              <w:t>ț</w:t>
            </w:r>
            <w:r w:rsidRPr="007B7AD0">
              <w:rPr>
                <w:b/>
                <w:bCs/>
                <w:i/>
                <w:iCs/>
              </w:rPr>
              <w:t>inând seama în mod corespunzător de particularită</w:t>
            </w:r>
            <w:r w:rsidR="005D5D21">
              <w:rPr>
                <w:b/>
                <w:bCs/>
                <w:i/>
                <w:iCs/>
              </w:rPr>
              <w:t>ț</w:t>
            </w:r>
            <w:r w:rsidRPr="007B7AD0">
              <w:rPr>
                <w:b/>
                <w:bCs/>
                <w:i/>
                <w:iCs/>
              </w:rPr>
              <w:t>ile na</w:t>
            </w:r>
            <w:r w:rsidR="005D5D21">
              <w:rPr>
                <w:b/>
                <w:bCs/>
                <w:i/>
                <w:iCs/>
              </w:rPr>
              <w:t>ț</w:t>
            </w:r>
            <w:r w:rsidRPr="007B7AD0">
              <w:rPr>
                <w:b/>
                <w:bCs/>
                <w:i/>
                <w:iCs/>
              </w:rPr>
              <w:t>ionale</w:t>
            </w:r>
            <w:r w:rsidRPr="007B7AD0">
              <w:t>;</w:t>
            </w:r>
          </w:p>
        </w:tc>
      </w:tr>
    </w:tbl>
    <w:p w14:paraId="485CEC69" w14:textId="77777777" w:rsidR="0017228E" w:rsidRPr="007B7AD0" w:rsidRDefault="0017228E" w:rsidP="0017228E">
      <w:pPr>
        <w:pStyle w:val="AmOrLang"/>
      </w:pPr>
      <w:r w:rsidRPr="007B7AD0">
        <w:t xml:space="preserve">Or. </w:t>
      </w:r>
      <w:r w:rsidRPr="007B7AD0">
        <w:rPr>
          <w:rStyle w:val="HideTWBExt"/>
        </w:rPr>
        <w:t>&lt;Original&gt;</w:t>
      </w:r>
      <w:r w:rsidRPr="007B7AD0">
        <w:rPr>
          <w:rStyle w:val="HideTWBInt"/>
        </w:rPr>
        <w:t>{EN}</w:t>
      </w:r>
      <w:r w:rsidRPr="007B7AD0">
        <w:t>en</w:t>
      </w:r>
      <w:r w:rsidRPr="007B7AD0">
        <w:rPr>
          <w:rStyle w:val="HideTWBExt"/>
        </w:rPr>
        <w:t>&lt;/Original&gt;</w:t>
      </w:r>
    </w:p>
    <w:p w14:paraId="2FE64BFE" w14:textId="77777777" w:rsidR="0017228E" w:rsidRPr="007B7AD0" w:rsidRDefault="0017228E" w:rsidP="0017228E">
      <w:r w:rsidRPr="007B7AD0">
        <w:rPr>
          <w:rStyle w:val="HideTWBExt"/>
        </w:rPr>
        <w:t>&lt;/Amend&gt;</w:t>
      </w:r>
    </w:p>
    <w:p w14:paraId="7F21045C"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81</w:t>
      </w:r>
      <w:r w:rsidRPr="007B7AD0">
        <w:rPr>
          <w:rStyle w:val="HideTWBExt"/>
          <w:b w:val="0"/>
        </w:rPr>
        <w:t>&lt;/NumAm&gt;</w:t>
      </w:r>
    </w:p>
    <w:p w14:paraId="30B13E3A" w14:textId="77777777" w:rsidR="0017228E" w:rsidRPr="007B7AD0" w:rsidRDefault="0017228E" w:rsidP="0017228E">
      <w:pPr>
        <w:pStyle w:val="NormalBold"/>
      </w:pPr>
      <w:r w:rsidRPr="007B7AD0">
        <w:rPr>
          <w:rStyle w:val="HideTWBExt"/>
          <w:b w:val="0"/>
        </w:rPr>
        <w:t>&lt;RepeatBlock-By&gt;&lt;Members&gt;</w:t>
      </w:r>
      <w:r w:rsidRPr="007B7AD0">
        <w:t>Ralf Seekatz</w:t>
      </w:r>
      <w:r w:rsidRPr="007B7AD0">
        <w:rPr>
          <w:rStyle w:val="HideTWBExt"/>
          <w:b w:val="0"/>
        </w:rPr>
        <w:t>&lt;/Members&gt;</w:t>
      </w:r>
    </w:p>
    <w:p w14:paraId="1AACF3D7" w14:textId="77777777" w:rsidR="0017228E" w:rsidRPr="007B7AD0" w:rsidRDefault="0017228E" w:rsidP="0017228E">
      <w:pPr>
        <w:pStyle w:val="NormalBold"/>
      </w:pPr>
      <w:r w:rsidRPr="007B7AD0">
        <w:rPr>
          <w:rStyle w:val="HideTWBExt"/>
          <w:b w:val="0"/>
        </w:rPr>
        <w:t>&lt;/RepeatBlock-By&gt;</w:t>
      </w:r>
    </w:p>
    <w:p w14:paraId="78133E7E" w14:textId="58EC5855"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15515B3E" w14:textId="77777777" w:rsidR="0017228E" w:rsidRPr="007B7AD0" w:rsidRDefault="0017228E" w:rsidP="0017228E">
      <w:pPr>
        <w:pStyle w:val="NormalBold"/>
      </w:pPr>
      <w:r w:rsidRPr="007B7AD0">
        <w:rPr>
          <w:rStyle w:val="HideTWBExt"/>
          <w:b w:val="0"/>
        </w:rPr>
        <w:t>&lt;Article&gt;</w:t>
      </w:r>
      <w:r w:rsidRPr="007B7AD0">
        <w:t>Punctul 1</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6749509E" w14:textId="77777777" w:rsidTr="00554090">
        <w:trPr>
          <w:trHeight w:hRule="exact" w:val="240"/>
          <w:jc w:val="center"/>
        </w:trPr>
        <w:tc>
          <w:tcPr>
            <w:tcW w:w="9752" w:type="dxa"/>
            <w:gridSpan w:val="2"/>
            <w:tcBorders>
              <w:top w:val="nil"/>
              <w:left w:val="nil"/>
              <w:bottom w:val="nil"/>
              <w:right w:val="nil"/>
            </w:tcBorders>
          </w:tcPr>
          <w:p w14:paraId="6D26098D" w14:textId="77777777" w:rsidR="0017228E" w:rsidRPr="007B7AD0" w:rsidRDefault="0017228E" w:rsidP="00554090"/>
        </w:tc>
      </w:tr>
      <w:tr w:rsidR="00C64C11" w:rsidRPr="007B7AD0" w14:paraId="7AB938B9" w14:textId="77777777" w:rsidTr="00554090">
        <w:trPr>
          <w:trHeight w:val="240"/>
          <w:jc w:val="center"/>
        </w:trPr>
        <w:tc>
          <w:tcPr>
            <w:tcW w:w="4876" w:type="dxa"/>
            <w:tcBorders>
              <w:top w:val="nil"/>
              <w:left w:val="nil"/>
              <w:bottom w:val="nil"/>
              <w:right w:val="nil"/>
            </w:tcBorders>
          </w:tcPr>
          <w:p w14:paraId="02A6BAE8" w14:textId="371E508F"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515D1346" w14:textId="77777777" w:rsidR="0017228E" w:rsidRPr="007B7AD0" w:rsidRDefault="0017228E" w:rsidP="00554090">
            <w:pPr>
              <w:pStyle w:val="AmColumnHeading"/>
            </w:pPr>
            <w:r w:rsidRPr="007B7AD0">
              <w:t>Amendamentul</w:t>
            </w:r>
          </w:p>
        </w:tc>
      </w:tr>
      <w:tr w:rsidR="00C64C11" w:rsidRPr="007B7AD0" w14:paraId="4DB5083F" w14:textId="77777777" w:rsidTr="00554090">
        <w:trPr>
          <w:jc w:val="center"/>
        </w:trPr>
        <w:tc>
          <w:tcPr>
            <w:tcW w:w="4876" w:type="dxa"/>
            <w:tcBorders>
              <w:top w:val="nil"/>
              <w:left w:val="nil"/>
              <w:bottom w:val="nil"/>
              <w:right w:val="nil"/>
            </w:tcBorders>
          </w:tcPr>
          <w:p w14:paraId="2EC20F50" w14:textId="192F634C" w:rsidR="0017228E" w:rsidRPr="007B7AD0" w:rsidRDefault="0017228E" w:rsidP="00554090">
            <w:pPr>
              <w:pStyle w:val="Normal6a"/>
            </w:pPr>
            <w:r w:rsidRPr="007B7AD0">
              <w:t>1.</w:t>
            </w:r>
            <w:r w:rsidRPr="007B7AD0">
              <w:tab/>
              <w:t xml:space="preserve">salută progresele înregistrate de MUS </w:t>
            </w:r>
            <w:r w:rsidR="005D5D21">
              <w:t>ș</w:t>
            </w:r>
            <w:r w:rsidRPr="007B7AD0">
              <w:t xml:space="preserve">i MUR în ultimul deceniu; solicită finalizarea completă </w:t>
            </w:r>
            <w:r w:rsidR="005D5D21">
              <w:t>ș</w:t>
            </w:r>
            <w:r w:rsidRPr="007B7AD0">
              <w:t xml:space="preserve">i rapidă a uniunii bancare, inclusiv cu un sistem EDIS </w:t>
            </w:r>
            <w:r w:rsidRPr="007B7AD0">
              <w:rPr>
                <w:b/>
                <w:bCs/>
                <w:i/>
                <w:iCs/>
              </w:rPr>
              <w:t xml:space="preserve">bine </w:t>
            </w:r>
            <w:r w:rsidRPr="007B7AD0">
              <w:rPr>
                <w:b/>
                <w:bCs/>
                <w:i/>
                <w:iCs/>
              </w:rPr>
              <w:lastRenderedPageBreak/>
              <w:t>pus la punct</w:t>
            </w:r>
            <w:r w:rsidRPr="007B7AD0">
              <w:t>;</w:t>
            </w:r>
            <w:r w:rsidRPr="007B7AD0">
              <w:rPr>
                <w:b/>
                <w:i/>
              </w:rPr>
              <w:t xml:space="preserve"> </w:t>
            </w:r>
            <w:r w:rsidRPr="007B7AD0">
              <w:rPr>
                <w:b/>
                <w:bCs/>
                <w:i/>
                <w:iCs/>
              </w:rPr>
              <w:t xml:space="preserve">subliniază că uniunea bancară trebuie să sprijine un sistem financiar mai favorabil incluziunii </w:t>
            </w:r>
            <w:r w:rsidR="005D5D21">
              <w:rPr>
                <w:b/>
                <w:bCs/>
                <w:i/>
                <w:iCs/>
              </w:rPr>
              <w:t>ș</w:t>
            </w:r>
            <w:r w:rsidRPr="007B7AD0">
              <w:rPr>
                <w:b/>
                <w:bCs/>
                <w:i/>
                <w:iCs/>
              </w:rPr>
              <w:t xml:space="preserve">i mai sustenabil, aliniat la coeziunea socială </w:t>
            </w:r>
            <w:r w:rsidR="005D5D21">
              <w:rPr>
                <w:b/>
                <w:bCs/>
                <w:i/>
                <w:iCs/>
              </w:rPr>
              <w:t>ș</w:t>
            </w:r>
            <w:r w:rsidRPr="007B7AD0">
              <w:rPr>
                <w:b/>
                <w:bCs/>
                <w:i/>
                <w:iCs/>
              </w:rPr>
              <w:t>i la Pactul verde european;</w:t>
            </w:r>
          </w:p>
        </w:tc>
        <w:tc>
          <w:tcPr>
            <w:tcW w:w="4876" w:type="dxa"/>
            <w:tcBorders>
              <w:top w:val="nil"/>
              <w:left w:val="nil"/>
              <w:bottom w:val="nil"/>
              <w:right w:val="nil"/>
            </w:tcBorders>
          </w:tcPr>
          <w:p w14:paraId="65D23E83" w14:textId="178CF07D" w:rsidR="0017228E" w:rsidRPr="007B7AD0" w:rsidRDefault="0017228E" w:rsidP="00554090">
            <w:pPr>
              <w:pStyle w:val="Normal6a"/>
            </w:pPr>
            <w:r w:rsidRPr="007B7AD0">
              <w:lastRenderedPageBreak/>
              <w:t>1.</w:t>
            </w:r>
            <w:r w:rsidRPr="007B7AD0">
              <w:tab/>
              <w:t xml:space="preserve">salută progresele înregistrate de MUS </w:t>
            </w:r>
            <w:r w:rsidR="005D5D21">
              <w:t>ș</w:t>
            </w:r>
            <w:r w:rsidRPr="007B7AD0">
              <w:t xml:space="preserve">i MUR în ultimul deceniu; solicită finalizarea completă </w:t>
            </w:r>
            <w:r w:rsidR="005D5D21">
              <w:t>ș</w:t>
            </w:r>
            <w:r w:rsidRPr="007B7AD0">
              <w:t xml:space="preserve">i rapidă a uniunii </w:t>
            </w:r>
            <w:r w:rsidRPr="007B7AD0">
              <w:lastRenderedPageBreak/>
              <w:t xml:space="preserve">bancare, inclusiv cu un sistem EDIS </w:t>
            </w:r>
            <w:r w:rsidRPr="007B7AD0">
              <w:rPr>
                <w:b/>
                <w:bCs/>
                <w:i/>
                <w:iCs/>
              </w:rPr>
              <w:t xml:space="preserve">care </w:t>
            </w:r>
            <w:r w:rsidR="005D5D21">
              <w:rPr>
                <w:b/>
                <w:bCs/>
                <w:i/>
                <w:iCs/>
              </w:rPr>
              <w:t>ț</w:t>
            </w:r>
            <w:r w:rsidRPr="007B7AD0">
              <w:rPr>
                <w:b/>
                <w:bCs/>
                <w:i/>
                <w:iCs/>
              </w:rPr>
              <w:t>ine seama de particularită</w:t>
            </w:r>
            <w:r w:rsidR="005D5D21">
              <w:rPr>
                <w:b/>
                <w:bCs/>
                <w:i/>
                <w:iCs/>
              </w:rPr>
              <w:t>ț</w:t>
            </w:r>
            <w:r w:rsidRPr="007B7AD0">
              <w:rPr>
                <w:b/>
                <w:bCs/>
                <w:i/>
                <w:iCs/>
              </w:rPr>
              <w:t>ile na</w:t>
            </w:r>
            <w:r w:rsidR="005D5D21">
              <w:rPr>
                <w:b/>
                <w:bCs/>
                <w:i/>
                <w:iCs/>
              </w:rPr>
              <w:t>ț</w:t>
            </w:r>
            <w:r w:rsidRPr="007B7AD0">
              <w:rPr>
                <w:b/>
                <w:bCs/>
                <w:i/>
                <w:iCs/>
              </w:rPr>
              <w:t>ionale</w:t>
            </w:r>
            <w:r w:rsidRPr="007B7AD0">
              <w:t>;</w:t>
            </w:r>
          </w:p>
        </w:tc>
      </w:tr>
    </w:tbl>
    <w:p w14:paraId="350A3EDD" w14:textId="77777777" w:rsidR="0017228E" w:rsidRPr="007B7AD0" w:rsidRDefault="0017228E" w:rsidP="0017228E">
      <w:pPr>
        <w:pStyle w:val="AmOrLang"/>
      </w:pPr>
      <w:r w:rsidRPr="007B7AD0">
        <w:lastRenderedPageBreak/>
        <w:t xml:space="preserve">Or. </w:t>
      </w:r>
      <w:r w:rsidRPr="007B7AD0">
        <w:rPr>
          <w:rStyle w:val="HideTWBExt"/>
        </w:rPr>
        <w:t>&lt;Original&gt;</w:t>
      </w:r>
      <w:r w:rsidRPr="007B7AD0">
        <w:rPr>
          <w:rStyle w:val="HideTWBInt"/>
        </w:rPr>
        <w:t>{EN}</w:t>
      </w:r>
      <w:r w:rsidRPr="007B7AD0">
        <w:t>en</w:t>
      </w:r>
      <w:r w:rsidRPr="007B7AD0">
        <w:rPr>
          <w:rStyle w:val="HideTWBExt"/>
        </w:rPr>
        <w:t>&lt;/Original&gt;</w:t>
      </w:r>
    </w:p>
    <w:p w14:paraId="651A864A" w14:textId="77777777" w:rsidR="0017228E" w:rsidRPr="007B7AD0" w:rsidRDefault="0017228E" w:rsidP="0017228E">
      <w:r w:rsidRPr="007B7AD0">
        <w:rPr>
          <w:rStyle w:val="HideTWBExt"/>
        </w:rPr>
        <w:t>&lt;/Amend&gt;</w:t>
      </w:r>
    </w:p>
    <w:p w14:paraId="241AF8BB"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82</w:t>
      </w:r>
      <w:r w:rsidRPr="007B7AD0">
        <w:rPr>
          <w:rStyle w:val="HideTWBExt"/>
          <w:b w:val="0"/>
        </w:rPr>
        <w:t>&lt;/NumAm&gt;</w:t>
      </w:r>
    </w:p>
    <w:p w14:paraId="39C4D335" w14:textId="77777777" w:rsidR="0017228E" w:rsidRPr="007B7AD0" w:rsidRDefault="0017228E" w:rsidP="0017228E">
      <w:pPr>
        <w:pStyle w:val="NormalBold"/>
      </w:pPr>
      <w:r w:rsidRPr="007B7AD0">
        <w:rPr>
          <w:rStyle w:val="HideTWBExt"/>
          <w:b w:val="0"/>
        </w:rPr>
        <w:t>&lt;RepeatBlock-By&gt;&lt;Members&gt;</w:t>
      </w:r>
      <w:r w:rsidRPr="007B7AD0">
        <w:t>Michalis Hadjipantela</w:t>
      </w:r>
      <w:r w:rsidRPr="007B7AD0">
        <w:rPr>
          <w:rStyle w:val="HideTWBExt"/>
          <w:b w:val="0"/>
        </w:rPr>
        <w:t>&lt;/Members&gt;</w:t>
      </w:r>
    </w:p>
    <w:p w14:paraId="4EE777B6" w14:textId="77777777" w:rsidR="0017228E" w:rsidRPr="007B7AD0" w:rsidRDefault="0017228E" w:rsidP="0017228E">
      <w:pPr>
        <w:pStyle w:val="NormalBold"/>
      </w:pPr>
      <w:r w:rsidRPr="007B7AD0">
        <w:rPr>
          <w:rStyle w:val="HideTWBExt"/>
          <w:b w:val="0"/>
        </w:rPr>
        <w:t>&lt;/RepeatBlock-By&gt;</w:t>
      </w:r>
    </w:p>
    <w:p w14:paraId="20E86AB2" w14:textId="3BA6720D"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0F51DF85" w14:textId="77777777" w:rsidR="0017228E" w:rsidRPr="007B7AD0" w:rsidRDefault="0017228E" w:rsidP="0017228E">
      <w:pPr>
        <w:pStyle w:val="NormalBold"/>
      </w:pPr>
      <w:r w:rsidRPr="007B7AD0">
        <w:rPr>
          <w:rStyle w:val="HideTWBExt"/>
          <w:b w:val="0"/>
        </w:rPr>
        <w:t>&lt;Article&gt;</w:t>
      </w:r>
      <w:r w:rsidRPr="007B7AD0">
        <w:t>Punctul 1</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2A4F34F8" w14:textId="77777777" w:rsidTr="00554090">
        <w:trPr>
          <w:trHeight w:hRule="exact" w:val="240"/>
          <w:jc w:val="center"/>
        </w:trPr>
        <w:tc>
          <w:tcPr>
            <w:tcW w:w="9752" w:type="dxa"/>
            <w:gridSpan w:val="2"/>
            <w:tcBorders>
              <w:top w:val="nil"/>
              <w:left w:val="nil"/>
              <w:bottom w:val="nil"/>
              <w:right w:val="nil"/>
            </w:tcBorders>
          </w:tcPr>
          <w:p w14:paraId="52F8B547" w14:textId="77777777" w:rsidR="0017228E" w:rsidRPr="007B7AD0" w:rsidRDefault="0017228E" w:rsidP="00554090"/>
        </w:tc>
      </w:tr>
      <w:tr w:rsidR="00C64C11" w:rsidRPr="007B7AD0" w14:paraId="20B99A9C" w14:textId="77777777" w:rsidTr="00554090">
        <w:trPr>
          <w:trHeight w:val="240"/>
          <w:jc w:val="center"/>
        </w:trPr>
        <w:tc>
          <w:tcPr>
            <w:tcW w:w="4876" w:type="dxa"/>
            <w:tcBorders>
              <w:top w:val="nil"/>
              <w:left w:val="nil"/>
              <w:bottom w:val="nil"/>
              <w:right w:val="nil"/>
            </w:tcBorders>
          </w:tcPr>
          <w:p w14:paraId="3BAFCF35" w14:textId="65651DD9"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62ACF82C" w14:textId="77777777" w:rsidR="0017228E" w:rsidRPr="007B7AD0" w:rsidRDefault="0017228E" w:rsidP="00554090">
            <w:pPr>
              <w:pStyle w:val="AmColumnHeading"/>
            </w:pPr>
            <w:r w:rsidRPr="007B7AD0">
              <w:t>Amendamentul</w:t>
            </w:r>
          </w:p>
        </w:tc>
      </w:tr>
      <w:tr w:rsidR="00C64C11" w:rsidRPr="007B7AD0" w14:paraId="4D28F224" w14:textId="77777777" w:rsidTr="00554090">
        <w:trPr>
          <w:jc w:val="center"/>
        </w:trPr>
        <w:tc>
          <w:tcPr>
            <w:tcW w:w="4876" w:type="dxa"/>
            <w:tcBorders>
              <w:top w:val="nil"/>
              <w:left w:val="nil"/>
              <w:bottom w:val="nil"/>
              <w:right w:val="nil"/>
            </w:tcBorders>
          </w:tcPr>
          <w:p w14:paraId="0B6D185C" w14:textId="70562617" w:rsidR="0017228E" w:rsidRPr="007B7AD0" w:rsidRDefault="0017228E" w:rsidP="00554090">
            <w:pPr>
              <w:pStyle w:val="Normal6a"/>
            </w:pPr>
            <w:r w:rsidRPr="007B7AD0">
              <w:t>1.</w:t>
            </w:r>
            <w:r w:rsidRPr="007B7AD0">
              <w:tab/>
              <w:t xml:space="preserve">salută progresele înregistrate de MUS </w:t>
            </w:r>
            <w:r w:rsidR="005D5D21">
              <w:t>ș</w:t>
            </w:r>
            <w:r w:rsidRPr="007B7AD0">
              <w:t>i MUR în ultimul deceniu;</w:t>
            </w:r>
            <w:r w:rsidRPr="007B7AD0">
              <w:rPr>
                <w:b/>
                <w:i/>
              </w:rPr>
              <w:t xml:space="preserve"> </w:t>
            </w:r>
            <w:r w:rsidRPr="007B7AD0">
              <w:rPr>
                <w:b/>
                <w:bCs/>
                <w:i/>
                <w:iCs/>
              </w:rPr>
              <w:t xml:space="preserve">solicită finalizarea completă </w:t>
            </w:r>
            <w:r w:rsidR="005D5D21">
              <w:rPr>
                <w:b/>
                <w:bCs/>
                <w:i/>
                <w:iCs/>
              </w:rPr>
              <w:t>ș</w:t>
            </w:r>
            <w:r w:rsidRPr="007B7AD0">
              <w:rPr>
                <w:b/>
                <w:bCs/>
                <w:i/>
                <w:iCs/>
              </w:rPr>
              <w:t>i rapidă a uniunii bancare, inclusiv cu un sistem EDIS bine pus la punct;</w:t>
            </w:r>
            <w:r w:rsidRPr="007B7AD0">
              <w:t xml:space="preserve"> subliniază că uniunea bancară trebuie să sprijine un sistem financiar mai favorabil incluziunii </w:t>
            </w:r>
            <w:r w:rsidR="005D5D21">
              <w:t>ș</w:t>
            </w:r>
            <w:r w:rsidRPr="007B7AD0">
              <w:t xml:space="preserve">i mai sustenabil, aliniat la </w:t>
            </w:r>
            <w:r w:rsidRPr="007B7AD0">
              <w:rPr>
                <w:b/>
                <w:bCs/>
                <w:i/>
                <w:iCs/>
              </w:rPr>
              <w:t xml:space="preserve">coeziunea socială </w:t>
            </w:r>
            <w:r w:rsidR="005D5D21">
              <w:rPr>
                <w:b/>
                <w:bCs/>
                <w:i/>
                <w:iCs/>
              </w:rPr>
              <w:t>ș</w:t>
            </w:r>
            <w:r w:rsidRPr="007B7AD0">
              <w:rPr>
                <w:b/>
                <w:bCs/>
                <w:i/>
                <w:iCs/>
              </w:rPr>
              <w:t>i la Pactul verde european</w:t>
            </w:r>
            <w:r w:rsidRPr="007B7AD0">
              <w:t>;</w:t>
            </w:r>
          </w:p>
        </w:tc>
        <w:tc>
          <w:tcPr>
            <w:tcW w:w="4876" w:type="dxa"/>
            <w:tcBorders>
              <w:top w:val="nil"/>
              <w:left w:val="nil"/>
              <w:bottom w:val="nil"/>
              <w:right w:val="nil"/>
            </w:tcBorders>
          </w:tcPr>
          <w:p w14:paraId="734C320C" w14:textId="1F1FE39A" w:rsidR="0017228E" w:rsidRPr="007B7AD0" w:rsidRDefault="0017228E" w:rsidP="00554090">
            <w:pPr>
              <w:pStyle w:val="Normal6a"/>
            </w:pPr>
            <w:r w:rsidRPr="007B7AD0">
              <w:t>1.</w:t>
            </w:r>
            <w:r w:rsidRPr="007B7AD0">
              <w:tab/>
              <w:t xml:space="preserve">salută progresele înregistrate de MUS </w:t>
            </w:r>
            <w:r w:rsidR="005D5D21">
              <w:t>ș</w:t>
            </w:r>
            <w:r w:rsidRPr="007B7AD0">
              <w:t xml:space="preserve">i MUR în ultimul deceniu; subliniază că uniunea bancară trebuie să sprijine un sistem financiar mai favorabil incluziunii </w:t>
            </w:r>
            <w:r w:rsidR="005D5D21">
              <w:t>ș</w:t>
            </w:r>
            <w:r w:rsidRPr="007B7AD0">
              <w:t xml:space="preserve">i mai sustenabil, aliniat la </w:t>
            </w:r>
            <w:r w:rsidRPr="007B7AD0">
              <w:rPr>
                <w:b/>
                <w:bCs/>
                <w:i/>
                <w:iCs/>
              </w:rPr>
              <w:t>dubla tranzi</w:t>
            </w:r>
            <w:r w:rsidR="005D5D21">
              <w:rPr>
                <w:b/>
                <w:bCs/>
                <w:i/>
                <w:iCs/>
              </w:rPr>
              <w:t>ț</w:t>
            </w:r>
            <w:r w:rsidRPr="007B7AD0">
              <w:rPr>
                <w:b/>
                <w:bCs/>
                <w:i/>
                <w:iCs/>
              </w:rPr>
              <w:t>ie</w:t>
            </w:r>
            <w:r w:rsidRPr="007B7AD0">
              <w:t>;</w:t>
            </w:r>
          </w:p>
        </w:tc>
      </w:tr>
    </w:tbl>
    <w:p w14:paraId="36DE2B9E" w14:textId="77777777" w:rsidR="0017228E" w:rsidRPr="007B7AD0" w:rsidRDefault="0017228E" w:rsidP="0017228E">
      <w:pPr>
        <w:pStyle w:val="AmOrLang"/>
      </w:pPr>
      <w:r w:rsidRPr="007B7AD0">
        <w:t xml:space="preserve">Or. </w:t>
      </w:r>
      <w:r w:rsidRPr="007B7AD0">
        <w:rPr>
          <w:rStyle w:val="HideTWBExt"/>
        </w:rPr>
        <w:t>&lt;Original&gt;</w:t>
      </w:r>
      <w:r w:rsidRPr="007B7AD0">
        <w:rPr>
          <w:rStyle w:val="HideTWBInt"/>
        </w:rPr>
        <w:t>{EN}</w:t>
      </w:r>
      <w:r w:rsidRPr="007B7AD0">
        <w:t>en</w:t>
      </w:r>
      <w:r w:rsidRPr="007B7AD0">
        <w:rPr>
          <w:rStyle w:val="HideTWBExt"/>
        </w:rPr>
        <w:t>&lt;/Original&gt;</w:t>
      </w:r>
    </w:p>
    <w:p w14:paraId="043C0C64" w14:textId="77777777" w:rsidR="0017228E" w:rsidRPr="007B7AD0" w:rsidRDefault="0017228E" w:rsidP="0017228E">
      <w:r w:rsidRPr="007B7AD0">
        <w:rPr>
          <w:rStyle w:val="HideTWBExt"/>
        </w:rPr>
        <w:t>&lt;/Amend&gt;</w:t>
      </w:r>
    </w:p>
    <w:p w14:paraId="024CA34D"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83</w:t>
      </w:r>
      <w:r w:rsidRPr="007B7AD0">
        <w:rPr>
          <w:rStyle w:val="HideTWBExt"/>
          <w:b w:val="0"/>
        </w:rPr>
        <w:t>&lt;/NumAm&gt;</w:t>
      </w:r>
    </w:p>
    <w:p w14:paraId="51218169" w14:textId="77777777" w:rsidR="0017228E" w:rsidRPr="007B7AD0" w:rsidRDefault="0017228E" w:rsidP="0017228E">
      <w:pPr>
        <w:pStyle w:val="NormalBold"/>
      </w:pPr>
      <w:r w:rsidRPr="007B7AD0">
        <w:rPr>
          <w:rStyle w:val="HideTWBExt"/>
          <w:b w:val="0"/>
        </w:rPr>
        <w:t>&lt;RepeatBlock-By&gt;&lt;Members&gt;</w:t>
      </w:r>
      <w:r w:rsidRPr="007B7AD0">
        <w:t>Dirk Gotink</w:t>
      </w:r>
      <w:r w:rsidRPr="007B7AD0">
        <w:rPr>
          <w:rStyle w:val="HideTWBExt"/>
          <w:b w:val="0"/>
        </w:rPr>
        <w:t>&lt;/Members&gt;</w:t>
      </w:r>
    </w:p>
    <w:p w14:paraId="0D6E7B15" w14:textId="77777777" w:rsidR="0017228E" w:rsidRPr="007B7AD0" w:rsidRDefault="0017228E" w:rsidP="0017228E">
      <w:pPr>
        <w:pStyle w:val="NormalBold"/>
      </w:pPr>
      <w:r w:rsidRPr="007B7AD0">
        <w:rPr>
          <w:rStyle w:val="HideTWBExt"/>
          <w:b w:val="0"/>
        </w:rPr>
        <w:t>&lt;/RepeatBlock-By&gt;</w:t>
      </w:r>
    </w:p>
    <w:p w14:paraId="62748841" w14:textId="22C4532E"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2B9C0539" w14:textId="77777777" w:rsidR="0017228E" w:rsidRPr="007B7AD0" w:rsidRDefault="0017228E" w:rsidP="0017228E">
      <w:pPr>
        <w:pStyle w:val="NormalBold"/>
      </w:pPr>
      <w:r w:rsidRPr="007B7AD0">
        <w:rPr>
          <w:rStyle w:val="HideTWBExt"/>
          <w:b w:val="0"/>
        </w:rPr>
        <w:t>&lt;Article&gt;</w:t>
      </w:r>
      <w:r w:rsidRPr="007B7AD0">
        <w:t>Punctul 1</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45A29C88" w14:textId="77777777" w:rsidTr="00554090">
        <w:trPr>
          <w:trHeight w:hRule="exact" w:val="240"/>
          <w:jc w:val="center"/>
        </w:trPr>
        <w:tc>
          <w:tcPr>
            <w:tcW w:w="9752" w:type="dxa"/>
            <w:gridSpan w:val="2"/>
            <w:tcBorders>
              <w:top w:val="nil"/>
              <w:left w:val="nil"/>
              <w:bottom w:val="nil"/>
              <w:right w:val="nil"/>
            </w:tcBorders>
          </w:tcPr>
          <w:p w14:paraId="1B812CDB" w14:textId="77777777" w:rsidR="0017228E" w:rsidRPr="007B7AD0" w:rsidRDefault="0017228E" w:rsidP="00554090"/>
        </w:tc>
      </w:tr>
      <w:tr w:rsidR="00C64C11" w:rsidRPr="007B7AD0" w14:paraId="27FAC331" w14:textId="77777777" w:rsidTr="00554090">
        <w:trPr>
          <w:trHeight w:val="240"/>
          <w:jc w:val="center"/>
        </w:trPr>
        <w:tc>
          <w:tcPr>
            <w:tcW w:w="4876" w:type="dxa"/>
            <w:tcBorders>
              <w:top w:val="nil"/>
              <w:left w:val="nil"/>
              <w:bottom w:val="nil"/>
              <w:right w:val="nil"/>
            </w:tcBorders>
          </w:tcPr>
          <w:p w14:paraId="0A5BF87B" w14:textId="044B24D2"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05584FD1" w14:textId="77777777" w:rsidR="0017228E" w:rsidRPr="007B7AD0" w:rsidRDefault="0017228E" w:rsidP="00554090">
            <w:pPr>
              <w:pStyle w:val="AmColumnHeading"/>
            </w:pPr>
            <w:r w:rsidRPr="007B7AD0">
              <w:t>Amendamentul</w:t>
            </w:r>
          </w:p>
        </w:tc>
      </w:tr>
      <w:tr w:rsidR="00C64C11" w:rsidRPr="007B7AD0" w14:paraId="29F56AD0" w14:textId="77777777" w:rsidTr="00554090">
        <w:trPr>
          <w:jc w:val="center"/>
        </w:trPr>
        <w:tc>
          <w:tcPr>
            <w:tcW w:w="4876" w:type="dxa"/>
            <w:tcBorders>
              <w:top w:val="nil"/>
              <w:left w:val="nil"/>
              <w:bottom w:val="nil"/>
              <w:right w:val="nil"/>
            </w:tcBorders>
          </w:tcPr>
          <w:p w14:paraId="5A1F0677" w14:textId="7BF786AE" w:rsidR="0017228E" w:rsidRPr="007B7AD0" w:rsidRDefault="0017228E" w:rsidP="00554090">
            <w:pPr>
              <w:pStyle w:val="Normal6a"/>
            </w:pPr>
            <w:r w:rsidRPr="007B7AD0">
              <w:t>1.</w:t>
            </w:r>
            <w:r w:rsidRPr="007B7AD0">
              <w:tab/>
              <w:t xml:space="preserve">salută progresele înregistrate de MUS </w:t>
            </w:r>
            <w:r w:rsidR="005D5D21">
              <w:t>ș</w:t>
            </w:r>
            <w:r w:rsidRPr="007B7AD0">
              <w:t xml:space="preserve">i MUR în ultimul deceniu; solicită finalizarea completă </w:t>
            </w:r>
            <w:r w:rsidR="005D5D21">
              <w:t>ș</w:t>
            </w:r>
            <w:r w:rsidRPr="007B7AD0">
              <w:t xml:space="preserve">i rapidă a uniunii bancare, inclusiv cu un sistem EDIS bine pus la punct; </w:t>
            </w:r>
            <w:r w:rsidRPr="007B7AD0">
              <w:rPr>
                <w:b/>
                <w:i/>
              </w:rPr>
              <w:t xml:space="preserve">subliniază că uniunea bancară trebuie să sprijine un sistem financiar mai favorabil incluziunii </w:t>
            </w:r>
            <w:r w:rsidR="005D5D21">
              <w:rPr>
                <w:b/>
                <w:i/>
              </w:rPr>
              <w:t>ș</w:t>
            </w:r>
            <w:r w:rsidRPr="007B7AD0">
              <w:rPr>
                <w:b/>
                <w:i/>
              </w:rPr>
              <w:t xml:space="preserve">i mai </w:t>
            </w:r>
            <w:r w:rsidRPr="007B7AD0">
              <w:rPr>
                <w:b/>
                <w:i/>
              </w:rPr>
              <w:lastRenderedPageBreak/>
              <w:t xml:space="preserve">sustenabil, aliniat la coeziunea socială </w:t>
            </w:r>
            <w:r w:rsidR="005D5D21">
              <w:rPr>
                <w:b/>
                <w:i/>
              </w:rPr>
              <w:t>ș</w:t>
            </w:r>
            <w:r w:rsidRPr="007B7AD0">
              <w:rPr>
                <w:b/>
                <w:i/>
              </w:rPr>
              <w:t>i la Pactul verde european;</w:t>
            </w:r>
          </w:p>
        </w:tc>
        <w:tc>
          <w:tcPr>
            <w:tcW w:w="4876" w:type="dxa"/>
            <w:tcBorders>
              <w:top w:val="nil"/>
              <w:left w:val="nil"/>
              <w:bottom w:val="nil"/>
              <w:right w:val="nil"/>
            </w:tcBorders>
          </w:tcPr>
          <w:p w14:paraId="7347F0FF" w14:textId="42B3EB87" w:rsidR="0017228E" w:rsidRPr="007B7AD0" w:rsidRDefault="0017228E" w:rsidP="00554090">
            <w:pPr>
              <w:pStyle w:val="Normal6a"/>
            </w:pPr>
            <w:r w:rsidRPr="007B7AD0">
              <w:lastRenderedPageBreak/>
              <w:t>1.</w:t>
            </w:r>
            <w:r w:rsidRPr="007B7AD0">
              <w:tab/>
              <w:t xml:space="preserve">salută progresele înregistrate de MUS </w:t>
            </w:r>
            <w:r w:rsidR="005D5D21">
              <w:t>ș</w:t>
            </w:r>
            <w:r w:rsidRPr="007B7AD0">
              <w:t xml:space="preserve">i MUR în ultimul deceniu; solicită finalizarea completă </w:t>
            </w:r>
            <w:r w:rsidR="005D5D21">
              <w:t>ș</w:t>
            </w:r>
            <w:r w:rsidRPr="007B7AD0">
              <w:t>i rapidă a uniunii bancare, inclusiv cu un sistem EDIS bine pus la punct; </w:t>
            </w:r>
          </w:p>
        </w:tc>
      </w:tr>
    </w:tbl>
    <w:p w14:paraId="470F70EC" w14:textId="77777777" w:rsidR="0017228E" w:rsidRPr="007B7AD0" w:rsidRDefault="0017228E" w:rsidP="0017228E">
      <w:pPr>
        <w:pStyle w:val="AmOrLang"/>
      </w:pPr>
      <w:r w:rsidRPr="007B7AD0">
        <w:t xml:space="preserve">Or. </w:t>
      </w:r>
      <w:r w:rsidRPr="007B7AD0">
        <w:rPr>
          <w:rStyle w:val="HideTWBExt"/>
        </w:rPr>
        <w:t>&lt;Original&gt;</w:t>
      </w:r>
      <w:r w:rsidRPr="007B7AD0">
        <w:rPr>
          <w:rStyle w:val="HideTWBInt"/>
        </w:rPr>
        <w:t>{EN}</w:t>
      </w:r>
      <w:r w:rsidRPr="007B7AD0">
        <w:t>en</w:t>
      </w:r>
      <w:r w:rsidRPr="007B7AD0">
        <w:rPr>
          <w:rStyle w:val="HideTWBExt"/>
        </w:rPr>
        <w:t>&lt;/Original&gt;</w:t>
      </w:r>
    </w:p>
    <w:p w14:paraId="366BF2E3" w14:textId="77777777" w:rsidR="0017228E" w:rsidRPr="007B7AD0" w:rsidRDefault="0017228E" w:rsidP="0017228E">
      <w:r w:rsidRPr="007B7AD0">
        <w:rPr>
          <w:rStyle w:val="HideTWBExt"/>
        </w:rPr>
        <w:t>&lt;/Amend&gt;</w:t>
      </w:r>
    </w:p>
    <w:p w14:paraId="5D8DD23A"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84</w:t>
      </w:r>
      <w:r w:rsidRPr="007B7AD0">
        <w:rPr>
          <w:rStyle w:val="HideTWBExt"/>
          <w:b w:val="0"/>
        </w:rPr>
        <w:t>&lt;/NumAm&gt;</w:t>
      </w:r>
    </w:p>
    <w:p w14:paraId="24C6E03A" w14:textId="77777777" w:rsidR="0017228E" w:rsidRPr="007B7AD0" w:rsidRDefault="0017228E" w:rsidP="0017228E">
      <w:pPr>
        <w:pStyle w:val="NormalBold"/>
      </w:pPr>
      <w:r w:rsidRPr="007B7AD0">
        <w:rPr>
          <w:rStyle w:val="HideTWBExt"/>
          <w:b w:val="0"/>
        </w:rPr>
        <w:t>&lt;RepeatBlock-By&gt;&lt;Members&gt;</w:t>
      </w:r>
      <w:r w:rsidRPr="007B7AD0">
        <w:t xml:space="preserve">Isabel Benjumea </w:t>
      </w:r>
      <w:proofErr w:type="spellStart"/>
      <w:r w:rsidRPr="007B7AD0">
        <w:t>Benjumea</w:t>
      </w:r>
      <w:proofErr w:type="spellEnd"/>
      <w:r w:rsidRPr="007B7AD0">
        <w:t>, Fernando Navarrete Rojas</w:t>
      </w:r>
      <w:r w:rsidRPr="007B7AD0">
        <w:rPr>
          <w:rStyle w:val="HideTWBExt"/>
          <w:b w:val="0"/>
        </w:rPr>
        <w:t>&lt;/Members&gt;</w:t>
      </w:r>
    </w:p>
    <w:p w14:paraId="7C94CCC9" w14:textId="77777777" w:rsidR="0017228E" w:rsidRPr="007B7AD0" w:rsidRDefault="0017228E" w:rsidP="0017228E">
      <w:pPr>
        <w:pStyle w:val="NormalBold"/>
      </w:pPr>
      <w:r w:rsidRPr="007B7AD0">
        <w:rPr>
          <w:rStyle w:val="HideTWBExt"/>
          <w:b w:val="0"/>
        </w:rPr>
        <w:t>&lt;/RepeatBlock-By&gt;</w:t>
      </w:r>
    </w:p>
    <w:p w14:paraId="7381324D" w14:textId="3CAC9991"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3E73BAC5" w14:textId="77777777" w:rsidR="0017228E" w:rsidRPr="007B7AD0" w:rsidRDefault="0017228E" w:rsidP="0017228E">
      <w:pPr>
        <w:pStyle w:val="NormalBold"/>
      </w:pPr>
      <w:r w:rsidRPr="007B7AD0">
        <w:rPr>
          <w:rStyle w:val="HideTWBExt"/>
          <w:b w:val="0"/>
        </w:rPr>
        <w:t>&lt;Article&gt;</w:t>
      </w:r>
      <w:r w:rsidRPr="007B7AD0">
        <w:t>Punctul 1</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017C8376" w14:textId="77777777" w:rsidTr="00554090">
        <w:trPr>
          <w:trHeight w:hRule="exact" w:val="240"/>
          <w:jc w:val="center"/>
        </w:trPr>
        <w:tc>
          <w:tcPr>
            <w:tcW w:w="9752" w:type="dxa"/>
            <w:gridSpan w:val="2"/>
            <w:tcBorders>
              <w:top w:val="nil"/>
              <w:left w:val="nil"/>
              <w:bottom w:val="nil"/>
              <w:right w:val="nil"/>
            </w:tcBorders>
          </w:tcPr>
          <w:p w14:paraId="78D0E8B6" w14:textId="77777777" w:rsidR="0017228E" w:rsidRPr="007B7AD0" w:rsidRDefault="0017228E" w:rsidP="00554090"/>
        </w:tc>
      </w:tr>
      <w:tr w:rsidR="00C64C11" w:rsidRPr="007B7AD0" w14:paraId="50B58515" w14:textId="77777777" w:rsidTr="00554090">
        <w:trPr>
          <w:trHeight w:val="240"/>
          <w:jc w:val="center"/>
        </w:trPr>
        <w:tc>
          <w:tcPr>
            <w:tcW w:w="4876" w:type="dxa"/>
            <w:tcBorders>
              <w:top w:val="nil"/>
              <w:left w:val="nil"/>
              <w:bottom w:val="nil"/>
              <w:right w:val="nil"/>
            </w:tcBorders>
          </w:tcPr>
          <w:p w14:paraId="20CBE45E" w14:textId="4E7DD182"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49049ADA" w14:textId="77777777" w:rsidR="0017228E" w:rsidRPr="007B7AD0" w:rsidRDefault="0017228E" w:rsidP="00554090">
            <w:pPr>
              <w:pStyle w:val="AmColumnHeading"/>
            </w:pPr>
            <w:r w:rsidRPr="007B7AD0">
              <w:t>Amendamentul</w:t>
            </w:r>
          </w:p>
        </w:tc>
      </w:tr>
      <w:tr w:rsidR="00C64C11" w:rsidRPr="007B7AD0" w14:paraId="18AA89BE" w14:textId="77777777" w:rsidTr="00554090">
        <w:trPr>
          <w:jc w:val="center"/>
        </w:trPr>
        <w:tc>
          <w:tcPr>
            <w:tcW w:w="4876" w:type="dxa"/>
            <w:tcBorders>
              <w:top w:val="nil"/>
              <w:left w:val="nil"/>
              <w:bottom w:val="nil"/>
              <w:right w:val="nil"/>
            </w:tcBorders>
          </w:tcPr>
          <w:p w14:paraId="5EBF5DBB" w14:textId="729CB006" w:rsidR="0017228E" w:rsidRPr="007B7AD0" w:rsidRDefault="0017228E" w:rsidP="00554090">
            <w:pPr>
              <w:pStyle w:val="Normal6a"/>
            </w:pPr>
            <w:r w:rsidRPr="007B7AD0">
              <w:t>1.</w:t>
            </w:r>
            <w:r w:rsidRPr="007B7AD0">
              <w:tab/>
              <w:t xml:space="preserve">salută progresele înregistrate de MUS </w:t>
            </w:r>
            <w:r w:rsidR="005D5D21">
              <w:t>ș</w:t>
            </w:r>
            <w:r w:rsidRPr="007B7AD0">
              <w:t xml:space="preserve">i MUR în ultimul deceniu; solicită finalizarea completă </w:t>
            </w:r>
            <w:r w:rsidR="005D5D21">
              <w:t>ș</w:t>
            </w:r>
            <w:r w:rsidRPr="007B7AD0">
              <w:t xml:space="preserve">i rapidă a uniunii bancare, inclusiv cu un sistem EDIS bine pus la punct; </w:t>
            </w:r>
            <w:r w:rsidRPr="007B7AD0">
              <w:rPr>
                <w:b/>
                <w:i/>
              </w:rPr>
              <w:t xml:space="preserve">subliniază că uniunea bancară trebuie să sprijine un sistem financiar mai favorabil incluziunii </w:t>
            </w:r>
            <w:r w:rsidR="005D5D21">
              <w:rPr>
                <w:b/>
                <w:i/>
              </w:rPr>
              <w:t>ș</w:t>
            </w:r>
            <w:r w:rsidRPr="007B7AD0">
              <w:rPr>
                <w:b/>
                <w:i/>
              </w:rPr>
              <w:t xml:space="preserve">i mai sustenabil, aliniat la coeziunea socială </w:t>
            </w:r>
            <w:r w:rsidR="005D5D21">
              <w:rPr>
                <w:b/>
                <w:i/>
              </w:rPr>
              <w:t>ș</w:t>
            </w:r>
            <w:r w:rsidRPr="007B7AD0">
              <w:rPr>
                <w:b/>
                <w:i/>
              </w:rPr>
              <w:t>i la Pactul verde european;</w:t>
            </w:r>
          </w:p>
        </w:tc>
        <w:tc>
          <w:tcPr>
            <w:tcW w:w="4876" w:type="dxa"/>
            <w:tcBorders>
              <w:top w:val="nil"/>
              <w:left w:val="nil"/>
              <w:bottom w:val="nil"/>
              <w:right w:val="nil"/>
            </w:tcBorders>
          </w:tcPr>
          <w:p w14:paraId="6E7BA65F" w14:textId="0A6E053B" w:rsidR="0017228E" w:rsidRPr="007B7AD0" w:rsidRDefault="0017228E" w:rsidP="00554090">
            <w:pPr>
              <w:pStyle w:val="Normal6a"/>
            </w:pPr>
            <w:r w:rsidRPr="007B7AD0">
              <w:t>1.</w:t>
            </w:r>
            <w:r w:rsidRPr="007B7AD0">
              <w:tab/>
              <w:t xml:space="preserve">salută progresele înregistrate de MUS </w:t>
            </w:r>
            <w:r w:rsidR="005D5D21">
              <w:t>ș</w:t>
            </w:r>
            <w:r w:rsidRPr="007B7AD0">
              <w:t xml:space="preserve">i MUR în ultimul deceniu; solicită finalizarea completă </w:t>
            </w:r>
            <w:r w:rsidR="005D5D21">
              <w:t>ș</w:t>
            </w:r>
            <w:r w:rsidRPr="007B7AD0">
              <w:t>i rapidă a uniunii bancare, inclusiv cu un sistem EDIS bine pus la punct;</w:t>
            </w:r>
          </w:p>
        </w:tc>
      </w:tr>
    </w:tbl>
    <w:p w14:paraId="617301FB" w14:textId="77777777" w:rsidR="0017228E" w:rsidRPr="007B7AD0" w:rsidRDefault="0017228E" w:rsidP="0017228E">
      <w:pPr>
        <w:pStyle w:val="AmOrLang"/>
      </w:pPr>
      <w:r w:rsidRPr="007B7AD0">
        <w:t xml:space="preserve">Or. </w:t>
      </w:r>
      <w:r w:rsidRPr="007B7AD0">
        <w:rPr>
          <w:rStyle w:val="HideTWBExt"/>
        </w:rPr>
        <w:t>&lt;Original&gt;</w:t>
      </w:r>
      <w:r w:rsidRPr="007B7AD0">
        <w:rPr>
          <w:rStyle w:val="HideTWBInt"/>
        </w:rPr>
        <w:t>{ES}</w:t>
      </w:r>
      <w:r w:rsidRPr="007B7AD0">
        <w:t>es</w:t>
      </w:r>
      <w:r w:rsidRPr="007B7AD0">
        <w:rPr>
          <w:rStyle w:val="HideTWBExt"/>
        </w:rPr>
        <w:t>&lt;/Original&gt;</w:t>
      </w:r>
    </w:p>
    <w:p w14:paraId="141FF0B9" w14:textId="77777777" w:rsidR="0017228E" w:rsidRPr="007B7AD0" w:rsidRDefault="0017228E" w:rsidP="0017228E">
      <w:r w:rsidRPr="007B7AD0">
        <w:rPr>
          <w:rStyle w:val="HideTWBExt"/>
        </w:rPr>
        <w:t>&lt;/Amend&gt;</w:t>
      </w:r>
    </w:p>
    <w:p w14:paraId="6E8A112B"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85</w:t>
      </w:r>
      <w:r w:rsidRPr="007B7AD0">
        <w:rPr>
          <w:rStyle w:val="HideTWBExt"/>
          <w:b w:val="0"/>
        </w:rPr>
        <w:t>&lt;/NumAm&gt;</w:t>
      </w:r>
    </w:p>
    <w:p w14:paraId="41C182BA" w14:textId="77777777" w:rsidR="0017228E" w:rsidRPr="007B7AD0" w:rsidRDefault="0017228E" w:rsidP="0017228E">
      <w:pPr>
        <w:pStyle w:val="NormalBold"/>
      </w:pPr>
      <w:r w:rsidRPr="007B7AD0">
        <w:rPr>
          <w:rStyle w:val="HideTWBExt"/>
          <w:b w:val="0"/>
        </w:rPr>
        <w:t>&lt;RepeatBlock-By&gt;&lt;Members&gt;</w:t>
      </w:r>
      <w:r w:rsidRPr="007B7AD0">
        <w:t>Angelika Winzig</w:t>
      </w:r>
      <w:r w:rsidRPr="007B7AD0">
        <w:rPr>
          <w:rStyle w:val="HideTWBExt"/>
          <w:b w:val="0"/>
        </w:rPr>
        <w:t>&lt;/Members&gt;</w:t>
      </w:r>
    </w:p>
    <w:p w14:paraId="37C0E6D2" w14:textId="77777777" w:rsidR="0017228E" w:rsidRPr="007B7AD0" w:rsidRDefault="0017228E" w:rsidP="0017228E">
      <w:pPr>
        <w:pStyle w:val="NormalBold"/>
      </w:pPr>
      <w:r w:rsidRPr="007B7AD0">
        <w:rPr>
          <w:rStyle w:val="HideTWBExt"/>
          <w:b w:val="0"/>
        </w:rPr>
        <w:t>&lt;/RepeatBlock-By&gt;</w:t>
      </w:r>
    </w:p>
    <w:p w14:paraId="7E63EA8A" w14:textId="339F6D93"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5A29B1AF" w14:textId="77777777" w:rsidR="0017228E" w:rsidRPr="007B7AD0" w:rsidRDefault="0017228E" w:rsidP="0017228E">
      <w:pPr>
        <w:pStyle w:val="NormalBold"/>
      </w:pPr>
      <w:r w:rsidRPr="007B7AD0">
        <w:rPr>
          <w:rStyle w:val="HideTWBExt"/>
          <w:b w:val="0"/>
        </w:rPr>
        <w:t>&lt;Article&gt;</w:t>
      </w:r>
      <w:r w:rsidRPr="007B7AD0">
        <w:t>Punctul 1</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66DFD04C" w14:textId="77777777" w:rsidTr="00554090">
        <w:trPr>
          <w:trHeight w:hRule="exact" w:val="240"/>
          <w:jc w:val="center"/>
        </w:trPr>
        <w:tc>
          <w:tcPr>
            <w:tcW w:w="9752" w:type="dxa"/>
            <w:gridSpan w:val="2"/>
            <w:tcBorders>
              <w:top w:val="nil"/>
              <w:left w:val="nil"/>
              <w:bottom w:val="nil"/>
              <w:right w:val="nil"/>
            </w:tcBorders>
          </w:tcPr>
          <w:p w14:paraId="0C9262AA" w14:textId="77777777" w:rsidR="0017228E" w:rsidRPr="007B7AD0" w:rsidRDefault="0017228E" w:rsidP="00554090"/>
        </w:tc>
      </w:tr>
      <w:tr w:rsidR="00C64C11" w:rsidRPr="007B7AD0" w14:paraId="41B8E84F" w14:textId="77777777" w:rsidTr="00554090">
        <w:trPr>
          <w:trHeight w:val="240"/>
          <w:jc w:val="center"/>
        </w:trPr>
        <w:tc>
          <w:tcPr>
            <w:tcW w:w="4876" w:type="dxa"/>
            <w:tcBorders>
              <w:top w:val="nil"/>
              <w:left w:val="nil"/>
              <w:bottom w:val="nil"/>
              <w:right w:val="nil"/>
            </w:tcBorders>
          </w:tcPr>
          <w:p w14:paraId="3346EAD2" w14:textId="33012BDE"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42AB53C1" w14:textId="77777777" w:rsidR="0017228E" w:rsidRPr="007B7AD0" w:rsidRDefault="0017228E" w:rsidP="00554090">
            <w:pPr>
              <w:pStyle w:val="AmColumnHeading"/>
            </w:pPr>
            <w:r w:rsidRPr="007B7AD0">
              <w:t>Amendamentul</w:t>
            </w:r>
          </w:p>
        </w:tc>
      </w:tr>
      <w:tr w:rsidR="00C64C11" w:rsidRPr="007B7AD0" w14:paraId="08890FDF" w14:textId="77777777" w:rsidTr="00554090">
        <w:trPr>
          <w:jc w:val="center"/>
        </w:trPr>
        <w:tc>
          <w:tcPr>
            <w:tcW w:w="4876" w:type="dxa"/>
            <w:tcBorders>
              <w:top w:val="nil"/>
              <w:left w:val="nil"/>
              <w:bottom w:val="nil"/>
              <w:right w:val="nil"/>
            </w:tcBorders>
          </w:tcPr>
          <w:p w14:paraId="6DB4E654" w14:textId="7786A7FF" w:rsidR="0017228E" w:rsidRPr="007B7AD0" w:rsidRDefault="0017228E" w:rsidP="00554090">
            <w:pPr>
              <w:pStyle w:val="Normal6a"/>
            </w:pPr>
            <w:r w:rsidRPr="007B7AD0">
              <w:t>1.</w:t>
            </w:r>
            <w:r w:rsidRPr="007B7AD0">
              <w:tab/>
              <w:t xml:space="preserve">salută progresele înregistrate de MUS </w:t>
            </w:r>
            <w:r w:rsidR="005D5D21">
              <w:t>ș</w:t>
            </w:r>
            <w:r w:rsidRPr="007B7AD0">
              <w:t xml:space="preserve">i MUR în ultimul deceniu; </w:t>
            </w:r>
            <w:r w:rsidRPr="007B7AD0">
              <w:rPr>
                <w:b/>
                <w:bCs/>
                <w:i/>
                <w:iCs/>
              </w:rPr>
              <w:t>solicită</w:t>
            </w:r>
            <w:r w:rsidRPr="007B7AD0">
              <w:t xml:space="preserve"> finalizarea </w:t>
            </w:r>
            <w:r w:rsidRPr="007B7AD0">
              <w:rPr>
                <w:b/>
                <w:bCs/>
                <w:i/>
                <w:iCs/>
              </w:rPr>
              <w:t xml:space="preserve">completă </w:t>
            </w:r>
            <w:r w:rsidR="005D5D21">
              <w:rPr>
                <w:b/>
                <w:bCs/>
                <w:i/>
                <w:iCs/>
              </w:rPr>
              <w:t>ș</w:t>
            </w:r>
            <w:r w:rsidRPr="007B7AD0">
              <w:rPr>
                <w:b/>
                <w:bCs/>
                <w:i/>
                <w:iCs/>
              </w:rPr>
              <w:t>i rapidă a</w:t>
            </w:r>
            <w:r w:rsidRPr="007B7AD0">
              <w:t xml:space="preserve"> uniunii bancare</w:t>
            </w:r>
            <w:r w:rsidRPr="007B7AD0">
              <w:rPr>
                <w:b/>
                <w:bCs/>
                <w:i/>
                <w:iCs/>
              </w:rPr>
              <w:t>, inclusiv cu un sistem EDIS bine pus la punct</w:t>
            </w:r>
            <w:r w:rsidRPr="007B7AD0">
              <w:t xml:space="preserve">; subliniază că uniunea bancară trebuie să sprijine un sistem financiar </w:t>
            </w:r>
            <w:r w:rsidRPr="007B7AD0">
              <w:rPr>
                <w:b/>
                <w:bCs/>
                <w:i/>
                <w:iCs/>
              </w:rPr>
              <w:t>mai</w:t>
            </w:r>
            <w:r w:rsidRPr="007B7AD0">
              <w:t xml:space="preserve"> favorabil incluziunii </w:t>
            </w:r>
            <w:r w:rsidR="005D5D21">
              <w:t>ș</w:t>
            </w:r>
            <w:r w:rsidRPr="007B7AD0">
              <w:t xml:space="preserve">i </w:t>
            </w:r>
            <w:r w:rsidRPr="007B7AD0">
              <w:rPr>
                <w:b/>
                <w:bCs/>
                <w:i/>
                <w:iCs/>
              </w:rPr>
              <w:t>mai</w:t>
            </w:r>
            <w:r w:rsidRPr="007B7AD0">
              <w:rPr>
                <w:b/>
                <w:bCs/>
              </w:rPr>
              <w:t xml:space="preserve"> </w:t>
            </w:r>
            <w:r w:rsidRPr="007B7AD0">
              <w:t xml:space="preserve">sustenabil, aliniat la coeziunea socială </w:t>
            </w:r>
            <w:r w:rsidR="005D5D21">
              <w:t>ș</w:t>
            </w:r>
            <w:r w:rsidRPr="007B7AD0">
              <w:t>i la Pactul verde european;</w:t>
            </w:r>
          </w:p>
        </w:tc>
        <w:tc>
          <w:tcPr>
            <w:tcW w:w="4876" w:type="dxa"/>
            <w:tcBorders>
              <w:top w:val="nil"/>
              <w:left w:val="nil"/>
              <w:bottom w:val="nil"/>
              <w:right w:val="nil"/>
            </w:tcBorders>
          </w:tcPr>
          <w:p w14:paraId="4FF5173B" w14:textId="4F423B6D" w:rsidR="0017228E" w:rsidRPr="007B7AD0" w:rsidRDefault="0017228E" w:rsidP="00554090">
            <w:pPr>
              <w:pStyle w:val="Normal6a"/>
            </w:pPr>
            <w:r w:rsidRPr="007B7AD0">
              <w:t>1.</w:t>
            </w:r>
            <w:r w:rsidRPr="007B7AD0">
              <w:tab/>
              <w:t xml:space="preserve">salută progresele înregistrate de MUS </w:t>
            </w:r>
            <w:r w:rsidR="005D5D21">
              <w:t>ș</w:t>
            </w:r>
            <w:r w:rsidRPr="007B7AD0">
              <w:t xml:space="preserve">i MUR în ultimul deceniu; </w:t>
            </w:r>
            <w:r w:rsidRPr="007B7AD0">
              <w:rPr>
                <w:b/>
                <w:bCs/>
                <w:i/>
                <w:iCs/>
              </w:rPr>
              <w:t>încurajează</w:t>
            </w:r>
            <w:r w:rsidRPr="007B7AD0">
              <w:t xml:space="preserve"> finalizarea uniunii bancare; subliniază că uniunea bancară trebuie să sprijine un sistem financiar favorabil incluziunii </w:t>
            </w:r>
            <w:r w:rsidR="005D5D21">
              <w:t>ș</w:t>
            </w:r>
            <w:r w:rsidRPr="007B7AD0">
              <w:t xml:space="preserve">i sustenabil, aliniat la coeziunea socială </w:t>
            </w:r>
            <w:r w:rsidR="005D5D21">
              <w:t>ș</w:t>
            </w:r>
            <w:r w:rsidRPr="007B7AD0">
              <w:t>i la Pactul verde european;</w:t>
            </w:r>
          </w:p>
        </w:tc>
      </w:tr>
    </w:tbl>
    <w:p w14:paraId="0D32A4E6" w14:textId="77777777" w:rsidR="0017228E" w:rsidRPr="007B7AD0" w:rsidRDefault="0017228E" w:rsidP="0017228E">
      <w:pPr>
        <w:pStyle w:val="AmOrLang"/>
      </w:pPr>
      <w:r w:rsidRPr="007B7AD0">
        <w:t xml:space="preserve">Or. </w:t>
      </w:r>
      <w:r w:rsidRPr="007B7AD0">
        <w:rPr>
          <w:rStyle w:val="HideTWBExt"/>
        </w:rPr>
        <w:t>&lt;Original&gt;</w:t>
      </w:r>
      <w:r w:rsidRPr="007B7AD0">
        <w:rPr>
          <w:rStyle w:val="HideTWBInt"/>
        </w:rPr>
        <w:t>{EN}</w:t>
      </w:r>
      <w:r w:rsidRPr="007B7AD0">
        <w:t>en</w:t>
      </w:r>
      <w:r w:rsidRPr="007B7AD0">
        <w:rPr>
          <w:rStyle w:val="HideTWBExt"/>
        </w:rPr>
        <w:t>&lt;/Original&gt;</w:t>
      </w:r>
    </w:p>
    <w:p w14:paraId="6AECB896" w14:textId="77777777" w:rsidR="0017228E" w:rsidRPr="007B7AD0" w:rsidRDefault="0017228E" w:rsidP="0017228E">
      <w:r w:rsidRPr="007B7AD0">
        <w:rPr>
          <w:rStyle w:val="HideTWBExt"/>
        </w:rPr>
        <w:lastRenderedPageBreak/>
        <w:t>&lt;/Amend&gt;</w:t>
      </w:r>
    </w:p>
    <w:p w14:paraId="43291ACF"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86</w:t>
      </w:r>
      <w:r w:rsidRPr="007B7AD0">
        <w:rPr>
          <w:rStyle w:val="HideTWBExt"/>
          <w:b w:val="0"/>
        </w:rPr>
        <w:t>&lt;/NumAm&gt;</w:t>
      </w:r>
    </w:p>
    <w:p w14:paraId="1AF648CC" w14:textId="77777777" w:rsidR="0017228E" w:rsidRPr="007B7AD0" w:rsidRDefault="0017228E" w:rsidP="0017228E">
      <w:pPr>
        <w:pStyle w:val="NormalBold"/>
      </w:pPr>
      <w:r w:rsidRPr="007B7AD0">
        <w:rPr>
          <w:rStyle w:val="HideTWBExt"/>
          <w:b w:val="0"/>
        </w:rPr>
        <w:t>&lt;RepeatBlock-By&gt;&lt;Members&gt;</w:t>
      </w:r>
      <w:r w:rsidRPr="007B7AD0">
        <w:t>Gilles Boyer, Stéphanie Yon-Courtin</w:t>
      </w:r>
      <w:r w:rsidRPr="007B7AD0">
        <w:rPr>
          <w:rStyle w:val="HideTWBExt"/>
          <w:b w:val="0"/>
        </w:rPr>
        <w:t>&lt;/Members&gt;</w:t>
      </w:r>
    </w:p>
    <w:p w14:paraId="75538C87" w14:textId="77777777" w:rsidR="0017228E" w:rsidRPr="007B7AD0" w:rsidRDefault="0017228E" w:rsidP="0017228E">
      <w:pPr>
        <w:pStyle w:val="NormalBold"/>
      </w:pPr>
      <w:r w:rsidRPr="007B7AD0">
        <w:rPr>
          <w:rStyle w:val="HideTWBExt"/>
          <w:b w:val="0"/>
        </w:rPr>
        <w:t>&lt;/RepeatBlock-By&gt;</w:t>
      </w:r>
    </w:p>
    <w:p w14:paraId="21430FC1" w14:textId="514EB276"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24C02A91" w14:textId="77777777" w:rsidR="0017228E" w:rsidRPr="007B7AD0" w:rsidRDefault="0017228E" w:rsidP="0017228E">
      <w:pPr>
        <w:pStyle w:val="NormalBold"/>
      </w:pPr>
      <w:r w:rsidRPr="007B7AD0">
        <w:rPr>
          <w:rStyle w:val="HideTWBExt"/>
          <w:b w:val="0"/>
        </w:rPr>
        <w:t>&lt;Article&gt;</w:t>
      </w:r>
      <w:r w:rsidRPr="007B7AD0">
        <w:t>Punctul 1</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2809FD72" w14:textId="77777777" w:rsidTr="00554090">
        <w:trPr>
          <w:trHeight w:hRule="exact" w:val="240"/>
          <w:jc w:val="center"/>
        </w:trPr>
        <w:tc>
          <w:tcPr>
            <w:tcW w:w="9752" w:type="dxa"/>
            <w:gridSpan w:val="2"/>
            <w:tcBorders>
              <w:top w:val="nil"/>
              <w:left w:val="nil"/>
              <w:bottom w:val="nil"/>
              <w:right w:val="nil"/>
            </w:tcBorders>
          </w:tcPr>
          <w:p w14:paraId="7B2DD324" w14:textId="77777777" w:rsidR="0017228E" w:rsidRPr="007B7AD0" w:rsidRDefault="0017228E" w:rsidP="00554090"/>
        </w:tc>
      </w:tr>
      <w:tr w:rsidR="00C64C11" w:rsidRPr="007B7AD0" w14:paraId="58901AC0" w14:textId="77777777" w:rsidTr="00554090">
        <w:trPr>
          <w:trHeight w:val="240"/>
          <w:jc w:val="center"/>
        </w:trPr>
        <w:tc>
          <w:tcPr>
            <w:tcW w:w="4876" w:type="dxa"/>
            <w:tcBorders>
              <w:top w:val="nil"/>
              <w:left w:val="nil"/>
              <w:bottom w:val="nil"/>
              <w:right w:val="nil"/>
            </w:tcBorders>
          </w:tcPr>
          <w:p w14:paraId="224CD183" w14:textId="3B865CB8"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780E52EC" w14:textId="77777777" w:rsidR="0017228E" w:rsidRPr="007B7AD0" w:rsidRDefault="0017228E" w:rsidP="00554090">
            <w:pPr>
              <w:pStyle w:val="AmColumnHeading"/>
            </w:pPr>
            <w:r w:rsidRPr="007B7AD0">
              <w:t>Amendamentul</w:t>
            </w:r>
          </w:p>
        </w:tc>
      </w:tr>
      <w:tr w:rsidR="00C64C11" w:rsidRPr="007B7AD0" w14:paraId="04D0C97F" w14:textId="77777777" w:rsidTr="00554090">
        <w:trPr>
          <w:jc w:val="center"/>
        </w:trPr>
        <w:tc>
          <w:tcPr>
            <w:tcW w:w="4876" w:type="dxa"/>
            <w:tcBorders>
              <w:top w:val="nil"/>
              <w:left w:val="nil"/>
              <w:bottom w:val="nil"/>
              <w:right w:val="nil"/>
            </w:tcBorders>
          </w:tcPr>
          <w:p w14:paraId="2B5F0AB2" w14:textId="5D265FB9" w:rsidR="0017228E" w:rsidRPr="007B7AD0" w:rsidRDefault="0017228E" w:rsidP="00554090">
            <w:pPr>
              <w:pStyle w:val="Normal6a"/>
            </w:pPr>
            <w:r w:rsidRPr="007B7AD0">
              <w:t>1.</w:t>
            </w:r>
            <w:r w:rsidRPr="007B7AD0">
              <w:tab/>
              <w:t xml:space="preserve">salută progresele înregistrate de MUS </w:t>
            </w:r>
            <w:r w:rsidR="005D5D21">
              <w:t>ș</w:t>
            </w:r>
            <w:r w:rsidRPr="007B7AD0">
              <w:t xml:space="preserve">i MUR în ultimul deceniu; solicită finalizarea completă </w:t>
            </w:r>
            <w:r w:rsidR="005D5D21">
              <w:t>ș</w:t>
            </w:r>
            <w:r w:rsidRPr="007B7AD0">
              <w:t xml:space="preserve">i rapidă a uniunii bancare, inclusiv </w:t>
            </w:r>
            <w:r w:rsidRPr="007B7AD0">
              <w:rPr>
                <w:b/>
                <w:bCs/>
                <w:i/>
                <w:iCs/>
              </w:rPr>
              <w:t>cu un sistem EDIS bine pus la punct</w:t>
            </w:r>
            <w:r w:rsidRPr="007B7AD0">
              <w:t xml:space="preserve">; subliniază că uniunea bancară trebuie să sprijine un sistem financiar mai favorabil incluziunii </w:t>
            </w:r>
            <w:r w:rsidR="005D5D21">
              <w:t>ș</w:t>
            </w:r>
            <w:r w:rsidRPr="007B7AD0">
              <w:t xml:space="preserve">i mai sustenabil, aliniat la coeziunea socială </w:t>
            </w:r>
            <w:r w:rsidR="005D5D21">
              <w:t>ș</w:t>
            </w:r>
            <w:r w:rsidRPr="007B7AD0">
              <w:t>i la Pactul verde european;</w:t>
            </w:r>
          </w:p>
        </w:tc>
        <w:tc>
          <w:tcPr>
            <w:tcW w:w="4876" w:type="dxa"/>
            <w:tcBorders>
              <w:top w:val="nil"/>
              <w:left w:val="nil"/>
              <w:bottom w:val="nil"/>
              <w:right w:val="nil"/>
            </w:tcBorders>
          </w:tcPr>
          <w:p w14:paraId="782A2B6C" w14:textId="53327006" w:rsidR="0017228E" w:rsidRPr="007B7AD0" w:rsidRDefault="0017228E" w:rsidP="00554090">
            <w:pPr>
              <w:pStyle w:val="Normal6a"/>
            </w:pPr>
            <w:r w:rsidRPr="007B7AD0">
              <w:t>1.</w:t>
            </w:r>
            <w:r w:rsidRPr="007B7AD0">
              <w:tab/>
              <w:t xml:space="preserve">salută progresele înregistrate de MUS </w:t>
            </w:r>
            <w:r w:rsidR="005D5D21">
              <w:t>ș</w:t>
            </w:r>
            <w:r w:rsidRPr="007B7AD0">
              <w:t xml:space="preserve">i MUR în ultimul deceniu; solicită finalizarea completă </w:t>
            </w:r>
            <w:r w:rsidR="005D5D21">
              <w:t>ș</w:t>
            </w:r>
            <w:r w:rsidRPr="007B7AD0">
              <w:t xml:space="preserve">i rapidă a uniunii bancare, inclusiv </w:t>
            </w:r>
            <w:r w:rsidRPr="007B7AD0">
              <w:rPr>
                <w:b/>
                <w:bCs/>
                <w:i/>
                <w:iCs/>
              </w:rPr>
              <w:t xml:space="preserve">prin continuarea eforturilor legate de EDIS </w:t>
            </w:r>
            <w:r w:rsidR="005D5D21">
              <w:rPr>
                <w:b/>
                <w:bCs/>
                <w:i/>
                <w:iCs/>
              </w:rPr>
              <w:t>ș</w:t>
            </w:r>
            <w:r w:rsidRPr="007B7AD0">
              <w:rPr>
                <w:b/>
                <w:bCs/>
                <w:i/>
                <w:iCs/>
              </w:rPr>
              <w:t>i prin măsuri pentru aprofundarea integrării pie</w:t>
            </w:r>
            <w:r w:rsidR="005D5D21">
              <w:rPr>
                <w:b/>
                <w:bCs/>
                <w:i/>
                <w:iCs/>
              </w:rPr>
              <w:t>ț</w:t>
            </w:r>
            <w:r w:rsidRPr="007B7AD0">
              <w:rPr>
                <w:b/>
                <w:bCs/>
                <w:i/>
                <w:iCs/>
              </w:rPr>
              <w:t xml:space="preserve">ei </w:t>
            </w:r>
            <w:r w:rsidR="005D5D21">
              <w:rPr>
                <w:b/>
                <w:bCs/>
                <w:i/>
                <w:iCs/>
              </w:rPr>
              <w:t>ș</w:t>
            </w:r>
            <w:r w:rsidRPr="007B7AD0">
              <w:rPr>
                <w:b/>
                <w:bCs/>
                <w:i/>
                <w:iCs/>
              </w:rPr>
              <w:t>i facilitarea circula</w:t>
            </w:r>
            <w:r w:rsidR="005D5D21">
              <w:rPr>
                <w:b/>
                <w:bCs/>
                <w:i/>
                <w:iCs/>
              </w:rPr>
              <w:t>ț</w:t>
            </w:r>
            <w:r w:rsidRPr="007B7AD0">
              <w:rPr>
                <w:b/>
                <w:bCs/>
                <w:i/>
                <w:iCs/>
              </w:rPr>
              <w:t xml:space="preserve">iei eficiente a capitalului </w:t>
            </w:r>
            <w:r w:rsidR="005D5D21">
              <w:rPr>
                <w:b/>
                <w:bCs/>
                <w:i/>
                <w:iCs/>
              </w:rPr>
              <w:t>ș</w:t>
            </w:r>
            <w:r w:rsidRPr="007B7AD0">
              <w:rPr>
                <w:b/>
                <w:bCs/>
                <w:i/>
                <w:iCs/>
              </w:rPr>
              <w:t>i a lichidită</w:t>
            </w:r>
            <w:r w:rsidR="005D5D21">
              <w:rPr>
                <w:b/>
                <w:bCs/>
                <w:i/>
                <w:iCs/>
              </w:rPr>
              <w:t>ț</w:t>
            </w:r>
            <w:r w:rsidRPr="007B7AD0">
              <w:rPr>
                <w:b/>
                <w:bCs/>
                <w:i/>
                <w:iCs/>
              </w:rPr>
              <w:t>ilor în cadrul grupurilor bancare</w:t>
            </w:r>
            <w:r w:rsidRPr="007B7AD0">
              <w:t xml:space="preserve">; subliniază că uniunea bancară trebuie să sprijine un sistem financiar mai favorabil incluziunii </w:t>
            </w:r>
            <w:r w:rsidR="005D5D21">
              <w:t>ș</w:t>
            </w:r>
            <w:r w:rsidRPr="007B7AD0">
              <w:t xml:space="preserve">i mai sustenabil, aliniat la coeziunea socială </w:t>
            </w:r>
            <w:r w:rsidR="005D5D21">
              <w:t>ș</w:t>
            </w:r>
            <w:r w:rsidRPr="007B7AD0">
              <w:t>i la Pactul verde european;</w:t>
            </w:r>
          </w:p>
        </w:tc>
      </w:tr>
    </w:tbl>
    <w:p w14:paraId="58CEB8F8" w14:textId="77777777" w:rsidR="0017228E" w:rsidRPr="007B7AD0" w:rsidRDefault="0017228E" w:rsidP="0017228E">
      <w:pPr>
        <w:pStyle w:val="AmOrLang"/>
      </w:pPr>
      <w:r w:rsidRPr="007B7AD0">
        <w:t xml:space="preserve">Or. </w:t>
      </w:r>
      <w:r w:rsidRPr="007B7AD0">
        <w:rPr>
          <w:rStyle w:val="HideTWBExt"/>
        </w:rPr>
        <w:t>&lt;Original&gt;</w:t>
      </w:r>
      <w:r w:rsidRPr="007B7AD0">
        <w:rPr>
          <w:rStyle w:val="HideTWBInt"/>
        </w:rPr>
        <w:t>{EN}</w:t>
      </w:r>
      <w:r w:rsidRPr="007B7AD0">
        <w:t>en</w:t>
      </w:r>
      <w:r w:rsidRPr="007B7AD0">
        <w:rPr>
          <w:rStyle w:val="HideTWBExt"/>
        </w:rPr>
        <w:t>&lt;/Original&gt;</w:t>
      </w:r>
    </w:p>
    <w:p w14:paraId="0D9AE5E7" w14:textId="77777777" w:rsidR="0017228E" w:rsidRPr="007B7AD0" w:rsidRDefault="0017228E" w:rsidP="0017228E">
      <w:r w:rsidRPr="007B7AD0">
        <w:rPr>
          <w:rStyle w:val="HideTWBExt"/>
        </w:rPr>
        <w:t>&lt;/Amend&gt;</w:t>
      </w:r>
    </w:p>
    <w:p w14:paraId="6E443FCB"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87</w:t>
      </w:r>
      <w:r w:rsidRPr="007B7AD0">
        <w:rPr>
          <w:rStyle w:val="HideTWBExt"/>
          <w:b w:val="0"/>
        </w:rPr>
        <w:t>&lt;/NumAm&gt;</w:t>
      </w:r>
    </w:p>
    <w:p w14:paraId="4B504D86" w14:textId="77777777" w:rsidR="0017228E" w:rsidRPr="007B7AD0" w:rsidRDefault="0017228E" w:rsidP="0017228E">
      <w:pPr>
        <w:pStyle w:val="NormalBold"/>
      </w:pPr>
      <w:r w:rsidRPr="007B7AD0">
        <w:rPr>
          <w:rStyle w:val="HideTWBExt"/>
          <w:b w:val="0"/>
        </w:rPr>
        <w:t>&lt;RepeatBlock-By&gt;&lt;Members&gt;</w:t>
      </w:r>
      <w:r w:rsidRPr="007B7AD0">
        <w:t>Herbert Dorfmann, Marco Falcone</w:t>
      </w:r>
      <w:r w:rsidRPr="007B7AD0">
        <w:rPr>
          <w:rStyle w:val="HideTWBExt"/>
          <w:b w:val="0"/>
        </w:rPr>
        <w:t>&lt;/Members&gt;</w:t>
      </w:r>
    </w:p>
    <w:p w14:paraId="62BAF468" w14:textId="77777777" w:rsidR="0017228E" w:rsidRPr="007B7AD0" w:rsidRDefault="0017228E" w:rsidP="0017228E">
      <w:pPr>
        <w:pStyle w:val="NormalBold"/>
      </w:pPr>
      <w:r w:rsidRPr="007B7AD0">
        <w:rPr>
          <w:rStyle w:val="HideTWBExt"/>
          <w:b w:val="0"/>
        </w:rPr>
        <w:t>&lt;/RepeatBlock-By&gt;</w:t>
      </w:r>
    </w:p>
    <w:p w14:paraId="393F14BF" w14:textId="1760924E"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440BAA7E" w14:textId="77777777" w:rsidR="0017228E" w:rsidRPr="007B7AD0" w:rsidRDefault="0017228E" w:rsidP="0017228E">
      <w:pPr>
        <w:pStyle w:val="NormalBold"/>
      </w:pPr>
      <w:r w:rsidRPr="007B7AD0">
        <w:rPr>
          <w:rStyle w:val="HideTWBExt"/>
          <w:b w:val="0"/>
        </w:rPr>
        <w:t>&lt;Article&gt;</w:t>
      </w:r>
      <w:r w:rsidRPr="007B7AD0">
        <w:t>Punctul 1</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0D4288C0" w14:textId="77777777" w:rsidTr="00554090">
        <w:trPr>
          <w:trHeight w:hRule="exact" w:val="240"/>
          <w:jc w:val="center"/>
        </w:trPr>
        <w:tc>
          <w:tcPr>
            <w:tcW w:w="9752" w:type="dxa"/>
            <w:gridSpan w:val="2"/>
            <w:tcBorders>
              <w:top w:val="nil"/>
              <w:left w:val="nil"/>
              <w:bottom w:val="nil"/>
              <w:right w:val="nil"/>
            </w:tcBorders>
          </w:tcPr>
          <w:p w14:paraId="0E988C14" w14:textId="77777777" w:rsidR="0017228E" w:rsidRPr="007B7AD0" w:rsidRDefault="0017228E" w:rsidP="00554090"/>
        </w:tc>
      </w:tr>
      <w:tr w:rsidR="00C64C11" w:rsidRPr="007B7AD0" w14:paraId="1EBF6518" w14:textId="77777777" w:rsidTr="00554090">
        <w:trPr>
          <w:trHeight w:val="240"/>
          <w:jc w:val="center"/>
        </w:trPr>
        <w:tc>
          <w:tcPr>
            <w:tcW w:w="4876" w:type="dxa"/>
            <w:tcBorders>
              <w:top w:val="nil"/>
              <w:left w:val="nil"/>
              <w:bottom w:val="nil"/>
              <w:right w:val="nil"/>
            </w:tcBorders>
          </w:tcPr>
          <w:p w14:paraId="4C84EB0A" w14:textId="26119957"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2239CECD" w14:textId="77777777" w:rsidR="0017228E" w:rsidRPr="007B7AD0" w:rsidRDefault="0017228E" w:rsidP="00554090">
            <w:pPr>
              <w:pStyle w:val="AmColumnHeading"/>
            </w:pPr>
            <w:r w:rsidRPr="007B7AD0">
              <w:t>Amendamentul</w:t>
            </w:r>
          </w:p>
        </w:tc>
      </w:tr>
      <w:tr w:rsidR="00C64C11" w:rsidRPr="007B7AD0" w14:paraId="25874C72" w14:textId="77777777" w:rsidTr="00554090">
        <w:trPr>
          <w:jc w:val="center"/>
        </w:trPr>
        <w:tc>
          <w:tcPr>
            <w:tcW w:w="4876" w:type="dxa"/>
            <w:tcBorders>
              <w:top w:val="nil"/>
              <w:left w:val="nil"/>
              <w:bottom w:val="nil"/>
              <w:right w:val="nil"/>
            </w:tcBorders>
          </w:tcPr>
          <w:p w14:paraId="2F95FC4C" w14:textId="51C9DA60" w:rsidR="0017228E" w:rsidRPr="007B7AD0" w:rsidRDefault="0017228E" w:rsidP="00554090">
            <w:pPr>
              <w:pStyle w:val="Normal6a"/>
            </w:pPr>
            <w:r w:rsidRPr="007B7AD0">
              <w:t>1.</w:t>
            </w:r>
            <w:r w:rsidRPr="007B7AD0">
              <w:tab/>
              <w:t xml:space="preserve">salută progresele înregistrate de MUS </w:t>
            </w:r>
            <w:r w:rsidR="005D5D21">
              <w:t>ș</w:t>
            </w:r>
            <w:r w:rsidRPr="007B7AD0">
              <w:t xml:space="preserve">i MUR în ultimul deceniu; solicită finalizarea completă </w:t>
            </w:r>
            <w:r w:rsidR="005D5D21">
              <w:t>ș</w:t>
            </w:r>
            <w:r w:rsidRPr="007B7AD0">
              <w:t xml:space="preserve">i rapidă a uniunii bancare, inclusiv cu un sistem EDIS </w:t>
            </w:r>
            <w:r w:rsidRPr="007B7AD0">
              <w:rPr>
                <w:b/>
                <w:bCs/>
                <w:i/>
                <w:iCs/>
              </w:rPr>
              <w:t>bine pus la punct</w:t>
            </w:r>
            <w:r w:rsidRPr="007B7AD0">
              <w:t xml:space="preserve">; subliniază că uniunea bancară trebuie să sprijine un sistem financiar mai favorabil incluziunii </w:t>
            </w:r>
            <w:r w:rsidR="005D5D21">
              <w:t>ș</w:t>
            </w:r>
            <w:r w:rsidRPr="007B7AD0">
              <w:t xml:space="preserve">i mai sustenabil, aliniat la coeziunea socială </w:t>
            </w:r>
            <w:r w:rsidR="005D5D21">
              <w:t>ș</w:t>
            </w:r>
            <w:r w:rsidRPr="007B7AD0">
              <w:t>i la Pactul verde european;</w:t>
            </w:r>
          </w:p>
        </w:tc>
        <w:tc>
          <w:tcPr>
            <w:tcW w:w="4876" w:type="dxa"/>
            <w:tcBorders>
              <w:top w:val="nil"/>
              <w:left w:val="nil"/>
              <w:bottom w:val="nil"/>
              <w:right w:val="nil"/>
            </w:tcBorders>
          </w:tcPr>
          <w:p w14:paraId="27FCBA64" w14:textId="49FDAF20" w:rsidR="0017228E" w:rsidRPr="007B7AD0" w:rsidRDefault="0017228E" w:rsidP="00554090">
            <w:pPr>
              <w:pStyle w:val="Normal6a"/>
            </w:pPr>
            <w:r w:rsidRPr="007B7AD0">
              <w:t>1.</w:t>
            </w:r>
            <w:r w:rsidRPr="007B7AD0">
              <w:tab/>
              <w:t xml:space="preserve">salută progresele înregistrate de MUS </w:t>
            </w:r>
            <w:r w:rsidR="005D5D21">
              <w:t>ș</w:t>
            </w:r>
            <w:r w:rsidRPr="007B7AD0">
              <w:t xml:space="preserve">i MUR în ultimul deceniu; solicită finalizarea completă </w:t>
            </w:r>
            <w:r w:rsidR="005D5D21">
              <w:t>ș</w:t>
            </w:r>
            <w:r w:rsidRPr="007B7AD0">
              <w:t xml:space="preserve">i rapidă a uniunii bancare, inclusiv cu un sistem EDIS </w:t>
            </w:r>
            <w:r w:rsidRPr="007B7AD0">
              <w:rPr>
                <w:b/>
                <w:bCs/>
                <w:i/>
                <w:iCs/>
              </w:rPr>
              <w:t xml:space="preserve">care </w:t>
            </w:r>
            <w:r w:rsidR="005D5D21">
              <w:rPr>
                <w:b/>
                <w:bCs/>
                <w:i/>
                <w:iCs/>
              </w:rPr>
              <w:t>ț</w:t>
            </w:r>
            <w:r w:rsidRPr="007B7AD0">
              <w:rPr>
                <w:b/>
                <w:bCs/>
                <w:i/>
                <w:iCs/>
              </w:rPr>
              <w:t>ine seama de particularită</w:t>
            </w:r>
            <w:r w:rsidR="005D5D21">
              <w:rPr>
                <w:b/>
                <w:bCs/>
                <w:i/>
                <w:iCs/>
              </w:rPr>
              <w:t>ț</w:t>
            </w:r>
            <w:r w:rsidRPr="007B7AD0">
              <w:rPr>
                <w:b/>
                <w:bCs/>
                <w:i/>
                <w:iCs/>
              </w:rPr>
              <w:t>ile na</w:t>
            </w:r>
            <w:r w:rsidR="005D5D21">
              <w:rPr>
                <w:b/>
                <w:bCs/>
                <w:i/>
                <w:iCs/>
              </w:rPr>
              <w:t>ț</w:t>
            </w:r>
            <w:r w:rsidRPr="007B7AD0">
              <w:rPr>
                <w:b/>
                <w:bCs/>
                <w:i/>
                <w:iCs/>
              </w:rPr>
              <w:t>ionale</w:t>
            </w:r>
            <w:r w:rsidRPr="007B7AD0">
              <w:t xml:space="preserve">; subliniază că uniunea bancară trebuie să sprijine un sistem financiar mai favorabil incluziunii </w:t>
            </w:r>
            <w:r w:rsidR="005D5D21">
              <w:t>ș</w:t>
            </w:r>
            <w:r w:rsidRPr="007B7AD0">
              <w:t xml:space="preserve">i mai sustenabil, aliniat la coeziunea socială </w:t>
            </w:r>
            <w:r w:rsidR="005D5D21">
              <w:t>ș</w:t>
            </w:r>
            <w:r w:rsidRPr="007B7AD0">
              <w:t>i la Pactul verde european;</w:t>
            </w:r>
          </w:p>
        </w:tc>
      </w:tr>
    </w:tbl>
    <w:p w14:paraId="528C7B25" w14:textId="77777777" w:rsidR="0017228E" w:rsidRPr="007B7AD0" w:rsidRDefault="0017228E" w:rsidP="0017228E">
      <w:pPr>
        <w:pStyle w:val="AmOrLang"/>
      </w:pPr>
      <w:r w:rsidRPr="007B7AD0">
        <w:t xml:space="preserve">Or. </w:t>
      </w:r>
      <w:r w:rsidRPr="007B7AD0">
        <w:rPr>
          <w:rStyle w:val="HideTWBExt"/>
        </w:rPr>
        <w:t>&lt;Original&gt;</w:t>
      </w:r>
      <w:r w:rsidRPr="007B7AD0">
        <w:rPr>
          <w:rStyle w:val="HideTWBInt"/>
        </w:rPr>
        <w:t>{EN}</w:t>
      </w:r>
      <w:r w:rsidRPr="007B7AD0">
        <w:t>en</w:t>
      </w:r>
      <w:r w:rsidRPr="007B7AD0">
        <w:rPr>
          <w:rStyle w:val="HideTWBExt"/>
        </w:rPr>
        <w:t>&lt;/Original&gt;</w:t>
      </w:r>
    </w:p>
    <w:p w14:paraId="725D0A16" w14:textId="77777777" w:rsidR="0017228E" w:rsidRPr="007B7AD0" w:rsidRDefault="0017228E" w:rsidP="0017228E">
      <w:r w:rsidRPr="007B7AD0">
        <w:rPr>
          <w:rStyle w:val="HideTWBExt"/>
        </w:rPr>
        <w:lastRenderedPageBreak/>
        <w:t>&lt;/Amend&gt;</w:t>
      </w:r>
    </w:p>
    <w:p w14:paraId="7D45BEE5"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88</w:t>
      </w:r>
      <w:r w:rsidRPr="007B7AD0">
        <w:rPr>
          <w:rStyle w:val="HideTWBExt"/>
          <w:b w:val="0"/>
        </w:rPr>
        <w:t>&lt;/NumAm&gt;</w:t>
      </w:r>
    </w:p>
    <w:p w14:paraId="77B9409D" w14:textId="77777777" w:rsidR="0017228E" w:rsidRPr="007B7AD0" w:rsidRDefault="0017228E" w:rsidP="0017228E">
      <w:pPr>
        <w:pStyle w:val="NormalBold"/>
      </w:pPr>
      <w:r w:rsidRPr="007B7AD0">
        <w:rPr>
          <w:rStyle w:val="HideTWBExt"/>
          <w:b w:val="0"/>
        </w:rPr>
        <w:t>&lt;RepeatBlock-By&gt;&lt;Members&gt;</w:t>
      </w:r>
      <w:r w:rsidRPr="007B7AD0">
        <w:t xml:space="preserve">Fernando Navarrete Rojas, Isabel Benjumea </w:t>
      </w:r>
      <w:proofErr w:type="spellStart"/>
      <w:r w:rsidRPr="007B7AD0">
        <w:t>Benjumea</w:t>
      </w:r>
      <w:proofErr w:type="spellEnd"/>
      <w:r w:rsidRPr="007B7AD0">
        <w:rPr>
          <w:rStyle w:val="HideTWBExt"/>
          <w:b w:val="0"/>
        </w:rPr>
        <w:t>&lt;/Members&gt;</w:t>
      </w:r>
    </w:p>
    <w:p w14:paraId="18F0B6C2" w14:textId="77777777" w:rsidR="0017228E" w:rsidRPr="007B7AD0" w:rsidRDefault="0017228E" w:rsidP="0017228E">
      <w:pPr>
        <w:pStyle w:val="NormalBold"/>
      </w:pPr>
      <w:r w:rsidRPr="007B7AD0">
        <w:rPr>
          <w:rStyle w:val="HideTWBExt"/>
          <w:b w:val="0"/>
        </w:rPr>
        <w:t>&lt;/RepeatBlock-By&gt;</w:t>
      </w:r>
    </w:p>
    <w:p w14:paraId="659FDD5B" w14:textId="04F6616C"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40FBE4B2" w14:textId="77777777" w:rsidR="0017228E" w:rsidRPr="007B7AD0" w:rsidRDefault="0017228E" w:rsidP="0017228E">
      <w:pPr>
        <w:pStyle w:val="NormalBold"/>
      </w:pPr>
      <w:r w:rsidRPr="007B7AD0">
        <w:rPr>
          <w:rStyle w:val="HideTWBExt"/>
          <w:b w:val="0"/>
        </w:rPr>
        <w:t>&lt;Article&gt;</w:t>
      </w:r>
      <w:r w:rsidRPr="007B7AD0">
        <w:t>Punctul 1</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6C43BD85" w14:textId="77777777" w:rsidTr="00554090">
        <w:trPr>
          <w:trHeight w:hRule="exact" w:val="240"/>
          <w:jc w:val="center"/>
        </w:trPr>
        <w:tc>
          <w:tcPr>
            <w:tcW w:w="9752" w:type="dxa"/>
            <w:gridSpan w:val="2"/>
            <w:tcBorders>
              <w:top w:val="nil"/>
              <w:left w:val="nil"/>
              <w:bottom w:val="nil"/>
              <w:right w:val="nil"/>
            </w:tcBorders>
          </w:tcPr>
          <w:p w14:paraId="1A814514" w14:textId="77777777" w:rsidR="0017228E" w:rsidRPr="007B7AD0" w:rsidRDefault="0017228E" w:rsidP="00554090"/>
        </w:tc>
      </w:tr>
      <w:tr w:rsidR="00C64C11" w:rsidRPr="007B7AD0" w14:paraId="104B5D6E" w14:textId="77777777" w:rsidTr="00554090">
        <w:trPr>
          <w:trHeight w:val="240"/>
          <w:jc w:val="center"/>
        </w:trPr>
        <w:tc>
          <w:tcPr>
            <w:tcW w:w="4876" w:type="dxa"/>
            <w:tcBorders>
              <w:top w:val="nil"/>
              <w:left w:val="nil"/>
              <w:bottom w:val="nil"/>
              <w:right w:val="nil"/>
            </w:tcBorders>
          </w:tcPr>
          <w:p w14:paraId="7DCA8C6D" w14:textId="655BBC27"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5E7A2E34" w14:textId="77777777" w:rsidR="0017228E" w:rsidRPr="007B7AD0" w:rsidRDefault="0017228E" w:rsidP="00554090">
            <w:pPr>
              <w:pStyle w:val="AmColumnHeading"/>
            </w:pPr>
            <w:r w:rsidRPr="007B7AD0">
              <w:t>Amendamentul</w:t>
            </w:r>
          </w:p>
        </w:tc>
      </w:tr>
      <w:tr w:rsidR="00C64C11" w:rsidRPr="007B7AD0" w14:paraId="0964608E" w14:textId="77777777" w:rsidTr="00554090">
        <w:trPr>
          <w:jc w:val="center"/>
        </w:trPr>
        <w:tc>
          <w:tcPr>
            <w:tcW w:w="4876" w:type="dxa"/>
            <w:tcBorders>
              <w:top w:val="nil"/>
              <w:left w:val="nil"/>
              <w:bottom w:val="nil"/>
              <w:right w:val="nil"/>
            </w:tcBorders>
          </w:tcPr>
          <w:p w14:paraId="364C04F3" w14:textId="5AC4CC1D" w:rsidR="0017228E" w:rsidRPr="007B7AD0" w:rsidRDefault="0017228E" w:rsidP="00554090">
            <w:pPr>
              <w:pStyle w:val="Normal6a"/>
            </w:pPr>
            <w:r w:rsidRPr="007B7AD0">
              <w:t>1.</w:t>
            </w:r>
            <w:r w:rsidRPr="007B7AD0">
              <w:tab/>
              <w:t xml:space="preserve">salută progresele înregistrate de MUS </w:t>
            </w:r>
            <w:r w:rsidR="005D5D21">
              <w:t>ș</w:t>
            </w:r>
            <w:r w:rsidRPr="007B7AD0">
              <w:t xml:space="preserve">i MUR în ultimul deceniu; solicită finalizarea completă </w:t>
            </w:r>
            <w:r w:rsidR="005D5D21">
              <w:t>ș</w:t>
            </w:r>
            <w:r w:rsidRPr="007B7AD0">
              <w:t xml:space="preserve">i rapidă a uniunii bancare, inclusiv cu un sistem EDIS bine pus la punct; subliniază că uniunea bancară trebuie să sprijine un sistem financiar mai favorabil incluziunii </w:t>
            </w:r>
            <w:r w:rsidR="005D5D21">
              <w:t>ș</w:t>
            </w:r>
            <w:r w:rsidRPr="007B7AD0">
              <w:t>i mai sustenabil,</w:t>
            </w:r>
            <w:r w:rsidRPr="007B7AD0">
              <w:rPr>
                <w:b/>
                <w:bCs/>
                <w:i/>
                <w:iCs/>
              </w:rPr>
              <w:t xml:space="preserve"> aliniat la coeziunea socială </w:t>
            </w:r>
            <w:r w:rsidR="005D5D21">
              <w:rPr>
                <w:b/>
                <w:bCs/>
                <w:i/>
                <w:iCs/>
              </w:rPr>
              <w:t>ș</w:t>
            </w:r>
            <w:r w:rsidRPr="007B7AD0">
              <w:rPr>
                <w:b/>
                <w:bCs/>
                <w:i/>
                <w:iCs/>
              </w:rPr>
              <w:t>i la Pactul verde european</w:t>
            </w:r>
            <w:r w:rsidRPr="007B7AD0">
              <w:t>;</w:t>
            </w:r>
          </w:p>
        </w:tc>
        <w:tc>
          <w:tcPr>
            <w:tcW w:w="4876" w:type="dxa"/>
            <w:tcBorders>
              <w:top w:val="nil"/>
              <w:left w:val="nil"/>
              <w:bottom w:val="nil"/>
              <w:right w:val="nil"/>
            </w:tcBorders>
          </w:tcPr>
          <w:p w14:paraId="1D66BCC4" w14:textId="1017E799" w:rsidR="0017228E" w:rsidRPr="007B7AD0" w:rsidRDefault="0017228E" w:rsidP="00554090">
            <w:pPr>
              <w:pStyle w:val="Normal6a"/>
            </w:pPr>
            <w:r w:rsidRPr="007B7AD0">
              <w:t>1.</w:t>
            </w:r>
            <w:r w:rsidRPr="007B7AD0">
              <w:tab/>
              <w:t xml:space="preserve">salută progresele înregistrate de MUS </w:t>
            </w:r>
            <w:r w:rsidR="005D5D21">
              <w:t>ș</w:t>
            </w:r>
            <w:r w:rsidRPr="007B7AD0">
              <w:t xml:space="preserve">i MUR în ultimul deceniu; solicită finalizarea completă </w:t>
            </w:r>
            <w:r w:rsidR="005D5D21">
              <w:t>ș</w:t>
            </w:r>
            <w:r w:rsidRPr="007B7AD0">
              <w:t xml:space="preserve">i rapidă a uniunii bancare, inclusiv cu un sistem EDIS bine pus la punct </w:t>
            </w:r>
            <w:r w:rsidR="005D5D21">
              <w:rPr>
                <w:b/>
                <w:bCs/>
                <w:i/>
                <w:iCs/>
              </w:rPr>
              <w:t>ș</w:t>
            </w:r>
            <w:r w:rsidRPr="007B7AD0">
              <w:rPr>
                <w:b/>
                <w:bCs/>
                <w:i/>
                <w:iCs/>
              </w:rPr>
              <w:t>i mutualizat</w:t>
            </w:r>
            <w:r w:rsidRPr="007B7AD0">
              <w:t xml:space="preserve">; subliniază că uniunea bancară trebuie să sprijine un sistem financiar mai </w:t>
            </w:r>
            <w:r w:rsidRPr="007B7AD0">
              <w:rPr>
                <w:b/>
                <w:bCs/>
                <w:i/>
                <w:iCs/>
              </w:rPr>
              <w:t xml:space="preserve">competitiv, mai </w:t>
            </w:r>
            <w:r w:rsidRPr="007B7AD0">
              <w:t xml:space="preserve">favorabil incluziunii </w:t>
            </w:r>
            <w:r w:rsidR="005D5D21">
              <w:t>ș</w:t>
            </w:r>
            <w:r w:rsidRPr="007B7AD0">
              <w:t>i mai sustenabil;</w:t>
            </w:r>
          </w:p>
        </w:tc>
      </w:tr>
    </w:tbl>
    <w:p w14:paraId="6AD8E7A6" w14:textId="77777777" w:rsidR="0017228E" w:rsidRPr="007B7AD0" w:rsidRDefault="0017228E" w:rsidP="0017228E">
      <w:pPr>
        <w:pStyle w:val="AmOrLang"/>
      </w:pPr>
      <w:r w:rsidRPr="007B7AD0">
        <w:t xml:space="preserve">Or. </w:t>
      </w:r>
      <w:r w:rsidRPr="007B7AD0">
        <w:rPr>
          <w:rStyle w:val="HideTWBExt"/>
        </w:rPr>
        <w:t>&lt;Original&gt;</w:t>
      </w:r>
      <w:r w:rsidRPr="007B7AD0">
        <w:rPr>
          <w:rStyle w:val="HideTWBInt"/>
        </w:rPr>
        <w:t>{EN}</w:t>
      </w:r>
      <w:r w:rsidRPr="007B7AD0">
        <w:t>en</w:t>
      </w:r>
      <w:r w:rsidRPr="007B7AD0">
        <w:rPr>
          <w:rStyle w:val="HideTWBExt"/>
        </w:rPr>
        <w:t>&lt;/Original&gt;</w:t>
      </w:r>
    </w:p>
    <w:p w14:paraId="1E3BB0C3" w14:textId="77777777" w:rsidR="0017228E" w:rsidRPr="007B7AD0" w:rsidRDefault="0017228E" w:rsidP="0017228E">
      <w:r w:rsidRPr="007B7AD0">
        <w:rPr>
          <w:rStyle w:val="HideTWBExt"/>
        </w:rPr>
        <w:t>&lt;/Amend&gt;</w:t>
      </w:r>
    </w:p>
    <w:p w14:paraId="63092BD6"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89</w:t>
      </w:r>
      <w:r w:rsidRPr="007B7AD0">
        <w:rPr>
          <w:rStyle w:val="HideTWBExt"/>
          <w:b w:val="0"/>
        </w:rPr>
        <w:t>&lt;/NumAm&gt;</w:t>
      </w:r>
    </w:p>
    <w:p w14:paraId="71E38C74" w14:textId="77777777" w:rsidR="0017228E" w:rsidRPr="007B7AD0" w:rsidRDefault="0017228E" w:rsidP="0017228E">
      <w:pPr>
        <w:pStyle w:val="NormalBold"/>
      </w:pPr>
      <w:r w:rsidRPr="007B7AD0">
        <w:rPr>
          <w:rStyle w:val="HideTWBExt"/>
          <w:b w:val="0"/>
        </w:rPr>
        <w:t>&lt;RepeatBlock-By&gt;&lt;Members&gt;</w:t>
      </w:r>
      <w:r w:rsidRPr="007B7AD0">
        <w:t>Fernand Kartheiser</w:t>
      </w:r>
      <w:r w:rsidRPr="007B7AD0">
        <w:rPr>
          <w:rStyle w:val="HideTWBExt"/>
          <w:b w:val="0"/>
        </w:rPr>
        <w:t>&lt;/Members&gt;</w:t>
      </w:r>
    </w:p>
    <w:p w14:paraId="41902491" w14:textId="77777777" w:rsidR="0017228E" w:rsidRPr="007B7AD0" w:rsidRDefault="0017228E" w:rsidP="0017228E">
      <w:pPr>
        <w:pStyle w:val="NormalBold"/>
      </w:pPr>
      <w:r w:rsidRPr="007B7AD0">
        <w:rPr>
          <w:rStyle w:val="HideTWBExt"/>
          <w:b w:val="0"/>
        </w:rPr>
        <w:t>&lt;/RepeatBlock-By&gt;</w:t>
      </w:r>
    </w:p>
    <w:p w14:paraId="51D7B434" w14:textId="4E2135D7"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5B290D73" w14:textId="77777777" w:rsidR="0017228E" w:rsidRPr="007B7AD0" w:rsidRDefault="0017228E" w:rsidP="0017228E">
      <w:pPr>
        <w:pStyle w:val="NormalBold"/>
      </w:pPr>
      <w:r w:rsidRPr="007B7AD0">
        <w:rPr>
          <w:rStyle w:val="HideTWBExt"/>
          <w:b w:val="0"/>
        </w:rPr>
        <w:t>&lt;Article&gt;</w:t>
      </w:r>
      <w:r w:rsidRPr="007B7AD0">
        <w:t>Punctul 1</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025785D0" w14:textId="77777777" w:rsidTr="00554090">
        <w:trPr>
          <w:trHeight w:hRule="exact" w:val="240"/>
          <w:jc w:val="center"/>
        </w:trPr>
        <w:tc>
          <w:tcPr>
            <w:tcW w:w="9752" w:type="dxa"/>
            <w:gridSpan w:val="2"/>
            <w:tcBorders>
              <w:top w:val="nil"/>
              <w:left w:val="nil"/>
              <w:bottom w:val="nil"/>
              <w:right w:val="nil"/>
            </w:tcBorders>
          </w:tcPr>
          <w:p w14:paraId="50F5D775" w14:textId="77777777" w:rsidR="0017228E" w:rsidRPr="007B7AD0" w:rsidRDefault="0017228E" w:rsidP="00554090"/>
        </w:tc>
      </w:tr>
      <w:tr w:rsidR="00C64C11" w:rsidRPr="007B7AD0" w14:paraId="2006EC50" w14:textId="77777777" w:rsidTr="00554090">
        <w:trPr>
          <w:trHeight w:val="240"/>
          <w:jc w:val="center"/>
        </w:trPr>
        <w:tc>
          <w:tcPr>
            <w:tcW w:w="4876" w:type="dxa"/>
            <w:tcBorders>
              <w:top w:val="nil"/>
              <w:left w:val="nil"/>
              <w:bottom w:val="nil"/>
              <w:right w:val="nil"/>
            </w:tcBorders>
          </w:tcPr>
          <w:p w14:paraId="72B53C06" w14:textId="141B8AA3"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2DCCAC9E" w14:textId="77777777" w:rsidR="0017228E" w:rsidRPr="007B7AD0" w:rsidRDefault="0017228E" w:rsidP="00554090">
            <w:pPr>
              <w:pStyle w:val="AmColumnHeading"/>
            </w:pPr>
            <w:r w:rsidRPr="007B7AD0">
              <w:t>Amendamentul</w:t>
            </w:r>
          </w:p>
        </w:tc>
      </w:tr>
      <w:tr w:rsidR="00C64C11" w:rsidRPr="007B7AD0" w14:paraId="06E715C0" w14:textId="77777777" w:rsidTr="00554090">
        <w:trPr>
          <w:jc w:val="center"/>
        </w:trPr>
        <w:tc>
          <w:tcPr>
            <w:tcW w:w="4876" w:type="dxa"/>
            <w:tcBorders>
              <w:top w:val="nil"/>
              <w:left w:val="nil"/>
              <w:bottom w:val="nil"/>
              <w:right w:val="nil"/>
            </w:tcBorders>
          </w:tcPr>
          <w:p w14:paraId="44A47468" w14:textId="28D5D5CB" w:rsidR="0017228E" w:rsidRPr="007B7AD0" w:rsidRDefault="0017228E" w:rsidP="00554090">
            <w:pPr>
              <w:pStyle w:val="Normal6a"/>
            </w:pPr>
            <w:r w:rsidRPr="007B7AD0">
              <w:t>1.</w:t>
            </w:r>
            <w:r w:rsidRPr="007B7AD0">
              <w:tab/>
              <w:t xml:space="preserve">salută progresele înregistrate de MUS </w:t>
            </w:r>
            <w:r w:rsidR="005D5D21">
              <w:t>ș</w:t>
            </w:r>
            <w:r w:rsidRPr="007B7AD0">
              <w:t xml:space="preserve">i MUR în ultimul deceniu; solicită finalizarea completă </w:t>
            </w:r>
            <w:r w:rsidR="005D5D21">
              <w:t>ș</w:t>
            </w:r>
            <w:r w:rsidRPr="007B7AD0">
              <w:t xml:space="preserve">i rapidă a uniunii bancare, inclusiv cu un sistem EDIS bine pus la punct; subliniază că uniunea bancară trebuie să sprijine un sistem financiar mai favorabil incluziunii </w:t>
            </w:r>
            <w:r w:rsidR="005D5D21">
              <w:t>ș</w:t>
            </w:r>
            <w:r w:rsidRPr="007B7AD0">
              <w:t xml:space="preserve">i mai sustenabil, aliniat la coeziunea socială </w:t>
            </w:r>
            <w:r w:rsidR="005D5D21">
              <w:t>ș</w:t>
            </w:r>
            <w:r w:rsidRPr="007B7AD0">
              <w:t xml:space="preserve">i la </w:t>
            </w:r>
            <w:r w:rsidRPr="007B7AD0">
              <w:rPr>
                <w:b/>
                <w:bCs/>
                <w:i/>
                <w:iCs/>
              </w:rPr>
              <w:t>Pactul verde european</w:t>
            </w:r>
            <w:r w:rsidRPr="007B7AD0">
              <w:t>;</w:t>
            </w:r>
          </w:p>
        </w:tc>
        <w:tc>
          <w:tcPr>
            <w:tcW w:w="4876" w:type="dxa"/>
            <w:tcBorders>
              <w:top w:val="nil"/>
              <w:left w:val="nil"/>
              <w:bottom w:val="nil"/>
              <w:right w:val="nil"/>
            </w:tcBorders>
          </w:tcPr>
          <w:p w14:paraId="74128E39" w14:textId="539E236A" w:rsidR="0017228E" w:rsidRPr="007B7AD0" w:rsidRDefault="0017228E" w:rsidP="00554090">
            <w:pPr>
              <w:pStyle w:val="Normal6a"/>
            </w:pPr>
            <w:r w:rsidRPr="007B7AD0">
              <w:t>1.</w:t>
            </w:r>
            <w:r w:rsidRPr="007B7AD0">
              <w:tab/>
              <w:t xml:space="preserve">salută progresele înregistrate de MUS </w:t>
            </w:r>
            <w:r w:rsidR="005D5D21">
              <w:t>ș</w:t>
            </w:r>
            <w:r w:rsidRPr="007B7AD0">
              <w:t xml:space="preserve">i MUR în ultimul deceniu; solicită finalizarea completă </w:t>
            </w:r>
            <w:r w:rsidR="005D5D21">
              <w:t>ș</w:t>
            </w:r>
            <w:r w:rsidRPr="007B7AD0">
              <w:t xml:space="preserve">i rapidă a uniunii bancare, inclusiv cu un sistem EDIS bine pus la punct; subliniază că uniunea bancară trebuie să sprijine un sistem financiar mai favorabil incluziunii </w:t>
            </w:r>
            <w:r w:rsidR="005D5D21">
              <w:t>ș</w:t>
            </w:r>
            <w:r w:rsidRPr="007B7AD0">
              <w:t xml:space="preserve">i mai sustenabil, aliniat la coeziunea socială </w:t>
            </w:r>
            <w:r w:rsidR="005D5D21">
              <w:t>ș</w:t>
            </w:r>
            <w:r w:rsidRPr="007B7AD0">
              <w:t xml:space="preserve">i la </w:t>
            </w:r>
            <w:r w:rsidRPr="007B7AD0">
              <w:rPr>
                <w:b/>
                <w:bCs/>
                <w:i/>
                <w:iCs/>
              </w:rPr>
              <w:t>competitivitate</w:t>
            </w:r>
            <w:r w:rsidRPr="007B7AD0">
              <w:t>;</w:t>
            </w:r>
          </w:p>
        </w:tc>
      </w:tr>
    </w:tbl>
    <w:p w14:paraId="6A3A0FBC" w14:textId="77777777" w:rsidR="0017228E" w:rsidRPr="007B7AD0" w:rsidRDefault="0017228E" w:rsidP="0017228E">
      <w:pPr>
        <w:pStyle w:val="AmOrLang"/>
      </w:pPr>
      <w:r w:rsidRPr="007B7AD0">
        <w:t xml:space="preserve">Or. </w:t>
      </w:r>
      <w:r w:rsidRPr="007B7AD0">
        <w:rPr>
          <w:rStyle w:val="HideTWBExt"/>
        </w:rPr>
        <w:t>&lt;Original&gt;</w:t>
      </w:r>
      <w:r w:rsidRPr="007B7AD0">
        <w:rPr>
          <w:rStyle w:val="HideTWBInt"/>
        </w:rPr>
        <w:t>{FR}</w:t>
      </w:r>
      <w:r w:rsidRPr="007B7AD0">
        <w:t>fr</w:t>
      </w:r>
      <w:r w:rsidRPr="007B7AD0">
        <w:rPr>
          <w:rStyle w:val="HideTWBExt"/>
        </w:rPr>
        <w:t>&lt;/Original&gt;</w:t>
      </w:r>
    </w:p>
    <w:p w14:paraId="507A86D9" w14:textId="77777777" w:rsidR="0017228E" w:rsidRPr="007B7AD0" w:rsidRDefault="0017228E" w:rsidP="0017228E">
      <w:r w:rsidRPr="007B7AD0">
        <w:rPr>
          <w:rStyle w:val="HideTWBExt"/>
        </w:rPr>
        <w:t>&lt;/Amend&gt;</w:t>
      </w:r>
    </w:p>
    <w:p w14:paraId="37A5C8D8"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90</w:t>
      </w:r>
      <w:r w:rsidRPr="007B7AD0">
        <w:rPr>
          <w:rStyle w:val="HideTWBExt"/>
          <w:b w:val="0"/>
        </w:rPr>
        <w:t>&lt;/NumAm&gt;</w:t>
      </w:r>
    </w:p>
    <w:p w14:paraId="6E16DEF5" w14:textId="77777777" w:rsidR="0017228E" w:rsidRPr="007B7AD0" w:rsidRDefault="0017228E" w:rsidP="0017228E">
      <w:pPr>
        <w:pStyle w:val="NormalBold"/>
      </w:pPr>
      <w:r w:rsidRPr="007B7AD0">
        <w:rPr>
          <w:rStyle w:val="HideTWBExt"/>
          <w:b w:val="0"/>
        </w:rPr>
        <w:t>&lt;RepeatBlock-By&gt;&lt;Members&gt;</w:t>
      </w:r>
      <w:r w:rsidRPr="007B7AD0">
        <w:t>Virginijus Sinkevičius</w:t>
      </w:r>
      <w:r w:rsidRPr="007B7AD0">
        <w:rPr>
          <w:rStyle w:val="HideTWBExt"/>
          <w:b w:val="0"/>
        </w:rPr>
        <w:t>&lt;/Members&gt;</w:t>
      </w:r>
    </w:p>
    <w:p w14:paraId="7E744AB2" w14:textId="77777777" w:rsidR="0017228E" w:rsidRPr="007B7AD0" w:rsidRDefault="0017228E" w:rsidP="0017228E">
      <w:r w:rsidRPr="007B7AD0">
        <w:rPr>
          <w:rStyle w:val="HideTWBExt"/>
        </w:rPr>
        <w:lastRenderedPageBreak/>
        <w:t>&lt;AuNomDe&gt;</w:t>
      </w:r>
      <w:r w:rsidRPr="007B7AD0">
        <w:rPr>
          <w:rStyle w:val="HideTWBInt"/>
        </w:rPr>
        <w:t>{Verts/ALE}</w:t>
      </w:r>
      <w:r w:rsidRPr="007B7AD0">
        <w:t>în numele Grupului Verts/ALE</w:t>
      </w:r>
      <w:r w:rsidRPr="007B7AD0">
        <w:rPr>
          <w:rStyle w:val="HideTWBExt"/>
        </w:rPr>
        <w:t>&lt;/AuNomDe&gt;</w:t>
      </w:r>
    </w:p>
    <w:p w14:paraId="4E628BDE" w14:textId="77777777" w:rsidR="0017228E" w:rsidRPr="007B7AD0" w:rsidRDefault="0017228E" w:rsidP="0017228E">
      <w:pPr>
        <w:pStyle w:val="NormalBold"/>
      </w:pPr>
      <w:r w:rsidRPr="007B7AD0">
        <w:rPr>
          <w:rStyle w:val="HideTWBExt"/>
          <w:b w:val="0"/>
        </w:rPr>
        <w:t>&lt;/RepeatBlock-By&gt;</w:t>
      </w:r>
    </w:p>
    <w:p w14:paraId="359CB192" w14:textId="1243AB2E"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5754F36C" w14:textId="77777777" w:rsidR="0017228E" w:rsidRPr="007B7AD0" w:rsidRDefault="0017228E" w:rsidP="0017228E">
      <w:pPr>
        <w:pStyle w:val="NormalBold"/>
      </w:pPr>
      <w:r w:rsidRPr="007B7AD0">
        <w:rPr>
          <w:rStyle w:val="HideTWBExt"/>
          <w:b w:val="0"/>
        </w:rPr>
        <w:t>&lt;Article&gt;</w:t>
      </w:r>
      <w:r w:rsidRPr="007B7AD0">
        <w:t>Punctul 1</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5B30ED62" w14:textId="77777777" w:rsidTr="00554090">
        <w:trPr>
          <w:trHeight w:hRule="exact" w:val="240"/>
          <w:jc w:val="center"/>
        </w:trPr>
        <w:tc>
          <w:tcPr>
            <w:tcW w:w="9752" w:type="dxa"/>
            <w:gridSpan w:val="2"/>
            <w:tcBorders>
              <w:top w:val="nil"/>
              <w:left w:val="nil"/>
              <w:bottom w:val="nil"/>
              <w:right w:val="nil"/>
            </w:tcBorders>
          </w:tcPr>
          <w:p w14:paraId="710B57B7" w14:textId="77777777" w:rsidR="0017228E" w:rsidRPr="007B7AD0" w:rsidRDefault="0017228E" w:rsidP="00554090"/>
        </w:tc>
      </w:tr>
      <w:tr w:rsidR="00C64C11" w:rsidRPr="007B7AD0" w14:paraId="6FBE22FF" w14:textId="77777777" w:rsidTr="00554090">
        <w:trPr>
          <w:trHeight w:val="240"/>
          <w:jc w:val="center"/>
        </w:trPr>
        <w:tc>
          <w:tcPr>
            <w:tcW w:w="4876" w:type="dxa"/>
            <w:tcBorders>
              <w:top w:val="nil"/>
              <w:left w:val="nil"/>
              <w:bottom w:val="nil"/>
              <w:right w:val="nil"/>
            </w:tcBorders>
          </w:tcPr>
          <w:p w14:paraId="7F0FA3A3" w14:textId="39C98DA1"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160598A8" w14:textId="77777777" w:rsidR="0017228E" w:rsidRPr="007B7AD0" w:rsidRDefault="0017228E" w:rsidP="00554090">
            <w:pPr>
              <w:pStyle w:val="AmColumnHeading"/>
            </w:pPr>
            <w:r w:rsidRPr="007B7AD0">
              <w:t>Amendamentul</w:t>
            </w:r>
          </w:p>
        </w:tc>
      </w:tr>
      <w:tr w:rsidR="00C64C11" w:rsidRPr="007B7AD0" w14:paraId="20F0E258" w14:textId="77777777" w:rsidTr="00554090">
        <w:trPr>
          <w:jc w:val="center"/>
        </w:trPr>
        <w:tc>
          <w:tcPr>
            <w:tcW w:w="4876" w:type="dxa"/>
            <w:tcBorders>
              <w:top w:val="nil"/>
              <w:left w:val="nil"/>
              <w:bottom w:val="nil"/>
              <w:right w:val="nil"/>
            </w:tcBorders>
          </w:tcPr>
          <w:p w14:paraId="6C5172CA" w14:textId="54416573" w:rsidR="0017228E" w:rsidRPr="007B7AD0" w:rsidRDefault="0017228E" w:rsidP="00554090">
            <w:pPr>
              <w:pStyle w:val="Normal6a"/>
            </w:pPr>
            <w:r w:rsidRPr="007B7AD0">
              <w:t>1.</w:t>
            </w:r>
            <w:r w:rsidRPr="007B7AD0">
              <w:tab/>
              <w:t xml:space="preserve">salută progresele înregistrate de MUS </w:t>
            </w:r>
            <w:r w:rsidR="005D5D21">
              <w:t>ș</w:t>
            </w:r>
            <w:r w:rsidRPr="007B7AD0">
              <w:t xml:space="preserve">i MUR în ultimul deceniu; solicită finalizarea completă </w:t>
            </w:r>
            <w:r w:rsidR="005D5D21">
              <w:t>ș</w:t>
            </w:r>
            <w:r w:rsidRPr="007B7AD0">
              <w:t xml:space="preserve">i rapidă a uniunii bancare, inclusiv cu un sistem EDIS bine pus la punct; subliniază că uniunea bancară trebuie să sprijine un sistem financiar mai favorabil incluziunii </w:t>
            </w:r>
            <w:r w:rsidR="005D5D21">
              <w:t>ș</w:t>
            </w:r>
            <w:r w:rsidRPr="007B7AD0">
              <w:t xml:space="preserve">i mai sustenabil, aliniat la coeziunea socială </w:t>
            </w:r>
            <w:r w:rsidR="005D5D21">
              <w:t>ș</w:t>
            </w:r>
            <w:r w:rsidRPr="007B7AD0">
              <w:t>i la Pactul verde european;</w:t>
            </w:r>
          </w:p>
        </w:tc>
        <w:tc>
          <w:tcPr>
            <w:tcW w:w="4876" w:type="dxa"/>
            <w:tcBorders>
              <w:top w:val="nil"/>
              <w:left w:val="nil"/>
              <w:bottom w:val="nil"/>
              <w:right w:val="nil"/>
            </w:tcBorders>
          </w:tcPr>
          <w:p w14:paraId="0BADADCA" w14:textId="339BF1C3" w:rsidR="0017228E" w:rsidRPr="007B7AD0" w:rsidRDefault="0017228E" w:rsidP="00554090">
            <w:pPr>
              <w:pStyle w:val="Normal6a"/>
            </w:pPr>
            <w:r w:rsidRPr="007B7AD0">
              <w:t>1.</w:t>
            </w:r>
            <w:r w:rsidRPr="007B7AD0">
              <w:tab/>
              <w:t xml:space="preserve">salută progresele înregistrate de MUS </w:t>
            </w:r>
            <w:r w:rsidR="005D5D21">
              <w:t>ș</w:t>
            </w:r>
            <w:r w:rsidRPr="007B7AD0">
              <w:t xml:space="preserve">i MUR în ultimul deceniu; solicită finalizarea completă </w:t>
            </w:r>
            <w:r w:rsidR="005D5D21">
              <w:t>ș</w:t>
            </w:r>
            <w:r w:rsidRPr="007B7AD0">
              <w:t xml:space="preserve">i rapidă a uniunii bancare, inclusiv cu un sistem EDIS bine pus la punct </w:t>
            </w:r>
            <w:r w:rsidRPr="007B7AD0">
              <w:rPr>
                <w:b/>
                <w:bCs/>
                <w:i/>
                <w:iCs/>
              </w:rPr>
              <w:t>care oferă acoperire împotriva pierderilor</w:t>
            </w:r>
            <w:r w:rsidRPr="007B7AD0">
              <w:t xml:space="preserve">; subliniază că uniunea bancară trebuie să sprijine un sistem financiar mai favorabil incluziunii </w:t>
            </w:r>
            <w:r w:rsidR="005D5D21">
              <w:t>ș</w:t>
            </w:r>
            <w:r w:rsidRPr="007B7AD0">
              <w:t xml:space="preserve">i mai sustenabil, aliniat la coeziunea socială </w:t>
            </w:r>
            <w:r w:rsidR="005D5D21">
              <w:t>ș</w:t>
            </w:r>
            <w:r w:rsidRPr="007B7AD0">
              <w:t>i la Pactul verde european;</w:t>
            </w:r>
          </w:p>
        </w:tc>
      </w:tr>
    </w:tbl>
    <w:p w14:paraId="54281A24" w14:textId="77777777" w:rsidR="0017228E" w:rsidRPr="007B7AD0" w:rsidRDefault="0017228E" w:rsidP="0017228E">
      <w:pPr>
        <w:pStyle w:val="AmOrLang"/>
      </w:pPr>
      <w:r w:rsidRPr="007B7AD0">
        <w:t xml:space="preserve">Or. </w:t>
      </w:r>
      <w:r w:rsidRPr="007B7AD0">
        <w:rPr>
          <w:rStyle w:val="HideTWBExt"/>
        </w:rPr>
        <w:t>&lt;Original&gt;</w:t>
      </w:r>
      <w:r w:rsidRPr="007B7AD0">
        <w:rPr>
          <w:rStyle w:val="HideTWBInt"/>
        </w:rPr>
        <w:t>{EN}</w:t>
      </w:r>
      <w:r w:rsidRPr="007B7AD0">
        <w:t>en</w:t>
      </w:r>
      <w:r w:rsidRPr="007B7AD0">
        <w:rPr>
          <w:rStyle w:val="HideTWBExt"/>
        </w:rPr>
        <w:t>&lt;/Original&gt;</w:t>
      </w:r>
    </w:p>
    <w:p w14:paraId="217FBE8E" w14:textId="77777777" w:rsidR="0017228E" w:rsidRPr="007B7AD0" w:rsidRDefault="0017228E" w:rsidP="0017228E">
      <w:r w:rsidRPr="007B7AD0">
        <w:rPr>
          <w:rStyle w:val="HideTWBExt"/>
        </w:rPr>
        <w:t>&lt;/Amend&gt;</w:t>
      </w:r>
    </w:p>
    <w:p w14:paraId="12CE073E"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91</w:t>
      </w:r>
      <w:r w:rsidRPr="007B7AD0">
        <w:rPr>
          <w:rStyle w:val="HideTWBExt"/>
          <w:b w:val="0"/>
        </w:rPr>
        <w:t>&lt;/NumAm&gt;</w:t>
      </w:r>
    </w:p>
    <w:p w14:paraId="04F89CEF" w14:textId="77777777" w:rsidR="0017228E" w:rsidRPr="007B7AD0" w:rsidRDefault="0017228E" w:rsidP="0017228E">
      <w:pPr>
        <w:pStyle w:val="NormalBold"/>
      </w:pPr>
      <w:r w:rsidRPr="007B7AD0">
        <w:rPr>
          <w:rStyle w:val="HideTWBExt"/>
          <w:b w:val="0"/>
        </w:rPr>
        <w:t>&lt;RepeatBlock-By&gt;&lt;Members&gt;</w:t>
      </w:r>
      <w:r w:rsidRPr="007B7AD0">
        <w:t>Marlena Maląg</w:t>
      </w:r>
      <w:r w:rsidRPr="007B7AD0">
        <w:rPr>
          <w:rStyle w:val="HideTWBExt"/>
          <w:b w:val="0"/>
        </w:rPr>
        <w:t>&lt;/Members&gt;</w:t>
      </w:r>
    </w:p>
    <w:p w14:paraId="50A93445" w14:textId="77777777" w:rsidR="0017228E" w:rsidRPr="007B7AD0" w:rsidRDefault="0017228E" w:rsidP="0017228E">
      <w:r w:rsidRPr="007B7AD0">
        <w:rPr>
          <w:rStyle w:val="HideTWBExt"/>
        </w:rPr>
        <w:t>&lt;AuNomDe&gt;</w:t>
      </w:r>
      <w:r w:rsidRPr="007B7AD0">
        <w:rPr>
          <w:rStyle w:val="HideTWBInt"/>
        </w:rPr>
        <w:t>{ECR}</w:t>
      </w:r>
      <w:r w:rsidRPr="007B7AD0">
        <w:t>în numele Grupului ECR</w:t>
      </w:r>
      <w:r w:rsidRPr="007B7AD0">
        <w:rPr>
          <w:rStyle w:val="HideTWBExt"/>
        </w:rPr>
        <w:t>&lt;/AuNomDe&gt;</w:t>
      </w:r>
    </w:p>
    <w:p w14:paraId="064724CB" w14:textId="77777777" w:rsidR="0017228E" w:rsidRPr="007B7AD0" w:rsidRDefault="0017228E" w:rsidP="0017228E">
      <w:pPr>
        <w:pStyle w:val="NormalBold"/>
      </w:pPr>
      <w:r w:rsidRPr="007B7AD0">
        <w:rPr>
          <w:rStyle w:val="HideTWBExt"/>
          <w:b w:val="0"/>
        </w:rPr>
        <w:t>&lt;/RepeatBlock-By&gt;</w:t>
      </w:r>
    </w:p>
    <w:p w14:paraId="725B3E89" w14:textId="534AB734"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317AEFDA" w14:textId="77777777" w:rsidR="0017228E" w:rsidRPr="007B7AD0" w:rsidRDefault="0017228E" w:rsidP="0017228E">
      <w:pPr>
        <w:pStyle w:val="NormalBold"/>
      </w:pPr>
      <w:r w:rsidRPr="007B7AD0">
        <w:rPr>
          <w:rStyle w:val="HideTWBExt"/>
          <w:b w:val="0"/>
        </w:rPr>
        <w:t>&lt;Article&gt;</w:t>
      </w:r>
      <w:r w:rsidRPr="007B7AD0">
        <w:t>Punctul 1 a (nou)</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27FAF234" w14:textId="77777777" w:rsidTr="00554090">
        <w:trPr>
          <w:trHeight w:hRule="exact" w:val="240"/>
          <w:jc w:val="center"/>
        </w:trPr>
        <w:tc>
          <w:tcPr>
            <w:tcW w:w="9752" w:type="dxa"/>
            <w:gridSpan w:val="2"/>
            <w:tcBorders>
              <w:top w:val="nil"/>
              <w:left w:val="nil"/>
              <w:bottom w:val="nil"/>
              <w:right w:val="nil"/>
            </w:tcBorders>
          </w:tcPr>
          <w:p w14:paraId="54504F31" w14:textId="77777777" w:rsidR="0017228E" w:rsidRPr="007B7AD0" w:rsidRDefault="0017228E" w:rsidP="00554090"/>
        </w:tc>
      </w:tr>
      <w:tr w:rsidR="00C64C11" w:rsidRPr="007B7AD0" w14:paraId="18D48782" w14:textId="77777777" w:rsidTr="00554090">
        <w:trPr>
          <w:trHeight w:val="240"/>
          <w:jc w:val="center"/>
        </w:trPr>
        <w:tc>
          <w:tcPr>
            <w:tcW w:w="4876" w:type="dxa"/>
            <w:tcBorders>
              <w:top w:val="nil"/>
              <w:left w:val="nil"/>
              <w:bottom w:val="nil"/>
              <w:right w:val="nil"/>
            </w:tcBorders>
          </w:tcPr>
          <w:p w14:paraId="612A81D7" w14:textId="1D7F6FAC"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36C403DA" w14:textId="77777777" w:rsidR="0017228E" w:rsidRPr="007B7AD0" w:rsidRDefault="0017228E" w:rsidP="00554090">
            <w:pPr>
              <w:pStyle w:val="AmColumnHeading"/>
            </w:pPr>
            <w:r w:rsidRPr="007B7AD0">
              <w:t>Amendamentul</w:t>
            </w:r>
          </w:p>
        </w:tc>
      </w:tr>
      <w:tr w:rsidR="00C64C11" w:rsidRPr="007B7AD0" w14:paraId="6BF87837" w14:textId="77777777" w:rsidTr="00554090">
        <w:trPr>
          <w:jc w:val="center"/>
        </w:trPr>
        <w:tc>
          <w:tcPr>
            <w:tcW w:w="4876" w:type="dxa"/>
            <w:tcBorders>
              <w:top w:val="nil"/>
              <w:left w:val="nil"/>
              <w:bottom w:val="nil"/>
              <w:right w:val="nil"/>
            </w:tcBorders>
          </w:tcPr>
          <w:p w14:paraId="2C5F3A61" w14:textId="77777777" w:rsidR="0017228E" w:rsidRPr="007B7AD0" w:rsidRDefault="0017228E" w:rsidP="00554090">
            <w:pPr>
              <w:pStyle w:val="Normal6a"/>
            </w:pPr>
          </w:p>
        </w:tc>
        <w:tc>
          <w:tcPr>
            <w:tcW w:w="4876" w:type="dxa"/>
            <w:tcBorders>
              <w:top w:val="nil"/>
              <w:left w:val="nil"/>
              <w:bottom w:val="nil"/>
              <w:right w:val="nil"/>
            </w:tcBorders>
          </w:tcPr>
          <w:p w14:paraId="5C4F5EE6" w14:textId="1C4875A9" w:rsidR="0017228E" w:rsidRPr="007B7AD0" w:rsidRDefault="0017228E" w:rsidP="00554090">
            <w:pPr>
              <w:pStyle w:val="Normal6a"/>
            </w:pPr>
            <w:r w:rsidRPr="007B7AD0">
              <w:rPr>
                <w:b/>
                <w:i/>
              </w:rPr>
              <w:t>1a.</w:t>
            </w:r>
            <w:r w:rsidRPr="007B7AD0">
              <w:tab/>
            </w:r>
            <w:r w:rsidRPr="007B7AD0">
              <w:rPr>
                <w:b/>
                <w:i/>
              </w:rPr>
              <w:t>constată că o uniune bancară mai integrată ar contribui la întărirea rezilien</w:t>
            </w:r>
            <w:r w:rsidR="005D5D21">
              <w:rPr>
                <w:b/>
                <w:i/>
              </w:rPr>
              <w:t>ț</w:t>
            </w:r>
            <w:r w:rsidRPr="007B7AD0">
              <w:rPr>
                <w:b/>
                <w:i/>
              </w:rPr>
              <w:t xml:space="preserve">ei sectorului bancar al UE </w:t>
            </w:r>
            <w:r w:rsidR="005D5D21">
              <w:rPr>
                <w:b/>
                <w:i/>
              </w:rPr>
              <w:t>ș</w:t>
            </w:r>
            <w:r w:rsidRPr="007B7AD0">
              <w:rPr>
                <w:b/>
                <w:i/>
              </w:rPr>
              <w:t>i ar aduce beneficii clien</w:t>
            </w:r>
            <w:r w:rsidR="005D5D21">
              <w:rPr>
                <w:b/>
                <w:i/>
              </w:rPr>
              <w:t>ț</w:t>
            </w:r>
            <w:r w:rsidRPr="007B7AD0">
              <w:rPr>
                <w:b/>
                <w:i/>
              </w:rPr>
              <w:t>ilor; observă, în acest sens, necesitatea de a solu</w:t>
            </w:r>
            <w:r w:rsidR="005D5D21">
              <w:rPr>
                <w:b/>
                <w:i/>
              </w:rPr>
              <w:t>ț</w:t>
            </w:r>
            <w:r w:rsidRPr="007B7AD0">
              <w:rPr>
                <w:b/>
                <w:i/>
              </w:rPr>
              <w:t xml:space="preserve">iona problemele </w:t>
            </w:r>
            <w:r w:rsidR="005D5D21">
              <w:rPr>
                <w:b/>
                <w:i/>
              </w:rPr>
              <w:t>ș</w:t>
            </w:r>
            <w:r w:rsidRPr="007B7AD0">
              <w:rPr>
                <w:b/>
                <w:i/>
              </w:rPr>
              <w:t xml:space="preserve">i de a răspunde provocărilor legate de chestiunea </w:t>
            </w:r>
            <w:r w:rsidR="005D5D21">
              <w:rPr>
                <w:b/>
                <w:i/>
              </w:rPr>
              <w:t>ț</w:t>
            </w:r>
            <w:r w:rsidRPr="007B7AD0">
              <w:rPr>
                <w:b/>
                <w:i/>
              </w:rPr>
              <w:t xml:space="preserve">ării de origine </w:t>
            </w:r>
            <w:r w:rsidR="005D5D21">
              <w:rPr>
                <w:b/>
                <w:i/>
              </w:rPr>
              <w:t>ș</w:t>
            </w:r>
            <w:r w:rsidRPr="007B7AD0">
              <w:rPr>
                <w:b/>
                <w:i/>
              </w:rPr>
              <w:t xml:space="preserve">i a </w:t>
            </w:r>
            <w:r w:rsidR="005D5D21">
              <w:rPr>
                <w:b/>
                <w:i/>
              </w:rPr>
              <w:t>ț</w:t>
            </w:r>
            <w:r w:rsidRPr="007B7AD0">
              <w:rPr>
                <w:b/>
                <w:i/>
              </w:rPr>
              <w:t>ării gazdă, în special garan</w:t>
            </w:r>
            <w:r w:rsidR="005D5D21">
              <w:rPr>
                <w:b/>
                <w:i/>
              </w:rPr>
              <w:t>ț</w:t>
            </w:r>
            <w:r w:rsidRPr="007B7AD0">
              <w:rPr>
                <w:b/>
                <w:i/>
              </w:rPr>
              <w:t xml:space="preserve">iile credibile pentru </w:t>
            </w:r>
            <w:r w:rsidR="005D5D21">
              <w:rPr>
                <w:b/>
                <w:i/>
              </w:rPr>
              <w:t>ț</w:t>
            </w:r>
            <w:r w:rsidRPr="007B7AD0">
              <w:rPr>
                <w:b/>
                <w:i/>
              </w:rPr>
              <w:t>ările gazdă, reflectate în legisla</w:t>
            </w:r>
            <w:r w:rsidR="005D5D21">
              <w:rPr>
                <w:b/>
                <w:i/>
              </w:rPr>
              <w:t>ț</w:t>
            </w:r>
            <w:r w:rsidRPr="007B7AD0">
              <w:rPr>
                <w:b/>
                <w:i/>
              </w:rPr>
              <w:t>ia UE;</w:t>
            </w:r>
          </w:p>
        </w:tc>
      </w:tr>
    </w:tbl>
    <w:p w14:paraId="3628CDF1" w14:textId="77777777" w:rsidR="0017228E" w:rsidRPr="007B7AD0" w:rsidRDefault="0017228E" w:rsidP="0017228E">
      <w:pPr>
        <w:pStyle w:val="AmOrLang"/>
      </w:pPr>
      <w:r w:rsidRPr="007B7AD0">
        <w:t xml:space="preserve">Or. </w:t>
      </w:r>
      <w:r w:rsidRPr="007B7AD0">
        <w:rPr>
          <w:rStyle w:val="HideTWBExt"/>
        </w:rPr>
        <w:t>&lt;Original&gt;</w:t>
      </w:r>
      <w:r w:rsidRPr="007B7AD0">
        <w:rPr>
          <w:rStyle w:val="HideTWBInt"/>
        </w:rPr>
        <w:t>{EN}</w:t>
      </w:r>
      <w:r w:rsidRPr="007B7AD0">
        <w:t>en</w:t>
      </w:r>
      <w:r w:rsidRPr="007B7AD0">
        <w:rPr>
          <w:rStyle w:val="HideTWBExt"/>
        </w:rPr>
        <w:t>&lt;/Original&gt;</w:t>
      </w:r>
    </w:p>
    <w:p w14:paraId="5671690C" w14:textId="77777777" w:rsidR="0017228E" w:rsidRPr="007B7AD0" w:rsidRDefault="0017228E" w:rsidP="0017228E">
      <w:r w:rsidRPr="007B7AD0">
        <w:rPr>
          <w:rStyle w:val="HideTWBExt"/>
        </w:rPr>
        <w:t>&lt;/Amend&gt;</w:t>
      </w:r>
    </w:p>
    <w:p w14:paraId="0FA53740"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92</w:t>
      </w:r>
      <w:r w:rsidRPr="007B7AD0">
        <w:rPr>
          <w:rStyle w:val="HideTWBExt"/>
          <w:b w:val="0"/>
        </w:rPr>
        <w:t>&lt;/NumAm&gt;</w:t>
      </w:r>
    </w:p>
    <w:p w14:paraId="50455CCE" w14:textId="77777777" w:rsidR="0017228E" w:rsidRPr="007B7AD0" w:rsidRDefault="0017228E" w:rsidP="0017228E">
      <w:pPr>
        <w:pStyle w:val="NormalBold"/>
      </w:pPr>
      <w:r w:rsidRPr="007B7AD0">
        <w:rPr>
          <w:rStyle w:val="HideTWBExt"/>
          <w:b w:val="0"/>
        </w:rPr>
        <w:t>&lt;RepeatBlock-By&gt;&lt;Members&gt;</w:t>
      </w:r>
      <w:r w:rsidRPr="007B7AD0">
        <w:t>Marlena Maląg</w:t>
      </w:r>
      <w:r w:rsidRPr="007B7AD0">
        <w:rPr>
          <w:rStyle w:val="HideTWBExt"/>
          <w:b w:val="0"/>
        </w:rPr>
        <w:t>&lt;/Members&gt;</w:t>
      </w:r>
    </w:p>
    <w:p w14:paraId="10061A6A" w14:textId="77777777" w:rsidR="0017228E" w:rsidRPr="007B7AD0" w:rsidRDefault="0017228E" w:rsidP="0017228E">
      <w:r w:rsidRPr="007B7AD0">
        <w:rPr>
          <w:rStyle w:val="HideTWBExt"/>
        </w:rPr>
        <w:t>&lt;AuNomDe&gt;</w:t>
      </w:r>
      <w:r w:rsidRPr="007B7AD0">
        <w:rPr>
          <w:rStyle w:val="HideTWBInt"/>
        </w:rPr>
        <w:t>{ECR}</w:t>
      </w:r>
      <w:r w:rsidRPr="007B7AD0">
        <w:t>în numele Grupului ECR</w:t>
      </w:r>
      <w:r w:rsidRPr="007B7AD0">
        <w:rPr>
          <w:rStyle w:val="HideTWBExt"/>
        </w:rPr>
        <w:t>&lt;/AuNomDe&gt;</w:t>
      </w:r>
    </w:p>
    <w:p w14:paraId="5530043C" w14:textId="77777777" w:rsidR="0017228E" w:rsidRPr="007B7AD0" w:rsidRDefault="0017228E" w:rsidP="0017228E">
      <w:pPr>
        <w:pStyle w:val="NormalBold"/>
      </w:pPr>
      <w:r w:rsidRPr="007B7AD0">
        <w:rPr>
          <w:rStyle w:val="HideTWBExt"/>
          <w:b w:val="0"/>
        </w:rPr>
        <w:lastRenderedPageBreak/>
        <w:t>&lt;/RepeatBlock-By&gt;</w:t>
      </w:r>
    </w:p>
    <w:p w14:paraId="2E1F66B0" w14:textId="1EA81F56"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05B32F34" w14:textId="77777777" w:rsidR="0017228E" w:rsidRPr="007B7AD0" w:rsidRDefault="0017228E" w:rsidP="0017228E">
      <w:pPr>
        <w:pStyle w:val="NormalBold"/>
      </w:pPr>
      <w:r w:rsidRPr="007B7AD0">
        <w:rPr>
          <w:rStyle w:val="HideTWBExt"/>
          <w:b w:val="0"/>
        </w:rPr>
        <w:t>&lt;Article&gt;</w:t>
      </w:r>
      <w:r w:rsidRPr="007B7AD0">
        <w:t>Punctul 2</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51D726FB" w14:textId="77777777" w:rsidTr="00554090">
        <w:trPr>
          <w:trHeight w:hRule="exact" w:val="240"/>
          <w:jc w:val="center"/>
        </w:trPr>
        <w:tc>
          <w:tcPr>
            <w:tcW w:w="9752" w:type="dxa"/>
            <w:gridSpan w:val="2"/>
            <w:tcBorders>
              <w:top w:val="nil"/>
              <w:left w:val="nil"/>
              <w:bottom w:val="nil"/>
              <w:right w:val="nil"/>
            </w:tcBorders>
          </w:tcPr>
          <w:p w14:paraId="46269962" w14:textId="77777777" w:rsidR="0017228E" w:rsidRPr="007B7AD0" w:rsidRDefault="0017228E" w:rsidP="00554090"/>
        </w:tc>
      </w:tr>
      <w:tr w:rsidR="00C64C11" w:rsidRPr="007B7AD0" w14:paraId="5A47D2EC" w14:textId="77777777" w:rsidTr="00554090">
        <w:trPr>
          <w:trHeight w:val="240"/>
          <w:jc w:val="center"/>
        </w:trPr>
        <w:tc>
          <w:tcPr>
            <w:tcW w:w="4876" w:type="dxa"/>
            <w:tcBorders>
              <w:top w:val="nil"/>
              <w:left w:val="nil"/>
              <w:bottom w:val="nil"/>
              <w:right w:val="nil"/>
            </w:tcBorders>
          </w:tcPr>
          <w:p w14:paraId="45FF57FB" w14:textId="1452DA39"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6FDF0821" w14:textId="77777777" w:rsidR="0017228E" w:rsidRPr="007B7AD0" w:rsidRDefault="0017228E" w:rsidP="00554090">
            <w:pPr>
              <w:pStyle w:val="AmColumnHeading"/>
            </w:pPr>
            <w:r w:rsidRPr="007B7AD0">
              <w:t>Amendamentul</w:t>
            </w:r>
          </w:p>
        </w:tc>
      </w:tr>
      <w:tr w:rsidR="00C64C11" w:rsidRPr="007B7AD0" w14:paraId="7B1036AB" w14:textId="77777777" w:rsidTr="00554090">
        <w:trPr>
          <w:jc w:val="center"/>
        </w:trPr>
        <w:tc>
          <w:tcPr>
            <w:tcW w:w="4876" w:type="dxa"/>
            <w:tcBorders>
              <w:top w:val="nil"/>
              <w:left w:val="nil"/>
              <w:bottom w:val="nil"/>
              <w:right w:val="nil"/>
            </w:tcBorders>
          </w:tcPr>
          <w:p w14:paraId="1073882C" w14:textId="2628D1BA" w:rsidR="0017228E" w:rsidRPr="007B7AD0" w:rsidRDefault="0017228E" w:rsidP="00554090">
            <w:pPr>
              <w:pStyle w:val="Normal6a"/>
            </w:pPr>
            <w:r w:rsidRPr="007B7AD0">
              <w:rPr>
                <w:b/>
                <w:i/>
              </w:rPr>
              <w:t>2.</w:t>
            </w:r>
            <w:r w:rsidRPr="007B7AD0">
              <w:tab/>
            </w:r>
            <w:r w:rsidRPr="007B7AD0">
              <w:rPr>
                <w:b/>
                <w:i/>
              </w:rPr>
              <w:t xml:space="preserve">invită Comisia să acorde prioritate finalizării uniunii bancare </w:t>
            </w:r>
            <w:r w:rsidR="005D5D21">
              <w:rPr>
                <w:b/>
                <w:i/>
              </w:rPr>
              <w:t>ș</w:t>
            </w:r>
            <w:r w:rsidRPr="007B7AD0">
              <w:rPr>
                <w:b/>
                <w:i/>
              </w:rPr>
              <w:t xml:space="preserve">i a uniunii economiilor </w:t>
            </w:r>
            <w:r w:rsidR="005D5D21">
              <w:rPr>
                <w:b/>
                <w:i/>
              </w:rPr>
              <w:t>ș</w:t>
            </w:r>
            <w:r w:rsidRPr="007B7AD0">
              <w:rPr>
                <w:b/>
                <w:i/>
              </w:rPr>
              <w:t>i investi</w:t>
            </w:r>
            <w:r w:rsidR="005D5D21">
              <w:rPr>
                <w:b/>
                <w:i/>
              </w:rPr>
              <w:t>ț</w:t>
            </w:r>
            <w:r w:rsidRPr="007B7AD0">
              <w:rPr>
                <w:b/>
                <w:i/>
              </w:rPr>
              <w:t>iilor (UEI); subliniază importan</w:t>
            </w:r>
            <w:r w:rsidR="005D5D21">
              <w:rPr>
                <w:b/>
                <w:i/>
              </w:rPr>
              <w:t>ț</w:t>
            </w:r>
            <w:r w:rsidRPr="007B7AD0">
              <w:rPr>
                <w:b/>
                <w:i/>
              </w:rPr>
              <w:t>a acestora pentru cetă</w:t>
            </w:r>
            <w:r w:rsidR="005D5D21">
              <w:rPr>
                <w:b/>
                <w:i/>
              </w:rPr>
              <w:t>ț</w:t>
            </w:r>
            <w:r w:rsidRPr="007B7AD0">
              <w:rPr>
                <w:b/>
                <w:i/>
              </w:rPr>
              <w:t xml:space="preserve">eni, IMM-uri </w:t>
            </w:r>
            <w:r w:rsidR="005D5D21">
              <w:rPr>
                <w:b/>
                <w:i/>
              </w:rPr>
              <w:t>ș</w:t>
            </w:r>
            <w:r w:rsidRPr="007B7AD0">
              <w:rPr>
                <w:b/>
                <w:i/>
              </w:rPr>
              <w:t>i economia reală prin promovarea prosperită</w:t>
            </w:r>
            <w:r w:rsidR="005D5D21">
              <w:rPr>
                <w:b/>
                <w:i/>
              </w:rPr>
              <w:t>ț</w:t>
            </w:r>
            <w:r w:rsidRPr="007B7AD0">
              <w:rPr>
                <w:b/>
                <w:i/>
              </w:rPr>
              <w:t xml:space="preserve">ii sustenabile, a locurilor de muncă de calitate </w:t>
            </w:r>
            <w:r w:rsidR="005D5D21">
              <w:rPr>
                <w:b/>
                <w:i/>
              </w:rPr>
              <w:t>ș</w:t>
            </w:r>
            <w:r w:rsidRPr="007B7AD0">
              <w:rPr>
                <w:b/>
                <w:i/>
              </w:rPr>
              <w:t>i a stabilită</w:t>
            </w:r>
            <w:r w:rsidR="005D5D21">
              <w:rPr>
                <w:b/>
                <w:i/>
              </w:rPr>
              <w:t>ț</w:t>
            </w:r>
            <w:r w:rsidRPr="007B7AD0">
              <w:rPr>
                <w:b/>
                <w:i/>
              </w:rPr>
              <w:t>ii financiare; subliniază necesitatea unui cadru solid, bazat pe solidaritate, care să împiedice retragerile masive;</w:t>
            </w:r>
          </w:p>
        </w:tc>
        <w:tc>
          <w:tcPr>
            <w:tcW w:w="4876" w:type="dxa"/>
            <w:tcBorders>
              <w:top w:val="nil"/>
              <w:left w:val="nil"/>
              <w:bottom w:val="nil"/>
              <w:right w:val="nil"/>
            </w:tcBorders>
          </w:tcPr>
          <w:p w14:paraId="3B3BAAB2" w14:textId="77777777" w:rsidR="0017228E" w:rsidRPr="007B7AD0" w:rsidRDefault="0017228E" w:rsidP="00554090">
            <w:pPr>
              <w:pStyle w:val="Normal6a"/>
            </w:pPr>
            <w:r w:rsidRPr="007B7AD0">
              <w:rPr>
                <w:b/>
                <w:i/>
              </w:rPr>
              <w:t>eliminat</w:t>
            </w:r>
          </w:p>
        </w:tc>
      </w:tr>
    </w:tbl>
    <w:p w14:paraId="380E2D51" w14:textId="77777777" w:rsidR="0017228E" w:rsidRPr="007B7AD0" w:rsidRDefault="0017228E" w:rsidP="0017228E">
      <w:pPr>
        <w:pStyle w:val="AmOrLang"/>
      </w:pPr>
      <w:r w:rsidRPr="007B7AD0">
        <w:t xml:space="preserve">Or. </w:t>
      </w:r>
      <w:r w:rsidRPr="007B7AD0">
        <w:rPr>
          <w:rStyle w:val="HideTWBExt"/>
        </w:rPr>
        <w:t>&lt;Original&gt;</w:t>
      </w:r>
      <w:r w:rsidRPr="007B7AD0">
        <w:rPr>
          <w:rStyle w:val="HideTWBInt"/>
        </w:rPr>
        <w:t>{EN}</w:t>
      </w:r>
      <w:r w:rsidRPr="007B7AD0">
        <w:t>en</w:t>
      </w:r>
      <w:r w:rsidRPr="007B7AD0">
        <w:rPr>
          <w:rStyle w:val="HideTWBExt"/>
        </w:rPr>
        <w:t>&lt;/Original&gt;</w:t>
      </w:r>
    </w:p>
    <w:p w14:paraId="12ED452F" w14:textId="77777777" w:rsidR="0017228E" w:rsidRPr="007B7AD0" w:rsidRDefault="0017228E" w:rsidP="0017228E">
      <w:r w:rsidRPr="007B7AD0">
        <w:rPr>
          <w:rStyle w:val="HideTWBExt"/>
        </w:rPr>
        <w:t>&lt;/Amend&gt;</w:t>
      </w:r>
    </w:p>
    <w:p w14:paraId="55CC759C"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93</w:t>
      </w:r>
      <w:r w:rsidRPr="007B7AD0">
        <w:rPr>
          <w:rStyle w:val="HideTWBExt"/>
          <w:b w:val="0"/>
        </w:rPr>
        <w:t>&lt;/NumAm&gt;</w:t>
      </w:r>
    </w:p>
    <w:p w14:paraId="1FC8C22F" w14:textId="77777777" w:rsidR="0017228E" w:rsidRPr="007B7AD0" w:rsidRDefault="0017228E" w:rsidP="0017228E">
      <w:pPr>
        <w:pStyle w:val="NormalBold"/>
      </w:pPr>
      <w:r w:rsidRPr="007B7AD0">
        <w:rPr>
          <w:rStyle w:val="HideTWBExt"/>
          <w:b w:val="0"/>
        </w:rPr>
        <w:t>&lt;RepeatBlock-By&gt;&lt;Members&gt;</w:t>
      </w:r>
      <w:r w:rsidRPr="007B7AD0">
        <w:t>Auke Zijlstra, Tomáš Kubín, Sebastian Tynkkynen, Roman Haider, Jaroslava Pokorná Jermanová, Pierre Pimpie, Paolo Borchia</w:t>
      </w:r>
      <w:r w:rsidRPr="007B7AD0">
        <w:rPr>
          <w:rStyle w:val="HideTWBExt"/>
          <w:b w:val="0"/>
        </w:rPr>
        <w:t>&lt;/Members&gt;</w:t>
      </w:r>
    </w:p>
    <w:p w14:paraId="73CE36C0" w14:textId="77777777" w:rsidR="0017228E" w:rsidRPr="007B7AD0" w:rsidRDefault="0017228E" w:rsidP="0017228E">
      <w:pPr>
        <w:pStyle w:val="NormalBold"/>
      </w:pPr>
      <w:r w:rsidRPr="007B7AD0">
        <w:rPr>
          <w:rStyle w:val="HideTWBExt"/>
          <w:b w:val="0"/>
        </w:rPr>
        <w:t>&lt;/RepeatBlock-By&gt;</w:t>
      </w:r>
    </w:p>
    <w:p w14:paraId="49174E00" w14:textId="070551E1"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1E181F5B" w14:textId="77777777" w:rsidR="0017228E" w:rsidRPr="007B7AD0" w:rsidRDefault="0017228E" w:rsidP="0017228E">
      <w:pPr>
        <w:pStyle w:val="NormalBold"/>
      </w:pPr>
      <w:r w:rsidRPr="007B7AD0">
        <w:rPr>
          <w:rStyle w:val="HideTWBExt"/>
          <w:b w:val="0"/>
        </w:rPr>
        <w:t>&lt;Article&gt;</w:t>
      </w:r>
      <w:r w:rsidRPr="007B7AD0">
        <w:t>Punctul 2</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7209D7BC" w14:textId="77777777" w:rsidTr="00554090">
        <w:trPr>
          <w:trHeight w:hRule="exact" w:val="240"/>
          <w:jc w:val="center"/>
        </w:trPr>
        <w:tc>
          <w:tcPr>
            <w:tcW w:w="9752" w:type="dxa"/>
            <w:gridSpan w:val="2"/>
            <w:tcBorders>
              <w:top w:val="nil"/>
              <w:left w:val="nil"/>
              <w:bottom w:val="nil"/>
              <w:right w:val="nil"/>
            </w:tcBorders>
          </w:tcPr>
          <w:p w14:paraId="1E77B93B" w14:textId="77777777" w:rsidR="0017228E" w:rsidRPr="007B7AD0" w:rsidRDefault="0017228E" w:rsidP="00554090"/>
        </w:tc>
      </w:tr>
      <w:tr w:rsidR="00C64C11" w:rsidRPr="007B7AD0" w14:paraId="6022A3B4" w14:textId="77777777" w:rsidTr="00554090">
        <w:trPr>
          <w:trHeight w:val="240"/>
          <w:jc w:val="center"/>
        </w:trPr>
        <w:tc>
          <w:tcPr>
            <w:tcW w:w="4876" w:type="dxa"/>
            <w:tcBorders>
              <w:top w:val="nil"/>
              <w:left w:val="nil"/>
              <w:bottom w:val="nil"/>
              <w:right w:val="nil"/>
            </w:tcBorders>
          </w:tcPr>
          <w:p w14:paraId="7EA63630" w14:textId="3D2C8EE5"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4979C90C" w14:textId="77777777" w:rsidR="0017228E" w:rsidRPr="007B7AD0" w:rsidRDefault="0017228E" w:rsidP="00554090">
            <w:pPr>
              <w:pStyle w:val="AmColumnHeading"/>
            </w:pPr>
            <w:r w:rsidRPr="007B7AD0">
              <w:t>Amendamentul</w:t>
            </w:r>
          </w:p>
        </w:tc>
      </w:tr>
      <w:tr w:rsidR="00C64C11" w:rsidRPr="007B7AD0" w14:paraId="01D41753" w14:textId="77777777" w:rsidTr="00554090">
        <w:trPr>
          <w:jc w:val="center"/>
        </w:trPr>
        <w:tc>
          <w:tcPr>
            <w:tcW w:w="4876" w:type="dxa"/>
            <w:tcBorders>
              <w:top w:val="nil"/>
              <w:left w:val="nil"/>
              <w:bottom w:val="nil"/>
              <w:right w:val="nil"/>
            </w:tcBorders>
          </w:tcPr>
          <w:p w14:paraId="2BEF2222" w14:textId="34A9E155" w:rsidR="0017228E" w:rsidRPr="007B7AD0" w:rsidRDefault="0017228E" w:rsidP="00554090">
            <w:pPr>
              <w:pStyle w:val="Normal6a"/>
            </w:pPr>
            <w:r w:rsidRPr="007B7AD0">
              <w:t>2.</w:t>
            </w:r>
            <w:r w:rsidRPr="007B7AD0">
              <w:tab/>
            </w:r>
            <w:r w:rsidRPr="007B7AD0">
              <w:rPr>
                <w:b/>
                <w:bCs/>
                <w:i/>
                <w:iCs/>
              </w:rPr>
              <w:t>invită Comisia să acorde prioritate finalizării uniunii bancare</w:t>
            </w:r>
            <w:r w:rsidRPr="007B7AD0">
              <w:t xml:space="preserve"> </w:t>
            </w:r>
            <w:r w:rsidR="005D5D21">
              <w:rPr>
                <w:b/>
                <w:bCs/>
                <w:i/>
                <w:iCs/>
              </w:rPr>
              <w:t>ș</w:t>
            </w:r>
            <w:r w:rsidRPr="007B7AD0">
              <w:rPr>
                <w:b/>
                <w:bCs/>
                <w:i/>
                <w:iCs/>
              </w:rPr>
              <w:t>i a uniunii</w:t>
            </w:r>
            <w:r w:rsidRPr="007B7AD0">
              <w:t xml:space="preserve"> economiilor </w:t>
            </w:r>
            <w:r w:rsidR="005D5D21">
              <w:t>ș</w:t>
            </w:r>
            <w:r w:rsidRPr="007B7AD0">
              <w:t>i investi</w:t>
            </w:r>
            <w:r w:rsidR="005D5D21">
              <w:t>ț</w:t>
            </w:r>
            <w:r w:rsidRPr="007B7AD0">
              <w:t>iilor (UEI);</w:t>
            </w:r>
            <w:r w:rsidRPr="007B7AD0">
              <w:rPr>
                <w:b/>
                <w:i/>
              </w:rPr>
              <w:t xml:space="preserve"> subliniază importan</w:t>
            </w:r>
            <w:r w:rsidR="005D5D21">
              <w:rPr>
                <w:b/>
                <w:i/>
              </w:rPr>
              <w:t>ț</w:t>
            </w:r>
            <w:r w:rsidRPr="007B7AD0">
              <w:rPr>
                <w:b/>
                <w:i/>
              </w:rPr>
              <w:t>a acestora pentru cetă</w:t>
            </w:r>
            <w:r w:rsidR="005D5D21">
              <w:rPr>
                <w:b/>
                <w:i/>
              </w:rPr>
              <w:t>ț</w:t>
            </w:r>
            <w:r w:rsidRPr="007B7AD0">
              <w:rPr>
                <w:b/>
                <w:i/>
              </w:rPr>
              <w:t xml:space="preserve">eni, IMM-uri </w:t>
            </w:r>
            <w:r w:rsidR="005D5D21">
              <w:rPr>
                <w:b/>
                <w:i/>
              </w:rPr>
              <w:t>ș</w:t>
            </w:r>
            <w:r w:rsidRPr="007B7AD0">
              <w:rPr>
                <w:b/>
                <w:i/>
              </w:rPr>
              <w:t>i economia reală prin promovarea prosperită</w:t>
            </w:r>
            <w:r w:rsidR="005D5D21">
              <w:rPr>
                <w:b/>
                <w:i/>
              </w:rPr>
              <w:t>ț</w:t>
            </w:r>
            <w:r w:rsidRPr="007B7AD0">
              <w:rPr>
                <w:b/>
                <w:i/>
              </w:rPr>
              <w:t xml:space="preserve">ii sustenabile, a locurilor de muncă de calitate </w:t>
            </w:r>
            <w:r w:rsidR="005D5D21">
              <w:rPr>
                <w:b/>
                <w:i/>
              </w:rPr>
              <w:t>ș</w:t>
            </w:r>
            <w:r w:rsidRPr="007B7AD0">
              <w:rPr>
                <w:b/>
                <w:i/>
              </w:rPr>
              <w:t>i a stabilită</w:t>
            </w:r>
            <w:r w:rsidR="005D5D21">
              <w:rPr>
                <w:b/>
                <w:i/>
              </w:rPr>
              <w:t>ț</w:t>
            </w:r>
            <w:r w:rsidRPr="007B7AD0">
              <w:rPr>
                <w:b/>
                <w:i/>
              </w:rPr>
              <w:t xml:space="preserve">ii financiare; </w:t>
            </w:r>
            <w:r w:rsidRPr="007B7AD0">
              <w:rPr>
                <w:b/>
                <w:bCs/>
                <w:i/>
                <w:iCs/>
              </w:rPr>
              <w:t>subliniază necesitatea unui cadru solid, bazat pe solidaritate, care să împiedice retragerile masive;</w:t>
            </w:r>
          </w:p>
        </w:tc>
        <w:tc>
          <w:tcPr>
            <w:tcW w:w="4876" w:type="dxa"/>
            <w:tcBorders>
              <w:top w:val="nil"/>
              <w:left w:val="nil"/>
              <w:bottom w:val="nil"/>
              <w:right w:val="nil"/>
            </w:tcBorders>
          </w:tcPr>
          <w:p w14:paraId="0FFD41DB" w14:textId="17E726F4" w:rsidR="0017228E" w:rsidRPr="007B7AD0" w:rsidRDefault="0017228E" w:rsidP="00554090">
            <w:pPr>
              <w:pStyle w:val="Normal6a"/>
            </w:pPr>
            <w:r w:rsidRPr="007B7AD0">
              <w:t>2.</w:t>
            </w:r>
            <w:r w:rsidRPr="007B7AD0">
              <w:tab/>
            </w:r>
            <w:r w:rsidRPr="007B7AD0">
              <w:rPr>
                <w:b/>
                <w:bCs/>
                <w:i/>
                <w:iCs/>
              </w:rPr>
              <w:t>ia act de propunerile Comisiei referitoare la uniunea</w:t>
            </w:r>
            <w:r w:rsidRPr="007B7AD0">
              <w:t xml:space="preserve"> economiilor </w:t>
            </w:r>
            <w:r w:rsidR="005D5D21">
              <w:t>ș</w:t>
            </w:r>
            <w:r w:rsidRPr="007B7AD0">
              <w:t>i investi</w:t>
            </w:r>
            <w:r w:rsidR="005D5D21">
              <w:t>ț</w:t>
            </w:r>
            <w:r w:rsidRPr="007B7AD0">
              <w:t>iilor (UEI);</w:t>
            </w:r>
            <w:r w:rsidRPr="007B7AD0">
              <w:rPr>
                <w:b/>
                <w:i/>
              </w:rPr>
              <w:t xml:space="preserve"> </w:t>
            </w:r>
            <w:r w:rsidRPr="007B7AD0">
              <w:rPr>
                <w:b/>
                <w:bCs/>
                <w:i/>
                <w:iCs/>
              </w:rPr>
              <w:t>constată că actuala structură a UEI riscă să deturneze economiile către pie</w:t>
            </w:r>
            <w:r w:rsidR="005D5D21">
              <w:rPr>
                <w:b/>
                <w:bCs/>
                <w:i/>
                <w:iCs/>
              </w:rPr>
              <w:t>ț</w:t>
            </w:r>
            <w:r w:rsidRPr="007B7AD0">
              <w:rPr>
                <w:b/>
                <w:bCs/>
                <w:i/>
                <w:iCs/>
              </w:rPr>
              <w:t>ele de capital cu risc ridicat, fără măsuri adecvate de protec</w:t>
            </w:r>
            <w:r w:rsidR="005D5D21">
              <w:rPr>
                <w:b/>
                <w:bCs/>
                <w:i/>
                <w:iCs/>
              </w:rPr>
              <w:t>ț</w:t>
            </w:r>
            <w:r w:rsidRPr="007B7AD0">
              <w:rPr>
                <w:b/>
                <w:bCs/>
                <w:i/>
                <w:iCs/>
              </w:rPr>
              <w:t>ie pentru investitori sau stimulente clare pentru pia</w:t>
            </w:r>
            <w:r w:rsidR="005D5D21">
              <w:rPr>
                <w:b/>
                <w:bCs/>
                <w:i/>
                <w:iCs/>
              </w:rPr>
              <w:t>ț</w:t>
            </w:r>
            <w:r w:rsidRPr="007B7AD0">
              <w:rPr>
                <w:b/>
                <w:bCs/>
                <w:i/>
                <w:iCs/>
              </w:rPr>
              <w:t>ă;</w:t>
            </w:r>
            <w:r w:rsidRPr="007B7AD0">
              <w:t xml:space="preserve"> </w:t>
            </w:r>
            <w:r w:rsidRPr="007B7AD0">
              <w:rPr>
                <w:b/>
                <w:i/>
              </w:rPr>
              <w:t xml:space="preserve">consideră că </w:t>
            </w:r>
            <w:r w:rsidRPr="007B7AD0">
              <w:rPr>
                <w:b/>
                <w:i/>
                <w:iCs/>
              </w:rPr>
              <w:t xml:space="preserve">o astfel de planificare centrală poate denatura alocarea economiilor </w:t>
            </w:r>
            <w:r w:rsidR="005D5D21">
              <w:rPr>
                <w:b/>
                <w:i/>
                <w:iCs/>
              </w:rPr>
              <w:t>ș</w:t>
            </w:r>
            <w:r w:rsidRPr="007B7AD0">
              <w:rPr>
                <w:b/>
                <w:i/>
                <w:iCs/>
              </w:rPr>
              <w:t>i poate expune investitorii de retail la volatilitate, în absen</w:t>
            </w:r>
            <w:r w:rsidR="005D5D21">
              <w:rPr>
                <w:b/>
                <w:i/>
                <w:iCs/>
              </w:rPr>
              <w:t>ț</w:t>
            </w:r>
            <w:r w:rsidRPr="007B7AD0">
              <w:rPr>
                <w:b/>
                <w:i/>
                <w:iCs/>
              </w:rPr>
              <w:t>a unor mecanisme solide de siguran</w:t>
            </w:r>
            <w:r w:rsidR="005D5D21">
              <w:rPr>
                <w:b/>
                <w:i/>
                <w:iCs/>
              </w:rPr>
              <w:t>ț</w:t>
            </w:r>
            <w:r w:rsidRPr="007B7AD0">
              <w:rPr>
                <w:b/>
                <w:i/>
                <w:iCs/>
              </w:rPr>
              <w:t>ă;</w:t>
            </w:r>
          </w:p>
        </w:tc>
      </w:tr>
    </w:tbl>
    <w:p w14:paraId="408F776F" w14:textId="77777777" w:rsidR="0017228E" w:rsidRPr="007B7AD0" w:rsidRDefault="0017228E" w:rsidP="0017228E">
      <w:pPr>
        <w:pStyle w:val="AmOrLang"/>
      </w:pPr>
      <w:r w:rsidRPr="007B7AD0">
        <w:t xml:space="preserve">Or. </w:t>
      </w:r>
      <w:r w:rsidRPr="007B7AD0">
        <w:rPr>
          <w:rStyle w:val="HideTWBExt"/>
        </w:rPr>
        <w:t>&lt;Original&gt;</w:t>
      </w:r>
      <w:r w:rsidRPr="007B7AD0">
        <w:rPr>
          <w:rStyle w:val="HideTWBInt"/>
        </w:rPr>
        <w:t>{EN}</w:t>
      </w:r>
      <w:r w:rsidRPr="007B7AD0">
        <w:t>en</w:t>
      </w:r>
      <w:r w:rsidRPr="007B7AD0">
        <w:rPr>
          <w:rStyle w:val="HideTWBExt"/>
        </w:rPr>
        <w:t>&lt;/Original&gt;</w:t>
      </w:r>
    </w:p>
    <w:p w14:paraId="5AE5C494" w14:textId="77777777" w:rsidR="0017228E" w:rsidRPr="007B7AD0" w:rsidRDefault="0017228E" w:rsidP="0017228E">
      <w:r w:rsidRPr="007B7AD0">
        <w:rPr>
          <w:rStyle w:val="HideTWBExt"/>
        </w:rPr>
        <w:t>&lt;/Amend&gt;</w:t>
      </w:r>
    </w:p>
    <w:p w14:paraId="46D356E0" w14:textId="77777777" w:rsidR="0017228E" w:rsidRPr="007B7AD0" w:rsidRDefault="0017228E" w:rsidP="0017228E">
      <w:pPr>
        <w:pStyle w:val="AmNumberTabs"/>
      </w:pPr>
      <w:r w:rsidRPr="007B7AD0">
        <w:rPr>
          <w:rStyle w:val="HideTWBExt"/>
          <w:b w:val="0"/>
        </w:rPr>
        <w:lastRenderedPageBreak/>
        <w:t>&lt;Amend&gt;</w:t>
      </w:r>
      <w:r w:rsidRPr="007B7AD0">
        <w:t>Amendamentul</w:t>
      </w:r>
      <w:r w:rsidRPr="007B7AD0">
        <w:tab/>
      </w:r>
      <w:r w:rsidRPr="007B7AD0">
        <w:tab/>
      </w:r>
      <w:r w:rsidRPr="007B7AD0">
        <w:rPr>
          <w:rStyle w:val="HideTWBExt"/>
          <w:b w:val="0"/>
        </w:rPr>
        <w:t>&lt;NumAm&gt;</w:t>
      </w:r>
      <w:r w:rsidRPr="007B7AD0">
        <w:t>94</w:t>
      </w:r>
      <w:r w:rsidRPr="007B7AD0">
        <w:rPr>
          <w:rStyle w:val="HideTWBExt"/>
          <w:b w:val="0"/>
        </w:rPr>
        <w:t>&lt;/NumAm&gt;</w:t>
      </w:r>
    </w:p>
    <w:p w14:paraId="34B8A552" w14:textId="77777777" w:rsidR="0017228E" w:rsidRPr="007B7AD0" w:rsidRDefault="0017228E" w:rsidP="0017228E">
      <w:pPr>
        <w:pStyle w:val="NormalBold"/>
      </w:pPr>
      <w:r w:rsidRPr="007B7AD0">
        <w:rPr>
          <w:rStyle w:val="HideTWBExt"/>
          <w:b w:val="0"/>
        </w:rPr>
        <w:t>&lt;RepeatBlock-By&gt;&lt;Members&gt;</w:t>
      </w:r>
      <w:r w:rsidRPr="007B7AD0">
        <w:t>Markus Ferber, Michalis Hadjipantela</w:t>
      </w:r>
      <w:r w:rsidRPr="007B7AD0">
        <w:rPr>
          <w:rStyle w:val="HideTWBExt"/>
          <w:b w:val="0"/>
        </w:rPr>
        <w:t>&lt;/Members&gt;</w:t>
      </w:r>
    </w:p>
    <w:p w14:paraId="2AAAFB61" w14:textId="77777777" w:rsidR="0017228E" w:rsidRPr="007B7AD0" w:rsidRDefault="0017228E" w:rsidP="0017228E">
      <w:pPr>
        <w:pStyle w:val="NormalBold"/>
      </w:pPr>
      <w:r w:rsidRPr="007B7AD0">
        <w:rPr>
          <w:rStyle w:val="HideTWBExt"/>
          <w:b w:val="0"/>
        </w:rPr>
        <w:t>&lt;/RepeatBlock-By&gt;</w:t>
      </w:r>
    </w:p>
    <w:p w14:paraId="7C7A81BD" w14:textId="13E16052"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02D03722" w14:textId="77777777" w:rsidR="0017228E" w:rsidRPr="007B7AD0" w:rsidRDefault="0017228E" w:rsidP="0017228E">
      <w:pPr>
        <w:pStyle w:val="NormalBold"/>
      </w:pPr>
      <w:r w:rsidRPr="007B7AD0">
        <w:rPr>
          <w:rStyle w:val="HideTWBExt"/>
          <w:b w:val="0"/>
        </w:rPr>
        <w:t>&lt;Article&gt;</w:t>
      </w:r>
      <w:r w:rsidRPr="007B7AD0">
        <w:t>Punctul 2</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0E3169CB" w14:textId="77777777" w:rsidTr="00554090">
        <w:trPr>
          <w:trHeight w:hRule="exact" w:val="240"/>
          <w:jc w:val="center"/>
        </w:trPr>
        <w:tc>
          <w:tcPr>
            <w:tcW w:w="9752" w:type="dxa"/>
            <w:gridSpan w:val="2"/>
            <w:tcBorders>
              <w:top w:val="nil"/>
              <w:left w:val="nil"/>
              <w:bottom w:val="nil"/>
              <w:right w:val="nil"/>
            </w:tcBorders>
          </w:tcPr>
          <w:p w14:paraId="08DFD66B" w14:textId="77777777" w:rsidR="0017228E" w:rsidRPr="007B7AD0" w:rsidRDefault="0017228E" w:rsidP="00554090"/>
        </w:tc>
      </w:tr>
      <w:tr w:rsidR="00C64C11" w:rsidRPr="007B7AD0" w14:paraId="1FDC75B6" w14:textId="77777777" w:rsidTr="00554090">
        <w:trPr>
          <w:trHeight w:val="240"/>
          <w:jc w:val="center"/>
        </w:trPr>
        <w:tc>
          <w:tcPr>
            <w:tcW w:w="4876" w:type="dxa"/>
            <w:tcBorders>
              <w:top w:val="nil"/>
              <w:left w:val="nil"/>
              <w:bottom w:val="nil"/>
              <w:right w:val="nil"/>
            </w:tcBorders>
          </w:tcPr>
          <w:p w14:paraId="18B44D95" w14:textId="49989F59"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5811043D" w14:textId="77777777" w:rsidR="0017228E" w:rsidRPr="007B7AD0" w:rsidRDefault="0017228E" w:rsidP="00554090">
            <w:pPr>
              <w:pStyle w:val="AmColumnHeading"/>
            </w:pPr>
            <w:r w:rsidRPr="007B7AD0">
              <w:t>Amendamentul</w:t>
            </w:r>
          </w:p>
        </w:tc>
      </w:tr>
      <w:tr w:rsidR="00C64C11" w:rsidRPr="007B7AD0" w14:paraId="3EF02C95" w14:textId="77777777" w:rsidTr="00554090">
        <w:trPr>
          <w:jc w:val="center"/>
        </w:trPr>
        <w:tc>
          <w:tcPr>
            <w:tcW w:w="4876" w:type="dxa"/>
            <w:tcBorders>
              <w:top w:val="nil"/>
              <w:left w:val="nil"/>
              <w:bottom w:val="nil"/>
              <w:right w:val="nil"/>
            </w:tcBorders>
          </w:tcPr>
          <w:p w14:paraId="679C854E" w14:textId="0E34D1C4" w:rsidR="0017228E" w:rsidRPr="007B7AD0" w:rsidRDefault="0017228E" w:rsidP="00554090">
            <w:pPr>
              <w:pStyle w:val="Normal6a"/>
            </w:pPr>
            <w:r w:rsidRPr="007B7AD0">
              <w:t>2.</w:t>
            </w:r>
            <w:r w:rsidRPr="007B7AD0">
              <w:tab/>
              <w:t xml:space="preserve">invită Comisia să acorde prioritate </w:t>
            </w:r>
            <w:r w:rsidRPr="007B7AD0">
              <w:rPr>
                <w:b/>
                <w:bCs/>
                <w:i/>
                <w:iCs/>
              </w:rPr>
              <w:t>finalizării</w:t>
            </w:r>
            <w:r w:rsidRPr="007B7AD0">
              <w:t xml:space="preserve"> uniunii bancare </w:t>
            </w:r>
            <w:r w:rsidR="005D5D21">
              <w:t>ș</w:t>
            </w:r>
            <w:r w:rsidRPr="007B7AD0">
              <w:t xml:space="preserve">i a uniunii economiilor </w:t>
            </w:r>
            <w:r w:rsidR="005D5D21">
              <w:t>ș</w:t>
            </w:r>
            <w:r w:rsidRPr="007B7AD0">
              <w:t>i investi</w:t>
            </w:r>
            <w:r w:rsidR="005D5D21">
              <w:t>ț</w:t>
            </w:r>
            <w:r w:rsidRPr="007B7AD0">
              <w:t>iilor (UEI); subliniază importan</w:t>
            </w:r>
            <w:r w:rsidR="005D5D21">
              <w:t>ț</w:t>
            </w:r>
            <w:r w:rsidRPr="007B7AD0">
              <w:t>a acestora pentru cetă</w:t>
            </w:r>
            <w:r w:rsidR="005D5D21">
              <w:t>ț</w:t>
            </w:r>
            <w:r w:rsidRPr="007B7AD0">
              <w:t xml:space="preserve">eni, IMM-uri </w:t>
            </w:r>
            <w:r w:rsidR="005D5D21">
              <w:t>ș</w:t>
            </w:r>
            <w:r w:rsidRPr="007B7AD0">
              <w:t>i economia reală prin promovarea prosperită</w:t>
            </w:r>
            <w:r w:rsidR="005D5D21">
              <w:t>ț</w:t>
            </w:r>
            <w:r w:rsidRPr="007B7AD0">
              <w:t xml:space="preserve">ii sustenabile, a locurilor de muncă de calitate </w:t>
            </w:r>
            <w:r w:rsidR="005D5D21">
              <w:t>ș</w:t>
            </w:r>
            <w:r w:rsidRPr="007B7AD0">
              <w:t>i a stabilită</w:t>
            </w:r>
            <w:r w:rsidR="005D5D21">
              <w:t>ț</w:t>
            </w:r>
            <w:r w:rsidRPr="007B7AD0">
              <w:t xml:space="preserve">ii financiare; </w:t>
            </w:r>
            <w:r w:rsidRPr="007B7AD0">
              <w:rPr>
                <w:b/>
                <w:i/>
              </w:rPr>
              <w:t>subliniază necesitatea unui cadru solid, bazat pe solidaritate, care să împiedice retragerile masive;</w:t>
            </w:r>
          </w:p>
        </w:tc>
        <w:tc>
          <w:tcPr>
            <w:tcW w:w="4876" w:type="dxa"/>
            <w:tcBorders>
              <w:top w:val="nil"/>
              <w:left w:val="nil"/>
              <w:bottom w:val="nil"/>
              <w:right w:val="nil"/>
            </w:tcBorders>
          </w:tcPr>
          <w:p w14:paraId="7AB2F865" w14:textId="3D7762AC" w:rsidR="0017228E" w:rsidRPr="007B7AD0" w:rsidRDefault="0017228E" w:rsidP="00554090">
            <w:pPr>
              <w:pStyle w:val="Normal6a"/>
            </w:pPr>
            <w:r w:rsidRPr="007B7AD0">
              <w:t>2.</w:t>
            </w:r>
            <w:r w:rsidRPr="007B7AD0">
              <w:tab/>
              <w:t xml:space="preserve">invită Comisia să acorde prioritate </w:t>
            </w:r>
            <w:r w:rsidRPr="007B7AD0">
              <w:rPr>
                <w:b/>
                <w:bCs/>
                <w:i/>
                <w:iCs/>
              </w:rPr>
              <w:t>dezvoltării în continuare a</w:t>
            </w:r>
            <w:r w:rsidRPr="007B7AD0">
              <w:t xml:space="preserve"> uniunii bancare </w:t>
            </w:r>
            <w:r w:rsidR="005D5D21">
              <w:t>ș</w:t>
            </w:r>
            <w:r w:rsidRPr="007B7AD0">
              <w:t xml:space="preserve">i a uniunii economiilor </w:t>
            </w:r>
            <w:r w:rsidR="005D5D21">
              <w:t>ș</w:t>
            </w:r>
            <w:r w:rsidRPr="007B7AD0">
              <w:t>i investi</w:t>
            </w:r>
            <w:r w:rsidR="005D5D21">
              <w:t>ț</w:t>
            </w:r>
            <w:r w:rsidRPr="007B7AD0">
              <w:t>iilor (UEI); subliniază importan</w:t>
            </w:r>
            <w:r w:rsidR="005D5D21">
              <w:t>ț</w:t>
            </w:r>
            <w:r w:rsidRPr="007B7AD0">
              <w:t>a acestora pentru cetă</w:t>
            </w:r>
            <w:r w:rsidR="005D5D21">
              <w:t>ț</w:t>
            </w:r>
            <w:r w:rsidRPr="007B7AD0">
              <w:t xml:space="preserve">eni, IMM-uri </w:t>
            </w:r>
            <w:r w:rsidR="005D5D21">
              <w:t>ș</w:t>
            </w:r>
            <w:r w:rsidRPr="007B7AD0">
              <w:t>i economia reală prin promovarea prosperită</w:t>
            </w:r>
            <w:r w:rsidR="005D5D21">
              <w:t>ț</w:t>
            </w:r>
            <w:r w:rsidRPr="007B7AD0">
              <w:t xml:space="preserve">ii sustenabile, a locurilor de muncă de calitate </w:t>
            </w:r>
            <w:r w:rsidR="005D5D21">
              <w:t>ș</w:t>
            </w:r>
            <w:r w:rsidRPr="007B7AD0">
              <w:t>i a stabilită</w:t>
            </w:r>
            <w:r w:rsidR="005D5D21">
              <w:t>ț</w:t>
            </w:r>
            <w:r w:rsidRPr="007B7AD0">
              <w:t>ii financiare;</w:t>
            </w:r>
          </w:p>
        </w:tc>
      </w:tr>
    </w:tbl>
    <w:p w14:paraId="1EEB2D91" w14:textId="77777777" w:rsidR="0017228E" w:rsidRPr="007B7AD0" w:rsidRDefault="0017228E" w:rsidP="0017228E">
      <w:pPr>
        <w:pStyle w:val="AmOrLang"/>
      </w:pPr>
      <w:r w:rsidRPr="007B7AD0">
        <w:t xml:space="preserve">Or. </w:t>
      </w:r>
      <w:r w:rsidRPr="007B7AD0">
        <w:rPr>
          <w:rStyle w:val="HideTWBExt"/>
        </w:rPr>
        <w:t>&lt;Original&gt;</w:t>
      </w:r>
      <w:r w:rsidRPr="007B7AD0">
        <w:rPr>
          <w:rStyle w:val="HideTWBInt"/>
        </w:rPr>
        <w:t>{EN}</w:t>
      </w:r>
      <w:r w:rsidRPr="007B7AD0">
        <w:t>en</w:t>
      </w:r>
      <w:r w:rsidRPr="007B7AD0">
        <w:rPr>
          <w:rStyle w:val="HideTWBExt"/>
        </w:rPr>
        <w:t>&lt;/Original&gt;</w:t>
      </w:r>
    </w:p>
    <w:p w14:paraId="3F3FDA8F" w14:textId="77777777" w:rsidR="0017228E" w:rsidRPr="007B7AD0" w:rsidRDefault="0017228E" w:rsidP="0017228E">
      <w:r w:rsidRPr="007B7AD0">
        <w:rPr>
          <w:rStyle w:val="HideTWBExt"/>
        </w:rPr>
        <w:t>&lt;/Amend&gt;</w:t>
      </w:r>
    </w:p>
    <w:p w14:paraId="266640D7"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95</w:t>
      </w:r>
      <w:r w:rsidRPr="007B7AD0">
        <w:rPr>
          <w:rStyle w:val="HideTWBExt"/>
          <w:b w:val="0"/>
        </w:rPr>
        <w:t>&lt;/NumAm&gt;</w:t>
      </w:r>
    </w:p>
    <w:p w14:paraId="3BD25158" w14:textId="77777777" w:rsidR="0017228E" w:rsidRPr="007B7AD0" w:rsidRDefault="0017228E" w:rsidP="0017228E">
      <w:pPr>
        <w:pStyle w:val="NormalBold"/>
      </w:pPr>
      <w:r w:rsidRPr="007B7AD0">
        <w:rPr>
          <w:rStyle w:val="HideTWBExt"/>
          <w:b w:val="0"/>
        </w:rPr>
        <w:t>&lt;RepeatBlock-By&gt;&lt;Members&gt;</w:t>
      </w:r>
      <w:r w:rsidRPr="007B7AD0">
        <w:t xml:space="preserve">Isabel Benjumea </w:t>
      </w:r>
      <w:proofErr w:type="spellStart"/>
      <w:r w:rsidRPr="007B7AD0">
        <w:t>Benjumea</w:t>
      </w:r>
      <w:proofErr w:type="spellEnd"/>
      <w:r w:rsidRPr="007B7AD0">
        <w:t>, Fernando Navarrete Rojas</w:t>
      </w:r>
      <w:r w:rsidRPr="007B7AD0">
        <w:rPr>
          <w:rStyle w:val="HideTWBExt"/>
          <w:b w:val="0"/>
        </w:rPr>
        <w:t>&lt;/Members&gt;</w:t>
      </w:r>
    </w:p>
    <w:p w14:paraId="0E8783A0" w14:textId="77777777" w:rsidR="0017228E" w:rsidRPr="007B7AD0" w:rsidRDefault="0017228E" w:rsidP="0017228E">
      <w:pPr>
        <w:pStyle w:val="NormalBold"/>
      </w:pPr>
      <w:r w:rsidRPr="007B7AD0">
        <w:rPr>
          <w:rStyle w:val="HideTWBExt"/>
          <w:b w:val="0"/>
        </w:rPr>
        <w:t>&lt;/RepeatBlock-By&gt;</w:t>
      </w:r>
    </w:p>
    <w:p w14:paraId="7FD13EC1" w14:textId="34933AE2"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196163B5" w14:textId="77777777" w:rsidR="0017228E" w:rsidRPr="007B7AD0" w:rsidRDefault="0017228E" w:rsidP="0017228E">
      <w:pPr>
        <w:pStyle w:val="NormalBold"/>
      </w:pPr>
      <w:r w:rsidRPr="007B7AD0">
        <w:rPr>
          <w:rStyle w:val="HideTWBExt"/>
          <w:b w:val="0"/>
        </w:rPr>
        <w:t>&lt;Article&gt;</w:t>
      </w:r>
      <w:r w:rsidRPr="007B7AD0">
        <w:t>Punctul 2</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148972CC" w14:textId="77777777" w:rsidTr="00554090">
        <w:trPr>
          <w:trHeight w:hRule="exact" w:val="240"/>
          <w:jc w:val="center"/>
        </w:trPr>
        <w:tc>
          <w:tcPr>
            <w:tcW w:w="9752" w:type="dxa"/>
            <w:gridSpan w:val="2"/>
            <w:tcBorders>
              <w:top w:val="nil"/>
              <w:left w:val="nil"/>
              <w:bottom w:val="nil"/>
              <w:right w:val="nil"/>
            </w:tcBorders>
          </w:tcPr>
          <w:p w14:paraId="483AD851" w14:textId="77777777" w:rsidR="0017228E" w:rsidRPr="007B7AD0" w:rsidRDefault="0017228E" w:rsidP="00554090"/>
        </w:tc>
      </w:tr>
      <w:tr w:rsidR="00C64C11" w:rsidRPr="007B7AD0" w14:paraId="0AAF4F3E" w14:textId="77777777" w:rsidTr="00554090">
        <w:trPr>
          <w:trHeight w:val="240"/>
          <w:jc w:val="center"/>
        </w:trPr>
        <w:tc>
          <w:tcPr>
            <w:tcW w:w="4876" w:type="dxa"/>
            <w:tcBorders>
              <w:top w:val="nil"/>
              <w:left w:val="nil"/>
              <w:bottom w:val="nil"/>
              <w:right w:val="nil"/>
            </w:tcBorders>
          </w:tcPr>
          <w:p w14:paraId="7805A7A4" w14:textId="267699FD"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0BFD2CE0" w14:textId="77777777" w:rsidR="0017228E" w:rsidRPr="007B7AD0" w:rsidRDefault="0017228E" w:rsidP="00554090">
            <w:pPr>
              <w:pStyle w:val="AmColumnHeading"/>
            </w:pPr>
            <w:r w:rsidRPr="007B7AD0">
              <w:t>Amendamentul</w:t>
            </w:r>
          </w:p>
        </w:tc>
      </w:tr>
      <w:tr w:rsidR="00C64C11" w:rsidRPr="007B7AD0" w14:paraId="1B2DF6CB" w14:textId="77777777" w:rsidTr="00554090">
        <w:trPr>
          <w:jc w:val="center"/>
        </w:trPr>
        <w:tc>
          <w:tcPr>
            <w:tcW w:w="4876" w:type="dxa"/>
            <w:tcBorders>
              <w:top w:val="nil"/>
              <w:left w:val="nil"/>
              <w:bottom w:val="nil"/>
              <w:right w:val="nil"/>
            </w:tcBorders>
          </w:tcPr>
          <w:p w14:paraId="027FA40A" w14:textId="0700D5B3" w:rsidR="0017228E" w:rsidRPr="007B7AD0" w:rsidRDefault="0017228E" w:rsidP="00554090">
            <w:pPr>
              <w:pStyle w:val="Normal6a"/>
            </w:pPr>
            <w:r w:rsidRPr="007B7AD0">
              <w:t>2.</w:t>
            </w:r>
            <w:r w:rsidRPr="007B7AD0">
              <w:tab/>
              <w:t xml:space="preserve">invită Comisia să acorde prioritate finalizării uniunii bancare </w:t>
            </w:r>
            <w:r w:rsidR="005D5D21">
              <w:t>ș</w:t>
            </w:r>
            <w:r w:rsidRPr="007B7AD0">
              <w:t xml:space="preserve">i a uniunii economiilor </w:t>
            </w:r>
            <w:r w:rsidR="005D5D21">
              <w:t>ș</w:t>
            </w:r>
            <w:r w:rsidRPr="007B7AD0">
              <w:t>i investi</w:t>
            </w:r>
            <w:r w:rsidR="005D5D21">
              <w:t>ț</w:t>
            </w:r>
            <w:r w:rsidRPr="007B7AD0">
              <w:t>iilor (UEI); subliniază importan</w:t>
            </w:r>
            <w:r w:rsidR="005D5D21">
              <w:t>ț</w:t>
            </w:r>
            <w:r w:rsidRPr="007B7AD0">
              <w:t>a acestora pentru cetă</w:t>
            </w:r>
            <w:r w:rsidR="005D5D21">
              <w:t>ț</w:t>
            </w:r>
            <w:r w:rsidRPr="007B7AD0">
              <w:t xml:space="preserve">eni, IMM-uri </w:t>
            </w:r>
            <w:r w:rsidR="005D5D21">
              <w:t>ș</w:t>
            </w:r>
            <w:r w:rsidRPr="007B7AD0">
              <w:t xml:space="preserve">i </w:t>
            </w:r>
            <w:r w:rsidRPr="007B7AD0">
              <w:rPr>
                <w:b/>
                <w:bCs/>
                <w:i/>
                <w:iCs/>
              </w:rPr>
              <w:t>economia reală</w:t>
            </w:r>
            <w:r w:rsidRPr="007B7AD0">
              <w:t xml:space="preserve"> prin promovarea prosperită</w:t>
            </w:r>
            <w:r w:rsidR="005D5D21">
              <w:t>ț</w:t>
            </w:r>
            <w:r w:rsidRPr="007B7AD0">
              <w:t xml:space="preserve">ii </w:t>
            </w:r>
            <w:r w:rsidRPr="007B7AD0">
              <w:rPr>
                <w:b/>
                <w:bCs/>
                <w:i/>
                <w:iCs/>
              </w:rPr>
              <w:t>sustenabile</w:t>
            </w:r>
            <w:r w:rsidRPr="007B7AD0">
              <w:t xml:space="preserve">, a locurilor de muncă de calitate </w:t>
            </w:r>
            <w:r w:rsidR="005D5D21">
              <w:t>ș</w:t>
            </w:r>
            <w:r w:rsidRPr="007B7AD0">
              <w:t>i a stabilită</w:t>
            </w:r>
            <w:r w:rsidR="005D5D21">
              <w:t>ț</w:t>
            </w:r>
            <w:r w:rsidRPr="007B7AD0">
              <w:t xml:space="preserve">ii financiare; subliniază necesitatea unui cadru solid, bazat pe </w:t>
            </w:r>
            <w:r w:rsidRPr="007B7AD0">
              <w:rPr>
                <w:b/>
                <w:bCs/>
                <w:i/>
                <w:iCs/>
              </w:rPr>
              <w:t>solidaritate, care</w:t>
            </w:r>
            <w:r w:rsidRPr="007B7AD0">
              <w:t xml:space="preserve"> să împiedice </w:t>
            </w:r>
            <w:r w:rsidRPr="007B7AD0">
              <w:rPr>
                <w:b/>
                <w:bCs/>
                <w:i/>
                <w:iCs/>
              </w:rPr>
              <w:t>retragerile</w:t>
            </w:r>
            <w:r w:rsidRPr="007B7AD0">
              <w:t xml:space="preserve"> masive;</w:t>
            </w:r>
          </w:p>
        </w:tc>
        <w:tc>
          <w:tcPr>
            <w:tcW w:w="4876" w:type="dxa"/>
            <w:tcBorders>
              <w:top w:val="nil"/>
              <w:left w:val="nil"/>
              <w:bottom w:val="nil"/>
              <w:right w:val="nil"/>
            </w:tcBorders>
          </w:tcPr>
          <w:p w14:paraId="75C4D50B" w14:textId="2B2288A3" w:rsidR="0017228E" w:rsidRPr="007B7AD0" w:rsidRDefault="0017228E" w:rsidP="00554090">
            <w:pPr>
              <w:pStyle w:val="Normal6a"/>
            </w:pPr>
            <w:r w:rsidRPr="007B7AD0">
              <w:t>2.</w:t>
            </w:r>
            <w:r w:rsidRPr="007B7AD0">
              <w:tab/>
              <w:t xml:space="preserve">invită Comisia să acorde prioritate finalizării uniunii bancare </w:t>
            </w:r>
            <w:r w:rsidR="005D5D21">
              <w:t>ș</w:t>
            </w:r>
            <w:r w:rsidRPr="007B7AD0">
              <w:t xml:space="preserve">i a uniunii economiilor </w:t>
            </w:r>
            <w:r w:rsidR="005D5D21">
              <w:t>ș</w:t>
            </w:r>
            <w:r w:rsidRPr="007B7AD0">
              <w:t>i investi</w:t>
            </w:r>
            <w:r w:rsidR="005D5D21">
              <w:t>ț</w:t>
            </w:r>
            <w:r w:rsidRPr="007B7AD0">
              <w:t>iilor (UEI)</w:t>
            </w:r>
            <w:r w:rsidRPr="007B7AD0">
              <w:rPr>
                <w:b/>
                <w:bCs/>
                <w:i/>
                <w:iCs/>
              </w:rPr>
              <w:t>, ca instrumente esen</w:t>
            </w:r>
            <w:r w:rsidR="005D5D21">
              <w:rPr>
                <w:b/>
                <w:bCs/>
                <w:i/>
                <w:iCs/>
              </w:rPr>
              <w:t>ț</w:t>
            </w:r>
            <w:r w:rsidRPr="007B7AD0">
              <w:rPr>
                <w:b/>
                <w:bCs/>
                <w:i/>
                <w:iCs/>
              </w:rPr>
              <w:t>iale pentru a canaliza economiile către investi</w:t>
            </w:r>
            <w:r w:rsidR="005D5D21">
              <w:rPr>
                <w:b/>
                <w:bCs/>
                <w:i/>
                <w:iCs/>
              </w:rPr>
              <w:t>ț</w:t>
            </w:r>
            <w:r w:rsidRPr="007B7AD0">
              <w:rPr>
                <w:b/>
                <w:bCs/>
                <w:i/>
                <w:iCs/>
              </w:rPr>
              <w:t>ii</w:t>
            </w:r>
            <w:r w:rsidRPr="007B7AD0">
              <w:t>; subliniază importan</w:t>
            </w:r>
            <w:r w:rsidR="005D5D21">
              <w:t>ț</w:t>
            </w:r>
            <w:r w:rsidRPr="007B7AD0">
              <w:t>a acestora pentru cetă</w:t>
            </w:r>
            <w:r w:rsidR="005D5D21">
              <w:t>ț</w:t>
            </w:r>
            <w:r w:rsidRPr="007B7AD0">
              <w:t xml:space="preserve">eni, IMM-uri </w:t>
            </w:r>
            <w:r w:rsidR="005D5D21">
              <w:t>ș</w:t>
            </w:r>
            <w:r w:rsidRPr="007B7AD0">
              <w:t xml:space="preserve">i </w:t>
            </w:r>
            <w:r w:rsidRPr="007B7AD0">
              <w:rPr>
                <w:b/>
                <w:bCs/>
                <w:i/>
                <w:iCs/>
              </w:rPr>
              <w:t>economie</w:t>
            </w:r>
            <w:r w:rsidRPr="007B7AD0">
              <w:t xml:space="preserve"> prin promovarea prosperită</w:t>
            </w:r>
            <w:r w:rsidR="005D5D21">
              <w:t>ț</w:t>
            </w:r>
            <w:r w:rsidRPr="007B7AD0">
              <w:t xml:space="preserve">ii, a locurilor de muncă de calitate </w:t>
            </w:r>
            <w:r w:rsidR="005D5D21">
              <w:t>ș</w:t>
            </w:r>
            <w:r w:rsidRPr="007B7AD0">
              <w:t>i a stabilită</w:t>
            </w:r>
            <w:r w:rsidR="005D5D21">
              <w:t>ț</w:t>
            </w:r>
            <w:r w:rsidRPr="007B7AD0">
              <w:t xml:space="preserve">ii financiare; subliniază necesitatea unui cadru solid, bazat pe </w:t>
            </w:r>
            <w:r w:rsidRPr="007B7AD0">
              <w:rPr>
                <w:b/>
                <w:bCs/>
                <w:i/>
                <w:iCs/>
              </w:rPr>
              <w:t xml:space="preserve">norme clare </w:t>
            </w:r>
            <w:r w:rsidR="005D5D21">
              <w:rPr>
                <w:b/>
                <w:bCs/>
                <w:i/>
                <w:iCs/>
              </w:rPr>
              <w:t>ș</w:t>
            </w:r>
            <w:r w:rsidRPr="007B7AD0">
              <w:rPr>
                <w:b/>
                <w:bCs/>
                <w:i/>
                <w:iCs/>
              </w:rPr>
              <w:t>i pe mecanisme eficace, care să consolideze încrederea deponen</w:t>
            </w:r>
            <w:r w:rsidR="005D5D21">
              <w:rPr>
                <w:b/>
                <w:bCs/>
                <w:i/>
                <w:iCs/>
              </w:rPr>
              <w:t>ț</w:t>
            </w:r>
            <w:r w:rsidRPr="007B7AD0">
              <w:rPr>
                <w:b/>
                <w:bCs/>
                <w:i/>
                <w:iCs/>
              </w:rPr>
              <w:t xml:space="preserve">ilor </w:t>
            </w:r>
            <w:r w:rsidR="005D5D21">
              <w:rPr>
                <w:b/>
                <w:bCs/>
                <w:i/>
                <w:iCs/>
              </w:rPr>
              <w:t>ș</w:t>
            </w:r>
            <w:r w:rsidRPr="007B7AD0">
              <w:rPr>
                <w:b/>
                <w:bCs/>
                <w:i/>
                <w:iCs/>
              </w:rPr>
              <w:t>i</w:t>
            </w:r>
            <w:r w:rsidRPr="007B7AD0">
              <w:t xml:space="preserve"> să împiedice </w:t>
            </w:r>
            <w:r w:rsidRPr="007B7AD0">
              <w:rPr>
                <w:b/>
                <w:bCs/>
                <w:i/>
                <w:iCs/>
              </w:rPr>
              <w:t>episoadele de retrageri</w:t>
            </w:r>
            <w:r w:rsidRPr="007B7AD0">
              <w:t xml:space="preserve"> masive;</w:t>
            </w:r>
          </w:p>
        </w:tc>
      </w:tr>
    </w:tbl>
    <w:p w14:paraId="4D619499" w14:textId="77777777" w:rsidR="0017228E" w:rsidRPr="007B7AD0" w:rsidRDefault="0017228E" w:rsidP="0017228E">
      <w:pPr>
        <w:pStyle w:val="AmOrLang"/>
      </w:pPr>
      <w:r w:rsidRPr="007B7AD0">
        <w:lastRenderedPageBreak/>
        <w:t xml:space="preserve">Or. </w:t>
      </w:r>
      <w:r w:rsidRPr="007B7AD0">
        <w:rPr>
          <w:rStyle w:val="HideTWBExt"/>
        </w:rPr>
        <w:t>&lt;Original&gt;</w:t>
      </w:r>
      <w:r w:rsidRPr="007B7AD0">
        <w:rPr>
          <w:rStyle w:val="HideTWBInt"/>
        </w:rPr>
        <w:t>{ES}</w:t>
      </w:r>
      <w:r w:rsidRPr="007B7AD0">
        <w:t>es</w:t>
      </w:r>
      <w:r w:rsidRPr="007B7AD0">
        <w:rPr>
          <w:rStyle w:val="HideTWBExt"/>
        </w:rPr>
        <w:t>&lt;/Original&gt;</w:t>
      </w:r>
    </w:p>
    <w:p w14:paraId="338E9D08" w14:textId="77777777" w:rsidR="0017228E" w:rsidRPr="007B7AD0" w:rsidRDefault="0017228E" w:rsidP="0017228E">
      <w:r w:rsidRPr="007B7AD0">
        <w:rPr>
          <w:rStyle w:val="HideTWBExt"/>
        </w:rPr>
        <w:t>&lt;/Amend&gt;</w:t>
      </w:r>
    </w:p>
    <w:p w14:paraId="133A5D69"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96</w:t>
      </w:r>
      <w:r w:rsidRPr="007B7AD0">
        <w:rPr>
          <w:rStyle w:val="HideTWBExt"/>
          <w:b w:val="0"/>
        </w:rPr>
        <w:t>&lt;/NumAm&gt;</w:t>
      </w:r>
    </w:p>
    <w:p w14:paraId="411E42E3" w14:textId="77777777" w:rsidR="0017228E" w:rsidRPr="007B7AD0" w:rsidRDefault="0017228E" w:rsidP="0017228E">
      <w:pPr>
        <w:pStyle w:val="NormalBold"/>
      </w:pPr>
      <w:r w:rsidRPr="007B7AD0">
        <w:rPr>
          <w:rStyle w:val="HideTWBExt"/>
          <w:b w:val="0"/>
        </w:rPr>
        <w:t>&lt;RepeatBlock-By&gt;&lt;Members&gt;</w:t>
      </w:r>
      <w:r w:rsidRPr="007B7AD0">
        <w:t>Dirk Gotink</w:t>
      </w:r>
      <w:r w:rsidRPr="007B7AD0">
        <w:rPr>
          <w:rStyle w:val="HideTWBExt"/>
          <w:b w:val="0"/>
        </w:rPr>
        <w:t>&lt;/Members&gt;</w:t>
      </w:r>
    </w:p>
    <w:p w14:paraId="40F8CBB7" w14:textId="77777777" w:rsidR="0017228E" w:rsidRPr="007B7AD0" w:rsidRDefault="0017228E" w:rsidP="0017228E">
      <w:pPr>
        <w:pStyle w:val="NormalBold"/>
      </w:pPr>
      <w:r w:rsidRPr="007B7AD0">
        <w:rPr>
          <w:rStyle w:val="HideTWBExt"/>
          <w:b w:val="0"/>
        </w:rPr>
        <w:t>&lt;/RepeatBlock-By&gt;</w:t>
      </w:r>
    </w:p>
    <w:p w14:paraId="23AC0FBD" w14:textId="5488DF2E"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1AE47A7D" w14:textId="77777777" w:rsidR="0017228E" w:rsidRPr="007B7AD0" w:rsidRDefault="0017228E" w:rsidP="0017228E">
      <w:pPr>
        <w:pStyle w:val="NormalBold"/>
      </w:pPr>
      <w:r w:rsidRPr="007B7AD0">
        <w:rPr>
          <w:rStyle w:val="HideTWBExt"/>
          <w:b w:val="0"/>
        </w:rPr>
        <w:t>&lt;Article&gt;</w:t>
      </w:r>
      <w:r w:rsidRPr="007B7AD0">
        <w:t>Punctul 2</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71B6F262" w14:textId="77777777" w:rsidTr="00554090">
        <w:trPr>
          <w:trHeight w:hRule="exact" w:val="240"/>
          <w:jc w:val="center"/>
        </w:trPr>
        <w:tc>
          <w:tcPr>
            <w:tcW w:w="9752" w:type="dxa"/>
            <w:gridSpan w:val="2"/>
            <w:tcBorders>
              <w:top w:val="nil"/>
              <w:left w:val="nil"/>
              <w:bottom w:val="nil"/>
              <w:right w:val="nil"/>
            </w:tcBorders>
          </w:tcPr>
          <w:p w14:paraId="4A3BC30F" w14:textId="77777777" w:rsidR="0017228E" w:rsidRPr="007B7AD0" w:rsidRDefault="0017228E" w:rsidP="00554090"/>
        </w:tc>
      </w:tr>
      <w:tr w:rsidR="00C64C11" w:rsidRPr="007B7AD0" w14:paraId="5BD64277" w14:textId="77777777" w:rsidTr="00554090">
        <w:trPr>
          <w:trHeight w:val="240"/>
          <w:jc w:val="center"/>
        </w:trPr>
        <w:tc>
          <w:tcPr>
            <w:tcW w:w="4876" w:type="dxa"/>
            <w:tcBorders>
              <w:top w:val="nil"/>
              <w:left w:val="nil"/>
              <w:bottom w:val="nil"/>
              <w:right w:val="nil"/>
            </w:tcBorders>
          </w:tcPr>
          <w:p w14:paraId="127D94F0" w14:textId="2D9624A5"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76C76E10" w14:textId="77777777" w:rsidR="0017228E" w:rsidRPr="007B7AD0" w:rsidRDefault="0017228E" w:rsidP="00554090">
            <w:pPr>
              <w:pStyle w:val="AmColumnHeading"/>
            </w:pPr>
            <w:r w:rsidRPr="007B7AD0">
              <w:t>Amendamentul</w:t>
            </w:r>
          </w:p>
        </w:tc>
      </w:tr>
      <w:tr w:rsidR="00C64C11" w:rsidRPr="007B7AD0" w14:paraId="18722652" w14:textId="77777777" w:rsidTr="00554090">
        <w:trPr>
          <w:jc w:val="center"/>
        </w:trPr>
        <w:tc>
          <w:tcPr>
            <w:tcW w:w="4876" w:type="dxa"/>
            <w:tcBorders>
              <w:top w:val="nil"/>
              <w:left w:val="nil"/>
              <w:bottom w:val="nil"/>
              <w:right w:val="nil"/>
            </w:tcBorders>
          </w:tcPr>
          <w:p w14:paraId="45C0A360" w14:textId="367F8342" w:rsidR="0017228E" w:rsidRPr="007B7AD0" w:rsidRDefault="0017228E" w:rsidP="00554090">
            <w:pPr>
              <w:pStyle w:val="Normal6a"/>
            </w:pPr>
            <w:r w:rsidRPr="007B7AD0">
              <w:t>2.</w:t>
            </w:r>
            <w:r w:rsidRPr="007B7AD0">
              <w:tab/>
              <w:t xml:space="preserve">invită Comisia să acorde prioritate finalizării uniunii bancare </w:t>
            </w:r>
            <w:r w:rsidR="005D5D21">
              <w:t>ș</w:t>
            </w:r>
            <w:r w:rsidRPr="007B7AD0">
              <w:t xml:space="preserve">i a uniunii economiilor </w:t>
            </w:r>
            <w:r w:rsidR="005D5D21">
              <w:t>ș</w:t>
            </w:r>
            <w:r w:rsidRPr="007B7AD0">
              <w:t>i investi</w:t>
            </w:r>
            <w:r w:rsidR="005D5D21">
              <w:t>ț</w:t>
            </w:r>
            <w:r w:rsidRPr="007B7AD0">
              <w:t>iilor (UEI); subliniază importan</w:t>
            </w:r>
            <w:r w:rsidR="005D5D21">
              <w:t>ț</w:t>
            </w:r>
            <w:r w:rsidRPr="007B7AD0">
              <w:t>a acestora pentru cetă</w:t>
            </w:r>
            <w:r w:rsidR="005D5D21">
              <w:t>ț</w:t>
            </w:r>
            <w:r w:rsidRPr="007B7AD0">
              <w:t xml:space="preserve">eni, IMM-uri </w:t>
            </w:r>
            <w:r w:rsidR="005D5D21">
              <w:t>ș</w:t>
            </w:r>
            <w:r w:rsidRPr="007B7AD0">
              <w:t>i economia reală prin promovarea prosperită</w:t>
            </w:r>
            <w:r w:rsidR="005D5D21">
              <w:t>ț</w:t>
            </w:r>
            <w:r w:rsidRPr="007B7AD0">
              <w:t xml:space="preserve">ii sustenabile, a locurilor de muncă de calitate </w:t>
            </w:r>
            <w:r w:rsidR="005D5D21">
              <w:t>ș</w:t>
            </w:r>
            <w:r w:rsidRPr="007B7AD0">
              <w:t>i a stabilită</w:t>
            </w:r>
            <w:r w:rsidR="005D5D21">
              <w:t>ț</w:t>
            </w:r>
            <w:r w:rsidRPr="007B7AD0">
              <w:t xml:space="preserve">ii financiare; subliniază necesitatea unui cadru solid, </w:t>
            </w:r>
            <w:r w:rsidRPr="007B7AD0">
              <w:rPr>
                <w:b/>
                <w:bCs/>
                <w:i/>
                <w:iCs/>
              </w:rPr>
              <w:t>bazat pe solidaritate,</w:t>
            </w:r>
            <w:r w:rsidRPr="007B7AD0">
              <w:rPr>
                <w:b/>
                <w:bCs/>
              </w:rPr>
              <w:t xml:space="preserve"> </w:t>
            </w:r>
            <w:r w:rsidRPr="007B7AD0">
              <w:rPr>
                <w:b/>
                <w:bCs/>
                <w:i/>
                <w:iCs/>
              </w:rPr>
              <w:t>care să împiedice</w:t>
            </w:r>
            <w:r w:rsidRPr="007B7AD0">
              <w:t xml:space="preserve"> retragerile masive;</w:t>
            </w:r>
          </w:p>
        </w:tc>
        <w:tc>
          <w:tcPr>
            <w:tcW w:w="4876" w:type="dxa"/>
            <w:tcBorders>
              <w:top w:val="nil"/>
              <w:left w:val="nil"/>
              <w:bottom w:val="nil"/>
              <w:right w:val="nil"/>
            </w:tcBorders>
          </w:tcPr>
          <w:p w14:paraId="0A48730B" w14:textId="69421CBC" w:rsidR="0017228E" w:rsidRPr="007B7AD0" w:rsidRDefault="0017228E" w:rsidP="00554090">
            <w:pPr>
              <w:pStyle w:val="Normal6a"/>
            </w:pPr>
            <w:r w:rsidRPr="007B7AD0">
              <w:t>2.</w:t>
            </w:r>
            <w:r w:rsidRPr="007B7AD0">
              <w:tab/>
              <w:t xml:space="preserve">invită Comisia să acorde prioritate finalizării uniunii bancare </w:t>
            </w:r>
            <w:r w:rsidR="005D5D21">
              <w:t>ș</w:t>
            </w:r>
            <w:r w:rsidRPr="007B7AD0">
              <w:t xml:space="preserve">i a uniunii economiilor </w:t>
            </w:r>
            <w:r w:rsidR="005D5D21">
              <w:t>ș</w:t>
            </w:r>
            <w:r w:rsidRPr="007B7AD0">
              <w:t>i investi</w:t>
            </w:r>
            <w:r w:rsidR="005D5D21">
              <w:t>ț</w:t>
            </w:r>
            <w:r w:rsidRPr="007B7AD0">
              <w:t>iilor (UEI); subliniază importan</w:t>
            </w:r>
            <w:r w:rsidR="005D5D21">
              <w:t>ț</w:t>
            </w:r>
            <w:r w:rsidRPr="007B7AD0">
              <w:t>a acestora pentru cetă</w:t>
            </w:r>
            <w:r w:rsidR="005D5D21">
              <w:t>ț</w:t>
            </w:r>
            <w:r w:rsidRPr="007B7AD0">
              <w:t xml:space="preserve">eni, IMM-uri </w:t>
            </w:r>
            <w:r w:rsidR="005D5D21">
              <w:t>ș</w:t>
            </w:r>
            <w:r w:rsidRPr="007B7AD0">
              <w:t>i economia reală prin promovarea prosperită</w:t>
            </w:r>
            <w:r w:rsidR="005D5D21">
              <w:t>ț</w:t>
            </w:r>
            <w:r w:rsidRPr="007B7AD0">
              <w:t xml:space="preserve">ii sustenabile, a locurilor de muncă de calitate </w:t>
            </w:r>
            <w:r w:rsidR="005D5D21">
              <w:t>ș</w:t>
            </w:r>
            <w:r w:rsidRPr="007B7AD0">
              <w:t>i a stabilită</w:t>
            </w:r>
            <w:r w:rsidR="005D5D21">
              <w:t>ț</w:t>
            </w:r>
            <w:r w:rsidRPr="007B7AD0">
              <w:t xml:space="preserve">ii financiare; subliniază </w:t>
            </w:r>
            <w:r w:rsidRPr="007B7AD0">
              <w:rPr>
                <w:b/>
                <w:bCs/>
                <w:i/>
                <w:iCs/>
              </w:rPr>
              <w:t xml:space="preserve">că o uniune bancară mai integrată ar sprijini dezvoltarea </w:t>
            </w:r>
            <w:r w:rsidR="005D5D21">
              <w:rPr>
                <w:b/>
                <w:bCs/>
                <w:i/>
                <w:iCs/>
              </w:rPr>
              <w:t>ș</w:t>
            </w:r>
            <w:r w:rsidRPr="007B7AD0">
              <w:rPr>
                <w:b/>
                <w:bCs/>
                <w:i/>
                <w:iCs/>
              </w:rPr>
              <w:t>i competitivitatea băncilor europene;</w:t>
            </w:r>
            <w:r w:rsidRPr="007B7AD0">
              <w:rPr>
                <w:b/>
                <w:i/>
              </w:rPr>
              <w:t xml:space="preserve"> </w:t>
            </w:r>
            <w:r w:rsidRPr="007B7AD0">
              <w:rPr>
                <w:b/>
                <w:bCs/>
                <w:i/>
                <w:iCs/>
              </w:rPr>
              <w:t>subliniază</w:t>
            </w:r>
            <w:r w:rsidRPr="007B7AD0">
              <w:t xml:space="preserve"> necesitatea unui cadru solid </w:t>
            </w:r>
            <w:r w:rsidRPr="007B7AD0">
              <w:rPr>
                <w:b/>
                <w:bCs/>
                <w:i/>
                <w:iCs/>
              </w:rPr>
              <w:t>pentru a împiedica</w:t>
            </w:r>
            <w:r w:rsidRPr="007B7AD0">
              <w:t xml:space="preserve"> retragerile masive;</w:t>
            </w:r>
          </w:p>
        </w:tc>
      </w:tr>
    </w:tbl>
    <w:p w14:paraId="6E34C98A" w14:textId="77777777" w:rsidR="0017228E" w:rsidRPr="007B7AD0" w:rsidRDefault="0017228E" w:rsidP="0017228E">
      <w:pPr>
        <w:pStyle w:val="AmOrLang"/>
      </w:pPr>
      <w:r w:rsidRPr="007B7AD0">
        <w:t xml:space="preserve">Or. </w:t>
      </w:r>
      <w:r w:rsidRPr="007B7AD0">
        <w:rPr>
          <w:rStyle w:val="HideTWBExt"/>
        </w:rPr>
        <w:t>&lt;Original&gt;</w:t>
      </w:r>
      <w:r w:rsidRPr="007B7AD0">
        <w:rPr>
          <w:rStyle w:val="HideTWBInt"/>
        </w:rPr>
        <w:t>{EN}</w:t>
      </w:r>
      <w:r w:rsidRPr="007B7AD0">
        <w:t>en</w:t>
      </w:r>
      <w:r w:rsidRPr="007B7AD0">
        <w:rPr>
          <w:rStyle w:val="HideTWBExt"/>
        </w:rPr>
        <w:t>&lt;/Original&gt;</w:t>
      </w:r>
    </w:p>
    <w:p w14:paraId="7A24A459" w14:textId="77777777" w:rsidR="0017228E" w:rsidRPr="007B7AD0" w:rsidRDefault="0017228E" w:rsidP="0017228E">
      <w:r w:rsidRPr="007B7AD0">
        <w:rPr>
          <w:rStyle w:val="HideTWBExt"/>
        </w:rPr>
        <w:t>&lt;/Amend&gt;</w:t>
      </w:r>
    </w:p>
    <w:p w14:paraId="33416D1A"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97</w:t>
      </w:r>
      <w:r w:rsidRPr="007B7AD0">
        <w:rPr>
          <w:rStyle w:val="HideTWBExt"/>
          <w:b w:val="0"/>
        </w:rPr>
        <w:t>&lt;/NumAm&gt;</w:t>
      </w:r>
    </w:p>
    <w:p w14:paraId="70034E6E" w14:textId="77777777" w:rsidR="0017228E" w:rsidRPr="007B7AD0" w:rsidRDefault="0017228E" w:rsidP="0017228E">
      <w:pPr>
        <w:pStyle w:val="NormalBold"/>
      </w:pPr>
      <w:r w:rsidRPr="007B7AD0">
        <w:rPr>
          <w:rStyle w:val="HideTWBExt"/>
          <w:b w:val="0"/>
        </w:rPr>
        <w:t>&lt;RepeatBlock-By&gt;&lt;Members&gt;</w:t>
      </w:r>
      <w:r w:rsidRPr="007B7AD0">
        <w:t>Gilles Boyer, Stéphanie Yon-Courtin</w:t>
      </w:r>
      <w:r w:rsidRPr="007B7AD0">
        <w:rPr>
          <w:rStyle w:val="HideTWBExt"/>
          <w:b w:val="0"/>
        </w:rPr>
        <w:t>&lt;/Members&gt;</w:t>
      </w:r>
    </w:p>
    <w:p w14:paraId="49E4BB33" w14:textId="77777777" w:rsidR="0017228E" w:rsidRPr="007B7AD0" w:rsidRDefault="0017228E" w:rsidP="0017228E">
      <w:pPr>
        <w:pStyle w:val="NormalBold"/>
      </w:pPr>
      <w:r w:rsidRPr="007B7AD0">
        <w:rPr>
          <w:rStyle w:val="HideTWBExt"/>
          <w:b w:val="0"/>
        </w:rPr>
        <w:t>&lt;/RepeatBlock-By&gt;</w:t>
      </w:r>
    </w:p>
    <w:p w14:paraId="66EE5EAE" w14:textId="6CE07BCA"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61B31A2B" w14:textId="77777777" w:rsidR="0017228E" w:rsidRPr="007B7AD0" w:rsidRDefault="0017228E" w:rsidP="0017228E">
      <w:pPr>
        <w:pStyle w:val="NormalBold"/>
      </w:pPr>
      <w:r w:rsidRPr="007B7AD0">
        <w:rPr>
          <w:rStyle w:val="HideTWBExt"/>
          <w:b w:val="0"/>
        </w:rPr>
        <w:t>&lt;Article&gt;</w:t>
      </w:r>
      <w:r w:rsidRPr="007B7AD0">
        <w:t>Punctul 2</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245366B2" w14:textId="77777777" w:rsidTr="00554090">
        <w:trPr>
          <w:trHeight w:hRule="exact" w:val="240"/>
          <w:jc w:val="center"/>
        </w:trPr>
        <w:tc>
          <w:tcPr>
            <w:tcW w:w="9752" w:type="dxa"/>
            <w:gridSpan w:val="2"/>
            <w:tcBorders>
              <w:top w:val="nil"/>
              <w:left w:val="nil"/>
              <w:bottom w:val="nil"/>
              <w:right w:val="nil"/>
            </w:tcBorders>
          </w:tcPr>
          <w:p w14:paraId="2EFFBF1C" w14:textId="77777777" w:rsidR="0017228E" w:rsidRPr="007B7AD0" w:rsidRDefault="0017228E" w:rsidP="00554090"/>
        </w:tc>
      </w:tr>
      <w:tr w:rsidR="00C64C11" w:rsidRPr="007B7AD0" w14:paraId="6FEAF826" w14:textId="77777777" w:rsidTr="00554090">
        <w:trPr>
          <w:trHeight w:val="240"/>
          <w:jc w:val="center"/>
        </w:trPr>
        <w:tc>
          <w:tcPr>
            <w:tcW w:w="4876" w:type="dxa"/>
            <w:tcBorders>
              <w:top w:val="nil"/>
              <w:left w:val="nil"/>
              <w:bottom w:val="nil"/>
              <w:right w:val="nil"/>
            </w:tcBorders>
          </w:tcPr>
          <w:p w14:paraId="2E97861E" w14:textId="6223307F"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0601035F" w14:textId="77777777" w:rsidR="0017228E" w:rsidRPr="007B7AD0" w:rsidRDefault="0017228E" w:rsidP="00554090">
            <w:pPr>
              <w:pStyle w:val="AmColumnHeading"/>
            </w:pPr>
            <w:r w:rsidRPr="007B7AD0">
              <w:t>Amendamentul</w:t>
            </w:r>
          </w:p>
        </w:tc>
      </w:tr>
      <w:tr w:rsidR="00C64C11" w:rsidRPr="007B7AD0" w14:paraId="34BAFE65" w14:textId="77777777" w:rsidTr="00554090">
        <w:trPr>
          <w:jc w:val="center"/>
        </w:trPr>
        <w:tc>
          <w:tcPr>
            <w:tcW w:w="4876" w:type="dxa"/>
            <w:tcBorders>
              <w:top w:val="nil"/>
              <w:left w:val="nil"/>
              <w:bottom w:val="nil"/>
              <w:right w:val="nil"/>
            </w:tcBorders>
          </w:tcPr>
          <w:p w14:paraId="243EC331" w14:textId="191EB19F" w:rsidR="0017228E" w:rsidRPr="007B7AD0" w:rsidRDefault="0017228E" w:rsidP="00554090">
            <w:pPr>
              <w:pStyle w:val="Normal6a"/>
            </w:pPr>
            <w:r w:rsidRPr="007B7AD0">
              <w:t>2.</w:t>
            </w:r>
            <w:r w:rsidRPr="007B7AD0">
              <w:tab/>
              <w:t xml:space="preserve">invită Comisia să acorde prioritate finalizării uniunii bancare </w:t>
            </w:r>
            <w:r w:rsidR="005D5D21">
              <w:t>ș</w:t>
            </w:r>
            <w:r w:rsidRPr="007B7AD0">
              <w:t xml:space="preserve">i a uniunii economiilor </w:t>
            </w:r>
            <w:r w:rsidR="005D5D21">
              <w:t>ș</w:t>
            </w:r>
            <w:r w:rsidRPr="007B7AD0">
              <w:t>i investi</w:t>
            </w:r>
            <w:r w:rsidR="005D5D21">
              <w:t>ț</w:t>
            </w:r>
            <w:r w:rsidRPr="007B7AD0">
              <w:t>iilor (UEI); subliniază importan</w:t>
            </w:r>
            <w:r w:rsidR="005D5D21">
              <w:t>ț</w:t>
            </w:r>
            <w:r w:rsidRPr="007B7AD0">
              <w:t>a acestora pentru cetă</w:t>
            </w:r>
            <w:r w:rsidR="005D5D21">
              <w:t>ț</w:t>
            </w:r>
            <w:r w:rsidRPr="007B7AD0">
              <w:t xml:space="preserve">eni, IMM-uri </w:t>
            </w:r>
            <w:r w:rsidR="005D5D21">
              <w:t>ș</w:t>
            </w:r>
            <w:r w:rsidRPr="007B7AD0">
              <w:t>i economia reală prin promovarea prosperită</w:t>
            </w:r>
            <w:r w:rsidR="005D5D21">
              <w:t>ț</w:t>
            </w:r>
            <w:r w:rsidRPr="007B7AD0">
              <w:t xml:space="preserve">ii sustenabile, a locurilor de muncă de calitate </w:t>
            </w:r>
            <w:r w:rsidR="005D5D21">
              <w:t>ș</w:t>
            </w:r>
            <w:r w:rsidRPr="007B7AD0">
              <w:t>i a stabilită</w:t>
            </w:r>
            <w:r w:rsidR="005D5D21">
              <w:t>ț</w:t>
            </w:r>
            <w:r w:rsidRPr="007B7AD0">
              <w:t>ii financiare; subliniază necesitatea unui cadru solid</w:t>
            </w:r>
            <w:r w:rsidRPr="007B7AD0">
              <w:rPr>
                <w:b/>
                <w:bCs/>
                <w:i/>
                <w:iCs/>
              </w:rPr>
              <w:t>,</w:t>
            </w:r>
            <w:r w:rsidRPr="007B7AD0">
              <w:t xml:space="preserve"> </w:t>
            </w:r>
            <w:r w:rsidRPr="007B7AD0">
              <w:rPr>
                <w:b/>
                <w:bCs/>
                <w:i/>
                <w:iCs/>
              </w:rPr>
              <w:t>bazat pe solidaritate,</w:t>
            </w:r>
            <w:r w:rsidRPr="007B7AD0">
              <w:t xml:space="preserve"> </w:t>
            </w:r>
            <w:r w:rsidRPr="007B7AD0">
              <w:rPr>
                <w:b/>
                <w:bCs/>
                <w:i/>
                <w:iCs/>
              </w:rPr>
              <w:t>care</w:t>
            </w:r>
            <w:r w:rsidRPr="007B7AD0">
              <w:t xml:space="preserve"> </w:t>
            </w:r>
            <w:r w:rsidRPr="007B7AD0">
              <w:rPr>
                <w:b/>
                <w:bCs/>
                <w:i/>
                <w:iCs/>
              </w:rPr>
              <w:t>să împiedice</w:t>
            </w:r>
            <w:r w:rsidRPr="007B7AD0">
              <w:t xml:space="preserve"> retragerile masive;</w:t>
            </w:r>
          </w:p>
        </w:tc>
        <w:tc>
          <w:tcPr>
            <w:tcW w:w="4876" w:type="dxa"/>
            <w:tcBorders>
              <w:top w:val="nil"/>
              <w:left w:val="nil"/>
              <w:bottom w:val="nil"/>
              <w:right w:val="nil"/>
            </w:tcBorders>
          </w:tcPr>
          <w:p w14:paraId="16D2EC2B" w14:textId="1E59EEA7" w:rsidR="0017228E" w:rsidRPr="007B7AD0" w:rsidRDefault="0017228E" w:rsidP="00554090">
            <w:pPr>
              <w:pStyle w:val="Normal6a"/>
            </w:pPr>
            <w:r w:rsidRPr="007B7AD0">
              <w:t>2.</w:t>
            </w:r>
            <w:r w:rsidRPr="007B7AD0">
              <w:tab/>
              <w:t xml:space="preserve">invită Comisia să acorde prioritate finalizării uniunii bancare </w:t>
            </w:r>
            <w:r w:rsidR="005D5D21">
              <w:t>ș</w:t>
            </w:r>
            <w:r w:rsidRPr="007B7AD0">
              <w:t xml:space="preserve">i a uniunii economiilor </w:t>
            </w:r>
            <w:r w:rsidR="005D5D21">
              <w:t>ș</w:t>
            </w:r>
            <w:r w:rsidRPr="007B7AD0">
              <w:t>i investi</w:t>
            </w:r>
            <w:r w:rsidR="005D5D21">
              <w:t>ț</w:t>
            </w:r>
            <w:r w:rsidRPr="007B7AD0">
              <w:t>iilor (UEI); subliniază importan</w:t>
            </w:r>
            <w:r w:rsidR="005D5D21">
              <w:t>ț</w:t>
            </w:r>
            <w:r w:rsidRPr="007B7AD0">
              <w:t>a acestora pentru cetă</w:t>
            </w:r>
            <w:r w:rsidR="005D5D21">
              <w:t>ț</w:t>
            </w:r>
            <w:r w:rsidRPr="007B7AD0">
              <w:t xml:space="preserve">eni, IMM-uri </w:t>
            </w:r>
            <w:r w:rsidR="005D5D21">
              <w:t>ș</w:t>
            </w:r>
            <w:r w:rsidRPr="007B7AD0">
              <w:t>i economia reală prin promovarea prosperită</w:t>
            </w:r>
            <w:r w:rsidR="005D5D21">
              <w:t>ț</w:t>
            </w:r>
            <w:r w:rsidRPr="007B7AD0">
              <w:t xml:space="preserve">ii sustenabile, a locurilor de muncă de calitate </w:t>
            </w:r>
            <w:r w:rsidR="005D5D21">
              <w:t>ș</w:t>
            </w:r>
            <w:r w:rsidRPr="007B7AD0">
              <w:t>i a stabilită</w:t>
            </w:r>
            <w:r w:rsidR="005D5D21">
              <w:t>ț</w:t>
            </w:r>
            <w:r w:rsidRPr="007B7AD0">
              <w:t xml:space="preserve">ii financiare; subliniază necesitatea unui cadru solid </w:t>
            </w:r>
            <w:r w:rsidR="005D5D21">
              <w:rPr>
                <w:b/>
                <w:bCs/>
                <w:i/>
                <w:iCs/>
              </w:rPr>
              <w:t>ș</w:t>
            </w:r>
            <w:r w:rsidRPr="007B7AD0">
              <w:rPr>
                <w:b/>
                <w:bCs/>
                <w:i/>
                <w:iCs/>
              </w:rPr>
              <w:t>i robust, care</w:t>
            </w:r>
            <w:r w:rsidRPr="007B7AD0">
              <w:t xml:space="preserve"> </w:t>
            </w:r>
            <w:r w:rsidRPr="007B7AD0">
              <w:rPr>
                <w:b/>
                <w:bCs/>
                <w:i/>
                <w:iCs/>
              </w:rPr>
              <w:t xml:space="preserve">se bazează pe norme </w:t>
            </w:r>
            <w:r w:rsidR="005D5D21">
              <w:rPr>
                <w:b/>
                <w:bCs/>
                <w:i/>
                <w:iCs/>
              </w:rPr>
              <w:t>ș</w:t>
            </w:r>
            <w:r w:rsidRPr="007B7AD0">
              <w:rPr>
                <w:b/>
                <w:bCs/>
                <w:i/>
                <w:iCs/>
              </w:rPr>
              <w:t>i obliga</w:t>
            </w:r>
            <w:r w:rsidR="005D5D21">
              <w:rPr>
                <w:b/>
                <w:bCs/>
                <w:i/>
                <w:iCs/>
              </w:rPr>
              <w:t>ț</w:t>
            </w:r>
            <w:r w:rsidRPr="007B7AD0">
              <w:rPr>
                <w:b/>
                <w:bCs/>
                <w:i/>
                <w:iCs/>
              </w:rPr>
              <w:t xml:space="preserve">ii clare </w:t>
            </w:r>
            <w:r w:rsidR="005D5D21">
              <w:rPr>
                <w:b/>
                <w:bCs/>
                <w:i/>
                <w:iCs/>
              </w:rPr>
              <w:t>ș</w:t>
            </w:r>
            <w:r w:rsidRPr="007B7AD0">
              <w:rPr>
                <w:b/>
                <w:bCs/>
                <w:i/>
                <w:iCs/>
              </w:rPr>
              <w:t>i împiedică</w:t>
            </w:r>
            <w:r w:rsidRPr="007B7AD0">
              <w:t xml:space="preserve"> retragerile masive</w:t>
            </w:r>
            <w:r w:rsidRPr="007B7AD0">
              <w:rPr>
                <w:b/>
                <w:bCs/>
                <w:i/>
                <w:iCs/>
              </w:rPr>
              <w:t>,</w:t>
            </w:r>
            <w:r w:rsidRPr="007B7AD0">
              <w:t xml:space="preserve"> </w:t>
            </w:r>
            <w:r w:rsidRPr="007B7AD0">
              <w:rPr>
                <w:b/>
                <w:bCs/>
                <w:i/>
                <w:iCs/>
              </w:rPr>
              <w:t>îmbunătă</w:t>
            </w:r>
            <w:r w:rsidR="005D5D21">
              <w:rPr>
                <w:b/>
                <w:bCs/>
                <w:i/>
                <w:iCs/>
              </w:rPr>
              <w:t>ț</w:t>
            </w:r>
            <w:r w:rsidRPr="007B7AD0">
              <w:rPr>
                <w:b/>
                <w:bCs/>
                <w:i/>
                <w:iCs/>
              </w:rPr>
              <w:t>e</w:t>
            </w:r>
            <w:r w:rsidR="005D5D21">
              <w:rPr>
                <w:b/>
                <w:bCs/>
                <w:i/>
                <w:iCs/>
              </w:rPr>
              <w:t>ș</w:t>
            </w:r>
            <w:r w:rsidRPr="007B7AD0">
              <w:rPr>
                <w:b/>
                <w:bCs/>
                <w:i/>
                <w:iCs/>
              </w:rPr>
              <w:t xml:space="preserve">te </w:t>
            </w:r>
            <w:r w:rsidRPr="007B7AD0">
              <w:rPr>
                <w:b/>
                <w:bCs/>
                <w:i/>
                <w:iCs/>
              </w:rPr>
              <w:lastRenderedPageBreak/>
              <w:t xml:space="preserve">stabilitatea financiară </w:t>
            </w:r>
            <w:r w:rsidR="005D5D21">
              <w:rPr>
                <w:b/>
                <w:bCs/>
                <w:i/>
                <w:iCs/>
              </w:rPr>
              <w:t>ș</w:t>
            </w:r>
            <w:r w:rsidRPr="007B7AD0">
              <w:rPr>
                <w:b/>
                <w:bCs/>
                <w:i/>
                <w:iCs/>
              </w:rPr>
              <w:t xml:space="preserve">i competitivitatea </w:t>
            </w:r>
            <w:r w:rsidR="005D5D21">
              <w:rPr>
                <w:b/>
                <w:bCs/>
                <w:i/>
                <w:iCs/>
              </w:rPr>
              <w:t>ș</w:t>
            </w:r>
            <w:r w:rsidRPr="007B7AD0">
              <w:rPr>
                <w:b/>
                <w:bCs/>
                <w:i/>
                <w:iCs/>
              </w:rPr>
              <w:t>i consolidează sectorul bancar al UE</w:t>
            </w:r>
            <w:r w:rsidRPr="007B7AD0">
              <w:t>;</w:t>
            </w:r>
          </w:p>
        </w:tc>
      </w:tr>
    </w:tbl>
    <w:p w14:paraId="04BE3B31" w14:textId="77777777" w:rsidR="0017228E" w:rsidRPr="007B7AD0" w:rsidRDefault="0017228E" w:rsidP="0017228E">
      <w:pPr>
        <w:pStyle w:val="AmOrLang"/>
      </w:pPr>
      <w:r w:rsidRPr="007B7AD0">
        <w:lastRenderedPageBreak/>
        <w:t xml:space="preserve">Or. </w:t>
      </w:r>
      <w:r w:rsidRPr="007B7AD0">
        <w:rPr>
          <w:rStyle w:val="HideTWBExt"/>
        </w:rPr>
        <w:t>&lt;Original&gt;</w:t>
      </w:r>
      <w:r w:rsidRPr="007B7AD0">
        <w:rPr>
          <w:rStyle w:val="HideTWBInt"/>
        </w:rPr>
        <w:t>{EN}</w:t>
      </w:r>
      <w:r w:rsidRPr="007B7AD0">
        <w:t>en</w:t>
      </w:r>
      <w:r w:rsidRPr="007B7AD0">
        <w:rPr>
          <w:rStyle w:val="HideTWBExt"/>
        </w:rPr>
        <w:t>&lt;/Original&gt;</w:t>
      </w:r>
    </w:p>
    <w:p w14:paraId="10F179C1" w14:textId="77777777" w:rsidR="0017228E" w:rsidRPr="007B7AD0" w:rsidRDefault="0017228E" w:rsidP="0017228E">
      <w:r w:rsidRPr="007B7AD0">
        <w:rPr>
          <w:rStyle w:val="HideTWBExt"/>
        </w:rPr>
        <w:t>&lt;/Amend&gt;</w:t>
      </w:r>
    </w:p>
    <w:p w14:paraId="49107933"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98</w:t>
      </w:r>
      <w:r w:rsidRPr="007B7AD0">
        <w:rPr>
          <w:rStyle w:val="HideTWBExt"/>
          <w:b w:val="0"/>
        </w:rPr>
        <w:t>&lt;/NumAm&gt;</w:t>
      </w:r>
    </w:p>
    <w:p w14:paraId="18068859" w14:textId="77777777" w:rsidR="0017228E" w:rsidRPr="007B7AD0" w:rsidRDefault="0017228E" w:rsidP="0017228E">
      <w:pPr>
        <w:pStyle w:val="NormalBold"/>
      </w:pPr>
      <w:r w:rsidRPr="007B7AD0">
        <w:rPr>
          <w:rStyle w:val="HideTWBExt"/>
          <w:b w:val="0"/>
        </w:rPr>
        <w:t>&lt;RepeatBlock-By&gt;&lt;Members&gt;</w:t>
      </w:r>
      <w:r w:rsidRPr="007B7AD0">
        <w:t>Virginijus Sinkevičius</w:t>
      </w:r>
      <w:r w:rsidRPr="007B7AD0">
        <w:rPr>
          <w:rStyle w:val="HideTWBExt"/>
          <w:b w:val="0"/>
        </w:rPr>
        <w:t>&lt;/Members&gt;</w:t>
      </w:r>
    </w:p>
    <w:p w14:paraId="4DA98A9C" w14:textId="77777777" w:rsidR="0017228E" w:rsidRPr="007B7AD0" w:rsidRDefault="0017228E" w:rsidP="0017228E">
      <w:r w:rsidRPr="007B7AD0">
        <w:rPr>
          <w:rStyle w:val="HideTWBExt"/>
        </w:rPr>
        <w:t>&lt;AuNomDe&gt;</w:t>
      </w:r>
      <w:r w:rsidRPr="007B7AD0">
        <w:rPr>
          <w:rStyle w:val="HideTWBInt"/>
        </w:rPr>
        <w:t>{Verts/ALE}</w:t>
      </w:r>
      <w:r w:rsidRPr="007B7AD0">
        <w:t>în numele Grupului Verts/ALE</w:t>
      </w:r>
      <w:r w:rsidRPr="007B7AD0">
        <w:rPr>
          <w:rStyle w:val="HideTWBExt"/>
        </w:rPr>
        <w:t>&lt;/AuNomDe&gt;</w:t>
      </w:r>
    </w:p>
    <w:p w14:paraId="7C375910" w14:textId="77777777" w:rsidR="0017228E" w:rsidRPr="007B7AD0" w:rsidRDefault="0017228E" w:rsidP="0017228E">
      <w:pPr>
        <w:pStyle w:val="NormalBold"/>
      </w:pPr>
      <w:r w:rsidRPr="007B7AD0">
        <w:rPr>
          <w:rStyle w:val="HideTWBExt"/>
          <w:b w:val="0"/>
        </w:rPr>
        <w:t>&lt;/RepeatBlock-By&gt;</w:t>
      </w:r>
    </w:p>
    <w:p w14:paraId="7260A535" w14:textId="5C924EAA"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00AEDFC3" w14:textId="77777777" w:rsidR="0017228E" w:rsidRPr="007B7AD0" w:rsidRDefault="0017228E" w:rsidP="0017228E">
      <w:pPr>
        <w:pStyle w:val="NormalBold"/>
      </w:pPr>
      <w:r w:rsidRPr="007B7AD0">
        <w:rPr>
          <w:rStyle w:val="HideTWBExt"/>
          <w:b w:val="0"/>
        </w:rPr>
        <w:t>&lt;Article&gt;</w:t>
      </w:r>
      <w:r w:rsidRPr="007B7AD0">
        <w:t>Punctul 2</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38BBB78C" w14:textId="77777777" w:rsidTr="00554090">
        <w:trPr>
          <w:trHeight w:hRule="exact" w:val="240"/>
          <w:jc w:val="center"/>
        </w:trPr>
        <w:tc>
          <w:tcPr>
            <w:tcW w:w="9752" w:type="dxa"/>
            <w:gridSpan w:val="2"/>
            <w:tcBorders>
              <w:top w:val="nil"/>
              <w:left w:val="nil"/>
              <w:bottom w:val="nil"/>
              <w:right w:val="nil"/>
            </w:tcBorders>
          </w:tcPr>
          <w:p w14:paraId="4FCAF8E8" w14:textId="77777777" w:rsidR="0017228E" w:rsidRPr="007B7AD0" w:rsidRDefault="0017228E" w:rsidP="00554090"/>
        </w:tc>
      </w:tr>
      <w:tr w:rsidR="00C64C11" w:rsidRPr="007B7AD0" w14:paraId="4E6C3F54" w14:textId="77777777" w:rsidTr="00554090">
        <w:trPr>
          <w:trHeight w:val="240"/>
          <w:jc w:val="center"/>
        </w:trPr>
        <w:tc>
          <w:tcPr>
            <w:tcW w:w="4876" w:type="dxa"/>
            <w:tcBorders>
              <w:top w:val="nil"/>
              <w:left w:val="nil"/>
              <w:bottom w:val="nil"/>
              <w:right w:val="nil"/>
            </w:tcBorders>
          </w:tcPr>
          <w:p w14:paraId="147D3DF2" w14:textId="0E7511A2"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23BE165A" w14:textId="77777777" w:rsidR="0017228E" w:rsidRPr="007B7AD0" w:rsidRDefault="0017228E" w:rsidP="00554090">
            <w:pPr>
              <w:pStyle w:val="AmColumnHeading"/>
            </w:pPr>
            <w:r w:rsidRPr="007B7AD0">
              <w:t>Amendamentul</w:t>
            </w:r>
          </w:p>
        </w:tc>
      </w:tr>
      <w:tr w:rsidR="00C64C11" w:rsidRPr="007B7AD0" w14:paraId="73E440E4" w14:textId="77777777" w:rsidTr="00554090">
        <w:trPr>
          <w:jc w:val="center"/>
        </w:trPr>
        <w:tc>
          <w:tcPr>
            <w:tcW w:w="4876" w:type="dxa"/>
            <w:tcBorders>
              <w:top w:val="nil"/>
              <w:left w:val="nil"/>
              <w:bottom w:val="nil"/>
              <w:right w:val="nil"/>
            </w:tcBorders>
          </w:tcPr>
          <w:p w14:paraId="29C6620B" w14:textId="24E62DD8" w:rsidR="0017228E" w:rsidRPr="007B7AD0" w:rsidRDefault="0017228E" w:rsidP="00554090">
            <w:pPr>
              <w:pStyle w:val="Normal6a"/>
            </w:pPr>
            <w:r w:rsidRPr="007B7AD0">
              <w:t>2.</w:t>
            </w:r>
            <w:r w:rsidRPr="007B7AD0">
              <w:tab/>
              <w:t xml:space="preserve">invită Comisia să acorde prioritate finalizării uniunii bancare </w:t>
            </w:r>
            <w:r w:rsidR="005D5D21">
              <w:rPr>
                <w:b/>
                <w:bCs/>
                <w:i/>
                <w:iCs/>
              </w:rPr>
              <w:t>ș</w:t>
            </w:r>
            <w:r w:rsidRPr="007B7AD0">
              <w:rPr>
                <w:b/>
                <w:bCs/>
                <w:i/>
                <w:iCs/>
              </w:rPr>
              <w:t>i</w:t>
            </w:r>
            <w:r w:rsidRPr="007B7AD0">
              <w:t xml:space="preserve"> a uniunii economiilor </w:t>
            </w:r>
            <w:r w:rsidR="005D5D21">
              <w:t>ș</w:t>
            </w:r>
            <w:r w:rsidRPr="007B7AD0">
              <w:t>i investi</w:t>
            </w:r>
            <w:r w:rsidR="005D5D21">
              <w:t>ț</w:t>
            </w:r>
            <w:r w:rsidRPr="007B7AD0">
              <w:t>iilor (UEI); subliniază importan</w:t>
            </w:r>
            <w:r w:rsidR="005D5D21">
              <w:t>ț</w:t>
            </w:r>
            <w:r w:rsidRPr="007B7AD0">
              <w:t>a acestora pentru cetă</w:t>
            </w:r>
            <w:r w:rsidR="005D5D21">
              <w:t>ț</w:t>
            </w:r>
            <w:r w:rsidRPr="007B7AD0">
              <w:t xml:space="preserve">eni, IMM-uri </w:t>
            </w:r>
            <w:r w:rsidR="005D5D21">
              <w:t>ș</w:t>
            </w:r>
            <w:r w:rsidRPr="007B7AD0">
              <w:t>i economia reală prin promovarea prosperită</w:t>
            </w:r>
            <w:r w:rsidR="005D5D21">
              <w:t>ț</w:t>
            </w:r>
            <w:r w:rsidRPr="007B7AD0">
              <w:t xml:space="preserve">ii sustenabile, a locurilor de muncă de calitate </w:t>
            </w:r>
            <w:r w:rsidR="005D5D21">
              <w:t>ș</w:t>
            </w:r>
            <w:r w:rsidRPr="007B7AD0">
              <w:t>i a stabilită</w:t>
            </w:r>
            <w:r w:rsidR="005D5D21">
              <w:t>ț</w:t>
            </w:r>
            <w:r w:rsidRPr="007B7AD0">
              <w:t>ii financiare; subliniază necesitatea unui cadru solid, bazat pe solidaritate, care să împiedice retragerile masive;</w:t>
            </w:r>
          </w:p>
        </w:tc>
        <w:tc>
          <w:tcPr>
            <w:tcW w:w="4876" w:type="dxa"/>
            <w:tcBorders>
              <w:top w:val="nil"/>
              <w:left w:val="nil"/>
              <w:bottom w:val="nil"/>
              <w:right w:val="nil"/>
            </w:tcBorders>
          </w:tcPr>
          <w:p w14:paraId="3AAC0262" w14:textId="7DD36F37" w:rsidR="0017228E" w:rsidRPr="007B7AD0" w:rsidRDefault="0017228E" w:rsidP="00554090">
            <w:pPr>
              <w:pStyle w:val="Normal6a"/>
            </w:pPr>
            <w:r w:rsidRPr="007B7AD0">
              <w:t>2.</w:t>
            </w:r>
            <w:r w:rsidRPr="007B7AD0">
              <w:tab/>
              <w:t xml:space="preserve">invită Comisia să acorde prioritate finalizării uniunii bancare </w:t>
            </w:r>
            <w:r w:rsidRPr="007B7AD0">
              <w:rPr>
                <w:b/>
                <w:bCs/>
                <w:i/>
                <w:iCs/>
              </w:rPr>
              <w:t>ca parte</w:t>
            </w:r>
            <w:r w:rsidRPr="007B7AD0">
              <w:t xml:space="preserve"> a uniunii economiilor </w:t>
            </w:r>
            <w:r w:rsidR="005D5D21">
              <w:t>ș</w:t>
            </w:r>
            <w:r w:rsidRPr="007B7AD0">
              <w:t>i investi</w:t>
            </w:r>
            <w:r w:rsidR="005D5D21">
              <w:t>ț</w:t>
            </w:r>
            <w:r w:rsidRPr="007B7AD0">
              <w:t>iilor (UEI); subliniază importan</w:t>
            </w:r>
            <w:r w:rsidR="005D5D21">
              <w:t>ț</w:t>
            </w:r>
            <w:r w:rsidRPr="007B7AD0">
              <w:t>a acestora pentru cetă</w:t>
            </w:r>
            <w:r w:rsidR="005D5D21">
              <w:t>ț</w:t>
            </w:r>
            <w:r w:rsidRPr="007B7AD0">
              <w:t xml:space="preserve">eni, IMM-uri </w:t>
            </w:r>
            <w:r w:rsidR="005D5D21">
              <w:t>ș</w:t>
            </w:r>
            <w:r w:rsidRPr="007B7AD0">
              <w:t>i economia reală prin promovarea prosperită</w:t>
            </w:r>
            <w:r w:rsidR="005D5D21">
              <w:t>ț</w:t>
            </w:r>
            <w:r w:rsidRPr="007B7AD0">
              <w:t xml:space="preserve">ii sustenabile, a locurilor de muncă de calitate </w:t>
            </w:r>
            <w:r w:rsidR="005D5D21">
              <w:t>ș</w:t>
            </w:r>
            <w:r w:rsidRPr="007B7AD0">
              <w:t>i a stabilită</w:t>
            </w:r>
            <w:r w:rsidR="005D5D21">
              <w:t>ț</w:t>
            </w:r>
            <w:r w:rsidRPr="007B7AD0">
              <w:t>ii financiare; subliniază necesitatea unui cadru solid, bazat pe solidaritate, care să împiedice retragerile masive;</w:t>
            </w:r>
          </w:p>
        </w:tc>
      </w:tr>
    </w:tbl>
    <w:p w14:paraId="169A5C1F" w14:textId="77777777" w:rsidR="0017228E" w:rsidRPr="007B7AD0" w:rsidRDefault="0017228E" w:rsidP="0017228E">
      <w:pPr>
        <w:pStyle w:val="AmOrLang"/>
      </w:pPr>
      <w:r w:rsidRPr="007B7AD0">
        <w:t xml:space="preserve">Or. </w:t>
      </w:r>
      <w:r w:rsidRPr="007B7AD0">
        <w:rPr>
          <w:rStyle w:val="HideTWBExt"/>
        </w:rPr>
        <w:t>&lt;Original&gt;</w:t>
      </w:r>
      <w:r w:rsidRPr="007B7AD0">
        <w:rPr>
          <w:rStyle w:val="HideTWBInt"/>
        </w:rPr>
        <w:t>{EN}</w:t>
      </w:r>
      <w:r w:rsidRPr="007B7AD0">
        <w:t>en</w:t>
      </w:r>
      <w:r w:rsidRPr="007B7AD0">
        <w:rPr>
          <w:rStyle w:val="HideTWBExt"/>
        </w:rPr>
        <w:t>&lt;/Original&gt;</w:t>
      </w:r>
    </w:p>
    <w:p w14:paraId="3ACCDD51" w14:textId="77777777" w:rsidR="0017228E" w:rsidRPr="007B7AD0" w:rsidRDefault="0017228E" w:rsidP="0017228E">
      <w:r w:rsidRPr="007B7AD0">
        <w:rPr>
          <w:rStyle w:val="HideTWBExt"/>
        </w:rPr>
        <w:t>&lt;/Amend&gt;</w:t>
      </w:r>
    </w:p>
    <w:p w14:paraId="380A25E9"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99</w:t>
      </w:r>
      <w:r w:rsidRPr="007B7AD0">
        <w:rPr>
          <w:rStyle w:val="HideTWBExt"/>
          <w:b w:val="0"/>
        </w:rPr>
        <w:t>&lt;/NumAm&gt;</w:t>
      </w:r>
    </w:p>
    <w:p w14:paraId="785D2539" w14:textId="77777777" w:rsidR="0017228E" w:rsidRPr="007B7AD0" w:rsidRDefault="0017228E" w:rsidP="0017228E">
      <w:pPr>
        <w:pStyle w:val="NormalBold"/>
      </w:pPr>
      <w:r w:rsidRPr="007B7AD0">
        <w:rPr>
          <w:rStyle w:val="HideTWBExt"/>
          <w:b w:val="0"/>
        </w:rPr>
        <w:t>&lt;RepeatBlock-By&gt;&lt;Members&gt;</w:t>
      </w:r>
      <w:r w:rsidRPr="007B7AD0">
        <w:t>Michalis Hadjipantela</w:t>
      </w:r>
      <w:r w:rsidRPr="007B7AD0">
        <w:rPr>
          <w:rStyle w:val="HideTWBExt"/>
          <w:b w:val="0"/>
        </w:rPr>
        <w:t>&lt;/Members&gt;</w:t>
      </w:r>
    </w:p>
    <w:p w14:paraId="2869E3C9" w14:textId="77777777" w:rsidR="0017228E" w:rsidRPr="007B7AD0" w:rsidRDefault="0017228E" w:rsidP="0017228E">
      <w:pPr>
        <w:pStyle w:val="NormalBold"/>
      </w:pPr>
      <w:r w:rsidRPr="007B7AD0">
        <w:rPr>
          <w:rStyle w:val="HideTWBExt"/>
          <w:b w:val="0"/>
        </w:rPr>
        <w:t>&lt;/RepeatBlock-By&gt;</w:t>
      </w:r>
    </w:p>
    <w:p w14:paraId="0154550A" w14:textId="4FA9762A"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1B4F0AE5" w14:textId="77777777" w:rsidR="0017228E" w:rsidRPr="007B7AD0" w:rsidRDefault="0017228E" w:rsidP="0017228E">
      <w:pPr>
        <w:pStyle w:val="NormalBold"/>
      </w:pPr>
      <w:r w:rsidRPr="007B7AD0">
        <w:rPr>
          <w:rStyle w:val="HideTWBExt"/>
          <w:b w:val="0"/>
        </w:rPr>
        <w:t>&lt;Article&gt;</w:t>
      </w:r>
      <w:r w:rsidRPr="007B7AD0">
        <w:t>Punctul 2</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39D32DCF" w14:textId="77777777" w:rsidTr="00554090">
        <w:trPr>
          <w:trHeight w:hRule="exact" w:val="240"/>
          <w:jc w:val="center"/>
        </w:trPr>
        <w:tc>
          <w:tcPr>
            <w:tcW w:w="9752" w:type="dxa"/>
            <w:gridSpan w:val="2"/>
            <w:tcBorders>
              <w:top w:val="nil"/>
              <w:left w:val="nil"/>
              <w:bottom w:val="nil"/>
              <w:right w:val="nil"/>
            </w:tcBorders>
          </w:tcPr>
          <w:p w14:paraId="4261B7C1" w14:textId="77777777" w:rsidR="0017228E" w:rsidRPr="007B7AD0" w:rsidRDefault="0017228E" w:rsidP="00554090"/>
        </w:tc>
      </w:tr>
      <w:tr w:rsidR="00C64C11" w:rsidRPr="007B7AD0" w14:paraId="395ADFB0" w14:textId="77777777" w:rsidTr="00554090">
        <w:trPr>
          <w:trHeight w:val="240"/>
          <w:jc w:val="center"/>
        </w:trPr>
        <w:tc>
          <w:tcPr>
            <w:tcW w:w="4876" w:type="dxa"/>
            <w:tcBorders>
              <w:top w:val="nil"/>
              <w:left w:val="nil"/>
              <w:bottom w:val="nil"/>
              <w:right w:val="nil"/>
            </w:tcBorders>
          </w:tcPr>
          <w:p w14:paraId="75913351" w14:textId="79C5D23A"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5E6A9173" w14:textId="77777777" w:rsidR="0017228E" w:rsidRPr="007B7AD0" w:rsidRDefault="0017228E" w:rsidP="00554090">
            <w:pPr>
              <w:pStyle w:val="AmColumnHeading"/>
            </w:pPr>
            <w:r w:rsidRPr="007B7AD0">
              <w:t>Amendamentul</w:t>
            </w:r>
          </w:p>
        </w:tc>
      </w:tr>
      <w:tr w:rsidR="00C64C11" w:rsidRPr="007B7AD0" w14:paraId="2CE20770" w14:textId="77777777" w:rsidTr="00554090">
        <w:trPr>
          <w:jc w:val="center"/>
        </w:trPr>
        <w:tc>
          <w:tcPr>
            <w:tcW w:w="4876" w:type="dxa"/>
            <w:tcBorders>
              <w:top w:val="nil"/>
              <w:left w:val="nil"/>
              <w:bottom w:val="nil"/>
              <w:right w:val="nil"/>
            </w:tcBorders>
          </w:tcPr>
          <w:p w14:paraId="6E4446E4" w14:textId="0DE466C8" w:rsidR="0017228E" w:rsidRPr="007B7AD0" w:rsidRDefault="0017228E" w:rsidP="00554090">
            <w:pPr>
              <w:pStyle w:val="Normal6a"/>
            </w:pPr>
            <w:r w:rsidRPr="007B7AD0">
              <w:t>2.</w:t>
            </w:r>
            <w:r w:rsidRPr="007B7AD0">
              <w:tab/>
              <w:t xml:space="preserve">invită Comisia să acorde prioritate finalizării uniunii bancare </w:t>
            </w:r>
            <w:r w:rsidR="005D5D21">
              <w:t>ș</w:t>
            </w:r>
            <w:r w:rsidRPr="007B7AD0">
              <w:t xml:space="preserve">i a uniunii economiilor </w:t>
            </w:r>
            <w:r w:rsidR="005D5D21">
              <w:t>ș</w:t>
            </w:r>
            <w:r w:rsidRPr="007B7AD0">
              <w:t>i investi</w:t>
            </w:r>
            <w:r w:rsidR="005D5D21">
              <w:t>ț</w:t>
            </w:r>
            <w:r w:rsidRPr="007B7AD0">
              <w:t>iilor (UEI); subliniază importan</w:t>
            </w:r>
            <w:r w:rsidR="005D5D21">
              <w:t>ț</w:t>
            </w:r>
            <w:r w:rsidRPr="007B7AD0">
              <w:t>a acestora pentru cetă</w:t>
            </w:r>
            <w:r w:rsidR="005D5D21">
              <w:t>ț</w:t>
            </w:r>
            <w:r w:rsidRPr="007B7AD0">
              <w:t xml:space="preserve">eni, IMM-uri </w:t>
            </w:r>
            <w:r w:rsidR="005D5D21">
              <w:t>ș</w:t>
            </w:r>
            <w:r w:rsidRPr="007B7AD0">
              <w:t>i economia reală prin promovarea prosperită</w:t>
            </w:r>
            <w:r w:rsidR="005D5D21">
              <w:t>ț</w:t>
            </w:r>
            <w:r w:rsidRPr="007B7AD0">
              <w:t xml:space="preserve">ii sustenabile, a locurilor de muncă de calitate </w:t>
            </w:r>
            <w:r w:rsidR="005D5D21">
              <w:t>ș</w:t>
            </w:r>
            <w:r w:rsidRPr="007B7AD0">
              <w:t>i a stabilită</w:t>
            </w:r>
            <w:r w:rsidR="005D5D21">
              <w:t>ț</w:t>
            </w:r>
            <w:r w:rsidRPr="007B7AD0">
              <w:t xml:space="preserve">ii financiare; subliniază necesitatea </w:t>
            </w:r>
            <w:r w:rsidRPr="007B7AD0">
              <w:lastRenderedPageBreak/>
              <w:t>unui cadru solid, bazat pe solidaritate, care să împiedice retragerile masive;</w:t>
            </w:r>
          </w:p>
        </w:tc>
        <w:tc>
          <w:tcPr>
            <w:tcW w:w="4876" w:type="dxa"/>
            <w:tcBorders>
              <w:top w:val="nil"/>
              <w:left w:val="nil"/>
              <w:bottom w:val="nil"/>
              <w:right w:val="nil"/>
            </w:tcBorders>
          </w:tcPr>
          <w:p w14:paraId="4C607E81" w14:textId="11A6DB44" w:rsidR="0017228E" w:rsidRPr="007B7AD0" w:rsidRDefault="0017228E" w:rsidP="00554090">
            <w:pPr>
              <w:pStyle w:val="Normal6a"/>
            </w:pPr>
            <w:r w:rsidRPr="007B7AD0">
              <w:lastRenderedPageBreak/>
              <w:t>2.</w:t>
            </w:r>
            <w:r w:rsidRPr="007B7AD0">
              <w:tab/>
              <w:t xml:space="preserve">invită Comisia să acorde prioritate finalizării uniunii bancare </w:t>
            </w:r>
            <w:r w:rsidR="005D5D21">
              <w:t>ș</w:t>
            </w:r>
            <w:r w:rsidRPr="007B7AD0">
              <w:t xml:space="preserve">i a uniunii economiilor </w:t>
            </w:r>
            <w:r w:rsidR="005D5D21">
              <w:t>ș</w:t>
            </w:r>
            <w:r w:rsidRPr="007B7AD0">
              <w:t>i investi</w:t>
            </w:r>
            <w:r w:rsidR="005D5D21">
              <w:t>ț</w:t>
            </w:r>
            <w:r w:rsidRPr="007B7AD0">
              <w:t>iilor (UEI); subliniază importan</w:t>
            </w:r>
            <w:r w:rsidR="005D5D21">
              <w:t>ț</w:t>
            </w:r>
            <w:r w:rsidRPr="007B7AD0">
              <w:t>a acestora pentru cetă</w:t>
            </w:r>
            <w:r w:rsidR="005D5D21">
              <w:t>ț</w:t>
            </w:r>
            <w:r w:rsidRPr="007B7AD0">
              <w:t xml:space="preserve">eni, IMM-uri </w:t>
            </w:r>
            <w:r w:rsidR="005D5D21">
              <w:t>ș</w:t>
            </w:r>
            <w:r w:rsidRPr="007B7AD0">
              <w:t xml:space="preserve">i economia reală prin promovarea </w:t>
            </w:r>
            <w:r w:rsidRPr="007B7AD0">
              <w:rPr>
                <w:b/>
                <w:bCs/>
                <w:i/>
                <w:iCs/>
              </w:rPr>
              <w:t>rezilien</w:t>
            </w:r>
            <w:r w:rsidR="005D5D21">
              <w:rPr>
                <w:b/>
                <w:bCs/>
                <w:i/>
                <w:iCs/>
              </w:rPr>
              <w:t>ț</w:t>
            </w:r>
            <w:r w:rsidRPr="007B7AD0">
              <w:rPr>
                <w:b/>
                <w:bCs/>
                <w:i/>
                <w:iCs/>
              </w:rPr>
              <w:t>ei, a competitivită</w:t>
            </w:r>
            <w:r w:rsidR="005D5D21">
              <w:rPr>
                <w:b/>
                <w:bCs/>
                <w:i/>
                <w:iCs/>
              </w:rPr>
              <w:t>ț</w:t>
            </w:r>
            <w:r w:rsidRPr="007B7AD0">
              <w:rPr>
                <w:b/>
                <w:bCs/>
                <w:i/>
                <w:iCs/>
              </w:rPr>
              <w:t xml:space="preserve">ii, a </w:t>
            </w:r>
            <w:r w:rsidRPr="007B7AD0">
              <w:t>prosperită</w:t>
            </w:r>
            <w:r w:rsidR="005D5D21">
              <w:t>ț</w:t>
            </w:r>
            <w:r w:rsidRPr="007B7AD0">
              <w:t xml:space="preserve">ii sustenabile, a locurilor de muncă de calitate </w:t>
            </w:r>
            <w:r w:rsidR="005D5D21">
              <w:t>ș</w:t>
            </w:r>
            <w:r w:rsidRPr="007B7AD0">
              <w:t>i a stabilită</w:t>
            </w:r>
            <w:r w:rsidR="005D5D21">
              <w:t>ț</w:t>
            </w:r>
            <w:r w:rsidRPr="007B7AD0">
              <w:t xml:space="preserve">ii financiare; subliniază necesitatea unui cadru solid, </w:t>
            </w:r>
            <w:r w:rsidRPr="007B7AD0">
              <w:lastRenderedPageBreak/>
              <w:t>bazat pe solidaritate, care să împiedice retragerile masive;</w:t>
            </w:r>
          </w:p>
        </w:tc>
      </w:tr>
    </w:tbl>
    <w:p w14:paraId="76440EBA" w14:textId="77777777" w:rsidR="0017228E" w:rsidRPr="007B7AD0" w:rsidRDefault="0017228E" w:rsidP="0017228E">
      <w:pPr>
        <w:pStyle w:val="AmOrLang"/>
      </w:pPr>
      <w:r w:rsidRPr="007B7AD0">
        <w:lastRenderedPageBreak/>
        <w:t xml:space="preserve">Or. </w:t>
      </w:r>
      <w:r w:rsidRPr="007B7AD0">
        <w:rPr>
          <w:rStyle w:val="HideTWBExt"/>
        </w:rPr>
        <w:t>&lt;Original&gt;</w:t>
      </w:r>
      <w:r w:rsidRPr="007B7AD0">
        <w:rPr>
          <w:rStyle w:val="HideTWBInt"/>
        </w:rPr>
        <w:t>{EN}</w:t>
      </w:r>
      <w:r w:rsidRPr="007B7AD0">
        <w:t>en</w:t>
      </w:r>
      <w:r w:rsidRPr="007B7AD0">
        <w:rPr>
          <w:rStyle w:val="HideTWBExt"/>
        </w:rPr>
        <w:t>&lt;/Original&gt;</w:t>
      </w:r>
    </w:p>
    <w:p w14:paraId="2BF5FADF" w14:textId="77777777" w:rsidR="0017228E" w:rsidRPr="007B7AD0" w:rsidRDefault="0017228E" w:rsidP="0017228E">
      <w:r w:rsidRPr="007B7AD0">
        <w:rPr>
          <w:rStyle w:val="HideTWBExt"/>
        </w:rPr>
        <w:t>&lt;/Amend&gt;</w:t>
      </w:r>
    </w:p>
    <w:p w14:paraId="2965BDFF"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100</w:t>
      </w:r>
      <w:r w:rsidRPr="007B7AD0">
        <w:rPr>
          <w:rStyle w:val="HideTWBExt"/>
          <w:b w:val="0"/>
        </w:rPr>
        <w:t>&lt;/NumAm&gt;</w:t>
      </w:r>
    </w:p>
    <w:p w14:paraId="3F36B940" w14:textId="77777777" w:rsidR="0017228E" w:rsidRPr="007B7AD0" w:rsidRDefault="0017228E" w:rsidP="0017228E">
      <w:pPr>
        <w:pStyle w:val="NormalBold"/>
      </w:pPr>
      <w:r w:rsidRPr="007B7AD0">
        <w:rPr>
          <w:rStyle w:val="HideTWBExt"/>
          <w:b w:val="0"/>
        </w:rPr>
        <w:t>&lt;RepeatBlock-By&gt;&lt;Members&gt;</w:t>
      </w:r>
      <w:r w:rsidRPr="007B7AD0">
        <w:t>Regina Doherty</w:t>
      </w:r>
      <w:r w:rsidRPr="007B7AD0">
        <w:rPr>
          <w:rStyle w:val="HideTWBExt"/>
          <w:b w:val="0"/>
        </w:rPr>
        <w:t>&lt;/Members&gt;</w:t>
      </w:r>
    </w:p>
    <w:p w14:paraId="316DAF62" w14:textId="77777777" w:rsidR="0017228E" w:rsidRPr="007B7AD0" w:rsidRDefault="0017228E" w:rsidP="0017228E">
      <w:pPr>
        <w:pStyle w:val="NormalBold"/>
      </w:pPr>
      <w:r w:rsidRPr="007B7AD0">
        <w:rPr>
          <w:rStyle w:val="HideTWBExt"/>
          <w:b w:val="0"/>
        </w:rPr>
        <w:t>&lt;/RepeatBlock-By&gt;</w:t>
      </w:r>
    </w:p>
    <w:p w14:paraId="57EE01FD" w14:textId="4B63010F"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60CF3A5F" w14:textId="77777777" w:rsidR="0017228E" w:rsidRPr="007B7AD0" w:rsidRDefault="0017228E" w:rsidP="0017228E">
      <w:pPr>
        <w:pStyle w:val="NormalBold"/>
      </w:pPr>
      <w:r w:rsidRPr="007B7AD0">
        <w:rPr>
          <w:rStyle w:val="HideTWBExt"/>
          <w:b w:val="0"/>
        </w:rPr>
        <w:t>&lt;Article&gt;</w:t>
      </w:r>
      <w:r w:rsidRPr="007B7AD0">
        <w:t>Punctul 2</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44F47A3B" w14:textId="77777777" w:rsidTr="00554090">
        <w:trPr>
          <w:trHeight w:hRule="exact" w:val="240"/>
          <w:jc w:val="center"/>
        </w:trPr>
        <w:tc>
          <w:tcPr>
            <w:tcW w:w="9752" w:type="dxa"/>
            <w:gridSpan w:val="2"/>
            <w:tcBorders>
              <w:top w:val="nil"/>
              <w:left w:val="nil"/>
              <w:bottom w:val="nil"/>
              <w:right w:val="nil"/>
            </w:tcBorders>
          </w:tcPr>
          <w:p w14:paraId="08FF4B32" w14:textId="77777777" w:rsidR="0017228E" w:rsidRPr="007B7AD0" w:rsidRDefault="0017228E" w:rsidP="00554090"/>
        </w:tc>
      </w:tr>
      <w:tr w:rsidR="00C64C11" w:rsidRPr="007B7AD0" w14:paraId="5447A8D5" w14:textId="77777777" w:rsidTr="00554090">
        <w:trPr>
          <w:trHeight w:val="240"/>
          <w:jc w:val="center"/>
        </w:trPr>
        <w:tc>
          <w:tcPr>
            <w:tcW w:w="4876" w:type="dxa"/>
            <w:tcBorders>
              <w:top w:val="nil"/>
              <w:left w:val="nil"/>
              <w:bottom w:val="nil"/>
              <w:right w:val="nil"/>
            </w:tcBorders>
          </w:tcPr>
          <w:p w14:paraId="720204B2" w14:textId="376C07E8"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527B03A5" w14:textId="77777777" w:rsidR="0017228E" w:rsidRPr="007B7AD0" w:rsidRDefault="0017228E" w:rsidP="00554090">
            <w:pPr>
              <w:pStyle w:val="AmColumnHeading"/>
            </w:pPr>
            <w:r w:rsidRPr="007B7AD0">
              <w:t>Amendamentul</w:t>
            </w:r>
          </w:p>
        </w:tc>
      </w:tr>
      <w:tr w:rsidR="00C64C11" w:rsidRPr="007B7AD0" w14:paraId="4617AC3C" w14:textId="77777777" w:rsidTr="00554090">
        <w:trPr>
          <w:jc w:val="center"/>
        </w:trPr>
        <w:tc>
          <w:tcPr>
            <w:tcW w:w="4876" w:type="dxa"/>
            <w:tcBorders>
              <w:top w:val="nil"/>
              <w:left w:val="nil"/>
              <w:bottom w:val="nil"/>
              <w:right w:val="nil"/>
            </w:tcBorders>
          </w:tcPr>
          <w:p w14:paraId="5C24CFB0" w14:textId="3350CA89" w:rsidR="0017228E" w:rsidRPr="007B7AD0" w:rsidRDefault="0017228E" w:rsidP="00554090">
            <w:pPr>
              <w:pStyle w:val="Normal6a"/>
            </w:pPr>
            <w:r w:rsidRPr="007B7AD0">
              <w:t>2.</w:t>
            </w:r>
            <w:r w:rsidRPr="007B7AD0">
              <w:tab/>
              <w:t xml:space="preserve">invită Comisia să acorde prioritate finalizării uniunii bancare </w:t>
            </w:r>
            <w:r w:rsidR="005D5D21">
              <w:t>ș</w:t>
            </w:r>
            <w:r w:rsidRPr="007B7AD0">
              <w:t xml:space="preserve">i a uniunii economiilor </w:t>
            </w:r>
            <w:r w:rsidR="005D5D21">
              <w:t>ș</w:t>
            </w:r>
            <w:r w:rsidRPr="007B7AD0">
              <w:t>i investi</w:t>
            </w:r>
            <w:r w:rsidR="005D5D21">
              <w:t>ț</w:t>
            </w:r>
            <w:r w:rsidRPr="007B7AD0">
              <w:t>iilor (UEI); subliniază importan</w:t>
            </w:r>
            <w:r w:rsidR="005D5D21">
              <w:t>ț</w:t>
            </w:r>
            <w:r w:rsidRPr="007B7AD0">
              <w:t>a acestora pentru cetă</w:t>
            </w:r>
            <w:r w:rsidR="005D5D21">
              <w:t>ț</w:t>
            </w:r>
            <w:r w:rsidRPr="007B7AD0">
              <w:t xml:space="preserve">eni, IMM-uri </w:t>
            </w:r>
            <w:r w:rsidR="005D5D21">
              <w:t>ș</w:t>
            </w:r>
            <w:r w:rsidRPr="007B7AD0">
              <w:t>i economia reală prin promovarea prosperită</w:t>
            </w:r>
            <w:r w:rsidR="005D5D21">
              <w:t>ț</w:t>
            </w:r>
            <w:r w:rsidRPr="007B7AD0">
              <w:t xml:space="preserve">ii sustenabile, a locurilor de muncă de calitate </w:t>
            </w:r>
            <w:r w:rsidR="005D5D21">
              <w:t>ș</w:t>
            </w:r>
            <w:r w:rsidRPr="007B7AD0">
              <w:t>i a stabilită</w:t>
            </w:r>
            <w:r w:rsidR="005D5D21">
              <w:t>ț</w:t>
            </w:r>
            <w:r w:rsidRPr="007B7AD0">
              <w:t>ii financiare; subliniază necesitatea unui cadru solid, bazat pe solidaritate, care să împiedice retragerile masive;</w:t>
            </w:r>
          </w:p>
        </w:tc>
        <w:tc>
          <w:tcPr>
            <w:tcW w:w="4876" w:type="dxa"/>
            <w:tcBorders>
              <w:top w:val="nil"/>
              <w:left w:val="nil"/>
              <w:bottom w:val="nil"/>
              <w:right w:val="nil"/>
            </w:tcBorders>
          </w:tcPr>
          <w:p w14:paraId="0B408AC0" w14:textId="78196026" w:rsidR="0017228E" w:rsidRPr="007B7AD0" w:rsidRDefault="0017228E" w:rsidP="00554090">
            <w:pPr>
              <w:pStyle w:val="Normal6a"/>
            </w:pPr>
            <w:r w:rsidRPr="007B7AD0">
              <w:t>2.</w:t>
            </w:r>
            <w:r w:rsidRPr="007B7AD0">
              <w:tab/>
              <w:t xml:space="preserve">invită Comisia să acorde prioritate finalizării uniunii bancare </w:t>
            </w:r>
            <w:r w:rsidR="005D5D21">
              <w:t>ș</w:t>
            </w:r>
            <w:r w:rsidRPr="007B7AD0">
              <w:t xml:space="preserve">i a uniunii economiilor </w:t>
            </w:r>
            <w:r w:rsidR="005D5D21">
              <w:t>ș</w:t>
            </w:r>
            <w:r w:rsidRPr="007B7AD0">
              <w:t>i investi</w:t>
            </w:r>
            <w:r w:rsidR="005D5D21">
              <w:t>ț</w:t>
            </w:r>
            <w:r w:rsidRPr="007B7AD0">
              <w:t>iilor (UEI); subliniază importan</w:t>
            </w:r>
            <w:r w:rsidR="005D5D21">
              <w:t>ț</w:t>
            </w:r>
            <w:r w:rsidRPr="007B7AD0">
              <w:t>a acestora pentru cetă</w:t>
            </w:r>
            <w:r w:rsidR="005D5D21">
              <w:t>ț</w:t>
            </w:r>
            <w:r w:rsidRPr="007B7AD0">
              <w:t xml:space="preserve">eni, IMM-uri </w:t>
            </w:r>
            <w:r w:rsidR="005D5D21">
              <w:t>ș</w:t>
            </w:r>
            <w:r w:rsidRPr="007B7AD0">
              <w:t>i economia reală prin promovarea prosperită</w:t>
            </w:r>
            <w:r w:rsidR="005D5D21">
              <w:t>ț</w:t>
            </w:r>
            <w:r w:rsidRPr="007B7AD0">
              <w:t xml:space="preserve">ii sustenabile, a locurilor de muncă de calitate </w:t>
            </w:r>
            <w:r w:rsidR="005D5D21">
              <w:t>ș</w:t>
            </w:r>
            <w:r w:rsidRPr="007B7AD0">
              <w:t>i a stabilită</w:t>
            </w:r>
            <w:r w:rsidR="005D5D21">
              <w:t>ț</w:t>
            </w:r>
            <w:r w:rsidRPr="007B7AD0">
              <w:t xml:space="preserve">ii financiare; subliniază necesitatea unui cadru solid, bazat pe solidaritate, care să împiedice retragerile masive; </w:t>
            </w:r>
            <w:r w:rsidRPr="007B7AD0">
              <w:rPr>
                <w:b/>
                <w:i/>
              </w:rPr>
              <w:t>subliniază că finalizarea uniunii pie</w:t>
            </w:r>
            <w:r w:rsidR="005D5D21">
              <w:rPr>
                <w:b/>
                <w:i/>
              </w:rPr>
              <w:t>ț</w:t>
            </w:r>
            <w:r w:rsidRPr="007B7AD0">
              <w:rPr>
                <w:b/>
                <w:i/>
              </w:rPr>
              <w:t>elor de capital, alături de dezvoltarea uniunii bancare, va contribui la crearea unor condi</w:t>
            </w:r>
            <w:r w:rsidR="005D5D21">
              <w:rPr>
                <w:b/>
                <w:i/>
              </w:rPr>
              <w:t>ț</w:t>
            </w:r>
            <w:r w:rsidRPr="007B7AD0">
              <w:rPr>
                <w:b/>
                <w:i/>
              </w:rPr>
              <w:t>ii mai bune pentru finan</w:t>
            </w:r>
            <w:r w:rsidR="005D5D21">
              <w:rPr>
                <w:b/>
                <w:i/>
              </w:rPr>
              <w:t>ț</w:t>
            </w:r>
            <w:r w:rsidRPr="007B7AD0">
              <w:rPr>
                <w:b/>
                <w:i/>
              </w:rPr>
              <w:t xml:space="preserve">area economiei europene, atât pentru gospodării, cât </w:t>
            </w:r>
            <w:r w:rsidR="005D5D21">
              <w:rPr>
                <w:b/>
                <w:i/>
              </w:rPr>
              <w:t>ș</w:t>
            </w:r>
            <w:r w:rsidRPr="007B7AD0">
              <w:rPr>
                <w:b/>
                <w:i/>
              </w:rPr>
              <w:t>i pentru întreprinderi, care încă depind în mare măsură de creditele bancare pentru a stimula investi</w:t>
            </w:r>
            <w:r w:rsidR="005D5D21">
              <w:rPr>
                <w:b/>
                <w:i/>
              </w:rPr>
              <w:t>ț</w:t>
            </w:r>
            <w:r w:rsidRPr="007B7AD0">
              <w:rPr>
                <w:b/>
                <w:i/>
              </w:rPr>
              <w:t xml:space="preserve">iile </w:t>
            </w:r>
            <w:r w:rsidR="005D5D21">
              <w:rPr>
                <w:b/>
                <w:i/>
              </w:rPr>
              <w:t>ș</w:t>
            </w:r>
            <w:r w:rsidRPr="007B7AD0">
              <w:rPr>
                <w:b/>
                <w:i/>
              </w:rPr>
              <w:t>i crearea de locuri de muncă, contribuind în acela</w:t>
            </w:r>
            <w:r w:rsidR="005D5D21">
              <w:rPr>
                <w:b/>
                <w:i/>
              </w:rPr>
              <w:t>ș</w:t>
            </w:r>
            <w:r w:rsidRPr="007B7AD0">
              <w:rPr>
                <w:b/>
                <w:i/>
              </w:rPr>
              <w:t>i timp la rezilien</w:t>
            </w:r>
            <w:r w:rsidR="005D5D21">
              <w:rPr>
                <w:b/>
                <w:i/>
              </w:rPr>
              <w:t>ț</w:t>
            </w:r>
            <w:r w:rsidRPr="007B7AD0">
              <w:rPr>
                <w:b/>
                <w:i/>
              </w:rPr>
              <w:t>a economiei europene;</w:t>
            </w:r>
          </w:p>
        </w:tc>
      </w:tr>
    </w:tbl>
    <w:p w14:paraId="15375463" w14:textId="77777777" w:rsidR="0017228E" w:rsidRPr="007B7AD0" w:rsidRDefault="0017228E" w:rsidP="0017228E">
      <w:pPr>
        <w:pStyle w:val="AmOrLang"/>
      </w:pPr>
      <w:r w:rsidRPr="007B7AD0">
        <w:t xml:space="preserve">Or. </w:t>
      </w:r>
      <w:r w:rsidRPr="007B7AD0">
        <w:rPr>
          <w:rStyle w:val="HideTWBExt"/>
        </w:rPr>
        <w:t>&lt;Original&gt;</w:t>
      </w:r>
      <w:r w:rsidRPr="007B7AD0">
        <w:rPr>
          <w:rStyle w:val="HideTWBInt"/>
        </w:rPr>
        <w:t>{EN}</w:t>
      </w:r>
      <w:r w:rsidRPr="007B7AD0">
        <w:t>en</w:t>
      </w:r>
      <w:r w:rsidRPr="007B7AD0">
        <w:rPr>
          <w:rStyle w:val="HideTWBExt"/>
        </w:rPr>
        <w:t>&lt;/Original&gt;</w:t>
      </w:r>
    </w:p>
    <w:p w14:paraId="06AD2499" w14:textId="77777777" w:rsidR="0017228E" w:rsidRPr="007B7AD0" w:rsidRDefault="0017228E" w:rsidP="0017228E">
      <w:r w:rsidRPr="007B7AD0">
        <w:rPr>
          <w:rStyle w:val="HideTWBExt"/>
        </w:rPr>
        <w:t>&lt;/Amend&gt;</w:t>
      </w:r>
    </w:p>
    <w:p w14:paraId="70F17288"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101</w:t>
      </w:r>
      <w:r w:rsidRPr="007B7AD0">
        <w:rPr>
          <w:rStyle w:val="HideTWBExt"/>
          <w:b w:val="0"/>
        </w:rPr>
        <w:t>&lt;/NumAm&gt;</w:t>
      </w:r>
    </w:p>
    <w:p w14:paraId="79C3B234" w14:textId="77777777" w:rsidR="0017228E" w:rsidRPr="007B7AD0" w:rsidRDefault="0017228E" w:rsidP="0017228E">
      <w:pPr>
        <w:pStyle w:val="NormalBold"/>
      </w:pPr>
      <w:r w:rsidRPr="007B7AD0">
        <w:rPr>
          <w:rStyle w:val="HideTWBExt"/>
          <w:b w:val="0"/>
        </w:rPr>
        <w:t>&lt;RepeatBlock-By&gt;&lt;Members&gt;</w:t>
      </w:r>
      <w:r w:rsidRPr="007B7AD0">
        <w:t>Regina Doherty</w:t>
      </w:r>
      <w:r w:rsidRPr="007B7AD0">
        <w:rPr>
          <w:rStyle w:val="HideTWBExt"/>
          <w:b w:val="0"/>
        </w:rPr>
        <w:t>&lt;/Members&gt;</w:t>
      </w:r>
    </w:p>
    <w:p w14:paraId="63987D2F" w14:textId="77777777" w:rsidR="0017228E" w:rsidRPr="007B7AD0" w:rsidRDefault="0017228E" w:rsidP="0017228E">
      <w:pPr>
        <w:pStyle w:val="NormalBold"/>
      </w:pPr>
      <w:r w:rsidRPr="007B7AD0">
        <w:rPr>
          <w:rStyle w:val="HideTWBExt"/>
          <w:b w:val="0"/>
        </w:rPr>
        <w:t>&lt;/RepeatBlock-By&gt;</w:t>
      </w:r>
    </w:p>
    <w:p w14:paraId="6C075D7F" w14:textId="5FDC3F5D"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719AC0C7" w14:textId="77777777" w:rsidR="0017228E" w:rsidRPr="007B7AD0" w:rsidRDefault="0017228E" w:rsidP="0017228E">
      <w:pPr>
        <w:pStyle w:val="NormalBold"/>
      </w:pPr>
      <w:r w:rsidRPr="007B7AD0">
        <w:rPr>
          <w:rStyle w:val="HideTWBExt"/>
          <w:b w:val="0"/>
        </w:rPr>
        <w:t>&lt;Article&gt;</w:t>
      </w:r>
      <w:r w:rsidRPr="007B7AD0">
        <w:t>Punctul 2 a (nou)</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05157B2B" w14:textId="77777777" w:rsidTr="00554090">
        <w:trPr>
          <w:trHeight w:hRule="exact" w:val="240"/>
          <w:jc w:val="center"/>
        </w:trPr>
        <w:tc>
          <w:tcPr>
            <w:tcW w:w="9752" w:type="dxa"/>
            <w:gridSpan w:val="2"/>
            <w:tcBorders>
              <w:top w:val="nil"/>
              <w:left w:val="nil"/>
              <w:bottom w:val="nil"/>
              <w:right w:val="nil"/>
            </w:tcBorders>
          </w:tcPr>
          <w:p w14:paraId="58E28502" w14:textId="77777777" w:rsidR="0017228E" w:rsidRPr="007B7AD0" w:rsidRDefault="0017228E" w:rsidP="00554090"/>
        </w:tc>
      </w:tr>
      <w:tr w:rsidR="00C64C11" w:rsidRPr="007B7AD0" w14:paraId="2BD3E32B" w14:textId="77777777" w:rsidTr="00554090">
        <w:trPr>
          <w:trHeight w:val="240"/>
          <w:jc w:val="center"/>
        </w:trPr>
        <w:tc>
          <w:tcPr>
            <w:tcW w:w="4876" w:type="dxa"/>
            <w:tcBorders>
              <w:top w:val="nil"/>
              <w:left w:val="nil"/>
              <w:bottom w:val="nil"/>
              <w:right w:val="nil"/>
            </w:tcBorders>
          </w:tcPr>
          <w:p w14:paraId="2422C124" w14:textId="5150C348"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64585579" w14:textId="77777777" w:rsidR="0017228E" w:rsidRPr="007B7AD0" w:rsidRDefault="0017228E" w:rsidP="00554090">
            <w:pPr>
              <w:pStyle w:val="AmColumnHeading"/>
            </w:pPr>
            <w:r w:rsidRPr="007B7AD0">
              <w:t>Amendamentul</w:t>
            </w:r>
          </w:p>
        </w:tc>
      </w:tr>
      <w:tr w:rsidR="00C64C11" w:rsidRPr="007B7AD0" w14:paraId="5A4A8CF8" w14:textId="77777777" w:rsidTr="00554090">
        <w:trPr>
          <w:jc w:val="center"/>
        </w:trPr>
        <w:tc>
          <w:tcPr>
            <w:tcW w:w="4876" w:type="dxa"/>
            <w:tcBorders>
              <w:top w:val="nil"/>
              <w:left w:val="nil"/>
              <w:bottom w:val="nil"/>
              <w:right w:val="nil"/>
            </w:tcBorders>
          </w:tcPr>
          <w:p w14:paraId="7ABEA4C9" w14:textId="77777777" w:rsidR="0017228E" w:rsidRPr="007B7AD0" w:rsidRDefault="0017228E" w:rsidP="00554090">
            <w:pPr>
              <w:pStyle w:val="Normal6a"/>
            </w:pPr>
          </w:p>
        </w:tc>
        <w:tc>
          <w:tcPr>
            <w:tcW w:w="4876" w:type="dxa"/>
            <w:tcBorders>
              <w:top w:val="nil"/>
              <w:left w:val="nil"/>
              <w:bottom w:val="nil"/>
              <w:right w:val="nil"/>
            </w:tcBorders>
          </w:tcPr>
          <w:p w14:paraId="7EC4ADC0" w14:textId="242AE861" w:rsidR="0017228E" w:rsidRPr="007B7AD0" w:rsidRDefault="0017228E" w:rsidP="00554090">
            <w:pPr>
              <w:pStyle w:val="Normal6a"/>
            </w:pPr>
            <w:r w:rsidRPr="007B7AD0">
              <w:rPr>
                <w:b/>
                <w:i/>
              </w:rPr>
              <w:t>2a.</w:t>
            </w:r>
            <w:r w:rsidRPr="007B7AD0">
              <w:tab/>
            </w:r>
            <w:r w:rsidRPr="007B7AD0">
              <w:rPr>
                <w:b/>
                <w:i/>
              </w:rPr>
              <w:t xml:space="preserve">subliniază că ratele dobânzilor acordate gospodăriilor </w:t>
            </w:r>
            <w:r w:rsidR="005D5D21">
              <w:rPr>
                <w:b/>
                <w:i/>
              </w:rPr>
              <w:t>ș</w:t>
            </w:r>
            <w:r w:rsidRPr="007B7AD0">
              <w:rPr>
                <w:b/>
                <w:i/>
              </w:rPr>
              <w:t xml:space="preserve">i IMM-urilor diferă puternic de la un stat membru la altul; îndeamnă Comisia </w:t>
            </w:r>
            <w:r w:rsidR="005D5D21">
              <w:rPr>
                <w:b/>
                <w:i/>
              </w:rPr>
              <w:t>ș</w:t>
            </w:r>
            <w:r w:rsidRPr="007B7AD0">
              <w:rPr>
                <w:b/>
                <w:i/>
              </w:rPr>
              <w:t>i autorită</w:t>
            </w:r>
            <w:r w:rsidR="005D5D21">
              <w:rPr>
                <w:b/>
                <w:i/>
              </w:rPr>
              <w:t>ț</w:t>
            </w:r>
            <w:r w:rsidRPr="007B7AD0">
              <w:rPr>
                <w:b/>
                <w:i/>
              </w:rPr>
              <w:t>ile de supraveghere bancară să ia în considerare măsuri care să garanteze că to</w:t>
            </w:r>
            <w:r w:rsidR="005D5D21">
              <w:rPr>
                <w:b/>
                <w:i/>
              </w:rPr>
              <w:t>ț</w:t>
            </w:r>
            <w:r w:rsidRPr="007B7AD0">
              <w:rPr>
                <w:b/>
                <w:i/>
              </w:rPr>
              <w:t>i cetă</w:t>
            </w:r>
            <w:r w:rsidR="005D5D21">
              <w:rPr>
                <w:b/>
                <w:i/>
              </w:rPr>
              <w:t>ț</w:t>
            </w:r>
            <w:r w:rsidRPr="007B7AD0">
              <w:rPr>
                <w:b/>
                <w:i/>
              </w:rPr>
              <w:t xml:space="preserve">enii </w:t>
            </w:r>
            <w:r w:rsidR="005D5D21">
              <w:rPr>
                <w:b/>
                <w:i/>
              </w:rPr>
              <w:t>ș</w:t>
            </w:r>
            <w:r w:rsidRPr="007B7AD0">
              <w:rPr>
                <w:b/>
                <w:i/>
              </w:rPr>
              <w:t xml:space="preserve">i întreprinderile pot avea acces la capitalul atât de necesar, la rate echitabile </w:t>
            </w:r>
            <w:r w:rsidR="005D5D21">
              <w:rPr>
                <w:b/>
                <w:i/>
              </w:rPr>
              <w:t>ș</w:t>
            </w:r>
            <w:r w:rsidRPr="007B7AD0">
              <w:rPr>
                <w:b/>
                <w:i/>
              </w:rPr>
              <w:t>i competitive;</w:t>
            </w:r>
          </w:p>
        </w:tc>
      </w:tr>
    </w:tbl>
    <w:p w14:paraId="790EE76C" w14:textId="77777777" w:rsidR="0017228E" w:rsidRPr="007B7AD0" w:rsidRDefault="0017228E" w:rsidP="0017228E">
      <w:pPr>
        <w:pStyle w:val="AmOrLang"/>
      </w:pPr>
      <w:r w:rsidRPr="007B7AD0">
        <w:t xml:space="preserve">Or. </w:t>
      </w:r>
      <w:r w:rsidRPr="007B7AD0">
        <w:rPr>
          <w:rStyle w:val="HideTWBExt"/>
        </w:rPr>
        <w:t>&lt;Original&gt;</w:t>
      </w:r>
      <w:r w:rsidRPr="007B7AD0">
        <w:rPr>
          <w:rStyle w:val="HideTWBInt"/>
        </w:rPr>
        <w:t>{EN}</w:t>
      </w:r>
      <w:r w:rsidRPr="007B7AD0">
        <w:t>en</w:t>
      </w:r>
      <w:r w:rsidRPr="007B7AD0">
        <w:rPr>
          <w:rStyle w:val="HideTWBExt"/>
        </w:rPr>
        <w:t>&lt;/Original&gt;</w:t>
      </w:r>
    </w:p>
    <w:p w14:paraId="4BD11890" w14:textId="77777777" w:rsidR="0017228E" w:rsidRPr="007B7AD0" w:rsidRDefault="0017228E" w:rsidP="0017228E">
      <w:r w:rsidRPr="007B7AD0">
        <w:rPr>
          <w:rStyle w:val="HideTWBExt"/>
        </w:rPr>
        <w:t>&lt;/Amend&gt;</w:t>
      </w:r>
    </w:p>
    <w:p w14:paraId="142B5121"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102</w:t>
      </w:r>
      <w:r w:rsidRPr="007B7AD0">
        <w:rPr>
          <w:rStyle w:val="HideTWBExt"/>
          <w:b w:val="0"/>
        </w:rPr>
        <w:t>&lt;/NumAm&gt;</w:t>
      </w:r>
    </w:p>
    <w:p w14:paraId="5CD427BE" w14:textId="77777777" w:rsidR="0017228E" w:rsidRPr="007B7AD0" w:rsidRDefault="0017228E" w:rsidP="0017228E">
      <w:pPr>
        <w:pStyle w:val="NormalBold"/>
      </w:pPr>
      <w:r w:rsidRPr="007B7AD0">
        <w:rPr>
          <w:rStyle w:val="HideTWBExt"/>
          <w:b w:val="0"/>
        </w:rPr>
        <w:t>&lt;RepeatBlock-By&gt;&lt;Members&gt;</w:t>
      </w:r>
      <w:r w:rsidRPr="007B7AD0">
        <w:t>Markus Ferber, Michalis Hadjipantela</w:t>
      </w:r>
      <w:r w:rsidRPr="007B7AD0">
        <w:rPr>
          <w:rStyle w:val="HideTWBExt"/>
          <w:b w:val="0"/>
        </w:rPr>
        <w:t>&lt;/Members&gt;</w:t>
      </w:r>
    </w:p>
    <w:p w14:paraId="52058C2C" w14:textId="77777777" w:rsidR="0017228E" w:rsidRPr="007B7AD0" w:rsidRDefault="0017228E" w:rsidP="0017228E">
      <w:pPr>
        <w:pStyle w:val="NormalBold"/>
      </w:pPr>
      <w:r w:rsidRPr="007B7AD0">
        <w:rPr>
          <w:rStyle w:val="HideTWBExt"/>
          <w:b w:val="0"/>
        </w:rPr>
        <w:t>&lt;/RepeatBlock-By&gt;</w:t>
      </w:r>
    </w:p>
    <w:p w14:paraId="39DF6042" w14:textId="2A93EAA7"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497C8983" w14:textId="77777777" w:rsidR="0017228E" w:rsidRPr="007B7AD0" w:rsidRDefault="0017228E" w:rsidP="0017228E">
      <w:pPr>
        <w:pStyle w:val="NormalBold"/>
      </w:pPr>
      <w:r w:rsidRPr="007B7AD0">
        <w:rPr>
          <w:rStyle w:val="HideTWBExt"/>
          <w:b w:val="0"/>
        </w:rPr>
        <w:t>&lt;Article&gt;</w:t>
      </w:r>
      <w:r w:rsidRPr="007B7AD0">
        <w:t>Punctul 3</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2094AA9B" w14:textId="77777777" w:rsidTr="00554090">
        <w:trPr>
          <w:trHeight w:hRule="exact" w:val="240"/>
          <w:jc w:val="center"/>
        </w:trPr>
        <w:tc>
          <w:tcPr>
            <w:tcW w:w="9752" w:type="dxa"/>
            <w:gridSpan w:val="2"/>
            <w:tcBorders>
              <w:top w:val="nil"/>
              <w:left w:val="nil"/>
              <w:bottom w:val="nil"/>
              <w:right w:val="nil"/>
            </w:tcBorders>
          </w:tcPr>
          <w:p w14:paraId="49B42FA5" w14:textId="77777777" w:rsidR="0017228E" w:rsidRPr="007B7AD0" w:rsidRDefault="0017228E" w:rsidP="00554090"/>
        </w:tc>
      </w:tr>
      <w:tr w:rsidR="00C64C11" w:rsidRPr="007B7AD0" w14:paraId="1A6CB7DA" w14:textId="77777777" w:rsidTr="00554090">
        <w:trPr>
          <w:trHeight w:val="240"/>
          <w:jc w:val="center"/>
        </w:trPr>
        <w:tc>
          <w:tcPr>
            <w:tcW w:w="4876" w:type="dxa"/>
            <w:tcBorders>
              <w:top w:val="nil"/>
              <w:left w:val="nil"/>
              <w:bottom w:val="nil"/>
              <w:right w:val="nil"/>
            </w:tcBorders>
          </w:tcPr>
          <w:p w14:paraId="0261B1BD" w14:textId="4DA2F6EF"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78EC4053" w14:textId="77777777" w:rsidR="0017228E" w:rsidRPr="007B7AD0" w:rsidRDefault="0017228E" w:rsidP="00554090">
            <w:pPr>
              <w:pStyle w:val="AmColumnHeading"/>
            </w:pPr>
            <w:r w:rsidRPr="007B7AD0">
              <w:t>Amendamentul</w:t>
            </w:r>
          </w:p>
        </w:tc>
      </w:tr>
      <w:tr w:rsidR="00C64C11" w:rsidRPr="007B7AD0" w14:paraId="6B551616" w14:textId="77777777" w:rsidTr="00554090">
        <w:trPr>
          <w:jc w:val="center"/>
        </w:trPr>
        <w:tc>
          <w:tcPr>
            <w:tcW w:w="4876" w:type="dxa"/>
            <w:tcBorders>
              <w:top w:val="nil"/>
              <w:left w:val="nil"/>
              <w:bottom w:val="nil"/>
              <w:right w:val="nil"/>
            </w:tcBorders>
          </w:tcPr>
          <w:p w14:paraId="57D5EECD" w14:textId="6A321D9A" w:rsidR="0017228E" w:rsidRPr="007B7AD0" w:rsidRDefault="0017228E" w:rsidP="00554090">
            <w:pPr>
              <w:pStyle w:val="Normal6a"/>
            </w:pPr>
            <w:r w:rsidRPr="007B7AD0">
              <w:rPr>
                <w:b/>
                <w:i/>
              </w:rPr>
              <w:t>3.</w:t>
            </w:r>
            <w:r w:rsidRPr="007B7AD0">
              <w:tab/>
            </w:r>
            <w:r w:rsidRPr="007B7AD0">
              <w:rPr>
                <w:b/>
                <w:i/>
              </w:rPr>
              <w:t>subliniază rolul sectorului bancar în finan</w:t>
            </w:r>
            <w:r w:rsidR="005D5D21">
              <w:rPr>
                <w:b/>
                <w:i/>
              </w:rPr>
              <w:t>ț</w:t>
            </w:r>
            <w:r w:rsidRPr="007B7AD0">
              <w:rPr>
                <w:b/>
                <w:i/>
              </w:rPr>
              <w:t>area tranzi</w:t>
            </w:r>
            <w:r w:rsidR="005D5D21">
              <w:rPr>
                <w:b/>
                <w:i/>
              </w:rPr>
              <w:t>ț</w:t>
            </w:r>
            <w:r w:rsidRPr="007B7AD0">
              <w:rPr>
                <w:b/>
                <w:i/>
              </w:rPr>
              <w:t>iei către o economie neutră ca emisii de dioxid de carbon; solicită orientări mai solide în materie de supraveghere pentru a alinia institu</w:t>
            </w:r>
            <w:r w:rsidR="005D5D21">
              <w:rPr>
                <w:b/>
                <w:i/>
              </w:rPr>
              <w:t>ț</w:t>
            </w:r>
            <w:r w:rsidRPr="007B7AD0">
              <w:rPr>
                <w:b/>
                <w:i/>
              </w:rPr>
              <w:t>iile financiare la obiectivele climatice ale UE;</w:t>
            </w:r>
          </w:p>
        </w:tc>
        <w:tc>
          <w:tcPr>
            <w:tcW w:w="4876" w:type="dxa"/>
            <w:tcBorders>
              <w:top w:val="nil"/>
              <w:left w:val="nil"/>
              <w:bottom w:val="nil"/>
              <w:right w:val="nil"/>
            </w:tcBorders>
          </w:tcPr>
          <w:p w14:paraId="453708B0" w14:textId="77777777" w:rsidR="0017228E" w:rsidRPr="007B7AD0" w:rsidRDefault="0017228E" w:rsidP="00554090">
            <w:pPr>
              <w:pStyle w:val="Normal6a"/>
            </w:pPr>
            <w:r w:rsidRPr="007B7AD0">
              <w:rPr>
                <w:b/>
                <w:i/>
              </w:rPr>
              <w:t>eliminat</w:t>
            </w:r>
          </w:p>
        </w:tc>
      </w:tr>
    </w:tbl>
    <w:p w14:paraId="3A3D3524" w14:textId="77777777" w:rsidR="0017228E" w:rsidRPr="007B7AD0" w:rsidRDefault="0017228E" w:rsidP="0017228E">
      <w:pPr>
        <w:pStyle w:val="AmOrLang"/>
      </w:pPr>
      <w:r w:rsidRPr="007B7AD0">
        <w:t xml:space="preserve">Or. </w:t>
      </w:r>
      <w:r w:rsidRPr="007B7AD0">
        <w:rPr>
          <w:rStyle w:val="HideTWBExt"/>
        </w:rPr>
        <w:t>&lt;Original&gt;</w:t>
      </w:r>
      <w:r w:rsidRPr="007B7AD0">
        <w:rPr>
          <w:rStyle w:val="HideTWBInt"/>
        </w:rPr>
        <w:t>{EN}</w:t>
      </w:r>
      <w:r w:rsidRPr="007B7AD0">
        <w:t>en</w:t>
      </w:r>
      <w:r w:rsidRPr="007B7AD0">
        <w:rPr>
          <w:rStyle w:val="HideTWBExt"/>
        </w:rPr>
        <w:t>&lt;/Original&gt;</w:t>
      </w:r>
    </w:p>
    <w:p w14:paraId="592C7653" w14:textId="77777777" w:rsidR="0017228E" w:rsidRPr="007B7AD0" w:rsidRDefault="0017228E" w:rsidP="0017228E">
      <w:r w:rsidRPr="007B7AD0">
        <w:rPr>
          <w:rStyle w:val="HideTWBExt"/>
        </w:rPr>
        <w:t>&lt;/Amend&gt;</w:t>
      </w:r>
    </w:p>
    <w:p w14:paraId="2CB3DAD4"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103</w:t>
      </w:r>
      <w:r w:rsidRPr="007B7AD0">
        <w:rPr>
          <w:rStyle w:val="HideTWBExt"/>
          <w:b w:val="0"/>
        </w:rPr>
        <w:t>&lt;/NumAm&gt;</w:t>
      </w:r>
    </w:p>
    <w:p w14:paraId="0ADECC10" w14:textId="77777777" w:rsidR="0017228E" w:rsidRPr="007B7AD0" w:rsidRDefault="0017228E" w:rsidP="0017228E">
      <w:pPr>
        <w:pStyle w:val="NormalBold"/>
      </w:pPr>
      <w:r w:rsidRPr="007B7AD0">
        <w:rPr>
          <w:rStyle w:val="HideTWBExt"/>
          <w:b w:val="0"/>
        </w:rPr>
        <w:t>&lt;RepeatBlock-By&gt;&lt;Members&gt;</w:t>
      </w:r>
      <w:r w:rsidRPr="007B7AD0">
        <w:t xml:space="preserve">Isabel Benjumea </w:t>
      </w:r>
      <w:proofErr w:type="spellStart"/>
      <w:r w:rsidRPr="007B7AD0">
        <w:t>Benjumea</w:t>
      </w:r>
      <w:proofErr w:type="spellEnd"/>
      <w:r w:rsidRPr="007B7AD0">
        <w:rPr>
          <w:rStyle w:val="HideTWBExt"/>
          <w:b w:val="0"/>
        </w:rPr>
        <w:t>&lt;/Members&gt;</w:t>
      </w:r>
    </w:p>
    <w:p w14:paraId="20473B82" w14:textId="77777777" w:rsidR="0017228E" w:rsidRPr="007B7AD0" w:rsidRDefault="0017228E" w:rsidP="0017228E">
      <w:pPr>
        <w:pStyle w:val="NormalBold"/>
      </w:pPr>
      <w:r w:rsidRPr="007B7AD0">
        <w:rPr>
          <w:rStyle w:val="HideTWBExt"/>
          <w:b w:val="0"/>
        </w:rPr>
        <w:t>&lt;/RepeatBlock-By&gt;</w:t>
      </w:r>
    </w:p>
    <w:p w14:paraId="67C2BED2" w14:textId="55521333"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351F5AE7" w14:textId="77777777" w:rsidR="0017228E" w:rsidRPr="007B7AD0" w:rsidRDefault="0017228E" w:rsidP="0017228E">
      <w:pPr>
        <w:pStyle w:val="NormalBold"/>
      </w:pPr>
      <w:r w:rsidRPr="007B7AD0">
        <w:rPr>
          <w:rStyle w:val="HideTWBExt"/>
          <w:b w:val="0"/>
        </w:rPr>
        <w:t>&lt;Article&gt;</w:t>
      </w:r>
      <w:r w:rsidRPr="007B7AD0">
        <w:t>Punctul 3</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054D69BE" w14:textId="77777777" w:rsidTr="00554090">
        <w:trPr>
          <w:trHeight w:hRule="exact" w:val="240"/>
          <w:jc w:val="center"/>
        </w:trPr>
        <w:tc>
          <w:tcPr>
            <w:tcW w:w="9752" w:type="dxa"/>
            <w:gridSpan w:val="2"/>
            <w:tcBorders>
              <w:top w:val="nil"/>
              <w:left w:val="nil"/>
              <w:bottom w:val="nil"/>
              <w:right w:val="nil"/>
            </w:tcBorders>
          </w:tcPr>
          <w:p w14:paraId="0EEF16E1" w14:textId="77777777" w:rsidR="0017228E" w:rsidRPr="007B7AD0" w:rsidRDefault="0017228E" w:rsidP="00554090"/>
        </w:tc>
      </w:tr>
      <w:tr w:rsidR="00C64C11" w:rsidRPr="007B7AD0" w14:paraId="4E4E7318" w14:textId="77777777" w:rsidTr="00554090">
        <w:trPr>
          <w:trHeight w:val="240"/>
          <w:jc w:val="center"/>
        </w:trPr>
        <w:tc>
          <w:tcPr>
            <w:tcW w:w="4876" w:type="dxa"/>
            <w:tcBorders>
              <w:top w:val="nil"/>
              <w:left w:val="nil"/>
              <w:bottom w:val="nil"/>
              <w:right w:val="nil"/>
            </w:tcBorders>
          </w:tcPr>
          <w:p w14:paraId="05DE53C0" w14:textId="4205B2CC"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3D3FA94B" w14:textId="77777777" w:rsidR="0017228E" w:rsidRPr="007B7AD0" w:rsidRDefault="0017228E" w:rsidP="00554090">
            <w:pPr>
              <w:pStyle w:val="AmColumnHeading"/>
            </w:pPr>
            <w:r w:rsidRPr="007B7AD0">
              <w:t>Amendamentul</w:t>
            </w:r>
          </w:p>
        </w:tc>
      </w:tr>
      <w:tr w:rsidR="00C64C11" w:rsidRPr="007B7AD0" w14:paraId="71033FB2" w14:textId="77777777" w:rsidTr="00554090">
        <w:trPr>
          <w:jc w:val="center"/>
        </w:trPr>
        <w:tc>
          <w:tcPr>
            <w:tcW w:w="4876" w:type="dxa"/>
            <w:tcBorders>
              <w:top w:val="nil"/>
              <w:left w:val="nil"/>
              <w:bottom w:val="nil"/>
              <w:right w:val="nil"/>
            </w:tcBorders>
          </w:tcPr>
          <w:p w14:paraId="32A2392F" w14:textId="60DCB7EA" w:rsidR="0017228E" w:rsidRPr="007B7AD0" w:rsidRDefault="0017228E" w:rsidP="00554090">
            <w:pPr>
              <w:pStyle w:val="Normal6a"/>
            </w:pPr>
            <w:r w:rsidRPr="007B7AD0">
              <w:rPr>
                <w:b/>
                <w:i/>
              </w:rPr>
              <w:t>3.</w:t>
            </w:r>
            <w:r w:rsidRPr="007B7AD0">
              <w:tab/>
            </w:r>
            <w:r w:rsidRPr="007B7AD0">
              <w:rPr>
                <w:b/>
                <w:i/>
              </w:rPr>
              <w:t>subliniază rolul sectorului bancar în finan</w:t>
            </w:r>
            <w:r w:rsidR="005D5D21">
              <w:rPr>
                <w:b/>
                <w:i/>
              </w:rPr>
              <w:t>ț</w:t>
            </w:r>
            <w:r w:rsidRPr="007B7AD0">
              <w:rPr>
                <w:b/>
                <w:i/>
              </w:rPr>
              <w:t>area tranzi</w:t>
            </w:r>
            <w:r w:rsidR="005D5D21">
              <w:rPr>
                <w:b/>
                <w:i/>
              </w:rPr>
              <w:t>ț</w:t>
            </w:r>
            <w:r w:rsidRPr="007B7AD0">
              <w:rPr>
                <w:b/>
                <w:i/>
              </w:rPr>
              <w:t>iei către o economie neutră ca emisii de dioxid de carbon; solicită orientări mai solide în materie de supraveghere pentru a alinia institu</w:t>
            </w:r>
            <w:r w:rsidR="005D5D21">
              <w:rPr>
                <w:b/>
                <w:i/>
              </w:rPr>
              <w:t>ț</w:t>
            </w:r>
            <w:r w:rsidRPr="007B7AD0">
              <w:rPr>
                <w:b/>
                <w:i/>
              </w:rPr>
              <w:t>iile financiare la obiectivele climatice ale UE;</w:t>
            </w:r>
          </w:p>
        </w:tc>
        <w:tc>
          <w:tcPr>
            <w:tcW w:w="4876" w:type="dxa"/>
            <w:tcBorders>
              <w:top w:val="nil"/>
              <w:left w:val="nil"/>
              <w:bottom w:val="nil"/>
              <w:right w:val="nil"/>
            </w:tcBorders>
          </w:tcPr>
          <w:p w14:paraId="14789545" w14:textId="77777777" w:rsidR="0017228E" w:rsidRPr="007B7AD0" w:rsidRDefault="0017228E" w:rsidP="00554090">
            <w:pPr>
              <w:pStyle w:val="Normal6a"/>
            </w:pPr>
            <w:r w:rsidRPr="007B7AD0">
              <w:rPr>
                <w:b/>
                <w:i/>
              </w:rPr>
              <w:t>eliminat</w:t>
            </w:r>
          </w:p>
        </w:tc>
      </w:tr>
    </w:tbl>
    <w:p w14:paraId="24AF8262" w14:textId="77777777" w:rsidR="0017228E" w:rsidRPr="007B7AD0" w:rsidRDefault="0017228E" w:rsidP="0017228E">
      <w:pPr>
        <w:pStyle w:val="AmOrLang"/>
      </w:pPr>
      <w:r w:rsidRPr="007B7AD0">
        <w:t xml:space="preserve">Or. </w:t>
      </w:r>
      <w:r w:rsidRPr="007B7AD0">
        <w:rPr>
          <w:rStyle w:val="HideTWBExt"/>
        </w:rPr>
        <w:t>&lt;Original&gt;</w:t>
      </w:r>
      <w:r w:rsidRPr="007B7AD0">
        <w:rPr>
          <w:rStyle w:val="HideTWBInt"/>
        </w:rPr>
        <w:t>{ES}</w:t>
      </w:r>
      <w:r w:rsidRPr="007B7AD0">
        <w:t>es</w:t>
      </w:r>
      <w:r w:rsidRPr="007B7AD0">
        <w:rPr>
          <w:rStyle w:val="HideTWBExt"/>
        </w:rPr>
        <w:t>&lt;/Original&gt;</w:t>
      </w:r>
    </w:p>
    <w:p w14:paraId="7C29A0AC" w14:textId="77777777" w:rsidR="0017228E" w:rsidRPr="007B7AD0" w:rsidRDefault="0017228E" w:rsidP="0017228E">
      <w:r w:rsidRPr="007B7AD0">
        <w:rPr>
          <w:rStyle w:val="HideTWBExt"/>
        </w:rPr>
        <w:lastRenderedPageBreak/>
        <w:t>&lt;/Amend&gt;</w:t>
      </w:r>
    </w:p>
    <w:p w14:paraId="4FC324C9"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104</w:t>
      </w:r>
      <w:r w:rsidRPr="007B7AD0">
        <w:rPr>
          <w:rStyle w:val="HideTWBExt"/>
          <w:b w:val="0"/>
        </w:rPr>
        <w:t>&lt;/NumAm&gt;</w:t>
      </w:r>
    </w:p>
    <w:p w14:paraId="0C671FF8" w14:textId="77777777" w:rsidR="0017228E" w:rsidRPr="007B7AD0" w:rsidRDefault="0017228E" w:rsidP="0017228E">
      <w:pPr>
        <w:pStyle w:val="NormalBold"/>
      </w:pPr>
      <w:r w:rsidRPr="007B7AD0">
        <w:rPr>
          <w:rStyle w:val="HideTWBExt"/>
          <w:b w:val="0"/>
        </w:rPr>
        <w:t>&lt;RepeatBlock-By&gt;&lt;Members&gt;</w:t>
      </w:r>
      <w:r w:rsidRPr="007B7AD0">
        <w:t>Dirk Gotink</w:t>
      </w:r>
      <w:r w:rsidRPr="007B7AD0">
        <w:rPr>
          <w:rStyle w:val="HideTWBExt"/>
          <w:b w:val="0"/>
        </w:rPr>
        <w:t>&lt;/Members&gt;</w:t>
      </w:r>
    </w:p>
    <w:p w14:paraId="6B42249D" w14:textId="77777777" w:rsidR="0017228E" w:rsidRPr="007B7AD0" w:rsidRDefault="0017228E" w:rsidP="0017228E">
      <w:pPr>
        <w:pStyle w:val="NormalBold"/>
      </w:pPr>
      <w:r w:rsidRPr="007B7AD0">
        <w:rPr>
          <w:rStyle w:val="HideTWBExt"/>
          <w:b w:val="0"/>
        </w:rPr>
        <w:t>&lt;/RepeatBlock-By&gt;</w:t>
      </w:r>
    </w:p>
    <w:p w14:paraId="63838BBA" w14:textId="229DFD29"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48943F9A" w14:textId="77777777" w:rsidR="0017228E" w:rsidRPr="007B7AD0" w:rsidRDefault="0017228E" w:rsidP="0017228E">
      <w:pPr>
        <w:pStyle w:val="NormalBold"/>
      </w:pPr>
      <w:r w:rsidRPr="007B7AD0">
        <w:rPr>
          <w:rStyle w:val="HideTWBExt"/>
          <w:b w:val="0"/>
        </w:rPr>
        <w:t>&lt;Article&gt;</w:t>
      </w:r>
      <w:r w:rsidRPr="007B7AD0">
        <w:t>Punctul 3</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3D9911D2" w14:textId="77777777" w:rsidTr="00554090">
        <w:trPr>
          <w:trHeight w:hRule="exact" w:val="240"/>
          <w:jc w:val="center"/>
        </w:trPr>
        <w:tc>
          <w:tcPr>
            <w:tcW w:w="9752" w:type="dxa"/>
            <w:gridSpan w:val="2"/>
            <w:tcBorders>
              <w:top w:val="nil"/>
              <w:left w:val="nil"/>
              <w:bottom w:val="nil"/>
              <w:right w:val="nil"/>
            </w:tcBorders>
          </w:tcPr>
          <w:p w14:paraId="7A58D966" w14:textId="77777777" w:rsidR="0017228E" w:rsidRPr="007B7AD0" w:rsidRDefault="0017228E" w:rsidP="00554090"/>
        </w:tc>
      </w:tr>
      <w:tr w:rsidR="00C64C11" w:rsidRPr="007B7AD0" w14:paraId="7CFECB1E" w14:textId="77777777" w:rsidTr="00554090">
        <w:trPr>
          <w:trHeight w:val="240"/>
          <w:jc w:val="center"/>
        </w:trPr>
        <w:tc>
          <w:tcPr>
            <w:tcW w:w="4876" w:type="dxa"/>
            <w:tcBorders>
              <w:top w:val="nil"/>
              <w:left w:val="nil"/>
              <w:bottom w:val="nil"/>
              <w:right w:val="nil"/>
            </w:tcBorders>
          </w:tcPr>
          <w:p w14:paraId="344D7131" w14:textId="541CD10F"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19FC3EB8" w14:textId="77777777" w:rsidR="0017228E" w:rsidRPr="007B7AD0" w:rsidRDefault="0017228E" w:rsidP="00554090">
            <w:pPr>
              <w:pStyle w:val="AmColumnHeading"/>
            </w:pPr>
            <w:r w:rsidRPr="007B7AD0">
              <w:t>Amendamentul</w:t>
            </w:r>
          </w:p>
        </w:tc>
      </w:tr>
      <w:tr w:rsidR="00C64C11" w:rsidRPr="007B7AD0" w14:paraId="619E05B2" w14:textId="77777777" w:rsidTr="00554090">
        <w:trPr>
          <w:jc w:val="center"/>
        </w:trPr>
        <w:tc>
          <w:tcPr>
            <w:tcW w:w="4876" w:type="dxa"/>
            <w:tcBorders>
              <w:top w:val="nil"/>
              <w:left w:val="nil"/>
              <w:bottom w:val="nil"/>
              <w:right w:val="nil"/>
            </w:tcBorders>
          </w:tcPr>
          <w:p w14:paraId="55C33987" w14:textId="00D2D7F7" w:rsidR="0017228E" w:rsidRPr="007B7AD0" w:rsidRDefault="0017228E" w:rsidP="00554090">
            <w:pPr>
              <w:pStyle w:val="Normal6a"/>
            </w:pPr>
            <w:r w:rsidRPr="007B7AD0">
              <w:rPr>
                <w:b/>
                <w:i/>
              </w:rPr>
              <w:t>3.</w:t>
            </w:r>
            <w:r w:rsidRPr="007B7AD0">
              <w:tab/>
            </w:r>
            <w:r w:rsidRPr="007B7AD0">
              <w:rPr>
                <w:b/>
                <w:i/>
              </w:rPr>
              <w:t>subliniază rolul sectorului bancar în finan</w:t>
            </w:r>
            <w:r w:rsidR="005D5D21">
              <w:rPr>
                <w:b/>
                <w:i/>
              </w:rPr>
              <w:t>ț</w:t>
            </w:r>
            <w:r w:rsidRPr="007B7AD0">
              <w:rPr>
                <w:b/>
                <w:i/>
              </w:rPr>
              <w:t>area tranzi</w:t>
            </w:r>
            <w:r w:rsidR="005D5D21">
              <w:rPr>
                <w:b/>
                <w:i/>
              </w:rPr>
              <w:t>ț</w:t>
            </w:r>
            <w:r w:rsidRPr="007B7AD0">
              <w:rPr>
                <w:b/>
                <w:i/>
              </w:rPr>
              <w:t>iei către o economie neutră ca emisii de dioxid de carbon; solicită orientări mai solide în materie de supraveghere pentru a alinia institu</w:t>
            </w:r>
            <w:r w:rsidR="005D5D21">
              <w:rPr>
                <w:b/>
                <w:i/>
              </w:rPr>
              <w:t>ț</w:t>
            </w:r>
            <w:r w:rsidRPr="007B7AD0">
              <w:rPr>
                <w:b/>
                <w:i/>
              </w:rPr>
              <w:t>iile financiare la obiectivele climatice ale UE;</w:t>
            </w:r>
          </w:p>
        </w:tc>
        <w:tc>
          <w:tcPr>
            <w:tcW w:w="4876" w:type="dxa"/>
            <w:tcBorders>
              <w:top w:val="nil"/>
              <w:left w:val="nil"/>
              <w:bottom w:val="nil"/>
              <w:right w:val="nil"/>
            </w:tcBorders>
          </w:tcPr>
          <w:p w14:paraId="3D82E528" w14:textId="77777777" w:rsidR="0017228E" w:rsidRPr="007B7AD0" w:rsidRDefault="0017228E" w:rsidP="00554090">
            <w:pPr>
              <w:pStyle w:val="Normal6a"/>
            </w:pPr>
            <w:r w:rsidRPr="007B7AD0">
              <w:rPr>
                <w:b/>
                <w:i/>
              </w:rPr>
              <w:t>eliminat</w:t>
            </w:r>
          </w:p>
        </w:tc>
      </w:tr>
    </w:tbl>
    <w:p w14:paraId="064D7986" w14:textId="77777777" w:rsidR="0017228E" w:rsidRPr="007B7AD0" w:rsidRDefault="0017228E" w:rsidP="0017228E">
      <w:pPr>
        <w:pStyle w:val="AmOrLang"/>
      </w:pPr>
      <w:r w:rsidRPr="007B7AD0">
        <w:t xml:space="preserve">Or. </w:t>
      </w:r>
      <w:r w:rsidRPr="007B7AD0">
        <w:rPr>
          <w:rStyle w:val="HideTWBExt"/>
        </w:rPr>
        <w:t>&lt;Original&gt;</w:t>
      </w:r>
      <w:r w:rsidRPr="007B7AD0">
        <w:rPr>
          <w:rStyle w:val="HideTWBInt"/>
        </w:rPr>
        <w:t>{EN}</w:t>
      </w:r>
      <w:r w:rsidRPr="007B7AD0">
        <w:t>en</w:t>
      </w:r>
      <w:r w:rsidRPr="007B7AD0">
        <w:rPr>
          <w:rStyle w:val="HideTWBExt"/>
        </w:rPr>
        <w:t>&lt;/Original&gt;</w:t>
      </w:r>
    </w:p>
    <w:p w14:paraId="653BC6D2" w14:textId="77777777" w:rsidR="0017228E" w:rsidRPr="007B7AD0" w:rsidRDefault="0017228E" w:rsidP="0017228E">
      <w:r w:rsidRPr="007B7AD0">
        <w:rPr>
          <w:rStyle w:val="HideTWBExt"/>
        </w:rPr>
        <w:t>&lt;/Amend&gt;</w:t>
      </w:r>
    </w:p>
    <w:p w14:paraId="07D70171"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105</w:t>
      </w:r>
      <w:r w:rsidRPr="007B7AD0">
        <w:rPr>
          <w:rStyle w:val="HideTWBExt"/>
          <w:b w:val="0"/>
        </w:rPr>
        <w:t>&lt;/NumAm&gt;</w:t>
      </w:r>
    </w:p>
    <w:p w14:paraId="5E5F0153" w14:textId="77777777" w:rsidR="0017228E" w:rsidRPr="007B7AD0" w:rsidRDefault="0017228E" w:rsidP="0017228E">
      <w:pPr>
        <w:pStyle w:val="NormalBold"/>
      </w:pPr>
      <w:r w:rsidRPr="007B7AD0">
        <w:rPr>
          <w:rStyle w:val="HideTWBExt"/>
          <w:b w:val="0"/>
        </w:rPr>
        <w:t>&lt;RepeatBlock-By&gt;&lt;Members&gt;</w:t>
      </w:r>
      <w:r w:rsidRPr="007B7AD0">
        <w:t>Marlena Maląg</w:t>
      </w:r>
      <w:r w:rsidRPr="007B7AD0">
        <w:rPr>
          <w:rStyle w:val="HideTWBExt"/>
          <w:b w:val="0"/>
        </w:rPr>
        <w:t>&lt;/Members&gt;</w:t>
      </w:r>
    </w:p>
    <w:p w14:paraId="7DC2AC9C" w14:textId="77777777" w:rsidR="0017228E" w:rsidRPr="007B7AD0" w:rsidRDefault="0017228E" w:rsidP="0017228E">
      <w:r w:rsidRPr="007B7AD0">
        <w:rPr>
          <w:rStyle w:val="HideTWBExt"/>
        </w:rPr>
        <w:t>&lt;AuNomDe&gt;</w:t>
      </w:r>
      <w:r w:rsidRPr="007B7AD0">
        <w:rPr>
          <w:rStyle w:val="HideTWBInt"/>
        </w:rPr>
        <w:t>{ECR}</w:t>
      </w:r>
      <w:r w:rsidRPr="007B7AD0">
        <w:t>în numele Grupului ECR</w:t>
      </w:r>
      <w:r w:rsidRPr="007B7AD0">
        <w:rPr>
          <w:rStyle w:val="HideTWBExt"/>
        </w:rPr>
        <w:t>&lt;/AuNomDe&gt;</w:t>
      </w:r>
    </w:p>
    <w:p w14:paraId="3064C63F" w14:textId="77777777" w:rsidR="0017228E" w:rsidRPr="007B7AD0" w:rsidRDefault="0017228E" w:rsidP="0017228E">
      <w:pPr>
        <w:pStyle w:val="NormalBold"/>
      </w:pPr>
      <w:r w:rsidRPr="007B7AD0">
        <w:rPr>
          <w:rStyle w:val="HideTWBExt"/>
          <w:b w:val="0"/>
        </w:rPr>
        <w:t>&lt;/RepeatBlock-By&gt;</w:t>
      </w:r>
    </w:p>
    <w:p w14:paraId="2516362E" w14:textId="15EFDD48"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60294DA3" w14:textId="77777777" w:rsidR="0017228E" w:rsidRPr="007B7AD0" w:rsidRDefault="0017228E" w:rsidP="0017228E">
      <w:pPr>
        <w:pStyle w:val="NormalBold"/>
      </w:pPr>
      <w:r w:rsidRPr="007B7AD0">
        <w:rPr>
          <w:rStyle w:val="HideTWBExt"/>
          <w:b w:val="0"/>
        </w:rPr>
        <w:t>&lt;Article&gt;</w:t>
      </w:r>
      <w:r w:rsidRPr="007B7AD0">
        <w:t>Punctul 3</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75190056" w14:textId="77777777" w:rsidTr="00554090">
        <w:trPr>
          <w:trHeight w:hRule="exact" w:val="240"/>
          <w:jc w:val="center"/>
        </w:trPr>
        <w:tc>
          <w:tcPr>
            <w:tcW w:w="9752" w:type="dxa"/>
            <w:gridSpan w:val="2"/>
            <w:tcBorders>
              <w:top w:val="nil"/>
              <w:left w:val="nil"/>
              <w:bottom w:val="nil"/>
              <w:right w:val="nil"/>
            </w:tcBorders>
          </w:tcPr>
          <w:p w14:paraId="2B9458A2" w14:textId="77777777" w:rsidR="0017228E" w:rsidRPr="007B7AD0" w:rsidRDefault="0017228E" w:rsidP="00554090"/>
        </w:tc>
      </w:tr>
      <w:tr w:rsidR="00C64C11" w:rsidRPr="007B7AD0" w14:paraId="30F90D08" w14:textId="77777777" w:rsidTr="00554090">
        <w:trPr>
          <w:trHeight w:val="240"/>
          <w:jc w:val="center"/>
        </w:trPr>
        <w:tc>
          <w:tcPr>
            <w:tcW w:w="4876" w:type="dxa"/>
            <w:tcBorders>
              <w:top w:val="nil"/>
              <w:left w:val="nil"/>
              <w:bottom w:val="nil"/>
              <w:right w:val="nil"/>
            </w:tcBorders>
          </w:tcPr>
          <w:p w14:paraId="5B2EDA01" w14:textId="2363E352"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2F6E2E75" w14:textId="77777777" w:rsidR="0017228E" w:rsidRPr="007B7AD0" w:rsidRDefault="0017228E" w:rsidP="00554090">
            <w:pPr>
              <w:pStyle w:val="AmColumnHeading"/>
            </w:pPr>
            <w:r w:rsidRPr="007B7AD0">
              <w:t>Amendamentul</w:t>
            </w:r>
          </w:p>
        </w:tc>
      </w:tr>
      <w:tr w:rsidR="00C64C11" w:rsidRPr="007B7AD0" w14:paraId="249426B4" w14:textId="77777777" w:rsidTr="00554090">
        <w:trPr>
          <w:jc w:val="center"/>
        </w:trPr>
        <w:tc>
          <w:tcPr>
            <w:tcW w:w="4876" w:type="dxa"/>
            <w:tcBorders>
              <w:top w:val="nil"/>
              <w:left w:val="nil"/>
              <w:bottom w:val="nil"/>
              <w:right w:val="nil"/>
            </w:tcBorders>
          </w:tcPr>
          <w:p w14:paraId="5D75AD2B" w14:textId="25354DC0" w:rsidR="0017228E" w:rsidRPr="007B7AD0" w:rsidRDefault="0017228E" w:rsidP="00554090">
            <w:pPr>
              <w:pStyle w:val="Normal6a"/>
            </w:pPr>
            <w:r w:rsidRPr="007B7AD0">
              <w:rPr>
                <w:b/>
                <w:i/>
              </w:rPr>
              <w:t>3.</w:t>
            </w:r>
            <w:r w:rsidRPr="007B7AD0">
              <w:tab/>
            </w:r>
            <w:r w:rsidRPr="007B7AD0">
              <w:rPr>
                <w:b/>
                <w:i/>
              </w:rPr>
              <w:t>subliniază rolul sectorului bancar în finan</w:t>
            </w:r>
            <w:r w:rsidR="005D5D21">
              <w:rPr>
                <w:b/>
                <w:i/>
              </w:rPr>
              <w:t>ț</w:t>
            </w:r>
            <w:r w:rsidRPr="007B7AD0">
              <w:rPr>
                <w:b/>
                <w:i/>
              </w:rPr>
              <w:t>area tranzi</w:t>
            </w:r>
            <w:r w:rsidR="005D5D21">
              <w:rPr>
                <w:b/>
                <w:i/>
              </w:rPr>
              <w:t>ț</w:t>
            </w:r>
            <w:r w:rsidRPr="007B7AD0">
              <w:rPr>
                <w:b/>
                <w:i/>
              </w:rPr>
              <w:t>iei către o economie neutră ca emisii de dioxid de carbon; solicită orientări mai solide în materie de supraveghere pentru a alinia institu</w:t>
            </w:r>
            <w:r w:rsidR="005D5D21">
              <w:rPr>
                <w:b/>
                <w:i/>
              </w:rPr>
              <w:t>ț</w:t>
            </w:r>
            <w:r w:rsidRPr="007B7AD0">
              <w:rPr>
                <w:b/>
                <w:i/>
              </w:rPr>
              <w:t>iile financiare la obiectivele climatice ale UE;</w:t>
            </w:r>
          </w:p>
        </w:tc>
        <w:tc>
          <w:tcPr>
            <w:tcW w:w="4876" w:type="dxa"/>
            <w:tcBorders>
              <w:top w:val="nil"/>
              <w:left w:val="nil"/>
              <w:bottom w:val="nil"/>
              <w:right w:val="nil"/>
            </w:tcBorders>
          </w:tcPr>
          <w:p w14:paraId="06812C7B" w14:textId="77777777" w:rsidR="0017228E" w:rsidRPr="007B7AD0" w:rsidRDefault="0017228E" w:rsidP="00554090">
            <w:pPr>
              <w:pStyle w:val="Normal6a"/>
            </w:pPr>
            <w:r w:rsidRPr="007B7AD0">
              <w:rPr>
                <w:b/>
                <w:i/>
              </w:rPr>
              <w:t>eliminat</w:t>
            </w:r>
          </w:p>
        </w:tc>
      </w:tr>
    </w:tbl>
    <w:p w14:paraId="629D8DD2" w14:textId="77777777" w:rsidR="0017228E" w:rsidRPr="007B7AD0" w:rsidRDefault="0017228E" w:rsidP="0017228E">
      <w:pPr>
        <w:pStyle w:val="AmOrLang"/>
      </w:pPr>
      <w:r w:rsidRPr="007B7AD0">
        <w:t xml:space="preserve">Or. </w:t>
      </w:r>
      <w:r w:rsidRPr="007B7AD0">
        <w:rPr>
          <w:rStyle w:val="HideTWBExt"/>
        </w:rPr>
        <w:t>&lt;Original&gt;</w:t>
      </w:r>
      <w:r w:rsidRPr="007B7AD0">
        <w:rPr>
          <w:rStyle w:val="HideTWBInt"/>
        </w:rPr>
        <w:t>{EN}</w:t>
      </w:r>
      <w:r w:rsidRPr="007B7AD0">
        <w:t>en</w:t>
      </w:r>
      <w:r w:rsidRPr="007B7AD0">
        <w:rPr>
          <w:rStyle w:val="HideTWBExt"/>
        </w:rPr>
        <w:t>&lt;/Original&gt;</w:t>
      </w:r>
    </w:p>
    <w:p w14:paraId="5156A79A" w14:textId="77777777" w:rsidR="0017228E" w:rsidRPr="007B7AD0" w:rsidRDefault="0017228E" w:rsidP="0017228E">
      <w:r w:rsidRPr="007B7AD0">
        <w:rPr>
          <w:rStyle w:val="HideTWBExt"/>
        </w:rPr>
        <w:t>&lt;/Amend&gt;</w:t>
      </w:r>
    </w:p>
    <w:p w14:paraId="361B9359"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106</w:t>
      </w:r>
      <w:r w:rsidRPr="007B7AD0">
        <w:rPr>
          <w:rStyle w:val="HideTWBExt"/>
          <w:b w:val="0"/>
        </w:rPr>
        <w:t>&lt;/NumAm&gt;</w:t>
      </w:r>
    </w:p>
    <w:p w14:paraId="5AF0A029" w14:textId="77777777" w:rsidR="0017228E" w:rsidRPr="007B7AD0" w:rsidRDefault="0017228E" w:rsidP="0017228E">
      <w:pPr>
        <w:pStyle w:val="NormalBold"/>
      </w:pPr>
      <w:r w:rsidRPr="007B7AD0">
        <w:rPr>
          <w:rStyle w:val="HideTWBExt"/>
          <w:b w:val="0"/>
        </w:rPr>
        <w:t>&lt;RepeatBlock-By&gt;&lt;Members&gt;</w:t>
      </w:r>
      <w:r w:rsidRPr="007B7AD0">
        <w:t>Fernand Kartheiser</w:t>
      </w:r>
      <w:r w:rsidRPr="007B7AD0">
        <w:rPr>
          <w:rStyle w:val="HideTWBExt"/>
          <w:b w:val="0"/>
        </w:rPr>
        <w:t>&lt;/Members&gt;</w:t>
      </w:r>
    </w:p>
    <w:p w14:paraId="5C3D3523" w14:textId="77777777" w:rsidR="0017228E" w:rsidRPr="007B7AD0" w:rsidRDefault="0017228E" w:rsidP="0017228E">
      <w:pPr>
        <w:pStyle w:val="NormalBold"/>
      </w:pPr>
      <w:r w:rsidRPr="007B7AD0">
        <w:rPr>
          <w:rStyle w:val="HideTWBExt"/>
          <w:b w:val="0"/>
        </w:rPr>
        <w:t>&lt;/RepeatBlock-By&gt;</w:t>
      </w:r>
    </w:p>
    <w:p w14:paraId="332C5D4D" w14:textId="274D1009"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480427CB" w14:textId="77777777" w:rsidR="0017228E" w:rsidRPr="007B7AD0" w:rsidRDefault="0017228E" w:rsidP="0017228E">
      <w:pPr>
        <w:pStyle w:val="NormalBold"/>
      </w:pPr>
      <w:r w:rsidRPr="007B7AD0">
        <w:rPr>
          <w:rStyle w:val="HideTWBExt"/>
          <w:b w:val="0"/>
        </w:rPr>
        <w:t>&lt;Article&gt;</w:t>
      </w:r>
      <w:r w:rsidRPr="007B7AD0">
        <w:t>Punctul 3</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18F39584" w14:textId="77777777" w:rsidTr="00554090">
        <w:trPr>
          <w:trHeight w:hRule="exact" w:val="240"/>
          <w:jc w:val="center"/>
        </w:trPr>
        <w:tc>
          <w:tcPr>
            <w:tcW w:w="9752" w:type="dxa"/>
            <w:gridSpan w:val="2"/>
            <w:tcBorders>
              <w:top w:val="nil"/>
              <w:left w:val="nil"/>
              <w:bottom w:val="nil"/>
              <w:right w:val="nil"/>
            </w:tcBorders>
          </w:tcPr>
          <w:p w14:paraId="627761E6" w14:textId="77777777" w:rsidR="0017228E" w:rsidRPr="007B7AD0" w:rsidRDefault="0017228E" w:rsidP="00554090"/>
        </w:tc>
      </w:tr>
      <w:tr w:rsidR="00C64C11" w:rsidRPr="007B7AD0" w14:paraId="6CBEAED5" w14:textId="77777777" w:rsidTr="00554090">
        <w:trPr>
          <w:trHeight w:val="240"/>
          <w:jc w:val="center"/>
        </w:trPr>
        <w:tc>
          <w:tcPr>
            <w:tcW w:w="4876" w:type="dxa"/>
            <w:tcBorders>
              <w:top w:val="nil"/>
              <w:left w:val="nil"/>
              <w:bottom w:val="nil"/>
              <w:right w:val="nil"/>
            </w:tcBorders>
          </w:tcPr>
          <w:p w14:paraId="53BB9E14" w14:textId="362C53BF"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5FAC36C9" w14:textId="77777777" w:rsidR="0017228E" w:rsidRPr="007B7AD0" w:rsidRDefault="0017228E" w:rsidP="00554090">
            <w:pPr>
              <w:pStyle w:val="AmColumnHeading"/>
            </w:pPr>
            <w:r w:rsidRPr="007B7AD0">
              <w:t>Amendamentul</w:t>
            </w:r>
          </w:p>
        </w:tc>
      </w:tr>
      <w:tr w:rsidR="00C64C11" w:rsidRPr="007B7AD0" w14:paraId="22800E87" w14:textId="77777777" w:rsidTr="00554090">
        <w:trPr>
          <w:jc w:val="center"/>
        </w:trPr>
        <w:tc>
          <w:tcPr>
            <w:tcW w:w="4876" w:type="dxa"/>
            <w:tcBorders>
              <w:top w:val="nil"/>
              <w:left w:val="nil"/>
              <w:bottom w:val="nil"/>
              <w:right w:val="nil"/>
            </w:tcBorders>
          </w:tcPr>
          <w:p w14:paraId="6A461E35" w14:textId="47EB9C47" w:rsidR="0017228E" w:rsidRPr="007B7AD0" w:rsidRDefault="0017228E" w:rsidP="00554090">
            <w:pPr>
              <w:pStyle w:val="Normal6a"/>
            </w:pPr>
            <w:r w:rsidRPr="007B7AD0">
              <w:lastRenderedPageBreak/>
              <w:t>3.</w:t>
            </w:r>
            <w:r w:rsidRPr="007B7AD0">
              <w:tab/>
              <w:t>subliniază rolul sectorului bancar în finan</w:t>
            </w:r>
            <w:r w:rsidR="005D5D21">
              <w:t>ț</w:t>
            </w:r>
            <w:r w:rsidRPr="007B7AD0">
              <w:t>area tranzi</w:t>
            </w:r>
            <w:r w:rsidR="005D5D21">
              <w:t>ț</w:t>
            </w:r>
            <w:r w:rsidRPr="007B7AD0">
              <w:t xml:space="preserve">iei </w:t>
            </w:r>
            <w:r w:rsidRPr="007B7AD0">
              <w:rPr>
                <w:b/>
                <w:bCs/>
                <w:i/>
                <w:iCs/>
              </w:rPr>
              <w:t>către o economie neutră ca emisii de dioxid de carbon</w:t>
            </w:r>
            <w:r w:rsidRPr="007B7AD0">
              <w:t xml:space="preserve">; </w:t>
            </w:r>
            <w:r w:rsidRPr="007B7AD0">
              <w:rPr>
                <w:b/>
                <w:i/>
              </w:rPr>
              <w:t>solicită orientări mai solide în materie de supraveghere pentru a alinia institu</w:t>
            </w:r>
            <w:r w:rsidR="005D5D21">
              <w:rPr>
                <w:b/>
                <w:i/>
              </w:rPr>
              <w:t>ț</w:t>
            </w:r>
            <w:r w:rsidRPr="007B7AD0">
              <w:rPr>
                <w:b/>
                <w:i/>
              </w:rPr>
              <w:t>iile financiare la obiectivele climatice ale UE;</w:t>
            </w:r>
          </w:p>
        </w:tc>
        <w:tc>
          <w:tcPr>
            <w:tcW w:w="4876" w:type="dxa"/>
            <w:tcBorders>
              <w:top w:val="nil"/>
              <w:left w:val="nil"/>
              <w:bottom w:val="nil"/>
              <w:right w:val="nil"/>
            </w:tcBorders>
          </w:tcPr>
          <w:p w14:paraId="1F01C8C6" w14:textId="75B85C9C" w:rsidR="0017228E" w:rsidRPr="007B7AD0" w:rsidRDefault="0017228E" w:rsidP="00554090">
            <w:pPr>
              <w:pStyle w:val="Normal6a"/>
            </w:pPr>
            <w:r w:rsidRPr="007B7AD0">
              <w:t>3.</w:t>
            </w:r>
            <w:r w:rsidRPr="007B7AD0">
              <w:tab/>
              <w:t>subliniază rolul sectorului bancar în finan</w:t>
            </w:r>
            <w:r w:rsidR="005D5D21">
              <w:t>ț</w:t>
            </w:r>
            <w:r w:rsidRPr="007B7AD0">
              <w:t>area tranzi</w:t>
            </w:r>
            <w:r w:rsidR="005D5D21">
              <w:t>ț</w:t>
            </w:r>
            <w:r w:rsidRPr="007B7AD0">
              <w:t xml:space="preserve">iei </w:t>
            </w:r>
            <w:r w:rsidRPr="007B7AD0">
              <w:rPr>
                <w:b/>
                <w:bCs/>
                <w:i/>
                <w:iCs/>
              </w:rPr>
              <w:t>digitale</w:t>
            </w:r>
            <w:r w:rsidRPr="007B7AD0">
              <w:t>;</w:t>
            </w:r>
          </w:p>
        </w:tc>
      </w:tr>
    </w:tbl>
    <w:p w14:paraId="25BA062B" w14:textId="77777777" w:rsidR="0017228E" w:rsidRPr="007B7AD0" w:rsidRDefault="0017228E" w:rsidP="0017228E">
      <w:pPr>
        <w:pStyle w:val="AmOrLang"/>
      </w:pPr>
      <w:r w:rsidRPr="007B7AD0">
        <w:t xml:space="preserve">Or. </w:t>
      </w:r>
      <w:r w:rsidRPr="007B7AD0">
        <w:rPr>
          <w:rStyle w:val="HideTWBExt"/>
        </w:rPr>
        <w:t>&lt;Original&gt;</w:t>
      </w:r>
      <w:r w:rsidRPr="007B7AD0">
        <w:rPr>
          <w:rStyle w:val="HideTWBInt"/>
        </w:rPr>
        <w:t>{FR}</w:t>
      </w:r>
      <w:r w:rsidRPr="007B7AD0">
        <w:t>fr</w:t>
      </w:r>
      <w:r w:rsidRPr="007B7AD0">
        <w:rPr>
          <w:rStyle w:val="HideTWBExt"/>
        </w:rPr>
        <w:t>&lt;/Original&gt;</w:t>
      </w:r>
    </w:p>
    <w:p w14:paraId="6C8B7124" w14:textId="77777777" w:rsidR="0017228E" w:rsidRPr="007B7AD0" w:rsidRDefault="0017228E" w:rsidP="0017228E">
      <w:r w:rsidRPr="007B7AD0">
        <w:rPr>
          <w:rStyle w:val="HideTWBExt"/>
        </w:rPr>
        <w:t>&lt;/Amend&gt;</w:t>
      </w:r>
    </w:p>
    <w:p w14:paraId="0D46BB4B"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107</w:t>
      </w:r>
      <w:r w:rsidRPr="007B7AD0">
        <w:rPr>
          <w:rStyle w:val="HideTWBExt"/>
          <w:b w:val="0"/>
        </w:rPr>
        <w:t>&lt;/NumAm&gt;</w:t>
      </w:r>
    </w:p>
    <w:p w14:paraId="6D8BEE7B" w14:textId="77777777" w:rsidR="0017228E" w:rsidRPr="007B7AD0" w:rsidRDefault="0017228E" w:rsidP="0017228E">
      <w:pPr>
        <w:pStyle w:val="NormalBold"/>
      </w:pPr>
      <w:r w:rsidRPr="007B7AD0">
        <w:rPr>
          <w:rStyle w:val="HideTWBExt"/>
          <w:b w:val="0"/>
        </w:rPr>
        <w:t>&lt;RepeatBlock-By&gt;&lt;Members&gt;</w:t>
      </w:r>
      <w:r w:rsidRPr="007B7AD0">
        <w:t>Auke Zijlstra, Mireia Borrás Pabón, Tomáš Kubín, Sebastian Tynkkynen, Roman Haider, Jaroslava Pokorná Jermanová, Enikő Győri, Pierre Pimpie, Paolo Borchia</w:t>
      </w:r>
      <w:r w:rsidRPr="007B7AD0">
        <w:rPr>
          <w:rStyle w:val="HideTWBExt"/>
          <w:b w:val="0"/>
        </w:rPr>
        <w:t>&lt;/Members&gt;</w:t>
      </w:r>
    </w:p>
    <w:p w14:paraId="2C48D467" w14:textId="77777777" w:rsidR="0017228E" w:rsidRPr="007B7AD0" w:rsidRDefault="0017228E" w:rsidP="0017228E">
      <w:pPr>
        <w:pStyle w:val="NormalBold"/>
      </w:pPr>
      <w:r w:rsidRPr="007B7AD0">
        <w:rPr>
          <w:rStyle w:val="HideTWBExt"/>
          <w:b w:val="0"/>
        </w:rPr>
        <w:t>&lt;/RepeatBlock-By&gt;</w:t>
      </w:r>
    </w:p>
    <w:p w14:paraId="010946AB" w14:textId="09F2CEE7"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5BE8BA07" w14:textId="77777777" w:rsidR="0017228E" w:rsidRPr="007B7AD0" w:rsidRDefault="0017228E" w:rsidP="0017228E">
      <w:pPr>
        <w:pStyle w:val="NormalBold"/>
      </w:pPr>
      <w:r w:rsidRPr="007B7AD0">
        <w:rPr>
          <w:rStyle w:val="HideTWBExt"/>
          <w:b w:val="0"/>
        </w:rPr>
        <w:t>&lt;Article&gt;</w:t>
      </w:r>
      <w:r w:rsidRPr="007B7AD0">
        <w:t>Punctul 3</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42E1C783" w14:textId="77777777" w:rsidTr="00554090">
        <w:trPr>
          <w:trHeight w:hRule="exact" w:val="240"/>
          <w:jc w:val="center"/>
        </w:trPr>
        <w:tc>
          <w:tcPr>
            <w:tcW w:w="9752" w:type="dxa"/>
            <w:gridSpan w:val="2"/>
            <w:tcBorders>
              <w:top w:val="nil"/>
              <w:left w:val="nil"/>
              <w:bottom w:val="nil"/>
              <w:right w:val="nil"/>
            </w:tcBorders>
          </w:tcPr>
          <w:p w14:paraId="0A358952" w14:textId="77777777" w:rsidR="0017228E" w:rsidRPr="007B7AD0" w:rsidRDefault="0017228E" w:rsidP="00554090"/>
        </w:tc>
      </w:tr>
      <w:tr w:rsidR="00C64C11" w:rsidRPr="007B7AD0" w14:paraId="3945151F" w14:textId="77777777" w:rsidTr="00554090">
        <w:trPr>
          <w:trHeight w:val="240"/>
          <w:jc w:val="center"/>
        </w:trPr>
        <w:tc>
          <w:tcPr>
            <w:tcW w:w="4876" w:type="dxa"/>
            <w:tcBorders>
              <w:top w:val="nil"/>
              <w:left w:val="nil"/>
              <w:bottom w:val="nil"/>
              <w:right w:val="nil"/>
            </w:tcBorders>
          </w:tcPr>
          <w:p w14:paraId="6AAFB352" w14:textId="46A16D21"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717F3C9C" w14:textId="77777777" w:rsidR="0017228E" w:rsidRPr="007B7AD0" w:rsidRDefault="0017228E" w:rsidP="00554090">
            <w:pPr>
              <w:pStyle w:val="AmColumnHeading"/>
            </w:pPr>
            <w:r w:rsidRPr="007B7AD0">
              <w:t>Amendamentul</w:t>
            </w:r>
          </w:p>
        </w:tc>
      </w:tr>
      <w:tr w:rsidR="00C64C11" w:rsidRPr="007B7AD0" w14:paraId="43439F7B" w14:textId="77777777" w:rsidTr="00554090">
        <w:trPr>
          <w:jc w:val="center"/>
        </w:trPr>
        <w:tc>
          <w:tcPr>
            <w:tcW w:w="4876" w:type="dxa"/>
            <w:tcBorders>
              <w:top w:val="nil"/>
              <w:left w:val="nil"/>
              <w:bottom w:val="nil"/>
              <w:right w:val="nil"/>
            </w:tcBorders>
          </w:tcPr>
          <w:p w14:paraId="2A482832" w14:textId="2395D1DA" w:rsidR="0017228E" w:rsidRPr="007B7AD0" w:rsidRDefault="0017228E" w:rsidP="00554090">
            <w:pPr>
              <w:pStyle w:val="Normal6a"/>
            </w:pPr>
            <w:r w:rsidRPr="007B7AD0">
              <w:t>3.</w:t>
            </w:r>
            <w:r w:rsidRPr="007B7AD0">
              <w:tab/>
              <w:t>subliniază</w:t>
            </w:r>
            <w:r w:rsidRPr="007B7AD0">
              <w:rPr>
                <w:b/>
                <w:i/>
              </w:rPr>
              <w:t xml:space="preserve"> rolul sectorului bancar în finan</w:t>
            </w:r>
            <w:r w:rsidR="005D5D21">
              <w:rPr>
                <w:b/>
                <w:i/>
              </w:rPr>
              <w:t>ț</w:t>
            </w:r>
            <w:r w:rsidRPr="007B7AD0">
              <w:rPr>
                <w:b/>
                <w:i/>
              </w:rPr>
              <w:t>area tranzi</w:t>
            </w:r>
            <w:r w:rsidR="005D5D21">
              <w:rPr>
                <w:b/>
                <w:i/>
              </w:rPr>
              <w:t>ț</w:t>
            </w:r>
            <w:r w:rsidRPr="007B7AD0">
              <w:rPr>
                <w:b/>
                <w:i/>
              </w:rPr>
              <w:t>iei către o economie neutră ca emisii de dioxid de carbon</w:t>
            </w:r>
            <w:r w:rsidRPr="007B7AD0">
              <w:t>;</w:t>
            </w:r>
            <w:r w:rsidRPr="007B7AD0">
              <w:rPr>
                <w:b/>
                <w:i/>
              </w:rPr>
              <w:t xml:space="preserve"> </w:t>
            </w:r>
            <w:r w:rsidRPr="007B7AD0">
              <w:rPr>
                <w:b/>
                <w:bCs/>
                <w:i/>
                <w:iCs/>
              </w:rPr>
              <w:t>solicită orientări mai solide în materie de supraveghere pentru a alinia institu</w:t>
            </w:r>
            <w:r w:rsidR="005D5D21">
              <w:rPr>
                <w:b/>
                <w:bCs/>
                <w:i/>
                <w:iCs/>
              </w:rPr>
              <w:t>ț</w:t>
            </w:r>
            <w:r w:rsidRPr="007B7AD0">
              <w:rPr>
                <w:b/>
                <w:bCs/>
                <w:i/>
                <w:iCs/>
              </w:rPr>
              <w:t>iile financiare la obiectivele climatice ale UE;</w:t>
            </w:r>
          </w:p>
        </w:tc>
        <w:tc>
          <w:tcPr>
            <w:tcW w:w="4876" w:type="dxa"/>
            <w:tcBorders>
              <w:top w:val="nil"/>
              <w:left w:val="nil"/>
              <w:bottom w:val="nil"/>
              <w:right w:val="nil"/>
            </w:tcBorders>
          </w:tcPr>
          <w:p w14:paraId="2D3AC927" w14:textId="3BF8E74B" w:rsidR="0017228E" w:rsidRPr="007B7AD0" w:rsidRDefault="0017228E" w:rsidP="00554090">
            <w:pPr>
              <w:pStyle w:val="Normal6a"/>
            </w:pPr>
            <w:r w:rsidRPr="007B7AD0">
              <w:t>3.</w:t>
            </w:r>
            <w:r w:rsidRPr="007B7AD0">
              <w:tab/>
              <w:t xml:space="preserve">subliniază </w:t>
            </w:r>
            <w:r w:rsidRPr="007B7AD0">
              <w:rPr>
                <w:b/>
                <w:bCs/>
                <w:i/>
                <w:iCs/>
              </w:rPr>
              <w:t>că legisla</w:t>
            </w:r>
            <w:r w:rsidR="005D5D21">
              <w:rPr>
                <w:b/>
                <w:bCs/>
                <w:i/>
                <w:iCs/>
              </w:rPr>
              <w:t>ț</w:t>
            </w:r>
            <w:r w:rsidRPr="007B7AD0">
              <w:rPr>
                <w:b/>
                <w:bCs/>
                <w:i/>
                <w:iCs/>
              </w:rPr>
              <w:t>ia financiară verde nu ar trebui să înlocuiască bonitatea, evaluările tradi</w:t>
            </w:r>
            <w:r w:rsidR="005D5D21">
              <w:rPr>
                <w:b/>
                <w:bCs/>
                <w:i/>
                <w:iCs/>
              </w:rPr>
              <w:t>ț</w:t>
            </w:r>
            <w:r w:rsidRPr="007B7AD0">
              <w:rPr>
                <w:b/>
                <w:bCs/>
                <w:i/>
                <w:iCs/>
              </w:rPr>
              <w:t>ionale ale riscurilor sau mecanismele de stabilire a pre</w:t>
            </w:r>
            <w:r w:rsidR="005D5D21">
              <w:rPr>
                <w:b/>
                <w:bCs/>
                <w:i/>
                <w:iCs/>
              </w:rPr>
              <w:t>ț</w:t>
            </w:r>
            <w:r w:rsidRPr="007B7AD0">
              <w:rPr>
                <w:b/>
                <w:bCs/>
                <w:i/>
                <w:iCs/>
              </w:rPr>
              <w:t>urilor care stau la baza deciziilor de creditare judicioase</w:t>
            </w:r>
            <w:r w:rsidRPr="007B7AD0">
              <w:t>;</w:t>
            </w:r>
          </w:p>
        </w:tc>
      </w:tr>
    </w:tbl>
    <w:p w14:paraId="144A0202" w14:textId="77777777" w:rsidR="0017228E" w:rsidRPr="007B7AD0" w:rsidRDefault="0017228E" w:rsidP="0017228E">
      <w:pPr>
        <w:pStyle w:val="AmOrLang"/>
      </w:pPr>
      <w:r w:rsidRPr="007B7AD0">
        <w:t xml:space="preserve">Or. </w:t>
      </w:r>
      <w:r w:rsidRPr="007B7AD0">
        <w:rPr>
          <w:rStyle w:val="HideTWBExt"/>
        </w:rPr>
        <w:t>&lt;Original&gt;</w:t>
      </w:r>
      <w:r w:rsidRPr="007B7AD0">
        <w:rPr>
          <w:rStyle w:val="HideTWBInt"/>
        </w:rPr>
        <w:t>{EN}</w:t>
      </w:r>
      <w:r w:rsidRPr="007B7AD0">
        <w:t>en</w:t>
      </w:r>
      <w:r w:rsidRPr="007B7AD0">
        <w:rPr>
          <w:rStyle w:val="HideTWBExt"/>
        </w:rPr>
        <w:t>&lt;/Original&gt;</w:t>
      </w:r>
    </w:p>
    <w:p w14:paraId="763BD5C6" w14:textId="77777777" w:rsidR="0017228E" w:rsidRPr="007B7AD0" w:rsidRDefault="0017228E" w:rsidP="0017228E">
      <w:r w:rsidRPr="007B7AD0">
        <w:rPr>
          <w:rStyle w:val="HideTWBExt"/>
        </w:rPr>
        <w:t>&lt;/Amend&gt;</w:t>
      </w:r>
    </w:p>
    <w:p w14:paraId="0FBB5A64"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108</w:t>
      </w:r>
      <w:r w:rsidRPr="007B7AD0">
        <w:rPr>
          <w:rStyle w:val="HideTWBExt"/>
          <w:b w:val="0"/>
        </w:rPr>
        <w:t>&lt;/NumAm&gt;</w:t>
      </w:r>
    </w:p>
    <w:p w14:paraId="21875D4F" w14:textId="77777777" w:rsidR="0017228E" w:rsidRPr="007B7AD0" w:rsidRDefault="0017228E" w:rsidP="0017228E">
      <w:pPr>
        <w:pStyle w:val="NormalBold"/>
      </w:pPr>
      <w:r w:rsidRPr="007B7AD0">
        <w:rPr>
          <w:rStyle w:val="HideTWBExt"/>
          <w:b w:val="0"/>
        </w:rPr>
        <w:t>&lt;RepeatBlock-By&gt;&lt;Members&gt;</w:t>
      </w:r>
      <w:r w:rsidRPr="007B7AD0">
        <w:t>Michalis Hadjipantela</w:t>
      </w:r>
      <w:r w:rsidRPr="007B7AD0">
        <w:rPr>
          <w:rStyle w:val="HideTWBExt"/>
          <w:b w:val="0"/>
        </w:rPr>
        <w:t>&lt;/Members&gt;</w:t>
      </w:r>
    </w:p>
    <w:p w14:paraId="61137544" w14:textId="77777777" w:rsidR="0017228E" w:rsidRPr="007B7AD0" w:rsidRDefault="0017228E" w:rsidP="0017228E">
      <w:pPr>
        <w:pStyle w:val="NormalBold"/>
      </w:pPr>
      <w:r w:rsidRPr="007B7AD0">
        <w:rPr>
          <w:rStyle w:val="HideTWBExt"/>
          <w:b w:val="0"/>
        </w:rPr>
        <w:t>&lt;/RepeatBlock-By&gt;</w:t>
      </w:r>
    </w:p>
    <w:p w14:paraId="42869C2D" w14:textId="379A7E85"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41224875" w14:textId="77777777" w:rsidR="0017228E" w:rsidRPr="007B7AD0" w:rsidRDefault="0017228E" w:rsidP="0017228E">
      <w:pPr>
        <w:pStyle w:val="NormalBold"/>
      </w:pPr>
      <w:r w:rsidRPr="007B7AD0">
        <w:rPr>
          <w:rStyle w:val="HideTWBExt"/>
          <w:b w:val="0"/>
        </w:rPr>
        <w:t>&lt;Article&gt;</w:t>
      </w:r>
      <w:r w:rsidRPr="007B7AD0">
        <w:t>Punctul 3</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23911A55" w14:textId="77777777" w:rsidTr="00554090">
        <w:trPr>
          <w:trHeight w:hRule="exact" w:val="240"/>
          <w:jc w:val="center"/>
        </w:trPr>
        <w:tc>
          <w:tcPr>
            <w:tcW w:w="9752" w:type="dxa"/>
            <w:gridSpan w:val="2"/>
            <w:tcBorders>
              <w:top w:val="nil"/>
              <w:left w:val="nil"/>
              <w:bottom w:val="nil"/>
              <w:right w:val="nil"/>
            </w:tcBorders>
          </w:tcPr>
          <w:p w14:paraId="5B428FBD" w14:textId="77777777" w:rsidR="0017228E" w:rsidRPr="007B7AD0" w:rsidRDefault="0017228E" w:rsidP="00554090"/>
        </w:tc>
      </w:tr>
      <w:tr w:rsidR="00C64C11" w:rsidRPr="007B7AD0" w14:paraId="7B8D3B1B" w14:textId="77777777" w:rsidTr="00554090">
        <w:trPr>
          <w:trHeight w:val="240"/>
          <w:jc w:val="center"/>
        </w:trPr>
        <w:tc>
          <w:tcPr>
            <w:tcW w:w="4876" w:type="dxa"/>
            <w:tcBorders>
              <w:top w:val="nil"/>
              <w:left w:val="nil"/>
              <w:bottom w:val="nil"/>
              <w:right w:val="nil"/>
            </w:tcBorders>
          </w:tcPr>
          <w:p w14:paraId="10ABEC19" w14:textId="0B29DB49"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2E8D3DEB" w14:textId="77777777" w:rsidR="0017228E" w:rsidRPr="007B7AD0" w:rsidRDefault="0017228E" w:rsidP="00554090">
            <w:pPr>
              <w:pStyle w:val="AmColumnHeading"/>
            </w:pPr>
            <w:r w:rsidRPr="007B7AD0">
              <w:t>Amendamentul</w:t>
            </w:r>
          </w:p>
        </w:tc>
      </w:tr>
      <w:tr w:rsidR="00C64C11" w:rsidRPr="007B7AD0" w14:paraId="3F8510E8" w14:textId="77777777" w:rsidTr="00554090">
        <w:trPr>
          <w:jc w:val="center"/>
        </w:trPr>
        <w:tc>
          <w:tcPr>
            <w:tcW w:w="4876" w:type="dxa"/>
            <w:tcBorders>
              <w:top w:val="nil"/>
              <w:left w:val="nil"/>
              <w:bottom w:val="nil"/>
              <w:right w:val="nil"/>
            </w:tcBorders>
          </w:tcPr>
          <w:p w14:paraId="742179BC" w14:textId="02E3143A" w:rsidR="0017228E" w:rsidRPr="007B7AD0" w:rsidRDefault="0017228E" w:rsidP="00554090">
            <w:pPr>
              <w:pStyle w:val="Normal6a"/>
            </w:pPr>
            <w:r w:rsidRPr="007B7AD0">
              <w:t>3.</w:t>
            </w:r>
            <w:r w:rsidRPr="007B7AD0">
              <w:tab/>
              <w:t>subliniază rolul sectorului bancar în finan</w:t>
            </w:r>
            <w:r w:rsidR="005D5D21">
              <w:t>ț</w:t>
            </w:r>
            <w:r w:rsidRPr="007B7AD0">
              <w:t>area tranzi</w:t>
            </w:r>
            <w:r w:rsidR="005D5D21">
              <w:t>ț</w:t>
            </w:r>
            <w:r w:rsidRPr="007B7AD0">
              <w:t xml:space="preserve">iei </w:t>
            </w:r>
            <w:r w:rsidRPr="007B7AD0">
              <w:rPr>
                <w:b/>
                <w:bCs/>
                <w:i/>
                <w:iCs/>
              </w:rPr>
              <w:t>către o economie neutră ca emisii de dioxid de carbon</w:t>
            </w:r>
            <w:r w:rsidRPr="007B7AD0">
              <w:t>;</w:t>
            </w:r>
            <w:r w:rsidRPr="007B7AD0">
              <w:rPr>
                <w:b/>
                <w:i/>
              </w:rPr>
              <w:t xml:space="preserve"> </w:t>
            </w:r>
            <w:r w:rsidRPr="007B7AD0">
              <w:rPr>
                <w:b/>
                <w:bCs/>
                <w:i/>
                <w:iCs/>
              </w:rPr>
              <w:t>solicită orientări mai solide în materie de supraveghere pentru a alinia institu</w:t>
            </w:r>
            <w:r w:rsidR="005D5D21">
              <w:rPr>
                <w:b/>
                <w:bCs/>
                <w:i/>
                <w:iCs/>
              </w:rPr>
              <w:t>ț</w:t>
            </w:r>
            <w:r w:rsidRPr="007B7AD0">
              <w:rPr>
                <w:b/>
                <w:bCs/>
                <w:i/>
                <w:iCs/>
              </w:rPr>
              <w:t>iile financiare la obiectivele climatice ale</w:t>
            </w:r>
            <w:r w:rsidRPr="007B7AD0">
              <w:t xml:space="preserve"> UE;</w:t>
            </w:r>
          </w:p>
        </w:tc>
        <w:tc>
          <w:tcPr>
            <w:tcW w:w="4876" w:type="dxa"/>
            <w:tcBorders>
              <w:top w:val="nil"/>
              <w:left w:val="nil"/>
              <w:bottom w:val="nil"/>
              <w:right w:val="nil"/>
            </w:tcBorders>
          </w:tcPr>
          <w:p w14:paraId="4348161C" w14:textId="3F15C901" w:rsidR="0017228E" w:rsidRPr="007B7AD0" w:rsidRDefault="0017228E" w:rsidP="00554090">
            <w:pPr>
              <w:pStyle w:val="Normal6a"/>
            </w:pPr>
            <w:r w:rsidRPr="007B7AD0">
              <w:t>3.</w:t>
            </w:r>
            <w:r w:rsidRPr="007B7AD0">
              <w:tab/>
              <w:t>subliniază rolul sectorului bancar în finan</w:t>
            </w:r>
            <w:r w:rsidR="005D5D21">
              <w:t>ț</w:t>
            </w:r>
            <w:r w:rsidRPr="007B7AD0">
              <w:t>area tranzi</w:t>
            </w:r>
            <w:r w:rsidR="005D5D21">
              <w:t>ț</w:t>
            </w:r>
            <w:r w:rsidRPr="007B7AD0">
              <w:t xml:space="preserve">iei </w:t>
            </w:r>
            <w:r w:rsidRPr="007B7AD0">
              <w:rPr>
                <w:b/>
                <w:bCs/>
                <w:i/>
                <w:iCs/>
              </w:rPr>
              <w:t>duble</w:t>
            </w:r>
            <w:r w:rsidRPr="007B7AD0">
              <w:t>;</w:t>
            </w:r>
            <w:r w:rsidRPr="007B7AD0">
              <w:rPr>
                <w:b/>
                <w:i/>
              </w:rPr>
              <w:t> </w:t>
            </w:r>
            <w:r w:rsidRPr="007B7AD0">
              <w:rPr>
                <w:b/>
                <w:bCs/>
                <w:i/>
                <w:iCs/>
              </w:rPr>
              <w:t xml:space="preserve">subliniază necesitatea simplificării cadrului </w:t>
            </w:r>
            <w:r w:rsidRPr="007B7AD0">
              <w:t xml:space="preserve">UE </w:t>
            </w:r>
            <w:r w:rsidRPr="007B7AD0">
              <w:rPr>
                <w:b/>
                <w:bCs/>
                <w:i/>
                <w:iCs/>
              </w:rPr>
              <w:t>privind finan</w:t>
            </w:r>
            <w:r w:rsidR="005D5D21">
              <w:rPr>
                <w:b/>
                <w:bCs/>
                <w:i/>
                <w:iCs/>
              </w:rPr>
              <w:t>ț</w:t>
            </w:r>
            <w:r w:rsidRPr="007B7AD0">
              <w:rPr>
                <w:b/>
                <w:bCs/>
                <w:i/>
                <w:iCs/>
              </w:rPr>
              <w:t>area durabilă pentru a asigura coeren</w:t>
            </w:r>
            <w:r w:rsidR="005D5D21">
              <w:rPr>
                <w:b/>
                <w:bCs/>
                <w:i/>
                <w:iCs/>
              </w:rPr>
              <w:t>ț</w:t>
            </w:r>
            <w:r w:rsidRPr="007B7AD0">
              <w:rPr>
                <w:b/>
                <w:bCs/>
                <w:i/>
                <w:iCs/>
              </w:rPr>
              <w:t xml:space="preserve">a, a reduce suprapunerile </w:t>
            </w:r>
            <w:r w:rsidR="005D5D21">
              <w:rPr>
                <w:b/>
                <w:bCs/>
                <w:i/>
                <w:iCs/>
              </w:rPr>
              <w:t>ș</w:t>
            </w:r>
            <w:r w:rsidRPr="007B7AD0">
              <w:rPr>
                <w:b/>
                <w:bCs/>
                <w:i/>
                <w:iCs/>
              </w:rPr>
              <w:t>i a alinia obliga</w:t>
            </w:r>
            <w:r w:rsidR="005D5D21">
              <w:rPr>
                <w:b/>
                <w:bCs/>
                <w:i/>
                <w:iCs/>
              </w:rPr>
              <w:t>ț</w:t>
            </w:r>
            <w:r w:rsidRPr="007B7AD0">
              <w:rPr>
                <w:b/>
                <w:bCs/>
                <w:i/>
                <w:iCs/>
              </w:rPr>
              <w:t>iile în materie de reglementări bancare, de divulgare a informa</w:t>
            </w:r>
            <w:r w:rsidR="005D5D21">
              <w:rPr>
                <w:b/>
                <w:bCs/>
                <w:i/>
                <w:iCs/>
              </w:rPr>
              <w:t>ț</w:t>
            </w:r>
            <w:r w:rsidRPr="007B7AD0">
              <w:rPr>
                <w:b/>
                <w:bCs/>
                <w:i/>
                <w:iCs/>
              </w:rPr>
              <w:t xml:space="preserve">iilor </w:t>
            </w:r>
            <w:r w:rsidR="005D5D21">
              <w:rPr>
                <w:b/>
                <w:bCs/>
                <w:i/>
                <w:iCs/>
              </w:rPr>
              <w:t>ș</w:t>
            </w:r>
            <w:r w:rsidRPr="007B7AD0">
              <w:rPr>
                <w:b/>
                <w:bCs/>
                <w:i/>
                <w:iCs/>
              </w:rPr>
              <w:t>i de gestionare a riscurilor</w:t>
            </w:r>
            <w:r w:rsidRPr="007B7AD0">
              <w:t>;</w:t>
            </w:r>
          </w:p>
        </w:tc>
      </w:tr>
    </w:tbl>
    <w:p w14:paraId="6EE65ADC" w14:textId="77777777" w:rsidR="0017228E" w:rsidRPr="007B7AD0" w:rsidRDefault="0017228E" w:rsidP="0017228E">
      <w:pPr>
        <w:pStyle w:val="AmOrLang"/>
      </w:pPr>
      <w:r w:rsidRPr="007B7AD0">
        <w:lastRenderedPageBreak/>
        <w:t xml:space="preserve">Or. </w:t>
      </w:r>
      <w:r w:rsidRPr="007B7AD0">
        <w:rPr>
          <w:rStyle w:val="HideTWBExt"/>
        </w:rPr>
        <w:t>&lt;Original&gt;</w:t>
      </w:r>
      <w:r w:rsidRPr="007B7AD0">
        <w:rPr>
          <w:rStyle w:val="HideTWBInt"/>
        </w:rPr>
        <w:t>{EN}</w:t>
      </w:r>
      <w:r w:rsidRPr="007B7AD0">
        <w:t>en</w:t>
      </w:r>
      <w:r w:rsidRPr="007B7AD0">
        <w:rPr>
          <w:rStyle w:val="HideTWBExt"/>
        </w:rPr>
        <w:t>&lt;/Original&gt;</w:t>
      </w:r>
    </w:p>
    <w:p w14:paraId="1638AE2C" w14:textId="77777777" w:rsidR="0017228E" w:rsidRPr="007B7AD0" w:rsidRDefault="0017228E" w:rsidP="0017228E">
      <w:r w:rsidRPr="007B7AD0">
        <w:rPr>
          <w:rStyle w:val="HideTWBExt"/>
        </w:rPr>
        <w:t>&lt;/Amend&gt;</w:t>
      </w:r>
    </w:p>
    <w:p w14:paraId="381CFBF2"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109</w:t>
      </w:r>
      <w:r w:rsidRPr="007B7AD0">
        <w:rPr>
          <w:rStyle w:val="HideTWBExt"/>
          <w:b w:val="0"/>
        </w:rPr>
        <w:t>&lt;/NumAm&gt;</w:t>
      </w:r>
    </w:p>
    <w:p w14:paraId="4AFA4F73" w14:textId="77777777" w:rsidR="0017228E" w:rsidRPr="007B7AD0" w:rsidRDefault="0017228E" w:rsidP="0017228E">
      <w:pPr>
        <w:pStyle w:val="NormalBold"/>
      </w:pPr>
      <w:r w:rsidRPr="007B7AD0">
        <w:rPr>
          <w:rStyle w:val="HideTWBExt"/>
          <w:b w:val="0"/>
        </w:rPr>
        <w:t>&lt;RepeatBlock-By&gt;&lt;Members&gt;</w:t>
      </w:r>
      <w:r w:rsidRPr="007B7AD0">
        <w:t>Engin Eroglu</w:t>
      </w:r>
      <w:r w:rsidRPr="007B7AD0">
        <w:rPr>
          <w:rStyle w:val="HideTWBExt"/>
          <w:b w:val="0"/>
        </w:rPr>
        <w:t>&lt;/Members&gt;</w:t>
      </w:r>
    </w:p>
    <w:p w14:paraId="7FC6D520" w14:textId="77777777" w:rsidR="0017228E" w:rsidRPr="007B7AD0" w:rsidRDefault="0017228E" w:rsidP="0017228E">
      <w:pPr>
        <w:pStyle w:val="NormalBold"/>
      </w:pPr>
      <w:r w:rsidRPr="007B7AD0">
        <w:rPr>
          <w:rStyle w:val="HideTWBExt"/>
          <w:b w:val="0"/>
        </w:rPr>
        <w:t>&lt;/RepeatBlock-By&gt;</w:t>
      </w:r>
    </w:p>
    <w:p w14:paraId="09EB317A" w14:textId="727B3FFB"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1ED5CABF" w14:textId="77777777" w:rsidR="0017228E" w:rsidRPr="007B7AD0" w:rsidRDefault="0017228E" w:rsidP="0017228E">
      <w:pPr>
        <w:pStyle w:val="NormalBold"/>
      </w:pPr>
      <w:r w:rsidRPr="007B7AD0">
        <w:rPr>
          <w:rStyle w:val="HideTWBExt"/>
          <w:b w:val="0"/>
        </w:rPr>
        <w:t>&lt;Article&gt;</w:t>
      </w:r>
      <w:r w:rsidRPr="007B7AD0">
        <w:t>Punctul 3</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60489234" w14:textId="77777777" w:rsidTr="00554090">
        <w:trPr>
          <w:trHeight w:hRule="exact" w:val="240"/>
          <w:jc w:val="center"/>
        </w:trPr>
        <w:tc>
          <w:tcPr>
            <w:tcW w:w="9752" w:type="dxa"/>
            <w:gridSpan w:val="2"/>
            <w:tcBorders>
              <w:top w:val="nil"/>
              <w:left w:val="nil"/>
              <w:bottom w:val="nil"/>
              <w:right w:val="nil"/>
            </w:tcBorders>
          </w:tcPr>
          <w:p w14:paraId="0ACFC86C" w14:textId="77777777" w:rsidR="0017228E" w:rsidRPr="007B7AD0" w:rsidRDefault="0017228E" w:rsidP="00554090"/>
        </w:tc>
      </w:tr>
      <w:tr w:rsidR="00C64C11" w:rsidRPr="007B7AD0" w14:paraId="09C7756F" w14:textId="77777777" w:rsidTr="00554090">
        <w:trPr>
          <w:trHeight w:val="240"/>
          <w:jc w:val="center"/>
        </w:trPr>
        <w:tc>
          <w:tcPr>
            <w:tcW w:w="4876" w:type="dxa"/>
            <w:tcBorders>
              <w:top w:val="nil"/>
              <w:left w:val="nil"/>
              <w:bottom w:val="nil"/>
              <w:right w:val="nil"/>
            </w:tcBorders>
          </w:tcPr>
          <w:p w14:paraId="5B1DACDB" w14:textId="5F67DB0E"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1C7D30D7" w14:textId="77777777" w:rsidR="0017228E" w:rsidRPr="007B7AD0" w:rsidRDefault="0017228E" w:rsidP="00554090">
            <w:pPr>
              <w:pStyle w:val="AmColumnHeading"/>
            </w:pPr>
            <w:r w:rsidRPr="007B7AD0">
              <w:t>Amendamentul</w:t>
            </w:r>
          </w:p>
        </w:tc>
      </w:tr>
      <w:tr w:rsidR="00C64C11" w:rsidRPr="007B7AD0" w14:paraId="30458377" w14:textId="77777777" w:rsidTr="00554090">
        <w:trPr>
          <w:jc w:val="center"/>
        </w:trPr>
        <w:tc>
          <w:tcPr>
            <w:tcW w:w="4876" w:type="dxa"/>
            <w:tcBorders>
              <w:top w:val="nil"/>
              <w:left w:val="nil"/>
              <w:bottom w:val="nil"/>
              <w:right w:val="nil"/>
            </w:tcBorders>
          </w:tcPr>
          <w:p w14:paraId="43F0E82F" w14:textId="32436033" w:rsidR="0017228E" w:rsidRPr="007B7AD0" w:rsidRDefault="0017228E" w:rsidP="00554090">
            <w:pPr>
              <w:pStyle w:val="Normal6a"/>
            </w:pPr>
            <w:r w:rsidRPr="007B7AD0">
              <w:t>3.</w:t>
            </w:r>
            <w:r w:rsidRPr="007B7AD0">
              <w:tab/>
              <w:t>subliniază rolul sectorului bancar în finan</w:t>
            </w:r>
            <w:r w:rsidR="005D5D21">
              <w:t>ț</w:t>
            </w:r>
            <w:r w:rsidRPr="007B7AD0">
              <w:t>area tranzi</w:t>
            </w:r>
            <w:r w:rsidR="005D5D21">
              <w:t>ț</w:t>
            </w:r>
            <w:r w:rsidRPr="007B7AD0">
              <w:t xml:space="preserve">iei </w:t>
            </w:r>
            <w:r w:rsidRPr="007B7AD0">
              <w:rPr>
                <w:b/>
                <w:bCs/>
                <w:i/>
                <w:iCs/>
              </w:rPr>
              <w:t>către o economie neutră ca emisii de dioxid de carbon</w:t>
            </w:r>
            <w:r w:rsidRPr="007B7AD0">
              <w:t xml:space="preserve">; </w:t>
            </w:r>
            <w:r w:rsidRPr="007B7AD0">
              <w:rPr>
                <w:b/>
                <w:i/>
              </w:rPr>
              <w:t>solicită orientări mai solide în materie de supraveghere pentru a alinia institu</w:t>
            </w:r>
            <w:r w:rsidR="005D5D21">
              <w:rPr>
                <w:b/>
                <w:i/>
              </w:rPr>
              <w:t>ț</w:t>
            </w:r>
            <w:r w:rsidRPr="007B7AD0">
              <w:rPr>
                <w:b/>
                <w:i/>
              </w:rPr>
              <w:t>iile financiare la obiectivele climatice ale UE;</w:t>
            </w:r>
          </w:p>
        </w:tc>
        <w:tc>
          <w:tcPr>
            <w:tcW w:w="4876" w:type="dxa"/>
            <w:tcBorders>
              <w:top w:val="nil"/>
              <w:left w:val="nil"/>
              <w:bottom w:val="nil"/>
              <w:right w:val="nil"/>
            </w:tcBorders>
          </w:tcPr>
          <w:p w14:paraId="0C082A25" w14:textId="36A41548" w:rsidR="0017228E" w:rsidRPr="007B7AD0" w:rsidRDefault="0017228E" w:rsidP="00554090">
            <w:pPr>
              <w:pStyle w:val="Normal6a"/>
            </w:pPr>
            <w:r w:rsidRPr="007B7AD0">
              <w:t>3.</w:t>
            </w:r>
            <w:r w:rsidRPr="007B7AD0">
              <w:tab/>
              <w:t>subliniază rolul sectorului bancar în finan</w:t>
            </w:r>
            <w:r w:rsidR="005D5D21">
              <w:t>ț</w:t>
            </w:r>
            <w:r w:rsidRPr="007B7AD0">
              <w:t>area tranzi</w:t>
            </w:r>
            <w:r w:rsidR="005D5D21">
              <w:t>ț</w:t>
            </w:r>
            <w:r w:rsidRPr="007B7AD0">
              <w:t xml:space="preserve">iei </w:t>
            </w:r>
            <w:r w:rsidRPr="007B7AD0">
              <w:rPr>
                <w:b/>
                <w:bCs/>
                <w:i/>
                <w:iCs/>
              </w:rPr>
              <w:t>duble</w:t>
            </w:r>
            <w:r w:rsidRPr="007B7AD0">
              <w:t>;</w:t>
            </w:r>
          </w:p>
        </w:tc>
      </w:tr>
    </w:tbl>
    <w:p w14:paraId="75D144A5" w14:textId="77777777" w:rsidR="0017228E" w:rsidRPr="007B7AD0" w:rsidRDefault="0017228E" w:rsidP="0017228E">
      <w:pPr>
        <w:pStyle w:val="AmOrLang"/>
      </w:pPr>
      <w:r w:rsidRPr="007B7AD0">
        <w:t xml:space="preserve">Or. </w:t>
      </w:r>
      <w:r w:rsidRPr="007B7AD0">
        <w:rPr>
          <w:rStyle w:val="HideTWBExt"/>
        </w:rPr>
        <w:t>&lt;Original&gt;</w:t>
      </w:r>
      <w:r w:rsidRPr="007B7AD0">
        <w:rPr>
          <w:rStyle w:val="HideTWBInt"/>
        </w:rPr>
        <w:t>{EN}</w:t>
      </w:r>
      <w:r w:rsidRPr="007B7AD0">
        <w:t>en</w:t>
      </w:r>
      <w:r w:rsidRPr="007B7AD0">
        <w:rPr>
          <w:rStyle w:val="HideTWBExt"/>
        </w:rPr>
        <w:t>&lt;/Original&gt;</w:t>
      </w:r>
    </w:p>
    <w:p w14:paraId="784354AA" w14:textId="77777777" w:rsidR="0017228E" w:rsidRPr="007B7AD0" w:rsidRDefault="0017228E" w:rsidP="0017228E">
      <w:r w:rsidRPr="007B7AD0">
        <w:rPr>
          <w:rStyle w:val="HideTWBExt"/>
        </w:rPr>
        <w:t>&lt;/Amend&gt;</w:t>
      </w:r>
    </w:p>
    <w:p w14:paraId="33D8B515"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110</w:t>
      </w:r>
      <w:r w:rsidRPr="007B7AD0">
        <w:rPr>
          <w:rStyle w:val="HideTWBExt"/>
          <w:b w:val="0"/>
        </w:rPr>
        <w:t>&lt;/NumAm&gt;</w:t>
      </w:r>
    </w:p>
    <w:p w14:paraId="1BA7ABA4" w14:textId="77777777" w:rsidR="0017228E" w:rsidRPr="007B7AD0" w:rsidRDefault="0017228E" w:rsidP="0017228E">
      <w:pPr>
        <w:pStyle w:val="NormalBold"/>
      </w:pPr>
      <w:r w:rsidRPr="007B7AD0">
        <w:rPr>
          <w:rStyle w:val="HideTWBExt"/>
          <w:b w:val="0"/>
        </w:rPr>
        <w:t>&lt;RepeatBlock-By&gt;&lt;Members&gt;</w:t>
      </w:r>
      <w:r w:rsidRPr="007B7AD0">
        <w:t xml:space="preserve">Fernando Navarrete Rojas, Isabel Benjumea </w:t>
      </w:r>
      <w:proofErr w:type="spellStart"/>
      <w:r w:rsidRPr="007B7AD0">
        <w:t>Benjumea</w:t>
      </w:r>
      <w:proofErr w:type="spellEnd"/>
      <w:r w:rsidRPr="007B7AD0">
        <w:rPr>
          <w:rStyle w:val="HideTWBExt"/>
          <w:b w:val="0"/>
        </w:rPr>
        <w:t>&lt;/Members&gt;</w:t>
      </w:r>
    </w:p>
    <w:p w14:paraId="0A707139" w14:textId="77777777" w:rsidR="0017228E" w:rsidRPr="007B7AD0" w:rsidRDefault="0017228E" w:rsidP="0017228E">
      <w:pPr>
        <w:pStyle w:val="NormalBold"/>
      </w:pPr>
      <w:r w:rsidRPr="007B7AD0">
        <w:rPr>
          <w:rStyle w:val="HideTWBExt"/>
          <w:b w:val="0"/>
        </w:rPr>
        <w:t>&lt;/RepeatBlock-By&gt;</w:t>
      </w:r>
    </w:p>
    <w:p w14:paraId="16B4457E" w14:textId="27C159CC"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1CDAA594" w14:textId="77777777" w:rsidR="0017228E" w:rsidRPr="007B7AD0" w:rsidRDefault="0017228E" w:rsidP="0017228E">
      <w:pPr>
        <w:pStyle w:val="NormalBold"/>
      </w:pPr>
      <w:r w:rsidRPr="007B7AD0">
        <w:rPr>
          <w:rStyle w:val="HideTWBExt"/>
          <w:b w:val="0"/>
        </w:rPr>
        <w:t>&lt;Article&gt;</w:t>
      </w:r>
      <w:r w:rsidRPr="007B7AD0">
        <w:t>Punctul 3</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53849C1B" w14:textId="77777777" w:rsidTr="00554090">
        <w:trPr>
          <w:trHeight w:hRule="exact" w:val="240"/>
          <w:jc w:val="center"/>
        </w:trPr>
        <w:tc>
          <w:tcPr>
            <w:tcW w:w="9752" w:type="dxa"/>
            <w:gridSpan w:val="2"/>
            <w:tcBorders>
              <w:top w:val="nil"/>
              <w:left w:val="nil"/>
              <w:bottom w:val="nil"/>
              <w:right w:val="nil"/>
            </w:tcBorders>
          </w:tcPr>
          <w:p w14:paraId="0B0ED817" w14:textId="77777777" w:rsidR="0017228E" w:rsidRPr="007B7AD0" w:rsidRDefault="0017228E" w:rsidP="00554090"/>
        </w:tc>
      </w:tr>
      <w:tr w:rsidR="00C64C11" w:rsidRPr="007B7AD0" w14:paraId="59C68418" w14:textId="77777777" w:rsidTr="00554090">
        <w:trPr>
          <w:trHeight w:val="240"/>
          <w:jc w:val="center"/>
        </w:trPr>
        <w:tc>
          <w:tcPr>
            <w:tcW w:w="4876" w:type="dxa"/>
            <w:tcBorders>
              <w:top w:val="nil"/>
              <w:left w:val="nil"/>
              <w:bottom w:val="nil"/>
              <w:right w:val="nil"/>
            </w:tcBorders>
          </w:tcPr>
          <w:p w14:paraId="2165A907" w14:textId="45605E5A"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541236A0" w14:textId="77777777" w:rsidR="0017228E" w:rsidRPr="007B7AD0" w:rsidRDefault="0017228E" w:rsidP="00554090">
            <w:pPr>
              <w:pStyle w:val="AmColumnHeading"/>
            </w:pPr>
            <w:r w:rsidRPr="007B7AD0">
              <w:t>Amendamentul</w:t>
            </w:r>
          </w:p>
        </w:tc>
      </w:tr>
      <w:tr w:rsidR="00C64C11" w:rsidRPr="007B7AD0" w14:paraId="40CF3E7E" w14:textId="77777777" w:rsidTr="00554090">
        <w:trPr>
          <w:jc w:val="center"/>
        </w:trPr>
        <w:tc>
          <w:tcPr>
            <w:tcW w:w="4876" w:type="dxa"/>
            <w:tcBorders>
              <w:top w:val="nil"/>
              <w:left w:val="nil"/>
              <w:bottom w:val="nil"/>
              <w:right w:val="nil"/>
            </w:tcBorders>
          </w:tcPr>
          <w:p w14:paraId="2FC6831B" w14:textId="75B750DE" w:rsidR="0017228E" w:rsidRPr="007B7AD0" w:rsidRDefault="0017228E" w:rsidP="00554090">
            <w:pPr>
              <w:pStyle w:val="Normal6a"/>
            </w:pPr>
            <w:r w:rsidRPr="007B7AD0">
              <w:t>3.</w:t>
            </w:r>
            <w:r w:rsidRPr="007B7AD0">
              <w:tab/>
            </w:r>
            <w:r w:rsidRPr="007B7AD0">
              <w:rPr>
                <w:b/>
                <w:bCs/>
                <w:i/>
                <w:iCs/>
              </w:rPr>
              <w:t>subliniază</w:t>
            </w:r>
            <w:r w:rsidRPr="007B7AD0">
              <w:t xml:space="preserve"> rolul sectorului bancar în </w:t>
            </w:r>
            <w:r w:rsidRPr="007B7AD0">
              <w:rPr>
                <w:b/>
                <w:bCs/>
                <w:i/>
                <w:iCs/>
              </w:rPr>
              <w:t>finan</w:t>
            </w:r>
            <w:r w:rsidR="005D5D21">
              <w:rPr>
                <w:b/>
                <w:bCs/>
                <w:i/>
                <w:iCs/>
              </w:rPr>
              <w:t>ț</w:t>
            </w:r>
            <w:r w:rsidRPr="007B7AD0">
              <w:rPr>
                <w:b/>
                <w:bCs/>
                <w:i/>
                <w:iCs/>
              </w:rPr>
              <w:t>area tranzi</w:t>
            </w:r>
            <w:r w:rsidR="005D5D21">
              <w:rPr>
                <w:b/>
                <w:bCs/>
                <w:i/>
                <w:iCs/>
              </w:rPr>
              <w:t>ț</w:t>
            </w:r>
            <w:r w:rsidRPr="007B7AD0">
              <w:rPr>
                <w:b/>
                <w:bCs/>
                <w:i/>
                <w:iCs/>
              </w:rPr>
              <w:t>iei</w:t>
            </w:r>
            <w:r w:rsidRPr="007B7AD0">
              <w:t xml:space="preserve"> către o economie </w:t>
            </w:r>
            <w:r w:rsidRPr="007B7AD0">
              <w:rPr>
                <w:b/>
                <w:bCs/>
                <w:i/>
                <w:iCs/>
              </w:rPr>
              <w:t>neutră ca emisii de dioxid de carbon</w:t>
            </w:r>
            <w:r w:rsidRPr="007B7AD0">
              <w:t>; solicită orientări mai solide în materie de supraveghere pentru a alinia institu</w:t>
            </w:r>
            <w:r w:rsidR="005D5D21">
              <w:t>ț</w:t>
            </w:r>
            <w:r w:rsidRPr="007B7AD0">
              <w:t xml:space="preserve">iile financiare la </w:t>
            </w:r>
            <w:r w:rsidRPr="007B7AD0">
              <w:rPr>
                <w:b/>
                <w:bCs/>
                <w:i/>
                <w:iCs/>
              </w:rPr>
              <w:t>obiectivele</w:t>
            </w:r>
            <w:r w:rsidRPr="007B7AD0">
              <w:t xml:space="preserve"> </w:t>
            </w:r>
            <w:r w:rsidRPr="007B7AD0">
              <w:rPr>
                <w:b/>
                <w:bCs/>
                <w:i/>
                <w:iCs/>
              </w:rPr>
              <w:t>climatice</w:t>
            </w:r>
            <w:r w:rsidRPr="007B7AD0">
              <w:t xml:space="preserve"> </w:t>
            </w:r>
            <w:r w:rsidRPr="007B7AD0">
              <w:rPr>
                <w:b/>
                <w:bCs/>
                <w:i/>
                <w:iCs/>
              </w:rPr>
              <w:t>ale</w:t>
            </w:r>
            <w:r w:rsidRPr="007B7AD0">
              <w:t xml:space="preserve"> UE;</w:t>
            </w:r>
          </w:p>
        </w:tc>
        <w:tc>
          <w:tcPr>
            <w:tcW w:w="4876" w:type="dxa"/>
            <w:tcBorders>
              <w:top w:val="nil"/>
              <w:left w:val="nil"/>
              <w:bottom w:val="nil"/>
              <w:right w:val="nil"/>
            </w:tcBorders>
          </w:tcPr>
          <w:p w14:paraId="6DA07C58" w14:textId="12A8870B" w:rsidR="0017228E" w:rsidRPr="007B7AD0" w:rsidRDefault="0017228E" w:rsidP="00554090">
            <w:pPr>
              <w:pStyle w:val="Normal6a"/>
            </w:pPr>
            <w:r w:rsidRPr="007B7AD0">
              <w:t>3.</w:t>
            </w:r>
            <w:r w:rsidRPr="007B7AD0">
              <w:tab/>
            </w:r>
            <w:r w:rsidRPr="007B7AD0">
              <w:rPr>
                <w:b/>
                <w:bCs/>
                <w:i/>
                <w:iCs/>
              </w:rPr>
              <w:t>recunoa</w:t>
            </w:r>
            <w:r w:rsidR="005D5D21">
              <w:rPr>
                <w:b/>
                <w:bCs/>
                <w:i/>
                <w:iCs/>
              </w:rPr>
              <w:t>ș</w:t>
            </w:r>
            <w:r w:rsidRPr="007B7AD0">
              <w:rPr>
                <w:b/>
                <w:bCs/>
                <w:i/>
                <w:iCs/>
              </w:rPr>
              <w:t>te</w:t>
            </w:r>
            <w:r w:rsidRPr="007B7AD0">
              <w:t xml:space="preserve"> rolul sectorului bancar în </w:t>
            </w:r>
            <w:r w:rsidRPr="007B7AD0">
              <w:rPr>
                <w:b/>
                <w:bCs/>
                <w:i/>
                <w:iCs/>
              </w:rPr>
              <w:t>sprijinirea nevoilor de finan</w:t>
            </w:r>
            <w:r w:rsidR="005D5D21">
              <w:rPr>
                <w:b/>
                <w:bCs/>
                <w:i/>
                <w:iCs/>
              </w:rPr>
              <w:t>ț</w:t>
            </w:r>
            <w:r w:rsidRPr="007B7AD0">
              <w:rPr>
                <w:b/>
                <w:bCs/>
                <w:i/>
                <w:iCs/>
              </w:rPr>
              <w:t>are ale economiei reale, inclusiv investi</w:t>
            </w:r>
            <w:r w:rsidR="005D5D21">
              <w:rPr>
                <w:b/>
                <w:bCs/>
                <w:i/>
                <w:iCs/>
              </w:rPr>
              <w:t>ț</w:t>
            </w:r>
            <w:r w:rsidRPr="007B7AD0">
              <w:rPr>
                <w:b/>
                <w:bCs/>
                <w:i/>
                <w:iCs/>
              </w:rPr>
              <w:t>iile legate de tranzi</w:t>
            </w:r>
            <w:r w:rsidR="005D5D21">
              <w:rPr>
                <w:b/>
                <w:bCs/>
                <w:i/>
                <w:iCs/>
              </w:rPr>
              <w:t>ț</w:t>
            </w:r>
            <w:r w:rsidRPr="007B7AD0">
              <w:rPr>
                <w:b/>
                <w:bCs/>
                <w:i/>
                <w:iCs/>
              </w:rPr>
              <w:t xml:space="preserve">ia </w:t>
            </w:r>
            <w:r w:rsidRPr="007B7AD0">
              <w:t xml:space="preserve">către o economie </w:t>
            </w:r>
            <w:r w:rsidRPr="007B7AD0">
              <w:rPr>
                <w:b/>
                <w:bCs/>
                <w:i/>
                <w:iCs/>
              </w:rPr>
              <w:t>mai competitivă</w:t>
            </w:r>
            <w:r w:rsidRPr="007B7AD0">
              <w:t>; solicită orientări mai solide în materie de supraveghere pentru a alinia institu</w:t>
            </w:r>
            <w:r w:rsidR="005D5D21">
              <w:t>ț</w:t>
            </w:r>
            <w:r w:rsidRPr="007B7AD0">
              <w:t xml:space="preserve">iile financiare la </w:t>
            </w:r>
            <w:r w:rsidRPr="007B7AD0">
              <w:rPr>
                <w:b/>
                <w:bCs/>
                <w:i/>
                <w:iCs/>
              </w:rPr>
              <w:t xml:space="preserve">agenda </w:t>
            </w:r>
            <w:r w:rsidRPr="007B7AD0">
              <w:t xml:space="preserve">UE </w:t>
            </w:r>
            <w:r w:rsidRPr="007B7AD0">
              <w:rPr>
                <w:b/>
                <w:bCs/>
                <w:i/>
                <w:iCs/>
              </w:rPr>
              <w:t>în materie de competitivitate economică</w:t>
            </w:r>
            <w:r w:rsidRPr="007B7AD0">
              <w:t>;</w:t>
            </w:r>
            <w:r w:rsidRPr="007B7AD0">
              <w:rPr>
                <w:b/>
                <w:i/>
              </w:rPr>
              <w:t xml:space="preserve"> </w:t>
            </w:r>
            <w:r w:rsidRPr="007B7AD0">
              <w:rPr>
                <w:b/>
                <w:bCs/>
                <w:i/>
                <w:iCs/>
              </w:rPr>
              <w:t>subliniază că ac</w:t>
            </w:r>
            <w:r w:rsidR="005D5D21">
              <w:rPr>
                <w:b/>
                <w:bCs/>
                <w:i/>
                <w:iCs/>
              </w:rPr>
              <w:t>ț</w:t>
            </w:r>
            <w:r w:rsidRPr="007B7AD0">
              <w:rPr>
                <w:b/>
                <w:bCs/>
                <w:i/>
                <w:iCs/>
              </w:rPr>
              <w:t>iunile de supraveghere în domeniul sustenabilită</w:t>
            </w:r>
            <w:r w:rsidR="005D5D21">
              <w:rPr>
                <w:b/>
                <w:bCs/>
                <w:i/>
                <w:iCs/>
              </w:rPr>
              <w:t>ț</w:t>
            </w:r>
            <w:r w:rsidRPr="007B7AD0">
              <w:rPr>
                <w:b/>
                <w:bCs/>
                <w:i/>
                <w:iCs/>
              </w:rPr>
              <w:t xml:space="preserve">ii ar trebui să rămână ferm ancorate într-o abordare bazată pe riscuri </w:t>
            </w:r>
            <w:r w:rsidR="005D5D21">
              <w:rPr>
                <w:b/>
                <w:bCs/>
                <w:i/>
                <w:iCs/>
              </w:rPr>
              <w:t>ș</w:t>
            </w:r>
            <w:r w:rsidRPr="007B7AD0">
              <w:rPr>
                <w:b/>
                <w:bCs/>
                <w:i/>
                <w:iCs/>
              </w:rPr>
              <w:t>i în cadrul mandatului pruden</w:t>
            </w:r>
            <w:r w:rsidR="005D5D21">
              <w:rPr>
                <w:b/>
                <w:bCs/>
                <w:i/>
                <w:iCs/>
              </w:rPr>
              <w:t>ț</w:t>
            </w:r>
            <w:r w:rsidRPr="007B7AD0">
              <w:rPr>
                <w:b/>
                <w:bCs/>
                <w:i/>
                <w:iCs/>
              </w:rPr>
              <w:t xml:space="preserve">ial, concentrându-se pe identificarea, evaluarea </w:t>
            </w:r>
            <w:r w:rsidR="005D5D21">
              <w:rPr>
                <w:b/>
                <w:bCs/>
                <w:i/>
                <w:iCs/>
              </w:rPr>
              <w:t>ș</w:t>
            </w:r>
            <w:r w:rsidRPr="007B7AD0">
              <w:rPr>
                <w:b/>
                <w:bCs/>
                <w:i/>
                <w:iCs/>
              </w:rPr>
              <w:t>i gestionarea riscurilor financiare semnificative legate de climă, fără a submina neutralitatea pie</w:t>
            </w:r>
            <w:r w:rsidR="005D5D21">
              <w:rPr>
                <w:b/>
                <w:bCs/>
                <w:i/>
                <w:iCs/>
              </w:rPr>
              <w:t>ț</w:t>
            </w:r>
            <w:r w:rsidRPr="007B7AD0">
              <w:rPr>
                <w:b/>
                <w:bCs/>
                <w:i/>
                <w:iCs/>
              </w:rPr>
              <w:t xml:space="preserve">ei sau obiectivele principale ale </w:t>
            </w:r>
            <w:r w:rsidRPr="007B7AD0">
              <w:rPr>
                <w:b/>
                <w:bCs/>
                <w:i/>
                <w:iCs/>
              </w:rPr>
              <w:lastRenderedPageBreak/>
              <w:t>stabilită</w:t>
            </w:r>
            <w:r w:rsidR="005D5D21">
              <w:rPr>
                <w:b/>
                <w:bCs/>
                <w:i/>
                <w:iCs/>
              </w:rPr>
              <w:t>ț</w:t>
            </w:r>
            <w:r w:rsidRPr="007B7AD0">
              <w:rPr>
                <w:b/>
                <w:bCs/>
                <w:i/>
                <w:iCs/>
              </w:rPr>
              <w:t xml:space="preserve">ii financiare </w:t>
            </w:r>
            <w:r w:rsidR="005D5D21">
              <w:rPr>
                <w:b/>
                <w:bCs/>
                <w:i/>
                <w:iCs/>
              </w:rPr>
              <w:t>ș</w:t>
            </w:r>
            <w:r w:rsidRPr="007B7AD0">
              <w:rPr>
                <w:b/>
                <w:bCs/>
                <w:i/>
                <w:iCs/>
              </w:rPr>
              <w:t>i gestionării solide a riscurilor;</w:t>
            </w:r>
          </w:p>
        </w:tc>
      </w:tr>
    </w:tbl>
    <w:p w14:paraId="699D51CB" w14:textId="77777777" w:rsidR="0017228E" w:rsidRPr="007B7AD0" w:rsidRDefault="0017228E" w:rsidP="0017228E">
      <w:pPr>
        <w:pStyle w:val="AmOrLang"/>
      </w:pPr>
      <w:r w:rsidRPr="007B7AD0">
        <w:lastRenderedPageBreak/>
        <w:t xml:space="preserve">Or. </w:t>
      </w:r>
      <w:r w:rsidRPr="007B7AD0">
        <w:rPr>
          <w:rStyle w:val="HideTWBExt"/>
        </w:rPr>
        <w:t>&lt;Original&gt;</w:t>
      </w:r>
      <w:r w:rsidRPr="007B7AD0">
        <w:rPr>
          <w:rStyle w:val="HideTWBInt"/>
        </w:rPr>
        <w:t>{EN}</w:t>
      </w:r>
      <w:r w:rsidRPr="007B7AD0">
        <w:t>en</w:t>
      </w:r>
      <w:r w:rsidRPr="007B7AD0">
        <w:rPr>
          <w:rStyle w:val="HideTWBExt"/>
        </w:rPr>
        <w:t>&lt;/Original&gt;</w:t>
      </w:r>
    </w:p>
    <w:p w14:paraId="5357D9C6" w14:textId="77777777" w:rsidR="0017228E" w:rsidRPr="007B7AD0" w:rsidRDefault="0017228E" w:rsidP="0017228E">
      <w:r w:rsidRPr="007B7AD0">
        <w:rPr>
          <w:rStyle w:val="HideTWBExt"/>
        </w:rPr>
        <w:t>&lt;/Amend&gt;</w:t>
      </w:r>
    </w:p>
    <w:p w14:paraId="73B75185"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111</w:t>
      </w:r>
      <w:r w:rsidRPr="007B7AD0">
        <w:rPr>
          <w:rStyle w:val="HideTWBExt"/>
          <w:b w:val="0"/>
        </w:rPr>
        <w:t>&lt;/NumAm&gt;</w:t>
      </w:r>
    </w:p>
    <w:p w14:paraId="5ABF4471" w14:textId="77777777" w:rsidR="0017228E" w:rsidRPr="007B7AD0" w:rsidRDefault="0017228E" w:rsidP="0017228E">
      <w:pPr>
        <w:pStyle w:val="NormalBold"/>
      </w:pPr>
      <w:r w:rsidRPr="007B7AD0">
        <w:rPr>
          <w:rStyle w:val="HideTWBExt"/>
          <w:b w:val="0"/>
        </w:rPr>
        <w:t>&lt;RepeatBlock-By&gt;&lt;Members&gt;</w:t>
      </w:r>
      <w:r w:rsidRPr="007B7AD0">
        <w:t>Virginijus Sinkevičius</w:t>
      </w:r>
      <w:r w:rsidRPr="007B7AD0">
        <w:rPr>
          <w:rStyle w:val="HideTWBExt"/>
          <w:b w:val="0"/>
        </w:rPr>
        <w:t>&lt;/Members&gt;</w:t>
      </w:r>
    </w:p>
    <w:p w14:paraId="76B176E4" w14:textId="77777777" w:rsidR="0017228E" w:rsidRPr="007B7AD0" w:rsidRDefault="0017228E" w:rsidP="0017228E">
      <w:r w:rsidRPr="007B7AD0">
        <w:rPr>
          <w:rStyle w:val="HideTWBExt"/>
        </w:rPr>
        <w:t>&lt;AuNomDe&gt;</w:t>
      </w:r>
      <w:r w:rsidRPr="007B7AD0">
        <w:rPr>
          <w:rStyle w:val="HideTWBInt"/>
        </w:rPr>
        <w:t>{Verts/ALE}</w:t>
      </w:r>
      <w:r w:rsidRPr="007B7AD0">
        <w:t>în numele Grupului Verts/ALE</w:t>
      </w:r>
      <w:r w:rsidRPr="007B7AD0">
        <w:rPr>
          <w:rStyle w:val="HideTWBExt"/>
        </w:rPr>
        <w:t>&lt;/AuNomDe&gt;</w:t>
      </w:r>
    </w:p>
    <w:p w14:paraId="112B12D9" w14:textId="77777777" w:rsidR="0017228E" w:rsidRPr="007B7AD0" w:rsidRDefault="0017228E" w:rsidP="0017228E">
      <w:pPr>
        <w:pStyle w:val="NormalBold"/>
      </w:pPr>
      <w:r w:rsidRPr="007B7AD0">
        <w:rPr>
          <w:rStyle w:val="HideTWBExt"/>
          <w:b w:val="0"/>
        </w:rPr>
        <w:t>&lt;/RepeatBlock-By&gt;</w:t>
      </w:r>
    </w:p>
    <w:p w14:paraId="3C7ED8C9" w14:textId="5EC70241"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694F7B92" w14:textId="77777777" w:rsidR="0017228E" w:rsidRPr="007B7AD0" w:rsidRDefault="0017228E" w:rsidP="0017228E">
      <w:pPr>
        <w:pStyle w:val="NormalBold"/>
      </w:pPr>
      <w:r w:rsidRPr="007B7AD0">
        <w:rPr>
          <w:rStyle w:val="HideTWBExt"/>
          <w:b w:val="0"/>
        </w:rPr>
        <w:t>&lt;Article&gt;</w:t>
      </w:r>
      <w:r w:rsidRPr="007B7AD0">
        <w:t>Punctul 3</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44FFBBF9" w14:textId="77777777" w:rsidTr="00554090">
        <w:trPr>
          <w:trHeight w:hRule="exact" w:val="240"/>
          <w:jc w:val="center"/>
        </w:trPr>
        <w:tc>
          <w:tcPr>
            <w:tcW w:w="9752" w:type="dxa"/>
            <w:gridSpan w:val="2"/>
            <w:tcBorders>
              <w:top w:val="nil"/>
              <w:left w:val="nil"/>
              <w:bottom w:val="nil"/>
              <w:right w:val="nil"/>
            </w:tcBorders>
          </w:tcPr>
          <w:p w14:paraId="2944871A" w14:textId="77777777" w:rsidR="0017228E" w:rsidRPr="007B7AD0" w:rsidRDefault="0017228E" w:rsidP="00554090"/>
        </w:tc>
      </w:tr>
      <w:tr w:rsidR="00C64C11" w:rsidRPr="007B7AD0" w14:paraId="3570604C" w14:textId="77777777" w:rsidTr="00554090">
        <w:trPr>
          <w:trHeight w:val="240"/>
          <w:jc w:val="center"/>
        </w:trPr>
        <w:tc>
          <w:tcPr>
            <w:tcW w:w="4876" w:type="dxa"/>
            <w:tcBorders>
              <w:top w:val="nil"/>
              <w:left w:val="nil"/>
              <w:bottom w:val="nil"/>
              <w:right w:val="nil"/>
            </w:tcBorders>
          </w:tcPr>
          <w:p w14:paraId="21DB1CE5" w14:textId="21244491"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6DF04412" w14:textId="77777777" w:rsidR="0017228E" w:rsidRPr="007B7AD0" w:rsidRDefault="0017228E" w:rsidP="00554090">
            <w:pPr>
              <w:pStyle w:val="AmColumnHeading"/>
            </w:pPr>
            <w:r w:rsidRPr="007B7AD0">
              <w:t>Amendamentul</w:t>
            </w:r>
          </w:p>
        </w:tc>
      </w:tr>
      <w:tr w:rsidR="00C64C11" w:rsidRPr="007B7AD0" w14:paraId="1AE125C4" w14:textId="77777777" w:rsidTr="00554090">
        <w:trPr>
          <w:jc w:val="center"/>
        </w:trPr>
        <w:tc>
          <w:tcPr>
            <w:tcW w:w="4876" w:type="dxa"/>
            <w:tcBorders>
              <w:top w:val="nil"/>
              <w:left w:val="nil"/>
              <w:bottom w:val="nil"/>
              <w:right w:val="nil"/>
            </w:tcBorders>
          </w:tcPr>
          <w:p w14:paraId="332B23E5" w14:textId="0F991128" w:rsidR="0017228E" w:rsidRPr="007B7AD0" w:rsidRDefault="0017228E" w:rsidP="00554090">
            <w:pPr>
              <w:pStyle w:val="Normal6a"/>
            </w:pPr>
            <w:r w:rsidRPr="007B7AD0">
              <w:t>3.</w:t>
            </w:r>
            <w:r w:rsidRPr="007B7AD0">
              <w:tab/>
              <w:t>subliniază rolul sectorului bancar în finan</w:t>
            </w:r>
            <w:r w:rsidR="005D5D21">
              <w:t>ț</w:t>
            </w:r>
            <w:r w:rsidRPr="007B7AD0">
              <w:t>area tranzi</w:t>
            </w:r>
            <w:r w:rsidR="005D5D21">
              <w:t>ț</w:t>
            </w:r>
            <w:r w:rsidRPr="007B7AD0">
              <w:t>iei către o economie neutră ca emisii de dioxid de carbon; solicită orientări mai solide în materie de supraveghere pentru a alinia institu</w:t>
            </w:r>
            <w:r w:rsidR="005D5D21">
              <w:t>ț</w:t>
            </w:r>
            <w:r w:rsidRPr="007B7AD0">
              <w:t>iile financiare la obiectivele climatice ale UE;</w:t>
            </w:r>
          </w:p>
        </w:tc>
        <w:tc>
          <w:tcPr>
            <w:tcW w:w="4876" w:type="dxa"/>
            <w:tcBorders>
              <w:top w:val="nil"/>
              <w:left w:val="nil"/>
              <w:bottom w:val="nil"/>
              <w:right w:val="nil"/>
            </w:tcBorders>
          </w:tcPr>
          <w:p w14:paraId="190CCB54" w14:textId="11DA1D10" w:rsidR="0017228E" w:rsidRPr="007B7AD0" w:rsidRDefault="0017228E" w:rsidP="00554090">
            <w:pPr>
              <w:pStyle w:val="Normal6a"/>
            </w:pPr>
            <w:r w:rsidRPr="007B7AD0">
              <w:t>3.</w:t>
            </w:r>
            <w:r w:rsidRPr="007B7AD0">
              <w:tab/>
              <w:t>subliniază rolul sectorului bancar în finan</w:t>
            </w:r>
            <w:r w:rsidR="005D5D21">
              <w:t>ț</w:t>
            </w:r>
            <w:r w:rsidRPr="007B7AD0">
              <w:t>area tranzi</w:t>
            </w:r>
            <w:r w:rsidR="005D5D21">
              <w:t>ț</w:t>
            </w:r>
            <w:r w:rsidRPr="007B7AD0">
              <w:t>iei către o economie neutră ca emisii de dioxid de carbon;</w:t>
            </w:r>
            <w:r w:rsidRPr="007B7AD0">
              <w:rPr>
                <w:b/>
                <w:i/>
              </w:rPr>
              <w:t xml:space="preserve"> </w:t>
            </w:r>
            <w:r w:rsidRPr="007B7AD0">
              <w:rPr>
                <w:b/>
                <w:bCs/>
                <w:i/>
                <w:iCs/>
              </w:rPr>
              <w:t>invită Comisia să prezinte o propunere pentru includerea deplină a riscurilor legate de sustenabilitate în cadrul pruden</w:t>
            </w:r>
            <w:r w:rsidR="005D5D21">
              <w:rPr>
                <w:b/>
                <w:bCs/>
                <w:i/>
                <w:iCs/>
              </w:rPr>
              <w:t>ț</w:t>
            </w:r>
            <w:r w:rsidRPr="007B7AD0">
              <w:rPr>
                <w:b/>
                <w:bCs/>
                <w:i/>
                <w:iCs/>
              </w:rPr>
              <w:t>ial, inclusiv prin stabilirea unor cerin</w:t>
            </w:r>
            <w:r w:rsidR="005D5D21">
              <w:rPr>
                <w:b/>
                <w:bCs/>
                <w:i/>
                <w:iCs/>
              </w:rPr>
              <w:t>ț</w:t>
            </w:r>
            <w:r w:rsidRPr="007B7AD0">
              <w:rPr>
                <w:b/>
                <w:bCs/>
                <w:i/>
                <w:iCs/>
              </w:rPr>
              <w:t xml:space="preserve">e de capital mai ridicate pentru expunerile la combustibilii fosili, astfel cum a recomandat Autoritatea Europeană de Asigurări </w:t>
            </w:r>
            <w:r w:rsidR="005D5D21">
              <w:rPr>
                <w:b/>
                <w:bCs/>
                <w:i/>
                <w:iCs/>
              </w:rPr>
              <w:t>ș</w:t>
            </w:r>
            <w:r w:rsidRPr="007B7AD0">
              <w:rPr>
                <w:b/>
                <w:bCs/>
                <w:i/>
                <w:iCs/>
              </w:rPr>
              <w:t>i Pensii Ocupa</w:t>
            </w:r>
            <w:r w:rsidR="005D5D21">
              <w:rPr>
                <w:b/>
                <w:bCs/>
                <w:i/>
                <w:iCs/>
              </w:rPr>
              <w:t>ț</w:t>
            </w:r>
            <w:r w:rsidRPr="007B7AD0">
              <w:rPr>
                <w:b/>
                <w:bCs/>
                <w:i/>
                <w:iCs/>
              </w:rPr>
              <w:t>ionale;</w:t>
            </w:r>
            <w:r w:rsidRPr="007B7AD0">
              <w:t xml:space="preserve"> solicită orientări mai solide în materie de supraveghere pentru a alinia institu</w:t>
            </w:r>
            <w:r w:rsidR="005D5D21">
              <w:t>ț</w:t>
            </w:r>
            <w:r w:rsidRPr="007B7AD0">
              <w:t>iile financiare la obiectivele climatice ale UE</w:t>
            </w:r>
            <w:r w:rsidRPr="007B7AD0">
              <w:rPr>
                <w:b/>
                <w:bCs/>
                <w:i/>
                <w:iCs/>
              </w:rPr>
              <w:t>, inclusiv prin utilizarea cerin</w:t>
            </w:r>
            <w:r w:rsidR="005D5D21">
              <w:rPr>
                <w:b/>
                <w:bCs/>
                <w:i/>
                <w:iCs/>
              </w:rPr>
              <w:t>ț</w:t>
            </w:r>
            <w:r w:rsidRPr="007B7AD0">
              <w:rPr>
                <w:b/>
                <w:bCs/>
                <w:i/>
                <w:iCs/>
              </w:rPr>
              <w:t>elor din cadrul pilonului 2</w:t>
            </w:r>
            <w:r w:rsidRPr="007B7AD0">
              <w:t xml:space="preserve">; </w:t>
            </w:r>
            <w:r w:rsidRPr="007B7AD0">
              <w:rPr>
                <w:b/>
                <w:i/>
              </w:rPr>
              <w:t>subliniază că un cadru taxonomic credibil este indispensabil pentru atingerea acestor obiective;</w:t>
            </w:r>
          </w:p>
        </w:tc>
      </w:tr>
    </w:tbl>
    <w:p w14:paraId="4A729849" w14:textId="77777777" w:rsidR="0017228E" w:rsidRPr="007B7AD0" w:rsidRDefault="0017228E" w:rsidP="0017228E">
      <w:pPr>
        <w:pStyle w:val="AmOrLang"/>
      </w:pPr>
      <w:r w:rsidRPr="007B7AD0">
        <w:t xml:space="preserve">Or. </w:t>
      </w:r>
      <w:r w:rsidRPr="007B7AD0">
        <w:rPr>
          <w:rStyle w:val="HideTWBExt"/>
        </w:rPr>
        <w:t>&lt;Original&gt;</w:t>
      </w:r>
      <w:r w:rsidRPr="007B7AD0">
        <w:rPr>
          <w:rStyle w:val="HideTWBInt"/>
        </w:rPr>
        <w:t>{EN}</w:t>
      </w:r>
      <w:r w:rsidRPr="007B7AD0">
        <w:t>en</w:t>
      </w:r>
      <w:r w:rsidRPr="007B7AD0">
        <w:rPr>
          <w:rStyle w:val="HideTWBExt"/>
        </w:rPr>
        <w:t>&lt;/Original&gt;</w:t>
      </w:r>
    </w:p>
    <w:p w14:paraId="2948F852" w14:textId="77777777" w:rsidR="0017228E" w:rsidRPr="007B7AD0" w:rsidRDefault="0017228E" w:rsidP="0017228E">
      <w:r w:rsidRPr="007B7AD0">
        <w:rPr>
          <w:rStyle w:val="HideTWBExt"/>
        </w:rPr>
        <w:t>&lt;/Amend&gt;</w:t>
      </w:r>
    </w:p>
    <w:p w14:paraId="2BC97954"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112</w:t>
      </w:r>
      <w:r w:rsidRPr="007B7AD0">
        <w:rPr>
          <w:rStyle w:val="HideTWBExt"/>
          <w:b w:val="0"/>
        </w:rPr>
        <w:t>&lt;/NumAm&gt;</w:t>
      </w:r>
    </w:p>
    <w:p w14:paraId="6B406654" w14:textId="77777777" w:rsidR="0017228E" w:rsidRPr="007B7AD0" w:rsidRDefault="0017228E" w:rsidP="0017228E">
      <w:pPr>
        <w:pStyle w:val="NormalBold"/>
      </w:pPr>
      <w:r w:rsidRPr="007B7AD0">
        <w:rPr>
          <w:rStyle w:val="HideTWBExt"/>
          <w:b w:val="0"/>
        </w:rPr>
        <w:t>&lt;RepeatBlock-By&gt;&lt;Members&gt;</w:t>
      </w:r>
      <w:r w:rsidRPr="007B7AD0">
        <w:t>Regina Doherty</w:t>
      </w:r>
      <w:r w:rsidRPr="007B7AD0">
        <w:rPr>
          <w:rStyle w:val="HideTWBExt"/>
          <w:b w:val="0"/>
        </w:rPr>
        <w:t>&lt;/Members&gt;</w:t>
      </w:r>
    </w:p>
    <w:p w14:paraId="20A2840D" w14:textId="77777777" w:rsidR="0017228E" w:rsidRPr="007B7AD0" w:rsidRDefault="0017228E" w:rsidP="0017228E">
      <w:pPr>
        <w:pStyle w:val="NormalBold"/>
      </w:pPr>
      <w:r w:rsidRPr="007B7AD0">
        <w:rPr>
          <w:rStyle w:val="HideTWBExt"/>
          <w:b w:val="0"/>
        </w:rPr>
        <w:t>&lt;/RepeatBlock-By&gt;</w:t>
      </w:r>
    </w:p>
    <w:p w14:paraId="15B0B0FB" w14:textId="5E63867D"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368240E3" w14:textId="77777777" w:rsidR="0017228E" w:rsidRPr="007B7AD0" w:rsidRDefault="0017228E" w:rsidP="0017228E">
      <w:pPr>
        <w:pStyle w:val="NormalBold"/>
      </w:pPr>
      <w:r w:rsidRPr="007B7AD0">
        <w:rPr>
          <w:rStyle w:val="HideTWBExt"/>
          <w:b w:val="0"/>
        </w:rPr>
        <w:t>&lt;Article&gt;</w:t>
      </w:r>
      <w:r w:rsidRPr="007B7AD0">
        <w:t>Punctul 3 a (nou)</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21C0543D" w14:textId="77777777" w:rsidTr="00554090">
        <w:trPr>
          <w:trHeight w:hRule="exact" w:val="240"/>
          <w:jc w:val="center"/>
        </w:trPr>
        <w:tc>
          <w:tcPr>
            <w:tcW w:w="9752" w:type="dxa"/>
            <w:gridSpan w:val="2"/>
            <w:tcBorders>
              <w:top w:val="nil"/>
              <w:left w:val="nil"/>
              <w:bottom w:val="nil"/>
              <w:right w:val="nil"/>
            </w:tcBorders>
          </w:tcPr>
          <w:p w14:paraId="3E0004AE" w14:textId="77777777" w:rsidR="0017228E" w:rsidRPr="007B7AD0" w:rsidRDefault="0017228E" w:rsidP="00554090"/>
        </w:tc>
      </w:tr>
      <w:tr w:rsidR="00C64C11" w:rsidRPr="007B7AD0" w14:paraId="307EB62F" w14:textId="77777777" w:rsidTr="00554090">
        <w:trPr>
          <w:trHeight w:val="240"/>
          <w:jc w:val="center"/>
        </w:trPr>
        <w:tc>
          <w:tcPr>
            <w:tcW w:w="4876" w:type="dxa"/>
            <w:tcBorders>
              <w:top w:val="nil"/>
              <w:left w:val="nil"/>
              <w:bottom w:val="nil"/>
              <w:right w:val="nil"/>
            </w:tcBorders>
          </w:tcPr>
          <w:p w14:paraId="6A6C7782" w14:textId="39A812EB"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5E319DC7" w14:textId="77777777" w:rsidR="0017228E" w:rsidRPr="007B7AD0" w:rsidRDefault="0017228E" w:rsidP="00554090">
            <w:pPr>
              <w:pStyle w:val="AmColumnHeading"/>
            </w:pPr>
            <w:r w:rsidRPr="007B7AD0">
              <w:t>Amendamentul</w:t>
            </w:r>
          </w:p>
        </w:tc>
      </w:tr>
      <w:tr w:rsidR="00C64C11" w:rsidRPr="007B7AD0" w14:paraId="575BB81A" w14:textId="77777777" w:rsidTr="00554090">
        <w:trPr>
          <w:jc w:val="center"/>
        </w:trPr>
        <w:tc>
          <w:tcPr>
            <w:tcW w:w="4876" w:type="dxa"/>
            <w:tcBorders>
              <w:top w:val="nil"/>
              <w:left w:val="nil"/>
              <w:bottom w:val="nil"/>
              <w:right w:val="nil"/>
            </w:tcBorders>
          </w:tcPr>
          <w:p w14:paraId="081FE937" w14:textId="77777777" w:rsidR="0017228E" w:rsidRPr="007B7AD0" w:rsidRDefault="0017228E" w:rsidP="00554090">
            <w:pPr>
              <w:pStyle w:val="Normal6a"/>
            </w:pPr>
          </w:p>
        </w:tc>
        <w:tc>
          <w:tcPr>
            <w:tcW w:w="4876" w:type="dxa"/>
            <w:tcBorders>
              <w:top w:val="nil"/>
              <w:left w:val="nil"/>
              <w:bottom w:val="nil"/>
              <w:right w:val="nil"/>
            </w:tcBorders>
          </w:tcPr>
          <w:p w14:paraId="4B42A90A" w14:textId="32FC8A43" w:rsidR="0017228E" w:rsidRPr="007B7AD0" w:rsidRDefault="0017228E" w:rsidP="00554090">
            <w:pPr>
              <w:pStyle w:val="Normal6a"/>
            </w:pPr>
            <w:r w:rsidRPr="007B7AD0">
              <w:rPr>
                <w:b/>
                <w:i/>
              </w:rPr>
              <w:t>3a.</w:t>
            </w:r>
            <w:r w:rsidRPr="007B7AD0">
              <w:tab/>
            </w:r>
            <w:r w:rsidRPr="007B7AD0">
              <w:rPr>
                <w:b/>
                <w:i/>
              </w:rPr>
              <w:t>consideră că o uniune bancară integrată trebuie să depindă de o pia</w:t>
            </w:r>
            <w:r w:rsidR="005D5D21">
              <w:rPr>
                <w:b/>
                <w:i/>
              </w:rPr>
              <w:t>ț</w:t>
            </w:r>
            <w:r w:rsidRPr="007B7AD0">
              <w:rPr>
                <w:b/>
                <w:i/>
              </w:rPr>
              <w:t xml:space="preserve">ă </w:t>
            </w:r>
            <w:r w:rsidRPr="007B7AD0">
              <w:rPr>
                <w:b/>
                <w:i/>
              </w:rPr>
              <w:lastRenderedPageBreak/>
              <w:t>unică func</w:t>
            </w:r>
            <w:r w:rsidR="005D5D21">
              <w:rPr>
                <w:b/>
                <w:i/>
              </w:rPr>
              <w:t>ț</w:t>
            </w:r>
            <w:r w:rsidRPr="007B7AD0">
              <w:rPr>
                <w:b/>
                <w:i/>
              </w:rPr>
              <w:t xml:space="preserve">ională pentru serviciile financiare cu amănuntul; invită Comisia să evalueze obstacolele </w:t>
            </w:r>
            <w:r w:rsidR="005D5D21">
              <w:rPr>
                <w:b/>
                <w:i/>
              </w:rPr>
              <w:t>ș</w:t>
            </w:r>
            <w:r w:rsidRPr="007B7AD0">
              <w:rPr>
                <w:b/>
                <w:i/>
              </w:rPr>
              <w:t xml:space="preserve">i barierele cu care se confruntă consumatorii atunci când utilizează produse bancare cu amănuntul, cum ar fi creditele ipotecare la nivel transfrontalier, </w:t>
            </w:r>
            <w:r w:rsidR="005D5D21">
              <w:rPr>
                <w:b/>
                <w:i/>
              </w:rPr>
              <w:t>ș</w:t>
            </w:r>
            <w:r w:rsidRPr="007B7AD0">
              <w:rPr>
                <w:b/>
                <w:i/>
              </w:rPr>
              <w:t>i să propună solu</w:t>
            </w:r>
            <w:r w:rsidR="005D5D21">
              <w:rPr>
                <w:b/>
                <w:i/>
              </w:rPr>
              <w:t>ț</w:t>
            </w:r>
            <w:r w:rsidRPr="007B7AD0">
              <w:rPr>
                <w:b/>
                <w:i/>
              </w:rPr>
              <w:t>ii pentru a se asigura că consumatorii pot beneficia de servicii financiare cu amănuntul la nivel transfrontalier; observă, în plus, discrepan</w:t>
            </w:r>
            <w:r w:rsidR="005D5D21">
              <w:rPr>
                <w:b/>
                <w:i/>
              </w:rPr>
              <w:t>ț</w:t>
            </w:r>
            <w:r w:rsidRPr="007B7AD0">
              <w:rPr>
                <w:b/>
                <w:i/>
              </w:rPr>
              <w:t>a mare dintre ratele dobânzii pentru împrumuturile ipotecare în Uniune;</w:t>
            </w:r>
          </w:p>
        </w:tc>
      </w:tr>
    </w:tbl>
    <w:p w14:paraId="74B2A49E" w14:textId="77777777" w:rsidR="0017228E" w:rsidRPr="007B7AD0" w:rsidRDefault="0017228E" w:rsidP="0017228E">
      <w:pPr>
        <w:pStyle w:val="AmOrLang"/>
      </w:pPr>
      <w:r w:rsidRPr="007B7AD0">
        <w:lastRenderedPageBreak/>
        <w:t xml:space="preserve">Or. </w:t>
      </w:r>
      <w:r w:rsidRPr="007B7AD0">
        <w:rPr>
          <w:rStyle w:val="HideTWBExt"/>
        </w:rPr>
        <w:t>&lt;Original&gt;</w:t>
      </w:r>
      <w:r w:rsidRPr="007B7AD0">
        <w:rPr>
          <w:rStyle w:val="HideTWBInt"/>
        </w:rPr>
        <w:t>{EN}</w:t>
      </w:r>
      <w:r w:rsidRPr="007B7AD0">
        <w:t>en</w:t>
      </w:r>
      <w:r w:rsidRPr="007B7AD0">
        <w:rPr>
          <w:rStyle w:val="HideTWBExt"/>
        </w:rPr>
        <w:t>&lt;/Original&gt;</w:t>
      </w:r>
    </w:p>
    <w:p w14:paraId="0462462D" w14:textId="77777777" w:rsidR="0017228E" w:rsidRPr="007B7AD0" w:rsidRDefault="0017228E" w:rsidP="0017228E">
      <w:r w:rsidRPr="007B7AD0">
        <w:rPr>
          <w:rStyle w:val="HideTWBExt"/>
        </w:rPr>
        <w:t>&lt;/Amend&gt;</w:t>
      </w:r>
    </w:p>
    <w:p w14:paraId="52F6EA82"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113</w:t>
      </w:r>
      <w:r w:rsidRPr="007B7AD0">
        <w:rPr>
          <w:rStyle w:val="HideTWBExt"/>
          <w:b w:val="0"/>
        </w:rPr>
        <w:t>&lt;/NumAm&gt;</w:t>
      </w:r>
    </w:p>
    <w:p w14:paraId="658F4C6C" w14:textId="77777777" w:rsidR="0017228E" w:rsidRPr="007B7AD0" w:rsidRDefault="0017228E" w:rsidP="0017228E">
      <w:pPr>
        <w:pStyle w:val="NormalBold"/>
      </w:pPr>
      <w:r w:rsidRPr="007B7AD0">
        <w:rPr>
          <w:rStyle w:val="HideTWBExt"/>
          <w:b w:val="0"/>
        </w:rPr>
        <w:t>&lt;RepeatBlock-By&gt;&lt;Members&gt;</w:t>
      </w:r>
      <w:r w:rsidRPr="007B7AD0">
        <w:t xml:space="preserve">Fernando Navarrete Rojas, Isabel Benjumea </w:t>
      </w:r>
      <w:proofErr w:type="spellStart"/>
      <w:r w:rsidRPr="007B7AD0">
        <w:t>Benjumea</w:t>
      </w:r>
      <w:proofErr w:type="spellEnd"/>
      <w:r w:rsidRPr="007B7AD0">
        <w:rPr>
          <w:rStyle w:val="HideTWBExt"/>
          <w:b w:val="0"/>
        </w:rPr>
        <w:t>&lt;/Members&gt;</w:t>
      </w:r>
    </w:p>
    <w:p w14:paraId="4573CB36" w14:textId="77777777" w:rsidR="0017228E" w:rsidRPr="007B7AD0" w:rsidRDefault="0017228E" w:rsidP="0017228E">
      <w:pPr>
        <w:pStyle w:val="NormalBold"/>
      </w:pPr>
      <w:r w:rsidRPr="007B7AD0">
        <w:rPr>
          <w:rStyle w:val="HideTWBExt"/>
          <w:b w:val="0"/>
        </w:rPr>
        <w:t>&lt;/RepeatBlock-By&gt;</w:t>
      </w:r>
    </w:p>
    <w:p w14:paraId="0647B9C0" w14:textId="44D7AD61"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08ADBA25" w14:textId="77777777" w:rsidR="0017228E" w:rsidRPr="007B7AD0" w:rsidRDefault="0017228E" w:rsidP="0017228E">
      <w:pPr>
        <w:pStyle w:val="NormalBold"/>
      </w:pPr>
      <w:r w:rsidRPr="007B7AD0">
        <w:rPr>
          <w:rStyle w:val="HideTWBExt"/>
          <w:b w:val="0"/>
        </w:rPr>
        <w:t>&lt;Article&gt;</w:t>
      </w:r>
      <w:r w:rsidRPr="007B7AD0">
        <w:t>Punctul 3 a (nou)</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7CD4EF06" w14:textId="77777777" w:rsidTr="00554090">
        <w:trPr>
          <w:trHeight w:hRule="exact" w:val="240"/>
          <w:jc w:val="center"/>
        </w:trPr>
        <w:tc>
          <w:tcPr>
            <w:tcW w:w="9752" w:type="dxa"/>
            <w:gridSpan w:val="2"/>
            <w:tcBorders>
              <w:top w:val="nil"/>
              <w:left w:val="nil"/>
              <w:bottom w:val="nil"/>
              <w:right w:val="nil"/>
            </w:tcBorders>
          </w:tcPr>
          <w:p w14:paraId="0BCAC42F" w14:textId="77777777" w:rsidR="0017228E" w:rsidRPr="007B7AD0" w:rsidRDefault="0017228E" w:rsidP="00554090"/>
        </w:tc>
      </w:tr>
      <w:tr w:rsidR="00C64C11" w:rsidRPr="007B7AD0" w14:paraId="0F0B46B3" w14:textId="77777777" w:rsidTr="00554090">
        <w:trPr>
          <w:trHeight w:val="240"/>
          <w:jc w:val="center"/>
        </w:trPr>
        <w:tc>
          <w:tcPr>
            <w:tcW w:w="4876" w:type="dxa"/>
            <w:tcBorders>
              <w:top w:val="nil"/>
              <w:left w:val="nil"/>
              <w:bottom w:val="nil"/>
              <w:right w:val="nil"/>
            </w:tcBorders>
          </w:tcPr>
          <w:p w14:paraId="0FE2C2FA" w14:textId="6000FA38"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095EA5CC" w14:textId="77777777" w:rsidR="0017228E" w:rsidRPr="007B7AD0" w:rsidRDefault="0017228E" w:rsidP="00554090">
            <w:pPr>
              <w:pStyle w:val="AmColumnHeading"/>
            </w:pPr>
            <w:r w:rsidRPr="007B7AD0">
              <w:t>Amendamentul</w:t>
            </w:r>
          </w:p>
        </w:tc>
      </w:tr>
      <w:tr w:rsidR="00C64C11" w:rsidRPr="007B7AD0" w14:paraId="2EC3D820" w14:textId="77777777" w:rsidTr="00554090">
        <w:trPr>
          <w:jc w:val="center"/>
        </w:trPr>
        <w:tc>
          <w:tcPr>
            <w:tcW w:w="4876" w:type="dxa"/>
            <w:tcBorders>
              <w:top w:val="nil"/>
              <w:left w:val="nil"/>
              <w:bottom w:val="nil"/>
              <w:right w:val="nil"/>
            </w:tcBorders>
          </w:tcPr>
          <w:p w14:paraId="3EA3EE5C" w14:textId="77777777" w:rsidR="0017228E" w:rsidRPr="007B7AD0" w:rsidRDefault="0017228E" w:rsidP="00554090">
            <w:pPr>
              <w:pStyle w:val="Normal6a"/>
            </w:pPr>
          </w:p>
        </w:tc>
        <w:tc>
          <w:tcPr>
            <w:tcW w:w="4876" w:type="dxa"/>
            <w:tcBorders>
              <w:top w:val="nil"/>
              <w:left w:val="nil"/>
              <w:bottom w:val="nil"/>
              <w:right w:val="nil"/>
            </w:tcBorders>
          </w:tcPr>
          <w:p w14:paraId="31FC1524" w14:textId="50E2506D" w:rsidR="0017228E" w:rsidRPr="007B7AD0" w:rsidRDefault="0017228E" w:rsidP="00554090">
            <w:pPr>
              <w:pStyle w:val="Normal6a"/>
            </w:pPr>
            <w:r w:rsidRPr="007B7AD0">
              <w:rPr>
                <w:b/>
                <w:i/>
              </w:rPr>
              <w:t>3a.</w:t>
            </w:r>
            <w:r w:rsidRPr="007B7AD0">
              <w:tab/>
            </w:r>
            <w:r w:rsidRPr="007B7AD0">
              <w:rPr>
                <w:b/>
                <w:i/>
              </w:rPr>
              <w:t>subliniază rolul esen</w:t>
            </w:r>
            <w:r w:rsidR="005D5D21">
              <w:rPr>
                <w:b/>
                <w:i/>
              </w:rPr>
              <w:t>ț</w:t>
            </w:r>
            <w:r w:rsidRPr="007B7AD0">
              <w:rPr>
                <w:b/>
                <w:i/>
              </w:rPr>
              <w:t>ial al sectorului bancar, în calitate de principal creditor al UE, în reducerea decalajului tot mai mare de competitivitate fa</w:t>
            </w:r>
            <w:r w:rsidR="005D5D21">
              <w:rPr>
                <w:b/>
                <w:i/>
              </w:rPr>
              <w:t>ț</w:t>
            </w:r>
            <w:r w:rsidRPr="007B7AD0">
              <w:rPr>
                <w:b/>
                <w:i/>
              </w:rPr>
              <w:t>ă de alte regiuni; reaminte</w:t>
            </w:r>
            <w:r w:rsidR="005D5D21">
              <w:rPr>
                <w:b/>
                <w:i/>
              </w:rPr>
              <w:t>ș</w:t>
            </w:r>
            <w:r w:rsidRPr="007B7AD0">
              <w:rPr>
                <w:b/>
                <w:i/>
              </w:rPr>
              <w:t>te cât de important este sectorul bancar în finan</w:t>
            </w:r>
            <w:r w:rsidR="005D5D21">
              <w:rPr>
                <w:b/>
                <w:i/>
              </w:rPr>
              <w:t>ț</w:t>
            </w:r>
            <w:r w:rsidRPr="007B7AD0">
              <w:rPr>
                <w:b/>
                <w:i/>
              </w:rPr>
              <w:t>area IMM-urilor europene, în timp ce pie</w:t>
            </w:r>
            <w:r w:rsidR="005D5D21">
              <w:rPr>
                <w:b/>
                <w:i/>
              </w:rPr>
              <w:t>ț</w:t>
            </w:r>
            <w:r w:rsidRPr="007B7AD0">
              <w:rPr>
                <w:b/>
                <w:i/>
              </w:rPr>
              <w:t>ele de capital continuă să se dezvolte;</w:t>
            </w:r>
          </w:p>
        </w:tc>
      </w:tr>
    </w:tbl>
    <w:p w14:paraId="2A47197F" w14:textId="77777777" w:rsidR="0017228E" w:rsidRPr="007B7AD0" w:rsidRDefault="0017228E" w:rsidP="0017228E">
      <w:pPr>
        <w:pStyle w:val="AmOrLang"/>
      </w:pPr>
      <w:r w:rsidRPr="007B7AD0">
        <w:t xml:space="preserve">Or. </w:t>
      </w:r>
      <w:r w:rsidRPr="007B7AD0">
        <w:rPr>
          <w:rStyle w:val="HideTWBExt"/>
        </w:rPr>
        <w:t>&lt;Original&gt;</w:t>
      </w:r>
      <w:r w:rsidRPr="007B7AD0">
        <w:rPr>
          <w:rStyle w:val="HideTWBInt"/>
        </w:rPr>
        <w:t>{EN}</w:t>
      </w:r>
      <w:r w:rsidRPr="007B7AD0">
        <w:t>en</w:t>
      </w:r>
      <w:r w:rsidRPr="007B7AD0">
        <w:rPr>
          <w:rStyle w:val="HideTWBExt"/>
        </w:rPr>
        <w:t>&lt;/Original&gt;</w:t>
      </w:r>
    </w:p>
    <w:p w14:paraId="04A9D6C3" w14:textId="77777777" w:rsidR="0017228E" w:rsidRPr="007B7AD0" w:rsidRDefault="0017228E" w:rsidP="0017228E">
      <w:r w:rsidRPr="007B7AD0">
        <w:rPr>
          <w:rStyle w:val="HideTWBExt"/>
        </w:rPr>
        <w:t>&lt;/Amend&gt;</w:t>
      </w:r>
    </w:p>
    <w:p w14:paraId="6551BD3D"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114</w:t>
      </w:r>
      <w:r w:rsidRPr="007B7AD0">
        <w:rPr>
          <w:rStyle w:val="HideTWBExt"/>
          <w:b w:val="0"/>
        </w:rPr>
        <w:t>&lt;/NumAm&gt;</w:t>
      </w:r>
    </w:p>
    <w:p w14:paraId="0BD5B83C" w14:textId="77777777" w:rsidR="0017228E" w:rsidRPr="007B7AD0" w:rsidRDefault="0017228E" w:rsidP="0017228E">
      <w:pPr>
        <w:pStyle w:val="NormalBold"/>
      </w:pPr>
      <w:r w:rsidRPr="007B7AD0">
        <w:rPr>
          <w:rStyle w:val="HideTWBExt"/>
          <w:b w:val="0"/>
        </w:rPr>
        <w:t>&lt;RepeatBlock-By&gt;&lt;Members&gt;</w:t>
      </w:r>
      <w:r w:rsidRPr="007B7AD0">
        <w:t>Regina Doherty</w:t>
      </w:r>
      <w:r w:rsidRPr="007B7AD0">
        <w:rPr>
          <w:rStyle w:val="HideTWBExt"/>
          <w:b w:val="0"/>
        </w:rPr>
        <w:t>&lt;/Members&gt;</w:t>
      </w:r>
    </w:p>
    <w:p w14:paraId="21099EEE" w14:textId="77777777" w:rsidR="0017228E" w:rsidRPr="007B7AD0" w:rsidRDefault="0017228E" w:rsidP="0017228E">
      <w:pPr>
        <w:pStyle w:val="NormalBold"/>
      </w:pPr>
      <w:r w:rsidRPr="007B7AD0">
        <w:rPr>
          <w:rStyle w:val="HideTWBExt"/>
          <w:b w:val="0"/>
        </w:rPr>
        <w:t>&lt;/RepeatBlock-By&gt;</w:t>
      </w:r>
    </w:p>
    <w:p w14:paraId="0922CEBB" w14:textId="0F5BA9E8"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17618D3D" w14:textId="77777777" w:rsidR="0017228E" w:rsidRPr="007B7AD0" w:rsidRDefault="0017228E" w:rsidP="0017228E">
      <w:pPr>
        <w:pStyle w:val="NormalBold"/>
      </w:pPr>
      <w:r w:rsidRPr="007B7AD0">
        <w:rPr>
          <w:rStyle w:val="HideTWBExt"/>
          <w:b w:val="0"/>
        </w:rPr>
        <w:t>&lt;Article&gt;</w:t>
      </w:r>
      <w:r w:rsidRPr="007B7AD0">
        <w:t>Punctul 3 b (nou)</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46ABAC7C" w14:textId="77777777" w:rsidTr="00554090">
        <w:trPr>
          <w:trHeight w:hRule="exact" w:val="240"/>
          <w:jc w:val="center"/>
        </w:trPr>
        <w:tc>
          <w:tcPr>
            <w:tcW w:w="9752" w:type="dxa"/>
            <w:gridSpan w:val="2"/>
            <w:tcBorders>
              <w:top w:val="nil"/>
              <w:left w:val="nil"/>
              <w:bottom w:val="nil"/>
              <w:right w:val="nil"/>
            </w:tcBorders>
          </w:tcPr>
          <w:p w14:paraId="14742492" w14:textId="77777777" w:rsidR="0017228E" w:rsidRPr="007B7AD0" w:rsidRDefault="0017228E" w:rsidP="00554090"/>
        </w:tc>
      </w:tr>
      <w:tr w:rsidR="00C64C11" w:rsidRPr="007B7AD0" w14:paraId="16C740ED" w14:textId="77777777" w:rsidTr="00554090">
        <w:trPr>
          <w:trHeight w:val="240"/>
          <w:jc w:val="center"/>
        </w:trPr>
        <w:tc>
          <w:tcPr>
            <w:tcW w:w="4876" w:type="dxa"/>
            <w:tcBorders>
              <w:top w:val="nil"/>
              <w:left w:val="nil"/>
              <w:bottom w:val="nil"/>
              <w:right w:val="nil"/>
            </w:tcBorders>
          </w:tcPr>
          <w:p w14:paraId="4304FAC5" w14:textId="5B27951E"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31153CB9" w14:textId="77777777" w:rsidR="0017228E" w:rsidRPr="007B7AD0" w:rsidRDefault="0017228E" w:rsidP="00554090">
            <w:pPr>
              <w:pStyle w:val="AmColumnHeading"/>
            </w:pPr>
            <w:r w:rsidRPr="007B7AD0">
              <w:t>Amendamentul</w:t>
            </w:r>
          </w:p>
        </w:tc>
      </w:tr>
      <w:tr w:rsidR="00C64C11" w:rsidRPr="007B7AD0" w14:paraId="43618566" w14:textId="77777777" w:rsidTr="00554090">
        <w:trPr>
          <w:jc w:val="center"/>
        </w:trPr>
        <w:tc>
          <w:tcPr>
            <w:tcW w:w="4876" w:type="dxa"/>
            <w:tcBorders>
              <w:top w:val="nil"/>
              <w:left w:val="nil"/>
              <w:bottom w:val="nil"/>
              <w:right w:val="nil"/>
            </w:tcBorders>
          </w:tcPr>
          <w:p w14:paraId="75129504" w14:textId="77777777" w:rsidR="0017228E" w:rsidRPr="007B7AD0" w:rsidRDefault="0017228E" w:rsidP="00554090">
            <w:pPr>
              <w:pStyle w:val="Normal6a"/>
            </w:pPr>
          </w:p>
        </w:tc>
        <w:tc>
          <w:tcPr>
            <w:tcW w:w="4876" w:type="dxa"/>
            <w:tcBorders>
              <w:top w:val="nil"/>
              <w:left w:val="nil"/>
              <w:bottom w:val="nil"/>
              <w:right w:val="nil"/>
            </w:tcBorders>
          </w:tcPr>
          <w:p w14:paraId="64EBC13F" w14:textId="69603D39" w:rsidR="0017228E" w:rsidRPr="007B7AD0" w:rsidRDefault="0017228E" w:rsidP="00554090">
            <w:pPr>
              <w:pStyle w:val="Normal6a"/>
            </w:pPr>
            <w:r w:rsidRPr="007B7AD0">
              <w:rPr>
                <w:b/>
                <w:i/>
              </w:rPr>
              <w:t>3b.</w:t>
            </w:r>
            <w:r w:rsidRPr="007B7AD0">
              <w:tab/>
            </w:r>
            <w:r w:rsidRPr="007B7AD0">
              <w:rPr>
                <w:b/>
                <w:i/>
              </w:rPr>
              <w:t>regretă barierele care încă mai există în calea serviciilor bancare transfrontaliere cu amănuntul; subliniază că o uniune bancară integrată are poten</w:t>
            </w:r>
            <w:r w:rsidR="005D5D21">
              <w:rPr>
                <w:b/>
                <w:i/>
              </w:rPr>
              <w:t>ț</w:t>
            </w:r>
            <w:r w:rsidRPr="007B7AD0">
              <w:rPr>
                <w:b/>
                <w:i/>
              </w:rPr>
              <w:t>ialul de a îmbunătă</w:t>
            </w:r>
            <w:r w:rsidR="005D5D21">
              <w:rPr>
                <w:b/>
                <w:i/>
              </w:rPr>
              <w:t>ț</w:t>
            </w:r>
            <w:r w:rsidRPr="007B7AD0">
              <w:rPr>
                <w:b/>
                <w:i/>
              </w:rPr>
              <w:t>i concuren</w:t>
            </w:r>
            <w:r w:rsidR="005D5D21">
              <w:rPr>
                <w:b/>
                <w:i/>
              </w:rPr>
              <w:t>ț</w:t>
            </w:r>
            <w:r w:rsidRPr="007B7AD0">
              <w:rPr>
                <w:b/>
                <w:i/>
              </w:rPr>
              <w:t xml:space="preserve">a </w:t>
            </w:r>
            <w:r w:rsidR="005D5D21">
              <w:rPr>
                <w:b/>
                <w:i/>
              </w:rPr>
              <w:t>ș</w:t>
            </w:r>
            <w:r w:rsidRPr="007B7AD0">
              <w:rPr>
                <w:b/>
                <w:i/>
              </w:rPr>
              <w:t>i op</w:t>
            </w:r>
            <w:r w:rsidR="005D5D21">
              <w:rPr>
                <w:b/>
                <w:i/>
              </w:rPr>
              <w:t>ț</w:t>
            </w:r>
            <w:r w:rsidRPr="007B7AD0">
              <w:rPr>
                <w:b/>
                <w:i/>
              </w:rPr>
              <w:t>iunile consumatorilor în domeniul serviciilor bancare cu amănuntul, inclusiv prin îmbunătă</w:t>
            </w:r>
            <w:r w:rsidR="005D5D21">
              <w:rPr>
                <w:b/>
                <w:i/>
              </w:rPr>
              <w:t>ț</w:t>
            </w:r>
            <w:r w:rsidRPr="007B7AD0">
              <w:rPr>
                <w:b/>
                <w:i/>
              </w:rPr>
              <w:t>irea oportunită</w:t>
            </w:r>
            <w:r w:rsidR="005D5D21">
              <w:rPr>
                <w:b/>
                <w:i/>
              </w:rPr>
              <w:t>ț</w:t>
            </w:r>
            <w:r w:rsidRPr="007B7AD0">
              <w:rPr>
                <w:b/>
                <w:i/>
              </w:rPr>
              <w:t xml:space="preserve">ilor de prestare a serviciilor bancare transfrontaliere cu amănuntul; subliniază avantajele unui sector bancar diversificat </w:t>
            </w:r>
            <w:r w:rsidR="005D5D21">
              <w:rPr>
                <w:b/>
                <w:i/>
              </w:rPr>
              <w:t>ș</w:t>
            </w:r>
            <w:r w:rsidRPr="007B7AD0">
              <w:rPr>
                <w:b/>
                <w:i/>
              </w:rPr>
              <w:t>i competitiv în Europa;</w:t>
            </w:r>
          </w:p>
        </w:tc>
      </w:tr>
    </w:tbl>
    <w:p w14:paraId="0F476908" w14:textId="77777777" w:rsidR="0017228E" w:rsidRPr="007B7AD0" w:rsidRDefault="0017228E" w:rsidP="0017228E">
      <w:pPr>
        <w:pStyle w:val="AmOrLang"/>
      </w:pPr>
      <w:r w:rsidRPr="007B7AD0">
        <w:t xml:space="preserve">Or. </w:t>
      </w:r>
      <w:r w:rsidRPr="007B7AD0">
        <w:rPr>
          <w:rStyle w:val="HideTWBExt"/>
        </w:rPr>
        <w:t>&lt;Original&gt;</w:t>
      </w:r>
      <w:r w:rsidRPr="007B7AD0">
        <w:rPr>
          <w:rStyle w:val="HideTWBInt"/>
        </w:rPr>
        <w:t>{EN}</w:t>
      </w:r>
      <w:r w:rsidRPr="007B7AD0">
        <w:t>en</w:t>
      </w:r>
      <w:r w:rsidRPr="007B7AD0">
        <w:rPr>
          <w:rStyle w:val="HideTWBExt"/>
        </w:rPr>
        <w:t>&lt;/Original&gt;</w:t>
      </w:r>
    </w:p>
    <w:p w14:paraId="41951C9E" w14:textId="77777777" w:rsidR="0017228E" w:rsidRPr="007B7AD0" w:rsidRDefault="0017228E" w:rsidP="0017228E">
      <w:r w:rsidRPr="007B7AD0">
        <w:rPr>
          <w:rStyle w:val="HideTWBExt"/>
        </w:rPr>
        <w:t>&lt;/Amend&gt;</w:t>
      </w:r>
    </w:p>
    <w:p w14:paraId="727891D5"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115</w:t>
      </w:r>
      <w:r w:rsidRPr="007B7AD0">
        <w:rPr>
          <w:rStyle w:val="HideTWBExt"/>
          <w:b w:val="0"/>
        </w:rPr>
        <w:t>&lt;/NumAm&gt;</w:t>
      </w:r>
    </w:p>
    <w:p w14:paraId="167F9A28" w14:textId="77777777" w:rsidR="0017228E" w:rsidRPr="007B7AD0" w:rsidRDefault="0017228E" w:rsidP="0017228E">
      <w:pPr>
        <w:pStyle w:val="NormalBold"/>
      </w:pPr>
      <w:r w:rsidRPr="007B7AD0">
        <w:rPr>
          <w:rStyle w:val="HideTWBExt"/>
          <w:b w:val="0"/>
        </w:rPr>
        <w:t>&lt;RepeatBlock-By&gt;&lt;Members&gt;</w:t>
      </w:r>
      <w:r w:rsidRPr="007B7AD0">
        <w:t>Auke Zijlstra, Sebastian Tynkkynen, Roman Haider, Pierre Pimpie</w:t>
      </w:r>
      <w:r w:rsidRPr="007B7AD0">
        <w:rPr>
          <w:rStyle w:val="HideTWBExt"/>
          <w:b w:val="0"/>
        </w:rPr>
        <w:t>&lt;/Members&gt;</w:t>
      </w:r>
    </w:p>
    <w:p w14:paraId="3849BB16" w14:textId="77777777" w:rsidR="0017228E" w:rsidRPr="007B7AD0" w:rsidRDefault="0017228E" w:rsidP="0017228E">
      <w:pPr>
        <w:pStyle w:val="NormalBold"/>
      </w:pPr>
      <w:r w:rsidRPr="007B7AD0">
        <w:rPr>
          <w:rStyle w:val="HideTWBExt"/>
          <w:b w:val="0"/>
        </w:rPr>
        <w:t>&lt;/RepeatBlock-By&gt;</w:t>
      </w:r>
    </w:p>
    <w:p w14:paraId="7F9B0A90" w14:textId="6E7FC130"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79F132C4" w14:textId="77777777" w:rsidR="0017228E" w:rsidRPr="007B7AD0" w:rsidRDefault="0017228E" w:rsidP="0017228E">
      <w:pPr>
        <w:pStyle w:val="NormalBold"/>
      </w:pPr>
      <w:r w:rsidRPr="007B7AD0">
        <w:rPr>
          <w:rStyle w:val="HideTWBExt"/>
          <w:b w:val="0"/>
        </w:rPr>
        <w:t>&lt;Article&gt;</w:t>
      </w:r>
      <w:r w:rsidRPr="007B7AD0">
        <w:t>Punctul 4</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6035FFED" w14:textId="77777777" w:rsidTr="00554090">
        <w:trPr>
          <w:trHeight w:hRule="exact" w:val="240"/>
          <w:jc w:val="center"/>
        </w:trPr>
        <w:tc>
          <w:tcPr>
            <w:tcW w:w="9752" w:type="dxa"/>
            <w:gridSpan w:val="2"/>
            <w:tcBorders>
              <w:top w:val="nil"/>
              <w:left w:val="nil"/>
              <w:bottom w:val="nil"/>
              <w:right w:val="nil"/>
            </w:tcBorders>
          </w:tcPr>
          <w:p w14:paraId="35357E2B" w14:textId="77777777" w:rsidR="0017228E" w:rsidRPr="007B7AD0" w:rsidRDefault="0017228E" w:rsidP="00554090"/>
        </w:tc>
      </w:tr>
      <w:tr w:rsidR="00C64C11" w:rsidRPr="007B7AD0" w14:paraId="5D607375" w14:textId="77777777" w:rsidTr="00554090">
        <w:trPr>
          <w:trHeight w:val="240"/>
          <w:jc w:val="center"/>
        </w:trPr>
        <w:tc>
          <w:tcPr>
            <w:tcW w:w="4876" w:type="dxa"/>
            <w:tcBorders>
              <w:top w:val="nil"/>
              <w:left w:val="nil"/>
              <w:bottom w:val="nil"/>
              <w:right w:val="nil"/>
            </w:tcBorders>
          </w:tcPr>
          <w:p w14:paraId="12A80BCE" w14:textId="026A6877"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53D9961B" w14:textId="77777777" w:rsidR="0017228E" w:rsidRPr="007B7AD0" w:rsidRDefault="0017228E" w:rsidP="00554090">
            <w:pPr>
              <w:pStyle w:val="AmColumnHeading"/>
            </w:pPr>
            <w:r w:rsidRPr="007B7AD0">
              <w:t>Amendamentul</w:t>
            </w:r>
          </w:p>
        </w:tc>
      </w:tr>
      <w:tr w:rsidR="00C64C11" w:rsidRPr="007B7AD0" w14:paraId="18A0F8A1" w14:textId="77777777" w:rsidTr="00554090">
        <w:trPr>
          <w:jc w:val="center"/>
        </w:trPr>
        <w:tc>
          <w:tcPr>
            <w:tcW w:w="4876" w:type="dxa"/>
            <w:tcBorders>
              <w:top w:val="nil"/>
              <w:left w:val="nil"/>
              <w:bottom w:val="nil"/>
              <w:right w:val="nil"/>
            </w:tcBorders>
          </w:tcPr>
          <w:p w14:paraId="583A2DB0" w14:textId="019FF452" w:rsidR="0017228E" w:rsidRPr="007B7AD0" w:rsidRDefault="0017228E" w:rsidP="00554090">
            <w:pPr>
              <w:pStyle w:val="Normal6a"/>
            </w:pPr>
            <w:r w:rsidRPr="007B7AD0">
              <w:t>4.</w:t>
            </w:r>
            <w:r w:rsidRPr="007B7AD0">
              <w:tab/>
            </w:r>
            <w:r w:rsidRPr="007B7AD0">
              <w:rPr>
                <w:b/>
                <w:bCs/>
                <w:i/>
                <w:iCs/>
              </w:rPr>
              <w:t>salută progresele înregistrate în ceea ce prive</w:t>
            </w:r>
            <w:r w:rsidR="005D5D21">
              <w:rPr>
                <w:b/>
                <w:bCs/>
                <w:i/>
                <w:iCs/>
              </w:rPr>
              <w:t>ș</w:t>
            </w:r>
            <w:r w:rsidRPr="007B7AD0">
              <w:rPr>
                <w:b/>
                <w:bCs/>
                <w:i/>
                <w:iCs/>
              </w:rPr>
              <w:t xml:space="preserve">te moneda </w:t>
            </w:r>
            <w:r w:rsidRPr="007B7AD0">
              <w:t xml:space="preserve">euro </w:t>
            </w:r>
            <w:r w:rsidRPr="007B7AD0">
              <w:rPr>
                <w:b/>
                <w:bCs/>
                <w:i/>
                <w:iCs/>
              </w:rPr>
              <w:t xml:space="preserve">digitală </w:t>
            </w:r>
            <w:r w:rsidR="005D5D21">
              <w:rPr>
                <w:b/>
                <w:bCs/>
                <w:i/>
                <w:iCs/>
              </w:rPr>
              <w:t>ș</w:t>
            </w:r>
            <w:r w:rsidRPr="007B7AD0">
              <w:rPr>
                <w:b/>
                <w:bCs/>
                <w:i/>
                <w:iCs/>
              </w:rPr>
              <w:t>i poten</w:t>
            </w:r>
            <w:r w:rsidR="005D5D21">
              <w:rPr>
                <w:b/>
                <w:bCs/>
                <w:i/>
                <w:iCs/>
              </w:rPr>
              <w:t>ț</w:t>
            </w:r>
            <w:r w:rsidRPr="007B7AD0">
              <w:rPr>
                <w:b/>
                <w:bCs/>
                <w:i/>
                <w:iCs/>
              </w:rPr>
              <w:t>ialul acesteia de a înso</w:t>
            </w:r>
            <w:r w:rsidR="005D5D21">
              <w:rPr>
                <w:b/>
                <w:bCs/>
                <w:i/>
                <w:iCs/>
              </w:rPr>
              <w:t>ț</w:t>
            </w:r>
            <w:r w:rsidRPr="007B7AD0">
              <w:rPr>
                <w:b/>
                <w:bCs/>
                <w:i/>
                <w:iCs/>
              </w:rPr>
              <w:t xml:space="preserve">i rolul numerarului, consolidând totodată suveranitatea </w:t>
            </w:r>
            <w:r w:rsidR="005D5D21">
              <w:rPr>
                <w:b/>
                <w:bCs/>
                <w:i/>
                <w:iCs/>
              </w:rPr>
              <w:t>ș</w:t>
            </w:r>
            <w:r w:rsidRPr="007B7AD0">
              <w:rPr>
                <w:b/>
                <w:bCs/>
                <w:i/>
                <w:iCs/>
              </w:rPr>
              <w:t>i autonomia financiară a UE</w:t>
            </w:r>
            <w:r w:rsidRPr="007B7AD0">
              <w:t>;</w:t>
            </w:r>
          </w:p>
        </w:tc>
        <w:tc>
          <w:tcPr>
            <w:tcW w:w="4876" w:type="dxa"/>
            <w:tcBorders>
              <w:top w:val="nil"/>
              <w:left w:val="nil"/>
              <w:bottom w:val="nil"/>
              <w:right w:val="nil"/>
            </w:tcBorders>
          </w:tcPr>
          <w:p w14:paraId="4AF79F24" w14:textId="5A10C319" w:rsidR="0017228E" w:rsidRPr="007B7AD0" w:rsidRDefault="0017228E" w:rsidP="00554090">
            <w:pPr>
              <w:pStyle w:val="Normal6a"/>
            </w:pPr>
            <w:r w:rsidRPr="007B7AD0">
              <w:t>4.</w:t>
            </w:r>
            <w:r w:rsidRPr="007B7AD0">
              <w:tab/>
            </w:r>
            <w:r w:rsidRPr="007B7AD0">
              <w:rPr>
                <w:b/>
                <w:bCs/>
                <w:i/>
                <w:iCs/>
              </w:rPr>
              <w:t>î</w:t>
            </w:r>
            <w:r w:rsidR="005D5D21">
              <w:rPr>
                <w:b/>
                <w:bCs/>
                <w:i/>
                <w:iCs/>
              </w:rPr>
              <w:t>ș</w:t>
            </w:r>
            <w:r w:rsidRPr="007B7AD0">
              <w:rPr>
                <w:b/>
                <w:bCs/>
                <w:i/>
                <w:iCs/>
              </w:rPr>
              <w:t xml:space="preserve">i exprimă scepticismul profund cu privire la impactul monedei </w:t>
            </w:r>
            <w:r w:rsidRPr="007B7AD0">
              <w:t xml:space="preserve">euro </w:t>
            </w:r>
            <w:r w:rsidRPr="007B7AD0">
              <w:rPr>
                <w:b/>
                <w:bCs/>
                <w:i/>
                <w:iCs/>
              </w:rPr>
              <w:t xml:space="preserve">digitale asupra bazelor de depozite bancare </w:t>
            </w:r>
            <w:r w:rsidR="005D5D21">
              <w:rPr>
                <w:b/>
                <w:bCs/>
                <w:i/>
                <w:iCs/>
              </w:rPr>
              <w:t>ș</w:t>
            </w:r>
            <w:r w:rsidRPr="007B7AD0">
              <w:rPr>
                <w:b/>
                <w:bCs/>
                <w:i/>
                <w:iCs/>
              </w:rPr>
              <w:t>i asupra intermedierii financiare</w:t>
            </w:r>
            <w:r w:rsidRPr="007B7AD0">
              <w:t>;</w:t>
            </w:r>
            <w:r w:rsidRPr="007B7AD0">
              <w:rPr>
                <w:b/>
                <w:i/>
              </w:rPr>
              <w:t xml:space="preserve"> </w:t>
            </w:r>
            <w:r w:rsidRPr="007B7AD0">
              <w:rPr>
                <w:b/>
                <w:bCs/>
                <w:i/>
                <w:iCs/>
              </w:rPr>
              <w:t>solicită limite stricte de de</w:t>
            </w:r>
            <w:r w:rsidR="005D5D21">
              <w:rPr>
                <w:b/>
                <w:bCs/>
                <w:i/>
                <w:iCs/>
              </w:rPr>
              <w:t>ț</w:t>
            </w:r>
            <w:r w:rsidRPr="007B7AD0">
              <w:rPr>
                <w:b/>
                <w:bCs/>
                <w:i/>
                <w:iCs/>
              </w:rPr>
              <w:t xml:space="preserve">inere </w:t>
            </w:r>
            <w:r w:rsidR="005D5D21">
              <w:rPr>
                <w:b/>
                <w:bCs/>
                <w:i/>
                <w:iCs/>
              </w:rPr>
              <w:t>ș</w:t>
            </w:r>
            <w:r w:rsidRPr="007B7AD0">
              <w:rPr>
                <w:b/>
                <w:bCs/>
                <w:i/>
                <w:iCs/>
              </w:rPr>
              <w:t>i garan</w:t>
            </w:r>
            <w:r w:rsidR="005D5D21">
              <w:rPr>
                <w:b/>
                <w:bCs/>
                <w:i/>
                <w:iCs/>
              </w:rPr>
              <w:t>ț</w:t>
            </w:r>
            <w:r w:rsidRPr="007B7AD0">
              <w:rPr>
                <w:b/>
                <w:bCs/>
                <w:i/>
                <w:iCs/>
              </w:rPr>
              <w:t xml:space="preserve">ii pentru a preveni înlocuirea depozitelor bancare private </w:t>
            </w:r>
            <w:r w:rsidR="005D5D21">
              <w:rPr>
                <w:b/>
                <w:bCs/>
                <w:i/>
                <w:iCs/>
              </w:rPr>
              <w:t>ș</w:t>
            </w:r>
            <w:r w:rsidRPr="007B7AD0">
              <w:rPr>
                <w:b/>
                <w:bCs/>
                <w:i/>
                <w:iCs/>
              </w:rPr>
              <w:t>i pentru a păstra capacitatea băncilor de intermediere a creditelor;</w:t>
            </w:r>
          </w:p>
        </w:tc>
      </w:tr>
    </w:tbl>
    <w:p w14:paraId="726EF614" w14:textId="77777777" w:rsidR="0017228E" w:rsidRPr="007B7AD0" w:rsidRDefault="0017228E" w:rsidP="0017228E">
      <w:pPr>
        <w:pStyle w:val="AmOrLang"/>
      </w:pPr>
      <w:r w:rsidRPr="007B7AD0">
        <w:t xml:space="preserve">Or. </w:t>
      </w:r>
      <w:r w:rsidRPr="007B7AD0">
        <w:rPr>
          <w:rStyle w:val="HideTWBExt"/>
        </w:rPr>
        <w:t>&lt;Original&gt;</w:t>
      </w:r>
      <w:r w:rsidRPr="007B7AD0">
        <w:rPr>
          <w:rStyle w:val="HideTWBInt"/>
        </w:rPr>
        <w:t>{EN}</w:t>
      </w:r>
      <w:r w:rsidRPr="007B7AD0">
        <w:t>en</w:t>
      </w:r>
      <w:r w:rsidRPr="007B7AD0">
        <w:rPr>
          <w:rStyle w:val="HideTWBExt"/>
        </w:rPr>
        <w:t>&lt;/Original&gt;</w:t>
      </w:r>
    </w:p>
    <w:p w14:paraId="25E342F2" w14:textId="77777777" w:rsidR="0017228E" w:rsidRPr="007B7AD0" w:rsidRDefault="0017228E" w:rsidP="0017228E">
      <w:r w:rsidRPr="007B7AD0">
        <w:rPr>
          <w:rStyle w:val="HideTWBExt"/>
        </w:rPr>
        <w:t>&lt;/Amend&gt;</w:t>
      </w:r>
    </w:p>
    <w:p w14:paraId="20F3B583"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116</w:t>
      </w:r>
      <w:r w:rsidRPr="007B7AD0">
        <w:rPr>
          <w:rStyle w:val="HideTWBExt"/>
          <w:b w:val="0"/>
        </w:rPr>
        <w:t>&lt;/NumAm&gt;</w:t>
      </w:r>
    </w:p>
    <w:p w14:paraId="40871505" w14:textId="77777777" w:rsidR="0017228E" w:rsidRPr="007B7AD0" w:rsidRDefault="0017228E" w:rsidP="0017228E">
      <w:pPr>
        <w:pStyle w:val="NormalBold"/>
      </w:pPr>
      <w:r w:rsidRPr="007B7AD0">
        <w:rPr>
          <w:rStyle w:val="HideTWBExt"/>
          <w:b w:val="0"/>
        </w:rPr>
        <w:t>&lt;RepeatBlock-By&gt;&lt;Members&gt;</w:t>
      </w:r>
      <w:r w:rsidRPr="007B7AD0">
        <w:t>Marlena Maląg</w:t>
      </w:r>
      <w:r w:rsidRPr="007B7AD0">
        <w:rPr>
          <w:rStyle w:val="HideTWBExt"/>
          <w:b w:val="0"/>
        </w:rPr>
        <w:t>&lt;/Members&gt;</w:t>
      </w:r>
    </w:p>
    <w:p w14:paraId="193E292A" w14:textId="77777777" w:rsidR="0017228E" w:rsidRPr="007B7AD0" w:rsidRDefault="0017228E" w:rsidP="0017228E">
      <w:r w:rsidRPr="007B7AD0">
        <w:rPr>
          <w:rStyle w:val="HideTWBExt"/>
        </w:rPr>
        <w:t>&lt;AuNomDe&gt;</w:t>
      </w:r>
      <w:r w:rsidRPr="007B7AD0">
        <w:rPr>
          <w:rStyle w:val="HideTWBInt"/>
        </w:rPr>
        <w:t>{ECR}</w:t>
      </w:r>
      <w:r w:rsidRPr="007B7AD0">
        <w:t>în numele Grupului ECR</w:t>
      </w:r>
      <w:r w:rsidRPr="007B7AD0">
        <w:rPr>
          <w:rStyle w:val="HideTWBExt"/>
        </w:rPr>
        <w:t>&lt;/AuNomDe&gt;</w:t>
      </w:r>
    </w:p>
    <w:p w14:paraId="00BDDEDE" w14:textId="77777777" w:rsidR="0017228E" w:rsidRPr="007B7AD0" w:rsidRDefault="0017228E" w:rsidP="0017228E">
      <w:pPr>
        <w:pStyle w:val="NormalBold"/>
      </w:pPr>
      <w:r w:rsidRPr="007B7AD0">
        <w:rPr>
          <w:rStyle w:val="HideTWBExt"/>
          <w:b w:val="0"/>
        </w:rPr>
        <w:t>&lt;/RepeatBlock-By&gt;</w:t>
      </w:r>
    </w:p>
    <w:p w14:paraId="0F1B9D61" w14:textId="7E069E73"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31714498" w14:textId="77777777" w:rsidR="0017228E" w:rsidRPr="007B7AD0" w:rsidRDefault="0017228E" w:rsidP="0017228E">
      <w:pPr>
        <w:pStyle w:val="NormalBold"/>
      </w:pPr>
      <w:r w:rsidRPr="007B7AD0">
        <w:rPr>
          <w:rStyle w:val="HideTWBExt"/>
          <w:b w:val="0"/>
        </w:rPr>
        <w:t>&lt;Article&gt;</w:t>
      </w:r>
      <w:r w:rsidRPr="007B7AD0">
        <w:t>Punctul 4</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6A5E6C58" w14:textId="77777777" w:rsidTr="00554090">
        <w:trPr>
          <w:trHeight w:hRule="exact" w:val="240"/>
          <w:jc w:val="center"/>
        </w:trPr>
        <w:tc>
          <w:tcPr>
            <w:tcW w:w="9752" w:type="dxa"/>
            <w:gridSpan w:val="2"/>
            <w:tcBorders>
              <w:top w:val="nil"/>
              <w:left w:val="nil"/>
              <w:bottom w:val="nil"/>
              <w:right w:val="nil"/>
            </w:tcBorders>
          </w:tcPr>
          <w:p w14:paraId="61613C98" w14:textId="77777777" w:rsidR="0017228E" w:rsidRPr="007B7AD0" w:rsidRDefault="0017228E" w:rsidP="00554090"/>
        </w:tc>
      </w:tr>
      <w:tr w:rsidR="00C64C11" w:rsidRPr="007B7AD0" w14:paraId="301DE606" w14:textId="77777777" w:rsidTr="00554090">
        <w:trPr>
          <w:trHeight w:val="240"/>
          <w:jc w:val="center"/>
        </w:trPr>
        <w:tc>
          <w:tcPr>
            <w:tcW w:w="4876" w:type="dxa"/>
            <w:tcBorders>
              <w:top w:val="nil"/>
              <w:left w:val="nil"/>
              <w:bottom w:val="nil"/>
              <w:right w:val="nil"/>
            </w:tcBorders>
          </w:tcPr>
          <w:p w14:paraId="436F5B50" w14:textId="2A7FE3A8"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220EE2C2" w14:textId="77777777" w:rsidR="0017228E" w:rsidRPr="007B7AD0" w:rsidRDefault="0017228E" w:rsidP="00554090">
            <w:pPr>
              <w:pStyle w:val="AmColumnHeading"/>
            </w:pPr>
            <w:r w:rsidRPr="007B7AD0">
              <w:t>Amendamentul</w:t>
            </w:r>
          </w:p>
        </w:tc>
      </w:tr>
      <w:tr w:rsidR="00C64C11" w:rsidRPr="007B7AD0" w14:paraId="2EFA9BCB" w14:textId="77777777" w:rsidTr="00554090">
        <w:trPr>
          <w:jc w:val="center"/>
        </w:trPr>
        <w:tc>
          <w:tcPr>
            <w:tcW w:w="4876" w:type="dxa"/>
            <w:tcBorders>
              <w:top w:val="nil"/>
              <w:left w:val="nil"/>
              <w:bottom w:val="nil"/>
              <w:right w:val="nil"/>
            </w:tcBorders>
          </w:tcPr>
          <w:p w14:paraId="060E3AD7" w14:textId="1136CFC3" w:rsidR="0017228E" w:rsidRPr="007B7AD0" w:rsidRDefault="0017228E" w:rsidP="00554090">
            <w:pPr>
              <w:pStyle w:val="Normal6a"/>
            </w:pPr>
            <w:r w:rsidRPr="007B7AD0">
              <w:lastRenderedPageBreak/>
              <w:t>4.</w:t>
            </w:r>
            <w:r w:rsidRPr="007B7AD0">
              <w:tab/>
            </w:r>
            <w:r w:rsidRPr="007B7AD0">
              <w:rPr>
                <w:b/>
                <w:bCs/>
                <w:i/>
                <w:iCs/>
              </w:rPr>
              <w:t>salută</w:t>
            </w:r>
            <w:r w:rsidRPr="007B7AD0">
              <w:t xml:space="preserve"> progresele înregistrate în ceea ce prive</w:t>
            </w:r>
            <w:r w:rsidR="005D5D21">
              <w:t>ș</w:t>
            </w:r>
            <w:r w:rsidRPr="007B7AD0">
              <w:t xml:space="preserve">te moneda euro digitală </w:t>
            </w:r>
            <w:r w:rsidR="005D5D21">
              <w:t>ș</w:t>
            </w:r>
            <w:r w:rsidRPr="007B7AD0">
              <w:t xml:space="preserve">i </w:t>
            </w:r>
            <w:r w:rsidRPr="007B7AD0">
              <w:rPr>
                <w:b/>
                <w:bCs/>
                <w:i/>
                <w:iCs/>
              </w:rPr>
              <w:t>poten</w:t>
            </w:r>
            <w:r w:rsidR="005D5D21">
              <w:rPr>
                <w:b/>
                <w:bCs/>
                <w:i/>
                <w:iCs/>
              </w:rPr>
              <w:t>ț</w:t>
            </w:r>
            <w:r w:rsidRPr="007B7AD0">
              <w:rPr>
                <w:b/>
                <w:bCs/>
                <w:i/>
                <w:iCs/>
              </w:rPr>
              <w:t>ialul acesteia de</w:t>
            </w:r>
            <w:r w:rsidRPr="007B7AD0">
              <w:t xml:space="preserve"> </w:t>
            </w:r>
            <w:r w:rsidRPr="007B7AD0">
              <w:rPr>
                <w:b/>
                <w:bCs/>
                <w:i/>
                <w:iCs/>
              </w:rPr>
              <w:t>a înso</w:t>
            </w:r>
            <w:r w:rsidR="005D5D21">
              <w:rPr>
                <w:b/>
                <w:bCs/>
                <w:i/>
                <w:iCs/>
              </w:rPr>
              <w:t>ț</w:t>
            </w:r>
            <w:r w:rsidRPr="007B7AD0">
              <w:rPr>
                <w:b/>
                <w:bCs/>
                <w:i/>
                <w:iCs/>
              </w:rPr>
              <w:t xml:space="preserve">i rolul numerarului, consolidând totodată suveranitatea </w:t>
            </w:r>
            <w:r w:rsidR="005D5D21">
              <w:rPr>
                <w:b/>
                <w:bCs/>
                <w:i/>
                <w:iCs/>
              </w:rPr>
              <w:t>ș</w:t>
            </w:r>
            <w:r w:rsidRPr="007B7AD0">
              <w:rPr>
                <w:b/>
                <w:bCs/>
                <w:i/>
                <w:iCs/>
              </w:rPr>
              <w:t xml:space="preserve">i autonomia financiară a </w:t>
            </w:r>
            <w:r w:rsidRPr="007B7AD0">
              <w:t>UE;</w:t>
            </w:r>
          </w:p>
        </w:tc>
        <w:tc>
          <w:tcPr>
            <w:tcW w:w="4876" w:type="dxa"/>
            <w:tcBorders>
              <w:top w:val="nil"/>
              <w:left w:val="nil"/>
              <w:bottom w:val="nil"/>
              <w:right w:val="nil"/>
            </w:tcBorders>
          </w:tcPr>
          <w:p w14:paraId="6AF40898" w14:textId="2A8B5855" w:rsidR="0017228E" w:rsidRPr="007B7AD0" w:rsidRDefault="0017228E" w:rsidP="00554090">
            <w:pPr>
              <w:pStyle w:val="Normal6a"/>
            </w:pPr>
            <w:r w:rsidRPr="007B7AD0">
              <w:t>4.</w:t>
            </w:r>
            <w:r w:rsidRPr="007B7AD0">
              <w:tab/>
            </w:r>
            <w:r w:rsidRPr="007B7AD0">
              <w:rPr>
                <w:b/>
                <w:bCs/>
                <w:i/>
                <w:iCs/>
              </w:rPr>
              <w:t xml:space="preserve">ia act de </w:t>
            </w:r>
            <w:r w:rsidRPr="007B7AD0">
              <w:t>progresele înregistrate în ceea ce prive</w:t>
            </w:r>
            <w:r w:rsidR="005D5D21">
              <w:t>ș</w:t>
            </w:r>
            <w:r w:rsidRPr="007B7AD0">
              <w:t xml:space="preserve">te moneda euro digitală </w:t>
            </w:r>
            <w:r w:rsidR="005D5D21">
              <w:t>ș</w:t>
            </w:r>
            <w:r w:rsidRPr="007B7AD0">
              <w:t xml:space="preserve">i </w:t>
            </w:r>
            <w:r w:rsidRPr="007B7AD0">
              <w:rPr>
                <w:b/>
                <w:bCs/>
                <w:i/>
                <w:iCs/>
              </w:rPr>
              <w:t>cunoa</w:t>
            </w:r>
            <w:r w:rsidR="005D5D21">
              <w:rPr>
                <w:b/>
                <w:bCs/>
                <w:i/>
                <w:iCs/>
              </w:rPr>
              <w:t>ș</w:t>
            </w:r>
            <w:r w:rsidRPr="007B7AD0">
              <w:rPr>
                <w:b/>
                <w:bCs/>
                <w:i/>
                <w:iCs/>
              </w:rPr>
              <w:t xml:space="preserve">te provocările </w:t>
            </w:r>
            <w:r w:rsidR="005D5D21">
              <w:rPr>
                <w:b/>
                <w:bCs/>
                <w:i/>
                <w:iCs/>
              </w:rPr>
              <w:t>ș</w:t>
            </w:r>
            <w:r w:rsidRPr="007B7AD0">
              <w:rPr>
                <w:b/>
                <w:bCs/>
                <w:i/>
                <w:iCs/>
              </w:rPr>
              <w:t>i poten</w:t>
            </w:r>
            <w:r w:rsidR="005D5D21">
              <w:rPr>
                <w:b/>
                <w:bCs/>
                <w:i/>
                <w:iCs/>
              </w:rPr>
              <w:t>ț</w:t>
            </w:r>
            <w:r w:rsidRPr="007B7AD0">
              <w:rPr>
                <w:b/>
                <w:bCs/>
                <w:i/>
                <w:iCs/>
              </w:rPr>
              <w:t>ialele amenin</w:t>
            </w:r>
            <w:r w:rsidR="005D5D21">
              <w:rPr>
                <w:b/>
                <w:bCs/>
                <w:i/>
                <w:iCs/>
              </w:rPr>
              <w:t>ț</w:t>
            </w:r>
            <w:r w:rsidRPr="007B7AD0">
              <w:rPr>
                <w:b/>
                <w:bCs/>
                <w:i/>
                <w:iCs/>
              </w:rPr>
              <w:t xml:space="preserve">ări pe care acest proiect le poate reprezenta pentru lichiditatea </w:t>
            </w:r>
            <w:r w:rsidR="005D5D21">
              <w:rPr>
                <w:b/>
                <w:bCs/>
                <w:i/>
                <w:iCs/>
              </w:rPr>
              <w:t>ș</w:t>
            </w:r>
            <w:r w:rsidRPr="007B7AD0">
              <w:rPr>
                <w:b/>
                <w:bCs/>
                <w:i/>
                <w:iCs/>
              </w:rPr>
              <w:t xml:space="preserve">i stabilitatea sectorului bancar al </w:t>
            </w:r>
            <w:r w:rsidRPr="007B7AD0">
              <w:t>UE;</w:t>
            </w:r>
          </w:p>
        </w:tc>
      </w:tr>
    </w:tbl>
    <w:p w14:paraId="5F3775DD" w14:textId="77777777" w:rsidR="0017228E" w:rsidRPr="007B7AD0" w:rsidRDefault="0017228E" w:rsidP="0017228E">
      <w:pPr>
        <w:pStyle w:val="AmOrLang"/>
      </w:pPr>
      <w:r w:rsidRPr="007B7AD0">
        <w:t xml:space="preserve">Or. </w:t>
      </w:r>
      <w:r w:rsidRPr="007B7AD0">
        <w:rPr>
          <w:rStyle w:val="HideTWBExt"/>
        </w:rPr>
        <w:t>&lt;Original&gt;</w:t>
      </w:r>
      <w:r w:rsidRPr="007B7AD0">
        <w:rPr>
          <w:rStyle w:val="HideTWBInt"/>
        </w:rPr>
        <w:t>{EN}</w:t>
      </w:r>
      <w:r w:rsidRPr="007B7AD0">
        <w:t>en</w:t>
      </w:r>
      <w:r w:rsidRPr="007B7AD0">
        <w:rPr>
          <w:rStyle w:val="HideTWBExt"/>
        </w:rPr>
        <w:t>&lt;/Original&gt;</w:t>
      </w:r>
    </w:p>
    <w:p w14:paraId="6DB1852F" w14:textId="77777777" w:rsidR="0017228E" w:rsidRPr="007B7AD0" w:rsidRDefault="0017228E" w:rsidP="0017228E">
      <w:r w:rsidRPr="007B7AD0">
        <w:rPr>
          <w:rStyle w:val="HideTWBExt"/>
        </w:rPr>
        <w:t>&lt;/Amend&gt;</w:t>
      </w:r>
    </w:p>
    <w:p w14:paraId="69E2B9D5"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117</w:t>
      </w:r>
      <w:r w:rsidRPr="007B7AD0">
        <w:rPr>
          <w:rStyle w:val="HideTWBExt"/>
          <w:b w:val="0"/>
        </w:rPr>
        <w:t>&lt;/NumAm&gt;</w:t>
      </w:r>
    </w:p>
    <w:p w14:paraId="3A0014F8" w14:textId="77777777" w:rsidR="0017228E" w:rsidRPr="007B7AD0" w:rsidRDefault="0017228E" w:rsidP="0017228E">
      <w:pPr>
        <w:pStyle w:val="NormalBold"/>
      </w:pPr>
      <w:r w:rsidRPr="007B7AD0">
        <w:rPr>
          <w:rStyle w:val="HideTWBExt"/>
          <w:b w:val="0"/>
        </w:rPr>
        <w:t>&lt;RepeatBlock-By&gt;&lt;Members&gt;</w:t>
      </w:r>
      <w:r w:rsidRPr="007B7AD0">
        <w:t>Markus Ferber</w:t>
      </w:r>
      <w:r w:rsidRPr="007B7AD0">
        <w:rPr>
          <w:rStyle w:val="HideTWBExt"/>
          <w:b w:val="0"/>
        </w:rPr>
        <w:t>&lt;/Members&gt;</w:t>
      </w:r>
    </w:p>
    <w:p w14:paraId="303139D9" w14:textId="77777777" w:rsidR="0017228E" w:rsidRPr="007B7AD0" w:rsidRDefault="0017228E" w:rsidP="0017228E">
      <w:pPr>
        <w:pStyle w:val="NormalBold"/>
      </w:pPr>
      <w:r w:rsidRPr="007B7AD0">
        <w:rPr>
          <w:rStyle w:val="HideTWBExt"/>
          <w:b w:val="0"/>
        </w:rPr>
        <w:t>&lt;/RepeatBlock-By&gt;</w:t>
      </w:r>
    </w:p>
    <w:p w14:paraId="6B8505CF" w14:textId="2ADF2B25"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693CB714" w14:textId="77777777" w:rsidR="0017228E" w:rsidRPr="007B7AD0" w:rsidRDefault="0017228E" w:rsidP="0017228E">
      <w:pPr>
        <w:pStyle w:val="NormalBold"/>
      </w:pPr>
      <w:r w:rsidRPr="007B7AD0">
        <w:rPr>
          <w:rStyle w:val="HideTWBExt"/>
          <w:b w:val="0"/>
        </w:rPr>
        <w:t>&lt;Article&gt;</w:t>
      </w:r>
      <w:r w:rsidRPr="007B7AD0">
        <w:t>Punctul 4</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4BC5E851" w14:textId="77777777" w:rsidTr="00554090">
        <w:trPr>
          <w:trHeight w:hRule="exact" w:val="240"/>
          <w:jc w:val="center"/>
        </w:trPr>
        <w:tc>
          <w:tcPr>
            <w:tcW w:w="9752" w:type="dxa"/>
            <w:gridSpan w:val="2"/>
            <w:tcBorders>
              <w:top w:val="nil"/>
              <w:left w:val="nil"/>
              <w:bottom w:val="nil"/>
              <w:right w:val="nil"/>
            </w:tcBorders>
          </w:tcPr>
          <w:p w14:paraId="59487539" w14:textId="77777777" w:rsidR="0017228E" w:rsidRPr="007B7AD0" w:rsidRDefault="0017228E" w:rsidP="00554090"/>
        </w:tc>
      </w:tr>
      <w:tr w:rsidR="00C64C11" w:rsidRPr="007B7AD0" w14:paraId="28CBAED7" w14:textId="77777777" w:rsidTr="00554090">
        <w:trPr>
          <w:trHeight w:val="240"/>
          <w:jc w:val="center"/>
        </w:trPr>
        <w:tc>
          <w:tcPr>
            <w:tcW w:w="4876" w:type="dxa"/>
            <w:tcBorders>
              <w:top w:val="nil"/>
              <w:left w:val="nil"/>
              <w:bottom w:val="nil"/>
              <w:right w:val="nil"/>
            </w:tcBorders>
          </w:tcPr>
          <w:p w14:paraId="026E58C0" w14:textId="2929F8F5"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5E4F71C0" w14:textId="77777777" w:rsidR="0017228E" w:rsidRPr="007B7AD0" w:rsidRDefault="0017228E" w:rsidP="00554090">
            <w:pPr>
              <w:pStyle w:val="AmColumnHeading"/>
            </w:pPr>
            <w:r w:rsidRPr="007B7AD0">
              <w:t>Amendamentul</w:t>
            </w:r>
          </w:p>
        </w:tc>
      </w:tr>
      <w:tr w:rsidR="00C64C11" w:rsidRPr="007B7AD0" w14:paraId="36D4F511" w14:textId="77777777" w:rsidTr="00554090">
        <w:trPr>
          <w:jc w:val="center"/>
        </w:trPr>
        <w:tc>
          <w:tcPr>
            <w:tcW w:w="4876" w:type="dxa"/>
            <w:tcBorders>
              <w:top w:val="nil"/>
              <w:left w:val="nil"/>
              <w:bottom w:val="nil"/>
              <w:right w:val="nil"/>
            </w:tcBorders>
          </w:tcPr>
          <w:p w14:paraId="28FF41A7" w14:textId="7968AF69" w:rsidR="0017228E" w:rsidRPr="007B7AD0" w:rsidRDefault="0017228E" w:rsidP="00554090">
            <w:pPr>
              <w:pStyle w:val="Normal6a"/>
            </w:pPr>
            <w:r w:rsidRPr="007B7AD0">
              <w:t>4.</w:t>
            </w:r>
            <w:r w:rsidRPr="007B7AD0">
              <w:tab/>
            </w:r>
            <w:r w:rsidRPr="007B7AD0">
              <w:rPr>
                <w:b/>
                <w:bCs/>
                <w:i/>
                <w:iCs/>
              </w:rPr>
              <w:t>salută</w:t>
            </w:r>
            <w:r w:rsidRPr="007B7AD0">
              <w:t xml:space="preserve"> progresele înregistrate în ceea ce prive</w:t>
            </w:r>
            <w:r w:rsidR="005D5D21">
              <w:t>ș</w:t>
            </w:r>
            <w:r w:rsidRPr="007B7AD0">
              <w:t xml:space="preserve">te moneda euro digitală </w:t>
            </w:r>
            <w:r w:rsidR="005D5D21">
              <w:t>ș</w:t>
            </w:r>
            <w:r w:rsidRPr="007B7AD0">
              <w:t>i poten</w:t>
            </w:r>
            <w:r w:rsidR="005D5D21">
              <w:t>ț</w:t>
            </w:r>
            <w:r w:rsidRPr="007B7AD0">
              <w:t>ialul acesteia de a înso</w:t>
            </w:r>
            <w:r w:rsidR="005D5D21">
              <w:t>ț</w:t>
            </w:r>
            <w:r w:rsidRPr="007B7AD0">
              <w:t xml:space="preserve">i rolul numerarului, consolidând totodată suveranitatea </w:t>
            </w:r>
            <w:r w:rsidR="005D5D21">
              <w:t>ș</w:t>
            </w:r>
            <w:r w:rsidRPr="007B7AD0">
              <w:t>i autonomia financiară a UE;</w:t>
            </w:r>
          </w:p>
        </w:tc>
        <w:tc>
          <w:tcPr>
            <w:tcW w:w="4876" w:type="dxa"/>
            <w:tcBorders>
              <w:top w:val="nil"/>
              <w:left w:val="nil"/>
              <w:bottom w:val="nil"/>
              <w:right w:val="nil"/>
            </w:tcBorders>
          </w:tcPr>
          <w:p w14:paraId="63866B73" w14:textId="00EC968C" w:rsidR="0017228E" w:rsidRPr="007B7AD0" w:rsidRDefault="0017228E" w:rsidP="00554090">
            <w:pPr>
              <w:pStyle w:val="Normal6a"/>
            </w:pPr>
            <w:r w:rsidRPr="007B7AD0">
              <w:t>4.</w:t>
            </w:r>
            <w:r w:rsidRPr="007B7AD0">
              <w:tab/>
            </w:r>
            <w:r w:rsidRPr="007B7AD0">
              <w:rPr>
                <w:b/>
                <w:bCs/>
                <w:i/>
                <w:iCs/>
              </w:rPr>
              <w:t>ia act de</w:t>
            </w:r>
            <w:r w:rsidRPr="007B7AD0">
              <w:t xml:space="preserve"> progresele înregistrate în ceea ce prive</w:t>
            </w:r>
            <w:r w:rsidR="005D5D21">
              <w:t>ș</w:t>
            </w:r>
            <w:r w:rsidRPr="007B7AD0">
              <w:t xml:space="preserve">te moneda euro digitală </w:t>
            </w:r>
            <w:r w:rsidR="005D5D21">
              <w:t>ș</w:t>
            </w:r>
            <w:r w:rsidRPr="007B7AD0">
              <w:t>i poten</w:t>
            </w:r>
            <w:r w:rsidR="005D5D21">
              <w:t>ț</w:t>
            </w:r>
            <w:r w:rsidRPr="007B7AD0">
              <w:t>ialul acesteia de a înso</w:t>
            </w:r>
            <w:r w:rsidR="005D5D21">
              <w:t>ț</w:t>
            </w:r>
            <w:r w:rsidRPr="007B7AD0">
              <w:t xml:space="preserve">i rolul numerarului, consolidând totodată suveranitatea </w:t>
            </w:r>
            <w:r w:rsidR="005D5D21">
              <w:t>ș</w:t>
            </w:r>
            <w:r w:rsidRPr="007B7AD0">
              <w:t>i autonomia financiară a UE;</w:t>
            </w:r>
          </w:p>
        </w:tc>
      </w:tr>
    </w:tbl>
    <w:p w14:paraId="22CA624C" w14:textId="77777777" w:rsidR="0017228E" w:rsidRPr="007B7AD0" w:rsidRDefault="0017228E" w:rsidP="0017228E">
      <w:pPr>
        <w:pStyle w:val="AmOrLang"/>
      </w:pPr>
      <w:r w:rsidRPr="007B7AD0">
        <w:t xml:space="preserve">Or. </w:t>
      </w:r>
      <w:r w:rsidRPr="007B7AD0">
        <w:rPr>
          <w:rStyle w:val="HideTWBExt"/>
        </w:rPr>
        <w:t>&lt;Original&gt;</w:t>
      </w:r>
      <w:r w:rsidRPr="007B7AD0">
        <w:rPr>
          <w:rStyle w:val="HideTWBInt"/>
        </w:rPr>
        <w:t>{EN}</w:t>
      </w:r>
      <w:r w:rsidRPr="007B7AD0">
        <w:t>en</w:t>
      </w:r>
      <w:r w:rsidRPr="007B7AD0">
        <w:rPr>
          <w:rStyle w:val="HideTWBExt"/>
        </w:rPr>
        <w:t>&lt;/Original&gt;</w:t>
      </w:r>
    </w:p>
    <w:p w14:paraId="4929BE46" w14:textId="77777777" w:rsidR="0017228E" w:rsidRPr="007B7AD0" w:rsidRDefault="0017228E" w:rsidP="0017228E">
      <w:r w:rsidRPr="007B7AD0">
        <w:rPr>
          <w:rStyle w:val="HideTWBExt"/>
        </w:rPr>
        <w:t>&lt;/Amend&gt;</w:t>
      </w:r>
    </w:p>
    <w:p w14:paraId="63CB5C18"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118</w:t>
      </w:r>
      <w:r w:rsidRPr="007B7AD0">
        <w:rPr>
          <w:rStyle w:val="HideTWBExt"/>
          <w:b w:val="0"/>
        </w:rPr>
        <w:t>&lt;/NumAm&gt;</w:t>
      </w:r>
    </w:p>
    <w:p w14:paraId="0B98EE12" w14:textId="77777777" w:rsidR="0017228E" w:rsidRPr="007B7AD0" w:rsidRDefault="0017228E" w:rsidP="0017228E">
      <w:pPr>
        <w:pStyle w:val="NormalBold"/>
      </w:pPr>
      <w:r w:rsidRPr="007B7AD0">
        <w:rPr>
          <w:rStyle w:val="HideTWBExt"/>
          <w:b w:val="0"/>
        </w:rPr>
        <w:t>&lt;RepeatBlock-By&gt;&lt;Members&gt;</w:t>
      </w:r>
      <w:r w:rsidRPr="007B7AD0">
        <w:t xml:space="preserve">Fernando Navarrete Rojas, Isabel Benjumea </w:t>
      </w:r>
      <w:proofErr w:type="spellStart"/>
      <w:r w:rsidRPr="007B7AD0">
        <w:t>Benjumea</w:t>
      </w:r>
      <w:proofErr w:type="spellEnd"/>
      <w:r w:rsidRPr="007B7AD0">
        <w:rPr>
          <w:rStyle w:val="HideTWBExt"/>
          <w:b w:val="0"/>
        </w:rPr>
        <w:t>&lt;/Members&gt;</w:t>
      </w:r>
    </w:p>
    <w:p w14:paraId="04F1EADB" w14:textId="77777777" w:rsidR="0017228E" w:rsidRPr="007B7AD0" w:rsidRDefault="0017228E" w:rsidP="0017228E">
      <w:pPr>
        <w:pStyle w:val="NormalBold"/>
      </w:pPr>
      <w:r w:rsidRPr="007B7AD0">
        <w:rPr>
          <w:rStyle w:val="HideTWBExt"/>
          <w:b w:val="0"/>
        </w:rPr>
        <w:t>&lt;/RepeatBlock-By&gt;</w:t>
      </w:r>
    </w:p>
    <w:p w14:paraId="4FCB7D85" w14:textId="43819E3C"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4C9B265E" w14:textId="77777777" w:rsidR="0017228E" w:rsidRPr="007B7AD0" w:rsidRDefault="0017228E" w:rsidP="0017228E">
      <w:pPr>
        <w:pStyle w:val="NormalBold"/>
      </w:pPr>
      <w:r w:rsidRPr="007B7AD0">
        <w:rPr>
          <w:rStyle w:val="HideTWBExt"/>
          <w:b w:val="0"/>
        </w:rPr>
        <w:t>&lt;Article&gt;</w:t>
      </w:r>
      <w:r w:rsidRPr="007B7AD0">
        <w:t>Punctul 4</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7C351D05" w14:textId="77777777" w:rsidTr="00554090">
        <w:trPr>
          <w:trHeight w:hRule="exact" w:val="240"/>
          <w:jc w:val="center"/>
        </w:trPr>
        <w:tc>
          <w:tcPr>
            <w:tcW w:w="9752" w:type="dxa"/>
            <w:gridSpan w:val="2"/>
            <w:tcBorders>
              <w:top w:val="nil"/>
              <w:left w:val="nil"/>
              <w:bottom w:val="nil"/>
              <w:right w:val="nil"/>
            </w:tcBorders>
          </w:tcPr>
          <w:p w14:paraId="771BAFD3" w14:textId="77777777" w:rsidR="0017228E" w:rsidRPr="007B7AD0" w:rsidRDefault="0017228E" w:rsidP="00554090"/>
        </w:tc>
      </w:tr>
      <w:tr w:rsidR="00C64C11" w:rsidRPr="007B7AD0" w14:paraId="07157E46" w14:textId="77777777" w:rsidTr="00554090">
        <w:trPr>
          <w:trHeight w:val="240"/>
          <w:jc w:val="center"/>
        </w:trPr>
        <w:tc>
          <w:tcPr>
            <w:tcW w:w="4876" w:type="dxa"/>
            <w:tcBorders>
              <w:top w:val="nil"/>
              <w:left w:val="nil"/>
              <w:bottom w:val="nil"/>
              <w:right w:val="nil"/>
            </w:tcBorders>
          </w:tcPr>
          <w:p w14:paraId="1CA75443" w14:textId="46704081"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5A58432A" w14:textId="77777777" w:rsidR="0017228E" w:rsidRPr="007B7AD0" w:rsidRDefault="0017228E" w:rsidP="00554090">
            <w:pPr>
              <w:pStyle w:val="AmColumnHeading"/>
            </w:pPr>
            <w:r w:rsidRPr="007B7AD0">
              <w:t>Amendamentul</w:t>
            </w:r>
          </w:p>
        </w:tc>
      </w:tr>
      <w:tr w:rsidR="00C64C11" w:rsidRPr="007B7AD0" w14:paraId="16CC45F9" w14:textId="77777777" w:rsidTr="00554090">
        <w:trPr>
          <w:jc w:val="center"/>
        </w:trPr>
        <w:tc>
          <w:tcPr>
            <w:tcW w:w="4876" w:type="dxa"/>
            <w:tcBorders>
              <w:top w:val="nil"/>
              <w:left w:val="nil"/>
              <w:bottom w:val="nil"/>
              <w:right w:val="nil"/>
            </w:tcBorders>
          </w:tcPr>
          <w:p w14:paraId="5E99F900" w14:textId="758C79D5" w:rsidR="0017228E" w:rsidRPr="007B7AD0" w:rsidRDefault="0017228E" w:rsidP="00554090">
            <w:pPr>
              <w:pStyle w:val="Normal6a"/>
            </w:pPr>
            <w:r w:rsidRPr="007B7AD0">
              <w:t>4.</w:t>
            </w:r>
            <w:r w:rsidRPr="007B7AD0">
              <w:tab/>
              <w:t>salută progresele înregistrate în ceea ce prive</w:t>
            </w:r>
            <w:r w:rsidR="005D5D21">
              <w:t>ș</w:t>
            </w:r>
            <w:r w:rsidRPr="007B7AD0">
              <w:t xml:space="preserve">te moneda euro digitală </w:t>
            </w:r>
            <w:r w:rsidR="005D5D21">
              <w:rPr>
                <w:b/>
                <w:bCs/>
                <w:i/>
                <w:iCs/>
              </w:rPr>
              <w:t>ș</w:t>
            </w:r>
            <w:r w:rsidRPr="007B7AD0">
              <w:rPr>
                <w:b/>
                <w:bCs/>
                <w:i/>
                <w:iCs/>
              </w:rPr>
              <w:t>i poten</w:t>
            </w:r>
            <w:r w:rsidR="005D5D21">
              <w:rPr>
                <w:b/>
                <w:bCs/>
                <w:i/>
                <w:iCs/>
              </w:rPr>
              <w:t>ț</w:t>
            </w:r>
            <w:r w:rsidRPr="007B7AD0">
              <w:rPr>
                <w:b/>
                <w:bCs/>
                <w:i/>
                <w:iCs/>
              </w:rPr>
              <w:t>ialul acesteia</w:t>
            </w:r>
            <w:r w:rsidRPr="007B7AD0">
              <w:t xml:space="preserve"> </w:t>
            </w:r>
            <w:r w:rsidRPr="007B7AD0">
              <w:rPr>
                <w:b/>
                <w:bCs/>
                <w:i/>
                <w:iCs/>
              </w:rPr>
              <w:t>de a înso</w:t>
            </w:r>
            <w:r w:rsidR="005D5D21">
              <w:rPr>
                <w:b/>
                <w:bCs/>
                <w:i/>
                <w:iCs/>
              </w:rPr>
              <w:t>ț</w:t>
            </w:r>
            <w:r w:rsidRPr="007B7AD0">
              <w:rPr>
                <w:b/>
                <w:bCs/>
                <w:i/>
                <w:iCs/>
              </w:rPr>
              <w:t>i rolul numerarului</w:t>
            </w:r>
            <w:r w:rsidRPr="007B7AD0">
              <w:t xml:space="preserve">, consolidând totodată suveranitatea </w:t>
            </w:r>
            <w:r w:rsidR="005D5D21">
              <w:t>ș</w:t>
            </w:r>
            <w:r w:rsidRPr="007B7AD0">
              <w:t>i autonomia financiară a UE;</w:t>
            </w:r>
          </w:p>
        </w:tc>
        <w:tc>
          <w:tcPr>
            <w:tcW w:w="4876" w:type="dxa"/>
            <w:tcBorders>
              <w:top w:val="nil"/>
              <w:left w:val="nil"/>
              <w:bottom w:val="nil"/>
              <w:right w:val="nil"/>
            </w:tcBorders>
          </w:tcPr>
          <w:p w14:paraId="53F27055" w14:textId="2586E233" w:rsidR="0017228E" w:rsidRPr="007B7AD0" w:rsidRDefault="0017228E" w:rsidP="00554090">
            <w:pPr>
              <w:pStyle w:val="Normal6a"/>
            </w:pPr>
            <w:r w:rsidRPr="007B7AD0">
              <w:t>4.</w:t>
            </w:r>
            <w:r w:rsidRPr="007B7AD0">
              <w:tab/>
              <w:t>salută progresele înregistrate în ceea ce prive</w:t>
            </w:r>
            <w:r w:rsidR="005D5D21">
              <w:t>ș</w:t>
            </w:r>
            <w:r w:rsidRPr="007B7AD0">
              <w:t xml:space="preserve">te moneda euro digitală </w:t>
            </w:r>
            <w:r w:rsidRPr="007B7AD0">
              <w:rPr>
                <w:b/>
                <w:bCs/>
                <w:i/>
                <w:iCs/>
              </w:rPr>
              <w:t>angro</w:t>
            </w:r>
            <w:r w:rsidRPr="007B7AD0">
              <w:rPr>
                <w:b/>
                <w:bCs/>
              </w:rPr>
              <w:t xml:space="preserve"> </w:t>
            </w:r>
            <w:r w:rsidRPr="007B7AD0">
              <w:rPr>
                <w:b/>
                <w:bCs/>
                <w:i/>
                <w:iCs/>
              </w:rPr>
              <w:t>datorită avantajelor sale în materie de eficien</w:t>
            </w:r>
            <w:r w:rsidR="005D5D21">
              <w:rPr>
                <w:b/>
                <w:bCs/>
                <w:i/>
                <w:iCs/>
              </w:rPr>
              <w:t>ț</w:t>
            </w:r>
            <w:r w:rsidRPr="007B7AD0">
              <w:rPr>
                <w:b/>
                <w:bCs/>
                <w:i/>
                <w:iCs/>
              </w:rPr>
              <w:t xml:space="preserve">ă, decontări transfrontaliere </w:t>
            </w:r>
            <w:r w:rsidR="005D5D21">
              <w:rPr>
                <w:b/>
                <w:bCs/>
                <w:i/>
                <w:iCs/>
              </w:rPr>
              <w:t>ș</w:t>
            </w:r>
            <w:r w:rsidRPr="007B7AD0">
              <w:rPr>
                <w:b/>
                <w:bCs/>
                <w:i/>
                <w:iCs/>
              </w:rPr>
              <w:t>i integrarea pie</w:t>
            </w:r>
            <w:r w:rsidR="005D5D21">
              <w:rPr>
                <w:b/>
                <w:bCs/>
                <w:i/>
                <w:iCs/>
              </w:rPr>
              <w:t>ț</w:t>
            </w:r>
            <w:r w:rsidRPr="007B7AD0">
              <w:rPr>
                <w:b/>
                <w:bCs/>
                <w:i/>
                <w:iCs/>
              </w:rPr>
              <w:t>elor financiare;</w:t>
            </w:r>
            <w:r w:rsidRPr="007B7AD0">
              <w:rPr>
                <w:b/>
                <w:i/>
              </w:rPr>
              <w:t xml:space="preserve"> </w:t>
            </w:r>
            <w:r w:rsidRPr="007B7AD0">
              <w:rPr>
                <w:b/>
                <w:bCs/>
                <w:i/>
                <w:iCs/>
              </w:rPr>
              <w:t>subliniază că orice monedă euro digitală de retail ar trebui să înso</w:t>
            </w:r>
            <w:r w:rsidR="005D5D21">
              <w:rPr>
                <w:b/>
                <w:bCs/>
                <w:i/>
                <w:iCs/>
              </w:rPr>
              <w:t>ț</w:t>
            </w:r>
            <w:r w:rsidRPr="007B7AD0">
              <w:rPr>
                <w:b/>
                <w:bCs/>
                <w:i/>
                <w:iCs/>
              </w:rPr>
              <w:t>ească în mod strict numerarul, să respecte structura existentă a pie</w:t>
            </w:r>
            <w:r w:rsidR="005D5D21">
              <w:rPr>
                <w:b/>
                <w:bCs/>
                <w:i/>
                <w:iCs/>
              </w:rPr>
              <w:t>ț</w:t>
            </w:r>
            <w:r w:rsidRPr="007B7AD0">
              <w:rPr>
                <w:b/>
                <w:bCs/>
                <w:i/>
                <w:iCs/>
              </w:rPr>
              <w:t xml:space="preserve">ei </w:t>
            </w:r>
            <w:r w:rsidR="005D5D21">
              <w:rPr>
                <w:b/>
                <w:bCs/>
                <w:i/>
                <w:iCs/>
              </w:rPr>
              <w:t>ș</w:t>
            </w:r>
            <w:r w:rsidRPr="007B7AD0">
              <w:rPr>
                <w:b/>
                <w:bCs/>
                <w:i/>
                <w:iCs/>
              </w:rPr>
              <w:t>i să evite eliminarea solu</w:t>
            </w:r>
            <w:r w:rsidR="005D5D21">
              <w:rPr>
                <w:b/>
                <w:bCs/>
                <w:i/>
                <w:iCs/>
              </w:rPr>
              <w:t>ț</w:t>
            </w:r>
            <w:r w:rsidRPr="007B7AD0">
              <w:rPr>
                <w:b/>
                <w:bCs/>
                <w:i/>
                <w:iCs/>
              </w:rPr>
              <w:t xml:space="preserve">iilor private de plată care oferă deja inovare </w:t>
            </w:r>
            <w:r w:rsidR="005D5D21">
              <w:rPr>
                <w:b/>
                <w:bCs/>
                <w:i/>
                <w:iCs/>
              </w:rPr>
              <w:t>ș</w:t>
            </w:r>
            <w:r w:rsidRPr="007B7AD0">
              <w:rPr>
                <w:b/>
                <w:bCs/>
                <w:i/>
                <w:iCs/>
              </w:rPr>
              <w:t>i eficien</w:t>
            </w:r>
            <w:r w:rsidR="005D5D21">
              <w:rPr>
                <w:b/>
                <w:bCs/>
                <w:i/>
                <w:iCs/>
              </w:rPr>
              <w:t>ț</w:t>
            </w:r>
            <w:r w:rsidRPr="007B7AD0">
              <w:rPr>
                <w:b/>
                <w:bCs/>
                <w:i/>
                <w:iCs/>
              </w:rPr>
              <w:t>ă în întreaga Uniune</w:t>
            </w:r>
            <w:r w:rsidRPr="007B7AD0">
              <w:t xml:space="preserve">, consolidând </w:t>
            </w:r>
            <w:r w:rsidRPr="007B7AD0">
              <w:lastRenderedPageBreak/>
              <w:t xml:space="preserve">totodată suveranitatea </w:t>
            </w:r>
            <w:r w:rsidR="005D5D21">
              <w:t>ș</w:t>
            </w:r>
            <w:r w:rsidRPr="007B7AD0">
              <w:t>i autonomia financiară a UE;</w:t>
            </w:r>
          </w:p>
        </w:tc>
      </w:tr>
    </w:tbl>
    <w:p w14:paraId="35A513CF" w14:textId="77777777" w:rsidR="0017228E" w:rsidRPr="007B7AD0" w:rsidRDefault="0017228E" w:rsidP="0017228E">
      <w:pPr>
        <w:pStyle w:val="AmOrLang"/>
      </w:pPr>
      <w:r w:rsidRPr="007B7AD0">
        <w:lastRenderedPageBreak/>
        <w:t xml:space="preserve">Or. </w:t>
      </w:r>
      <w:r w:rsidRPr="007B7AD0">
        <w:rPr>
          <w:rStyle w:val="HideTWBExt"/>
        </w:rPr>
        <w:t>&lt;Original&gt;</w:t>
      </w:r>
      <w:r w:rsidRPr="007B7AD0">
        <w:rPr>
          <w:rStyle w:val="HideTWBInt"/>
        </w:rPr>
        <w:t>{EN}</w:t>
      </w:r>
      <w:r w:rsidRPr="007B7AD0">
        <w:t>en</w:t>
      </w:r>
      <w:r w:rsidRPr="007B7AD0">
        <w:rPr>
          <w:rStyle w:val="HideTWBExt"/>
        </w:rPr>
        <w:t>&lt;/Original&gt;</w:t>
      </w:r>
    </w:p>
    <w:p w14:paraId="18F5C870" w14:textId="77777777" w:rsidR="0017228E" w:rsidRPr="007B7AD0" w:rsidRDefault="0017228E" w:rsidP="0017228E">
      <w:r w:rsidRPr="007B7AD0">
        <w:rPr>
          <w:rStyle w:val="HideTWBExt"/>
        </w:rPr>
        <w:t>&lt;/Amend&gt;</w:t>
      </w:r>
    </w:p>
    <w:p w14:paraId="3DB2D3B1"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119</w:t>
      </w:r>
      <w:r w:rsidRPr="007B7AD0">
        <w:rPr>
          <w:rStyle w:val="HideTWBExt"/>
          <w:b w:val="0"/>
        </w:rPr>
        <w:t>&lt;/NumAm&gt;</w:t>
      </w:r>
    </w:p>
    <w:p w14:paraId="10700EDC" w14:textId="77777777" w:rsidR="0017228E" w:rsidRPr="007B7AD0" w:rsidRDefault="0017228E" w:rsidP="0017228E">
      <w:pPr>
        <w:pStyle w:val="NormalBold"/>
      </w:pPr>
      <w:r w:rsidRPr="007B7AD0">
        <w:rPr>
          <w:rStyle w:val="HideTWBExt"/>
          <w:b w:val="0"/>
        </w:rPr>
        <w:t>&lt;RepeatBlock-By&gt;&lt;Members&gt;</w:t>
      </w:r>
      <w:r w:rsidRPr="007B7AD0">
        <w:t>Gilles Boyer, Stéphanie Yon-Courtin</w:t>
      </w:r>
      <w:r w:rsidRPr="007B7AD0">
        <w:rPr>
          <w:rStyle w:val="HideTWBExt"/>
          <w:b w:val="0"/>
        </w:rPr>
        <w:t>&lt;/Members&gt;</w:t>
      </w:r>
    </w:p>
    <w:p w14:paraId="35F6D46E" w14:textId="77777777" w:rsidR="0017228E" w:rsidRPr="007B7AD0" w:rsidRDefault="0017228E" w:rsidP="0017228E">
      <w:pPr>
        <w:pStyle w:val="NormalBold"/>
      </w:pPr>
      <w:r w:rsidRPr="007B7AD0">
        <w:rPr>
          <w:rStyle w:val="HideTWBExt"/>
          <w:b w:val="0"/>
        </w:rPr>
        <w:t>&lt;/RepeatBlock-By&gt;</w:t>
      </w:r>
    </w:p>
    <w:p w14:paraId="594056E0" w14:textId="2261A998"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1451C431" w14:textId="77777777" w:rsidR="0017228E" w:rsidRPr="007B7AD0" w:rsidRDefault="0017228E" w:rsidP="0017228E">
      <w:pPr>
        <w:pStyle w:val="NormalBold"/>
      </w:pPr>
      <w:r w:rsidRPr="007B7AD0">
        <w:rPr>
          <w:rStyle w:val="HideTWBExt"/>
          <w:b w:val="0"/>
        </w:rPr>
        <w:t>&lt;Article&gt;</w:t>
      </w:r>
      <w:r w:rsidRPr="007B7AD0">
        <w:t>Punctul 4</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79EDECB1" w14:textId="77777777" w:rsidTr="00554090">
        <w:trPr>
          <w:trHeight w:hRule="exact" w:val="240"/>
          <w:jc w:val="center"/>
        </w:trPr>
        <w:tc>
          <w:tcPr>
            <w:tcW w:w="9752" w:type="dxa"/>
            <w:gridSpan w:val="2"/>
            <w:tcBorders>
              <w:top w:val="nil"/>
              <w:left w:val="nil"/>
              <w:bottom w:val="nil"/>
              <w:right w:val="nil"/>
            </w:tcBorders>
          </w:tcPr>
          <w:p w14:paraId="1FE04619" w14:textId="77777777" w:rsidR="0017228E" w:rsidRPr="007B7AD0" w:rsidRDefault="0017228E" w:rsidP="00554090"/>
        </w:tc>
      </w:tr>
      <w:tr w:rsidR="00C64C11" w:rsidRPr="007B7AD0" w14:paraId="6F6A173D" w14:textId="77777777" w:rsidTr="00554090">
        <w:trPr>
          <w:trHeight w:val="240"/>
          <w:jc w:val="center"/>
        </w:trPr>
        <w:tc>
          <w:tcPr>
            <w:tcW w:w="4876" w:type="dxa"/>
            <w:tcBorders>
              <w:top w:val="nil"/>
              <w:left w:val="nil"/>
              <w:bottom w:val="nil"/>
              <w:right w:val="nil"/>
            </w:tcBorders>
          </w:tcPr>
          <w:p w14:paraId="379E4AAC" w14:textId="6E8A73F1"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4EA37270" w14:textId="77777777" w:rsidR="0017228E" w:rsidRPr="007B7AD0" w:rsidRDefault="0017228E" w:rsidP="00554090">
            <w:pPr>
              <w:pStyle w:val="AmColumnHeading"/>
            </w:pPr>
            <w:r w:rsidRPr="007B7AD0">
              <w:t>Amendamentul</w:t>
            </w:r>
          </w:p>
        </w:tc>
      </w:tr>
      <w:tr w:rsidR="00C64C11" w:rsidRPr="007B7AD0" w14:paraId="5BF19F1A" w14:textId="77777777" w:rsidTr="00554090">
        <w:trPr>
          <w:jc w:val="center"/>
        </w:trPr>
        <w:tc>
          <w:tcPr>
            <w:tcW w:w="4876" w:type="dxa"/>
            <w:tcBorders>
              <w:top w:val="nil"/>
              <w:left w:val="nil"/>
              <w:bottom w:val="nil"/>
              <w:right w:val="nil"/>
            </w:tcBorders>
          </w:tcPr>
          <w:p w14:paraId="540A7638" w14:textId="685A80F4" w:rsidR="0017228E" w:rsidRPr="007B7AD0" w:rsidRDefault="0017228E" w:rsidP="00554090">
            <w:pPr>
              <w:pStyle w:val="Normal6a"/>
            </w:pPr>
            <w:r w:rsidRPr="007B7AD0">
              <w:t>4.</w:t>
            </w:r>
            <w:r w:rsidRPr="007B7AD0">
              <w:tab/>
              <w:t>salută progresele înregistrate în ceea ce prive</w:t>
            </w:r>
            <w:r w:rsidR="005D5D21">
              <w:t>ș</w:t>
            </w:r>
            <w:r w:rsidRPr="007B7AD0">
              <w:t xml:space="preserve">te </w:t>
            </w:r>
            <w:r w:rsidRPr="007B7AD0">
              <w:rPr>
                <w:b/>
                <w:bCs/>
                <w:i/>
                <w:iCs/>
              </w:rPr>
              <w:t>moneda</w:t>
            </w:r>
            <w:r w:rsidRPr="007B7AD0">
              <w:t xml:space="preserve"> euro </w:t>
            </w:r>
            <w:r w:rsidRPr="007B7AD0">
              <w:rPr>
                <w:b/>
                <w:bCs/>
                <w:i/>
                <w:iCs/>
              </w:rPr>
              <w:t>digitală</w:t>
            </w:r>
            <w:r w:rsidRPr="007B7AD0">
              <w:t xml:space="preserve"> </w:t>
            </w:r>
            <w:r w:rsidR="005D5D21">
              <w:rPr>
                <w:b/>
                <w:bCs/>
                <w:i/>
                <w:iCs/>
              </w:rPr>
              <w:t>ș</w:t>
            </w:r>
            <w:r w:rsidRPr="007B7AD0">
              <w:rPr>
                <w:b/>
                <w:bCs/>
                <w:i/>
                <w:iCs/>
              </w:rPr>
              <w:t>i</w:t>
            </w:r>
            <w:r w:rsidRPr="007B7AD0">
              <w:t xml:space="preserve"> poten</w:t>
            </w:r>
            <w:r w:rsidR="005D5D21">
              <w:t>ț</w:t>
            </w:r>
            <w:r w:rsidRPr="007B7AD0">
              <w:t xml:space="preserve">ialul </w:t>
            </w:r>
            <w:r w:rsidRPr="007B7AD0">
              <w:rPr>
                <w:b/>
                <w:bCs/>
                <w:i/>
                <w:iCs/>
              </w:rPr>
              <w:t>acesteia</w:t>
            </w:r>
            <w:r w:rsidRPr="007B7AD0">
              <w:t xml:space="preserve"> de a înso</w:t>
            </w:r>
            <w:r w:rsidR="005D5D21">
              <w:t>ț</w:t>
            </w:r>
            <w:r w:rsidRPr="007B7AD0">
              <w:t xml:space="preserve">i rolul numerarului, consolidând totodată suveranitatea </w:t>
            </w:r>
            <w:r w:rsidR="005D5D21">
              <w:t>ș</w:t>
            </w:r>
            <w:r w:rsidRPr="007B7AD0">
              <w:t>i autonomia financiară a UE;</w:t>
            </w:r>
          </w:p>
        </w:tc>
        <w:tc>
          <w:tcPr>
            <w:tcW w:w="4876" w:type="dxa"/>
            <w:tcBorders>
              <w:top w:val="nil"/>
              <w:left w:val="nil"/>
              <w:bottom w:val="nil"/>
              <w:right w:val="nil"/>
            </w:tcBorders>
          </w:tcPr>
          <w:p w14:paraId="30663450" w14:textId="6E6E7FBA" w:rsidR="0017228E" w:rsidRPr="007B7AD0" w:rsidRDefault="0017228E" w:rsidP="00554090">
            <w:pPr>
              <w:pStyle w:val="Normal6a"/>
            </w:pPr>
            <w:r w:rsidRPr="007B7AD0">
              <w:t>4.</w:t>
            </w:r>
            <w:r w:rsidRPr="007B7AD0">
              <w:tab/>
              <w:t>salută progresele înregistrate în ceea ce prive</w:t>
            </w:r>
            <w:r w:rsidR="005D5D21">
              <w:t>ș</w:t>
            </w:r>
            <w:r w:rsidRPr="007B7AD0">
              <w:t xml:space="preserve">te </w:t>
            </w:r>
            <w:r w:rsidRPr="007B7AD0">
              <w:rPr>
                <w:b/>
                <w:bCs/>
                <w:i/>
                <w:iCs/>
              </w:rPr>
              <w:t xml:space="preserve">atât varianta angro, cât </w:t>
            </w:r>
            <w:r w:rsidR="005D5D21">
              <w:rPr>
                <w:b/>
                <w:bCs/>
                <w:i/>
                <w:iCs/>
              </w:rPr>
              <w:t>ș</w:t>
            </w:r>
            <w:r w:rsidRPr="007B7AD0">
              <w:rPr>
                <w:b/>
                <w:bCs/>
                <w:i/>
                <w:iCs/>
              </w:rPr>
              <w:t>i varianta retail a monedei</w:t>
            </w:r>
            <w:r w:rsidRPr="007B7AD0">
              <w:t xml:space="preserve"> euro </w:t>
            </w:r>
            <w:r w:rsidRPr="007B7AD0">
              <w:rPr>
                <w:b/>
                <w:bCs/>
                <w:i/>
                <w:iCs/>
              </w:rPr>
              <w:t>digitale;</w:t>
            </w:r>
            <w:r w:rsidRPr="007B7AD0">
              <w:rPr>
                <w:b/>
                <w:i/>
              </w:rPr>
              <w:t xml:space="preserve"> </w:t>
            </w:r>
            <w:r w:rsidRPr="007B7AD0">
              <w:rPr>
                <w:b/>
                <w:bCs/>
                <w:i/>
                <w:iCs/>
              </w:rPr>
              <w:t xml:space="preserve">salută </w:t>
            </w:r>
            <w:r w:rsidRPr="007B7AD0">
              <w:t>poten</w:t>
            </w:r>
            <w:r w:rsidR="005D5D21">
              <w:t>ț</w:t>
            </w:r>
            <w:r w:rsidRPr="007B7AD0">
              <w:t xml:space="preserve">ialul </w:t>
            </w:r>
            <w:r w:rsidRPr="007B7AD0">
              <w:rPr>
                <w:b/>
                <w:bCs/>
                <w:i/>
                <w:iCs/>
              </w:rPr>
              <w:t xml:space="preserve">monedei euro digitale de retail </w:t>
            </w:r>
            <w:r w:rsidRPr="007B7AD0">
              <w:t>de a înso</w:t>
            </w:r>
            <w:r w:rsidR="005D5D21">
              <w:t>ț</w:t>
            </w:r>
            <w:r w:rsidRPr="007B7AD0">
              <w:t xml:space="preserve">i rolul numerarului, consolidând totodată suveranitatea </w:t>
            </w:r>
            <w:r w:rsidR="005D5D21">
              <w:t>ș</w:t>
            </w:r>
            <w:r w:rsidRPr="007B7AD0">
              <w:t xml:space="preserve">i autonomia financiară a UE; </w:t>
            </w:r>
            <w:r w:rsidRPr="007B7AD0">
              <w:rPr>
                <w:b/>
                <w:bCs/>
                <w:i/>
                <w:iCs/>
              </w:rPr>
              <w:t xml:space="preserve">salută finalizarea abordării generale a Consiliului privind moneda euro digitală de retail în decembrie 2025 </w:t>
            </w:r>
            <w:r w:rsidR="005D5D21">
              <w:rPr>
                <w:b/>
                <w:bCs/>
                <w:i/>
                <w:iCs/>
              </w:rPr>
              <w:t>ș</w:t>
            </w:r>
            <w:r w:rsidRPr="007B7AD0">
              <w:rPr>
                <w:b/>
                <w:bCs/>
                <w:i/>
                <w:iCs/>
              </w:rPr>
              <w:t>i invită Parlamentul să î</w:t>
            </w:r>
            <w:r w:rsidR="005D5D21">
              <w:rPr>
                <w:b/>
                <w:bCs/>
                <w:i/>
                <w:iCs/>
              </w:rPr>
              <w:t>ș</w:t>
            </w:r>
            <w:r w:rsidRPr="007B7AD0">
              <w:rPr>
                <w:b/>
                <w:bCs/>
                <w:i/>
                <w:iCs/>
              </w:rPr>
              <w:t>i finalizeze cât mai curând posibil pozi</w:t>
            </w:r>
            <w:r w:rsidR="005D5D21">
              <w:rPr>
                <w:b/>
                <w:bCs/>
                <w:i/>
                <w:iCs/>
              </w:rPr>
              <w:t>ț</w:t>
            </w:r>
            <w:r w:rsidRPr="007B7AD0">
              <w:rPr>
                <w:b/>
                <w:bCs/>
                <w:i/>
                <w:iCs/>
              </w:rPr>
              <w:t>ia ambi</w:t>
            </w:r>
            <w:r w:rsidR="005D5D21">
              <w:rPr>
                <w:b/>
                <w:bCs/>
                <w:i/>
                <w:iCs/>
              </w:rPr>
              <w:t>ț</w:t>
            </w:r>
            <w:r w:rsidRPr="007B7AD0">
              <w:rPr>
                <w:b/>
                <w:bCs/>
                <w:i/>
                <w:iCs/>
              </w:rPr>
              <w:t>ioasă;</w:t>
            </w:r>
          </w:p>
        </w:tc>
      </w:tr>
    </w:tbl>
    <w:p w14:paraId="5F719191" w14:textId="77777777" w:rsidR="0017228E" w:rsidRPr="007B7AD0" w:rsidRDefault="0017228E" w:rsidP="0017228E">
      <w:pPr>
        <w:pStyle w:val="AmOrLang"/>
      </w:pPr>
      <w:r w:rsidRPr="007B7AD0">
        <w:t xml:space="preserve">Or. </w:t>
      </w:r>
      <w:r w:rsidRPr="007B7AD0">
        <w:rPr>
          <w:rStyle w:val="HideTWBExt"/>
        </w:rPr>
        <w:t>&lt;Original&gt;</w:t>
      </w:r>
      <w:r w:rsidRPr="007B7AD0">
        <w:rPr>
          <w:rStyle w:val="HideTWBInt"/>
        </w:rPr>
        <w:t>{EN}</w:t>
      </w:r>
      <w:r w:rsidRPr="007B7AD0">
        <w:t>en</w:t>
      </w:r>
      <w:r w:rsidRPr="007B7AD0">
        <w:rPr>
          <w:rStyle w:val="HideTWBExt"/>
        </w:rPr>
        <w:t>&lt;/Original&gt;</w:t>
      </w:r>
    </w:p>
    <w:p w14:paraId="22EA61D0" w14:textId="77777777" w:rsidR="0017228E" w:rsidRPr="007B7AD0" w:rsidRDefault="0017228E" w:rsidP="0017228E">
      <w:r w:rsidRPr="007B7AD0">
        <w:rPr>
          <w:rStyle w:val="HideTWBExt"/>
        </w:rPr>
        <w:t>&lt;/Amend&gt;</w:t>
      </w:r>
    </w:p>
    <w:p w14:paraId="72233569"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120</w:t>
      </w:r>
      <w:r w:rsidRPr="007B7AD0">
        <w:rPr>
          <w:rStyle w:val="HideTWBExt"/>
          <w:b w:val="0"/>
        </w:rPr>
        <w:t>&lt;/NumAm&gt;</w:t>
      </w:r>
    </w:p>
    <w:p w14:paraId="4BC4F136" w14:textId="77777777" w:rsidR="0017228E" w:rsidRPr="007B7AD0" w:rsidRDefault="0017228E" w:rsidP="0017228E">
      <w:pPr>
        <w:pStyle w:val="NormalBold"/>
      </w:pPr>
      <w:r w:rsidRPr="007B7AD0">
        <w:rPr>
          <w:rStyle w:val="HideTWBExt"/>
          <w:b w:val="0"/>
        </w:rPr>
        <w:t>&lt;RepeatBlock-By&gt;&lt;Members&gt;</w:t>
      </w:r>
      <w:r w:rsidRPr="007B7AD0">
        <w:t>Virginijus Sinkevičius</w:t>
      </w:r>
      <w:r w:rsidRPr="007B7AD0">
        <w:rPr>
          <w:rStyle w:val="HideTWBExt"/>
          <w:b w:val="0"/>
        </w:rPr>
        <w:t>&lt;/Members&gt;</w:t>
      </w:r>
    </w:p>
    <w:p w14:paraId="5D667CF5" w14:textId="77777777" w:rsidR="0017228E" w:rsidRPr="007B7AD0" w:rsidRDefault="0017228E" w:rsidP="0017228E">
      <w:r w:rsidRPr="007B7AD0">
        <w:rPr>
          <w:rStyle w:val="HideTWBExt"/>
        </w:rPr>
        <w:t>&lt;AuNomDe&gt;</w:t>
      </w:r>
      <w:r w:rsidRPr="007B7AD0">
        <w:rPr>
          <w:rStyle w:val="HideTWBInt"/>
        </w:rPr>
        <w:t>{Verts/ALE}</w:t>
      </w:r>
      <w:r w:rsidRPr="007B7AD0">
        <w:t>în numele Grupului Verts/ALE</w:t>
      </w:r>
      <w:r w:rsidRPr="007B7AD0">
        <w:rPr>
          <w:rStyle w:val="HideTWBExt"/>
        </w:rPr>
        <w:t>&lt;/AuNomDe&gt;</w:t>
      </w:r>
    </w:p>
    <w:p w14:paraId="3FD4A2C3" w14:textId="77777777" w:rsidR="0017228E" w:rsidRPr="007B7AD0" w:rsidRDefault="0017228E" w:rsidP="0017228E">
      <w:pPr>
        <w:pStyle w:val="NormalBold"/>
      </w:pPr>
      <w:r w:rsidRPr="007B7AD0">
        <w:rPr>
          <w:rStyle w:val="HideTWBExt"/>
          <w:b w:val="0"/>
        </w:rPr>
        <w:t>&lt;/RepeatBlock-By&gt;</w:t>
      </w:r>
    </w:p>
    <w:p w14:paraId="5B74F1EC" w14:textId="142671BB"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3071D7D5" w14:textId="77777777" w:rsidR="0017228E" w:rsidRPr="007B7AD0" w:rsidRDefault="0017228E" w:rsidP="0017228E">
      <w:pPr>
        <w:pStyle w:val="NormalBold"/>
      </w:pPr>
      <w:r w:rsidRPr="007B7AD0">
        <w:rPr>
          <w:rStyle w:val="HideTWBExt"/>
          <w:b w:val="0"/>
        </w:rPr>
        <w:t>&lt;Article&gt;</w:t>
      </w:r>
      <w:r w:rsidRPr="007B7AD0">
        <w:t>Punctul 4</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1AA5B932" w14:textId="77777777" w:rsidTr="00554090">
        <w:trPr>
          <w:trHeight w:hRule="exact" w:val="240"/>
          <w:jc w:val="center"/>
        </w:trPr>
        <w:tc>
          <w:tcPr>
            <w:tcW w:w="9752" w:type="dxa"/>
            <w:gridSpan w:val="2"/>
            <w:tcBorders>
              <w:top w:val="nil"/>
              <w:left w:val="nil"/>
              <w:bottom w:val="nil"/>
              <w:right w:val="nil"/>
            </w:tcBorders>
          </w:tcPr>
          <w:p w14:paraId="1A71CBD7" w14:textId="77777777" w:rsidR="0017228E" w:rsidRPr="007B7AD0" w:rsidRDefault="0017228E" w:rsidP="00554090"/>
        </w:tc>
      </w:tr>
      <w:tr w:rsidR="00C64C11" w:rsidRPr="007B7AD0" w14:paraId="609E100C" w14:textId="77777777" w:rsidTr="00554090">
        <w:trPr>
          <w:trHeight w:val="240"/>
          <w:jc w:val="center"/>
        </w:trPr>
        <w:tc>
          <w:tcPr>
            <w:tcW w:w="4876" w:type="dxa"/>
            <w:tcBorders>
              <w:top w:val="nil"/>
              <w:left w:val="nil"/>
              <w:bottom w:val="nil"/>
              <w:right w:val="nil"/>
            </w:tcBorders>
          </w:tcPr>
          <w:p w14:paraId="62BE6E95" w14:textId="0849CCB0"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3EA5258B" w14:textId="77777777" w:rsidR="0017228E" w:rsidRPr="007B7AD0" w:rsidRDefault="0017228E" w:rsidP="00554090">
            <w:pPr>
              <w:pStyle w:val="AmColumnHeading"/>
            </w:pPr>
            <w:r w:rsidRPr="007B7AD0">
              <w:t>Amendamentul</w:t>
            </w:r>
          </w:p>
        </w:tc>
      </w:tr>
      <w:tr w:rsidR="00C64C11" w:rsidRPr="007B7AD0" w14:paraId="7CD11EE9" w14:textId="77777777" w:rsidTr="00554090">
        <w:trPr>
          <w:jc w:val="center"/>
        </w:trPr>
        <w:tc>
          <w:tcPr>
            <w:tcW w:w="4876" w:type="dxa"/>
            <w:tcBorders>
              <w:top w:val="nil"/>
              <w:left w:val="nil"/>
              <w:bottom w:val="nil"/>
              <w:right w:val="nil"/>
            </w:tcBorders>
          </w:tcPr>
          <w:p w14:paraId="2ADA924C" w14:textId="17E45445" w:rsidR="0017228E" w:rsidRPr="007B7AD0" w:rsidRDefault="0017228E" w:rsidP="00554090">
            <w:pPr>
              <w:pStyle w:val="Normal6a"/>
            </w:pPr>
            <w:r w:rsidRPr="007B7AD0">
              <w:t>4.</w:t>
            </w:r>
            <w:r w:rsidRPr="007B7AD0">
              <w:tab/>
              <w:t>salută progresele înregistrate în ceea ce prive</w:t>
            </w:r>
            <w:r w:rsidR="005D5D21">
              <w:t>ș</w:t>
            </w:r>
            <w:r w:rsidRPr="007B7AD0">
              <w:t xml:space="preserve">te moneda euro digitală </w:t>
            </w:r>
            <w:r w:rsidR="005D5D21">
              <w:t>ș</w:t>
            </w:r>
            <w:r w:rsidRPr="007B7AD0">
              <w:t>i poten</w:t>
            </w:r>
            <w:r w:rsidR="005D5D21">
              <w:t>ț</w:t>
            </w:r>
            <w:r w:rsidRPr="007B7AD0">
              <w:t>ialul acesteia de a înso</w:t>
            </w:r>
            <w:r w:rsidR="005D5D21">
              <w:t>ț</w:t>
            </w:r>
            <w:r w:rsidRPr="007B7AD0">
              <w:t xml:space="preserve">i rolul numerarului, consolidând totodată suveranitatea </w:t>
            </w:r>
            <w:r w:rsidR="005D5D21">
              <w:t>ș</w:t>
            </w:r>
            <w:r w:rsidRPr="007B7AD0">
              <w:t>i autonomia financiară a UE;</w:t>
            </w:r>
          </w:p>
        </w:tc>
        <w:tc>
          <w:tcPr>
            <w:tcW w:w="4876" w:type="dxa"/>
            <w:tcBorders>
              <w:top w:val="nil"/>
              <w:left w:val="nil"/>
              <w:bottom w:val="nil"/>
              <w:right w:val="nil"/>
            </w:tcBorders>
          </w:tcPr>
          <w:p w14:paraId="1E2B43B4" w14:textId="42D60192" w:rsidR="0017228E" w:rsidRPr="007B7AD0" w:rsidRDefault="0017228E" w:rsidP="00554090">
            <w:pPr>
              <w:pStyle w:val="Normal6a"/>
            </w:pPr>
            <w:r w:rsidRPr="007B7AD0">
              <w:t>4.</w:t>
            </w:r>
            <w:r w:rsidRPr="007B7AD0">
              <w:tab/>
              <w:t>salută progresele înregistrate în ceea ce prive</w:t>
            </w:r>
            <w:r w:rsidR="005D5D21">
              <w:t>ș</w:t>
            </w:r>
            <w:r w:rsidRPr="007B7AD0">
              <w:t xml:space="preserve">te moneda euro digitală </w:t>
            </w:r>
            <w:r w:rsidR="005D5D21">
              <w:t>ș</w:t>
            </w:r>
            <w:r w:rsidRPr="007B7AD0">
              <w:t>i poten</w:t>
            </w:r>
            <w:r w:rsidR="005D5D21">
              <w:t>ț</w:t>
            </w:r>
            <w:r w:rsidRPr="007B7AD0">
              <w:t>ialul acesteia de a înso</w:t>
            </w:r>
            <w:r w:rsidR="005D5D21">
              <w:t>ț</w:t>
            </w:r>
            <w:r w:rsidRPr="007B7AD0">
              <w:t xml:space="preserve">i rolul numerarului, consolidând totodată suveranitatea </w:t>
            </w:r>
            <w:r w:rsidR="005D5D21">
              <w:t>ș</w:t>
            </w:r>
            <w:r w:rsidRPr="007B7AD0">
              <w:t xml:space="preserve">i autonomia financiară a UE </w:t>
            </w:r>
            <w:r w:rsidR="005D5D21">
              <w:rPr>
                <w:b/>
                <w:bCs/>
                <w:i/>
                <w:iCs/>
              </w:rPr>
              <w:t>ș</w:t>
            </w:r>
            <w:r w:rsidRPr="007B7AD0">
              <w:rPr>
                <w:b/>
                <w:bCs/>
                <w:i/>
                <w:iCs/>
              </w:rPr>
              <w:t>i contribuind la incluziunea financiară</w:t>
            </w:r>
            <w:r w:rsidRPr="007B7AD0">
              <w:t>;</w:t>
            </w:r>
          </w:p>
        </w:tc>
      </w:tr>
    </w:tbl>
    <w:p w14:paraId="7D9BDEA1" w14:textId="77777777" w:rsidR="0017228E" w:rsidRPr="007B7AD0" w:rsidRDefault="0017228E" w:rsidP="0017228E">
      <w:pPr>
        <w:pStyle w:val="AmOrLang"/>
      </w:pPr>
      <w:r w:rsidRPr="007B7AD0">
        <w:t xml:space="preserve">Or. </w:t>
      </w:r>
      <w:r w:rsidRPr="007B7AD0">
        <w:rPr>
          <w:rStyle w:val="HideTWBExt"/>
        </w:rPr>
        <w:t>&lt;Original&gt;</w:t>
      </w:r>
      <w:r w:rsidRPr="007B7AD0">
        <w:rPr>
          <w:rStyle w:val="HideTWBInt"/>
        </w:rPr>
        <w:t>{EN}</w:t>
      </w:r>
      <w:r w:rsidRPr="007B7AD0">
        <w:t>en</w:t>
      </w:r>
      <w:r w:rsidRPr="007B7AD0">
        <w:rPr>
          <w:rStyle w:val="HideTWBExt"/>
        </w:rPr>
        <w:t>&lt;/Original&gt;</w:t>
      </w:r>
    </w:p>
    <w:p w14:paraId="5FB8CEC8" w14:textId="77777777" w:rsidR="0017228E" w:rsidRPr="007B7AD0" w:rsidRDefault="0017228E" w:rsidP="0017228E">
      <w:r w:rsidRPr="007B7AD0">
        <w:rPr>
          <w:rStyle w:val="HideTWBExt"/>
        </w:rPr>
        <w:lastRenderedPageBreak/>
        <w:t>&lt;/Amend&gt;</w:t>
      </w:r>
    </w:p>
    <w:p w14:paraId="618129DC"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121</w:t>
      </w:r>
      <w:r w:rsidRPr="007B7AD0">
        <w:rPr>
          <w:rStyle w:val="HideTWBExt"/>
          <w:b w:val="0"/>
        </w:rPr>
        <w:t>&lt;/NumAm&gt;</w:t>
      </w:r>
    </w:p>
    <w:p w14:paraId="332FBA82" w14:textId="77777777" w:rsidR="0017228E" w:rsidRPr="007B7AD0" w:rsidRDefault="0017228E" w:rsidP="0017228E">
      <w:pPr>
        <w:pStyle w:val="NormalBold"/>
      </w:pPr>
      <w:r w:rsidRPr="007B7AD0">
        <w:rPr>
          <w:rStyle w:val="HideTWBExt"/>
          <w:b w:val="0"/>
        </w:rPr>
        <w:t>&lt;RepeatBlock-By&gt;&lt;Members&gt;</w:t>
      </w:r>
      <w:r w:rsidRPr="007B7AD0">
        <w:t>Regina Doherty</w:t>
      </w:r>
      <w:r w:rsidRPr="007B7AD0">
        <w:rPr>
          <w:rStyle w:val="HideTWBExt"/>
          <w:b w:val="0"/>
        </w:rPr>
        <w:t>&lt;/Members&gt;</w:t>
      </w:r>
    </w:p>
    <w:p w14:paraId="4912E20C" w14:textId="77777777" w:rsidR="0017228E" w:rsidRPr="007B7AD0" w:rsidRDefault="0017228E" w:rsidP="0017228E">
      <w:pPr>
        <w:pStyle w:val="NormalBold"/>
      </w:pPr>
      <w:r w:rsidRPr="007B7AD0">
        <w:rPr>
          <w:rStyle w:val="HideTWBExt"/>
          <w:b w:val="0"/>
        </w:rPr>
        <w:t>&lt;/RepeatBlock-By&gt;</w:t>
      </w:r>
    </w:p>
    <w:p w14:paraId="7476B182" w14:textId="534C0584"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0884CF8D" w14:textId="77777777" w:rsidR="0017228E" w:rsidRPr="007B7AD0" w:rsidRDefault="0017228E" w:rsidP="0017228E">
      <w:pPr>
        <w:pStyle w:val="NormalBold"/>
      </w:pPr>
      <w:r w:rsidRPr="007B7AD0">
        <w:rPr>
          <w:rStyle w:val="HideTWBExt"/>
          <w:b w:val="0"/>
        </w:rPr>
        <w:t>&lt;Article&gt;</w:t>
      </w:r>
      <w:r w:rsidRPr="007B7AD0">
        <w:t>Punctul 4 a (nou)</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2A482C99" w14:textId="77777777" w:rsidTr="00554090">
        <w:trPr>
          <w:trHeight w:hRule="exact" w:val="240"/>
          <w:jc w:val="center"/>
        </w:trPr>
        <w:tc>
          <w:tcPr>
            <w:tcW w:w="9752" w:type="dxa"/>
            <w:gridSpan w:val="2"/>
            <w:tcBorders>
              <w:top w:val="nil"/>
              <w:left w:val="nil"/>
              <w:bottom w:val="nil"/>
              <w:right w:val="nil"/>
            </w:tcBorders>
          </w:tcPr>
          <w:p w14:paraId="6A1B097F" w14:textId="77777777" w:rsidR="0017228E" w:rsidRPr="007B7AD0" w:rsidRDefault="0017228E" w:rsidP="00554090"/>
        </w:tc>
      </w:tr>
      <w:tr w:rsidR="00C64C11" w:rsidRPr="007B7AD0" w14:paraId="5772CDB0" w14:textId="77777777" w:rsidTr="00554090">
        <w:trPr>
          <w:trHeight w:val="240"/>
          <w:jc w:val="center"/>
        </w:trPr>
        <w:tc>
          <w:tcPr>
            <w:tcW w:w="4876" w:type="dxa"/>
            <w:tcBorders>
              <w:top w:val="nil"/>
              <w:left w:val="nil"/>
              <w:bottom w:val="nil"/>
              <w:right w:val="nil"/>
            </w:tcBorders>
          </w:tcPr>
          <w:p w14:paraId="2DE3ACCB" w14:textId="121B4717"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1268BEF7" w14:textId="77777777" w:rsidR="0017228E" w:rsidRPr="007B7AD0" w:rsidRDefault="0017228E" w:rsidP="00554090">
            <w:pPr>
              <w:pStyle w:val="AmColumnHeading"/>
            </w:pPr>
            <w:r w:rsidRPr="007B7AD0">
              <w:t>Amendamentul</w:t>
            </w:r>
          </w:p>
        </w:tc>
      </w:tr>
      <w:tr w:rsidR="00C64C11" w:rsidRPr="007B7AD0" w14:paraId="7380423E" w14:textId="77777777" w:rsidTr="00554090">
        <w:trPr>
          <w:jc w:val="center"/>
        </w:trPr>
        <w:tc>
          <w:tcPr>
            <w:tcW w:w="4876" w:type="dxa"/>
            <w:tcBorders>
              <w:top w:val="nil"/>
              <w:left w:val="nil"/>
              <w:bottom w:val="nil"/>
              <w:right w:val="nil"/>
            </w:tcBorders>
          </w:tcPr>
          <w:p w14:paraId="6A49CF79" w14:textId="77777777" w:rsidR="0017228E" w:rsidRPr="007B7AD0" w:rsidRDefault="0017228E" w:rsidP="00554090">
            <w:pPr>
              <w:pStyle w:val="Normal6a"/>
            </w:pPr>
          </w:p>
        </w:tc>
        <w:tc>
          <w:tcPr>
            <w:tcW w:w="4876" w:type="dxa"/>
            <w:tcBorders>
              <w:top w:val="nil"/>
              <w:left w:val="nil"/>
              <w:bottom w:val="nil"/>
              <w:right w:val="nil"/>
            </w:tcBorders>
          </w:tcPr>
          <w:p w14:paraId="2CA93C6F" w14:textId="4F932CCA" w:rsidR="0017228E" w:rsidRPr="007B7AD0" w:rsidRDefault="0017228E" w:rsidP="00554090">
            <w:pPr>
              <w:pStyle w:val="Normal6a"/>
            </w:pPr>
            <w:r w:rsidRPr="007B7AD0">
              <w:rPr>
                <w:b/>
                <w:i/>
              </w:rPr>
              <w:t>4a.</w:t>
            </w:r>
            <w:r w:rsidRPr="007B7AD0">
              <w:tab/>
            </w:r>
            <w:r w:rsidRPr="007B7AD0">
              <w:rPr>
                <w:b/>
                <w:i/>
              </w:rPr>
              <w:t xml:space="preserve">salută că sectorul bancar se adaptează la provocările </w:t>
            </w:r>
            <w:r w:rsidR="005D5D21">
              <w:rPr>
                <w:b/>
                <w:i/>
              </w:rPr>
              <w:t>ș</w:t>
            </w:r>
            <w:r w:rsidRPr="007B7AD0">
              <w:rPr>
                <w:b/>
                <w:i/>
              </w:rPr>
              <w:t>i oportunită</w:t>
            </w:r>
            <w:r w:rsidR="005D5D21">
              <w:rPr>
                <w:b/>
                <w:i/>
              </w:rPr>
              <w:t>ț</w:t>
            </w:r>
            <w:r w:rsidRPr="007B7AD0">
              <w:rPr>
                <w:b/>
                <w:i/>
              </w:rPr>
              <w:t>ile digitalizării, ceea ce va permite băncilor să î</w:t>
            </w:r>
            <w:r w:rsidR="005D5D21">
              <w:rPr>
                <w:b/>
                <w:i/>
              </w:rPr>
              <w:t>ș</w:t>
            </w:r>
            <w:r w:rsidRPr="007B7AD0">
              <w:rPr>
                <w:b/>
                <w:i/>
              </w:rPr>
              <w:t>i servească mai bine clien</w:t>
            </w:r>
            <w:r w:rsidR="005D5D21">
              <w:rPr>
                <w:b/>
                <w:i/>
              </w:rPr>
              <w:t>ț</w:t>
            </w:r>
            <w:r w:rsidRPr="007B7AD0">
              <w:rPr>
                <w:b/>
                <w:i/>
              </w:rPr>
              <w:t>ii; încurajează băncile să profite în continuare de oportunită</w:t>
            </w:r>
            <w:r w:rsidR="005D5D21">
              <w:rPr>
                <w:b/>
                <w:i/>
              </w:rPr>
              <w:t>ț</w:t>
            </w:r>
            <w:r w:rsidRPr="007B7AD0">
              <w:rPr>
                <w:b/>
                <w:i/>
              </w:rPr>
              <w:t>ile oferite de digitalizare, men</w:t>
            </w:r>
            <w:r w:rsidR="005D5D21">
              <w:rPr>
                <w:b/>
                <w:i/>
              </w:rPr>
              <w:t>ț</w:t>
            </w:r>
            <w:r w:rsidRPr="007B7AD0">
              <w:rPr>
                <w:b/>
                <w:i/>
              </w:rPr>
              <w:t>inând în acela</w:t>
            </w:r>
            <w:r w:rsidR="005D5D21">
              <w:rPr>
                <w:b/>
                <w:i/>
              </w:rPr>
              <w:t>ș</w:t>
            </w:r>
            <w:r w:rsidRPr="007B7AD0">
              <w:rPr>
                <w:b/>
                <w:i/>
              </w:rPr>
              <w:t>i timp un nivel ridicat de protec</w:t>
            </w:r>
            <w:r w:rsidR="005D5D21">
              <w:rPr>
                <w:b/>
                <w:i/>
              </w:rPr>
              <w:t>ț</w:t>
            </w:r>
            <w:r w:rsidRPr="007B7AD0">
              <w:rPr>
                <w:b/>
                <w:i/>
              </w:rPr>
              <w:t xml:space="preserve">ie a consumatorilor </w:t>
            </w:r>
            <w:r w:rsidR="005D5D21">
              <w:rPr>
                <w:b/>
                <w:i/>
              </w:rPr>
              <w:t>ș</w:t>
            </w:r>
            <w:r w:rsidRPr="007B7AD0">
              <w:rPr>
                <w:b/>
                <w:i/>
              </w:rPr>
              <w:t>i a investitorilor prin investi</w:t>
            </w:r>
            <w:r w:rsidR="005D5D21">
              <w:rPr>
                <w:b/>
                <w:i/>
              </w:rPr>
              <w:t>ț</w:t>
            </w:r>
            <w:r w:rsidRPr="007B7AD0">
              <w:rPr>
                <w:b/>
                <w:i/>
              </w:rPr>
              <w:t xml:space="preserve">ii în sisteme informatice, cercetare </w:t>
            </w:r>
            <w:r w:rsidR="005D5D21">
              <w:rPr>
                <w:b/>
                <w:i/>
              </w:rPr>
              <w:t>ș</w:t>
            </w:r>
            <w:r w:rsidRPr="007B7AD0">
              <w:rPr>
                <w:b/>
                <w:i/>
              </w:rPr>
              <w:t>i dezvoltare, punerea în aplicare integrală a cerin</w:t>
            </w:r>
            <w:r w:rsidR="005D5D21">
              <w:rPr>
                <w:b/>
                <w:i/>
              </w:rPr>
              <w:t>ț</w:t>
            </w:r>
            <w:r w:rsidRPr="007B7AD0">
              <w:rPr>
                <w:b/>
                <w:i/>
              </w:rPr>
              <w:t>elor prevăzute în Regulamentul privind rezilien</w:t>
            </w:r>
            <w:r w:rsidR="005D5D21">
              <w:rPr>
                <w:b/>
                <w:i/>
              </w:rPr>
              <w:t>ț</w:t>
            </w:r>
            <w:r w:rsidRPr="007B7AD0">
              <w:rPr>
                <w:b/>
                <w:i/>
              </w:rPr>
              <w:t>a opera</w:t>
            </w:r>
            <w:r w:rsidR="005D5D21">
              <w:rPr>
                <w:b/>
                <w:i/>
              </w:rPr>
              <w:t>ț</w:t>
            </w:r>
            <w:r w:rsidRPr="007B7AD0">
              <w:rPr>
                <w:b/>
                <w:i/>
              </w:rPr>
              <w:t xml:space="preserve">ională digitală a sectorului financiar (DORA) </w:t>
            </w:r>
            <w:r w:rsidR="005D5D21">
              <w:rPr>
                <w:b/>
                <w:i/>
              </w:rPr>
              <w:t>ș</w:t>
            </w:r>
            <w:r w:rsidRPr="007B7AD0">
              <w:rPr>
                <w:b/>
                <w:i/>
              </w:rPr>
              <w:t>i elaborarea unui cadru de reglementare adecvat pentru a răspunde tendin</w:t>
            </w:r>
            <w:r w:rsidR="005D5D21">
              <w:rPr>
                <w:b/>
                <w:i/>
              </w:rPr>
              <w:t>ț</w:t>
            </w:r>
            <w:r w:rsidRPr="007B7AD0">
              <w:rPr>
                <w:b/>
                <w:i/>
              </w:rPr>
              <w:t xml:space="preserve">elor de digitalizare </w:t>
            </w:r>
            <w:r w:rsidR="005D5D21">
              <w:rPr>
                <w:b/>
                <w:i/>
              </w:rPr>
              <w:t>ș</w:t>
            </w:r>
            <w:r w:rsidRPr="007B7AD0">
              <w:rPr>
                <w:b/>
                <w:i/>
              </w:rPr>
              <w:t>i bazat pe neutralitatea tehnologică; salută progresele înregistrate în ceea ce prive</w:t>
            </w:r>
            <w:r w:rsidR="005D5D21">
              <w:rPr>
                <w:b/>
                <w:i/>
              </w:rPr>
              <w:t>ș</w:t>
            </w:r>
            <w:r w:rsidRPr="007B7AD0">
              <w:rPr>
                <w:b/>
                <w:i/>
              </w:rPr>
              <w:t>te pachetul privind finan</w:t>
            </w:r>
            <w:r w:rsidR="005D5D21">
              <w:rPr>
                <w:b/>
                <w:i/>
              </w:rPr>
              <w:t>ț</w:t>
            </w:r>
            <w:r w:rsidRPr="007B7AD0">
              <w:rPr>
                <w:b/>
                <w:i/>
              </w:rPr>
              <w:t>area digitală; consideră că protec</w:t>
            </w:r>
            <w:r w:rsidR="005D5D21">
              <w:rPr>
                <w:b/>
                <w:i/>
              </w:rPr>
              <w:t>ț</w:t>
            </w:r>
            <w:r w:rsidRPr="007B7AD0">
              <w:rPr>
                <w:b/>
                <w:i/>
              </w:rPr>
              <w:t xml:space="preserve">ia consumatorilor trebuie consolidată în contextul digital </w:t>
            </w:r>
            <w:r w:rsidR="005D5D21">
              <w:rPr>
                <w:b/>
                <w:i/>
              </w:rPr>
              <w:t>ș</w:t>
            </w:r>
            <w:r w:rsidRPr="007B7AD0">
              <w:rPr>
                <w:b/>
                <w:i/>
              </w:rPr>
              <w:t>i că incluziunea financiară ar trebui să reprezinte o prioritate, în special prin îmbunătă</w:t>
            </w:r>
            <w:r w:rsidR="005D5D21">
              <w:rPr>
                <w:b/>
                <w:i/>
              </w:rPr>
              <w:t>ț</w:t>
            </w:r>
            <w:r w:rsidRPr="007B7AD0">
              <w:rPr>
                <w:b/>
                <w:i/>
              </w:rPr>
              <w:t>irea competen</w:t>
            </w:r>
            <w:r w:rsidR="005D5D21">
              <w:rPr>
                <w:b/>
                <w:i/>
              </w:rPr>
              <w:t>ț</w:t>
            </w:r>
            <w:r w:rsidRPr="007B7AD0">
              <w:rPr>
                <w:b/>
                <w:i/>
              </w:rPr>
              <w:t xml:space="preserve">elor digitale </w:t>
            </w:r>
            <w:r w:rsidR="005D5D21">
              <w:rPr>
                <w:b/>
                <w:i/>
              </w:rPr>
              <w:t>ș</w:t>
            </w:r>
            <w:r w:rsidRPr="007B7AD0">
              <w:rPr>
                <w:b/>
                <w:i/>
              </w:rPr>
              <w:t>i financiare;</w:t>
            </w:r>
          </w:p>
        </w:tc>
      </w:tr>
    </w:tbl>
    <w:p w14:paraId="1A7A2F26" w14:textId="77777777" w:rsidR="0017228E" w:rsidRPr="007B7AD0" w:rsidRDefault="0017228E" w:rsidP="0017228E">
      <w:pPr>
        <w:pStyle w:val="AmOrLang"/>
      </w:pPr>
      <w:r w:rsidRPr="007B7AD0">
        <w:t xml:space="preserve">Or. </w:t>
      </w:r>
      <w:r w:rsidRPr="007B7AD0">
        <w:rPr>
          <w:rStyle w:val="HideTWBExt"/>
        </w:rPr>
        <w:t>&lt;Original&gt;</w:t>
      </w:r>
      <w:r w:rsidRPr="007B7AD0">
        <w:rPr>
          <w:rStyle w:val="HideTWBInt"/>
        </w:rPr>
        <w:t>{EN}</w:t>
      </w:r>
      <w:r w:rsidRPr="007B7AD0">
        <w:t>en</w:t>
      </w:r>
      <w:r w:rsidRPr="007B7AD0">
        <w:rPr>
          <w:rStyle w:val="HideTWBExt"/>
        </w:rPr>
        <w:t>&lt;/Original&gt;</w:t>
      </w:r>
    </w:p>
    <w:p w14:paraId="5C6F8A90" w14:textId="77777777" w:rsidR="0017228E" w:rsidRPr="007B7AD0" w:rsidRDefault="0017228E" w:rsidP="0017228E">
      <w:r w:rsidRPr="007B7AD0">
        <w:rPr>
          <w:rStyle w:val="HideTWBExt"/>
        </w:rPr>
        <w:t>&lt;/Amend&gt;</w:t>
      </w:r>
    </w:p>
    <w:p w14:paraId="30FC6660"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122</w:t>
      </w:r>
      <w:r w:rsidRPr="007B7AD0">
        <w:rPr>
          <w:rStyle w:val="HideTWBExt"/>
          <w:b w:val="0"/>
        </w:rPr>
        <w:t>&lt;/NumAm&gt;</w:t>
      </w:r>
    </w:p>
    <w:p w14:paraId="5DF0513B" w14:textId="77777777" w:rsidR="0017228E" w:rsidRPr="007B7AD0" w:rsidRDefault="0017228E" w:rsidP="0017228E">
      <w:pPr>
        <w:pStyle w:val="NormalBold"/>
      </w:pPr>
      <w:r w:rsidRPr="007B7AD0">
        <w:rPr>
          <w:rStyle w:val="HideTWBExt"/>
          <w:b w:val="0"/>
        </w:rPr>
        <w:t>&lt;RepeatBlock-By&gt;&lt;Members&gt;</w:t>
      </w:r>
      <w:r w:rsidRPr="007B7AD0">
        <w:t>Fernand Kartheiser</w:t>
      </w:r>
      <w:r w:rsidRPr="007B7AD0">
        <w:rPr>
          <w:rStyle w:val="HideTWBExt"/>
          <w:b w:val="0"/>
        </w:rPr>
        <w:t>&lt;/Members&gt;</w:t>
      </w:r>
    </w:p>
    <w:p w14:paraId="676934E6" w14:textId="77777777" w:rsidR="0017228E" w:rsidRPr="007B7AD0" w:rsidRDefault="0017228E" w:rsidP="0017228E">
      <w:pPr>
        <w:pStyle w:val="NormalBold"/>
      </w:pPr>
      <w:r w:rsidRPr="007B7AD0">
        <w:rPr>
          <w:rStyle w:val="HideTWBExt"/>
          <w:b w:val="0"/>
        </w:rPr>
        <w:t>&lt;/RepeatBlock-By&gt;</w:t>
      </w:r>
    </w:p>
    <w:p w14:paraId="4A1F4E0B" w14:textId="55047B28"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2E01EAD1" w14:textId="77777777" w:rsidR="0017228E" w:rsidRPr="007B7AD0" w:rsidRDefault="0017228E" w:rsidP="0017228E">
      <w:pPr>
        <w:pStyle w:val="NormalBold"/>
      </w:pPr>
      <w:r w:rsidRPr="007B7AD0">
        <w:rPr>
          <w:rStyle w:val="HideTWBExt"/>
          <w:b w:val="0"/>
        </w:rPr>
        <w:t>&lt;Article&gt;</w:t>
      </w:r>
      <w:r w:rsidRPr="007B7AD0">
        <w:t>Punctul 5</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25D24149" w14:textId="77777777" w:rsidTr="00554090">
        <w:trPr>
          <w:trHeight w:hRule="exact" w:val="240"/>
          <w:jc w:val="center"/>
        </w:trPr>
        <w:tc>
          <w:tcPr>
            <w:tcW w:w="9752" w:type="dxa"/>
            <w:gridSpan w:val="2"/>
            <w:tcBorders>
              <w:top w:val="nil"/>
              <w:left w:val="nil"/>
              <w:bottom w:val="nil"/>
              <w:right w:val="nil"/>
            </w:tcBorders>
          </w:tcPr>
          <w:p w14:paraId="1A9A2035" w14:textId="77777777" w:rsidR="0017228E" w:rsidRPr="007B7AD0" w:rsidRDefault="0017228E" w:rsidP="00554090"/>
        </w:tc>
      </w:tr>
      <w:tr w:rsidR="00C64C11" w:rsidRPr="007B7AD0" w14:paraId="2B6541ED" w14:textId="77777777" w:rsidTr="00554090">
        <w:trPr>
          <w:trHeight w:val="240"/>
          <w:jc w:val="center"/>
        </w:trPr>
        <w:tc>
          <w:tcPr>
            <w:tcW w:w="4876" w:type="dxa"/>
            <w:tcBorders>
              <w:top w:val="nil"/>
              <w:left w:val="nil"/>
              <w:bottom w:val="nil"/>
              <w:right w:val="nil"/>
            </w:tcBorders>
          </w:tcPr>
          <w:p w14:paraId="0E1F518F" w14:textId="11E112FB"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62888BBA" w14:textId="77777777" w:rsidR="0017228E" w:rsidRPr="007B7AD0" w:rsidRDefault="0017228E" w:rsidP="00554090">
            <w:pPr>
              <w:pStyle w:val="AmColumnHeading"/>
            </w:pPr>
            <w:r w:rsidRPr="007B7AD0">
              <w:t>Amendamentul</w:t>
            </w:r>
          </w:p>
        </w:tc>
      </w:tr>
      <w:tr w:rsidR="00C64C11" w:rsidRPr="007B7AD0" w14:paraId="50A02767" w14:textId="77777777" w:rsidTr="00554090">
        <w:trPr>
          <w:jc w:val="center"/>
        </w:trPr>
        <w:tc>
          <w:tcPr>
            <w:tcW w:w="4876" w:type="dxa"/>
            <w:tcBorders>
              <w:top w:val="nil"/>
              <w:left w:val="nil"/>
              <w:bottom w:val="nil"/>
              <w:right w:val="nil"/>
            </w:tcBorders>
          </w:tcPr>
          <w:p w14:paraId="669EF564" w14:textId="748E992B" w:rsidR="0017228E" w:rsidRPr="007B7AD0" w:rsidRDefault="0017228E" w:rsidP="00554090">
            <w:pPr>
              <w:pStyle w:val="Normal6a"/>
            </w:pPr>
            <w:r w:rsidRPr="007B7AD0">
              <w:rPr>
                <w:b/>
                <w:i/>
              </w:rPr>
              <w:lastRenderedPageBreak/>
              <w:t>5.</w:t>
            </w:r>
            <w:r w:rsidRPr="007B7AD0">
              <w:tab/>
            </w:r>
            <w:r w:rsidRPr="007B7AD0">
              <w:rPr>
                <w:b/>
                <w:i/>
              </w:rPr>
              <w:t>regretă dezechilibrul de gen persistent din institu</w:t>
            </w:r>
            <w:r w:rsidR="005D5D21">
              <w:rPr>
                <w:b/>
                <w:i/>
              </w:rPr>
              <w:t>ț</w:t>
            </w:r>
            <w:r w:rsidRPr="007B7AD0">
              <w:rPr>
                <w:b/>
                <w:i/>
              </w:rPr>
              <w:t xml:space="preserve">iile financiare, în special la nivel de conducere; subliniază că o conducere diversă </w:t>
            </w:r>
            <w:r w:rsidR="005D5D21">
              <w:rPr>
                <w:b/>
                <w:i/>
              </w:rPr>
              <w:t>ș</w:t>
            </w:r>
            <w:r w:rsidRPr="007B7AD0">
              <w:rPr>
                <w:b/>
                <w:i/>
              </w:rPr>
              <w:t>i un acces mai bun la finan</w:t>
            </w:r>
            <w:r w:rsidR="005D5D21">
              <w:rPr>
                <w:b/>
                <w:i/>
              </w:rPr>
              <w:t>ț</w:t>
            </w:r>
            <w:r w:rsidRPr="007B7AD0">
              <w:rPr>
                <w:b/>
                <w:i/>
              </w:rPr>
              <w:t>are pentru întreprinderile conduse de femei</w:t>
            </w:r>
            <w:r w:rsidRPr="007B7AD0">
              <w:rPr>
                <w:b/>
                <w:i/>
                <w:vertAlign w:val="superscript"/>
              </w:rPr>
              <w:t>13</w:t>
            </w:r>
            <w:r w:rsidRPr="007B7AD0">
              <w:rPr>
                <w:b/>
                <w:i/>
              </w:rPr>
              <w:t xml:space="preserve"> aduc un plus pentru guvernan</w:t>
            </w:r>
            <w:r w:rsidR="005D5D21">
              <w:rPr>
                <w:b/>
                <w:i/>
              </w:rPr>
              <w:t>ț</w:t>
            </w:r>
            <w:r w:rsidRPr="007B7AD0">
              <w:rPr>
                <w:b/>
                <w:i/>
              </w:rPr>
              <w:t xml:space="preserve">a, inovarea </w:t>
            </w:r>
            <w:r w:rsidR="005D5D21">
              <w:rPr>
                <w:b/>
                <w:i/>
              </w:rPr>
              <w:t>ș</w:t>
            </w:r>
            <w:r w:rsidRPr="007B7AD0">
              <w:rPr>
                <w:b/>
                <w:i/>
              </w:rPr>
              <w:t>i performan</w:t>
            </w:r>
            <w:r w:rsidR="005D5D21">
              <w:rPr>
                <w:b/>
                <w:i/>
              </w:rPr>
              <w:t>ț</w:t>
            </w:r>
            <w:r w:rsidRPr="007B7AD0">
              <w:rPr>
                <w:b/>
                <w:i/>
              </w:rPr>
              <w:t>a economică; invită institu</w:t>
            </w:r>
            <w:r w:rsidR="005D5D21">
              <w:rPr>
                <w:b/>
                <w:i/>
              </w:rPr>
              <w:t>ț</w:t>
            </w:r>
            <w:r w:rsidRPr="007B7AD0">
              <w:rPr>
                <w:b/>
                <w:i/>
              </w:rPr>
              <w:t>iile financiare, păr</w:t>
            </w:r>
            <w:r w:rsidR="005D5D21">
              <w:rPr>
                <w:b/>
                <w:i/>
              </w:rPr>
              <w:t>ț</w:t>
            </w:r>
            <w:r w:rsidRPr="007B7AD0">
              <w:rPr>
                <w:b/>
                <w:i/>
              </w:rPr>
              <w:t xml:space="preserve">ile interesate, Comisia </w:t>
            </w:r>
            <w:r w:rsidR="005D5D21">
              <w:rPr>
                <w:b/>
                <w:i/>
              </w:rPr>
              <w:t>ș</w:t>
            </w:r>
            <w:r w:rsidRPr="007B7AD0">
              <w:rPr>
                <w:b/>
                <w:i/>
              </w:rPr>
              <w:t>i statele membre să adopte strategii eficace privind diversitatea, să monitorizeze disparită</w:t>
            </w:r>
            <w:r w:rsidR="005D5D21">
              <w:rPr>
                <w:b/>
                <w:i/>
              </w:rPr>
              <w:t>ț</w:t>
            </w:r>
            <w:r w:rsidRPr="007B7AD0">
              <w:rPr>
                <w:b/>
                <w:i/>
              </w:rPr>
              <w:t xml:space="preserve">ile de gen </w:t>
            </w:r>
            <w:r w:rsidR="005D5D21">
              <w:rPr>
                <w:b/>
                <w:i/>
              </w:rPr>
              <w:t>ș</w:t>
            </w:r>
            <w:r w:rsidRPr="007B7AD0">
              <w:rPr>
                <w:b/>
                <w:i/>
              </w:rPr>
              <w:t xml:space="preserve">i să integreze egalitatea de gen în cadrele de supraveghere </w:t>
            </w:r>
            <w:r w:rsidR="005D5D21">
              <w:rPr>
                <w:b/>
                <w:i/>
              </w:rPr>
              <w:t>ș</w:t>
            </w:r>
            <w:r w:rsidRPr="007B7AD0">
              <w:rPr>
                <w:b/>
                <w:i/>
              </w:rPr>
              <w:t>i de investi</w:t>
            </w:r>
            <w:r w:rsidR="005D5D21">
              <w:rPr>
                <w:b/>
                <w:i/>
              </w:rPr>
              <w:t>ț</w:t>
            </w:r>
            <w:r w:rsidRPr="007B7AD0">
              <w:rPr>
                <w:b/>
                <w:i/>
              </w:rPr>
              <w:t>ii pentru a asigura accesul incluziv la capital în întreaga UE;</w:t>
            </w:r>
          </w:p>
        </w:tc>
        <w:tc>
          <w:tcPr>
            <w:tcW w:w="4876" w:type="dxa"/>
            <w:tcBorders>
              <w:top w:val="nil"/>
              <w:left w:val="nil"/>
              <w:bottom w:val="nil"/>
              <w:right w:val="nil"/>
            </w:tcBorders>
          </w:tcPr>
          <w:p w14:paraId="7B38E46D" w14:textId="77777777" w:rsidR="0017228E" w:rsidRPr="007B7AD0" w:rsidRDefault="0017228E" w:rsidP="00554090">
            <w:pPr>
              <w:pStyle w:val="Normal6a"/>
            </w:pPr>
            <w:r w:rsidRPr="007B7AD0">
              <w:rPr>
                <w:b/>
                <w:i/>
              </w:rPr>
              <w:t>eliminat</w:t>
            </w:r>
          </w:p>
        </w:tc>
      </w:tr>
      <w:tr w:rsidR="00C64C11" w:rsidRPr="007B7AD0" w14:paraId="1EA99802" w14:textId="77777777" w:rsidTr="00554090">
        <w:trPr>
          <w:jc w:val="center"/>
        </w:trPr>
        <w:tc>
          <w:tcPr>
            <w:tcW w:w="4876" w:type="dxa"/>
            <w:tcBorders>
              <w:top w:val="nil"/>
              <w:left w:val="nil"/>
              <w:bottom w:val="nil"/>
              <w:right w:val="nil"/>
            </w:tcBorders>
          </w:tcPr>
          <w:p w14:paraId="2B14735C" w14:textId="77777777" w:rsidR="0017228E" w:rsidRPr="007B7AD0" w:rsidRDefault="0017228E" w:rsidP="00554090">
            <w:pPr>
              <w:pStyle w:val="Normal6a"/>
            </w:pPr>
            <w:r w:rsidRPr="007B7AD0">
              <w:rPr>
                <w:b/>
                <w:i/>
              </w:rPr>
              <w:t>_________________</w:t>
            </w:r>
          </w:p>
        </w:tc>
        <w:tc>
          <w:tcPr>
            <w:tcW w:w="4876" w:type="dxa"/>
            <w:tcBorders>
              <w:top w:val="nil"/>
              <w:left w:val="nil"/>
              <w:bottom w:val="nil"/>
              <w:right w:val="nil"/>
            </w:tcBorders>
          </w:tcPr>
          <w:p w14:paraId="4A9A5B33" w14:textId="77777777" w:rsidR="0017228E" w:rsidRPr="007B7AD0" w:rsidRDefault="0017228E" w:rsidP="00554090"/>
        </w:tc>
      </w:tr>
      <w:tr w:rsidR="00C64C11" w:rsidRPr="007B7AD0" w14:paraId="26BCEB4E" w14:textId="77777777" w:rsidTr="00554090">
        <w:trPr>
          <w:jc w:val="center"/>
        </w:trPr>
        <w:tc>
          <w:tcPr>
            <w:tcW w:w="4876" w:type="dxa"/>
            <w:tcBorders>
              <w:top w:val="nil"/>
              <w:left w:val="nil"/>
              <w:bottom w:val="nil"/>
              <w:right w:val="nil"/>
            </w:tcBorders>
          </w:tcPr>
          <w:p w14:paraId="6B394E74" w14:textId="4463D031" w:rsidR="0017228E" w:rsidRPr="007B7AD0" w:rsidRDefault="0017228E" w:rsidP="00554090">
            <w:pPr>
              <w:pStyle w:val="Normal6a"/>
            </w:pPr>
            <w:r w:rsidRPr="007B7AD0">
              <w:rPr>
                <w:b/>
                <w:bCs/>
                <w:i/>
                <w:iCs/>
                <w:vertAlign w:val="superscript"/>
              </w:rPr>
              <w:t>13</w:t>
            </w:r>
            <w:r w:rsidRPr="007B7AD0">
              <w:rPr>
                <w:b/>
                <w:bCs/>
                <w:i/>
                <w:iCs/>
              </w:rPr>
              <w:t xml:space="preserve"> Institutul European pentru Egalitatea de </w:t>
            </w:r>
            <w:r w:rsidR="005D5D21">
              <w:rPr>
                <w:b/>
                <w:bCs/>
                <w:i/>
                <w:iCs/>
              </w:rPr>
              <w:t>Ș</w:t>
            </w:r>
            <w:r w:rsidRPr="007B7AD0">
              <w:rPr>
                <w:b/>
                <w:bCs/>
                <w:i/>
                <w:iCs/>
              </w:rPr>
              <w:t xml:space="preserve">anse între Femei </w:t>
            </w:r>
            <w:r w:rsidR="005D5D21">
              <w:rPr>
                <w:b/>
                <w:bCs/>
                <w:i/>
                <w:iCs/>
              </w:rPr>
              <w:t>ș</w:t>
            </w:r>
            <w:r w:rsidRPr="007B7AD0">
              <w:rPr>
                <w:b/>
                <w:bCs/>
                <w:i/>
                <w:iCs/>
              </w:rPr>
              <w:t>i Bărba</w:t>
            </w:r>
            <w:r w:rsidR="005D5D21">
              <w:rPr>
                <w:b/>
                <w:bCs/>
                <w:i/>
                <w:iCs/>
              </w:rPr>
              <w:t>ț</w:t>
            </w:r>
            <w:r w:rsidRPr="007B7AD0">
              <w:rPr>
                <w:b/>
                <w:bCs/>
                <w:i/>
                <w:iCs/>
              </w:rPr>
              <w:t>i, Gender in entrepreneurship (Diversitatea de gen în conducere), 2017, p. 5-6.</w:t>
            </w:r>
          </w:p>
        </w:tc>
        <w:tc>
          <w:tcPr>
            <w:tcW w:w="4876" w:type="dxa"/>
            <w:tcBorders>
              <w:top w:val="nil"/>
              <w:left w:val="nil"/>
              <w:bottom w:val="nil"/>
              <w:right w:val="nil"/>
            </w:tcBorders>
          </w:tcPr>
          <w:p w14:paraId="1083AE28" w14:textId="77777777" w:rsidR="0017228E" w:rsidRPr="007B7AD0" w:rsidRDefault="0017228E" w:rsidP="00554090"/>
        </w:tc>
      </w:tr>
    </w:tbl>
    <w:p w14:paraId="389BE0B5" w14:textId="77777777" w:rsidR="0017228E" w:rsidRPr="007B7AD0" w:rsidRDefault="0017228E" w:rsidP="0017228E">
      <w:pPr>
        <w:pStyle w:val="AmOrLang"/>
      </w:pPr>
      <w:r w:rsidRPr="007B7AD0">
        <w:t xml:space="preserve">Or. </w:t>
      </w:r>
      <w:r w:rsidRPr="007B7AD0">
        <w:rPr>
          <w:rStyle w:val="HideTWBExt"/>
        </w:rPr>
        <w:t>&lt;Original&gt;</w:t>
      </w:r>
      <w:r w:rsidRPr="007B7AD0">
        <w:rPr>
          <w:rStyle w:val="HideTWBInt"/>
        </w:rPr>
        <w:t>{FR}</w:t>
      </w:r>
      <w:r w:rsidRPr="007B7AD0">
        <w:t>fr</w:t>
      </w:r>
      <w:r w:rsidRPr="007B7AD0">
        <w:rPr>
          <w:rStyle w:val="HideTWBExt"/>
        </w:rPr>
        <w:t>&lt;/Original&gt;</w:t>
      </w:r>
    </w:p>
    <w:p w14:paraId="4543DCC9" w14:textId="7C5BA5EC" w:rsidR="0017228E" w:rsidRPr="007B7AD0" w:rsidRDefault="0017228E" w:rsidP="0017228E">
      <w:r w:rsidRPr="007B7AD0">
        <w:rPr>
          <w:rStyle w:val="HideTWBExt"/>
        </w:rPr>
        <w:t>&lt;/Amend&gt;</w:t>
      </w:r>
    </w:p>
    <w:p w14:paraId="75D87C74"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123</w:t>
      </w:r>
      <w:r w:rsidRPr="007B7AD0">
        <w:rPr>
          <w:rStyle w:val="HideTWBExt"/>
          <w:b w:val="0"/>
        </w:rPr>
        <w:t>&lt;/NumAm&gt;</w:t>
      </w:r>
    </w:p>
    <w:p w14:paraId="0D2B59F7" w14:textId="77777777" w:rsidR="0017228E" w:rsidRPr="007B7AD0" w:rsidRDefault="0017228E" w:rsidP="0017228E">
      <w:pPr>
        <w:pStyle w:val="NormalBold"/>
      </w:pPr>
      <w:r w:rsidRPr="007B7AD0">
        <w:rPr>
          <w:rStyle w:val="HideTWBExt"/>
          <w:b w:val="0"/>
        </w:rPr>
        <w:t>&lt;RepeatBlock-By&gt;&lt;Members&gt;</w:t>
      </w:r>
      <w:r w:rsidRPr="007B7AD0">
        <w:t xml:space="preserve">Isabel Benjumea </w:t>
      </w:r>
      <w:proofErr w:type="spellStart"/>
      <w:r w:rsidRPr="007B7AD0">
        <w:t>Benjumea</w:t>
      </w:r>
      <w:proofErr w:type="spellEnd"/>
      <w:r w:rsidRPr="007B7AD0">
        <w:rPr>
          <w:rStyle w:val="HideTWBExt"/>
          <w:b w:val="0"/>
        </w:rPr>
        <w:t>&lt;/Members&gt;</w:t>
      </w:r>
    </w:p>
    <w:p w14:paraId="53271AE4" w14:textId="77777777" w:rsidR="0017228E" w:rsidRPr="007B7AD0" w:rsidRDefault="0017228E" w:rsidP="0017228E">
      <w:pPr>
        <w:pStyle w:val="NormalBold"/>
      </w:pPr>
      <w:r w:rsidRPr="007B7AD0">
        <w:rPr>
          <w:rStyle w:val="HideTWBExt"/>
          <w:b w:val="0"/>
        </w:rPr>
        <w:t>&lt;/RepeatBlock-By&gt;</w:t>
      </w:r>
    </w:p>
    <w:p w14:paraId="1E3F8595" w14:textId="04141DBA"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05F45610" w14:textId="77777777" w:rsidR="0017228E" w:rsidRPr="007B7AD0" w:rsidRDefault="0017228E" w:rsidP="0017228E">
      <w:pPr>
        <w:pStyle w:val="NormalBold"/>
      </w:pPr>
      <w:r w:rsidRPr="007B7AD0">
        <w:rPr>
          <w:rStyle w:val="HideTWBExt"/>
          <w:b w:val="0"/>
        </w:rPr>
        <w:t>&lt;Article&gt;</w:t>
      </w:r>
      <w:r w:rsidRPr="007B7AD0">
        <w:t>Punctul 5</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65637D4A" w14:textId="77777777" w:rsidTr="00554090">
        <w:trPr>
          <w:trHeight w:hRule="exact" w:val="240"/>
          <w:jc w:val="center"/>
        </w:trPr>
        <w:tc>
          <w:tcPr>
            <w:tcW w:w="9752" w:type="dxa"/>
            <w:gridSpan w:val="2"/>
            <w:tcBorders>
              <w:top w:val="nil"/>
              <w:left w:val="nil"/>
              <w:bottom w:val="nil"/>
              <w:right w:val="nil"/>
            </w:tcBorders>
          </w:tcPr>
          <w:p w14:paraId="09964862" w14:textId="77777777" w:rsidR="0017228E" w:rsidRPr="007B7AD0" w:rsidRDefault="0017228E" w:rsidP="00554090"/>
        </w:tc>
      </w:tr>
      <w:tr w:rsidR="00C64C11" w:rsidRPr="007B7AD0" w14:paraId="4868EDAE" w14:textId="77777777" w:rsidTr="00554090">
        <w:trPr>
          <w:trHeight w:val="240"/>
          <w:jc w:val="center"/>
        </w:trPr>
        <w:tc>
          <w:tcPr>
            <w:tcW w:w="4876" w:type="dxa"/>
            <w:tcBorders>
              <w:top w:val="nil"/>
              <w:left w:val="nil"/>
              <w:bottom w:val="nil"/>
              <w:right w:val="nil"/>
            </w:tcBorders>
          </w:tcPr>
          <w:p w14:paraId="34CA67BC" w14:textId="30221AE7"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53FA67B2" w14:textId="77777777" w:rsidR="0017228E" w:rsidRPr="007B7AD0" w:rsidRDefault="0017228E" w:rsidP="00554090">
            <w:pPr>
              <w:pStyle w:val="AmColumnHeading"/>
            </w:pPr>
            <w:r w:rsidRPr="007B7AD0">
              <w:t>Amendamentul</w:t>
            </w:r>
          </w:p>
        </w:tc>
      </w:tr>
      <w:tr w:rsidR="00C64C11" w:rsidRPr="007B7AD0" w14:paraId="2E05C0EE" w14:textId="77777777" w:rsidTr="00554090">
        <w:trPr>
          <w:jc w:val="center"/>
        </w:trPr>
        <w:tc>
          <w:tcPr>
            <w:tcW w:w="4876" w:type="dxa"/>
            <w:tcBorders>
              <w:top w:val="nil"/>
              <w:left w:val="nil"/>
              <w:bottom w:val="nil"/>
              <w:right w:val="nil"/>
            </w:tcBorders>
          </w:tcPr>
          <w:p w14:paraId="7C731A21" w14:textId="28A77D72" w:rsidR="0017228E" w:rsidRPr="007B7AD0" w:rsidRDefault="0017228E" w:rsidP="00554090">
            <w:pPr>
              <w:pStyle w:val="Normal6a"/>
            </w:pPr>
            <w:r w:rsidRPr="007B7AD0">
              <w:rPr>
                <w:b/>
                <w:i/>
              </w:rPr>
              <w:t>5.</w:t>
            </w:r>
            <w:r w:rsidRPr="007B7AD0">
              <w:tab/>
            </w:r>
            <w:r w:rsidRPr="007B7AD0">
              <w:rPr>
                <w:b/>
                <w:i/>
              </w:rPr>
              <w:t>regretă dezechilibrul de gen persistent din institu</w:t>
            </w:r>
            <w:r w:rsidR="005D5D21">
              <w:rPr>
                <w:b/>
                <w:i/>
              </w:rPr>
              <w:t>ț</w:t>
            </w:r>
            <w:r w:rsidRPr="007B7AD0">
              <w:rPr>
                <w:b/>
                <w:i/>
              </w:rPr>
              <w:t xml:space="preserve">iile financiare, în special la nivel de conducere; subliniază că o conducere diversă </w:t>
            </w:r>
            <w:r w:rsidR="005D5D21">
              <w:rPr>
                <w:b/>
                <w:i/>
              </w:rPr>
              <w:t>ș</w:t>
            </w:r>
            <w:r w:rsidRPr="007B7AD0">
              <w:rPr>
                <w:b/>
                <w:i/>
              </w:rPr>
              <w:t>i un acces mai bun la finan</w:t>
            </w:r>
            <w:r w:rsidR="005D5D21">
              <w:rPr>
                <w:b/>
                <w:i/>
              </w:rPr>
              <w:t>ț</w:t>
            </w:r>
            <w:r w:rsidRPr="007B7AD0">
              <w:rPr>
                <w:b/>
                <w:i/>
              </w:rPr>
              <w:t>are pentru întreprinderile conduse de femei</w:t>
            </w:r>
            <w:r w:rsidRPr="007B7AD0">
              <w:rPr>
                <w:b/>
                <w:i/>
                <w:vertAlign w:val="superscript"/>
              </w:rPr>
              <w:t>13</w:t>
            </w:r>
            <w:r w:rsidRPr="007B7AD0">
              <w:rPr>
                <w:b/>
                <w:i/>
              </w:rPr>
              <w:t xml:space="preserve"> aduc un plus pentru guvernan</w:t>
            </w:r>
            <w:r w:rsidR="005D5D21">
              <w:rPr>
                <w:b/>
                <w:i/>
              </w:rPr>
              <w:t>ț</w:t>
            </w:r>
            <w:r w:rsidRPr="007B7AD0">
              <w:rPr>
                <w:b/>
                <w:i/>
              </w:rPr>
              <w:t xml:space="preserve">a, inovarea </w:t>
            </w:r>
            <w:r w:rsidR="005D5D21">
              <w:rPr>
                <w:b/>
                <w:i/>
              </w:rPr>
              <w:t>ș</w:t>
            </w:r>
            <w:r w:rsidRPr="007B7AD0">
              <w:rPr>
                <w:b/>
                <w:i/>
              </w:rPr>
              <w:t>i performan</w:t>
            </w:r>
            <w:r w:rsidR="005D5D21">
              <w:rPr>
                <w:b/>
                <w:i/>
              </w:rPr>
              <w:t>ț</w:t>
            </w:r>
            <w:r w:rsidRPr="007B7AD0">
              <w:rPr>
                <w:b/>
                <w:i/>
              </w:rPr>
              <w:t>a economică; invită institu</w:t>
            </w:r>
            <w:r w:rsidR="005D5D21">
              <w:rPr>
                <w:b/>
                <w:i/>
              </w:rPr>
              <w:t>ț</w:t>
            </w:r>
            <w:r w:rsidRPr="007B7AD0">
              <w:rPr>
                <w:b/>
                <w:i/>
              </w:rPr>
              <w:t>iile financiare, păr</w:t>
            </w:r>
            <w:r w:rsidR="005D5D21">
              <w:rPr>
                <w:b/>
                <w:i/>
              </w:rPr>
              <w:t>ț</w:t>
            </w:r>
            <w:r w:rsidRPr="007B7AD0">
              <w:rPr>
                <w:b/>
                <w:i/>
              </w:rPr>
              <w:t xml:space="preserve">ile interesate, Comisia </w:t>
            </w:r>
            <w:r w:rsidR="005D5D21">
              <w:rPr>
                <w:b/>
                <w:i/>
              </w:rPr>
              <w:t>ș</w:t>
            </w:r>
            <w:r w:rsidRPr="007B7AD0">
              <w:rPr>
                <w:b/>
                <w:i/>
              </w:rPr>
              <w:t>i statele membre să adopte strategii eficace privind diversitatea, să monitorizeze disparită</w:t>
            </w:r>
            <w:r w:rsidR="005D5D21">
              <w:rPr>
                <w:b/>
                <w:i/>
              </w:rPr>
              <w:t>ț</w:t>
            </w:r>
            <w:r w:rsidRPr="007B7AD0">
              <w:rPr>
                <w:b/>
                <w:i/>
              </w:rPr>
              <w:t xml:space="preserve">ile de gen </w:t>
            </w:r>
            <w:r w:rsidR="005D5D21">
              <w:rPr>
                <w:b/>
                <w:i/>
              </w:rPr>
              <w:t>ș</w:t>
            </w:r>
            <w:r w:rsidRPr="007B7AD0">
              <w:rPr>
                <w:b/>
                <w:i/>
              </w:rPr>
              <w:t xml:space="preserve">i să integreze egalitatea de gen în cadrele de supraveghere </w:t>
            </w:r>
            <w:r w:rsidR="005D5D21">
              <w:rPr>
                <w:b/>
                <w:i/>
              </w:rPr>
              <w:t>ș</w:t>
            </w:r>
            <w:r w:rsidRPr="007B7AD0">
              <w:rPr>
                <w:b/>
                <w:i/>
              </w:rPr>
              <w:t>i de investi</w:t>
            </w:r>
            <w:r w:rsidR="005D5D21">
              <w:rPr>
                <w:b/>
                <w:i/>
              </w:rPr>
              <w:t>ț</w:t>
            </w:r>
            <w:r w:rsidRPr="007B7AD0">
              <w:rPr>
                <w:b/>
                <w:i/>
              </w:rPr>
              <w:t xml:space="preserve">ii </w:t>
            </w:r>
            <w:r w:rsidRPr="007B7AD0">
              <w:rPr>
                <w:b/>
                <w:i/>
              </w:rPr>
              <w:lastRenderedPageBreak/>
              <w:t>pentru a asigura accesul incluziv la capital în întreaga UE;</w:t>
            </w:r>
          </w:p>
        </w:tc>
        <w:tc>
          <w:tcPr>
            <w:tcW w:w="4876" w:type="dxa"/>
            <w:tcBorders>
              <w:top w:val="nil"/>
              <w:left w:val="nil"/>
              <w:bottom w:val="nil"/>
              <w:right w:val="nil"/>
            </w:tcBorders>
          </w:tcPr>
          <w:p w14:paraId="66BE4FBC" w14:textId="77777777" w:rsidR="0017228E" w:rsidRPr="007B7AD0" w:rsidRDefault="0017228E" w:rsidP="00554090">
            <w:pPr>
              <w:pStyle w:val="Normal6a"/>
            </w:pPr>
            <w:r w:rsidRPr="007B7AD0">
              <w:rPr>
                <w:b/>
                <w:i/>
              </w:rPr>
              <w:lastRenderedPageBreak/>
              <w:t>eliminat</w:t>
            </w:r>
          </w:p>
        </w:tc>
      </w:tr>
      <w:tr w:rsidR="00C64C11" w:rsidRPr="007B7AD0" w14:paraId="47C6C65F" w14:textId="77777777" w:rsidTr="00554090">
        <w:trPr>
          <w:jc w:val="center"/>
        </w:trPr>
        <w:tc>
          <w:tcPr>
            <w:tcW w:w="4876" w:type="dxa"/>
            <w:tcBorders>
              <w:top w:val="nil"/>
              <w:left w:val="nil"/>
              <w:bottom w:val="nil"/>
              <w:right w:val="nil"/>
            </w:tcBorders>
          </w:tcPr>
          <w:p w14:paraId="2DC737F0" w14:textId="77777777" w:rsidR="0017228E" w:rsidRPr="007B7AD0" w:rsidRDefault="0017228E" w:rsidP="00554090">
            <w:pPr>
              <w:pStyle w:val="Normal6a"/>
            </w:pPr>
            <w:r w:rsidRPr="007B7AD0">
              <w:rPr>
                <w:b/>
                <w:i/>
              </w:rPr>
              <w:t>_________________</w:t>
            </w:r>
          </w:p>
        </w:tc>
        <w:tc>
          <w:tcPr>
            <w:tcW w:w="4876" w:type="dxa"/>
            <w:tcBorders>
              <w:top w:val="nil"/>
              <w:left w:val="nil"/>
              <w:bottom w:val="nil"/>
              <w:right w:val="nil"/>
            </w:tcBorders>
          </w:tcPr>
          <w:p w14:paraId="4EB9C4FC" w14:textId="77777777" w:rsidR="0017228E" w:rsidRPr="007B7AD0" w:rsidRDefault="0017228E" w:rsidP="00554090"/>
        </w:tc>
      </w:tr>
      <w:tr w:rsidR="00C64C11" w:rsidRPr="007B7AD0" w14:paraId="646B9CBA" w14:textId="77777777" w:rsidTr="00554090">
        <w:trPr>
          <w:jc w:val="center"/>
        </w:trPr>
        <w:tc>
          <w:tcPr>
            <w:tcW w:w="4876" w:type="dxa"/>
            <w:tcBorders>
              <w:top w:val="nil"/>
              <w:left w:val="nil"/>
              <w:bottom w:val="nil"/>
              <w:right w:val="nil"/>
            </w:tcBorders>
          </w:tcPr>
          <w:p w14:paraId="2FB507A6" w14:textId="3929CA98" w:rsidR="0017228E" w:rsidRPr="007B7AD0" w:rsidRDefault="0017228E" w:rsidP="00554090">
            <w:pPr>
              <w:pStyle w:val="Normal6a"/>
            </w:pPr>
            <w:r w:rsidRPr="007B7AD0">
              <w:rPr>
                <w:b/>
                <w:bCs/>
                <w:i/>
                <w:iCs/>
                <w:vertAlign w:val="superscript"/>
              </w:rPr>
              <w:t>13</w:t>
            </w:r>
            <w:r w:rsidRPr="007B7AD0">
              <w:rPr>
                <w:b/>
                <w:bCs/>
                <w:i/>
                <w:iCs/>
              </w:rPr>
              <w:t xml:space="preserve"> Institutul European pentru Egalitatea de </w:t>
            </w:r>
            <w:r w:rsidR="005D5D21">
              <w:rPr>
                <w:b/>
                <w:bCs/>
                <w:i/>
                <w:iCs/>
              </w:rPr>
              <w:t>Ș</w:t>
            </w:r>
            <w:r w:rsidRPr="007B7AD0">
              <w:rPr>
                <w:b/>
                <w:bCs/>
                <w:i/>
                <w:iCs/>
              </w:rPr>
              <w:t xml:space="preserve">anse între Femei </w:t>
            </w:r>
            <w:r w:rsidR="005D5D21">
              <w:rPr>
                <w:b/>
                <w:bCs/>
                <w:i/>
                <w:iCs/>
              </w:rPr>
              <w:t>ș</w:t>
            </w:r>
            <w:r w:rsidRPr="007B7AD0">
              <w:rPr>
                <w:b/>
                <w:bCs/>
                <w:i/>
                <w:iCs/>
              </w:rPr>
              <w:t>i Bărba</w:t>
            </w:r>
            <w:r w:rsidR="005D5D21">
              <w:rPr>
                <w:b/>
                <w:bCs/>
                <w:i/>
                <w:iCs/>
              </w:rPr>
              <w:t>ț</w:t>
            </w:r>
            <w:r w:rsidRPr="007B7AD0">
              <w:rPr>
                <w:b/>
                <w:bCs/>
                <w:i/>
                <w:iCs/>
              </w:rPr>
              <w:t>i, Gender in entrepreneurship (Diversitatea de gen în conducere), 2017, p. 5-6.</w:t>
            </w:r>
          </w:p>
        </w:tc>
        <w:tc>
          <w:tcPr>
            <w:tcW w:w="4876" w:type="dxa"/>
            <w:tcBorders>
              <w:top w:val="nil"/>
              <w:left w:val="nil"/>
              <w:bottom w:val="nil"/>
              <w:right w:val="nil"/>
            </w:tcBorders>
          </w:tcPr>
          <w:p w14:paraId="4EF33CAD" w14:textId="77777777" w:rsidR="0017228E" w:rsidRPr="007B7AD0" w:rsidRDefault="0017228E" w:rsidP="00554090"/>
        </w:tc>
      </w:tr>
    </w:tbl>
    <w:p w14:paraId="0F686A48" w14:textId="77777777" w:rsidR="0017228E" w:rsidRPr="007B7AD0" w:rsidRDefault="0017228E" w:rsidP="0017228E">
      <w:pPr>
        <w:pStyle w:val="AmOrLang"/>
      </w:pPr>
      <w:r w:rsidRPr="007B7AD0">
        <w:t xml:space="preserve">Or. </w:t>
      </w:r>
      <w:r w:rsidRPr="007B7AD0">
        <w:rPr>
          <w:rStyle w:val="HideTWBExt"/>
        </w:rPr>
        <w:t>&lt;Original&gt;</w:t>
      </w:r>
      <w:r w:rsidRPr="007B7AD0">
        <w:rPr>
          <w:rStyle w:val="HideTWBInt"/>
        </w:rPr>
        <w:t>{ES}</w:t>
      </w:r>
      <w:r w:rsidRPr="007B7AD0">
        <w:t>es</w:t>
      </w:r>
      <w:r w:rsidRPr="007B7AD0">
        <w:rPr>
          <w:rStyle w:val="HideTWBExt"/>
        </w:rPr>
        <w:t>&lt;/Original&gt;</w:t>
      </w:r>
    </w:p>
    <w:p w14:paraId="33C21669" w14:textId="77777777" w:rsidR="0017228E" w:rsidRPr="007B7AD0" w:rsidRDefault="0017228E" w:rsidP="0017228E">
      <w:r w:rsidRPr="007B7AD0">
        <w:rPr>
          <w:rStyle w:val="HideTWBExt"/>
        </w:rPr>
        <w:t>&lt;/Amend&gt;</w:t>
      </w:r>
    </w:p>
    <w:p w14:paraId="6B75EE3C"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124</w:t>
      </w:r>
      <w:r w:rsidRPr="007B7AD0">
        <w:rPr>
          <w:rStyle w:val="HideTWBExt"/>
          <w:b w:val="0"/>
        </w:rPr>
        <w:t>&lt;/NumAm&gt;</w:t>
      </w:r>
    </w:p>
    <w:p w14:paraId="26415CEC" w14:textId="77777777" w:rsidR="0017228E" w:rsidRPr="007B7AD0" w:rsidRDefault="0017228E" w:rsidP="0017228E">
      <w:pPr>
        <w:pStyle w:val="NormalBold"/>
      </w:pPr>
      <w:r w:rsidRPr="007B7AD0">
        <w:rPr>
          <w:rStyle w:val="HideTWBExt"/>
          <w:b w:val="0"/>
        </w:rPr>
        <w:t>&lt;RepeatBlock-By&gt;&lt;Members&gt;</w:t>
      </w:r>
      <w:r w:rsidRPr="007B7AD0">
        <w:t>Marlena Maląg</w:t>
      </w:r>
      <w:r w:rsidRPr="007B7AD0">
        <w:rPr>
          <w:rStyle w:val="HideTWBExt"/>
          <w:b w:val="0"/>
        </w:rPr>
        <w:t>&lt;/Members&gt;</w:t>
      </w:r>
    </w:p>
    <w:p w14:paraId="34969D95" w14:textId="77777777" w:rsidR="0017228E" w:rsidRPr="007B7AD0" w:rsidRDefault="0017228E" w:rsidP="0017228E">
      <w:r w:rsidRPr="007B7AD0">
        <w:rPr>
          <w:rStyle w:val="HideTWBExt"/>
        </w:rPr>
        <w:t>&lt;AuNomDe&gt;</w:t>
      </w:r>
      <w:r w:rsidRPr="007B7AD0">
        <w:rPr>
          <w:rStyle w:val="HideTWBInt"/>
        </w:rPr>
        <w:t>{ECR}</w:t>
      </w:r>
      <w:r w:rsidRPr="007B7AD0">
        <w:t>în numele Grupului ECR</w:t>
      </w:r>
      <w:r w:rsidRPr="007B7AD0">
        <w:rPr>
          <w:rStyle w:val="HideTWBExt"/>
        </w:rPr>
        <w:t>&lt;/AuNomDe&gt;</w:t>
      </w:r>
    </w:p>
    <w:p w14:paraId="11281A6C" w14:textId="77777777" w:rsidR="0017228E" w:rsidRPr="007B7AD0" w:rsidRDefault="0017228E" w:rsidP="0017228E">
      <w:pPr>
        <w:pStyle w:val="NormalBold"/>
      </w:pPr>
      <w:r w:rsidRPr="007B7AD0">
        <w:rPr>
          <w:rStyle w:val="HideTWBExt"/>
          <w:b w:val="0"/>
        </w:rPr>
        <w:t>&lt;/RepeatBlock-By&gt;</w:t>
      </w:r>
    </w:p>
    <w:p w14:paraId="4A8A6B0A" w14:textId="2EE73584"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3B393540" w14:textId="77777777" w:rsidR="0017228E" w:rsidRPr="007B7AD0" w:rsidRDefault="0017228E" w:rsidP="0017228E">
      <w:pPr>
        <w:pStyle w:val="NormalBold"/>
      </w:pPr>
      <w:r w:rsidRPr="007B7AD0">
        <w:rPr>
          <w:rStyle w:val="HideTWBExt"/>
          <w:b w:val="0"/>
        </w:rPr>
        <w:t>&lt;Article&gt;</w:t>
      </w:r>
      <w:r w:rsidRPr="007B7AD0">
        <w:t>Punctul 5</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0DE66F95" w14:textId="77777777" w:rsidTr="00554090">
        <w:trPr>
          <w:trHeight w:hRule="exact" w:val="240"/>
          <w:jc w:val="center"/>
        </w:trPr>
        <w:tc>
          <w:tcPr>
            <w:tcW w:w="9752" w:type="dxa"/>
            <w:gridSpan w:val="2"/>
            <w:tcBorders>
              <w:top w:val="nil"/>
              <w:left w:val="nil"/>
              <w:bottom w:val="nil"/>
              <w:right w:val="nil"/>
            </w:tcBorders>
          </w:tcPr>
          <w:p w14:paraId="1CBCB131" w14:textId="77777777" w:rsidR="0017228E" w:rsidRPr="007B7AD0" w:rsidRDefault="0017228E" w:rsidP="00554090"/>
        </w:tc>
      </w:tr>
      <w:tr w:rsidR="00C64C11" w:rsidRPr="007B7AD0" w14:paraId="28DEDC0D" w14:textId="77777777" w:rsidTr="00554090">
        <w:trPr>
          <w:trHeight w:val="240"/>
          <w:jc w:val="center"/>
        </w:trPr>
        <w:tc>
          <w:tcPr>
            <w:tcW w:w="4876" w:type="dxa"/>
            <w:tcBorders>
              <w:top w:val="nil"/>
              <w:left w:val="nil"/>
              <w:bottom w:val="nil"/>
              <w:right w:val="nil"/>
            </w:tcBorders>
          </w:tcPr>
          <w:p w14:paraId="5C53653E" w14:textId="5CD20BB8"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065FEB9F" w14:textId="77777777" w:rsidR="0017228E" w:rsidRPr="007B7AD0" w:rsidRDefault="0017228E" w:rsidP="00554090">
            <w:pPr>
              <w:pStyle w:val="AmColumnHeading"/>
            </w:pPr>
            <w:r w:rsidRPr="007B7AD0">
              <w:t>Amendamentul</w:t>
            </w:r>
          </w:p>
        </w:tc>
      </w:tr>
      <w:tr w:rsidR="00C64C11" w:rsidRPr="007B7AD0" w14:paraId="2623C738" w14:textId="77777777" w:rsidTr="00554090">
        <w:trPr>
          <w:jc w:val="center"/>
        </w:trPr>
        <w:tc>
          <w:tcPr>
            <w:tcW w:w="4876" w:type="dxa"/>
            <w:tcBorders>
              <w:top w:val="nil"/>
              <w:left w:val="nil"/>
              <w:bottom w:val="nil"/>
              <w:right w:val="nil"/>
            </w:tcBorders>
          </w:tcPr>
          <w:p w14:paraId="08AC956D" w14:textId="52384555" w:rsidR="0017228E" w:rsidRPr="007B7AD0" w:rsidRDefault="0017228E" w:rsidP="00554090">
            <w:pPr>
              <w:pStyle w:val="Normal6a"/>
            </w:pPr>
            <w:r w:rsidRPr="007B7AD0">
              <w:rPr>
                <w:b/>
                <w:i/>
              </w:rPr>
              <w:t>5.</w:t>
            </w:r>
            <w:r w:rsidRPr="007B7AD0">
              <w:tab/>
            </w:r>
            <w:r w:rsidRPr="007B7AD0">
              <w:rPr>
                <w:b/>
                <w:i/>
              </w:rPr>
              <w:t>regretă dezechilibrul de gen persistent din institu</w:t>
            </w:r>
            <w:r w:rsidR="005D5D21">
              <w:rPr>
                <w:b/>
                <w:i/>
              </w:rPr>
              <w:t>ț</w:t>
            </w:r>
            <w:r w:rsidRPr="007B7AD0">
              <w:rPr>
                <w:b/>
                <w:i/>
              </w:rPr>
              <w:t xml:space="preserve">iile financiare, în special la nivel de conducere; subliniază că o conducere diversă </w:t>
            </w:r>
            <w:r w:rsidR="005D5D21">
              <w:rPr>
                <w:b/>
                <w:i/>
              </w:rPr>
              <w:t>ș</w:t>
            </w:r>
            <w:r w:rsidRPr="007B7AD0">
              <w:rPr>
                <w:b/>
                <w:i/>
              </w:rPr>
              <w:t>i un acces mai bun la finan</w:t>
            </w:r>
            <w:r w:rsidR="005D5D21">
              <w:rPr>
                <w:b/>
                <w:i/>
              </w:rPr>
              <w:t>ț</w:t>
            </w:r>
            <w:r w:rsidRPr="007B7AD0">
              <w:rPr>
                <w:b/>
                <w:i/>
              </w:rPr>
              <w:t>are pentru întreprinderile conduse de femei</w:t>
            </w:r>
            <w:r w:rsidRPr="007B7AD0">
              <w:rPr>
                <w:b/>
                <w:i/>
                <w:vertAlign w:val="superscript"/>
              </w:rPr>
              <w:t>13</w:t>
            </w:r>
            <w:r w:rsidRPr="007B7AD0">
              <w:rPr>
                <w:b/>
                <w:i/>
              </w:rPr>
              <w:t xml:space="preserve"> aduc un plus pentru guvernan</w:t>
            </w:r>
            <w:r w:rsidR="005D5D21">
              <w:rPr>
                <w:b/>
                <w:i/>
              </w:rPr>
              <w:t>ț</w:t>
            </w:r>
            <w:r w:rsidRPr="007B7AD0">
              <w:rPr>
                <w:b/>
                <w:i/>
              </w:rPr>
              <w:t xml:space="preserve">a, inovarea </w:t>
            </w:r>
            <w:r w:rsidR="005D5D21">
              <w:rPr>
                <w:b/>
                <w:i/>
              </w:rPr>
              <w:t>ș</w:t>
            </w:r>
            <w:r w:rsidRPr="007B7AD0">
              <w:rPr>
                <w:b/>
                <w:i/>
              </w:rPr>
              <w:t>i performan</w:t>
            </w:r>
            <w:r w:rsidR="005D5D21">
              <w:rPr>
                <w:b/>
                <w:i/>
              </w:rPr>
              <w:t>ț</w:t>
            </w:r>
            <w:r w:rsidRPr="007B7AD0">
              <w:rPr>
                <w:b/>
                <w:i/>
              </w:rPr>
              <w:t>a economică; invită institu</w:t>
            </w:r>
            <w:r w:rsidR="005D5D21">
              <w:rPr>
                <w:b/>
                <w:i/>
              </w:rPr>
              <w:t>ț</w:t>
            </w:r>
            <w:r w:rsidRPr="007B7AD0">
              <w:rPr>
                <w:b/>
                <w:i/>
              </w:rPr>
              <w:t>iile financiare, păr</w:t>
            </w:r>
            <w:r w:rsidR="005D5D21">
              <w:rPr>
                <w:b/>
                <w:i/>
              </w:rPr>
              <w:t>ț</w:t>
            </w:r>
            <w:r w:rsidRPr="007B7AD0">
              <w:rPr>
                <w:b/>
                <w:i/>
              </w:rPr>
              <w:t xml:space="preserve">ile interesate, Comisia </w:t>
            </w:r>
            <w:r w:rsidR="005D5D21">
              <w:rPr>
                <w:b/>
                <w:i/>
              </w:rPr>
              <w:t>ș</w:t>
            </w:r>
            <w:r w:rsidRPr="007B7AD0">
              <w:rPr>
                <w:b/>
                <w:i/>
              </w:rPr>
              <w:t>i statele membre să adopte strategii eficace privind diversitatea, să monitorizeze disparită</w:t>
            </w:r>
            <w:r w:rsidR="005D5D21">
              <w:rPr>
                <w:b/>
                <w:i/>
              </w:rPr>
              <w:t>ț</w:t>
            </w:r>
            <w:r w:rsidRPr="007B7AD0">
              <w:rPr>
                <w:b/>
                <w:i/>
              </w:rPr>
              <w:t xml:space="preserve">ile de gen </w:t>
            </w:r>
            <w:r w:rsidR="005D5D21">
              <w:rPr>
                <w:b/>
                <w:i/>
              </w:rPr>
              <w:t>ș</w:t>
            </w:r>
            <w:r w:rsidRPr="007B7AD0">
              <w:rPr>
                <w:b/>
                <w:i/>
              </w:rPr>
              <w:t xml:space="preserve">i să integreze egalitatea de gen în cadrele de supraveghere </w:t>
            </w:r>
            <w:r w:rsidR="005D5D21">
              <w:rPr>
                <w:b/>
                <w:i/>
              </w:rPr>
              <w:t>ș</w:t>
            </w:r>
            <w:r w:rsidRPr="007B7AD0">
              <w:rPr>
                <w:b/>
                <w:i/>
              </w:rPr>
              <w:t>i de investi</w:t>
            </w:r>
            <w:r w:rsidR="005D5D21">
              <w:rPr>
                <w:b/>
                <w:i/>
              </w:rPr>
              <w:t>ț</w:t>
            </w:r>
            <w:r w:rsidRPr="007B7AD0">
              <w:rPr>
                <w:b/>
                <w:i/>
              </w:rPr>
              <w:t>ii pentru a asigura accesul incluziv la capital în întreaga UE;</w:t>
            </w:r>
          </w:p>
        </w:tc>
        <w:tc>
          <w:tcPr>
            <w:tcW w:w="4876" w:type="dxa"/>
            <w:tcBorders>
              <w:top w:val="nil"/>
              <w:left w:val="nil"/>
              <w:bottom w:val="nil"/>
              <w:right w:val="nil"/>
            </w:tcBorders>
          </w:tcPr>
          <w:p w14:paraId="5FED1AA3" w14:textId="77777777" w:rsidR="0017228E" w:rsidRPr="007B7AD0" w:rsidRDefault="0017228E" w:rsidP="00554090">
            <w:pPr>
              <w:pStyle w:val="Normal6a"/>
            </w:pPr>
            <w:r w:rsidRPr="007B7AD0">
              <w:rPr>
                <w:b/>
                <w:i/>
              </w:rPr>
              <w:t>eliminat</w:t>
            </w:r>
          </w:p>
        </w:tc>
      </w:tr>
      <w:tr w:rsidR="00C64C11" w:rsidRPr="007B7AD0" w14:paraId="1B53FF33" w14:textId="77777777" w:rsidTr="00554090">
        <w:trPr>
          <w:jc w:val="center"/>
        </w:trPr>
        <w:tc>
          <w:tcPr>
            <w:tcW w:w="4876" w:type="dxa"/>
            <w:tcBorders>
              <w:top w:val="nil"/>
              <w:left w:val="nil"/>
              <w:bottom w:val="nil"/>
              <w:right w:val="nil"/>
            </w:tcBorders>
          </w:tcPr>
          <w:p w14:paraId="459E6751" w14:textId="77777777" w:rsidR="0017228E" w:rsidRPr="007B7AD0" w:rsidRDefault="0017228E" w:rsidP="00554090">
            <w:pPr>
              <w:pStyle w:val="Normal6a"/>
            </w:pPr>
            <w:r w:rsidRPr="007B7AD0">
              <w:rPr>
                <w:b/>
                <w:i/>
              </w:rPr>
              <w:t>_________________</w:t>
            </w:r>
          </w:p>
        </w:tc>
        <w:tc>
          <w:tcPr>
            <w:tcW w:w="4876" w:type="dxa"/>
            <w:tcBorders>
              <w:top w:val="nil"/>
              <w:left w:val="nil"/>
              <w:bottom w:val="nil"/>
              <w:right w:val="nil"/>
            </w:tcBorders>
          </w:tcPr>
          <w:p w14:paraId="68EE5C33" w14:textId="77777777" w:rsidR="0017228E" w:rsidRPr="007B7AD0" w:rsidRDefault="0017228E" w:rsidP="00554090"/>
        </w:tc>
      </w:tr>
      <w:tr w:rsidR="00C64C11" w:rsidRPr="007B7AD0" w14:paraId="164357CF" w14:textId="77777777" w:rsidTr="00554090">
        <w:trPr>
          <w:jc w:val="center"/>
        </w:trPr>
        <w:tc>
          <w:tcPr>
            <w:tcW w:w="4876" w:type="dxa"/>
            <w:tcBorders>
              <w:top w:val="nil"/>
              <w:left w:val="nil"/>
              <w:bottom w:val="nil"/>
              <w:right w:val="nil"/>
            </w:tcBorders>
          </w:tcPr>
          <w:p w14:paraId="007205DF" w14:textId="54EDE2F8" w:rsidR="0017228E" w:rsidRPr="007B7AD0" w:rsidRDefault="0017228E" w:rsidP="00554090">
            <w:pPr>
              <w:pStyle w:val="Normal6a"/>
            </w:pPr>
            <w:r w:rsidRPr="007B7AD0">
              <w:rPr>
                <w:b/>
                <w:i/>
                <w:vertAlign w:val="superscript"/>
              </w:rPr>
              <w:t>13</w:t>
            </w:r>
            <w:r w:rsidRPr="007B7AD0">
              <w:rPr>
                <w:b/>
                <w:bCs/>
                <w:i/>
                <w:iCs/>
              </w:rPr>
              <w:t xml:space="preserve"> Institutul European pentru Egalitatea de </w:t>
            </w:r>
            <w:r w:rsidR="005D5D21">
              <w:rPr>
                <w:b/>
                <w:bCs/>
                <w:i/>
                <w:iCs/>
              </w:rPr>
              <w:t>Ș</w:t>
            </w:r>
            <w:r w:rsidRPr="007B7AD0">
              <w:rPr>
                <w:b/>
                <w:bCs/>
                <w:i/>
                <w:iCs/>
              </w:rPr>
              <w:t xml:space="preserve">anse între Femei </w:t>
            </w:r>
            <w:r w:rsidR="005D5D21">
              <w:rPr>
                <w:b/>
                <w:bCs/>
                <w:i/>
                <w:iCs/>
              </w:rPr>
              <w:t>ș</w:t>
            </w:r>
            <w:r w:rsidRPr="007B7AD0">
              <w:rPr>
                <w:b/>
                <w:bCs/>
                <w:i/>
                <w:iCs/>
              </w:rPr>
              <w:t>i Bărba</w:t>
            </w:r>
            <w:r w:rsidR="005D5D21">
              <w:rPr>
                <w:b/>
                <w:bCs/>
                <w:i/>
                <w:iCs/>
              </w:rPr>
              <w:t>ț</w:t>
            </w:r>
            <w:r w:rsidRPr="007B7AD0">
              <w:rPr>
                <w:b/>
                <w:bCs/>
                <w:i/>
                <w:iCs/>
              </w:rPr>
              <w:t>i, Gender in entrepreneurship (Diversitatea de gen în conducere), 2017, p. 5-6.</w:t>
            </w:r>
          </w:p>
        </w:tc>
        <w:tc>
          <w:tcPr>
            <w:tcW w:w="4876" w:type="dxa"/>
            <w:tcBorders>
              <w:top w:val="nil"/>
              <w:left w:val="nil"/>
              <w:bottom w:val="nil"/>
              <w:right w:val="nil"/>
            </w:tcBorders>
          </w:tcPr>
          <w:p w14:paraId="3157F449" w14:textId="77777777" w:rsidR="0017228E" w:rsidRPr="007B7AD0" w:rsidRDefault="0017228E" w:rsidP="00554090"/>
        </w:tc>
      </w:tr>
    </w:tbl>
    <w:p w14:paraId="308C6386" w14:textId="77777777" w:rsidR="0017228E" w:rsidRPr="007B7AD0" w:rsidRDefault="0017228E" w:rsidP="0017228E">
      <w:pPr>
        <w:pStyle w:val="AmOrLang"/>
      </w:pPr>
      <w:r w:rsidRPr="007B7AD0">
        <w:t xml:space="preserve">Or. </w:t>
      </w:r>
      <w:r w:rsidRPr="007B7AD0">
        <w:rPr>
          <w:rStyle w:val="HideTWBExt"/>
        </w:rPr>
        <w:t>&lt;Original&gt;</w:t>
      </w:r>
      <w:r w:rsidRPr="007B7AD0">
        <w:rPr>
          <w:rStyle w:val="HideTWBInt"/>
        </w:rPr>
        <w:t>{EN}</w:t>
      </w:r>
      <w:r w:rsidRPr="007B7AD0">
        <w:t>en</w:t>
      </w:r>
      <w:r w:rsidRPr="007B7AD0">
        <w:rPr>
          <w:rStyle w:val="HideTWBExt"/>
        </w:rPr>
        <w:t>&lt;/Original&gt;</w:t>
      </w:r>
    </w:p>
    <w:p w14:paraId="14D2DA2C" w14:textId="77777777" w:rsidR="0017228E" w:rsidRPr="007B7AD0" w:rsidRDefault="0017228E" w:rsidP="0017228E">
      <w:r w:rsidRPr="007B7AD0">
        <w:rPr>
          <w:rStyle w:val="HideTWBExt"/>
        </w:rPr>
        <w:t>&lt;/Amend&gt;</w:t>
      </w:r>
    </w:p>
    <w:p w14:paraId="202DDD85"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125</w:t>
      </w:r>
      <w:r w:rsidRPr="007B7AD0">
        <w:rPr>
          <w:rStyle w:val="HideTWBExt"/>
          <w:b w:val="0"/>
        </w:rPr>
        <w:t>&lt;/NumAm&gt;</w:t>
      </w:r>
    </w:p>
    <w:p w14:paraId="1A97E819" w14:textId="77777777" w:rsidR="0017228E" w:rsidRPr="007B7AD0" w:rsidRDefault="0017228E" w:rsidP="0017228E">
      <w:pPr>
        <w:pStyle w:val="NormalBold"/>
      </w:pPr>
      <w:r w:rsidRPr="007B7AD0">
        <w:rPr>
          <w:rStyle w:val="HideTWBExt"/>
          <w:b w:val="0"/>
        </w:rPr>
        <w:lastRenderedPageBreak/>
        <w:t>&lt;RepeatBlock-By&gt;&lt;Members&gt;</w:t>
      </w:r>
      <w:r w:rsidRPr="007B7AD0">
        <w:t>Auke Zijlstra, Mireia Borrás Pabón, Tomáš Kubín, Sebastian Tynkkynen, Roman Haider, Jaroslava Pokorná Jermanová, Enikő Győri, Pierre Pimpie, Paolo Borchia</w:t>
      </w:r>
      <w:r w:rsidRPr="007B7AD0">
        <w:rPr>
          <w:rStyle w:val="HideTWBExt"/>
          <w:b w:val="0"/>
        </w:rPr>
        <w:t>&lt;/Members&gt;</w:t>
      </w:r>
    </w:p>
    <w:p w14:paraId="50AFC413" w14:textId="77777777" w:rsidR="0017228E" w:rsidRPr="007B7AD0" w:rsidRDefault="0017228E" w:rsidP="0017228E">
      <w:pPr>
        <w:pStyle w:val="NormalBold"/>
      </w:pPr>
      <w:r w:rsidRPr="007B7AD0">
        <w:rPr>
          <w:rStyle w:val="HideTWBExt"/>
          <w:b w:val="0"/>
        </w:rPr>
        <w:t>&lt;/RepeatBlock-By&gt;</w:t>
      </w:r>
    </w:p>
    <w:p w14:paraId="0201E133" w14:textId="58B2A5DC"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1D292245" w14:textId="77777777" w:rsidR="0017228E" w:rsidRPr="007B7AD0" w:rsidRDefault="0017228E" w:rsidP="0017228E">
      <w:pPr>
        <w:pStyle w:val="NormalBold"/>
      </w:pPr>
      <w:r w:rsidRPr="007B7AD0">
        <w:rPr>
          <w:rStyle w:val="HideTWBExt"/>
          <w:b w:val="0"/>
        </w:rPr>
        <w:t>&lt;Article&gt;</w:t>
      </w:r>
      <w:r w:rsidRPr="007B7AD0">
        <w:t>Punctul 5</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7F06154E" w14:textId="77777777" w:rsidTr="00554090">
        <w:trPr>
          <w:trHeight w:hRule="exact" w:val="240"/>
          <w:jc w:val="center"/>
        </w:trPr>
        <w:tc>
          <w:tcPr>
            <w:tcW w:w="9752" w:type="dxa"/>
            <w:gridSpan w:val="2"/>
            <w:tcBorders>
              <w:top w:val="nil"/>
              <w:left w:val="nil"/>
              <w:bottom w:val="nil"/>
              <w:right w:val="nil"/>
            </w:tcBorders>
          </w:tcPr>
          <w:p w14:paraId="4E146225" w14:textId="77777777" w:rsidR="0017228E" w:rsidRPr="007B7AD0" w:rsidRDefault="0017228E" w:rsidP="00554090"/>
        </w:tc>
      </w:tr>
      <w:tr w:rsidR="00C64C11" w:rsidRPr="007B7AD0" w14:paraId="12B7939F" w14:textId="77777777" w:rsidTr="00554090">
        <w:trPr>
          <w:trHeight w:val="240"/>
          <w:jc w:val="center"/>
        </w:trPr>
        <w:tc>
          <w:tcPr>
            <w:tcW w:w="4876" w:type="dxa"/>
            <w:tcBorders>
              <w:top w:val="nil"/>
              <w:left w:val="nil"/>
              <w:bottom w:val="nil"/>
              <w:right w:val="nil"/>
            </w:tcBorders>
          </w:tcPr>
          <w:p w14:paraId="276C58CF" w14:textId="6F19B445"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0297C044" w14:textId="77777777" w:rsidR="0017228E" w:rsidRPr="007B7AD0" w:rsidRDefault="0017228E" w:rsidP="00554090">
            <w:pPr>
              <w:pStyle w:val="AmColumnHeading"/>
            </w:pPr>
            <w:r w:rsidRPr="007B7AD0">
              <w:t>Amendamentul</w:t>
            </w:r>
          </w:p>
        </w:tc>
      </w:tr>
      <w:tr w:rsidR="00C64C11" w:rsidRPr="007B7AD0" w14:paraId="50829BFC" w14:textId="77777777" w:rsidTr="00554090">
        <w:trPr>
          <w:jc w:val="center"/>
        </w:trPr>
        <w:tc>
          <w:tcPr>
            <w:tcW w:w="4876" w:type="dxa"/>
            <w:tcBorders>
              <w:top w:val="nil"/>
              <w:left w:val="nil"/>
              <w:bottom w:val="nil"/>
              <w:right w:val="nil"/>
            </w:tcBorders>
          </w:tcPr>
          <w:p w14:paraId="27A706F8" w14:textId="75472FF4" w:rsidR="0017228E" w:rsidRPr="007B7AD0" w:rsidRDefault="0017228E" w:rsidP="00554090">
            <w:pPr>
              <w:pStyle w:val="Normal6a"/>
            </w:pPr>
            <w:r w:rsidRPr="007B7AD0">
              <w:rPr>
                <w:b/>
                <w:i/>
              </w:rPr>
              <w:t>5.</w:t>
            </w:r>
            <w:r w:rsidRPr="007B7AD0">
              <w:tab/>
            </w:r>
            <w:r w:rsidRPr="007B7AD0">
              <w:rPr>
                <w:b/>
                <w:i/>
              </w:rPr>
              <w:t>regretă dezechilibrul de gen persistent din institu</w:t>
            </w:r>
            <w:r w:rsidR="005D5D21">
              <w:rPr>
                <w:b/>
                <w:i/>
              </w:rPr>
              <w:t>ț</w:t>
            </w:r>
            <w:r w:rsidRPr="007B7AD0">
              <w:rPr>
                <w:b/>
                <w:i/>
              </w:rPr>
              <w:t xml:space="preserve">iile financiare, în special la nivel de conducere; subliniază că o conducere diversă </w:t>
            </w:r>
            <w:r w:rsidR="005D5D21">
              <w:rPr>
                <w:b/>
                <w:i/>
              </w:rPr>
              <w:t>ș</w:t>
            </w:r>
            <w:r w:rsidRPr="007B7AD0">
              <w:rPr>
                <w:b/>
                <w:i/>
              </w:rPr>
              <w:t>i un acces mai bun la finan</w:t>
            </w:r>
            <w:r w:rsidR="005D5D21">
              <w:rPr>
                <w:b/>
                <w:i/>
              </w:rPr>
              <w:t>ț</w:t>
            </w:r>
            <w:r w:rsidRPr="007B7AD0">
              <w:rPr>
                <w:b/>
                <w:i/>
              </w:rPr>
              <w:t>are pentru întreprinderile conduse de femei</w:t>
            </w:r>
            <w:r w:rsidRPr="007B7AD0">
              <w:rPr>
                <w:b/>
                <w:i/>
                <w:vertAlign w:val="superscript"/>
              </w:rPr>
              <w:t>13</w:t>
            </w:r>
            <w:r w:rsidRPr="007B7AD0">
              <w:rPr>
                <w:b/>
                <w:i/>
              </w:rPr>
              <w:t xml:space="preserve"> aduc un plus pentru guvernan</w:t>
            </w:r>
            <w:r w:rsidR="005D5D21">
              <w:rPr>
                <w:b/>
                <w:i/>
              </w:rPr>
              <w:t>ț</w:t>
            </w:r>
            <w:r w:rsidRPr="007B7AD0">
              <w:rPr>
                <w:b/>
                <w:i/>
              </w:rPr>
              <w:t xml:space="preserve">a, inovarea </w:t>
            </w:r>
            <w:r w:rsidR="005D5D21">
              <w:rPr>
                <w:b/>
                <w:i/>
              </w:rPr>
              <w:t>ș</w:t>
            </w:r>
            <w:r w:rsidRPr="007B7AD0">
              <w:rPr>
                <w:b/>
                <w:i/>
              </w:rPr>
              <w:t>i performan</w:t>
            </w:r>
            <w:r w:rsidR="005D5D21">
              <w:rPr>
                <w:b/>
                <w:i/>
              </w:rPr>
              <w:t>ț</w:t>
            </w:r>
            <w:r w:rsidRPr="007B7AD0">
              <w:rPr>
                <w:b/>
                <w:i/>
              </w:rPr>
              <w:t>a economică; invită institu</w:t>
            </w:r>
            <w:r w:rsidR="005D5D21">
              <w:rPr>
                <w:b/>
                <w:i/>
              </w:rPr>
              <w:t>ț</w:t>
            </w:r>
            <w:r w:rsidRPr="007B7AD0">
              <w:rPr>
                <w:b/>
                <w:i/>
              </w:rPr>
              <w:t>iile financiare, păr</w:t>
            </w:r>
            <w:r w:rsidR="005D5D21">
              <w:rPr>
                <w:b/>
                <w:i/>
              </w:rPr>
              <w:t>ț</w:t>
            </w:r>
            <w:r w:rsidRPr="007B7AD0">
              <w:rPr>
                <w:b/>
                <w:i/>
              </w:rPr>
              <w:t xml:space="preserve">ile interesate, Comisia </w:t>
            </w:r>
            <w:r w:rsidR="005D5D21">
              <w:rPr>
                <w:b/>
                <w:i/>
              </w:rPr>
              <w:t>ș</w:t>
            </w:r>
            <w:r w:rsidRPr="007B7AD0">
              <w:rPr>
                <w:b/>
                <w:i/>
              </w:rPr>
              <w:t>i statele membre să adopte strategii eficace privind diversitatea, să monitorizeze disparită</w:t>
            </w:r>
            <w:r w:rsidR="005D5D21">
              <w:rPr>
                <w:b/>
                <w:i/>
              </w:rPr>
              <w:t>ț</w:t>
            </w:r>
            <w:r w:rsidRPr="007B7AD0">
              <w:rPr>
                <w:b/>
                <w:i/>
              </w:rPr>
              <w:t xml:space="preserve">ile de gen </w:t>
            </w:r>
            <w:r w:rsidR="005D5D21">
              <w:rPr>
                <w:b/>
                <w:i/>
              </w:rPr>
              <w:t>ș</w:t>
            </w:r>
            <w:r w:rsidRPr="007B7AD0">
              <w:rPr>
                <w:b/>
                <w:i/>
              </w:rPr>
              <w:t xml:space="preserve">i să integreze egalitatea de gen în cadrele de supraveghere </w:t>
            </w:r>
            <w:r w:rsidR="005D5D21">
              <w:rPr>
                <w:b/>
                <w:i/>
              </w:rPr>
              <w:t>ș</w:t>
            </w:r>
            <w:r w:rsidRPr="007B7AD0">
              <w:rPr>
                <w:b/>
                <w:i/>
              </w:rPr>
              <w:t>i de investi</w:t>
            </w:r>
            <w:r w:rsidR="005D5D21">
              <w:rPr>
                <w:b/>
                <w:i/>
              </w:rPr>
              <w:t>ț</w:t>
            </w:r>
            <w:r w:rsidRPr="007B7AD0">
              <w:rPr>
                <w:b/>
                <w:i/>
              </w:rPr>
              <w:t>ii pentru a asigura accesul incluziv la capital în întreaga UE;</w:t>
            </w:r>
          </w:p>
        </w:tc>
        <w:tc>
          <w:tcPr>
            <w:tcW w:w="4876" w:type="dxa"/>
            <w:tcBorders>
              <w:top w:val="nil"/>
              <w:left w:val="nil"/>
              <w:bottom w:val="nil"/>
              <w:right w:val="nil"/>
            </w:tcBorders>
          </w:tcPr>
          <w:p w14:paraId="4DC31828" w14:textId="77777777" w:rsidR="0017228E" w:rsidRPr="007B7AD0" w:rsidRDefault="0017228E" w:rsidP="00554090">
            <w:pPr>
              <w:pStyle w:val="Normal6a"/>
            </w:pPr>
            <w:r w:rsidRPr="007B7AD0">
              <w:rPr>
                <w:b/>
                <w:i/>
              </w:rPr>
              <w:t>eliminat</w:t>
            </w:r>
          </w:p>
        </w:tc>
      </w:tr>
      <w:tr w:rsidR="00C64C11" w:rsidRPr="007B7AD0" w14:paraId="5B05D4E2" w14:textId="77777777" w:rsidTr="00554090">
        <w:trPr>
          <w:jc w:val="center"/>
        </w:trPr>
        <w:tc>
          <w:tcPr>
            <w:tcW w:w="4876" w:type="dxa"/>
            <w:tcBorders>
              <w:top w:val="nil"/>
              <w:left w:val="nil"/>
              <w:bottom w:val="nil"/>
              <w:right w:val="nil"/>
            </w:tcBorders>
          </w:tcPr>
          <w:p w14:paraId="3DA6EA23" w14:textId="77777777" w:rsidR="0017228E" w:rsidRPr="007B7AD0" w:rsidRDefault="0017228E" w:rsidP="00554090">
            <w:pPr>
              <w:pStyle w:val="Normal6a"/>
            </w:pPr>
            <w:r w:rsidRPr="007B7AD0">
              <w:rPr>
                <w:b/>
                <w:i/>
              </w:rPr>
              <w:t>_________________</w:t>
            </w:r>
          </w:p>
        </w:tc>
        <w:tc>
          <w:tcPr>
            <w:tcW w:w="4876" w:type="dxa"/>
            <w:tcBorders>
              <w:top w:val="nil"/>
              <w:left w:val="nil"/>
              <w:bottom w:val="nil"/>
              <w:right w:val="nil"/>
            </w:tcBorders>
          </w:tcPr>
          <w:p w14:paraId="47712784" w14:textId="77777777" w:rsidR="0017228E" w:rsidRPr="007B7AD0" w:rsidRDefault="0017228E" w:rsidP="00554090"/>
        </w:tc>
      </w:tr>
      <w:tr w:rsidR="00C64C11" w:rsidRPr="007B7AD0" w14:paraId="58CBA976" w14:textId="77777777" w:rsidTr="00554090">
        <w:trPr>
          <w:jc w:val="center"/>
        </w:trPr>
        <w:tc>
          <w:tcPr>
            <w:tcW w:w="4876" w:type="dxa"/>
            <w:tcBorders>
              <w:top w:val="nil"/>
              <w:left w:val="nil"/>
              <w:bottom w:val="nil"/>
              <w:right w:val="nil"/>
            </w:tcBorders>
          </w:tcPr>
          <w:p w14:paraId="09C4CB74" w14:textId="076DF1F4" w:rsidR="0017228E" w:rsidRPr="007B7AD0" w:rsidRDefault="0017228E" w:rsidP="00554090">
            <w:pPr>
              <w:pStyle w:val="Normal6a"/>
            </w:pPr>
            <w:r w:rsidRPr="007B7AD0">
              <w:rPr>
                <w:b/>
                <w:i/>
                <w:vertAlign w:val="superscript"/>
              </w:rPr>
              <w:t>13</w:t>
            </w:r>
            <w:r w:rsidRPr="007B7AD0">
              <w:rPr>
                <w:b/>
                <w:bCs/>
                <w:i/>
                <w:iCs/>
              </w:rPr>
              <w:t xml:space="preserve"> Institutul European pentru Egalitatea de </w:t>
            </w:r>
            <w:r w:rsidR="005D5D21">
              <w:rPr>
                <w:b/>
                <w:bCs/>
                <w:i/>
                <w:iCs/>
              </w:rPr>
              <w:t>Ș</w:t>
            </w:r>
            <w:r w:rsidRPr="007B7AD0">
              <w:rPr>
                <w:b/>
                <w:bCs/>
                <w:i/>
                <w:iCs/>
              </w:rPr>
              <w:t xml:space="preserve">anse între Femei </w:t>
            </w:r>
            <w:r w:rsidR="005D5D21">
              <w:rPr>
                <w:b/>
                <w:bCs/>
                <w:i/>
                <w:iCs/>
              </w:rPr>
              <w:t>ș</w:t>
            </w:r>
            <w:r w:rsidRPr="007B7AD0">
              <w:rPr>
                <w:b/>
                <w:bCs/>
                <w:i/>
                <w:iCs/>
              </w:rPr>
              <w:t>i Bărba</w:t>
            </w:r>
            <w:r w:rsidR="005D5D21">
              <w:rPr>
                <w:b/>
                <w:bCs/>
                <w:i/>
                <w:iCs/>
              </w:rPr>
              <w:t>ț</w:t>
            </w:r>
            <w:r w:rsidRPr="007B7AD0">
              <w:rPr>
                <w:b/>
                <w:bCs/>
                <w:i/>
                <w:iCs/>
              </w:rPr>
              <w:t>i, Gender in entrepreneurship (Diversitatea de gen în conducere), 2017, p. 5-6.</w:t>
            </w:r>
          </w:p>
        </w:tc>
        <w:tc>
          <w:tcPr>
            <w:tcW w:w="4876" w:type="dxa"/>
            <w:tcBorders>
              <w:top w:val="nil"/>
              <w:left w:val="nil"/>
              <w:bottom w:val="nil"/>
              <w:right w:val="nil"/>
            </w:tcBorders>
          </w:tcPr>
          <w:p w14:paraId="5DBDE373" w14:textId="77777777" w:rsidR="0017228E" w:rsidRPr="007B7AD0" w:rsidRDefault="0017228E" w:rsidP="00554090"/>
        </w:tc>
      </w:tr>
    </w:tbl>
    <w:p w14:paraId="18310948" w14:textId="77777777" w:rsidR="0017228E" w:rsidRPr="007B7AD0" w:rsidRDefault="0017228E" w:rsidP="0017228E">
      <w:pPr>
        <w:pStyle w:val="AmOrLang"/>
      </w:pPr>
      <w:r w:rsidRPr="007B7AD0">
        <w:t xml:space="preserve">Or. </w:t>
      </w:r>
      <w:r w:rsidRPr="007B7AD0">
        <w:rPr>
          <w:rStyle w:val="HideTWBExt"/>
        </w:rPr>
        <w:t>&lt;Original&gt;</w:t>
      </w:r>
      <w:r w:rsidRPr="007B7AD0">
        <w:rPr>
          <w:rStyle w:val="HideTWBInt"/>
        </w:rPr>
        <w:t>{EN}</w:t>
      </w:r>
      <w:r w:rsidRPr="007B7AD0">
        <w:t>en</w:t>
      </w:r>
      <w:r w:rsidRPr="007B7AD0">
        <w:rPr>
          <w:rStyle w:val="HideTWBExt"/>
        </w:rPr>
        <w:t>&lt;/Original&gt;</w:t>
      </w:r>
    </w:p>
    <w:p w14:paraId="2C3DDAD6" w14:textId="77777777" w:rsidR="0017228E" w:rsidRPr="007B7AD0" w:rsidRDefault="0017228E" w:rsidP="0017228E">
      <w:r w:rsidRPr="007B7AD0">
        <w:rPr>
          <w:rStyle w:val="HideTWBExt"/>
        </w:rPr>
        <w:t>&lt;/Amend&gt;</w:t>
      </w:r>
    </w:p>
    <w:p w14:paraId="3C758B87"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126</w:t>
      </w:r>
      <w:r w:rsidRPr="007B7AD0">
        <w:rPr>
          <w:rStyle w:val="HideTWBExt"/>
          <w:b w:val="0"/>
        </w:rPr>
        <w:t>&lt;/NumAm&gt;</w:t>
      </w:r>
    </w:p>
    <w:p w14:paraId="04768D24" w14:textId="77777777" w:rsidR="0017228E" w:rsidRPr="007B7AD0" w:rsidRDefault="0017228E" w:rsidP="0017228E">
      <w:pPr>
        <w:pStyle w:val="NormalBold"/>
      </w:pPr>
      <w:r w:rsidRPr="007B7AD0">
        <w:rPr>
          <w:rStyle w:val="HideTWBExt"/>
          <w:b w:val="0"/>
        </w:rPr>
        <w:t>&lt;RepeatBlock-By&gt;&lt;Members&gt;</w:t>
      </w:r>
      <w:r w:rsidRPr="007B7AD0">
        <w:t>Markus Ferber</w:t>
      </w:r>
      <w:r w:rsidRPr="007B7AD0">
        <w:rPr>
          <w:rStyle w:val="HideTWBExt"/>
          <w:b w:val="0"/>
        </w:rPr>
        <w:t>&lt;/Members&gt;</w:t>
      </w:r>
    </w:p>
    <w:p w14:paraId="53116269" w14:textId="77777777" w:rsidR="0017228E" w:rsidRPr="007B7AD0" w:rsidRDefault="0017228E" w:rsidP="0017228E">
      <w:pPr>
        <w:pStyle w:val="NormalBold"/>
      </w:pPr>
      <w:r w:rsidRPr="007B7AD0">
        <w:rPr>
          <w:rStyle w:val="HideTWBExt"/>
          <w:b w:val="0"/>
        </w:rPr>
        <w:t>&lt;/RepeatBlock-By&gt;</w:t>
      </w:r>
    </w:p>
    <w:p w14:paraId="5CF94928" w14:textId="18B07BB5"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62787CC3" w14:textId="77777777" w:rsidR="0017228E" w:rsidRPr="007B7AD0" w:rsidRDefault="0017228E" w:rsidP="0017228E">
      <w:pPr>
        <w:pStyle w:val="NormalBold"/>
      </w:pPr>
      <w:r w:rsidRPr="007B7AD0">
        <w:rPr>
          <w:rStyle w:val="HideTWBExt"/>
          <w:b w:val="0"/>
        </w:rPr>
        <w:t>&lt;Article&gt;</w:t>
      </w:r>
      <w:r w:rsidRPr="007B7AD0">
        <w:t>Punctul 5</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05654FA8" w14:textId="77777777" w:rsidTr="00554090">
        <w:trPr>
          <w:trHeight w:hRule="exact" w:val="240"/>
          <w:jc w:val="center"/>
        </w:trPr>
        <w:tc>
          <w:tcPr>
            <w:tcW w:w="9752" w:type="dxa"/>
            <w:gridSpan w:val="2"/>
            <w:tcBorders>
              <w:top w:val="nil"/>
              <w:left w:val="nil"/>
              <w:bottom w:val="nil"/>
              <w:right w:val="nil"/>
            </w:tcBorders>
          </w:tcPr>
          <w:p w14:paraId="435740FF" w14:textId="77777777" w:rsidR="0017228E" w:rsidRPr="007B7AD0" w:rsidRDefault="0017228E" w:rsidP="00554090"/>
        </w:tc>
      </w:tr>
      <w:tr w:rsidR="00C64C11" w:rsidRPr="007B7AD0" w14:paraId="004DABC2" w14:textId="77777777" w:rsidTr="00554090">
        <w:trPr>
          <w:trHeight w:val="240"/>
          <w:jc w:val="center"/>
        </w:trPr>
        <w:tc>
          <w:tcPr>
            <w:tcW w:w="4876" w:type="dxa"/>
            <w:tcBorders>
              <w:top w:val="nil"/>
              <w:left w:val="nil"/>
              <w:bottom w:val="nil"/>
              <w:right w:val="nil"/>
            </w:tcBorders>
          </w:tcPr>
          <w:p w14:paraId="1AAD8B6B" w14:textId="5458C1F1"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0ECA41DE" w14:textId="77777777" w:rsidR="0017228E" w:rsidRPr="007B7AD0" w:rsidRDefault="0017228E" w:rsidP="00554090">
            <w:pPr>
              <w:pStyle w:val="AmColumnHeading"/>
            </w:pPr>
            <w:r w:rsidRPr="007B7AD0">
              <w:t>Amendamentul</w:t>
            </w:r>
          </w:p>
        </w:tc>
      </w:tr>
      <w:tr w:rsidR="00C64C11" w:rsidRPr="007B7AD0" w14:paraId="4198D0D9" w14:textId="77777777" w:rsidTr="00554090">
        <w:trPr>
          <w:jc w:val="center"/>
        </w:trPr>
        <w:tc>
          <w:tcPr>
            <w:tcW w:w="4876" w:type="dxa"/>
            <w:tcBorders>
              <w:top w:val="nil"/>
              <w:left w:val="nil"/>
              <w:bottom w:val="nil"/>
              <w:right w:val="nil"/>
            </w:tcBorders>
          </w:tcPr>
          <w:p w14:paraId="3EC2D73E" w14:textId="2DC550DF" w:rsidR="0017228E" w:rsidRPr="007B7AD0" w:rsidRDefault="0017228E" w:rsidP="00554090">
            <w:pPr>
              <w:pStyle w:val="Normal6a"/>
            </w:pPr>
            <w:r w:rsidRPr="007B7AD0">
              <w:rPr>
                <w:b/>
                <w:i/>
              </w:rPr>
              <w:t>5.</w:t>
            </w:r>
            <w:r w:rsidRPr="007B7AD0">
              <w:tab/>
            </w:r>
            <w:r w:rsidRPr="007B7AD0">
              <w:rPr>
                <w:b/>
                <w:i/>
              </w:rPr>
              <w:t>regretă dezechilibrul de gen persistent din institu</w:t>
            </w:r>
            <w:r w:rsidR="005D5D21">
              <w:rPr>
                <w:b/>
                <w:i/>
              </w:rPr>
              <w:t>ț</w:t>
            </w:r>
            <w:r w:rsidRPr="007B7AD0">
              <w:rPr>
                <w:b/>
                <w:i/>
              </w:rPr>
              <w:t xml:space="preserve">iile financiare, în special la nivel de conducere; subliniază că o conducere diversă </w:t>
            </w:r>
            <w:r w:rsidR="005D5D21">
              <w:rPr>
                <w:b/>
                <w:i/>
              </w:rPr>
              <w:t>ș</w:t>
            </w:r>
            <w:r w:rsidRPr="007B7AD0">
              <w:rPr>
                <w:b/>
                <w:i/>
              </w:rPr>
              <w:t>i un acces mai bun la finan</w:t>
            </w:r>
            <w:r w:rsidR="005D5D21">
              <w:rPr>
                <w:b/>
                <w:i/>
              </w:rPr>
              <w:t>ț</w:t>
            </w:r>
            <w:r w:rsidRPr="007B7AD0">
              <w:rPr>
                <w:b/>
                <w:i/>
              </w:rPr>
              <w:t>are pentru întreprinderile conduse de femei</w:t>
            </w:r>
            <w:r w:rsidRPr="007B7AD0">
              <w:rPr>
                <w:b/>
                <w:i/>
                <w:vertAlign w:val="superscript"/>
              </w:rPr>
              <w:t>13</w:t>
            </w:r>
            <w:r w:rsidRPr="007B7AD0">
              <w:rPr>
                <w:b/>
                <w:i/>
              </w:rPr>
              <w:t xml:space="preserve"> aduc un plus pentru </w:t>
            </w:r>
            <w:r w:rsidRPr="007B7AD0">
              <w:rPr>
                <w:b/>
                <w:i/>
              </w:rPr>
              <w:lastRenderedPageBreak/>
              <w:t>guvernan</w:t>
            </w:r>
            <w:r w:rsidR="005D5D21">
              <w:rPr>
                <w:b/>
                <w:i/>
              </w:rPr>
              <w:t>ț</w:t>
            </w:r>
            <w:r w:rsidRPr="007B7AD0">
              <w:rPr>
                <w:b/>
                <w:i/>
              </w:rPr>
              <w:t xml:space="preserve">a, inovarea </w:t>
            </w:r>
            <w:r w:rsidR="005D5D21">
              <w:rPr>
                <w:b/>
                <w:i/>
              </w:rPr>
              <w:t>ș</w:t>
            </w:r>
            <w:r w:rsidRPr="007B7AD0">
              <w:rPr>
                <w:b/>
                <w:i/>
              </w:rPr>
              <w:t>i performan</w:t>
            </w:r>
            <w:r w:rsidR="005D5D21">
              <w:rPr>
                <w:b/>
                <w:i/>
              </w:rPr>
              <w:t>ț</w:t>
            </w:r>
            <w:r w:rsidRPr="007B7AD0">
              <w:rPr>
                <w:b/>
                <w:i/>
              </w:rPr>
              <w:t>a economică; invită institu</w:t>
            </w:r>
            <w:r w:rsidR="005D5D21">
              <w:rPr>
                <w:b/>
                <w:i/>
              </w:rPr>
              <w:t>ț</w:t>
            </w:r>
            <w:r w:rsidRPr="007B7AD0">
              <w:rPr>
                <w:b/>
                <w:i/>
              </w:rPr>
              <w:t>iile financiare, păr</w:t>
            </w:r>
            <w:r w:rsidR="005D5D21">
              <w:rPr>
                <w:b/>
                <w:i/>
              </w:rPr>
              <w:t>ț</w:t>
            </w:r>
            <w:r w:rsidRPr="007B7AD0">
              <w:rPr>
                <w:b/>
                <w:i/>
              </w:rPr>
              <w:t xml:space="preserve">ile interesate, Comisia </w:t>
            </w:r>
            <w:r w:rsidR="005D5D21">
              <w:rPr>
                <w:b/>
                <w:i/>
              </w:rPr>
              <w:t>ș</w:t>
            </w:r>
            <w:r w:rsidRPr="007B7AD0">
              <w:rPr>
                <w:b/>
                <w:i/>
              </w:rPr>
              <w:t>i statele membre să adopte strategii eficace privind diversitatea, să monitorizeze disparită</w:t>
            </w:r>
            <w:r w:rsidR="005D5D21">
              <w:rPr>
                <w:b/>
                <w:i/>
              </w:rPr>
              <w:t>ț</w:t>
            </w:r>
            <w:r w:rsidRPr="007B7AD0">
              <w:rPr>
                <w:b/>
                <w:i/>
              </w:rPr>
              <w:t xml:space="preserve">ile de gen </w:t>
            </w:r>
            <w:r w:rsidR="005D5D21">
              <w:rPr>
                <w:b/>
                <w:i/>
              </w:rPr>
              <w:t>ș</w:t>
            </w:r>
            <w:r w:rsidRPr="007B7AD0">
              <w:rPr>
                <w:b/>
                <w:i/>
              </w:rPr>
              <w:t xml:space="preserve">i să integreze egalitatea de gen în cadrele de supraveghere </w:t>
            </w:r>
            <w:r w:rsidR="005D5D21">
              <w:rPr>
                <w:b/>
                <w:i/>
              </w:rPr>
              <w:t>ș</w:t>
            </w:r>
            <w:r w:rsidRPr="007B7AD0">
              <w:rPr>
                <w:b/>
                <w:i/>
              </w:rPr>
              <w:t>i de investi</w:t>
            </w:r>
            <w:r w:rsidR="005D5D21">
              <w:rPr>
                <w:b/>
                <w:i/>
              </w:rPr>
              <w:t>ț</w:t>
            </w:r>
            <w:r w:rsidRPr="007B7AD0">
              <w:rPr>
                <w:b/>
                <w:i/>
              </w:rPr>
              <w:t>ii pentru a asigura accesul incluziv la capital în întreaga UE;</w:t>
            </w:r>
          </w:p>
        </w:tc>
        <w:tc>
          <w:tcPr>
            <w:tcW w:w="4876" w:type="dxa"/>
            <w:tcBorders>
              <w:top w:val="nil"/>
              <w:left w:val="nil"/>
              <w:bottom w:val="nil"/>
              <w:right w:val="nil"/>
            </w:tcBorders>
          </w:tcPr>
          <w:p w14:paraId="53C82DFB" w14:textId="77777777" w:rsidR="0017228E" w:rsidRPr="007B7AD0" w:rsidRDefault="0017228E" w:rsidP="00554090">
            <w:pPr>
              <w:pStyle w:val="Normal6a"/>
            </w:pPr>
            <w:r w:rsidRPr="007B7AD0">
              <w:rPr>
                <w:b/>
                <w:i/>
              </w:rPr>
              <w:lastRenderedPageBreak/>
              <w:t>eliminat</w:t>
            </w:r>
          </w:p>
        </w:tc>
      </w:tr>
      <w:tr w:rsidR="00C64C11" w:rsidRPr="007B7AD0" w14:paraId="61E76DF2" w14:textId="77777777" w:rsidTr="00554090">
        <w:trPr>
          <w:jc w:val="center"/>
        </w:trPr>
        <w:tc>
          <w:tcPr>
            <w:tcW w:w="4876" w:type="dxa"/>
            <w:tcBorders>
              <w:top w:val="nil"/>
              <w:left w:val="nil"/>
              <w:bottom w:val="nil"/>
              <w:right w:val="nil"/>
            </w:tcBorders>
          </w:tcPr>
          <w:p w14:paraId="1E90E66E" w14:textId="77777777" w:rsidR="0017228E" w:rsidRPr="007B7AD0" w:rsidRDefault="0017228E" w:rsidP="00554090">
            <w:pPr>
              <w:pStyle w:val="Normal6a"/>
            </w:pPr>
            <w:r w:rsidRPr="007B7AD0">
              <w:rPr>
                <w:b/>
                <w:i/>
              </w:rPr>
              <w:t>_________________</w:t>
            </w:r>
          </w:p>
        </w:tc>
        <w:tc>
          <w:tcPr>
            <w:tcW w:w="4876" w:type="dxa"/>
            <w:tcBorders>
              <w:top w:val="nil"/>
              <w:left w:val="nil"/>
              <w:bottom w:val="nil"/>
              <w:right w:val="nil"/>
            </w:tcBorders>
          </w:tcPr>
          <w:p w14:paraId="37E4DC62" w14:textId="77777777" w:rsidR="0017228E" w:rsidRPr="007B7AD0" w:rsidRDefault="0017228E" w:rsidP="00554090"/>
        </w:tc>
      </w:tr>
      <w:tr w:rsidR="00C64C11" w:rsidRPr="007B7AD0" w14:paraId="61C67A87" w14:textId="77777777" w:rsidTr="00554090">
        <w:trPr>
          <w:jc w:val="center"/>
        </w:trPr>
        <w:tc>
          <w:tcPr>
            <w:tcW w:w="4876" w:type="dxa"/>
            <w:tcBorders>
              <w:top w:val="nil"/>
              <w:left w:val="nil"/>
              <w:bottom w:val="nil"/>
              <w:right w:val="nil"/>
            </w:tcBorders>
          </w:tcPr>
          <w:p w14:paraId="0671CEA9" w14:textId="21BA4747" w:rsidR="0017228E" w:rsidRPr="007B7AD0" w:rsidRDefault="0017228E" w:rsidP="00554090">
            <w:pPr>
              <w:pStyle w:val="Normal6a"/>
            </w:pPr>
            <w:r w:rsidRPr="007B7AD0">
              <w:rPr>
                <w:b/>
                <w:i/>
                <w:vertAlign w:val="superscript"/>
              </w:rPr>
              <w:t>13</w:t>
            </w:r>
            <w:r w:rsidRPr="007B7AD0">
              <w:rPr>
                <w:b/>
                <w:bCs/>
                <w:i/>
                <w:iCs/>
              </w:rPr>
              <w:t xml:space="preserve"> Institutul European pentru Egalitatea de </w:t>
            </w:r>
            <w:r w:rsidR="005D5D21">
              <w:rPr>
                <w:b/>
                <w:bCs/>
                <w:i/>
                <w:iCs/>
              </w:rPr>
              <w:t>Ș</w:t>
            </w:r>
            <w:r w:rsidRPr="007B7AD0">
              <w:rPr>
                <w:b/>
                <w:bCs/>
                <w:i/>
                <w:iCs/>
              </w:rPr>
              <w:t xml:space="preserve">anse între Femei </w:t>
            </w:r>
            <w:r w:rsidR="005D5D21">
              <w:rPr>
                <w:b/>
                <w:bCs/>
                <w:i/>
                <w:iCs/>
              </w:rPr>
              <w:t>ș</w:t>
            </w:r>
            <w:r w:rsidRPr="007B7AD0">
              <w:rPr>
                <w:b/>
                <w:bCs/>
                <w:i/>
                <w:iCs/>
              </w:rPr>
              <w:t>i Bărba</w:t>
            </w:r>
            <w:r w:rsidR="005D5D21">
              <w:rPr>
                <w:b/>
                <w:bCs/>
                <w:i/>
                <w:iCs/>
              </w:rPr>
              <w:t>ț</w:t>
            </w:r>
            <w:r w:rsidRPr="007B7AD0">
              <w:rPr>
                <w:b/>
                <w:bCs/>
                <w:i/>
                <w:iCs/>
              </w:rPr>
              <w:t>i, Gender in entrepreneurship (Diversitatea de gen în conducere), 2017, p. 5-6.</w:t>
            </w:r>
          </w:p>
        </w:tc>
        <w:tc>
          <w:tcPr>
            <w:tcW w:w="4876" w:type="dxa"/>
            <w:tcBorders>
              <w:top w:val="nil"/>
              <w:left w:val="nil"/>
              <w:bottom w:val="nil"/>
              <w:right w:val="nil"/>
            </w:tcBorders>
          </w:tcPr>
          <w:p w14:paraId="5711D287" w14:textId="77777777" w:rsidR="0017228E" w:rsidRPr="007B7AD0" w:rsidRDefault="0017228E" w:rsidP="00554090"/>
        </w:tc>
      </w:tr>
    </w:tbl>
    <w:p w14:paraId="1657860E" w14:textId="77777777" w:rsidR="0017228E" w:rsidRPr="007B7AD0" w:rsidRDefault="0017228E" w:rsidP="0017228E">
      <w:pPr>
        <w:pStyle w:val="AmOrLang"/>
      </w:pPr>
      <w:r w:rsidRPr="007B7AD0">
        <w:t xml:space="preserve">Or. </w:t>
      </w:r>
      <w:r w:rsidRPr="007B7AD0">
        <w:rPr>
          <w:rStyle w:val="HideTWBExt"/>
        </w:rPr>
        <w:t>&lt;Original&gt;</w:t>
      </w:r>
      <w:r w:rsidRPr="007B7AD0">
        <w:rPr>
          <w:rStyle w:val="HideTWBInt"/>
        </w:rPr>
        <w:t>{EN}</w:t>
      </w:r>
      <w:r w:rsidRPr="007B7AD0">
        <w:t>en</w:t>
      </w:r>
      <w:r w:rsidRPr="007B7AD0">
        <w:rPr>
          <w:rStyle w:val="HideTWBExt"/>
        </w:rPr>
        <w:t>&lt;/Original&gt;</w:t>
      </w:r>
    </w:p>
    <w:p w14:paraId="36BE87FA" w14:textId="77777777" w:rsidR="0017228E" w:rsidRPr="007B7AD0" w:rsidRDefault="0017228E" w:rsidP="0017228E">
      <w:r w:rsidRPr="007B7AD0">
        <w:rPr>
          <w:rStyle w:val="HideTWBExt"/>
        </w:rPr>
        <w:t>&lt;/Amend&gt;</w:t>
      </w:r>
    </w:p>
    <w:p w14:paraId="5BF24E75"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127</w:t>
      </w:r>
      <w:r w:rsidRPr="007B7AD0">
        <w:rPr>
          <w:rStyle w:val="HideTWBExt"/>
          <w:b w:val="0"/>
        </w:rPr>
        <w:t>&lt;/NumAm&gt;</w:t>
      </w:r>
    </w:p>
    <w:p w14:paraId="79B8B604" w14:textId="77777777" w:rsidR="0017228E" w:rsidRPr="007B7AD0" w:rsidRDefault="0017228E" w:rsidP="0017228E">
      <w:pPr>
        <w:pStyle w:val="NormalBold"/>
      </w:pPr>
      <w:r w:rsidRPr="007B7AD0">
        <w:rPr>
          <w:rStyle w:val="HideTWBExt"/>
          <w:b w:val="0"/>
        </w:rPr>
        <w:t>&lt;RepeatBlock-By&gt;&lt;Members&gt;</w:t>
      </w:r>
      <w:r w:rsidRPr="007B7AD0">
        <w:t>Fernando Navarrete Rojas</w:t>
      </w:r>
      <w:r w:rsidRPr="007B7AD0">
        <w:rPr>
          <w:rStyle w:val="HideTWBExt"/>
          <w:b w:val="0"/>
        </w:rPr>
        <w:t>&lt;/Members&gt;</w:t>
      </w:r>
    </w:p>
    <w:p w14:paraId="3E2BBDA6" w14:textId="77777777" w:rsidR="0017228E" w:rsidRPr="007B7AD0" w:rsidRDefault="0017228E" w:rsidP="0017228E">
      <w:pPr>
        <w:pStyle w:val="NormalBold"/>
      </w:pPr>
      <w:r w:rsidRPr="007B7AD0">
        <w:rPr>
          <w:rStyle w:val="HideTWBExt"/>
          <w:b w:val="0"/>
        </w:rPr>
        <w:t>&lt;/RepeatBlock-By&gt;</w:t>
      </w:r>
    </w:p>
    <w:p w14:paraId="2F176F6F" w14:textId="694A27A2"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311ABEE8" w14:textId="77777777" w:rsidR="0017228E" w:rsidRPr="007B7AD0" w:rsidRDefault="0017228E" w:rsidP="0017228E">
      <w:pPr>
        <w:pStyle w:val="NormalBold"/>
      </w:pPr>
      <w:r w:rsidRPr="007B7AD0">
        <w:rPr>
          <w:rStyle w:val="HideTWBExt"/>
          <w:b w:val="0"/>
        </w:rPr>
        <w:t>&lt;Article&gt;</w:t>
      </w:r>
      <w:r w:rsidRPr="007B7AD0">
        <w:t>Punctul 5</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17797494" w14:textId="77777777" w:rsidTr="00554090">
        <w:trPr>
          <w:trHeight w:hRule="exact" w:val="240"/>
          <w:jc w:val="center"/>
        </w:trPr>
        <w:tc>
          <w:tcPr>
            <w:tcW w:w="9752" w:type="dxa"/>
            <w:gridSpan w:val="2"/>
            <w:tcBorders>
              <w:top w:val="nil"/>
              <w:left w:val="nil"/>
              <w:bottom w:val="nil"/>
              <w:right w:val="nil"/>
            </w:tcBorders>
          </w:tcPr>
          <w:p w14:paraId="6A1A8BFE" w14:textId="77777777" w:rsidR="0017228E" w:rsidRPr="007B7AD0" w:rsidRDefault="0017228E" w:rsidP="00554090"/>
        </w:tc>
      </w:tr>
      <w:tr w:rsidR="00C64C11" w:rsidRPr="007B7AD0" w14:paraId="1D2DE031" w14:textId="77777777" w:rsidTr="00554090">
        <w:trPr>
          <w:trHeight w:val="240"/>
          <w:jc w:val="center"/>
        </w:trPr>
        <w:tc>
          <w:tcPr>
            <w:tcW w:w="4876" w:type="dxa"/>
            <w:tcBorders>
              <w:top w:val="nil"/>
              <w:left w:val="nil"/>
              <w:bottom w:val="nil"/>
              <w:right w:val="nil"/>
            </w:tcBorders>
          </w:tcPr>
          <w:p w14:paraId="297A1B6C" w14:textId="028F129E"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4C7AC6EA" w14:textId="77777777" w:rsidR="0017228E" w:rsidRPr="007B7AD0" w:rsidRDefault="0017228E" w:rsidP="00554090">
            <w:pPr>
              <w:pStyle w:val="AmColumnHeading"/>
            </w:pPr>
            <w:r w:rsidRPr="007B7AD0">
              <w:t>Amendamentul</w:t>
            </w:r>
          </w:p>
        </w:tc>
      </w:tr>
      <w:tr w:rsidR="00C64C11" w:rsidRPr="007B7AD0" w14:paraId="638DB3B5" w14:textId="77777777" w:rsidTr="00554090">
        <w:trPr>
          <w:jc w:val="center"/>
        </w:trPr>
        <w:tc>
          <w:tcPr>
            <w:tcW w:w="4876" w:type="dxa"/>
            <w:tcBorders>
              <w:top w:val="nil"/>
              <w:left w:val="nil"/>
              <w:bottom w:val="nil"/>
              <w:right w:val="nil"/>
            </w:tcBorders>
          </w:tcPr>
          <w:p w14:paraId="03FE81D5" w14:textId="40F7DFD9" w:rsidR="0017228E" w:rsidRPr="007B7AD0" w:rsidRDefault="0017228E" w:rsidP="00554090">
            <w:pPr>
              <w:pStyle w:val="Normal6a"/>
            </w:pPr>
            <w:r w:rsidRPr="007B7AD0">
              <w:t>5.</w:t>
            </w:r>
            <w:r w:rsidRPr="007B7AD0">
              <w:tab/>
            </w:r>
            <w:r w:rsidRPr="007B7AD0">
              <w:rPr>
                <w:b/>
                <w:i/>
              </w:rPr>
              <w:t>regretă dezechilibrul de gen persistent din institu</w:t>
            </w:r>
            <w:r w:rsidR="005D5D21">
              <w:rPr>
                <w:b/>
                <w:i/>
              </w:rPr>
              <w:t>ț</w:t>
            </w:r>
            <w:r w:rsidRPr="007B7AD0">
              <w:rPr>
                <w:b/>
                <w:i/>
              </w:rPr>
              <w:t>iile financiare, în special la nivel de conducere;</w:t>
            </w:r>
            <w:r w:rsidRPr="007B7AD0">
              <w:t xml:space="preserve"> subliniază că o conducere diversă </w:t>
            </w:r>
            <w:r w:rsidR="005D5D21">
              <w:rPr>
                <w:b/>
                <w:bCs/>
                <w:i/>
                <w:iCs/>
              </w:rPr>
              <w:t>ș</w:t>
            </w:r>
            <w:r w:rsidRPr="007B7AD0">
              <w:rPr>
                <w:b/>
                <w:bCs/>
                <w:i/>
                <w:iCs/>
              </w:rPr>
              <w:t>i un acces mai bun la finan</w:t>
            </w:r>
            <w:r w:rsidR="005D5D21">
              <w:rPr>
                <w:b/>
                <w:bCs/>
                <w:i/>
                <w:iCs/>
              </w:rPr>
              <w:t>ț</w:t>
            </w:r>
            <w:r w:rsidRPr="007B7AD0">
              <w:rPr>
                <w:b/>
                <w:bCs/>
                <w:i/>
                <w:iCs/>
              </w:rPr>
              <w:t>are pentru întreprinderile conduse de femei</w:t>
            </w:r>
            <w:r w:rsidRPr="007B7AD0">
              <w:rPr>
                <w:b/>
                <w:i/>
                <w:vertAlign w:val="superscript"/>
              </w:rPr>
              <w:t>13</w:t>
            </w:r>
            <w:r w:rsidRPr="007B7AD0">
              <w:t xml:space="preserve"> </w:t>
            </w:r>
            <w:r w:rsidRPr="007B7AD0">
              <w:rPr>
                <w:b/>
                <w:bCs/>
                <w:i/>
                <w:iCs/>
              </w:rPr>
              <w:t>aduc</w:t>
            </w:r>
            <w:r w:rsidRPr="007B7AD0">
              <w:t xml:space="preserve"> un plus pentru </w:t>
            </w:r>
            <w:r w:rsidRPr="007B7AD0">
              <w:rPr>
                <w:b/>
                <w:bCs/>
                <w:i/>
                <w:iCs/>
              </w:rPr>
              <w:t>guvernan</w:t>
            </w:r>
            <w:r w:rsidR="005D5D21">
              <w:rPr>
                <w:b/>
                <w:bCs/>
                <w:i/>
                <w:iCs/>
              </w:rPr>
              <w:t>ț</w:t>
            </w:r>
            <w:r w:rsidRPr="007B7AD0">
              <w:rPr>
                <w:b/>
                <w:bCs/>
                <w:i/>
                <w:iCs/>
              </w:rPr>
              <w:t>a, inovarea</w:t>
            </w:r>
            <w:r w:rsidRPr="007B7AD0">
              <w:t xml:space="preserve"> </w:t>
            </w:r>
            <w:r w:rsidR="005D5D21">
              <w:t>ș</w:t>
            </w:r>
            <w:r w:rsidRPr="007B7AD0">
              <w:t>i performan</w:t>
            </w:r>
            <w:r w:rsidR="005D5D21">
              <w:t>ț</w:t>
            </w:r>
            <w:r w:rsidRPr="007B7AD0">
              <w:t>a economică; invită institu</w:t>
            </w:r>
            <w:r w:rsidR="005D5D21">
              <w:t>ț</w:t>
            </w:r>
            <w:r w:rsidRPr="007B7AD0">
              <w:t>iile financiare, păr</w:t>
            </w:r>
            <w:r w:rsidR="005D5D21">
              <w:t>ț</w:t>
            </w:r>
            <w:r w:rsidRPr="007B7AD0">
              <w:t xml:space="preserve">ile interesate, Comisia </w:t>
            </w:r>
            <w:r w:rsidR="005D5D21">
              <w:t>ș</w:t>
            </w:r>
            <w:r w:rsidRPr="007B7AD0">
              <w:t>i statele membre să adopte strategii eficace privind diversitatea, să monitorizeze disparită</w:t>
            </w:r>
            <w:r w:rsidR="005D5D21">
              <w:t>ț</w:t>
            </w:r>
            <w:r w:rsidRPr="007B7AD0">
              <w:t xml:space="preserve">ile de gen </w:t>
            </w:r>
            <w:r w:rsidR="005D5D21">
              <w:t>ș</w:t>
            </w:r>
            <w:r w:rsidRPr="007B7AD0">
              <w:t xml:space="preserve">i să integreze egalitatea de gen în cadrele de supraveghere </w:t>
            </w:r>
            <w:r w:rsidR="005D5D21">
              <w:t>ș</w:t>
            </w:r>
            <w:r w:rsidRPr="007B7AD0">
              <w:t>i de investi</w:t>
            </w:r>
            <w:r w:rsidR="005D5D21">
              <w:t>ț</w:t>
            </w:r>
            <w:r w:rsidRPr="007B7AD0">
              <w:t>ii pentru a asigura accesul incluziv la capital în întreaga UE;</w:t>
            </w:r>
          </w:p>
        </w:tc>
        <w:tc>
          <w:tcPr>
            <w:tcW w:w="4876" w:type="dxa"/>
            <w:tcBorders>
              <w:top w:val="nil"/>
              <w:left w:val="nil"/>
              <w:bottom w:val="nil"/>
              <w:right w:val="nil"/>
            </w:tcBorders>
          </w:tcPr>
          <w:p w14:paraId="55C78D89" w14:textId="3988DD17" w:rsidR="0017228E" w:rsidRPr="007B7AD0" w:rsidRDefault="0017228E" w:rsidP="00554090">
            <w:pPr>
              <w:pStyle w:val="Normal6a"/>
            </w:pPr>
            <w:r w:rsidRPr="007B7AD0">
              <w:t>5.</w:t>
            </w:r>
            <w:r w:rsidRPr="007B7AD0">
              <w:tab/>
              <w:t xml:space="preserve">subliniază că o conducere diversă </w:t>
            </w:r>
            <w:r w:rsidRPr="007B7AD0">
              <w:rPr>
                <w:b/>
                <w:bCs/>
                <w:i/>
                <w:iCs/>
              </w:rPr>
              <w:t>aduce</w:t>
            </w:r>
            <w:r w:rsidRPr="007B7AD0">
              <w:t xml:space="preserve"> un plus pentru </w:t>
            </w:r>
            <w:r w:rsidRPr="007B7AD0">
              <w:rPr>
                <w:b/>
                <w:bCs/>
                <w:i/>
                <w:iCs/>
              </w:rPr>
              <w:t>guvernan</w:t>
            </w:r>
            <w:r w:rsidR="005D5D21">
              <w:rPr>
                <w:b/>
                <w:bCs/>
                <w:i/>
                <w:iCs/>
              </w:rPr>
              <w:t>ț</w:t>
            </w:r>
            <w:r w:rsidRPr="007B7AD0">
              <w:rPr>
                <w:b/>
                <w:bCs/>
                <w:i/>
                <w:iCs/>
              </w:rPr>
              <w:t>ă, inovare</w:t>
            </w:r>
            <w:r w:rsidRPr="007B7AD0">
              <w:t xml:space="preserve"> </w:t>
            </w:r>
            <w:r w:rsidR="005D5D21">
              <w:t>ș</w:t>
            </w:r>
            <w:r w:rsidRPr="007B7AD0">
              <w:t>i performan</w:t>
            </w:r>
            <w:r w:rsidR="005D5D21">
              <w:t>ț</w:t>
            </w:r>
            <w:r w:rsidRPr="007B7AD0">
              <w:t>a economică; invită institu</w:t>
            </w:r>
            <w:r w:rsidR="005D5D21">
              <w:t>ț</w:t>
            </w:r>
            <w:r w:rsidRPr="007B7AD0">
              <w:t>iile financiare, păr</w:t>
            </w:r>
            <w:r w:rsidR="005D5D21">
              <w:t>ț</w:t>
            </w:r>
            <w:r w:rsidRPr="007B7AD0">
              <w:t xml:space="preserve">ile interesate, Comisia </w:t>
            </w:r>
            <w:r w:rsidR="005D5D21">
              <w:t>ș</w:t>
            </w:r>
            <w:r w:rsidRPr="007B7AD0">
              <w:t>i statele membre să adopte strategii eficace privind diversitatea, să monitorizeze disparită</w:t>
            </w:r>
            <w:r w:rsidR="005D5D21">
              <w:t>ț</w:t>
            </w:r>
            <w:r w:rsidRPr="007B7AD0">
              <w:t xml:space="preserve">ile de gen </w:t>
            </w:r>
            <w:r w:rsidR="005D5D21">
              <w:t>ș</w:t>
            </w:r>
            <w:r w:rsidRPr="007B7AD0">
              <w:t xml:space="preserve">i să integreze egalitatea de gen în cadrele de supraveghere </w:t>
            </w:r>
            <w:r w:rsidR="005D5D21">
              <w:t>ș</w:t>
            </w:r>
            <w:r w:rsidRPr="007B7AD0">
              <w:t>i de investi</w:t>
            </w:r>
            <w:r w:rsidR="005D5D21">
              <w:t>ț</w:t>
            </w:r>
            <w:r w:rsidRPr="007B7AD0">
              <w:t>ii pentru a asigura accesul incluziv la capital în întreaga UE;</w:t>
            </w:r>
          </w:p>
        </w:tc>
      </w:tr>
      <w:tr w:rsidR="00C64C11" w:rsidRPr="007B7AD0" w14:paraId="782C1492" w14:textId="77777777" w:rsidTr="00554090">
        <w:trPr>
          <w:jc w:val="center"/>
        </w:trPr>
        <w:tc>
          <w:tcPr>
            <w:tcW w:w="4876" w:type="dxa"/>
            <w:tcBorders>
              <w:top w:val="nil"/>
              <w:left w:val="nil"/>
              <w:bottom w:val="nil"/>
              <w:right w:val="nil"/>
            </w:tcBorders>
          </w:tcPr>
          <w:p w14:paraId="4E341905" w14:textId="77777777" w:rsidR="0017228E" w:rsidRPr="007B7AD0" w:rsidRDefault="0017228E" w:rsidP="00554090">
            <w:pPr>
              <w:pStyle w:val="Normal6a"/>
            </w:pPr>
            <w:r w:rsidRPr="007B7AD0">
              <w:rPr>
                <w:b/>
                <w:i/>
              </w:rPr>
              <w:t>_________________</w:t>
            </w:r>
          </w:p>
        </w:tc>
        <w:tc>
          <w:tcPr>
            <w:tcW w:w="4876" w:type="dxa"/>
            <w:tcBorders>
              <w:top w:val="nil"/>
              <w:left w:val="nil"/>
              <w:bottom w:val="nil"/>
              <w:right w:val="nil"/>
            </w:tcBorders>
          </w:tcPr>
          <w:p w14:paraId="3FB0AEBB" w14:textId="77777777" w:rsidR="0017228E" w:rsidRPr="007B7AD0" w:rsidRDefault="0017228E" w:rsidP="00554090"/>
        </w:tc>
      </w:tr>
      <w:tr w:rsidR="00C64C11" w:rsidRPr="007B7AD0" w14:paraId="257F14F7" w14:textId="77777777" w:rsidTr="00554090">
        <w:trPr>
          <w:jc w:val="center"/>
        </w:trPr>
        <w:tc>
          <w:tcPr>
            <w:tcW w:w="4876" w:type="dxa"/>
            <w:tcBorders>
              <w:top w:val="nil"/>
              <w:left w:val="nil"/>
              <w:bottom w:val="nil"/>
              <w:right w:val="nil"/>
            </w:tcBorders>
          </w:tcPr>
          <w:p w14:paraId="4E1E20AC" w14:textId="754B37D1" w:rsidR="0017228E" w:rsidRPr="007B7AD0" w:rsidRDefault="0017228E" w:rsidP="00554090">
            <w:pPr>
              <w:pStyle w:val="Normal6a"/>
            </w:pPr>
            <w:r w:rsidRPr="007B7AD0">
              <w:rPr>
                <w:b/>
                <w:i/>
                <w:vertAlign w:val="superscript"/>
              </w:rPr>
              <w:t>13</w:t>
            </w:r>
            <w:r w:rsidRPr="007B7AD0">
              <w:rPr>
                <w:b/>
                <w:bCs/>
                <w:i/>
                <w:iCs/>
              </w:rPr>
              <w:t xml:space="preserve"> Institutul European pentru Egalitatea de </w:t>
            </w:r>
            <w:r w:rsidR="005D5D21">
              <w:rPr>
                <w:b/>
                <w:bCs/>
                <w:i/>
                <w:iCs/>
              </w:rPr>
              <w:t>Ș</w:t>
            </w:r>
            <w:r w:rsidRPr="007B7AD0">
              <w:rPr>
                <w:b/>
                <w:bCs/>
                <w:i/>
                <w:iCs/>
              </w:rPr>
              <w:t xml:space="preserve">anse între Femei </w:t>
            </w:r>
            <w:r w:rsidR="005D5D21">
              <w:rPr>
                <w:b/>
                <w:bCs/>
                <w:i/>
                <w:iCs/>
              </w:rPr>
              <w:t>ș</w:t>
            </w:r>
            <w:r w:rsidRPr="007B7AD0">
              <w:rPr>
                <w:b/>
                <w:bCs/>
                <w:i/>
                <w:iCs/>
              </w:rPr>
              <w:t>i Bărba</w:t>
            </w:r>
            <w:r w:rsidR="005D5D21">
              <w:rPr>
                <w:b/>
                <w:bCs/>
                <w:i/>
                <w:iCs/>
              </w:rPr>
              <w:t>ț</w:t>
            </w:r>
            <w:r w:rsidRPr="007B7AD0">
              <w:rPr>
                <w:b/>
                <w:bCs/>
                <w:i/>
                <w:iCs/>
              </w:rPr>
              <w:t xml:space="preserve">i, Gender </w:t>
            </w:r>
            <w:r w:rsidRPr="007B7AD0">
              <w:rPr>
                <w:b/>
                <w:bCs/>
                <w:i/>
                <w:iCs/>
              </w:rPr>
              <w:lastRenderedPageBreak/>
              <w:t>in entrepreneurship (Diversitatea de gen în conducere), 2017, p. 5-6.</w:t>
            </w:r>
          </w:p>
        </w:tc>
        <w:tc>
          <w:tcPr>
            <w:tcW w:w="4876" w:type="dxa"/>
            <w:tcBorders>
              <w:top w:val="nil"/>
              <w:left w:val="nil"/>
              <w:bottom w:val="nil"/>
              <w:right w:val="nil"/>
            </w:tcBorders>
          </w:tcPr>
          <w:p w14:paraId="74D8353B" w14:textId="77777777" w:rsidR="0017228E" w:rsidRPr="007B7AD0" w:rsidRDefault="0017228E" w:rsidP="00554090"/>
        </w:tc>
      </w:tr>
    </w:tbl>
    <w:p w14:paraId="17541D60" w14:textId="77777777" w:rsidR="0017228E" w:rsidRPr="007B7AD0" w:rsidRDefault="0017228E" w:rsidP="0017228E">
      <w:pPr>
        <w:pStyle w:val="AmOrLang"/>
      </w:pPr>
      <w:r w:rsidRPr="007B7AD0">
        <w:t xml:space="preserve">Or. </w:t>
      </w:r>
      <w:r w:rsidRPr="007B7AD0">
        <w:rPr>
          <w:rStyle w:val="HideTWBExt"/>
        </w:rPr>
        <w:t>&lt;Original&gt;</w:t>
      </w:r>
      <w:r w:rsidRPr="007B7AD0">
        <w:rPr>
          <w:rStyle w:val="HideTWBInt"/>
        </w:rPr>
        <w:t>{EN}</w:t>
      </w:r>
      <w:r w:rsidRPr="007B7AD0">
        <w:t>en</w:t>
      </w:r>
      <w:r w:rsidRPr="007B7AD0">
        <w:rPr>
          <w:rStyle w:val="HideTWBExt"/>
        </w:rPr>
        <w:t>&lt;/Original&gt;</w:t>
      </w:r>
    </w:p>
    <w:p w14:paraId="10F7B6F5" w14:textId="77777777" w:rsidR="0017228E" w:rsidRPr="007B7AD0" w:rsidRDefault="0017228E" w:rsidP="0017228E">
      <w:r w:rsidRPr="007B7AD0">
        <w:rPr>
          <w:rStyle w:val="HideTWBExt"/>
        </w:rPr>
        <w:t>&lt;/Amend&gt;</w:t>
      </w:r>
    </w:p>
    <w:p w14:paraId="75608A23"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128</w:t>
      </w:r>
      <w:r w:rsidRPr="007B7AD0">
        <w:rPr>
          <w:rStyle w:val="HideTWBExt"/>
          <w:b w:val="0"/>
        </w:rPr>
        <w:t>&lt;/NumAm&gt;</w:t>
      </w:r>
    </w:p>
    <w:p w14:paraId="13A05CCD" w14:textId="77777777" w:rsidR="0017228E" w:rsidRPr="007B7AD0" w:rsidRDefault="0017228E" w:rsidP="0017228E">
      <w:pPr>
        <w:pStyle w:val="NormalBold"/>
      </w:pPr>
      <w:r w:rsidRPr="007B7AD0">
        <w:rPr>
          <w:rStyle w:val="HideTWBExt"/>
          <w:b w:val="0"/>
        </w:rPr>
        <w:t>&lt;RepeatBlock-By&gt;&lt;Members&gt;</w:t>
      </w:r>
      <w:r w:rsidRPr="007B7AD0">
        <w:t>Michalis Hadjipantela</w:t>
      </w:r>
      <w:r w:rsidRPr="007B7AD0">
        <w:rPr>
          <w:rStyle w:val="HideTWBExt"/>
          <w:b w:val="0"/>
        </w:rPr>
        <w:t>&lt;/Members&gt;</w:t>
      </w:r>
    </w:p>
    <w:p w14:paraId="0A14D029" w14:textId="77777777" w:rsidR="0017228E" w:rsidRPr="007B7AD0" w:rsidRDefault="0017228E" w:rsidP="0017228E">
      <w:pPr>
        <w:pStyle w:val="NormalBold"/>
      </w:pPr>
      <w:r w:rsidRPr="007B7AD0">
        <w:rPr>
          <w:rStyle w:val="HideTWBExt"/>
          <w:b w:val="0"/>
        </w:rPr>
        <w:t>&lt;/RepeatBlock-By&gt;</w:t>
      </w:r>
    </w:p>
    <w:p w14:paraId="5B826466" w14:textId="35CA4AB4"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34527D0A" w14:textId="77777777" w:rsidR="0017228E" w:rsidRPr="007B7AD0" w:rsidRDefault="0017228E" w:rsidP="0017228E">
      <w:pPr>
        <w:pStyle w:val="NormalBold"/>
      </w:pPr>
      <w:r w:rsidRPr="007B7AD0">
        <w:rPr>
          <w:rStyle w:val="HideTWBExt"/>
          <w:b w:val="0"/>
        </w:rPr>
        <w:t>&lt;Article&gt;</w:t>
      </w:r>
      <w:r w:rsidRPr="007B7AD0">
        <w:t>Punctul 5</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4CC3E2B5" w14:textId="77777777" w:rsidTr="00554090">
        <w:trPr>
          <w:trHeight w:hRule="exact" w:val="240"/>
          <w:jc w:val="center"/>
        </w:trPr>
        <w:tc>
          <w:tcPr>
            <w:tcW w:w="9752" w:type="dxa"/>
            <w:gridSpan w:val="2"/>
            <w:tcBorders>
              <w:top w:val="nil"/>
              <w:left w:val="nil"/>
              <w:bottom w:val="nil"/>
              <w:right w:val="nil"/>
            </w:tcBorders>
          </w:tcPr>
          <w:p w14:paraId="5B93B642" w14:textId="77777777" w:rsidR="0017228E" w:rsidRPr="007B7AD0" w:rsidRDefault="0017228E" w:rsidP="00554090"/>
        </w:tc>
      </w:tr>
      <w:tr w:rsidR="00C64C11" w:rsidRPr="007B7AD0" w14:paraId="026BA157" w14:textId="77777777" w:rsidTr="00554090">
        <w:trPr>
          <w:trHeight w:val="240"/>
          <w:jc w:val="center"/>
        </w:trPr>
        <w:tc>
          <w:tcPr>
            <w:tcW w:w="4876" w:type="dxa"/>
            <w:tcBorders>
              <w:top w:val="nil"/>
              <w:left w:val="nil"/>
              <w:bottom w:val="nil"/>
              <w:right w:val="nil"/>
            </w:tcBorders>
          </w:tcPr>
          <w:p w14:paraId="11DD26B4" w14:textId="2B05193D"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6C227EE9" w14:textId="77777777" w:rsidR="0017228E" w:rsidRPr="007B7AD0" w:rsidRDefault="0017228E" w:rsidP="00554090">
            <w:pPr>
              <w:pStyle w:val="AmColumnHeading"/>
            </w:pPr>
            <w:r w:rsidRPr="007B7AD0">
              <w:t>Amendamentul</w:t>
            </w:r>
          </w:p>
        </w:tc>
      </w:tr>
      <w:tr w:rsidR="00C64C11" w:rsidRPr="007B7AD0" w14:paraId="489774F2" w14:textId="77777777" w:rsidTr="00554090">
        <w:trPr>
          <w:jc w:val="center"/>
        </w:trPr>
        <w:tc>
          <w:tcPr>
            <w:tcW w:w="4876" w:type="dxa"/>
            <w:tcBorders>
              <w:top w:val="nil"/>
              <w:left w:val="nil"/>
              <w:bottom w:val="nil"/>
              <w:right w:val="nil"/>
            </w:tcBorders>
          </w:tcPr>
          <w:p w14:paraId="76194145" w14:textId="2DD15490" w:rsidR="0017228E" w:rsidRPr="007B7AD0" w:rsidRDefault="0017228E" w:rsidP="00554090">
            <w:pPr>
              <w:pStyle w:val="Normal6a"/>
            </w:pPr>
            <w:r w:rsidRPr="007B7AD0">
              <w:t>5.</w:t>
            </w:r>
            <w:r w:rsidRPr="007B7AD0">
              <w:tab/>
            </w:r>
            <w:r w:rsidRPr="007B7AD0">
              <w:rPr>
                <w:b/>
                <w:bCs/>
                <w:i/>
                <w:iCs/>
              </w:rPr>
              <w:t xml:space="preserve">regretă dezechilibrul </w:t>
            </w:r>
            <w:r w:rsidRPr="007B7AD0">
              <w:t xml:space="preserve">de gen </w:t>
            </w:r>
            <w:r w:rsidRPr="007B7AD0">
              <w:rPr>
                <w:b/>
                <w:bCs/>
                <w:i/>
                <w:iCs/>
              </w:rPr>
              <w:t>persistent</w:t>
            </w:r>
            <w:r w:rsidRPr="007B7AD0">
              <w:t xml:space="preserve"> din institu</w:t>
            </w:r>
            <w:r w:rsidR="005D5D21">
              <w:t>ț</w:t>
            </w:r>
            <w:r w:rsidRPr="007B7AD0">
              <w:t xml:space="preserve">iile financiare, în special la nivel de conducere; subliniază că o conducere diversă </w:t>
            </w:r>
            <w:r w:rsidR="005D5D21">
              <w:t>ș</w:t>
            </w:r>
            <w:r w:rsidRPr="007B7AD0">
              <w:t>i un acces mai bun la finan</w:t>
            </w:r>
            <w:r w:rsidR="005D5D21">
              <w:t>ț</w:t>
            </w:r>
            <w:r w:rsidRPr="007B7AD0">
              <w:t>are pentru întreprinderile conduse de femei</w:t>
            </w:r>
            <w:r w:rsidRPr="007B7AD0">
              <w:rPr>
                <w:vertAlign w:val="superscript"/>
              </w:rPr>
              <w:t>13</w:t>
            </w:r>
            <w:r w:rsidRPr="007B7AD0">
              <w:t xml:space="preserve"> aduc un plus pentru </w:t>
            </w:r>
            <w:r w:rsidRPr="007B7AD0">
              <w:rPr>
                <w:b/>
                <w:bCs/>
                <w:i/>
                <w:iCs/>
              </w:rPr>
              <w:t>guvernan</w:t>
            </w:r>
            <w:r w:rsidR="005D5D21">
              <w:rPr>
                <w:b/>
                <w:bCs/>
                <w:i/>
                <w:iCs/>
              </w:rPr>
              <w:t>ț</w:t>
            </w:r>
            <w:r w:rsidRPr="007B7AD0">
              <w:rPr>
                <w:b/>
                <w:bCs/>
                <w:i/>
                <w:iCs/>
              </w:rPr>
              <w:t>a, inovarea</w:t>
            </w:r>
            <w:r w:rsidRPr="007B7AD0">
              <w:t xml:space="preserve"> </w:t>
            </w:r>
            <w:r w:rsidR="005D5D21">
              <w:t>ș</w:t>
            </w:r>
            <w:r w:rsidRPr="007B7AD0">
              <w:t>i performan</w:t>
            </w:r>
            <w:r w:rsidR="005D5D21">
              <w:t>ț</w:t>
            </w:r>
            <w:r w:rsidRPr="007B7AD0">
              <w:t>a economică; invită institu</w:t>
            </w:r>
            <w:r w:rsidR="005D5D21">
              <w:t>ț</w:t>
            </w:r>
            <w:r w:rsidRPr="007B7AD0">
              <w:t>iile financiare, păr</w:t>
            </w:r>
            <w:r w:rsidR="005D5D21">
              <w:t>ț</w:t>
            </w:r>
            <w:r w:rsidRPr="007B7AD0">
              <w:t xml:space="preserve">ile interesate, Comisia </w:t>
            </w:r>
            <w:r w:rsidR="005D5D21">
              <w:t>ș</w:t>
            </w:r>
            <w:r w:rsidRPr="007B7AD0">
              <w:t>i statele membre să adopte strategii eficace privind diversitatea, să monitorizeze disparită</w:t>
            </w:r>
            <w:r w:rsidR="005D5D21">
              <w:t>ț</w:t>
            </w:r>
            <w:r w:rsidRPr="007B7AD0">
              <w:t xml:space="preserve">ile de gen </w:t>
            </w:r>
            <w:r w:rsidR="005D5D21">
              <w:t>ș</w:t>
            </w:r>
            <w:r w:rsidRPr="007B7AD0">
              <w:t xml:space="preserve">i să integreze egalitatea de gen în cadrele de supraveghere </w:t>
            </w:r>
            <w:r w:rsidR="005D5D21">
              <w:t>ș</w:t>
            </w:r>
            <w:r w:rsidRPr="007B7AD0">
              <w:t>i de investi</w:t>
            </w:r>
            <w:r w:rsidR="005D5D21">
              <w:t>ț</w:t>
            </w:r>
            <w:r w:rsidRPr="007B7AD0">
              <w:t>ii pentru a asigura accesul incluziv la capital în întreaga UE;</w:t>
            </w:r>
          </w:p>
        </w:tc>
        <w:tc>
          <w:tcPr>
            <w:tcW w:w="4876" w:type="dxa"/>
            <w:tcBorders>
              <w:top w:val="nil"/>
              <w:left w:val="nil"/>
              <w:bottom w:val="nil"/>
              <w:right w:val="nil"/>
            </w:tcBorders>
          </w:tcPr>
          <w:p w14:paraId="41E9FCE3" w14:textId="562AD831" w:rsidR="0017228E" w:rsidRPr="007B7AD0" w:rsidRDefault="0017228E" w:rsidP="00554090">
            <w:pPr>
              <w:pStyle w:val="Normal6a"/>
            </w:pPr>
            <w:r w:rsidRPr="007B7AD0">
              <w:t>5.</w:t>
            </w:r>
            <w:r w:rsidRPr="007B7AD0">
              <w:tab/>
            </w:r>
            <w:r w:rsidRPr="007B7AD0">
              <w:rPr>
                <w:b/>
                <w:bCs/>
                <w:i/>
                <w:iCs/>
              </w:rPr>
              <w:t>ia în considerare progresele limitate în privin</w:t>
            </w:r>
            <w:r w:rsidR="005D5D21">
              <w:rPr>
                <w:b/>
                <w:bCs/>
                <w:i/>
                <w:iCs/>
              </w:rPr>
              <w:t>ț</w:t>
            </w:r>
            <w:r w:rsidRPr="007B7AD0">
              <w:rPr>
                <w:b/>
                <w:bCs/>
                <w:i/>
                <w:iCs/>
              </w:rPr>
              <w:t xml:space="preserve">a echilibrului </w:t>
            </w:r>
            <w:r w:rsidRPr="007B7AD0">
              <w:t>de gen din institu</w:t>
            </w:r>
            <w:r w:rsidR="005D5D21">
              <w:t>ț</w:t>
            </w:r>
            <w:r w:rsidRPr="007B7AD0">
              <w:t xml:space="preserve">iile financiare, în special la nivel de conducere; subliniază că o conducere diversă </w:t>
            </w:r>
            <w:r w:rsidR="005D5D21">
              <w:t>ș</w:t>
            </w:r>
            <w:r w:rsidRPr="007B7AD0">
              <w:t>i un acces mai bun la finan</w:t>
            </w:r>
            <w:r w:rsidR="005D5D21">
              <w:t>ț</w:t>
            </w:r>
            <w:r w:rsidRPr="007B7AD0">
              <w:t>are pentru întreprinderile conduse de femei</w:t>
            </w:r>
            <w:r w:rsidRPr="007B7AD0">
              <w:rPr>
                <w:vertAlign w:val="superscript"/>
              </w:rPr>
              <w:t>13</w:t>
            </w:r>
            <w:r w:rsidRPr="007B7AD0">
              <w:t xml:space="preserve"> aduc un plus pentru </w:t>
            </w:r>
            <w:r w:rsidRPr="007B7AD0">
              <w:rPr>
                <w:b/>
                <w:bCs/>
                <w:i/>
                <w:iCs/>
              </w:rPr>
              <w:t>guvernan</w:t>
            </w:r>
            <w:r w:rsidR="005D5D21">
              <w:rPr>
                <w:b/>
                <w:bCs/>
                <w:i/>
                <w:iCs/>
              </w:rPr>
              <w:t>ț</w:t>
            </w:r>
            <w:r w:rsidRPr="007B7AD0">
              <w:rPr>
                <w:b/>
                <w:bCs/>
                <w:i/>
                <w:iCs/>
              </w:rPr>
              <w:t>ă, inovare</w:t>
            </w:r>
            <w:r w:rsidRPr="007B7AD0">
              <w:t xml:space="preserve"> </w:t>
            </w:r>
            <w:r w:rsidR="005D5D21">
              <w:t>ș</w:t>
            </w:r>
            <w:r w:rsidRPr="007B7AD0">
              <w:t>i performan</w:t>
            </w:r>
            <w:r w:rsidR="005D5D21">
              <w:t>ț</w:t>
            </w:r>
            <w:r w:rsidRPr="007B7AD0">
              <w:t>a economică; invită institu</w:t>
            </w:r>
            <w:r w:rsidR="005D5D21">
              <w:t>ț</w:t>
            </w:r>
            <w:r w:rsidRPr="007B7AD0">
              <w:t>iile financiare, păr</w:t>
            </w:r>
            <w:r w:rsidR="005D5D21">
              <w:t>ț</w:t>
            </w:r>
            <w:r w:rsidRPr="007B7AD0">
              <w:t xml:space="preserve">ile interesate, Comisia </w:t>
            </w:r>
            <w:r w:rsidR="005D5D21">
              <w:t>ș</w:t>
            </w:r>
            <w:r w:rsidRPr="007B7AD0">
              <w:t>i statele membre să adopte strategii eficace privind diversitatea, să monitorizeze disparită</w:t>
            </w:r>
            <w:r w:rsidR="005D5D21">
              <w:t>ț</w:t>
            </w:r>
            <w:r w:rsidRPr="007B7AD0">
              <w:t xml:space="preserve">ile de gen </w:t>
            </w:r>
            <w:r w:rsidR="005D5D21">
              <w:t>ș</w:t>
            </w:r>
            <w:r w:rsidRPr="007B7AD0">
              <w:t xml:space="preserve">i să integreze egalitatea de gen în cadrele de supraveghere </w:t>
            </w:r>
            <w:r w:rsidR="005D5D21">
              <w:t>ș</w:t>
            </w:r>
            <w:r w:rsidRPr="007B7AD0">
              <w:t>i de investi</w:t>
            </w:r>
            <w:r w:rsidR="005D5D21">
              <w:t>ț</w:t>
            </w:r>
            <w:r w:rsidRPr="007B7AD0">
              <w:t>ii pentru a asigura accesul incluziv la capital în întreaga UE;</w:t>
            </w:r>
          </w:p>
        </w:tc>
      </w:tr>
      <w:tr w:rsidR="00C64C11" w:rsidRPr="007B7AD0" w14:paraId="26CDBBFE" w14:textId="77777777" w:rsidTr="00554090">
        <w:trPr>
          <w:jc w:val="center"/>
        </w:trPr>
        <w:tc>
          <w:tcPr>
            <w:tcW w:w="4876" w:type="dxa"/>
            <w:tcBorders>
              <w:top w:val="nil"/>
              <w:left w:val="nil"/>
              <w:bottom w:val="nil"/>
              <w:right w:val="nil"/>
            </w:tcBorders>
          </w:tcPr>
          <w:p w14:paraId="756E31A4" w14:textId="77777777" w:rsidR="0017228E" w:rsidRPr="007B7AD0" w:rsidRDefault="0017228E" w:rsidP="00554090">
            <w:pPr>
              <w:pStyle w:val="Normal6a"/>
            </w:pPr>
            <w:r w:rsidRPr="007B7AD0">
              <w:rPr>
                <w:b/>
                <w:i/>
              </w:rPr>
              <w:t>_________________</w:t>
            </w:r>
          </w:p>
        </w:tc>
        <w:tc>
          <w:tcPr>
            <w:tcW w:w="4876" w:type="dxa"/>
            <w:tcBorders>
              <w:top w:val="nil"/>
              <w:left w:val="nil"/>
              <w:bottom w:val="nil"/>
              <w:right w:val="nil"/>
            </w:tcBorders>
          </w:tcPr>
          <w:p w14:paraId="1F735698" w14:textId="77777777" w:rsidR="0017228E" w:rsidRPr="007B7AD0" w:rsidRDefault="0017228E" w:rsidP="00554090">
            <w:pPr>
              <w:pStyle w:val="Normal6a"/>
            </w:pPr>
            <w:r w:rsidRPr="007B7AD0">
              <w:rPr>
                <w:b/>
                <w:i/>
              </w:rPr>
              <w:t>_________________</w:t>
            </w:r>
          </w:p>
        </w:tc>
      </w:tr>
      <w:tr w:rsidR="00C64C11" w:rsidRPr="007B7AD0" w14:paraId="7450AFFF" w14:textId="77777777" w:rsidTr="00554090">
        <w:trPr>
          <w:jc w:val="center"/>
        </w:trPr>
        <w:tc>
          <w:tcPr>
            <w:tcW w:w="4876" w:type="dxa"/>
            <w:tcBorders>
              <w:top w:val="nil"/>
              <w:left w:val="nil"/>
              <w:bottom w:val="nil"/>
              <w:right w:val="nil"/>
            </w:tcBorders>
          </w:tcPr>
          <w:p w14:paraId="3DB1D0A5" w14:textId="638BF6D9" w:rsidR="0017228E" w:rsidRPr="007B7AD0" w:rsidRDefault="0017228E" w:rsidP="00554090">
            <w:pPr>
              <w:pStyle w:val="Normal6a"/>
            </w:pPr>
            <w:r w:rsidRPr="007B7AD0">
              <w:rPr>
                <w:vertAlign w:val="superscript"/>
              </w:rPr>
              <w:t>13</w:t>
            </w:r>
            <w:r w:rsidRPr="007B7AD0">
              <w:t xml:space="preserve"> Institutul European pentru Egalitatea de </w:t>
            </w:r>
            <w:r w:rsidR="005D5D21">
              <w:t>Ș</w:t>
            </w:r>
            <w:r w:rsidRPr="007B7AD0">
              <w:t xml:space="preserve">anse între Femei </w:t>
            </w:r>
            <w:r w:rsidR="005D5D21">
              <w:t>ș</w:t>
            </w:r>
            <w:r w:rsidRPr="007B7AD0">
              <w:t>i Bărba</w:t>
            </w:r>
            <w:r w:rsidR="005D5D21">
              <w:t>ț</w:t>
            </w:r>
            <w:r w:rsidRPr="007B7AD0">
              <w:t>i, Gender in entrepreneurship (Diversitatea de gen în conducere), 2017, p. 5-6.</w:t>
            </w:r>
          </w:p>
        </w:tc>
        <w:tc>
          <w:tcPr>
            <w:tcW w:w="4876" w:type="dxa"/>
            <w:tcBorders>
              <w:top w:val="nil"/>
              <w:left w:val="nil"/>
              <w:bottom w:val="nil"/>
              <w:right w:val="nil"/>
            </w:tcBorders>
          </w:tcPr>
          <w:p w14:paraId="699E2DD2" w14:textId="431FAA38" w:rsidR="0017228E" w:rsidRPr="007B7AD0" w:rsidRDefault="0017228E" w:rsidP="00554090">
            <w:pPr>
              <w:pStyle w:val="Normal6a"/>
            </w:pPr>
            <w:r w:rsidRPr="007B7AD0">
              <w:rPr>
                <w:vertAlign w:val="superscript"/>
              </w:rPr>
              <w:t>13</w:t>
            </w:r>
            <w:r w:rsidRPr="007B7AD0">
              <w:t xml:space="preserve"> Institutul European pentru Egalitatea de </w:t>
            </w:r>
            <w:r w:rsidR="005D5D21">
              <w:t>Ș</w:t>
            </w:r>
            <w:r w:rsidRPr="007B7AD0">
              <w:t xml:space="preserve">anse între Femei </w:t>
            </w:r>
            <w:r w:rsidR="005D5D21">
              <w:t>ș</w:t>
            </w:r>
            <w:r w:rsidRPr="007B7AD0">
              <w:t>i Bărba</w:t>
            </w:r>
            <w:r w:rsidR="005D5D21">
              <w:t>ț</w:t>
            </w:r>
            <w:r w:rsidRPr="007B7AD0">
              <w:t>i, Gender in entrepreneurship (Diversitatea de gen în conducere), 2017, p. 5-6.</w:t>
            </w:r>
          </w:p>
        </w:tc>
      </w:tr>
    </w:tbl>
    <w:p w14:paraId="567CBA41" w14:textId="77777777" w:rsidR="0017228E" w:rsidRPr="007B7AD0" w:rsidRDefault="0017228E" w:rsidP="0017228E">
      <w:pPr>
        <w:pStyle w:val="AmOrLang"/>
      </w:pPr>
      <w:r w:rsidRPr="007B7AD0">
        <w:t xml:space="preserve">Or. </w:t>
      </w:r>
      <w:r w:rsidRPr="007B7AD0">
        <w:rPr>
          <w:rStyle w:val="HideTWBExt"/>
        </w:rPr>
        <w:t>&lt;Original&gt;</w:t>
      </w:r>
      <w:r w:rsidRPr="007B7AD0">
        <w:rPr>
          <w:rStyle w:val="HideTWBInt"/>
        </w:rPr>
        <w:t>{EN}</w:t>
      </w:r>
      <w:r w:rsidRPr="007B7AD0">
        <w:t>en</w:t>
      </w:r>
      <w:r w:rsidRPr="007B7AD0">
        <w:rPr>
          <w:rStyle w:val="HideTWBExt"/>
        </w:rPr>
        <w:t>&lt;/Original&gt;</w:t>
      </w:r>
    </w:p>
    <w:p w14:paraId="0A0229C1" w14:textId="77777777" w:rsidR="0017228E" w:rsidRPr="007B7AD0" w:rsidRDefault="0017228E" w:rsidP="0017228E">
      <w:r w:rsidRPr="007B7AD0">
        <w:rPr>
          <w:rStyle w:val="HideTWBExt"/>
        </w:rPr>
        <w:t>&lt;/Amend&gt;</w:t>
      </w:r>
    </w:p>
    <w:p w14:paraId="76F8013F"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129</w:t>
      </w:r>
      <w:r w:rsidRPr="007B7AD0">
        <w:rPr>
          <w:rStyle w:val="HideTWBExt"/>
          <w:b w:val="0"/>
        </w:rPr>
        <w:t>&lt;/NumAm&gt;</w:t>
      </w:r>
    </w:p>
    <w:p w14:paraId="2354B776" w14:textId="77777777" w:rsidR="0017228E" w:rsidRPr="007B7AD0" w:rsidRDefault="0017228E" w:rsidP="0017228E">
      <w:pPr>
        <w:pStyle w:val="NormalBold"/>
      </w:pPr>
      <w:r w:rsidRPr="007B7AD0">
        <w:rPr>
          <w:rStyle w:val="HideTWBExt"/>
          <w:b w:val="0"/>
        </w:rPr>
        <w:t>&lt;RepeatBlock-By&gt;&lt;Members&gt;</w:t>
      </w:r>
      <w:r w:rsidRPr="007B7AD0">
        <w:t>Dirk Gotink</w:t>
      </w:r>
      <w:r w:rsidRPr="007B7AD0">
        <w:rPr>
          <w:rStyle w:val="HideTWBExt"/>
          <w:b w:val="0"/>
        </w:rPr>
        <w:t>&lt;/Members&gt;</w:t>
      </w:r>
    </w:p>
    <w:p w14:paraId="040F012A" w14:textId="77777777" w:rsidR="0017228E" w:rsidRPr="007B7AD0" w:rsidRDefault="0017228E" w:rsidP="0017228E">
      <w:pPr>
        <w:pStyle w:val="NormalBold"/>
      </w:pPr>
      <w:r w:rsidRPr="007B7AD0">
        <w:rPr>
          <w:rStyle w:val="HideTWBExt"/>
          <w:b w:val="0"/>
        </w:rPr>
        <w:t>&lt;/RepeatBlock-By&gt;</w:t>
      </w:r>
    </w:p>
    <w:p w14:paraId="4EAC4CD2" w14:textId="0294A5CE"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430C06B4" w14:textId="77777777" w:rsidR="0017228E" w:rsidRPr="007B7AD0" w:rsidRDefault="0017228E" w:rsidP="0017228E">
      <w:pPr>
        <w:pStyle w:val="NormalBold"/>
      </w:pPr>
      <w:r w:rsidRPr="007B7AD0">
        <w:rPr>
          <w:rStyle w:val="HideTWBExt"/>
          <w:b w:val="0"/>
        </w:rPr>
        <w:t>&lt;Article&gt;</w:t>
      </w:r>
      <w:r w:rsidRPr="007B7AD0">
        <w:t>Punctul 5</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62D78DEB" w14:textId="77777777" w:rsidTr="00554090">
        <w:trPr>
          <w:trHeight w:hRule="exact" w:val="240"/>
          <w:jc w:val="center"/>
        </w:trPr>
        <w:tc>
          <w:tcPr>
            <w:tcW w:w="9752" w:type="dxa"/>
            <w:gridSpan w:val="2"/>
            <w:tcBorders>
              <w:top w:val="nil"/>
              <w:left w:val="nil"/>
              <w:bottom w:val="nil"/>
              <w:right w:val="nil"/>
            </w:tcBorders>
          </w:tcPr>
          <w:p w14:paraId="3F6A0F3E" w14:textId="77777777" w:rsidR="0017228E" w:rsidRPr="007B7AD0" w:rsidRDefault="0017228E" w:rsidP="00554090"/>
        </w:tc>
      </w:tr>
      <w:tr w:rsidR="00C64C11" w:rsidRPr="007B7AD0" w14:paraId="30BB5EDF" w14:textId="77777777" w:rsidTr="00554090">
        <w:trPr>
          <w:trHeight w:val="240"/>
          <w:jc w:val="center"/>
        </w:trPr>
        <w:tc>
          <w:tcPr>
            <w:tcW w:w="4876" w:type="dxa"/>
            <w:tcBorders>
              <w:top w:val="nil"/>
              <w:left w:val="nil"/>
              <w:bottom w:val="nil"/>
              <w:right w:val="nil"/>
            </w:tcBorders>
          </w:tcPr>
          <w:p w14:paraId="026C6CC2" w14:textId="4E4B0654" w:rsidR="0017228E" w:rsidRPr="007B7AD0" w:rsidRDefault="0017228E" w:rsidP="00554090">
            <w:pPr>
              <w:pStyle w:val="AmColumnHeading"/>
            </w:pPr>
            <w:r w:rsidRPr="007B7AD0">
              <w:lastRenderedPageBreak/>
              <w:t>Propunerea de rezolu</w:t>
            </w:r>
            <w:r w:rsidR="005D5D21">
              <w:t>ț</w:t>
            </w:r>
            <w:r w:rsidRPr="007B7AD0">
              <w:t>ie</w:t>
            </w:r>
          </w:p>
        </w:tc>
        <w:tc>
          <w:tcPr>
            <w:tcW w:w="4876" w:type="dxa"/>
            <w:tcBorders>
              <w:top w:val="nil"/>
              <w:left w:val="nil"/>
              <w:bottom w:val="nil"/>
              <w:right w:val="nil"/>
            </w:tcBorders>
          </w:tcPr>
          <w:p w14:paraId="1494EFAC" w14:textId="77777777" w:rsidR="0017228E" w:rsidRPr="007B7AD0" w:rsidRDefault="0017228E" w:rsidP="00554090">
            <w:pPr>
              <w:pStyle w:val="AmColumnHeading"/>
            </w:pPr>
            <w:r w:rsidRPr="007B7AD0">
              <w:t>Amendamentul</w:t>
            </w:r>
          </w:p>
        </w:tc>
      </w:tr>
      <w:tr w:rsidR="00C64C11" w:rsidRPr="007B7AD0" w14:paraId="6767C94C" w14:textId="77777777" w:rsidTr="00554090">
        <w:trPr>
          <w:jc w:val="center"/>
        </w:trPr>
        <w:tc>
          <w:tcPr>
            <w:tcW w:w="4876" w:type="dxa"/>
            <w:tcBorders>
              <w:top w:val="nil"/>
              <w:left w:val="nil"/>
              <w:bottom w:val="nil"/>
              <w:right w:val="nil"/>
            </w:tcBorders>
          </w:tcPr>
          <w:p w14:paraId="1F336323" w14:textId="51DC886C" w:rsidR="0017228E" w:rsidRPr="007B7AD0" w:rsidRDefault="0017228E" w:rsidP="00554090">
            <w:pPr>
              <w:pStyle w:val="Normal6a"/>
            </w:pPr>
            <w:r w:rsidRPr="007B7AD0">
              <w:t>5.</w:t>
            </w:r>
            <w:r w:rsidRPr="007B7AD0">
              <w:tab/>
              <w:t>regretă dezechilibrul de gen persistent din institu</w:t>
            </w:r>
            <w:r w:rsidR="005D5D21">
              <w:t>ț</w:t>
            </w:r>
            <w:r w:rsidRPr="007B7AD0">
              <w:t xml:space="preserve">iile financiare, în special la nivel de conducere; subliniază că o conducere diversă </w:t>
            </w:r>
            <w:r w:rsidR="005D5D21">
              <w:t>ș</w:t>
            </w:r>
            <w:r w:rsidRPr="007B7AD0">
              <w:t>i un acces mai bun la finan</w:t>
            </w:r>
            <w:r w:rsidR="005D5D21">
              <w:t>ț</w:t>
            </w:r>
            <w:r w:rsidRPr="007B7AD0">
              <w:t>are pentru întreprinderile conduse de femei</w:t>
            </w:r>
            <w:r w:rsidRPr="007B7AD0">
              <w:rPr>
                <w:vertAlign w:val="superscript"/>
              </w:rPr>
              <w:t>13</w:t>
            </w:r>
            <w:r w:rsidRPr="007B7AD0">
              <w:t xml:space="preserve"> aduc un plus pentru </w:t>
            </w:r>
            <w:r w:rsidRPr="007B7AD0">
              <w:rPr>
                <w:b/>
                <w:bCs/>
                <w:i/>
                <w:iCs/>
              </w:rPr>
              <w:t>guvernan</w:t>
            </w:r>
            <w:r w:rsidR="005D5D21">
              <w:rPr>
                <w:b/>
                <w:bCs/>
                <w:i/>
                <w:iCs/>
              </w:rPr>
              <w:t>ț</w:t>
            </w:r>
            <w:r w:rsidRPr="007B7AD0">
              <w:rPr>
                <w:b/>
                <w:bCs/>
                <w:i/>
                <w:iCs/>
              </w:rPr>
              <w:t>a, inovarea</w:t>
            </w:r>
            <w:r w:rsidRPr="007B7AD0">
              <w:t xml:space="preserve"> </w:t>
            </w:r>
            <w:r w:rsidR="005D5D21">
              <w:t>ș</w:t>
            </w:r>
            <w:r w:rsidRPr="007B7AD0">
              <w:t>i performan</w:t>
            </w:r>
            <w:r w:rsidR="005D5D21">
              <w:t>ț</w:t>
            </w:r>
            <w:r w:rsidRPr="007B7AD0">
              <w:t>a economică; invită institu</w:t>
            </w:r>
            <w:r w:rsidR="005D5D21">
              <w:t>ț</w:t>
            </w:r>
            <w:r w:rsidRPr="007B7AD0">
              <w:t>iile financiare, păr</w:t>
            </w:r>
            <w:r w:rsidR="005D5D21">
              <w:t>ț</w:t>
            </w:r>
            <w:r w:rsidRPr="007B7AD0">
              <w:t xml:space="preserve">ile interesate, Comisia </w:t>
            </w:r>
            <w:r w:rsidR="005D5D21">
              <w:t>ș</w:t>
            </w:r>
            <w:r w:rsidRPr="007B7AD0">
              <w:t>i statele membre să adopte strategii eficace privind diversitatea, să monitorizeze disparită</w:t>
            </w:r>
            <w:r w:rsidR="005D5D21">
              <w:t>ț</w:t>
            </w:r>
            <w:r w:rsidRPr="007B7AD0">
              <w:t xml:space="preserve">ile de gen </w:t>
            </w:r>
            <w:r w:rsidR="005D5D21">
              <w:t>ș</w:t>
            </w:r>
            <w:r w:rsidRPr="007B7AD0">
              <w:t xml:space="preserve">i să integreze egalitatea de gen </w:t>
            </w:r>
            <w:r w:rsidRPr="007B7AD0">
              <w:rPr>
                <w:b/>
                <w:bCs/>
                <w:i/>
                <w:iCs/>
              </w:rPr>
              <w:t xml:space="preserve">în cadrele de supraveghere </w:t>
            </w:r>
            <w:r w:rsidR="005D5D21">
              <w:rPr>
                <w:b/>
                <w:bCs/>
                <w:i/>
                <w:iCs/>
              </w:rPr>
              <w:t>ș</w:t>
            </w:r>
            <w:r w:rsidRPr="007B7AD0">
              <w:rPr>
                <w:b/>
                <w:bCs/>
                <w:i/>
                <w:iCs/>
              </w:rPr>
              <w:t>i de investi</w:t>
            </w:r>
            <w:r w:rsidR="005D5D21">
              <w:rPr>
                <w:b/>
                <w:bCs/>
                <w:i/>
                <w:iCs/>
              </w:rPr>
              <w:t>ț</w:t>
            </w:r>
            <w:r w:rsidRPr="007B7AD0">
              <w:rPr>
                <w:b/>
                <w:bCs/>
                <w:i/>
                <w:iCs/>
              </w:rPr>
              <w:t>ii pentru a asigura accesul incluziv la capital în întreaga UE</w:t>
            </w:r>
            <w:r w:rsidRPr="007B7AD0">
              <w:t>;</w:t>
            </w:r>
          </w:p>
        </w:tc>
        <w:tc>
          <w:tcPr>
            <w:tcW w:w="4876" w:type="dxa"/>
            <w:tcBorders>
              <w:top w:val="nil"/>
              <w:left w:val="nil"/>
              <w:bottom w:val="nil"/>
              <w:right w:val="nil"/>
            </w:tcBorders>
          </w:tcPr>
          <w:p w14:paraId="116EEC31" w14:textId="5EFC747E" w:rsidR="0017228E" w:rsidRPr="007B7AD0" w:rsidRDefault="0017228E" w:rsidP="00554090">
            <w:pPr>
              <w:pStyle w:val="Normal6a"/>
            </w:pPr>
            <w:r w:rsidRPr="007B7AD0">
              <w:t>5.</w:t>
            </w:r>
            <w:r w:rsidRPr="007B7AD0">
              <w:tab/>
              <w:t>regretă dezechilibrul de gen persistent din institu</w:t>
            </w:r>
            <w:r w:rsidR="005D5D21">
              <w:t>ț</w:t>
            </w:r>
            <w:r w:rsidRPr="007B7AD0">
              <w:t xml:space="preserve">iile financiare, în special la nivel de conducere; subliniază că o conducere diversă </w:t>
            </w:r>
            <w:r w:rsidR="005D5D21">
              <w:t>ș</w:t>
            </w:r>
            <w:r w:rsidRPr="007B7AD0">
              <w:t>i un acces mai bun la finan</w:t>
            </w:r>
            <w:r w:rsidR="005D5D21">
              <w:t>ț</w:t>
            </w:r>
            <w:r w:rsidRPr="007B7AD0">
              <w:t>are pentru întreprinderile conduse de femei</w:t>
            </w:r>
            <w:r w:rsidRPr="007B7AD0">
              <w:rPr>
                <w:vertAlign w:val="superscript"/>
              </w:rPr>
              <w:t>13</w:t>
            </w:r>
            <w:r w:rsidRPr="007B7AD0">
              <w:t xml:space="preserve"> aduc un plus pentru </w:t>
            </w:r>
            <w:r w:rsidRPr="007B7AD0">
              <w:rPr>
                <w:b/>
                <w:bCs/>
                <w:i/>
                <w:iCs/>
              </w:rPr>
              <w:t>guvernan</w:t>
            </w:r>
            <w:r w:rsidR="005D5D21">
              <w:rPr>
                <w:b/>
                <w:bCs/>
                <w:i/>
                <w:iCs/>
              </w:rPr>
              <w:t>ț</w:t>
            </w:r>
            <w:r w:rsidRPr="007B7AD0">
              <w:rPr>
                <w:b/>
                <w:bCs/>
                <w:i/>
                <w:iCs/>
              </w:rPr>
              <w:t>ă, inovare</w:t>
            </w:r>
            <w:r w:rsidRPr="007B7AD0">
              <w:t xml:space="preserve"> </w:t>
            </w:r>
            <w:r w:rsidR="005D5D21">
              <w:t>ș</w:t>
            </w:r>
            <w:r w:rsidRPr="007B7AD0">
              <w:t>i performan</w:t>
            </w:r>
            <w:r w:rsidR="005D5D21">
              <w:t>ț</w:t>
            </w:r>
            <w:r w:rsidRPr="007B7AD0">
              <w:t>a economică; invită institu</w:t>
            </w:r>
            <w:r w:rsidR="005D5D21">
              <w:t>ț</w:t>
            </w:r>
            <w:r w:rsidRPr="007B7AD0">
              <w:t>iile financiare, păr</w:t>
            </w:r>
            <w:r w:rsidR="005D5D21">
              <w:t>ț</w:t>
            </w:r>
            <w:r w:rsidRPr="007B7AD0">
              <w:t xml:space="preserve">ile interesate, Comisia </w:t>
            </w:r>
            <w:r w:rsidR="005D5D21">
              <w:t>ș</w:t>
            </w:r>
            <w:r w:rsidRPr="007B7AD0">
              <w:t>i statele membre să adopte strategii eficace privind diversitatea, să monitorizeze disparită</w:t>
            </w:r>
            <w:r w:rsidR="005D5D21">
              <w:t>ț</w:t>
            </w:r>
            <w:r w:rsidRPr="007B7AD0">
              <w:t xml:space="preserve">ile de gen </w:t>
            </w:r>
            <w:r w:rsidR="005D5D21">
              <w:t>ș</w:t>
            </w:r>
            <w:r w:rsidRPr="007B7AD0">
              <w:t>i să integreze egalitatea de gen;</w:t>
            </w:r>
          </w:p>
        </w:tc>
      </w:tr>
      <w:tr w:rsidR="00C64C11" w:rsidRPr="007B7AD0" w14:paraId="5B750D76" w14:textId="77777777" w:rsidTr="00554090">
        <w:trPr>
          <w:jc w:val="center"/>
        </w:trPr>
        <w:tc>
          <w:tcPr>
            <w:tcW w:w="4876" w:type="dxa"/>
            <w:tcBorders>
              <w:top w:val="nil"/>
              <w:left w:val="nil"/>
              <w:bottom w:val="nil"/>
              <w:right w:val="nil"/>
            </w:tcBorders>
          </w:tcPr>
          <w:p w14:paraId="13A25CFA" w14:textId="77777777" w:rsidR="0017228E" w:rsidRPr="007B7AD0" w:rsidRDefault="0017228E" w:rsidP="00554090">
            <w:pPr>
              <w:pStyle w:val="Normal6a"/>
            </w:pPr>
            <w:r w:rsidRPr="007B7AD0">
              <w:rPr>
                <w:b/>
                <w:i/>
              </w:rPr>
              <w:t>_________________</w:t>
            </w:r>
          </w:p>
        </w:tc>
        <w:tc>
          <w:tcPr>
            <w:tcW w:w="4876" w:type="dxa"/>
            <w:tcBorders>
              <w:top w:val="nil"/>
              <w:left w:val="nil"/>
              <w:bottom w:val="nil"/>
              <w:right w:val="nil"/>
            </w:tcBorders>
          </w:tcPr>
          <w:p w14:paraId="56D599AB" w14:textId="77777777" w:rsidR="0017228E" w:rsidRPr="007B7AD0" w:rsidRDefault="0017228E" w:rsidP="00554090">
            <w:pPr>
              <w:pStyle w:val="Normal6a"/>
            </w:pPr>
            <w:r w:rsidRPr="007B7AD0">
              <w:rPr>
                <w:b/>
                <w:i/>
              </w:rPr>
              <w:t>_________________</w:t>
            </w:r>
          </w:p>
        </w:tc>
      </w:tr>
      <w:tr w:rsidR="00C64C11" w:rsidRPr="007B7AD0" w14:paraId="2DF2725A" w14:textId="77777777" w:rsidTr="00554090">
        <w:trPr>
          <w:jc w:val="center"/>
        </w:trPr>
        <w:tc>
          <w:tcPr>
            <w:tcW w:w="4876" w:type="dxa"/>
            <w:tcBorders>
              <w:top w:val="nil"/>
              <w:left w:val="nil"/>
              <w:bottom w:val="nil"/>
              <w:right w:val="nil"/>
            </w:tcBorders>
          </w:tcPr>
          <w:p w14:paraId="349247A0" w14:textId="2D95F837" w:rsidR="0017228E" w:rsidRPr="007B7AD0" w:rsidRDefault="0017228E" w:rsidP="00554090">
            <w:pPr>
              <w:pStyle w:val="Normal6a"/>
            </w:pPr>
            <w:r w:rsidRPr="007B7AD0">
              <w:rPr>
                <w:vertAlign w:val="superscript"/>
              </w:rPr>
              <w:t>13</w:t>
            </w:r>
            <w:r w:rsidRPr="007B7AD0">
              <w:t xml:space="preserve"> Institutul European pentru Egalitatea de </w:t>
            </w:r>
            <w:r w:rsidR="005D5D21">
              <w:t>Ș</w:t>
            </w:r>
            <w:r w:rsidRPr="007B7AD0">
              <w:t xml:space="preserve">anse între Femei </w:t>
            </w:r>
            <w:r w:rsidR="005D5D21">
              <w:t>ș</w:t>
            </w:r>
            <w:r w:rsidRPr="007B7AD0">
              <w:t>i Bărba</w:t>
            </w:r>
            <w:r w:rsidR="005D5D21">
              <w:t>ț</w:t>
            </w:r>
            <w:r w:rsidRPr="007B7AD0">
              <w:t>i, Gender in entrepreneurship (Diversitatea de gen în conducere), 2017, p. 5-6.</w:t>
            </w:r>
          </w:p>
        </w:tc>
        <w:tc>
          <w:tcPr>
            <w:tcW w:w="4876" w:type="dxa"/>
            <w:tcBorders>
              <w:top w:val="nil"/>
              <w:left w:val="nil"/>
              <w:bottom w:val="nil"/>
              <w:right w:val="nil"/>
            </w:tcBorders>
          </w:tcPr>
          <w:p w14:paraId="6AD2A435" w14:textId="1E98B725" w:rsidR="0017228E" w:rsidRPr="007B7AD0" w:rsidRDefault="0017228E" w:rsidP="00554090">
            <w:pPr>
              <w:pStyle w:val="Normal6a"/>
            </w:pPr>
            <w:r w:rsidRPr="007B7AD0">
              <w:rPr>
                <w:vertAlign w:val="superscript"/>
              </w:rPr>
              <w:t>13</w:t>
            </w:r>
            <w:r w:rsidRPr="007B7AD0">
              <w:t xml:space="preserve"> Institutul European pentru Egalitatea de </w:t>
            </w:r>
            <w:r w:rsidR="005D5D21">
              <w:t>Ș</w:t>
            </w:r>
            <w:r w:rsidRPr="007B7AD0">
              <w:t xml:space="preserve">anse între Femei </w:t>
            </w:r>
            <w:r w:rsidR="005D5D21">
              <w:t>ș</w:t>
            </w:r>
            <w:r w:rsidRPr="007B7AD0">
              <w:t>i Bărba</w:t>
            </w:r>
            <w:r w:rsidR="005D5D21">
              <w:t>ț</w:t>
            </w:r>
            <w:r w:rsidRPr="007B7AD0">
              <w:t>i, Gender in entrepreneurship (Diversitatea de gen în conducere), 2017, p. 5-6.</w:t>
            </w:r>
          </w:p>
        </w:tc>
      </w:tr>
    </w:tbl>
    <w:p w14:paraId="4919AC27" w14:textId="77777777" w:rsidR="0017228E" w:rsidRPr="007B7AD0" w:rsidRDefault="0017228E" w:rsidP="0017228E">
      <w:pPr>
        <w:pStyle w:val="AmOrLang"/>
      </w:pPr>
      <w:r w:rsidRPr="007B7AD0">
        <w:t xml:space="preserve">Or. </w:t>
      </w:r>
      <w:r w:rsidRPr="007B7AD0">
        <w:rPr>
          <w:rStyle w:val="HideTWBExt"/>
        </w:rPr>
        <w:t>&lt;Original&gt;</w:t>
      </w:r>
      <w:r w:rsidRPr="007B7AD0">
        <w:rPr>
          <w:rStyle w:val="HideTWBInt"/>
        </w:rPr>
        <w:t>{EN}</w:t>
      </w:r>
      <w:r w:rsidRPr="007B7AD0">
        <w:t>en</w:t>
      </w:r>
      <w:r w:rsidRPr="007B7AD0">
        <w:rPr>
          <w:rStyle w:val="HideTWBExt"/>
        </w:rPr>
        <w:t>&lt;/Original&gt;</w:t>
      </w:r>
    </w:p>
    <w:p w14:paraId="78EE3C9D" w14:textId="77777777" w:rsidR="0017228E" w:rsidRPr="007B7AD0" w:rsidRDefault="0017228E" w:rsidP="0017228E">
      <w:r w:rsidRPr="007B7AD0">
        <w:rPr>
          <w:rStyle w:val="HideTWBExt"/>
        </w:rPr>
        <w:t>&lt;/Amend&gt;</w:t>
      </w:r>
    </w:p>
    <w:p w14:paraId="0A7AFB78"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130</w:t>
      </w:r>
      <w:r w:rsidRPr="007B7AD0">
        <w:rPr>
          <w:rStyle w:val="HideTWBExt"/>
          <w:b w:val="0"/>
        </w:rPr>
        <w:t>&lt;/NumAm&gt;</w:t>
      </w:r>
    </w:p>
    <w:p w14:paraId="2B0DEE7B" w14:textId="77777777" w:rsidR="0017228E" w:rsidRPr="007B7AD0" w:rsidRDefault="0017228E" w:rsidP="0017228E">
      <w:pPr>
        <w:pStyle w:val="NormalBold"/>
      </w:pPr>
      <w:r w:rsidRPr="007B7AD0">
        <w:rPr>
          <w:rStyle w:val="HideTWBExt"/>
          <w:b w:val="0"/>
        </w:rPr>
        <w:t>&lt;RepeatBlock-By&gt;&lt;Members&gt;</w:t>
      </w:r>
      <w:r w:rsidRPr="007B7AD0">
        <w:t>Virginijus Sinkevičius</w:t>
      </w:r>
      <w:r w:rsidRPr="007B7AD0">
        <w:rPr>
          <w:rStyle w:val="HideTWBExt"/>
          <w:b w:val="0"/>
        </w:rPr>
        <w:t>&lt;/Members&gt;</w:t>
      </w:r>
    </w:p>
    <w:p w14:paraId="5082ADE3" w14:textId="77777777" w:rsidR="0017228E" w:rsidRPr="007B7AD0" w:rsidRDefault="0017228E" w:rsidP="0017228E">
      <w:r w:rsidRPr="007B7AD0">
        <w:rPr>
          <w:rStyle w:val="HideTWBExt"/>
        </w:rPr>
        <w:t>&lt;AuNomDe&gt;</w:t>
      </w:r>
      <w:r w:rsidRPr="007B7AD0">
        <w:rPr>
          <w:rStyle w:val="HideTWBInt"/>
        </w:rPr>
        <w:t>{Verts/ALE}</w:t>
      </w:r>
      <w:r w:rsidRPr="007B7AD0">
        <w:t>în numele Grupului Verts/ALE</w:t>
      </w:r>
      <w:r w:rsidRPr="007B7AD0">
        <w:rPr>
          <w:rStyle w:val="HideTWBExt"/>
        </w:rPr>
        <w:t>&lt;/AuNomDe&gt;</w:t>
      </w:r>
    </w:p>
    <w:p w14:paraId="4055C910" w14:textId="77777777" w:rsidR="0017228E" w:rsidRPr="007B7AD0" w:rsidRDefault="0017228E" w:rsidP="0017228E">
      <w:pPr>
        <w:pStyle w:val="NormalBold"/>
      </w:pPr>
      <w:r w:rsidRPr="007B7AD0">
        <w:rPr>
          <w:rStyle w:val="HideTWBExt"/>
          <w:b w:val="0"/>
        </w:rPr>
        <w:t>&lt;/RepeatBlock-By&gt;</w:t>
      </w:r>
    </w:p>
    <w:p w14:paraId="360F3E5C" w14:textId="74ED33B2"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01D81735" w14:textId="77777777" w:rsidR="0017228E" w:rsidRPr="007B7AD0" w:rsidRDefault="0017228E" w:rsidP="0017228E">
      <w:pPr>
        <w:pStyle w:val="NormalBold"/>
      </w:pPr>
      <w:r w:rsidRPr="007B7AD0">
        <w:rPr>
          <w:rStyle w:val="HideTWBExt"/>
          <w:b w:val="0"/>
        </w:rPr>
        <w:t>&lt;Article&gt;</w:t>
      </w:r>
      <w:r w:rsidRPr="007B7AD0">
        <w:t>Punctul 5</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26B6B9D5" w14:textId="77777777" w:rsidTr="00554090">
        <w:trPr>
          <w:trHeight w:hRule="exact" w:val="240"/>
          <w:jc w:val="center"/>
        </w:trPr>
        <w:tc>
          <w:tcPr>
            <w:tcW w:w="9752" w:type="dxa"/>
            <w:gridSpan w:val="2"/>
            <w:tcBorders>
              <w:top w:val="nil"/>
              <w:left w:val="nil"/>
              <w:bottom w:val="nil"/>
              <w:right w:val="nil"/>
            </w:tcBorders>
          </w:tcPr>
          <w:p w14:paraId="59FF002E" w14:textId="77777777" w:rsidR="0017228E" w:rsidRPr="007B7AD0" w:rsidRDefault="0017228E" w:rsidP="00554090"/>
        </w:tc>
      </w:tr>
      <w:tr w:rsidR="00C64C11" w:rsidRPr="007B7AD0" w14:paraId="757D5C03" w14:textId="77777777" w:rsidTr="00554090">
        <w:trPr>
          <w:trHeight w:val="240"/>
          <w:jc w:val="center"/>
        </w:trPr>
        <w:tc>
          <w:tcPr>
            <w:tcW w:w="4876" w:type="dxa"/>
            <w:tcBorders>
              <w:top w:val="nil"/>
              <w:left w:val="nil"/>
              <w:bottom w:val="nil"/>
              <w:right w:val="nil"/>
            </w:tcBorders>
          </w:tcPr>
          <w:p w14:paraId="4B03F80B" w14:textId="5288857C"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724FABC3" w14:textId="77777777" w:rsidR="0017228E" w:rsidRPr="007B7AD0" w:rsidRDefault="0017228E" w:rsidP="00554090">
            <w:pPr>
              <w:pStyle w:val="AmColumnHeading"/>
            </w:pPr>
            <w:r w:rsidRPr="007B7AD0">
              <w:t>Amendamentul</w:t>
            </w:r>
          </w:p>
        </w:tc>
      </w:tr>
      <w:tr w:rsidR="00C64C11" w:rsidRPr="007B7AD0" w14:paraId="5249066E" w14:textId="77777777" w:rsidTr="00554090">
        <w:trPr>
          <w:jc w:val="center"/>
        </w:trPr>
        <w:tc>
          <w:tcPr>
            <w:tcW w:w="4876" w:type="dxa"/>
            <w:tcBorders>
              <w:top w:val="nil"/>
              <w:left w:val="nil"/>
              <w:bottom w:val="nil"/>
              <w:right w:val="nil"/>
            </w:tcBorders>
          </w:tcPr>
          <w:p w14:paraId="653FC8D0" w14:textId="56BDC4C1" w:rsidR="0017228E" w:rsidRPr="007B7AD0" w:rsidRDefault="0017228E" w:rsidP="00554090">
            <w:pPr>
              <w:pStyle w:val="Normal6a"/>
            </w:pPr>
            <w:r w:rsidRPr="007B7AD0">
              <w:t>5.</w:t>
            </w:r>
            <w:r w:rsidRPr="007B7AD0">
              <w:tab/>
              <w:t>regretă dezechilibrul de gen persistent din institu</w:t>
            </w:r>
            <w:r w:rsidR="005D5D21">
              <w:t>ț</w:t>
            </w:r>
            <w:r w:rsidRPr="007B7AD0">
              <w:t xml:space="preserve">iile financiare, în special la nivel de conducere; subliniază că o conducere diversă </w:t>
            </w:r>
            <w:r w:rsidR="005D5D21">
              <w:t>ș</w:t>
            </w:r>
            <w:r w:rsidRPr="007B7AD0">
              <w:t>i un acces mai bun la finan</w:t>
            </w:r>
            <w:r w:rsidR="005D5D21">
              <w:t>ț</w:t>
            </w:r>
            <w:r w:rsidRPr="007B7AD0">
              <w:t>are pentru întreprinderile conduse de femei</w:t>
            </w:r>
            <w:r w:rsidRPr="007B7AD0">
              <w:rPr>
                <w:vertAlign w:val="superscript"/>
              </w:rPr>
              <w:t>13</w:t>
            </w:r>
            <w:r w:rsidRPr="007B7AD0">
              <w:t xml:space="preserve"> aduc un plus pentru </w:t>
            </w:r>
            <w:r w:rsidRPr="007B7AD0">
              <w:rPr>
                <w:b/>
                <w:bCs/>
                <w:i/>
                <w:iCs/>
              </w:rPr>
              <w:t>guvernan</w:t>
            </w:r>
            <w:r w:rsidR="005D5D21">
              <w:rPr>
                <w:b/>
                <w:bCs/>
                <w:i/>
                <w:iCs/>
              </w:rPr>
              <w:t>ț</w:t>
            </w:r>
            <w:r w:rsidRPr="007B7AD0">
              <w:rPr>
                <w:b/>
                <w:bCs/>
                <w:i/>
                <w:iCs/>
              </w:rPr>
              <w:t>a, inovarea</w:t>
            </w:r>
            <w:r w:rsidRPr="007B7AD0">
              <w:t xml:space="preserve"> </w:t>
            </w:r>
            <w:r w:rsidR="005D5D21">
              <w:t>ș</w:t>
            </w:r>
            <w:r w:rsidRPr="007B7AD0">
              <w:t>i performan</w:t>
            </w:r>
            <w:r w:rsidR="005D5D21">
              <w:t>ț</w:t>
            </w:r>
            <w:r w:rsidRPr="007B7AD0">
              <w:t>a economică; invită institu</w:t>
            </w:r>
            <w:r w:rsidR="005D5D21">
              <w:t>ț</w:t>
            </w:r>
            <w:r w:rsidRPr="007B7AD0">
              <w:t>iile financiare, păr</w:t>
            </w:r>
            <w:r w:rsidR="005D5D21">
              <w:t>ț</w:t>
            </w:r>
            <w:r w:rsidRPr="007B7AD0">
              <w:t xml:space="preserve">ile interesate, Comisia </w:t>
            </w:r>
            <w:r w:rsidR="005D5D21">
              <w:t>ș</w:t>
            </w:r>
            <w:r w:rsidRPr="007B7AD0">
              <w:t>i statele membre să adopte strategii eficace privind diversitatea, să monitorizeze disparită</w:t>
            </w:r>
            <w:r w:rsidR="005D5D21">
              <w:t>ț</w:t>
            </w:r>
            <w:r w:rsidRPr="007B7AD0">
              <w:t xml:space="preserve">ile de gen </w:t>
            </w:r>
            <w:r w:rsidR="005D5D21">
              <w:t>ș</w:t>
            </w:r>
            <w:r w:rsidRPr="007B7AD0">
              <w:t xml:space="preserve">i să integreze egalitatea de gen în cadrele de </w:t>
            </w:r>
            <w:r w:rsidRPr="007B7AD0">
              <w:lastRenderedPageBreak/>
              <w:t xml:space="preserve">supraveghere </w:t>
            </w:r>
            <w:r w:rsidR="005D5D21">
              <w:t>ș</w:t>
            </w:r>
            <w:r w:rsidRPr="007B7AD0">
              <w:t>i de investi</w:t>
            </w:r>
            <w:r w:rsidR="005D5D21">
              <w:t>ț</w:t>
            </w:r>
            <w:r w:rsidRPr="007B7AD0">
              <w:t>ii pentru a asigura accesul incluziv la capital în întreaga UE;</w:t>
            </w:r>
          </w:p>
        </w:tc>
        <w:tc>
          <w:tcPr>
            <w:tcW w:w="4876" w:type="dxa"/>
            <w:tcBorders>
              <w:top w:val="nil"/>
              <w:left w:val="nil"/>
              <w:bottom w:val="nil"/>
              <w:right w:val="nil"/>
            </w:tcBorders>
          </w:tcPr>
          <w:p w14:paraId="5B07B8CA" w14:textId="1BAC9C4D" w:rsidR="0017228E" w:rsidRPr="007B7AD0" w:rsidRDefault="0017228E" w:rsidP="00554090">
            <w:pPr>
              <w:pStyle w:val="Normal6a"/>
            </w:pPr>
            <w:r w:rsidRPr="007B7AD0">
              <w:lastRenderedPageBreak/>
              <w:t>5.</w:t>
            </w:r>
            <w:r w:rsidRPr="007B7AD0">
              <w:tab/>
              <w:t>regretă dezechilibrul de gen persistent din institu</w:t>
            </w:r>
            <w:r w:rsidR="005D5D21">
              <w:t>ț</w:t>
            </w:r>
            <w:r w:rsidRPr="007B7AD0">
              <w:t xml:space="preserve">iile financiare, în special la nivel de conducere; subliniază că o conducere diversă </w:t>
            </w:r>
            <w:r w:rsidR="005D5D21">
              <w:t>ș</w:t>
            </w:r>
            <w:r w:rsidRPr="007B7AD0">
              <w:t>i un acces mai bun la finan</w:t>
            </w:r>
            <w:r w:rsidR="005D5D21">
              <w:t>ț</w:t>
            </w:r>
            <w:r w:rsidRPr="007B7AD0">
              <w:t>are pentru întreprinderile conduse de femei</w:t>
            </w:r>
            <w:r w:rsidRPr="007B7AD0">
              <w:rPr>
                <w:vertAlign w:val="superscript"/>
              </w:rPr>
              <w:t>13</w:t>
            </w:r>
            <w:r w:rsidRPr="007B7AD0">
              <w:t xml:space="preserve"> aduc un plus pentru </w:t>
            </w:r>
            <w:r w:rsidRPr="007B7AD0">
              <w:rPr>
                <w:b/>
                <w:bCs/>
                <w:i/>
                <w:iCs/>
              </w:rPr>
              <w:t>guvernan</w:t>
            </w:r>
            <w:r w:rsidR="005D5D21">
              <w:rPr>
                <w:b/>
                <w:bCs/>
                <w:i/>
                <w:iCs/>
              </w:rPr>
              <w:t>ț</w:t>
            </w:r>
            <w:r w:rsidRPr="007B7AD0">
              <w:rPr>
                <w:b/>
                <w:bCs/>
                <w:i/>
                <w:iCs/>
              </w:rPr>
              <w:t>ă, inovare</w:t>
            </w:r>
            <w:r w:rsidRPr="007B7AD0">
              <w:t xml:space="preserve"> </w:t>
            </w:r>
            <w:r w:rsidR="005D5D21">
              <w:t>ș</w:t>
            </w:r>
            <w:r w:rsidRPr="007B7AD0">
              <w:t>i performan</w:t>
            </w:r>
            <w:r w:rsidR="005D5D21">
              <w:t>ț</w:t>
            </w:r>
            <w:r w:rsidRPr="007B7AD0">
              <w:t>a economică; invită institu</w:t>
            </w:r>
            <w:r w:rsidR="005D5D21">
              <w:t>ț</w:t>
            </w:r>
            <w:r w:rsidRPr="007B7AD0">
              <w:t>iile financiare, păr</w:t>
            </w:r>
            <w:r w:rsidR="005D5D21">
              <w:t>ț</w:t>
            </w:r>
            <w:r w:rsidRPr="007B7AD0">
              <w:t xml:space="preserve">ile interesate, Comisia </w:t>
            </w:r>
            <w:r w:rsidR="005D5D21">
              <w:t>ș</w:t>
            </w:r>
            <w:r w:rsidRPr="007B7AD0">
              <w:t>i statele membre să adopte strategii eficace privind diversitatea, să monitorizeze disparită</w:t>
            </w:r>
            <w:r w:rsidR="005D5D21">
              <w:t>ț</w:t>
            </w:r>
            <w:r w:rsidRPr="007B7AD0">
              <w:t xml:space="preserve">ile de gen </w:t>
            </w:r>
            <w:r w:rsidR="005D5D21">
              <w:t>ș</w:t>
            </w:r>
            <w:r w:rsidRPr="007B7AD0">
              <w:t xml:space="preserve">i să integreze egalitatea de gen în cadrele de </w:t>
            </w:r>
            <w:r w:rsidRPr="007B7AD0">
              <w:lastRenderedPageBreak/>
              <w:t xml:space="preserve">supraveghere </w:t>
            </w:r>
            <w:r w:rsidR="005D5D21">
              <w:t>ș</w:t>
            </w:r>
            <w:r w:rsidRPr="007B7AD0">
              <w:t>i de investi</w:t>
            </w:r>
            <w:r w:rsidR="005D5D21">
              <w:t>ț</w:t>
            </w:r>
            <w:r w:rsidRPr="007B7AD0">
              <w:t xml:space="preserve">ii pentru a asigura accesul incluziv la capital în întreaga UE; </w:t>
            </w:r>
            <w:r w:rsidRPr="007B7AD0">
              <w:rPr>
                <w:b/>
                <w:i/>
              </w:rPr>
              <w:t>regretă profund lipsa echilibrului de gen în lista candida</w:t>
            </w:r>
            <w:r w:rsidR="005D5D21">
              <w:rPr>
                <w:b/>
                <w:i/>
              </w:rPr>
              <w:t>ț</w:t>
            </w:r>
            <w:r w:rsidRPr="007B7AD0">
              <w:rPr>
                <w:b/>
                <w:i/>
              </w:rPr>
              <w:t>ilor selecta</w:t>
            </w:r>
            <w:r w:rsidR="005D5D21">
              <w:rPr>
                <w:b/>
                <w:i/>
              </w:rPr>
              <w:t>ț</w:t>
            </w:r>
            <w:r w:rsidRPr="007B7AD0">
              <w:rPr>
                <w:b/>
                <w:i/>
              </w:rPr>
              <w:t>i pentru func</w:t>
            </w:r>
            <w:r w:rsidR="005D5D21">
              <w:rPr>
                <w:b/>
                <w:i/>
              </w:rPr>
              <w:t>ț</w:t>
            </w:r>
            <w:r w:rsidRPr="007B7AD0">
              <w:rPr>
                <w:b/>
                <w:i/>
              </w:rPr>
              <w:t>ia de pre</w:t>
            </w:r>
            <w:r w:rsidR="005D5D21">
              <w:rPr>
                <w:b/>
                <w:i/>
              </w:rPr>
              <w:t>ș</w:t>
            </w:r>
            <w:r w:rsidRPr="007B7AD0">
              <w:rPr>
                <w:b/>
                <w:i/>
              </w:rPr>
              <w:t>edinte al ABE; reaminte</w:t>
            </w:r>
            <w:r w:rsidR="005D5D21">
              <w:rPr>
                <w:b/>
                <w:i/>
              </w:rPr>
              <w:t>ș</w:t>
            </w:r>
            <w:r w:rsidRPr="007B7AD0">
              <w:rPr>
                <w:b/>
                <w:i/>
              </w:rPr>
              <w:t>te că Parlamentul „se angajează [...] să nu ia în considerare listele de candida</w:t>
            </w:r>
            <w:r w:rsidR="005D5D21">
              <w:rPr>
                <w:b/>
                <w:i/>
              </w:rPr>
              <w:t>ț</w:t>
            </w:r>
            <w:r w:rsidRPr="007B7AD0">
              <w:rPr>
                <w:b/>
                <w:i/>
              </w:rPr>
              <w:t>i în cazul cărora nu s-a respectat [...] principiul echilibrului de gen”;</w:t>
            </w:r>
          </w:p>
        </w:tc>
      </w:tr>
      <w:tr w:rsidR="00C64C11" w:rsidRPr="007B7AD0" w14:paraId="003D30E1" w14:textId="77777777" w:rsidTr="00554090">
        <w:trPr>
          <w:jc w:val="center"/>
        </w:trPr>
        <w:tc>
          <w:tcPr>
            <w:tcW w:w="4876" w:type="dxa"/>
            <w:tcBorders>
              <w:top w:val="nil"/>
              <w:left w:val="nil"/>
              <w:bottom w:val="nil"/>
              <w:right w:val="nil"/>
            </w:tcBorders>
          </w:tcPr>
          <w:p w14:paraId="56889D20" w14:textId="77777777" w:rsidR="0017228E" w:rsidRPr="007B7AD0" w:rsidRDefault="0017228E" w:rsidP="00554090">
            <w:pPr>
              <w:pStyle w:val="Normal6a"/>
            </w:pPr>
            <w:r w:rsidRPr="007B7AD0">
              <w:rPr>
                <w:b/>
                <w:i/>
              </w:rPr>
              <w:lastRenderedPageBreak/>
              <w:t>_________________</w:t>
            </w:r>
          </w:p>
        </w:tc>
        <w:tc>
          <w:tcPr>
            <w:tcW w:w="4876" w:type="dxa"/>
            <w:tcBorders>
              <w:top w:val="nil"/>
              <w:left w:val="nil"/>
              <w:bottom w:val="nil"/>
              <w:right w:val="nil"/>
            </w:tcBorders>
          </w:tcPr>
          <w:p w14:paraId="5200B56E" w14:textId="77777777" w:rsidR="0017228E" w:rsidRPr="007B7AD0" w:rsidRDefault="0017228E" w:rsidP="00554090">
            <w:pPr>
              <w:pStyle w:val="Normal6a"/>
            </w:pPr>
            <w:r w:rsidRPr="007B7AD0">
              <w:rPr>
                <w:b/>
                <w:i/>
              </w:rPr>
              <w:t>_________________</w:t>
            </w:r>
          </w:p>
        </w:tc>
      </w:tr>
      <w:tr w:rsidR="00C64C11" w:rsidRPr="007B7AD0" w14:paraId="73E2EA8D" w14:textId="77777777" w:rsidTr="00554090">
        <w:trPr>
          <w:jc w:val="center"/>
        </w:trPr>
        <w:tc>
          <w:tcPr>
            <w:tcW w:w="4876" w:type="dxa"/>
            <w:tcBorders>
              <w:top w:val="nil"/>
              <w:left w:val="nil"/>
              <w:bottom w:val="nil"/>
              <w:right w:val="nil"/>
            </w:tcBorders>
          </w:tcPr>
          <w:p w14:paraId="4688DB24" w14:textId="1B4D7FB3" w:rsidR="0017228E" w:rsidRPr="007B7AD0" w:rsidRDefault="0017228E" w:rsidP="00554090">
            <w:pPr>
              <w:pStyle w:val="Normal6a"/>
            </w:pPr>
            <w:r w:rsidRPr="007B7AD0">
              <w:rPr>
                <w:vertAlign w:val="superscript"/>
              </w:rPr>
              <w:t>13</w:t>
            </w:r>
            <w:r w:rsidRPr="007B7AD0">
              <w:t xml:space="preserve"> Institutul European pentru Egalitatea de </w:t>
            </w:r>
            <w:r w:rsidR="005D5D21">
              <w:t>Ș</w:t>
            </w:r>
            <w:r w:rsidRPr="007B7AD0">
              <w:t xml:space="preserve">anse între Femei </w:t>
            </w:r>
            <w:r w:rsidR="005D5D21">
              <w:t>ș</w:t>
            </w:r>
            <w:r w:rsidRPr="007B7AD0">
              <w:t>i Bărba</w:t>
            </w:r>
            <w:r w:rsidR="005D5D21">
              <w:t>ț</w:t>
            </w:r>
            <w:r w:rsidRPr="007B7AD0">
              <w:t>i, Gender in entrepreneurship (Diversitatea de gen în conducere), 2017, p. 5-6.</w:t>
            </w:r>
          </w:p>
        </w:tc>
        <w:tc>
          <w:tcPr>
            <w:tcW w:w="4876" w:type="dxa"/>
            <w:tcBorders>
              <w:top w:val="nil"/>
              <w:left w:val="nil"/>
              <w:bottom w:val="nil"/>
              <w:right w:val="nil"/>
            </w:tcBorders>
          </w:tcPr>
          <w:p w14:paraId="0B4BBEC9" w14:textId="405A103F" w:rsidR="0017228E" w:rsidRPr="007B7AD0" w:rsidRDefault="0017228E" w:rsidP="00554090">
            <w:pPr>
              <w:pStyle w:val="Normal6a"/>
            </w:pPr>
            <w:r w:rsidRPr="007B7AD0">
              <w:rPr>
                <w:vertAlign w:val="superscript"/>
              </w:rPr>
              <w:t>13</w:t>
            </w:r>
            <w:r w:rsidRPr="007B7AD0">
              <w:t xml:space="preserve"> Institutul European pentru Egalitatea de </w:t>
            </w:r>
            <w:r w:rsidR="005D5D21">
              <w:t>Ș</w:t>
            </w:r>
            <w:r w:rsidRPr="007B7AD0">
              <w:t xml:space="preserve">anse între Femei </w:t>
            </w:r>
            <w:r w:rsidR="005D5D21">
              <w:t>ș</w:t>
            </w:r>
            <w:r w:rsidRPr="007B7AD0">
              <w:t>i Bărba</w:t>
            </w:r>
            <w:r w:rsidR="005D5D21">
              <w:t>ț</w:t>
            </w:r>
            <w:r w:rsidRPr="007B7AD0">
              <w:t>i, Gender in entrepreneurship (Diversitatea de gen în conducere), 2017, p. 5-6.</w:t>
            </w:r>
          </w:p>
        </w:tc>
      </w:tr>
    </w:tbl>
    <w:p w14:paraId="634D12A4" w14:textId="77777777" w:rsidR="0017228E" w:rsidRPr="007B7AD0" w:rsidRDefault="0017228E" w:rsidP="0017228E">
      <w:pPr>
        <w:pStyle w:val="AmOrLang"/>
      </w:pPr>
      <w:r w:rsidRPr="007B7AD0">
        <w:t xml:space="preserve">Or. </w:t>
      </w:r>
      <w:r w:rsidRPr="007B7AD0">
        <w:rPr>
          <w:rStyle w:val="HideTWBExt"/>
        </w:rPr>
        <w:t>&lt;Original&gt;</w:t>
      </w:r>
      <w:r w:rsidRPr="007B7AD0">
        <w:rPr>
          <w:rStyle w:val="HideTWBInt"/>
        </w:rPr>
        <w:t>{EN}</w:t>
      </w:r>
      <w:r w:rsidRPr="007B7AD0">
        <w:t>en</w:t>
      </w:r>
      <w:r w:rsidRPr="007B7AD0">
        <w:rPr>
          <w:rStyle w:val="HideTWBExt"/>
        </w:rPr>
        <w:t>&lt;/Original&gt;</w:t>
      </w:r>
    </w:p>
    <w:p w14:paraId="1ED0FB51" w14:textId="77777777" w:rsidR="0017228E" w:rsidRPr="007B7AD0" w:rsidRDefault="0017228E" w:rsidP="0017228E">
      <w:r w:rsidRPr="007B7AD0">
        <w:rPr>
          <w:rStyle w:val="HideTWBExt"/>
        </w:rPr>
        <w:t>&lt;/Amend&gt;</w:t>
      </w:r>
    </w:p>
    <w:p w14:paraId="14B99073"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131</w:t>
      </w:r>
      <w:r w:rsidRPr="007B7AD0">
        <w:rPr>
          <w:rStyle w:val="HideTWBExt"/>
          <w:b w:val="0"/>
        </w:rPr>
        <w:t>&lt;/NumAm&gt;</w:t>
      </w:r>
    </w:p>
    <w:p w14:paraId="2DE7506A" w14:textId="77777777" w:rsidR="0017228E" w:rsidRPr="007B7AD0" w:rsidRDefault="0017228E" w:rsidP="0017228E">
      <w:pPr>
        <w:pStyle w:val="NormalBold"/>
      </w:pPr>
      <w:r w:rsidRPr="007B7AD0">
        <w:rPr>
          <w:rStyle w:val="HideTWBExt"/>
          <w:b w:val="0"/>
        </w:rPr>
        <w:t>&lt;RepeatBlock-By&gt;&lt;Members&gt;</w:t>
      </w:r>
      <w:r w:rsidRPr="007B7AD0">
        <w:t xml:space="preserve">Isabel Benjumea </w:t>
      </w:r>
      <w:proofErr w:type="spellStart"/>
      <w:r w:rsidRPr="007B7AD0">
        <w:t>Benjumea</w:t>
      </w:r>
      <w:proofErr w:type="spellEnd"/>
      <w:r w:rsidRPr="007B7AD0">
        <w:t>, Fernando Navarrete Rojas</w:t>
      </w:r>
      <w:r w:rsidRPr="007B7AD0">
        <w:rPr>
          <w:rStyle w:val="HideTWBExt"/>
          <w:b w:val="0"/>
        </w:rPr>
        <w:t>&lt;/Members&gt;</w:t>
      </w:r>
    </w:p>
    <w:p w14:paraId="1E04B4AC" w14:textId="77777777" w:rsidR="0017228E" w:rsidRPr="007B7AD0" w:rsidRDefault="0017228E" w:rsidP="0017228E">
      <w:pPr>
        <w:pStyle w:val="NormalBold"/>
      </w:pPr>
      <w:r w:rsidRPr="007B7AD0">
        <w:rPr>
          <w:rStyle w:val="HideTWBExt"/>
          <w:b w:val="0"/>
        </w:rPr>
        <w:t>&lt;/RepeatBlock-By&gt;</w:t>
      </w:r>
    </w:p>
    <w:p w14:paraId="3593ECDF" w14:textId="379E6DE7"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06F2FE4F" w14:textId="77777777" w:rsidR="0017228E" w:rsidRPr="007B7AD0" w:rsidRDefault="0017228E" w:rsidP="0017228E">
      <w:pPr>
        <w:pStyle w:val="NormalBold"/>
      </w:pPr>
      <w:r w:rsidRPr="007B7AD0">
        <w:rPr>
          <w:rStyle w:val="HideTWBExt"/>
          <w:b w:val="0"/>
        </w:rPr>
        <w:t>&lt;Article&gt;</w:t>
      </w:r>
      <w:r w:rsidRPr="007B7AD0">
        <w:t>Punctul 5 a (nou)</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718D19C1" w14:textId="77777777" w:rsidTr="00554090">
        <w:trPr>
          <w:trHeight w:hRule="exact" w:val="240"/>
          <w:jc w:val="center"/>
        </w:trPr>
        <w:tc>
          <w:tcPr>
            <w:tcW w:w="9752" w:type="dxa"/>
            <w:gridSpan w:val="2"/>
            <w:tcBorders>
              <w:top w:val="nil"/>
              <w:left w:val="nil"/>
              <w:bottom w:val="nil"/>
              <w:right w:val="nil"/>
            </w:tcBorders>
          </w:tcPr>
          <w:p w14:paraId="3312C144" w14:textId="77777777" w:rsidR="0017228E" w:rsidRPr="007B7AD0" w:rsidRDefault="0017228E" w:rsidP="00554090"/>
        </w:tc>
      </w:tr>
      <w:tr w:rsidR="00C64C11" w:rsidRPr="007B7AD0" w14:paraId="1190B3C0" w14:textId="77777777" w:rsidTr="00554090">
        <w:trPr>
          <w:trHeight w:val="240"/>
          <w:jc w:val="center"/>
        </w:trPr>
        <w:tc>
          <w:tcPr>
            <w:tcW w:w="4876" w:type="dxa"/>
            <w:tcBorders>
              <w:top w:val="nil"/>
              <w:left w:val="nil"/>
              <w:bottom w:val="nil"/>
              <w:right w:val="nil"/>
            </w:tcBorders>
          </w:tcPr>
          <w:p w14:paraId="4D21E8F7" w14:textId="7D72C2B0"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28F31C48" w14:textId="77777777" w:rsidR="0017228E" w:rsidRPr="007B7AD0" w:rsidRDefault="0017228E" w:rsidP="00554090">
            <w:pPr>
              <w:pStyle w:val="AmColumnHeading"/>
            </w:pPr>
            <w:r w:rsidRPr="007B7AD0">
              <w:t>Amendamentul</w:t>
            </w:r>
          </w:p>
        </w:tc>
      </w:tr>
      <w:tr w:rsidR="00C64C11" w:rsidRPr="007B7AD0" w14:paraId="584B6723" w14:textId="77777777" w:rsidTr="00554090">
        <w:trPr>
          <w:jc w:val="center"/>
        </w:trPr>
        <w:tc>
          <w:tcPr>
            <w:tcW w:w="4876" w:type="dxa"/>
            <w:tcBorders>
              <w:top w:val="nil"/>
              <w:left w:val="nil"/>
              <w:bottom w:val="nil"/>
              <w:right w:val="nil"/>
            </w:tcBorders>
          </w:tcPr>
          <w:p w14:paraId="774C8C10" w14:textId="77777777" w:rsidR="0017228E" w:rsidRPr="007B7AD0" w:rsidRDefault="0017228E" w:rsidP="00554090">
            <w:pPr>
              <w:pStyle w:val="Normal6a"/>
            </w:pPr>
          </w:p>
        </w:tc>
        <w:tc>
          <w:tcPr>
            <w:tcW w:w="4876" w:type="dxa"/>
            <w:tcBorders>
              <w:top w:val="nil"/>
              <w:left w:val="nil"/>
              <w:bottom w:val="nil"/>
              <w:right w:val="nil"/>
            </w:tcBorders>
          </w:tcPr>
          <w:p w14:paraId="4EA62E4F" w14:textId="2209FFE2" w:rsidR="0017228E" w:rsidRPr="007B7AD0" w:rsidRDefault="0017228E" w:rsidP="00554090">
            <w:pPr>
              <w:pStyle w:val="Normal6a"/>
            </w:pPr>
            <w:r w:rsidRPr="007B7AD0">
              <w:rPr>
                <w:b/>
                <w:i/>
              </w:rPr>
              <w:t>5a.</w:t>
            </w:r>
            <w:r w:rsidRPr="007B7AD0">
              <w:tab/>
            </w:r>
            <w:r w:rsidRPr="007B7AD0">
              <w:rPr>
                <w:b/>
                <w:i/>
              </w:rPr>
              <w:t>reaminte</w:t>
            </w:r>
            <w:r w:rsidR="005D5D21">
              <w:rPr>
                <w:b/>
                <w:i/>
              </w:rPr>
              <w:t>ș</w:t>
            </w:r>
            <w:r w:rsidRPr="007B7AD0">
              <w:rPr>
                <w:b/>
                <w:i/>
              </w:rPr>
              <w:t>te că institu</w:t>
            </w:r>
            <w:r w:rsidR="005D5D21">
              <w:rPr>
                <w:b/>
                <w:i/>
              </w:rPr>
              <w:t>ț</w:t>
            </w:r>
            <w:r w:rsidRPr="007B7AD0">
              <w:rPr>
                <w:b/>
                <w:i/>
              </w:rPr>
              <w:t>iile financiare trebuie să fie conduse pe baza meritelor, a experien</w:t>
            </w:r>
            <w:r w:rsidR="005D5D21">
              <w:rPr>
                <w:b/>
                <w:i/>
              </w:rPr>
              <w:t>ț</w:t>
            </w:r>
            <w:r w:rsidRPr="007B7AD0">
              <w:rPr>
                <w:b/>
                <w:i/>
              </w:rPr>
              <w:t xml:space="preserve">ei </w:t>
            </w:r>
            <w:r w:rsidR="005D5D21">
              <w:rPr>
                <w:b/>
                <w:i/>
              </w:rPr>
              <w:t>ș</w:t>
            </w:r>
            <w:r w:rsidRPr="007B7AD0">
              <w:rPr>
                <w:b/>
                <w:i/>
              </w:rPr>
              <w:t>i a competen</w:t>
            </w:r>
            <w:r w:rsidR="005D5D21">
              <w:rPr>
                <w:b/>
                <w:i/>
              </w:rPr>
              <w:t>ț</w:t>
            </w:r>
            <w:r w:rsidRPr="007B7AD0">
              <w:rPr>
                <w:b/>
                <w:i/>
              </w:rPr>
              <w:t xml:space="preserve">ei profesionale, garantând că numirile </w:t>
            </w:r>
            <w:r w:rsidR="005D5D21">
              <w:rPr>
                <w:b/>
                <w:i/>
              </w:rPr>
              <w:t>ș</w:t>
            </w:r>
            <w:r w:rsidRPr="007B7AD0">
              <w:rPr>
                <w:b/>
                <w:i/>
              </w:rPr>
              <w:t xml:space="preserve">i deciziile legate de gestionarea lor se bazează pe criterii obiective </w:t>
            </w:r>
            <w:r w:rsidR="005D5D21">
              <w:rPr>
                <w:b/>
                <w:i/>
              </w:rPr>
              <w:t>ș</w:t>
            </w:r>
            <w:r w:rsidRPr="007B7AD0">
              <w:rPr>
                <w:b/>
                <w:i/>
              </w:rPr>
              <w:t>i legate de riscuri, fără a introduce criterii suplimentare care nu au legătură cu buna guvernan</w:t>
            </w:r>
            <w:r w:rsidR="005D5D21">
              <w:rPr>
                <w:b/>
                <w:i/>
              </w:rPr>
              <w:t>ț</w:t>
            </w:r>
            <w:r w:rsidRPr="007B7AD0">
              <w:rPr>
                <w:b/>
                <w:i/>
              </w:rPr>
              <w:t xml:space="preserve">ă corporativă </w:t>
            </w:r>
            <w:r w:rsidR="005D5D21">
              <w:rPr>
                <w:b/>
                <w:i/>
              </w:rPr>
              <w:t>ș</w:t>
            </w:r>
            <w:r w:rsidRPr="007B7AD0">
              <w:rPr>
                <w:b/>
                <w:i/>
              </w:rPr>
              <w:t>i cu stabilitatea financiară;</w:t>
            </w:r>
          </w:p>
        </w:tc>
      </w:tr>
    </w:tbl>
    <w:p w14:paraId="5FC08CC5" w14:textId="77777777" w:rsidR="0017228E" w:rsidRPr="007B7AD0" w:rsidRDefault="0017228E" w:rsidP="0017228E">
      <w:pPr>
        <w:pStyle w:val="AmOrLang"/>
      </w:pPr>
      <w:r w:rsidRPr="007B7AD0">
        <w:t xml:space="preserve">Or. </w:t>
      </w:r>
      <w:r w:rsidRPr="007B7AD0">
        <w:rPr>
          <w:rStyle w:val="HideTWBExt"/>
        </w:rPr>
        <w:t>&lt;Original&gt;</w:t>
      </w:r>
      <w:r w:rsidRPr="007B7AD0">
        <w:rPr>
          <w:rStyle w:val="HideTWBInt"/>
        </w:rPr>
        <w:t>{ES}</w:t>
      </w:r>
      <w:r w:rsidRPr="007B7AD0">
        <w:t>es</w:t>
      </w:r>
      <w:r w:rsidRPr="007B7AD0">
        <w:rPr>
          <w:rStyle w:val="HideTWBExt"/>
        </w:rPr>
        <w:t>&lt;/Original&gt;</w:t>
      </w:r>
    </w:p>
    <w:p w14:paraId="78E54059" w14:textId="77777777" w:rsidR="0017228E" w:rsidRPr="007B7AD0" w:rsidRDefault="0017228E" w:rsidP="0017228E">
      <w:r w:rsidRPr="007B7AD0">
        <w:rPr>
          <w:rStyle w:val="HideTWBExt"/>
        </w:rPr>
        <w:t>&lt;/Amend&gt;</w:t>
      </w:r>
    </w:p>
    <w:p w14:paraId="3DDDD437"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132</w:t>
      </w:r>
      <w:r w:rsidRPr="007B7AD0">
        <w:rPr>
          <w:rStyle w:val="HideTWBExt"/>
          <w:b w:val="0"/>
        </w:rPr>
        <w:t>&lt;/NumAm&gt;</w:t>
      </w:r>
    </w:p>
    <w:p w14:paraId="0223135B" w14:textId="77777777" w:rsidR="0017228E" w:rsidRPr="007B7AD0" w:rsidRDefault="0017228E" w:rsidP="0017228E">
      <w:pPr>
        <w:pStyle w:val="NormalBold"/>
      </w:pPr>
      <w:r w:rsidRPr="007B7AD0">
        <w:rPr>
          <w:rStyle w:val="HideTWBExt"/>
          <w:b w:val="0"/>
        </w:rPr>
        <w:t>&lt;RepeatBlock-By&gt;&lt;Members&gt;</w:t>
      </w:r>
      <w:r w:rsidRPr="007B7AD0">
        <w:t>Marlena Maląg</w:t>
      </w:r>
      <w:r w:rsidRPr="007B7AD0">
        <w:rPr>
          <w:rStyle w:val="HideTWBExt"/>
          <w:b w:val="0"/>
        </w:rPr>
        <w:t>&lt;/Members&gt;</w:t>
      </w:r>
    </w:p>
    <w:p w14:paraId="16AA4794" w14:textId="77777777" w:rsidR="0017228E" w:rsidRPr="007B7AD0" w:rsidRDefault="0017228E" w:rsidP="0017228E">
      <w:r w:rsidRPr="007B7AD0">
        <w:rPr>
          <w:rStyle w:val="HideTWBExt"/>
        </w:rPr>
        <w:t>&lt;AuNomDe&gt;</w:t>
      </w:r>
      <w:r w:rsidRPr="007B7AD0">
        <w:rPr>
          <w:rStyle w:val="HideTWBInt"/>
        </w:rPr>
        <w:t>{ECR}</w:t>
      </w:r>
      <w:r w:rsidRPr="007B7AD0">
        <w:t>în numele Grupului ECR</w:t>
      </w:r>
      <w:r w:rsidRPr="007B7AD0">
        <w:rPr>
          <w:rStyle w:val="HideTWBExt"/>
        </w:rPr>
        <w:t>&lt;/AuNomDe&gt;</w:t>
      </w:r>
    </w:p>
    <w:p w14:paraId="1D88B11E" w14:textId="77777777" w:rsidR="0017228E" w:rsidRPr="007B7AD0" w:rsidRDefault="0017228E" w:rsidP="0017228E">
      <w:pPr>
        <w:pStyle w:val="NormalBold"/>
      </w:pPr>
      <w:r w:rsidRPr="007B7AD0">
        <w:rPr>
          <w:rStyle w:val="HideTWBExt"/>
          <w:b w:val="0"/>
        </w:rPr>
        <w:t>&lt;/RepeatBlock-By&gt;</w:t>
      </w:r>
    </w:p>
    <w:p w14:paraId="1FFF86CB" w14:textId="41E65578" w:rsidR="0017228E" w:rsidRPr="007B7AD0" w:rsidRDefault="0017228E" w:rsidP="0017228E">
      <w:pPr>
        <w:pStyle w:val="NormalBold"/>
      </w:pPr>
      <w:r w:rsidRPr="007B7AD0">
        <w:rPr>
          <w:rStyle w:val="HideTWBExt"/>
          <w:b w:val="0"/>
        </w:rPr>
        <w:lastRenderedPageBreak/>
        <w:t>&lt;DocAmend&gt;</w:t>
      </w:r>
      <w:r w:rsidRPr="007B7AD0">
        <w:t>Propunere de rezolu</w:t>
      </w:r>
      <w:r w:rsidR="005D5D21">
        <w:t>ț</w:t>
      </w:r>
      <w:r w:rsidRPr="007B7AD0">
        <w:t>ie</w:t>
      </w:r>
      <w:r w:rsidRPr="007B7AD0">
        <w:rPr>
          <w:rStyle w:val="HideTWBExt"/>
          <w:b w:val="0"/>
        </w:rPr>
        <w:t>&lt;/DocAmend&gt;</w:t>
      </w:r>
    </w:p>
    <w:p w14:paraId="28E2EABF" w14:textId="77777777" w:rsidR="0017228E" w:rsidRPr="007B7AD0" w:rsidRDefault="0017228E" w:rsidP="0017228E">
      <w:pPr>
        <w:pStyle w:val="NormalBold"/>
      </w:pPr>
      <w:r w:rsidRPr="007B7AD0">
        <w:rPr>
          <w:rStyle w:val="HideTWBExt"/>
          <w:b w:val="0"/>
        </w:rPr>
        <w:t>&lt;Article&gt;</w:t>
      </w:r>
      <w:r w:rsidRPr="007B7AD0">
        <w:t>Punctul 5 a (nou)</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5450BC8C" w14:textId="77777777" w:rsidTr="00554090">
        <w:trPr>
          <w:trHeight w:hRule="exact" w:val="240"/>
          <w:jc w:val="center"/>
        </w:trPr>
        <w:tc>
          <w:tcPr>
            <w:tcW w:w="9752" w:type="dxa"/>
            <w:gridSpan w:val="2"/>
            <w:tcBorders>
              <w:top w:val="nil"/>
              <w:left w:val="nil"/>
              <w:bottom w:val="nil"/>
              <w:right w:val="nil"/>
            </w:tcBorders>
          </w:tcPr>
          <w:p w14:paraId="2454626D" w14:textId="77777777" w:rsidR="0017228E" w:rsidRPr="007B7AD0" w:rsidRDefault="0017228E" w:rsidP="00554090"/>
        </w:tc>
      </w:tr>
      <w:tr w:rsidR="00C64C11" w:rsidRPr="007B7AD0" w14:paraId="292AC7EA" w14:textId="77777777" w:rsidTr="00554090">
        <w:trPr>
          <w:trHeight w:val="240"/>
          <w:jc w:val="center"/>
        </w:trPr>
        <w:tc>
          <w:tcPr>
            <w:tcW w:w="4876" w:type="dxa"/>
            <w:tcBorders>
              <w:top w:val="nil"/>
              <w:left w:val="nil"/>
              <w:bottom w:val="nil"/>
              <w:right w:val="nil"/>
            </w:tcBorders>
          </w:tcPr>
          <w:p w14:paraId="385E359B" w14:textId="40C77822"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113B409F" w14:textId="77777777" w:rsidR="0017228E" w:rsidRPr="007B7AD0" w:rsidRDefault="0017228E" w:rsidP="00554090">
            <w:pPr>
              <w:pStyle w:val="AmColumnHeading"/>
            </w:pPr>
            <w:r w:rsidRPr="007B7AD0">
              <w:t>Amendamentul</w:t>
            </w:r>
          </w:p>
        </w:tc>
      </w:tr>
      <w:tr w:rsidR="00C64C11" w:rsidRPr="007B7AD0" w14:paraId="40A0999E" w14:textId="77777777" w:rsidTr="00554090">
        <w:trPr>
          <w:jc w:val="center"/>
        </w:trPr>
        <w:tc>
          <w:tcPr>
            <w:tcW w:w="4876" w:type="dxa"/>
            <w:tcBorders>
              <w:top w:val="nil"/>
              <w:left w:val="nil"/>
              <w:bottom w:val="nil"/>
              <w:right w:val="nil"/>
            </w:tcBorders>
          </w:tcPr>
          <w:p w14:paraId="69441FAA" w14:textId="77777777" w:rsidR="0017228E" w:rsidRPr="007B7AD0" w:rsidRDefault="0017228E" w:rsidP="00554090">
            <w:pPr>
              <w:pStyle w:val="Normal6a"/>
            </w:pPr>
          </w:p>
        </w:tc>
        <w:tc>
          <w:tcPr>
            <w:tcW w:w="4876" w:type="dxa"/>
            <w:tcBorders>
              <w:top w:val="nil"/>
              <w:left w:val="nil"/>
              <w:bottom w:val="nil"/>
              <w:right w:val="nil"/>
            </w:tcBorders>
          </w:tcPr>
          <w:p w14:paraId="757FBDC8" w14:textId="10A77E23" w:rsidR="0017228E" w:rsidRPr="007B7AD0" w:rsidRDefault="0017228E" w:rsidP="00554090">
            <w:pPr>
              <w:pStyle w:val="Normal6a"/>
            </w:pPr>
            <w:r w:rsidRPr="007B7AD0">
              <w:rPr>
                <w:b/>
                <w:i/>
              </w:rPr>
              <w:t>5a.</w:t>
            </w:r>
            <w:r w:rsidRPr="007B7AD0">
              <w:tab/>
            </w:r>
            <w:r w:rsidRPr="007B7AD0">
              <w:rPr>
                <w:b/>
                <w:i/>
              </w:rPr>
              <w:t>regretă că posibilitatea băncilor din UE de a finan</w:t>
            </w:r>
            <w:r w:rsidR="005D5D21">
              <w:rPr>
                <w:b/>
                <w:i/>
              </w:rPr>
              <w:t>ț</w:t>
            </w:r>
            <w:r w:rsidRPr="007B7AD0">
              <w:rPr>
                <w:b/>
                <w:i/>
              </w:rPr>
              <w:t>a investi</w:t>
            </w:r>
            <w:r w:rsidR="005D5D21">
              <w:rPr>
                <w:b/>
                <w:i/>
              </w:rPr>
              <w:t>ț</w:t>
            </w:r>
            <w:r w:rsidRPr="007B7AD0">
              <w:rPr>
                <w:b/>
                <w:i/>
              </w:rPr>
              <w:t xml:space="preserve">ii pe scară largă este limitată de costuri mai ridicate, de o scară mai mică </w:t>
            </w:r>
            <w:r w:rsidR="005D5D21">
              <w:rPr>
                <w:b/>
                <w:i/>
              </w:rPr>
              <w:t>ș</w:t>
            </w:r>
            <w:r w:rsidRPr="007B7AD0">
              <w:rPr>
                <w:b/>
                <w:i/>
              </w:rPr>
              <w:t>i de o profitabilitate mai scăzută, ceea ce nu este suficient pentru a le asigura competitivitatea; constată, cu toate acestea, că natura specifică a sistemului bancar al UE, cu numărul său mare de bănci mai mici, necesită solu</w:t>
            </w:r>
            <w:r w:rsidR="005D5D21">
              <w:rPr>
                <w:b/>
                <w:i/>
              </w:rPr>
              <w:t>ț</w:t>
            </w:r>
            <w:r w:rsidRPr="007B7AD0">
              <w:rPr>
                <w:b/>
                <w:i/>
              </w:rPr>
              <w:t>ii specifice adaptate caracteristicilor sale;</w:t>
            </w:r>
          </w:p>
        </w:tc>
      </w:tr>
    </w:tbl>
    <w:p w14:paraId="6C3214E4" w14:textId="77777777" w:rsidR="0017228E" w:rsidRPr="007B7AD0" w:rsidRDefault="0017228E" w:rsidP="0017228E">
      <w:pPr>
        <w:pStyle w:val="AmOrLang"/>
      </w:pPr>
      <w:r w:rsidRPr="007B7AD0">
        <w:t xml:space="preserve">Or. </w:t>
      </w:r>
      <w:r w:rsidRPr="007B7AD0">
        <w:rPr>
          <w:rStyle w:val="HideTWBExt"/>
        </w:rPr>
        <w:t>&lt;Original&gt;</w:t>
      </w:r>
      <w:r w:rsidRPr="007B7AD0">
        <w:rPr>
          <w:rStyle w:val="HideTWBInt"/>
        </w:rPr>
        <w:t>{EN}</w:t>
      </w:r>
      <w:r w:rsidRPr="007B7AD0">
        <w:t>en</w:t>
      </w:r>
      <w:r w:rsidRPr="007B7AD0">
        <w:rPr>
          <w:rStyle w:val="HideTWBExt"/>
        </w:rPr>
        <w:t>&lt;/Original&gt;</w:t>
      </w:r>
    </w:p>
    <w:p w14:paraId="58586E81" w14:textId="77777777" w:rsidR="0017228E" w:rsidRPr="007B7AD0" w:rsidRDefault="0017228E" w:rsidP="0017228E">
      <w:r w:rsidRPr="007B7AD0">
        <w:rPr>
          <w:rStyle w:val="HideTWBExt"/>
        </w:rPr>
        <w:t>&lt;/Amend&gt;</w:t>
      </w:r>
    </w:p>
    <w:p w14:paraId="67E82A0F"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133</w:t>
      </w:r>
      <w:r w:rsidRPr="007B7AD0">
        <w:rPr>
          <w:rStyle w:val="HideTWBExt"/>
          <w:b w:val="0"/>
        </w:rPr>
        <w:t>&lt;/NumAm&gt;</w:t>
      </w:r>
    </w:p>
    <w:p w14:paraId="50A27211" w14:textId="77777777" w:rsidR="0017228E" w:rsidRPr="007B7AD0" w:rsidRDefault="0017228E" w:rsidP="0017228E">
      <w:pPr>
        <w:pStyle w:val="NormalBold"/>
      </w:pPr>
      <w:r w:rsidRPr="007B7AD0">
        <w:rPr>
          <w:rStyle w:val="HideTWBExt"/>
          <w:b w:val="0"/>
        </w:rPr>
        <w:t>&lt;RepeatBlock-By&gt;&lt;Members&gt;</w:t>
      </w:r>
      <w:r w:rsidRPr="007B7AD0">
        <w:t>Arba Kokalari</w:t>
      </w:r>
      <w:r w:rsidRPr="007B7AD0">
        <w:rPr>
          <w:rStyle w:val="HideTWBExt"/>
          <w:b w:val="0"/>
        </w:rPr>
        <w:t>&lt;/Members&gt;</w:t>
      </w:r>
    </w:p>
    <w:p w14:paraId="02FED03E" w14:textId="77777777" w:rsidR="0017228E" w:rsidRPr="007B7AD0" w:rsidRDefault="0017228E" w:rsidP="0017228E">
      <w:pPr>
        <w:pStyle w:val="NormalBold"/>
      </w:pPr>
      <w:r w:rsidRPr="007B7AD0">
        <w:rPr>
          <w:rStyle w:val="HideTWBExt"/>
          <w:b w:val="0"/>
        </w:rPr>
        <w:t>&lt;/RepeatBlock-By&gt;</w:t>
      </w:r>
    </w:p>
    <w:p w14:paraId="04879ABE" w14:textId="56CB0FF5"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614811B0" w14:textId="77777777" w:rsidR="0017228E" w:rsidRPr="007B7AD0" w:rsidRDefault="0017228E" w:rsidP="0017228E">
      <w:pPr>
        <w:pStyle w:val="NormalBold"/>
      </w:pPr>
      <w:r w:rsidRPr="007B7AD0">
        <w:rPr>
          <w:rStyle w:val="HideTWBExt"/>
          <w:b w:val="0"/>
        </w:rPr>
        <w:t>&lt;Article&gt;</w:t>
      </w:r>
      <w:r w:rsidRPr="007B7AD0">
        <w:t>Punctul 6</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11E2605C" w14:textId="77777777" w:rsidTr="00554090">
        <w:trPr>
          <w:trHeight w:hRule="exact" w:val="240"/>
          <w:jc w:val="center"/>
        </w:trPr>
        <w:tc>
          <w:tcPr>
            <w:tcW w:w="9752" w:type="dxa"/>
            <w:gridSpan w:val="2"/>
            <w:tcBorders>
              <w:top w:val="nil"/>
              <w:left w:val="nil"/>
              <w:bottom w:val="nil"/>
              <w:right w:val="nil"/>
            </w:tcBorders>
          </w:tcPr>
          <w:p w14:paraId="24DB7348" w14:textId="77777777" w:rsidR="0017228E" w:rsidRPr="007B7AD0" w:rsidRDefault="0017228E" w:rsidP="00554090"/>
        </w:tc>
      </w:tr>
      <w:tr w:rsidR="00C64C11" w:rsidRPr="007B7AD0" w14:paraId="63090DC9" w14:textId="77777777" w:rsidTr="00554090">
        <w:trPr>
          <w:trHeight w:val="240"/>
          <w:jc w:val="center"/>
        </w:trPr>
        <w:tc>
          <w:tcPr>
            <w:tcW w:w="4876" w:type="dxa"/>
            <w:tcBorders>
              <w:top w:val="nil"/>
              <w:left w:val="nil"/>
              <w:bottom w:val="nil"/>
              <w:right w:val="nil"/>
            </w:tcBorders>
          </w:tcPr>
          <w:p w14:paraId="34975CAD" w14:textId="182D05DA"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2DCB159E" w14:textId="77777777" w:rsidR="0017228E" w:rsidRPr="007B7AD0" w:rsidRDefault="0017228E" w:rsidP="00554090">
            <w:pPr>
              <w:pStyle w:val="AmColumnHeading"/>
            </w:pPr>
            <w:r w:rsidRPr="007B7AD0">
              <w:t>Amendamentul</w:t>
            </w:r>
          </w:p>
        </w:tc>
      </w:tr>
      <w:tr w:rsidR="00C64C11" w:rsidRPr="007B7AD0" w14:paraId="66D71537" w14:textId="77777777" w:rsidTr="00554090">
        <w:trPr>
          <w:jc w:val="center"/>
        </w:trPr>
        <w:tc>
          <w:tcPr>
            <w:tcW w:w="4876" w:type="dxa"/>
            <w:tcBorders>
              <w:top w:val="nil"/>
              <w:left w:val="nil"/>
              <w:bottom w:val="nil"/>
              <w:right w:val="nil"/>
            </w:tcBorders>
          </w:tcPr>
          <w:p w14:paraId="6D62CB7B" w14:textId="5D7BAD0B" w:rsidR="0017228E" w:rsidRPr="007B7AD0" w:rsidRDefault="0017228E" w:rsidP="00554090">
            <w:pPr>
              <w:pStyle w:val="Normal6a"/>
            </w:pPr>
            <w:r w:rsidRPr="007B7AD0">
              <w:rPr>
                <w:b/>
                <w:i/>
              </w:rPr>
              <w:t>6.</w:t>
            </w:r>
            <w:r w:rsidRPr="007B7AD0">
              <w:tab/>
            </w:r>
            <w:r w:rsidRPr="007B7AD0">
              <w:rPr>
                <w:b/>
                <w:i/>
              </w:rPr>
              <w:t>constată că, în urma cre</w:t>
            </w:r>
            <w:r w:rsidR="005D5D21">
              <w:rPr>
                <w:b/>
                <w:i/>
              </w:rPr>
              <w:t>ș</w:t>
            </w:r>
            <w:r w:rsidRPr="007B7AD0">
              <w:rPr>
                <w:b/>
                <w:i/>
              </w:rPr>
              <w:t xml:space="preserve">terii ratei BCE, profitabilitatea </w:t>
            </w:r>
            <w:r w:rsidR="005D5D21">
              <w:rPr>
                <w:b/>
                <w:i/>
              </w:rPr>
              <w:t>ș</w:t>
            </w:r>
            <w:r w:rsidRPr="007B7AD0">
              <w:rPr>
                <w:b/>
                <w:i/>
              </w:rPr>
              <w:t>i rezilien</w:t>
            </w:r>
            <w:r w:rsidR="005D5D21">
              <w:rPr>
                <w:b/>
                <w:i/>
              </w:rPr>
              <w:t>ț</w:t>
            </w:r>
            <w:r w:rsidRPr="007B7AD0">
              <w:rPr>
                <w:b/>
                <w:i/>
              </w:rPr>
              <w:t>a băncilor din UE s-au îmbunătă</w:t>
            </w:r>
            <w:r w:rsidR="005D5D21">
              <w:rPr>
                <w:b/>
                <w:i/>
              </w:rPr>
              <w:t>ț</w:t>
            </w:r>
            <w:r w:rsidRPr="007B7AD0">
              <w:rPr>
                <w:b/>
                <w:i/>
              </w:rPr>
              <w:t>it sim</w:t>
            </w:r>
            <w:r w:rsidR="005D5D21">
              <w:rPr>
                <w:b/>
                <w:i/>
              </w:rPr>
              <w:t>ț</w:t>
            </w:r>
            <w:r w:rsidRPr="007B7AD0">
              <w:rPr>
                <w:b/>
                <w:i/>
              </w:rPr>
              <w:t>itor</w:t>
            </w:r>
            <w:r w:rsidRPr="007B7AD0">
              <w:rPr>
                <w:b/>
                <w:i/>
                <w:vertAlign w:val="superscript"/>
              </w:rPr>
              <w:t>14</w:t>
            </w:r>
            <w:r w:rsidRPr="007B7AD0">
              <w:rPr>
                <w:b/>
                <w:i/>
              </w:rPr>
              <w:t>; subliniază că acest lucru poate sprijini investi</w:t>
            </w:r>
            <w:r w:rsidR="005D5D21">
              <w:rPr>
                <w:b/>
                <w:i/>
              </w:rPr>
              <w:t>ț</w:t>
            </w:r>
            <w:r w:rsidRPr="007B7AD0">
              <w:rPr>
                <w:b/>
                <w:i/>
              </w:rPr>
              <w:t>iile esen</w:t>
            </w:r>
            <w:r w:rsidR="005D5D21">
              <w:rPr>
                <w:b/>
                <w:i/>
              </w:rPr>
              <w:t>ț</w:t>
            </w:r>
            <w:r w:rsidRPr="007B7AD0">
              <w:rPr>
                <w:b/>
                <w:i/>
              </w:rPr>
              <w:t xml:space="preserve">iale </w:t>
            </w:r>
            <w:r w:rsidR="005D5D21">
              <w:rPr>
                <w:b/>
                <w:i/>
              </w:rPr>
              <w:t>ș</w:t>
            </w:r>
            <w:r w:rsidRPr="007B7AD0">
              <w:rPr>
                <w:b/>
                <w:i/>
              </w:rPr>
              <w:t>i că institu</w:t>
            </w:r>
            <w:r w:rsidR="005D5D21">
              <w:rPr>
                <w:b/>
                <w:i/>
              </w:rPr>
              <w:t>ț</w:t>
            </w:r>
            <w:r w:rsidRPr="007B7AD0">
              <w:rPr>
                <w:b/>
                <w:i/>
              </w:rPr>
              <w:t xml:space="preserve">iile care primesc ajutoare de stat trebuie să se confrunte cu limite stricte privind dividendele, răscumpărările </w:t>
            </w:r>
            <w:r w:rsidR="005D5D21">
              <w:rPr>
                <w:b/>
                <w:i/>
              </w:rPr>
              <w:t>ș</w:t>
            </w:r>
            <w:r w:rsidRPr="007B7AD0">
              <w:rPr>
                <w:b/>
                <w:i/>
              </w:rPr>
              <w:t>i remunera</w:t>
            </w:r>
            <w:r w:rsidR="005D5D21">
              <w:rPr>
                <w:b/>
                <w:i/>
              </w:rPr>
              <w:t>ț</w:t>
            </w:r>
            <w:r w:rsidRPr="007B7AD0">
              <w:rPr>
                <w:b/>
                <w:i/>
              </w:rPr>
              <w:t>ia variabilă;</w:t>
            </w:r>
          </w:p>
        </w:tc>
        <w:tc>
          <w:tcPr>
            <w:tcW w:w="4876" w:type="dxa"/>
            <w:tcBorders>
              <w:top w:val="nil"/>
              <w:left w:val="nil"/>
              <w:bottom w:val="nil"/>
              <w:right w:val="nil"/>
            </w:tcBorders>
          </w:tcPr>
          <w:p w14:paraId="02252A5E" w14:textId="77777777" w:rsidR="0017228E" w:rsidRPr="007B7AD0" w:rsidRDefault="0017228E" w:rsidP="00554090">
            <w:pPr>
              <w:pStyle w:val="Normal6a"/>
            </w:pPr>
            <w:r w:rsidRPr="007B7AD0">
              <w:rPr>
                <w:b/>
                <w:i/>
              </w:rPr>
              <w:t>eliminat</w:t>
            </w:r>
          </w:p>
        </w:tc>
      </w:tr>
      <w:tr w:rsidR="00C64C11" w:rsidRPr="007B7AD0" w14:paraId="17F007FB" w14:textId="77777777" w:rsidTr="00554090">
        <w:trPr>
          <w:jc w:val="center"/>
        </w:trPr>
        <w:tc>
          <w:tcPr>
            <w:tcW w:w="4876" w:type="dxa"/>
            <w:tcBorders>
              <w:top w:val="nil"/>
              <w:left w:val="nil"/>
              <w:bottom w:val="nil"/>
              <w:right w:val="nil"/>
            </w:tcBorders>
          </w:tcPr>
          <w:p w14:paraId="6455BA3E" w14:textId="77777777" w:rsidR="0017228E" w:rsidRPr="007B7AD0" w:rsidRDefault="0017228E" w:rsidP="00554090">
            <w:pPr>
              <w:pStyle w:val="Normal6a"/>
            </w:pPr>
            <w:r w:rsidRPr="007B7AD0">
              <w:rPr>
                <w:b/>
                <w:i/>
              </w:rPr>
              <w:t>_________________</w:t>
            </w:r>
          </w:p>
        </w:tc>
        <w:tc>
          <w:tcPr>
            <w:tcW w:w="4876" w:type="dxa"/>
            <w:tcBorders>
              <w:top w:val="nil"/>
              <w:left w:val="nil"/>
              <w:bottom w:val="nil"/>
              <w:right w:val="nil"/>
            </w:tcBorders>
          </w:tcPr>
          <w:p w14:paraId="47D6D682" w14:textId="77777777" w:rsidR="0017228E" w:rsidRPr="007B7AD0" w:rsidRDefault="0017228E" w:rsidP="00554090"/>
        </w:tc>
      </w:tr>
      <w:tr w:rsidR="00C64C11" w:rsidRPr="007B7AD0" w14:paraId="77A784FF" w14:textId="77777777" w:rsidTr="00554090">
        <w:trPr>
          <w:jc w:val="center"/>
        </w:trPr>
        <w:tc>
          <w:tcPr>
            <w:tcW w:w="4876" w:type="dxa"/>
            <w:tcBorders>
              <w:top w:val="nil"/>
              <w:left w:val="nil"/>
              <w:bottom w:val="nil"/>
              <w:right w:val="nil"/>
            </w:tcBorders>
          </w:tcPr>
          <w:p w14:paraId="6E6ED7FC" w14:textId="7D8A356A" w:rsidR="0017228E" w:rsidRPr="007B7AD0" w:rsidRDefault="0017228E" w:rsidP="00554090">
            <w:pPr>
              <w:pStyle w:val="Normal6a"/>
            </w:pPr>
            <w:r w:rsidRPr="007B7AD0">
              <w:rPr>
                <w:b/>
                <w:i/>
                <w:vertAlign w:val="superscript"/>
              </w:rPr>
              <w:t>14</w:t>
            </w:r>
            <w:r w:rsidRPr="007B7AD0">
              <w:t xml:space="preserve"> </w:t>
            </w:r>
            <w:r w:rsidRPr="007B7AD0">
              <w:rPr>
                <w:b/>
                <w:i/>
              </w:rPr>
              <w:t xml:space="preserve">M. Maneely/L. Ratnovski, Bank Profits and Bank Taxes in the EU (Profiturile bancare </w:t>
            </w:r>
            <w:r w:rsidR="005D5D21">
              <w:rPr>
                <w:b/>
                <w:i/>
              </w:rPr>
              <w:t>ș</w:t>
            </w:r>
            <w:r w:rsidRPr="007B7AD0">
              <w:rPr>
                <w:b/>
                <w:i/>
              </w:rPr>
              <w:t>i taxele bancare în UE), FMI, iulie 2024.</w:t>
            </w:r>
          </w:p>
        </w:tc>
        <w:tc>
          <w:tcPr>
            <w:tcW w:w="4876" w:type="dxa"/>
            <w:tcBorders>
              <w:top w:val="nil"/>
              <w:left w:val="nil"/>
              <w:bottom w:val="nil"/>
              <w:right w:val="nil"/>
            </w:tcBorders>
          </w:tcPr>
          <w:p w14:paraId="2D60DA68" w14:textId="77777777" w:rsidR="0017228E" w:rsidRPr="007B7AD0" w:rsidRDefault="0017228E" w:rsidP="00554090"/>
        </w:tc>
      </w:tr>
    </w:tbl>
    <w:p w14:paraId="70A613D5" w14:textId="77777777" w:rsidR="0017228E" w:rsidRPr="007B7AD0" w:rsidRDefault="0017228E" w:rsidP="0017228E">
      <w:pPr>
        <w:pStyle w:val="AmOrLang"/>
      </w:pPr>
      <w:r w:rsidRPr="007B7AD0">
        <w:t xml:space="preserve">Or. </w:t>
      </w:r>
      <w:r w:rsidRPr="007B7AD0">
        <w:rPr>
          <w:rStyle w:val="HideTWBExt"/>
        </w:rPr>
        <w:t>&lt;Original&gt;</w:t>
      </w:r>
      <w:r w:rsidRPr="007B7AD0">
        <w:rPr>
          <w:rStyle w:val="HideTWBInt"/>
        </w:rPr>
        <w:t>{EN}</w:t>
      </w:r>
      <w:r w:rsidRPr="007B7AD0">
        <w:t>en</w:t>
      </w:r>
      <w:r w:rsidRPr="007B7AD0">
        <w:rPr>
          <w:rStyle w:val="HideTWBExt"/>
        </w:rPr>
        <w:t>&lt;/Original&gt;</w:t>
      </w:r>
    </w:p>
    <w:p w14:paraId="2E53D37B" w14:textId="77777777" w:rsidR="0017228E" w:rsidRPr="007B7AD0" w:rsidRDefault="0017228E" w:rsidP="0017228E">
      <w:r w:rsidRPr="007B7AD0">
        <w:rPr>
          <w:rStyle w:val="HideTWBExt"/>
        </w:rPr>
        <w:t>&lt;/Amend&gt;</w:t>
      </w:r>
    </w:p>
    <w:p w14:paraId="7452D8A5" w14:textId="77777777" w:rsidR="0017228E" w:rsidRPr="007B7AD0" w:rsidRDefault="0017228E" w:rsidP="0017228E">
      <w:pPr>
        <w:pStyle w:val="AmNumberTabs"/>
      </w:pPr>
      <w:r w:rsidRPr="007B7AD0">
        <w:rPr>
          <w:rStyle w:val="HideTWBExt"/>
          <w:b w:val="0"/>
        </w:rPr>
        <w:lastRenderedPageBreak/>
        <w:t>&lt;Amend&gt;</w:t>
      </w:r>
      <w:r w:rsidRPr="007B7AD0">
        <w:t>Amendamentul</w:t>
      </w:r>
      <w:r w:rsidRPr="007B7AD0">
        <w:tab/>
      </w:r>
      <w:r w:rsidRPr="007B7AD0">
        <w:tab/>
      </w:r>
      <w:r w:rsidRPr="007B7AD0">
        <w:rPr>
          <w:rStyle w:val="HideTWBExt"/>
          <w:b w:val="0"/>
        </w:rPr>
        <w:t>&lt;NumAm&gt;</w:t>
      </w:r>
      <w:r w:rsidRPr="007B7AD0">
        <w:t>134</w:t>
      </w:r>
      <w:r w:rsidRPr="007B7AD0">
        <w:rPr>
          <w:rStyle w:val="HideTWBExt"/>
          <w:b w:val="0"/>
        </w:rPr>
        <w:t>&lt;/NumAm&gt;</w:t>
      </w:r>
    </w:p>
    <w:p w14:paraId="294E3897" w14:textId="77777777" w:rsidR="0017228E" w:rsidRPr="007B7AD0" w:rsidRDefault="0017228E" w:rsidP="0017228E">
      <w:pPr>
        <w:pStyle w:val="NormalBold"/>
      </w:pPr>
      <w:r w:rsidRPr="007B7AD0">
        <w:rPr>
          <w:rStyle w:val="HideTWBExt"/>
          <w:b w:val="0"/>
        </w:rPr>
        <w:t>&lt;RepeatBlock-By&gt;&lt;Members&gt;</w:t>
      </w:r>
      <w:r w:rsidRPr="007B7AD0">
        <w:t>Auke Zijlstra, Sebastian Tynkkynen, Roman Haider</w:t>
      </w:r>
      <w:r w:rsidRPr="007B7AD0">
        <w:rPr>
          <w:rStyle w:val="HideTWBExt"/>
          <w:b w:val="0"/>
        </w:rPr>
        <w:t>&lt;/Members&gt;</w:t>
      </w:r>
    </w:p>
    <w:p w14:paraId="38DDBC11" w14:textId="77777777" w:rsidR="0017228E" w:rsidRPr="007B7AD0" w:rsidRDefault="0017228E" w:rsidP="0017228E">
      <w:pPr>
        <w:pStyle w:val="NormalBold"/>
      </w:pPr>
      <w:r w:rsidRPr="007B7AD0">
        <w:rPr>
          <w:rStyle w:val="HideTWBExt"/>
          <w:b w:val="0"/>
        </w:rPr>
        <w:t>&lt;/RepeatBlock-By&gt;</w:t>
      </w:r>
    </w:p>
    <w:p w14:paraId="2D84AF65" w14:textId="6309E2C4"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564979A6" w14:textId="77777777" w:rsidR="0017228E" w:rsidRPr="007B7AD0" w:rsidRDefault="0017228E" w:rsidP="0017228E">
      <w:pPr>
        <w:pStyle w:val="NormalBold"/>
      </w:pPr>
      <w:r w:rsidRPr="007B7AD0">
        <w:rPr>
          <w:rStyle w:val="HideTWBExt"/>
          <w:b w:val="0"/>
        </w:rPr>
        <w:t>&lt;Article&gt;</w:t>
      </w:r>
      <w:r w:rsidRPr="007B7AD0">
        <w:t>Punctul 6</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5AB4DE95" w14:textId="77777777" w:rsidTr="00554090">
        <w:trPr>
          <w:trHeight w:hRule="exact" w:val="240"/>
          <w:jc w:val="center"/>
        </w:trPr>
        <w:tc>
          <w:tcPr>
            <w:tcW w:w="9752" w:type="dxa"/>
            <w:gridSpan w:val="2"/>
            <w:tcBorders>
              <w:top w:val="nil"/>
              <w:left w:val="nil"/>
              <w:bottom w:val="nil"/>
              <w:right w:val="nil"/>
            </w:tcBorders>
          </w:tcPr>
          <w:p w14:paraId="5BCCCBD7" w14:textId="77777777" w:rsidR="0017228E" w:rsidRPr="007B7AD0" w:rsidRDefault="0017228E" w:rsidP="00554090"/>
        </w:tc>
      </w:tr>
      <w:tr w:rsidR="00C64C11" w:rsidRPr="007B7AD0" w14:paraId="46A9653B" w14:textId="77777777" w:rsidTr="00554090">
        <w:trPr>
          <w:trHeight w:val="240"/>
          <w:jc w:val="center"/>
        </w:trPr>
        <w:tc>
          <w:tcPr>
            <w:tcW w:w="4876" w:type="dxa"/>
            <w:tcBorders>
              <w:top w:val="nil"/>
              <w:left w:val="nil"/>
              <w:bottom w:val="nil"/>
              <w:right w:val="nil"/>
            </w:tcBorders>
          </w:tcPr>
          <w:p w14:paraId="67CBCE0C" w14:textId="6FDB6097"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10AC8CFC" w14:textId="77777777" w:rsidR="0017228E" w:rsidRPr="007B7AD0" w:rsidRDefault="0017228E" w:rsidP="00554090">
            <w:pPr>
              <w:pStyle w:val="AmColumnHeading"/>
            </w:pPr>
            <w:r w:rsidRPr="007B7AD0">
              <w:t>Amendamentul</w:t>
            </w:r>
          </w:p>
        </w:tc>
      </w:tr>
      <w:tr w:rsidR="00C64C11" w:rsidRPr="007B7AD0" w14:paraId="57BAABFD" w14:textId="77777777" w:rsidTr="00554090">
        <w:trPr>
          <w:jc w:val="center"/>
        </w:trPr>
        <w:tc>
          <w:tcPr>
            <w:tcW w:w="4876" w:type="dxa"/>
            <w:tcBorders>
              <w:top w:val="nil"/>
              <w:left w:val="nil"/>
              <w:bottom w:val="nil"/>
              <w:right w:val="nil"/>
            </w:tcBorders>
          </w:tcPr>
          <w:p w14:paraId="6B9D5F6C" w14:textId="49986A10" w:rsidR="0017228E" w:rsidRPr="007B7AD0" w:rsidRDefault="0017228E" w:rsidP="00554090">
            <w:pPr>
              <w:pStyle w:val="Normal6a"/>
            </w:pPr>
            <w:r w:rsidRPr="007B7AD0">
              <w:t>6.</w:t>
            </w:r>
            <w:r w:rsidRPr="007B7AD0">
              <w:tab/>
            </w:r>
            <w:r w:rsidRPr="007B7AD0">
              <w:rPr>
                <w:b/>
                <w:bCs/>
                <w:i/>
                <w:iCs/>
              </w:rPr>
              <w:t>constată că, în urma cre</w:t>
            </w:r>
            <w:r w:rsidR="005D5D21">
              <w:rPr>
                <w:b/>
                <w:bCs/>
                <w:i/>
                <w:iCs/>
              </w:rPr>
              <w:t>ș</w:t>
            </w:r>
            <w:r w:rsidRPr="007B7AD0">
              <w:rPr>
                <w:b/>
                <w:bCs/>
                <w:i/>
                <w:iCs/>
              </w:rPr>
              <w:t xml:space="preserve">terii ratei BCE, profitabilitatea </w:t>
            </w:r>
            <w:r w:rsidR="005D5D21">
              <w:rPr>
                <w:b/>
                <w:bCs/>
                <w:i/>
                <w:iCs/>
              </w:rPr>
              <w:t>ș</w:t>
            </w:r>
            <w:r w:rsidRPr="007B7AD0">
              <w:rPr>
                <w:b/>
                <w:bCs/>
                <w:i/>
                <w:iCs/>
              </w:rPr>
              <w:t>i rezilien</w:t>
            </w:r>
            <w:r w:rsidR="005D5D21">
              <w:rPr>
                <w:b/>
                <w:bCs/>
                <w:i/>
                <w:iCs/>
              </w:rPr>
              <w:t>ț</w:t>
            </w:r>
            <w:r w:rsidRPr="007B7AD0">
              <w:rPr>
                <w:b/>
                <w:bCs/>
                <w:i/>
                <w:iCs/>
              </w:rPr>
              <w:t>a băncilor din UE s-au îmbunătă</w:t>
            </w:r>
            <w:r w:rsidR="005D5D21">
              <w:rPr>
                <w:b/>
                <w:bCs/>
                <w:i/>
                <w:iCs/>
              </w:rPr>
              <w:t>ț</w:t>
            </w:r>
            <w:r w:rsidRPr="007B7AD0">
              <w:rPr>
                <w:b/>
                <w:bCs/>
                <w:i/>
                <w:iCs/>
              </w:rPr>
              <w:t>it sim</w:t>
            </w:r>
            <w:r w:rsidR="005D5D21">
              <w:rPr>
                <w:b/>
                <w:bCs/>
                <w:i/>
                <w:iCs/>
              </w:rPr>
              <w:t>ț</w:t>
            </w:r>
            <w:r w:rsidRPr="007B7AD0">
              <w:rPr>
                <w:b/>
                <w:bCs/>
                <w:i/>
                <w:iCs/>
              </w:rPr>
              <w:t>itor</w:t>
            </w:r>
            <w:r w:rsidRPr="007B7AD0">
              <w:rPr>
                <w:b/>
                <w:bCs/>
                <w:i/>
                <w:iCs/>
                <w:vertAlign w:val="superscript"/>
              </w:rPr>
              <w:t>14</w:t>
            </w:r>
            <w:r w:rsidRPr="007B7AD0">
              <w:rPr>
                <w:b/>
                <w:bCs/>
                <w:i/>
                <w:iCs/>
              </w:rPr>
              <w:t>;</w:t>
            </w:r>
            <w:r w:rsidRPr="007B7AD0">
              <w:rPr>
                <w:b/>
                <w:i/>
              </w:rPr>
              <w:t xml:space="preserve"> </w:t>
            </w:r>
            <w:r w:rsidRPr="007B7AD0">
              <w:rPr>
                <w:b/>
                <w:bCs/>
                <w:i/>
                <w:iCs/>
              </w:rPr>
              <w:t>subliniază că acest lucru poate sprijini investi</w:t>
            </w:r>
            <w:r w:rsidR="005D5D21">
              <w:rPr>
                <w:b/>
                <w:bCs/>
                <w:i/>
                <w:iCs/>
              </w:rPr>
              <w:t>ț</w:t>
            </w:r>
            <w:r w:rsidRPr="007B7AD0">
              <w:rPr>
                <w:b/>
                <w:bCs/>
                <w:i/>
                <w:iCs/>
              </w:rPr>
              <w:t>iile esen</w:t>
            </w:r>
            <w:r w:rsidR="005D5D21">
              <w:rPr>
                <w:b/>
                <w:bCs/>
                <w:i/>
                <w:iCs/>
              </w:rPr>
              <w:t>ț</w:t>
            </w:r>
            <w:r w:rsidRPr="007B7AD0">
              <w:rPr>
                <w:b/>
                <w:bCs/>
                <w:i/>
                <w:iCs/>
              </w:rPr>
              <w:t xml:space="preserve">iale </w:t>
            </w:r>
            <w:r w:rsidR="005D5D21">
              <w:rPr>
                <w:b/>
                <w:bCs/>
                <w:i/>
                <w:iCs/>
              </w:rPr>
              <w:t>ș</w:t>
            </w:r>
            <w:r w:rsidRPr="007B7AD0">
              <w:rPr>
                <w:b/>
                <w:bCs/>
                <w:i/>
                <w:iCs/>
              </w:rPr>
              <w:t>i că institu</w:t>
            </w:r>
            <w:r w:rsidR="005D5D21">
              <w:rPr>
                <w:b/>
                <w:bCs/>
                <w:i/>
                <w:iCs/>
              </w:rPr>
              <w:t>ț</w:t>
            </w:r>
            <w:r w:rsidRPr="007B7AD0">
              <w:rPr>
                <w:b/>
                <w:bCs/>
                <w:i/>
                <w:iCs/>
              </w:rPr>
              <w:t xml:space="preserve">iile care primesc ajutoare de stat trebuie să se confrunte cu limite stricte privind dividendele, răscumpărările </w:t>
            </w:r>
            <w:r w:rsidR="005D5D21">
              <w:rPr>
                <w:b/>
                <w:bCs/>
                <w:i/>
                <w:iCs/>
              </w:rPr>
              <w:t>ș</w:t>
            </w:r>
            <w:r w:rsidRPr="007B7AD0">
              <w:rPr>
                <w:b/>
                <w:bCs/>
                <w:i/>
                <w:iCs/>
              </w:rPr>
              <w:t>i remunera</w:t>
            </w:r>
            <w:r w:rsidR="005D5D21">
              <w:rPr>
                <w:b/>
                <w:bCs/>
                <w:i/>
                <w:iCs/>
              </w:rPr>
              <w:t>ț</w:t>
            </w:r>
            <w:r w:rsidRPr="007B7AD0">
              <w:rPr>
                <w:b/>
                <w:bCs/>
                <w:i/>
                <w:iCs/>
              </w:rPr>
              <w:t>ia variabilă;</w:t>
            </w:r>
          </w:p>
        </w:tc>
        <w:tc>
          <w:tcPr>
            <w:tcW w:w="4876" w:type="dxa"/>
            <w:tcBorders>
              <w:top w:val="nil"/>
              <w:left w:val="nil"/>
              <w:bottom w:val="nil"/>
              <w:right w:val="nil"/>
            </w:tcBorders>
          </w:tcPr>
          <w:p w14:paraId="0F62AE05" w14:textId="51A3E530" w:rsidR="0017228E" w:rsidRPr="007B7AD0" w:rsidRDefault="0017228E" w:rsidP="00554090">
            <w:pPr>
              <w:pStyle w:val="Normal6a"/>
            </w:pPr>
            <w:r w:rsidRPr="007B7AD0">
              <w:t>6.</w:t>
            </w:r>
            <w:r w:rsidRPr="007B7AD0">
              <w:tab/>
            </w:r>
            <w:r w:rsidRPr="007B7AD0">
              <w:rPr>
                <w:b/>
                <w:bCs/>
                <w:i/>
                <w:iCs/>
              </w:rPr>
              <w:t>recunoa</w:t>
            </w:r>
            <w:r w:rsidR="005D5D21">
              <w:rPr>
                <w:b/>
                <w:bCs/>
                <w:i/>
                <w:iCs/>
              </w:rPr>
              <w:t>ș</w:t>
            </w:r>
            <w:r w:rsidRPr="007B7AD0">
              <w:rPr>
                <w:b/>
                <w:bCs/>
                <w:i/>
                <w:iCs/>
              </w:rPr>
              <w:t xml:space="preserve">te că politicile monetare restrictive prelungite au comprimat marjele nete de dobândă </w:t>
            </w:r>
            <w:r w:rsidR="005D5D21">
              <w:rPr>
                <w:b/>
                <w:bCs/>
                <w:i/>
                <w:iCs/>
              </w:rPr>
              <w:t>ș</w:t>
            </w:r>
            <w:r w:rsidRPr="007B7AD0">
              <w:rPr>
                <w:b/>
                <w:bCs/>
                <w:i/>
                <w:iCs/>
              </w:rPr>
              <w:t>i au crescut costurile de finan</w:t>
            </w:r>
            <w:r w:rsidR="005D5D21">
              <w:rPr>
                <w:b/>
                <w:bCs/>
                <w:i/>
                <w:iCs/>
              </w:rPr>
              <w:t>ț</w:t>
            </w:r>
            <w:r w:rsidRPr="007B7AD0">
              <w:rPr>
                <w:b/>
                <w:bCs/>
                <w:i/>
                <w:iCs/>
              </w:rPr>
              <w:t>are, reducând capacitatea băncilor de a sus</w:t>
            </w:r>
            <w:r w:rsidR="005D5D21">
              <w:rPr>
                <w:b/>
                <w:bCs/>
                <w:i/>
                <w:iCs/>
              </w:rPr>
              <w:t>ț</w:t>
            </w:r>
            <w:r w:rsidRPr="007B7AD0">
              <w:rPr>
                <w:b/>
                <w:bCs/>
                <w:i/>
                <w:iCs/>
              </w:rPr>
              <w:t>ine o cre</w:t>
            </w:r>
            <w:r w:rsidR="005D5D21">
              <w:rPr>
                <w:b/>
                <w:bCs/>
                <w:i/>
                <w:iCs/>
              </w:rPr>
              <w:t>ș</w:t>
            </w:r>
            <w:r w:rsidRPr="007B7AD0">
              <w:rPr>
                <w:b/>
                <w:bCs/>
                <w:i/>
                <w:iCs/>
              </w:rPr>
              <w:t>tere sustenabilă a creditelor;</w:t>
            </w:r>
          </w:p>
        </w:tc>
      </w:tr>
      <w:tr w:rsidR="00C64C11" w:rsidRPr="007B7AD0" w14:paraId="64A1695D" w14:textId="77777777" w:rsidTr="00554090">
        <w:trPr>
          <w:jc w:val="center"/>
        </w:trPr>
        <w:tc>
          <w:tcPr>
            <w:tcW w:w="4876" w:type="dxa"/>
            <w:tcBorders>
              <w:top w:val="nil"/>
              <w:left w:val="nil"/>
              <w:bottom w:val="nil"/>
              <w:right w:val="nil"/>
            </w:tcBorders>
          </w:tcPr>
          <w:p w14:paraId="2F64EF43" w14:textId="77777777" w:rsidR="0017228E" w:rsidRPr="007B7AD0" w:rsidRDefault="0017228E" w:rsidP="00554090">
            <w:pPr>
              <w:pStyle w:val="Normal6a"/>
            </w:pPr>
            <w:r w:rsidRPr="007B7AD0">
              <w:rPr>
                <w:b/>
                <w:i/>
              </w:rPr>
              <w:t>_________________</w:t>
            </w:r>
          </w:p>
        </w:tc>
        <w:tc>
          <w:tcPr>
            <w:tcW w:w="4876" w:type="dxa"/>
            <w:tcBorders>
              <w:top w:val="nil"/>
              <w:left w:val="nil"/>
              <w:bottom w:val="nil"/>
              <w:right w:val="nil"/>
            </w:tcBorders>
          </w:tcPr>
          <w:p w14:paraId="4E3BBBD3" w14:textId="77777777" w:rsidR="0017228E" w:rsidRPr="007B7AD0" w:rsidRDefault="0017228E" w:rsidP="00554090"/>
        </w:tc>
      </w:tr>
      <w:tr w:rsidR="00C64C11" w:rsidRPr="007B7AD0" w14:paraId="6D7C8621" w14:textId="77777777" w:rsidTr="00554090">
        <w:trPr>
          <w:jc w:val="center"/>
        </w:trPr>
        <w:tc>
          <w:tcPr>
            <w:tcW w:w="4876" w:type="dxa"/>
            <w:tcBorders>
              <w:top w:val="nil"/>
              <w:left w:val="nil"/>
              <w:bottom w:val="nil"/>
              <w:right w:val="nil"/>
            </w:tcBorders>
          </w:tcPr>
          <w:p w14:paraId="1F53FB37" w14:textId="607ED3D8" w:rsidR="0017228E" w:rsidRPr="007B7AD0" w:rsidRDefault="0017228E" w:rsidP="00554090">
            <w:pPr>
              <w:pStyle w:val="Normal6a"/>
            </w:pPr>
            <w:r w:rsidRPr="007B7AD0">
              <w:rPr>
                <w:b/>
                <w:i/>
                <w:vertAlign w:val="superscript"/>
              </w:rPr>
              <w:t>14</w:t>
            </w:r>
            <w:r w:rsidRPr="007B7AD0">
              <w:t xml:space="preserve"> </w:t>
            </w:r>
            <w:r w:rsidRPr="007B7AD0">
              <w:rPr>
                <w:b/>
                <w:i/>
              </w:rPr>
              <w:t xml:space="preserve">M. Maneely/L. Ratnovski, Bank Profits and Bank Taxes in the EU (Profiturile bancare </w:t>
            </w:r>
            <w:r w:rsidR="005D5D21">
              <w:rPr>
                <w:b/>
                <w:i/>
              </w:rPr>
              <w:t>ș</w:t>
            </w:r>
            <w:r w:rsidRPr="007B7AD0">
              <w:rPr>
                <w:b/>
                <w:i/>
              </w:rPr>
              <w:t>i taxele bancare în UE), FMI, iulie 2024.</w:t>
            </w:r>
          </w:p>
        </w:tc>
        <w:tc>
          <w:tcPr>
            <w:tcW w:w="4876" w:type="dxa"/>
            <w:tcBorders>
              <w:top w:val="nil"/>
              <w:left w:val="nil"/>
              <w:bottom w:val="nil"/>
              <w:right w:val="nil"/>
            </w:tcBorders>
          </w:tcPr>
          <w:p w14:paraId="73D92C11" w14:textId="77777777" w:rsidR="0017228E" w:rsidRPr="007B7AD0" w:rsidRDefault="0017228E" w:rsidP="00554090"/>
        </w:tc>
      </w:tr>
    </w:tbl>
    <w:p w14:paraId="5D3286DD" w14:textId="77777777" w:rsidR="0017228E" w:rsidRPr="007B7AD0" w:rsidRDefault="0017228E" w:rsidP="0017228E">
      <w:pPr>
        <w:pStyle w:val="AmOrLang"/>
      </w:pPr>
      <w:r w:rsidRPr="007B7AD0">
        <w:t xml:space="preserve">Or. </w:t>
      </w:r>
      <w:r w:rsidRPr="007B7AD0">
        <w:rPr>
          <w:rStyle w:val="HideTWBExt"/>
        </w:rPr>
        <w:t>&lt;Original&gt;</w:t>
      </w:r>
      <w:r w:rsidRPr="007B7AD0">
        <w:rPr>
          <w:rStyle w:val="HideTWBInt"/>
        </w:rPr>
        <w:t>{EN}</w:t>
      </w:r>
      <w:r w:rsidRPr="007B7AD0">
        <w:t>en</w:t>
      </w:r>
      <w:r w:rsidRPr="007B7AD0">
        <w:rPr>
          <w:rStyle w:val="HideTWBExt"/>
        </w:rPr>
        <w:t>&lt;/Original&gt;</w:t>
      </w:r>
    </w:p>
    <w:p w14:paraId="766CB542" w14:textId="77777777" w:rsidR="0017228E" w:rsidRPr="007B7AD0" w:rsidRDefault="0017228E" w:rsidP="0017228E">
      <w:r w:rsidRPr="007B7AD0">
        <w:rPr>
          <w:rStyle w:val="HideTWBExt"/>
        </w:rPr>
        <w:t>&lt;/Amend&gt;</w:t>
      </w:r>
    </w:p>
    <w:p w14:paraId="7874FF84"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135</w:t>
      </w:r>
      <w:r w:rsidRPr="007B7AD0">
        <w:rPr>
          <w:rStyle w:val="HideTWBExt"/>
          <w:b w:val="0"/>
        </w:rPr>
        <w:t>&lt;/NumAm&gt;</w:t>
      </w:r>
    </w:p>
    <w:p w14:paraId="3B7B6816" w14:textId="77777777" w:rsidR="0017228E" w:rsidRPr="007B7AD0" w:rsidRDefault="0017228E" w:rsidP="0017228E">
      <w:pPr>
        <w:pStyle w:val="NormalBold"/>
      </w:pPr>
      <w:r w:rsidRPr="007B7AD0">
        <w:rPr>
          <w:rStyle w:val="HideTWBExt"/>
          <w:b w:val="0"/>
        </w:rPr>
        <w:t>&lt;RepeatBlock-By&gt;&lt;Members&gt;</w:t>
      </w:r>
      <w:r w:rsidRPr="007B7AD0">
        <w:t>Markus Ferber, Michalis Hadjipantela</w:t>
      </w:r>
      <w:r w:rsidRPr="007B7AD0">
        <w:rPr>
          <w:rStyle w:val="HideTWBExt"/>
          <w:b w:val="0"/>
        </w:rPr>
        <w:t>&lt;/Members&gt;</w:t>
      </w:r>
    </w:p>
    <w:p w14:paraId="0854D4A9" w14:textId="77777777" w:rsidR="0017228E" w:rsidRPr="007B7AD0" w:rsidRDefault="0017228E" w:rsidP="0017228E">
      <w:pPr>
        <w:pStyle w:val="NormalBold"/>
      </w:pPr>
      <w:r w:rsidRPr="007B7AD0">
        <w:rPr>
          <w:rStyle w:val="HideTWBExt"/>
          <w:b w:val="0"/>
        </w:rPr>
        <w:t>&lt;/RepeatBlock-By&gt;</w:t>
      </w:r>
    </w:p>
    <w:p w14:paraId="396F0181" w14:textId="621CE64E"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72998ED9" w14:textId="77777777" w:rsidR="0017228E" w:rsidRPr="007B7AD0" w:rsidRDefault="0017228E" w:rsidP="0017228E">
      <w:pPr>
        <w:pStyle w:val="NormalBold"/>
      </w:pPr>
      <w:r w:rsidRPr="007B7AD0">
        <w:rPr>
          <w:rStyle w:val="HideTWBExt"/>
          <w:b w:val="0"/>
        </w:rPr>
        <w:t>&lt;Article&gt;</w:t>
      </w:r>
      <w:r w:rsidRPr="007B7AD0">
        <w:t>Punctul 6</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0360809D" w14:textId="77777777" w:rsidTr="00554090">
        <w:trPr>
          <w:trHeight w:hRule="exact" w:val="240"/>
          <w:jc w:val="center"/>
        </w:trPr>
        <w:tc>
          <w:tcPr>
            <w:tcW w:w="9752" w:type="dxa"/>
            <w:gridSpan w:val="2"/>
            <w:tcBorders>
              <w:top w:val="nil"/>
              <w:left w:val="nil"/>
              <w:bottom w:val="nil"/>
              <w:right w:val="nil"/>
            </w:tcBorders>
          </w:tcPr>
          <w:p w14:paraId="080A04A2" w14:textId="77777777" w:rsidR="0017228E" w:rsidRPr="007B7AD0" w:rsidRDefault="0017228E" w:rsidP="00554090"/>
        </w:tc>
      </w:tr>
      <w:tr w:rsidR="00C64C11" w:rsidRPr="007B7AD0" w14:paraId="413974B7" w14:textId="77777777" w:rsidTr="00554090">
        <w:trPr>
          <w:trHeight w:val="240"/>
          <w:jc w:val="center"/>
        </w:trPr>
        <w:tc>
          <w:tcPr>
            <w:tcW w:w="4876" w:type="dxa"/>
            <w:tcBorders>
              <w:top w:val="nil"/>
              <w:left w:val="nil"/>
              <w:bottom w:val="nil"/>
              <w:right w:val="nil"/>
            </w:tcBorders>
          </w:tcPr>
          <w:p w14:paraId="2832BEA2" w14:textId="1270AB92"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3DC81E26" w14:textId="77777777" w:rsidR="0017228E" w:rsidRPr="007B7AD0" w:rsidRDefault="0017228E" w:rsidP="00554090">
            <w:pPr>
              <w:pStyle w:val="AmColumnHeading"/>
            </w:pPr>
            <w:r w:rsidRPr="007B7AD0">
              <w:t>Amendamentul</w:t>
            </w:r>
          </w:p>
        </w:tc>
      </w:tr>
      <w:tr w:rsidR="00C64C11" w:rsidRPr="007B7AD0" w14:paraId="6B4D3422" w14:textId="77777777" w:rsidTr="00554090">
        <w:trPr>
          <w:jc w:val="center"/>
        </w:trPr>
        <w:tc>
          <w:tcPr>
            <w:tcW w:w="4876" w:type="dxa"/>
            <w:tcBorders>
              <w:top w:val="nil"/>
              <w:left w:val="nil"/>
              <w:bottom w:val="nil"/>
              <w:right w:val="nil"/>
            </w:tcBorders>
          </w:tcPr>
          <w:p w14:paraId="543F734F" w14:textId="09C26A5D" w:rsidR="0017228E" w:rsidRPr="007B7AD0" w:rsidRDefault="0017228E" w:rsidP="00554090">
            <w:pPr>
              <w:pStyle w:val="Normal6a"/>
            </w:pPr>
            <w:r w:rsidRPr="007B7AD0">
              <w:t>6.</w:t>
            </w:r>
            <w:r w:rsidRPr="007B7AD0">
              <w:tab/>
            </w:r>
            <w:r w:rsidRPr="007B7AD0">
              <w:rPr>
                <w:b/>
                <w:bCs/>
                <w:i/>
                <w:iCs/>
              </w:rPr>
              <w:t>constată că, în urma cre</w:t>
            </w:r>
            <w:r w:rsidR="005D5D21">
              <w:rPr>
                <w:b/>
                <w:bCs/>
                <w:i/>
                <w:iCs/>
              </w:rPr>
              <w:t>ș</w:t>
            </w:r>
            <w:r w:rsidRPr="007B7AD0">
              <w:rPr>
                <w:b/>
                <w:bCs/>
                <w:i/>
                <w:iCs/>
              </w:rPr>
              <w:t>terii ratei BCE,</w:t>
            </w:r>
            <w:r w:rsidRPr="007B7AD0">
              <w:t xml:space="preserve"> profitabilitatea </w:t>
            </w:r>
            <w:r w:rsidR="005D5D21">
              <w:t>ș</w:t>
            </w:r>
            <w:r w:rsidRPr="007B7AD0">
              <w:t>i rezilien</w:t>
            </w:r>
            <w:r w:rsidR="005D5D21">
              <w:t>ț</w:t>
            </w:r>
            <w:r w:rsidRPr="007B7AD0">
              <w:t>a băncilor din UE s-au îmbunătă</w:t>
            </w:r>
            <w:r w:rsidR="005D5D21">
              <w:t>ț</w:t>
            </w:r>
            <w:r w:rsidRPr="007B7AD0">
              <w:t>it sim</w:t>
            </w:r>
            <w:r w:rsidR="005D5D21">
              <w:t>ț</w:t>
            </w:r>
            <w:r w:rsidRPr="007B7AD0">
              <w:t>itor</w:t>
            </w:r>
            <w:r w:rsidRPr="007B7AD0">
              <w:rPr>
                <w:vertAlign w:val="superscript"/>
              </w:rPr>
              <w:t>14</w:t>
            </w:r>
            <w:r w:rsidRPr="007B7AD0">
              <w:t xml:space="preserve">; </w:t>
            </w:r>
            <w:r w:rsidRPr="007B7AD0">
              <w:rPr>
                <w:b/>
                <w:bCs/>
                <w:i/>
                <w:iCs/>
              </w:rPr>
              <w:t>subliniază că acest lucru poate sprijini investi</w:t>
            </w:r>
            <w:r w:rsidR="005D5D21">
              <w:rPr>
                <w:b/>
                <w:bCs/>
                <w:i/>
                <w:iCs/>
              </w:rPr>
              <w:t>ț</w:t>
            </w:r>
            <w:r w:rsidRPr="007B7AD0">
              <w:rPr>
                <w:b/>
                <w:bCs/>
                <w:i/>
                <w:iCs/>
              </w:rPr>
              <w:t>iile esen</w:t>
            </w:r>
            <w:r w:rsidR="005D5D21">
              <w:rPr>
                <w:b/>
                <w:bCs/>
                <w:i/>
                <w:iCs/>
              </w:rPr>
              <w:t>ț</w:t>
            </w:r>
            <w:r w:rsidRPr="007B7AD0">
              <w:rPr>
                <w:b/>
                <w:bCs/>
                <w:i/>
                <w:iCs/>
              </w:rPr>
              <w:t xml:space="preserve">iale </w:t>
            </w:r>
            <w:r w:rsidR="005D5D21">
              <w:rPr>
                <w:b/>
                <w:bCs/>
                <w:i/>
                <w:iCs/>
              </w:rPr>
              <w:t>ș</w:t>
            </w:r>
            <w:r w:rsidRPr="007B7AD0">
              <w:rPr>
                <w:b/>
                <w:bCs/>
                <w:i/>
                <w:iCs/>
              </w:rPr>
              <w:t>i că institu</w:t>
            </w:r>
            <w:r w:rsidR="005D5D21">
              <w:rPr>
                <w:b/>
                <w:bCs/>
                <w:i/>
                <w:iCs/>
              </w:rPr>
              <w:t>ț</w:t>
            </w:r>
            <w:r w:rsidRPr="007B7AD0">
              <w:rPr>
                <w:b/>
                <w:bCs/>
                <w:i/>
                <w:iCs/>
              </w:rPr>
              <w:t xml:space="preserve">iile care primesc ajutoare de stat trebuie să se confrunte cu limite stricte privind dividendele, răscumpărările </w:t>
            </w:r>
            <w:r w:rsidR="005D5D21">
              <w:rPr>
                <w:b/>
                <w:bCs/>
                <w:i/>
                <w:iCs/>
              </w:rPr>
              <w:t>ș</w:t>
            </w:r>
            <w:r w:rsidRPr="007B7AD0">
              <w:rPr>
                <w:b/>
                <w:bCs/>
                <w:i/>
                <w:iCs/>
              </w:rPr>
              <w:t>i remunera</w:t>
            </w:r>
            <w:r w:rsidR="005D5D21">
              <w:rPr>
                <w:b/>
                <w:bCs/>
                <w:i/>
                <w:iCs/>
              </w:rPr>
              <w:t>ț</w:t>
            </w:r>
            <w:r w:rsidRPr="007B7AD0">
              <w:rPr>
                <w:b/>
                <w:bCs/>
                <w:i/>
                <w:iCs/>
              </w:rPr>
              <w:t>ia variabilă;</w:t>
            </w:r>
          </w:p>
        </w:tc>
        <w:tc>
          <w:tcPr>
            <w:tcW w:w="4876" w:type="dxa"/>
            <w:tcBorders>
              <w:top w:val="nil"/>
              <w:left w:val="nil"/>
              <w:bottom w:val="nil"/>
              <w:right w:val="nil"/>
            </w:tcBorders>
          </w:tcPr>
          <w:p w14:paraId="21378DF2" w14:textId="22AD46CA" w:rsidR="0017228E" w:rsidRPr="007B7AD0" w:rsidRDefault="0017228E" w:rsidP="00554090">
            <w:pPr>
              <w:pStyle w:val="Normal6a"/>
            </w:pPr>
            <w:r w:rsidRPr="007B7AD0">
              <w:t>6.</w:t>
            </w:r>
            <w:r w:rsidRPr="007B7AD0">
              <w:tab/>
            </w:r>
            <w:r w:rsidRPr="007B7AD0">
              <w:rPr>
                <w:b/>
                <w:bCs/>
                <w:i/>
                <w:iCs/>
              </w:rPr>
              <w:t xml:space="preserve">salută faptul că </w:t>
            </w:r>
            <w:r w:rsidRPr="007B7AD0">
              <w:t xml:space="preserve">profitabilitatea </w:t>
            </w:r>
            <w:r w:rsidR="005D5D21">
              <w:t>ș</w:t>
            </w:r>
            <w:r w:rsidRPr="007B7AD0">
              <w:t>i rezilien</w:t>
            </w:r>
            <w:r w:rsidR="005D5D21">
              <w:t>ț</w:t>
            </w:r>
            <w:r w:rsidRPr="007B7AD0">
              <w:t>a băncilor din UE s-au îmbunătă</w:t>
            </w:r>
            <w:r w:rsidR="005D5D21">
              <w:t>ț</w:t>
            </w:r>
            <w:r w:rsidRPr="007B7AD0">
              <w:t>it sim</w:t>
            </w:r>
            <w:r w:rsidR="005D5D21">
              <w:t>ț</w:t>
            </w:r>
            <w:r w:rsidRPr="007B7AD0">
              <w:t>itor</w:t>
            </w:r>
            <w:r w:rsidRPr="007B7AD0">
              <w:rPr>
                <w:vertAlign w:val="superscript"/>
              </w:rPr>
              <w:t>14</w:t>
            </w:r>
            <w:r w:rsidRPr="007B7AD0">
              <w:t xml:space="preserve">; </w:t>
            </w:r>
            <w:r w:rsidRPr="007B7AD0">
              <w:rPr>
                <w:b/>
                <w:i/>
              </w:rPr>
              <w:t>constată însă că există în continuare un decalaj de profitabilitate în compara</w:t>
            </w:r>
            <w:r w:rsidR="005D5D21">
              <w:rPr>
                <w:b/>
                <w:i/>
              </w:rPr>
              <w:t>ț</w:t>
            </w:r>
            <w:r w:rsidRPr="007B7AD0">
              <w:rPr>
                <w:b/>
                <w:i/>
              </w:rPr>
              <w:t>ie cu alte jurisdic</w:t>
            </w:r>
            <w:r w:rsidR="005D5D21">
              <w:rPr>
                <w:b/>
                <w:i/>
              </w:rPr>
              <w:t>ț</w:t>
            </w:r>
            <w:r w:rsidRPr="007B7AD0">
              <w:rPr>
                <w:b/>
                <w:i/>
              </w:rPr>
              <w:t xml:space="preserve">ii, în special cu SUA; </w:t>
            </w:r>
            <w:r w:rsidRPr="007B7AD0">
              <w:rPr>
                <w:b/>
                <w:bCs/>
                <w:i/>
                <w:iCs/>
              </w:rPr>
              <w:t>consideră că decalajul de profitabilitate în compara</w:t>
            </w:r>
            <w:r w:rsidR="005D5D21">
              <w:rPr>
                <w:b/>
                <w:bCs/>
                <w:i/>
                <w:iCs/>
              </w:rPr>
              <w:t>ț</w:t>
            </w:r>
            <w:r w:rsidRPr="007B7AD0">
              <w:rPr>
                <w:b/>
                <w:bCs/>
                <w:i/>
                <w:iCs/>
              </w:rPr>
              <w:t>ie cu alte jurisdic</w:t>
            </w:r>
            <w:r w:rsidR="005D5D21">
              <w:rPr>
                <w:b/>
                <w:bCs/>
                <w:i/>
                <w:iCs/>
              </w:rPr>
              <w:t>ț</w:t>
            </w:r>
            <w:r w:rsidRPr="007B7AD0">
              <w:rPr>
                <w:b/>
                <w:bCs/>
                <w:i/>
                <w:iCs/>
              </w:rPr>
              <w:t xml:space="preserve">ii se datorează atât unor motive structurale, cât </w:t>
            </w:r>
            <w:r w:rsidR="005D5D21">
              <w:rPr>
                <w:b/>
                <w:bCs/>
                <w:i/>
                <w:iCs/>
              </w:rPr>
              <w:t>ș</w:t>
            </w:r>
            <w:r w:rsidRPr="007B7AD0">
              <w:rPr>
                <w:b/>
                <w:bCs/>
                <w:i/>
                <w:iCs/>
              </w:rPr>
              <w:t>i unor motive de reglementare;</w:t>
            </w:r>
          </w:p>
        </w:tc>
      </w:tr>
      <w:tr w:rsidR="00C64C11" w:rsidRPr="007B7AD0" w14:paraId="73D0F7B0" w14:textId="77777777" w:rsidTr="00554090">
        <w:trPr>
          <w:jc w:val="center"/>
        </w:trPr>
        <w:tc>
          <w:tcPr>
            <w:tcW w:w="4876" w:type="dxa"/>
            <w:tcBorders>
              <w:top w:val="nil"/>
              <w:left w:val="nil"/>
              <w:bottom w:val="nil"/>
              <w:right w:val="nil"/>
            </w:tcBorders>
          </w:tcPr>
          <w:p w14:paraId="0BD5F78A" w14:textId="77777777" w:rsidR="0017228E" w:rsidRPr="007B7AD0" w:rsidRDefault="0017228E" w:rsidP="00554090">
            <w:pPr>
              <w:pStyle w:val="Normal6a"/>
            </w:pPr>
            <w:r w:rsidRPr="007B7AD0">
              <w:rPr>
                <w:b/>
                <w:i/>
              </w:rPr>
              <w:t>_________________</w:t>
            </w:r>
          </w:p>
        </w:tc>
        <w:tc>
          <w:tcPr>
            <w:tcW w:w="4876" w:type="dxa"/>
            <w:tcBorders>
              <w:top w:val="nil"/>
              <w:left w:val="nil"/>
              <w:bottom w:val="nil"/>
              <w:right w:val="nil"/>
            </w:tcBorders>
          </w:tcPr>
          <w:p w14:paraId="2A860DED" w14:textId="77777777" w:rsidR="0017228E" w:rsidRPr="007B7AD0" w:rsidRDefault="0017228E" w:rsidP="00554090">
            <w:pPr>
              <w:pStyle w:val="Normal6a"/>
            </w:pPr>
            <w:r w:rsidRPr="007B7AD0">
              <w:rPr>
                <w:b/>
                <w:i/>
              </w:rPr>
              <w:t>_________________</w:t>
            </w:r>
          </w:p>
        </w:tc>
      </w:tr>
      <w:tr w:rsidR="00C64C11" w:rsidRPr="007B7AD0" w14:paraId="3BB2699B" w14:textId="77777777" w:rsidTr="00554090">
        <w:trPr>
          <w:jc w:val="center"/>
        </w:trPr>
        <w:tc>
          <w:tcPr>
            <w:tcW w:w="4876" w:type="dxa"/>
            <w:tcBorders>
              <w:top w:val="nil"/>
              <w:left w:val="nil"/>
              <w:bottom w:val="nil"/>
              <w:right w:val="nil"/>
            </w:tcBorders>
          </w:tcPr>
          <w:p w14:paraId="32BB1CCA" w14:textId="5126F5AD" w:rsidR="0017228E" w:rsidRPr="007B7AD0" w:rsidRDefault="0017228E" w:rsidP="00554090">
            <w:pPr>
              <w:pStyle w:val="Normal6a"/>
            </w:pPr>
            <w:r w:rsidRPr="007B7AD0">
              <w:rPr>
                <w:vertAlign w:val="superscript"/>
              </w:rPr>
              <w:lastRenderedPageBreak/>
              <w:t>14</w:t>
            </w:r>
            <w:r w:rsidRPr="007B7AD0">
              <w:t xml:space="preserve"> M. Maneely/L. Ratnovski, Bank Profits and Bank Taxes in the EU (Profiturile bancare </w:t>
            </w:r>
            <w:r w:rsidR="005D5D21">
              <w:t>ș</w:t>
            </w:r>
            <w:r w:rsidRPr="007B7AD0">
              <w:t>i taxele bancare în UE), FMI, iulie 2024.</w:t>
            </w:r>
          </w:p>
        </w:tc>
        <w:tc>
          <w:tcPr>
            <w:tcW w:w="4876" w:type="dxa"/>
            <w:tcBorders>
              <w:top w:val="nil"/>
              <w:left w:val="nil"/>
              <w:bottom w:val="nil"/>
              <w:right w:val="nil"/>
            </w:tcBorders>
          </w:tcPr>
          <w:p w14:paraId="4F4C42FB" w14:textId="02A7B39E" w:rsidR="0017228E" w:rsidRPr="007B7AD0" w:rsidRDefault="0017228E" w:rsidP="00554090">
            <w:pPr>
              <w:pStyle w:val="Normal6a"/>
            </w:pPr>
            <w:r w:rsidRPr="007B7AD0">
              <w:rPr>
                <w:vertAlign w:val="superscript"/>
              </w:rPr>
              <w:t>14</w:t>
            </w:r>
            <w:r w:rsidRPr="007B7AD0">
              <w:t xml:space="preserve"> M. Maneely/L. Ratnovski, Bank Profits and Bank Taxes in the EU (Profiturile bancare </w:t>
            </w:r>
            <w:r w:rsidR="005D5D21">
              <w:t>ș</w:t>
            </w:r>
            <w:r w:rsidRPr="007B7AD0">
              <w:t>i taxele bancare în UE), FMI, iulie 2024.</w:t>
            </w:r>
          </w:p>
        </w:tc>
      </w:tr>
    </w:tbl>
    <w:p w14:paraId="468A31A8" w14:textId="77777777" w:rsidR="0017228E" w:rsidRPr="007B7AD0" w:rsidRDefault="0017228E" w:rsidP="0017228E">
      <w:pPr>
        <w:pStyle w:val="AmOrLang"/>
      </w:pPr>
      <w:r w:rsidRPr="007B7AD0">
        <w:t xml:space="preserve">Or. </w:t>
      </w:r>
      <w:r w:rsidRPr="007B7AD0">
        <w:rPr>
          <w:rStyle w:val="HideTWBExt"/>
        </w:rPr>
        <w:t>&lt;Original&gt;</w:t>
      </w:r>
      <w:r w:rsidRPr="007B7AD0">
        <w:rPr>
          <w:rStyle w:val="HideTWBInt"/>
        </w:rPr>
        <w:t>{EN}</w:t>
      </w:r>
      <w:r w:rsidRPr="007B7AD0">
        <w:t>en</w:t>
      </w:r>
      <w:r w:rsidRPr="007B7AD0">
        <w:rPr>
          <w:rStyle w:val="HideTWBExt"/>
        </w:rPr>
        <w:t>&lt;/Original&gt;</w:t>
      </w:r>
    </w:p>
    <w:p w14:paraId="3E9FC569" w14:textId="77777777" w:rsidR="0017228E" w:rsidRPr="007B7AD0" w:rsidRDefault="0017228E" w:rsidP="0017228E">
      <w:r w:rsidRPr="007B7AD0">
        <w:rPr>
          <w:rStyle w:val="HideTWBExt"/>
        </w:rPr>
        <w:t>&lt;/Amend&gt;</w:t>
      </w:r>
    </w:p>
    <w:p w14:paraId="64766D4B"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136</w:t>
      </w:r>
      <w:r w:rsidRPr="007B7AD0">
        <w:rPr>
          <w:rStyle w:val="HideTWBExt"/>
          <w:b w:val="0"/>
        </w:rPr>
        <w:t>&lt;/NumAm&gt;</w:t>
      </w:r>
    </w:p>
    <w:p w14:paraId="2E4BD361" w14:textId="77777777" w:rsidR="0017228E" w:rsidRPr="007B7AD0" w:rsidRDefault="0017228E" w:rsidP="0017228E">
      <w:pPr>
        <w:pStyle w:val="NormalBold"/>
      </w:pPr>
      <w:r w:rsidRPr="007B7AD0">
        <w:rPr>
          <w:rStyle w:val="HideTWBExt"/>
          <w:b w:val="0"/>
        </w:rPr>
        <w:t>&lt;RepeatBlock-By&gt;&lt;Members&gt;</w:t>
      </w:r>
      <w:r w:rsidRPr="007B7AD0">
        <w:t>Michalis Hadjipantela</w:t>
      </w:r>
      <w:r w:rsidRPr="007B7AD0">
        <w:rPr>
          <w:rStyle w:val="HideTWBExt"/>
          <w:b w:val="0"/>
        </w:rPr>
        <w:t>&lt;/Members&gt;</w:t>
      </w:r>
    </w:p>
    <w:p w14:paraId="2DF8F0C1" w14:textId="77777777" w:rsidR="0017228E" w:rsidRPr="007B7AD0" w:rsidRDefault="0017228E" w:rsidP="0017228E">
      <w:pPr>
        <w:pStyle w:val="NormalBold"/>
      </w:pPr>
      <w:r w:rsidRPr="007B7AD0">
        <w:rPr>
          <w:rStyle w:val="HideTWBExt"/>
          <w:b w:val="0"/>
        </w:rPr>
        <w:t>&lt;/RepeatBlock-By&gt;</w:t>
      </w:r>
    </w:p>
    <w:p w14:paraId="4238DEA6" w14:textId="3C060F93"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1AC26B89" w14:textId="77777777" w:rsidR="0017228E" w:rsidRPr="007B7AD0" w:rsidRDefault="0017228E" w:rsidP="0017228E">
      <w:pPr>
        <w:pStyle w:val="NormalBold"/>
      </w:pPr>
      <w:r w:rsidRPr="007B7AD0">
        <w:rPr>
          <w:rStyle w:val="HideTWBExt"/>
          <w:b w:val="0"/>
        </w:rPr>
        <w:t>&lt;Article&gt;</w:t>
      </w:r>
      <w:r w:rsidRPr="007B7AD0">
        <w:t>Punctul 6</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47D73A4E" w14:textId="77777777" w:rsidTr="00554090">
        <w:trPr>
          <w:trHeight w:hRule="exact" w:val="240"/>
          <w:jc w:val="center"/>
        </w:trPr>
        <w:tc>
          <w:tcPr>
            <w:tcW w:w="9752" w:type="dxa"/>
            <w:gridSpan w:val="2"/>
            <w:tcBorders>
              <w:top w:val="nil"/>
              <w:left w:val="nil"/>
              <w:bottom w:val="nil"/>
              <w:right w:val="nil"/>
            </w:tcBorders>
          </w:tcPr>
          <w:p w14:paraId="2FA42975" w14:textId="77777777" w:rsidR="0017228E" w:rsidRPr="007B7AD0" w:rsidRDefault="0017228E" w:rsidP="00554090"/>
        </w:tc>
      </w:tr>
      <w:tr w:rsidR="00C64C11" w:rsidRPr="007B7AD0" w14:paraId="1CC7DD0A" w14:textId="77777777" w:rsidTr="00554090">
        <w:trPr>
          <w:trHeight w:val="240"/>
          <w:jc w:val="center"/>
        </w:trPr>
        <w:tc>
          <w:tcPr>
            <w:tcW w:w="4876" w:type="dxa"/>
            <w:tcBorders>
              <w:top w:val="nil"/>
              <w:left w:val="nil"/>
              <w:bottom w:val="nil"/>
              <w:right w:val="nil"/>
            </w:tcBorders>
          </w:tcPr>
          <w:p w14:paraId="26E4A325" w14:textId="70DF8A77"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2C538FFE" w14:textId="77777777" w:rsidR="0017228E" w:rsidRPr="007B7AD0" w:rsidRDefault="0017228E" w:rsidP="00554090">
            <w:pPr>
              <w:pStyle w:val="AmColumnHeading"/>
            </w:pPr>
            <w:r w:rsidRPr="007B7AD0">
              <w:t>Amendamentul</w:t>
            </w:r>
          </w:p>
        </w:tc>
      </w:tr>
      <w:tr w:rsidR="00C64C11" w:rsidRPr="007B7AD0" w14:paraId="226DE4F7" w14:textId="77777777" w:rsidTr="00554090">
        <w:trPr>
          <w:jc w:val="center"/>
        </w:trPr>
        <w:tc>
          <w:tcPr>
            <w:tcW w:w="4876" w:type="dxa"/>
            <w:tcBorders>
              <w:top w:val="nil"/>
              <w:left w:val="nil"/>
              <w:bottom w:val="nil"/>
              <w:right w:val="nil"/>
            </w:tcBorders>
          </w:tcPr>
          <w:p w14:paraId="3A779356" w14:textId="05ADA2BC" w:rsidR="0017228E" w:rsidRPr="007B7AD0" w:rsidRDefault="0017228E" w:rsidP="00554090">
            <w:pPr>
              <w:pStyle w:val="Normal6a"/>
            </w:pPr>
            <w:r w:rsidRPr="007B7AD0">
              <w:t>6.</w:t>
            </w:r>
            <w:r w:rsidRPr="007B7AD0">
              <w:tab/>
              <w:t>constată că</w:t>
            </w:r>
            <w:r w:rsidRPr="007B7AD0">
              <w:rPr>
                <w:b/>
                <w:bCs/>
                <w:i/>
                <w:iCs/>
              </w:rPr>
              <w:t>, în urma cre</w:t>
            </w:r>
            <w:r w:rsidR="005D5D21">
              <w:rPr>
                <w:b/>
                <w:bCs/>
                <w:i/>
                <w:iCs/>
              </w:rPr>
              <w:t>ș</w:t>
            </w:r>
            <w:r w:rsidRPr="007B7AD0">
              <w:rPr>
                <w:b/>
                <w:bCs/>
                <w:i/>
                <w:iCs/>
              </w:rPr>
              <w:t>terii ratei BCE,</w:t>
            </w:r>
            <w:r w:rsidRPr="007B7AD0">
              <w:t xml:space="preserve"> profitabilitatea </w:t>
            </w:r>
            <w:r w:rsidR="005D5D21">
              <w:t>ș</w:t>
            </w:r>
            <w:r w:rsidRPr="007B7AD0">
              <w:t>i rezilien</w:t>
            </w:r>
            <w:r w:rsidR="005D5D21">
              <w:t>ț</w:t>
            </w:r>
            <w:r w:rsidRPr="007B7AD0">
              <w:t xml:space="preserve">a </w:t>
            </w:r>
            <w:r w:rsidRPr="007B7AD0">
              <w:rPr>
                <w:b/>
                <w:bCs/>
                <w:i/>
                <w:iCs/>
              </w:rPr>
              <w:t>băncilor din UE s-au îmbunătă</w:t>
            </w:r>
            <w:r w:rsidR="005D5D21">
              <w:rPr>
                <w:b/>
                <w:bCs/>
                <w:i/>
                <w:iCs/>
              </w:rPr>
              <w:t>ț</w:t>
            </w:r>
            <w:r w:rsidRPr="007B7AD0">
              <w:rPr>
                <w:b/>
                <w:bCs/>
                <w:i/>
                <w:iCs/>
              </w:rPr>
              <w:t>it sim</w:t>
            </w:r>
            <w:r w:rsidR="005D5D21">
              <w:rPr>
                <w:b/>
                <w:bCs/>
                <w:i/>
                <w:iCs/>
              </w:rPr>
              <w:t>ț</w:t>
            </w:r>
            <w:r w:rsidRPr="007B7AD0">
              <w:rPr>
                <w:b/>
                <w:bCs/>
                <w:i/>
                <w:iCs/>
              </w:rPr>
              <w:t>itor</w:t>
            </w:r>
            <w:r w:rsidRPr="007B7AD0">
              <w:rPr>
                <w:b/>
                <w:bCs/>
                <w:i/>
                <w:iCs/>
                <w:vertAlign w:val="superscript"/>
              </w:rPr>
              <w:t>14</w:t>
            </w:r>
            <w:r w:rsidRPr="007B7AD0">
              <w:t xml:space="preserve">; subliniază că </w:t>
            </w:r>
            <w:r w:rsidRPr="007B7AD0">
              <w:rPr>
                <w:b/>
                <w:bCs/>
                <w:i/>
                <w:iCs/>
              </w:rPr>
              <w:t>acest lucru</w:t>
            </w:r>
            <w:r w:rsidRPr="007B7AD0">
              <w:rPr>
                <w:b/>
                <w:bCs/>
              </w:rPr>
              <w:t xml:space="preserve"> </w:t>
            </w:r>
            <w:r w:rsidRPr="007B7AD0">
              <w:t xml:space="preserve">poate sprijini </w:t>
            </w:r>
            <w:r w:rsidRPr="007B7AD0">
              <w:rPr>
                <w:b/>
                <w:bCs/>
                <w:i/>
                <w:iCs/>
              </w:rPr>
              <w:t>investi</w:t>
            </w:r>
            <w:r w:rsidR="005D5D21">
              <w:rPr>
                <w:b/>
                <w:bCs/>
                <w:i/>
                <w:iCs/>
              </w:rPr>
              <w:t>ț</w:t>
            </w:r>
            <w:r w:rsidRPr="007B7AD0">
              <w:rPr>
                <w:b/>
                <w:bCs/>
                <w:i/>
                <w:iCs/>
              </w:rPr>
              <w:t>iile esen</w:t>
            </w:r>
            <w:r w:rsidR="005D5D21">
              <w:rPr>
                <w:b/>
                <w:bCs/>
                <w:i/>
                <w:iCs/>
              </w:rPr>
              <w:t>ț</w:t>
            </w:r>
            <w:r w:rsidRPr="007B7AD0">
              <w:rPr>
                <w:b/>
                <w:bCs/>
                <w:i/>
                <w:iCs/>
              </w:rPr>
              <w:t xml:space="preserve">iale </w:t>
            </w:r>
            <w:r w:rsidR="005D5D21">
              <w:rPr>
                <w:b/>
                <w:bCs/>
                <w:i/>
                <w:iCs/>
              </w:rPr>
              <w:t>ș</w:t>
            </w:r>
            <w:r w:rsidRPr="007B7AD0">
              <w:rPr>
                <w:b/>
                <w:bCs/>
                <w:i/>
                <w:iCs/>
              </w:rPr>
              <w:t>i că institu</w:t>
            </w:r>
            <w:r w:rsidR="005D5D21">
              <w:rPr>
                <w:b/>
                <w:bCs/>
                <w:i/>
                <w:iCs/>
              </w:rPr>
              <w:t>ț</w:t>
            </w:r>
            <w:r w:rsidRPr="007B7AD0">
              <w:rPr>
                <w:b/>
                <w:bCs/>
                <w:i/>
                <w:iCs/>
              </w:rPr>
              <w:t xml:space="preserve">iile care primesc ajutoare de stat trebuie să se confrunte cu limite stricte privind dividendele, răscumpărările </w:t>
            </w:r>
            <w:r w:rsidR="005D5D21">
              <w:rPr>
                <w:b/>
                <w:bCs/>
                <w:i/>
                <w:iCs/>
              </w:rPr>
              <w:t>ș</w:t>
            </w:r>
            <w:r w:rsidRPr="007B7AD0">
              <w:rPr>
                <w:b/>
                <w:bCs/>
                <w:i/>
                <w:iCs/>
              </w:rPr>
              <w:t>i remunera</w:t>
            </w:r>
            <w:r w:rsidR="005D5D21">
              <w:rPr>
                <w:b/>
                <w:bCs/>
                <w:i/>
                <w:iCs/>
              </w:rPr>
              <w:t>ț</w:t>
            </w:r>
            <w:r w:rsidRPr="007B7AD0">
              <w:rPr>
                <w:b/>
                <w:bCs/>
                <w:i/>
                <w:iCs/>
              </w:rPr>
              <w:t>ia variabilă</w:t>
            </w:r>
            <w:r w:rsidRPr="007B7AD0">
              <w:t>;</w:t>
            </w:r>
          </w:p>
        </w:tc>
        <w:tc>
          <w:tcPr>
            <w:tcW w:w="4876" w:type="dxa"/>
            <w:tcBorders>
              <w:top w:val="nil"/>
              <w:left w:val="nil"/>
              <w:bottom w:val="nil"/>
              <w:right w:val="nil"/>
            </w:tcBorders>
          </w:tcPr>
          <w:p w14:paraId="185C27C1" w14:textId="51C1E50E" w:rsidR="0017228E" w:rsidRPr="007B7AD0" w:rsidRDefault="0017228E" w:rsidP="00554090">
            <w:pPr>
              <w:pStyle w:val="Normal6a"/>
            </w:pPr>
            <w:r w:rsidRPr="007B7AD0">
              <w:t>6.</w:t>
            </w:r>
            <w:r w:rsidRPr="007B7AD0">
              <w:tab/>
              <w:t xml:space="preserve">constată că profitabilitatea </w:t>
            </w:r>
            <w:r w:rsidR="005D5D21">
              <w:t>ș</w:t>
            </w:r>
            <w:r w:rsidRPr="007B7AD0">
              <w:t>i rezilien</w:t>
            </w:r>
            <w:r w:rsidR="005D5D21">
              <w:t>ț</w:t>
            </w:r>
            <w:r w:rsidRPr="007B7AD0">
              <w:t xml:space="preserve">a </w:t>
            </w:r>
            <w:r w:rsidRPr="007B7AD0">
              <w:rPr>
                <w:b/>
                <w:bCs/>
                <w:i/>
                <w:iCs/>
              </w:rPr>
              <w:t>au rămas ridicate în 2025</w:t>
            </w:r>
            <w:r w:rsidRPr="007B7AD0">
              <w:t xml:space="preserve">; subliniază că </w:t>
            </w:r>
            <w:r w:rsidRPr="007B7AD0">
              <w:rPr>
                <w:b/>
                <w:bCs/>
                <w:i/>
                <w:iCs/>
              </w:rPr>
              <w:t xml:space="preserve">această profitabilitate </w:t>
            </w:r>
            <w:r w:rsidRPr="007B7AD0">
              <w:t>poate sprijini</w:t>
            </w:r>
            <w:r w:rsidRPr="007B7AD0">
              <w:rPr>
                <w:b/>
                <w:bCs/>
                <w:i/>
                <w:iCs/>
              </w:rPr>
              <w:t xml:space="preserve"> finan</w:t>
            </w:r>
            <w:r w:rsidR="005D5D21">
              <w:rPr>
                <w:b/>
                <w:bCs/>
                <w:i/>
                <w:iCs/>
              </w:rPr>
              <w:t>ț</w:t>
            </w:r>
            <w:r w:rsidRPr="007B7AD0">
              <w:rPr>
                <w:b/>
                <w:bCs/>
                <w:i/>
                <w:iCs/>
              </w:rPr>
              <w:t xml:space="preserve">area gospodăriilor </w:t>
            </w:r>
            <w:r w:rsidR="005D5D21">
              <w:rPr>
                <w:b/>
                <w:bCs/>
                <w:i/>
                <w:iCs/>
              </w:rPr>
              <w:t>ș</w:t>
            </w:r>
            <w:r w:rsidRPr="007B7AD0">
              <w:rPr>
                <w:b/>
                <w:bCs/>
                <w:i/>
                <w:iCs/>
              </w:rPr>
              <w:t xml:space="preserve">i a întreprinderilor, în special a IMM-urilor </w:t>
            </w:r>
            <w:r w:rsidR="005D5D21">
              <w:rPr>
                <w:b/>
                <w:bCs/>
                <w:i/>
                <w:iCs/>
              </w:rPr>
              <w:t>ș</w:t>
            </w:r>
            <w:r w:rsidRPr="007B7AD0">
              <w:rPr>
                <w:b/>
                <w:bCs/>
                <w:i/>
                <w:iCs/>
              </w:rPr>
              <w:t xml:space="preserve">i a start-upurilor, precum </w:t>
            </w:r>
            <w:r w:rsidR="005D5D21">
              <w:rPr>
                <w:b/>
                <w:bCs/>
                <w:i/>
                <w:iCs/>
              </w:rPr>
              <w:t>ș</w:t>
            </w:r>
            <w:r w:rsidRPr="007B7AD0">
              <w:rPr>
                <w:b/>
                <w:bCs/>
                <w:i/>
                <w:iCs/>
              </w:rPr>
              <w:t>i a tinerilor profesioni</w:t>
            </w:r>
            <w:r w:rsidR="005D5D21">
              <w:rPr>
                <w:b/>
                <w:bCs/>
                <w:i/>
                <w:iCs/>
              </w:rPr>
              <w:t>ș</w:t>
            </w:r>
            <w:r w:rsidRPr="007B7AD0">
              <w:rPr>
                <w:b/>
                <w:bCs/>
                <w:i/>
                <w:iCs/>
              </w:rPr>
              <w:t>ti</w:t>
            </w:r>
            <w:r w:rsidRPr="007B7AD0">
              <w:t>;</w:t>
            </w:r>
          </w:p>
        </w:tc>
      </w:tr>
      <w:tr w:rsidR="00C64C11" w:rsidRPr="007B7AD0" w14:paraId="5FFB6FFF" w14:textId="77777777" w:rsidTr="00554090">
        <w:trPr>
          <w:jc w:val="center"/>
        </w:trPr>
        <w:tc>
          <w:tcPr>
            <w:tcW w:w="4876" w:type="dxa"/>
            <w:tcBorders>
              <w:top w:val="nil"/>
              <w:left w:val="nil"/>
              <w:bottom w:val="nil"/>
              <w:right w:val="nil"/>
            </w:tcBorders>
          </w:tcPr>
          <w:p w14:paraId="6CF5A701" w14:textId="77777777" w:rsidR="0017228E" w:rsidRPr="007B7AD0" w:rsidRDefault="0017228E" w:rsidP="00554090">
            <w:pPr>
              <w:pStyle w:val="Normal6a"/>
            </w:pPr>
            <w:r w:rsidRPr="007B7AD0">
              <w:rPr>
                <w:b/>
                <w:i/>
              </w:rPr>
              <w:t>_________________</w:t>
            </w:r>
          </w:p>
        </w:tc>
        <w:tc>
          <w:tcPr>
            <w:tcW w:w="4876" w:type="dxa"/>
            <w:tcBorders>
              <w:top w:val="nil"/>
              <w:left w:val="nil"/>
              <w:bottom w:val="nil"/>
              <w:right w:val="nil"/>
            </w:tcBorders>
          </w:tcPr>
          <w:p w14:paraId="2714B1F3" w14:textId="77777777" w:rsidR="0017228E" w:rsidRPr="007B7AD0" w:rsidRDefault="0017228E" w:rsidP="00554090"/>
        </w:tc>
      </w:tr>
      <w:tr w:rsidR="00C64C11" w:rsidRPr="007B7AD0" w14:paraId="116E0791" w14:textId="77777777" w:rsidTr="00554090">
        <w:trPr>
          <w:jc w:val="center"/>
        </w:trPr>
        <w:tc>
          <w:tcPr>
            <w:tcW w:w="4876" w:type="dxa"/>
            <w:tcBorders>
              <w:top w:val="nil"/>
              <w:left w:val="nil"/>
              <w:bottom w:val="nil"/>
              <w:right w:val="nil"/>
            </w:tcBorders>
          </w:tcPr>
          <w:p w14:paraId="4C0476BB" w14:textId="733A4ADF" w:rsidR="0017228E" w:rsidRPr="007B7AD0" w:rsidRDefault="0017228E" w:rsidP="00554090">
            <w:pPr>
              <w:pStyle w:val="Normal6a"/>
            </w:pPr>
            <w:r w:rsidRPr="007B7AD0">
              <w:rPr>
                <w:b/>
                <w:i/>
                <w:vertAlign w:val="superscript"/>
              </w:rPr>
              <w:t>14</w:t>
            </w:r>
            <w:r w:rsidRPr="007B7AD0">
              <w:t xml:space="preserve"> </w:t>
            </w:r>
            <w:r w:rsidRPr="007B7AD0">
              <w:rPr>
                <w:b/>
                <w:i/>
              </w:rPr>
              <w:t xml:space="preserve">M. Maneely/L. Ratnovski, Bank Profits and Bank Taxes in the EU (Profiturile bancare </w:t>
            </w:r>
            <w:r w:rsidR="005D5D21">
              <w:rPr>
                <w:b/>
                <w:i/>
              </w:rPr>
              <w:t>ș</w:t>
            </w:r>
            <w:r w:rsidRPr="007B7AD0">
              <w:rPr>
                <w:b/>
                <w:i/>
              </w:rPr>
              <w:t>i taxele bancare în UE), FMI, iulie 2024.</w:t>
            </w:r>
          </w:p>
        </w:tc>
        <w:tc>
          <w:tcPr>
            <w:tcW w:w="4876" w:type="dxa"/>
            <w:tcBorders>
              <w:top w:val="nil"/>
              <w:left w:val="nil"/>
              <w:bottom w:val="nil"/>
              <w:right w:val="nil"/>
            </w:tcBorders>
          </w:tcPr>
          <w:p w14:paraId="624BCFC1" w14:textId="77777777" w:rsidR="0017228E" w:rsidRPr="007B7AD0" w:rsidRDefault="0017228E" w:rsidP="00554090"/>
        </w:tc>
      </w:tr>
    </w:tbl>
    <w:p w14:paraId="45250118" w14:textId="77777777" w:rsidR="0017228E" w:rsidRPr="007B7AD0" w:rsidRDefault="0017228E" w:rsidP="0017228E">
      <w:pPr>
        <w:pStyle w:val="AmOrLang"/>
      </w:pPr>
      <w:r w:rsidRPr="007B7AD0">
        <w:t xml:space="preserve">Or. </w:t>
      </w:r>
      <w:r w:rsidRPr="007B7AD0">
        <w:rPr>
          <w:rStyle w:val="HideTWBExt"/>
        </w:rPr>
        <w:t>&lt;Original&gt;</w:t>
      </w:r>
      <w:r w:rsidRPr="007B7AD0">
        <w:rPr>
          <w:rStyle w:val="HideTWBInt"/>
        </w:rPr>
        <w:t>{EN}</w:t>
      </w:r>
      <w:r w:rsidRPr="007B7AD0">
        <w:t>en</w:t>
      </w:r>
      <w:r w:rsidRPr="007B7AD0">
        <w:rPr>
          <w:rStyle w:val="HideTWBExt"/>
        </w:rPr>
        <w:t>&lt;/Original&gt;</w:t>
      </w:r>
    </w:p>
    <w:p w14:paraId="37A7D122" w14:textId="77777777" w:rsidR="0017228E" w:rsidRPr="007B7AD0" w:rsidRDefault="0017228E" w:rsidP="0017228E">
      <w:r w:rsidRPr="007B7AD0">
        <w:rPr>
          <w:rStyle w:val="HideTWBExt"/>
        </w:rPr>
        <w:t>&lt;/Amend&gt;</w:t>
      </w:r>
    </w:p>
    <w:p w14:paraId="1B1DCA78"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137</w:t>
      </w:r>
      <w:r w:rsidRPr="007B7AD0">
        <w:rPr>
          <w:rStyle w:val="HideTWBExt"/>
          <w:b w:val="0"/>
        </w:rPr>
        <w:t>&lt;/NumAm&gt;</w:t>
      </w:r>
    </w:p>
    <w:p w14:paraId="60ED1783" w14:textId="77777777" w:rsidR="0017228E" w:rsidRPr="007B7AD0" w:rsidRDefault="0017228E" w:rsidP="0017228E">
      <w:pPr>
        <w:pStyle w:val="NormalBold"/>
      </w:pPr>
      <w:r w:rsidRPr="007B7AD0">
        <w:rPr>
          <w:rStyle w:val="HideTWBExt"/>
          <w:b w:val="0"/>
        </w:rPr>
        <w:t>&lt;RepeatBlock-By&gt;&lt;Members&gt;</w:t>
      </w:r>
      <w:r w:rsidRPr="007B7AD0">
        <w:t xml:space="preserve">Fernando Navarrete Rojas, Isabel Benjumea </w:t>
      </w:r>
      <w:proofErr w:type="spellStart"/>
      <w:r w:rsidRPr="007B7AD0">
        <w:t>Benjumea</w:t>
      </w:r>
      <w:proofErr w:type="spellEnd"/>
      <w:r w:rsidRPr="007B7AD0">
        <w:rPr>
          <w:rStyle w:val="HideTWBExt"/>
          <w:b w:val="0"/>
        </w:rPr>
        <w:t>&lt;/Members&gt;</w:t>
      </w:r>
    </w:p>
    <w:p w14:paraId="02ABE618" w14:textId="77777777" w:rsidR="0017228E" w:rsidRPr="007B7AD0" w:rsidRDefault="0017228E" w:rsidP="0017228E">
      <w:pPr>
        <w:pStyle w:val="NormalBold"/>
      </w:pPr>
      <w:r w:rsidRPr="007B7AD0">
        <w:rPr>
          <w:rStyle w:val="HideTWBExt"/>
          <w:b w:val="0"/>
        </w:rPr>
        <w:t>&lt;/RepeatBlock-By&gt;</w:t>
      </w:r>
    </w:p>
    <w:p w14:paraId="17A6D09B" w14:textId="5D2AE67D"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759D9264" w14:textId="77777777" w:rsidR="0017228E" w:rsidRPr="007B7AD0" w:rsidRDefault="0017228E" w:rsidP="0017228E">
      <w:pPr>
        <w:pStyle w:val="NormalBold"/>
      </w:pPr>
      <w:r w:rsidRPr="007B7AD0">
        <w:rPr>
          <w:rStyle w:val="HideTWBExt"/>
          <w:b w:val="0"/>
        </w:rPr>
        <w:t>&lt;Article&gt;</w:t>
      </w:r>
      <w:r w:rsidRPr="007B7AD0">
        <w:t>Punctul 6</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3366ECEC" w14:textId="77777777" w:rsidTr="00554090">
        <w:trPr>
          <w:trHeight w:hRule="exact" w:val="240"/>
          <w:jc w:val="center"/>
        </w:trPr>
        <w:tc>
          <w:tcPr>
            <w:tcW w:w="9752" w:type="dxa"/>
            <w:gridSpan w:val="2"/>
            <w:tcBorders>
              <w:top w:val="nil"/>
              <w:left w:val="nil"/>
              <w:bottom w:val="nil"/>
              <w:right w:val="nil"/>
            </w:tcBorders>
          </w:tcPr>
          <w:p w14:paraId="3905ED21" w14:textId="77777777" w:rsidR="0017228E" w:rsidRPr="007B7AD0" w:rsidRDefault="0017228E" w:rsidP="00554090"/>
        </w:tc>
      </w:tr>
      <w:tr w:rsidR="00C64C11" w:rsidRPr="007B7AD0" w14:paraId="28E329A4" w14:textId="77777777" w:rsidTr="00554090">
        <w:trPr>
          <w:trHeight w:val="240"/>
          <w:jc w:val="center"/>
        </w:trPr>
        <w:tc>
          <w:tcPr>
            <w:tcW w:w="4876" w:type="dxa"/>
            <w:tcBorders>
              <w:top w:val="nil"/>
              <w:left w:val="nil"/>
              <w:bottom w:val="nil"/>
              <w:right w:val="nil"/>
            </w:tcBorders>
          </w:tcPr>
          <w:p w14:paraId="0E9BDCB9" w14:textId="1343D340"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0C6F6786" w14:textId="77777777" w:rsidR="0017228E" w:rsidRPr="007B7AD0" w:rsidRDefault="0017228E" w:rsidP="00554090">
            <w:pPr>
              <w:pStyle w:val="AmColumnHeading"/>
            </w:pPr>
            <w:r w:rsidRPr="007B7AD0">
              <w:t>Amendamentul</w:t>
            </w:r>
          </w:p>
        </w:tc>
      </w:tr>
      <w:tr w:rsidR="00C64C11" w:rsidRPr="007B7AD0" w14:paraId="09B0B1A2" w14:textId="77777777" w:rsidTr="00554090">
        <w:trPr>
          <w:jc w:val="center"/>
        </w:trPr>
        <w:tc>
          <w:tcPr>
            <w:tcW w:w="4876" w:type="dxa"/>
            <w:tcBorders>
              <w:top w:val="nil"/>
              <w:left w:val="nil"/>
              <w:bottom w:val="nil"/>
              <w:right w:val="nil"/>
            </w:tcBorders>
          </w:tcPr>
          <w:p w14:paraId="2DC147A1" w14:textId="2A3A7D3A" w:rsidR="0017228E" w:rsidRPr="007B7AD0" w:rsidRDefault="0017228E" w:rsidP="00554090">
            <w:pPr>
              <w:pStyle w:val="Normal6a"/>
            </w:pPr>
            <w:r w:rsidRPr="007B7AD0">
              <w:t>6.</w:t>
            </w:r>
            <w:r w:rsidRPr="007B7AD0">
              <w:tab/>
              <w:t>constată că, în urma cre</w:t>
            </w:r>
            <w:r w:rsidR="005D5D21">
              <w:t>ș</w:t>
            </w:r>
            <w:r w:rsidRPr="007B7AD0">
              <w:t xml:space="preserve">terii ratei BCE, profitabilitatea </w:t>
            </w:r>
            <w:r w:rsidR="005D5D21">
              <w:t>ș</w:t>
            </w:r>
            <w:r w:rsidRPr="007B7AD0">
              <w:t>i rezilien</w:t>
            </w:r>
            <w:r w:rsidR="005D5D21">
              <w:t>ț</w:t>
            </w:r>
            <w:r w:rsidRPr="007B7AD0">
              <w:t>a băncilor din UE s-au îmbunătă</w:t>
            </w:r>
            <w:r w:rsidR="005D5D21">
              <w:t>ț</w:t>
            </w:r>
            <w:r w:rsidRPr="007B7AD0">
              <w:t>it sim</w:t>
            </w:r>
            <w:r w:rsidR="005D5D21">
              <w:t>ț</w:t>
            </w:r>
            <w:r w:rsidRPr="007B7AD0">
              <w:t>itor</w:t>
            </w:r>
            <w:r w:rsidRPr="007B7AD0">
              <w:rPr>
                <w:vertAlign w:val="superscript"/>
              </w:rPr>
              <w:t>14</w:t>
            </w:r>
            <w:r w:rsidRPr="007B7AD0">
              <w:t xml:space="preserve">; </w:t>
            </w:r>
            <w:r w:rsidRPr="007B7AD0">
              <w:lastRenderedPageBreak/>
              <w:t>subliniază că acest lucru poate sprijini investi</w:t>
            </w:r>
            <w:r w:rsidR="005D5D21">
              <w:t>ț</w:t>
            </w:r>
            <w:r w:rsidRPr="007B7AD0">
              <w:t>iile esen</w:t>
            </w:r>
            <w:r w:rsidR="005D5D21">
              <w:t>ț</w:t>
            </w:r>
            <w:r w:rsidRPr="007B7AD0">
              <w:t xml:space="preserve">iale </w:t>
            </w:r>
            <w:r w:rsidR="005D5D21">
              <w:rPr>
                <w:b/>
                <w:bCs/>
                <w:i/>
                <w:iCs/>
              </w:rPr>
              <w:t>ș</w:t>
            </w:r>
            <w:r w:rsidRPr="007B7AD0">
              <w:rPr>
                <w:b/>
                <w:bCs/>
                <w:i/>
                <w:iCs/>
              </w:rPr>
              <w:t>i că</w:t>
            </w:r>
            <w:r w:rsidRPr="007B7AD0">
              <w:t xml:space="preserve"> </w:t>
            </w:r>
            <w:r w:rsidRPr="007B7AD0">
              <w:rPr>
                <w:b/>
                <w:bCs/>
                <w:i/>
                <w:iCs/>
              </w:rPr>
              <w:t>institu</w:t>
            </w:r>
            <w:r w:rsidR="005D5D21">
              <w:rPr>
                <w:b/>
                <w:bCs/>
                <w:i/>
                <w:iCs/>
              </w:rPr>
              <w:t>ț</w:t>
            </w:r>
            <w:r w:rsidRPr="007B7AD0">
              <w:rPr>
                <w:b/>
                <w:bCs/>
                <w:i/>
                <w:iCs/>
              </w:rPr>
              <w:t xml:space="preserve">iile care primesc ajutoare de stat trebuie să se confrunte cu limite stricte privind dividendele, răscumpărările </w:t>
            </w:r>
            <w:r w:rsidR="005D5D21">
              <w:rPr>
                <w:b/>
                <w:bCs/>
                <w:i/>
                <w:iCs/>
              </w:rPr>
              <w:t>ș</w:t>
            </w:r>
            <w:r w:rsidRPr="007B7AD0">
              <w:rPr>
                <w:b/>
                <w:bCs/>
                <w:i/>
                <w:iCs/>
              </w:rPr>
              <w:t>i remunera</w:t>
            </w:r>
            <w:r w:rsidR="005D5D21">
              <w:rPr>
                <w:b/>
                <w:bCs/>
                <w:i/>
                <w:iCs/>
              </w:rPr>
              <w:t>ț</w:t>
            </w:r>
            <w:r w:rsidRPr="007B7AD0">
              <w:rPr>
                <w:b/>
                <w:bCs/>
                <w:i/>
                <w:iCs/>
              </w:rPr>
              <w:t>ia variabilă</w:t>
            </w:r>
            <w:r w:rsidRPr="007B7AD0">
              <w:t>;</w:t>
            </w:r>
          </w:p>
        </w:tc>
        <w:tc>
          <w:tcPr>
            <w:tcW w:w="4876" w:type="dxa"/>
            <w:tcBorders>
              <w:top w:val="nil"/>
              <w:left w:val="nil"/>
              <w:bottom w:val="nil"/>
              <w:right w:val="nil"/>
            </w:tcBorders>
          </w:tcPr>
          <w:p w14:paraId="6AE5B72A" w14:textId="6795579B" w:rsidR="0017228E" w:rsidRPr="007B7AD0" w:rsidRDefault="0017228E" w:rsidP="00554090">
            <w:pPr>
              <w:pStyle w:val="Normal6a"/>
            </w:pPr>
            <w:r w:rsidRPr="007B7AD0">
              <w:lastRenderedPageBreak/>
              <w:t>6.</w:t>
            </w:r>
            <w:r w:rsidRPr="007B7AD0">
              <w:tab/>
              <w:t>constată că, în urma cre</w:t>
            </w:r>
            <w:r w:rsidR="005D5D21">
              <w:t>ș</w:t>
            </w:r>
            <w:r w:rsidRPr="007B7AD0">
              <w:t xml:space="preserve">terii ratei BCE, profitabilitatea </w:t>
            </w:r>
            <w:r w:rsidR="005D5D21">
              <w:t>ș</w:t>
            </w:r>
            <w:r w:rsidRPr="007B7AD0">
              <w:t>i rezilien</w:t>
            </w:r>
            <w:r w:rsidR="005D5D21">
              <w:t>ț</w:t>
            </w:r>
            <w:r w:rsidRPr="007B7AD0">
              <w:t>a băncilor din UE s-au îmbunătă</w:t>
            </w:r>
            <w:r w:rsidR="005D5D21">
              <w:t>ț</w:t>
            </w:r>
            <w:r w:rsidRPr="007B7AD0">
              <w:t>it sim</w:t>
            </w:r>
            <w:r w:rsidR="005D5D21">
              <w:t>ț</w:t>
            </w:r>
            <w:r w:rsidRPr="007B7AD0">
              <w:t>itor</w:t>
            </w:r>
            <w:r w:rsidRPr="007B7AD0">
              <w:rPr>
                <w:vertAlign w:val="superscript"/>
              </w:rPr>
              <w:t>14</w:t>
            </w:r>
            <w:r w:rsidRPr="007B7AD0">
              <w:t xml:space="preserve">; </w:t>
            </w:r>
            <w:r w:rsidRPr="007B7AD0">
              <w:lastRenderedPageBreak/>
              <w:t>subliniază că acest lucru poate sprijini investi</w:t>
            </w:r>
            <w:r w:rsidR="005D5D21">
              <w:t>ț</w:t>
            </w:r>
            <w:r w:rsidRPr="007B7AD0">
              <w:t>iile esen</w:t>
            </w:r>
            <w:r w:rsidR="005D5D21">
              <w:t>ț</w:t>
            </w:r>
            <w:r w:rsidRPr="007B7AD0">
              <w:t>iale;</w:t>
            </w:r>
            <w:r w:rsidRPr="007B7AD0">
              <w:rPr>
                <w:b/>
                <w:i/>
              </w:rPr>
              <w:t xml:space="preserve"> </w:t>
            </w:r>
            <w:r w:rsidRPr="007B7AD0">
              <w:rPr>
                <w:b/>
                <w:bCs/>
                <w:i/>
                <w:iCs/>
              </w:rPr>
              <w:t>reaminte</w:t>
            </w:r>
            <w:r w:rsidR="005D5D21">
              <w:rPr>
                <w:b/>
                <w:bCs/>
                <w:i/>
                <w:iCs/>
              </w:rPr>
              <w:t>ș</w:t>
            </w:r>
            <w:r w:rsidRPr="007B7AD0">
              <w:rPr>
                <w:b/>
                <w:bCs/>
                <w:i/>
                <w:iCs/>
              </w:rPr>
              <w:t>te că această cre</w:t>
            </w:r>
            <w:r w:rsidR="005D5D21">
              <w:rPr>
                <w:b/>
                <w:bCs/>
                <w:i/>
                <w:iCs/>
              </w:rPr>
              <w:t>ș</w:t>
            </w:r>
            <w:r w:rsidRPr="007B7AD0">
              <w:rPr>
                <w:b/>
                <w:bCs/>
                <w:i/>
                <w:iCs/>
              </w:rPr>
              <w:t>tere a profitabilită</w:t>
            </w:r>
            <w:r w:rsidR="005D5D21">
              <w:rPr>
                <w:b/>
                <w:bCs/>
                <w:i/>
                <w:iCs/>
              </w:rPr>
              <w:t>ț</w:t>
            </w:r>
            <w:r w:rsidRPr="007B7AD0">
              <w:rPr>
                <w:b/>
                <w:bCs/>
                <w:i/>
                <w:iCs/>
              </w:rPr>
              <w:t xml:space="preserve">ii este în principal ciclică </w:t>
            </w:r>
            <w:r w:rsidR="005D5D21">
              <w:rPr>
                <w:b/>
                <w:bCs/>
                <w:i/>
                <w:iCs/>
              </w:rPr>
              <w:t>ș</w:t>
            </w:r>
            <w:r w:rsidRPr="007B7AD0">
              <w:rPr>
                <w:b/>
                <w:bCs/>
                <w:i/>
                <w:iCs/>
              </w:rPr>
              <w:t>i că</w:t>
            </w:r>
            <w:r w:rsidRPr="007B7AD0">
              <w:t xml:space="preserve"> </w:t>
            </w:r>
            <w:r w:rsidRPr="007B7AD0">
              <w:rPr>
                <w:b/>
                <w:bCs/>
                <w:i/>
                <w:iCs/>
              </w:rPr>
              <w:t xml:space="preserve">competitivitatea băncilor depinde în continuare de progresele în realizarea reformelor structurale privind uniunea bancară, UEI </w:t>
            </w:r>
            <w:r w:rsidR="005D5D21">
              <w:rPr>
                <w:b/>
                <w:bCs/>
                <w:i/>
                <w:iCs/>
              </w:rPr>
              <w:t>ș</w:t>
            </w:r>
            <w:r w:rsidRPr="007B7AD0">
              <w:rPr>
                <w:b/>
                <w:bCs/>
                <w:i/>
                <w:iCs/>
              </w:rPr>
              <w:t>i pia</w:t>
            </w:r>
            <w:r w:rsidR="005D5D21">
              <w:rPr>
                <w:b/>
                <w:bCs/>
                <w:i/>
                <w:iCs/>
              </w:rPr>
              <w:t>ț</w:t>
            </w:r>
            <w:r w:rsidRPr="007B7AD0">
              <w:rPr>
                <w:b/>
                <w:bCs/>
                <w:i/>
                <w:iCs/>
              </w:rPr>
              <w:t>a unică;</w:t>
            </w:r>
          </w:p>
        </w:tc>
      </w:tr>
      <w:tr w:rsidR="00C64C11" w:rsidRPr="007B7AD0" w14:paraId="16569D6E" w14:textId="77777777" w:rsidTr="00554090">
        <w:trPr>
          <w:jc w:val="center"/>
        </w:trPr>
        <w:tc>
          <w:tcPr>
            <w:tcW w:w="4876" w:type="dxa"/>
            <w:tcBorders>
              <w:top w:val="nil"/>
              <w:left w:val="nil"/>
              <w:bottom w:val="nil"/>
              <w:right w:val="nil"/>
            </w:tcBorders>
          </w:tcPr>
          <w:p w14:paraId="5A9B5291" w14:textId="77777777" w:rsidR="0017228E" w:rsidRPr="007B7AD0" w:rsidRDefault="0017228E" w:rsidP="00554090">
            <w:pPr>
              <w:pStyle w:val="Normal6a"/>
            </w:pPr>
            <w:r w:rsidRPr="007B7AD0">
              <w:rPr>
                <w:b/>
                <w:i/>
              </w:rPr>
              <w:lastRenderedPageBreak/>
              <w:t>_________________</w:t>
            </w:r>
          </w:p>
        </w:tc>
        <w:tc>
          <w:tcPr>
            <w:tcW w:w="4876" w:type="dxa"/>
            <w:tcBorders>
              <w:top w:val="nil"/>
              <w:left w:val="nil"/>
              <w:bottom w:val="nil"/>
              <w:right w:val="nil"/>
            </w:tcBorders>
          </w:tcPr>
          <w:p w14:paraId="13BB5FCB" w14:textId="77777777" w:rsidR="0017228E" w:rsidRPr="007B7AD0" w:rsidRDefault="0017228E" w:rsidP="00554090">
            <w:pPr>
              <w:pStyle w:val="Normal6a"/>
            </w:pPr>
            <w:r w:rsidRPr="007B7AD0">
              <w:rPr>
                <w:b/>
                <w:i/>
              </w:rPr>
              <w:t>_________________</w:t>
            </w:r>
          </w:p>
        </w:tc>
      </w:tr>
      <w:tr w:rsidR="00C64C11" w:rsidRPr="007B7AD0" w14:paraId="0281E1BE" w14:textId="77777777" w:rsidTr="00554090">
        <w:trPr>
          <w:jc w:val="center"/>
        </w:trPr>
        <w:tc>
          <w:tcPr>
            <w:tcW w:w="4876" w:type="dxa"/>
            <w:tcBorders>
              <w:top w:val="nil"/>
              <w:left w:val="nil"/>
              <w:bottom w:val="nil"/>
              <w:right w:val="nil"/>
            </w:tcBorders>
          </w:tcPr>
          <w:p w14:paraId="13E23EA9" w14:textId="54774A16" w:rsidR="0017228E" w:rsidRPr="007B7AD0" w:rsidRDefault="0017228E" w:rsidP="00554090">
            <w:pPr>
              <w:pStyle w:val="Normal6a"/>
            </w:pPr>
            <w:r w:rsidRPr="007B7AD0">
              <w:rPr>
                <w:vertAlign w:val="superscript"/>
              </w:rPr>
              <w:t>14</w:t>
            </w:r>
            <w:r w:rsidRPr="007B7AD0">
              <w:t xml:space="preserve"> M. Maneely/L. Ratnovski, Bank Profits and Bank Taxes in the EU (Profiturile bancare </w:t>
            </w:r>
            <w:r w:rsidR="005D5D21">
              <w:t>ș</w:t>
            </w:r>
            <w:r w:rsidRPr="007B7AD0">
              <w:t>i taxele bancare în UE), FMI, iulie 2024.</w:t>
            </w:r>
          </w:p>
        </w:tc>
        <w:tc>
          <w:tcPr>
            <w:tcW w:w="4876" w:type="dxa"/>
            <w:tcBorders>
              <w:top w:val="nil"/>
              <w:left w:val="nil"/>
              <w:bottom w:val="nil"/>
              <w:right w:val="nil"/>
            </w:tcBorders>
          </w:tcPr>
          <w:p w14:paraId="698A87A0" w14:textId="7074154C" w:rsidR="0017228E" w:rsidRPr="007B7AD0" w:rsidRDefault="0017228E" w:rsidP="00554090">
            <w:pPr>
              <w:pStyle w:val="Normal6a"/>
            </w:pPr>
            <w:r w:rsidRPr="007B7AD0">
              <w:rPr>
                <w:vertAlign w:val="superscript"/>
              </w:rPr>
              <w:t>14</w:t>
            </w:r>
            <w:r w:rsidRPr="007B7AD0">
              <w:t xml:space="preserve"> M. Maneely/L. Ratnovski, Bank Profits and Bank Taxes in the EU (Profiturile bancare </w:t>
            </w:r>
            <w:r w:rsidR="005D5D21">
              <w:t>ș</w:t>
            </w:r>
            <w:r w:rsidRPr="007B7AD0">
              <w:t>i taxele bancare în UE), FMI, iulie 2024.</w:t>
            </w:r>
          </w:p>
        </w:tc>
      </w:tr>
    </w:tbl>
    <w:p w14:paraId="4BBDD69E" w14:textId="77777777" w:rsidR="0017228E" w:rsidRPr="007B7AD0" w:rsidRDefault="0017228E" w:rsidP="0017228E">
      <w:pPr>
        <w:pStyle w:val="AmOrLang"/>
      </w:pPr>
      <w:r w:rsidRPr="007B7AD0">
        <w:t xml:space="preserve">Or. </w:t>
      </w:r>
      <w:r w:rsidRPr="007B7AD0">
        <w:rPr>
          <w:rStyle w:val="HideTWBExt"/>
        </w:rPr>
        <w:t>&lt;Original&gt;</w:t>
      </w:r>
      <w:r w:rsidRPr="007B7AD0">
        <w:rPr>
          <w:rStyle w:val="HideTWBInt"/>
        </w:rPr>
        <w:t>{EN}</w:t>
      </w:r>
      <w:r w:rsidRPr="007B7AD0">
        <w:t>en</w:t>
      </w:r>
      <w:r w:rsidRPr="007B7AD0">
        <w:rPr>
          <w:rStyle w:val="HideTWBExt"/>
        </w:rPr>
        <w:t>&lt;/Original&gt;</w:t>
      </w:r>
    </w:p>
    <w:p w14:paraId="4CDF45C4" w14:textId="77777777" w:rsidR="0017228E" w:rsidRPr="007B7AD0" w:rsidRDefault="0017228E" w:rsidP="0017228E">
      <w:r w:rsidRPr="007B7AD0">
        <w:rPr>
          <w:rStyle w:val="HideTWBExt"/>
        </w:rPr>
        <w:t>&lt;/Amend&gt;</w:t>
      </w:r>
    </w:p>
    <w:p w14:paraId="3BB7243E"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138</w:t>
      </w:r>
      <w:r w:rsidRPr="007B7AD0">
        <w:rPr>
          <w:rStyle w:val="HideTWBExt"/>
          <w:b w:val="0"/>
        </w:rPr>
        <w:t>&lt;/NumAm&gt;</w:t>
      </w:r>
    </w:p>
    <w:p w14:paraId="7BF637D6" w14:textId="77777777" w:rsidR="0017228E" w:rsidRPr="007B7AD0" w:rsidRDefault="0017228E" w:rsidP="0017228E">
      <w:pPr>
        <w:pStyle w:val="NormalBold"/>
      </w:pPr>
      <w:r w:rsidRPr="007B7AD0">
        <w:rPr>
          <w:rStyle w:val="HideTWBExt"/>
          <w:b w:val="0"/>
        </w:rPr>
        <w:t>&lt;RepeatBlock-By&gt;&lt;Members&gt;</w:t>
      </w:r>
      <w:r w:rsidRPr="007B7AD0">
        <w:t xml:space="preserve">Isabel Benjumea </w:t>
      </w:r>
      <w:proofErr w:type="spellStart"/>
      <w:r w:rsidRPr="007B7AD0">
        <w:t>Benjumea</w:t>
      </w:r>
      <w:proofErr w:type="spellEnd"/>
      <w:r w:rsidRPr="007B7AD0">
        <w:t>, Fernando Navarrete Rojas</w:t>
      </w:r>
      <w:r w:rsidRPr="007B7AD0">
        <w:rPr>
          <w:rStyle w:val="HideTWBExt"/>
          <w:b w:val="0"/>
        </w:rPr>
        <w:t>&lt;/Members&gt;</w:t>
      </w:r>
    </w:p>
    <w:p w14:paraId="2FC8FA5D" w14:textId="77777777" w:rsidR="0017228E" w:rsidRPr="007B7AD0" w:rsidRDefault="0017228E" w:rsidP="0017228E">
      <w:pPr>
        <w:pStyle w:val="NormalBold"/>
      </w:pPr>
      <w:r w:rsidRPr="007B7AD0">
        <w:rPr>
          <w:rStyle w:val="HideTWBExt"/>
          <w:b w:val="0"/>
        </w:rPr>
        <w:t>&lt;/RepeatBlock-By&gt;</w:t>
      </w:r>
    </w:p>
    <w:p w14:paraId="4C3991BC" w14:textId="521D8568"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5798ABDE" w14:textId="77777777" w:rsidR="0017228E" w:rsidRPr="007B7AD0" w:rsidRDefault="0017228E" w:rsidP="0017228E">
      <w:pPr>
        <w:pStyle w:val="NormalBold"/>
      </w:pPr>
      <w:r w:rsidRPr="007B7AD0">
        <w:rPr>
          <w:rStyle w:val="HideTWBExt"/>
          <w:b w:val="0"/>
        </w:rPr>
        <w:t>&lt;Article&gt;</w:t>
      </w:r>
      <w:r w:rsidRPr="007B7AD0">
        <w:t>Punctul 6</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6668EAF5" w14:textId="77777777" w:rsidTr="00554090">
        <w:trPr>
          <w:trHeight w:hRule="exact" w:val="240"/>
          <w:jc w:val="center"/>
        </w:trPr>
        <w:tc>
          <w:tcPr>
            <w:tcW w:w="9752" w:type="dxa"/>
            <w:gridSpan w:val="2"/>
            <w:tcBorders>
              <w:top w:val="nil"/>
              <w:left w:val="nil"/>
              <w:bottom w:val="nil"/>
              <w:right w:val="nil"/>
            </w:tcBorders>
          </w:tcPr>
          <w:p w14:paraId="170643EF" w14:textId="77777777" w:rsidR="0017228E" w:rsidRPr="007B7AD0" w:rsidRDefault="0017228E" w:rsidP="00554090"/>
        </w:tc>
      </w:tr>
      <w:tr w:rsidR="00C64C11" w:rsidRPr="007B7AD0" w14:paraId="4F52267B" w14:textId="77777777" w:rsidTr="00554090">
        <w:trPr>
          <w:trHeight w:val="240"/>
          <w:jc w:val="center"/>
        </w:trPr>
        <w:tc>
          <w:tcPr>
            <w:tcW w:w="4876" w:type="dxa"/>
            <w:tcBorders>
              <w:top w:val="nil"/>
              <w:left w:val="nil"/>
              <w:bottom w:val="nil"/>
              <w:right w:val="nil"/>
            </w:tcBorders>
          </w:tcPr>
          <w:p w14:paraId="620AAF9D" w14:textId="2B37B21C"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4F00087B" w14:textId="77777777" w:rsidR="0017228E" w:rsidRPr="007B7AD0" w:rsidRDefault="0017228E" w:rsidP="00554090">
            <w:pPr>
              <w:pStyle w:val="AmColumnHeading"/>
            </w:pPr>
            <w:r w:rsidRPr="007B7AD0">
              <w:t>Amendamentul</w:t>
            </w:r>
          </w:p>
        </w:tc>
      </w:tr>
      <w:tr w:rsidR="00C64C11" w:rsidRPr="007B7AD0" w14:paraId="2530E30C" w14:textId="77777777" w:rsidTr="00554090">
        <w:trPr>
          <w:jc w:val="center"/>
        </w:trPr>
        <w:tc>
          <w:tcPr>
            <w:tcW w:w="4876" w:type="dxa"/>
            <w:tcBorders>
              <w:top w:val="nil"/>
              <w:left w:val="nil"/>
              <w:bottom w:val="nil"/>
              <w:right w:val="nil"/>
            </w:tcBorders>
          </w:tcPr>
          <w:p w14:paraId="1D9B27AF" w14:textId="61000C67" w:rsidR="0017228E" w:rsidRPr="007B7AD0" w:rsidRDefault="0017228E" w:rsidP="00554090">
            <w:pPr>
              <w:pStyle w:val="Normal6a"/>
            </w:pPr>
            <w:r w:rsidRPr="007B7AD0">
              <w:t>6.</w:t>
            </w:r>
            <w:r w:rsidRPr="007B7AD0">
              <w:tab/>
              <w:t>constată că, în urma cre</w:t>
            </w:r>
            <w:r w:rsidR="005D5D21">
              <w:t>ș</w:t>
            </w:r>
            <w:r w:rsidRPr="007B7AD0">
              <w:t xml:space="preserve">terii ratei BCE, profitabilitatea </w:t>
            </w:r>
            <w:r w:rsidR="005D5D21">
              <w:t>ș</w:t>
            </w:r>
            <w:r w:rsidRPr="007B7AD0">
              <w:t>i rezilien</w:t>
            </w:r>
            <w:r w:rsidR="005D5D21">
              <w:t>ț</w:t>
            </w:r>
            <w:r w:rsidRPr="007B7AD0">
              <w:t>a băncilor din UE s-au îmbunătă</w:t>
            </w:r>
            <w:r w:rsidR="005D5D21">
              <w:t>ț</w:t>
            </w:r>
            <w:r w:rsidRPr="007B7AD0">
              <w:t>it sim</w:t>
            </w:r>
            <w:r w:rsidR="005D5D21">
              <w:t>ț</w:t>
            </w:r>
            <w:r w:rsidRPr="007B7AD0">
              <w:t>itor</w:t>
            </w:r>
            <w:r w:rsidRPr="007B7AD0">
              <w:rPr>
                <w:vertAlign w:val="superscript"/>
              </w:rPr>
              <w:t>14</w:t>
            </w:r>
            <w:r w:rsidRPr="007B7AD0">
              <w:t>; subliniază că acest lucru poate sprijini investi</w:t>
            </w:r>
            <w:r w:rsidR="005D5D21">
              <w:t>ț</w:t>
            </w:r>
            <w:r w:rsidRPr="007B7AD0">
              <w:t>iile esen</w:t>
            </w:r>
            <w:r w:rsidR="005D5D21">
              <w:t>ț</w:t>
            </w:r>
            <w:r w:rsidRPr="007B7AD0">
              <w:t xml:space="preserve">iale </w:t>
            </w:r>
            <w:r w:rsidR="005D5D21">
              <w:rPr>
                <w:b/>
                <w:bCs/>
                <w:i/>
                <w:iCs/>
              </w:rPr>
              <w:t>ș</w:t>
            </w:r>
            <w:r w:rsidRPr="007B7AD0">
              <w:rPr>
                <w:b/>
                <w:bCs/>
                <w:i/>
                <w:iCs/>
              </w:rPr>
              <w:t>i că institu</w:t>
            </w:r>
            <w:r w:rsidR="005D5D21">
              <w:rPr>
                <w:b/>
                <w:bCs/>
                <w:i/>
                <w:iCs/>
              </w:rPr>
              <w:t>ț</w:t>
            </w:r>
            <w:r w:rsidRPr="007B7AD0">
              <w:rPr>
                <w:b/>
                <w:bCs/>
                <w:i/>
                <w:iCs/>
              </w:rPr>
              <w:t xml:space="preserve">iile care primesc ajutoare de stat trebuie să se confrunte cu limite stricte privind dividendele, răscumpărările </w:t>
            </w:r>
            <w:r w:rsidR="005D5D21">
              <w:rPr>
                <w:b/>
                <w:bCs/>
                <w:i/>
                <w:iCs/>
              </w:rPr>
              <w:t>ș</w:t>
            </w:r>
            <w:r w:rsidRPr="007B7AD0">
              <w:rPr>
                <w:b/>
                <w:bCs/>
                <w:i/>
                <w:iCs/>
              </w:rPr>
              <w:t>i remunera</w:t>
            </w:r>
            <w:r w:rsidR="005D5D21">
              <w:rPr>
                <w:b/>
                <w:bCs/>
                <w:i/>
                <w:iCs/>
              </w:rPr>
              <w:t>ț</w:t>
            </w:r>
            <w:r w:rsidRPr="007B7AD0">
              <w:rPr>
                <w:b/>
                <w:bCs/>
                <w:i/>
                <w:iCs/>
              </w:rPr>
              <w:t>ia variabilă</w:t>
            </w:r>
            <w:r w:rsidRPr="007B7AD0">
              <w:t>;</w:t>
            </w:r>
          </w:p>
        </w:tc>
        <w:tc>
          <w:tcPr>
            <w:tcW w:w="4876" w:type="dxa"/>
            <w:tcBorders>
              <w:top w:val="nil"/>
              <w:left w:val="nil"/>
              <w:bottom w:val="nil"/>
              <w:right w:val="nil"/>
            </w:tcBorders>
          </w:tcPr>
          <w:p w14:paraId="644E26BC" w14:textId="7A178E58" w:rsidR="0017228E" w:rsidRPr="007B7AD0" w:rsidRDefault="0017228E" w:rsidP="00554090">
            <w:pPr>
              <w:pStyle w:val="Normal6a"/>
            </w:pPr>
            <w:r w:rsidRPr="007B7AD0">
              <w:t>6.</w:t>
            </w:r>
            <w:r w:rsidRPr="007B7AD0">
              <w:tab/>
              <w:t>constată că, în urma cre</w:t>
            </w:r>
            <w:r w:rsidR="005D5D21">
              <w:t>ș</w:t>
            </w:r>
            <w:r w:rsidRPr="007B7AD0">
              <w:t xml:space="preserve">terii ratei BCE, profitabilitatea </w:t>
            </w:r>
            <w:r w:rsidR="005D5D21">
              <w:t>ș</w:t>
            </w:r>
            <w:r w:rsidRPr="007B7AD0">
              <w:t>i rezilien</w:t>
            </w:r>
            <w:r w:rsidR="005D5D21">
              <w:t>ț</w:t>
            </w:r>
            <w:r w:rsidRPr="007B7AD0">
              <w:t>a băncilor din UE s-au îmbunătă</w:t>
            </w:r>
            <w:r w:rsidR="005D5D21">
              <w:t>ț</w:t>
            </w:r>
            <w:r w:rsidRPr="007B7AD0">
              <w:t>it sim</w:t>
            </w:r>
            <w:r w:rsidR="005D5D21">
              <w:t>ț</w:t>
            </w:r>
            <w:r w:rsidRPr="007B7AD0">
              <w:t>itor</w:t>
            </w:r>
            <w:r w:rsidRPr="007B7AD0">
              <w:rPr>
                <w:vertAlign w:val="superscript"/>
              </w:rPr>
              <w:t>14</w:t>
            </w:r>
            <w:r w:rsidRPr="007B7AD0">
              <w:t>; subliniază că acest lucru poate sprijini investi</w:t>
            </w:r>
            <w:r w:rsidR="005D5D21">
              <w:t>ț</w:t>
            </w:r>
            <w:r w:rsidRPr="007B7AD0">
              <w:t>iile esen</w:t>
            </w:r>
            <w:r w:rsidR="005D5D21">
              <w:t>ț</w:t>
            </w:r>
            <w:r w:rsidRPr="007B7AD0">
              <w:t>iale;</w:t>
            </w:r>
          </w:p>
        </w:tc>
      </w:tr>
      <w:tr w:rsidR="00C64C11" w:rsidRPr="007B7AD0" w14:paraId="430810A2" w14:textId="77777777" w:rsidTr="00554090">
        <w:trPr>
          <w:jc w:val="center"/>
        </w:trPr>
        <w:tc>
          <w:tcPr>
            <w:tcW w:w="4876" w:type="dxa"/>
            <w:tcBorders>
              <w:top w:val="nil"/>
              <w:left w:val="nil"/>
              <w:bottom w:val="nil"/>
              <w:right w:val="nil"/>
            </w:tcBorders>
          </w:tcPr>
          <w:p w14:paraId="5F831AA6" w14:textId="77777777" w:rsidR="0017228E" w:rsidRPr="007B7AD0" w:rsidRDefault="0017228E" w:rsidP="00554090">
            <w:pPr>
              <w:pStyle w:val="Normal6a"/>
            </w:pPr>
            <w:r w:rsidRPr="007B7AD0">
              <w:rPr>
                <w:b/>
                <w:i/>
              </w:rPr>
              <w:t>_________________</w:t>
            </w:r>
          </w:p>
        </w:tc>
        <w:tc>
          <w:tcPr>
            <w:tcW w:w="4876" w:type="dxa"/>
            <w:tcBorders>
              <w:top w:val="nil"/>
              <w:left w:val="nil"/>
              <w:bottom w:val="nil"/>
              <w:right w:val="nil"/>
            </w:tcBorders>
          </w:tcPr>
          <w:p w14:paraId="43A24399" w14:textId="77777777" w:rsidR="0017228E" w:rsidRPr="007B7AD0" w:rsidRDefault="0017228E" w:rsidP="00554090">
            <w:pPr>
              <w:pStyle w:val="Normal6a"/>
            </w:pPr>
            <w:r w:rsidRPr="007B7AD0">
              <w:rPr>
                <w:b/>
                <w:i/>
              </w:rPr>
              <w:t>_________________</w:t>
            </w:r>
          </w:p>
        </w:tc>
      </w:tr>
      <w:tr w:rsidR="00C64C11" w:rsidRPr="007B7AD0" w14:paraId="41448E67" w14:textId="77777777" w:rsidTr="00554090">
        <w:trPr>
          <w:jc w:val="center"/>
        </w:trPr>
        <w:tc>
          <w:tcPr>
            <w:tcW w:w="4876" w:type="dxa"/>
            <w:tcBorders>
              <w:top w:val="nil"/>
              <w:left w:val="nil"/>
              <w:bottom w:val="nil"/>
              <w:right w:val="nil"/>
            </w:tcBorders>
          </w:tcPr>
          <w:p w14:paraId="2772FEB4" w14:textId="2A69A99F" w:rsidR="0017228E" w:rsidRPr="007B7AD0" w:rsidRDefault="0017228E" w:rsidP="00554090">
            <w:pPr>
              <w:pStyle w:val="Normal6a"/>
            </w:pPr>
            <w:r w:rsidRPr="007B7AD0">
              <w:rPr>
                <w:vertAlign w:val="superscript"/>
              </w:rPr>
              <w:t>14</w:t>
            </w:r>
            <w:r w:rsidRPr="007B7AD0">
              <w:t xml:space="preserve"> M. Maneely/L. Ratnovski, Bank Profits and Bank Taxes in the EU (Profiturile bancare </w:t>
            </w:r>
            <w:r w:rsidR="005D5D21">
              <w:t>ș</w:t>
            </w:r>
            <w:r w:rsidRPr="007B7AD0">
              <w:t>i taxele bancare în UE), FMI, iulie 2024.</w:t>
            </w:r>
          </w:p>
        </w:tc>
        <w:tc>
          <w:tcPr>
            <w:tcW w:w="4876" w:type="dxa"/>
            <w:tcBorders>
              <w:top w:val="nil"/>
              <w:left w:val="nil"/>
              <w:bottom w:val="nil"/>
              <w:right w:val="nil"/>
            </w:tcBorders>
          </w:tcPr>
          <w:p w14:paraId="01A20FCB" w14:textId="4BD192CB" w:rsidR="0017228E" w:rsidRPr="007B7AD0" w:rsidRDefault="0017228E" w:rsidP="00554090">
            <w:pPr>
              <w:pStyle w:val="Normal6a"/>
            </w:pPr>
            <w:r w:rsidRPr="007B7AD0">
              <w:rPr>
                <w:vertAlign w:val="superscript"/>
              </w:rPr>
              <w:t>14</w:t>
            </w:r>
            <w:r w:rsidRPr="007B7AD0">
              <w:t xml:space="preserve"> M. Maneely/L. Ratnovski, Bank Profits and Bank Taxes in the EU (Profiturile bancare </w:t>
            </w:r>
            <w:r w:rsidR="005D5D21">
              <w:t>ș</w:t>
            </w:r>
            <w:r w:rsidRPr="007B7AD0">
              <w:t>i taxele bancare în UE), FMI, iulie 2024.</w:t>
            </w:r>
          </w:p>
        </w:tc>
      </w:tr>
    </w:tbl>
    <w:p w14:paraId="7E17CCF9" w14:textId="77777777" w:rsidR="0017228E" w:rsidRPr="007B7AD0" w:rsidRDefault="0017228E" w:rsidP="0017228E">
      <w:pPr>
        <w:pStyle w:val="AmOrLang"/>
      </w:pPr>
      <w:r w:rsidRPr="007B7AD0">
        <w:t xml:space="preserve">Or. </w:t>
      </w:r>
      <w:r w:rsidRPr="007B7AD0">
        <w:rPr>
          <w:rStyle w:val="HideTWBExt"/>
        </w:rPr>
        <w:t>&lt;Original&gt;</w:t>
      </w:r>
      <w:r w:rsidRPr="007B7AD0">
        <w:rPr>
          <w:rStyle w:val="HideTWBInt"/>
        </w:rPr>
        <w:t>{ES}</w:t>
      </w:r>
      <w:r w:rsidRPr="007B7AD0">
        <w:t>es</w:t>
      </w:r>
      <w:r w:rsidRPr="007B7AD0">
        <w:rPr>
          <w:rStyle w:val="HideTWBExt"/>
        </w:rPr>
        <w:t>&lt;/Original&gt;</w:t>
      </w:r>
    </w:p>
    <w:p w14:paraId="721F63AA" w14:textId="77777777" w:rsidR="0017228E" w:rsidRPr="007B7AD0" w:rsidRDefault="0017228E" w:rsidP="0017228E">
      <w:r w:rsidRPr="007B7AD0">
        <w:rPr>
          <w:rStyle w:val="HideTWBExt"/>
        </w:rPr>
        <w:t>&lt;/Amend&gt;</w:t>
      </w:r>
    </w:p>
    <w:p w14:paraId="7722DBC2"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139</w:t>
      </w:r>
      <w:r w:rsidRPr="007B7AD0">
        <w:rPr>
          <w:rStyle w:val="HideTWBExt"/>
          <w:b w:val="0"/>
        </w:rPr>
        <w:t>&lt;/NumAm&gt;</w:t>
      </w:r>
    </w:p>
    <w:p w14:paraId="0F558E6D" w14:textId="77777777" w:rsidR="0017228E" w:rsidRPr="007B7AD0" w:rsidRDefault="0017228E" w:rsidP="0017228E">
      <w:pPr>
        <w:pStyle w:val="NormalBold"/>
      </w:pPr>
      <w:r w:rsidRPr="007B7AD0">
        <w:rPr>
          <w:rStyle w:val="HideTWBExt"/>
          <w:b w:val="0"/>
        </w:rPr>
        <w:lastRenderedPageBreak/>
        <w:t>&lt;RepeatBlock-By&gt;&lt;Members&gt;</w:t>
      </w:r>
      <w:r w:rsidRPr="007B7AD0">
        <w:t>Marlena Maląg</w:t>
      </w:r>
      <w:r w:rsidRPr="007B7AD0">
        <w:rPr>
          <w:rStyle w:val="HideTWBExt"/>
          <w:b w:val="0"/>
        </w:rPr>
        <w:t>&lt;/Members&gt;</w:t>
      </w:r>
    </w:p>
    <w:p w14:paraId="6045AEA8" w14:textId="77777777" w:rsidR="0017228E" w:rsidRPr="007B7AD0" w:rsidRDefault="0017228E" w:rsidP="0017228E">
      <w:r w:rsidRPr="007B7AD0">
        <w:rPr>
          <w:rStyle w:val="HideTWBExt"/>
        </w:rPr>
        <w:t>&lt;AuNomDe&gt;</w:t>
      </w:r>
      <w:r w:rsidRPr="007B7AD0">
        <w:rPr>
          <w:rStyle w:val="HideTWBInt"/>
        </w:rPr>
        <w:t>{ECR}</w:t>
      </w:r>
      <w:r w:rsidRPr="007B7AD0">
        <w:t>în numele Grupului ECR</w:t>
      </w:r>
      <w:r w:rsidRPr="007B7AD0">
        <w:rPr>
          <w:rStyle w:val="HideTWBExt"/>
        </w:rPr>
        <w:t>&lt;/AuNomDe&gt;</w:t>
      </w:r>
    </w:p>
    <w:p w14:paraId="6C4A52AC" w14:textId="77777777" w:rsidR="0017228E" w:rsidRPr="007B7AD0" w:rsidRDefault="0017228E" w:rsidP="0017228E">
      <w:pPr>
        <w:pStyle w:val="NormalBold"/>
      </w:pPr>
      <w:r w:rsidRPr="007B7AD0">
        <w:rPr>
          <w:rStyle w:val="HideTWBExt"/>
          <w:b w:val="0"/>
        </w:rPr>
        <w:t>&lt;/RepeatBlock-By&gt;</w:t>
      </w:r>
    </w:p>
    <w:p w14:paraId="7A52830C" w14:textId="0525E489"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4A7A5939" w14:textId="77777777" w:rsidR="0017228E" w:rsidRPr="007B7AD0" w:rsidRDefault="0017228E" w:rsidP="0017228E">
      <w:pPr>
        <w:pStyle w:val="NormalBold"/>
      </w:pPr>
      <w:r w:rsidRPr="007B7AD0">
        <w:rPr>
          <w:rStyle w:val="HideTWBExt"/>
          <w:b w:val="0"/>
        </w:rPr>
        <w:t>&lt;Article&gt;</w:t>
      </w:r>
      <w:r w:rsidRPr="007B7AD0">
        <w:t>Punctul 6</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51EBD3E5" w14:textId="77777777" w:rsidTr="00554090">
        <w:trPr>
          <w:trHeight w:hRule="exact" w:val="240"/>
          <w:jc w:val="center"/>
        </w:trPr>
        <w:tc>
          <w:tcPr>
            <w:tcW w:w="9752" w:type="dxa"/>
            <w:gridSpan w:val="2"/>
            <w:tcBorders>
              <w:top w:val="nil"/>
              <w:left w:val="nil"/>
              <w:bottom w:val="nil"/>
              <w:right w:val="nil"/>
            </w:tcBorders>
          </w:tcPr>
          <w:p w14:paraId="52BDAEE8" w14:textId="77777777" w:rsidR="0017228E" w:rsidRPr="007B7AD0" w:rsidRDefault="0017228E" w:rsidP="00554090"/>
        </w:tc>
      </w:tr>
      <w:tr w:rsidR="00C64C11" w:rsidRPr="007B7AD0" w14:paraId="6D28A798" w14:textId="77777777" w:rsidTr="00554090">
        <w:trPr>
          <w:trHeight w:val="240"/>
          <w:jc w:val="center"/>
        </w:trPr>
        <w:tc>
          <w:tcPr>
            <w:tcW w:w="4876" w:type="dxa"/>
            <w:tcBorders>
              <w:top w:val="nil"/>
              <w:left w:val="nil"/>
              <w:bottom w:val="nil"/>
              <w:right w:val="nil"/>
            </w:tcBorders>
          </w:tcPr>
          <w:p w14:paraId="5F2CDB52" w14:textId="0685A3F9"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56E6BE8A" w14:textId="77777777" w:rsidR="0017228E" w:rsidRPr="007B7AD0" w:rsidRDefault="0017228E" w:rsidP="00554090">
            <w:pPr>
              <w:pStyle w:val="AmColumnHeading"/>
            </w:pPr>
            <w:r w:rsidRPr="007B7AD0">
              <w:t>Amendamentul</w:t>
            </w:r>
          </w:p>
        </w:tc>
      </w:tr>
      <w:tr w:rsidR="00C64C11" w:rsidRPr="007B7AD0" w14:paraId="3F10AECF" w14:textId="77777777" w:rsidTr="00554090">
        <w:trPr>
          <w:jc w:val="center"/>
        </w:trPr>
        <w:tc>
          <w:tcPr>
            <w:tcW w:w="4876" w:type="dxa"/>
            <w:tcBorders>
              <w:top w:val="nil"/>
              <w:left w:val="nil"/>
              <w:bottom w:val="nil"/>
              <w:right w:val="nil"/>
            </w:tcBorders>
          </w:tcPr>
          <w:p w14:paraId="4BB26EE6" w14:textId="31373B82" w:rsidR="0017228E" w:rsidRPr="007B7AD0" w:rsidRDefault="0017228E" w:rsidP="00554090">
            <w:pPr>
              <w:pStyle w:val="Normal6a"/>
            </w:pPr>
            <w:r w:rsidRPr="007B7AD0">
              <w:t>6.</w:t>
            </w:r>
            <w:r w:rsidRPr="007B7AD0">
              <w:tab/>
              <w:t>constată că, în urma cre</w:t>
            </w:r>
            <w:r w:rsidR="005D5D21">
              <w:t>ș</w:t>
            </w:r>
            <w:r w:rsidRPr="007B7AD0">
              <w:t xml:space="preserve">terii ratei BCE, profitabilitatea </w:t>
            </w:r>
            <w:r w:rsidR="005D5D21">
              <w:t>ș</w:t>
            </w:r>
            <w:r w:rsidRPr="007B7AD0">
              <w:t>i rezilien</w:t>
            </w:r>
            <w:r w:rsidR="005D5D21">
              <w:t>ț</w:t>
            </w:r>
            <w:r w:rsidRPr="007B7AD0">
              <w:t>a băncilor din UE s-au îmbunătă</w:t>
            </w:r>
            <w:r w:rsidR="005D5D21">
              <w:t>ț</w:t>
            </w:r>
            <w:r w:rsidRPr="007B7AD0">
              <w:t>it sim</w:t>
            </w:r>
            <w:r w:rsidR="005D5D21">
              <w:t>ț</w:t>
            </w:r>
            <w:r w:rsidRPr="007B7AD0">
              <w:t>itor</w:t>
            </w:r>
            <w:r w:rsidRPr="007B7AD0">
              <w:rPr>
                <w:vertAlign w:val="superscript"/>
              </w:rPr>
              <w:t>14</w:t>
            </w:r>
            <w:r w:rsidRPr="007B7AD0">
              <w:t>; subliniază că acest lucru poate sprijini investi</w:t>
            </w:r>
            <w:r w:rsidR="005D5D21">
              <w:t>ț</w:t>
            </w:r>
            <w:r w:rsidRPr="007B7AD0">
              <w:t>iile esen</w:t>
            </w:r>
            <w:r w:rsidR="005D5D21">
              <w:t>ț</w:t>
            </w:r>
            <w:r w:rsidRPr="007B7AD0">
              <w:t xml:space="preserve">iale </w:t>
            </w:r>
            <w:r w:rsidR="005D5D21">
              <w:rPr>
                <w:b/>
                <w:bCs/>
                <w:i/>
                <w:iCs/>
              </w:rPr>
              <w:t>ș</w:t>
            </w:r>
            <w:r w:rsidRPr="007B7AD0">
              <w:rPr>
                <w:b/>
                <w:bCs/>
                <w:i/>
                <w:iCs/>
              </w:rPr>
              <w:t>i că institu</w:t>
            </w:r>
            <w:r w:rsidR="005D5D21">
              <w:rPr>
                <w:b/>
                <w:bCs/>
                <w:i/>
                <w:iCs/>
              </w:rPr>
              <w:t>ț</w:t>
            </w:r>
            <w:r w:rsidRPr="007B7AD0">
              <w:rPr>
                <w:b/>
                <w:bCs/>
                <w:i/>
                <w:iCs/>
              </w:rPr>
              <w:t xml:space="preserve">iile care primesc ajutoare de stat trebuie să se confrunte cu limite stricte privind dividendele, răscumpărările </w:t>
            </w:r>
            <w:r w:rsidR="005D5D21">
              <w:rPr>
                <w:b/>
                <w:bCs/>
                <w:i/>
                <w:iCs/>
              </w:rPr>
              <w:t>ș</w:t>
            </w:r>
            <w:r w:rsidRPr="007B7AD0">
              <w:rPr>
                <w:b/>
                <w:bCs/>
                <w:i/>
                <w:iCs/>
              </w:rPr>
              <w:t>i remunera</w:t>
            </w:r>
            <w:r w:rsidR="005D5D21">
              <w:rPr>
                <w:b/>
                <w:bCs/>
                <w:i/>
                <w:iCs/>
              </w:rPr>
              <w:t>ț</w:t>
            </w:r>
            <w:r w:rsidRPr="007B7AD0">
              <w:rPr>
                <w:b/>
                <w:bCs/>
                <w:i/>
                <w:iCs/>
              </w:rPr>
              <w:t>ia variabilă</w:t>
            </w:r>
            <w:r w:rsidRPr="007B7AD0">
              <w:t>;</w:t>
            </w:r>
          </w:p>
        </w:tc>
        <w:tc>
          <w:tcPr>
            <w:tcW w:w="4876" w:type="dxa"/>
            <w:tcBorders>
              <w:top w:val="nil"/>
              <w:left w:val="nil"/>
              <w:bottom w:val="nil"/>
              <w:right w:val="nil"/>
            </w:tcBorders>
          </w:tcPr>
          <w:p w14:paraId="175550FD" w14:textId="0EBD7FAE" w:rsidR="0017228E" w:rsidRPr="007B7AD0" w:rsidRDefault="0017228E" w:rsidP="00554090">
            <w:pPr>
              <w:pStyle w:val="Normal6a"/>
            </w:pPr>
            <w:r w:rsidRPr="007B7AD0">
              <w:t>6.</w:t>
            </w:r>
            <w:r w:rsidRPr="007B7AD0">
              <w:tab/>
              <w:t>constată că, în urma cre</w:t>
            </w:r>
            <w:r w:rsidR="005D5D21">
              <w:t>ș</w:t>
            </w:r>
            <w:r w:rsidRPr="007B7AD0">
              <w:t xml:space="preserve">terii ratei BCE, profitabilitatea </w:t>
            </w:r>
            <w:r w:rsidR="005D5D21">
              <w:t>ș</w:t>
            </w:r>
            <w:r w:rsidRPr="007B7AD0">
              <w:t>i rezilien</w:t>
            </w:r>
            <w:r w:rsidR="005D5D21">
              <w:t>ț</w:t>
            </w:r>
            <w:r w:rsidRPr="007B7AD0">
              <w:t>a băncilor din UE s-au îmbunătă</w:t>
            </w:r>
            <w:r w:rsidR="005D5D21">
              <w:t>ț</w:t>
            </w:r>
            <w:r w:rsidRPr="007B7AD0">
              <w:t>it sim</w:t>
            </w:r>
            <w:r w:rsidR="005D5D21">
              <w:t>ț</w:t>
            </w:r>
            <w:r w:rsidRPr="007B7AD0">
              <w:t>itor</w:t>
            </w:r>
            <w:r w:rsidRPr="007B7AD0">
              <w:rPr>
                <w:vertAlign w:val="superscript"/>
              </w:rPr>
              <w:t>14</w:t>
            </w:r>
            <w:r w:rsidRPr="007B7AD0">
              <w:t>; subliniază că acest lucru poate sprijini investi</w:t>
            </w:r>
            <w:r w:rsidR="005D5D21">
              <w:t>ț</w:t>
            </w:r>
            <w:r w:rsidRPr="007B7AD0">
              <w:t>iile esen</w:t>
            </w:r>
            <w:r w:rsidR="005D5D21">
              <w:t>ț</w:t>
            </w:r>
            <w:r w:rsidRPr="007B7AD0">
              <w:t>iale;</w:t>
            </w:r>
          </w:p>
        </w:tc>
      </w:tr>
      <w:tr w:rsidR="00C64C11" w:rsidRPr="007B7AD0" w14:paraId="6438EA62" w14:textId="77777777" w:rsidTr="00554090">
        <w:trPr>
          <w:jc w:val="center"/>
        </w:trPr>
        <w:tc>
          <w:tcPr>
            <w:tcW w:w="4876" w:type="dxa"/>
            <w:tcBorders>
              <w:top w:val="nil"/>
              <w:left w:val="nil"/>
              <w:bottom w:val="nil"/>
              <w:right w:val="nil"/>
            </w:tcBorders>
          </w:tcPr>
          <w:p w14:paraId="7E0F1E2D" w14:textId="77777777" w:rsidR="0017228E" w:rsidRPr="007B7AD0" w:rsidRDefault="0017228E" w:rsidP="00554090">
            <w:pPr>
              <w:pStyle w:val="Normal6a"/>
            </w:pPr>
            <w:r w:rsidRPr="007B7AD0">
              <w:rPr>
                <w:b/>
                <w:i/>
              </w:rPr>
              <w:t>_________________</w:t>
            </w:r>
          </w:p>
        </w:tc>
        <w:tc>
          <w:tcPr>
            <w:tcW w:w="4876" w:type="dxa"/>
            <w:tcBorders>
              <w:top w:val="nil"/>
              <w:left w:val="nil"/>
              <w:bottom w:val="nil"/>
              <w:right w:val="nil"/>
            </w:tcBorders>
          </w:tcPr>
          <w:p w14:paraId="2505A287" w14:textId="77777777" w:rsidR="0017228E" w:rsidRPr="007B7AD0" w:rsidRDefault="0017228E" w:rsidP="00554090">
            <w:pPr>
              <w:pStyle w:val="Normal6a"/>
            </w:pPr>
            <w:r w:rsidRPr="007B7AD0">
              <w:rPr>
                <w:b/>
                <w:i/>
              </w:rPr>
              <w:t>_________________</w:t>
            </w:r>
          </w:p>
        </w:tc>
      </w:tr>
      <w:tr w:rsidR="00C64C11" w:rsidRPr="007B7AD0" w14:paraId="7C4DA9EB" w14:textId="77777777" w:rsidTr="00554090">
        <w:trPr>
          <w:jc w:val="center"/>
        </w:trPr>
        <w:tc>
          <w:tcPr>
            <w:tcW w:w="4876" w:type="dxa"/>
            <w:tcBorders>
              <w:top w:val="nil"/>
              <w:left w:val="nil"/>
              <w:bottom w:val="nil"/>
              <w:right w:val="nil"/>
            </w:tcBorders>
          </w:tcPr>
          <w:p w14:paraId="7684AD88" w14:textId="52256659" w:rsidR="0017228E" w:rsidRPr="007B7AD0" w:rsidRDefault="0017228E" w:rsidP="00554090">
            <w:pPr>
              <w:pStyle w:val="Normal6a"/>
            </w:pPr>
            <w:r w:rsidRPr="007B7AD0">
              <w:rPr>
                <w:vertAlign w:val="superscript"/>
              </w:rPr>
              <w:t>14</w:t>
            </w:r>
            <w:r w:rsidRPr="007B7AD0">
              <w:t xml:space="preserve"> M. Maneely/L. Ratnovski, Bank Profits and Bank Taxes in the EU (Profiturile bancare </w:t>
            </w:r>
            <w:r w:rsidR="005D5D21">
              <w:t>ș</w:t>
            </w:r>
            <w:r w:rsidRPr="007B7AD0">
              <w:t>i taxele bancare în UE), FMI, iulie 2024.</w:t>
            </w:r>
          </w:p>
        </w:tc>
        <w:tc>
          <w:tcPr>
            <w:tcW w:w="4876" w:type="dxa"/>
            <w:tcBorders>
              <w:top w:val="nil"/>
              <w:left w:val="nil"/>
              <w:bottom w:val="nil"/>
              <w:right w:val="nil"/>
            </w:tcBorders>
          </w:tcPr>
          <w:p w14:paraId="5B0224E1" w14:textId="0E675862" w:rsidR="0017228E" w:rsidRPr="007B7AD0" w:rsidRDefault="0017228E" w:rsidP="00554090">
            <w:pPr>
              <w:pStyle w:val="Normal6a"/>
            </w:pPr>
            <w:r w:rsidRPr="007B7AD0">
              <w:rPr>
                <w:vertAlign w:val="superscript"/>
              </w:rPr>
              <w:t>14</w:t>
            </w:r>
            <w:r w:rsidRPr="007B7AD0">
              <w:t xml:space="preserve"> M. Maneely/L. Ratnovski, Bank Profits and Bank Taxes in the EU (Profiturile bancare </w:t>
            </w:r>
            <w:r w:rsidR="005D5D21">
              <w:t>ș</w:t>
            </w:r>
            <w:r w:rsidRPr="007B7AD0">
              <w:t>i taxele bancare în UE), FMI, iulie 2024.</w:t>
            </w:r>
          </w:p>
        </w:tc>
      </w:tr>
    </w:tbl>
    <w:p w14:paraId="4A7CA8F0" w14:textId="77777777" w:rsidR="0017228E" w:rsidRPr="007B7AD0" w:rsidRDefault="0017228E" w:rsidP="0017228E">
      <w:pPr>
        <w:pStyle w:val="AmOrLang"/>
      </w:pPr>
      <w:r w:rsidRPr="007B7AD0">
        <w:t xml:space="preserve">Or. </w:t>
      </w:r>
      <w:r w:rsidRPr="007B7AD0">
        <w:rPr>
          <w:rStyle w:val="HideTWBExt"/>
        </w:rPr>
        <w:t>&lt;Original&gt;</w:t>
      </w:r>
      <w:r w:rsidRPr="007B7AD0">
        <w:rPr>
          <w:rStyle w:val="HideTWBInt"/>
        </w:rPr>
        <w:t>{EN}</w:t>
      </w:r>
      <w:r w:rsidRPr="007B7AD0">
        <w:t>en</w:t>
      </w:r>
      <w:r w:rsidRPr="007B7AD0">
        <w:rPr>
          <w:rStyle w:val="HideTWBExt"/>
        </w:rPr>
        <w:t>&lt;/Original&gt;</w:t>
      </w:r>
    </w:p>
    <w:p w14:paraId="2B69CFBD" w14:textId="77777777" w:rsidR="0017228E" w:rsidRPr="007B7AD0" w:rsidRDefault="0017228E" w:rsidP="0017228E">
      <w:r w:rsidRPr="007B7AD0">
        <w:rPr>
          <w:rStyle w:val="HideTWBExt"/>
        </w:rPr>
        <w:t>&lt;/Amend&gt;</w:t>
      </w:r>
    </w:p>
    <w:p w14:paraId="41575919"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140</w:t>
      </w:r>
      <w:r w:rsidRPr="007B7AD0">
        <w:rPr>
          <w:rStyle w:val="HideTWBExt"/>
          <w:b w:val="0"/>
        </w:rPr>
        <w:t>&lt;/NumAm&gt;</w:t>
      </w:r>
    </w:p>
    <w:p w14:paraId="4F01EF92" w14:textId="77777777" w:rsidR="0017228E" w:rsidRPr="007B7AD0" w:rsidRDefault="0017228E" w:rsidP="0017228E">
      <w:pPr>
        <w:pStyle w:val="NormalBold"/>
      </w:pPr>
      <w:r w:rsidRPr="007B7AD0">
        <w:rPr>
          <w:rStyle w:val="HideTWBExt"/>
          <w:b w:val="0"/>
        </w:rPr>
        <w:t>&lt;RepeatBlock-By&gt;&lt;Members&gt;</w:t>
      </w:r>
      <w:r w:rsidRPr="007B7AD0">
        <w:t>Dirk Gotink</w:t>
      </w:r>
      <w:r w:rsidRPr="007B7AD0">
        <w:rPr>
          <w:rStyle w:val="HideTWBExt"/>
          <w:b w:val="0"/>
        </w:rPr>
        <w:t>&lt;/Members&gt;</w:t>
      </w:r>
    </w:p>
    <w:p w14:paraId="18508590" w14:textId="77777777" w:rsidR="0017228E" w:rsidRPr="007B7AD0" w:rsidRDefault="0017228E" w:rsidP="0017228E">
      <w:pPr>
        <w:pStyle w:val="NormalBold"/>
      </w:pPr>
      <w:r w:rsidRPr="007B7AD0">
        <w:rPr>
          <w:rStyle w:val="HideTWBExt"/>
          <w:b w:val="0"/>
        </w:rPr>
        <w:t>&lt;/RepeatBlock-By&gt;</w:t>
      </w:r>
    </w:p>
    <w:p w14:paraId="6420B0C3" w14:textId="752CAB19"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552A25AB" w14:textId="77777777" w:rsidR="0017228E" w:rsidRPr="007B7AD0" w:rsidRDefault="0017228E" w:rsidP="0017228E">
      <w:pPr>
        <w:pStyle w:val="NormalBold"/>
      </w:pPr>
      <w:r w:rsidRPr="007B7AD0">
        <w:rPr>
          <w:rStyle w:val="HideTWBExt"/>
          <w:b w:val="0"/>
        </w:rPr>
        <w:t>&lt;Article&gt;</w:t>
      </w:r>
      <w:r w:rsidRPr="007B7AD0">
        <w:t>Punctul 6</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4810486E" w14:textId="77777777" w:rsidTr="00554090">
        <w:trPr>
          <w:trHeight w:hRule="exact" w:val="240"/>
          <w:jc w:val="center"/>
        </w:trPr>
        <w:tc>
          <w:tcPr>
            <w:tcW w:w="9752" w:type="dxa"/>
            <w:gridSpan w:val="2"/>
            <w:tcBorders>
              <w:top w:val="nil"/>
              <w:left w:val="nil"/>
              <w:bottom w:val="nil"/>
              <w:right w:val="nil"/>
            </w:tcBorders>
          </w:tcPr>
          <w:p w14:paraId="4CF4027D" w14:textId="77777777" w:rsidR="0017228E" w:rsidRPr="007B7AD0" w:rsidRDefault="0017228E" w:rsidP="00554090"/>
        </w:tc>
      </w:tr>
      <w:tr w:rsidR="00C64C11" w:rsidRPr="007B7AD0" w14:paraId="22084567" w14:textId="77777777" w:rsidTr="00554090">
        <w:trPr>
          <w:trHeight w:val="240"/>
          <w:jc w:val="center"/>
        </w:trPr>
        <w:tc>
          <w:tcPr>
            <w:tcW w:w="4876" w:type="dxa"/>
            <w:tcBorders>
              <w:top w:val="nil"/>
              <w:left w:val="nil"/>
              <w:bottom w:val="nil"/>
              <w:right w:val="nil"/>
            </w:tcBorders>
          </w:tcPr>
          <w:p w14:paraId="33B787B1" w14:textId="788E2E3B"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22DD6213" w14:textId="77777777" w:rsidR="0017228E" w:rsidRPr="007B7AD0" w:rsidRDefault="0017228E" w:rsidP="00554090">
            <w:pPr>
              <w:pStyle w:val="AmColumnHeading"/>
            </w:pPr>
            <w:r w:rsidRPr="007B7AD0">
              <w:t>Amendamentul</w:t>
            </w:r>
          </w:p>
        </w:tc>
      </w:tr>
      <w:tr w:rsidR="00C64C11" w:rsidRPr="007B7AD0" w14:paraId="61AE7770" w14:textId="77777777" w:rsidTr="00554090">
        <w:trPr>
          <w:jc w:val="center"/>
        </w:trPr>
        <w:tc>
          <w:tcPr>
            <w:tcW w:w="4876" w:type="dxa"/>
            <w:tcBorders>
              <w:top w:val="nil"/>
              <w:left w:val="nil"/>
              <w:bottom w:val="nil"/>
              <w:right w:val="nil"/>
            </w:tcBorders>
          </w:tcPr>
          <w:p w14:paraId="325B335F" w14:textId="2BA21988" w:rsidR="0017228E" w:rsidRPr="007B7AD0" w:rsidRDefault="0017228E" w:rsidP="00554090">
            <w:pPr>
              <w:pStyle w:val="Normal6a"/>
            </w:pPr>
            <w:r w:rsidRPr="007B7AD0">
              <w:t>6.</w:t>
            </w:r>
            <w:r w:rsidRPr="007B7AD0">
              <w:tab/>
              <w:t>constată că, în urma cre</w:t>
            </w:r>
            <w:r w:rsidR="005D5D21">
              <w:t>ș</w:t>
            </w:r>
            <w:r w:rsidRPr="007B7AD0">
              <w:t xml:space="preserve">terii ratei BCE, profitabilitatea </w:t>
            </w:r>
            <w:r w:rsidR="005D5D21">
              <w:t>ș</w:t>
            </w:r>
            <w:r w:rsidRPr="007B7AD0">
              <w:t>i rezilien</w:t>
            </w:r>
            <w:r w:rsidR="005D5D21">
              <w:t>ț</w:t>
            </w:r>
            <w:r w:rsidRPr="007B7AD0">
              <w:t>a băncilor din UE s-au îmbunătă</w:t>
            </w:r>
            <w:r w:rsidR="005D5D21">
              <w:t>ț</w:t>
            </w:r>
            <w:r w:rsidRPr="007B7AD0">
              <w:t>it sim</w:t>
            </w:r>
            <w:r w:rsidR="005D5D21">
              <w:t>ț</w:t>
            </w:r>
            <w:r w:rsidRPr="007B7AD0">
              <w:t>itor</w:t>
            </w:r>
            <w:r w:rsidRPr="007B7AD0">
              <w:rPr>
                <w:vertAlign w:val="superscript"/>
              </w:rPr>
              <w:t>14</w:t>
            </w:r>
            <w:r w:rsidRPr="007B7AD0">
              <w:t>; subliniază că acest lucru poate sprijini investi</w:t>
            </w:r>
            <w:r w:rsidR="005D5D21">
              <w:t>ț</w:t>
            </w:r>
            <w:r w:rsidRPr="007B7AD0">
              <w:t>iile esen</w:t>
            </w:r>
            <w:r w:rsidR="005D5D21">
              <w:t>ț</w:t>
            </w:r>
            <w:r w:rsidRPr="007B7AD0">
              <w:t xml:space="preserve">iale </w:t>
            </w:r>
            <w:r w:rsidR="005D5D21">
              <w:rPr>
                <w:b/>
                <w:bCs/>
                <w:i/>
                <w:iCs/>
              </w:rPr>
              <w:t>ș</w:t>
            </w:r>
            <w:r w:rsidRPr="007B7AD0">
              <w:rPr>
                <w:b/>
                <w:bCs/>
                <w:i/>
                <w:iCs/>
              </w:rPr>
              <w:t>i că institu</w:t>
            </w:r>
            <w:r w:rsidR="005D5D21">
              <w:rPr>
                <w:b/>
                <w:bCs/>
                <w:i/>
                <w:iCs/>
              </w:rPr>
              <w:t>ț</w:t>
            </w:r>
            <w:r w:rsidRPr="007B7AD0">
              <w:rPr>
                <w:b/>
                <w:bCs/>
                <w:i/>
                <w:iCs/>
              </w:rPr>
              <w:t xml:space="preserve">iile care primesc ajutoare de stat trebuie să se confrunte cu limite stricte privind dividendele, răscumpărările </w:t>
            </w:r>
            <w:r w:rsidR="005D5D21">
              <w:rPr>
                <w:b/>
                <w:bCs/>
                <w:i/>
                <w:iCs/>
              </w:rPr>
              <w:t>ș</w:t>
            </w:r>
            <w:r w:rsidRPr="007B7AD0">
              <w:rPr>
                <w:b/>
                <w:bCs/>
                <w:i/>
                <w:iCs/>
              </w:rPr>
              <w:t>i remunera</w:t>
            </w:r>
            <w:r w:rsidR="005D5D21">
              <w:rPr>
                <w:b/>
                <w:bCs/>
                <w:i/>
                <w:iCs/>
              </w:rPr>
              <w:t>ț</w:t>
            </w:r>
            <w:r w:rsidRPr="007B7AD0">
              <w:rPr>
                <w:b/>
                <w:bCs/>
                <w:i/>
                <w:iCs/>
              </w:rPr>
              <w:t>ia variabilă</w:t>
            </w:r>
            <w:r w:rsidRPr="007B7AD0">
              <w:t>;</w:t>
            </w:r>
          </w:p>
        </w:tc>
        <w:tc>
          <w:tcPr>
            <w:tcW w:w="4876" w:type="dxa"/>
            <w:tcBorders>
              <w:top w:val="nil"/>
              <w:left w:val="nil"/>
              <w:bottom w:val="nil"/>
              <w:right w:val="nil"/>
            </w:tcBorders>
          </w:tcPr>
          <w:p w14:paraId="6FCE8AC4" w14:textId="471AA44B" w:rsidR="0017228E" w:rsidRPr="007B7AD0" w:rsidRDefault="0017228E" w:rsidP="00554090">
            <w:pPr>
              <w:pStyle w:val="Normal6a"/>
            </w:pPr>
            <w:r w:rsidRPr="007B7AD0">
              <w:t>6.</w:t>
            </w:r>
            <w:r w:rsidRPr="007B7AD0">
              <w:tab/>
              <w:t>constată că, în urma cre</w:t>
            </w:r>
            <w:r w:rsidR="005D5D21">
              <w:t>ș</w:t>
            </w:r>
            <w:r w:rsidRPr="007B7AD0">
              <w:t xml:space="preserve">terii ratei BCE, profitabilitatea </w:t>
            </w:r>
            <w:r w:rsidR="005D5D21">
              <w:t>ș</w:t>
            </w:r>
            <w:r w:rsidRPr="007B7AD0">
              <w:t>i rezilien</w:t>
            </w:r>
            <w:r w:rsidR="005D5D21">
              <w:t>ț</w:t>
            </w:r>
            <w:r w:rsidRPr="007B7AD0">
              <w:t>a băncilor din UE s-au îmbunătă</w:t>
            </w:r>
            <w:r w:rsidR="005D5D21">
              <w:t>ț</w:t>
            </w:r>
            <w:r w:rsidRPr="007B7AD0">
              <w:t>it sim</w:t>
            </w:r>
            <w:r w:rsidR="005D5D21">
              <w:t>ț</w:t>
            </w:r>
            <w:r w:rsidRPr="007B7AD0">
              <w:t>itor</w:t>
            </w:r>
            <w:r w:rsidRPr="007B7AD0">
              <w:rPr>
                <w:vertAlign w:val="superscript"/>
              </w:rPr>
              <w:t>14</w:t>
            </w:r>
            <w:r w:rsidRPr="007B7AD0">
              <w:t>; subliniază că acest lucru poate sprijini investi</w:t>
            </w:r>
            <w:r w:rsidR="005D5D21">
              <w:t>ț</w:t>
            </w:r>
            <w:r w:rsidRPr="007B7AD0">
              <w:t>iile esen</w:t>
            </w:r>
            <w:r w:rsidR="005D5D21">
              <w:t>ț</w:t>
            </w:r>
            <w:r w:rsidRPr="007B7AD0">
              <w:t>iale;</w:t>
            </w:r>
          </w:p>
        </w:tc>
      </w:tr>
      <w:tr w:rsidR="00C64C11" w:rsidRPr="007B7AD0" w14:paraId="424E2B98" w14:textId="77777777" w:rsidTr="00554090">
        <w:trPr>
          <w:jc w:val="center"/>
        </w:trPr>
        <w:tc>
          <w:tcPr>
            <w:tcW w:w="4876" w:type="dxa"/>
            <w:tcBorders>
              <w:top w:val="nil"/>
              <w:left w:val="nil"/>
              <w:bottom w:val="nil"/>
              <w:right w:val="nil"/>
            </w:tcBorders>
          </w:tcPr>
          <w:p w14:paraId="7D28F5CD" w14:textId="77777777" w:rsidR="0017228E" w:rsidRPr="007B7AD0" w:rsidRDefault="0017228E" w:rsidP="00554090">
            <w:pPr>
              <w:pStyle w:val="Normal6a"/>
            </w:pPr>
            <w:r w:rsidRPr="007B7AD0">
              <w:rPr>
                <w:b/>
                <w:i/>
              </w:rPr>
              <w:t>_________________</w:t>
            </w:r>
          </w:p>
        </w:tc>
        <w:tc>
          <w:tcPr>
            <w:tcW w:w="4876" w:type="dxa"/>
            <w:tcBorders>
              <w:top w:val="nil"/>
              <w:left w:val="nil"/>
              <w:bottom w:val="nil"/>
              <w:right w:val="nil"/>
            </w:tcBorders>
          </w:tcPr>
          <w:p w14:paraId="276AABD1" w14:textId="77777777" w:rsidR="0017228E" w:rsidRPr="007B7AD0" w:rsidRDefault="0017228E" w:rsidP="00554090">
            <w:pPr>
              <w:pStyle w:val="Normal6a"/>
            </w:pPr>
            <w:r w:rsidRPr="007B7AD0">
              <w:rPr>
                <w:b/>
                <w:i/>
              </w:rPr>
              <w:t>_________________</w:t>
            </w:r>
          </w:p>
        </w:tc>
      </w:tr>
      <w:tr w:rsidR="00C64C11" w:rsidRPr="007B7AD0" w14:paraId="3FA77D14" w14:textId="77777777" w:rsidTr="00554090">
        <w:trPr>
          <w:jc w:val="center"/>
        </w:trPr>
        <w:tc>
          <w:tcPr>
            <w:tcW w:w="4876" w:type="dxa"/>
            <w:tcBorders>
              <w:top w:val="nil"/>
              <w:left w:val="nil"/>
              <w:bottom w:val="nil"/>
              <w:right w:val="nil"/>
            </w:tcBorders>
          </w:tcPr>
          <w:p w14:paraId="4BEB48AD" w14:textId="61CF5860" w:rsidR="0017228E" w:rsidRPr="007B7AD0" w:rsidRDefault="0017228E" w:rsidP="00554090">
            <w:pPr>
              <w:pStyle w:val="Normal6a"/>
            </w:pPr>
            <w:r w:rsidRPr="007B7AD0">
              <w:rPr>
                <w:vertAlign w:val="superscript"/>
              </w:rPr>
              <w:t>14</w:t>
            </w:r>
            <w:r w:rsidRPr="007B7AD0">
              <w:t xml:space="preserve"> M. Maneely/L. Ratnovski, Bank Profits and Bank Taxes in the EU (Profiturile </w:t>
            </w:r>
            <w:r w:rsidRPr="007B7AD0">
              <w:lastRenderedPageBreak/>
              <w:t xml:space="preserve">bancare </w:t>
            </w:r>
            <w:r w:rsidR="005D5D21">
              <w:t>ș</w:t>
            </w:r>
            <w:r w:rsidRPr="007B7AD0">
              <w:t>i taxele bancare în UE), FMI, iulie 2024.</w:t>
            </w:r>
          </w:p>
        </w:tc>
        <w:tc>
          <w:tcPr>
            <w:tcW w:w="4876" w:type="dxa"/>
            <w:tcBorders>
              <w:top w:val="nil"/>
              <w:left w:val="nil"/>
              <w:bottom w:val="nil"/>
              <w:right w:val="nil"/>
            </w:tcBorders>
          </w:tcPr>
          <w:p w14:paraId="1C4FE240" w14:textId="0A3CD9AD" w:rsidR="0017228E" w:rsidRPr="007B7AD0" w:rsidRDefault="0017228E" w:rsidP="00554090">
            <w:pPr>
              <w:pStyle w:val="Normal6a"/>
            </w:pPr>
            <w:r w:rsidRPr="007B7AD0">
              <w:rPr>
                <w:vertAlign w:val="superscript"/>
              </w:rPr>
              <w:lastRenderedPageBreak/>
              <w:t>14</w:t>
            </w:r>
            <w:r w:rsidRPr="007B7AD0">
              <w:t xml:space="preserve"> M. Maneely/L. Ratnovski, Bank Profits and Bank Taxes in the EU (Profiturile </w:t>
            </w:r>
            <w:r w:rsidRPr="007B7AD0">
              <w:lastRenderedPageBreak/>
              <w:t xml:space="preserve">bancare </w:t>
            </w:r>
            <w:r w:rsidR="005D5D21">
              <w:t>ș</w:t>
            </w:r>
            <w:r w:rsidRPr="007B7AD0">
              <w:t>i taxele bancare în UE), FMI, iulie 2024.</w:t>
            </w:r>
          </w:p>
        </w:tc>
      </w:tr>
    </w:tbl>
    <w:p w14:paraId="17763B37" w14:textId="77777777" w:rsidR="0017228E" w:rsidRPr="007B7AD0" w:rsidRDefault="0017228E" w:rsidP="0017228E">
      <w:pPr>
        <w:pStyle w:val="AmOrLang"/>
      </w:pPr>
      <w:r w:rsidRPr="007B7AD0">
        <w:lastRenderedPageBreak/>
        <w:t xml:space="preserve">Or. </w:t>
      </w:r>
      <w:r w:rsidRPr="007B7AD0">
        <w:rPr>
          <w:rStyle w:val="HideTWBExt"/>
        </w:rPr>
        <w:t>&lt;Original&gt;</w:t>
      </w:r>
      <w:r w:rsidRPr="007B7AD0">
        <w:rPr>
          <w:rStyle w:val="HideTWBInt"/>
        </w:rPr>
        <w:t>{EN}</w:t>
      </w:r>
      <w:r w:rsidRPr="007B7AD0">
        <w:t>en</w:t>
      </w:r>
      <w:r w:rsidRPr="007B7AD0">
        <w:rPr>
          <w:rStyle w:val="HideTWBExt"/>
        </w:rPr>
        <w:t>&lt;/Original&gt;</w:t>
      </w:r>
    </w:p>
    <w:p w14:paraId="2DCA6361" w14:textId="77777777" w:rsidR="0017228E" w:rsidRPr="007B7AD0" w:rsidRDefault="0017228E" w:rsidP="0017228E">
      <w:r w:rsidRPr="007B7AD0">
        <w:rPr>
          <w:rStyle w:val="HideTWBExt"/>
        </w:rPr>
        <w:t>&lt;/Amend&gt;</w:t>
      </w:r>
    </w:p>
    <w:p w14:paraId="56206BF9"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141</w:t>
      </w:r>
      <w:r w:rsidRPr="007B7AD0">
        <w:rPr>
          <w:rStyle w:val="HideTWBExt"/>
          <w:b w:val="0"/>
        </w:rPr>
        <w:t>&lt;/NumAm&gt;</w:t>
      </w:r>
    </w:p>
    <w:p w14:paraId="34DB1177" w14:textId="77777777" w:rsidR="0017228E" w:rsidRPr="007B7AD0" w:rsidRDefault="0017228E" w:rsidP="0017228E">
      <w:pPr>
        <w:pStyle w:val="NormalBold"/>
      </w:pPr>
      <w:r w:rsidRPr="007B7AD0">
        <w:rPr>
          <w:rStyle w:val="HideTWBExt"/>
          <w:b w:val="0"/>
        </w:rPr>
        <w:t>&lt;RepeatBlock-By&gt;&lt;Members&gt;</w:t>
      </w:r>
      <w:r w:rsidRPr="007B7AD0">
        <w:t>Marco Falcone, Fulvio Martusciello, Herbert Dorfmann</w:t>
      </w:r>
      <w:r w:rsidRPr="007B7AD0">
        <w:rPr>
          <w:rStyle w:val="HideTWBExt"/>
          <w:b w:val="0"/>
        </w:rPr>
        <w:t>&lt;/Members&gt;</w:t>
      </w:r>
    </w:p>
    <w:p w14:paraId="5339CC2F" w14:textId="77777777" w:rsidR="0017228E" w:rsidRPr="007B7AD0" w:rsidRDefault="0017228E" w:rsidP="0017228E">
      <w:pPr>
        <w:pStyle w:val="NormalBold"/>
      </w:pPr>
      <w:r w:rsidRPr="007B7AD0">
        <w:rPr>
          <w:rStyle w:val="HideTWBExt"/>
          <w:b w:val="0"/>
        </w:rPr>
        <w:t>&lt;/RepeatBlock-By&gt;</w:t>
      </w:r>
    </w:p>
    <w:p w14:paraId="6B5B0BA0" w14:textId="5EDAB7F3"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1ED9F030" w14:textId="77777777" w:rsidR="0017228E" w:rsidRPr="007B7AD0" w:rsidRDefault="0017228E" w:rsidP="0017228E">
      <w:pPr>
        <w:pStyle w:val="NormalBold"/>
      </w:pPr>
      <w:r w:rsidRPr="007B7AD0">
        <w:rPr>
          <w:rStyle w:val="HideTWBExt"/>
          <w:b w:val="0"/>
        </w:rPr>
        <w:t>&lt;Article&gt;</w:t>
      </w:r>
      <w:r w:rsidRPr="007B7AD0">
        <w:t>Punctul 6</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182CBD0A" w14:textId="77777777" w:rsidTr="00554090">
        <w:trPr>
          <w:trHeight w:hRule="exact" w:val="240"/>
          <w:jc w:val="center"/>
        </w:trPr>
        <w:tc>
          <w:tcPr>
            <w:tcW w:w="9752" w:type="dxa"/>
            <w:gridSpan w:val="2"/>
            <w:tcBorders>
              <w:top w:val="nil"/>
              <w:left w:val="nil"/>
              <w:bottom w:val="nil"/>
              <w:right w:val="nil"/>
            </w:tcBorders>
          </w:tcPr>
          <w:p w14:paraId="29E02D0B" w14:textId="77777777" w:rsidR="0017228E" w:rsidRPr="007B7AD0" w:rsidRDefault="0017228E" w:rsidP="00554090"/>
        </w:tc>
      </w:tr>
      <w:tr w:rsidR="00C64C11" w:rsidRPr="007B7AD0" w14:paraId="513E6C8E" w14:textId="77777777" w:rsidTr="00554090">
        <w:trPr>
          <w:trHeight w:val="240"/>
          <w:jc w:val="center"/>
        </w:trPr>
        <w:tc>
          <w:tcPr>
            <w:tcW w:w="4876" w:type="dxa"/>
            <w:tcBorders>
              <w:top w:val="nil"/>
              <w:left w:val="nil"/>
              <w:bottom w:val="nil"/>
              <w:right w:val="nil"/>
            </w:tcBorders>
          </w:tcPr>
          <w:p w14:paraId="075CEB66" w14:textId="4BA6A83F"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12BF5577" w14:textId="77777777" w:rsidR="0017228E" w:rsidRPr="007B7AD0" w:rsidRDefault="0017228E" w:rsidP="00554090">
            <w:pPr>
              <w:pStyle w:val="AmColumnHeading"/>
            </w:pPr>
            <w:r w:rsidRPr="007B7AD0">
              <w:t>Amendamentul</w:t>
            </w:r>
          </w:p>
        </w:tc>
      </w:tr>
      <w:tr w:rsidR="00C64C11" w:rsidRPr="007B7AD0" w14:paraId="487D9BD7" w14:textId="77777777" w:rsidTr="00554090">
        <w:trPr>
          <w:jc w:val="center"/>
        </w:trPr>
        <w:tc>
          <w:tcPr>
            <w:tcW w:w="4876" w:type="dxa"/>
            <w:tcBorders>
              <w:top w:val="nil"/>
              <w:left w:val="nil"/>
              <w:bottom w:val="nil"/>
              <w:right w:val="nil"/>
            </w:tcBorders>
          </w:tcPr>
          <w:p w14:paraId="62D75182" w14:textId="6FF34A50" w:rsidR="0017228E" w:rsidRPr="007B7AD0" w:rsidRDefault="0017228E" w:rsidP="00554090">
            <w:pPr>
              <w:pStyle w:val="Normal6a"/>
            </w:pPr>
            <w:r w:rsidRPr="007B7AD0">
              <w:t>6.</w:t>
            </w:r>
            <w:r w:rsidRPr="007B7AD0">
              <w:tab/>
              <w:t>constată că, în urma cre</w:t>
            </w:r>
            <w:r w:rsidR="005D5D21">
              <w:t>ș</w:t>
            </w:r>
            <w:r w:rsidRPr="007B7AD0">
              <w:t xml:space="preserve">terii ratei BCE, profitabilitatea </w:t>
            </w:r>
            <w:r w:rsidR="005D5D21">
              <w:t>ș</w:t>
            </w:r>
            <w:r w:rsidRPr="007B7AD0">
              <w:t>i rezilien</w:t>
            </w:r>
            <w:r w:rsidR="005D5D21">
              <w:t>ț</w:t>
            </w:r>
            <w:r w:rsidRPr="007B7AD0">
              <w:t>a băncilor din UE s-au îmbunătă</w:t>
            </w:r>
            <w:r w:rsidR="005D5D21">
              <w:t>ț</w:t>
            </w:r>
            <w:r w:rsidRPr="007B7AD0">
              <w:t>it sim</w:t>
            </w:r>
            <w:r w:rsidR="005D5D21">
              <w:t>ț</w:t>
            </w:r>
            <w:r w:rsidRPr="007B7AD0">
              <w:t>itor</w:t>
            </w:r>
            <w:r w:rsidRPr="007B7AD0">
              <w:rPr>
                <w:vertAlign w:val="superscript"/>
              </w:rPr>
              <w:t>14</w:t>
            </w:r>
            <w:r w:rsidRPr="007B7AD0">
              <w:t>; subliniază că acest lucru poate sprijini investi</w:t>
            </w:r>
            <w:r w:rsidR="005D5D21">
              <w:t>ț</w:t>
            </w:r>
            <w:r w:rsidRPr="007B7AD0">
              <w:t>iile esen</w:t>
            </w:r>
            <w:r w:rsidR="005D5D21">
              <w:t>ț</w:t>
            </w:r>
            <w:r w:rsidRPr="007B7AD0">
              <w:t xml:space="preserve">iale </w:t>
            </w:r>
            <w:r w:rsidR="005D5D21">
              <w:t>ș</w:t>
            </w:r>
            <w:r w:rsidRPr="007B7AD0">
              <w:t>i că institu</w:t>
            </w:r>
            <w:r w:rsidR="005D5D21">
              <w:t>ț</w:t>
            </w:r>
            <w:r w:rsidRPr="007B7AD0">
              <w:t xml:space="preserve">iile care primesc ajutoare de stat trebuie să se confrunte cu limite stricte privind dividendele, răscumpărările </w:t>
            </w:r>
            <w:r w:rsidR="005D5D21">
              <w:t>ș</w:t>
            </w:r>
            <w:r w:rsidRPr="007B7AD0">
              <w:t>i remunera</w:t>
            </w:r>
            <w:r w:rsidR="005D5D21">
              <w:t>ț</w:t>
            </w:r>
            <w:r w:rsidRPr="007B7AD0">
              <w:t>ia variabilă;</w:t>
            </w:r>
          </w:p>
        </w:tc>
        <w:tc>
          <w:tcPr>
            <w:tcW w:w="4876" w:type="dxa"/>
            <w:tcBorders>
              <w:top w:val="nil"/>
              <w:left w:val="nil"/>
              <w:bottom w:val="nil"/>
              <w:right w:val="nil"/>
            </w:tcBorders>
          </w:tcPr>
          <w:p w14:paraId="795EE4D4" w14:textId="75264EAB" w:rsidR="0017228E" w:rsidRPr="007B7AD0" w:rsidRDefault="0017228E" w:rsidP="00554090">
            <w:pPr>
              <w:pStyle w:val="Normal6a"/>
            </w:pPr>
            <w:r w:rsidRPr="007B7AD0">
              <w:t>6.</w:t>
            </w:r>
            <w:r w:rsidRPr="007B7AD0">
              <w:tab/>
              <w:t>constată că, în urma cre</w:t>
            </w:r>
            <w:r w:rsidR="005D5D21">
              <w:t>ș</w:t>
            </w:r>
            <w:r w:rsidRPr="007B7AD0">
              <w:t xml:space="preserve">terii ratei BCE, profitabilitatea </w:t>
            </w:r>
            <w:r w:rsidR="005D5D21">
              <w:t>ș</w:t>
            </w:r>
            <w:r w:rsidRPr="007B7AD0">
              <w:t>i rezilien</w:t>
            </w:r>
            <w:r w:rsidR="005D5D21">
              <w:t>ț</w:t>
            </w:r>
            <w:r w:rsidRPr="007B7AD0">
              <w:t>a băncilor din UE s-au îmbunătă</w:t>
            </w:r>
            <w:r w:rsidR="005D5D21">
              <w:t>ț</w:t>
            </w:r>
            <w:r w:rsidRPr="007B7AD0">
              <w:t>it sim</w:t>
            </w:r>
            <w:r w:rsidR="005D5D21">
              <w:t>ț</w:t>
            </w:r>
            <w:r w:rsidRPr="007B7AD0">
              <w:t>itor</w:t>
            </w:r>
            <w:r w:rsidRPr="007B7AD0">
              <w:rPr>
                <w:vertAlign w:val="superscript"/>
              </w:rPr>
              <w:t>14</w:t>
            </w:r>
            <w:r w:rsidRPr="007B7AD0">
              <w:t>; subliniază că acest lucru poate sprijini investi</w:t>
            </w:r>
            <w:r w:rsidR="005D5D21">
              <w:t>ț</w:t>
            </w:r>
            <w:r w:rsidRPr="007B7AD0">
              <w:t>iile esen</w:t>
            </w:r>
            <w:r w:rsidR="005D5D21">
              <w:t>ț</w:t>
            </w:r>
            <w:r w:rsidRPr="007B7AD0">
              <w:t xml:space="preserve">iale </w:t>
            </w:r>
            <w:r w:rsidR="005D5D21">
              <w:t>ș</w:t>
            </w:r>
            <w:r w:rsidRPr="007B7AD0">
              <w:t>i că institu</w:t>
            </w:r>
            <w:r w:rsidR="005D5D21">
              <w:t>ț</w:t>
            </w:r>
            <w:r w:rsidRPr="007B7AD0">
              <w:t xml:space="preserve">iile care primesc ajutoare de stat trebuie să se confrunte cu limite stricte privind dividendele, răscumpărările </w:t>
            </w:r>
            <w:r w:rsidR="005D5D21">
              <w:t>ș</w:t>
            </w:r>
            <w:r w:rsidRPr="007B7AD0">
              <w:t>i remunera</w:t>
            </w:r>
            <w:r w:rsidR="005D5D21">
              <w:t>ț</w:t>
            </w:r>
            <w:r w:rsidRPr="007B7AD0">
              <w:t xml:space="preserve">ia variabilă; </w:t>
            </w:r>
            <w:r w:rsidRPr="007B7AD0">
              <w:rPr>
                <w:b/>
                <w:i/>
              </w:rPr>
              <w:t>subliniază că rentabilitatea sustenabilă sprijină acumularea de capital, capacitatea de absorb</w:t>
            </w:r>
            <w:r w:rsidR="005D5D21">
              <w:rPr>
                <w:b/>
                <w:i/>
              </w:rPr>
              <w:t>ț</w:t>
            </w:r>
            <w:r w:rsidRPr="007B7AD0">
              <w:rPr>
                <w:b/>
                <w:i/>
              </w:rPr>
              <w:t xml:space="preserve">ie a </w:t>
            </w:r>
            <w:r w:rsidR="005D5D21">
              <w:rPr>
                <w:b/>
                <w:i/>
              </w:rPr>
              <w:t>ș</w:t>
            </w:r>
            <w:r w:rsidRPr="007B7AD0">
              <w:rPr>
                <w:b/>
                <w:i/>
              </w:rPr>
              <w:t xml:space="preserve">ocurilor </w:t>
            </w:r>
            <w:r w:rsidR="005D5D21">
              <w:rPr>
                <w:b/>
                <w:i/>
              </w:rPr>
              <w:t>ș</w:t>
            </w:r>
            <w:r w:rsidRPr="007B7AD0">
              <w:rPr>
                <w:b/>
                <w:i/>
              </w:rPr>
              <w:t>i finan</w:t>
            </w:r>
            <w:r w:rsidR="005D5D21">
              <w:rPr>
                <w:b/>
                <w:i/>
              </w:rPr>
              <w:t>ț</w:t>
            </w:r>
            <w:r w:rsidRPr="007B7AD0">
              <w:rPr>
                <w:b/>
                <w:i/>
              </w:rPr>
              <w:t>area economiei reale; reaminte</w:t>
            </w:r>
            <w:r w:rsidR="005D5D21">
              <w:rPr>
                <w:b/>
                <w:i/>
              </w:rPr>
              <w:t>ș</w:t>
            </w:r>
            <w:r w:rsidRPr="007B7AD0">
              <w:rPr>
                <w:b/>
                <w:i/>
              </w:rPr>
              <w:t>te că, astfel cum s-a subliniat în avizele recente ale BCE privind taxele bancare na</w:t>
            </w:r>
            <w:r w:rsidR="005D5D21">
              <w:rPr>
                <w:b/>
                <w:i/>
              </w:rPr>
              <w:t>ț</w:t>
            </w:r>
            <w:r w:rsidRPr="007B7AD0">
              <w:rPr>
                <w:b/>
                <w:i/>
              </w:rPr>
              <w:t>ionale, impozitele bazate pe veniturile bancare pot reduce rezultatul reportat, pot limita capacitatea institu</w:t>
            </w:r>
            <w:r w:rsidR="005D5D21">
              <w:rPr>
                <w:b/>
                <w:i/>
              </w:rPr>
              <w:t>ț</w:t>
            </w:r>
            <w:r w:rsidRPr="007B7AD0">
              <w:rPr>
                <w:b/>
                <w:i/>
              </w:rPr>
              <w:t>iilor de credit de a constitui sau de a reconstitui rezervele de capital; subliniază că orice măsuri fiscale care afectează băncile ar trebui să rămână excep</w:t>
            </w:r>
            <w:r w:rsidR="005D5D21">
              <w:rPr>
                <w:b/>
                <w:i/>
              </w:rPr>
              <w:t>ț</w:t>
            </w:r>
            <w:r w:rsidRPr="007B7AD0">
              <w:rPr>
                <w:b/>
                <w:i/>
              </w:rPr>
              <w:t>ionale, propor</w:t>
            </w:r>
            <w:r w:rsidR="005D5D21">
              <w:rPr>
                <w:b/>
                <w:i/>
              </w:rPr>
              <w:t>ț</w:t>
            </w:r>
            <w:r w:rsidRPr="007B7AD0">
              <w:rPr>
                <w:b/>
                <w:i/>
              </w:rPr>
              <w:t xml:space="preserve">ionale </w:t>
            </w:r>
            <w:r w:rsidR="005D5D21">
              <w:rPr>
                <w:b/>
                <w:i/>
              </w:rPr>
              <w:t>ș</w:t>
            </w:r>
            <w:r w:rsidRPr="007B7AD0">
              <w:rPr>
                <w:b/>
                <w:i/>
              </w:rPr>
              <w:t>i temporare; eviden</w:t>
            </w:r>
            <w:r w:rsidR="005D5D21">
              <w:rPr>
                <w:b/>
                <w:i/>
              </w:rPr>
              <w:t>ț</w:t>
            </w:r>
            <w:r w:rsidRPr="007B7AD0">
              <w:rPr>
                <w:b/>
                <w:i/>
              </w:rPr>
              <w:t xml:space="preserve">iază, în plus, că acestea nu ar trebui să afecteze stabilitatea financiară </w:t>
            </w:r>
            <w:r w:rsidR="005D5D21">
              <w:rPr>
                <w:b/>
                <w:i/>
              </w:rPr>
              <w:t>ș</w:t>
            </w:r>
            <w:r w:rsidRPr="007B7AD0">
              <w:rPr>
                <w:b/>
                <w:i/>
              </w:rPr>
              <w:t>i capacitatea băncilor de a finan</w:t>
            </w:r>
            <w:r w:rsidR="005D5D21">
              <w:rPr>
                <w:b/>
                <w:i/>
              </w:rPr>
              <w:t>ț</w:t>
            </w:r>
            <w:r w:rsidRPr="007B7AD0">
              <w:rPr>
                <w:b/>
                <w:i/>
              </w:rPr>
              <w:t>a economia reală;</w:t>
            </w:r>
          </w:p>
        </w:tc>
      </w:tr>
      <w:tr w:rsidR="00C64C11" w:rsidRPr="007B7AD0" w14:paraId="1978C493" w14:textId="77777777" w:rsidTr="00554090">
        <w:trPr>
          <w:jc w:val="center"/>
        </w:trPr>
        <w:tc>
          <w:tcPr>
            <w:tcW w:w="4876" w:type="dxa"/>
            <w:tcBorders>
              <w:top w:val="nil"/>
              <w:left w:val="nil"/>
              <w:bottom w:val="nil"/>
              <w:right w:val="nil"/>
            </w:tcBorders>
          </w:tcPr>
          <w:p w14:paraId="15D066A4" w14:textId="77777777" w:rsidR="0017228E" w:rsidRPr="007B7AD0" w:rsidRDefault="0017228E" w:rsidP="00554090">
            <w:pPr>
              <w:pStyle w:val="Normal6a"/>
            </w:pPr>
            <w:r w:rsidRPr="007B7AD0">
              <w:rPr>
                <w:b/>
                <w:i/>
              </w:rPr>
              <w:t>_________________</w:t>
            </w:r>
          </w:p>
        </w:tc>
        <w:tc>
          <w:tcPr>
            <w:tcW w:w="4876" w:type="dxa"/>
            <w:tcBorders>
              <w:top w:val="nil"/>
              <w:left w:val="nil"/>
              <w:bottom w:val="nil"/>
              <w:right w:val="nil"/>
            </w:tcBorders>
          </w:tcPr>
          <w:p w14:paraId="76FE6BC1" w14:textId="77777777" w:rsidR="0017228E" w:rsidRPr="007B7AD0" w:rsidRDefault="0017228E" w:rsidP="00554090">
            <w:pPr>
              <w:pStyle w:val="Normal6a"/>
            </w:pPr>
            <w:r w:rsidRPr="007B7AD0">
              <w:rPr>
                <w:b/>
                <w:i/>
              </w:rPr>
              <w:t>_________________</w:t>
            </w:r>
          </w:p>
        </w:tc>
      </w:tr>
      <w:tr w:rsidR="00C64C11" w:rsidRPr="007B7AD0" w14:paraId="5995B3D3" w14:textId="77777777" w:rsidTr="00554090">
        <w:trPr>
          <w:jc w:val="center"/>
        </w:trPr>
        <w:tc>
          <w:tcPr>
            <w:tcW w:w="4876" w:type="dxa"/>
            <w:tcBorders>
              <w:top w:val="nil"/>
              <w:left w:val="nil"/>
              <w:bottom w:val="nil"/>
              <w:right w:val="nil"/>
            </w:tcBorders>
          </w:tcPr>
          <w:p w14:paraId="4919FFD0" w14:textId="7B51B424" w:rsidR="0017228E" w:rsidRPr="007B7AD0" w:rsidRDefault="0017228E" w:rsidP="00554090">
            <w:pPr>
              <w:pStyle w:val="Normal6a"/>
            </w:pPr>
            <w:r w:rsidRPr="007B7AD0">
              <w:rPr>
                <w:vertAlign w:val="superscript"/>
              </w:rPr>
              <w:t>14</w:t>
            </w:r>
            <w:r w:rsidRPr="007B7AD0">
              <w:t xml:space="preserve"> M. Maneely/L. Ratnovski, Bank Profits and Bank Taxes in the EU (Profiturile bancare </w:t>
            </w:r>
            <w:r w:rsidR="005D5D21">
              <w:t>ș</w:t>
            </w:r>
            <w:r w:rsidRPr="007B7AD0">
              <w:t>i taxele bancare în UE), FMI, iulie 2024.</w:t>
            </w:r>
          </w:p>
        </w:tc>
        <w:tc>
          <w:tcPr>
            <w:tcW w:w="4876" w:type="dxa"/>
            <w:tcBorders>
              <w:top w:val="nil"/>
              <w:left w:val="nil"/>
              <w:bottom w:val="nil"/>
              <w:right w:val="nil"/>
            </w:tcBorders>
          </w:tcPr>
          <w:p w14:paraId="0577A230" w14:textId="1C5A362E" w:rsidR="0017228E" w:rsidRPr="007B7AD0" w:rsidRDefault="0017228E" w:rsidP="00554090">
            <w:pPr>
              <w:pStyle w:val="Normal6a"/>
            </w:pPr>
            <w:r w:rsidRPr="007B7AD0">
              <w:rPr>
                <w:vertAlign w:val="superscript"/>
              </w:rPr>
              <w:t>14</w:t>
            </w:r>
            <w:r w:rsidRPr="007B7AD0">
              <w:t xml:space="preserve"> M. Maneely/L. Ratnovski, Bank Profits and Bank Taxes in the EU (Profiturile bancare </w:t>
            </w:r>
            <w:r w:rsidR="005D5D21">
              <w:t>ș</w:t>
            </w:r>
            <w:r w:rsidRPr="007B7AD0">
              <w:t>i taxele bancare în UE), FMI, iulie 2024.</w:t>
            </w:r>
          </w:p>
        </w:tc>
      </w:tr>
    </w:tbl>
    <w:p w14:paraId="5F207BD1" w14:textId="77777777" w:rsidR="0017228E" w:rsidRPr="007B7AD0" w:rsidRDefault="0017228E" w:rsidP="0017228E">
      <w:pPr>
        <w:pStyle w:val="AmOrLang"/>
      </w:pPr>
      <w:r w:rsidRPr="007B7AD0">
        <w:lastRenderedPageBreak/>
        <w:t xml:space="preserve">Or. </w:t>
      </w:r>
      <w:r w:rsidRPr="007B7AD0">
        <w:rPr>
          <w:rStyle w:val="HideTWBExt"/>
        </w:rPr>
        <w:t>&lt;Original&gt;</w:t>
      </w:r>
      <w:r w:rsidRPr="007B7AD0">
        <w:rPr>
          <w:rStyle w:val="HideTWBInt"/>
        </w:rPr>
        <w:t>{IT}</w:t>
      </w:r>
      <w:r w:rsidRPr="007B7AD0">
        <w:t>it</w:t>
      </w:r>
      <w:r w:rsidRPr="007B7AD0">
        <w:rPr>
          <w:rStyle w:val="HideTWBExt"/>
        </w:rPr>
        <w:t>&lt;/Original&gt;</w:t>
      </w:r>
    </w:p>
    <w:p w14:paraId="7C3AFCC7" w14:textId="77777777" w:rsidR="0017228E" w:rsidRPr="007B7AD0" w:rsidRDefault="0017228E" w:rsidP="0017228E">
      <w:r w:rsidRPr="007B7AD0">
        <w:rPr>
          <w:rStyle w:val="HideTWBExt"/>
        </w:rPr>
        <w:t>&lt;/Amend&gt;</w:t>
      </w:r>
    </w:p>
    <w:p w14:paraId="4A71ABC1"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142</w:t>
      </w:r>
      <w:r w:rsidRPr="007B7AD0">
        <w:rPr>
          <w:rStyle w:val="HideTWBExt"/>
          <w:b w:val="0"/>
        </w:rPr>
        <w:t>&lt;/NumAm&gt;</w:t>
      </w:r>
    </w:p>
    <w:p w14:paraId="05D6F36B" w14:textId="77777777" w:rsidR="0017228E" w:rsidRPr="007B7AD0" w:rsidRDefault="0017228E" w:rsidP="0017228E">
      <w:pPr>
        <w:pStyle w:val="NormalBold"/>
      </w:pPr>
      <w:r w:rsidRPr="007B7AD0">
        <w:rPr>
          <w:rStyle w:val="HideTWBExt"/>
          <w:b w:val="0"/>
        </w:rPr>
        <w:t>&lt;RepeatBlock-By&gt;&lt;Members&gt;</w:t>
      </w:r>
      <w:r w:rsidRPr="007B7AD0">
        <w:t>Gilles Boyer, Stéphanie Yon-Courtin</w:t>
      </w:r>
      <w:r w:rsidRPr="007B7AD0">
        <w:rPr>
          <w:rStyle w:val="HideTWBExt"/>
          <w:b w:val="0"/>
        </w:rPr>
        <w:t>&lt;/Members&gt;</w:t>
      </w:r>
    </w:p>
    <w:p w14:paraId="2244FD5B" w14:textId="77777777" w:rsidR="0017228E" w:rsidRPr="007B7AD0" w:rsidRDefault="0017228E" w:rsidP="0017228E">
      <w:pPr>
        <w:pStyle w:val="NormalBold"/>
      </w:pPr>
      <w:r w:rsidRPr="007B7AD0">
        <w:rPr>
          <w:rStyle w:val="HideTWBExt"/>
          <w:b w:val="0"/>
        </w:rPr>
        <w:t>&lt;/RepeatBlock-By&gt;</w:t>
      </w:r>
    </w:p>
    <w:p w14:paraId="4BB84959" w14:textId="25D01F41"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77E2CB7F" w14:textId="77777777" w:rsidR="0017228E" w:rsidRPr="007B7AD0" w:rsidRDefault="0017228E" w:rsidP="0017228E">
      <w:pPr>
        <w:pStyle w:val="NormalBold"/>
      </w:pPr>
      <w:r w:rsidRPr="007B7AD0">
        <w:rPr>
          <w:rStyle w:val="HideTWBExt"/>
          <w:b w:val="0"/>
        </w:rPr>
        <w:t>&lt;Article&gt;</w:t>
      </w:r>
      <w:r w:rsidRPr="007B7AD0">
        <w:t>Punctul 6</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3C618BD7" w14:textId="77777777" w:rsidTr="00554090">
        <w:trPr>
          <w:trHeight w:hRule="exact" w:val="240"/>
          <w:jc w:val="center"/>
        </w:trPr>
        <w:tc>
          <w:tcPr>
            <w:tcW w:w="9752" w:type="dxa"/>
            <w:gridSpan w:val="2"/>
            <w:tcBorders>
              <w:top w:val="nil"/>
              <w:left w:val="nil"/>
              <w:bottom w:val="nil"/>
              <w:right w:val="nil"/>
            </w:tcBorders>
          </w:tcPr>
          <w:p w14:paraId="52A5C41E" w14:textId="77777777" w:rsidR="0017228E" w:rsidRPr="007B7AD0" w:rsidRDefault="0017228E" w:rsidP="00554090"/>
        </w:tc>
      </w:tr>
      <w:tr w:rsidR="00C64C11" w:rsidRPr="007B7AD0" w14:paraId="6E3BE0DB" w14:textId="77777777" w:rsidTr="00554090">
        <w:trPr>
          <w:trHeight w:val="240"/>
          <w:jc w:val="center"/>
        </w:trPr>
        <w:tc>
          <w:tcPr>
            <w:tcW w:w="4876" w:type="dxa"/>
            <w:tcBorders>
              <w:top w:val="nil"/>
              <w:left w:val="nil"/>
              <w:bottom w:val="nil"/>
              <w:right w:val="nil"/>
            </w:tcBorders>
          </w:tcPr>
          <w:p w14:paraId="053E81E3" w14:textId="3FCFC1F3"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4A099F95" w14:textId="77777777" w:rsidR="0017228E" w:rsidRPr="007B7AD0" w:rsidRDefault="0017228E" w:rsidP="00554090">
            <w:pPr>
              <w:pStyle w:val="AmColumnHeading"/>
            </w:pPr>
            <w:r w:rsidRPr="007B7AD0">
              <w:t>Amendamentul</w:t>
            </w:r>
          </w:p>
        </w:tc>
      </w:tr>
      <w:tr w:rsidR="00C64C11" w:rsidRPr="007B7AD0" w14:paraId="48EE34B8" w14:textId="77777777" w:rsidTr="00554090">
        <w:trPr>
          <w:jc w:val="center"/>
        </w:trPr>
        <w:tc>
          <w:tcPr>
            <w:tcW w:w="4876" w:type="dxa"/>
            <w:tcBorders>
              <w:top w:val="nil"/>
              <w:left w:val="nil"/>
              <w:bottom w:val="nil"/>
              <w:right w:val="nil"/>
            </w:tcBorders>
          </w:tcPr>
          <w:p w14:paraId="0A2E2793" w14:textId="16F02578" w:rsidR="0017228E" w:rsidRPr="007B7AD0" w:rsidRDefault="0017228E" w:rsidP="00554090">
            <w:pPr>
              <w:pStyle w:val="Normal6a"/>
            </w:pPr>
            <w:r w:rsidRPr="007B7AD0">
              <w:t>6.</w:t>
            </w:r>
            <w:r w:rsidRPr="007B7AD0">
              <w:tab/>
              <w:t>constată că, în urma cre</w:t>
            </w:r>
            <w:r w:rsidR="005D5D21">
              <w:t>ș</w:t>
            </w:r>
            <w:r w:rsidRPr="007B7AD0">
              <w:t xml:space="preserve">terii ratei BCE, profitabilitatea </w:t>
            </w:r>
            <w:r w:rsidR="005D5D21">
              <w:t>ș</w:t>
            </w:r>
            <w:r w:rsidRPr="007B7AD0">
              <w:t>i rezilien</w:t>
            </w:r>
            <w:r w:rsidR="005D5D21">
              <w:t>ț</w:t>
            </w:r>
            <w:r w:rsidRPr="007B7AD0">
              <w:t>a băncilor din UE s-au îmbunătă</w:t>
            </w:r>
            <w:r w:rsidR="005D5D21">
              <w:t>ț</w:t>
            </w:r>
            <w:r w:rsidRPr="007B7AD0">
              <w:t>it sim</w:t>
            </w:r>
            <w:r w:rsidR="005D5D21">
              <w:t>ț</w:t>
            </w:r>
            <w:r w:rsidRPr="007B7AD0">
              <w:t>itor</w:t>
            </w:r>
            <w:r w:rsidRPr="007B7AD0">
              <w:rPr>
                <w:vertAlign w:val="superscript"/>
              </w:rPr>
              <w:t>14</w:t>
            </w:r>
            <w:r w:rsidRPr="007B7AD0">
              <w:t>; subliniază că acest lucru poate sprijini investi</w:t>
            </w:r>
            <w:r w:rsidR="005D5D21">
              <w:t>ț</w:t>
            </w:r>
            <w:r w:rsidRPr="007B7AD0">
              <w:t>iile esen</w:t>
            </w:r>
            <w:r w:rsidR="005D5D21">
              <w:t>ț</w:t>
            </w:r>
            <w:r w:rsidRPr="007B7AD0">
              <w:t xml:space="preserve">iale </w:t>
            </w:r>
            <w:r w:rsidR="005D5D21">
              <w:t>ș</w:t>
            </w:r>
            <w:r w:rsidRPr="007B7AD0">
              <w:t>i că institu</w:t>
            </w:r>
            <w:r w:rsidR="005D5D21">
              <w:t>ț</w:t>
            </w:r>
            <w:r w:rsidRPr="007B7AD0">
              <w:t xml:space="preserve">iile care primesc ajutoare de stat trebuie să se confrunte cu limite stricte privind dividendele, răscumpărările </w:t>
            </w:r>
            <w:r w:rsidR="005D5D21">
              <w:t>ș</w:t>
            </w:r>
            <w:r w:rsidRPr="007B7AD0">
              <w:t>i remunera</w:t>
            </w:r>
            <w:r w:rsidR="005D5D21">
              <w:t>ț</w:t>
            </w:r>
            <w:r w:rsidRPr="007B7AD0">
              <w:t>ia variabilă;</w:t>
            </w:r>
          </w:p>
        </w:tc>
        <w:tc>
          <w:tcPr>
            <w:tcW w:w="4876" w:type="dxa"/>
            <w:tcBorders>
              <w:top w:val="nil"/>
              <w:left w:val="nil"/>
              <w:bottom w:val="nil"/>
              <w:right w:val="nil"/>
            </w:tcBorders>
          </w:tcPr>
          <w:p w14:paraId="27B0E92D" w14:textId="100904DD" w:rsidR="0017228E" w:rsidRPr="007B7AD0" w:rsidRDefault="0017228E" w:rsidP="00554090">
            <w:pPr>
              <w:pStyle w:val="Normal6a"/>
            </w:pPr>
            <w:r w:rsidRPr="007B7AD0">
              <w:t>6.</w:t>
            </w:r>
            <w:r w:rsidRPr="007B7AD0">
              <w:tab/>
              <w:t>constată că, în urma cre</w:t>
            </w:r>
            <w:r w:rsidR="005D5D21">
              <w:t>ș</w:t>
            </w:r>
            <w:r w:rsidRPr="007B7AD0">
              <w:t xml:space="preserve">terii ratei BCE, profitabilitatea </w:t>
            </w:r>
            <w:r w:rsidR="005D5D21">
              <w:t>ș</w:t>
            </w:r>
            <w:r w:rsidRPr="007B7AD0">
              <w:t>i rezilien</w:t>
            </w:r>
            <w:r w:rsidR="005D5D21">
              <w:t>ț</w:t>
            </w:r>
            <w:r w:rsidRPr="007B7AD0">
              <w:t>a băncilor din UE s-au îmbunătă</w:t>
            </w:r>
            <w:r w:rsidR="005D5D21">
              <w:t>ț</w:t>
            </w:r>
            <w:r w:rsidRPr="007B7AD0">
              <w:t>it sim</w:t>
            </w:r>
            <w:r w:rsidR="005D5D21">
              <w:t>ț</w:t>
            </w:r>
            <w:r w:rsidRPr="007B7AD0">
              <w:t>itor</w:t>
            </w:r>
            <w:r w:rsidRPr="007B7AD0">
              <w:rPr>
                <w:vertAlign w:val="superscript"/>
              </w:rPr>
              <w:t>14</w:t>
            </w:r>
            <w:r w:rsidRPr="007B7AD0">
              <w:t>; subliniază că acest lucru poate sprijini investi</w:t>
            </w:r>
            <w:r w:rsidR="005D5D21">
              <w:t>ț</w:t>
            </w:r>
            <w:r w:rsidRPr="007B7AD0">
              <w:t>iile esen</w:t>
            </w:r>
            <w:r w:rsidR="005D5D21">
              <w:t>ț</w:t>
            </w:r>
            <w:r w:rsidRPr="007B7AD0">
              <w:t xml:space="preserve">iale </w:t>
            </w:r>
            <w:r w:rsidR="005D5D21">
              <w:t>ș</w:t>
            </w:r>
            <w:r w:rsidRPr="007B7AD0">
              <w:t xml:space="preserve">i </w:t>
            </w:r>
            <w:r w:rsidRPr="007B7AD0">
              <w:rPr>
                <w:b/>
                <w:bCs/>
                <w:i/>
                <w:iCs/>
              </w:rPr>
              <w:t>finan</w:t>
            </w:r>
            <w:r w:rsidR="005D5D21">
              <w:rPr>
                <w:b/>
                <w:bCs/>
                <w:i/>
                <w:iCs/>
              </w:rPr>
              <w:t>ț</w:t>
            </w:r>
            <w:r w:rsidRPr="007B7AD0">
              <w:rPr>
                <w:b/>
                <w:bCs/>
                <w:i/>
                <w:iCs/>
              </w:rPr>
              <w:t xml:space="preserve">area economiei europene </w:t>
            </w:r>
            <w:r w:rsidR="005D5D21">
              <w:rPr>
                <w:b/>
                <w:bCs/>
                <w:i/>
                <w:iCs/>
              </w:rPr>
              <w:t>ș</w:t>
            </w:r>
            <w:r w:rsidRPr="007B7AD0">
              <w:rPr>
                <w:b/>
                <w:bCs/>
                <w:i/>
                <w:iCs/>
              </w:rPr>
              <w:t xml:space="preserve">i </w:t>
            </w:r>
            <w:r w:rsidRPr="007B7AD0">
              <w:t>că institu</w:t>
            </w:r>
            <w:r w:rsidR="005D5D21">
              <w:t>ț</w:t>
            </w:r>
            <w:r w:rsidRPr="007B7AD0">
              <w:t xml:space="preserve">iile care primesc ajutoare de stat trebuie să se confrunte cu limite stricte privind dividendele, răscumpărările </w:t>
            </w:r>
            <w:r w:rsidR="005D5D21">
              <w:t>ș</w:t>
            </w:r>
            <w:r w:rsidRPr="007B7AD0">
              <w:t>i remunera</w:t>
            </w:r>
            <w:r w:rsidR="005D5D21">
              <w:t>ț</w:t>
            </w:r>
            <w:r w:rsidRPr="007B7AD0">
              <w:t>ia variabilă;</w:t>
            </w:r>
          </w:p>
        </w:tc>
      </w:tr>
      <w:tr w:rsidR="00C64C11" w:rsidRPr="007B7AD0" w14:paraId="1C8286A1" w14:textId="77777777" w:rsidTr="00554090">
        <w:trPr>
          <w:jc w:val="center"/>
        </w:trPr>
        <w:tc>
          <w:tcPr>
            <w:tcW w:w="4876" w:type="dxa"/>
            <w:tcBorders>
              <w:top w:val="nil"/>
              <w:left w:val="nil"/>
              <w:bottom w:val="nil"/>
              <w:right w:val="nil"/>
            </w:tcBorders>
          </w:tcPr>
          <w:p w14:paraId="75695AB8" w14:textId="77777777" w:rsidR="0017228E" w:rsidRPr="007B7AD0" w:rsidRDefault="0017228E" w:rsidP="00554090">
            <w:pPr>
              <w:pStyle w:val="Normal6a"/>
            </w:pPr>
            <w:r w:rsidRPr="007B7AD0">
              <w:rPr>
                <w:b/>
                <w:i/>
              </w:rPr>
              <w:t>_________________</w:t>
            </w:r>
          </w:p>
        </w:tc>
        <w:tc>
          <w:tcPr>
            <w:tcW w:w="4876" w:type="dxa"/>
            <w:tcBorders>
              <w:top w:val="nil"/>
              <w:left w:val="nil"/>
              <w:bottom w:val="nil"/>
              <w:right w:val="nil"/>
            </w:tcBorders>
          </w:tcPr>
          <w:p w14:paraId="65CA49EA" w14:textId="77777777" w:rsidR="0017228E" w:rsidRPr="007B7AD0" w:rsidRDefault="0017228E" w:rsidP="00554090">
            <w:pPr>
              <w:pStyle w:val="Normal6a"/>
            </w:pPr>
            <w:r w:rsidRPr="007B7AD0">
              <w:rPr>
                <w:b/>
                <w:i/>
              </w:rPr>
              <w:t>_________________</w:t>
            </w:r>
          </w:p>
        </w:tc>
      </w:tr>
      <w:tr w:rsidR="00C64C11" w:rsidRPr="007B7AD0" w14:paraId="1295307C" w14:textId="77777777" w:rsidTr="00554090">
        <w:trPr>
          <w:jc w:val="center"/>
        </w:trPr>
        <w:tc>
          <w:tcPr>
            <w:tcW w:w="4876" w:type="dxa"/>
            <w:tcBorders>
              <w:top w:val="nil"/>
              <w:left w:val="nil"/>
              <w:bottom w:val="nil"/>
              <w:right w:val="nil"/>
            </w:tcBorders>
          </w:tcPr>
          <w:p w14:paraId="56738230" w14:textId="0843BF68" w:rsidR="0017228E" w:rsidRPr="007B7AD0" w:rsidRDefault="0017228E" w:rsidP="00554090">
            <w:pPr>
              <w:pStyle w:val="Normal6a"/>
            </w:pPr>
            <w:r w:rsidRPr="007B7AD0">
              <w:rPr>
                <w:vertAlign w:val="superscript"/>
              </w:rPr>
              <w:t>14</w:t>
            </w:r>
            <w:r w:rsidRPr="007B7AD0">
              <w:t xml:space="preserve"> M. Maneely/L. Ratnovski, Bank Profits and Bank Taxes in the EU (Profiturile bancare </w:t>
            </w:r>
            <w:r w:rsidR="005D5D21">
              <w:t>ș</w:t>
            </w:r>
            <w:r w:rsidRPr="007B7AD0">
              <w:t>i taxele bancare în UE), FMI, iulie 2024.</w:t>
            </w:r>
          </w:p>
        </w:tc>
        <w:tc>
          <w:tcPr>
            <w:tcW w:w="4876" w:type="dxa"/>
            <w:tcBorders>
              <w:top w:val="nil"/>
              <w:left w:val="nil"/>
              <w:bottom w:val="nil"/>
              <w:right w:val="nil"/>
            </w:tcBorders>
          </w:tcPr>
          <w:p w14:paraId="28565204" w14:textId="2B2A7D59" w:rsidR="0017228E" w:rsidRPr="007B7AD0" w:rsidRDefault="0017228E" w:rsidP="00554090">
            <w:pPr>
              <w:pStyle w:val="Normal6a"/>
            </w:pPr>
            <w:r w:rsidRPr="007B7AD0">
              <w:rPr>
                <w:vertAlign w:val="superscript"/>
              </w:rPr>
              <w:t>14</w:t>
            </w:r>
            <w:r w:rsidRPr="007B7AD0">
              <w:t xml:space="preserve"> M. Maneely/L. Ratnovski, Bank Profits and Bank Taxes in the EU (Profiturile bancare </w:t>
            </w:r>
            <w:r w:rsidR="005D5D21">
              <w:t>ș</w:t>
            </w:r>
            <w:r w:rsidRPr="007B7AD0">
              <w:t>i taxele bancare în UE), FMI, iulie 2024.</w:t>
            </w:r>
          </w:p>
        </w:tc>
      </w:tr>
    </w:tbl>
    <w:p w14:paraId="0071AE09" w14:textId="77777777" w:rsidR="0017228E" w:rsidRPr="007B7AD0" w:rsidRDefault="0017228E" w:rsidP="0017228E">
      <w:pPr>
        <w:pStyle w:val="AmOrLang"/>
      </w:pPr>
      <w:r w:rsidRPr="007B7AD0">
        <w:t xml:space="preserve">Or. </w:t>
      </w:r>
      <w:r w:rsidRPr="007B7AD0">
        <w:rPr>
          <w:rStyle w:val="HideTWBExt"/>
        </w:rPr>
        <w:t>&lt;Original&gt;</w:t>
      </w:r>
      <w:r w:rsidRPr="007B7AD0">
        <w:rPr>
          <w:rStyle w:val="HideTWBInt"/>
        </w:rPr>
        <w:t>{EN}</w:t>
      </w:r>
      <w:r w:rsidRPr="007B7AD0">
        <w:t>en</w:t>
      </w:r>
      <w:r w:rsidRPr="007B7AD0">
        <w:rPr>
          <w:rStyle w:val="HideTWBExt"/>
        </w:rPr>
        <w:t>&lt;/Original&gt;</w:t>
      </w:r>
    </w:p>
    <w:p w14:paraId="242E5076" w14:textId="77777777" w:rsidR="0017228E" w:rsidRPr="007B7AD0" w:rsidRDefault="0017228E" w:rsidP="0017228E">
      <w:r w:rsidRPr="007B7AD0">
        <w:rPr>
          <w:rStyle w:val="HideTWBExt"/>
        </w:rPr>
        <w:t>&lt;/Amend&gt;</w:t>
      </w:r>
    </w:p>
    <w:p w14:paraId="63201E39"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143</w:t>
      </w:r>
      <w:r w:rsidRPr="007B7AD0">
        <w:rPr>
          <w:rStyle w:val="HideTWBExt"/>
          <w:b w:val="0"/>
        </w:rPr>
        <w:t>&lt;/NumAm&gt;</w:t>
      </w:r>
    </w:p>
    <w:p w14:paraId="6234661F" w14:textId="77777777" w:rsidR="0017228E" w:rsidRPr="007B7AD0" w:rsidRDefault="0017228E" w:rsidP="0017228E">
      <w:pPr>
        <w:pStyle w:val="NormalBold"/>
      </w:pPr>
      <w:r w:rsidRPr="007B7AD0">
        <w:rPr>
          <w:rStyle w:val="HideTWBExt"/>
          <w:b w:val="0"/>
        </w:rPr>
        <w:t>&lt;RepeatBlock-By&gt;&lt;Members&gt;</w:t>
      </w:r>
      <w:r w:rsidRPr="007B7AD0">
        <w:t xml:space="preserve">Fernando Navarrete Rojas, Isabel Benjumea </w:t>
      </w:r>
      <w:proofErr w:type="spellStart"/>
      <w:r w:rsidRPr="007B7AD0">
        <w:t>Benjumea</w:t>
      </w:r>
      <w:proofErr w:type="spellEnd"/>
      <w:r w:rsidRPr="007B7AD0">
        <w:rPr>
          <w:rStyle w:val="HideTWBExt"/>
          <w:b w:val="0"/>
        </w:rPr>
        <w:t>&lt;/Members&gt;</w:t>
      </w:r>
    </w:p>
    <w:p w14:paraId="0F3E95F2" w14:textId="77777777" w:rsidR="0017228E" w:rsidRPr="007B7AD0" w:rsidRDefault="0017228E" w:rsidP="0017228E">
      <w:pPr>
        <w:pStyle w:val="NormalBold"/>
      </w:pPr>
      <w:r w:rsidRPr="007B7AD0">
        <w:rPr>
          <w:rStyle w:val="HideTWBExt"/>
          <w:b w:val="0"/>
        </w:rPr>
        <w:t>&lt;/RepeatBlock-By&gt;</w:t>
      </w:r>
    </w:p>
    <w:p w14:paraId="6F0B20DB" w14:textId="01DA6728"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18F85764" w14:textId="77777777" w:rsidR="0017228E" w:rsidRPr="007B7AD0" w:rsidRDefault="0017228E" w:rsidP="0017228E">
      <w:pPr>
        <w:pStyle w:val="NormalBold"/>
      </w:pPr>
      <w:r w:rsidRPr="007B7AD0">
        <w:rPr>
          <w:rStyle w:val="HideTWBExt"/>
          <w:b w:val="0"/>
        </w:rPr>
        <w:t>&lt;Article&gt;</w:t>
      </w:r>
      <w:r w:rsidRPr="007B7AD0">
        <w:t>Punctul 6 a (nou)</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6B911C56" w14:textId="77777777" w:rsidTr="00554090">
        <w:trPr>
          <w:trHeight w:hRule="exact" w:val="240"/>
          <w:jc w:val="center"/>
        </w:trPr>
        <w:tc>
          <w:tcPr>
            <w:tcW w:w="9752" w:type="dxa"/>
            <w:gridSpan w:val="2"/>
            <w:tcBorders>
              <w:top w:val="nil"/>
              <w:left w:val="nil"/>
              <w:bottom w:val="nil"/>
              <w:right w:val="nil"/>
            </w:tcBorders>
          </w:tcPr>
          <w:p w14:paraId="0A3D451D" w14:textId="77777777" w:rsidR="0017228E" w:rsidRPr="007B7AD0" w:rsidRDefault="0017228E" w:rsidP="00554090"/>
        </w:tc>
      </w:tr>
      <w:tr w:rsidR="00C64C11" w:rsidRPr="007B7AD0" w14:paraId="3E7A32B4" w14:textId="77777777" w:rsidTr="00554090">
        <w:trPr>
          <w:trHeight w:val="240"/>
          <w:jc w:val="center"/>
        </w:trPr>
        <w:tc>
          <w:tcPr>
            <w:tcW w:w="4876" w:type="dxa"/>
            <w:tcBorders>
              <w:top w:val="nil"/>
              <w:left w:val="nil"/>
              <w:bottom w:val="nil"/>
              <w:right w:val="nil"/>
            </w:tcBorders>
          </w:tcPr>
          <w:p w14:paraId="38F8EEED" w14:textId="40CFBE2A"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40F2D24A" w14:textId="77777777" w:rsidR="0017228E" w:rsidRPr="007B7AD0" w:rsidRDefault="0017228E" w:rsidP="00554090">
            <w:pPr>
              <w:pStyle w:val="AmColumnHeading"/>
            </w:pPr>
            <w:r w:rsidRPr="007B7AD0">
              <w:t>Amendamentul</w:t>
            </w:r>
          </w:p>
        </w:tc>
      </w:tr>
      <w:tr w:rsidR="00C64C11" w:rsidRPr="007B7AD0" w14:paraId="3E0663AB" w14:textId="77777777" w:rsidTr="00554090">
        <w:trPr>
          <w:jc w:val="center"/>
        </w:trPr>
        <w:tc>
          <w:tcPr>
            <w:tcW w:w="4876" w:type="dxa"/>
            <w:tcBorders>
              <w:top w:val="nil"/>
              <w:left w:val="nil"/>
              <w:bottom w:val="nil"/>
              <w:right w:val="nil"/>
            </w:tcBorders>
          </w:tcPr>
          <w:p w14:paraId="70F80AB7" w14:textId="77777777" w:rsidR="0017228E" w:rsidRPr="007B7AD0" w:rsidRDefault="0017228E" w:rsidP="00554090">
            <w:pPr>
              <w:pStyle w:val="Normal6a"/>
            </w:pPr>
          </w:p>
        </w:tc>
        <w:tc>
          <w:tcPr>
            <w:tcW w:w="4876" w:type="dxa"/>
            <w:tcBorders>
              <w:top w:val="nil"/>
              <w:left w:val="nil"/>
              <w:bottom w:val="nil"/>
              <w:right w:val="nil"/>
            </w:tcBorders>
          </w:tcPr>
          <w:p w14:paraId="76BFFAD3" w14:textId="25D79667" w:rsidR="0017228E" w:rsidRPr="007B7AD0" w:rsidRDefault="0017228E" w:rsidP="00554090">
            <w:pPr>
              <w:pStyle w:val="Normal6a"/>
            </w:pPr>
            <w:r w:rsidRPr="007B7AD0">
              <w:rPr>
                <w:b/>
                <w:i/>
              </w:rPr>
              <w:t>6a.</w:t>
            </w:r>
            <w:r w:rsidRPr="007B7AD0">
              <w:tab/>
            </w:r>
            <w:r w:rsidRPr="007B7AD0">
              <w:rPr>
                <w:b/>
                <w:i/>
              </w:rPr>
              <w:t>subliniază expunerea semnificativă a băncilor din UE la datoria suverană pe termen lung, în special la expunerile interne; reaminte</w:t>
            </w:r>
            <w:r w:rsidR="005D5D21">
              <w:rPr>
                <w:b/>
                <w:i/>
              </w:rPr>
              <w:t>ș</w:t>
            </w:r>
            <w:r w:rsidRPr="007B7AD0">
              <w:rPr>
                <w:b/>
                <w:i/>
              </w:rPr>
              <w:t xml:space="preserve">te că este important să existe o mai mare diversificare a acestor expuneri pentru ca sectorul european să fie mai rezilient la </w:t>
            </w:r>
            <w:r w:rsidR="005D5D21">
              <w:rPr>
                <w:b/>
                <w:i/>
              </w:rPr>
              <w:lastRenderedPageBreak/>
              <w:t>ș</w:t>
            </w:r>
            <w:r w:rsidRPr="007B7AD0">
              <w:rPr>
                <w:b/>
                <w:i/>
              </w:rPr>
              <w:t xml:space="preserve">ocurile fiscale asimetrice; subliniază cât de importantă este aplicarea normelor fiscale ale UE care vizează garantarea încrederii în datoria suverană a statelor membre, diversificarea </w:t>
            </w:r>
            <w:r w:rsidR="005D5D21">
              <w:rPr>
                <w:b/>
                <w:i/>
              </w:rPr>
              <w:t>ș</w:t>
            </w:r>
            <w:r w:rsidRPr="007B7AD0">
              <w:rPr>
                <w:b/>
                <w:i/>
              </w:rPr>
              <w:t>i, prin urmare, reducerea riscului sistemic în zona euro; reaminte</w:t>
            </w:r>
            <w:r w:rsidR="005D5D21">
              <w:rPr>
                <w:b/>
                <w:i/>
              </w:rPr>
              <w:t>ș</w:t>
            </w:r>
            <w:r w:rsidRPr="007B7AD0">
              <w:rPr>
                <w:b/>
                <w:i/>
              </w:rPr>
              <w:t>te că lipsa unui activ sigur comun ca referin</w:t>
            </w:r>
            <w:r w:rsidR="005D5D21">
              <w:rPr>
                <w:b/>
                <w:i/>
              </w:rPr>
              <w:t>ț</w:t>
            </w:r>
            <w:r w:rsidRPr="007B7AD0">
              <w:rPr>
                <w:b/>
                <w:i/>
              </w:rPr>
              <w:t>ă reduce eficien</w:t>
            </w:r>
            <w:r w:rsidR="005D5D21">
              <w:rPr>
                <w:b/>
                <w:i/>
              </w:rPr>
              <w:t>ț</w:t>
            </w:r>
            <w:r w:rsidRPr="007B7AD0">
              <w:rPr>
                <w:b/>
                <w:i/>
              </w:rPr>
              <w:t>a pie</w:t>
            </w:r>
            <w:r w:rsidR="005D5D21">
              <w:rPr>
                <w:b/>
                <w:i/>
              </w:rPr>
              <w:t>ț</w:t>
            </w:r>
            <w:r w:rsidRPr="007B7AD0">
              <w:rPr>
                <w:b/>
                <w:i/>
              </w:rPr>
              <w:t xml:space="preserve">elor de capital </w:t>
            </w:r>
            <w:r w:rsidR="005D5D21">
              <w:rPr>
                <w:b/>
                <w:i/>
              </w:rPr>
              <w:t>ș</w:t>
            </w:r>
            <w:r w:rsidRPr="007B7AD0">
              <w:rPr>
                <w:b/>
                <w:i/>
              </w:rPr>
              <w:t>i a sectorului bancar;</w:t>
            </w:r>
          </w:p>
        </w:tc>
      </w:tr>
    </w:tbl>
    <w:p w14:paraId="162A6A12" w14:textId="77777777" w:rsidR="0017228E" w:rsidRPr="007B7AD0" w:rsidRDefault="0017228E" w:rsidP="0017228E">
      <w:pPr>
        <w:pStyle w:val="AmOrLang"/>
      </w:pPr>
      <w:r w:rsidRPr="007B7AD0">
        <w:lastRenderedPageBreak/>
        <w:t xml:space="preserve">Or. </w:t>
      </w:r>
      <w:r w:rsidRPr="007B7AD0">
        <w:rPr>
          <w:rStyle w:val="HideTWBExt"/>
        </w:rPr>
        <w:t>&lt;Original&gt;</w:t>
      </w:r>
      <w:r w:rsidRPr="007B7AD0">
        <w:rPr>
          <w:rStyle w:val="HideTWBInt"/>
        </w:rPr>
        <w:t>{EN}</w:t>
      </w:r>
      <w:r w:rsidRPr="007B7AD0">
        <w:t>en</w:t>
      </w:r>
      <w:r w:rsidRPr="007B7AD0">
        <w:rPr>
          <w:rStyle w:val="HideTWBExt"/>
        </w:rPr>
        <w:t>&lt;/Original&gt;</w:t>
      </w:r>
    </w:p>
    <w:p w14:paraId="7433EAEF" w14:textId="77777777" w:rsidR="0017228E" w:rsidRPr="007B7AD0" w:rsidRDefault="0017228E" w:rsidP="0017228E">
      <w:r w:rsidRPr="007B7AD0">
        <w:rPr>
          <w:rStyle w:val="HideTWBExt"/>
        </w:rPr>
        <w:t>&lt;/Amend&gt;</w:t>
      </w:r>
    </w:p>
    <w:p w14:paraId="257BAA0F"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144</w:t>
      </w:r>
      <w:r w:rsidRPr="007B7AD0">
        <w:rPr>
          <w:rStyle w:val="HideTWBExt"/>
          <w:b w:val="0"/>
        </w:rPr>
        <w:t>&lt;/NumAm&gt;</w:t>
      </w:r>
    </w:p>
    <w:p w14:paraId="1437D226" w14:textId="77777777" w:rsidR="0017228E" w:rsidRPr="007B7AD0" w:rsidRDefault="0017228E" w:rsidP="0017228E">
      <w:pPr>
        <w:pStyle w:val="NormalBold"/>
      </w:pPr>
      <w:r w:rsidRPr="007B7AD0">
        <w:rPr>
          <w:rStyle w:val="HideTWBExt"/>
          <w:b w:val="0"/>
        </w:rPr>
        <w:t>&lt;RepeatBlock-By&gt;&lt;Members&gt;</w:t>
      </w:r>
      <w:r w:rsidRPr="007B7AD0">
        <w:t>Markus Ferber, Michalis Hadjipantela</w:t>
      </w:r>
      <w:r w:rsidRPr="007B7AD0">
        <w:rPr>
          <w:rStyle w:val="HideTWBExt"/>
          <w:b w:val="0"/>
        </w:rPr>
        <w:t>&lt;/Members&gt;</w:t>
      </w:r>
    </w:p>
    <w:p w14:paraId="3C85C755" w14:textId="77777777" w:rsidR="0017228E" w:rsidRPr="007B7AD0" w:rsidRDefault="0017228E" w:rsidP="0017228E">
      <w:pPr>
        <w:pStyle w:val="NormalBold"/>
      </w:pPr>
      <w:r w:rsidRPr="007B7AD0">
        <w:rPr>
          <w:rStyle w:val="HideTWBExt"/>
          <w:b w:val="0"/>
        </w:rPr>
        <w:t>&lt;/RepeatBlock-By&gt;</w:t>
      </w:r>
    </w:p>
    <w:p w14:paraId="733CE550" w14:textId="6DD4C793"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02361B50" w14:textId="77777777" w:rsidR="0017228E" w:rsidRPr="007B7AD0" w:rsidRDefault="0017228E" w:rsidP="0017228E">
      <w:pPr>
        <w:pStyle w:val="NormalBold"/>
      </w:pPr>
      <w:r w:rsidRPr="007B7AD0">
        <w:rPr>
          <w:rStyle w:val="HideTWBExt"/>
          <w:b w:val="0"/>
        </w:rPr>
        <w:t>&lt;Article&gt;</w:t>
      </w:r>
      <w:r w:rsidRPr="007B7AD0">
        <w:t>Punctul 7</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6FB22DAB" w14:textId="77777777" w:rsidTr="00554090">
        <w:trPr>
          <w:trHeight w:hRule="exact" w:val="240"/>
          <w:jc w:val="center"/>
        </w:trPr>
        <w:tc>
          <w:tcPr>
            <w:tcW w:w="9752" w:type="dxa"/>
            <w:gridSpan w:val="2"/>
            <w:tcBorders>
              <w:top w:val="nil"/>
              <w:left w:val="nil"/>
              <w:bottom w:val="nil"/>
              <w:right w:val="nil"/>
            </w:tcBorders>
          </w:tcPr>
          <w:p w14:paraId="70C2793E" w14:textId="77777777" w:rsidR="0017228E" w:rsidRPr="007B7AD0" w:rsidRDefault="0017228E" w:rsidP="00554090"/>
        </w:tc>
      </w:tr>
      <w:tr w:rsidR="00C64C11" w:rsidRPr="007B7AD0" w14:paraId="16A28F90" w14:textId="77777777" w:rsidTr="00554090">
        <w:trPr>
          <w:trHeight w:val="240"/>
          <w:jc w:val="center"/>
        </w:trPr>
        <w:tc>
          <w:tcPr>
            <w:tcW w:w="4876" w:type="dxa"/>
            <w:tcBorders>
              <w:top w:val="nil"/>
              <w:left w:val="nil"/>
              <w:bottom w:val="nil"/>
              <w:right w:val="nil"/>
            </w:tcBorders>
          </w:tcPr>
          <w:p w14:paraId="218EEA7D" w14:textId="71FD62DB"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02C69082" w14:textId="77777777" w:rsidR="0017228E" w:rsidRPr="007B7AD0" w:rsidRDefault="0017228E" w:rsidP="00554090">
            <w:pPr>
              <w:pStyle w:val="AmColumnHeading"/>
            </w:pPr>
            <w:r w:rsidRPr="007B7AD0">
              <w:t>Amendamentul</w:t>
            </w:r>
          </w:p>
        </w:tc>
      </w:tr>
      <w:tr w:rsidR="00C64C11" w:rsidRPr="007B7AD0" w14:paraId="02374B1D" w14:textId="77777777" w:rsidTr="00554090">
        <w:trPr>
          <w:jc w:val="center"/>
        </w:trPr>
        <w:tc>
          <w:tcPr>
            <w:tcW w:w="4876" w:type="dxa"/>
            <w:tcBorders>
              <w:top w:val="nil"/>
              <w:left w:val="nil"/>
              <w:bottom w:val="nil"/>
              <w:right w:val="nil"/>
            </w:tcBorders>
          </w:tcPr>
          <w:p w14:paraId="756A53F7" w14:textId="37DA8C5F" w:rsidR="0017228E" w:rsidRPr="007B7AD0" w:rsidRDefault="0017228E" w:rsidP="00554090">
            <w:pPr>
              <w:pStyle w:val="Normal6a"/>
            </w:pPr>
            <w:r w:rsidRPr="007B7AD0">
              <w:rPr>
                <w:b/>
                <w:i/>
              </w:rPr>
              <w:t>7.</w:t>
            </w:r>
            <w:r w:rsidRPr="007B7AD0">
              <w:tab/>
            </w:r>
            <w:r w:rsidRPr="007B7AD0">
              <w:rPr>
                <w:b/>
                <w:i/>
              </w:rPr>
              <w:t>invită Comisia să elaboreze orientări pentru o contribu</w:t>
            </w:r>
            <w:r w:rsidR="005D5D21">
              <w:rPr>
                <w:b/>
                <w:i/>
              </w:rPr>
              <w:t>ț</w:t>
            </w:r>
            <w:r w:rsidRPr="007B7AD0">
              <w:rPr>
                <w:b/>
                <w:i/>
              </w:rPr>
              <w:t>ie specifică de solidaritate bancară care să reflecte profiturile recente, asigurând o contribu</w:t>
            </w:r>
            <w:r w:rsidR="005D5D21">
              <w:rPr>
                <w:b/>
                <w:i/>
              </w:rPr>
              <w:t>ț</w:t>
            </w:r>
            <w:r w:rsidRPr="007B7AD0">
              <w:rPr>
                <w:b/>
                <w:i/>
              </w:rPr>
              <w:t>ie echitabilă la finan</w:t>
            </w:r>
            <w:r w:rsidR="005D5D21">
              <w:rPr>
                <w:b/>
                <w:i/>
              </w:rPr>
              <w:t>ț</w:t>
            </w:r>
            <w:r w:rsidRPr="007B7AD0">
              <w:rPr>
                <w:b/>
                <w:i/>
              </w:rPr>
              <w:t xml:space="preserve">ele publice </w:t>
            </w:r>
            <w:r w:rsidR="005D5D21">
              <w:rPr>
                <w:b/>
                <w:i/>
              </w:rPr>
              <w:t>ș</w:t>
            </w:r>
            <w:r w:rsidRPr="007B7AD0">
              <w:rPr>
                <w:b/>
                <w:i/>
              </w:rPr>
              <w:t>i sprijinind totodată rezilien</w:t>
            </w:r>
            <w:r w:rsidR="005D5D21">
              <w:rPr>
                <w:b/>
                <w:i/>
              </w:rPr>
              <w:t>ț</w:t>
            </w:r>
            <w:r w:rsidRPr="007B7AD0">
              <w:rPr>
                <w:b/>
                <w:i/>
              </w:rPr>
              <w:t xml:space="preserve">a </w:t>
            </w:r>
            <w:r w:rsidR="005D5D21">
              <w:rPr>
                <w:b/>
                <w:i/>
              </w:rPr>
              <w:t>ș</w:t>
            </w:r>
            <w:r w:rsidRPr="007B7AD0">
              <w:rPr>
                <w:b/>
                <w:i/>
              </w:rPr>
              <w:t>i stabilitatea financiară;</w:t>
            </w:r>
          </w:p>
        </w:tc>
        <w:tc>
          <w:tcPr>
            <w:tcW w:w="4876" w:type="dxa"/>
            <w:tcBorders>
              <w:top w:val="nil"/>
              <w:left w:val="nil"/>
              <w:bottom w:val="nil"/>
              <w:right w:val="nil"/>
            </w:tcBorders>
          </w:tcPr>
          <w:p w14:paraId="0B24149C" w14:textId="77777777" w:rsidR="0017228E" w:rsidRPr="007B7AD0" w:rsidRDefault="0017228E" w:rsidP="00554090">
            <w:pPr>
              <w:pStyle w:val="Normal6a"/>
            </w:pPr>
            <w:r w:rsidRPr="007B7AD0">
              <w:rPr>
                <w:b/>
                <w:i/>
              </w:rPr>
              <w:t>eliminat</w:t>
            </w:r>
          </w:p>
        </w:tc>
      </w:tr>
    </w:tbl>
    <w:p w14:paraId="1E4951FB" w14:textId="77777777" w:rsidR="0017228E" w:rsidRPr="007B7AD0" w:rsidRDefault="0017228E" w:rsidP="0017228E">
      <w:pPr>
        <w:pStyle w:val="AmOrLang"/>
      </w:pPr>
      <w:r w:rsidRPr="007B7AD0">
        <w:t xml:space="preserve">Or. </w:t>
      </w:r>
      <w:r w:rsidRPr="007B7AD0">
        <w:rPr>
          <w:rStyle w:val="HideTWBExt"/>
        </w:rPr>
        <w:t>&lt;Original&gt;</w:t>
      </w:r>
      <w:r w:rsidRPr="007B7AD0">
        <w:rPr>
          <w:rStyle w:val="HideTWBInt"/>
        </w:rPr>
        <w:t>{EN}</w:t>
      </w:r>
      <w:r w:rsidRPr="007B7AD0">
        <w:t>en</w:t>
      </w:r>
      <w:r w:rsidRPr="007B7AD0">
        <w:rPr>
          <w:rStyle w:val="HideTWBExt"/>
        </w:rPr>
        <w:t>&lt;/Original&gt;</w:t>
      </w:r>
    </w:p>
    <w:p w14:paraId="7DDAD7BC" w14:textId="77777777" w:rsidR="0017228E" w:rsidRPr="007B7AD0" w:rsidRDefault="0017228E" w:rsidP="0017228E">
      <w:r w:rsidRPr="007B7AD0">
        <w:rPr>
          <w:rStyle w:val="HideTWBExt"/>
        </w:rPr>
        <w:t>&lt;/Amend&gt;</w:t>
      </w:r>
    </w:p>
    <w:p w14:paraId="39A37EC7"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145</w:t>
      </w:r>
      <w:r w:rsidRPr="007B7AD0">
        <w:rPr>
          <w:rStyle w:val="HideTWBExt"/>
          <w:b w:val="0"/>
        </w:rPr>
        <w:t>&lt;/NumAm&gt;</w:t>
      </w:r>
    </w:p>
    <w:p w14:paraId="5043786D" w14:textId="77777777" w:rsidR="0017228E" w:rsidRPr="007B7AD0" w:rsidRDefault="0017228E" w:rsidP="0017228E">
      <w:pPr>
        <w:pStyle w:val="NormalBold"/>
      </w:pPr>
      <w:r w:rsidRPr="007B7AD0">
        <w:rPr>
          <w:rStyle w:val="HideTWBExt"/>
          <w:b w:val="0"/>
        </w:rPr>
        <w:t>&lt;RepeatBlock-By&gt;&lt;Members&gt;</w:t>
      </w:r>
      <w:r w:rsidRPr="007B7AD0">
        <w:t>Marco Falcone, Fulvio Martusciello, Herbert Dorfmann</w:t>
      </w:r>
      <w:r w:rsidRPr="007B7AD0">
        <w:rPr>
          <w:rStyle w:val="HideTWBExt"/>
          <w:b w:val="0"/>
        </w:rPr>
        <w:t>&lt;/Members&gt;</w:t>
      </w:r>
    </w:p>
    <w:p w14:paraId="476FC929" w14:textId="77777777" w:rsidR="0017228E" w:rsidRPr="007B7AD0" w:rsidRDefault="0017228E" w:rsidP="0017228E">
      <w:pPr>
        <w:pStyle w:val="NormalBold"/>
      </w:pPr>
      <w:r w:rsidRPr="007B7AD0">
        <w:rPr>
          <w:rStyle w:val="HideTWBExt"/>
          <w:b w:val="0"/>
        </w:rPr>
        <w:t>&lt;/RepeatBlock-By&gt;</w:t>
      </w:r>
    </w:p>
    <w:p w14:paraId="26850263" w14:textId="1F9F6A16"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57B9574C" w14:textId="77777777" w:rsidR="0017228E" w:rsidRPr="007B7AD0" w:rsidRDefault="0017228E" w:rsidP="0017228E">
      <w:pPr>
        <w:pStyle w:val="NormalBold"/>
      </w:pPr>
      <w:r w:rsidRPr="007B7AD0">
        <w:rPr>
          <w:rStyle w:val="HideTWBExt"/>
          <w:b w:val="0"/>
        </w:rPr>
        <w:t>&lt;Article&gt;</w:t>
      </w:r>
      <w:r w:rsidRPr="007B7AD0">
        <w:t>Punctul 7</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2A478AA0" w14:textId="77777777" w:rsidTr="00554090">
        <w:trPr>
          <w:trHeight w:hRule="exact" w:val="240"/>
          <w:jc w:val="center"/>
        </w:trPr>
        <w:tc>
          <w:tcPr>
            <w:tcW w:w="9752" w:type="dxa"/>
            <w:gridSpan w:val="2"/>
            <w:tcBorders>
              <w:top w:val="nil"/>
              <w:left w:val="nil"/>
              <w:bottom w:val="nil"/>
              <w:right w:val="nil"/>
            </w:tcBorders>
          </w:tcPr>
          <w:p w14:paraId="7C56D573" w14:textId="77777777" w:rsidR="0017228E" w:rsidRPr="007B7AD0" w:rsidRDefault="0017228E" w:rsidP="00554090"/>
        </w:tc>
      </w:tr>
      <w:tr w:rsidR="00C64C11" w:rsidRPr="007B7AD0" w14:paraId="779C769A" w14:textId="77777777" w:rsidTr="00554090">
        <w:trPr>
          <w:trHeight w:val="240"/>
          <w:jc w:val="center"/>
        </w:trPr>
        <w:tc>
          <w:tcPr>
            <w:tcW w:w="4876" w:type="dxa"/>
            <w:tcBorders>
              <w:top w:val="nil"/>
              <w:left w:val="nil"/>
              <w:bottom w:val="nil"/>
              <w:right w:val="nil"/>
            </w:tcBorders>
          </w:tcPr>
          <w:p w14:paraId="159DDAB1" w14:textId="6F425B94"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63DB857A" w14:textId="77777777" w:rsidR="0017228E" w:rsidRPr="007B7AD0" w:rsidRDefault="0017228E" w:rsidP="00554090">
            <w:pPr>
              <w:pStyle w:val="AmColumnHeading"/>
            </w:pPr>
            <w:r w:rsidRPr="007B7AD0">
              <w:t>Amendamentul</w:t>
            </w:r>
          </w:p>
        </w:tc>
      </w:tr>
      <w:tr w:rsidR="00C64C11" w:rsidRPr="007B7AD0" w14:paraId="54B4ECBA" w14:textId="77777777" w:rsidTr="00554090">
        <w:trPr>
          <w:jc w:val="center"/>
        </w:trPr>
        <w:tc>
          <w:tcPr>
            <w:tcW w:w="4876" w:type="dxa"/>
            <w:tcBorders>
              <w:top w:val="nil"/>
              <w:left w:val="nil"/>
              <w:bottom w:val="nil"/>
              <w:right w:val="nil"/>
            </w:tcBorders>
          </w:tcPr>
          <w:p w14:paraId="487EF79E" w14:textId="71E2A433" w:rsidR="0017228E" w:rsidRPr="007B7AD0" w:rsidRDefault="0017228E" w:rsidP="00554090">
            <w:pPr>
              <w:pStyle w:val="Normal6a"/>
            </w:pPr>
            <w:r w:rsidRPr="007B7AD0">
              <w:rPr>
                <w:b/>
                <w:i/>
              </w:rPr>
              <w:t>7.</w:t>
            </w:r>
            <w:r w:rsidRPr="007B7AD0">
              <w:tab/>
            </w:r>
            <w:r w:rsidRPr="007B7AD0">
              <w:rPr>
                <w:b/>
                <w:i/>
              </w:rPr>
              <w:t>invită Comisia să elaboreze orientări pentru o contribu</w:t>
            </w:r>
            <w:r w:rsidR="005D5D21">
              <w:rPr>
                <w:b/>
                <w:i/>
              </w:rPr>
              <w:t>ț</w:t>
            </w:r>
            <w:r w:rsidRPr="007B7AD0">
              <w:rPr>
                <w:b/>
                <w:i/>
              </w:rPr>
              <w:t>ie specifică de solidaritate bancară care să reflecte profiturile recente, asigurând o contribu</w:t>
            </w:r>
            <w:r w:rsidR="005D5D21">
              <w:rPr>
                <w:b/>
                <w:i/>
              </w:rPr>
              <w:t>ț</w:t>
            </w:r>
            <w:r w:rsidRPr="007B7AD0">
              <w:rPr>
                <w:b/>
                <w:i/>
              </w:rPr>
              <w:t>ie echitabilă la finan</w:t>
            </w:r>
            <w:r w:rsidR="005D5D21">
              <w:rPr>
                <w:b/>
                <w:i/>
              </w:rPr>
              <w:t>ț</w:t>
            </w:r>
            <w:r w:rsidRPr="007B7AD0">
              <w:rPr>
                <w:b/>
                <w:i/>
              </w:rPr>
              <w:t xml:space="preserve">ele publice </w:t>
            </w:r>
            <w:r w:rsidR="005D5D21">
              <w:rPr>
                <w:b/>
                <w:i/>
              </w:rPr>
              <w:lastRenderedPageBreak/>
              <w:t>ș</w:t>
            </w:r>
            <w:r w:rsidRPr="007B7AD0">
              <w:rPr>
                <w:b/>
                <w:i/>
              </w:rPr>
              <w:t>i sprijinind totodată rezilien</w:t>
            </w:r>
            <w:r w:rsidR="005D5D21">
              <w:rPr>
                <w:b/>
                <w:i/>
              </w:rPr>
              <w:t>ț</w:t>
            </w:r>
            <w:r w:rsidRPr="007B7AD0">
              <w:rPr>
                <w:b/>
                <w:i/>
              </w:rPr>
              <w:t xml:space="preserve">a </w:t>
            </w:r>
            <w:r w:rsidR="005D5D21">
              <w:rPr>
                <w:b/>
                <w:i/>
              </w:rPr>
              <w:t>ș</w:t>
            </w:r>
            <w:r w:rsidRPr="007B7AD0">
              <w:rPr>
                <w:b/>
                <w:i/>
              </w:rPr>
              <w:t>i stabilitatea financiară;</w:t>
            </w:r>
          </w:p>
        </w:tc>
        <w:tc>
          <w:tcPr>
            <w:tcW w:w="4876" w:type="dxa"/>
            <w:tcBorders>
              <w:top w:val="nil"/>
              <w:left w:val="nil"/>
              <w:bottom w:val="nil"/>
              <w:right w:val="nil"/>
            </w:tcBorders>
          </w:tcPr>
          <w:p w14:paraId="49EE4409" w14:textId="77777777" w:rsidR="0017228E" w:rsidRPr="007B7AD0" w:rsidRDefault="0017228E" w:rsidP="00554090">
            <w:pPr>
              <w:pStyle w:val="Normal6a"/>
            </w:pPr>
            <w:r w:rsidRPr="007B7AD0">
              <w:rPr>
                <w:b/>
                <w:i/>
              </w:rPr>
              <w:lastRenderedPageBreak/>
              <w:t>eliminat</w:t>
            </w:r>
          </w:p>
        </w:tc>
      </w:tr>
    </w:tbl>
    <w:p w14:paraId="3BEA8525" w14:textId="77777777" w:rsidR="0017228E" w:rsidRPr="007B7AD0" w:rsidRDefault="0017228E" w:rsidP="0017228E">
      <w:pPr>
        <w:pStyle w:val="AmOrLang"/>
      </w:pPr>
      <w:r w:rsidRPr="007B7AD0">
        <w:t xml:space="preserve">Or. </w:t>
      </w:r>
      <w:r w:rsidRPr="007B7AD0">
        <w:rPr>
          <w:rStyle w:val="HideTWBExt"/>
        </w:rPr>
        <w:t>&lt;Original&gt;</w:t>
      </w:r>
      <w:r w:rsidRPr="007B7AD0">
        <w:rPr>
          <w:rStyle w:val="HideTWBInt"/>
        </w:rPr>
        <w:t>{IT}</w:t>
      </w:r>
      <w:r w:rsidRPr="007B7AD0">
        <w:t>it</w:t>
      </w:r>
      <w:r w:rsidRPr="007B7AD0">
        <w:rPr>
          <w:rStyle w:val="HideTWBExt"/>
        </w:rPr>
        <w:t>&lt;/Original&gt;</w:t>
      </w:r>
    </w:p>
    <w:p w14:paraId="2F02B3A9" w14:textId="77777777" w:rsidR="0017228E" w:rsidRPr="007B7AD0" w:rsidRDefault="0017228E" w:rsidP="0017228E">
      <w:r w:rsidRPr="007B7AD0">
        <w:rPr>
          <w:rStyle w:val="HideTWBExt"/>
        </w:rPr>
        <w:t>&lt;/Amend&gt;</w:t>
      </w:r>
    </w:p>
    <w:p w14:paraId="4F0C9A8D"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146</w:t>
      </w:r>
      <w:r w:rsidRPr="007B7AD0">
        <w:rPr>
          <w:rStyle w:val="HideTWBExt"/>
          <w:b w:val="0"/>
        </w:rPr>
        <w:t>&lt;/NumAm&gt;</w:t>
      </w:r>
    </w:p>
    <w:p w14:paraId="3191F036" w14:textId="77777777" w:rsidR="0017228E" w:rsidRPr="007B7AD0" w:rsidRDefault="0017228E" w:rsidP="0017228E">
      <w:pPr>
        <w:pStyle w:val="NormalBold"/>
      </w:pPr>
      <w:r w:rsidRPr="007B7AD0">
        <w:rPr>
          <w:rStyle w:val="HideTWBExt"/>
          <w:b w:val="0"/>
        </w:rPr>
        <w:t>&lt;RepeatBlock-By&gt;&lt;Members&gt;</w:t>
      </w:r>
      <w:r w:rsidRPr="007B7AD0">
        <w:t>Arba Kokalari</w:t>
      </w:r>
      <w:r w:rsidRPr="007B7AD0">
        <w:rPr>
          <w:rStyle w:val="HideTWBExt"/>
          <w:b w:val="0"/>
        </w:rPr>
        <w:t>&lt;/Members&gt;</w:t>
      </w:r>
    </w:p>
    <w:p w14:paraId="46B90B0D" w14:textId="77777777" w:rsidR="0017228E" w:rsidRPr="007B7AD0" w:rsidRDefault="0017228E" w:rsidP="0017228E">
      <w:pPr>
        <w:pStyle w:val="NormalBold"/>
      </w:pPr>
      <w:r w:rsidRPr="007B7AD0">
        <w:rPr>
          <w:rStyle w:val="HideTWBExt"/>
          <w:b w:val="0"/>
        </w:rPr>
        <w:t>&lt;/RepeatBlock-By&gt;</w:t>
      </w:r>
    </w:p>
    <w:p w14:paraId="43E9DDD8" w14:textId="19D6A8D4"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7DF0856D" w14:textId="77777777" w:rsidR="0017228E" w:rsidRPr="007B7AD0" w:rsidRDefault="0017228E" w:rsidP="0017228E">
      <w:pPr>
        <w:pStyle w:val="NormalBold"/>
      </w:pPr>
      <w:r w:rsidRPr="007B7AD0">
        <w:rPr>
          <w:rStyle w:val="HideTWBExt"/>
          <w:b w:val="0"/>
        </w:rPr>
        <w:t>&lt;Article&gt;</w:t>
      </w:r>
      <w:r w:rsidRPr="007B7AD0">
        <w:t>Punctul 7</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7D3326F6" w14:textId="77777777" w:rsidTr="00554090">
        <w:trPr>
          <w:trHeight w:hRule="exact" w:val="240"/>
          <w:jc w:val="center"/>
        </w:trPr>
        <w:tc>
          <w:tcPr>
            <w:tcW w:w="9752" w:type="dxa"/>
            <w:gridSpan w:val="2"/>
            <w:tcBorders>
              <w:top w:val="nil"/>
              <w:left w:val="nil"/>
              <w:bottom w:val="nil"/>
              <w:right w:val="nil"/>
            </w:tcBorders>
          </w:tcPr>
          <w:p w14:paraId="0F3B9E43" w14:textId="77777777" w:rsidR="0017228E" w:rsidRPr="007B7AD0" w:rsidRDefault="0017228E" w:rsidP="00554090"/>
        </w:tc>
      </w:tr>
      <w:tr w:rsidR="00C64C11" w:rsidRPr="007B7AD0" w14:paraId="17F05F33" w14:textId="77777777" w:rsidTr="00554090">
        <w:trPr>
          <w:trHeight w:val="240"/>
          <w:jc w:val="center"/>
        </w:trPr>
        <w:tc>
          <w:tcPr>
            <w:tcW w:w="4876" w:type="dxa"/>
            <w:tcBorders>
              <w:top w:val="nil"/>
              <w:left w:val="nil"/>
              <w:bottom w:val="nil"/>
              <w:right w:val="nil"/>
            </w:tcBorders>
          </w:tcPr>
          <w:p w14:paraId="2E6A952B" w14:textId="2F4A57B7"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49E95861" w14:textId="77777777" w:rsidR="0017228E" w:rsidRPr="007B7AD0" w:rsidRDefault="0017228E" w:rsidP="00554090">
            <w:pPr>
              <w:pStyle w:val="AmColumnHeading"/>
            </w:pPr>
            <w:r w:rsidRPr="007B7AD0">
              <w:t>Amendamentul</w:t>
            </w:r>
          </w:p>
        </w:tc>
      </w:tr>
      <w:tr w:rsidR="00C64C11" w:rsidRPr="007B7AD0" w14:paraId="4BE7DE24" w14:textId="77777777" w:rsidTr="00554090">
        <w:trPr>
          <w:jc w:val="center"/>
        </w:trPr>
        <w:tc>
          <w:tcPr>
            <w:tcW w:w="4876" w:type="dxa"/>
            <w:tcBorders>
              <w:top w:val="nil"/>
              <w:left w:val="nil"/>
              <w:bottom w:val="nil"/>
              <w:right w:val="nil"/>
            </w:tcBorders>
          </w:tcPr>
          <w:p w14:paraId="7B80F8D2" w14:textId="6F7A6661" w:rsidR="0017228E" w:rsidRPr="007B7AD0" w:rsidRDefault="0017228E" w:rsidP="00554090">
            <w:pPr>
              <w:pStyle w:val="Normal6a"/>
            </w:pPr>
            <w:r w:rsidRPr="007B7AD0">
              <w:rPr>
                <w:b/>
                <w:i/>
              </w:rPr>
              <w:t>7.</w:t>
            </w:r>
            <w:r w:rsidRPr="007B7AD0">
              <w:tab/>
            </w:r>
            <w:r w:rsidRPr="007B7AD0">
              <w:rPr>
                <w:b/>
                <w:i/>
              </w:rPr>
              <w:t>invită Comisia să elaboreze orientări pentru o contribu</w:t>
            </w:r>
            <w:r w:rsidR="005D5D21">
              <w:rPr>
                <w:b/>
                <w:i/>
              </w:rPr>
              <w:t>ț</w:t>
            </w:r>
            <w:r w:rsidRPr="007B7AD0">
              <w:rPr>
                <w:b/>
                <w:i/>
              </w:rPr>
              <w:t>ie specifică de solidaritate bancară care să reflecte profiturile recente, asigurând o contribu</w:t>
            </w:r>
            <w:r w:rsidR="005D5D21">
              <w:rPr>
                <w:b/>
                <w:i/>
              </w:rPr>
              <w:t>ț</w:t>
            </w:r>
            <w:r w:rsidRPr="007B7AD0">
              <w:rPr>
                <w:b/>
                <w:i/>
              </w:rPr>
              <w:t>ie echitabilă la finan</w:t>
            </w:r>
            <w:r w:rsidR="005D5D21">
              <w:rPr>
                <w:b/>
                <w:i/>
              </w:rPr>
              <w:t>ț</w:t>
            </w:r>
            <w:r w:rsidRPr="007B7AD0">
              <w:rPr>
                <w:b/>
                <w:i/>
              </w:rPr>
              <w:t xml:space="preserve">ele publice </w:t>
            </w:r>
            <w:r w:rsidR="005D5D21">
              <w:rPr>
                <w:b/>
                <w:i/>
              </w:rPr>
              <w:t>ș</w:t>
            </w:r>
            <w:r w:rsidRPr="007B7AD0">
              <w:rPr>
                <w:b/>
                <w:i/>
              </w:rPr>
              <w:t>i sprijinind totodată rezilien</w:t>
            </w:r>
            <w:r w:rsidR="005D5D21">
              <w:rPr>
                <w:b/>
                <w:i/>
              </w:rPr>
              <w:t>ț</w:t>
            </w:r>
            <w:r w:rsidRPr="007B7AD0">
              <w:rPr>
                <w:b/>
                <w:i/>
              </w:rPr>
              <w:t xml:space="preserve">a </w:t>
            </w:r>
            <w:r w:rsidR="005D5D21">
              <w:rPr>
                <w:b/>
                <w:i/>
              </w:rPr>
              <w:t>ș</w:t>
            </w:r>
            <w:r w:rsidRPr="007B7AD0">
              <w:rPr>
                <w:b/>
                <w:i/>
              </w:rPr>
              <w:t>i stabilitatea financiară;</w:t>
            </w:r>
          </w:p>
        </w:tc>
        <w:tc>
          <w:tcPr>
            <w:tcW w:w="4876" w:type="dxa"/>
            <w:tcBorders>
              <w:top w:val="nil"/>
              <w:left w:val="nil"/>
              <w:bottom w:val="nil"/>
              <w:right w:val="nil"/>
            </w:tcBorders>
          </w:tcPr>
          <w:p w14:paraId="1DD69391" w14:textId="77777777" w:rsidR="0017228E" w:rsidRPr="007B7AD0" w:rsidRDefault="0017228E" w:rsidP="00554090">
            <w:pPr>
              <w:pStyle w:val="Normal6a"/>
            </w:pPr>
            <w:r w:rsidRPr="007B7AD0">
              <w:rPr>
                <w:b/>
                <w:i/>
              </w:rPr>
              <w:t>eliminat</w:t>
            </w:r>
          </w:p>
        </w:tc>
      </w:tr>
    </w:tbl>
    <w:p w14:paraId="1941FB53" w14:textId="77777777" w:rsidR="0017228E" w:rsidRPr="007B7AD0" w:rsidRDefault="0017228E" w:rsidP="0017228E">
      <w:pPr>
        <w:pStyle w:val="AmOrLang"/>
      </w:pPr>
      <w:r w:rsidRPr="007B7AD0">
        <w:t xml:space="preserve">Or. </w:t>
      </w:r>
      <w:r w:rsidRPr="007B7AD0">
        <w:rPr>
          <w:rStyle w:val="HideTWBExt"/>
        </w:rPr>
        <w:t>&lt;Original&gt;</w:t>
      </w:r>
      <w:r w:rsidRPr="007B7AD0">
        <w:rPr>
          <w:rStyle w:val="HideTWBInt"/>
        </w:rPr>
        <w:t>{EN}</w:t>
      </w:r>
      <w:r w:rsidRPr="007B7AD0">
        <w:t>en</w:t>
      </w:r>
      <w:r w:rsidRPr="007B7AD0">
        <w:rPr>
          <w:rStyle w:val="HideTWBExt"/>
        </w:rPr>
        <w:t>&lt;/Original&gt;</w:t>
      </w:r>
    </w:p>
    <w:p w14:paraId="13535661" w14:textId="77777777" w:rsidR="0017228E" w:rsidRPr="007B7AD0" w:rsidRDefault="0017228E" w:rsidP="0017228E">
      <w:r w:rsidRPr="007B7AD0">
        <w:rPr>
          <w:rStyle w:val="HideTWBExt"/>
        </w:rPr>
        <w:t>&lt;/Amend&gt;</w:t>
      </w:r>
    </w:p>
    <w:p w14:paraId="08885F12"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147</w:t>
      </w:r>
      <w:r w:rsidRPr="007B7AD0">
        <w:rPr>
          <w:rStyle w:val="HideTWBExt"/>
          <w:b w:val="0"/>
        </w:rPr>
        <w:t>&lt;/NumAm&gt;</w:t>
      </w:r>
    </w:p>
    <w:p w14:paraId="72B3EB1C" w14:textId="77777777" w:rsidR="0017228E" w:rsidRPr="007B7AD0" w:rsidRDefault="0017228E" w:rsidP="0017228E">
      <w:pPr>
        <w:pStyle w:val="NormalBold"/>
      </w:pPr>
      <w:r w:rsidRPr="007B7AD0">
        <w:rPr>
          <w:rStyle w:val="HideTWBExt"/>
          <w:b w:val="0"/>
        </w:rPr>
        <w:t>&lt;RepeatBlock-By&gt;&lt;Members&gt;</w:t>
      </w:r>
      <w:r w:rsidRPr="007B7AD0">
        <w:t>Angelika Winzig</w:t>
      </w:r>
      <w:r w:rsidRPr="007B7AD0">
        <w:rPr>
          <w:rStyle w:val="HideTWBExt"/>
          <w:b w:val="0"/>
        </w:rPr>
        <w:t>&lt;/Members&gt;</w:t>
      </w:r>
    </w:p>
    <w:p w14:paraId="7B4F8C80" w14:textId="77777777" w:rsidR="0017228E" w:rsidRPr="007B7AD0" w:rsidRDefault="0017228E" w:rsidP="0017228E">
      <w:pPr>
        <w:pStyle w:val="NormalBold"/>
      </w:pPr>
      <w:r w:rsidRPr="007B7AD0">
        <w:rPr>
          <w:rStyle w:val="HideTWBExt"/>
          <w:b w:val="0"/>
        </w:rPr>
        <w:t>&lt;/RepeatBlock-By&gt;</w:t>
      </w:r>
    </w:p>
    <w:p w14:paraId="35CE0A1B" w14:textId="06BA7460"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3C666E2C" w14:textId="77777777" w:rsidR="0017228E" w:rsidRPr="007B7AD0" w:rsidRDefault="0017228E" w:rsidP="0017228E">
      <w:pPr>
        <w:pStyle w:val="NormalBold"/>
      </w:pPr>
      <w:r w:rsidRPr="007B7AD0">
        <w:rPr>
          <w:rStyle w:val="HideTWBExt"/>
          <w:b w:val="0"/>
        </w:rPr>
        <w:t>&lt;Article&gt;</w:t>
      </w:r>
      <w:r w:rsidRPr="007B7AD0">
        <w:t>Punctul 7</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71CFF962" w14:textId="77777777" w:rsidTr="00554090">
        <w:trPr>
          <w:trHeight w:hRule="exact" w:val="240"/>
          <w:jc w:val="center"/>
        </w:trPr>
        <w:tc>
          <w:tcPr>
            <w:tcW w:w="9752" w:type="dxa"/>
            <w:gridSpan w:val="2"/>
            <w:tcBorders>
              <w:top w:val="nil"/>
              <w:left w:val="nil"/>
              <w:bottom w:val="nil"/>
              <w:right w:val="nil"/>
            </w:tcBorders>
          </w:tcPr>
          <w:p w14:paraId="409D68F3" w14:textId="77777777" w:rsidR="0017228E" w:rsidRPr="007B7AD0" w:rsidRDefault="0017228E" w:rsidP="00554090"/>
        </w:tc>
      </w:tr>
      <w:tr w:rsidR="00C64C11" w:rsidRPr="007B7AD0" w14:paraId="44E8957F" w14:textId="77777777" w:rsidTr="00554090">
        <w:trPr>
          <w:trHeight w:val="240"/>
          <w:jc w:val="center"/>
        </w:trPr>
        <w:tc>
          <w:tcPr>
            <w:tcW w:w="4876" w:type="dxa"/>
            <w:tcBorders>
              <w:top w:val="nil"/>
              <w:left w:val="nil"/>
              <w:bottom w:val="nil"/>
              <w:right w:val="nil"/>
            </w:tcBorders>
          </w:tcPr>
          <w:p w14:paraId="529F0CE7" w14:textId="72D45C2B"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3ABECDC3" w14:textId="77777777" w:rsidR="0017228E" w:rsidRPr="007B7AD0" w:rsidRDefault="0017228E" w:rsidP="00554090">
            <w:pPr>
              <w:pStyle w:val="AmColumnHeading"/>
            </w:pPr>
            <w:r w:rsidRPr="007B7AD0">
              <w:t>Amendamentul</w:t>
            </w:r>
          </w:p>
        </w:tc>
      </w:tr>
      <w:tr w:rsidR="00C64C11" w:rsidRPr="007B7AD0" w14:paraId="544EF08F" w14:textId="77777777" w:rsidTr="00554090">
        <w:trPr>
          <w:jc w:val="center"/>
        </w:trPr>
        <w:tc>
          <w:tcPr>
            <w:tcW w:w="4876" w:type="dxa"/>
            <w:tcBorders>
              <w:top w:val="nil"/>
              <w:left w:val="nil"/>
              <w:bottom w:val="nil"/>
              <w:right w:val="nil"/>
            </w:tcBorders>
          </w:tcPr>
          <w:p w14:paraId="29BBF2F1" w14:textId="3D6E58EC" w:rsidR="0017228E" w:rsidRPr="007B7AD0" w:rsidRDefault="0017228E" w:rsidP="00554090">
            <w:pPr>
              <w:pStyle w:val="Normal6a"/>
            </w:pPr>
            <w:r w:rsidRPr="007B7AD0">
              <w:rPr>
                <w:b/>
                <w:i/>
              </w:rPr>
              <w:t>7.</w:t>
            </w:r>
            <w:r w:rsidRPr="007B7AD0">
              <w:tab/>
            </w:r>
            <w:r w:rsidRPr="007B7AD0">
              <w:rPr>
                <w:b/>
                <w:i/>
              </w:rPr>
              <w:t>invită Comisia să elaboreze orientări pentru o contribu</w:t>
            </w:r>
            <w:r w:rsidR="005D5D21">
              <w:rPr>
                <w:b/>
                <w:i/>
              </w:rPr>
              <w:t>ț</w:t>
            </w:r>
            <w:r w:rsidRPr="007B7AD0">
              <w:rPr>
                <w:b/>
                <w:i/>
              </w:rPr>
              <w:t>ie specifică de solidaritate bancară care să reflecte profiturile recente, asigurând o contribu</w:t>
            </w:r>
            <w:r w:rsidR="005D5D21">
              <w:rPr>
                <w:b/>
                <w:i/>
              </w:rPr>
              <w:t>ț</w:t>
            </w:r>
            <w:r w:rsidRPr="007B7AD0">
              <w:rPr>
                <w:b/>
                <w:i/>
              </w:rPr>
              <w:t>ie echitabilă la finan</w:t>
            </w:r>
            <w:r w:rsidR="005D5D21">
              <w:rPr>
                <w:b/>
                <w:i/>
              </w:rPr>
              <w:t>ț</w:t>
            </w:r>
            <w:r w:rsidRPr="007B7AD0">
              <w:rPr>
                <w:b/>
                <w:i/>
              </w:rPr>
              <w:t xml:space="preserve">ele publice </w:t>
            </w:r>
            <w:r w:rsidR="005D5D21">
              <w:rPr>
                <w:b/>
                <w:i/>
              </w:rPr>
              <w:t>ș</w:t>
            </w:r>
            <w:r w:rsidRPr="007B7AD0">
              <w:rPr>
                <w:b/>
                <w:i/>
              </w:rPr>
              <w:t>i sprijinind totodată rezilien</w:t>
            </w:r>
            <w:r w:rsidR="005D5D21">
              <w:rPr>
                <w:b/>
                <w:i/>
              </w:rPr>
              <w:t>ț</w:t>
            </w:r>
            <w:r w:rsidRPr="007B7AD0">
              <w:rPr>
                <w:b/>
                <w:i/>
              </w:rPr>
              <w:t xml:space="preserve">a </w:t>
            </w:r>
            <w:r w:rsidR="005D5D21">
              <w:rPr>
                <w:b/>
                <w:i/>
              </w:rPr>
              <w:t>ș</w:t>
            </w:r>
            <w:r w:rsidRPr="007B7AD0">
              <w:rPr>
                <w:b/>
                <w:i/>
              </w:rPr>
              <w:t>i stabilitatea financiară;</w:t>
            </w:r>
          </w:p>
        </w:tc>
        <w:tc>
          <w:tcPr>
            <w:tcW w:w="4876" w:type="dxa"/>
            <w:tcBorders>
              <w:top w:val="nil"/>
              <w:left w:val="nil"/>
              <w:bottom w:val="nil"/>
              <w:right w:val="nil"/>
            </w:tcBorders>
          </w:tcPr>
          <w:p w14:paraId="2A63DE2B" w14:textId="77777777" w:rsidR="0017228E" w:rsidRPr="007B7AD0" w:rsidRDefault="0017228E" w:rsidP="00554090">
            <w:pPr>
              <w:pStyle w:val="Normal6a"/>
            </w:pPr>
            <w:r w:rsidRPr="007B7AD0">
              <w:rPr>
                <w:b/>
                <w:i/>
              </w:rPr>
              <w:t>eliminat</w:t>
            </w:r>
          </w:p>
        </w:tc>
      </w:tr>
    </w:tbl>
    <w:p w14:paraId="736F8F17" w14:textId="77777777" w:rsidR="0017228E" w:rsidRPr="007B7AD0" w:rsidRDefault="0017228E" w:rsidP="0017228E">
      <w:pPr>
        <w:pStyle w:val="AmOrLang"/>
      </w:pPr>
      <w:r w:rsidRPr="007B7AD0">
        <w:t xml:space="preserve">Or. </w:t>
      </w:r>
      <w:r w:rsidRPr="007B7AD0">
        <w:rPr>
          <w:rStyle w:val="HideTWBExt"/>
        </w:rPr>
        <w:t>&lt;Original&gt;</w:t>
      </w:r>
      <w:r w:rsidRPr="007B7AD0">
        <w:rPr>
          <w:rStyle w:val="HideTWBInt"/>
        </w:rPr>
        <w:t>{EN}</w:t>
      </w:r>
      <w:r w:rsidRPr="007B7AD0">
        <w:t>en</w:t>
      </w:r>
      <w:r w:rsidRPr="007B7AD0">
        <w:rPr>
          <w:rStyle w:val="HideTWBExt"/>
        </w:rPr>
        <w:t>&lt;/Original&gt;</w:t>
      </w:r>
    </w:p>
    <w:p w14:paraId="19D149D6" w14:textId="77777777" w:rsidR="0017228E" w:rsidRPr="007B7AD0" w:rsidRDefault="0017228E" w:rsidP="0017228E">
      <w:r w:rsidRPr="007B7AD0">
        <w:rPr>
          <w:rStyle w:val="HideTWBExt"/>
        </w:rPr>
        <w:t>&lt;/Amend&gt;</w:t>
      </w:r>
    </w:p>
    <w:p w14:paraId="4B8F39B0"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148</w:t>
      </w:r>
      <w:r w:rsidRPr="007B7AD0">
        <w:rPr>
          <w:rStyle w:val="HideTWBExt"/>
          <w:b w:val="0"/>
        </w:rPr>
        <w:t>&lt;/NumAm&gt;</w:t>
      </w:r>
    </w:p>
    <w:p w14:paraId="50A4F140" w14:textId="77777777" w:rsidR="0017228E" w:rsidRPr="007B7AD0" w:rsidRDefault="0017228E" w:rsidP="0017228E">
      <w:pPr>
        <w:pStyle w:val="NormalBold"/>
      </w:pPr>
      <w:r w:rsidRPr="007B7AD0">
        <w:rPr>
          <w:rStyle w:val="HideTWBExt"/>
          <w:b w:val="0"/>
        </w:rPr>
        <w:lastRenderedPageBreak/>
        <w:t>&lt;RepeatBlock-By&gt;&lt;Members&gt;</w:t>
      </w:r>
      <w:r w:rsidRPr="007B7AD0">
        <w:t xml:space="preserve">Fernando Navarrete Rojas, Isabel Benjumea </w:t>
      </w:r>
      <w:proofErr w:type="spellStart"/>
      <w:r w:rsidRPr="007B7AD0">
        <w:t>Benjumea</w:t>
      </w:r>
      <w:proofErr w:type="spellEnd"/>
      <w:r w:rsidRPr="007B7AD0">
        <w:rPr>
          <w:rStyle w:val="HideTWBExt"/>
          <w:b w:val="0"/>
        </w:rPr>
        <w:t>&lt;/Members&gt;</w:t>
      </w:r>
    </w:p>
    <w:p w14:paraId="62C7F5B2" w14:textId="77777777" w:rsidR="0017228E" w:rsidRPr="007B7AD0" w:rsidRDefault="0017228E" w:rsidP="0017228E">
      <w:pPr>
        <w:pStyle w:val="NormalBold"/>
      </w:pPr>
      <w:r w:rsidRPr="007B7AD0">
        <w:rPr>
          <w:rStyle w:val="HideTWBExt"/>
          <w:b w:val="0"/>
        </w:rPr>
        <w:t>&lt;/RepeatBlock-By&gt;</w:t>
      </w:r>
    </w:p>
    <w:p w14:paraId="2C299883" w14:textId="7AFC6AA6"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52CCB42D" w14:textId="77777777" w:rsidR="0017228E" w:rsidRPr="007B7AD0" w:rsidRDefault="0017228E" w:rsidP="0017228E">
      <w:pPr>
        <w:pStyle w:val="NormalBold"/>
      </w:pPr>
      <w:r w:rsidRPr="007B7AD0">
        <w:rPr>
          <w:rStyle w:val="HideTWBExt"/>
          <w:b w:val="0"/>
        </w:rPr>
        <w:t>&lt;Article&gt;</w:t>
      </w:r>
      <w:r w:rsidRPr="007B7AD0">
        <w:t>Punctul 7</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4CD7C726" w14:textId="77777777" w:rsidTr="00554090">
        <w:trPr>
          <w:trHeight w:hRule="exact" w:val="240"/>
          <w:jc w:val="center"/>
        </w:trPr>
        <w:tc>
          <w:tcPr>
            <w:tcW w:w="9752" w:type="dxa"/>
            <w:gridSpan w:val="2"/>
            <w:tcBorders>
              <w:top w:val="nil"/>
              <w:left w:val="nil"/>
              <w:bottom w:val="nil"/>
              <w:right w:val="nil"/>
            </w:tcBorders>
          </w:tcPr>
          <w:p w14:paraId="12291358" w14:textId="77777777" w:rsidR="0017228E" w:rsidRPr="007B7AD0" w:rsidRDefault="0017228E" w:rsidP="00554090"/>
        </w:tc>
      </w:tr>
      <w:tr w:rsidR="00C64C11" w:rsidRPr="007B7AD0" w14:paraId="0F6576E9" w14:textId="77777777" w:rsidTr="00554090">
        <w:trPr>
          <w:trHeight w:val="240"/>
          <w:jc w:val="center"/>
        </w:trPr>
        <w:tc>
          <w:tcPr>
            <w:tcW w:w="4876" w:type="dxa"/>
            <w:tcBorders>
              <w:top w:val="nil"/>
              <w:left w:val="nil"/>
              <w:bottom w:val="nil"/>
              <w:right w:val="nil"/>
            </w:tcBorders>
          </w:tcPr>
          <w:p w14:paraId="0CFFCEC8" w14:textId="15692003"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4CAC7731" w14:textId="77777777" w:rsidR="0017228E" w:rsidRPr="007B7AD0" w:rsidRDefault="0017228E" w:rsidP="00554090">
            <w:pPr>
              <w:pStyle w:val="AmColumnHeading"/>
            </w:pPr>
            <w:r w:rsidRPr="007B7AD0">
              <w:t>Amendamentul</w:t>
            </w:r>
          </w:p>
        </w:tc>
      </w:tr>
      <w:tr w:rsidR="00C64C11" w:rsidRPr="007B7AD0" w14:paraId="5F0B6695" w14:textId="77777777" w:rsidTr="00554090">
        <w:trPr>
          <w:jc w:val="center"/>
        </w:trPr>
        <w:tc>
          <w:tcPr>
            <w:tcW w:w="4876" w:type="dxa"/>
            <w:tcBorders>
              <w:top w:val="nil"/>
              <w:left w:val="nil"/>
              <w:bottom w:val="nil"/>
              <w:right w:val="nil"/>
            </w:tcBorders>
          </w:tcPr>
          <w:p w14:paraId="428F6F88" w14:textId="509084E6" w:rsidR="0017228E" w:rsidRPr="007B7AD0" w:rsidRDefault="0017228E" w:rsidP="00554090">
            <w:pPr>
              <w:pStyle w:val="Normal6a"/>
            </w:pPr>
            <w:r w:rsidRPr="007B7AD0">
              <w:rPr>
                <w:b/>
                <w:i/>
              </w:rPr>
              <w:t>7.</w:t>
            </w:r>
            <w:r w:rsidRPr="007B7AD0">
              <w:tab/>
            </w:r>
            <w:r w:rsidRPr="007B7AD0">
              <w:rPr>
                <w:b/>
                <w:i/>
              </w:rPr>
              <w:t>invită Comisia să elaboreze orientări pentru o contribu</w:t>
            </w:r>
            <w:r w:rsidR="005D5D21">
              <w:rPr>
                <w:b/>
                <w:i/>
              </w:rPr>
              <w:t>ț</w:t>
            </w:r>
            <w:r w:rsidRPr="007B7AD0">
              <w:rPr>
                <w:b/>
                <w:i/>
              </w:rPr>
              <w:t>ie specifică de solidaritate bancară care să reflecte profiturile recente, asigurând o contribu</w:t>
            </w:r>
            <w:r w:rsidR="005D5D21">
              <w:rPr>
                <w:b/>
                <w:i/>
              </w:rPr>
              <w:t>ț</w:t>
            </w:r>
            <w:r w:rsidRPr="007B7AD0">
              <w:rPr>
                <w:b/>
                <w:i/>
              </w:rPr>
              <w:t>ie echitabilă la finan</w:t>
            </w:r>
            <w:r w:rsidR="005D5D21">
              <w:rPr>
                <w:b/>
                <w:i/>
              </w:rPr>
              <w:t>ț</w:t>
            </w:r>
            <w:r w:rsidRPr="007B7AD0">
              <w:rPr>
                <w:b/>
                <w:i/>
              </w:rPr>
              <w:t xml:space="preserve">ele publice </w:t>
            </w:r>
            <w:r w:rsidR="005D5D21">
              <w:rPr>
                <w:b/>
                <w:i/>
              </w:rPr>
              <w:t>ș</w:t>
            </w:r>
            <w:r w:rsidRPr="007B7AD0">
              <w:rPr>
                <w:b/>
                <w:i/>
              </w:rPr>
              <w:t>i sprijinind totodată rezilien</w:t>
            </w:r>
            <w:r w:rsidR="005D5D21">
              <w:rPr>
                <w:b/>
                <w:i/>
              </w:rPr>
              <w:t>ț</w:t>
            </w:r>
            <w:r w:rsidRPr="007B7AD0">
              <w:rPr>
                <w:b/>
                <w:i/>
              </w:rPr>
              <w:t xml:space="preserve">a </w:t>
            </w:r>
            <w:r w:rsidR="005D5D21">
              <w:rPr>
                <w:b/>
                <w:i/>
              </w:rPr>
              <w:t>ș</w:t>
            </w:r>
            <w:r w:rsidRPr="007B7AD0">
              <w:rPr>
                <w:b/>
                <w:i/>
              </w:rPr>
              <w:t>i stabilitatea financiară;</w:t>
            </w:r>
          </w:p>
        </w:tc>
        <w:tc>
          <w:tcPr>
            <w:tcW w:w="4876" w:type="dxa"/>
            <w:tcBorders>
              <w:top w:val="nil"/>
              <w:left w:val="nil"/>
              <w:bottom w:val="nil"/>
              <w:right w:val="nil"/>
            </w:tcBorders>
          </w:tcPr>
          <w:p w14:paraId="13B698AA" w14:textId="77777777" w:rsidR="0017228E" w:rsidRPr="007B7AD0" w:rsidRDefault="0017228E" w:rsidP="00554090">
            <w:pPr>
              <w:pStyle w:val="Normal6a"/>
            </w:pPr>
            <w:r w:rsidRPr="007B7AD0">
              <w:rPr>
                <w:b/>
                <w:i/>
              </w:rPr>
              <w:t>eliminat</w:t>
            </w:r>
          </w:p>
        </w:tc>
      </w:tr>
    </w:tbl>
    <w:p w14:paraId="536B3E24" w14:textId="77777777" w:rsidR="0017228E" w:rsidRPr="007B7AD0" w:rsidRDefault="0017228E" w:rsidP="0017228E">
      <w:pPr>
        <w:pStyle w:val="AmOrLang"/>
      </w:pPr>
      <w:r w:rsidRPr="007B7AD0">
        <w:t xml:space="preserve">Or. </w:t>
      </w:r>
      <w:r w:rsidRPr="007B7AD0">
        <w:rPr>
          <w:rStyle w:val="HideTWBExt"/>
        </w:rPr>
        <w:t>&lt;Original&gt;</w:t>
      </w:r>
      <w:r w:rsidRPr="007B7AD0">
        <w:rPr>
          <w:rStyle w:val="HideTWBInt"/>
        </w:rPr>
        <w:t>{EN}</w:t>
      </w:r>
      <w:r w:rsidRPr="007B7AD0">
        <w:t>en</w:t>
      </w:r>
      <w:r w:rsidRPr="007B7AD0">
        <w:rPr>
          <w:rStyle w:val="HideTWBExt"/>
        </w:rPr>
        <w:t>&lt;/Original&gt;</w:t>
      </w:r>
    </w:p>
    <w:p w14:paraId="543BC704" w14:textId="77777777" w:rsidR="0017228E" w:rsidRPr="007B7AD0" w:rsidRDefault="0017228E" w:rsidP="0017228E">
      <w:r w:rsidRPr="007B7AD0">
        <w:rPr>
          <w:rStyle w:val="HideTWBExt"/>
        </w:rPr>
        <w:t>&lt;/Amend&gt;</w:t>
      </w:r>
    </w:p>
    <w:p w14:paraId="764C7247"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149</w:t>
      </w:r>
      <w:r w:rsidRPr="007B7AD0">
        <w:rPr>
          <w:rStyle w:val="HideTWBExt"/>
          <w:b w:val="0"/>
        </w:rPr>
        <w:t>&lt;/NumAm&gt;</w:t>
      </w:r>
    </w:p>
    <w:p w14:paraId="6DC8F890" w14:textId="77777777" w:rsidR="0017228E" w:rsidRPr="007B7AD0" w:rsidRDefault="0017228E" w:rsidP="0017228E">
      <w:pPr>
        <w:pStyle w:val="NormalBold"/>
      </w:pPr>
      <w:r w:rsidRPr="007B7AD0">
        <w:rPr>
          <w:rStyle w:val="HideTWBExt"/>
          <w:b w:val="0"/>
        </w:rPr>
        <w:t>&lt;RepeatBlock-By&gt;&lt;Members&gt;</w:t>
      </w:r>
      <w:r w:rsidRPr="007B7AD0">
        <w:t>Engin Eroglu</w:t>
      </w:r>
      <w:r w:rsidRPr="007B7AD0">
        <w:rPr>
          <w:rStyle w:val="HideTWBExt"/>
          <w:b w:val="0"/>
        </w:rPr>
        <w:t>&lt;/Members&gt;</w:t>
      </w:r>
    </w:p>
    <w:p w14:paraId="51F4A65F" w14:textId="77777777" w:rsidR="0017228E" w:rsidRPr="007B7AD0" w:rsidRDefault="0017228E" w:rsidP="0017228E">
      <w:pPr>
        <w:pStyle w:val="NormalBold"/>
      </w:pPr>
      <w:r w:rsidRPr="007B7AD0">
        <w:rPr>
          <w:rStyle w:val="HideTWBExt"/>
          <w:b w:val="0"/>
        </w:rPr>
        <w:t>&lt;/RepeatBlock-By&gt;</w:t>
      </w:r>
    </w:p>
    <w:p w14:paraId="319F604E" w14:textId="72E466D7"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4A3E695A" w14:textId="77777777" w:rsidR="0017228E" w:rsidRPr="007B7AD0" w:rsidRDefault="0017228E" w:rsidP="0017228E">
      <w:pPr>
        <w:pStyle w:val="NormalBold"/>
      </w:pPr>
      <w:r w:rsidRPr="007B7AD0">
        <w:rPr>
          <w:rStyle w:val="HideTWBExt"/>
          <w:b w:val="0"/>
        </w:rPr>
        <w:t>&lt;Article&gt;</w:t>
      </w:r>
      <w:r w:rsidRPr="007B7AD0">
        <w:t>Punctul 7</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10C59669" w14:textId="77777777" w:rsidTr="00554090">
        <w:trPr>
          <w:trHeight w:hRule="exact" w:val="240"/>
          <w:jc w:val="center"/>
        </w:trPr>
        <w:tc>
          <w:tcPr>
            <w:tcW w:w="9752" w:type="dxa"/>
            <w:gridSpan w:val="2"/>
            <w:tcBorders>
              <w:top w:val="nil"/>
              <w:left w:val="nil"/>
              <w:bottom w:val="nil"/>
              <w:right w:val="nil"/>
            </w:tcBorders>
          </w:tcPr>
          <w:p w14:paraId="575C7371" w14:textId="77777777" w:rsidR="0017228E" w:rsidRPr="007B7AD0" w:rsidRDefault="0017228E" w:rsidP="00554090"/>
        </w:tc>
      </w:tr>
      <w:tr w:rsidR="00C64C11" w:rsidRPr="007B7AD0" w14:paraId="6A4E6CB1" w14:textId="77777777" w:rsidTr="00554090">
        <w:trPr>
          <w:trHeight w:val="240"/>
          <w:jc w:val="center"/>
        </w:trPr>
        <w:tc>
          <w:tcPr>
            <w:tcW w:w="4876" w:type="dxa"/>
            <w:tcBorders>
              <w:top w:val="nil"/>
              <w:left w:val="nil"/>
              <w:bottom w:val="nil"/>
              <w:right w:val="nil"/>
            </w:tcBorders>
          </w:tcPr>
          <w:p w14:paraId="07280441" w14:textId="1D616E81"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2537D761" w14:textId="77777777" w:rsidR="0017228E" w:rsidRPr="007B7AD0" w:rsidRDefault="0017228E" w:rsidP="00554090">
            <w:pPr>
              <w:pStyle w:val="AmColumnHeading"/>
            </w:pPr>
            <w:r w:rsidRPr="007B7AD0">
              <w:t>Amendamentul</w:t>
            </w:r>
          </w:p>
        </w:tc>
      </w:tr>
      <w:tr w:rsidR="00C64C11" w:rsidRPr="007B7AD0" w14:paraId="1988A2F4" w14:textId="77777777" w:rsidTr="00554090">
        <w:trPr>
          <w:jc w:val="center"/>
        </w:trPr>
        <w:tc>
          <w:tcPr>
            <w:tcW w:w="4876" w:type="dxa"/>
            <w:tcBorders>
              <w:top w:val="nil"/>
              <w:left w:val="nil"/>
              <w:bottom w:val="nil"/>
              <w:right w:val="nil"/>
            </w:tcBorders>
          </w:tcPr>
          <w:p w14:paraId="5DACB4F1" w14:textId="1170E6A0" w:rsidR="0017228E" w:rsidRPr="007B7AD0" w:rsidRDefault="0017228E" w:rsidP="00554090">
            <w:pPr>
              <w:pStyle w:val="Normal6a"/>
            </w:pPr>
            <w:r w:rsidRPr="007B7AD0">
              <w:rPr>
                <w:b/>
                <w:i/>
              </w:rPr>
              <w:t>7.</w:t>
            </w:r>
            <w:r w:rsidRPr="007B7AD0">
              <w:tab/>
            </w:r>
            <w:r w:rsidRPr="007B7AD0">
              <w:rPr>
                <w:b/>
                <w:i/>
              </w:rPr>
              <w:t>invită Comisia să elaboreze orientări pentru o contribu</w:t>
            </w:r>
            <w:r w:rsidR="005D5D21">
              <w:rPr>
                <w:b/>
                <w:i/>
              </w:rPr>
              <w:t>ț</w:t>
            </w:r>
            <w:r w:rsidRPr="007B7AD0">
              <w:rPr>
                <w:b/>
                <w:i/>
              </w:rPr>
              <w:t>ie specifică de solidaritate bancară care să reflecte profiturile recente, asigurând o contribu</w:t>
            </w:r>
            <w:r w:rsidR="005D5D21">
              <w:rPr>
                <w:b/>
                <w:i/>
              </w:rPr>
              <w:t>ț</w:t>
            </w:r>
            <w:r w:rsidRPr="007B7AD0">
              <w:rPr>
                <w:b/>
                <w:i/>
              </w:rPr>
              <w:t>ie echitabilă la finan</w:t>
            </w:r>
            <w:r w:rsidR="005D5D21">
              <w:rPr>
                <w:b/>
                <w:i/>
              </w:rPr>
              <w:t>ț</w:t>
            </w:r>
            <w:r w:rsidRPr="007B7AD0">
              <w:rPr>
                <w:b/>
                <w:i/>
              </w:rPr>
              <w:t xml:space="preserve">ele publice </w:t>
            </w:r>
            <w:r w:rsidR="005D5D21">
              <w:rPr>
                <w:b/>
                <w:i/>
              </w:rPr>
              <w:t>ș</w:t>
            </w:r>
            <w:r w:rsidRPr="007B7AD0">
              <w:rPr>
                <w:b/>
                <w:i/>
              </w:rPr>
              <w:t>i sprijinind totodată rezilien</w:t>
            </w:r>
            <w:r w:rsidR="005D5D21">
              <w:rPr>
                <w:b/>
                <w:i/>
              </w:rPr>
              <w:t>ț</w:t>
            </w:r>
            <w:r w:rsidRPr="007B7AD0">
              <w:rPr>
                <w:b/>
                <w:i/>
              </w:rPr>
              <w:t xml:space="preserve">a </w:t>
            </w:r>
            <w:r w:rsidR="005D5D21">
              <w:rPr>
                <w:b/>
                <w:i/>
              </w:rPr>
              <w:t>ș</w:t>
            </w:r>
            <w:r w:rsidRPr="007B7AD0">
              <w:rPr>
                <w:b/>
                <w:i/>
              </w:rPr>
              <w:t>i stabilitatea financiară;</w:t>
            </w:r>
          </w:p>
        </w:tc>
        <w:tc>
          <w:tcPr>
            <w:tcW w:w="4876" w:type="dxa"/>
            <w:tcBorders>
              <w:top w:val="nil"/>
              <w:left w:val="nil"/>
              <w:bottom w:val="nil"/>
              <w:right w:val="nil"/>
            </w:tcBorders>
          </w:tcPr>
          <w:p w14:paraId="45A657F1" w14:textId="77777777" w:rsidR="0017228E" w:rsidRPr="007B7AD0" w:rsidRDefault="0017228E" w:rsidP="00554090">
            <w:pPr>
              <w:pStyle w:val="Normal6a"/>
            </w:pPr>
            <w:r w:rsidRPr="007B7AD0">
              <w:rPr>
                <w:b/>
                <w:i/>
              </w:rPr>
              <w:t>eliminat</w:t>
            </w:r>
          </w:p>
        </w:tc>
      </w:tr>
    </w:tbl>
    <w:p w14:paraId="29E01B6C" w14:textId="77777777" w:rsidR="0017228E" w:rsidRPr="007B7AD0" w:rsidRDefault="0017228E" w:rsidP="0017228E">
      <w:pPr>
        <w:pStyle w:val="AmOrLang"/>
      </w:pPr>
      <w:r w:rsidRPr="007B7AD0">
        <w:t xml:space="preserve">Or. </w:t>
      </w:r>
      <w:r w:rsidRPr="007B7AD0">
        <w:rPr>
          <w:rStyle w:val="HideTWBExt"/>
        </w:rPr>
        <w:t>&lt;Original&gt;</w:t>
      </w:r>
      <w:r w:rsidRPr="007B7AD0">
        <w:rPr>
          <w:rStyle w:val="HideTWBInt"/>
        </w:rPr>
        <w:t>{EN}</w:t>
      </w:r>
      <w:r w:rsidRPr="007B7AD0">
        <w:t>en</w:t>
      </w:r>
      <w:r w:rsidRPr="007B7AD0">
        <w:rPr>
          <w:rStyle w:val="HideTWBExt"/>
        </w:rPr>
        <w:t>&lt;/Original&gt;</w:t>
      </w:r>
    </w:p>
    <w:p w14:paraId="1588BB3B" w14:textId="77777777" w:rsidR="0017228E" w:rsidRPr="007B7AD0" w:rsidRDefault="0017228E" w:rsidP="0017228E">
      <w:r w:rsidRPr="007B7AD0">
        <w:rPr>
          <w:rStyle w:val="HideTWBExt"/>
        </w:rPr>
        <w:t>&lt;/Amend&gt;</w:t>
      </w:r>
    </w:p>
    <w:p w14:paraId="2099FDC9"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150</w:t>
      </w:r>
      <w:r w:rsidRPr="007B7AD0">
        <w:rPr>
          <w:rStyle w:val="HideTWBExt"/>
          <w:b w:val="0"/>
        </w:rPr>
        <w:t>&lt;/NumAm&gt;</w:t>
      </w:r>
    </w:p>
    <w:p w14:paraId="4EA9D113" w14:textId="77777777" w:rsidR="0017228E" w:rsidRPr="007B7AD0" w:rsidRDefault="0017228E" w:rsidP="0017228E">
      <w:pPr>
        <w:pStyle w:val="NormalBold"/>
      </w:pPr>
      <w:r w:rsidRPr="007B7AD0">
        <w:rPr>
          <w:rStyle w:val="HideTWBExt"/>
          <w:b w:val="0"/>
        </w:rPr>
        <w:t>&lt;RepeatBlock-By&gt;&lt;Members&gt;</w:t>
      </w:r>
      <w:r w:rsidRPr="007B7AD0">
        <w:t>Dirk Gotink</w:t>
      </w:r>
      <w:r w:rsidRPr="007B7AD0">
        <w:rPr>
          <w:rStyle w:val="HideTWBExt"/>
          <w:b w:val="0"/>
        </w:rPr>
        <w:t>&lt;/Members&gt;</w:t>
      </w:r>
    </w:p>
    <w:p w14:paraId="63C6A390" w14:textId="77777777" w:rsidR="0017228E" w:rsidRPr="007B7AD0" w:rsidRDefault="0017228E" w:rsidP="0017228E">
      <w:pPr>
        <w:pStyle w:val="NormalBold"/>
      </w:pPr>
      <w:r w:rsidRPr="007B7AD0">
        <w:rPr>
          <w:rStyle w:val="HideTWBExt"/>
          <w:b w:val="0"/>
        </w:rPr>
        <w:t>&lt;/RepeatBlock-By&gt;</w:t>
      </w:r>
    </w:p>
    <w:p w14:paraId="567DA719" w14:textId="0F2FB945"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2D80577B" w14:textId="77777777" w:rsidR="0017228E" w:rsidRPr="007B7AD0" w:rsidRDefault="0017228E" w:rsidP="0017228E">
      <w:pPr>
        <w:pStyle w:val="NormalBold"/>
      </w:pPr>
      <w:r w:rsidRPr="007B7AD0">
        <w:rPr>
          <w:rStyle w:val="HideTWBExt"/>
          <w:b w:val="0"/>
        </w:rPr>
        <w:t>&lt;Article&gt;</w:t>
      </w:r>
      <w:r w:rsidRPr="007B7AD0">
        <w:t>Punctul 7</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788D12A1" w14:textId="77777777" w:rsidTr="00554090">
        <w:trPr>
          <w:trHeight w:hRule="exact" w:val="240"/>
          <w:jc w:val="center"/>
        </w:trPr>
        <w:tc>
          <w:tcPr>
            <w:tcW w:w="9752" w:type="dxa"/>
            <w:gridSpan w:val="2"/>
            <w:tcBorders>
              <w:top w:val="nil"/>
              <w:left w:val="nil"/>
              <w:bottom w:val="nil"/>
              <w:right w:val="nil"/>
            </w:tcBorders>
          </w:tcPr>
          <w:p w14:paraId="2FA8C4A7" w14:textId="77777777" w:rsidR="0017228E" w:rsidRPr="007B7AD0" w:rsidRDefault="0017228E" w:rsidP="00554090"/>
        </w:tc>
      </w:tr>
      <w:tr w:rsidR="00C64C11" w:rsidRPr="007B7AD0" w14:paraId="15A93CF2" w14:textId="77777777" w:rsidTr="00554090">
        <w:trPr>
          <w:trHeight w:val="240"/>
          <w:jc w:val="center"/>
        </w:trPr>
        <w:tc>
          <w:tcPr>
            <w:tcW w:w="4876" w:type="dxa"/>
            <w:tcBorders>
              <w:top w:val="nil"/>
              <w:left w:val="nil"/>
              <w:bottom w:val="nil"/>
              <w:right w:val="nil"/>
            </w:tcBorders>
          </w:tcPr>
          <w:p w14:paraId="5710B421" w14:textId="0B2DCE93"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36DB49C1" w14:textId="77777777" w:rsidR="0017228E" w:rsidRPr="007B7AD0" w:rsidRDefault="0017228E" w:rsidP="00554090">
            <w:pPr>
              <w:pStyle w:val="AmColumnHeading"/>
            </w:pPr>
            <w:r w:rsidRPr="007B7AD0">
              <w:t>Amendamentul</w:t>
            </w:r>
          </w:p>
        </w:tc>
      </w:tr>
      <w:tr w:rsidR="00C64C11" w:rsidRPr="007B7AD0" w14:paraId="5367BC73" w14:textId="77777777" w:rsidTr="00554090">
        <w:trPr>
          <w:jc w:val="center"/>
        </w:trPr>
        <w:tc>
          <w:tcPr>
            <w:tcW w:w="4876" w:type="dxa"/>
            <w:tcBorders>
              <w:top w:val="nil"/>
              <w:left w:val="nil"/>
              <w:bottom w:val="nil"/>
              <w:right w:val="nil"/>
            </w:tcBorders>
          </w:tcPr>
          <w:p w14:paraId="1893BC80" w14:textId="4308973A" w:rsidR="0017228E" w:rsidRPr="007B7AD0" w:rsidRDefault="0017228E" w:rsidP="00554090">
            <w:pPr>
              <w:pStyle w:val="Normal6a"/>
            </w:pPr>
            <w:r w:rsidRPr="007B7AD0">
              <w:rPr>
                <w:b/>
                <w:i/>
              </w:rPr>
              <w:lastRenderedPageBreak/>
              <w:t>7.</w:t>
            </w:r>
            <w:r w:rsidRPr="007B7AD0">
              <w:tab/>
            </w:r>
            <w:r w:rsidRPr="007B7AD0">
              <w:rPr>
                <w:b/>
                <w:i/>
              </w:rPr>
              <w:t>invită Comisia să elaboreze orientări pentru o contribu</w:t>
            </w:r>
            <w:r w:rsidR="005D5D21">
              <w:rPr>
                <w:b/>
                <w:i/>
              </w:rPr>
              <w:t>ț</w:t>
            </w:r>
            <w:r w:rsidRPr="007B7AD0">
              <w:rPr>
                <w:b/>
                <w:i/>
              </w:rPr>
              <w:t>ie specifică de solidaritate bancară care să reflecte profiturile recente, asigurând o contribu</w:t>
            </w:r>
            <w:r w:rsidR="005D5D21">
              <w:rPr>
                <w:b/>
                <w:i/>
              </w:rPr>
              <w:t>ț</w:t>
            </w:r>
            <w:r w:rsidRPr="007B7AD0">
              <w:rPr>
                <w:b/>
                <w:i/>
              </w:rPr>
              <w:t>ie echitabilă la finan</w:t>
            </w:r>
            <w:r w:rsidR="005D5D21">
              <w:rPr>
                <w:b/>
                <w:i/>
              </w:rPr>
              <w:t>ț</w:t>
            </w:r>
            <w:r w:rsidRPr="007B7AD0">
              <w:rPr>
                <w:b/>
                <w:i/>
              </w:rPr>
              <w:t xml:space="preserve">ele publice </w:t>
            </w:r>
            <w:r w:rsidR="005D5D21">
              <w:rPr>
                <w:b/>
                <w:i/>
              </w:rPr>
              <w:t>ș</w:t>
            </w:r>
            <w:r w:rsidRPr="007B7AD0">
              <w:rPr>
                <w:b/>
                <w:i/>
              </w:rPr>
              <w:t>i sprijinind totodată rezilien</w:t>
            </w:r>
            <w:r w:rsidR="005D5D21">
              <w:rPr>
                <w:b/>
                <w:i/>
              </w:rPr>
              <w:t>ț</w:t>
            </w:r>
            <w:r w:rsidRPr="007B7AD0">
              <w:rPr>
                <w:b/>
                <w:i/>
              </w:rPr>
              <w:t xml:space="preserve">a </w:t>
            </w:r>
            <w:r w:rsidR="005D5D21">
              <w:rPr>
                <w:b/>
                <w:i/>
              </w:rPr>
              <w:t>ș</w:t>
            </w:r>
            <w:r w:rsidRPr="007B7AD0">
              <w:rPr>
                <w:b/>
                <w:i/>
              </w:rPr>
              <w:t>i stabilitatea financiară;</w:t>
            </w:r>
          </w:p>
        </w:tc>
        <w:tc>
          <w:tcPr>
            <w:tcW w:w="4876" w:type="dxa"/>
            <w:tcBorders>
              <w:top w:val="nil"/>
              <w:left w:val="nil"/>
              <w:bottom w:val="nil"/>
              <w:right w:val="nil"/>
            </w:tcBorders>
          </w:tcPr>
          <w:p w14:paraId="76B330E5" w14:textId="77777777" w:rsidR="0017228E" w:rsidRPr="007B7AD0" w:rsidRDefault="0017228E" w:rsidP="00554090">
            <w:pPr>
              <w:pStyle w:val="Normal6a"/>
            </w:pPr>
            <w:r w:rsidRPr="007B7AD0">
              <w:rPr>
                <w:b/>
                <w:i/>
              </w:rPr>
              <w:t>eliminat</w:t>
            </w:r>
          </w:p>
        </w:tc>
      </w:tr>
    </w:tbl>
    <w:p w14:paraId="4DB559F9" w14:textId="77777777" w:rsidR="0017228E" w:rsidRPr="007B7AD0" w:rsidRDefault="0017228E" w:rsidP="0017228E">
      <w:pPr>
        <w:pStyle w:val="AmOrLang"/>
      </w:pPr>
      <w:r w:rsidRPr="007B7AD0">
        <w:t xml:space="preserve">Or. </w:t>
      </w:r>
      <w:r w:rsidRPr="007B7AD0">
        <w:rPr>
          <w:rStyle w:val="HideTWBExt"/>
        </w:rPr>
        <w:t>&lt;Original&gt;</w:t>
      </w:r>
      <w:r w:rsidRPr="007B7AD0">
        <w:rPr>
          <w:rStyle w:val="HideTWBInt"/>
        </w:rPr>
        <w:t>{EN}</w:t>
      </w:r>
      <w:r w:rsidRPr="007B7AD0">
        <w:t>en</w:t>
      </w:r>
      <w:r w:rsidRPr="007B7AD0">
        <w:rPr>
          <w:rStyle w:val="HideTWBExt"/>
        </w:rPr>
        <w:t>&lt;/Original&gt;</w:t>
      </w:r>
    </w:p>
    <w:p w14:paraId="41498943" w14:textId="77777777" w:rsidR="0017228E" w:rsidRPr="007B7AD0" w:rsidRDefault="0017228E" w:rsidP="0017228E">
      <w:r w:rsidRPr="007B7AD0">
        <w:rPr>
          <w:rStyle w:val="HideTWBExt"/>
        </w:rPr>
        <w:t>&lt;/Amend&gt;</w:t>
      </w:r>
    </w:p>
    <w:p w14:paraId="67B3B3FA"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151</w:t>
      </w:r>
      <w:r w:rsidRPr="007B7AD0">
        <w:rPr>
          <w:rStyle w:val="HideTWBExt"/>
          <w:b w:val="0"/>
        </w:rPr>
        <w:t>&lt;/NumAm&gt;</w:t>
      </w:r>
    </w:p>
    <w:p w14:paraId="740C7135" w14:textId="77777777" w:rsidR="0017228E" w:rsidRPr="007B7AD0" w:rsidRDefault="0017228E" w:rsidP="0017228E">
      <w:pPr>
        <w:pStyle w:val="NormalBold"/>
      </w:pPr>
      <w:r w:rsidRPr="007B7AD0">
        <w:rPr>
          <w:rStyle w:val="HideTWBExt"/>
          <w:b w:val="0"/>
        </w:rPr>
        <w:t>&lt;RepeatBlock-By&gt;&lt;Members&gt;</w:t>
      </w:r>
      <w:r w:rsidRPr="007B7AD0">
        <w:t>Auke Zijlstra, Mireia Borrás Pabón, Tomáš Kubín, Sebastian Tynkkynen, Roman Haider, Jaroslava Pokorná Jermanová, Enikő Győri, Pierre Pimpie</w:t>
      </w:r>
      <w:r w:rsidRPr="007B7AD0">
        <w:rPr>
          <w:rStyle w:val="HideTWBExt"/>
          <w:b w:val="0"/>
        </w:rPr>
        <w:t>&lt;/Members&gt;</w:t>
      </w:r>
    </w:p>
    <w:p w14:paraId="1C5FF3F8" w14:textId="77777777" w:rsidR="0017228E" w:rsidRPr="007B7AD0" w:rsidRDefault="0017228E" w:rsidP="0017228E">
      <w:pPr>
        <w:pStyle w:val="NormalBold"/>
      </w:pPr>
      <w:r w:rsidRPr="007B7AD0">
        <w:rPr>
          <w:rStyle w:val="HideTWBExt"/>
          <w:b w:val="0"/>
        </w:rPr>
        <w:t>&lt;/RepeatBlock-By&gt;</w:t>
      </w:r>
    </w:p>
    <w:p w14:paraId="281F325C" w14:textId="4611B4D1"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4FDBAEEA" w14:textId="77777777" w:rsidR="0017228E" w:rsidRPr="007B7AD0" w:rsidRDefault="0017228E" w:rsidP="0017228E">
      <w:pPr>
        <w:pStyle w:val="NormalBold"/>
      </w:pPr>
      <w:r w:rsidRPr="007B7AD0">
        <w:rPr>
          <w:rStyle w:val="HideTWBExt"/>
          <w:b w:val="0"/>
        </w:rPr>
        <w:t>&lt;Article&gt;</w:t>
      </w:r>
      <w:r w:rsidRPr="007B7AD0">
        <w:t>Punctul 7</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4E8AA7C3" w14:textId="77777777" w:rsidTr="00554090">
        <w:trPr>
          <w:trHeight w:hRule="exact" w:val="240"/>
          <w:jc w:val="center"/>
        </w:trPr>
        <w:tc>
          <w:tcPr>
            <w:tcW w:w="9752" w:type="dxa"/>
            <w:gridSpan w:val="2"/>
            <w:tcBorders>
              <w:top w:val="nil"/>
              <w:left w:val="nil"/>
              <w:bottom w:val="nil"/>
              <w:right w:val="nil"/>
            </w:tcBorders>
          </w:tcPr>
          <w:p w14:paraId="39D22964" w14:textId="77777777" w:rsidR="0017228E" w:rsidRPr="007B7AD0" w:rsidRDefault="0017228E" w:rsidP="00554090"/>
        </w:tc>
      </w:tr>
      <w:tr w:rsidR="00C64C11" w:rsidRPr="007B7AD0" w14:paraId="335856ED" w14:textId="77777777" w:rsidTr="00554090">
        <w:trPr>
          <w:trHeight w:val="240"/>
          <w:jc w:val="center"/>
        </w:trPr>
        <w:tc>
          <w:tcPr>
            <w:tcW w:w="4876" w:type="dxa"/>
            <w:tcBorders>
              <w:top w:val="nil"/>
              <w:left w:val="nil"/>
              <w:bottom w:val="nil"/>
              <w:right w:val="nil"/>
            </w:tcBorders>
          </w:tcPr>
          <w:p w14:paraId="3852B3CA" w14:textId="6BA41563"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57C81EF4" w14:textId="77777777" w:rsidR="0017228E" w:rsidRPr="007B7AD0" w:rsidRDefault="0017228E" w:rsidP="00554090">
            <w:pPr>
              <w:pStyle w:val="AmColumnHeading"/>
            </w:pPr>
            <w:r w:rsidRPr="007B7AD0">
              <w:t>Amendamentul</w:t>
            </w:r>
          </w:p>
        </w:tc>
      </w:tr>
      <w:tr w:rsidR="00C64C11" w:rsidRPr="007B7AD0" w14:paraId="0ACAD772" w14:textId="77777777" w:rsidTr="00554090">
        <w:trPr>
          <w:jc w:val="center"/>
        </w:trPr>
        <w:tc>
          <w:tcPr>
            <w:tcW w:w="4876" w:type="dxa"/>
            <w:tcBorders>
              <w:top w:val="nil"/>
              <w:left w:val="nil"/>
              <w:bottom w:val="nil"/>
              <w:right w:val="nil"/>
            </w:tcBorders>
          </w:tcPr>
          <w:p w14:paraId="5F0B853B" w14:textId="1EC16D0F" w:rsidR="0017228E" w:rsidRPr="007B7AD0" w:rsidRDefault="0017228E" w:rsidP="00554090">
            <w:pPr>
              <w:pStyle w:val="Normal6a"/>
            </w:pPr>
            <w:r w:rsidRPr="007B7AD0">
              <w:rPr>
                <w:b/>
                <w:i/>
              </w:rPr>
              <w:t>7.</w:t>
            </w:r>
            <w:r w:rsidRPr="007B7AD0">
              <w:tab/>
            </w:r>
            <w:r w:rsidRPr="007B7AD0">
              <w:rPr>
                <w:b/>
                <w:i/>
              </w:rPr>
              <w:t>invită Comisia să elaboreze orientări pentru o contribu</w:t>
            </w:r>
            <w:r w:rsidR="005D5D21">
              <w:rPr>
                <w:b/>
                <w:i/>
              </w:rPr>
              <w:t>ț</w:t>
            </w:r>
            <w:r w:rsidRPr="007B7AD0">
              <w:rPr>
                <w:b/>
                <w:i/>
              </w:rPr>
              <w:t>ie specifică de solidaritate bancară care să reflecte profiturile recente, asigurând o contribu</w:t>
            </w:r>
            <w:r w:rsidR="005D5D21">
              <w:rPr>
                <w:b/>
                <w:i/>
              </w:rPr>
              <w:t>ț</w:t>
            </w:r>
            <w:r w:rsidRPr="007B7AD0">
              <w:rPr>
                <w:b/>
                <w:i/>
              </w:rPr>
              <w:t>ie echitabilă la finan</w:t>
            </w:r>
            <w:r w:rsidR="005D5D21">
              <w:rPr>
                <w:b/>
                <w:i/>
              </w:rPr>
              <w:t>ț</w:t>
            </w:r>
            <w:r w:rsidRPr="007B7AD0">
              <w:rPr>
                <w:b/>
                <w:i/>
              </w:rPr>
              <w:t xml:space="preserve">ele publice </w:t>
            </w:r>
            <w:r w:rsidR="005D5D21">
              <w:rPr>
                <w:b/>
                <w:i/>
              </w:rPr>
              <w:t>ș</w:t>
            </w:r>
            <w:r w:rsidRPr="007B7AD0">
              <w:rPr>
                <w:b/>
                <w:i/>
              </w:rPr>
              <w:t>i sprijinind totodată rezilien</w:t>
            </w:r>
            <w:r w:rsidR="005D5D21">
              <w:rPr>
                <w:b/>
                <w:i/>
              </w:rPr>
              <w:t>ț</w:t>
            </w:r>
            <w:r w:rsidRPr="007B7AD0">
              <w:rPr>
                <w:b/>
                <w:i/>
              </w:rPr>
              <w:t xml:space="preserve">a </w:t>
            </w:r>
            <w:r w:rsidR="005D5D21">
              <w:rPr>
                <w:b/>
                <w:i/>
              </w:rPr>
              <w:t>ș</w:t>
            </w:r>
            <w:r w:rsidRPr="007B7AD0">
              <w:rPr>
                <w:b/>
                <w:i/>
              </w:rPr>
              <w:t>i stabilitatea financiară;</w:t>
            </w:r>
          </w:p>
        </w:tc>
        <w:tc>
          <w:tcPr>
            <w:tcW w:w="4876" w:type="dxa"/>
            <w:tcBorders>
              <w:top w:val="nil"/>
              <w:left w:val="nil"/>
              <w:bottom w:val="nil"/>
              <w:right w:val="nil"/>
            </w:tcBorders>
          </w:tcPr>
          <w:p w14:paraId="58031F0B" w14:textId="77777777" w:rsidR="0017228E" w:rsidRPr="007B7AD0" w:rsidRDefault="0017228E" w:rsidP="00554090">
            <w:pPr>
              <w:pStyle w:val="Normal6a"/>
            </w:pPr>
            <w:r w:rsidRPr="007B7AD0">
              <w:rPr>
                <w:b/>
                <w:i/>
              </w:rPr>
              <w:t>eliminat</w:t>
            </w:r>
          </w:p>
        </w:tc>
      </w:tr>
    </w:tbl>
    <w:p w14:paraId="22B7D9DA" w14:textId="77777777" w:rsidR="0017228E" w:rsidRPr="007B7AD0" w:rsidRDefault="0017228E" w:rsidP="0017228E">
      <w:pPr>
        <w:pStyle w:val="AmOrLang"/>
      </w:pPr>
      <w:r w:rsidRPr="007B7AD0">
        <w:t xml:space="preserve">Or. </w:t>
      </w:r>
      <w:r w:rsidRPr="007B7AD0">
        <w:rPr>
          <w:rStyle w:val="HideTWBExt"/>
        </w:rPr>
        <w:t>&lt;Original&gt;</w:t>
      </w:r>
      <w:r w:rsidRPr="007B7AD0">
        <w:rPr>
          <w:rStyle w:val="HideTWBInt"/>
        </w:rPr>
        <w:t>{EN}</w:t>
      </w:r>
      <w:r w:rsidRPr="007B7AD0">
        <w:t>en</w:t>
      </w:r>
      <w:r w:rsidRPr="007B7AD0">
        <w:rPr>
          <w:rStyle w:val="HideTWBExt"/>
        </w:rPr>
        <w:t>&lt;/Original&gt;</w:t>
      </w:r>
    </w:p>
    <w:p w14:paraId="022D44D5" w14:textId="77777777" w:rsidR="0017228E" w:rsidRPr="007B7AD0" w:rsidRDefault="0017228E" w:rsidP="0017228E">
      <w:r w:rsidRPr="007B7AD0">
        <w:rPr>
          <w:rStyle w:val="HideTWBExt"/>
        </w:rPr>
        <w:t>&lt;/Amend&gt;</w:t>
      </w:r>
    </w:p>
    <w:p w14:paraId="12055AD8"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152</w:t>
      </w:r>
      <w:r w:rsidRPr="007B7AD0">
        <w:rPr>
          <w:rStyle w:val="HideTWBExt"/>
          <w:b w:val="0"/>
        </w:rPr>
        <w:t>&lt;/NumAm&gt;</w:t>
      </w:r>
    </w:p>
    <w:p w14:paraId="727ACB6F" w14:textId="77777777" w:rsidR="0017228E" w:rsidRPr="007B7AD0" w:rsidRDefault="0017228E" w:rsidP="0017228E">
      <w:pPr>
        <w:pStyle w:val="NormalBold"/>
      </w:pPr>
      <w:r w:rsidRPr="007B7AD0">
        <w:rPr>
          <w:rStyle w:val="HideTWBExt"/>
          <w:b w:val="0"/>
        </w:rPr>
        <w:t>&lt;RepeatBlock-By&gt;&lt;Members&gt;</w:t>
      </w:r>
      <w:r w:rsidRPr="007B7AD0">
        <w:t>Marlena Maląg</w:t>
      </w:r>
      <w:r w:rsidRPr="007B7AD0">
        <w:rPr>
          <w:rStyle w:val="HideTWBExt"/>
          <w:b w:val="0"/>
        </w:rPr>
        <w:t>&lt;/Members&gt;</w:t>
      </w:r>
    </w:p>
    <w:p w14:paraId="6BDB5FA7" w14:textId="77777777" w:rsidR="0017228E" w:rsidRPr="007B7AD0" w:rsidRDefault="0017228E" w:rsidP="0017228E">
      <w:r w:rsidRPr="007B7AD0">
        <w:rPr>
          <w:rStyle w:val="HideTWBExt"/>
        </w:rPr>
        <w:t>&lt;AuNomDe&gt;</w:t>
      </w:r>
      <w:r w:rsidRPr="007B7AD0">
        <w:rPr>
          <w:rStyle w:val="HideTWBInt"/>
        </w:rPr>
        <w:t>{ECR}</w:t>
      </w:r>
      <w:r w:rsidRPr="007B7AD0">
        <w:t>în numele Grupului ECR</w:t>
      </w:r>
      <w:r w:rsidRPr="007B7AD0">
        <w:rPr>
          <w:rStyle w:val="HideTWBExt"/>
        </w:rPr>
        <w:t>&lt;/AuNomDe&gt;</w:t>
      </w:r>
    </w:p>
    <w:p w14:paraId="59F16D19" w14:textId="77777777" w:rsidR="0017228E" w:rsidRPr="007B7AD0" w:rsidRDefault="0017228E" w:rsidP="0017228E">
      <w:pPr>
        <w:pStyle w:val="NormalBold"/>
      </w:pPr>
      <w:r w:rsidRPr="007B7AD0">
        <w:rPr>
          <w:rStyle w:val="HideTWBExt"/>
          <w:b w:val="0"/>
        </w:rPr>
        <w:t>&lt;/RepeatBlock-By&gt;</w:t>
      </w:r>
    </w:p>
    <w:p w14:paraId="1DF3336C" w14:textId="715A0CCE"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160879D3" w14:textId="77777777" w:rsidR="0017228E" w:rsidRPr="007B7AD0" w:rsidRDefault="0017228E" w:rsidP="0017228E">
      <w:pPr>
        <w:pStyle w:val="NormalBold"/>
      </w:pPr>
      <w:r w:rsidRPr="007B7AD0">
        <w:rPr>
          <w:rStyle w:val="HideTWBExt"/>
          <w:b w:val="0"/>
        </w:rPr>
        <w:t>&lt;Article&gt;</w:t>
      </w:r>
      <w:r w:rsidRPr="007B7AD0">
        <w:t>Punctul 7</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6267D943" w14:textId="77777777" w:rsidTr="00554090">
        <w:trPr>
          <w:trHeight w:hRule="exact" w:val="240"/>
          <w:jc w:val="center"/>
        </w:trPr>
        <w:tc>
          <w:tcPr>
            <w:tcW w:w="9752" w:type="dxa"/>
            <w:gridSpan w:val="2"/>
            <w:tcBorders>
              <w:top w:val="nil"/>
              <w:left w:val="nil"/>
              <w:bottom w:val="nil"/>
              <w:right w:val="nil"/>
            </w:tcBorders>
          </w:tcPr>
          <w:p w14:paraId="5E3640FC" w14:textId="77777777" w:rsidR="0017228E" w:rsidRPr="007B7AD0" w:rsidRDefault="0017228E" w:rsidP="00554090"/>
        </w:tc>
      </w:tr>
      <w:tr w:rsidR="00C64C11" w:rsidRPr="007B7AD0" w14:paraId="4E5DAB62" w14:textId="77777777" w:rsidTr="00554090">
        <w:trPr>
          <w:trHeight w:val="240"/>
          <w:jc w:val="center"/>
        </w:trPr>
        <w:tc>
          <w:tcPr>
            <w:tcW w:w="4876" w:type="dxa"/>
            <w:tcBorders>
              <w:top w:val="nil"/>
              <w:left w:val="nil"/>
              <w:bottom w:val="nil"/>
              <w:right w:val="nil"/>
            </w:tcBorders>
          </w:tcPr>
          <w:p w14:paraId="4506D7C0" w14:textId="6A7CCDD4"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328FB69E" w14:textId="77777777" w:rsidR="0017228E" w:rsidRPr="007B7AD0" w:rsidRDefault="0017228E" w:rsidP="00554090">
            <w:pPr>
              <w:pStyle w:val="AmColumnHeading"/>
            </w:pPr>
            <w:r w:rsidRPr="007B7AD0">
              <w:t>Amendamentul</w:t>
            </w:r>
          </w:p>
        </w:tc>
      </w:tr>
      <w:tr w:rsidR="00C64C11" w:rsidRPr="007B7AD0" w14:paraId="22D1CE7F" w14:textId="77777777" w:rsidTr="00554090">
        <w:trPr>
          <w:jc w:val="center"/>
        </w:trPr>
        <w:tc>
          <w:tcPr>
            <w:tcW w:w="4876" w:type="dxa"/>
            <w:tcBorders>
              <w:top w:val="nil"/>
              <w:left w:val="nil"/>
              <w:bottom w:val="nil"/>
              <w:right w:val="nil"/>
            </w:tcBorders>
          </w:tcPr>
          <w:p w14:paraId="7A849C39" w14:textId="10D7C0B3" w:rsidR="0017228E" w:rsidRPr="007B7AD0" w:rsidRDefault="0017228E" w:rsidP="00554090">
            <w:pPr>
              <w:pStyle w:val="Normal6a"/>
            </w:pPr>
            <w:r w:rsidRPr="007B7AD0">
              <w:rPr>
                <w:b/>
                <w:i/>
              </w:rPr>
              <w:t>7.</w:t>
            </w:r>
            <w:r w:rsidRPr="007B7AD0">
              <w:tab/>
            </w:r>
            <w:r w:rsidRPr="007B7AD0">
              <w:rPr>
                <w:b/>
                <w:i/>
              </w:rPr>
              <w:t>invită Comisia să elaboreze orientări pentru o contribu</w:t>
            </w:r>
            <w:r w:rsidR="005D5D21">
              <w:rPr>
                <w:b/>
                <w:i/>
              </w:rPr>
              <w:t>ț</w:t>
            </w:r>
            <w:r w:rsidRPr="007B7AD0">
              <w:rPr>
                <w:b/>
                <w:i/>
              </w:rPr>
              <w:t>ie specifică de solidaritate bancară care să reflecte profiturile recente, asigurând o contribu</w:t>
            </w:r>
            <w:r w:rsidR="005D5D21">
              <w:rPr>
                <w:b/>
                <w:i/>
              </w:rPr>
              <w:t>ț</w:t>
            </w:r>
            <w:r w:rsidRPr="007B7AD0">
              <w:rPr>
                <w:b/>
                <w:i/>
              </w:rPr>
              <w:t>ie echitabilă la finan</w:t>
            </w:r>
            <w:r w:rsidR="005D5D21">
              <w:rPr>
                <w:b/>
                <w:i/>
              </w:rPr>
              <w:t>ț</w:t>
            </w:r>
            <w:r w:rsidRPr="007B7AD0">
              <w:rPr>
                <w:b/>
                <w:i/>
              </w:rPr>
              <w:t xml:space="preserve">ele publice </w:t>
            </w:r>
            <w:r w:rsidR="005D5D21">
              <w:rPr>
                <w:b/>
                <w:i/>
              </w:rPr>
              <w:lastRenderedPageBreak/>
              <w:t>ș</w:t>
            </w:r>
            <w:r w:rsidRPr="007B7AD0">
              <w:rPr>
                <w:b/>
                <w:i/>
              </w:rPr>
              <w:t>i sprijinind totodată rezilien</w:t>
            </w:r>
            <w:r w:rsidR="005D5D21">
              <w:rPr>
                <w:b/>
                <w:i/>
              </w:rPr>
              <w:t>ț</w:t>
            </w:r>
            <w:r w:rsidRPr="007B7AD0">
              <w:rPr>
                <w:b/>
                <w:i/>
              </w:rPr>
              <w:t xml:space="preserve">a </w:t>
            </w:r>
            <w:r w:rsidR="005D5D21">
              <w:rPr>
                <w:b/>
                <w:i/>
              </w:rPr>
              <w:t>ș</w:t>
            </w:r>
            <w:r w:rsidRPr="007B7AD0">
              <w:rPr>
                <w:b/>
                <w:i/>
              </w:rPr>
              <w:t>i stabilitatea financiară;</w:t>
            </w:r>
          </w:p>
        </w:tc>
        <w:tc>
          <w:tcPr>
            <w:tcW w:w="4876" w:type="dxa"/>
            <w:tcBorders>
              <w:top w:val="nil"/>
              <w:left w:val="nil"/>
              <w:bottom w:val="nil"/>
              <w:right w:val="nil"/>
            </w:tcBorders>
          </w:tcPr>
          <w:p w14:paraId="4C6A3DCD" w14:textId="77777777" w:rsidR="0017228E" w:rsidRPr="007B7AD0" w:rsidRDefault="0017228E" w:rsidP="00554090">
            <w:pPr>
              <w:pStyle w:val="Normal6a"/>
            </w:pPr>
            <w:r w:rsidRPr="007B7AD0">
              <w:rPr>
                <w:b/>
                <w:i/>
              </w:rPr>
              <w:lastRenderedPageBreak/>
              <w:t>eliminat</w:t>
            </w:r>
          </w:p>
        </w:tc>
      </w:tr>
    </w:tbl>
    <w:p w14:paraId="65EB9CA0" w14:textId="77777777" w:rsidR="0017228E" w:rsidRPr="007B7AD0" w:rsidRDefault="0017228E" w:rsidP="0017228E">
      <w:pPr>
        <w:pStyle w:val="AmOrLang"/>
      </w:pPr>
      <w:r w:rsidRPr="007B7AD0">
        <w:t xml:space="preserve">Or. </w:t>
      </w:r>
      <w:r w:rsidRPr="007B7AD0">
        <w:rPr>
          <w:rStyle w:val="HideTWBExt"/>
        </w:rPr>
        <w:t>&lt;Original&gt;</w:t>
      </w:r>
      <w:r w:rsidRPr="007B7AD0">
        <w:rPr>
          <w:rStyle w:val="HideTWBInt"/>
        </w:rPr>
        <w:t>{EN}</w:t>
      </w:r>
      <w:r w:rsidRPr="007B7AD0">
        <w:t>en</w:t>
      </w:r>
      <w:r w:rsidRPr="007B7AD0">
        <w:rPr>
          <w:rStyle w:val="HideTWBExt"/>
        </w:rPr>
        <w:t>&lt;/Original&gt;</w:t>
      </w:r>
    </w:p>
    <w:p w14:paraId="1AE492B3" w14:textId="77777777" w:rsidR="0017228E" w:rsidRPr="007B7AD0" w:rsidRDefault="0017228E" w:rsidP="0017228E">
      <w:r w:rsidRPr="007B7AD0">
        <w:rPr>
          <w:rStyle w:val="HideTWBExt"/>
        </w:rPr>
        <w:t>&lt;/Amend&gt;</w:t>
      </w:r>
    </w:p>
    <w:p w14:paraId="3A3C1DF2"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153</w:t>
      </w:r>
      <w:r w:rsidRPr="007B7AD0">
        <w:rPr>
          <w:rStyle w:val="HideTWBExt"/>
          <w:b w:val="0"/>
        </w:rPr>
        <w:t>&lt;/NumAm&gt;</w:t>
      </w:r>
    </w:p>
    <w:p w14:paraId="2F55AD20" w14:textId="77777777" w:rsidR="0017228E" w:rsidRPr="007B7AD0" w:rsidRDefault="0017228E" w:rsidP="0017228E">
      <w:pPr>
        <w:pStyle w:val="NormalBold"/>
      </w:pPr>
      <w:r w:rsidRPr="007B7AD0">
        <w:rPr>
          <w:rStyle w:val="HideTWBExt"/>
          <w:b w:val="0"/>
        </w:rPr>
        <w:t>&lt;RepeatBlock-By&gt;&lt;Members&gt;</w:t>
      </w:r>
      <w:r w:rsidRPr="007B7AD0">
        <w:t>Gilles Boyer, Stéphanie Yon-Courtin</w:t>
      </w:r>
      <w:r w:rsidRPr="007B7AD0">
        <w:rPr>
          <w:rStyle w:val="HideTWBExt"/>
          <w:b w:val="0"/>
        </w:rPr>
        <w:t>&lt;/Members&gt;</w:t>
      </w:r>
    </w:p>
    <w:p w14:paraId="04DF60CC" w14:textId="77777777" w:rsidR="0017228E" w:rsidRPr="007B7AD0" w:rsidRDefault="0017228E" w:rsidP="0017228E">
      <w:pPr>
        <w:pStyle w:val="NormalBold"/>
      </w:pPr>
      <w:r w:rsidRPr="007B7AD0">
        <w:rPr>
          <w:rStyle w:val="HideTWBExt"/>
          <w:b w:val="0"/>
        </w:rPr>
        <w:t>&lt;/RepeatBlock-By&gt;</w:t>
      </w:r>
    </w:p>
    <w:p w14:paraId="0891201E" w14:textId="182C8F8D"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4289E69B" w14:textId="77777777" w:rsidR="0017228E" w:rsidRPr="007B7AD0" w:rsidRDefault="0017228E" w:rsidP="0017228E">
      <w:pPr>
        <w:pStyle w:val="NormalBold"/>
      </w:pPr>
      <w:r w:rsidRPr="007B7AD0">
        <w:rPr>
          <w:rStyle w:val="HideTWBExt"/>
          <w:b w:val="0"/>
        </w:rPr>
        <w:t>&lt;Article&gt;</w:t>
      </w:r>
      <w:r w:rsidRPr="007B7AD0">
        <w:t>Punctul 7</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783F48BA" w14:textId="77777777" w:rsidTr="00554090">
        <w:trPr>
          <w:trHeight w:hRule="exact" w:val="240"/>
          <w:jc w:val="center"/>
        </w:trPr>
        <w:tc>
          <w:tcPr>
            <w:tcW w:w="9752" w:type="dxa"/>
            <w:gridSpan w:val="2"/>
            <w:tcBorders>
              <w:top w:val="nil"/>
              <w:left w:val="nil"/>
              <w:bottom w:val="nil"/>
              <w:right w:val="nil"/>
            </w:tcBorders>
          </w:tcPr>
          <w:p w14:paraId="3F609BA1" w14:textId="77777777" w:rsidR="0017228E" w:rsidRPr="007B7AD0" w:rsidRDefault="0017228E" w:rsidP="00554090"/>
        </w:tc>
      </w:tr>
      <w:tr w:rsidR="00C64C11" w:rsidRPr="007B7AD0" w14:paraId="6692885C" w14:textId="77777777" w:rsidTr="00554090">
        <w:trPr>
          <w:trHeight w:val="240"/>
          <w:jc w:val="center"/>
        </w:trPr>
        <w:tc>
          <w:tcPr>
            <w:tcW w:w="4876" w:type="dxa"/>
            <w:tcBorders>
              <w:top w:val="nil"/>
              <w:left w:val="nil"/>
              <w:bottom w:val="nil"/>
              <w:right w:val="nil"/>
            </w:tcBorders>
          </w:tcPr>
          <w:p w14:paraId="2ED5EE39" w14:textId="0DF1AA45"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6020D4DA" w14:textId="77777777" w:rsidR="0017228E" w:rsidRPr="007B7AD0" w:rsidRDefault="0017228E" w:rsidP="00554090">
            <w:pPr>
              <w:pStyle w:val="AmColumnHeading"/>
            </w:pPr>
            <w:r w:rsidRPr="007B7AD0">
              <w:t>Amendamentul</w:t>
            </w:r>
          </w:p>
        </w:tc>
      </w:tr>
      <w:tr w:rsidR="00C64C11" w:rsidRPr="007B7AD0" w14:paraId="12D51EF4" w14:textId="77777777" w:rsidTr="00554090">
        <w:trPr>
          <w:jc w:val="center"/>
        </w:trPr>
        <w:tc>
          <w:tcPr>
            <w:tcW w:w="4876" w:type="dxa"/>
            <w:tcBorders>
              <w:top w:val="nil"/>
              <w:left w:val="nil"/>
              <w:bottom w:val="nil"/>
              <w:right w:val="nil"/>
            </w:tcBorders>
          </w:tcPr>
          <w:p w14:paraId="1E86111C" w14:textId="17890ADC" w:rsidR="0017228E" w:rsidRPr="007B7AD0" w:rsidRDefault="0017228E" w:rsidP="00554090">
            <w:pPr>
              <w:pStyle w:val="Normal6a"/>
            </w:pPr>
            <w:r w:rsidRPr="007B7AD0">
              <w:rPr>
                <w:b/>
                <w:i/>
              </w:rPr>
              <w:t>7.</w:t>
            </w:r>
            <w:r w:rsidRPr="007B7AD0">
              <w:tab/>
            </w:r>
            <w:r w:rsidRPr="007B7AD0">
              <w:rPr>
                <w:b/>
                <w:i/>
              </w:rPr>
              <w:t>invită Comisia să elaboreze orientări pentru o contribu</w:t>
            </w:r>
            <w:r w:rsidR="005D5D21">
              <w:rPr>
                <w:b/>
                <w:i/>
              </w:rPr>
              <w:t>ț</w:t>
            </w:r>
            <w:r w:rsidRPr="007B7AD0">
              <w:rPr>
                <w:b/>
                <w:i/>
              </w:rPr>
              <w:t>ie specifică de solidaritate bancară care să reflecte profiturile recente, asigurând o contribu</w:t>
            </w:r>
            <w:r w:rsidR="005D5D21">
              <w:rPr>
                <w:b/>
                <w:i/>
              </w:rPr>
              <w:t>ț</w:t>
            </w:r>
            <w:r w:rsidRPr="007B7AD0">
              <w:rPr>
                <w:b/>
                <w:i/>
              </w:rPr>
              <w:t>ie echitabilă la finan</w:t>
            </w:r>
            <w:r w:rsidR="005D5D21">
              <w:rPr>
                <w:b/>
                <w:i/>
              </w:rPr>
              <w:t>ț</w:t>
            </w:r>
            <w:r w:rsidRPr="007B7AD0">
              <w:rPr>
                <w:b/>
                <w:i/>
              </w:rPr>
              <w:t xml:space="preserve">ele publice </w:t>
            </w:r>
            <w:r w:rsidR="005D5D21">
              <w:rPr>
                <w:b/>
                <w:i/>
              </w:rPr>
              <w:t>ș</w:t>
            </w:r>
            <w:r w:rsidRPr="007B7AD0">
              <w:rPr>
                <w:b/>
                <w:i/>
              </w:rPr>
              <w:t>i sprijinind totodată rezilien</w:t>
            </w:r>
            <w:r w:rsidR="005D5D21">
              <w:rPr>
                <w:b/>
                <w:i/>
              </w:rPr>
              <w:t>ț</w:t>
            </w:r>
            <w:r w:rsidRPr="007B7AD0">
              <w:rPr>
                <w:b/>
                <w:i/>
              </w:rPr>
              <w:t xml:space="preserve">a </w:t>
            </w:r>
            <w:r w:rsidR="005D5D21">
              <w:rPr>
                <w:b/>
                <w:i/>
              </w:rPr>
              <w:t>ș</w:t>
            </w:r>
            <w:r w:rsidRPr="007B7AD0">
              <w:rPr>
                <w:b/>
                <w:i/>
              </w:rPr>
              <w:t>i stabilitatea financiară;</w:t>
            </w:r>
          </w:p>
        </w:tc>
        <w:tc>
          <w:tcPr>
            <w:tcW w:w="4876" w:type="dxa"/>
            <w:tcBorders>
              <w:top w:val="nil"/>
              <w:left w:val="nil"/>
              <w:bottom w:val="nil"/>
              <w:right w:val="nil"/>
            </w:tcBorders>
          </w:tcPr>
          <w:p w14:paraId="184B10ED" w14:textId="77777777" w:rsidR="0017228E" w:rsidRPr="007B7AD0" w:rsidRDefault="0017228E" w:rsidP="00554090">
            <w:pPr>
              <w:pStyle w:val="Normal6a"/>
            </w:pPr>
            <w:r w:rsidRPr="007B7AD0">
              <w:rPr>
                <w:b/>
                <w:i/>
              </w:rPr>
              <w:t>eliminat</w:t>
            </w:r>
          </w:p>
        </w:tc>
      </w:tr>
    </w:tbl>
    <w:p w14:paraId="15113BBA" w14:textId="77777777" w:rsidR="0017228E" w:rsidRPr="007B7AD0" w:rsidRDefault="0017228E" w:rsidP="0017228E">
      <w:pPr>
        <w:pStyle w:val="AmOrLang"/>
      </w:pPr>
      <w:r w:rsidRPr="007B7AD0">
        <w:t xml:space="preserve">Or. </w:t>
      </w:r>
      <w:r w:rsidRPr="007B7AD0">
        <w:rPr>
          <w:rStyle w:val="HideTWBExt"/>
        </w:rPr>
        <w:t>&lt;Original&gt;</w:t>
      </w:r>
      <w:r w:rsidRPr="007B7AD0">
        <w:rPr>
          <w:rStyle w:val="HideTWBInt"/>
        </w:rPr>
        <w:t>{EN}</w:t>
      </w:r>
      <w:r w:rsidRPr="007B7AD0">
        <w:t>en</w:t>
      </w:r>
      <w:r w:rsidRPr="007B7AD0">
        <w:rPr>
          <w:rStyle w:val="HideTWBExt"/>
        </w:rPr>
        <w:t>&lt;/Original&gt;</w:t>
      </w:r>
    </w:p>
    <w:p w14:paraId="512D142E" w14:textId="77777777" w:rsidR="0017228E" w:rsidRPr="007B7AD0" w:rsidRDefault="0017228E" w:rsidP="0017228E">
      <w:r w:rsidRPr="007B7AD0">
        <w:rPr>
          <w:rStyle w:val="HideTWBExt"/>
        </w:rPr>
        <w:t>&lt;/Amend&gt;</w:t>
      </w:r>
    </w:p>
    <w:p w14:paraId="706811E2"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154</w:t>
      </w:r>
      <w:r w:rsidRPr="007B7AD0">
        <w:rPr>
          <w:rStyle w:val="HideTWBExt"/>
          <w:b w:val="0"/>
        </w:rPr>
        <w:t>&lt;/NumAm&gt;</w:t>
      </w:r>
    </w:p>
    <w:p w14:paraId="638302C3" w14:textId="77777777" w:rsidR="0017228E" w:rsidRPr="007B7AD0" w:rsidRDefault="0017228E" w:rsidP="0017228E">
      <w:pPr>
        <w:pStyle w:val="NormalBold"/>
      </w:pPr>
      <w:r w:rsidRPr="007B7AD0">
        <w:rPr>
          <w:rStyle w:val="HideTWBExt"/>
          <w:b w:val="0"/>
        </w:rPr>
        <w:t>&lt;RepeatBlock-By&gt;&lt;Members&gt;</w:t>
      </w:r>
      <w:r w:rsidRPr="007B7AD0">
        <w:t>Michalis Hadjipantela</w:t>
      </w:r>
      <w:r w:rsidRPr="007B7AD0">
        <w:rPr>
          <w:rStyle w:val="HideTWBExt"/>
          <w:b w:val="0"/>
        </w:rPr>
        <w:t>&lt;/Members&gt;</w:t>
      </w:r>
    </w:p>
    <w:p w14:paraId="340DCFD4" w14:textId="77777777" w:rsidR="0017228E" w:rsidRPr="007B7AD0" w:rsidRDefault="0017228E" w:rsidP="0017228E">
      <w:pPr>
        <w:pStyle w:val="NormalBold"/>
      </w:pPr>
      <w:r w:rsidRPr="007B7AD0">
        <w:rPr>
          <w:rStyle w:val="HideTWBExt"/>
          <w:b w:val="0"/>
        </w:rPr>
        <w:t>&lt;/RepeatBlock-By&gt;</w:t>
      </w:r>
    </w:p>
    <w:p w14:paraId="10EABB74" w14:textId="5FBC8BF7"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182616E7" w14:textId="77777777" w:rsidR="0017228E" w:rsidRPr="007B7AD0" w:rsidRDefault="0017228E" w:rsidP="0017228E">
      <w:pPr>
        <w:pStyle w:val="NormalBold"/>
      </w:pPr>
      <w:r w:rsidRPr="007B7AD0">
        <w:rPr>
          <w:rStyle w:val="HideTWBExt"/>
          <w:b w:val="0"/>
        </w:rPr>
        <w:t>&lt;Article&gt;</w:t>
      </w:r>
      <w:r w:rsidRPr="007B7AD0">
        <w:t>Punctul 7 a (nou)</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0015C041" w14:textId="77777777" w:rsidTr="00554090">
        <w:trPr>
          <w:trHeight w:hRule="exact" w:val="240"/>
          <w:jc w:val="center"/>
        </w:trPr>
        <w:tc>
          <w:tcPr>
            <w:tcW w:w="9752" w:type="dxa"/>
            <w:gridSpan w:val="2"/>
            <w:tcBorders>
              <w:top w:val="nil"/>
              <w:left w:val="nil"/>
              <w:bottom w:val="nil"/>
              <w:right w:val="nil"/>
            </w:tcBorders>
          </w:tcPr>
          <w:p w14:paraId="08495385" w14:textId="77777777" w:rsidR="0017228E" w:rsidRPr="007B7AD0" w:rsidRDefault="0017228E" w:rsidP="00554090"/>
        </w:tc>
      </w:tr>
      <w:tr w:rsidR="00C64C11" w:rsidRPr="007B7AD0" w14:paraId="66CE1616" w14:textId="77777777" w:rsidTr="00554090">
        <w:trPr>
          <w:trHeight w:val="240"/>
          <w:jc w:val="center"/>
        </w:trPr>
        <w:tc>
          <w:tcPr>
            <w:tcW w:w="4876" w:type="dxa"/>
            <w:tcBorders>
              <w:top w:val="nil"/>
              <w:left w:val="nil"/>
              <w:bottom w:val="nil"/>
              <w:right w:val="nil"/>
            </w:tcBorders>
          </w:tcPr>
          <w:p w14:paraId="5D7D3429" w14:textId="78DAFA7F"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2746EBBA" w14:textId="77777777" w:rsidR="0017228E" w:rsidRPr="007B7AD0" w:rsidRDefault="0017228E" w:rsidP="00554090">
            <w:pPr>
              <w:pStyle w:val="AmColumnHeading"/>
            </w:pPr>
            <w:r w:rsidRPr="007B7AD0">
              <w:t>Amendamentul</w:t>
            </w:r>
          </w:p>
        </w:tc>
      </w:tr>
      <w:tr w:rsidR="00C64C11" w:rsidRPr="007B7AD0" w14:paraId="7F93075D" w14:textId="77777777" w:rsidTr="00554090">
        <w:trPr>
          <w:jc w:val="center"/>
        </w:trPr>
        <w:tc>
          <w:tcPr>
            <w:tcW w:w="4876" w:type="dxa"/>
            <w:tcBorders>
              <w:top w:val="nil"/>
              <w:left w:val="nil"/>
              <w:bottom w:val="nil"/>
              <w:right w:val="nil"/>
            </w:tcBorders>
          </w:tcPr>
          <w:p w14:paraId="0B3229D4" w14:textId="77777777" w:rsidR="0017228E" w:rsidRPr="007B7AD0" w:rsidRDefault="0017228E" w:rsidP="00554090">
            <w:pPr>
              <w:pStyle w:val="Normal6a"/>
            </w:pPr>
          </w:p>
        </w:tc>
        <w:tc>
          <w:tcPr>
            <w:tcW w:w="4876" w:type="dxa"/>
            <w:tcBorders>
              <w:top w:val="nil"/>
              <w:left w:val="nil"/>
              <w:bottom w:val="nil"/>
              <w:right w:val="nil"/>
            </w:tcBorders>
          </w:tcPr>
          <w:p w14:paraId="1E7B69B5" w14:textId="04A45231" w:rsidR="0017228E" w:rsidRPr="007B7AD0" w:rsidRDefault="0017228E" w:rsidP="00554090">
            <w:pPr>
              <w:pStyle w:val="Normal6a"/>
            </w:pPr>
            <w:r w:rsidRPr="007B7AD0">
              <w:rPr>
                <w:b/>
                <w:i/>
              </w:rPr>
              <w:t>7a.</w:t>
            </w:r>
            <w:r w:rsidRPr="007B7AD0">
              <w:tab/>
            </w:r>
            <w:r w:rsidRPr="007B7AD0">
              <w:rPr>
                <w:b/>
                <w:i/>
              </w:rPr>
              <w:t>subliniază că buna func</w:t>
            </w:r>
            <w:r w:rsidR="005D5D21">
              <w:rPr>
                <w:b/>
                <w:i/>
              </w:rPr>
              <w:t>ț</w:t>
            </w:r>
            <w:r w:rsidRPr="007B7AD0">
              <w:rPr>
                <w:b/>
                <w:i/>
              </w:rPr>
              <w:t xml:space="preserve">ionare </w:t>
            </w:r>
            <w:r w:rsidR="005D5D21">
              <w:rPr>
                <w:b/>
                <w:i/>
              </w:rPr>
              <w:t>ș</w:t>
            </w:r>
            <w:r w:rsidRPr="007B7AD0">
              <w:rPr>
                <w:b/>
                <w:i/>
              </w:rPr>
              <w:t xml:space="preserve">i credibilitatea uniunii bancare depind </w:t>
            </w:r>
            <w:r w:rsidR="005D5D21">
              <w:rPr>
                <w:b/>
                <w:i/>
              </w:rPr>
              <w:t>ș</w:t>
            </w:r>
            <w:r w:rsidRPr="007B7AD0">
              <w:rPr>
                <w:b/>
                <w:i/>
              </w:rPr>
              <w:t xml:space="preserve">i de respectarea deplină </w:t>
            </w:r>
            <w:r w:rsidR="005D5D21">
              <w:rPr>
                <w:b/>
                <w:i/>
              </w:rPr>
              <w:t>ș</w:t>
            </w:r>
            <w:r w:rsidRPr="007B7AD0">
              <w:rPr>
                <w:b/>
                <w:i/>
              </w:rPr>
              <w:t>i asigurarea respectării efective a legisla</w:t>
            </w:r>
            <w:r w:rsidR="005D5D21">
              <w:rPr>
                <w:b/>
                <w:i/>
              </w:rPr>
              <w:t>ț</w:t>
            </w:r>
            <w:r w:rsidRPr="007B7AD0">
              <w:rPr>
                <w:b/>
                <w:i/>
              </w:rPr>
              <w:t>iei Uniunii privind protec</w:t>
            </w:r>
            <w:r w:rsidR="005D5D21">
              <w:rPr>
                <w:b/>
                <w:i/>
              </w:rPr>
              <w:t>ț</w:t>
            </w:r>
            <w:r w:rsidRPr="007B7AD0">
              <w:rPr>
                <w:b/>
                <w:i/>
              </w:rPr>
              <w:t>ia consumatorilor în sectorul bancar; subliniază că institu</w:t>
            </w:r>
            <w:r w:rsidR="005D5D21">
              <w:rPr>
                <w:b/>
                <w:i/>
              </w:rPr>
              <w:t>ț</w:t>
            </w:r>
            <w:r w:rsidRPr="007B7AD0">
              <w:rPr>
                <w:b/>
                <w:i/>
              </w:rPr>
              <w:t>iile de credit trebuie să se ab</w:t>
            </w:r>
            <w:r w:rsidR="005D5D21">
              <w:rPr>
                <w:b/>
                <w:i/>
              </w:rPr>
              <w:t>ț</w:t>
            </w:r>
            <w:r w:rsidRPr="007B7AD0">
              <w:rPr>
                <w:b/>
                <w:i/>
              </w:rPr>
              <w:t xml:space="preserve">ină de la utilizarea unor clauze contractuale </w:t>
            </w:r>
            <w:r w:rsidR="005D5D21">
              <w:rPr>
                <w:b/>
                <w:i/>
              </w:rPr>
              <w:t>ș</w:t>
            </w:r>
            <w:r w:rsidRPr="007B7AD0">
              <w:rPr>
                <w:b/>
                <w:i/>
              </w:rPr>
              <w:t xml:space="preserve">i practici comerciale neloiale, în special în domeniul creditelor ipotecare </w:t>
            </w:r>
            <w:r w:rsidR="005D5D21">
              <w:rPr>
                <w:b/>
                <w:i/>
              </w:rPr>
              <w:t>ș</w:t>
            </w:r>
            <w:r w:rsidRPr="007B7AD0">
              <w:rPr>
                <w:b/>
                <w:i/>
              </w:rPr>
              <w:t>i al creditelor de consum; subliniază că consumatorii, inclusiv debitorii, trebuie să beneficieze de o protec</w:t>
            </w:r>
            <w:r w:rsidR="005D5D21">
              <w:rPr>
                <w:b/>
                <w:i/>
              </w:rPr>
              <w:t>ț</w:t>
            </w:r>
            <w:r w:rsidRPr="007B7AD0">
              <w:rPr>
                <w:b/>
                <w:i/>
              </w:rPr>
              <w:t xml:space="preserve">ie eficientă, de securitate juridică </w:t>
            </w:r>
            <w:r w:rsidR="005D5D21">
              <w:rPr>
                <w:b/>
                <w:i/>
              </w:rPr>
              <w:t>ș</w:t>
            </w:r>
            <w:r w:rsidRPr="007B7AD0">
              <w:rPr>
                <w:b/>
                <w:i/>
              </w:rPr>
              <w:t xml:space="preserve">i de acces la căi de </w:t>
            </w:r>
            <w:r w:rsidRPr="007B7AD0">
              <w:rPr>
                <w:b/>
                <w:i/>
              </w:rPr>
              <w:lastRenderedPageBreak/>
              <w:t xml:space="preserve">atac eficiente; invită, în acest sens, statele membre </w:t>
            </w:r>
            <w:r w:rsidR="005D5D21">
              <w:rPr>
                <w:b/>
                <w:i/>
              </w:rPr>
              <w:t>ș</w:t>
            </w:r>
            <w:r w:rsidRPr="007B7AD0">
              <w:rPr>
                <w:b/>
                <w:i/>
              </w:rPr>
              <w:t>i autorită</w:t>
            </w:r>
            <w:r w:rsidR="005D5D21">
              <w:rPr>
                <w:b/>
                <w:i/>
              </w:rPr>
              <w:t>ț</w:t>
            </w:r>
            <w:r w:rsidRPr="007B7AD0">
              <w:rPr>
                <w:b/>
                <w:i/>
              </w:rPr>
              <w:t xml:space="preserve">ile competente să asigure măsuri solide de supraveghere </w:t>
            </w:r>
            <w:r w:rsidR="005D5D21">
              <w:rPr>
                <w:b/>
                <w:i/>
              </w:rPr>
              <w:t>ș</w:t>
            </w:r>
            <w:r w:rsidRPr="007B7AD0">
              <w:rPr>
                <w:b/>
                <w:i/>
              </w:rPr>
              <w:t>i de asigurare a respectării legii în cazurile de încălcare a normelor; subliniază, de asemenea, că este importantă asigurarea unei protec</w:t>
            </w:r>
            <w:r w:rsidR="005D5D21">
              <w:rPr>
                <w:b/>
                <w:i/>
              </w:rPr>
              <w:t>ț</w:t>
            </w:r>
            <w:r w:rsidRPr="007B7AD0">
              <w:rPr>
                <w:b/>
                <w:i/>
              </w:rPr>
              <w:t>ii adecvate a re</w:t>
            </w:r>
            <w:r w:rsidR="005D5D21">
              <w:rPr>
                <w:b/>
                <w:i/>
              </w:rPr>
              <w:t>ș</w:t>
            </w:r>
            <w:r w:rsidRPr="007B7AD0">
              <w:rPr>
                <w:b/>
                <w:i/>
              </w:rPr>
              <w:t>edin</w:t>
            </w:r>
            <w:r w:rsidR="005D5D21">
              <w:rPr>
                <w:b/>
                <w:i/>
              </w:rPr>
              <w:t>ț</w:t>
            </w:r>
            <w:r w:rsidRPr="007B7AD0">
              <w:rPr>
                <w:b/>
                <w:i/>
              </w:rPr>
              <w:t>elor principale cu o suprafa</w:t>
            </w:r>
            <w:r w:rsidR="005D5D21">
              <w:rPr>
                <w:b/>
                <w:i/>
              </w:rPr>
              <w:t>ț</w:t>
            </w:r>
            <w:r w:rsidRPr="007B7AD0">
              <w:rPr>
                <w:b/>
                <w:i/>
              </w:rPr>
              <w:t>ă mai mică de 250 m², în special în cazurile în care debitorii au rambursat deja o parte substan</w:t>
            </w:r>
            <w:r w:rsidR="005D5D21">
              <w:rPr>
                <w:b/>
                <w:i/>
              </w:rPr>
              <w:t>ț</w:t>
            </w:r>
            <w:r w:rsidRPr="007B7AD0">
              <w:rPr>
                <w:b/>
                <w:i/>
              </w:rPr>
              <w:t>ială din împrumut, de exemplu 50 % din împrumutul ini</w:t>
            </w:r>
            <w:r w:rsidR="005D5D21">
              <w:rPr>
                <w:b/>
                <w:i/>
              </w:rPr>
              <w:t>ț</w:t>
            </w:r>
            <w:r w:rsidRPr="007B7AD0">
              <w:rPr>
                <w:b/>
                <w:i/>
              </w:rPr>
              <w:t>ial;</w:t>
            </w:r>
          </w:p>
        </w:tc>
      </w:tr>
    </w:tbl>
    <w:p w14:paraId="468E66FB" w14:textId="77777777" w:rsidR="0017228E" w:rsidRPr="007B7AD0" w:rsidRDefault="0017228E" w:rsidP="0017228E">
      <w:pPr>
        <w:pStyle w:val="AmOrLang"/>
      </w:pPr>
      <w:r w:rsidRPr="007B7AD0">
        <w:lastRenderedPageBreak/>
        <w:t xml:space="preserve">Or. </w:t>
      </w:r>
      <w:r w:rsidRPr="007B7AD0">
        <w:rPr>
          <w:rStyle w:val="HideTWBExt"/>
        </w:rPr>
        <w:t>&lt;Original&gt;</w:t>
      </w:r>
      <w:r w:rsidRPr="007B7AD0">
        <w:rPr>
          <w:rStyle w:val="HideTWBInt"/>
        </w:rPr>
        <w:t>{EN}</w:t>
      </w:r>
      <w:r w:rsidRPr="007B7AD0">
        <w:t>en</w:t>
      </w:r>
      <w:r w:rsidRPr="007B7AD0">
        <w:rPr>
          <w:rStyle w:val="HideTWBExt"/>
        </w:rPr>
        <w:t>&lt;/Original&gt;</w:t>
      </w:r>
    </w:p>
    <w:p w14:paraId="6011901C" w14:textId="77777777" w:rsidR="0017228E" w:rsidRPr="007B7AD0" w:rsidRDefault="0017228E" w:rsidP="0017228E">
      <w:r w:rsidRPr="007B7AD0">
        <w:rPr>
          <w:rStyle w:val="HideTWBExt"/>
        </w:rPr>
        <w:t>&lt;/Amend&gt;</w:t>
      </w:r>
    </w:p>
    <w:p w14:paraId="2BDD8A81"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155</w:t>
      </w:r>
      <w:r w:rsidRPr="007B7AD0">
        <w:rPr>
          <w:rStyle w:val="HideTWBExt"/>
          <w:b w:val="0"/>
        </w:rPr>
        <w:t>&lt;/NumAm&gt;</w:t>
      </w:r>
    </w:p>
    <w:p w14:paraId="6D173820" w14:textId="77777777" w:rsidR="0017228E" w:rsidRPr="007B7AD0" w:rsidRDefault="0017228E" w:rsidP="0017228E">
      <w:pPr>
        <w:pStyle w:val="NormalBold"/>
      </w:pPr>
      <w:r w:rsidRPr="007B7AD0">
        <w:rPr>
          <w:rStyle w:val="HideTWBExt"/>
          <w:b w:val="0"/>
        </w:rPr>
        <w:t>&lt;RepeatBlock-By&gt;&lt;Members&gt;</w:t>
      </w:r>
      <w:r w:rsidRPr="007B7AD0">
        <w:t>Angelika Winzig</w:t>
      </w:r>
      <w:r w:rsidRPr="007B7AD0">
        <w:rPr>
          <w:rStyle w:val="HideTWBExt"/>
          <w:b w:val="0"/>
        </w:rPr>
        <w:t>&lt;/Members&gt;</w:t>
      </w:r>
    </w:p>
    <w:p w14:paraId="2ED1057C" w14:textId="77777777" w:rsidR="0017228E" w:rsidRPr="007B7AD0" w:rsidRDefault="0017228E" w:rsidP="0017228E">
      <w:pPr>
        <w:pStyle w:val="NormalBold"/>
      </w:pPr>
      <w:r w:rsidRPr="007B7AD0">
        <w:rPr>
          <w:rStyle w:val="HideTWBExt"/>
          <w:b w:val="0"/>
        </w:rPr>
        <w:t>&lt;/RepeatBlock-By&gt;</w:t>
      </w:r>
    </w:p>
    <w:p w14:paraId="23CC2237" w14:textId="107E4039"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69496C59" w14:textId="77777777" w:rsidR="0017228E" w:rsidRPr="007B7AD0" w:rsidRDefault="0017228E" w:rsidP="0017228E">
      <w:pPr>
        <w:pStyle w:val="NormalBold"/>
      </w:pPr>
      <w:r w:rsidRPr="007B7AD0">
        <w:rPr>
          <w:rStyle w:val="HideTWBExt"/>
          <w:b w:val="0"/>
        </w:rPr>
        <w:t>&lt;Article&gt;</w:t>
      </w:r>
      <w:r w:rsidRPr="007B7AD0">
        <w:t>Punctul 7 a (nou)</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4D20C2BD" w14:textId="77777777" w:rsidTr="00554090">
        <w:trPr>
          <w:trHeight w:hRule="exact" w:val="240"/>
          <w:jc w:val="center"/>
        </w:trPr>
        <w:tc>
          <w:tcPr>
            <w:tcW w:w="9752" w:type="dxa"/>
            <w:gridSpan w:val="2"/>
            <w:tcBorders>
              <w:top w:val="nil"/>
              <w:left w:val="nil"/>
              <w:bottom w:val="nil"/>
              <w:right w:val="nil"/>
            </w:tcBorders>
          </w:tcPr>
          <w:p w14:paraId="40CE8067" w14:textId="77777777" w:rsidR="0017228E" w:rsidRPr="007B7AD0" w:rsidRDefault="0017228E" w:rsidP="00554090"/>
        </w:tc>
      </w:tr>
      <w:tr w:rsidR="00C64C11" w:rsidRPr="007B7AD0" w14:paraId="4F837866" w14:textId="77777777" w:rsidTr="00554090">
        <w:trPr>
          <w:trHeight w:val="240"/>
          <w:jc w:val="center"/>
        </w:trPr>
        <w:tc>
          <w:tcPr>
            <w:tcW w:w="4876" w:type="dxa"/>
            <w:tcBorders>
              <w:top w:val="nil"/>
              <w:left w:val="nil"/>
              <w:bottom w:val="nil"/>
              <w:right w:val="nil"/>
            </w:tcBorders>
          </w:tcPr>
          <w:p w14:paraId="7CDBA5E5" w14:textId="0450C0DE"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11784F36" w14:textId="77777777" w:rsidR="0017228E" w:rsidRPr="007B7AD0" w:rsidRDefault="0017228E" w:rsidP="00554090">
            <w:pPr>
              <w:pStyle w:val="AmColumnHeading"/>
            </w:pPr>
            <w:r w:rsidRPr="007B7AD0">
              <w:t>Amendamentul</w:t>
            </w:r>
          </w:p>
        </w:tc>
      </w:tr>
      <w:tr w:rsidR="00C64C11" w:rsidRPr="007B7AD0" w14:paraId="3161A2AA" w14:textId="77777777" w:rsidTr="00554090">
        <w:trPr>
          <w:jc w:val="center"/>
        </w:trPr>
        <w:tc>
          <w:tcPr>
            <w:tcW w:w="4876" w:type="dxa"/>
            <w:tcBorders>
              <w:top w:val="nil"/>
              <w:left w:val="nil"/>
              <w:bottom w:val="nil"/>
              <w:right w:val="nil"/>
            </w:tcBorders>
          </w:tcPr>
          <w:p w14:paraId="01AEBA39" w14:textId="77777777" w:rsidR="0017228E" w:rsidRPr="007B7AD0" w:rsidRDefault="0017228E" w:rsidP="00554090">
            <w:pPr>
              <w:pStyle w:val="Normal6a"/>
            </w:pPr>
          </w:p>
        </w:tc>
        <w:tc>
          <w:tcPr>
            <w:tcW w:w="4876" w:type="dxa"/>
            <w:tcBorders>
              <w:top w:val="nil"/>
              <w:left w:val="nil"/>
              <w:bottom w:val="nil"/>
              <w:right w:val="nil"/>
            </w:tcBorders>
          </w:tcPr>
          <w:p w14:paraId="272AD607" w14:textId="7D49B859" w:rsidR="0017228E" w:rsidRPr="007B7AD0" w:rsidRDefault="0017228E" w:rsidP="00554090">
            <w:pPr>
              <w:pStyle w:val="Normal6a"/>
            </w:pPr>
            <w:r w:rsidRPr="007B7AD0">
              <w:rPr>
                <w:b/>
                <w:i/>
              </w:rPr>
              <w:t>7a.</w:t>
            </w:r>
            <w:r w:rsidRPr="007B7AD0">
              <w:tab/>
            </w:r>
            <w:r w:rsidRPr="007B7AD0">
              <w:rPr>
                <w:b/>
                <w:i/>
              </w:rPr>
              <w:t>subliniază că orice măsuri na</w:t>
            </w:r>
            <w:r w:rsidR="005D5D21">
              <w:rPr>
                <w:b/>
                <w:i/>
              </w:rPr>
              <w:t>ț</w:t>
            </w:r>
            <w:r w:rsidRPr="007B7AD0">
              <w:rPr>
                <w:b/>
                <w:i/>
              </w:rPr>
              <w:t>ionale care afectează sectorul bancar, inclusiv contribu</w:t>
            </w:r>
            <w:r w:rsidR="005D5D21">
              <w:rPr>
                <w:b/>
                <w:i/>
              </w:rPr>
              <w:t>ț</w:t>
            </w:r>
            <w:r w:rsidRPr="007B7AD0">
              <w:rPr>
                <w:b/>
                <w:i/>
              </w:rPr>
              <w:t>iile de solidaritate, ar trebui să fie excep</w:t>
            </w:r>
            <w:r w:rsidR="005D5D21">
              <w:rPr>
                <w:b/>
                <w:i/>
              </w:rPr>
              <w:t>ț</w:t>
            </w:r>
            <w:r w:rsidRPr="007B7AD0">
              <w:rPr>
                <w:b/>
                <w:i/>
              </w:rPr>
              <w:t xml:space="preserve">ionale </w:t>
            </w:r>
            <w:r w:rsidR="005D5D21">
              <w:rPr>
                <w:b/>
                <w:i/>
              </w:rPr>
              <w:t>ș</w:t>
            </w:r>
            <w:r w:rsidRPr="007B7AD0">
              <w:rPr>
                <w:b/>
                <w:i/>
              </w:rPr>
              <w:t>i propor</w:t>
            </w:r>
            <w:r w:rsidR="005D5D21">
              <w:rPr>
                <w:b/>
                <w:i/>
              </w:rPr>
              <w:t>ț</w:t>
            </w:r>
            <w:r w:rsidRPr="007B7AD0">
              <w:rPr>
                <w:b/>
                <w:i/>
              </w:rPr>
              <w:t xml:space="preserve">ionale </w:t>
            </w:r>
            <w:r w:rsidR="005D5D21">
              <w:rPr>
                <w:b/>
                <w:i/>
              </w:rPr>
              <w:t>ș</w:t>
            </w:r>
            <w:r w:rsidRPr="007B7AD0">
              <w:rPr>
                <w:b/>
                <w:i/>
              </w:rPr>
              <w:t>i nu ar trebui să submineze capacitatea băncilor de a finan</w:t>
            </w:r>
            <w:r w:rsidR="005D5D21">
              <w:rPr>
                <w:b/>
                <w:i/>
              </w:rPr>
              <w:t>ț</w:t>
            </w:r>
            <w:r w:rsidRPr="007B7AD0">
              <w:rPr>
                <w:b/>
                <w:i/>
              </w:rPr>
              <w:t>a economia reală, de a sprijini investi</w:t>
            </w:r>
            <w:r w:rsidR="005D5D21">
              <w:rPr>
                <w:b/>
                <w:i/>
              </w:rPr>
              <w:t>ț</w:t>
            </w:r>
            <w:r w:rsidRPr="007B7AD0">
              <w:rPr>
                <w:b/>
                <w:i/>
              </w:rPr>
              <w:t>iile sau de a men</w:t>
            </w:r>
            <w:r w:rsidR="005D5D21">
              <w:rPr>
                <w:b/>
                <w:i/>
              </w:rPr>
              <w:t>ț</w:t>
            </w:r>
            <w:r w:rsidRPr="007B7AD0">
              <w:rPr>
                <w:b/>
                <w:i/>
              </w:rPr>
              <w:t>ine stabilitatea financiară; invită Comisia să monitorizeze impactul măsurilor asupra competitivită</w:t>
            </w:r>
            <w:r w:rsidR="005D5D21">
              <w:rPr>
                <w:b/>
                <w:i/>
              </w:rPr>
              <w:t>ț</w:t>
            </w:r>
            <w:r w:rsidRPr="007B7AD0">
              <w:rPr>
                <w:b/>
                <w:i/>
              </w:rPr>
              <w:t xml:space="preserve">ii </w:t>
            </w:r>
            <w:r w:rsidR="005D5D21">
              <w:rPr>
                <w:b/>
                <w:i/>
              </w:rPr>
              <w:t>ș</w:t>
            </w:r>
            <w:r w:rsidRPr="007B7AD0">
              <w:rPr>
                <w:b/>
                <w:i/>
              </w:rPr>
              <w:t>i integrării transfrontaliere în cadrul pie</w:t>
            </w:r>
            <w:r w:rsidR="005D5D21">
              <w:rPr>
                <w:b/>
                <w:i/>
              </w:rPr>
              <w:t>ț</w:t>
            </w:r>
            <w:r w:rsidRPr="007B7AD0">
              <w:rPr>
                <w:b/>
                <w:i/>
              </w:rPr>
              <w:t>ei interne;</w:t>
            </w:r>
          </w:p>
        </w:tc>
      </w:tr>
    </w:tbl>
    <w:p w14:paraId="09AA0F41" w14:textId="77777777" w:rsidR="0017228E" w:rsidRPr="007B7AD0" w:rsidRDefault="0017228E" w:rsidP="0017228E">
      <w:pPr>
        <w:pStyle w:val="AmOrLang"/>
      </w:pPr>
      <w:r w:rsidRPr="007B7AD0">
        <w:t xml:space="preserve">Or. </w:t>
      </w:r>
      <w:r w:rsidRPr="007B7AD0">
        <w:rPr>
          <w:rStyle w:val="HideTWBExt"/>
        </w:rPr>
        <w:t>&lt;Original&gt;</w:t>
      </w:r>
      <w:r w:rsidRPr="007B7AD0">
        <w:rPr>
          <w:rStyle w:val="HideTWBInt"/>
        </w:rPr>
        <w:t>{EN}</w:t>
      </w:r>
      <w:r w:rsidRPr="007B7AD0">
        <w:t>en</w:t>
      </w:r>
      <w:r w:rsidRPr="007B7AD0">
        <w:rPr>
          <w:rStyle w:val="HideTWBExt"/>
        </w:rPr>
        <w:t>&lt;/Original&gt;</w:t>
      </w:r>
    </w:p>
    <w:p w14:paraId="5C17ECA1" w14:textId="77777777" w:rsidR="0017228E" w:rsidRPr="007B7AD0" w:rsidRDefault="0017228E" w:rsidP="0017228E">
      <w:r w:rsidRPr="007B7AD0">
        <w:rPr>
          <w:rStyle w:val="HideTWBExt"/>
        </w:rPr>
        <w:t>&lt;/Amend&gt;</w:t>
      </w:r>
    </w:p>
    <w:p w14:paraId="11E28A74"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156</w:t>
      </w:r>
      <w:r w:rsidRPr="007B7AD0">
        <w:rPr>
          <w:rStyle w:val="HideTWBExt"/>
          <w:b w:val="0"/>
        </w:rPr>
        <w:t>&lt;/NumAm&gt;</w:t>
      </w:r>
    </w:p>
    <w:p w14:paraId="3AE643D5" w14:textId="77777777" w:rsidR="0017228E" w:rsidRPr="007B7AD0" w:rsidRDefault="0017228E" w:rsidP="0017228E">
      <w:pPr>
        <w:pStyle w:val="NormalBold"/>
      </w:pPr>
      <w:r w:rsidRPr="007B7AD0">
        <w:rPr>
          <w:rStyle w:val="HideTWBExt"/>
          <w:b w:val="0"/>
        </w:rPr>
        <w:t>&lt;RepeatBlock-By&gt;&lt;Members&gt;</w:t>
      </w:r>
      <w:r w:rsidRPr="007B7AD0">
        <w:t>Marlena Maląg</w:t>
      </w:r>
      <w:r w:rsidRPr="007B7AD0">
        <w:rPr>
          <w:rStyle w:val="HideTWBExt"/>
          <w:b w:val="0"/>
        </w:rPr>
        <w:t>&lt;/Members&gt;</w:t>
      </w:r>
    </w:p>
    <w:p w14:paraId="2EC504FE" w14:textId="77777777" w:rsidR="0017228E" w:rsidRPr="007B7AD0" w:rsidRDefault="0017228E" w:rsidP="0017228E">
      <w:r w:rsidRPr="007B7AD0">
        <w:rPr>
          <w:rStyle w:val="HideTWBExt"/>
        </w:rPr>
        <w:t>&lt;AuNomDe&gt;</w:t>
      </w:r>
      <w:r w:rsidRPr="007B7AD0">
        <w:rPr>
          <w:rStyle w:val="HideTWBInt"/>
        </w:rPr>
        <w:t>{ECR}</w:t>
      </w:r>
      <w:r w:rsidRPr="007B7AD0">
        <w:t>în numele Grupului ECR</w:t>
      </w:r>
      <w:r w:rsidRPr="007B7AD0">
        <w:rPr>
          <w:rStyle w:val="HideTWBExt"/>
        </w:rPr>
        <w:t>&lt;/AuNomDe&gt;</w:t>
      </w:r>
    </w:p>
    <w:p w14:paraId="575D4A1B" w14:textId="77777777" w:rsidR="0017228E" w:rsidRPr="007B7AD0" w:rsidRDefault="0017228E" w:rsidP="0017228E">
      <w:pPr>
        <w:pStyle w:val="NormalBold"/>
      </w:pPr>
      <w:r w:rsidRPr="007B7AD0">
        <w:rPr>
          <w:rStyle w:val="HideTWBExt"/>
          <w:b w:val="0"/>
        </w:rPr>
        <w:t>&lt;/RepeatBlock-By&gt;</w:t>
      </w:r>
    </w:p>
    <w:p w14:paraId="30F0D2BD" w14:textId="71E21C0F"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21D169D7" w14:textId="77777777" w:rsidR="0017228E" w:rsidRPr="007B7AD0" w:rsidRDefault="0017228E" w:rsidP="0017228E">
      <w:pPr>
        <w:pStyle w:val="NormalBold"/>
      </w:pPr>
      <w:r w:rsidRPr="007B7AD0">
        <w:rPr>
          <w:rStyle w:val="HideTWBExt"/>
          <w:b w:val="0"/>
        </w:rPr>
        <w:t>&lt;Article&gt;</w:t>
      </w:r>
      <w:r w:rsidRPr="007B7AD0">
        <w:t>Punctul 8</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24CB2FDB" w14:textId="77777777" w:rsidTr="00554090">
        <w:trPr>
          <w:trHeight w:hRule="exact" w:val="240"/>
          <w:jc w:val="center"/>
        </w:trPr>
        <w:tc>
          <w:tcPr>
            <w:tcW w:w="9752" w:type="dxa"/>
            <w:gridSpan w:val="2"/>
            <w:tcBorders>
              <w:top w:val="nil"/>
              <w:left w:val="nil"/>
              <w:bottom w:val="nil"/>
              <w:right w:val="nil"/>
            </w:tcBorders>
          </w:tcPr>
          <w:p w14:paraId="79D61406" w14:textId="77777777" w:rsidR="0017228E" w:rsidRPr="007B7AD0" w:rsidRDefault="0017228E" w:rsidP="00554090"/>
        </w:tc>
      </w:tr>
      <w:tr w:rsidR="00C64C11" w:rsidRPr="007B7AD0" w14:paraId="3ECA7E51" w14:textId="77777777" w:rsidTr="00554090">
        <w:trPr>
          <w:trHeight w:val="240"/>
          <w:jc w:val="center"/>
        </w:trPr>
        <w:tc>
          <w:tcPr>
            <w:tcW w:w="4876" w:type="dxa"/>
            <w:tcBorders>
              <w:top w:val="nil"/>
              <w:left w:val="nil"/>
              <w:bottom w:val="nil"/>
              <w:right w:val="nil"/>
            </w:tcBorders>
          </w:tcPr>
          <w:p w14:paraId="21F799D6" w14:textId="70FE4ED2" w:rsidR="0017228E" w:rsidRPr="007B7AD0" w:rsidRDefault="0017228E" w:rsidP="00554090">
            <w:pPr>
              <w:pStyle w:val="AmColumnHeading"/>
            </w:pPr>
            <w:r w:rsidRPr="007B7AD0">
              <w:lastRenderedPageBreak/>
              <w:t>Propunerea de rezolu</w:t>
            </w:r>
            <w:r w:rsidR="005D5D21">
              <w:t>ț</w:t>
            </w:r>
            <w:r w:rsidRPr="007B7AD0">
              <w:t>ie</w:t>
            </w:r>
          </w:p>
        </w:tc>
        <w:tc>
          <w:tcPr>
            <w:tcW w:w="4876" w:type="dxa"/>
            <w:tcBorders>
              <w:top w:val="nil"/>
              <w:left w:val="nil"/>
              <w:bottom w:val="nil"/>
              <w:right w:val="nil"/>
            </w:tcBorders>
          </w:tcPr>
          <w:p w14:paraId="32D55FD7" w14:textId="77777777" w:rsidR="0017228E" w:rsidRPr="007B7AD0" w:rsidRDefault="0017228E" w:rsidP="00554090">
            <w:pPr>
              <w:pStyle w:val="AmColumnHeading"/>
            </w:pPr>
            <w:r w:rsidRPr="007B7AD0">
              <w:t>Amendamentul</w:t>
            </w:r>
          </w:p>
        </w:tc>
      </w:tr>
      <w:tr w:rsidR="00C64C11" w:rsidRPr="007B7AD0" w14:paraId="0BEE972B" w14:textId="77777777" w:rsidTr="00554090">
        <w:trPr>
          <w:jc w:val="center"/>
        </w:trPr>
        <w:tc>
          <w:tcPr>
            <w:tcW w:w="4876" w:type="dxa"/>
            <w:tcBorders>
              <w:top w:val="nil"/>
              <w:left w:val="nil"/>
              <w:bottom w:val="nil"/>
              <w:right w:val="nil"/>
            </w:tcBorders>
          </w:tcPr>
          <w:p w14:paraId="795CC0A4" w14:textId="062147DD" w:rsidR="0017228E" w:rsidRPr="007B7AD0" w:rsidRDefault="0017228E" w:rsidP="00554090">
            <w:pPr>
              <w:pStyle w:val="Normal6a"/>
            </w:pPr>
            <w:r w:rsidRPr="007B7AD0">
              <w:rPr>
                <w:b/>
                <w:i/>
              </w:rPr>
              <w:t>8.</w:t>
            </w:r>
            <w:r w:rsidRPr="007B7AD0">
              <w:tab/>
            </w:r>
            <w:r w:rsidRPr="007B7AD0">
              <w:rPr>
                <w:b/>
                <w:i/>
              </w:rPr>
              <w:t xml:space="preserve">salută rolul ACSB în consolidarea luptei UE împotriva spălării banilor </w:t>
            </w:r>
            <w:r w:rsidR="005D5D21">
              <w:rPr>
                <w:b/>
                <w:i/>
              </w:rPr>
              <w:t>ș</w:t>
            </w:r>
            <w:r w:rsidRPr="007B7AD0">
              <w:rPr>
                <w:b/>
                <w:i/>
              </w:rPr>
              <w:t>i a finan</w:t>
            </w:r>
            <w:r w:rsidR="005D5D21">
              <w:rPr>
                <w:b/>
                <w:i/>
              </w:rPr>
              <w:t>ț</w:t>
            </w:r>
            <w:r w:rsidRPr="007B7AD0">
              <w:rPr>
                <w:b/>
                <w:i/>
              </w:rPr>
              <w:t>ării terorismului; solicită o punere în aplicare coerentă, o cooperare consolidată, un mai bun schimb de informa</w:t>
            </w:r>
            <w:r w:rsidR="005D5D21">
              <w:rPr>
                <w:b/>
                <w:i/>
              </w:rPr>
              <w:t>ț</w:t>
            </w:r>
            <w:r w:rsidRPr="007B7AD0">
              <w:rPr>
                <w:b/>
                <w:i/>
              </w:rPr>
              <w:t xml:space="preserve">ii </w:t>
            </w:r>
            <w:r w:rsidR="005D5D21">
              <w:rPr>
                <w:b/>
                <w:i/>
              </w:rPr>
              <w:t>ș</w:t>
            </w:r>
            <w:r w:rsidRPr="007B7AD0">
              <w:rPr>
                <w:b/>
                <w:i/>
              </w:rPr>
              <w:t>i o aplicare coordonată în întreaga UE;</w:t>
            </w:r>
          </w:p>
        </w:tc>
        <w:tc>
          <w:tcPr>
            <w:tcW w:w="4876" w:type="dxa"/>
            <w:tcBorders>
              <w:top w:val="nil"/>
              <w:left w:val="nil"/>
              <w:bottom w:val="nil"/>
              <w:right w:val="nil"/>
            </w:tcBorders>
          </w:tcPr>
          <w:p w14:paraId="76573DE6" w14:textId="77777777" w:rsidR="0017228E" w:rsidRPr="007B7AD0" w:rsidRDefault="0017228E" w:rsidP="00554090">
            <w:pPr>
              <w:pStyle w:val="Normal6a"/>
            </w:pPr>
            <w:r w:rsidRPr="007B7AD0">
              <w:rPr>
                <w:b/>
                <w:i/>
              </w:rPr>
              <w:t>eliminat</w:t>
            </w:r>
          </w:p>
        </w:tc>
      </w:tr>
    </w:tbl>
    <w:p w14:paraId="5B2A14C7" w14:textId="77777777" w:rsidR="0017228E" w:rsidRPr="007B7AD0" w:rsidRDefault="0017228E" w:rsidP="0017228E">
      <w:pPr>
        <w:pStyle w:val="AmOrLang"/>
      </w:pPr>
      <w:r w:rsidRPr="007B7AD0">
        <w:t xml:space="preserve">Or. </w:t>
      </w:r>
      <w:r w:rsidRPr="007B7AD0">
        <w:rPr>
          <w:rStyle w:val="HideTWBExt"/>
        </w:rPr>
        <w:t>&lt;Original&gt;</w:t>
      </w:r>
      <w:r w:rsidRPr="007B7AD0">
        <w:rPr>
          <w:rStyle w:val="HideTWBInt"/>
        </w:rPr>
        <w:t>{EN}</w:t>
      </w:r>
      <w:r w:rsidRPr="007B7AD0">
        <w:t>en</w:t>
      </w:r>
      <w:r w:rsidRPr="007B7AD0">
        <w:rPr>
          <w:rStyle w:val="HideTWBExt"/>
        </w:rPr>
        <w:t>&lt;/Original&gt;</w:t>
      </w:r>
    </w:p>
    <w:p w14:paraId="786BED0F" w14:textId="77777777" w:rsidR="0017228E" w:rsidRPr="007B7AD0" w:rsidRDefault="0017228E" w:rsidP="0017228E">
      <w:r w:rsidRPr="007B7AD0">
        <w:rPr>
          <w:rStyle w:val="HideTWBExt"/>
        </w:rPr>
        <w:t>&lt;/Amend&gt;</w:t>
      </w:r>
    </w:p>
    <w:p w14:paraId="42A6C7CA"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157</w:t>
      </w:r>
      <w:r w:rsidRPr="007B7AD0">
        <w:rPr>
          <w:rStyle w:val="HideTWBExt"/>
          <w:b w:val="0"/>
        </w:rPr>
        <w:t>&lt;/NumAm&gt;</w:t>
      </w:r>
    </w:p>
    <w:p w14:paraId="134B7012" w14:textId="77777777" w:rsidR="0017228E" w:rsidRPr="007B7AD0" w:rsidRDefault="0017228E" w:rsidP="0017228E">
      <w:pPr>
        <w:pStyle w:val="NormalBold"/>
      </w:pPr>
      <w:r w:rsidRPr="007B7AD0">
        <w:rPr>
          <w:rStyle w:val="HideTWBExt"/>
          <w:b w:val="0"/>
        </w:rPr>
        <w:t>&lt;RepeatBlock-By&gt;&lt;Members&gt;</w:t>
      </w:r>
      <w:r w:rsidRPr="007B7AD0">
        <w:t>Auke Zijlstra, Tomáš Kubín, Sebastian Tynkkynen, Roman Haider, Jaroslava Pokorná Jermanová, Enikő Győri, Pierre Pimpie</w:t>
      </w:r>
      <w:r w:rsidRPr="007B7AD0">
        <w:rPr>
          <w:rStyle w:val="HideTWBExt"/>
          <w:b w:val="0"/>
        </w:rPr>
        <w:t>&lt;/Members&gt;</w:t>
      </w:r>
    </w:p>
    <w:p w14:paraId="5017144A" w14:textId="77777777" w:rsidR="0017228E" w:rsidRPr="007B7AD0" w:rsidRDefault="0017228E" w:rsidP="0017228E">
      <w:pPr>
        <w:pStyle w:val="NormalBold"/>
      </w:pPr>
      <w:r w:rsidRPr="007B7AD0">
        <w:rPr>
          <w:rStyle w:val="HideTWBExt"/>
          <w:b w:val="0"/>
        </w:rPr>
        <w:t>&lt;/RepeatBlock-By&gt;</w:t>
      </w:r>
    </w:p>
    <w:p w14:paraId="20724C1A" w14:textId="24ADFC00"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5BDE4687" w14:textId="77777777" w:rsidR="0017228E" w:rsidRPr="007B7AD0" w:rsidRDefault="0017228E" w:rsidP="0017228E">
      <w:pPr>
        <w:pStyle w:val="NormalBold"/>
      </w:pPr>
      <w:r w:rsidRPr="007B7AD0">
        <w:rPr>
          <w:rStyle w:val="HideTWBExt"/>
          <w:b w:val="0"/>
        </w:rPr>
        <w:t>&lt;Article&gt;</w:t>
      </w:r>
      <w:r w:rsidRPr="007B7AD0">
        <w:t>Punctul 8</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57158A7A" w14:textId="77777777" w:rsidTr="00554090">
        <w:trPr>
          <w:trHeight w:hRule="exact" w:val="240"/>
          <w:jc w:val="center"/>
        </w:trPr>
        <w:tc>
          <w:tcPr>
            <w:tcW w:w="9752" w:type="dxa"/>
            <w:gridSpan w:val="2"/>
            <w:tcBorders>
              <w:top w:val="nil"/>
              <w:left w:val="nil"/>
              <w:bottom w:val="nil"/>
              <w:right w:val="nil"/>
            </w:tcBorders>
          </w:tcPr>
          <w:p w14:paraId="79449503" w14:textId="77777777" w:rsidR="0017228E" w:rsidRPr="007B7AD0" w:rsidRDefault="0017228E" w:rsidP="00554090"/>
        </w:tc>
      </w:tr>
      <w:tr w:rsidR="00C64C11" w:rsidRPr="007B7AD0" w14:paraId="7337AEA6" w14:textId="77777777" w:rsidTr="00554090">
        <w:trPr>
          <w:trHeight w:val="240"/>
          <w:jc w:val="center"/>
        </w:trPr>
        <w:tc>
          <w:tcPr>
            <w:tcW w:w="4876" w:type="dxa"/>
            <w:tcBorders>
              <w:top w:val="nil"/>
              <w:left w:val="nil"/>
              <w:bottom w:val="nil"/>
              <w:right w:val="nil"/>
            </w:tcBorders>
          </w:tcPr>
          <w:p w14:paraId="706E43DB" w14:textId="1A83DCFA"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512E2B15" w14:textId="77777777" w:rsidR="0017228E" w:rsidRPr="007B7AD0" w:rsidRDefault="0017228E" w:rsidP="00554090">
            <w:pPr>
              <w:pStyle w:val="AmColumnHeading"/>
            </w:pPr>
            <w:r w:rsidRPr="007B7AD0">
              <w:t>Amendamentul</w:t>
            </w:r>
          </w:p>
        </w:tc>
      </w:tr>
      <w:tr w:rsidR="00C64C11" w:rsidRPr="007B7AD0" w14:paraId="0F627F7C" w14:textId="77777777" w:rsidTr="00554090">
        <w:trPr>
          <w:jc w:val="center"/>
        </w:trPr>
        <w:tc>
          <w:tcPr>
            <w:tcW w:w="4876" w:type="dxa"/>
            <w:tcBorders>
              <w:top w:val="nil"/>
              <w:left w:val="nil"/>
              <w:bottom w:val="nil"/>
              <w:right w:val="nil"/>
            </w:tcBorders>
          </w:tcPr>
          <w:p w14:paraId="3A341755" w14:textId="0E50AFA4" w:rsidR="0017228E" w:rsidRPr="007B7AD0" w:rsidRDefault="0017228E" w:rsidP="00554090">
            <w:pPr>
              <w:pStyle w:val="Normal6a"/>
            </w:pPr>
            <w:r w:rsidRPr="007B7AD0">
              <w:t>8.</w:t>
            </w:r>
            <w:r w:rsidRPr="007B7AD0">
              <w:tab/>
            </w:r>
            <w:r w:rsidRPr="007B7AD0">
              <w:rPr>
                <w:b/>
                <w:bCs/>
                <w:i/>
                <w:iCs/>
              </w:rPr>
              <w:t>salută</w:t>
            </w:r>
            <w:r w:rsidRPr="007B7AD0">
              <w:t xml:space="preserve"> rolul ACSB în consolidarea luptei UE împotriva spălării banilor </w:t>
            </w:r>
            <w:r w:rsidR="005D5D21">
              <w:t>ș</w:t>
            </w:r>
            <w:r w:rsidRPr="007B7AD0">
              <w:t>i a finan</w:t>
            </w:r>
            <w:r w:rsidR="005D5D21">
              <w:t>ț</w:t>
            </w:r>
            <w:r w:rsidRPr="007B7AD0">
              <w:t>ării terorismului; solicită o punere în aplicare coerentă, o cooperare consolidată, un mai bun schimb de informa</w:t>
            </w:r>
            <w:r w:rsidR="005D5D21">
              <w:t>ț</w:t>
            </w:r>
            <w:r w:rsidRPr="007B7AD0">
              <w:t xml:space="preserve">ii </w:t>
            </w:r>
            <w:r w:rsidR="005D5D21">
              <w:t>ș</w:t>
            </w:r>
            <w:r w:rsidRPr="007B7AD0">
              <w:t>i o aplicare coordonată în întreaga UE;</w:t>
            </w:r>
          </w:p>
        </w:tc>
        <w:tc>
          <w:tcPr>
            <w:tcW w:w="4876" w:type="dxa"/>
            <w:tcBorders>
              <w:top w:val="nil"/>
              <w:left w:val="nil"/>
              <w:bottom w:val="nil"/>
              <w:right w:val="nil"/>
            </w:tcBorders>
          </w:tcPr>
          <w:p w14:paraId="7B6FE99F" w14:textId="11312294" w:rsidR="0017228E" w:rsidRPr="007B7AD0" w:rsidRDefault="0017228E" w:rsidP="00554090">
            <w:pPr>
              <w:pStyle w:val="Normal6a"/>
            </w:pPr>
            <w:r w:rsidRPr="007B7AD0">
              <w:t>8.</w:t>
            </w:r>
            <w:r w:rsidRPr="007B7AD0">
              <w:tab/>
            </w:r>
            <w:r w:rsidRPr="007B7AD0">
              <w:rPr>
                <w:b/>
                <w:bCs/>
                <w:i/>
                <w:iCs/>
              </w:rPr>
              <w:t>a</w:t>
            </w:r>
            <w:r w:rsidR="005D5D21">
              <w:rPr>
                <w:b/>
                <w:bCs/>
                <w:i/>
                <w:iCs/>
              </w:rPr>
              <w:t>ș</w:t>
            </w:r>
            <w:r w:rsidRPr="007B7AD0">
              <w:rPr>
                <w:b/>
                <w:bCs/>
                <w:i/>
                <w:iCs/>
              </w:rPr>
              <w:t>teaptă cu interes</w:t>
            </w:r>
            <w:r w:rsidRPr="007B7AD0">
              <w:t xml:space="preserve"> rolul ACSB în consolidarea luptei UE împotriva spălării banilor </w:t>
            </w:r>
            <w:r w:rsidR="005D5D21">
              <w:t>ș</w:t>
            </w:r>
            <w:r w:rsidRPr="007B7AD0">
              <w:t>i a finan</w:t>
            </w:r>
            <w:r w:rsidR="005D5D21">
              <w:t>ț</w:t>
            </w:r>
            <w:r w:rsidRPr="007B7AD0">
              <w:t>ării terorismului; solicită o punere în aplicare coerentă, o cooperare consolidată, un mai bun schimb de informa</w:t>
            </w:r>
            <w:r w:rsidR="005D5D21">
              <w:t>ț</w:t>
            </w:r>
            <w:r w:rsidRPr="007B7AD0">
              <w:t xml:space="preserve">ii </w:t>
            </w:r>
            <w:r w:rsidR="005D5D21">
              <w:t>ș</w:t>
            </w:r>
            <w:r w:rsidRPr="007B7AD0">
              <w:t>i o aplicare coordonată în întreaga UE;</w:t>
            </w:r>
          </w:p>
        </w:tc>
      </w:tr>
    </w:tbl>
    <w:p w14:paraId="50C1824D" w14:textId="77777777" w:rsidR="0017228E" w:rsidRPr="007B7AD0" w:rsidRDefault="0017228E" w:rsidP="0017228E">
      <w:pPr>
        <w:pStyle w:val="AmOrLang"/>
      </w:pPr>
      <w:r w:rsidRPr="007B7AD0">
        <w:t xml:space="preserve">Or. </w:t>
      </w:r>
      <w:r w:rsidRPr="007B7AD0">
        <w:rPr>
          <w:rStyle w:val="HideTWBExt"/>
        </w:rPr>
        <w:t>&lt;Original&gt;</w:t>
      </w:r>
      <w:r w:rsidRPr="007B7AD0">
        <w:rPr>
          <w:rStyle w:val="HideTWBInt"/>
        </w:rPr>
        <w:t>{EN}</w:t>
      </w:r>
      <w:r w:rsidRPr="007B7AD0">
        <w:t>en</w:t>
      </w:r>
      <w:r w:rsidRPr="007B7AD0">
        <w:rPr>
          <w:rStyle w:val="HideTWBExt"/>
        </w:rPr>
        <w:t>&lt;/Original&gt;</w:t>
      </w:r>
    </w:p>
    <w:p w14:paraId="2AB09E0A" w14:textId="77777777" w:rsidR="0017228E" w:rsidRPr="007B7AD0" w:rsidRDefault="0017228E" w:rsidP="0017228E">
      <w:r w:rsidRPr="007B7AD0">
        <w:rPr>
          <w:rStyle w:val="HideTWBExt"/>
        </w:rPr>
        <w:t>&lt;/Amend&gt;</w:t>
      </w:r>
    </w:p>
    <w:p w14:paraId="70222EF6"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158</w:t>
      </w:r>
      <w:r w:rsidRPr="007B7AD0">
        <w:rPr>
          <w:rStyle w:val="HideTWBExt"/>
          <w:b w:val="0"/>
        </w:rPr>
        <w:t>&lt;/NumAm&gt;</w:t>
      </w:r>
    </w:p>
    <w:p w14:paraId="6A708CC0" w14:textId="77777777" w:rsidR="0017228E" w:rsidRPr="007B7AD0" w:rsidRDefault="0017228E" w:rsidP="0017228E">
      <w:pPr>
        <w:pStyle w:val="NormalBold"/>
      </w:pPr>
      <w:r w:rsidRPr="007B7AD0">
        <w:rPr>
          <w:rStyle w:val="HideTWBExt"/>
          <w:b w:val="0"/>
        </w:rPr>
        <w:t>&lt;RepeatBlock-By&gt;&lt;Members&gt;</w:t>
      </w:r>
      <w:r w:rsidRPr="007B7AD0">
        <w:t>Markus Ferber, Michalis Hadjipantela</w:t>
      </w:r>
      <w:r w:rsidRPr="007B7AD0">
        <w:rPr>
          <w:rStyle w:val="HideTWBExt"/>
          <w:b w:val="0"/>
        </w:rPr>
        <w:t>&lt;/Members&gt;</w:t>
      </w:r>
    </w:p>
    <w:p w14:paraId="7AD49C8E" w14:textId="77777777" w:rsidR="0017228E" w:rsidRPr="007B7AD0" w:rsidRDefault="0017228E" w:rsidP="0017228E">
      <w:pPr>
        <w:pStyle w:val="NormalBold"/>
      </w:pPr>
      <w:r w:rsidRPr="007B7AD0">
        <w:rPr>
          <w:rStyle w:val="HideTWBExt"/>
          <w:b w:val="0"/>
        </w:rPr>
        <w:t>&lt;/RepeatBlock-By&gt;</w:t>
      </w:r>
    </w:p>
    <w:p w14:paraId="4986E8A0" w14:textId="47F249E7"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57971179" w14:textId="77777777" w:rsidR="0017228E" w:rsidRPr="007B7AD0" w:rsidRDefault="0017228E" w:rsidP="0017228E">
      <w:pPr>
        <w:pStyle w:val="NormalBold"/>
      </w:pPr>
      <w:r w:rsidRPr="007B7AD0">
        <w:rPr>
          <w:rStyle w:val="HideTWBExt"/>
          <w:b w:val="0"/>
        </w:rPr>
        <w:t>&lt;Article&gt;</w:t>
      </w:r>
      <w:r w:rsidRPr="007B7AD0">
        <w:t>Punctul 8</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0CE5F41E" w14:textId="77777777" w:rsidTr="00554090">
        <w:trPr>
          <w:trHeight w:hRule="exact" w:val="240"/>
          <w:jc w:val="center"/>
        </w:trPr>
        <w:tc>
          <w:tcPr>
            <w:tcW w:w="9752" w:type="dxa"/>
            <w:gridSpan w:val="2"/>
            <w:tcBorders>
              <w:top w:val="nil"/>
              <w:left w:val="nil"/>
              <w:bottom w:val="nil"/>
              <w:right w:val="nil"/>
            </w:tcBorders>
          </w:tcPr>
          <w:p w14:paraId="59863682" w14:textId="77777777" w:rsidR="0017228E" w:rsidRPr="007B7AD0" w:rsidRDefault="0017228E" w:rsidP="00554090"/>
        </w:tc>
      </w:tr>
      <w:tr w:rsidR="00C64C11" w:rsidRPr="007B7AD0" w14:paraId="0DBFA5D9" w14:textId="77777777" w:rsidTr="00554090">
        <w:trPr>
          <w:trHeight w:val="240"/>
          <w:jc w:val="center"/>
        </w:trPr>
        <w:tc>
          <w:tcPr>
            <w:tcW w:w="4876" w:type="dxa"/>
            <w:tcBorders>
              <w:top w:val="nil"/>
              <w:left w:val="nil"/>
              <w:bottom w:val="nil"/>
              <w:right w:val="nil"/>
            </w:tcBorders>
          </w:tcPr>
          <w:p w14:paraId="6CD2E309" w14:textId="5AB3F5D6"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715CBCB0" w14:textId="77777777" w:rsidR="0017228E" w:rsidRPr="007B7AD0" w:rsidRDefault="0017228E" w:rsidP="00554090">
            <w:pPr>
              <w:pStyle w:val="AmColumnHeading"/>
            </w:pPr>
            <w:r w:rsidRPr="007B7AD0">
              <w:t>Amendamentul</w:t>
            </w:r>
          </w:p>
        </w:tc>
      </w:tr>
      <w:tr w:rsidR="00C64C11" w:rsidRPr="007B7AD0" w14:paraId="444FD129" w14:textId="77777777" w:rsidTr="00554090">
        <w:trPr>
          <w:jc w:val="center"/>
        </w:trPr>
        <w:tc>
          <w:tcPr>
            <w:tcW w:w="4876" w:type="dxa"/>
            <w:tcBorders>
              <w:top w:val="nil"/>
              <w:left w:val="nil"/>
              <w:bottom w:val="nil"/>
              <w:right w:val="nil"/>
            </w:tcBorders>
          </w:tcPr>
          <w:p w14:paraId="0C4A3DB1" w14:textId="6981ECB8" w:rsidR="0017228E" w:rsidRPr="007B7AD0" w:rsidRDefault="0017228E" w:rsidP="00554090">
            <w:pPr>
              <w:pStyle w:val="Normal6a"/>
            </w:pPr>
            <w:r w:rsidRPr="007B7AD0">
              <w:t>8.</w:t>
            </w:r>
            <w:r w:rsidRPr="007B7AD0">
              <w:tab/>
              <w:t xml:space="preserve">salută rolul ACSB în consolidarea luptei UE împotriva spălării banilor </w:t>
            </w:r>
            <w:r w:rsidR="005D5D21">
              <w:t>ș</w:t>
            </w:r>
            <w:r w:rsidRPr="007B7AD0">
              <w:t>i a finan</w:t>
            </w:r>
            <w:r w:rsidR="005D5D21">
              <w:t>ț</w:t>
            </w:r>
            <w:r w:rsidRPr="007B7AD0">
              <w:t>ării terorismului; solicită o punere în aplicare coerentă, o cooperare consolidată, un mai bun schimb de informa</w:t>
            </w:r>
            <w:r w:rsidR="005D5D21">
              <w:t>ț</w:t>
            </w:r>
            <w:r w:rsidRPr="007B7AD0">
              <w:t xml:space="preserve">ii </w:t>
            </w:r>
            <w:r w:rsidR="005D5D21">
              <w:t>ș</w:t>
            </w:r>
            <w:r w:rsidRPr="007B7AD0">
              <w:t>i o aplicare coordonată în întreaga UE;</w:t>
            </w:r>
          </w:p>
        </w:tc>
        <w:tc>
          <w:tcPr>
            <w:tcW w:w="4876" w:type="dxa"/>
            <w:tcBorders>
              <w:top w:val="nil"/>
              <w:left w:val="nil"/>
              <w:bottom w:val="nil"/>
              <w:right w:val="nil"/>
            </w:tcBorders>
          </w:tcPr>
          <w:p w14:paraId="172D6A32" w14:textId="5CFA49E4" w:rsidR="0017228E" w:rsidRPr="007B7AD0" w:rsidRDefault="0017228E" w:rsidP="00554090">
            <w:pPr>
              <w:pStyle w:val="Normal6a"/>
            </w:pPr>
            <w:r w:rsidRPr="007B7AD0">
              <w:t>8.</w:t>
            </w:r>
            <w:r w:rsidRPr="007B7AD0">
              <w:tab/>
              <w:t xml:space="preserve">salută rolul ACSB în consolidarea luptei UE împotriva spălării banilor </w:t>
            </w:r>
            <w:r w:rsidR="005D5D21">
              <w:t>ș</w:t>
            </w:r>
            <w:r w:rsidRPr="007B7AD0">
              <w:t>i a finan</w:t>
            </w:r>
            <w:r w:rsidR="005D5D21">
              <w:t>ț</w:t>
            </w:r>
            <w:r w:rsidRPr="007B7AD0">
              <w:t>ării terorismului; solicită o punere în aplicare coerentă, o cooperare consolidată, un mai bun schimb de informa</w:t>
            </w:r>
            <w:r w:rsidR="005D5D21">
              <w:t>ț</w:t>
            </w:r>
            <w:r w:rsidRPr="007B7AD0">
              <w:t xml:space="preserve">ii </w:t>
            </w:r>
            <w:r w:rsidR="005D5D21">
              <w:t>ș</w:t>
            </w:r>
            <w:r w:rsidRPr="007B7AD0">
              <w:t xml:space="preserve">i o aplicare coordonată în întreaga UE; </w:t>
            </w:r>
            <w:r w:rsidRPr="007B7AD0">
              <w:rPr>
                <w:b/>
                <w:i/>
              </w:rPr>
              <w:lastRenderedPageBreak/>
              <w:t>subliniază necesitatea ca ACSB să respecte principiul propor</w:t>
            </w:r>
            <w:r w:rsidR="005D5D21">
              <w:rPr>
                <w:b/>
                <w:i/>
              </w:rPr>
              <w:t>ț</w:t>
            </w:r>
            <w:r w:rsidRPr="007B7AD0">
              <w:rPr>
                <w:b/>
                <w:i/>
              </w:rPr>
              <w:t>ionalită</w:t>
            </w:r>
            <w:r w:rsidR="005D5D21">
              <w:rPr>
                <w:b/>
                <w:i/>
              </w:rPr>
              <w:t>ț</w:t>
            </w:r>
            <w:r w:rsidRPr="007B7AD0">
              <w:rPr>
                <w:b/>
                <w:i/>
              </w:rPr>
              <w:t xml:space="preserve">ii în activitatea sa de supraveghere </w:t>
            </w:r>
            <w:r w:rsidR="005D5D21">
              <w:rPr>
                <w:b/>
                <w:i/>
              </w:rPr>
              <w:t>ș</w:t>
            </w:r>
            <w:r w:rsidRPr="007B7AD0">
              <w:rPr>
                <w:b/>
                <w:i/>
              </w:rPr>
              <w:t>i reglementare;</w:t>
            </w:r>
          </w:p>
        </w:tc>
      </w:tr>
    </w:tbl>
    <w:p w14:paraId="4517F94C" w14:textId="77777777" w:rsidR="0017228E" w:rsidRPr="007B7AD0" w:rsidRDefault="0017228E" w:rsidP="0017228E">
      <w:pPr>
        <w:pStyle w:val="AmOrLang"/>
      </w:pPr>
      <w:r w:rsidRPr="007B7AD0">
        <w:lastRenderedPageBreak/>
        <w:t xml:space="preserve">Or. </w:t>
      </w:r>
      <w:r w:rsidRPr="007B7AD0">
        <w:rPr>
          <w:rStyle w:val="HideTWBExt"/>
        </w:rPr>
        <w:t>&lt;Original&gt;</w:t>
      </w:r>
      <w:r w:rsidRPr="007B7AD0">
        <w:rPr>
          <w:rStyle w:val="HideTWBInt"/>
        </w:rPr>
        <w:t>{EN}</w:t>
      </w:r>
      <w:r w:rsidRPr="007B7AD0">
        <w:t>en</w:t>
      </w:r>
      <w:r w:rsidRPr="007B7AD0">
        <w:rPr>
          <w:rStyle w:val="HideTWBExt"/>
        </w:rPr>
        <w:t>&lt;/Original&gt;</w:t>
      </w:r>
    </w:p>
    <w:p w14:paraId="43C3A590" w14:textId="77777777" w:rsidR="0017228E" w:rsidRPr="007B7AD0" w:rsidRDefault="0017228E" w:rsidP="0017228E">
      <w:r w:rsidRPr="007B7AD0">
        <w:rPr>
          <w:rStyle w:val="HideTWBExt"/>
        </w:rPr>
        <w:t>&lt;/Amend&gt;</w:t>
      </w:r>
    </w:p>
    <w:p w14:paraId="79041B4C"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159</w:t>
      </w:r>
      <w:r w:rsidRPr="007B7AD0">
        <w:rPr>
          <w:rStyle w:val="HideTWBExt"/>
          <w:b w:val="0"/>
        </w:rPr>
        <w:t>&lt;/NumAm&gt;</w:t>
      </w:r>
    </w:p>
    <w:p w14:paraId="2D983489" w14:textId="77777777" w:rsidR="0017228E" w:rsidRPr="007B7AD0" w:rsidRDefault="0017228E" w:rsidP="0017228E">
      <w:pPr>
        <w:pStyle w:val="NormalBold"/>
      </w:pPr>
      <w:r w:rsidRPr="007B7AD0">
        <w:rPr>
          <w:rStyle w:val="HideTWBExt"/>
          <w:b w:val="0"/>
        </w:rPr>
        <w:t>&lt;RepeatBlock-By&gt;&lt;Members&gt;</w:t>
      </w:r>
      <w:r w:rsidRPr="007B7AD0">
        <w:t xml:space="preserve">Fernando Navarrete Rojas, Isabel Benjumea </w:t>
      </w:r>
      <w:proofErr w:type="spellStart"/>
      <w:r w:rsidRPr="007B7AD0">
        <w:t>Benjumea</w:t>
      </w:r>
      <w:proofErr w:type="spellEnd"/>
      <w:r w:rsidRPr="007B7AD0">
        <w:rPr>
          <w:rStyle w:val="HideTWBExt"/>
          <w:b w:val="0"/>
        </w:rPr>
        <w:t>&lt;/Members&gt;</w:t>
      </w:r>
    </w:p>
    <w:p w14:paraId="43244469" w14:textId="77777777" w:rsidR="0017228E" w:rsidRPr="007B7AD0" w:rsidRDefault="0017228E" w:rsidP="0017228E">
      <w:pPr>
        <w:pStyle w:val="NormalBold"/>
      </w:pPr>
      <w:r w:rsidRPr="007B7AD0">
        <w:rPr>
          <w:rStyle w:val="HideTWBExt"/>
          <w:b w:val="0"/>
        </w:rPr>
        <w:t>&lt;/RepeatBlock-By&gt;</w:t>
      </w:r>
    </w:p>
    <w:p w14:paraId="61614569" w14:textId="3868B232"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6BB0C21B" w14:textId="77777777" w:rsidR="0017228E" w:rsidRPr="007B7AD0" w:rsidRDefault="0017228E" w:rsidP="0017228E">
      <w:pPr>
        <w:pStyle w:val="NormalBold"/>
      </w:pPr>
      <w:r w:rsidRPr="007B7AD0">
        <w:rPr>
          <w:rStyle w:val="HideTWBExt"/>
          <w:b w:val="0"/>
        </w:rPr>
        <w:t>&lt;Article&gt;</w:t>
      </w:r>
      <w:r w:rsidRPr="007B7AD0">
        <w:t>Punctul 8</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40657127" w14:textId="77777777" w:rsidTr="00554090">
        <w:trPr>
          <w:trHeight w:hRule="exact" w:val="240"/>
          <w:jc w:val="center"/>
        </w:trPr>
        <w:tc>
          <w:tcPr>
            <w:tcW w:w="9752" w:type="dxa"/>
            <w:gridSpan w:val="2"/>
            <w:tcBorders>
              <w:top w:val="nil"/>
              <w:left w:val="nil"/>
              <w:bottom w:val="nil"/>
              <w:right w:val="nil"/>
            </w:tcBorders>
          </w:tcPr>
          <w:p w14:paraId="77137466" w14:textId="77777777" w:rsidR="0017228E" w:rsidRPr="007B7AD0" w:rsidRDefault="0017228E" w:rsidP="00554090"/>
        </w:tc>
      </w:tr>
      <w:tr w:rsidR="00C64C11" w:rsidRPr="007B7AD0" w14:paraId="14B0A254" w14:textId="77777777" w:rsidTr="00554090">
        <w:trPr>
          <w:trHeight w:val="240"/>
          <w:jc w:val="center"/>
        </w:trPr>
        <w:tc>
          <w:tcPr>
            <w:tcW w:w="4876" w:type="dxa"/>
            <w:tcBorders>
              <w:top w:val="nil"/>
              <w:left w:val="nil"/>
              <w:bottom w:val="nil"/>
              <w:right w:val="nil"/>
            </w:tcBorders>
          </w:tcPr>
          <w:p w14:paraId="0EB2C800" w14:textId="57C02D52"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7BAF71E0" w14:textId="77777777" w:rsidR="0017228E" w:rsidRPr="007B7AD0" w:rsidRDefault="0017228E" w:rsidP="00554090">
            <w:pPr>
              <w:pStyle w:val="AmColumnHeading"/>
            </w:pPr>
            <w:r w:rsidRPr="007B7AD0">
              <w:t>Amendamentul</w:t>
            </w:r>
          </w:p>
        </w:tc>
      </w:tr>
      <w:tr w:rsidR="00C64C11" w:rsidRPr="007B7AD0" w14:paraId="70AE0884" w14:textId="77777777" w:rsidTr="00554090">
        <w:trPr>
          <w:jc w:val="center"/>
        </w:trPr>
        <w:tc>
          <w:tcPr>
            <w:tcW w:w="4876" w:type="dxa"/>
            <w:tcBorders>
              <w:top w:val="nil"/>
              <w:left w:val="nil"/>
              <w:bottom w:val="nil"/>
              <w:right w:val="nil"/>
            </w:tcBorders>
          </w:tcPr>
          <w:p w14:paraId="57501F0C" w14:textId="52107DAA" w:rsidR="0017228E" w:rsidRPr="007B7AD0" w:rsidRDefault="0017228E" w:rsidP="00554090">
            <w:pPr>
              <w:pStyle w:val="Normal6a"/>
            </w:pPr>
            <w:r w:rsidRPr="007B7AD0">
              <w:t>8.</w:t>
            </w:r>
            <w:r w:rsidRPr="007B7AD0">
              <w:tab/>
              <w:t xml:space="preserve">salută rolul ACSB în consolidarea luptei UE împotriva spălării banilor </w:t>
            </w:r>
            <w:r w:rsidR="005D5D21">
              <w:t>ș</w:t>
            </w:r>
            <w:r w:rsidRPr="007B7AD0">
              <w:t>i a finan</w:t>
            </w:r>
            <w:r w:rsidR="005D5D21">
              <w:t>ț</w:t>
            </w:r>
            <w:r w:rsidRPr="007B7AD0">
              <w:t>ării terorismului; solicită o punere în aplicare coerentă, o cooperare consolidată, un mai bun schimb de informa</w:t>
            </w:r>
            <w:r w:rsidR="005D5D21">
              <w:t>ț</w:t>
            </w:r>
            <w:r w:rsidRPr="007B7AD0">
              <w:t xml:space="preserve">ii </w:t>
            </w:r>
            <w:r w:rsidR="005D5D21">
              <w:t>ș</w:t>
            </w:r>
            <w:r w:rsidRPr="007B7AD0">
              <w:t>i o aplicare coordonată în întreaga UE;</w:t>
            </w:r>
          </w:p>
        </w:tc>
        <w:tc>
          <w:tcPr>
            <w:tcW w:w="4876" w:type="dxa"/>
            <w:tcBorders>
              <w:top w:val="nil"/>
              <w:left w:val="nil"/>
              <w:bottom w:val="nil"/>
              <w:right w:val="nil"/>
            </w:tcBorders>
          </w:tcPr>
          <w:p w14:paraId="37C3E17B" w14:textId="6D9D8EA1" w:rsidR="0017228E" w:rsidRPr="007B7AD0" w:rsidRDefault="0017228E" w:rsidP="00554090">
            <w:pPr>
              <w:pStyle w:val="Normal6a"/>
            </w:pPr>
            <w:r w:rsidRPr="007B7AD0">
              <w:t>8.</w:t>
            </w:r>
            <w:r w:rsidRPr="007B7AD0">
              <w:tab/>
              <w:t xml:space="preserve">salută rolul ACSB în consolidarea luptei UE împotriva spălării banilor </w:t>
            </w:r>
            <w:r w:rsidR="005D5D21">
              <w:t>ș</w:t>
            </w:r>
            <w:r w:rsidRPr="007B7AD0">
              <w:t>i a finan</w:t>
            </w:r>
            <w:r w:rsidR="005D5D21">
              <w:t>ț</w:t>
            </w:r>
            <w:r w:rsidRPr="007B7AD0">
              <w:t>ării terorismului; solicită o punere în aplicare coerentă, o cooperare consolidată, un mai bun schimb de informa</w:t>
            </w:r>
            <w:r w:rsidR="005D5D21">
              <w:t>ț</w:t>
            </w:r>
            <w:r w:rsidRPr="007B7AD0">
              <w:t xml:space="preserve">ii </w:t>
            </w:r>
            <w:r w:rsidR="005D5D21">
              <w:t>ș</w:t>
            </w:r>
            <w:r w:rsidRPr="007B7AD0">
              <w:t xml:space="preserve">i o aplicare coordonată în întreaga UE; </w:t>
            </w:r>
            <w:r w:rsidRPr="007B7AD0">
              <w:rPr>
                <w:b/>
                <w:i/>
              </w:rPr>
              <w:t>reaminte</w:t>
            </w:r>
            <w:r w:rsidR="005D5D21">
              <w:rPr>
                <w:b/>
                <w:i/>
              </w:rPr>
              <w:t>ș</w:t>
            </w:r>
            <w:r w:rsidRPr="007B7AD0">
              <w:rPr>
                <w:b/>
                <w:i/>
              </w:rPr>
              <w:t xml:space="preserve">te că o abordare coordonată, simplificată </w:t>
            </w:r>
            <w:r w:rsidR="005D5D21">
              <w:rPr>
                <w:b/>
                <w:i/>
              </w:rPr>
              <w:t>ș</w:t>
            </w:r>
            <w:r w:rsidRPr="007B7AD0">
              <w:rPr>
                <w:b/>
                <w:i/>
              </w:rPr>
              <w:t>i propor</w:t>
            </w:r>
            <w:r w:rsidR="005D5D21">
              <w:rPr>
                <w:b/>
                <w:i/>
              </w:rPr>
              <w:t>ț</w:t>
            </w:r>
            <w:r w:rsidRPr="007B7AD0">
              <w:rPr>
                <w:b/>
                <w:i/>
              </w:rPr>
              <w:t>ională ar trebui să rămână un principiu director fundamental în activitatea de nivel 2 a ACSB;</w:t>
            </w:r>
          </w:p>
        </w:tc>
      </w:tr>
    </w:tbl>
    <w:p w14:paraId="5F89B22D" w14:textId="77777777" w:rsidR="0017228E" w:rsidRPr="007B7AD0" w:rsidRDefault="0017228E" w:rsidP="0017228E">
      <w:pPr>
        <w:pStyle w:val="AmOrLang"/>
      </w:pPr>
      <w:r w:rsidRPr="007B7AD0">
        <w:t xml:space="preserve">Or. </w:t>
      </w:r>
      <w:r w:rsidRPr="007B7AD0">
        <w:rPr>
          <w:rStyle w:val="HideTWBExt"/>
        </w:rPr>
        <w:t>&lt;Original&gt;</w:t>
      </w:r>
      <w:r w:rsidRPr="007B7AD0">
        <w:rPr>
          <w:rStyle w:val="HideTWBInt"/>
        </w:rPr>
        <w:t>{EN}</w:t>
      </w:r>
      <w:r w:rsidRPr="007B7AD0">
        <w:t>en</w:t>
      </w:r>
      <w:r w:rsidRPr="007B7AD0">
        <w:rPr>
          <w:rStyle w:val="HideTWBExt"/>
        </w:rPr>
        <w:t>&lt;/Original&gt;</w:t>
      </w:r>
    </w:p>
    <w:p w14:paraId="40855CDD" w14:textId="77777777" w:rsidR="0017228E" w:rsidRPr="007B7AD0" w:rsidRDefault="0017228E" w:rsidP="0017228E">
      <w:r w:rsidRPr="007B7AD0">
        <w:rPr>
          <w:rStyle w:val="HideTWBExt"/>
        </w:rPr>
        <w:t>&lt;/Amend&gt;</w:t>
      </w:r>
    </w:p>
    <w:p w14:paraId="3399D28A"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160</w:t>
      </w:r>
      <w:r w:rsidRPr="007B7AD0">
        <w:rPr>
          <w:rStyle w:val="HideTWBExt"/>
          <w:b w:val="0"/>
        </w:rPr>
        <w:t>&lt;/NumAm&gt;</w:t>
      </w:r>
    </w:p>
    <w:p w14:paraId="2F2EC17D" w14:textId="77777777" w:rsidR="0017228E" w:rsidRPr="007B7AD0" w:rsidRDefault="0017228E" w:rsidP="0017228E">
      <w:pPr>
        <w:pStyle w:val="NormalBold"/>
      </w:pPr>
      <w:r w:rsidRPr="007B7AD0">
        <w:rPr>
          <w:rStyle w:val="HideTWBExt"/>
          <w:b w:val="0"/>
        </w:rPr>
        <w:t>&lt;RepeatBlock-By&gt;&lt;Members&gt;</w:t>
      </w:r>
      <w:r w:rsidRPr="007B7AD0">
        <w:t xml:space="preserve">Isabel Benjumea </w:t>
      </w:r>
      <w:proofErr w:type="spellStart"/>
      <w:r w:rsidRPr="007B7AD0">
        <w:t>Benjumea</w:t>
      </w:r>
      <w:proofErr w:type="spellEnd"/>
      <w:r w:rsidRPr="007B7AD0">
        <w:t>, Fernando Navarrete Rojas</w:t>
      </w:r>
      <w:r w:rsidRPr="007B7AD0">
        <w:rPr>
          <w:rStyle w:val="HideTWBExt"/>
          <w:b w:val="0"/>
        </w:rPr>
        <w:t>&lt;/Members&gt;</w:t>
      </w:r>
    </w:p>
    <w:p w14:paraId="2FC1AB95" w14:textId="77777777" w:rsidR="0017228E" w:rsidRPr="007B7AD0" w:rsidRDefault="0017228E" w:rsidP="0017228E">
      <w:pPr>
        <w:pStyle w:val="NormalBold"/>
      </w:pPr>
      <w:r w:rsidRPr="007B7AD0">
        <w:rPr>
          <w:rStyle w:val="HideTWBExt"/>
          <w:b w:val="0"/>
        </w:rPr>
        <w:t>&lt;/RepeatBlock-By&gt;</w:t>
      </w:r>
    </w:p>
    <w:p w14:paraId="33E03E6F" w14:textId="49EC6FBA"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3CC7F0DB" w14:textId="77777777" w:rsidR="0017228E" w:rsidRPr="007B7AD0" w:rsidRDefault="0017228E" w:rsidP="0017228E">
      <w:pPr>
        <w:pStyle w:val="NormalBold"/>
      </w:pPr>
      <w:r w:rsidRPr="007B7AD0">
        <w:rPr>
          <w:rStyle w:val="HideTWBExt"/>
          <w:b w:val="0"/>
        </w:rPr>
        <w:t>&lt;Article&gt;</w:t>
      </w:r>
      <w:r w:rsidRPr="007B7AD0">
        <w:t>Punctul 8</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2643B51C" w14:textId="77777777" w:rsidTr="00554090">
        <w:trPr>
          <w:trHeight w:hRule="exact" w:val="240"/>
          <w:jc w:val="center"/>
        </w:trPr>
        <w:tc>
          <w:tcPr>
            <w:tcW w:w="9752" w:type="dxa"/>
            <w:gridSpan w:val="2"/>
            <w:tcBorders>
              <w:top w:val="nil"/>
              <w:left w:val="nil"/>
              <w:bottom w:val="nil"/>
              <w:right w:val="nil"/>
            </w:tcBorders>
          </w:tcPr>
          <w:p w14:paraId="5D6FD4CD" w14:textId="77777777" w:rsidR="0017228E" w:rsidRPr="007B7AD0" w:rsidRDefault="0017228E" w:rsidP="00554090"/>
        </w:tc>
      </w:tr>
      <w:tr w:rsidR="00C64C11" w:rsidRPr="007B7AD0" w14:paraId="52626E80" w14:textId="77777777" w:rsidTr="00554090">
        <w:trPr>
          <w:trHeight w:val="240"/>
          <w:jc w:val="center"/>
        </w:trPr>
        <w:tc>
          <w:tcPr>
            <w:tcW w:w="4876" w:type="dxa"/>
            <w:tcBorders>
              <w:top w:val="nil"/>
              <w:left w:val="nil"/>
              <w:bottom w:val="nil"/>
              <w:right w:val="nil"/>
            </w:tcBorders>
          </w:tcPr>
          <w:p w14:paraId="0E87B796" w14:textId="6E69C483"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079AA2C1" w14:textId="77777777" w:rsidR="0017228E" w:rsidRPr="007B7AD0" w:rsidRDefault="0017228E" w:rsidP="00554090">
            <w:pPr>
              <w:pStyle w:val="AmColumnHeading"/>
            </w:pPr>
            <w:r w:rsidRPr="007B7AD0">
              <w:t>Amendamentul</w:t>
            </w:r>
          </w:p>
        </w:tc>
      </w:tr>
      <w:tr w:rsidR="00C64C11" w:rsidRPr="007B7AD0" w14:paraId="446E358A" w14:textId="77777777" w:rsidTr="00554090">
        <w:trPr>
          <w:jc w:val="center"/>
        </w:trPr>
        <w:tc>
          <w:tcPr>
            <w:tcW w:w="4876" w:type="dxa"/>
            <w:tcBorders>
              <w:top w:val="nil"/>
              <w:left w:val="nil"/>
              <w:bottom w:val="nil"/>
              <w:right w:val="nil"/>
            </w:tcBorders>
          </w:tcPr>
          <w:p w14:paraId="2535FAAB" w14:textId="0ACB1929" w:rsidR="0017228E" w:rsidRPr="007B7AD0" w:rsidRDefault="0017228E" w:rsidP="00554090">
            <w:pPr>
              <w:pStyle w:val="Normal6a"/>
            </w:pPr>
            <w:r w:rsidRPr="007B7AD0">
              <w:t>8.</w:t>
            </w:r>
            <w:r w:rsidRPr="007B7AD0">
              <w:tab/>
              <w:t xml:space="preserve">salută rolul ACSB în consolidarea luptei UE împotriva spălării banilor </w:t>
            </w:r>
            <w:r w:rsidR="005D5D21">
              <w:t>ș</w:t>
            </w:r>
            <w:r w:rsidRPr="007B7AD0">
              <w:t>i a finan</w:t>
            </w:r>
            <w:r w:rsidR="005D5D21">
              <w:t>ț</w:t>
            </w:r>
            <w:r w:rsidRPr="007B7AD0">
              <w:t xml:space="preserve">ării terorismului; solicită o punere în aplicare coerentă, o cooperare consolidată, </w:t>
            </w:r>
            <w:r w:rsidRPr="007B7AD0">
              <w:lastRenderedPageBreak/>
              <w:t>un mai bun schimb de informa</w:t>
            </w:r>
            <w:r w:rsidR="005D5D21">
              <w:t>ț</w:t>
            </w:r>
            <w:r w:rsidRPr="007B7AD0">
              <w:t xml:space="preserve">ii </w:t>
            </w:r>
            <w:r w:rsidR="005D5D21">
              <w:t>ș</w:t>
            </w:r>
            <w:r w:rsidRPr="007B7AD0">
              <w:t>i o aplicare coordonată în întreaga UE;</w:t>
            </w:r>
          </w:p>
        </w:tc>
        <w:tc>
          <w:tcPr>
            <w:tcW w:w="4876" w:type="dxa"/>
            <w:tcBorders>
              <w:top w:val="nil"/>
              <w:left w:val="nil"/>
              <w:bottom w:val="nil"/>
              <w:right w:val="nil"/>
            </w:tcBorders>
          </w:tcPr>
          <w:p w14:paraId="22DE479E" w14:textId="7DC8EDC6" w:rsidR="0017228E" w:rsidRPr="007B7AD0" w:rsidRDefault="0017228E" w:rsidP="00554090">
            <w:pPr>
              <w:pStyle w:val="Normal6a"/>
            </w:pPr>
            <w:r w:rsidRPr="007B7AD0">
              <w:lastRenderedPageBreak/>
              <w:t>8.</w:t>
            </w:r>
            <w:r w:rsidRPr="007B7AD0">
              <w:tab/>
              <w:t xml:space="preserve">salută rolul ACSB în consolidarea luptei UE împotriva spălării banilor </w:t>
            </w:r>
            <w:r w:rsidR="005D5D21">
              <w:t>ș</w:t>
            </w:r>
            <w:r w:rsidRPr="007B7AD0">
              <w:t>i a finan</w:t>
            </w:r>
            <w:r w:rsidR="005D5D21">
              <w:t>ț</w:t>
            </w:r>
            <w:r w:rsidRPr="007B7AD0">
              <w:t>ării terorismului; solicită o punere în aplicare coerentă, o cooperare consolidată, un mai bun schimb de informa</w:t>
            </w:r>
            <w:r w:rsidR="005D5D21">
              <w:t>ț</w:t>
            </w:r>
            <w:r w:rsidRPr="007B7AD0">
              <w:t xml:space="preserve">ii </w:t>
            </w:r>
            <w:r w:rsidR="005D5D21">
              <w:t>ș</w:t>
            </w:r>
            <w:r w:rsidRPr="007B7AD0">
              <w:t>i o aplicare coordonată în întreaga UE</w:t>
            </w:r>
            <w:r w:rsidRPr="007B7AD0">
              <w:rPr>
                <w:b/>
                <w:bCs/>
                <w:i/>
                <w:iCs/>
              </w:rPr>
              <w:t xml:space="preserve">, evitând </w:t>
            </w:r>
            <w:r w:rsidRPr="007B7AD0">
              <w:rPr>
                <w:b/>
                <w:bCs/>
                <w:i/>
                <w:iCs/>
              </w:rPr>
              <w:lastRenderedPageBreak/>
              <w:t xml:space="preserve">suprapunerile inutile în materie de reglementare </w:t>
            </w:r>
            <w:r w:rsidR="005D5D21">
              <w:rPr>
                <w:b/>
                <w:bCs/>
                <w:i/>
                <w:iCs/>
              </w:rPr>
              <w:t>ș</w:t>
            </w:r>
            <w:r w:rsidRPr="007B7AD0">
              <w:rPr>
                <w:b/>
                <w:bCs/>
                <w:i/>
                <w:iCs/>
              </w:rPr>
              <w:t>i sarcinile administrative excesive pentru institu</w:t>
            </w:r>
            <w:r w:rsidR="005D5D21">
              <w:rPr>
                <w:b/>
                <w:bCs/>
                <w:i/>
                <w:iCs/>
              </w:rPr>
              <w:t>ț</w:t>
            </w:r>
            <w:r w:rsidRPr="007B7AD0">
              <w:rPr>
                <w:b/>
                <w:bCs/>
                <w:i/>
                <w:iCs/>
              </w:rPr>
              <w:t>iile financiare</w:t>
            </w:r>
            <w:r w:rsidRPr="007B7AD0">
              <w:t>;</w:t>
            </w:r>
          </w:p>
        </w:tc>
      </w:tr>
    </w:tbl>
    <w:p w14:paraId="5308D15D" w14:textId="77777777" w:rsidR="0017228E" w:rsidRPr="007B7AD0" w:rsidRDefault="0017228E" w:rsidP="0017228E">
      <w:pPr>
        <w:pStyle w:val="AmOrLang"/>
      </w:pPr>
      <w:r w:rsidRPr="007B7AD0">
        <w:lastRenderedPageBreak/>
        <w:t xml:space="preserve">Or. </w:t>
      </w:r>
      <w:r w:rsidRPr="007B7AD0">
        <w:rPr>
          <w:rStyle w:val="HideTWBExt"/>
        </w:rPr>
        <w:t>&lt;Original&gt;</w:t>
      </w:r>
      <w:r w:rsidRPr="007B7AD0">
        <w:rPr>
          <w:rStyle w:val="HideTWBInt"/>
        </w:rPr>
        <w:t>{ES}</w:t>
      </w:r>
      <w:r w:rsidRPr="007B7AD0">
        <w:t>es</w:t>
      </w:r>
      <w:r w:rsidRPr="007B7AD0">
        <w:rPr>
          <w:rStyle w:val="HideTWBExt"/>
        </w:rPr>
        <w:t>&lt;/Original&gt;</w:t>
      </w:r>
    </w:p>
    <w:p w14:paraId="1454BBA6" w14:textId="77777777" w:rsidR="0017228E" w:rsidRPr="007B7AD0" w:rsidRDefault="0017228E" w:rsidP="0017228E">
      <w:r w:rsidRPr="007B7AD0">
        <w:rPr>
          <w:rStyle w:val="HideTWBExt"/>
        </w:rPr>
        <w:t>&lt;/Amend&gt;</w:t>
      </w:r>
    </w:p>
    <w:p w14:paraId="75A9DA17"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161</w:t>
      </w:r>
      <w:r w:rsidRPr="007B7AD0">
        <w:rPr>
          <w:rStyle w:val="HideTWBExt"/>
          <w:b w:val="0"/>
        </w:rPr>
        <w:t>&lt;/NumAm&gt;</w:t>
      </w:r>
    </w:p>
    <w:p w14:paraId="10209979" w14:textId="77777777" w:rsidR="0017228E" w:rsidRPr="007B7AD0" w:rsidRDefault="0017228E" w:rsidP="0017228E">
      <w:pPr>
        <w:pStyle w:val="NormalBold"/>
      </w:pPr>
      <w:r w:rsidRPr="007B7AD0">
        <w:rPr>
          <w:rStyle w:val="HideTWBExt"/>
          <w:b w:val="0"/>
        </w:rPr>
        <w:t>&lt;RepeatBlock-By&gt;&lt;Members&gt;</w:t>
      </w:r>
      <w:r w:rsidRPr="007B7AD0">
        <w:t>Virginijus Sinkevičius</w:t>
      </w:r>
      <w:r w:rsidRPr="007B7AD0">
        <w:rPr>
          <w:rStyle w:val="HideTWBExt"/>
          <w:b w:val="0"/>
        </w:rPr>
        <w:t>&lt;/Members&gt;</w:t>
      </w:r>
    </w:p>
    <w:p w14:paraId="4DAC66D6" w14:textId="77777777" w:rsidR="0017228E" w:rsidRPr="007B7AD0" w:rsidRDefault="0017228E" w:rsidP="0017228E">
      <w:r w:rsidRPr="007B7AD0">
        <w:rPr>
          <w:rStyle w:val="HideTWBExt"/>
        </w:rPr>
        <w:t>&lt;AuNomDe&gt;</w:t>
      </w:r>
      <w:r w:rsidRPr="007B7AD0">
        <w:rPr>
          <w:rStyle w:val="HideTWBInt"/>
        </w:rPr>
        <w:t>{Verts/ALE}</w:t>
      </w:r>
      <w:r w:rsidRPr="007B7AD0">
        <w:t>în numele Grupului Verts/ALE</w:t>
      </w:r>
      <w:r w:rsidRPr="007B7AD0">
        <w:rPr>
          <w:rStyle w:val="HideTWBExt"/>
        </w:rPr>
        <w:t>&lt;/AuNomDe&gt;</w:t>
      </w:r>
    </w:p>
    <w:p w14:paraId="69F1FC34" w14:textId="77777777" w:rsidR="0017228E" w:rsidRPr="007B7AD0" w:rsidRDefault="0017228E" w:rsidP="0017228E">
      <w:pPr>
        <w:pStyle w:val="NormalBold"/>
      </w:pPr>
      <w:r w:rsidRPr="007B7AD0">
        <w:rPr>
          <w:rStyle w:val="HideTWBExt"/>
          <w:b w:val="0"/>
        </w:rPr>
        <w:t>&lt;/RepeatBlock-By&gt;</w:t>
      </w:r>
    </w:p>
    <w:p w14:paraId="03653647" w14:textId="3CAA3187"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5CDFFE09" w14:textId="77777777" w:rsidR="0017228E" w:rsidRPr="007B7AD0" w:rsidRDefault="0017228E" w:rsidP="0017228E">
      <w:pPr>
        <w:pStyle w:val="NormalBold"/>
      </w:pPr>
      <w:r w:rsidRPr="007B7AD0">
        <w:rPr>
          <w:rStyle w:val="HideTWBExt"/>
          <w:b w:val="0"/>
        </w:rPr>
        <w:t>&lt;Article&gt;</w:t>
      </w:r>
      <w:r w:rsidRPr="007B7AD0">
        <w:t>Punctul 8</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57697642" w14:textId="77777777" w:rsidTr="00554090">
        <w:trPr>
          <w:trHeight w:hRule="exact" w:val="240"/>
          <w:jc w:val="center"/>
        </w:trPr>
        <w:tc>
          <w:tcPr>
            <w:tcW w:w="9752" w:type="dxa"/>
            <w:gridSpan w:val="2"/>
            <w:tcBorders>
              <w:top w:val="nil"/>
              <w:left w:val="nil"/>
              <w:bottom w:val="nil"/>
              <w:right w:val="nil"/>
            </w:tcBorders>
          </w:tcPr>
          <w:p w14:paraId="18217A9C" w14:textId="77777777" w:rsidR="0017228E" w:rsidRPr="007B7AD0" w:rsidRDefault="0017228E" w:rsidP="00554090"/>
        </w:tc>
      </w:tr>
      <w:tr w:rsidR="00C64C11" w:rsidRPr="007B7AD0" w14:paraId="217345F0" w14:textId="77777777" w:rsidTr="00554090">
        <w:trPr>
          <w:trHeight w:val="240"/>
          <w:jc w:val="center"/>
        </w:trPr>
        <w:tc>
          <w:tcPr>
            <w:tcW w:w="4876" w:type="dxa"/>
            <w:tcBorders>
              <w:top w:val="nil"/>
              <w:left w:val="nil"/>
              <w:bottom w:val="nil"/>
              <w:right w:val="nil"/>
            </w:tcBorders>
          </w:tcPr>
          <w:p w14:paraId="03EA95AD" w14:textId="373D3E29"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597CBD33" w14:textId="77777777" w:rsidR="0017228E" w:rsidRPr="007B7AD0" w:rsidRDefault="0017228E" w:rsidP="00554090">
            <w:pPr>
              <w:pStyle w:val="AmColumnHeading"/>
            </w:pPr>
            <w:r w:rsidRPr="007B7AD0">
              <w:t>Amendamentul</w:t>
            </w:r>
          </w:p>
        </w:tc>
      </w:tr>
      <w:tr w:rsidR="00C64C11" w:rsidRPr="007B7AD0" w14:paraId="1048432B" w14:textId="77777777" w:rsidTr="00554090">
        <w:trPr>
          <w:jc w:val="center"/>
        </w:trPr>
        <w:tc>
          <w:tcPr>
            <w:tcW w:w="4876" w:type="dxa"/>
            <w:tcBorders>
              <w:top w:val="nil"/>
              <w:left w:val="nil"/>
              <w:bottom w:val="nil"/>
              <w:right w:val="nil"/>
            </w:tcBorders>
          </w:tcPr>
          <w:p w14:paraId="5E4EDE0E" w14:textId="788093A8" w:rsidR="0017228E" w:rsidRPr="007B7AD0" w:rsidRDefault="0017228E" w:rsidP="00554090">
            <w:pPr>
              <w:pStyle w:val="Normal6a"/>
            </w:pPr>
            <w:r w:rsidRPr="007B7AD0">
              <w:t>8.</w:t>
            </w:r>
            <w:r w:rsidRPr="007B7AD0">
              <w:tab/>
              <w:t xml:space="preserve">salută rolul ACSB în consolidarea luptei UE împotriva spălării banilor </w:t>
            </w:r>
            <w:r w:rsidR="005D5D21">
              <w:t>ș</w:t>
            </w:r>
            <w:r w:rsidRPr="007B7AD0">
              <w:t>i a finan</w:t>
            </w:r>
            <w:r w:rsidR="005D5D21">
              <w:t>ț</w:t>
            </w:r>
            <w:r w:rsidRPr="007B7AD0">
              <w:t>ării terorismului; solicită o punere în aplicare coerentă, o cooperare consolidată, un mai bun schimb de informa</w:t>
            </w:r>
            <w:r w:rsidR="005D5D21">
              <w:t>ț</w:t>
            </w:r>
            <w:r w:rsidRPr="007B7AD0">
              <w:t xml:space="preserve">ii </w:t>
            </w:r>
            <w:r w:rsidR="005D5D21">
              <w:t>ș</w:t>
            </w:r>
            <w:r w:rsidRPr="007B7AD0">
              <w:t>i o aplicare coordonată în întreaga UE;</w:t>
            </w:r>
          </w:p>
        </w:tc>
        <w:tc>
          <w:tcPr>
            <w:tcW w:w="4876" w:type="dxa"/>
            <w:tcBorders>
              <w:top w:val="nil"/>
              <w:left w:val="nil"/>
              <w:bottom w:val="nil"/>
              <w:right w:val="nil"/>
            </w:tcBorders>
          </w:tcPr>
          <w:p w14:paraId="12A99F12" w14:textId="22E399C1" w:rsidR="0017228E" w:rsidRPr="007B7AD0" w:rsidRDefault="0017228E" w:rsidP="00554090">
            <w:pPr>
              <w:pStyle w:val="Normal6a"/>
            </w:pPr>
            <w:r w:rsidRPr="007B7AD0">
              <w:t>8.</w:t>
            </w:r>
            <w:r w:rsidRPr="007B7AD0">
              <w:tab/>
              <w:t xml:space="preserve">salută rolul ACSB în consolidarea luptei UE împotriva spălării banilor </w:t>
            </w:r>
            <w:r w:rsidR="005D5D21">
              <w:t>ș</w:t>
            </w:r>
            <w:r w:rsidRPr="007B7AD0">
              <w:t>i a finan</w:t>
            </w:r>
            <w:r w:rsidR="005D5D21">
              <w:t>ț</w:t>
            </w:r>
            <w:r w:rsidRPr="007B7AD0">
              <w:t>ării terorismului; solicită o punere în aplicare coerentă, o cooperare consolidată, un mai bun schimb de informa</w:t>
            </w:r>
            <w:r w:rsidR="005D5D21">
              <w:t>ț</w:t>
            </w:r>
            <w:r w:rsidRPr="007B7AD0">
              <w:t xml:space="preserve">ii </w:t>
            </w:r>
            <w:r w:rsidR="005D5D21">
              <w:t>ș</w:t>
            </w:r>
            <w:r w:rsidRPr="007B7AD0">
              <w:t xml:space="preserve">i o aplicare coordonată în întreaga UE; </w:t>
            </w:r>
            <w:r w:rsidRPr="007B7AD0">
              <w:rPr>
                <w:b/>
                <w:i/>
              </w:rPr>
              <w:t xml:space="preserve">subliniază necesitatea unei cooperări eficiente între ACSB </w:t>
            </w:r>
            <w:r w:rsidR="005D5D21">
              <w:rPr>
                <w:b/>
                <w:i/>
              </w:rPr>
              <w:t>ș</w:t>
            </w:r>
            <w:r w:rsidRPr="007B7AD0">
              <w:rPr>
                <w:b/>
                <w:i/>
              </w:rPr>
              <w:t>i autorită</w:t>
            </w:r>
            <w:r w:rsidR="005D5D21">
              <w:rPr>
                <w:b/>
                <w:i/>
              </w:rPr>
              <w:t>ț</w:t>
            </w:r>
            <w:r w:rsidRPr="007B7AD0">
              <w:rPr>
                <w:b/>
                <w:i/>
              </w:rPr>
              <w:t xml:space="preserve">ile europene de supraveghere </w:t>
            </w:r>
            <w:r w:rsidR="005D5D21">
              <w:rPr>
                <w:b/>
                <w:i/>
              </w:rPr>
              <w:t>ș</w:t>
            </w:r>
            <w:r w:rsidRPr="007B7AD0">
              <w:rPr>
                <w:b/>
                <w:i/>
              </w:rPr>
              <w:t>i autorită</w:t>
            </w:r>
            <w:r w:rsidR="005D5D21">
              <w:rPr>
                <w:b/>
                <w:i/>
              </w:rPr>
              <w:t>ț</w:t>
            </w:r>
            <w:r w:rsidRPr="007B7AD0">
              <w:rPr>
                <w:b/>
                <w:i/>
              </w:rPr>
              <w:t>ile pruden</w:t>
            </w:r>
            <w:r w:rsidR="005D5D21">
              <w:rPr>
                <w:b/>
                <w:i/>
              </w:rPr>
              <w:t>ț</w:t>
            </w:r>
            <w:r w:rsidRPr="007B7AD0">
              <w:rPr>
                <w:b/>
                <w:i/>
              </w:rPr>
              <w:t>iale;</w:t>
            </w:r>
          </w:p>
        </w:tc>
      </w:tr>
    </w:tbl>
    <w:p w14:paraId="3F4582FE" w14:textId="77777777" w:rsidR="0017228E" w:rsidRPr="007B7AD0" w:rsidRDefault="0017228E" w:rsidP="0017228E">
      <w:pPr>
        <w:pStyle w:val="AmOrLang"/>
      </w:pPr>
      <w:r w:rsidRPr="007B7AD0">
        <w:t xml:space="preserve">Or. </w:t>
      </w:r>
      <w:r w:rsidRPr="007B7AD0">
        <w:rPr>
          <w:rStyle w:val="HideTWBExt"/>
        </w:rPr>
        <w:t>&lt;Original&gt;</w:t>
      </w:r>
      <w:r w:rsidRPr="007B7AD0">
        <w:rPr>
          <w:rStyle w:val="HideTWBInt"/>
        </w:rPr>
        <w:t>{EN}</w:t>
      </w:r>
      <w:r w:rsidRPr="007B7AD0">
        <w:t>en</w:t>
      </w:r>
      <w:r w:rsidRPr="007B7AD0">
        <w:rPr>
          <w:rStyle w:val="HideTWBExt"/>
        </w:rPr>
        <w:t>&lt;/Original&gt;</w:t>
      </w:r>
    </w:p>
    <w:p w14:paraId="68BF10DB" w14:textId="77777777" w:rsidR="0017228E" w:rsidRPr="007B7AD0" w:rsidRDefault="0017228E" w:rsidP="0017228E">
      <w:r w:rsidRPr="007B7AD0">
        <w:rPr>
          <w:rStyle w:val="HideTWBExt"/>
        </w:rPr>
        <w:t>&lt;/Amend&gt;</w:t>
      </w:r>
    </w:p>
    <w:p w14:paraId="7EBD7760"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162</w:t>
      </w:r>
      <w:r w:rsidRPr="007B7AD0">
        <w:rPr>
          <w:rStyle w:val="HideTWBExt"/>
          <w:b w:val="0"/>
        </w:rPr>
        <w:t>&lt;/NumAm&gt;</w:t>
      </w:r>
    </w:p>
    <w:p w14:paraId="4599A57F" w14:textId="77777777" w:rsidR="0017228E" w:rsidRPr="007B7AD0" w:rsidRDefault="0017228E" w:rsidP="0017228E">
      <w:pPr>
        <w:pStyle w:val="NormalBold"/>
      </w:pPr>
      <w:r w:rsidRPr="007B7AD0">
        <w:rPr>
          <w:rStyle w:val="HideTWBExt"/>
          <w:b w:val="0"/>
        </w:rPr>
        <w:t>&lt;RepeatBlock-By&gt;&lt;Members&gt;</w:t>
      </w:r>
      <w:r w:rsidRPr="007B7AD0">
        <w:t>Dirk Gotink</w:t>
      </w:r>
      <w:r w:rsidRPr="007B7AD0">
        <w:rPr>
          <w:rStyle w:val="HideTWBExt"/>
          <w:b w:val="0"/>
        </w:rPr>
        <w:t>&lt;/Members&gt;</w:t>
      </w:r>
    </w:p>
    <w:p w14:paraId="326ECA49" w14:textId="77777777" w:rsidR="0017228E" w:rsidRPr="007B7AD0" w:rsidRDefault="0017228E" w:rsidP="0017228E">
      <w:pPr>
        <w:pStyle w:val="NormalBold"/>
      </w:pPr>
      <w:r w:rsidRPr="007B7AD0">
        <w:rPr>
          <w:rStyle w:val="HideTWBExt"/>
          <w:b w:val="0"/>
        </w:rPr>
        <w:t>&lt;/RepeatBlock-By&gt;</w:t>
      </w:r>
    </w:p>
    <w:p w14:paraId="5F53217E" w14:textId="3FDC98F8"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1338C9D9" w14:textId="77777777" w:rsidR="0017228E" w:rsidRPr="007B7AD0" w:rsidRDefault="0017228E" w:rsidP="0017228E">
      <w:pPr>
        <w:pStyle w:val="NormalBold"/>
      </w:pPr>
      <w:r w:rsidRPr="007B7AD0">
        <w:rPr>
          <w:rStyle w:val="HideTWBExt"/>
          <w:b w:val="0"/>
        </w:rPr>
        <w:t>&lt;Article&gt;</w:t>
      </w:r>
      <w:r w:rsidRPr="007B7AD0">
        <w:t>Punctul 8 a (nou)</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2F0F8BFF" w14:textId="77777777" w:rsidTr="00554090">
        <w:trPr>
          <w:trHeight w:hRule="exact" w:val="240"/>
          <w:jc w:val="center"/>
        </w:trPr>
        <w:tc>
          <w:tcPr>
            <w:tcW w:w="9752" w:type="dxa"/>
            <w:gridSpan w:val="2"/>
            <w:tcBorders>
              <w:top w:val="nil"/>
              <w:left w:val="nil"/>
              <w:bottom w:val="nil"/>
              <w:right w:val="nil"/>
            </w:tcBorders>
          </w:tcPr>
          <w:p w14:paraId="04A452F7" w14:textId="77777777" w:rsidR="0017228E" w:rsidRPr="007B7AD0" w:rsidRDefault="0017228E" w:rsidP="00554090"/>
        </w:tc>
      </w:tr>
      <w:tr w:rsidR="00C64C11" w:rsidRPr="007B7AD0" w14:paraId="340846D6" w14:textId="77777777" w:rsidTr="00554090">
        <w:trPr>
          <w:trHeight w:val="240"/>
          <w:jc w:val="center"/>
        </w:trPr>
        <w:tc>
          <w:tcPr>
            <w:tcW w:w="4876" w:type="dxa"/>
            <w:tcBorders>
              <w:top w:val="nil"/>
              <w:left w:val="nil"/>
              <w:bottom w:val="nil"/>
              <w:right w:val="nil"/>
            </w:tcBorders>
          </w:tcPr>
          <w:p w14:paraId="027A8D4F" w14:textId="50645B11"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328BB0BE" w14:textId="77777777" w:rsidR="0017228E" w:rsidRPr="007B7AD0" w:rsidRDefault="0017228E" w:rsidP="00554090">
            <w:pPr>
              <w:pStyle w:val="AmColumnHeading"/>
            </w:pPr>
            <w:r w:rsidRPr="007B7AD0">
              <w:t>Amendamentul</w:t>
            </w:r>
          </w:p>
        </w:tc>
      </w:tr>
      <w:tr w:rsidR="00C64C11" w:rsidRPr="007B7AD0" w14:paraId="33F7C919" w14:textId="77777777" w:rsidTr="00554090">
        <w:trPr>
          <w:jc w:val="center"/>
        </w:trPr>
        <w:tc>
          <w:tcPr>
            <w:tcW w:w="4876" w:type="dxa"/>
            <w:tcBorders>
              <w:top w:val="nil"/>
              <w:left w:val="nil"/>
              <w:bottom w:val="nil"/>
              <w:right w:val="nil"/>
            </w:tcBorders>
          </w:tcPr>
          <w:p w14:paraId="3C925A1B" w14:textId="77777777" w:rsidR="0017228E" w:rsidRPr="007B7AD0" w:rsidRDefault="0017228E" w:rsidP="00554090">
            <w:pPr>
              <w:pStyle w:val="Normal6a"/>
            </w:pPr>
          </w:p>
        </w:tc>
        <w:tc>
          <w:tcPr>
            <w:tcW w:w="4876" w:type="dxa"/>
            <w:tcBorders>
              <w:top w:val="nil"/>
              <w:left w:val="nil"/>
              <w:bottom w:val="nil"/>
              <w:right w:val="nil"/>
            </w:tcBorders>
          </w:tcPr>
          <w:p w14:paraId="559799E5" w14:textId="3234DCB4" w:rsidR="0017228E" w:rsidRPr="007B7AD0" w:rsidRDefault="0017228E" w:rsidP="00554090">
            <w:pPr>
              <w:pStyle w:val="Normal6a"/>
            </w:pPr>
            <w:r w:rsidRPr="007B7AD0">
              <w:rPr>
                <w:b/>
                <w:i/>
              </w:rPr>
              <w:t>8a.</w:t>
            </w:r>
            <w:r w:rsidRPr="007B7AD0">
              <w:tab/>
            </w:r>
            <w:r w:rsidRPr="007B7AD0">
              <w:rPr>
                <w:b/>
                <w:i/>
              </w:rPr>
              <w:t>eviden</w:t>
            </w:r>
            <w:r w:rsidR="005D5D21">
              <w:rPr>
                <w:b/>
                <w:i/>
              </w:rPr>
              <w:t>ț</w:t>
            </w:r>
            <w:r w:rsidRPr="007B7AD0">
              <w:rPr>
                <w:b/>
                <w:i/>
              </w:rPr>
              <w:t xml:space="preserve">iază că este necesară simplificarea cadrului european de reglementare, supraveghere </w:t>
            </w:r>
            <w:r w:rsidR="005D5D21">
              <w:rPr>
                <w:b/>
                <w:i/>
              </w:rPr>
              <w:t>ș</w:t>
            </w:r>
            <w:r w:rsidRPr="007B7AD0">
              <w:rPr>
                <w:b/>
                <w:i/>
              </w:rPr>
              <w:t xml:space="preserve">i raportare pentru bănci, pentru a elimina complexitatea care afectează în mod inutil competitivitatea băncilor europene </w:t>
            </w:r>
            <w:r w:rsidR="005D5D21">
              <w:rPr>
                <w:b/>
                <w:i/>
              </w:rPr>
              <w:t>ș</w:t>
            </w:r>
            <w:r w:rsidRPr="007B7AD0">
              <w:rPr>
                <w:b/>
                <w:i/>
              </w:rPr>
              <w:t xml:space="preserve">i capacitatea lor de a furniza în mod eficient servicii economiei reale; subliniază că eforturile de simplificare nu </w:t>
            </w:r>
            <w:r w:rsidRPr="007B7AD0">
              <w:rPr>
                <w:b/>
                <w:i/>
              </w:rPr>
              <w:lastRenderedPageBreak/>
              <w:t>ar trebui să afecteze rezilien</w:t>
            </w:r>
            <w:r w:rsidR="005D5D21">
              <w:rPr>
                <w:b/>
                <w:i/>
              </w:rPr>
              <w:t>ț</w:t>
            </w:r>
            <w:r w:rsidRPr="007B7AD0">
              <w:rPr>
                <w:b/>
                <w:i/>
              </w:rPr>
              <w:t>a băncilor, stabilitatea financiară sau eficacitatea cadrului de rezolu</w:t>
            </w:r>
            <w:r w:rsidR="005D5D21">
              <w:rPr>
                <w:b/>
                <w:i/>
              </w:rPr>
              <w:t>ț</w:t>
            </w:r>
            <w:r w:rsidRPr="007B7AD0">
              <w:rPr>
                <w:b/>
                <w:i/>
              </w:rPr>
              <w:t>ie;</w:t>
            </w:r>
          </w:p>
        </w:tc>
      </w:tr>
    </w:tbl>
    <w:p w14:paraId="43EA94EE" w14:textId="77777777" w:rsidR="0017228E" w:rsidRPr="007B7AD0" w:rsidRDefault="0017228E" w:rsidP="0017228E">
      <w:pPr>
        <w:pStyle w:val="AmOrLang"/>
      </w:pPr>
      <w:r w:rsidRPr="007B7AD0">
        <w:lastRenderedPageBreak/>
        <w:t xml:space="preserve">Or. </w:t>
      </w:r>
      <w:r w:rsidRPr="007B7AD0">
        <w:rPr>
          <w:rStyle w:val="HideTWBExt"/>
        </w:rPr>
        <w:t>&lt;Original&gt;</w:t>
      </w:r>
      <w:r w:rsidRPr="007B7AD0">
        <w:rPr>
          <w:rStyle w:val="HideTWBInt"/>
        </w:rPr>
        <w:t>{EN}</w:t>
      </w:r>
      <w:r w:rsidRPr="007B7AD0">
        <w:t>en</w:t>
      </w:r>
      <w:r w:rsidRPr="007B7AD0">
        <w:rPr>
          <w:rStyle w:val="HideTWBExt"/>
        </w:rPr>
        <w:t>&lt;/Original&gt;</w:t>
      </w:r>
    </w:p>
    <w:p w14:paraId="196047EE" w14:textId="77777777" w:rsidR="0017228E" w:rsidRPr="007B7AD0" w:rsidRDefault="0017228E" w:rsidP="0017228E">
      <w:r w:rsidRPr="007B7AD0">
        <w:rPr>
          <w:rStyle w:val="HideTWBExt"/>
        </w:rPr>
        <w:t>&lt;/Amend&gt;</w:t>
      </w:r>
    </w:p>
    <w:p w14:paraId="42276681"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163</w:t>
      </w:r>
      <w:r w:rsidRPr="007B7AD0">
        <w:rPr>
          <w:rStyle w:val="HideTWBExt"/>
          <w:b w:val="0"/>
        </w:rPr>
        <w:t>&lt;/NumAm&gt;</w:t>
      </w:r>
    </w:p>
    <w:p w14:paraId="7C944A7C" w14:textId="77777777" w:rsidR="0017228E" w:rsidRPr="007B7AD0" w:rsidRDefault="0017228E" w:rsidP="0017228E">
      <w:pPr>
        <w:pStyle w:val="NormalBold"/>
      </w:pPr>
      <w:r w:rsidRPr="007B7AD0">
        <w:rPr>
          <w:rStyle w:val="HideTWBExt"/>
          <w:b w:val="0"/>
        </w:rPr>
        <w:t>&lt;RepeatBlock-By&gt;&lt;Members&gt;</w:t>
      </w:r>
      <w:r w:rsidRPr="007B7AD0">
        <w:t xml:space="preserve">Fernando Navarrete Rojas, Isabel Benjumea </w:t>
      </w:r>
      <w:proofErr w:type="spellStart"/>
      <w:r w:rsidRPr="007B7AD0">
        <w:t>Benjumea</w:t>
      </w:r>
      <w:proofErr w:type="spellEnd"/>
      <w:r w:rsidRPr="007B7AD0">
        <w:rPr>
          <w:rStyle w:val="HideTWBExt"/>
          <w:b w:val="0"/>
        </w:rPr>
        <w:t>&lt;/Members&gt;</w:t>
      </w:r>
    </w:p>
    <w:p w14:paraId="5FFA7F44" w14:textId="77777777" w:rsidR="0017228E" w:rsidRPr="007B7AD0" w:rsidRDefault="0017228E" w:rsidP="0017228E">
      <w:pPr>
        <w:pStyle w:val="NormalBold"/>
      </w:pPr>
      <w:r w:rsidRPr="007B7AD0">
        <w:rPr>
          <w:rStyle w:val="HideTWBExt"/>
          <w:b w:val="0"/>
        </w:rPr>
        <w:t>&lt;/RepeatBlock-By&gt;</w:t>
      </w:r>
    </w:p>
    <w:p w14:paraId="27F1363C" w14:textId="759E6531"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6BBA702A" w14:textId="77777777" w:rsidR="0017228E" w:rsidRPr="007B7AD0" w:rsidRDefault="0017228E" w:rsidP="0017228E">
      <w:pPr>
        <w:pStyle w:val="NormalBold"/>
      </w:pPr>
      <w:r w:rsidRPr="007B7AD0">
        <w:rPr>
          <w:rStyle w:val="HideTWBExt"/>
          <w:b w:val="0"/>
        </w:rPr>
        <w:t>&lt;Article&gt;</w:t>
      </w:r>
      <w:r w:rsidRPr="007B7AD0">
        <w:t>Punctul 9</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159D0EEA" w14:textId="77777777" w:rsidTr="00554090">
        <w:trPr>
          <w:trHeight w:hRule="exact" w:val="240"/>
          <w:jc w:val="center"/>
        </w:trPr>
        <w:tc>
          <w:tcPr>
            <w:tcW w:w="9752" w:type="dxa"/>
            <w:gridSpan w:val="2"/>
            <w:tcBorders>
              <w:top w:val="nil"/>
              <w:left w:val="nil"/>
              <w:bottom w:val="nil"/>
              <w:right w:val="nil"/>
            </w:tcBorders>
          </w:tcPr>
          <w:p w14:paraId="6A6DE953" w14:textId="77777777" w:rsidR="0017228E" w:rsidRPr="007B7AD0" w:rsidRDefault="0017228E" w:rsidP="00554090"/>
        </w:tc>
      </w:tr>
      <w:tr w:rsidR="00C64C11" w:rsidRPr="007B7AD0" w14:paraId="3D4BCCF1" w14:textId="77777777" w:rsidTr="00554090">
        <w:trPr>
          <w:trHeight w:val="240"/>
          <w:jc w:val="center"/>
        </w:trPr>
        <w:tc>
          <w:tcPr>
            <w:tcW w:w="4876" w:type="dxa"/>
            <w:tcBorders>
              <w:top w:val="nil"/>
              <w:left w:val="nil"/>
              <w:bottom w:val="nil"/>
              <w:right w:val="nil"/>
            </w:tcBorders>
          </w:tcPr>
          <w:p w14:paraId="4551E0DA" w14:textId="1A72487E"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712BEDB9" w14:textId="77777777" w:rsidR="0017228E" w:rsidRPr="007B7AD0" w:rsidRDefault="0017228E" w:rsidP="00554090">
            <w:pPr>
              <w:pStyle w:val="AmColumnHeading"/>
            </w:pPr>
            <w:r w:rsidRPr="007B7AD0">
              <w:t>Amendamentul</w:t>
            </w:r>
          </w:p>
        </w:tc>
      </w:tr>
      <w:tr w:rsidR="00C64C11" w:rsidRPr="007B7AD0" w14:paraId="095F54A2" w14:textId="77777777" w:rsidTr="00554090">
        <w:trPr>
          <w:jc w:val="center"/>
        </w:trPr>
        <w:tc>
          <w:tcPr>
            <w:tcW w:w="4876" w:type="dxa"/>
            <w:tcBorders>
              <w:top w:val="nil"/>
              <w:left w:val="nil"/>
              <w:bottom w:val="nil"/>
              <w:right w:val="nil"/>
            </w:tcBorders>
          </w:tcPr>
          <w:p w14:paraId="20020169" w14:textId="51BDEE20" w:rsidR="0017228E" w:rsidRPr="007B7AD0" w:rsidRDefault="0017228E" w:rsidP="00554090">
            <w:pPr>
              <w:pStyle w:val="Normal6a"/>
            </w:pPr>
            <w:r w:rsidRPr="007B7AD0">
              <w:t>9.</w:t>
            </w:r>
            <w:r w:rsidRPr="007B7AD0">
              <w:tab/>
            </w:r>
            <w:r w:rsidRPr="007B7AD0">
              <w:rPr>
                <w:b/>
                <w:i/>
              </w:rPr>
              <w:t xml:space="preserve">subliniază că raportarea financiară solidă, consecventă </w:t>
            </w:r>
            <w:r w:rsidR="005D5D21">
              <w:rPr>
                <w:b/>
                <w:i/>
              </w:rPr>
              <w:t>ș</w:t>
            </w:r>
            <w:r w:rsidRPr="007B7AD0">
              <w:rPr>
                <w:b/>
                <w:i/>
              </w:rPr>
              <w:t xml:space="preserve">i în timp util este vitală pentru supraveghere </w:t>
            </w:r>
            <w:r w:rsidR="005D5D21">
              <w:rPr>
                <w:b/>
                <w:i/>
              </w:rPr>
              <w:t>ș</w:t>
            </w:r>
            <w:r w:rsidRPr="007B7AD0">
              <w:rPr>
                <w:b/>
                <w:i/>
              </w:rPr>
              <w:t>i stabilitate;</w:t>
            </w:r>
            <w:r w:rsidRPr="007B7AD0">
              <w:t xml:space="preserve"> subliniază că simplificarea nu trebuie să afecteze standardele pruden</w:t>
            </w:r>
            <w:r w:rsidR="005D5D21">
              <w:t>ț</w:t>
            </w:r>
            <w:r w:rsidRPr="007B7AD0">
              <w:t>iale, de protec</w:t>
            </w:r>
            <w:r w:rsidR="005D5D21">
              <w:t>ț</w:t>
            </w:r>
            <w:r w:rsidRPr="007B7AD0">
              <w:t xml:space="preserve">ie a consumatorilor sau de stabilitate; solicită </w:t>
            </w:r>
            <w:r w:rsidRPr="007B7AD0">
              <w:rPr>
                <w:b/>
                <w:bCs/>
                <w:i/>
                <w:iCs/>
              </w:rPr>
              <w:t xml:space="preserve">o abordare echilibrată </w:t>
            </w:r>
            <w:r w:rsidR="005D5D21">
              <w:rPr>
                <w:b/>
                <w:bCs/>
                <w:i/>
                <w:iCs/>
              </w:rPr>
              <w:t>ș</w:t>
            </w:r>
            <w:r w:rsidRPr="007B7AD0">
              <w:rPr>
                <w:b/>
                <w:bCs/>
                <w:i/>
                <w:iCs/>
              </w:rPr>
              <w:t>i mai integrată, cu un dic</w:t>
            </w:r>
            <w:r w:rsidR="005D5D21">
              <w:rPr>
                <w:b/>
                <w:bCs/>
                <w:i/>
                <w:iCs/>
              </w:rPr>
              <w:t>ț</w:t>
            </w:r>
            <w:r w:rsidRPr="007B7AD0">
              <w:rPr>
                <w:b/>
                <w:bCs/>
                <w:i/>
                <w:iCs/>
              </w:rPr>
              <w:t xml:space="preserve">ionar de date </w:t>
            </w:r>
            <w:r w:rsidR="005D5D21">
              <w:rPr>
                <w:b/>
                <w:bCs/>
                <w:i/>
                <w:iCs/>
              </w:rPr>
              <w:t>ș</w:t>
            </w:r>
            <w:r w:rsidRPr="007B7AD0">
              <w:rPr>
                <w:b/>
                <w:bCs/>
                <w:i/>
                <w:iCs/>
              </w:rPr>
              <w:t>i un registru de cereri comune, astfel încât să se reducă complexitatea inutilă, men</w:t>
            </w:r>
            <w:r w:rsidR="005D5D21">
              <w:rPr>
                <w:b/>
                <w:bCs/>
                <w:i/>
                <w:iCs/>
              </w:rPr>
              <w:t>ț</w:t>
            </w:r>
            <w:r w:rsidRPr="007B7AD0">
              <w:rPr>
                <w:b/>
                <w:bCs/>
                <w:i/>
                <w:iCs/>
              </w:rPr>
              <w:t>inând în acela</w:t>
            </w:r>
            <w:r w:rsidR="005D5D21">
              <w:rPr>
                <w:b/>
                <w:bCs/>
                <w:i/>
                <w:iCs/>
              </w:rPr>
              <w:t>ș</w:t>
            </w:r>
            <w:r w:rsidRPr="007B7AD0">
              <w:rPr>
                <w:b/>
                <w:bCs/>
                <w:i/>
                <w:iCs/>
              </w:rPr>
              <w:t>i timp soliditatea cadrului uniunii bancare</w:t>
            </w:r>
            <w:r w:rsidRPr="007B7AD0">
              <w:t>;</w:t>
            </w:r>
          </w:p>
        </w:tc>
        <w:tc>
          <w:tcPr>
            <w:tcW w:w="4876" w:type="dxa"/>
            <w:tcBorders>
              <w:top w:val="nil"/>
              <w:left w:val="nil"/>
              <w:bottom w:val="nil"/>
              <w:right w:val="nil"/>
            </w:tcBorders>
          </w:tcPr>
          <w:p w14:paraId="07FCD40B" w14:textId="52C792E1" w:rsidR="0017228E" w:rsidRPr="007B7AD0" w:rsidRDefault="0017228E" w:rsidP="00554090">
            <w:pPr>
              <w:pStyle w:val="Normal6a"/>
            </w:pPr>
            <w:r w:rsidRPr="007B7AD0">
              <w:t>9.</w:t>
            </w:r>
            <w:r w:rsidRPr="007B7AD0">
              <w:tab/>
              <w:t xml:space="preserve">subliniază că simplificarea </w:t>
            </w:r>
            <w:r w:rsidRPr="007B7AD0">
              <w:rPr>
                <w:b/>
                <w:bCs/>
                <w:i/>
                <w:iCs/>
              </w:rPr>
              <w:t>în materie de reglementare</w:t>
            </w:r>
            <w:r w:rsidRPr="007B7AD0">
              <w:t xml:space="preserve"> nu trebuie să afecteze standardele pruden</w:t>
            </w:r>
            <w:r w:rsidR="005D5D21">
              <w:t>ț</w:t>
            </w:r>
            <w:r w:rsidRPr="007B7AD0">
              <w:t>iale, de protec</w:t>
            </w:r>
            <w:r w:rsidR="005D5D21">
              <w:t>ț</w:t>
            </w:r>
            <w:r w:rsidRPr="007B7AD0">
              <w:t>ie a consumatorilor sau de stabilitate</w:t>
            </w:r>
            <w:r w:rsidRPr="007B7AD0">
              <w:rPr>
                <w:b/>
                <w:bCs/>
                <w:i/>
                <w:iCs/>
              </w:rPr>
              <w:t xml:space="preserve">, ci să le facă mai eficiente </w:t>
            </w:r>
            <w:r w:rsidR="005D5D21">
              <w:rPr>
                <w:b/>
                <w:bCs/>
                <w:i/>
                <w:iCs/>
              </w:rPr>
              <w:t>ș</w:t>
            </w:r>
            <w:r w:rsidRPr="007B7AD0">
              <w:rPr>
                <w:b/>
                <w:bCs/>
                <w:i/>
                <w:iCs/>
              </w:rPr>
              <w:t>i propor</w:t>
            </w:r>
            <w:r w:rsidR="005D5D21">
              <w:rPr>
                <w:b/>
                <w:bCs/>
                <w:i/>
                <w:iCs/>
              </w:rPr>
              <w:t>ț</w:t>
            </w:r>
            <w:r w:rsidRPr="007B7AD0">
              <w:rPr>
                <w:b/>
                <w:bCs/>
                <w:i/>
                <w:iCs/>
              </w:rPr>
              <w:t>ionale pentru scopul final</w:t>
            </w:r>
            <w:r w:rsidRPr="007B7AD0">
              <w:t xml:space="preserve">; solicită </w:t>
            </w:r>
            <w:r w:rsidRPr="007B7AD0">
              <w:rPr>
                <w:b/>
                <w:bCs/>
                <w:i/>
                <w:iCs/>
              </w:rPr>
              <w:t>îmbunătă</w:t>
            </w:r>
            <w:r w:rsidR="005D5D21">
              <w:rPr>
                <w:b/>
                <w:bCs/>
                <w:i/>
                <w:iCs/>
              </w:rPr>
              <w:t>ț</w:t>
            </w:r>
            <w:r w:rsidRPr="007B7AD0">
              <w:rPr>
                <w:b/>
                <w:bCs/>
                <w:i/>
                <w:iCs/>
              </w:rPr>
              <w:t>irea evolu</w:t>
            </w:r>
            <w:r w:rsidR="005D5D21">
              <w:rPr>
                <w:b/>
                <w:bCs/>
                <w:i/>
                <w:iCs/>
              </w:rPr>
              <w:t>ț</w:t>
            </w:r>
            <w:r w:rsidRPr="007B7AD0">
              <w:rPr>
                <w:b/>
                <w:bCs/>
                <w:i/>
                <w:iCs/>
              </w:rPr>
              <w:t>iilor digitale, în special a IA, pentru sarcinile de supraveghere</w:t>
            </w:r>
            <w:r w:rsidRPr="007B7AD0">
              <w:t>;</w:t>
            </w:r>
            <w:r w:rsidRPr="007B7AD0">
              <w:rPr>
                <w:b/>
                <w:i/>
              </w:rPr>
              <w:t xml:space="preserve"> </w:t>
            </w:r>
            <w:r w:rsidRPr="007B7AD0">
              <w:rPr>
                <w:b/>
                <w:bCs/>
                <w:i/>
                <w:iCs/>
              </w:rPr>
              <w:t>încurajează autorită</w:t>
            </w:r>
            <w:r w:rsidR="005D5D21">
              <w:rPr>
                <w:b/>
                <w:bCs/>
                <w:i/>
                <w:iCs/>
              </w:rPr>
              <w:t>ț</w:t>
            </w:r>
            <w:r w:rsidRPr="007B7AD0">
              <w:rPr>
                <w:b/>
                <w:bCs/>
                <w:i/>
                <w:iCs/>
              </w:rPr>
              <w:t xml:space="preserve">ile de supraveghere </w:t>
            </w:r>
            <w:r w:rsidR="005D5D21">
              <w:rPr>
                <w:b/>
                <w:bCs/>
                <w:i/>
                <w:iCs/>
              </w:rPr>
              <w:t>ș</w:t>
            </w:r>
            <w:r w:rsidRPr="007B7AD0">
              <w:rPr>
                <w:b/>
                <w:bCs/>
                <w:i/>
                <w:iCs/>
              </w:rPr>
              <w:t xml:space="preserve">i de reglementare să reducă costurile de conformitate </w:t>
            </w:r>
            <w:r w:rsidR="005D5D21">
              <w:rPr>
                <w:b/>
                <w:bCs/>
                <w:i/>
                <w:iCs/>
              </w:rPr>
              <w:t>ș</w:t>
            </w:r>
            <w:r w:rsidRPr="007B7AD0">
              <w:rPr>
                <w:b/>
                <w:bCs/>
                <w:i/>
                <w:iCs/>
              </w:rPr>
              <w:t>i de raportare pentru entită</w:t>
            </w:r>
            <w:r w:rsidR="005D5D21">
              <w:rPr>
                <w:b/>
                <w:bCs/>
                <w:i/>
                <w:iCs/>
              </w:rPr>
              <w:t>ț</w:t>
            </w:r>
            <w:r w:rsidRPr="007B7AD0">
              <w:rPr>
                <w:b/>
                <w:bCs/>
                <w:i/>
                <w:iCs/>
              </w:rPr>
              <w:t>ile reglementate prin intermediul unui schimb mai intens de date între diferite autorită</w:t>
            </w:r>
            <w:r w:rsidR="005D5D21">
              <w:rPr>
                <w:b/>
                <w:bCs/>
                <w:i/>
                <w:iCs/>
              </w:rPr>
              <w:t>ț</w:t>
            </w:r>
            <w:r w:rsidRPr="007B7AD0">
              <w:rPr>
                <w:b/>
                <w:bCs/>
                <w:i/>
                <w:iCs/>
              </w:rPr>
              <w:t xml:space="preserve">i </w:t>
            </w:r>
            <w:r w:rsidR="005D5D21">
              <w:rPr>
                <w:b/>
                <w:bCs/>
                <w:i/>
                <w:iCs/>
              </w:rPr>
              <w:t>ș</w:t>
            </w:r>
            <w:r w:rsidRPr="007B7AD0">
              <w:rPr>
                <w:b/>
                <w:bCs/>
                <w:i/>
                <w:iCs/>
              </w:rPr>
              <w:t>i prin explorarea posibilită</w:t>
            </w:r>
            <w:r w:rsidR="005D5D21">
              <w:rPr>
                <w:b/>
                <w:bCs/>
                <w:i/>
                <w:iCs/>
              </w:rPr>
              <w:t>ț</w:t>
            </w:r>
            <w:r w:rsidRPr="007B7AD0">
              <w:rPr>
                <w:b/>
                <w:bCs/>
                <w:i/>
                <w:iCs/>
              </w:rPr>
              <w:t>ii ca IA să treacă de la un model „de impulsionare” – prin care datele sunt reglementate de institu</w:t>
            </w:r>
            <w:r w:rsidR="005D5D21">
              <w:rPr>
                <w:b/>
                <w:bCs/>
                <w:i/>
                <w:iCs/>
              </w:rPr>
              <w:t>ț</w:t>
            </w:r>
            <w:r w:rsidRPr="007B7AD0">
              <w:rPr>
                <w:b/>
                <w:bCs/>
                <w:i/>
                <w:iCs/>
              </w:rPr>
              <w:t>iile supravegheate – la un model „de atrac</w:t>
            </w:r>
            <w:r w:rsidR="005D5D21">
              <w:rPr>
                <w:b/>
                <w:bCs/>
                <w:i/>
                <w:iCs/>
              </w:rPr>
              <w:t>ț</w:t>
            </w:r>
            <w:r w:rsidRPr="007B7AD0">
              <w:rPr>
                <w:b/>
                <w:bCs/>
                <w:i/>
                <w:iCs/>
              </w:rPr>
              <w:t>ie” – prin care institu</w:t>
            </w:r>
            <w:r w:rsidR="005D5D21">
              <w:rPr>
                <w:b/>
                <w:bCs/>
                <w:i/>
                <w:iCs/>
              </w:rPr>
              <w:t>ț</w:t>
            </w:r>
            <w:r w:rsidRPr="007B7AD0">
              <w:rPr>
                <w:b/>
                <w:bCs/>
                <w:i/>
                <w:iCs/>
              </w:rPr>
              <w:t>iile supravegheate le oferă autorită</w:t>
            </w:r>
            <w:r w:rsidR="005D5D21">
              <w:rPr>
                <w:b/>
                <w:bCs/>
                <w:i/>
                <w:iCs/>
              </w:rPr>
              <w:t>ț</w:t>
            </w:r>
            <w:r w:rsidRPr="007B7AD0">
              <w:rPr>
                <w:b/>
                <w:bCs/>
                <w:i/>
                <w:iCs/>
              </w:rPr>
              <w:t>ilor de supraveghere acces la date mai detaliate</w:t>
            </w:r>
            <w:r w:rsidRPr="007B7AD0">
              <w:t>;</w:t>
            </w:r>
          </w:p>
        </w:tc>
      </w:tr>
    </w:tbl>
    <w:p w14:paraId="293E8BE4" w14:textId="77777777" w:rsidR="0017228E" w:rsidRPr="007B7AD0" w:rsidRDefault="0017228E" w:rsidP="0017228E">
      <w:pPr>
        <w:pStyle w:val="AmOrLang"/>
      </w:pPr>
      <w:r w:rsidRPr="007B7AD0">
        <w:t xml:space="preserve">Or. </w:t>
      </w:r>
      <w:r w:rsidRPr="007B7AD0">
        <w:rPr>
          <w:rStyle w:val="HideTWBExt"/>
        </w:rPr>
        <w:t>&lt;Original&gt;</w:t>
      </w:r>
      <w:r w:rsidRPr="007B7AD0">
        <w:rPr>
          <w:rStyle w:val="HideTWBInt"/>
        </w:rPr>
        <w:t>{EN}</w:t>
      </w:r>
      <w:r w:rsidRPr="007B7AD0">
        <w:t>en</w:t>
      </w:r>
      <w:r w:rsidRPr="007B7AD0">
        <w:rPr>
          <w:rStyle w:val="HideTWBExt"/>
        </w:rPr>
        <w:t>&lt;/Original&gt;</w:t>
      </w:r>
    </w:p>
    <w:p w14:paraId="5F8976C7" w14:textId="77777777" w:rsidR="0017228E" w:rsidRPr="007B7AD0" w:rsidRDefault="0017228E" w:rsidP="0017228E">
      <w:r w:rsidRPr="007B7AD0">
        <w:rPr>
          <w:rStyle w:val="HideTWBExt"/>
        </w:rPr>
        <w:t>&lt;/Amend&gt;</w:t>
      </w:r>
    </w:p>
    <w:p w14:paraId="0F49B0A4"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164</w:t>
      </w:r>
      <w:r w:rsidRPr="007B7AD0">
        <w:rPr>
          <w:rStyle w:val="HideTWBExt"/>
          <w:b w:val="0"/>
        </w:rPr>
        <w:t>&lt;/NumAm&gt;</w:t>
      </w:r>
    </w:p>
    <w:p w14:paraId="190A3615" w14:textId="77777777" w:rsidR="0017228E" w:rsidRPr="007B7AD0" w:rsidRDefault="0017228E" w:rsidP="0017228E">
      <w:pPr>
        <w:pStyle w:val="NormalBold"/>
      </w:pPr>
      <w:r w:rsidRPr="007B7AD0">
        <w:rPr>
          <w:rStyle w:val="HideTWBExt"/>
          <w:b w:val="0"/>
        </w:rPr>
        <w:t>&lt;RepeatBlock-By&gt;&lt;Members&gt;</w:t>
      </w:r>
      <w:r w:rsidRPr="007B7AD0">
        <w:t>Michalis Hadjipantela</w:t>
      </w:r>
      <w:r w:rsidRPr="007B7AD0">
        <w:rPr>
          <w:rStyle w:val="HideTWBExt"/>
          <w:b w:val="0"/>
        </w:rPr>
        <w:t>&lt;/Members&gt;</w:t>
      </w:r>
    </w:p>
    <w:p w14:paraId="37C98771" w14:textId="77777777" w:rsidR="0017228E" w:rsidRPr="007B7AD0" w:rsidRDefault="0017228E" w:rsidP="0017228E">
      <w:pPr>
        <w:pStyle w:val="NormalBold"/>
      </w:pPr>
      <w:r w:rsidRPr="007B7AD0">
        <w:rPr>
          <w:rStyle w:val="HideTWBExt"/>
          <w:b w:val="0"/>
        </w:rPr>
        <w:t>&lt;/RepeatBlock-By&gt;</w:t>
      </w:r>
    </w:p>
    <w:p w14:paraId="495DBC4A" w14:textId="294E6016"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2C0D2C3D" w14:textId="77777777" w:rsidR="0017228E" w:rsidRPr="007B7AD0" w:rsidRDefault="0017228E" w:rsidP="0017228E">
      <w:pPr>
        <w:pStyle w:val="NormalBold"/>
      </w:pPr>
      <w:r w:rsidRPr="007B7AD0">
        <w:rPr>
          <w:rStyle w:val="HideTWBExt"/>
          <w:b w:val="0"/>
        </w:rPr>
        <w:t>&lt;Article&gt;</w:t>
      </w:r>
      <w:r w:rsidRPr="007B7AD0">
        <w:t>Punctul 9</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5891CF2E" w14:textId="77777777" w:rsidTr="00554090">
        <w:trPr>
          <w:trHeight w:hRule="exact" w:val="240"/>
          <w:jc w:val="center"/>
        </w:trPr>
        <w:tc>
          <w:tcPr>
            <w:tcW w:w="9752" w:type="dxa"/>
            <w:gridSpan w:val="2"/>
            <w:tcBorders>
              <w:top w:val="nil"/>
              <w:left w:val="nil"/>
              <w:bottom w:val="nil"/>
              <w:right w:val="nil"/>
            </w:tcBorders>
          </w:tcPr>
          <w:p w14:paraId="1066F355" w14:textId="77777777" w:rsidR="0017228E" w:rsidRPr="007B7AD0" w:rsidRDefault="0017228E" w:rsidP="00554090"/>
        </w:tc>
      </w:tr>
      <w:tr w:rsidR="00C64C11" w:rsidRPr="007B7AD0" w14:paraId="651188EE" w14:textId="77777777" w:rsidTr="00554090">
        <w:trPr>
          <w:trHeight w:val="240"/>
          <w:jc w:val="center"/>
        </w:trPr>
        <w:tc>
          <w:tcPr>
            <w:tcW w:w="4876" w:type="dxa"/>
            <w:tcBorders>
              <w:top w:val="nil"/>
              <w:left w:val="nil"/>
              <w:bottom w:val="nil"/>
              <w:right w:val="nil"/>
            </w:tcBorders>
          </w:tcPr>
          <w:p w14:paraId="6CC6069A" w14:textId="3B90AC00" w:rsidR="0017228E" w:rsidRPr="007B7AD0" w:rsidRDefault="0017228E" w:rsidP="00554090">
            <w:pPr>
              <w:pStyle w:val="AmColumnHeading"/>
            </w:pPr>
            <w:r w:rsidRPr="007B7AD0">
              <w:lastRenderedPageBreak/>
              <w:t>Propunerea de rezolu</w:t>
            </w:r>
            <w:r w:rsidR="005D5D21">
              <w:t>ț</w:t>
            </w:r>
            <w:r w:rsidRPr="007B7AD0">
              <w:t>ie</w:t>
            </w:r>
          </w:p>
        </w:tc>
        <w:tc>
          <w:tcPr>
            <w:tcW w:w="4876" w:type="dxa"/>
            <w:tcBorders>
              <w:top w:val="nil"/>
              <w:left w:val="nil"/>
              <w:bottom w:val="nil"/>
              <w:right w:val="nil"/>
            </w:tcBorders>
          </w:tcPr>
          <w:p w14:paraId="03F83B8F" w14:textId="77777777" w:rsidR="0017228E" w:rsidRPr="007B7AD0" w:rsidRDefault="0017228E" w:rsidP="00554090">
            <w:pPr>
              <w:pStyle w:val="AmColumnHeading"/>
            </w:pPr>
            <w:r w:rsidRPr="007B7AD0">
              <w:t>Amendamentul</w:t>
            </w:r>
          </w:p>
        </w:tc>
      </w:tr>
      <w:tr w:rsidR="00C64C11" w:rsidRPr="007B7AD0" w14:paraId="6461E187" w14:textId="77777777" w:rsidTr="00554090">
        <w:trPr>
          <w:jc w:val="center"/>
        </w:trPr>
        <w:tc>
          <w:tcPr>
            <w:tcW w:w="4876" w:type="dxa"/>
            <w:tcBorders>
              <w:top w:val="nil"/>
              <w:left w:val="nil"/>
              <w:bottom w:val="nil"/>
              <w:right w:val="nil"/>
            </w:tcBorders>
          </w:tcPr>
          <w:p w14:paraId="6CBF0433" w14:textId="29AC5E2A" w:rsidR="0017228E" w:rsidRPr="007B7AD0" w:rsidRDefault="0017228E" w:rsidP="00554090">
            <w:pPr>
              <w:pStyle w:val="Normal6a"/>
            </w:pPr>
            <w:r w:rsidRPr="007B7AD0">
              <w:t>9.</w:t>
            </w:r>
            <w:r w:rsidRPr="007B7AD0">
              <w:tab/>
              <w:t xml:space="preserve">subliniază că raportarea financiară solidă, consecventă </w:t>
            </w:r>
            <w:r w:rsidR="005D5D21">
              <w:t>ș</w:t>
            </w:r>
            <w:r w:rsidRPr="007B7AD0">
              <w:t xml:space="preserve">i în timp util este vitală pentru supraveghere </w:t>
            </w:r>
            <w:r w:rsidR="005D5D21">
              <w:t>ș</w:t>
            </w:r>
            <w:r w:rsidRPr="007B7AD0">
              <w:t xml:space="preserve">i stabilitate; subliniază că simplificarea </w:t>
            </w:r>
            <w:r w:rsidRPr="007B7AD0">
              <w:rPr>
                <w:b/>
                <w:bCs/>
                <w:i/>
                <w:iCs/>
              </w:rPr>
              <w:t>nu trebuie să afecteze</w:t>
            </w:r>
            <w:r w:rsidRPr="007B7AD0">
              <w:t xml:space="preserve"> standardele pruden</w:t>
            </w:r>
            <w:r w:rsidR="005D5D21">
              <w:t>ț</w:t>
            </w:r>
            <w:r w:rsidRPr="007B7AD0">
              <w:t>iale, de protec</w:t>
            </w:r>
            <w:r w:rsidR="005D5D21">
              <w:t>ț</w:t>
            </w:r>
            <w:r w:rsidRPr="007B7AD0">
              <w:t xml:space="preserve">ie a consumatorilor sau de stabilitate; solicită o abordare echilibrată </w:t>
            </w:r>
            <w:r w:rsidR="005D5D21">
              <w:t>ș</w:t>
            </w:r>
            <w:r w:rsidRPr="007B7AD0">
              <w:t xml:space="preserve">i mai integrată, </w:t>
            </w:r>
            <w:r w:rsidRPr="007B7AD0">
              <w:rPr>
                <w:b/>
                <w:bCs/>
                <w:i/>
                <w:iCs/>
              </w:rPr>
              <w:t>cu un dic</w:t>
            </w:r>
            <w:r w:rsidR="005D5D21">
              <w:rPr>
                <w:b/>
                <w:bCs/>
                <w:i/>
                <w:iCs/>
              </w:rPr>
              <w:t>ț</w:t>
            </w:r>
            <w:r w:rsidRPr="007B7AD0">
              <w:rPr>
                <w:b/>
                <w:bCs/>
                <w:i/>
                <w:iCs/>
              </w:rPr>
              <w:t xml:space="preserve">ionar de date </w:t>
            </w:r>
            <w:r w:rsidR="005D5D21">
              <w:rPr>
                <w:b/>
                <w:bCs/>
                <w:i/>
                <w:iCs/>
              </w:rPr>
              <w:t>ș</w:t>
            </w:r>
            <w:r w:rsidRPr="007B7AD0">
              <w:rPr>
                <w:b/>
                <w:bCs/>
                <w:i/>
                <w:iCs/>
              </w:rPr>
              <w:t>i un registru de cereri comune, astfel încât să se reducă complexitatea inutilă, men</w:t>
            </w:r>
            <w:r w:rsidR="005D5D21">
              <w:rPr>
                <w:b/>
                <w:bCs/>
                <w:i/>
                <w:iCs/>
              </w:rPr>
              <w:t>ț</w:t>
            </w:r>
            <w:r w:rsidRPr="007B7AD0">
              <w:rPr>
                <w:b/>
                <w:bCs/>
                <w:i/>
                <w:iCs/>
              </w:rPr>
              <w:t>inând în acela</w:t>
            </w:r>
            <w:r w:rsidR="005D5D21">
              <w:rPr>
                <w:b/>
                <w:bCs/>
                <w:i/>
                <w:iCs/>
              </w:rPr>
              <w:t>ș</w:t>
            </w:r>
            <w:r w:rsidRPr="007B7AD0">
              <w:rPr>
                <w:b/>
                <w:bCs/>
                <w:i/>
                <w:iCs/>
              </w:rPr>
              <w:t>i timp soliditatea cadrului uniunii bancare</w:t>
            </w:r>
            <w:r w:rsidRPr="007B7AD0">
              <w:t>;</w:t>
            </w:r>
          </w:p>
        </w:tc>
        <w:tc>
          <w:tcPr>
            <w:tcW w:w="4876" w:type="dxa"/>
            <w:tcBorders>
              <w:top w:val="nil"/>
              <w:left w:val="nil"/>
              <w:bottom w:val="nil"/>
              <w:right w:val="nil"/>
            </w:tcBorders>
          </w:tcPr>
          <w:p w14:paraId="77110E63" w14:textId="17727765" w:rsidR="0017228E" w:rsidRPr="007B7AD0" w:rsidRDefault="0017228E" w:rsidP="00554090">
            <w:pPr>
              <w:pStyle w:val="Normal6a"/>
            </w:pPr>
            <w:r w:rsidRPr="007B7AD0">
              <w:t>9.</w:t>
            </w:r>
            <w:r w:rsidRPr="007B7AD0">
              <w:tab/>
              <w:t xml:space="preserve">subliniază că raportarea financiară solidă, consecventă </w:t>
            </w:r>
            <w:r w:rsidR="005D5D21">
              <w:t>ș</w:t>
            </w:r>
            <w:r w:rsidRPr="007B7AD0">
              <w:t xml:space="preserve">i în timp util este vitală pentru supraveghere </w:t>
            </w:r>
            <w:r w:rsidR="005D5D21">
              <w:t>ș</w:t>
            </w:r>
            <w:r w:rsidRPr="007B7AD0">
              <w:t xml:space="preserve">i stabilitate; subliniază că </w:t>
            </w:r>
            <w:r w:rsidRPr="007B7AD0">
              <w:rPr>
                <w:b/>
                <w:bCs/>
                <w:i/>
                <w:iCs/>
              </w:rPr>
              <w:t>este importantă</w:t>
            </w:r>
            <w:r w:rsidRPr="007B7AD0">
              <w:t xml:space="preserve"> </w:t>
            </w:r>
            <w:r w:rsidRPr="007B7AD0">
              <w:rPr>
                <w:b/>
                <w:bCs/>
                <w:i/>
                <w:iCs/>
              </w:rPr>
              <w:t xml:space="preserve">securitatea juridică, previzibilitatea </w:t>
            </w:r>
            <w:r w:rsidR="005D5D21">
              <w:rPr>
                <w:b/>
                <w:bCs/>
                <w:i/>
                <w:iCs/>
              </w:rPr>
              <w:t>ș</w:t>
            </w:r>
            <w:r w:rsidRPr="007B7AD0">
              <w:rPr>
                <w:b/>
                <w:bCs/>
                <w:i/>
                <w:iCs/>
              </w:rPr>
              <w:t>i stabilitatea pentru sectorul bancar;</w:t>
            </w:r>
            <w:r w:rsidRPr="007B7AD0">
              <w:rPr>
                <w:b/>
                <w:i/>
              </w:rPr>
              <w:t xml:space="preserve"> </w:t>
            </w:r>
            <w:r w:rsidRPr="007B7AD0">
              <w:rPr>
                <w:b/>
                <w:bCs/>
                <w:i/>
                <w:iCs/>
              </w:rPr>
              <w:t>eviden</w:t>
            </w:r>
            <w:r w:rsidR="005D5D21">
              <w:rPr>
                <w:b/>
                <w:bCs/>
                <w:i/>
                <w:iCs/>
              </w:rPr>
              <w:t>ț</w:t>
            </w:r>
            <w:r w:rsidRPr="007B7AD0">
              <w:rPr>
                <w:b/>
                <w:bCs/>
                <w:i/>
                <w:iCs/>
              </w:rPr>
              <w:t>iază, în acest sens,</w:t>
            </w:r>
            <w:r w:rsidRPr="007B7AD0">
              <w:rPr>
                <w:b/>
                <w:bCs/>
              </w:rPr>
              <w:t xml:space="preserve"> </w:t>
            </w:r>
            <w:r w:rsidRPr="007B7AD0">
              <w:rPr>
                <w:b/>
                <w:bCs/>
                <w:i/>
                <w:iCs/>
              </w:rPr>
              <w:t>că</w:t>
            </w:r>
            <w:r w:rsidRPr="007B7AD0">
              <w:t xml:space="preserve"> </w:t>
            </w:r>
            <w:r w:rsidRPr="007B7AD0">
              <w:rPr>
                <w:b/>
                <w:bCs/>
                <w:i/>
                <w:iCs/>
              </w:rPr>
              <w:t xml:space="preserve">este necesar să se adopte măsuri suplimentare care să promoveze digitalizarea </w:t>
            </w:r>
            <w:r w:rsidR="005D5D21">
              <w:rPr>
                <w:b/>
                <w:bCs/>
                <w:i/>
                <w:iCs/>
              </w:rPr>
              <w:t>ș</w:t>
            </w:r>
            <w:r w:rsidRPr="007B7AD0">
              <w:rPr>
                <w:b/>
                <w:bCs/>
                <w:i/>
                <w:iCs/>
              </w:rPr>
              <w:t xml:space="preserve">i </w:t>
            </w:r>
            <w:r w:rsidRPr="007B7AD0">
              <w:t>simplificarea</w:t>
            </w:r>
            <w:r w:rsidRPr="007B7AD0">
              <w:rPr>
                <w:b/>
                <w:bCs/>
                <w:i/>
                <w:iCs/>
              </w:rPr>
              <w:t>,</w:t>
            </w:r>
            <w:r w:rsidRPr="007B7AD0">
              <w:t xml:space="preserve"> </w:t>
            </w:r>
            <w:r w:rsidRPr="007B7AD0">
              <w:rPr>
                <w:b/>
                <w:bCs/>
                <w:i/>
                <w:iCs/>
              </w:rPr>
              <w:t>men</w:t>
            </w:r>
            <w:r w:rsidR="005D5D21">
              <w:rPr>
                <w:b/>
                <w:bCs/>
                <w:i/>
                <w:iCs/>
              </w:rPr>
              <w:t>ț</w:t>
            </w:r>
            <w:r w:rsidRPr="007B7AD0">
              <w:rPr>
                <w:b/>
                <w:bCs/>
                <w:i/>
                <w:iCs/>
              </w:rPr>
              <w:t>inând în acela</w:t>
            </w:r>
            <w:r w:rsidR="005D5D21">
              <w:rPr>
                <w:b/>
                <w:bCs/>
                <w:i/>
                <w:iCs/>
              </w:rPr>
              <w:t>ș</w:t>
            </w:r>
            <w:r w:rsidRPr="007B7AD0">
              <w:rPr>
                <w:b/>
                <w:bCs/>
                <w:i/>
                <w:iCs/>
              </w:rPr>
              <w:t>i timp</w:t>
            </w:r>
            <w:r w:rsidRPr="007B7AD0">
              <w:t xml:space="preserve"> standardele pruden</w:t>
            </w:r>
            <w:r w:rsidR="005D5D21">
              <w:t>ț</w:t>
            </w:r>
            <w:r w:rsidRPr="007B7AD0">
              <w:t>iale, de protec</w:t>
            </w:r>
            <w:r w:rsidR="005D5D21">
              <w:t>ț</w:t>
            </w:r>
            <w:r w:rsidRPr="007B7AD0">
              <w:t xml:space="preserve">ie a consumatorilor sau de stabilitate; solicită o abordare echilibrată </w:t>
            </w:r>
            <w:r w:rsidR="005D5D21">
              <w:t>ș</w:t>
            </w:r>
            <w:r w:rsidRPr="007B7AD0">
              <w:t xml:space="preserve">i mai integrată, </w:t>
            </w:r>
            <w:r w:rsidRPr="007B7AD0">
              <w:rPr>
                <w:b/>
                <w:bCs/>
                <w:i/>
                <w:iCs/>
              </w:rPr>
              <w:t>cum ar fi o platformă de date centralizată, bazată pe defini</w:t>
            </w:r>
            <w:r w:rsidR="005D5D21">
              <w:rPr>
                <w:b/>
                <w:bCs/>
                <w:i/>
                <w:iCs/>
              </w:rPr>
              <w:t>ț</w:t>
            </w:r>
            <w:r w:rsidRPr="007B7AD0">
              <w:rPr>
                <w:b/>
                <w:bCs/>
                <w:i/>
                <w:iCs/>
              </w:rPr>
              <w:t xml:space="preserve">ii standardizate </w:t>
            </w:r>
            <w:r w:rsidR="005D5D21">
              <w:rPr>
                <w:b/>
                <w:bCs/>
                <w:i/>
                <w:iCs/>
              </w:rPr>
              <w:t>ș</w:t>
            </w:r>
            <w:r w:rsidRPr="007B7AD0">
              <w:rPr>
                <w:b/>
                <w:bCs/>
                <w:i/>
                <w:iCs/>
              </w:rPr>
              <w:t>i partajată între autorită</w:t>
            </w:r>
            <w:r w:rsidR="005D5D21">
              <w:rPr>
                <w:b/>
                <w:bCs/>
                <w:i/>
                <w:iCs/>
              </w:rPr>
              <w:t>ț</w:t>
            </w:r>
            <w:r w:rsidRPr="007B7AD0">
              <w:rPr>
                <w:b/>
                <w:bCs/>
                <w:i/>
                <w:iCs/>
              </w:rPr>
              <w:t>i, pentru a reduce suprapunerile, a îmbunătă</w:t>
            </w:r>
            <w:r w:rsidR="005D5D21">
              <w:rPr>
                <w:b/>
                <w:bCs/>
                <w:i/>
                <w:iCs/>
              </w:rPr>
              <w:t>ț</w:t>
            </w:r>
            <w:r w:rsidRPr="007B7AD0">
              <w:rPr>
                <w:b/>
                <w:bCs/>
                <w:i/>
                <w:iCs/>
              </w:rPr>
              <w:t xml:space="preserve">i calitatea datelor </w:t>
            </w:r>
            <w:r w:rsidR="005D5D21">
              <w:rPr>
                <w:b/>
                <w:bCs/>
                <w:i/>
                <w:iCs/>
              </w:rPr>
              <w:t>ș</w:t>
            </w:r>
            <w:r w:rsidRPr="007B7AD0">
              <w:rPr>
                <w:b/>
                <w:bCs/>
                <w:i/>
                <w:iCs/>
              </w:rPr>
              <w:t>i a u</w:t>
            </w:r>
            <w:r w:rsidR="005D5D21">
              <w:rPr>
                <w:b/>
                <w:bCs/>
                <w:i/>
                <w:iCs/>
              </w:rPr>
              <w:t>ș</w:t>
            </w:r>
            <w:r w:rsidRPr="007B7AD0">
              <w:rPr>
                <w:b/>
                <w:bCs/>
                <w:i/>
                <w:iCs/>
              </w:rPr>
              <w:t>ura sarcina administrativă a băncilor</w:t>
            </w:r>
            <w:r w:rsidRPr="007B7AD0">
              <w:t>;</w:t>
            </w:r>
          </w:p>
        </w:tc>
      </w:tr>
    </w:tbl>
    <w:p w14:paraId="1A15D1BC" w14:textId="77777777" w:rsidR="0017228E" w:rsidRPr="007B7AD0" w:rsidRDefault="0017228E" w:rsidP="0017228E">
      <w:pPr>
        <w:pStyle w:val="AmOrLang"/>
      </w:pPr>
      <w:r w:rsidRPr="007B7AD0">
        <w:t xml:space="preserve">Or. </w:t>
      </w:r>
      <w:r w:rsidRPr="007B7AD0">
        <w:rPr>
          <w:rStyle w:val="HideTWBExt"/>
        </w:rPr>
        <w:t>&lt;Original&gt;</w:t>
      </w:r>
      <w:r w:rsidRPr="007B7AD0">
        <w:rPr>
          <w:rStyle w:val="HideTWBInt"/>
        </w:rPr>
        <w:t>{EN}</w:t>
      </w:r>
      <w:r w:rsidRPr="007B7AD0">
        <w:t>en</w:t>
      </w:r>
      <w:r w:rsidRPr="007B7AD0">
        <w:rPr>
          <w:rStyle w:val="HideTWBExt"/>
        </w:rPr>
        <w:t>&lt;/Original&gt;</w:t>
      </w:r>
    </w:p>
    <w:p w14:paraId="521BDD08" w14:textId="77777777" w:rsidR="0017228E" w:rsidRPr="007B7AD0" w:rsidRDefault="0017228E" w:rsidP="0017228E">
      <w:r w:rsidRPr="007B7AD0">
        <w:rPr>
          <w:rStyle w:val="HideTWBExt"/>
        </w:rPr>
        <w:t>&lt;/Amend&gt;</w:t>
      </w:r>
    </w:p>
    <w:p w14:paraId="77EF63F8"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165</w:t>
      </w:r>
      <w:r w:rsidRPr="007B7AD0">
        <w:rPr>
          <w:rStyle w:val="HideTWBExt"/>
          <w:b w:val="0"/>
        </w:rPr>
        <w:t>&lt;/NumAm&gt;</w:t>
      </w:r>
    </w:p>
    <w:p w14:paraId="35DB12E9" w14:textId="77777777" w:rsidR="0017228E" w:rsidRPr="007B7AD0" w:rsidRDefault="0017228E" w:rsidP="0017228E">
      <w:pPr>
        <w:pStyle w:val="NormalBold"/>
      </w:pPr>
      <w:r w:rsidRPr="007B7AD0">
        <w:rPr>
          <w:rStyle w:val="HideTWBExt"/>
          <w:b w:val="0"/>
        </w:rPr>
        <w:t>&lt;RepeatBlock-By&gt;&lt;Members&gt;</w:t>
      </w:r>
      <w:r w:rsidRPr="007B7AD0">
        <w:t>Marlena Maląg</w:t>
      </w:r>
      <w:r w:rsidRPr="007B7AD0">
        <w:rPr>
          <w:rStyle w:val="HideTWBExt"/>
          <w:b w:val="0"/>
        </w:rPr>
        <w:t>&lt;/Members&gt;</w:t>
      </w:r>
    </w:p>
    <w:p w14:paraId="30714B30" w14:textId="77777777" w:rsidR="0017228E" w:rsidRPr="007B7AD0" w:rsidRDefault="0017228E" w:rsidP="0017228E">
      <w:r w:rsidRPr="007B7AD0">
        <w:rPr>
          <w:rStyle w:val="HideTWBExt"/>
        </w:rPr>
        <w:t>&lt;AuNomDe&gt;</w:t>
      </w:r>
      <w:r w:rsidRPr="007B7AD0">
        <w:rPr>
          <w:rStyle w:val="HideTWBInt"/>
        </w:rPr>
        <w:t>{ECR}</w:t>
      </w:r>
      <w:r w:rsidRPr="007B7AD0">
        <w:t>în numele Grupului ECR</w:t>
      </w:r>
      <w:r w:rsidRPr="007B7AD0">
        <w:rPr>
          <w:rStyle w:val="HideTWBExt"/>
        </w:rPr>
        <w:t>&lt;/AuNomDe&gt;</w:t>
      </w:r>
    </w:p>
    <w:p w14:paraId="055E426A" w14:textId="77777777" w:rsidR="0017228E" w:rsidRPr="007B7AD0" w:rsidRDefault="0017228E" w:rsidP="0017228E">
      <w:pPr>
        <w:pStyle w:val="NormalBold"/>
      </w:pPr>
      <w:r w:rsidRPr="007B7AD0">
        <w:rPr>
          <w:rStyle w:val="HideTWBExt"/>
          <w:b w:val="0"/>
        </w:rPr>
        <w:t>&lt;/RepeatBlock-By&gt;</w:t>
      </w:r>
    </w:p>
    <w:p w14:paraId="0C26850C" w14:textId="4DB661DD"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3CCADB1A" w14:textId="77777777" w:rsidR="0017228E" w:rsidRPr="007B7AD0" w:rsidRDefault="0017228E" w:rsidP="0017228E">
      <w:pPr>
        <w:pStyle w:val="NormalBold"/>
      </w:pPr>
      <w:r w:rsidRPr="007B7AD0">
        <w:rPr>
          <w:rStyle w:val="HideTWBExt"/>
          <w:b w:val="0"/>
        </w:rPr>
        <w:t>&lt;Article&gt;</w:t>
      </w:r>
      <w:r w:rsidRPr="007B7AD0">
        <w:t>Punctul 9</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4E992DEB" w14:textId="77777777" w:rsidTr="00554090">
        <w:trPr>
          <w:trHeight w:hRule="exact" w:val="240"/>
          <w:jc w:val="center"/>
        </w:trPr>
        <w:tc>
          <w:tcPr>
            <w:tcW w:w="9752" w:type="dxa"/>
            <w:gridSpan w:val="2"/>
            <w:tcBorders>
              <w:top w:val="nil"/>
              <w:left w:val="nil"/>
              <w:bottom w:val="nil"/>
              <w:right w:val="nil"/>
            </w:tcBorders>
          </w:tcPr>
          <w:p w14:paraId="4D4441B2" w14:textId="77777777" w:rsidR="0017228E" w:rsidRPr="007B7AD0" w:rsidRDefault="0017228E" w:rsidP="00554090"/>
        </w:tc>
      </w:tr>
      <w:tr w:rsidR="00C64C11" w:rsidRPr="007B7AD0" w14:paraId="1CAA414F" w14:textId="77777777" w:rsidTr="00554090">
        <w:trPr>
          <w:trHeight w:val="240"/>
          <w:jc w:val="center"/>
        </w:trPr>
        <w:tc>
          <w:tcPr>
            <w:tcW w:w="4876" w:type="dxa"/>
            <w:tcBorders>
              <w:top w:val="nil"/>
              <w:left w:val="nil"/>
              <w:bottom w:val="nil"/>
              <w:right w:val="nil"/>
            </w:tcBorders>
          </w:tcPr>
          <w:p w14:paraId="65836B8F" w14:textId="58D3A23B"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7DC228F5" w14:textId="77777777" w:rsidR="0017228E" w:rsidRPr="007B7AD0" w:rsidRDefault="0017228E" w:rsidP="00554090">
            <w:pPr>
              <w:pStyle w:val="AmColumnHeading"/>
            </w:pPr>
            <w:r w:rsidRPr="007B7AD0">
              <w:t>Amendamentul</w:t>
            </w:r>
          </w:p>
        </w:tc>
      </w:tr>
      <w:tr w:rsidR="00C64C11" w:rsidRPr="007B7AD0" w14:paraId="46300F34" w14:textId="77777777" w:rsidTr="00554090">
        <w:trPr>
          <w:jc w:val="center"/>
        </w:trPr>
        <w:tc>
          <w:tcPr>
            <w:tcW w:w="4876" w:type="dxa"/>
            <w:tcBorders>
              <w:top w:val="nil"/>
              <w:left w:val="nil"/>
              <w:bottom w:val="nil"/>
              <w:right w:val="nil"/>
            </w:tcBorders>
          </w:tcPr>
          <w:p w14:paraId="4A982261" w14:textId="1B749878" w:rsidR="0017228E" w:rsidRPr="007B7AD0" w:rsidRDefault="0017228E" w:rsidP="00554090">
            <w:pPr>
              <w:pStyle w:val="Normal6a"/>
            </w:pPr>
            <w:r w:rsidRPr="007B7AD0">
              <w:t>9.</w:t>
            </w:r>
            <w:r w:rsidRPr="007B7AD0">
              <w:tab/>
              <w:t xml:space="preserve">subliniază că raportarea financiară solidă, consecventă </w:t>
            </w:r>
            <w:r w:rsidR="005D5D21">
              <w:t>ș</w:t>
            </w:r>
            <w:r w:rsidRPr="007B7AD0">
              <w:t xml:space="preserve">i în timp util este vitală pentru supraveghere </w:t>
            </w:r>
            <w:r w:rsidR="005D5D21">
              <w:t>ș</w:t>
            </w:r>
            <w:r w:rsidRPr="007B7AD0">
              <w:t xml:space="preserve">i stabilitate; </w:t>
            </w:r>
            <w:r w:rsidRPr="007B7AD0">
              <w:rPr>
                <w:b/>
                <w:bCs/>
                <w:i/>
                <w:iCs/>
              </w:rPr>
              <w:t>subliniază că simplificarea nu trebuie să afecteze standardele pruden</w:t>
            </w:r>
            <w:r w:rsidR="005D5D21">
              <w:rPr>
                <w:b/>
                <w:bCs/>
                <w:i/>
                <w:iCs/>
              </w:rPr>
              <w:t>ț</w:t>
            </w:r>
            <w:r w:rsidRPr="007B7AD0">
              <w:rPr>
                <w:b/>
                <w:bCs/>
                <w:i/>
                <w:iCs/>
              </w:rPr>
              <w:t>iale, de protec</w:t>
            </w:r>
            <w:r w:rsidR="005D5D21">
              <w:rPr>
                <w:b/>
                <w:bCs/>
                <w:i/>
                <w:iCs/>
              </w:rPr>
              <w:t>ț</w:t>
            </w:r>
            <w:r w:rsidRPr="007B7AD0">
              <w:rPr>
                <w:b/>
                <w:bCs/>
                <w:i/>
                <w:iCs/>
              </w:rPr>
              <w:t>ie a consumatorilor sau de stabilitate;</w:t>
            </w:r>
            <w:r w:rsidRPr="007B7AD0">
              <w:rPr>
                <w:b/>
                <w:i/>
              </w:rPr>
              <w:t xml:space="preserve"> </w:t>
            </w:r>
            <w:r w:rsidRPr="007B7AD0">
              <w:rPr>
                <w:b/>
                <w:bCs/>
                <w:i/>
                <w:iCs/>
              </w:rPr>
              <w:t xml:space="preserve">solicită o abordare echilibrată </w:t>
            </w:r>
            <w:r w:rsidR="005D5D21">
              <w:rPr>
                <w:b/>
                <w:bCs/>
                <w:i/>
                <w:iCs/>
              </w:rPr>
              <w:t>ș</w:t>
            </w:r>
            <w:r w:rsidRPr="007B7AD0">
              <w:rPr>
                <w:b/>
                <w:bCs/>
                <w:i/>
                <w:iCs/>
              </w:rPr>
              <w:t>i mai integrată, cu un dic</w:t>
            </w:r>
            <w:r w:rsidR="005D5D21">
              <w:rPr>
                <w:b/>
                <w:bCs/>
                <w:i/>
                <w:iCs/>
              </w:rPr>
              <w:t>ț</w:t>
            </w:r>
            <w:r w:rsidRPr="007B7AD0">
              <w:rPr>
                <w:b/>
                <w:bCs/>
                <w:i/>
                <w:iCs/>
              </w:rPr>
              <w:t xml:space="preserve">ionar de date </w:t>
            </w:r>
            <w:r w:rsidR="005D5D21">
              <w:rPr>
                <w:b/>
                <w:bCs/>
                <w:i/>
                <w:iCs/>
              </w:rPr>
              <w:t>ș</w:t>
            </w:r>
            <w:r w:rsidRPr="007B7AD0">
              <w:rPr>
                <w:b/>
                <w:bCs/>
                <w:i/>
                <w:iCs/>
              </w:rPr>
              <w:t>i un registru de cereri comune, astfel încât să se reducă complexitatea inutilă, men</w:t>
            </w:r>
            <w:r w:rsidR="005D5D21">
              <w:rPr>
                <w:b/>
                <w:bCs/>
                <w:i/>
                <w:iCs/>
              </w:rPr>
              <w:t>ț</w:t>
            </w:r>
            <w:r w:rsidRPr="007B7AD0">
              <w:rPr>
                <w:b/>
                <w:bCs/>
                <w:i/>
                <w:iCs/>
              </w:rPr>
              <w:t>inând în acela</w:t>
            </w:r>
            <w:r w:rsidR="005D5D21">
              <w:rPr>
                <w:b/>
                <w:bCs/>
                <w:i/>
                <w:iCs/>
              </w:rPr>
              <w:t>ș</w:t>
            </w:r>
            <w:r w:rsidRPr="007B7AD0">
              <w:rPr>
                <w:b/>
                <w:bCs/>
                <w:i/>
                <w:iCs/>
              </w:rPr>
              <w:t>i timp soliditatea cadrului uniunii bancare;</w:t>
            </w:r>
          </w:p>
        </w:tc>
        <w:tc>
          <w:tcPr>
            <w:tcW w:w="4876" w:type="dxa"/>
            <w:tcBorders>
              <w:top w:val="nil"/>
              <w:left w:val="nil"/>
              <w:bottom w:val="nil"/>
              <w:right w:val="nil"/>
            </w:tcBorders>
          </w:tcPr>
          <w:p w14:paraId="496BC34C" w14:textId="4CA9C142" w:rsidR="0017228E" w:rsidRPr="007B7AD0" w:rsidRDefault="0017228E" w:rsidP="00554090">
            <w:pPr>
              <w:pStyle w:val="Normal6a"/>
            </w:pPr>
            <w:r w:rsidRPr="007B7AD0">
              <w:t>9.</w:t>
            </w:r>
            <w:r w:rsidRPr="007B7AD0">
              <w:tab/>
              <w:t xml:space="preserve">subliniază că raportarea financiară solidă, consecventă </w:t>
            </w:r>
            <w:r w:rsidR="005D5D21">
              <w:t>ș</w:t>
            </w:r>
            <w:r w:rsidRPr="007B7AD0">
              <w:t xml:space="preserve">i în timp util este vitală pentru supraveghere </w:t>
            </w:r>
            <w:r w:rsidR="005D5D21">
              <w:t>ș</w:t>
            </w:r>
            <w:r w:rsidRPr="007B7AD0">
              <w:t xml:space="preserve">i stabilitate; </w:t>
            </w:r>
            <w:r w:rsidRPr="007B7AD0">
              <w:rPr>
                <w:b/>
                <w:bCs/>
                <w:i/>
                <w:iCs/>
              </w:rPr>
              <w:t>constată totu</w:t>
            </w:r>
            <w:r w:rsidR="005D5D21">
              <w:rPr>
                <w:b/>
                <w:bCs/>
                <w:i/>
                <w:iCs/>
              </w:rPr>
              <w:t>ș</w:t>
            </w:r>
            <w:r w:rsidRPr="007B7AD0">
              <w:rPr>
                <w:b/>
                <w:bCs/>
                <w:i/>
                <w:iCs/>
              </w:rPr>
              <w:t>i că</w:t>
            </w:r>
            <w:r w:rsidRPr="007B7AD0">
              <w:t xml:space="preserve"> </w:t>
            </w:r>
            <w:r w:rsidRPr="007B7AD0">
              <w:rPr>
                <w:b/>
                <w:bCs/>
                <w:i/>
                <w:iCs/>
              </w:rPr>
              <w:t>este nevoie de simplificare, în special pentru entită</w:t>
            </w:r>
            <w:r w:rsidR="005D5D21">
              <w:rPr>
                <w:b/>
                <w:bCs/>
                <w:i/>
                <w:iCs/>
              </w:rPr>
              <w:t>ț</w:t>
            </w:r>
            <w:r w:rsidRPr="007B7AD0">
              <w:rPr>
                <w:b/>
                <w:bCs/>
                <w:i/>
                <w:iCs/>
              </w:rPr>
              <w:t>ile mai mici;</w:t>
            </w:r>
            <w:r w:rsidRPr="007B7AD0">
              <w:rPr>
                <w:b/>
                <w:i/>
              </w:rPr>
              <w:t xml:space="preserve"> </w:t>
            </w:r>
            <w:r w:rsidRPr="007B7AD0">
              <w:rPr>
                <w:b/>
                <w:bCs/>
                <w:i/>
                <w:iCs/>
              </w:rPr>
              <w:t>consideră că cerin</w:t>
            </w:r>
            <w:r w:rsidR="005D5D21">
              <w:rPr>
                <w:b/>
                <w:bCs/>
                <w:i/>
                <w:iCs/>
              </w:rPr>
              <w:t>ț</w:t>
            </w:r>
            <w:r w:rsidRPr="007B7AD0">
              <w:rPr>
                <w:b/>
                <w:bCs/>
                <w:i/>
                <w:iCs/>
              </w:rPr>
              <w:t>ele în acest domeniu ar trebui să fie propor</w:t>
            </w:r>
            <w:r w:rsidR="005D5D21">
              <w:rPr>
                <w:b/>
                <w:bCs/>
                <w:i/>
                <w:iCs/>
              </w:rPr>
              <w:t>ț</w:t>
            </w:r>
            <w:r w:rsidRPr="007B7AD0">
              <w:rPr>
                <w:b/>
                <w:bCs/>
                <w:i/>
                <w:iCs/>
              </w:rPr>
              <w:t xml:space="preserve">ionale </w:t>
            </w:r>
            <w:r w:rsidR="005D5D21">
              <w:rPr>
                <w:b/>
                <w:bCs/>
                <w:i/>
                <w:iCs/>
              </w:rPr>
              <w:t>ș</w:t>
            </w:r>
            <w:r w:rsidRPr="007B7AD0">
              <w:rPr>
                <w:b/>
                <w:bCs/>
                <w:i/>
                <w:iCs/>
              </w:rPr>
              <w:t>i adaptate specificului sectorului bancar european;</w:t>
            </w:r>
          </w:p>
        </w:tc>
      </w:tr>
    </w:tbl>
    <w:p w14:paraId="3CC41A81" w14:textId="77777777" w:rsidR="0017228E" w:rsidRPr="007B7AD0" w:rsidRDefault="0017228E" w:rsidP="0017228E">
      <w:pPr>
        <w:pStyle w:val="AmOrLang"/>
      </w:pPr>
      <w:r w:rsidRPr="007B7AD0">
        <w:t xml:space="preserve">Or. </w:t>
      </w:r>
      <w:r w:rsidRPr="007B7AD0">
        <w:rPr>
          <w:rStyle w:val="HideTWBExt"/>
        </w:rPr>
        <w:t>&lt;Original&gt;</w:t>
      </w:r>
      <w:r w:rsidRPr="007B7AD0">
        <w:rPr>
          <w:rStyle w:val="HideTWBInt"/>
        </w:rPr>
        <w:t>{EN}</w:t>
      </w:r>
      <w:r w:rsidRPr="007B7AD0">
        <w:t>en</w:t>
      </w:r>
      <w:r w:rsidRPr="007B7AD0">
        <w:rPr>
          <w:rStyle w:val="HideTWBExt"/>
        </w:rPr>
        <w:t>&lt;/Original&gt;</w:t>
      </w:r>
    </w:p>
    <w:p w14:paraId="4A398DD2" w14:textId="77777777" w:rsidR="0017228E" w:rsidRPr="007B7AD0" w:rsidRDefault="0017228E" w:rsidP="0017228E">
      <w:r w:rsidRPr="007B7AD0">
        <w:rPr>
          <w:rStyle w:val="HideTWBExt"/>
        </w:rPr>
        <w:lastRenderedPageBreak/>
        <w:t>&lt;/Amend&gt;</w:t>
      </w:r>
    </w:p>
    <w:p w14:paraId="192FAD3A"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166</w:t>
      </w:r>
      <w:r w:rsidRPr="007B7AD0">
        <w:rPr>
          <w:rStyle w:val="HideTWBExt"/>
          <w:b w:val="0"/>
        </w:rPr>
        <w:t>&lt;/NumAm&gt;</w:t>
      </w:r>
    </w:p>
    <w:p w14:paraId="55153ED2" w14:textId="77777777" w:rsidR="0017228E" w:rsidRPr="007B7AD0" w:rsidRDefault="0017228E" w:rsidP="0017228E">
      <w:pPr>
        <w:pStyle w:val="NormalBold"/>
      </w:pPr>
      <w:r w:rsidRPr="007B7AD0">
        <w:rPr>
          <w:rStyle w:val="HideTWBExt"/>
          <w:b w:val="0"/>
        </w:rPr>
        <w:t>&lt;RepeatBlock-By&gt;&lt;Members&gt;</w:t>
      </w:r>
      <w:r w:rsidRPr="007B7AD0">
        <w:t xml:space="preserve">Isabel Benjumea </w:t>
      </w:r>
      <w:proofErr w:type="spellStart"/>
      <w:r w:rsidRPr="007B7AD0">
        <w:t>Benjumea</w:t>
      </w:r>
      <w:proofErr w:type="spellEnd"/>
      <w:r w:rsidRPr="007B7AD0">
        <w:t>, Fernando Navarrete Rojas</w:t>
      </w:r>
      <w:r w:rsidRPr="007B7AD0">
        <w:rPr>
          <w:rStyle w:val="HideTWBExt"/>
          <w:b w:val="0"/>
        </w:rPr>
        <w:t>&lt;/Members&gt;</w:t>
      </w:r>
    </w:p>
    <w:p w14:paraId="2B17D356" w14:textId="77777777" w:rsidR="0017228E" w:rsidRPr="007B7AD0" w:rsidRDefault="0017228E" w:rsidP="0017228E">
      <w:pPr>
        <w:pStyle w:val="NormalBold"/>
      </w:pPr>
      <w:r w:rsidRPr="007B7AD0">
        <w:rPr>
          <w:rStyle w:val="HideTWBExt"/>
          <w:b w:val="0"/>
        </w:rPr>
        <w:t>&lt;/RepeatBlock-By&gt;</w:t>
      </w:r>
    </w:p>
    <w:p w14:paraId="4C1343F0" w14:textId="578A06DA"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1A2222C9" w14:textId="77777777" w:rsidR="0017228E" w:rsidRPr="007B7AD0" w:rsidRDefault="0017228E" w:rsidP="0017228E">
      <w:pPr>
        <w:pStyle w:val="NormalBold"/>
      </w:pPr>
      <w:r w:rsidRPr="007B7AD0">
        <w:rPr>
          <w:rStyle w:val="HideTWBExt"/>
          <w:b w:val="0"/>
        </w:rPr>
        <w:t>&lt;Article&gt;</w:t>
      </w:r>
      <w:r w:rsidRPr="007B7AD0">
        <w:t>Punctul 9</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6B2B3105" w14:textId="77777777" w:rsidTr="00554090">
        <w:trPr>
          <w:trHeight w:hRule="exact" w:val="240"/>
          <w:jc w:val="center"/>
        </w:trPr>
        <w:tc>
          <w:tcPr>
            <w:tcW w:w="9752" w:type="dxa"/>
            <w:gridSpan w:val="2"/>
            <w:tcBorders>
              <w:top w:val="nil"/>
              <w:left w:val="nil"/>
              <w:bottom w:val="nil"/>
              <w:right w:val="nil"/>
            </w:tcBorders>
          </w:tcPr>
          <w:p w14:paraId="2A9D2F45" w14:textId="77777777" w:rsidR="0017228E" w:rsidRPr="007B7AD0" w:rsidRDefault="0017228E" w:rsidP="00554090"/>
        </w:tc>
      </w:tr>
      <w:tr w:rsidR="00C64C11" w:rsidRPr="007B7AD0" w14:paraId="54319BDA" w14:textId="77777777" w:rsidTr="00554090">
        <w:trPr>
          <w:trHeight w:val="240"/>
          <w:jc w:val="center"/>
        </w:trPr>
        <w:tc>
          <w:tcPr>
            <w:tcW w:w="4876" w:type="dxa"/>
            <w:tcBorders>
              <w:top w:val="nil"/>
              <w:left w:val="nil"/>
              <w:bottom w:val="nil"/>
              <w:right w:val="nil"/>
            </w:tcBorders>
          </w:tcPr>
          <w:p w14:paraId="73048D8A" w14:textId="5C6680CC"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10B6E9BC" w14:textId="77777777" w:rsidR="0017228E" w:rsidRPr="007B7AD0" w:rsidRDefault="0017228E" w:rsidP="00554090">
            <w:pPr>
              <w:pStyle w:val="AmColumnHeading"/>
            </w:pPr>
            <w:r w:rsidRPr="007B7AD0">
              <w:t>Amendamentul</w:t>
            </w:r>
          </w:p>
        </w:tc>
      </w:tr>
      <w:tr w:rsidR="00C64C11" w:rsidRPr="007B7AD0" w14:paraId="59E201EB" w14:textId="77777777" w:rsidTr="00554090">
        <w:trPr>
          <w:jc w:val="center"/>
        </w:trPr>
        <w:tc>
          <w:tcPr>
            <w:tcW w:w="4876" w:type="dxa"/>
            <w:tcBorders>
              <w:top w:val="nil"/>
              <w:left w:val="nil"/>
              <w:bottom w:val="nil"/>
              <w:right w:val="nil"/>
            </w:tcBorders>
          </w:tcPr>
          <w:p w14:paraId="0E34C9C6" w14:textId="23E9A706" w:rsidR="0017228E" w:rsidRPr="007B7AD0" w:rsidRDefault="0017228E" w:rsidP="00554090">
            <w:pPr>
              <w:pStyle w:val="Normal6a"/>
            </w:pPr>
            <w:r w:rsidRPr="007B7AD0">
              <w:t>9.</w:t>
            </w:r>
            <w:r w:rsidRPr="007B7AD0">
              <w:tab/>
              <w:t xml:space="preserve">subliniază că raportarea financiară solidă, consecventă </w:t>
            </w:r>
            <w:r w:rsidR="005D5D21">
              <w:t>ș</w:t>
            </w:r>
            <w:r w:rsidRPr="007B7AD0">
              <w:t xml:space="preserve">i în timp util este vitală pentru supraveghere </w:t>
            </w:r>
            <w:r w:rsidR="005D5D21">
              <w:t>ș</w:t>
            </w:r>
            <w:r w:rsidRPr="007B7AD0">
              <w:t xml:space="preserve">i stabilitate; subliniază că simplificarea </w:t>
            </w:r>
            <w:r w:rsidRPr="007B7AD0">
              <w:rPr>
                <w:b/>
                <w:bCs/>
                <w:i/>
                <w:iCs/>
              </w:rPr>
              <w:t>nu</w:t>
            </w:r>
            <w:r w:rsidRPr="007B7AD0">
              <w:t xml:space="preserve"> trebuie să </w:t>
            </w:r>
            <w:r w:rsidRPr="007B7AD0">
              <w:rPr>
                <w:b/>
                <w:bCs/>
                <w:i/>
                <w:iCs/>
              </w:rPr>
              <w:t>afecteze</w:t>
            </w:r>
            <w:r w:rsidRPr="007B7AD0">
              <w:t xml:space="preserve"> standardele pruden</w:t>
            </w:r>
            <w:r w:rsidR="005D5D21">
              <w:t>ț</w:t>
            </w:r>
            <w:r w:rsidRPr="007B7AD0">
              <w:t>iale, de protec</w:t>
            </w:r>
            <w:r w:rsidR="005D5D21">
              <w:t>ț</w:t>
            </w:r>
            <w:r w:rsidRPr="007B7AD0">
              <w:t xml:space="preserve">ie a consumatorilor sau de stabilitate; </w:t>
            </w:r>
            <w:r w:rsidRPr="007B7AD0">
              <w:rPr>
                <w:b/>
                <w:i/>
              </w:rPr>
              <w:t xml:space="preserve">solicită o abordare echilibrată </w:t>
            </w:r>
            <w:r w:rsidR="005D5D21">
              <w:rPr>
                <w:b/>
                <w:i/>
              </w:rPr>
              <w:t>ș</w:t>
            </w:r>
            <w:r w:rsidRPr="007B7AD0">
              <w:rPr>
                <w:b/>
                <w:i/>
              </w:rPr>
              <w:t>i mai integrată, cu un dic</w:t>
            </w:r>
            <w:r w:rsidR="005D5D21">
              <w:rPr>
                <w:b/>
                <w:i/>
              </w:rPr>
              <w:t>ț</w:t>
            </w:r>
            <w:r w:rsidRPr="007B7AD0">
              <w:rPr>
                <w:b/>
                <w:i/>
              </w:rPr>
              <w:t xml:space="preserve">ionar de date </w:t>
            </w:r>
            <w:r w:rsidR="005D5D21">
              <w:rPr>
                <w:b/>
                <w:i/>
              </w:rPr>
              <w:t>ș</w:t>
            </w:r>
            <w:r w:rsidRPr="007B7AD0">
              <w:rPr>
                <w:b/>
                <w:i/>
              </w:rPr>
              <w:t>i un registru de cereri comune, astfel încât să se reducă complexitatea inutilă, men</w:t>
            </w:r>
            <w:r w:rsidR="005D5D21">
              <w:rPr>
                <w:b/>
                <w:i/>
              </w:rPr>
              <w:t>ț</w:t>
            </w:r>
            <w:r w:rsidRPr="007B7AD0">
              <w:rPr>
                <w:b/>
                <w:i/>
              </w:rPr>
              <w:t>inând în acela</w:t>
            </w:r>
            <w:r w:rsidR="005D5D21">
              <w:rPr>
                <w:b/>
                <w:i/>
              </w:rPr>
              <w:t>ș</w:t>
            </w:r>
            <w:r w:rsidRPr="007B7AD0">
              <w:rPr>
                <w:b/>
                <w:i/>
              </w:rPr>
              <w:t>i timp soliditatea cadrului uniunii bancare;</w:t>
            </w:r>
          </w:p>
        </w:tc>
        <w:tc>
          <w:tcPr>
            <w:tcW w:w="4876" w:type="dxa"/>
            <w:tcBorders>
              <w:top w:val="nil"/>
              <w:left w:val="nil"/>
              <w:bottom w:val="nil"/>
              <w:right w:val="nil"/>
            </w:tcBorders>
          </w:tcPr>
          <w:p w14:paraId="1A2D60A9" w14:textId="1DE26F04" w:rsidR="0017228E" w:rsidRPr="007B7AD0" w:rsidRDefault="0017228E" w:rsidP="00554090">
            <w:pPr>
              <w:pStyle w:val="Normal6a"/>
            </w:pPr>
            <w:r w:rsidRPr="007B7AD0">
              <w:t>9.</w:t>
            </w:r>
            <w:r w:rsidRPr="007B7AD0">
              <w:tab/>
              <w:t xml:space="preserve">subliniază că raportarea financiară solidă, consecventă </w:t>
            </w:r>
            <w:r w:rsidR="005D5D21">
              <w:t>ș</w:t>
            </w:r>
            <w:r w:rsidRPr="007B7AD0">
              <w:t xml:space="preserve">i în timp util este vitală pentru supraveghere </w:t>
            </w:r>
            <w:r w:rsidR="005D5D21">
              <w:t>ș</w:t>
            </w:r>
            <w:r w:rsidRPr="007B7AD0">
              <w:t xml:space="preserve">i stabilitate; subliniază că simplificarea trebuie să </w:t>
            </w:r>
            <w:r w:rsidRPr="007B7AD0">
              <w:rPr>
                <w:b/>
                <w:bCs/>
                <w:i/>
                <w:iCs/>
              </w:rPr>
              <w:t xml:space="preserve">se axeze pe eliminarea suprapunerilor </w:t>
            </w:r>
            <w:r w:rsidR="005D5D21">
              <w:rPr>
                <w:b/>
                <w:bCs/>
                <w:i/>
                <w:iCs/>
              </w:rPr>
              <w:t>ș</w:t>
            </w:r>
            <w:r w:rsidRPr="007B7AD0">
              <w:rPr>
                <w:b/>
                <w:bCs/>
                <w:i/>
                <w:iCs/>
              </w:rPr>
              <w:t>i a complexită</w:t>
            </w:r>
            <w:r w:rsidR="005D5D21">
              <w:rPr>
                <w:b/>
                <w:bCs/>
                <w:i/>
                <w:iCs/>
              </w:rPr>
              <w:t>ț</w:t>
            </w:r>
            <w:r w:rsidRPr="007B7AD0">
              <w:rPr>
                <w:b/>
                <w:bCs/>
                <w:i/>
                <w:iCs/>
              </w:rPr>
              <w:t>ii inutile, fără a afecta</w:t>
            </w:r>
            <w:r w:rsidRPr="007B7AD0">
              <w:t xml:space="preserve"> standardele pruden</w:t>
            </w:r>
            <w:r w:rsidR="005D5D21">
              <w:t>ț</w:t>
            </w:r>
            <w:r w:rsidRPr="007B7AD0">
              <w:t>iale, de protec</w:t>
            </w:r>
            <w:r w:rsidR="005D5D21">
              <w:t>ț</w:t>
            </w:r>
            <w:r w:rsidRPr="007B7AD0">
              <w:t>ie a consumatorilor sau de stabilitate;</w:t>
            </w:r>
          </w:p>
        </w:tc>
      </w:tr>
    </w:tbl>
    <w:p w14:paraId="4E707BFF" w14:textId="77777777" w:rsidR="0017228E" w:rsidRPr="007B7AD0" w:rsidRDefault="0017228E" w:rsidP="0017228E">
      <w:pPr>
        <w:pStyle w:val="AmOrLang"/>
      </w:pPr>
      <w:r w:rsidRPr="007B7AD0">
        <w:t xml:space="preserve">Or. </w:t>
      </w:r>
      <w:r w:rsidRPr="007B7AD0">
        <w:rPr>
          <w:rStyle w:val="HideTWBExt"/>
        </w:rPr>
        <w:t>&lt;Original&gt;</w:t>
      </w:r>
      <w:r w:rsidRPr="007B7AD0">
        <w:rPr>
          <w:rStyle w:val="HideTWBInt"/>
        </w:rPr>
        <w:t>{ES}</w:t>
      </w:r>
      <w:r w:rsidRPr="007B7AD0">
        <w:t>es</w:t>
      </w:r>
      <w:r w:rsidRPr="007B7AD0">
        <w:rPr>
          <w:rStyle w:val="HideTWBExt"/>
        </w:rPr>
        <w:t>&lt;/Original&gt;</w:t>
      </w:r>
    </w:p>
    <w:p w14:paraId="4C51C77E" w14:textId="77777777" w:rsidR="0017228E" w:rsidRPr="007B7AD0" w:rsidRDefault="0017228E" w:rsidP="0017228E">
      <w:r w:rsidRPr="007B7AD0">
        <w:rPr>
          <w:rStyle w:val="HideTWBExt"/>
        </w:rPr>
        <w:t>&lt;/Amend&gt;</w:t>
      </w:r>
    </w:p>
    <w:p w14:paraId="47BFC7BB"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167</w:t>
      </w:r>
      <w:r w:rsidRPr="007B7AD0">
        <w:rPr>
          <w:rStyle w:val="HideTWBExt"/>
          <w:b w:val="0"/>
        </w:rPr>
        <w:t>&lt;/NumAm&gt;</w:t>
      </w:r>
    </w:p>
    <w:p w14:paraId="235E1C50" w14:textId="77777777" w:rsidR="0017228E" w:rsidRPr="007B7AD0" w:rsidRDefault="0017228E" w:rsidP="0017228E">
      <w:pPr>
        <w:pStyle w:val="NormalBold"/>
      </w:pPr>
      <w:r w:rsidRPr="007B7AD0">
        <w:rPr>
          <w:rStyle w:val="HideTWBExt"/>
          <w:b w:val="0"/>
        </w:rPr>
        <w:t>&lt;RepeatBlock-By&gt;&lt;Members&gt;</w:t>
      </w:r>
      <w:r w:rsidRPr="007B7AD0">
        <w:t>Markus Ferber, Michalis Hadjipantela</w:t>
      </w:r>
      <w:r w:rsidRPr="007B7AD0">
        <w:rPr>
          <w:rStyle w:val="HideTWBExt"/>
          <w:b w:val="0"/>
        </w:rPr>
        <w:t>&lt;/Members&gt;</w:t>
      </w:r>
    </w:p>
    <w:p w14:paraId="6C70F88F" w14:textId="77777777" w:rsidR="0017228E" w:rsidRPr="007B7AD0" w:rsidRDefault="0017228E" w:rsidP="0017228E">
      <w:pPr>
        <w:pStyle w:val="NormalBold"/>
      </w:pPr>
      <w:r w:rsidRPr="007B7AD0">
        <w:rPr>
          <w:rStyle w:val="HideTWBExt"/>
          <w:b w:val="0"/>
        </w:rPr>
        <w:t>&lt;/RepeatBlock-By&gt;</w:t>
      </w:r>
    </w:p>
    <w:p w14:paraId="44FC7B70" w14:textId="5C70BA7A"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25184A56" w14:textId="77777777" w:rsidR="0017228E" w:rsidRPr="007B7AD0" w:rsidRDefault="0017228E" w:rsidP="0017228E">
      <w:pPr>
        <w:pStyle w:val="NormalBold"/>
      </w:pPr>
      <w:r w:rsidRPr="007B7AD0">
        <w:rPr>
          <w:rStyle w:val="HideTWBExt"/>
          <w:b w:val="0"/>
        </w:rPr>
        <w:t>&lt;Article&gt;</w:t>
      </w:r>
      <w:r w:rsidRPr="007B7AD0">
        <w:t>Punctul 9</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066E855F" w14:textId="77777777" w:rsidTr="00554090">
        <w:trPr>
          <w:trHeight w:hRule="exact" w:val="240"/>
          <w:jc w:val="center"/>
        </w:trPr>
        <w:tc>
          <w:tcPr>
            <w:tcW w:w="9752" w:type="dxa"/>
            <w:gridSpan w:val="2"/>
            <w:tcBorders>
              <w:top w:val="nil"/>
              <w:left w:val="nil"/>
              <w:bottom w:val="nil"/>
              <w:right w:val="nil"/>
            </w:tcBorders>
          </w:tcPr>
          <w:p w14:paraId="2FE88622" w14:textId="77777777" w:rsidR="0017228E" w:rsidRPr="007B7AD0" w:rsidRDefault="0017228E" w:rsidP="00554090"/>
        </w:tc>
      </w:tr>
      <w:tr w:rsidR="00C64C11" w:rsidRPr="007B7AD0" w14:paraId="1B277BF8" w14:textId="77777777" w:rsidTr="00554090">
        <w:trPr>
          <w:trHeight w:val="240"/>
          <w:jc w:val="center"/>
        </w:trPr>
        <w:tc>
          <w:tcPr>
            <w:tcW w:w="4876" w:type="dxa"/>
            <w:tcBorders>
              <w:top w:val="nil"/>
              <w:left w:val="nil"/>
              <w:bottom w:val="nil"/>
              <w:right w:val="nil"/>
            </w:tcBorders>
          </w:tcPr>
          <w:p w14:paraId="58FF37C5" w14:textId="28F4928D"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520B6B7D" w14:textId="77777777" w:rsidR="0017228E" w:rsidRPr="007B7AD0" w:rsidRDefault="0017228E" w:rsidP="00554090">
            <w:pPr>
              <w:pStyle w:val="AmColumnHeading"/>
            </w:pPr>
            <w:r w:rsidRPr="007B7AD0">
              <w:t>Amendamentul</w:t>
            </w:r>
          </w:p>
        </w:tc>
      </w:tr>
      <w:tr w:rsidR="00C64C11" w:rsidRPr="007B7AD0" w14:paraId="5538C5BC" w14:textId="77777777" w:rsidTr="00554090">
        <w:trPr>
          <w:jc w:val="center"/>
        </w:trPr>
        <w:tc>
          <w:tcPr>
            <w:tcW w:w="4876" w:type="dxa"/>
            <w:tcBorders>
              <w:top w:val="nil"/>
              <w:left w:val="nil"/>
              <w:bottom w:val="nil"/>
              <w:right w:val="nil"/>
            </w:tcBorders>
          </w:tcPr>
          <w:p w14:paraId="54CB9F9A" w14:textId="2A232A3F" w:rsidR="0017228E" w:rsidRPr="007B7AD0" w:rsidRDefault="0017228E" w:rsidP="00554090">
            <w:pPr>
              <w:pStyle w:val="Normal6a"/>
            </w:pPr>
            <w:r w:rsidRPr="007B7AD0">
              <w:t>9.</w:t>
            </w:r>
            <w:r w:rsidRPr="007B7AD0">
              <w:tab/>
              <w:t xml:space="preserve">subliniază că raportarea financiară solidă, consecventă </w:t>
            </w:r>
            <w:r w:rsidR="005D5D21">
              <w:t>ș</w:t>
            </w:r>
            <w:r w:rsidRPr="007B7AD0">
              <w:t xml:space="preserve">i în timp util este vitală pentru supraveghere </w:t>
            </w:r>
            <w:r w:rsidR="005D5D21">
              <w:t>ș</w:t>
            </w:r>
            <w:r w:rsidRPr="007B7AD0">
              <w:t xml:space="preserve">i stabilitate; </w:t>
            </w:r>
            <w:r w:rsidRPr="007B7AD0">
              <w:rPr>
                <w:b/>
                <w:i/>
              </w:rPr>
              <w:t>subliniază că simplificarea nu trebuie să afecteze standardele pruden</w:t>
            </w:r>
            <w:r w:rsidR="005D5D21">
              <w:rPr>
                <w:b/>
                <w:i/>
              </w:rPr>
              <w:t>ț</w:t>
            </w:r>
            <w:r w:rsidRPr="007B7AD0">
              <w:rPr>
                <w:b/>
                <w:i/>
              </w:rPr>
              <w:t>iale, de protec</w:t>
            </w:r>
            <w:r w:rsidR="005D5D21">
              <w:rPr>
                <w:b/>
                <w:i/>
              </w:rPr>
              <w:t>ț</w:t>
            </w:r>
            <w:r w:rsidRPr="007B7AD0">
              <w:rPr>
                <w:b/>
                <w:i/>
              </w:rPr>
              <w:t>ie a consumatorilor sau de stabilitate;</w:t>
            </w:r>
            <w:r w:rsidRPr="007B7AD0">
              <w:t xml:space="preserve"> solicită o abordare echilibrată </w:t>
            </w:r>
            <w:r w:rsidR="005D5D21">
              <w:t>ș</w:t>
            </w:r>
            <w:r w:rsidRPr="007B7AD0">
              <w:t>i mai integrată, cu un dic</w:t>
            </w:r>
            <w:r w:rsidR="005D5D21">
              <w:t>ț</w:t>
            </w:r>
            <w:r w:rsidRPr="007B7AD0">
              <w:t xml:space="preserve">ionar de date </w:t>
            </w:r>
            <w:r w:rsidR="005D5D21">
              <w:t>ș</w:t>
            </w:r>
            <w:r w:rsidRPr="007B7AD0">
              <w:t>i un registru de cereri comune, astfel încât să se reducă complexitatea inutilă, men</w:t>
            </w:r>
            <w:r w:rsidR="005D5D21">
              <w:t>ț</w:t>
            </w:r>
            <w:r w:rsidRPr="007B7AD0">
              <w:t>inând în acela</w:t>
            </w:r>
            <w:r w:rsidR="005D5D21">
              <w:t>ș</w:t>
            </w:r>
            <w:r w:rsidRPr="007B7AD0">
              <w:t>i timp soliditatea cadrului uniunii bancare;</w:t>
            </w:r>
          </w:p>
        </w:tc>
        <w:tc>
          <w:tcPr>
            <w:tcW w:w="4876" w:type="dxa"/>
            <w:tcBorders>
              <w:top w:val="nil"/>
              <w:left w:val="nil"/>
              <w:bottom w:val="nil"/>
              <w:right w:val="nil"/>
            </w:tcBorders>
          </w:tcPr>
          <w:p w14:paraId="22B6ADDD" w14:textId="6C41AB95" w:rsidR="0017228E" w:rsidRPr="007B7AD0" w:rsidRDefault="0017228E" w:rsidP="00554090">
            <w:pPr>
              <w:pStyle w:val="Normal6a"/>
            </w:pPr>
            <w:r w:rsidRPr="007B7AD0">
              <w:t>9.</w:t>
            </w:r>
            <w:r w:rsidRPr="007B7AD0">
              <w:tab/>
              <w:t xml:space="preserve">subliniază că raportarea financiară solidă, consecventă </w:t>
            </w:r>
            <w:r w:rsidR="005D5D21">
              <w:t>ș</w:t>
            </w:r>
            <w:r w:rsidRPr="007B7AD0">
              <w:t xml:space="preserve">i în timp util este vitală pentru supraveghere </w:t>
            </w:r>
            <w:r w:rsidR="005D5D21">
              <w:t>ș</w:t>
            </w:r>
            <w:r w:rsidRPr="007B7AD0">
              <w:t>i stabilitate; solicită o abordare echilibrată</w:t>
            </w:r>
            <w:r w:rsidRPr="007B7AD0">
              <w:rPr>
                <w:b/>
                <w:bCs/>
                <w:i/>
                <w:iCs/>
              </w:rPr>
              <w:t>, mai pu</w:t>
            </w:r>
            <w:r w:rsidR="005D5D21">
              <w:rPr>
                <w:b/>
                <w:bCs/>
                <w:i/>
                <w:iCs/>
              </w:rPr>
              <w:t>ț</w:t>
            </w:r>
            <w:r w:rsidRPr="007B7AD0">
              <w:rPr>
                <w:b/>
                <w:bCs/>
                <w:i/>
                <w:iCs/>
              </w:rPr>
              <w:t>in împovărătoare</w:t>
            </w:r>
            <w:r w:rsidRPr="007B7AD0">
              <w:t xml:space="preserve"> </w:t>
            </w:r>
            <w:r w:rsidR="005D5D21">
              <w:t>ș</w:t>
            </w:r>
            <w:r w:rsidRPr="007B7AD0">
              <w:t xml:space="preserve">i mai integrată </w:t>
            </w:r>
            <w:r w:rsidRPr="007B7AD0">
              <w:rPr>
                <w:b/>
                <w:bCs/>
                <w:i/>
                <w:iCs/>
              </w:rPr>
              <w:t>a raportării către autorită</w:t>
            </w:r>
            <w:r w:rsidR="005D5D21">
              <w:rPr>
                <w:b/>
                <w:bCs/>
                <w:i/>
                <w:iCs/>
              </w:rPr>
              <w:t>ț</w:t>
            </w:r>
            <w:r w:rsidRPr="007B7AD0">
              <w:rPr>
                <w:b/>
                <w:bCs/>
                <w:i/>
                <w:iCs/>
              </w:rPr>
              <w:t>ile de supraveghere</w:t>
            </w:r>
            <w:r w:rsidRPr="007B7AD0">
              <w:t>, cu un dic</w:t>
            </w:r>
            <w:r w:rsidR="005D5D21">
              <w:t>ț</w:t>
            </w:r>
            <w:r w:rsidRPr="007B7AD0">
              <w:t xml:space="preserve">ionar de date </w:t>
            </w:r>
            <w:r w:rsidR="005D5D21">
              <w:t>ș</w:t>
            </w:r>
            <w:r w:rsidRPr="007B7AD0">
              <w:t>i un registru de cereri comune, astfel încât să se reducă complexitatea inutilă, men</w:t>
            </w:r>
            <w:r w:rsidR="005D5D21">
              <w:t>ț</w:t>
            </w:r>
            <w:r w:rsidRPr="007B7AD0">
              <w:t>inând în acela</w:t>
            </w:r>
            <w:r w:rsidR="005D5D21">
              <w:t>ș</w:t>
            </w:r>
            <w:r w:rsidRPr="007B7AD0">
              <w:t>i timp soliditatea cadrului uniunii bancare;</w:t>
            </w:r>
          </w:p>
        </w:tc>
      </w:tr>
    </w:tbl>
    <w:p w14:paraId="7E069DF3" w14:textId="77777777" w:rsidR="0017228E" w:rsidRPr="007B7AD0" w:rsidRDefault="0017228E" w:rsidP="0017228E">
      <w:pPr>
        <w:pStyle w:val="AmOrLang"/>
      </w:pPr>
      <w:r w:rsidRPr="007B7AD0">
        <w:lastRenderedPageBreak/>
        <w:t xml:space="preserve">Or. </w:t>
      </w:r>
      <w:r w:rsidRPr="007B7AD0">
        <w:rPr>
          <w:rStyle w:val="HideTWBExt"/>
        </w:rPr>
        <w:t>&lt;Original&gt;</w:t>
      </w:r>
      <w:r w:rsidRPr="007B7AD0">
        <w:rPr>
          <w:rStyle w:val="HideTWBInt"/>
        </w:rPr>
        <w:t>{EN}</w:t>
      </w:r>
      <w:r w:rsidRPr="007B7AD0">
        <w:t>en</w:t>
      </w:r>
      <w:r w:rsidRPr="007B7AD0">
        <w:rPr>
          <w:rStyle w:val="HideTWBExt"/>
        </w:rPr>
        <w:t>&lt;/Original&gt;</w:t>
      </w:r>
    </w:p>
    <w:p w14:paraId="5EE67F9E" w14:textId="77777777" w:rsidR="0017228E" w:rsidRPr="007B7AD0" w:rsidRDefault="0017228E" w:rsidP="0017228E">
      <w:r w:rsidRPr="007B7AD0">
        <w:rPr>
          <w:rStyle w:val="HideTWBExt"/>
        </w:rPr>
        <w:t>&lt;/Amend&gt;</w:t>
      </w:r>
    </w:p>
    <w:p w14:paraId="65E39388"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168</w:t>
      </w:r>
      <w:r w:rsidRPr="007B7AD0">
        <w:rPr>
          <w:rStyle w:val="HideTWBExt"/>
          <w:b w:val="0"/>
        </w:rPr>
        <w:t>&lt;/NumAm&gt;</w:t>
      </w:r>
    </w:p>
    <w:p w14:paraId="669FAE28" w14:textId="77777777" w:rsidR="0017228E" w:rsidRPr="007B7AD0" w:rsidRDefault="0017228E" w:rsidP="0017228E">
      <w:pPr>
        <w:pStyle w:val="NormalBold"/>
      </w:pPr>
      <w:r w:rsidRPr="007B7AD0">
        <w:rPr>
          <w:rStyle w:val="HideTWBExt"/>
          <w:b w:val="0"/>
        </w:rPr>
        <w:t>&lt;RepeatBlock-By&gt;&lt;Members&gt;</w:t>
      </w:r>
      <w:r w:rsidRPr="007B7AD0">
        <w:t>Gilles Boyer, Stéphanie Yon-Courtin</w:t>
      </w:r>
      <w:r w:rsidRPr="007B7AD0">
        <w:rPr>
          <w:rStyle w:val="HideTWBExt"/>
          <w:b w:val="0"/>
        </w:rPr>
        <w:t>&lt;/Members&gt;</w:t>
      </w:r>
    </w:p>
    <w:p w14:paraId="16E92800" w14:textId="77777777" w:rsidR="0017228E" w:rsidRPr="007B7AD0" w:rsidRDefault="0017228E" w:rsidP="0017228E">
      <w:pPr>
        <w:pStyle w:val="NormalBold"/>
      </w:pPr>
      <w:r w:rsidRPr="007B7AD0">
        <w:rPr>
          <w:rStyle w:val="HideTWBExt"/>
          <w:b w:val="0"/>
        </w:rPr>
        <w:t>&lt;/RepeatBlock-By&gt;</w:t>
      </w:r>
    </w:p>
    <w:p w14:paraId="09B037F5" w14:textId="445DBF40"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485F6F12" w14:textId="77777777" w:rsidR="0017228E" w:rsidRPr="007B7AD0" w:rsidRDefault="0017228E" w:rsidP="0017228E">
      <w:pPr>
        <w:pStyle w:val="NormalBold"/>
      </w:pPr>
      <w:r w:rsidRPr="007B7AD0">
        <w:rPr>
          <w:rStyle w:val="HideTWBExt"/>
          <w:b w:val="0"/>
        </w:rPr>
        <w:t>&lt;Article&gt;</w:t>
      </w:r>
      <w:r w:rsidRPr="007B7AD0">
        <w:t>Punctul 9</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57A0FB74" w14:textId="77777777" w:rsidTr="00554090">
        <w:trPr>
          <w:trHeight w:hRule="exact" w:val="240"/>
          <w:jc w:val="center"/>
        </w:trPr>
        <w:tc>
          <w:tcPr>
            <w:tcW w:w="9752" w:type="dxa"/>
            <w:gridSpan w:val="2"/>
            <w:tcBorders>
              <w:top w:val="nil"/>
              <w:left w:val="nil"/>
              <w:bottom w:val="nil"/>
              <w:right w:val="nil"/>
            </w:tcBorders>
          </w:tcPr>
          <w:p w14:paraId="1034E0CE" w14:textId="77777777" w:rsidR="0017228E" w:rsidRPr="007B7AD0" w:rsidRDefault="0017228E" w:rsidP="00554090"/>
        </w:tc>
      </w:tr>
      <w:tr w:rsidR="00C64C11" w:rsidRPr="007B7AD0" w14:paraId="53EEAFE6" w14:textId="77777777" w:rsidTr="00554090">
        <w:trPr>
          <w:trHeight w:val="240"/>
          <w:jc w:val="center"/>
        </w:trPr>
        <w:tc>
          <w:tcPr>
            <w:tcW w:w="4876" w:type="dxa"/>
            <w:tcBorders>
              <w:top w:val="nil"/>
              <w:left w:val="nil"/>
              <w:bottom w:val="nil"/>
              <w:right w:val="nil"/>
            </w:tcBorders>
          </w:tcPr>
          <w:p w14:paraId="55DB68F5" w14:textId="2BDD650E"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5D565459" w14:textId="77777777" w:rsidR="0017228E" w:rsidRPr="007B7AD0" w:rsidRDefault="0017228E" w:rsidP="00554090">
            <w:pPr>
              <w:pStyle w:val="AmColumnHeading"/>
            </w:pPr>
            <w:r w:rsidRPr="007B7AD0">
              <w:t>Amendamentul</w:t>
            </w:r>
          </w:p>
        </w:tc>
      </w:tr>
      <w:tr w:rsidR="00C64C11" w:rsidRPr="007B7AD0" w14:paraId="4ADF44E7" w14:textId="77777777" w:rsidTr="00554090">
        <w:trPr>
          <w:jc w:val="center"/>
        </w:trPr>
        <w:tc>
          <w:tcPr>
            <w:tcW w:w="4876" w:type="dxa"/>
            <w:tcBorders>
              <w:top w:val="nil"/>
              <w:left w:val="nil"/>
              <w:bottom w:val="nil"/>
              <w:right w:val="nil"/>
            </w:tcBorders>
          </w:tcPr>
          <w:p w14:paraId="06DEF508" w14:textId="2EF5EAFE" w:rsidR="0017228E" w:rsidRPr="007B7AD0" w:rsidRDefault="0017228E" w:rsidP="00554090">
            <w:pPr>
              <w:pStyle w:val="Normal6a"/>
            </w:pPr>
            <w:r w:rsidRPr="007B7AD0">
              <w:t>9.</w:t>
            </w:r>
            <w:r w:rsidRPr="007B7AD0">
              <w:tab/>
              <w:t xml:space="preserve">subliniază că raportarea financiară solidă, consecventă </w:t>
            </w:r>
            <w:r w:rsidR="005D5D21">
              <w:t>ș</w:t>
            </w:r>
            <w:r w:rsidRPr="007B7AD0">
              <w:t xml:space="preserve">i în timp util este vitală pentru supraveghere </w:t>
            </w:r>
            <w:r w:rsidR="005D5D21">
              <w:t>ș</w:t>
            </w:r>
            <w:r w:rsidRPr="007B7AD0">
              <w:t xml:space="preserve">i stabilitate; subliniază că simplificarea nu trebuie să afecteze standardele </w:t>
            </w:r>
            <w:r w:rsidRPr="007B7AD0">
              <w:rPr>
                <w:b/>
                <w:bCs/>
                <w:i/>
                <w:iCs/>
              </w:rPr>
              <w:t>pruden</w:t>
            </w:r>
            <w:r w:rsidR="005D5D21">
              <w:rPr>
                <w:b/>
                <w:bCs/>
                <w:i/>
                <w:iCs/>
              </w:rPr>
              <w:t>ț</w:t>
            </w:r>
            <w:r w:rsidRPr="007B7AD0">
              <w:rPr>
                <w:b/>
                <w:bCs/>
                <w:i/>
                <w:iCs/>
              </w:rPr>
              <w:t>iale,</w:t>
            </w:r>
            <w:r w:rsidRPr="007B7AD0">
              <w:rPr>
                <w:b/>
                <w:bCs/>
              </w:rPr>
              <w:t xml:space="preserve"> </w:t>
            </w:r>
            <w:r w:rsidRPr="007B7AD0">
              <w:t>de protec</w:t>
            </w:r>
            <w:r w:rsidR="005D5D21">
              <w:t>ț</w:t>
            </w:r>
            <w:r w:rsidRPr="007B7AD0">
              <w:t xml:space="preserve">ie a consumatorilor sau de stabilitate; solicită o abordare echilibrată </w:t>
            </w:r>
            <w:r w:rsidR="005D5D21">
              <w:t>ș</w:t>
            </w:r>
            <w:r w:rsidRPr="007B7AD0">
              <w:t>i mai integrată, cu un dic</w:t>
            </w:r>
            <w:r w:rsidR="005D5D21">
              <w:t>ț</w:t>
            </w:r>
            <w:r w:rsidRPr="007B7AD0">
              <w:t xml:space="preserve">ionar de date </w:t>
            </w:r>
            <w:r w:rsidR="005D5D21">
              <w:t>ș</w:t>
            </w:r>
            <w:r w:rsidRPr="007B7AD0">
              <w:t>i un registru de cereri comune, astfel încât să se reducă complexitatea inutilă, men</w:t>
            </w:r>
            <w:r w:rsidR="005D5D21">
              <w:t>ț</w:t>
            </w:r>
            <w:r w:rsidRPr="007B7AD0">
              <w:t>inând în acela</w:t>
            </w:r>
            <w:r w:rsidR="005D5D21">
              <w:t>ș</w:t>
            </w:r>
            <w:r w:rsidRPr="007B7AD0">
              <w:t>i timp soliditatea cadrului uniunii bancare;</w:t>
            </w:r>
          </w:p>
        </w:tc>
        <w:tc>
          <w:tcPr>
            <w:tcW w:w="4876" w:type="dxa"/>
            <w:tcBorders>
              <w:top w:val="nil"/>
              <w:left w:val="nil"/>
              <w:bottom w:val="nil"/>
              <w:right w:val="nil"/>
            </w:tcBorders>
          </w:tcPr>
          <w:p w14:paraId="326AEBA7" w14:textId="186105DB" w:rsidR="0017228E" w:rsidRPr="007B7AD0" w:rsidRDefault="0017228E" w:rsidP="00554090">
            <w:pPr>
              <w:pStyle w:val="Normal6a"/>
            </w:pPr>
            <w:r w:rsidRPr="007B7AD0">
              <w:t>9.</w:t>
            </w:r>
            <w:r w:rsidRPr="007B7AD0">
              <w:tab/>
              <w:t xml:space="preserve">subliniază că raportarea financiară solidă, consecventă </w:t>
            </w:r>
            <w:r w:rsidR="005D5D21">
              <w:t>ș</w:t>
            </w:r>
            <w:r w:rsidRPr="007B7AD0">
              <w:t xml:space="preserve">i în timp util este vitală pentru supraveghere </w:t>
            </w:r>
            <w:r w:rsidR="005D5D21">
              <w:t>ș</w:t>
            </w:r>
            <w:r w:rsidRPr="007B7AD0">
              <w:t xml:space="preserve">i stabilitate; subliniază că simplificarea nu trebuie să afecteze </w:t>
            </w:r>
            <w:r w:rsidRPr="007B7AD0">
              <w:rPr>
                <w:b/>
                <w:bCs/>
                <w:i/>
                <w:iCs/>
              </w:rPr>
              <w:t>rezilien</w:t>
            </w:r>
            <w:r w:rsidR="005D5D21">
              <w:rPr>
                <w:b/>
                <w:bCs/>
                <w:i/>
                <w:iCs/>
              </w:rPr>
              <w:t>ț</w:t>
            </w:r>
            <w:r w:rsidRPr="007B7AD0">
              <w:rPr>
                <w:b/>
                <w:bCs/>
                <w:i/>
                <w:iCs/>
              </w:rPr>
              <w:t>a pruden</w:t>
            </w:r>
            <w:r w:rsidR="005D5D21">
              <w:rPr>
                <w:b/>
                <w:bCs/>
                <w:i/>
                <w:iCs/>
              </w:rPr>
              <w:t>ț</w:t>
            </w:r>
            <w:r w:rsidRPr="007B7AD0">
              <w:rPr>
                <w:b/>
                <w:bCs/>
                <w:i/>
                <w:iCs/>
              </w:rPr>
              <w:t xml:space="preserve">ială </w:t>
            </w:r>
            <w:r w:rsidR="005D5D21">
              <w:rPr>
                <w:b/>
                <w:bCs/>
                <w:i/>
                <w:iCs/>
              </w:rPr>
              <w:t>ș</w:t>
            </w:r>
            <w:r w:rsidRPr="007B7AD0">
              <w:rPr>
                <w:b/>
                <w:bCs/>
                <w:i/>
                <w:iCs/>
              </w:rPr>
              <w:t xml:space="preserve">i </w:t>
            </w:r>
            <w:r w:rsidRPr="007B7AD0">
              <w:t>standardele de protec</w:t>
            </w:r>
            <w:r w:rsidR="005D5D21">
              <w:t>ț</w:t>
            </w:r>
            <w:r w:rsidRPr="007B7AD0">
              <w:t xml:space="preserve">ie a consumatorilor sau de stabilitate; solicită o abordare echilibrată </w:t>
            </w:r>
            <w:r w:rsidR="005D5D21">
              <w:t>ș</w:t>
            </w:r>
            <w:r w:rsidRPr="007B7AD0">
              <w:t>i mai integrată, cu un dic</w:t>
            </w:r>
            <w:r w:rsidR="005D5D21">
              <w:t>ț</w:t>
            </w:r>
            <w:r w:rsidRPr="007B7AD0">
              <w:t xml:space="preserve">ionar de date </w:t>
            </w:r>
            <w:r w:rsidR="005D5D21">
              <w:t>ș</w:t>
            </w:r>
            <w:r w:rsidRPr="007B7AD0">
              <w:t>i un registru de cereri comune, astfel încât să se reducă complexitatea inutilă, men</w:t>
            </w:r>
            <w:r w:rsidR="005D5D21">
              <w:t>ț</w:t>
            </w:r>
            <w:r w:rsidRPr="007B7AD0">
              <w:t>inând în acela</w:t>
            </w:r>
            <w:r w:rsidR="005D5D21">
              <w:t>ș</w:t>
            </w:r>
            <w:r w:rsidRPr="007B7AD0">
              <w:t>i timp soliditatea cadrului uniunii bancare;</w:t>
            </w:r>
          </w:p>
        </w:tc>
      </w:tr>
    </w:tbl>
    <w:p w14:paraId="72632696" w14:textId="77777777" w:rsidR="0017228E" w:rsidRPr="007B7AD0" w:rsidRDefault="0017228E" w:rsidP="0017228E">
      <w:pPr>
        <w:pStyle w:val="AmOrLang"/>
      </w:pPr>
      <w:r w:rsidRPr="007B7AD0">
        <w:t xml:space="preserve">Or. </w:t>
      </w:r>
      <w:r w:rsidRPr="007B7AD0">
        <w:rPr>
          <w:rStyle w:val="HideTWBExt"/>
        </w:rPr>
        <w:t>&lt;Original&gt;</w:t>
      </w:r>
      <w:r w:rsidRPr="007B7AD0">
        <w:rPr>
          <w:rStyle w:val="HideTWBInt"/>
        </w:rPr>
        <w:t>{EN}</w:t>
      </w:r>
      <w:r w:rsidRPr="007B7AD0">
        <w:t>en</w:t>
      </w:r>
      <w:r w:rsidRPr="007B7AD0">
        <w:rPr>
          <w:rStyle w:val="HideTWBExt"/>
        </w:rPr>
        <w:t>&lt;/Original&gt;</w:t>
      </w:r>
    </w:p>
    <w:p w14:paraId="60CC2C12" w14:textId="77777777" w:rsidR="0017228E" w:rsidRPr="007B7AD0" w:rsidRDefault="0017228E" w:rsidP="0017228E">
      <w:r w:rsidRPr="007B7AD0">
        <w:rPr>
          <w:rStyle w:val="HideTWBExt"/>
        </w:rPr>
        <w:t>&lt;/Amend&gt;</w:t>
      </w:r>
    </w:p>
    <w:p w14:paraId="441D1D75"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169</w:t>
      </w:r>
      <w:r w:rsidRPr="007B7AD0">
        <w:rPr>
          <w:rStyle w:val="HideTWBExt"/>
          <w:b w:val="0"/>
        </w:rPr>
        <w:t>&lt;/NumAm&gt;</w:t>
      </w:r>
    </w:p>
    <w:p w14:paraId="2BFFF11D" w14:textId="77777777" w:rsidR="0017228E" w:rsidRPr="007B7AD0" w:rsidRDefault="0017228E" w:rsidP="0017228E">
      <w:pPr>
        <w:pStyle w:val="NormalBold"/>
      </w:pPr>
      <w:r w:rsidRPr="007B7AD0">
        <w:rPr>
          <w:rStyle w:val="HideTWBExt"/>
          <w:b w:val="0"/>
        </w:rPr>
        <w:t>&lt;RepeatBlock-By&gt;&lt;Members&gt;</w:t>
      </w:r>
      <w:r w:rsidRPr="007B7AD0">
        <w:t>Michalis Hadjipantela</w:t>
      </w:r>
      <w:r w:rsidRPr="007B7AD0">
        <w:rPr>
          <w:rStyle w:val="HideTWBExt"/>
          <w:b w:val="0"/>
        </w:rPr>
        <w:t>&lt;/Members&gt;</w:t>
      </w:r>
    </w:p>
    <w:p w14:paraId="14D1B6AF" w14:textId="77777777" w:rsidR="0017228E" w:rsidRPr="007B7AD0" w:rsidRDefault="0017228E" w:rsidP="0017228E">
      <w:pPr>
        <w:pStyle w:val="NormalBold"/>
      </w:pPr>
      <w:r w:rsidRPr="007B7AD0">
        <w:rPr>
          <w:rStyle w:val="HideTWBExt"/>
          <w:b w:val="0"/>
        </w:rPr>
        <w:t>&lt;/RepeatBlock-By&gt;</w:t>
      </w:r>
    </w:p>
    <w:p w14:paraId="4C5A268C" w14:textId="3BB20EC3"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3985B3EF" w14:textId="77777777" w:rsidR="0017228E" w:rsidRPr="007B7AD0" w:rsidRDefault="0017228E" w:rsidP="0017228E">
      <w:pPr>
        <w:pStyle w:val="NormalBold"/>
      </w:pPr>
      <w:r w:rsidRPr="007B7AD0">
        <w:rPr>
          <w:rStyle w:val="HideTWBExt"/>
          <w:b w:val="0"/>
        </w:rPr>
        <w:t>&lt;Article&gt;</w:t>
      </w:r>
      <w:r w:rsidRPr="007B7AD0">
        <w:t>Punctul 9 a (nou)</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1EAF9546" w14:textId="77777777" w:rsidTr="00554090">
        <w:trPr>
          <w:trHeight w:hRule="exact" w:val="240"/>
          <w:jc w:val="center"/>
        </w:trPr>
        <w:tc>
          <w:tcPr>
            <w:tcW w:w="9752" w:type="dxa"/>
            <w:gridSpan w:val="2"/>
            <w:tcBorders>
              <w:top w:val="nil"/>
              <w:left w:val="nil"/>
              <w:bottom w:val="nil"/>
              <w:right w:val="nil"/>
            </w:tcBorders>
          </w:tcPr>
          <w:p w14:paraId="5954A0F4" w14:textId="77777777" w:rsidR="0017228E" w:rsidRPr="007B7AD0" w:rsidRDefault="0017228E" w:rsidP="00554090"/>
        </w:tc>
      </w:tr>
      <w:tr w:rsidR="00C64C11" w:rsidRPr="007B7AD0" w14:paraId="56192533" w14:textId="77777777" w:rsidTr="00554090">
        <w:trPr>
          <w:trHeight w:val="240"/>
          <w:jc w:val="center"/>
        </w:trPr>
        <w:tc>
          <w:tcPr>
            <w:tcW w:w="4876" w:type="dxa"/>
            <w:tcBorders>
              <w:top w:val="nil"/>
              <w:left w:val="nil"/>
              <w:bottom w:val="nil"/>
              <w:right w:val="nil"/>
            </w:tcBorders>
          </w:tcPr>
          <w:p w14:paraId="50FE4FBB" w14:textId="7C38D8A6"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4745A6B4" w14:textId="77777777" w:rsidR="0017228E" w:rsidRPr="007B7AD0" w:rsidRDefault="0017228E" w:rsidP="00554090">
            <w:pPr>
              <w:pStyle w:val="AmColumnHeading"/>
            </w:pPr>
            <w:r w:rsidRPr="007B7AD0">
              <w:t>Amendamentul</w:t>
            </w:r>
          </w:p>
        </w:tc>
      </w:tr>
      <w:tr w:rsidR="00C64C11" w:rsidRPr="007B7AD0" w14:paraId="7D0E947F" w14:textId="77777777" w:rsidTr="00554090">
        <w:trPr>
          <w:jc w:val="center"/>
        </w:trPr>
        <w:tc>
          <w:tcPr>
            <w:tcW w:w="4876" w:type="dxa"/>
            <w:tcBorders>
              <w:top w:val="nil"/>
              <w:left w:val="nil"/>
              <w:bottom w:val="nil"/>
              <w:right w:val="nil"/>
            </w:tcBorders>
          </w:tcPr>
          <w:p w14:paraId="1DB4FF41" w14:textId="77777777" w:rsidR="0017228E" w:rsidRPr="007B7AD0" w:rsidRDefault="0017228E" w:rsidP="00554090">
            <w:pPr>
              <w:pStyle w:val="Normal6a"/>
            </w:pPr>
          </w:p>
        </w:tc>
        <w:tc>
          <w:tcPr>
            <w:tcW w:w="4876" w:type="dxa"/>
            <w:tcBorders>
              <w:top w:val="nil"/>
              <w:left w:val="nil"/>
              <w:bottom w:val="nil"/>
              <w:right w:val="nil"/>
            </w:tcBorders>
          </w:tcPr>
          <w:p w14:paraId="43B11F67" w14:textId="0117328F" w:rsidR="0017228E" w:rsidRPr="007B7AD0" w:rsidRDefault="0017228E" w:rsidP="00554090">
            <w:pPr>
              <w:pStyle w:val="Normal6a"/>
            </w:pPr>
            <w:r w:rsidRPr="007B7AD0">
              <w:rPr>
                <w:b/>
                <w:i/>
              </w:rPr>
              <w:t>9a.</w:t>
            </w:r>
            <w:r w:rsidRPr="007B7AD0">
              <w:tab/>
            </w:r>
            <w:r w:rsidRPr="007B7AD0">
              <w:rPr>
                <w:b/>
                <w:i/>
              </w:rPr>
              <w:t xml:space="preserve">constată că sectorul bancar s-a confruntat cu numeroase norme care se suprapun, sunt fragmentate </w:t>
            </w:r>
            <w:r w:rsidR="005D5D21">
              <w:rPr>
                <w:b/>
                <w:i/>
              </w:rPr>
              <w:t>ș</w:t>
            </w:r>
            <w:r w:rsidRPr="007B7AD0">
              <w:rPr>
                <w:b/>
                <w:i/>
              </w:rPr>
              <w:t>i, uneori, contradictorii; salută viitoarea revizuire cuprinzătoare a Comisiei privind competitivitatea sectorului bancar al UE în 2026; invită Comisia să reducă sarcinile de reglementare inutile din sectorul bancar, pentru a nu-i afecta competitivitatea; invită, în acest sens, Comisia să introducă verificări din perspectiva competitivită</w:t>
            </w:r>
            <w:r w:rsidR="005D5D21">
              <w:rPr>
                <w:b/>
                <w:i/>
              </w:rPr>
              <w:t>ț</w:t>
            </w:r>
            <w:r w:rsidRPr="007B7AD0">
              <w:rPr>
                <w:b/>
                <w:i/>
              </w:rPr>
              <w:t xml:space="preserve">ii pentru toate </w:t>
            </w:r>
            <w:r w:rsidRPr="007B7AD0">
              <w:rPr>
                <w:b/>
                <w:i/>
              </w:rPr>
              <w:lastRenderedPageBreak/>
              <w:t>noile acte legislative, să ra</w:t>
            </w:r>
            <w:r w:rsidR="005D5D21">
              <w:rPr>
                <w:b/>
                <w:i/>
              </w:rPr>
              <w:t>ț</w:t>
            </w:r>
            <w:r w:rsidRPr="007B7AD0">
              <w:rPr>
                <w:b/>
                <w:i/>
              </w:rPr>
              <w:t xml:space="preserve">ionalizeze procesele legislative, de exemplu prin reducerea numărului de clauze de revizuire automată </w:t>
            </w:r>
            <w:r w:rsidR="005D5D21">
              <w:rPr>
                <w:b/>
                <w:i/>
              </w:rPr>
              <w:t>ș</w:t>
            </w:r>
            <w:r w:rsidRPr="007B7AD0">
              <w:rPr>
                <w:b/>
                <w:i/>
              </w:rPr>
              <w:t>i prin instituirea unui moratoriu asupra noilor norme neesen</w:t>
            </w:r>
            <w:r w:rsidR="005D5D21">
              <w:rPr>
                <w:b/>
                <w:i/>
              </w:rPr>
              <w:t>ț</w:t>
            </w:r>
            <w:r w:rsidRPr="007B7AD0">
              <w:rPr>
                <w:b/>
                <w:i/>
              </w:rPr>
              <w:t xml:space="preserve">iale, precum </w:t>
            </w:r>
            <w:r w:rsidR="005D5D21">
              <w:rPr>
                <w:b/>
                <w:i/>
              </w:rPr>
              <w:t>ș</w:t>
            </w:r>
            <w:r w:rsidRPr="007B7AD0">
              <w:rPr>
                <w:b/>
                <w:i/>
              </w:rPr>
              <w:t>i prin eliminarea sistematică a obliga</w:t>
            </w:r>
            <w:r w:rsidR="005D5D21">
              <w:rPr>
                <w:b/>
                <w:i/>
              </w:rPr>
              <w:t>ț</w:t>
            </w:r>
            <w:r w:rsidRPr="007B7AD0">
              <w:rPr>
                <w:b/>
                <w:i/>
              </w:rPr>
              <w:t>iilor redundante de raportare sau de divulgare;</w:t>
            </w:r>
          </w:p>
        </w:tc>
      </w:tr>
    </w:tbl>
    <w:p w14:paraId="3363C36C" w14:textId="77777777" w:rsidR="0017228E" w:rsidRPr="007B7AD0" w:rsidRDefault="0017228E" w:rsidP="0017228E">
      <w:pPr>
        <w:pStyle w:val="AmOrLang"/>
      </w:pPr>
      <w:r w:rsidRPr="007B7AD0">
        <w:lastRenderedPageBreak/>
        <w:t xml:space="preserve">Or. </w:t>
      </w:r>
      <w:r w:rsidRPr="007B7AD0">
        <w:rPr>
          <w:rStyle w:val="HideTWBExt"/>
        </w:rPr>
        <w:t>&lt;Original&gt;</w:t>
      </w:r>
      <w:r w:rsidRPr="007B7AD0">
        <w:rPr>
          <w:rStyle w:val="HideTWBInt"/>
        </w:rPr>
        <w:t>{EN}</w:t>
      </w:r>
      <w:r w:rsidRPr="007B7AD0">
        <w:t>en</w:t>
      </w:r>
      <w:r w:rsidRPr="007B7AD0">
        <w:rPr>
          <w:rStyle w:val="HideTWBExt"/>
        </w:rPr>
        <w:t>&lt;/Original&gt;</w:t>
      </w:r>
    </w:p>
    <w:p w14:paraId="154CE6AC" w14:textId="77777777" w:rsidR="0017228E" w:rsidRPr="007B7AD0" w:rsidRDefault="0017228E" w:rsidP="0017228E">
      <w:r w:rsidRPr="007B7AD0">
        <w:rPr>
          <w:rStyle w:val="HideTWBExt"/>
        </w:rPr>
        <w:t>&lt;/Amend&gt;</w:t>
      </w:r>
    </w:p>
    <w:p w14:paraId="69F9DFBD"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170</w:t>
      </w:r>
      <w:r w:rsidRPr="007B7AD0">
        <w:rPr>
          <w:rStyle w:val="HideTWBExt"/>
          <w:b w:val="0"/>
        </w:rPr>
        <w:t>&lt;/NumAm&gt;</w:t>
      </w:r>
    </w:p>
    <w:p w14:paraId="32094C0C" w14:textId="77777777" w:rsidR="0017228E" w:rsidRPr="007B7AD0" w:rsidRDefault="0017228E" w:rsidP="0017228E">
      <w:pPr>
        <w:pStyle w:val="NormalBold"/>
      </w:pPr>
      <w:r w:rsidRPr="007B7AD0">
        <w:rPr>
          <w:rStyle w:val="HideTWBExt"/>
          <w:b w:val="0"/>
        </w:rPr>
        <w:t>&lt;RepeatBlock-By&gt;&lt;Members&gt;</w:t>
      </w:r>
      <w:r w:rsidRPr="007B7AD0">
        <w:t xml:space="preserve">Fernando Navarrete Rojas, Isabel Benjumea </w:t>
      </w:r>
      <w:proofErr w:type="spellStart"/>
      <w:r w:rsidRPr="007B7AD0">
        <w:t>Benjumea</w:t>
      </w:r>
      <w:proofErr w:type="spellEnd"/>
      <w:r w:rsidRPr="007B7AD0">
        <w:rPr>
          <w:rStyle w:val="HideTWBExt"/>
          <w:b w:val="0"/>
        </w:rPr>
        <w:t>&lt;/Members&gt;</w:t>
      </w:r>
    </w:p>
    <w:p w14:paraId="29B741E6" w14:textId="77777777" w:rsidR="0017228E" w:rsidRPr="007B7AD0" w:rsidRDefault="0017228E" w:rsidP="0017228E">
      <w:pPr>
        <w:pStyle w:val="NormalBold"/>
      </w:pPr>
      <w:r w:rsidRPr="007B7AD0">
        <w:rPr>
          <w:rStyle w:val="HideTWBExt"/>
          <w:b w:val="0"/>
        </w:rPr>
        <w:t>&lt;/RepeatBlock-By&gt;</w:t>
      </w:r>
    </w:p>
    <w:p w14:paraId="7667F0B7" w14:textId="4F80F22B"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0C8A865C" w14:textId="77777777" w:rsidR="0017228E" w:rsidRPr="007B7AD0" w:rsidRDefault="0017228E" w:rsidP="0017228E">
      <w:pPr>
        <w:pStyle w:val="NormalBold"/>
      </w:pPr>
      <w:r w:rsidRPr="007B7AD0">
        <w:rPr>
          <w:rStyle w:val="HideTWBExt"/>
          <w:b w:val="0"/>
        </w:rPr>
        <w:t>&lt;Article&gt;</w:t>
      </w:r>
      <w:r w:rsidRPr="007B7AD0">
        <w:t>Punctul 9 a (nou)</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77F361BA" w14:textId="77777777" w:rsidTr="00554090">
        <w:trPr>
          <w:trHeight w:hRule="exact" w:val="240"/>
          <w:jc w:val="center"/>
        </w:trPr>
        <w:tc>
          <w:tcPr>
            <w:tcW w:w="9752" w:type="dxa"/>
            <w:gridSpan w:val="2"/>
            <w:tcBorders>
              <w:top w:val="nil"/>
              <w:left w:val="nil"/>
              <w:bottom w:val="nil"/>
              <w:right w:val="nil"/>
            </w:tcBorders>
          </w:tcPr>
          <w:p w14:paraId="39511DDC" w14:textId="77777777" w:rsidR="0017228E" w:rsidRPr="007B7AD0" w:rsidRDefault="0017228E" w:rsidP="00554090"/>
        </w:tc>
      </w:tr>
      <w:tr w:rsidR="00C64C11" w:rsidRPr="007B7AD0" w14:paraId="724B5C22" w14:textId="77777777" w:rsidTr="00554090">
        <w:trPr>
          <w:trHeight w:val="240"/>
          <w:jc w:val="center"/>
        </w:trPr>
        <w:tc>
          <w:tcPr>
            <w:tcW w:w="4876" w:type="dxa"/>
            <w:tcBorders>
              <w:top w:val="nil"/>
              <w:left w:val="nil"/>
              <w:bottom w:val="nil"/>
              <w:right w:val="nil"/>
            </w:tcBorders>
          </w:tcPr>
          <w:p w14:paraId="4EF9107C" w14:textId="7C27B628"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43FA3EE3" w14:textId="77777777" w:rsidR="0017228E" w:rsidRPr="007B7AD0" w:rsidRDefault="0017228E" w:rsidP="00554090">
            <w:pPr>
              <w:pStyle w:val="AmColumnHeading"/>
            </w:pPr>
            <w:r w:rsidRPr="007B7AD0">
              <w:t>Amendamentul</w:t>
            </w:r>
          </w:p>
        </w:tc>
      </w:tr>
      <w:tr w:rsidR="00C64C11" w:rsidRPr="007B7AD0" w14:paraId="64D1DAE4" w14:textId="77777777" w:rsidTr="00554090">
        <w:trPr>
          <w:jc w:val="center"/>
        </w:trPr>
        <w:tc>
          <w:tcPr>
            <w:tcW w:w="4876" w:type="dxa"/>
            <w:tcBorders>
              <w:top w:val="nil"/>
              <w:left w:val="nil"/>
              <w:bottom w:val="nil"/>
              <w:right w:val="nil"/>
            </w:tcBorders>
          </w:tcPr>
          <w:p w14:paraId="501A841B" w14:textId="77777777" w:rsidR="0017228E" w:rsidRPr="007B7AD0" w:rsidRDefault="0017228E" w:rsidP="00554090">
            <w:pPr>
              <w:pStyle w:val="Normal6a"/>
            </w:pPr>
          </w:p>
        </w:tc>
        <w:tc>
          <w:tcPr>
            <w:tcW w:w="4876" w:type="dxa"/>
            <w:tcBorders>
              <w:top w:val="nil"/>
              <w:left w:val="nil"/>
              <w:bottom w:val="nil"/>
              <w:right w:val="nil"/>
            </w:tcBorders>
          </w:tcPr>
          <w:p w14:paraId="244ACE1C" w14:textId="6D7C84E7" w:rsidR="0017228E" w:rsidRPr="007B7AD0" w:rsidRDefault="0017228E" w:rsidP="00554090">
            <w:pPr>
              <w:pStyle w:val="Normal6a"/>
            </w:pPr>
            <w:r w:rsidRPr="007B7AD0">
              <w:rPr>
                <w:b/>
                <w:i/>
              </w:rPr>
              <w:t>9a.</w:t>
            </w:r>
            <w:r w:rsidRPr="007B7AD0">
              <w:tab/>
            </w:r>
            <w:r w:rsidRPr="007B7AD0">
              <w:rPr>
                <w:b/>
                <w:i/>
              </w:rPr>
              <w:t>solicită autorită</w:t>
            </w:r>
            <w:r w:rsidR="005D5D21">
              <w:rPr>
                <w:b/>
                <w:i/>
              </w:rPr>
              <w:t>ț</w:t>
            </w:r>
            <w:r w:rsidRPr="007B7AD0">
              <w:rPr>
                <w:b/>
                <w:i/>
              </w:rPr>
              <w:t xml:space="preserve">ilor de supraveghere cu rol de facilitare să evite limitările nejustificate în aplicarea instrumentelor digitale inovatoare care pot stimula productivitatea </w:t>
            </w:r>
            <w:r w:rsidR="005D5D21">
              <w:rPr>
                <w:b/>
                <w:i/>
              </w:rPr>
              <w:t>ș</w:t>
            </w:r>
            <w:r w:rsidRPr="007B7AD0">
              <w:rPr>
                <w:b/>
                <w:i/>
              </w:rPr>
              <w:t>i competitivitatea în ansamblu; încurajează adoptarea unei abordări propor</w:t>
            </w:r>
            <w:r w:rsidR="005D5D21">
              <w:rPr>
                <w:b/>
                <w:i/>
              </w:rPr>
              <w:t>ț</w:t>
            </w:r>
            <w:r w:rsidRPr="007B7AD0">
              <w:rPr>
                <w:b/>
                <w:i/>
              </w:rPr>
              <w:t>ionale, bazate pe principii, care să evite crearea de bariere în calea inovării;</w:t>
            </w:r>
          </w:p>
        </w:tc>
      </w:tr>
    </w:tbl>
    <w:p w14:paraId="61C74B0C" w14:textId="77777777" w:rsidR="0017228E" w:rsidRPr="007B7AD0" w:rsidRDefault="0017228E" w:rsidP="0017228E">
      <w:pPr>
        <w:pStyle w:val="AmOrLang"/>
      </w:pPr>
      <w:r w:rsidRPr="007B7AD0">
        <w:t xml:space="preserve">Or. </w:t>
      </w:r>
      <w:r w:rsidRPr="007B7AD0">
        <w:rPr>
          <w:rStyle w:val="HideTWBExt"/>
        </w:rPr>
        <w:t>&lt;Original&gt;</w:t>
      </w:r>
      <w:r w:rsidRPr="007B7AD0">
        <w:rPr>
          <w:rStyle w:val="HideTWBInt"/>
        </w:rPr>
        <w:t>{EN}</w:t>
      </w:r>
      <w:r w:rsidRPr="007B7AD0">
        <w:t>en</w:t>
      </w:r>
      <w:r w:rsidRPr="007B7AD0">
        <w:rPr>
          <w:rStyle w:val="HideTWBExt"/>
        </w:rPr>
        <w:t>&lt;/Original&gt;</w:t>
      </w:r>
    </w:p>
    <w:p w14:paraId="3596EC9E" w14:textId="77777777" w:rsidR="0017228E" w:rsidRPr="007B7AD0" w:rsidRDefault="0017228E" w:rsidP="0017228E">
      <w:r w:rsidRPr="007B7AD0">
        <w:rPr>
          <w:rStyle w:val="HideTWBExt"/>
        </w:rPr>
        <w:t>&lt;/Amend&gt;</w:t>
      </w:r>
    </w:p>
    <w:p w14:paraId="2FC1F55A"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171</w:t>
      </w:r>
      <w:r w:rsidRPr="007B7AD0">
        <w:rPr>
          <w:rStyle w:val="HideTWBExt"/>
          <w:b w:val="0"/>
        </w:rPr>
        <w:t>&lt;/NumAm&gt;</w:t>
      </w:r>
    </w:p>
    <w:p w14:paraId="3EEE585C" w14:textId="77777777" w:rsidR="0017228E" w:rsidRPr="007B7AD0" w:rsidRDefault="0017228E" w:rsidP="0017228E">
      <w:pPr>
        <w:pStyle w:val="NormalBold"/>
      </w:pPr>
      <w:r w:rsidRPr="007B7AD0">
        <w:rPr>
          <w:rStyle w:val="HideTWBExt"/>
          <w:b w:val="0"/>
        </w:rPr>
        <w:t>&lt;RepeatBlock-By&gt;&lt;Members&gt;</w:t>
      </w:r>
      <w:r w:rsidRPr="007B7AD0">
        <w:t>Michalis Hadjipantela</w:t>
      </w:r>
      <w:r w:rsidRPr="007B7AD0">
        <w:rPr>
          <w:rStyle w:val="HideTWBExt"/>
          <w:b w:val="0"/>
        </w:rPr>
        <w:t>&lt;/Members&gt;</w:t>
      </w:r>
    </w:p>
    <w:p w14:paraId="58C09305" w14:textId="77777777" w:rsidR="0017228E" w:rsidRPr="007B7AD0" w:rsidRDefault="0017228E" w:rsidP="0017228E">
      <w:pPr>
        <w:pStyle w:val="NormalBold"/>
      </w:pPr>
      <w:r w:rsidRPr="007B7AD0">
        <w:rPr>
          <w:rStyle w:val="HideTWBExt"/>
          <w:b w:val="0"/>
        </w:rPr>
        <w:t>&lt;/RepeatBlock-By&gt;</w:t>
      </w:r>
    </w:p>
    <w:p w14:paraId="6ED4F93C" w14:textId="6A1B42D6"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7B6A6B81" w14:textId="77777777" w:rsidR="0017228E" w:rsidRPr="007B7AD0" w:rsidRDefault="0017228E" w:rsidP="0017228E">
      <w:pPr>
        <w:pStyle w:val="NormalBold"/>
      </w:pPr>
      <w:r w:rsidRPr="007B7AD0">
        <w:rPr>
          <w:rStyle w:val="HideTWBExt"/>
          <w:b w:val="0"/>
        </w:rPr>
        <w:t>&lt;Article&gt;</w:t>
      </w:r>
      <w:r w:rsidRPr="007B7AD0">
        <w:t>Punctul 9 b (nou)</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0CD15AC2" w14:textId="77777777" w:rsidTr="00554090">
        <w:trPr>
          <w:trHeight w:hRule="exact" w:val="240"/>
          <w:jc w:val="center"/>
        </w:trPr>
        <w:tc>
          <w:tcPr>
            <w:tcW w:w="9752" w:type="dxa"/>
            <w:gridSpan w:val="2"/>
            <w:tcBorders>
              <w:top w:val="nil"/>
              <w:left w:val="nil"/>
              <w:bottom w:val="nil"/>
              <w:right w:val="nil"/>
            </w:tcBorders>
          </w:tcPr>
          <w:p w14:paraId="3CAB25AE" w14:textId="77777777" w:rsidR="0017228E" w:rsidRPr="007B7AD0" w:rsidRDefault="0017228E" w:rsidP="00554090"/>
        </w:tc>
      </w:tr>
      <w:tr w:rsidR="00C64C11" w:rsidRPr="007B7AD0" w14:paraId="375770EF" w14:textId="77777777" w:rsidTr="00554090">
        <w:trPr>
          <w:trHeight w:val="240"/>
          <w:jc w:val="center"/>
        </w:trPr>
        <w:tc>
          <w:tcPr>
            <w:tcW w:w="4876" w:type="dxa"/>
            <w:tcBorders>
              <w:top w:val="nil"/>
              <w:left w:val="nil"/>
              <w:bottom w:val="nil"/>
              <w:right w:val="nil"/>
            </w:tcBorders>
          </w:tcPr>
          <w:p w14:paraId="56937015" w14:textId="54B35D10"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713FCAE4" w14:textId="77777777" w:rsidR="0017228E" w:rsidRPr="007B7AD0" w:rsidRDefault="0017228E" w:rsidP="00554090">
            <w:pPr>
              <w:pStyle w:val="AmColumnHeading"/>
            </w:pPr>
            <w:r w:rsidRPr="007B7AD0">
              <w:t>Amendamentul</w:t>
            </w:r>
          </w:p>
        </w:tc>
      </w:tr>
      <w:tr w:rsidR="00C64C11" w:rsidRPr="007B7AD0" w14:paraId="19DFC0B9" w14:textId="77777777" w:rsidTr="00554090">
        <w:trPr>
          <w:jc w:val="center"/>
        </w:trPr>
        <w:tc>
          <w:tcPr>
            <w:tcW w:w="4876" w:type="dxa"/>
            <w:tcBorders>
              <w:top w:val="nil"/>
              <w:left w:val="nil"/>
              <w:bottom w:val="nil"/>
              <w:right w:val="nil"/>
            </w:tcBorders>
          </w:tcPr>
          <w:p w14:paraId="30944E14" w14:textId="77777777" w:rsidR="0017228E" w:rsidRPr="007B7AD0" w:rsidRDefault="0017228E" w:rsidP="00554090">
            <w:pPr>
              <w:pStyle w:val="Normal6a"/>
            </w:pPr>
          </w:p>
        </w:tc>
        <w:tc>
          <w:tcPr>
            <w:tcW w:w="4876" w:type="dxa"/>
            <w:tcBorders>
              <w:top w:val="nil"/>
              <w:left w:val="nil"/>
              <w:bottom w:val="nil"/>
              <w:right w:val="nil"/>
            </w:tcBorders>
          </w:tcPr>
          <w:p w14:paraId="44841328" w14:textId="77777777" w:rsidR="0017228E" w:rsidRPr="007B7AD0" w:rsidRDefault="0017228E" w:rsidP="00554090">
            <w:pPr>
              <w:pStyle w:val="Normal6a"/>
            </w:pPr>
            <w:r w:rsidRPr="007B7AD0">
              <w:rPr>
                <w:b/>
                <w:i/>
              </w:rPr>
              <w:t>9b.</w:t>
            </w:r>
            <w:r w:rsidRPr="007B7AD0">
              <w:tab/>
            </w:r>
            <w:r w:rsidRPr="007B7AD0">
              <w:rPr>
                <w:b/>
                <w:i/>
              </w:rPr>
              <w:t>salută Grupul de lucru la nivel înalt privind simplificarea al Băncii Centrale Europene;</w:t>
            </w:r>
          </w:p>
        </w:tc>
      </w:tr>
    </w:tbl>
    <w:p w14:paraId="37F12EDB" w14:textId="77777777" w:rsidR="0017228E" w:rsidRPr="007B7AD0" w:rsidRDefault="0017228E" w:rsidP="0017228E">
      <w:pPr>
        <w:pStyle w:val="AmOrLang"/>
      </w:pPr>
      <w:r w:rsidRPr="007B7AD0">
        <w:t xml:space="preserve">Or. </w:t>
      </w:r>
      <w:r w:rsidRPr="007B7AD0">
        <w:rPr>
          <w:rStyle w:val="HideTWBExt"/>
        </w:rPr>
        <w:t>&lt;Original&gt;</w:t>
      </w:r>
      <w:r w:rsidRPr="007B7AD0">
        <w:rPr>
          <w:rStyle w:val="HideTWBInt"/>
        </w:rPr>
        <w:t>{EN}</w:t>
      </w:r>
      <w:r w:rsidRPr="007B7AD0">
        <w:t>en</w:t>
      </w:r>
      <w:r w:rsidRPr="007B7AD0">
        <w:rPr>
          <w:rStyle w:val="HideTWBExt"/>
        </w:rPr>
        <w:t>&lt;/Original&gt;</w:t>
      </w:r>
    </w:p>
    <w:p w14:paraId="3A9F637F" w14:textId="77777777" w:rsidR="0017228E" w:rsidRPr="007B7AD0" w:rsidRDefault="0017228E" w:rsidP="0017228E">
      <w:r w:rsidRPr="007B7AD0">
        <w:rPr>
          <w:rStyle w:val="HideTWBExt"/>
        </w:rPr>
        <w:lastRenderedPageBreak/>
        <w:t>&lt;/Amend&gt;</w:t>
      </w:r>
    </w:p>
    <w:p w14:paraId="535A7F79"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172</w:t>
      </w:r>
      <w:r w:rsidRPr="007B7AD0">
        <w:rPr>
          <w:rStyle w:val="HideTWBExt"/>
          <w:b w:val="0"/>
        </w:rPr>
        <w:t>&lt;/NumAm&gt;</w:t>
      </w:r>
    </w:p>
    <w:p w14:paraId="51D92BD5" w14:textId="77777777" w:rsidR="0017228E" w:rsidRPr="007B7AD0" w:rsidRDefault="0017228E" w:rsidP="0017228E">
      <w:pPr>
        <w:pStyle w:val="NormalBold"/>
      </w:pPr>
      <w:r w:rsidRPr="007B7AD0">
        <w:rPr>
          <w:rStyle w:val="HideTWBExt"/>
          <w:b w:val="0"/>
        </w:rPr>
        <w:t>&lt;RepeatBlock-By&gt;&lt;Members&gt;</w:t>
      </w:r>
      <w:r w:rsidRPr="007B7AD0">
        <w:t>Michalis Hadjipantela</w:t>
      </w:r>
      <w:r w:rsidRPr="007B7AD0">
        <w:rPr>
          <w:rStyle w:val="HideTWBExt"/>
          <w:b w:val="0"/>
        </w:rPr>
        <w:t>&lt;/Members&gt;</w:t>
      </w:r>
    </w:p>
    <w:p w14:paraId="13737348" w14:textId="77777777" w:rsidR="0017228E" w:rsidRPr="007B7AD0" w:rsidRDefault="0017228E" w:rsidP="0017228E">
      <w:pPr>
        <w:pStyle w:val="NormalBold"/>
      </w:pPr>
      <w:r w:rsidRPr="007B7AD0">
        <w:rPr>
          <w:rStyle w:val="HideTWBExt"/>
          <w:b w:val="0"/>
        </w:rPr>
        <w:t>&lt;/RepeatBlock-By&gt;</w:t>
      </w:r>
    </w:p>
    <w:p w14:paraId="4F1A5005" w14:textId="060A77DD"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3F7CB8DE" w14:textId="77777777" w:rsidR="0017228E" w:rsidRPr="007B7AD0" w:rsidRDefault="0017228E" w:rsidP="0017228E">
      <w:pPr>
        <w:pStyle w:val="NormalBold"/>
      </w:pPr>
      <w:r w:rsidRPr="007B7AD0">
        <w:rPr>
          <w:rStyle w:val="HideTWBExt"/>
          <w:b w:val="0"/>
        </w:rPr>
        <w:t>&lt;Article&gt;</w:t>
      </w:r>
      <w:r w:rsidRPr="007B7AD0">
        <w:t>Punctul 9 c (nou)</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0624C197" w14:textId="77777777" w:rsidTr="00554090">
        <w:trPr>
          <w:trHeight w:hRule="exact" w:val="240"/>
          <w:jc w:val="center"/>
        </w:trPr>
        <w:tc>
          <w:tcPr>
            <w:tcW w:w="9752" w:type="dxa"/>
            <w:gridSpan w:val="2"/>
            <w:tcBorders>
              <w:top w:val="nil"/>
              <w:left w:val="nil"/>
              <w:bottom w:val="nil"/>
              <w:right w:val="nil"/>
            </w:tcBorders>
          </w:tcPr>
          <w:p w14:paraId="2ECCE974" w14:textId="77777777" w:rsidR="0017228E" w:rsidRPr="007B7AD0" w:rsidRDefault="0017228E" w:rsidP="00554090"/>
        </w:tc>
      </w:tr>
      <w:tr w:rsidR="00C64C11" w:rsidRPr="007B7AD0" w14:paraId="11A3738C" w14:textId="77777777" w:rsidTr="00554090">
        <w:trPr>
          <w:trHeight w:val="240"/>
          <w:jc w:val="center"/>
        </w:trPr>
        <w:tc>
          <w:tcPr>
            <w:tcW w:w="4876" w:type="dxa"/>
            <w:tcBorders>
              <w:top w:val="nil"/>
              <w:left w:val="nil"/>
              <w:bottom w:val="nil"/>
              <w:right w:val="nil"/>
            </w:tcBorders>
          </w:tcPr>
          <w:p w14:paraId="4B23650B" w14:textId="0B00FBFD"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27E830C3" w14:textId="77777777" w:rsidR="0017228E" w:rsidRPr="007B7AD0" w:rsidRDefault="0017228E" w:rsidP="00554090">
            <w:pPr>
              <w:pStyle w:val="AmColumnHeading"/>
            </w:pPr>
            <w:r w:rsidRPr="007B7AD0">
              <w:t>Amendamentul</w:t>
            </w:r>
          </w:p>
        </w:tc>
      </w:tr>
      <w:tr w:rsidR="00C64C11" w:rsidRPr="007B7AD0" w14:paraId="2FA9700B" w14:textId="77777777" w:rsidTr="00554090">
        <w:trPr>
          <w:jc w:val="center"/>
        </w:trPr>
        <w:tc>
          <w:tcPr>
            <w:tcW w:w="4876" w:type="dxa"/>
            <w:tcBorders>
              <w:top w:val="nil"/>
              <w:left w:val="nil"/>
              <w:bottom w:val="nil"/>
              <w:right w:val="nil"/>
            </w:tcBorders>
          </w:tcPr>
          <w:p w14:paraId="46947902" w14:textId="77777777" w:rsidR="0017228E" w:rsidRPr="007B7AD0" w:rsidRDefault="0017228E" w:rsidP="00554090">
            <w:pPr>
              <w:pStyle w:val="Normal6a"/>
            </w:pPr>
          </w:p>
        </w:tc>
        <w:tc>
          <w:tcPr>
            <w:tcW w:w="4876" w:type="dxa"/>
            <w:tcBorders>
              <w:top w:val="nil"/>
              <w:left w:val="nil"/>
              <w:bottom w:val="nil"/>
              <w:right w:val="nil"/>
            </w:tcBorders>
          </w:tcPr>
          <w:p w14:paraId="48F30F94" w14:textId="36E6AA64" w:rsidR="0017228E" w:rsidRPr="007B7AD0" w:rsidRDefault="0017228E" w:rsidP="00554090">
            <w:pPr>
              <w:pStyle w:val="Normal6a"/>
            </w:pPr>
            <w:r w:rsidRPr="007B7AD0">
              <w:rPr>
                <w:b/>
                <w:i/>
              </w:rPr>
              <w:t>9c.</w:t>
            </w:r>
            <w:r w:rsidRPr="007B7AD0">
              <w:tab/>
            </w:r>
            <w:r w:rsidRPr="007B7AD0">
              <w:rPr>
                <w:b/>
                <w:i/>
              </w:rPr>
              <w:t>subliniază că este important să se asigure propor</w:t>
            </w:r>
            <w:r w:rsidR="005D5D21">
              <w:rPr>
                <w:b/>
                <w:i/>
              </w:rPr>
              <w:t>ț</w:t>
            </w:r>
            <w:r w:rsidRPr="007B7AD0">
              <w:rPr>
                <w:b/>
                <w:i/>
              </w:rPr>
              <w:t xml:space="preserve">ionalitatea în cadrul de reglementare bancară al UE, </w:t>
            </w:r>
            <w:r w:rsidR="005D5D21">
              <w:rPr>
                <w:b/>
                <w:i/>
              </w:rPr>
              <w:t>ț</w:t>
            </w:r>
            <w:r w:rsidRPr="007B7AD0">
              <w:rPr>
                <w:b/>
                <w:i/>
              </w:rPr>
              <w:t xml:space="preserve">inând seama de dimensiunea </w:t>
            </w:r>
            <w:r w:rsidR="005D5D21">
              <w:rPr>
                <w:b/>
                <w:i/>
              </w:rPr>
              <w:t>ș</w:t>
            </w:r>
            <w:r w:rsidRPr="007B7AD0">
              <w:rPr>
                <w:b/>
                <w:i/>
              </w:rPr>
              <w:t>i de complexitatea diferitelor institu</w:t>
            </w:r>
            <w:r w:rsidR="005D5D21">
              <w:rPr>
                <w:b/>
                <w:i/>
              </w:rPr>
              <w:t>ț</w:t>
            </w:r>
            <w:r w:rsidRPr="007B7AD0">
              <w:rPr>
                <w:b/>
                <w:i/>
              </w:rPr>
              <w:t>ii; subliniază importan</w:t>
            </w:r>
            <w:r w:rsidR="005D5D21">
              <w:rPr>
                <w:b/>
                <w:i/>
              </w:rPr>
              <w:t>ț</w:t>
            </w:r>
            <w:r w:rsidRPr="007B7AD0">
              <w:rPr>
                <w:b/>
                <w:i/>
              </w:rPr>
              <w:t xml:space="preserve">a băncilor mici în sprijinirea IMM-urilor </w:t>
            </w:r>
            <w:r w:rsidR="005D5D21">
              <w:rPr>
                <w:b/>
                <w:i/>
              </w:rPr>
              <w:t>ș</w:t>
            </w:r>
            <w:r w:rsidRPr="007B7AD0">
              <w:rPr>
                <w:b/>
                <w:i/>
              </w:rPr>
              <w:t xml:space="preserve">i a economiilor locale </w:t>
            </w:r>
            <w:r w:rsidR="005D5D21">
              <w:rPr>
                <w:b/>
                <w:i/>
              </w:rPr>
              <w:t>ș</w:t>
            </w:r>
            <w:r w:rsidRPr="007B7AD0">
              <w:rPr>
                <w:b/>
                <w:i/>
              </w:rPr>
              <w:t xml:space="preserve">i invită Comisia să se asigure că orice reglementare rămâne sensibilă la riscuri, echilibrată </w:t>
            </w:r>
            <w:r w:rsidR="005D5D21">
              <w:rPr>
                <w:b/>
                <w:i/>
              </w:rPr>
              <w:t>ș</w:t>
            </w:r>
            <w:r w:rsidRPr="007B7AD0">
              <w:rPr>
                <w:b/>
                <w:i/>
              </w:rPr>
              <w:t xml:space="preserve">i favorabilă unui sector bancar diversificat </w:t>
            </w:r>
            <w:r w:rsidR="005D5D21">
              <w:rPr>
                <w:b/>
                <w:i/>
              </w:rPr>
              <w:t>ș</w:t>
            </w:r>
            <w:r w:rsidRPr="007B7AD0">
              <w:rPr>
                <w:b/>
                <w:i/>
              </w:rPr>
              <w:t>i competitiv în întreaga Uniune;</w:t>
            </w:r>
          </w:p>
        </w:tc>
      </w:tr>
    </w:tbl>
    <w:p w14:paraId="123C1038" w14:textId="77777777" w:rsidR="0017228E" w:rsidRPr="007B7AD0" w:rsidRDefault="0017228E" w:rsidP="0017228E">
      <w:pPr>
        <w:pStyle w:val="AmOrLang"/>
      </w:pPr>
      <w:r w:rsidRPr="007B7AD0">
        <w:t xml:space="preserve">Or. </w:t>
      </w:r>
      <w:r w:rsidRPr="007B7AD0">
        <w:rPr>
          <w:rStyle w:val="HideTWBExt"/>
        </w:rPr>
        <w:t>&lt;Original&gt;</w:t>
      </w:r>
      <w:r w:rsidRPr="007B7AD0">
        <w:rPr>
          <w:rStyle w:val="HideTWBInt"/>
        </w:rPr>
        <w:t>{EN}</w:t>
      </w:r>
      <w:r w:rsidRPr="007B7AD0">
        <w:t>en</w:t>
      </w:r>
      <w:r w:rsidRPr="007B7AD0">
        <w:rPr>
          <w:rStyle w:val="HideTWBExt"/>
        </w:rPr>
        <w:t>&lt;/Original&gt;</w:t>
      </w:r>
    </w:p>
    <w:p w14:paraId="2546ECFE" w14:textId="77777777" w:rsidR="0017228E" w:rsidRPr="007B7AD0" w:rsidRDefault="0017228E" w:rsidP="0017228E">
      <w:r w:rsidRPr="007B7AD0">
        <w:rPr>
          <w:rStyle w:val="HideTWBExt"/>
        </w:rPr>
        <w:t>&lt;/Amend&gt;</w:t>
      </w:r>
    </w:p>
    <w:p w14:paraId="758719E1"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173</w:t>
      </w:r>
      <w:r w:rsidRPr="007B7AD0">
        <w:rPr>
          <w:rStyle w:val="HideTWBExt"/>
          <w:b w:val="0"/>
        </w:rPr>
        <w:t>&lt;/NumAm&gt;</w:t>
      </w:r>
    </w:p>
    <w:p w14:paraId="5AF8CB84" w14:textId="77777777" w:rsidR="0017228E" w:rsidRPr="007B7AD0" w:rsidRDefault="0017228E" w:rsidP="0017228E">
      <w:pPr>
        <w:pStyle w:val="NormalBold"/>
      </w:pPr>
      <w:r w:rsidRPr="007B7AD0">
        <w:rPr>
          <w:rStyle w:val="HideTWBExt"/>
          <w:b w:val="0"/>
        </w:rPr>
        <w:t>&lt;RepeatBlock-By&gt;&lt;Members&gt;</w:t>
      </w:r>
      <w:r w:rsidRPr="007B7AD0">
        <w:t>Auke Zijlstra, Mireia Borrás Pabón, Sebastian Tynkkynen, Roman Haider, Paolo Borchia</w:t>
      </w:r>
      <w:r w:rsidRPr="007B7AD0">
        <w:rPr>
          <w:rStyle w:val="HideTWBExt"/>
          <w:b w:val="0"/>
        </w:rPr>
        <w:t>&lt;/Members&gt;</w:t>
      </w:r>
    </w:p>
    <w:p w14:paraId="15A46DAF" w14:textId="77777777" w:rsidR="0017228E" w:rsidRPr="007B7AD0" w:rsidRDefault="0017228E" w:rsidP="0017228E">
      <w:pPr>
        <w:pStyle w:val="NormalBold"/>
      </w:pPr>
      <w:r w:rsidRPr="007B7AD0">
        <w:rPr>
          <w:rStyle w:val="HideTWBExt"/>
          <w:b w:val="0"/>
        </w:rPr>
        <w:t>&lt;/RepeatBlock-By&gt;</w:t>
      </w:r>
    </w:p>
    <w:p w14:paraId="6010872C" w14:textId="53E1CC29"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751E9074" w14:textId="77777777" w:rsidR="0017228E" w:rsidRPr="007B7AD0" w:rsidRDefault="0017228E" w:rsidP="0017228E">
      <w:pPr>
        <w:pStyle w:val="NormalBold"/>
      </w:pPr>
      <w:r w:rsidRPr="007B7AD0">
        <w:rPr>
          <w:rStyle w:val="HideTWBExt"/>
          <w:b w:val="0"/>
        </w:rPr>
        <w:t>&lt;Article&gt;</w:t>
      </w:r>
      <w:r w:rsidRPr="007B7AD0">
        <w:t>Punctul 10</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6969B4E5" w14:textId="77777777" w:rsidTr="00554090">
        <w:trPr>
          <w:trHeight w:hRule="exact" w:val="240"/>
          <w:jc w:val="center"/>
        </w:trPr>
        <w:tc>
          <w:tcPr>
            <w:tcW w:w="9752" w:type="dxa"/>
            <w:gridSpan w:val="2"/>
            <w:tcBorders>
              <w:top w:val="nil"/>
              <w:left w:val="nil"/>
              <w:bottom w:val="nil"/>
              <w:right w:val="nil"/>
            </w:tcBorders>
          </w:tcPr>
          <w:p w14:paraId="30989A71" w14:textId="77777777" w:rsidR="0017228E" w:rsidRPr="007B7AD0" w:rsidRDefault="0017228E" w:rsidP="00554090"/>
        </w:tc>
      </w:tr>
      <w:tr w:rsidR="00C64C11" w:rsidRPr="007B7AD0" w14:paraId="3152F1D5" w14:textId="77777777" w:rsidTr="00554090">
        <w:trPr>
          <w:trHeight w:val="240"/>
          <w:jc w:val="center"/>
        </w:trPr>
        <w:tc>
          <w:tcPr>
            <w:tcW w:w="4876" w:type="dxa"/>
            <w:tcBorders>
              <w:top w:val="nil"/>
              <w:left w:val="nil"/>
              <w:bottom w:val="nil"/>
              <w:right w:val="nil"/>
            </w:tcBorders>
          </w:tcPr>
          <w:p w14:paraId="174D98D9" w14:textId="0912742B"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16ED86A4" w14:textId="77777777" w:rsidR="0017228E" w:rsidRPr="007B7AD0" w:rsidRDefault="0017228E" w:rsidP="00554090">
            <w:pPr>
              <w:pStyle w:val="AmColumnHeading"/>
            </w:pPr>
            <w:r w:rsidRPr="007B7AD0">
              <w:t>Amendamentul</w:t>
            </w:r>
          </w:p>
        </w:tc>
      </w:tr>
      <w:tr w:rsidR="00C64C11" w:rsidRPr="007B7AD0" w14:paraId="30F77C28" w14:textId="77777777" w:rsidTr="00554090">
        <w:trPr>
          <w:jc w:val="center"/>
        </w:trPr>
        <w:tc>
          <w:tcPr>
            <w:tcW w:w="4876" w:type="dxa"/>
            <w:tcBorders>
              <w:top w:val="nil"/>
              <w:left w:val="nil"/>
              <w:bottom w:val="nil"/>
              <w:right w:val="nil"/>
            </w:tcBorders>
          </w:tcPr>
          <w:p w14:paraId="56145151" w14:textId="5A2C06DA" w:rsidR="0017228E" w:rsidRPr="007B7AD0" w:rsidRDefault="0017228E" w:rsidP="00554090">
            <w:pPr>
              <w:pStyle w:val="Normal6a"/>
            </w:pPr>
            <w:r w:rsidRPr="007B7AD0">
              <w:t>10.</w:t>
            </w:r>
            <w:r w:rsidRPr="007B7AD0">
              <w:tab/>
              <w:t>recunoa</w:t>
            </w:r>
            <w:r w:rsidR="005D5D21">
              <w:t>ș</w:t>
            </w:r>
            <w:r w:rsidRPr="007B7AD0">
              <w:t xml:space="preserve">te </w:t>
            </w:r>
            <w:r w:rsidRPr="007B7AD0">
              <w:rPr>
                <w:b/>
                <w:bCs/>
                <w:i/>
                <w:iCs/>
              </w:rPr>
              <w:t xml:space="preserve">progresele </w:t>
            </w:r>
            <w:r w:rsidRPr="007B7AD0">
              <w:t>institu</w:t>
            </w:r>
            <w:r w:rsidR="005D5D21">
              <w:t>ț</w:t>
            </w:r>
            <w:r w:rsidRPr="007B7AD0">
              <w:t xml:space="preserve">ionale </w:t>
            </w:r>
            <w:r w:rsidR="005D5D21">
              <w:rPr>
                <w:b/>
                <w:bCs/>
                <w:i/>
                <w:iCs/>
              </w:rPr>
              <w:t>ș</w:t>
            </w:r>
            <w:r w:rsidRPr="007B7AD0">
              <w:rPr>
                <w:b/>
                <w:bCs/>
                <w:i/>
                <w:iCs/>
              </w:rPr>
              <w:t xml:space="preserve">i </w:t>
            </w:r>
            <w:r w:rsidRPr="007B7AD0">
              <w:t>în materie de</w:t>
            </w:r>
            <w:r w:rsidRPr="007B7AD0">
              <w:rPr>
                <w:b/>
                <w:bCs/>
                <w:i/>
                <w:iCs/>
              </w:rPr>
              <w:t xml:space="preserve"> reglementare care au consolidat rezilien</w:t>
            </w:r>
            <w:r w:rsidR="005D5D21">
              <w:rPr>
                <w:b/>
                <w:bCs/>
                <w:i/>
                <w:iCs/>
              </w:rPr>
              <w:t>ț</w:t>
            </w:r>
            <w:r w:rsidRPr="007B7AD0">
              <w:rPr>
                <w:b/>
                <w:bCs/>
                <w:i/>
                <w:iCs/>
              </w:rPr>
              <w:t>a băncilor din zona euro</w:t>
            </w:r>
            <w:r w:rsidRPr="007B7AD0">
              <w:t xml:space="preserve">; constată că </w:t>
            </w:r>
            <w:r w:rsidRPr="007B7AD0">
              <w:rPr>
                <w:b/>
                <w:bCs/>
                <w:i/>
                <w:iCs/>
              </w:rPr>
              <w:t xml:space="preserve">există în continuare bariere în calea valorificării întregului </w:t>
            </w:r>
            <w:r w:rsidRPr="007B7AD0">
              <w:t>poten</w:t>
            </w:r>
            <w:r w:rsidR="005D5D21">
              <w:t>ț</w:t>
            </w:r>
            <w:r w:rsidRPr="007B7AD0">
              <w:t>ial al</w:t>
            </w:r>
            <w:r w:rsidRPr="007B7AD0">
              <w:rPr>
                <w:b/>
                <w:bCs/>
                <w:i/>
                <w:iCs/>
              </w:rPr>
              <w:t xml:space="preserve"> pie</w:t>
            </w:r>
            <w:r w:rsidR="005D5D21">
              <w:rPr>
                <w:b/>
                <w:bCs/>
                <w:i/>
                <w:iCs/>
              </w:rPr>
              <w:t>ț</w:t>
            </w:r>
            <w:r w:rsidRPr="007B7AD0">
              <w:rPr>
                <w:b/>
                <w:bCs/>
                <w:i/>
                <w:iCs/>
              </w:rPr>
              <w:t>ei unice a UE pentru servicii financiare</w:t>
            </w:r>
            <w:r w:rsidRPr="007B7AD0">
              <w:t xml:space="preserve">; </w:t>
            </w:r>
            <w:r w:rsidRPr="007B7AD0">
              <w:rPr>
                <w:b/>
                <w:i/>
              </w:rPr>
              <w:t xml:space="preserve">invită Comisia, statele membre </w:t>
            </w:r>
            <w:r w:rsidR="005D5D21">
              <w:rPr>
                <w:b/>
                <w:i/>
              </w:rPr>
              <w:t>ș</w:t>
            </w:r>
            <w:r w:rsidRPr="007B7AD0">
              <w:rPr>
                <w:b/>
                <w:i/>
              </w:rPr>
              <w:t>i organismele UE să î</w:t>
            </w:r>
            <w:r w:rsidR="005D5D21">
              <w:rPr>
                <w:b/>
                <w:i/>
              </w:rPr>
              <w:t>ș</w:t>
            </w:r>
            <w:r w:rsidRPr="007B7AD0">
              <w:rPr>
                <w:b/>
                <w:i/>
              </w:rPr>
              <w:t>i coreleze ambi</w:t>
            </w:r>
            <w:r w:rsidR="005D5D21">
              <w:rPr>
                <w:b/>
                <w:i/>
              </w:rPr>
              <w:t>ț</w:t>
            </w:r>
            <w:r w:rsidRPr="007B7AD0">
              <w:rPr>
                <w:b/>
                <w:i/>
              </w:rPr>
              <w:t xml:space="preserve">iile cu măsuri concrete pentru finalizarea uniunii economiilor </w:t>
            </w:r>
            <w:r w:rsidR="005D5D21">
              <w:rPr>
                <w:b/>
                <w:i/>
              </w:rPr>
              <w:t>ș</w:t>
            </w:r>
            <w:r w:rsidRPr="007B7AD0">
              <w:rPr>
                <w:b/>
                <w:i/>
              </w:rPr>
              <w:t>i a investi</w:t>
            </w:r>
            <w:r w:rsidR="005D5D21">
              <w:rPr>
                <w:b/>
                <w:i/>
              </w:rPr>
              <w:t>ț</w:t>
            </w:r>
            <w:r w:rsidRPr="007B7AD0">
              <w:rPr>
                <w:b/>
                <w:i/>
              </w:rPr>
              <w:t xml:space="preserve">iilor </w:t>
            </w:r>
            <w:r w:rsidR="005D5D21">
              <w:rPr>
                <w:b/>
                <w:i/>
              </w:rPr>
              <w:t>ș</w:t>
            </w:r>
            <w:r w:rsidRPr="007B7AD0">
              <w:rPr>
                <w:b/>
                <w:i/>
              </w:rPr>
              <w:t>i a pie</w:t>
            </w:r>
            <w:r w:rsidR="005D5D21">
              <w:rPr>
                <w:b/>
                <w:i/>
              </w:rPr>
              <w:t>ț</w:t>
            </w:r>
            <w:r w:rsidRPr="007B7AD0">
              <w:rPr>
                <w:b/>
                <w:i/>
              </w:rPr>
              <w:t xml:space="preserve">ei unice, stimulând simplificarea </w:t>
            </w:r>
            <w:r w:rsidR="005D5D21">
              <w:rPr>
                <w:b/>
                <w:i/>
              </w:rPr>
              <w:t>ș</w:t>
            </w:r>
            <w:r w:rsidRPr="007B7AD0">
              <w:rPr>
                <w:b/>
                <w:i/>
              </w:rPr>
              <w:t>i competitivitatea;</w:t>
            </w:r>
          </w:p>
        </w:tc>
        <w:tc>
          <w:tcPr>
            <w:tcW w:w="4876" w:type="dxa"/>
            <w:tcBorders>
              <w:top w:val="nil"/>
              <w:left w:val="nil"/>
              <w:bottom w:val="nil"/>
              <w:right w:val="nil"/>
            </w:tcBorders>
          </w:tcPr>
          <w:p w14:paraId="64808191" w14:textId="2C6B66D0" w:rsidR="0017228E" w:rsidRPr="007B7AD0" w:rsidRDefault="0017228E" w:rsidP="00554090">
            <w:pPr>
              <w:pStyle w:val="Normal6a"/>
            </w:pPr>
            <w:r w:rsidRPr="007B7AD0">
              <w:t>10.</w:t>
            </w:r>
            <w:r w:rsidRPr="007B7AD0">
              <w:tab/>
              <w:t>recunoa</w:t>
            </w:r>
            <w:r w:rsidR="005D5D21">
              <w:t>ș</w:t>
            </w:r>
            <w:r w:rsidRPr="007B7AD0">
              <w:t xml:space="preserve">te </w:t>
            </w:r>
            <w:r w:rsidRPr="007B7AD0">
              <w:rPr>
                <w:b/>
                <w:bCs/>
                <w:i/>
                <w:iCs/>
              </w:rPr>
              <w:t>evolu</w:t>
            </w:r>
            <w:r w:rsidR="005D5D21">
              <w:rPr>
                <w:b/>
                <w:bCs/>
                <w:i/>
                <w:iCs/>
              </w:rPr>
              <w:t>ț</w:t>
            </w:r>
            <w:r w:rsidRPr="007B7AD0">
              <w:rPr>
                <w:b/>
                <w:bCs/>
                <w:i/>
                <w:iCs/>
              </w:rPr>
              <w:t xml:space="preserve">iile </w:t>
            </w:r>
            <w:r w:rsidRPr="007B7AD0">
              <w:t>institu</w:t>
            </w:r>
            <w:r w:rsidR="005D5D21">
              <w:t>ț</w:t>
            </w:r>
            <w:r w:rsidRPr="007B7AD0">
              <w:t>ionale în materie de</w:t>
            </w:r>
            <w:r w:rsidRPr="007B7AD0">
              <w:rPr>
                <w:b/>
                <w:bCs/>
                <w:i/>
                <w:iCs/>
              </w:rPr>
              <w:t xml:space="preserve"> rezilien</w:t>
            </w:r>
            <w:r w:rsidR="005D5D21">
              <w:rPr>
                <w:b/>
                <w:bCs/>
                <w:i/>
                <w:iCs/>
              </w:rPr>
              <w:t>ț</w:t>
            </w:r>
            <w:r w:rsidRPr="007B7AD0">
              <w:rPr>
                <w:b/>
                <w:bCs/>
                <w:i/>
                <w:iCs/>
              </w:rPr>
              <w:t>ă</w:t>
            </w:r>
            <w:r w:rsidRPr="007B7AD0">
              <w:t xml:space="preserve">; constată că </w:t>
            </w:r>
            <w:r w:rsidRPr="007B7AD0">
              <w:rPr>
                <w:b/>
                <w:bCs/>
                <w:i/>
                <w:iCs/>
              </w:rPr>
              <w:t xml:space="preserve">proliferarea neîntreruptă a reglementărilor continuă să submineze adevăratul </w:t>
            </w:r>
            <w:r w:rsidRPr="007B7AD0">
              <w:t>poten</w:t>
            </w:r>
            <w:r w:rsidR="005D5D21">
              <w:t>ț</w:t>
            </w:r>
            <w:r w:rsidRPr="007B7AD0">
              <w:t xml:space="preserve">ial al </w:t>
            </w:r>
            <w:r w:rsidRPr="007B7AD0">
              <w:rPr>
                <w:b/>
                <w:bCs/>
                <w:i/>
                <w:iCs/>
              </w:rPr>
              <w:t>sectorului bancar european</w:t>
            </w:r>
            <w:r w:rsidRPr="007B7AD0">
              <w:t>;</w:t>
            </w:r>
          </w:p>
        </w:tc>
      </w:tr>
    </w:tbl>
    <w:p w14:paraId="2162D443" w14:textId="77777777" w:rsidR="0017228E" w:rsidRPr="007B7AD0" w:rsidRDefault="0017228E" w:rsidP="0017228E">
      <w:pPr>
        <w:pStyle w:val="AmOrLang"/>
      </w:pPr>
      <w:r w:rsidRPr="007B7AD0">
        <w:t xml:space="preserve">Or. </w:t>
      </w:r>
      <w:r w:rsidRPr="007B7AD0">
        <w:rPr>
          <w:rStyle w:val="HideTWBExt"/>
        </w:rPr>
        <w:t>&lt;Original&gt;</w:t>
      </w:r>
      <w:r w:rsidRPr="007B7AD0">
        <w:rPr>
          <w:rStyle w:val="HideTWBInt"/>
        </w:rPr>
        <w:t>{EN}</w:t>
      </w:r>
      <w:r w:rsidRPr="007B7AD0">
        <w:t>en</w:t>
      </w:r>
      <w:r w:rsidRPr="007B7AD0">
        <w:rPr>
          <w:rStyle w:val="HideTWBExt"/>
        </w:rPr>
        <w:t>&lt;/Original&gt;</w:t>
      </w:r>
    </w:p>
    <w:p w14:paraId="6775DDFD" w14:textId="77777777" w:rsidR="0017228E" w:rsidRPr="007B7AD0" w:rsidRDefault="0017228E" w:rsidP="0017228E">
      <w:r w:rsidRPr="007B7AD0">
        <w:rPr>
          <w:rStyle w:val="HideTWBExt"/>
        </w:rPr>
        <w:lastRenderedPageBreak/>
        <w:t>&lt;/Amend&gt;</w:t>
      </w:r>
    </w:p>
    <w:p w14:paraId="38EE5F94"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174</w:t>
      </w:r>
      <w:r w:rsidRPr="007B7AD0">
        <w:rPr>
          <w:rStyle w:val="HideTWBExt"/>
          <w:b w:val="0"/>
        </w:rPr>
        <w:t>&lt;/NumAm&gt;</w:t>
      </w:r>
    </w:p>
    <w:p w14:paraId="2BD57254" w14:textId="77777777" w:rsidR="0017228E" w:rsidRPr="007B7AD0" w:rsidRDefault="0017228E" w:rsidP="0017228E">
      <w:pPr>
        <w:pStyle w:val="NormalBold"/>
      </w:pPr>
      <w:r w:rsidRPr="007B7AD0">
        <w:rPr>
          <w:rStyle w:val="HideTWBExt"/>
          <w:b w:val="0"/>
        </w:rPr>
        <w:t>&lt;RepeatBlock-By&gt;&lt;Members&gt;</w:t>
      </w:r>
      <w:r w:rsidRPr="007B7AD0">
        <w:t>Virginijus Sinkevičius</w:t>
      </w:r>
      <w:r w:rsidRPr="007B7AD0">
        <w:rPr>
          <w:rStyle w:val="HideTWBExt"/>
          <w:b w:val="0"/>
        </w:rPr>
        <w:t>&lt;/Members&gt;</w:t>
      </w:r>
    </w:p>
    <w:p w14:paraId="368FD7E2" w14:textId="77777777" w:rsidR="0017228E" w:rsidRPr="007B7AD0" w:rsidRDefault="0017228E" w:rsidP="0017228E">
      <w:r w:rsidRPr="007B7AD0">
        <w:rPr>
          <w:rStyle w:val="HideTWBExt"/>
        </w:rPr>
        <w:t>&lt;AuNomDe&gt;</w:t>
      </w:r>
      <w:r w:rsidRPr="007B7AD0">
        <w:rPr>
          <w:rStyle w:val="HideTWBInt"/>
        </w:rPr>
        <w:t>{Verts/ALE}</w:t>
      </w:r>
      <w:r w:rsidRPr="007B7AD0">
        <w:t>în numele Grupului Verts/ALE</w:t>
      </w:r>
      <w:r w:rsidRPr="007B7AD0">
        <w:rPr>
          <w:rStyle w:val="HideTWBExt"/>
        </w:rPr>
        <w:t>&lt;/AuNomDe&gt;</w:t>
      </w:r>
    </w:p>
    <w:p w14:paraId="4759CB00" w14:textId="77777777" w:rsidR="0017228E" w:rsidRPr="007B7AD0" w:rsidRDefault="0017228E" w:rsidP="0017228E">
      <w:pPr>
        <w:pStyle w:val="NormalBold"/>
      </w:pPr>
      <w:r w:rsidRPr="007B7AD0">
        <w:rPr>
          <w:rStyle w:val="HideTWBExt"/>
          <w:b w:val="0"/>
        </w:rPr>
        <w:t>&lt;/RepeatBlock-By&gt;</w:t>
      </w:r>
    </w:p>
    <w:p w14:paraId="5ACD86EE" w14:textId="45F5198C"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19BE40B0" w14:textId="77777777" w:rsidR="0017228E" w:rsidRPr="007B7AD0" w:rsidRDefault="0017228E" w:rsidP="0017228E">
      <w:pPr>
        <w:pStyle w:val="NormalBold"/>
      </w:pPr>
      <w:r w:rsidRPr="007B7AD0">
        <w:rPr>
          <w:rStyle w:val="HideTWBExt"/>
          <w:b w:val="0"/>
        </w:rPr>
        <w:t>&lt;Article&gt;</w:t>
      </w:r>
      <w:r w:rsidRPr="007B7AD0">
        <w:t>Punctul 10</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348F4F57" w14:textId="77777777" w:rsidTr="00554090">
        <w:trPr>
          <w:trHeight w:hRule="exact" w:val="240"/>
          <w:jc w:val="center"/>
        </w:trPr>
        <w:tc>
          <w:tcPr>
            <w:tcW w:w="9752" w:type="dxa"/>
            <w:gridSpan w:val="2"/>
            <w:tcBorders>
              <w:top w:val="nil"/>
              <w:left w:val="nil"/>
              <w:bottom w:val="nil"/>
              <w:right w:val="nil"/>
            </w:tcBorders>
          </w:tcPr>
          <w:p w14:paraId="32C46CD1" w14:textId="77777777" w:rsidR="0017228E" w:rsidRPr="007B7AD0" w:rsidRDefault="0017228E" w:rsidP="00554090"/>
        </w:tc>
      </w:tr>
      <w:tr w:rsidR="00C64C11" w:rsidRPr="007B7AD0" w14:paraId="69694066" w14:textId="77777777" w:rsidTr="00554090">
        <w:trPr>
          <w:trHeight w:val="240"/>
          <w:jc w:val="center"/>
        </w:trPr>
        <w:tc>
          <w:tcPr>
            <w:tcW w:w="4876" w:type="dxa"/>
            <w:tcBorders>
              <w:top w:val="nil"/>
              <w:left w:val="nil"/>
              <w:bottom w:val="nil"/>
              <w:right w:val="nil"/>
            </w:tcBorders>
          </w:tcPr>
          <w:p w14:paraId="78E38608" w14:textId="06A0C93E"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4B99E168" w14:textId="77777777" w:rsidR="0017228E" w:rsidRPr="007B7AD0" w:rsidRDefault="0017228E" w:rsidP="00554090">
            <w:pPr>
              <w:pStyle w:val="AmColumnHeading"/>
            </w:pPr>
            <w:r w:rsidRPr="007B7AD0">
              <w:t>Amendamentul</w:t>
            </w:r>
          </w:p>
        </w:tc>
      </w:tr>
      <w:tr w:rsidR="00C64C11" w:rsidRPr="007B7AD0" w14:paraId="31D7083D" w14:textId="77777777" w:rsidTr="00554090">
        <w:trPr>
          <w:jc w:val="center"/>
        </w:trPr>
        <w:tc>
          <w:tcPr>
            <w:tcW w:w="4876" w:type="dxa"/>
            <w:tcBorders>
              <w:top w:val="nil"/>
              <w:left w:val="nil"/>
              <w:bottom w:val="nil"/>
              <w:right w:val="nil"/>
            </w:tcBorders>
          </w:tcPr>
          <w:p w14:paraId="05D87F4C" w14:textId="1BC7BB58" w:rsidR="0017228E" w:rsidRPr="007B7AD0" w:rsidRDefault="0017228E" w:rsidP="00554090">
            <w:pPr>
              <w:pStyle w:val="Normal6a"/>
            </w:pPr>
            <w:r w:rsidRPr="007B7AD0">
              <w:t>10.</w:t>
            </w:r>
            <w:r w:rsidRPr="007B7AD0">
              <w:tab/>
              <w:t>recunoa</w:t>
            </w:r>
            <w:r w:rsidR="005D5D21">
              <w:t>ș</w:t>
            </w:r>
            <w:r w:rsidRPr="007B7AD0">
              <w:t>te progresele institu</w:t>
            </w:r>
            <w:r w:rsidR="005D5D21">
              <w:t>ț</w:t>
            </w:r>
            <w:r w:rsidRPr="007B7AD0">
              <w:t xml:space="preserve">ionale </w:t>
            </w:r>
            <w:r w:rsidR="005D5D21">
              <w:t>ș</w:t>
            </w:r>
            <w:r w:rsidRPr="007B7AD0">
              <w:t>i în materie de reglementare care au consolidat rezilien</w:t>
            </w:r>
            <w:r w:rsidR="005D5D21">
              <w:t>ț</w:t>
            </w:r>
            <w:r w:rsidRPr="007B7AD0">
              <w:t xml:space="preserve">a băncilor din </w:t>
            </w:r>
            <w:r w:rsidRPr="007B7AD0">
              <w:rPr>
                <w:b/>
                <w:bCs/>
                <w:i/>
                <w:iCs/>
              </w:rPr>
              <w:t>zona euro</w:t>
            </w:r>
            <w:r w:rsidRPr="007B7AD0">
              <w:t>; constată că există în continuare bariere în calea valorificării întregului poten</w:t>
            </w:r>
            <w:r w:rsidR="005D5D21">
              <w:t>ț</w:t>
            </w:r>
            <w:r w:rsidRPr="007B7AD0">
              <w:t>ial al pie</w:t>
            </w:r>
            <w:r w:rsidR="005D5D21">
              <w:t>ț</w:t>
            </w:r>
            <w:r w:rsidRPr="007B7AD0">
              <w:t xml:space="preserve">ei unice a UE pentru servicii financiare; invită Comisia, statele membre </w:t>
            </w:r>
            <w:r w:rsidR="005D5D21">
              <w:t>ș</w:t>
            </w:r>
            <w:r w:rsidRPr="007B7AD0">
              <w:t>i organismele UE să î</w:t>
            </w:r>
            <w:r w:rsidR="005D5D21">
              <w:t>ș</w:t>
            </w:r>
            <w:r w:rsidRPr="007B7AD0">
              <w:t>i coreleze ambi</w:t>
            </w:r>
            <w:r w:rsidR="005D5D21">
              <w:t>ț</w:t>
            </w:r>
            <w:r w:rsidRPr="007B7AD0">
              <w:t xml:space="preserve">iile cu măsuri concrete pentru finalizarea uniunii economiilor </w:t>
            </w:r>
            <w:r w:rsidR="005D5D21">
              <w:t>ș</w:t>
            </w:r>
            <w:r w:rsidRPr="007B7AD0">
              <w:t>i a investi</w:t>
            </w:r>
            <w:r w:rsidR="005D5D21">
              <w:t>ț</w:t>
            </w:r>
            <w:r w:rsidRPr="007B7AD0">
              <w:t xml:space="preserve">iilor </w:t>
            </w:r>
            <w:r w:rsidR="005D5D21">
              <w:t>ș</w:t>
            </w:r>
            <w:r w:rsidRPr="007B7AD0">
              <w:t>i a pie</w:t>
            </w:r>
            <w:r w:rsidR="005D5D21">
              <w:t>ț</w:t>
            </w:r>
            <w:r w:rsidRPr="007B7AD0">
              <w:t xml:space="preserve">ei unice, </w:t>
            </w:r>
            <w:r w:rsidRPr="007B7AD0">
              <w:rPr>
                <w:b/>
                <w:bCs/>
                <w:i/>
                <w:iCs/>
              </w:rPr>
              <w:t xml:space="preserve">stimulând simplificarea </w:t>
            </w:r>
            <w:r w:rsidR="005D5D21">
              <w:rPr>
                <w:b/>
                <w:bCs/>
                <w:i/>
                <w:iCs/>
              </w:rPr>
              <w:t>ș</w:t>
            </w:r>
            <w:r w:rsidRPr="007B7AD0">
              <w:rPr>
                <w:b/>
                <w:bCs/>
                <w:i/>
                <w:iCs/>
              </w:rPr>
              <w:t>i competitivitatea</w:t>
            </w:r>
            <w:r w:rsidRPr="007B7AD0">
              <w:t>;</w:t>
            </w:r>
          </w:p>
        </w:tc>
        <w:tc>
          <w:tcPr>
            <w:tcW w:w="4876" w:type="dxa"/>
            <w:tcBorders>
              <w:top w:val="nil"/>
              <w:left w:val="nil"/>
              <w:bottom w:val="nil"/>
              <w:right w:val="nil"/>
            </w:tcBorders>
          </w:tcPr>
          <w:p w14:paraId="5D982BD9" w14:textId="7A89046D" w:rsidR="0017228E" w:rsidRPr="007B7AD0" w:rsidRDefault="0017228E" w:rsidP="00554090">
            <w:pPr>
              <w:pStyle w:val="Normal6a"/>
            </w:pPr>
            <w:r w:rsidRPr="007B7AD0">
              <w:t>10.</w:t>
            </w:r>
            <w:r w:rsidRPr="007B7AD0">
              <w:tab/>
              <w:t>recunoa</w:t>
            </w:r>
            <w:r w:rsidR="005D5D21">
              <w:t>ș</w:t>
            </w:r>
            <w:r w:rsidRPr="007B7AD0">
              <w:t>te progresele institu</w:t>
            </w:r>
            <w:r w:rsidR="005D5D21">
              <w:t>ț</w:t>
            </w:r>
            <w:r w:rsidRPr="007B7AD0">
              <w:t xml:space="preserve">ionale </w:t>
            </w:r>
            <w:r w:rsidR="005D5D21">
              <w:t>ș</w:t>
            </w:r>
            <w:r w:rsidRPr="007B7AD0">
              <w:t>i în materie de reglementare care au consolidat rezilien</w:t>
            </w:r>
            <w:r w:rsidR="005D5D21">
              <w:t>ț</w:t>
            </w:r>
            <w:r w:rsidRPr="007B7AD0">
              <w:t xml:space="preserve">a băncilor din </w:t>
            </w:r>
            <w:r w:rsidRPr="007B7AD0">
              <w:rPr>
                <w:b/>
                <w:bCs/>
                <w:i/>
                <w:iCs/>
              </w:rPr>
              <w:t>UE</w:t>
            </w:r>
            <w:r w:rsidRPr="007B7AD0">
              <w:t>; constată că există în continuare bariere în calea valorificării întregului poten</w:t>
            </w:r>
            <w:r w:rsidR="005D5D21">
              <w:t>ț</w:t>
            </w:r>
            <w:r w:rsidRPr="007B7AD0">
              <w:t>ial al pie</w:t>
            </w:r>
            <w:r w:rsidR="005D5D21">
              <w:t>ț</w:t>
            </w:r>
            <w:r w:rsidRPr="007B7AD0">
              <w:t xml:space="preserve">ei unice a UE pentru servicii financiare; invită Comisia, statele membre </w:t>
            </w:r>
            <w:r w:rsidR="005D5D21">
              <w:t>ș</w:t>
            </w:r>
            <w:r w:rsidRPr="007B7AD0">
              <w:t>i organismele UE să î</w:t>
            </w:r>
            <w:r w:rsidR="005D5D21">
              <w:t>ș</w:t>
            </w:r>
            <w:r w:rsidRPr="007B7AD0">
              <w:t>i coreleze ambi</w:t>
            </w:r>
            <w:r w:rsidR="005D5D21">
              <w:t>ț</w:t>
            </w:r>
            <w:r w:rsidRPr="007B7AD0">
              <w:t xml:space="preserve">iile cu măsuri concrete pentru finalizarea uniunii economiilor </w:t>
            </w:r>
            <w:r w:rsidR="005D5D21">
              <w:t>ș</w:t>
            </w:r>
            <w:r w:rsidRPr="007B7AD0">
              <w:t>i a investi</w:t>
            </w:r>
            <w:r w:rsidR="005D5D21">
              <w:t>ț</w:t>
            </w:r>
            <w:r w:rsidRPr="007B7AD0">
              <w:t xml:space="preserve">iilor </w:t>
            </w:r>
            <w:r w:rsidR="005D5D21">
              <w:t>ș</w:t>
            </w:r>
            <w:r w:rsidRPr="007B7AD0">
              <w:t>i a pie</w:t>
            </w:r>
            <w:r w:rsidR="005D5D21">
              <w:t>ț</w:t>
            </w:r>
            <w:r w:rsidRPr="007B7AD0">
              <w:t xml:space="preserve">ei unice, </w:t>
            </w:r>
            <w:r w:rsidRPr="007B7AD0">
              <w:rPr>
                <w:b/>
                <w:bCs/>
                <w:i/>
                <w:iCs/>
              </w:rPr>
              <w:t>în vederea deblocării investi</w:t>
            </w:r>
            <w:r w:rsidR="005D5D21">
              <w:rPr>
                <w:b/>
                <w:bCs/>
                <w:i/>
                <w:iCs/>
              </w:rPr>
              <w:t>ț</w:t>
            </w:r>
            <w:r w:rsidRPr="007B7AD0">
              <w:rPr>
                <w:b/>
                <w:bCs/>
                <w:i/>
                <w:iCs/>
              </w:rPr>
              <w:t>iilor necesare pentru o tranzi</w:t>
            </w:r>
            <w:r w:rsidR="005D5D21">
              <w:rPr>
                <w:b/>
                <w:bCs/>
                <w:i/>
                <w:iCs/>
              </w:rPr>
              <w:t>ț</w:t>
            </w:r>
            <w:r w:rsidRPr="007B7AD0">
              <w:rPr>
                <w:b/>
                <w:bCs/>
                <w:i/>
                <w:iCs/>
              </w:rPr>
              <w:t>ie verde justă</w:t>
            </w:r>
            <w:r w:rsidRPr="007B7AD0">
              <w:t xml:space="preserve">; </w:t>
            </w:r>
            <w:r w:rsidRPr="007B7AD0">
              <w:rPr>
                <w:b/>
                <w:i/>
              </w:rPr>
              <w:t>subliniază că este important Regulamentul privind taxonomia pentru un astfel de demers;</w:t>
            </w:r>
          </w:p>
        </w:tc>
      </w:tr>
    </w:tbl>
    <w:p w14:paraId="2163CEEC" w14:textId="77777777" w:rsidR="0017228E" w:rsidRPr="007B7AD0" w:rsidRDefault="0017228E" w:rsidP="0017228E">
      <w:pPr>
        <w:pStyle w:val="AmOrLang"/>
      </w:pPr>
      <w:r w:rsidRPr="007B7AD0">
        <w:t xml:space="preserve">Or. </w:t>
      </w:r>
      <w:r w:rsidRPr="007B7AD0">
        <w:rPr>
          <w:rStyle w:val="HideTWBExt"/>
        </w:rPr>
        <w:t>&lt;Original&gt;</w:t>
      </w:r>
      <w:r w:rsidRPr="007B7AD0">
        <w:rPr>
          <w:rStyle w:val="HideTWBInt"/>
        </w:rPr>
        <w:t>{EN}</w:t>
      </w:r>
      <w:r w:rsidRPr="007B7AD0">
        <w:t>en</w:t>
      </w:r>
      <w:r w:rsidRPr="007B7AD0">
        <w:rPr>
          <w:rStyle w:val="HideTWBExt"/>
        </w:rPr>
        <w:t>&lt;/Original&gt;</w:t>
      </w:r>
    </w:p>
    <w:p w14:paraId="0D060782" w14:textId="77777777" w:rsidR="0017228E" w:rsidRPr="007B7AD0" w:rsidRDefault="0017228E" w:rsidP="0017228E">
      <w:r w:rsidRPr="007B7AD0">
        <w:rPr>
          <w:rStyle w:val="HideTWBExt"/>
        </w:rPr>
        <w:t>&lt;/Amend&gt;</w:t>
      </w:r>
    </w:p>
    <w:p w14:paraId="23AD8496"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175</w:t>
      </w:r>
      <w:r w:rsidRPr="007B7AD0">
        <w:rPr>
          <w:rStyle w:val="HideTWBExt"/>
          <w:b w:val="0"/>
        </w:rPr>
        <w:t>&lt;/NumAm&gt;</w:t>
      </w:r>
    </w:p>
    <w:p w14:paraId="52C437D6" w14:textId="77777777" w:rsidR="0017228E" w:rsidRPr="007B7AD0" w:rsidRDefault="0017228E" w:rsidP="0017228E">
      <w:pPr>
        <w:pStyle w:val="NormalBold"/>
      </w:pPr>
      <w:r w:rsidRPr="007B7AD0">
        <w:rPr>
          <w:rStyle w:val="HideTWBExt"/>
          <w:b w:val="0"/>
        </w:rPr>
        <w:t>&lt;RepeatBlock-By&gt;&lt;Members&gt;</w:t>
      </w:r>
      <w:r w:rsidRPr="007B7AD0">
        <w:t>Gilles Boyer, Stéphanie Yon-Courtin</w:t>
      </w:r>
      <w:r w:rsidRPr="007B7AD0">
        <w:rPr>
          <w:rStyle w:val="HideTWBExt"/>
          <w:b w:val="0"/>
        </w:rPr>
        <w:t>&lt;/Members&gt;</w:t>
      </w:r>
    </w:p>
    <w:p w14:paraId="4C9EF707" w14:textId="77777777" w:rsidR="0017228E" w:rsidRPr="007B7AD0" w:rsidRDefault="0017228E" w:rsidP="0017228E">
      <w:pPr>
        <w:pStyle w:val="NormalBold"/>
      </w:pPr>
      <w:r w:rsidRPr="007B7AD0">
        <w:rPr>
          <w:rStyle w:val="HideTWBExt"/>
          <w:b w:val="0"/>
        </w:rPr>
        <w:t>&lt;/RepeatBlock-By&gt;</w:t>
      </w:r>
    </w:p>
    <w:p w14:paraId="0977A774" w14:textId="26788BFC"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4E5FD3CC" w14:textId="77777777" w:rsidR="0017228E" w:rsidRPr="007B7AD0" w:rsidRDefault="0017228E" w:rsidP="0017228E">
      <w:pPr>
        <w:pStyle w:val="NormalBold"/>
      </w:pPr>
      <w:r w:rsidRPr="007B7AD0">
        <w:rPr>
          <w:rStyle w:val="HideTWBExt"/>
          <w:b w:val="0"/>
        </w:rPr>
        <w:t>&lt;Article&gt;</w:t>
      </w:r>
      <w:r w:rsidRPr="007B7AD0">
        <w:t>Punctul 10</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228352F1" w14:textId="77777777" w:rsidTr="00554090">
        <w:trPr>
          <w:trHeight w:hRule="exact" w:val="240"/>
          <w:jc w:val="center"/>
        </w:trPr>
        <w:tc>
          <w:tcPr>
            <w:tcW w:w="9752" w:type="dxa"/>
            <w:gridSpan w:val="2"/>
            <w:tcBorders>
              <w:top w:val="nil"/>
              <w:left w:val="nil"/>
              <w:bottom w:val="nil"/>
              <w:right w:val="nil"/>
            </w:tcBorders>
          </w:tcPr>
          <w:p w14:paraId="4D4D1DF6" w14:textId="77777777" w:rsidR="0017228E" w:rsidRPr="007B7AD0" w:rsidRDefault="0017228E" w:rsidP="00554090"/>
        </w:tc>
      </w:tr>
      <w:tr w:rsidR="00C64C11" w:rsidRPr="007B7AD0" w14:paraId="2D1C3754" w14:textId="77777777" w:rsidTr="00554090">
        <w:trPr>
          <w:trHeight w:val="240"/>
          <w:jc w:val="center"/>
        </w:trPr>
        <w:tc>
          <w:tcPr>
            <w:tcW w:w="4876" w:type="dxa"/>
            <w:tcBorders>
              <w:top w:val="nil"/>
              <w:left w:val="nil"/>
              <w:bottom w:val="nil"/>
              <w:right w:val="nil"/>
            </w:tcBorders>
          </w:tcPr>
          <w:p w14:paraId="2311A299" w14:textId="67C05741"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76978026" w14:textId="77777777" w:rsidR="0017228E" w:rsidRPr="007B7AD0" w:rsidRDefault="0017228E" w:rsidP="00554090">
            <w:pPr>
              <w:pStyle w:val="AmColumnHeading"/>
            </w:pPr>
            <w:r w:rsidRPr="007B7AD0">
              <w:t>Amendamentul</w:t>
            </w:r>
          </w:p>
        </w:tc>
      </w:tr>
      <w:tr w:rsidR="00C64C11" w:rsidRPr="007B7AD0" w14:paraId="5528D7D1" w14:textId="77777777" w:rsidTr="00554090">
        <w:trPr>
          <w:jc w:val="center"/>
        </w:trPr>
        <w:tc>
          <w:tcPr>
            <w:tcW w:w="4876" w:type="dxa"/>
            <w:tcBorders>
              <w:top w:val="nil"/>
              <w:left w:val="nil"/>
              <w:bottom w:val="nil"/>
              <w:right w:val="nil"/>
            </w:tcBorders>
          </w:tcPr>
          <w:p w14:paraId="2E835F5E" w14:textId="6E016D0E" w:rsidR="0017228E" w:rsidRPr="007B7AD0" w:rsidRDefault="0017228E" w:rsidP="00554090">
            <w:pPr>
              <w:pStyle w:val="Normal6a"/>
            </w:pPr>
            <w:r w:rsidRPr="007B7AD0">
              <w:t>10.</w:t>
            </w:r>
            <w:r w:rsidRPr="007B7AD0">
              <w:tab/>
              <w:t>recunoa</w:t>
            </w:r>
            <w:r w:rsidR="005D5D21">
              <w:t>ș</w:t>
            </w:r>
            <w:r w:rsidRPr="007B7AD0">
              <w:t>te progresele institu</w:t>
            </w:r>
            <w:r w:rsidR="005D5D21">
              <w:t>ț</w:t>
            </w:r>
            <w:r w:rsidRPr="007B7AD0">
              <w:t xml:space="preserve">ionale </w:t>
            </w:r>
            <w:r w:rsidR="005D5D21">
              <w:t>ș</w:t>
            </w:r>
            <w:r w:rsidRPr="007B7AD0">
              <w:t>i în materie de reglementare care au consolidat rezilien</w:t>
            </w:r>
            <w:r w:rsidR="005D5D21">
              <w:t>ț</w:t>
            </w:r>
            <w:r w:rsidRPr="007B7AD0">
              <w:t>a băncilor din zona euro; constată că există în continuare bariere în calea valorificării întregului poten</w:t>
            </w:r>
            <w:r w:rsidR="005D5D21">
              <w:t>ț</w:t>
            </w:r>
            <w:r w:rsidRPr="007B7AD0">
              <w:t>ial al pie</w:t>
            </w:r>
            <w:r w:rsidR="005D5D21">
              <w:t>ț</w:t>
            </w:r>
            <w:r w:rsidRPr="007B7AD0">
              <w:t xml:space="preserve">ei unice a UE pentru servicii financiare; invită Comisia, statele membre </w:t>
            </w:r>
            <w:r w:rsidR="005D5D21">
              <w:t>ș</w:t>
            </w:r>
            <w:r w:rsidRPr="007B7AD0">
              <w:t>i organismele UE să î</w:t>
            </w:r>
            <w:r w:rsidR="005D5D21">
              <w:t>ș</w:t>
            </w:r>
            <w:r w:rsidRPr="007B7AD0">
              <w:t>i coreleze ambi</w:t>
            </w:r>
            <w:r w:rsidR="005D5D21">
              <w:t>ț</w:t>
            </w:r>
            <w:r w:rsidRPr="007B7AD0">
              <w:t xml:space="preserve">iile cu măsuri concrete pentru finalizarea uniunii economiilor </w:t>
            </w:r>
            <w:r w:rsidR="005D5D21">
              <w:t>ș</w:t>
            </w:r>
            <w:r w:rsidRPr="007B7AD0">
              <w:t xml:space="preserve">i a </w:t>
            </w:r>
            <w:r w:rsidRPr="007B7AD0">
              <w:lastRenderedPageBreak/>
              <w:t>investi</w:t>
            </w:r>
            <w:r w:rsidR="005D5D21">
              <w:t>ț</w:t>
            </w:r>
            <w:r w:rsidRPr="007B7AD0">
              <w:t xml:space="preserve">iilor </w:t>
            </w:r>
            <w:r w:rsidR="005D5D21">
              <w:t>ș</w:t>
            </w:r>
            <w:r w:rsidRPr="007B7AD0">
              <w:t>i a pie</w:t>
            </w:r>
            <w:r w:rsidR="005D5D21">
              <w:t>ț</w:t>
            </w:r>
            <w:r w:rsidRPr="007B7AD0">
              <w:t xml:space="preserve">ei unice, stimulând simplificarea </w:t>
            </w:r>
            <w:r w:rsidR="005D5D21">
              <w:t>ș</w:t>
            </w:r>
            <w:r w:rsidRPr="007B7AD0">
              <w:t>i competitivitatea;</w:t>
            </w:r>
          </w:p>
        </w:tc>
        <w:tc>
          <w:tcPr>
            <w:tcW w:w="4876" w:type="dxa"/>
            <w:tcBorders>
              <w:top w:val="nil"/>
              <w:left w:val="nil"/>
              <w:bottom w:val="nil"/>
              <w:right w:val="nil"/>
            </w:tcBorders>
          </w:tcPr>
          <w:p w14:paraId="00EE686D" w14:textId="4C6E3AF3" w:rsidR="0017228E" w:rsidRPr="007B7AD0" w:rsidRDefault="0017228E" w:rsidP="00554090">
            <w:pPr>
              <w:pStyle w:val="Normal6a"/>
            </w:pPr>
            <w:r w:rsidRPr="007B7AD0">
              <w:lastRenderedPageBreak/>
              <w:t>10.</w:t>
            </w:r>
            <w:r w:rsidRPr="007B7AD0">
              <w:tab/>
              <w:t>recunoa</w:t>
            </w:r>
            <w:r w:rsidR="005D5D21">
              <w:t>ș</w:t>
            </w:r>
            <w:r w:rsidRPr="007B7AD0">
              <w:t>te progresele institu</w:t>
            </w:r>
            <w:r w:rsidR="005D5D21">
              <w:t>ț</w:t>
            </w:r>
            <w:r w:rsidRPr="007B7AD0">
              <w:t xml:space="preserve">ionale </w:t>
            </w:r>
            <w:r w:rsidR="005D5D21">
              <w:t>ș</w:t>
            </w:r>
            <w:r w:rsidRPr="007B7AD0">
              <w:t>i în materie de reglementare care au consolidat rezilien</w:t>
            </w:r>
            <w:r w:rsidR="005D5D21">
              <w:t>ț</w:t>
            </w:r>
            <w:r w:rsidRPr="007B7AD0">
              <w:t xml:space="preserve">a băncilor din zona euro; constată că există în continuare bariere </w:t>
            </w:r>
            <w:r w:rsidRPr="007B7AD0">
              <w:rPr>
                <w:b/>
                <w:bCs/>
                <w:i/>
                <w:iCs/>
              </w:rPr>
              <w:t xml:space="preserve">semnificative </w:t>
            </w:r>
            <w:r w:rsidRPr="007B7AD0">
              <w:t>în calea valorificării întregului poten</w:t>
            </w:r>
            <w:r w:rsidR="005D5D21">
              <w:t>ț</w:t>
            </w:r>
            <w:r w:rsidRPr="007B7AD0">
              <w:t>ial al pie</w:t>
            </w:r>
            <w:r w:rsidR="005D5D21">
              <w:t>ț</w:t>
            </w:r>
            <w:r w:rsidRPr="007B7AD0">
              <w:t xml:space="preserve">ei unice a UE pentru servicii financiare; invită Comisia, statele membre </w:t>
            </w:r>
            <w:r w:rsidR="005D5D21">
              <w:t>ș</w:t>
            </w:r>
            <w:r w:rsidRPr="007B7AD0">
              <w:t>i organismele UE să î</w:t>
            </w:r>
            <w:r w:rsidR="005D5D21">
              <w:t>ș</w:t>
            </w:r>
            <w:r w:rsidRPr="007B7AD0">
              <w:t>i coreleze ambi</w:t>
            </w:r>
            <w:r w:rsidR="005D5D21">
              <w:t>ț</w:t>
            </w:r>
            <w:r w:rsidRPr="007B7AD0">
              <w:t xml:space="preserve">iile cu măsuri concrete pentru finalizarea uniunii economiilor </w:t>
            </w:r>
            <w:r w:rsidR="005D5D21">
              <w:t>ș</w:t>
            </w:r>
            <w:r w:rsidRPr="007B7AD0">
              <w:t xml:space="preserve">i a </w:t>
            </w:r>
            <w:r w:rsidRPr="007B7AD0">
              <w:lastRenderedPageBreak/>
              <w:t>investi</w:t>
            </w:r>
            <w:r w:rsidR="005D5D21">
              <w:t>ț</w:t>
            </w:r>
            <w:r w:rsidRPr="007B7AD0">
              <w:t xml:space="preserve">iilor </w:t>
            </w:r>
            <w:r w:rsidR="005D5D21">
              <w:t>ș</w:t>
            </w:r>
            <w:r w:rsidRPr="007B7AD0">
              <w:t>i a pie</w:t>
            </w:r>
            <w:r w:rsidR="005D5D21">
              <w:t>ț</w:t>
            </w:r>
            <w:r w:rsidRPr="007B7AD0">
              <w:t xml:space="preserve">ei unice, stimulând simplificarea </w:t>
            </w:r>
            <w:r w:rsidR="005D5D21">
              <w:t>ș</w:t>
            </w:r>
            <w:r w:rsidRPr="007B7AD0">
              <w:t xml:space="preserve">i competitivitatea; </w:t>
            </w:r>
            <w:r w:rsidRPr="007B7AD0">
              <w:rPr>
                <w:b/>
                <w:i/>
              </w:rPr>
              <w:t>invită Comisia să dea dovadă de ambi</w:t>
            </w:r>
            <w:r w:rsidR="005D5D21">
              <w:rPr>
                <w:b/>
                <w:i/>
              </w:rPr>
              <w:t>ț</w:t>
            </w:r>
            <w:r w:rsidRPr="007B7AD0">
              <w:rPr>
                <w:b/>
                <w:i/>
              </w:rPr>
              <w:t xml:space="preserve">ie </w:t>
            </w:r>
            <w:r w:rsidR="005D5D21">
              <w:rPr>
                <w:b/>
                <w:i/>
              </w:rPr>
              <w:t>ș</w:t>
            </w:r>
            <w:r w:rsidRPr="007B7AD0">
              <w:rPr>
                <w:b/>
                <w:i/>
              </w:rPr>
              <w:t xml:space="preserve">i curaj în raportul său din 2026 privind competitivitatea sectorului bancar al UE, să nu se limiteze doar la simplificare </w:t>
            </w:r>
            <w:r w:rsidR="005D5D21">
              <w:rPr>
                <w:b/>
                <w:i/>
              </w:rPr>
              <w:t>ș</w:t>
            </w:r>
            <w:r w:rsidRPr="007B7AD0">
              <w:rPr>
                <w:b/>
                <w:i/>
              </w:rPr>
              <w:t xml:space="preserve">i să prezinte propuneri concrete </w:t>
            </w:r>
            <w:r w:rsidR="005D5D21">
              <w:rPr>
                <w:b/>
                <w:i/>
              </w:rPr>
              <w:t>ș</w:t>
            </w:r>
            <w:r w:rsidRPr="007B7AD0">
              <w:rPr>
                <w:b/>
                <w:i/>
              </w:rPr>
              <w:t>i aplicabile pentru consolidarea integrării pie</w:t>
            </w:r>
            <w:r w:rsidR="005D5D21">
              <w:rPr>
                <w:b/>
                <w:i/>
              </w:rPr>
              <w:t>ț</w:t>
            </w:r>
            <w:r w:rsidRPr="007B7AD0">
              <w:rPr>
                <w:b/>
                <w:i/>
              </w:rPr>
              <w:t>ei, a condi</w:t>
            </w:r>
            <w:r w:rsidR="005D5D21">
              <w:rPr>
                <w:b/>
                <w:i/>
              </w:rPr>
              <w:t>ț</w:t>
            </w:r>
            <w:r w:rsidRPr="007B7AD0">
              <w:rPr>
                <w:b/>
                <w:i/>
              </w:rPr>
              <w:t>iilor de concuren</w:t>
            </w:r>
            <w:r w:rsidR="005D5D21">
              <w:rPr>
                <w:b/>
                <w:i/>
              </w:rPr>
              <w:t>ț</w:t>
            </w:r>
            <w:r w:rsidRPr="007B7AD0">
              <w:rPr>
                <w:b/>
                <w:i/>
              </w:rPr>
              <w:t>ă echitabile la nivel interna</w:t>
            </w:r>
            <w:r w:rsidR="005D5D21">
              <w:rPr>
                <w:b/>
                <w:i/>
              </w:rPr>
              <w:t>ț</w:t>
            </w:r>
            <w:r w:rsidRPr="007B7AD0">
              <w:rPr>
                <w:b/>
                <w:i/>
              </w:rPr>
              <w:t xml:space="preserve">ional </w:t>
            </w:r>
            <w:r w:rsidR="005D5D21">
              <w:rPr>
                <w:b/>
                <w:i/>
              </w:rPr>
              <w:t>ș</w:t>
            </w:r>
            <w:r w:rsidRPr="007B7AD0">
              <w:rPr>
                <w:b/>
                <w:i/>
              </w:rPr>
              <w:t>i a competitivită</w:t>
            </w:r>
            <w:r w:rsidR="005D5D21">
              <w:rPr>
                <w:b/>
                <w:i/>
              </w:rPr>
              <w:t>ț</w:t>
            </w:r>
            <w:r w:rsidRPr="007B7AD0">
              <w:rPr>
                <w:b/>
                <w:i/>
              </w:rPr>
              <w:t>ii băncilor europene;</w:t>
            </w:r>
          </w:p>
        </w:tc>
      </w:tr>
    </w:tbl>
    <w:p w14:paraId="1AEC4BF0" w14:textId="77777777" w:rsidR="0017228E" w:rsidRPr="007B7AD0" w:rsidRDefault="0017228E" w:rsidP="0017228E">
      <w:pPr>
        <w:pStyle w:val="AmOrLang"/>
      </w:pPr>
      <w:r w:rsidRPr="007B7AD0">
        <w:lastRenderedPageBreak/>
        <w:t xml:space="preserve">Or. </w:t>
      </w:r>
      <w:r w:rsidRPr="007B7AD0">
        <w:rPr>
          <w:rStyle w:val="HideTWBExt"/>
        </w:rPr>
        <w:t>&lt;Original&gt;</w:t>
      </w:r>
      <w:r w:rsidRPr="007B7AD0">
        <w:rPr>
          <w:rStyle w:val="HideTWBInt"/>
        </w:rPr>
        <w:t>{EN}</w:t>
      </w:r>
      <w:r w:rsidRPr="007B7AD0">
        <w:t>en</w:t>
      </w:r>
      <w:r w:rsidRPr="007B7AD0">
        <w:rPr>
          <w:rStyle w:val="HideTWBExt"/>
        </w:rPr>
        <w:t>&lt;/Original&gt;</w:t>
      </w:r>
    </w:p>
    <w:p w14:paraId="762A016A" w14:textId="77777777" w:rsidR="0017228E" w:rsidRPr="007B7AD0" w:rsidRDefault="0017228E" w:rsidP="0017228E">
      <w:r w:rsidRPr="007B7AD0">
        <w:rPr>
          <w:rStyle w:val="HideTWBExt"/>
        </w:rPr>
        <w:t>&lt;/Amend&gt;</w:t>
      </w:r>
    </w:p>
    <w:p w14:paraId="4FCADEAD"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176</w:t>
      </w:r>
      <w:r w:rsidRPr="007B7AD0">
        <w:rPr>
          <w:rStyle w:val="HideTWBExt"/>
          <w:b w:val="0"/>
        </w:rPr>
        <w:t>&lt;/NumAm&gt;</w:t>
      </w:r>
    </w:p>
    <w:p w14:paraId="34CD608D" w14:textId="77777777" w:rsidR="0017228E" w:rsidRPr="007B7AD0" w:rsidRDefault="0017228E" w:rsidP="0017228E">
      <w:pPr>
        <w:pStyle w:val="NormalBold"/>
      </w:pPr>
      <w:r w:rsidRPr="007B7AD0">
        <w:rPr>
          <w:rStyle w:val="HideTWBExt"/>
          <w:b w:val="0"/>
        </w:rPr>
        <w:t>&lt;RepeatBlock-By&gt;&lt;Members&gt;</w:t>
      </w:r>
      <w:r w:rsidRPr="007B7AD0">
        <w:t>Dirk Gotink</w:t>
      </w:r>
      <w:r w:rsidRPr="007B7AD0">
        <w:rPr>
          <w:rStyle w:val="HideTWBExt"/>
          <w:b w:val="0"/>
        </w:rPr>
        <w:t>&lt;/Members&gt;</w:t>
      </w:r>
    </w:p>
    <w:p w14:paraId="45FDC28F" w14:textId="77777777" w:rsidR="0017228E" w:rsidRPr="007B7AD0" w:rsidRDefault="0017228E" w:rsidP="0017228E">
      <w:pPr>
        <w:pStyle w:val="NormalBold"/>
      </w:pPr>
      <w:r w:rsidRPr="007B7AD0">
        <w:rPr>
          <w:rStyle w:val="HideTWBExt"/>
          <w:b w:val="0"/>
        </w:rPr>
        <w:t>&lt;/RepeatBlock-By&gt;</w:t>
      </w:r>
    </w:p>
    <w:p w14:paraId="331DD0C6" w14:textId="764424DE"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19DF1A31" w14:textId="77777777" w:rsidR="0017228E" w:rsidRPr="007B7AD0" w:rsidRDefault="0017228E" w:rsidP="0017228E">
      <w:pPr>
        <w:pStyle w:val="NormalBold"/>
      </w:pPr>
      <w:r w:rsidRPr="007B7AD0">
        <w:rPr>
          <w:rStyle w:val="HideTWBExt"/>
          <w:b w:val="0"/>
        </w:rPr>
        <w:t>&lt;Article&gt;</w:t>
      </w:r>
      <w:r w:rsidRPr="007B7AD0">
        <w:t>Punctul 10 a (nou)</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5A447D19" w14:textId="77777777" w:rsidTr="00554090">
        <w:trPr>
          <w:trHeight w:hRule="exact" w:val="240"/>
          <w:jc w:val="center"/>
        </w:trPr>
        <w:tc>
          <w:tcPr>
            <w:tcW w:w="9752" w:type="dxa"/>
            <w:gridSpan w:val="2"/>
            <w:tcBorders>
              <w:top w:val="nil"/>
              <w:left w:val="nil"/>
              <w:bottom w:val="nil"/>
              <w:right w:val="nil"/>
            </w:tcBorders>
          </w:tcPr>
          <w:p w14:paraId="1EFC909C" w14:textId="77777777" w:rsidR="0017228E" w:rsidRPr="007B7AD0" w:rsidRDefault="0017228E" w:rsidP="00554090"/>
        </w:tc>
      </w:tr>
      <w:tr w:rsidR="00C64C11" w:rsidRPr="007B7AD0" w14:paraId="255733DE" w14:textId="77777777" w:rsidTr="00554090">
        <w:trPr>
          <w:trHeight w:val="240"/>
          <w:jc w:val="center"/>
        </w:trPr>
        <w:tc>
          <w:tcPr>
            <w:tcW w:w="4876" w:type="dxa"/>
            <w:tcBorders>
              <w:top w:val="nil"/>
              <w:left w:val="nil"/>
              <w:bottom w:val="nil"/>
              <w:right w:val="nil"/>
            </w:tcBorders>
          </w:tcPr>
          <w:p w14:paraId="10800C6A" w14:textId="5EC3D964"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1B68FA4E" w14:textId="77777777" w:rsidR="0017228E" w:rsidRPr="007B7AD0" w:rsidRDefault="0017228E" w:rsidP="00554090">
            <w:pPr>
              <w:pStyle w:val="AmColumnHeading"/>
            </w:pPr>
            <w:r w:rsidRPr="007B7AD0">
              <w:t>Amendamentul</w:t>
            </w:r>
          </w:p>
        </w:tc>
      </w:tr>
      <w:tr w:rsidR="00C64C11" w:rsidRPr="007B7AD0" w14:paraId="779BA363" w14:textId="77777777" w:rsidTr="00554090">
        <w:trPr>
          <w:jc w:val="center"/>
        </w:trPr>
        <w:tc>
          <w:tcPr>
            <w:tcW w:w="4876" w:type="dxa"/>
            <w:tcBorders>
              <w:top w:val="nil"/>
              <w:left w:val="nil"/>
              <w:bottom w:val="nil"/>
              <w:right w:val="nil"/>
            </w:tcBorders>
          </w:tcPr>
          <w:p w14:paraId="1D6D8199" w14:textId="77777777" w:rsidR="0017228E" w:rsidRPr="007B7AD0" w:rsidRDefault="0017228E" w:rsidP="00554090">
            <w:pPr>
              <w:pStyle w:val="Normal6a"/>
            </w:pPr>
          </w:p>
        </w:tc>
        <w:tc>
          <w:tcPr>
            <w:tcW w:w="4876" w:type="dxa"/>
            <w:tcBorders>
              <w:top w:val="nil"/>
              <w:left w:val="nil"/>
              <w:bottom w:val="nil"/>
              <w:right w:val="nil"/>
            </w:tcBorders>
          </w:tcPr>
          <w:p w14:paraId="0D119C08" w14:textId="57CA919A" w:rsidR="0017228E" w:rsidRPr="007B7AD0" w:rsidRDefault="0017228E" w:rsidP="00554090">
            <w:pPr>
              <w:pStyle w:val="Normal6a"/>
            </w:pPr>
            <w:r w:rsidRPr="007B7AD0">
              <w:rPr>
                <w:b/>
                <w:i/>
              </w:rPr>
              <w:t>10a.</w:t>
            </w:r>
            <w:r w:rsidRPr="007B7AD0">
              <w:tab/>
            </w:r>
            <w:r w:rsidRPr="007B7AD0">
              <w:rPr>
                <w:b/>
                <w:i/>
              </w:rPr>
              <w:t>subliniază că, având în vedere incertitudinea geopolitică actuală, pie</w:t>
            </w:r>
            <w:r w:rsidR="005D5D21">
              <w:rPr>
                <w:b/>
                <w:i/>
              </w:rPr>
              <w:t>ț</w:t>
            </w:r>
            <w:r w:rsidRPr="007B7AD0">
              <w:rPr>
                <w:b/>
                <w:i/>
              </w:rPr>
              <w:t>ele bursiere poten</w:t>
            </w:r>
            <w:r w:rsidR="005D5D21">
              <w:rPr>
                <w:b/>
                <w:i/>
              </w:rPr>
              <w:t>ț</w:t>
            </w:r>
            <w:r w:rsidRPr="007B7AD0">
              <w:rPr>
                <w:b/>
                <w:i/>
              </w:rPr>
              <w:t xml:space="preserve">ial supraevaluate </w:t>
            </w:r>
            <w:r w:rsidR="005D5D21">
              <w:rPr>
                <w:b/>
                <w:i/>
              </w:rPr>
              <w:t>ș</w:t>
            </w:r>
            <w:r w:rsidRPr="007B7AD0">
              <w:rPr>
                <w:b/>
                <w:i/>
              </w:rPr>
              <w:t>i recentele tulburări din SUA ca urmare a acordării de împrumuturi opace în sectorul nebancar (credite private), autorită</w:t>
            </w:r>
            <w:r w:rsidR="005D5D21">
              <w:rPr>
                <w:b/>
                <w:i/>
              </w:rPr>
              <w:t>ț</w:t>
            </w:r>
            <w:r w:rsidRPr="007B7AD0">
              <w:rPr>
                <w:b/>
                <w:i/>
              </w:rPr>
              <w:t>ile de supraveghere ar trebui să men</w:t>
            </w:r>
            <w:r w:rsidR="005D5D21">
              <w:rPr>
                <w:b/>
                <w:i/>
              </w:rPr>
              <w:t>ț</w:t>
            </w:r>
            <w:r w:rsidRPr="007B7AD0">
              <w:rPr>
                <w:b/>
                <w:i/>
              </w:rPr>
              <w:t xml:space="preserve">ină o perspectivă orientată spre viitor </w:t>
            </w:r>
            <w:r w:rsidR="005D5D21">
              <w:rPr>
                <w:b/>
                <w:i/>
              </w:rPr>
              <w:t>ș</w:t>
            </w:r>
            <w:r w:rsidRPr="007B7AD0">
              <w:rPr>
                <w:b/>
                <w:i/>
              </w:rPr>
              <w:t>i să monitorizeze în mod satisfăcător riscurile, iar băncile ar trebui să men</w:t>
            </w:r>
            <w:r w:rsidR="005D5D21">
              <w:rPr>
                <w:b/>
                <w:i/>
              </w:rPr>
              <w:t>ț</w:t>
            </w:r>
            <w:r w:rsidRPr="007B7AD0">
              <w:rPr>
                <w:b/>
                <w:i/>
              </w:rPr>
              <w:t xml:space="preserve">ină amortizoare de capital adecvate </w:t>
            </w:r>
            <w:r w:rsidR="005D5D21">
              <w:rPr>
                <w:b/>
                <w:i/>
              </w:rPr>
              <w:t>ș</w:t>
            </w:r>
            <w:r w:rsidRPr="007B7AD0">
              <w:rPr>
                <w:b/>
                <w:i/>
              </w:rPr>
              <w:t>i să fie reziliente din punct de vedere opera</w:t>
            </w:r>
            <w:r w:rsidR="005D5D21">
              <w:rPr>
                <w:b/>
                <w:i/>
              </w:rPr>
              <w:t>ț</w:t>
            </w:r>
            <w:r w:rsidRPr="007B7AD0">
              <w:rPr>
                <w:b/>
                <w:i/>
              </w:rPr>
              <w:t>ional; eviden</w:t>
            </w:r>
            <w:r w:rsidR="005D5D21">
              <w:rPr>
                <w:b/>
                <w:i/>
              </w:rPr>
              <w:t>ț</w:t>
            </w:r>
            <w:r w:rsidRPr="007B7AD0">
              <w:rPr>
                <w:b/>
                <w:i/>
              </w:rPr>
              <w:t>iază, în acest sens, că este necesară îmbunătă</w:t>
            </w:r>
            <w:r w:rsidR="005D5D21">
              <w:rPr>
                <w:b/>
                <w:i/>
              </w:rPr>
              <w:t>ț</w:t>
            </w:r>
            <w:r w:rsidRPr="007B7AD0">
              <w:rPr>
                <w:b/>
                <w:i/>
              </w:rPr>
              <w:t xml:space="preserve">irea supravegherii </w:t>
            </w:r>
            <w:r w:rsidR="005D5D21">
              <w:rPr>
                <w:b/>
                <w:i/>
              </w:rPr>
              <w:t>ș</w:t>
            </w:r>
            <w:r w:rsidRPr="007B7AD0">
              <w:rPr>
                <w:b/>
                <w:i/>
              </w:rPr>
              <w:t>i a rezilien</w:t>
            </w:r>
            <w:r w:rsidR="005D5D21">
              <w:rPr>
                <w:b/>
                <w:i/>
              </w:rPr>
              <w:t>ț</w:t>
            </w:r>
            <w:r w:rsidRPr="007B7AD0">
              <w:rPr>
                <w:b/>
                <w:i/>
              </w:rPr>
              <w:t>ei intermediarilor financiari nebancari; subliniază că o supraveghere prudentă în prezent poate proteja contribuabilii, deponen</w:t>
            </w:r>
            <w:r w:rsidR="005D5D21">
              <w:rPr>
                <w:b/>
                <w:i/>
              </w:rPr>
              <w:t>ț</w:t>
            </w:r>
            <w:r w:rsidRPr="007B7AD0">
              <w:rPr>
                <w:b/>
                <w:i/>
              </w:rPr>
              <w:t xml:space="preserve">ii </w:t>
            </w:r>
            <w:r w:rsidR="005D5D21">
              <w:rPr>
                <w:b/>
                <w:i/>
              </w:rPr>
              <w:t>ș</w:t>
            </w:r>
            <w:r w:rsidRPr="007B7AD0">
              <w:rPr>
                <w:b/>
                <w:i/>
              </w:rPr>
              <w:t>i economia reală de pierderi în viitor;</w:t>
            </w:r>
          </w:p>
        </w:tc>
      </w:tr>
    </w:tbl>
    <w:p w14:paraId="28D80DEB" w14:textId="77777777" w:rsidR="0017228E" w:rsidRPr="007B7AD0" w:rsidRDefault="0017228E" w:rsidP="0017228E">
      <w:pPr>
        <w:pStyle w:val="AmOrLang"/>
      </w:pPr>
      <w:r w:rsidRPr="007B7AD0">
        <w:t xml:space="preserve">Or. </w:t>
      </w:r>
      <w:r w:rsidRPr="007B7AD0">
        <w:rPr>
          <w:rStyle w:val="HideTWBExt"/>
        </w:rPr>
        <w:t>&lt;Original&gt;</w:t>
      </w:r>
      <w:r w:rsidRPr="007B7AD0">
        <w:rPr>
          <w:rStyle w:val="HideTWBInt"/>
        </w:rPr>
        <w:t>{EN}</w:t>
      </w:r>
      <w:r w:rsidRPr="007B7AD0">
        <w:t>en</w:t>
      </w:r>
      <w:r w:rsidRPr="007B7AD0">
        <w:rPr>
          <w:rStyle w:val="HideTWBExt"/>
        </w:rPr>
        <w:t>&lt;/Original&gt;</w:t>
      </w:r>
    </w:p>
    <w:p w14:paraId="039ABB14" w14:textId="77777777" w:rsidR="0017228E" w:rsidRPr="007B7AD0" w:rsidRDefault="0017228E" w:rsidP="0017228E">
      <w:r w:rsidRPr="007B7AD0">
        <w:rPr>
          <w:rStyle w:val="HideTWBExt"/>
        </w:rPr>
        <w:t>&lt;/Amend&gt;</w:t>
      </w:r>
    </w:p>
    <w:p w14:paraId="334CF6E6" w14:textId="77777777" w:rsidR="0017228E" w:rsidRPr="007B7AD0" w:rsidRDefault="0017228E" w:rsidP="0017228E">
      <w:pPr>
        <w:pStyle w:val="AmNumberTabs"/>
      </w:pPr>
      <w:r w:rsidRPr="007B7AD0">
        <w:rPr>
          <w:rStyle w:val="HideTWBExt"/>
          <w:b w:val="0"/>
        </w:rPr>
        <w:lastRenderedPageBreak/>
        <w:t>&lt;Amend&gt;</w:t>
      </w:r>
      <w:r w:rsidRPr="007B7AD0">
        <w:t>Amendamentul</w:t>
      </w:r>
      <w:r w:rsidRPr="007B7AD0">
        <w:tab/>
      </w:r>
      <w:r w:rsidRPr="007B7AD0">
        <w:tab/>
      </w:r>
      <w:r w:rsidRPr="007B7AD0">
        <w:rPr>
          <w:rStyle w:val="HideTWBExt"/>
          <w:b w:val="0"/>
        </w:rPr>
        <w:t>&lt;NumAm&gt;</w:t>
      </w:r>
      <w:r w:rsidRPr="007B7AD0">
        <w:t>177</w:t>
      </w:r>
      <w:r w:rsidRPr="007B7AD0">
        <w:rPr>
          <w:rStyle w:val="HideTWBExt"/>
          <w:b w:val="0"/>
        </w:rPr>
        <w:t>&lt;/NumAm&gt;</w:t>
      </w:r>
    </w:p>
    <w:p w14:paraId="2AA8ABB9" w14:textId="77777777" w:rsidR="0017228E" w:rsidRPr="007B7AD0" w:rsidRDefault="0017228E" w:rsidP="0017228E">
      <w:pPr>
        <w:pStyle w:val="NormalBold"/>
      </w:pPr>
      <w:r w:rsidRPr="007B7AD0">
        <w:rPr>
          <w:rStyle w:val="HideTWBExt"/>
          <w:b w:val="0"/>
        </w:rPr>
        <w:t>&lt;RepeatBlock-By&gt;&lt;Members&gt;</w:t>
      </w:r>
      <w:r w:rsidRPr="007B7AD0">
        <w:t>Arba Kokalari</w:t>
      </w:r>
      <w:r w:rsidRPr="007B7AD0">
        <w:rPr>
          <w:rStyle w:val="HideTWBExt"/>
          <w:b w:val="0"/>
        </w:rPr>
        <w:t>&lt;/Members&gt;</w:t>
      </w:r>
    </w:p>
    <w:p w14:paraId="23D0ADB4" w14:textId="77777777" w:rsidR="0017228E" w:rsidRPr="007B7AD0" w:rsidRDefault="0017228E" w:rsidP="0017228E">
      <w:pPr>
        <w:pStyle w:val="NormalBold"/>
      </w:pPr>
      <w:r w:rsidRPr="007B7AD0">
        <w:rPr>
          <w:rStyle w:val="HideTWBExt"/>
          <w:b w:val="0"/>
        </w:rPr>
        <w:t>&lt;/RepeatBlock-By&gt;</w:t>
      </w:r>
    </w:p>
    <w:p w14:paraId="17A48F89" w14:textId="7A309824"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1F2336A4" w14:textId="77777777" w:rsidR="0017228E" w:rsidRPr="007B7AD0" w:rsidRDefault="0017228E" w:rsidP="0017228E">
      <w:pPr>
        <w:pStyle w:val="NormalBold"/>
      </w:pPr>
      <w:r w:rsidRPr="007B7AD0">
        <w:rPr>
          <w:rStyle w:val="HideTWBExt"/>
          <w:b w:val="0"/>
        </w:rPr>
        <w:t>&lt;Article&gt;</w:t>
      </w:r>
      <w:r w:rsidRPr="007B7AD0">
        <w:t>Punctul 10 a (nou)</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3C67B318" w14:textId="77777777" w:rsidTr="00554090">
        <w:trPr>
          <w:trHeight w:hRule="exact" w:val="240"/>
          <w:jc w:val="center"/>
        </w:trPr>
        <w:tc>
          <w:tcPr>
            <w:tcW w:w="9752" w:type="dxa"/>
            <w:gridSpan w:val="2"/>
            <w:tcBorders>
              <w:top w:val="nil"/>
              <w:left w:val="nil"/>
              <w:bottom w:val="nil"/>
              <w:right w:val="nil"/>
            </w:tcBorders>
          </w:tcPr>
          <w:p w14:paraId="24F3EA13" w14:textId="77777777" w:rsidR="0017228E" w:rsidRPr="007B7AD0" w:rsidRDefault="0017228E" w:rsidP="00554090"/>
        </w:tc>
      </w:tr>
      <w:tr w:rsidR="00C64C11" w:rsidRPr="007B7AD0" w14:paraId="21734EED" w14:textId="77777777" w:rsidTr="00554090">
        <w:trPr>
          <w:trHeight w:val="240"/>
          <w:jc w:val="center"/>
        </w:trPr>
        <w:tc>
          <w:tcPr>
            <w:tcW w:w="4876" w:type="dxa"/>
            <w:tcBorders>
              <w:top w:val="nil"/>
              <w:left w:val="nil"/>
              <w:bottom w:val="nil"/>
              <w:right w:val="nil"/>
            </w:tcBorders>
          </w:tcPr>
          <w:p w14:paraId="714E718A" w14:textId="621B5C62"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6966A275" w14:textId="77777777" w:rsidR="0017228E" w:rsidRPr="007B7AD0" w:rsidRDefault="0017228E" w:rsidP="00554090">
            <w:pPr>
              <w:pStyle w:val="AmColumnHeading"/>
            </w:pPr>
            <w:r w:rsidRPr="007B7AD0">
              <w:t>Amendamentul</w:t>
            </w:r>
          </w:p>
        </w:tc>
      </w:tr>
      <w:tr w:rsidR="00C64C11" w:rsidRPr="007B7AD0" w14:paraId="1307DB9C" w14:textId="77777777" w:rsidTr="00554090">
        <w:trPr>
          <w:jc w:val="center"/>
        </w:trPr>
        <w:tc>
          <w:tcPr>
            <w:tcW w:w="4876" w:type="dxa"/>
            <w:tcBorders>
              <w:top w:val="nil"/>
              <w:left w:val="nil"/>
              <w:bottom w:val="nil"/>
              <w:right w:val="nil"/>
            </w:tcBorders>
          </w:tcPr>
          <w:p w14:paraId="5FA7AD91" w14:textId="77777777" w:rsidR="0017228E" w:rsidRPr="007B7AD0" w:rsidRDefault="0017228E" w:rsidP="00554090">
            <w:pPr>
              <w:pStyle w:val="Normal6a"/>
            </w:pPr>
          </w:p>
        </w:tc>
        <w:tc>
          <w:tcPr>
            <w:tcW w:w="4876" w:type="dxa"/>
            <w:tcBorders>
              <w:top w:val="nil"/>
              <w:left w:val="nil"/>
              <w:bottom w:val="nil"/>
              <w:right w:val="nil"/>
            </w:tcBorders>
          </w:tcPr>
          <w:p w14:paraId="3EBA7ADA" w14:textId="437D26A2" w:rsidR="0017228E" w:rsidRPr="007B7AD0" w:rsidRDefault="0017228E" w:rsidP="00554090">
            <w:pPr>
              <w:pStyle w:val="Normal6a"/>
            </w:pPr>
            <w:r w:rsidRPr="007B7AD0">
              <w:rPr>
                <w:b/>
                <w:i/>
              </w:rPr>
              <w:t>10a.</w:t>
            </w:r>
            <w:r w:rsidRPr="007B7AD0">
              <w:tab/>
            </w:r>
            <w:r w:rsidRPr="007B7AD0">
              <w:rPr>
                <w:b/>
                <w:i/>
              </w:rPr>
              <w:t>încurajează utilizarea tot mai largă a inteligen</w:t>
            </w:r>
            <w:r w:rsidR="005D5D21">
              <w:rPr>
                <w:b/>
                <w:i/>
              </w:rPr>
              <w:t>ț</w:t>
            </w:r>
            <w:r w:rsidRPr="007B7AD0">
              <w:rPr>
                <w:b/>
                <w:i/>
              </w:rPr>
              <w:t>ei artificiale în sectorul bancar, recunoscând poten</w:t>
            </w:r>
            <w:r w:rsidR="005D5D21">
              <w:rPr>
                <w:b/>
                <w:i/>
              </w:rPr>
              <w:t>ț</w:t>
            </w:r>
            <w:r w:rsidRPr="007B7AD0">
              <w:rPr>
                <w:b/>
                <w:i/>
              </w:rPr>
              <w:t>ialul acesteia de a îmbunătă</w:t>
            </w:r>
            <w:r w:rsidR="005D5D21">
              <w:rPr>
                <w:b/>
                <w:i/>
              </w:rPr>
              <w:t>ț</w:t>
            </w:r>
            <w:r w:rsidRPr="007B7AD0">
              <w:rPr>
                <w:b/>
                <w:i/>
              </w:rPr>
              <w:t>i eficien</w:t>
            </w:r>
            <w:r w:rsidR="005D5D21">
              <w:rPr>
                <w:b/>
                <w:i/>
              </w:rPr>
              <w:t>ț</w:t>
            </w:r>
            <w:r w:rsidRPr="007B7AD0">
              <w:rPr>
                <w:b/>
                <w:i/>
              </w:rPr>
              <w:t xml:space="preserve">a, inovarea </w:t>
            </w:r>
            <w:r w:rsidR="005D5D21">
              <w:rPr>
                <w:b/>
                <w:i/>
              </w:rPr>
              <w:t>ș</w:t>
            </w:r>
            <w:r w:rsidRPr="007B7AD0">
              <w:rPr>
                <w:b/>
                <w:i/>
              </w:rPr>
              <w:t xml:space="preserve">i serviciile pentru consumatori, precum </w:t>
            </w:r>
            <w:r w:rsidR="005D5D21">
              <w:rPr>
                <w:b/>
                <w:i/>
              </w:rPr>
              <w:t>ș</w:t>
            </w:r>
            <w:r w:rsidRPr="007B7AD0">
              <w:rPr>
                <w:b/>
                <w:i/>
              </w:rPr>
              <w:t xml:space="preserve">i de a consolida prevenirea fraudelor; subliniază că reglementarea la nivelul UE nu trebuie să devină un obstacol în calea inovării tehnologice </w:t>
            </w:r>
            <w:r w:rsidR="005D5D21">
              <w:rPr>
                <w:b/>
                <w:i/>
              </w:rPr>
              <w:t>ș</w:t>
            </w:r>
            <w:r w:rsidRPr="007B7AD0">
              <w:rPr>
                <w:b/>
                <w:i/>
              </w:rPr>
              <w:t xml:space="preserve">i a adoptării acesteia în sectorul bancar, creând incertitudine </w:t>
            </w:r>
            <w:r w:rsidR="005D5D21">
              <w:rPr>
                <w:b/>
                <w:i/>
              </w:rPr>
              <w:t>ș</w:t>
            </w:r>
            <w:r w:rsidRPr="007B7AD0">
              <w:rPr>
                <w:b/>
                <w:i/>
              </w:rPr>
              <w:t>i confuzie în rândul actorilor de pe pia</w:t>
            </w:r>
            <w:r w:rsidR="005D5D21">
              <w:rPr>
                <w:b/>
                <w:i/>
              </w:rPr>
              <w:t>ț</w:t>
            </w:r>
            <w:r w:rsidRPr="007B7AD0">
              <w:rPr>
                <w:b/>
                <w:i/>
              </w:rPr>
              <w:t>ă în ceea ce prive</w:t>
            </w:r>
            <w:r w:rsidR="005D5D21">
              <w:rPr>
                <w:b/>
                <w:i/>
              </w:rPr>
              <w:t>ș</w:t>
            </w:r>
            <w:r w:rsidRPr="007B7AD0">
              <w:rPr>
                <w:b/>
                <w:i/>
              </w:rPr>
              <w:t>te utilizarea conformă a IA;</w:t>
            </w:r>
          </w:p>
        </w:tc>
      </w:tr>
    </w:tbl>
    <w:p w14:paraId="2F809E0E" w14:textId="77777777" w:rsidR="0017228E" w:rsidRPr="007B7AD0" w:rsidRDefault="0017228E" w:rsidP="0017228E">
      <w:pPr>
        <w:pStyle w:val="AmOrLang"/>
      </w:pPr>
      <w:r w:rsidRPr="007B7AD0">
        <w:t xml:space="preserve">Or. </w:t>
      </w:r>
      <w:r w:rsidRPr="007B7AD0">
        <w:rPr>
          <w:rStyle w:val="HideTWBExt"/>
        </w:rPr>
        <w:t>&lt;Original&gt;</w:t>
      </w:r>
      <w:r w:rsidRPr="007B7AD0">
        <w:rPr>
          <w:rStyle w:val="HideTWBInt"/>
        </w:rPr>
        <w:t>{EN}</w:t>
      </w:r>
      <w:r w:rsidRPr="007B7AD0">
        <w:t>en</w:t>
      </w:r>
      <w:r w:rsidRPr="007B7AD0">
        <w:rPr>
          <w:rStyle w:val="HideTWBExt"/>
        </w:rPr>
        <w:t>&lt;/Original&gt;</w:t>
      </w:r>
    </w:p>
    <w:p w14:paraId="743C4345" w14:textId="77777777" w:rsidR="0017228E" w:rsidRPr="007B7AD0" w:rsidRDefault="0017228E" w:rsidP="0017228E">
      <w:r w:rsidRPr="007B7AD0">
        <w:rPr>
          <w:rStyle w:val="HideTWBExt"/>
        </w:rPr>
        <w:t>&lt;/Amend&gt;</w:t>
      </w:r>
    </w:p>
    <w:p w14:paraId="7413916A"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178</w:t>
      </w:r>
      <w:r w:rsidRPr="007B7AD0">
        <w:rPr>
          <w:rStyle w:val="HideTWBExt"/>
          <w:b w:val="0"/>
        </w:rPr>
        <w:t>&lt;/NumAm&gt;</w:t>
      </w:r>
    </w:p>
    <w:p w14:paraId="2DBE811A" w14:textId="77777777" w:rsidR="0017228E" w:rsidRPr="007B7AD0" w:rsidRDefault="0017228E" w:rsidP="0017228E">
      <w:pPr>
        <w:pStyle w:val="NormalBold"/>
      </w:pPr>
      <w:r w:rsidRPr="007B7AD0">
        <w:rPr>
          <w:rStyle w:val="HideTWBExt"/>
          <w:b w:val="0"/>
        </w:rPr>
        <w:t>&lt;RepeatBlock-By&gt;&lt;Members&gt;</w:t>
      </w:r>
      <w:r w:rsidRPr="007B7AD0">
        <w:t>Markus Ferber, Michalis Hadjipantela</w:t>
      </w:r>
      <w:r w:rsidRPr="007B7AD0">
        <w:rPr>
          <w:rStyle w:val="HideTWBExt"/>
          <w:b w:val="0"/>
        </w:rPr>
        <w:t>&lt;/Members&gt;</w:t>
      </w:r>
    </w:p>
    <w:p w14:paraId="006B8403" w14:textId="77777777" w:rsidR="0017228E" w:rsidRPr="007B7AD0" w:rsidRDefault="0017228E" w:rsidP="0017228E">
      <w:pPr>
        <w:pStyle w:val="NormalBold"/>
      </w:pPr>
      <w:r w:rsidRPr="007B7AD0">
        <w:rPr>
          <w:rStyle w:val="HideTWBExt"/>
          <w:b w:val="0"/>
        </w:rPr>
        <w:t>&lt;/RepeatBlock-By&gt;</w:t>
      </w:r>
    </w:p>
    <w:p w14:paraId="37B41818" w14:textId="351417BB"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130D229F" w14:textId="77777777" w:rsidR="0017228E" w:rsidRPr="007B7AD0" w:rsidRDefault="0017228E" w:rsidP="0017228E">
      <w:pPr>
        <w:pStyle w:val="NormalBold"/>
      </w:pPr>
      <w:r w:rsidRPr="007B7AD0">
        <w:rPr>
          <w:rStyle w:val="HideTWBExt"/>
          <w:b w:val="0"/>
        </w:rPr>
        <w:t>&lt;Article&gt;</w:t>
      </w:r>
      <w:r w:rsidRPr="007B7AD0">
        <w:t>Punctul 10 a (nou)</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67D77DF4" w14:textId="77777777" w:rsidTr="00554090">
        <w:trPr>
          <w:trHeight w:hRule="exact" w:val="240"/>
          <w:jc w:val="center"/>
        </w:trPr>
        <w:tc>
          <w:tcPr>
            <w:tcW w:w="9752" w:type="dxa"/>
            <w:gridSpan w:val="2"/>
            <w:tcBorders>
              <w:top w:val="nil"/>
              <w:left w:val="nil"/>
              <w:bottom w:val="nil"/>
              <w:right w:val="nil"/>
            </w:tcBorders>
          </w:tcPr>
          <w:p w14:paraId="79F5DACA" w14:textId="77777777" w:rsidR="0017228E" w:rsidRPr="007B7AD0" w:rsidRDefault="0017228E" w:rsidP="00554090"/>
        </w:tc>
      </w:tr>
      <w:tr w:rsidR="00C64C11" w:rsidRPr="007B7AD0" w14:paraId="63C862C3" w14:textId="77777777" w:rsidTr="00554090">
        <w:trPr>
          <w:trHeight w:val="240"/>
          <w:jc w:val="center"/>
        </w:trPr>
        <w:tc>
          <w:tcPr>
            <w:tcW w:w="4876" w:type="dxa"/>
            <w:tcBorders>
              <w:top w:val="nil"/>
              <w:left w:val="nil"/>
              <w:bottom w:val="nil"/>
              <w:right w:val="nil"/>
            </w:tcBorders>
          </w:tcPr>
          <w:p w14:paraId="5107DC2C" w14:textId="3101BC17"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3596585B" w14:textId="77777777" w:rsidR="0017228E" w:rsidRPr="007B7AD0" w:rsidRDefault="0017228E" w:rsidP="00554090">
            <w:pPr>
              <w:pStyle w:val="AmColumnHeading"/>
            </w:pPr>
            <w:r w:rsidRPr="007B7AD0">
              <w:t>Amendamentul</w:t>
            </w:r>
          </w:p>
        </w:tc>
      </w:tr>
      <w:tr w:rsidR="00C64C11" w:rsidRPr="007B7AD0" w14:paraId="67D96305" w14:textId="77777777" w:rsidTr="00554090">
        <w:trPr>
          <w:jc w:val="center"/>
        </w:trPr>
        <w:tc>
          <w:tcPr>
            <w:tcW w:w="4876" w:type="dxa"/>
            <w:tcBorders>
              <w:top w:val="nil"/>
              <w:left w:val="nil"/>
              <w:bottom w:val="nil"/>
              <w:right w:val="nil"/>
            </w:tcBorders>
          </w:tcPr>
          <w:p w14:paraId="1981CC87" w14:textId="77777777" w:rsidR="0017228E" w:rsidRPr="007B7AD0" w:rsidRDefault="0017228E" w:rsidP="00554090">
            <w:pPr>
              <w:pStyle w:val="Normal6a"/>
            </w:pPr>
          </w:p>
        </w:tc>
        <w:tc>
          <w:tcPr>
            <w:tcW w:w="4876" w:type="dxa"/>
            <w:tcBorders>
              <w:top w:val="nil"/>
              <w:left w:val="nil"/>
              <w:bottom w:val="nil"/>
              <w:right w:val="nil"/>
            </w:tcBorders>
          </w:tcPr>
          <w:p w14:paraId="239009EC" w14:textId="4152BC1A" w:rsidR="0017228E" w:rsidRPr="007B7AD0" w:rsidRDefault="0017228E" w:rsidP="00554090">
            <w:pPr>
              <w:pStyle w:val="Normal6a"/>
            </w:pPr>
            <w:r w:rsidRPr="007B7AD0">
              <w:rPr>
                <w:b/>
                <w:i/>
              </w:rPr>
              <w:t>10a.</w:t>
            </w:r>
            <w:r w:rsidRPr="007B7AD0">
              <w:tab/>
            </w:r>
            <w:r w:rsidRPr="007B7AD0">
              <w:rPr>
                <w:b/>
                <w:i/>
              </w:rPr>
              <w:t xml:space="preserve">salută raportul BCE din decembrie 2025 privind simplificarea cadrului european de reglementare, supraveghere </w:t>
            </w:r>
            <w:r w:rsidR="005D5D21">
              <w:rPr>
                <w:b/>
                <w:i/>
              </w:rPr>
              <w:t>ș</w:t>
            </w:r>
            <w:r w:rsidRPr="007B7AD0">
              <w:rPr>
                <w:b/>
                <w:i/>
              </w:rPr>
              <w:t>i raportare pruden</w:t>
            </w:r>
            <w:r w:rsidR="005D5D21">
              <w:rPr>
                <w:b/>
                <w:i/>
              </w:rPr>
              <w:t>ț</w:t>
            </w:r>
            <w:r w:rsidRPr="007B7AD0">
              <w:rPr>
                <w:b/>
                <w:i/>
              </w:rPr>
              <w:t xml:space="preserve">ială, precum </w:t>
            </w:r>
            <w:r w:rsidR="005D5D21">
              <w:rPr>
                <w:b/>
                <w:i/>
              </w:rPr>
              <w:t>ș</w:t>
            </w:r>
            <w:r w:rsidRPr="007B7AD0">
              <w:rPr>
                <w:b/>
                <w:i/>
              </w:rPr>
              <w:t>i raportul ABE privind eficien</w:t>
            </w:r>
            <w:r w:rsidR="005D5D21">
              <w:rPr>
                <w:b/>
                <w:i/>
              </w:rPr>
              <w:t>ț</w:t>
            </w:r>
            <w:r w:rsidRPr="007B7AD0">
              <w:rPr>
                <w:b/>
                <w:i/>
              </w:rPr>
              <w:t xml:space="preserve">a cadrului de reglementare </w:t>
            </w:r>
            <w:r w:rsidR="005D5D21">
              <w:rPr>
                <w:b/>
                <w:i/>
              </w:rPr>
              <w:t>ș</w:t>
            </w:r>
            <w:r w:rsidRPr="007B7AD0">
              <w:rPr>
                <w:b/>
                <w:i/>
              </w:rPr>
              <w:t xml:space="preserve">i supraveghere; invită Comisia să urmărească </w:t>
            </w:r>
            <w:r w:rsidR="005D5D21">
              <w:rPr>
                <w:b/>
                <w:i/>
              </w:rPr>
              <w:t>ș</w:t>
            </w:r>
            <w:r w:rsidRPr="007B7AD0">
              <w:rPr>
                <w:b/>
                <w:i/>
              </w:rPr>
              <w:t>i să dezvolte în continuare propunerile cuprinse în aceste rapoarte, în cadrul viitoarei sale revizuiri a competitivită</w:t>
            </w:r>
            <w:r w:rsidR="005D5D21">
              <w:rPr>
                <w:b/>
                <w:i/>
              </w:rPr>
              <w:t>ț</w:t>
            </w:r>
            <w:r w:rsidRPr="007B7AD0">
              <w:rPr>
                <w:b/>
                <w:i/>
              </w:rPr>
              <w:t>ii uniunii bancare;</w:t>
            </w:r>
          </w:p>
        </w:tc>
      </w:tr>
    </w:tbl>
    <w:p w14:paraId="19B8B12D" w14:textId="77777777" w:rsidR="0017228E" w:rsidRPr="007B7AD0" w:rsidRDefault="0017228E" w:rsidP="0017228E">
      <w:pPr>
        <w:pStyle w:val="AmOrLang"/>
      </w:pPr>
      <w:r w:rsidRPr="007B7AD0">
        <w:t xml:space="preserve">Or. </w:t>
      </w:r>
      <w:r w:rsidRPr="007B7AD0">
        <w:rPr>
          <w:rStyle w:val="HideTWBExt"/>
        </w:rPr>
        <w:t>&lt;Original&gt;</w:t>
      </w:r>
      <w:r w:rsidRPr="007B7AD0">
        <w:rPr>
          <w:rStyle w:val="HideTWBInt"/>
        </w:rPr>
        <w:t>{EN}</w:t>
      </w:r>
      <w:r w:rsidRPr="007B7AD0">
        <w:t>en</w:t>
      </w:r>
      <w:r w:rsidRPr="007B7AD0">
        <w:rPr>
          <w:rStyle w:val="HideTWBExt"/>
        </w:rPr>
        <w:t>&lt;/Original&gt;</w:t>
      </w:r>
    </w:p>
    <w:p w14:paraId="5D71D693" w14:textId="77777777" w:rsidR="0017228E" w:rsidRPr="007B7AD0" w:rsidRDefault="0017228E" w:rsidP="0017228E">
      <w:r w:rsidRPr="007B7AD0">
        <w:rPr>
          <w:rStyle w:val="HideTWBExt"/>
        </w:rPr>
        <w:t>&lt;/Amend&gt;</w:t>
      </w:r>
    </w:p>
    <w:p w14:paraId="3F89CB92" w14:textId="77777777" w:rsidR="0017228E" w:rsidRPr="007B7AD0" w:rsidRDefault="0017228E" w:rsidP="0017228E">
      <w:pPr>
        <w:pStyle w:val="AmNumberTabs"/>
      </w:pPr>
      <w:r w:rsidRPr="007B7AD0">
        <w:rPr>
          <w:rStyle w:val="HideTWBExt"/>
          <w:b w:val="0"/>
        </w:rPr>
        <w:lastRenderedPageBreak/>
        <w:t>&lt;Amend&gt;</w:t>
      </w:r>
      <w:r w:rsidRPr="007B7AD0">
        <w:t>Amendamentul</w:t>
      </w:r>
      <w:r w:rsidRPr="007B7AD0">
        <w:tab/>
      </w:r>
      <w:r w:rsidRPr="007B7AD0">
        <w:tab/>
      </w:r>
      <w:r w:rsidRPr="007B7AD0">
        <w:rPr>
          <w:rStyle w:val="HideTWBExt"/>
          <w:b w:val="0"/>
        </w:rPr>
        <w:t>&lt;NumAm&gt;</w:t>
      </w:r>
      <w:r w:rsidRPr="007B7AD0">
        <w:t>179</w:t>
      </w:r>
      <w:r w:rsidRPr="007B7AD0">
        <w:rPr>
          <w:rStyle w:val="HideTWBExt"/>
          <w:b w:val="0"/>
        </w:rPr>
        <w:t>&lt;/NumAm&gt;</w:t>
      </w:r>
    </w:p>
    <w:p w14:paraId="24537216" w14:textId="77777777" w:rsidR="0017228E" w:rsidRPr="007B7AD0" w:rsidRDefault="0017228E" w:rsidP="0017228E">
      <w:pPr>
        <w:pStyle w:val="NormalBold"/>
      </w:pPr>
      <w:r w:rsidRPr="007B7AD0">
        <w:rPr>
          <w:rStyle w:val="HideTWBExt"/>
          <w:b w:val="0"/>
        </w:rPr>
        <w:t>&lt;RepeatBlock-By&gt;&lt;Members&gt;</w:t>
      </w:r>
      <w:r w:rsidRPr="007B7AD0">
        <w:t>Fernando Navarrete Rojas</w:t>
      </w:r>
      <w:r w:rsidRPr="007B7AD0">
        <w:rPr>
          <w:rStyle w:val="HideTWBExt"/>
          <w:b w:val="0"/>
        </w:rPr>
        <w:t>&lt;/Members&gt;</w:t>
      </w:r>
    </w:p>
    <w:p w14:paraId="304C8BDC" w14:textId="77777777" w:rsidR="0017228E" w:rsidRPr="007B7AD0" w:rsidRDefault="0017228E" w:rsidP="0017228E">
      <w:pPr>
        <w:pStyle w:val="NormalBold"/>
      </w:pPr>
      <w:r w:rsidRPr="007B7AD0">
        <w:rPr>
          <w:rStyle w:val="HideTWBExt"/>
          <w:b w:val="0"/>
        </w:rPr>
        <w:t>&lt;/RepeatBlock-By&gt;</w:t>
      </w:r>
    </w:p>
    <w:p w14:paraId="039E56E9" w14:textId="0DAAD3D1"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6C78CFE8" w14:textId="77777777" w:rsidR="0017228E" w:rsidRPr="007B7AD0" w:rsidRDefault="0017228E" w:rsidP="0017228E">
      <w:pPr>
        <w:pStyle w:val="NormalBold"/>
      </w:pPr>
      <w:r w:rsidRPr="007B7AD0">
        <w:rPr>
          <w:rStyle w:val="HideTWBExt"/>
          <w:b w:val="0"/>
        </w:rPr>
        <w:t>&lt;Article&gt;</w:t>
      </w:r>
      <w:r w:rsidRPr="007B7AD0">
        <w:t>Punctul 10 a (nou)</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5A87D81C" w14:textId="77777777" w:rsidTr="00554090">
        <w:trPr>
          <w:trHeight w:hRule="exact" w:val="240"/>
          <w:jc w:val="center"/>
        </w:trPr>
        <w:tc>
          <w:tcPr>
            <w:tcW w:w="9752" w:type="dxa"/>
            <w:gridSpan w:val="2"/>
            <w:tcBorders>
              <w:top w:val="nil"/>
              <w:left w:val="nil"/>
              <w:bottom w:val="nil"/>
              <w:right w:val="nil"/>
            </w:tcBorders>
          </w:tcPr>
          <w:p w14:paraId="71CCD803" w14:textId="77777777" w:rsidR="0017228E" w:rsidRPr="007B7AD0" w:rsidRDefault="0017228E" w:rsidP="00554090"/>
        </w:tc>
      </w:tr>
      <w:tr w:rsidR="00C64C11" w:rsidRPr="007B7AD0" w14:paraId="5F6EA20C" w14:textId="77777777" w:rsidTr="00554090">
        <w:trPr>
          <w:trHeight w:val="240"/>
          <w:jc w:val="center"/>
        </w:trPr>
        <w:tc>
          <w:tcPr>
            <w:tcW w:w="4876" w:type="dxa"/>
            <w:tcBorders>
              <w:top w:val="nil"/>
              <w:left w:val="nil"/>
              <w:bottom w:val="nil"/>
              <w:right w:val="nil"/>
            </w:tcBorders>
          </w:tcPr>
          <w:p w14:paraId="287A8F1A" w14:textId="4B5F5ED4"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00D0A5A0" w14:textId="77777777" w:rsidR="0017228E" w:rsidRPr="007B7AD0" w:rsidRDefault="0017228E" w:rsidP="00554090">
            <w:pPr>
              <w:pStyle w:val="AmColumnHeading"/>
            </w:pPr>
            <w:r w:rsidRPr="007B7AD0">
              <w:t>Amendamentul</w:t>
            </w:r>
          </w:p>
        </w:tc>
      </w:tr>
      <w:tr w:rsidR="00C64C11" w:rsidRPr="007B7AD0" w14:paraId="299ADA26" w14:textId="77777777" w:rsidTr="00554090">
        <w:trPr>
          <w:jc w:val="center"/>
        </w:trPr>
        <w:tc>
          <w:tcPr>
            <w:tcW w:w="4876" w:type="dxa"/>
            <w:tcBorders>
              <w:top w:val="nil"/>
              <w:left w:val="nil"/>
              <w:bottom w:val="nil"/>
              <w:right w:val="nil"/>
            </w:tcBorders>
          </w:tcPr>
          <w:p w14:paraId="324B85AC" w14:textId="77777777" w:rsidR="0017228E" w:rsidRPr="007B7AD0" w:rsidRDefault="0017228E" w:rsidP="00554090">
            <w:pPr>
              <w:pStyle w:val="Normal6a"/>
            </w:pPr>
          </w:p>
        </w:tc>
        <w:tc>
          <w:tcPr>
            <w:tcW w:w="4876" w:type="dxa"/>
            <w:tcBorders>
              <w:top w:val="nil"/>
              <w:left w:val="nil"/>
              <w:bottom w:val="nil"/>
              <w:right w:val="nil"/>
            </w:tcBorders>
          </w:tcPr>
          <w:p w14:paraId="1653D83A" w14:textId="5143610F" w:rsidR="0017228E" w:rsidRPr="007B7AD0" w:rsidRDefault="0017228E" w:rsidP="00554090">
            <w:pPr>
              <w:pStyle w:val="Normal6a"/>
            </w:pPr>
            <w:r w:rsidRPr="007B7AD0">
              <w:rPr>
                <w:b/>
                <w:i/>
              </w:rPr>
              <w:t>10a.</w:t>
            </w:r>
            <w:r w:rsidRPr="007B7AD0">
              <w:tab/>
            </w:r>
            <w:r w:rsidRPr="007B7AD0">
              <w:rPr>
                <w:b/>
                <w:i/>
              </w:rPr>
              <w:t>solicită BCE să ia măsurile adecvate pentru a elimina orice obstacol care împiedică redresarea pie</w:t>
            </w:r>
            <w:r w:rsidR="005D5D21">
              <w:rPr>
                <w:b/>
                <w:i/>
              </w:rPr>
              <w:t>ț</w:t>
            </w:r>
            <w:r w:rsidRPr="007B7AD0">
              <w:rPr>
                <w:b/>
                <w:i/>
              </w:rPr>
              <w:t>elor interbancare negarantate pe termen scurt, care au înregistrat o reducere semnificativă de la marea criză financiară;</w:t>
            </w:r>
          </w:p>
        </w:tc>
      </w:tr>
    </w:tbl>
    <w:p w14:paraId="34AFBCAC" w14:textId="77777777" w:rsidR="0017228E" w:rsidRPr="007B7AD0" w:rsidRDefault="0017228E" w:rsidP="0017228E">
      <w:pPr>
        <w:pStyle w:val="AmOrLang"/>
      </w:pPr>
      <w:r w:rsidRPr="007B7AD0">
        <w:t xml:space="preserve">Or. </w:t>
      </w:r>
      <w:r w:rsidRPr="007B7AD0">
        <w:rPr>
          <w:rStyle w:val="HideTWBExt"/>
        </w:rPr>
        <w:t>&lt;Original&gt;</w:t>
      </w:r>
      <w:r w:rsidRPr="007B7AD0">
        <w:rPr>
          <w:rStyle w:val="HideTWBInt"/>
        </w:rPr>
        <w:t>{EN}</w:t>
      </w:r>
      <w:r w:rsidRPr="007B7AD0">
        <w:t>en</w:t>
      </w:r>
      <w:r w:rsidRPr="007B7AD0">
        <w:rPr>
          <w:rStyle w:val="HideTWBExt"/>
        </w:rPr>
        <w:t>&lt;/Original&gt;</w:t>
      </w:r>
    </w:p>
    <w:p w14:paraId="54E5D64B" w14:textId="77777777" w:rsidR="0017228E" w:rsidRPr="007B7AD0" w:rsidRDefault="0017228E" w:rsidP="0017228E">
      <w:r w:rsidRPr="007B7AD0">
        <w:rPr>
          <w:rStyle w:val="HideTWBExt"/>
        </w:rPr>
        <w:t>&lt;/Amend&gt;</w:t>
      </w:r>
    </w:p>
    <w:p w14:paraId="3868AD6B"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180</w:t>
      </w:r>
      <w:r w:rsidRPr="007B7AD0">
        <w:rPr>
          <w:rStyle w:val="HideTWBExt"/>
          <w:b w:val="0"/>
        </w:rPr>
        <w:t>&lt;/NumAm&gt;</w:t>
      </w:r>
    </w:p>
    <w:p w14:paraId="22D1BC50" w14:textId="77777777" w:rsidR="0017228E" w:rsidRPr="007B7AD0" w:rsidRDefault="0017228E" w:rsidP="0017228E">
      <w:pPr>
        <w:pStyle w:val="NormalBold"/>
      </w:pPr>
      <w:r w:rsidRPr="007B7AD0">
        <w:rPr>
          <w:rStyle w:val="HideTWBExt"/>
          <w:b w:val="0"/>
        </w:rPr>
        <w:t>&lt;RepeatBlock-By&gt;&lt;Members&gt;</w:t>
      </w:r>
      <w:r w:rsidRPr="007B7AD0">
        <w:t>Virginijus Sinkevičius</w:t>
      </w:r>
      <w:r w:rsidRPr="007B7AD0">
        <w:rPr>
          <w:rStyle w:val="HideTWBExt"/>
          <w:b w:val="0"/>
        </w:rPr>
        <w:t>&lt;/Members&gt;</w:t>
      </w:r>
    </w:p>
    <w:p w14:paraId="633205C1" w14:textId="77777777" w:rsidR="0017228E" w:rsidRPr="007B7AD0" w:rsidRDefault="0017228E" w:rsidP="0017228E">
      <w:r w:rsidRPr="007B7AD0">
        <w:rPr>
          <w:rStyle w:val="HideTWBExt"/>
        </w:rPr>
        <w:t>&lt;AuNomDe&gt;</w:t>
      </w:r>
      <w:r w:rsidRPr="007B7AD0">
        <w:rPr>
          <w:rStyle w:val="HideTWBInt"/>
        </w:rPr>
        <w:t>{Verts/ALE}</w:t>
      </w:r>
      <w:r w:rsidRPr="007B7AD0">
        <w:t>în numele Grupului Verts/ALE</w:t>
      </w:r>
      <w:r w:rsidRPr="007B7AD0">
        <w:rPr>
          <w:rStyle w:val="HideTWBExt"/>
        </w:rPr>
        <w:t>&lt;/AuNomDe&gt;</w:t>
      </w:r>
    </w:p>
    <w:p w14:paraId="11139BE7" w14:textId="77777777" w:rsidR="0017228E" w:rsidRPr="007B7AD0" w:rsidRDefault="0017228E" w:rsidP="0017228E">
      <w:pPr>
        <w:pStyle w:val="NormalBold"/>
      </w:pPr>
      <w:r w:rsidRPr="007B7AD0">
        <w:rPr>
          <w:rStyle w:val="HideTWBExt"/>
          <w:b w:val="0"/>
        </w:rPr>
        <w:t>&lt;/RepeatBlock-By&gt;</w:t>
      </w:r>
    </w:p>
    <w:p w14:paraId="385097C7" w14:textId="19AE5C78"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06DB833D" w14:textId="77777777" w:rsidR="0017228E" w:rsidRPr="007B7AD0" w:rsidRDefault="0017228E" w:rsidP="0017228E">
      <w:pPr>
        <w:pStyle w:val="NormalBold"/>
      </w:pPr>
      <w:r w:rsidRPr="007B7AD0">
        <w:rPr>
          <w:rStyle w:val="HideTWBExt"/>
          <w:b w:val="0"/>
        </w:rPr>
        <w:t>&lt;Article&gt;</w:t>
      </w:r>
      <w:r w:rsidRPr="007B7AD0">
        <w:t>Punctul 10 a (nou)</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61063E41" w14:textId="77777777" w:rsidTr="00554090">
        <w:trPr>
          <w:trHeight w:hRule="exact" w:val="240"/>
          <w:jc w:val="center"/>
        </w:trPr>
        <w:tc>
          <w:tcPr>
            <w:tcW w:w="9752" w:type="dxa"/>
            <w:gridSpan w:val="2"/>
            <w:tcBorders>
              <w:top w:val="nil"/>
              <w:left w:val="nil"/>
              <w:bottom w:val="nil"/>
              <w:right w:val="nil"/>
            </w:tcBorders>
          </w:tcPr>
          <w:p w14:paraId="2E467BC0" w14:textId="77777777" w:rsidR="0017228E" w:rsidRPr="007B7AD0" w:rsidRDefault="0017228E" w:rsidP="00554090"/>
        </w:tc>
      </w:tr>
      <w:tr w:rsidR="00C64C11" w:rsidRPr="007B7AD0" w14:paraId="342B7059" w14:textId="77777777" w:rsidTr="00554090">
        <w:trPr>
          <w:trHeight w:val="240"/>
          <w:jc w:val="center"/>
        </w:trPr>
        <w:tc>
          <w:tcPr>
            <w:tcW w:w="4876" w:type="dxa"/>
            <w:tcBorders>
              <w:top w:val="nil"/>
              <w:left w:val="nil"/>
              <w:bottom w:val="nil"/>
              <w:right w:val="nil"/>
            </w:tcBorders>
          </w:tcPr>
          <w:p w14:paraId="478F24B8" w14:textId="0E822ADD"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59809044" w14:textId="77777777" w:rsidR="0017228E" w:rsidRPr="007B7AD0" w:rsidRDefault="0017228E" w:rsidP="00554090">
            <w:pPr>
              <w:pStyle w:val="AmColumnHeading"/>
            </w:pPr>
            <w:r w:rsidRPr="007B7AD0">
              <w:t>Amendamentul</w:t>
            </w:r>
          </w:p>
        </w:tc>
      </w:tr>
      <w:tr w:rsidR="00C64C11" w:rsidRPr="007B7AD0" w14:paraId="1E12C353" w14:textId="77777777" w:rsidTr="00554090">
        <w:trPr>
          <w:jc w:val="center"/>
        </w:trPr>
        <w:tc>
          <w:tcPr>
            <w:tcW w:w="4876" w:type="dxa"/>
            <w:tcBorders>
              <w:top w:val="nil"/>
              <w:left w:val="nil"/>
              <w:bottom w:val="nil"/>
              <w:right w:val="nil"/>
            </w:tcBorders>
          </w:tcPr>
          <w:p w14:paraId="0181D28A" w14:textId="77777777" w:rsidR="0017228E" w:rsidRPr="007B7AD0" w:rsidRDefault="0017228E" w:rsidP="00554090">
            <w:pPr>
              <w:pStyle w:val="Normal6a"/>
            </w:pPr>
          </w:p>
        </w:tc>
        <w:tc>
          <w:tcPr>
            <w:tcW w:w="4876" w:type="dxa"/>
            <w:tcBorders>
              <w:top w:val="nil"/>
              <w:left w:val="nil"/>
              <w:bottom w:val="nil"/>
              <w:right w:val="nil"/>
            </w:tcBorders>
          </w:tcPr>
          <w:p w14:paraId="6C76A131" w14:textId="1DC19238" w:rsidR="0017228E" w:rsidRPr="007B7AD0" w:rsidRDefault="0017228E" w:rsidP="00554090">
            <w:pPr>
              <w:pStyle w:val="Normal6a"/>
            </w:pPr>
            <w:r w:rsidRPr="007B7AD0">
              <w:rPr>
                <w:b/>
                <w:i/>
              </w:rPr>
              <w:t>10a.</w:t>
            </w:r>
            <w:r w:rsidRPr="007B7AD0">
              <w:tab/>
            </w:r>
            <w:r w:rsidRPr="007B7AD0">
              <w:rPr>
                <w:b/>
                <w:i/>
              </w:rPr>
              <w:t>consideră că problema fundamentală a institu</w:t>
            </w:r>
            <w:r w:rsidR="005D5D21">
              <w:rPr>
                <w:b/>
                <w:i/>
              </w:rPr>
              <w:t>ț</w:t>
            </w:r>
            <w:r w:rsidRPr="007B7AD0">
              <w:rPr>
                <w:b/>
                <w:i/>
              </w:rPr>
              <w:t xml:space="preserve">iilor „prea mari pentru a da faliment” nu a fost abordată în mod corespunzător </w:t>
            </w:r>
            <w:r w:rsidR="005D5D21">
              <w:rPr>
                <w:b/>
                <w:i/>
              </w:rPr>
              <w:t>ș</w:t>
            </w:r>
            <w:r w:rsidRPr="007B7AD0">
              <w:rPr>
                <w:b/>
                <w:i/>
              </w:rPr>
              <w:t>i că este în continuare necesară o reformă structurală;</w:t>
            </w:r>
          </w:p>
        </w:tc>
      </w:tr>
    </w:tbl>
    <w:p w14:paraId="50DC032B" w14:textId="77777777" w:rsidR="0017228E" w:rsidRPr="007B7AD0" w:rsidRDefault="0017228E" w:rsidP="0017228E">
      <w:pPr>
        <w:pStyle w:val="AmOrLang"/>
      </w:pPr>
      <w:r w:rsidRPr="007B7AD0">
        <w:t xml:space="preserve">Or. </w:t>
      </w:r>
      <w:r w:rsidRPr="007B7AD0">
        <w:rPr>
          <w:rStyle w:val="HideTWBExt"/>
        </w:rPr>
        <w:t>&lt;Original&gt;</w:t>
      </w:r>
      <w:r w:rsidRPr="007B7AD0">
        <w:rPr>
          <w:rStyle w:val="HideTWBInt"/>
        </w:rPr>
        <w:t>{EN}</w:t>
      </w:r>
      <w:r w:rsidRPr="007B7AD0">
        <w:t>en</w:t>
      </w:r>
      <w:r w:rsidRPr="007B7AD0">
        <w:rPr>
          <w:rStyle w:val="HideTWBExt"/>
        </w:rPr>
        <w:t>&lt;/Original&gt;</w:t>
      </w:r>
    </w:p>
    <w:p w14:paraId="2372756B" w14:textId="77777777" w:rsidR="0017228E" w:rsidRPr="007B7AD0" w:rsidRDefault="0017228E" w:rsidP="0017228E">
      <w:r w:rsidRPr="007B7AD0">
        <w:rPr>
          <w:rStyle w:val="HideTWBExt"/>
        </w:rPr>
        <w:t>&lt;/Amend&gt;</w:t>
      </w:r>
    </w:p>
    <w:p w14:paraId="049A2D63"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181</w:t>
      </w:r>
      <w:r w:rsidRPr="007B7AD0">
        <w:rPr>
          <w:rStyle w:val="HideTWBExt"/>
          <w:b w:val="0"/>
        </w:rPr>
        <w:t>&lt;/NumAm&gt;</w:t>
      </w:r>
    </w:p>
    <w:p w14:paraId="29CBF001" w14:textId="77777777" w:rsidR="0017228E" w:rsidRPr="007B7AD0" w:rsidRDefault="0017228E" w:rsidP="0017228E">
      <w:pPr>
        <w:pStyle w:val="NormalBold"/>
      </w:pPr>
      <w:r w:rsidRPr="007B7AD0">
        <w:rPr>
          <w:rStyle w:val="HideTWBExt"/>
          <w:b w:val="0"/>
        </w:rPr>
        <w:t>&lt;RepeatBlock-By&gt;&lt;Members&gt;</w:t>
      </w:r>
      <w:r w:rsidRPr="007B7AD0">
        <w:t>Markus Ferber, Michalis Hadjipantela</w:t>
      </w:r>
      <w:r w:rsidRPr="007B7AD0">
        <w:rPr>
          <w:rStyle w:val="HideTWBExt"/>
          <w:b w:val="0"/>
        </w:rPr>
        <w:t>&lt;/Members&gt;</w:t>
      </w:r>
    </w:p>
    <w:p w14:paraId="0FC32351" w14:textId="77777777" w:rsidR="0017228E" w:rsidRPr="007B7AD0" w:rsidRDefault="0017228E" w:rsidP="0017228E">
      <w:pPr>
        <w:pStyle w:val="NormalBold"/>
      </w:pPr>
      <w:r w:rsidRPr="007B7AD0">
        <w:rPr>
          <w:rStyle w:val="HideTWBExt"/>
          <w:b w:val="0"/>
        </w:rPr>
        <w:t>&lt;/RepeatBlock-By&gt;</w:t>
      </w:r>
    </w:p>
    <w:p w14:paraId="4C2EA2CE" w14:textId="46F9C77A"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3428A482" w14:textId="77777777" w:rsidR="0017228E" w:rsidRPr="007B7AD0" w:rsidRDefault="0017228E" w:rsidP="0017228E">
      <w:pPr>
        <w:pStyle w:val="NormalBold"/>
      </w:pPr>
      <w:r w:rsidRPr="007B7AD0">
        <w:rPr>
          <w:rStyle w:val="HideTWBExt"/>
          <w:b w:val="0"/>
        </w:rPr>
        <w:t>&lt;Article&gt;</w:t>
      </w:r>
      <w:r w:rsidRPr="007B7AD0">
        <w:t>Punctul 10 b (nou)</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1382E1B0" w14:textId="77777777" w:rsidTr="00554090">
        <w:trPr>
          <w:trHeight w:hRule="exact" w:val="240"/>
          <w:jc w:val="center"/>
        </w:trPr>
        <w:tc>
          <w:tcPr>
            <w:tcW w:w="9752" w:type="dxa"/>
            <w:gridSpan w:val="2"/>
            <w:tcBorders>
              <w:top w:val="nil"/>
              <w:left w:val="nil"/>
              <w:bottom w:val="nil"/>
              <w:right w:val="nil"/>
            </w:tcBorders>
          </w:tcPr>
          <w:p w14:paraId="163BE9BE" w14:textId="77777777" w:rsidR="0017228E" w:rsidRPr="007B7AD0" w:rsidRDefault="0017228E" w:rsidP="00554090"/>
        </w:tc>
      </w:tr>
      <w:tr w:rsidR="00C64C11" w:rsidRPr="007B7AD0" w14:paraId="604AFEE5" w14:textId="77777777" w:rsidTr="00554090">
        <w:trPr>
          <w:trHeight w:val="240"/>
          <w:jc w:val="center"/>
        </w:trPr>
        <w:tc>
          <w:tcPr>
            <w:tcW w:w="4876" w:type="dxa"/>
            <w:tcBorders>
              <w:top w:val="nil"/>
              <w:left w:val="nil"/>
              <w:bottom w:val="nil"/>
              <w:right w:val="nil"/>
            </w:tcBorders>
          </w:tcPr>
          <w:p w14:paraId="1F18D13D" w14:textId="31DDB3E4"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161FE2C3" w14:textId="77777777" w:rsidR="0017228E" w:rsidRPr="007B7AD0" w:rsidRDefault="0017228E" w:rsidP="00554090">
            <w:pPr>
              <w:pStyle w:val="AmColumnHeading"/>
            </w:pPr>
            <w:r w:rsidRPr="007B7AD0">
              <w:t>Amendamentul</w:t>
            </w:r>
          </w:p>
        </w:tc>
      </w:tr>
      <w:tr w:rsidR="00C64C11" w:rsidRPr="007B7AD0" w14:paraId="0ED39F1D" w14:textId="77777777" w:rsidTr="00554090">
        <w:trPr>
          <w:jc w:val="center"/>
        </w:trPr>
        <w:tc>
          <w:tcPr>
            <w:tcW w:w="4876" w:type="dxa"/>
            <w:tcBorders>
              <w:top w:val="nil"/>
              <w:left w:val="nil"/>
              <w:bottom w:val="nil"/>
              <w:right w:val="nil"/>
            </w:tcBorders>
          </w:tcPr>
          <w:p w14:paraId="38218FE7" w14:textId="77777777" w:rsidR="0017228E" w:rsidRPr="007B7AD0" w:rsidRDefault="0017228E" w:rsidP="00554090">
            <w:pPr>
              <w:pStyle w:val="Normal6a"/>
            </w:pPr>
          </w:p>
        </w:tc>
        <w:tc>
          <w:tcPr>
            <w:tcW w:w="4876" w:type="dxa"/>
            <w:tcBorders>
              <w:top w:val="nil"/>
              <w:left w:val="nil"/>
              <w:bottom w:val="nil"/>
              <w:right w:val="nil"/>
            </w:tcBorders>
          </w:tcPr>
          <w:p w14:paraId="7A9A5C4B" w14:textId="5DA5CDD3" w:rsidR="0017228E" w:rsidRPr="007B7AD0" w:rsidRDefault="0017228E" w:rsidP="00554090">
            <w:pPr>
              <w:pStyle w:val="Normal6a"/>
            </w:pPr>
            <w:r w:rsidRPr="007B7AD0">
              <w:rPr>
                <w:b/>
                <w:i/>
              </w:rPr>
              <w:t>10b.</w:t>
            </w:r>
            <w:r w:rsidRPr="007B7AD0">
              <w:tab/>
            </w:r>
            <w:r w:rsidRPr="007B7AD0">
              <w:rPr>
                <w:b/>
                <w:i/>
              </w:rPr>
              <w:t>salută obiectivul ambi</w:t>
            </w:r>
            <w:r w:rsidR="005D5D21">
              <w:rPr>
                <w:b/>
                <w:i/>
              </w:rPr>
              <w:t>ț</w:t>
            </w:r>
            <w:r w:rsidRPr="007B7AD0">
              <w:rPr>
                <w:b/>
                <w:i/>
              </w:rPr>
              <w:t>ios al Comisiei de a face un bilan</w:t>
            </w:r>
            <w:r w:rsidR="005D5D21">
              <w:rPr>
                <w:b/>
                <w:i/>
              </w:rPr>
              <w:t>ț</w:t>
            </w:r>
            <w:r w:rsidRPr="007B7AD0">
              <w:rPr>
                <w:b/>
                <w:i/>
              </w:rPr>
              <w:t xml:space="preserve"> al competitivită</w:t>
            </w:r>
            <w:r w:rsidR="005D5D21">
              <w:rPr>
                <w:b/>
                <w:i/>
              </w:rPr>
              <w:t>ț</w:t>
            </w:r>
            <w:r w:rsidRPr="007B7AD0">
              <w:rPr>
                <w:b/>
                <w:i/>
              </w:rPr>
              <w:t>ii sectorului bancar european în 2026; invită Comisia să prezinte un raport ambi</w:t>
            </w:r>
            <w:r w:rsidR="005D5D21">
              <w:rPr>
                <w:b/>
                <w:i/>
              </w:rPr>
              <w:t>ț</w:t>
            </w:r>
            <w:r w:rsidRPr="007B7AD0">
              <w:rPr>
                <w:b/>
                <w:i/>
              </w:rPr>
              <w:t>ios, înso</w:t>
            </w:r>
            <w:r w:rsidR="005D5D21">
              <w:rPr>
                <w:b/>
                <w:i/>
              </w:rPr>
              <w:t>ț</w:t>
            </w:r>
            <w:r w:rsidRPr="007B7AD0">
              <w:rPr>
                <w:b/>
                <w:i/>
              </w:rPr>
              <w:t>it de propuneri legislative menite să îmbunătă</w:t>
            </w:r>
            <w:r w:rsidR="005D5D21">
              <w:rPr>
                <w:b/>
                <w:i/>
              </w:rPr>
              <w:t>ț</w:t>
            </w:r>
            <w:r w:rsidRPr="007B7AD0">
              <w:rPr>
                <w:b/>
                <w:i/>
              </w:rPr>
              <w:t>ească în mod semnificativ competitivitatea sectorului bancar european;</w:t>
            </w:r>
          </w:p>
        </w:tc>
      </w:tr>
    </w:tbl>
    <w:p w14:paraId="678BC45E" w14:textId="77777777" w:rsidR="0017228E" w:rsidRPr="007B7AD0" w:rsidRDefault="0017228E" w:rsidP="0017228E">
      <w:pPr>
        <w:pStyle w:val="AmOrLang"/>
      </w:pPr>
      <w:r w:rsidRPr="007B7AD0">
        <w:t xml:space="preserve">Or. </w:t>
      </w:r>
      <w:r w:rsidRPr="007B7AD0">
        <w:rPr>
          <w:rStyle w:val="HideTWBExt"/>
        </w:rPr>
        <w:t>&lt;Original&gt;</w:t>
      </w:r>
      <w:r w:rsidRPr="007B7AD0">
        <w:rPr>
          <w:rStyle w:val="HideTWBInt"/>
        </w:rPr>
        <w:t>{EN}</w:t>
      </w:r>
      <w:r w:rsidRPr="007B7AD0">
        <w:t>en</w:t>
      </w:r>
      <w:r w:rsidRPr="007B7AD0">
        <w:rPr>
          <w:rStyle w:val="HideTWBExt"/>
        </w:rPr>
        <w:t>&lt;/Original&gt;</w:t>
      </w:r>
    </w:p>
    <w:p w14:paraId="77F94A1F" w14:textId="77777777" w:rsidR="0017228E" w:rsidRPr="007B7AD0" w:rsidRDefault="0017228E" w:rsidP="0017228E">
      <w:r w:rsidRPr="007B7AD0">
        <w:rPr>
          <w:rStyle w:val="HideTWBExt"/>
        </w:rPr>
        <w:t>&lt;/Amend&gt;</w:t>
      </w:r>
    </w:p>
    <w:p w14:paraId="457FF0BC"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182</w:t>
      </w:r>
      <w:r w:rsidRPr="007B7AD0">
        <w:rPr>
          <w:rStyle w:val="HideTWBExt"/>
          <w:b w:val="0"/>
        </w:rPr>
        <w:t>&lt;/NumAm&gt;</w:t>
      </w:r>
    </w:p>
    <w:p w14:paraId="5843267A" w14:textId="77777777" w:rsidR="0017228E" w:rsidRPr="007B7AD0" w:rsidRDefault="0017228E" w:rsidP="0017228E">
      <w:pPr>
        <w:pStyle w:val="NormalBold"/>
      </w:pPr>
      <w:r w:rsidRPr="007B7AD0">
        <w:rPr>
          <w:rStyle w:val="HideTWBExt"/>
          <w:b w:val="0"/>
        </w:rPr>
        <w:t>&lt;RepeatBlock-By&gt;&lt;Members&gt;</w:t>
      </w:r>
      <w:r w:rsidRPr="007B7AD0">
        <w:t xml:space="preserve">Fernando Navarrete Rojas, Isabel Benjumea </w:t>
      </w:r>
      <w:proofErr w:type="spellStart"/>
      <w:r w:rsidRPr="007B7AD0">
        <w:t>Benjumea</w:t>
      </w:r>
      <w:proofErr w:type="spellEnd"/>
      <w:r w:rsidRPr="007B7AD0">
        <w:rPr>
          <w:rStyle w:val="HideTWBExt"/>
          <w:b w:val="0"/>
        </w:rPr>
        <w:t>&lt;/Members&gt;</w:t>
      </w:r>
    </w:p>
    <w:p w14:paraId="2327E96B" w14:textId="77777777" w:rsidR="0017228E" w:rsidRPr="007B7AD0" w:rsidRDefault="0017228E" w:rsidP="0017228E">
      <w:pPr>
        <w:pStyle w:val="NormalBold"/>
      </w:pPr>
      <w:r w:rsidRPr="007B7AD0">
        <w:rPr>
          <w:rStyle w:val="HideTWBExt"/>
          <w:b w:val="0"/>
        </w:rPr>
        <w:t>&lt;/RepeatBlock-By&gt;</w:t>
      </w:r>
    </w:p>
    <w:p w14:paraId="4D327235" w14:textId="7A869370"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235427E8" w14:textId="77777777" w:rsidR="0017228E" w:rsidRPr="007B7AD0" w:rsidRDefault="0017228E" w:rsidP="0017228E">
      <w:pPr>
        <w:pStyle w:val="NormalBold"/>
      </w:pPr>
      <w:r w:rsidRPr="007B7AD0">
        <w:rPr>
          <w:rStyle w:val="HideTWBExt"/>
          <w:b w:val="0"/>
        </w:rPr>
        <w:t>&lt;Article&gt;</w:t>
      </w:r>
      <w:r w:rsidRPr="007B7AD0">
        <w:t>Punctul 10 b (nou)</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02A427F7" w14:textId="77777777" w:rsidTr="00554090">
        <w:trPr>
          <w:trHeight w:hRule="exact" w:val="240"/>
          <w:jc w:val="center"/>
        </w:trPr>
        <w:tc>
          <w:tcPr>
            <w:tcW w:w="9752" w:type="dxa"/>
            <w:gridSpan w:val="2"/>
            <w:tcBorders>
              <w:top w:val="nil"/>
              <w:left w:val="nil"/>
              <w:bottom w:val="nil"/>
              <w:right w:val="nil"/>
            </w:tcBorders>
          </w:tcPr>
          <w:p w14:paraId="6E8BC226" w14:textId="77777777" w:rsidR="0017228E" w:rsidRPr="007B7AD0" w:rsidRDefault="0017228E" w:rsidP="00554090"/>
        </w:tc>
      </w:tr>
      <w:tr w:rsidR="00C64C11" w:rsidRPr="007B7AD0" w14:paraId="3F973DA9" w14:textId="77777777" w:rsidTr="00554090">
        <w:trPr>
          <w:trHeight w:val="240"/>
          <w:jc w:val="center"/>
        </w:trPr>
        <w:tc>
          <w:tcPr>
            <w:tcW w:w="4876" w:type="dxa"/>
            <w:tcBorders>
              <w:top w:val="nil"/>
              <w:left w:val="nil"/>
              <w:bottom w:val="nil"/>
              <w:right w:val="nil"/>
            </w:tcBorders>
          </w:tcPr>
          <w:p w14:paraId="6E9DE174" w14:textId="199C69B4"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39DF1E39" w14:textId="77777777" w:rsidR="0017228E" w:rsidRPr="007B7AD0" w:rsidRDefault="0017228E" w:rsidP="00554090">
            <w:pPr>
              <w:pStyle w:val="AmColumnHeading"/>
            </w:pPr>
            <w:r w:rsidRPr="007B7AD0">
              <w:t>Amendamentul</w:t>
            </w:r>
          </w:p>
        </w:tc>
      </w:tr>
      <w:tr w:rsidR="00C64C11" w:rsidRPr="007B7AD0" w14:paraId="107D2D76" w14:textId="77777777" w:rsidTr="00554090">
        <w:trPr>
          <w:jc w:val="center"/>
        </w:trPr>
        <w:tc>
          <w:tcPr>
            <w:tcW w:w="4876" w:type="dxa"/>
            <w:tcBorders>
              <w:top w:val="nil"/>
              <w:left w:val="nil"/>
              <w:bottom w:val="nil"/>
              <w:right w:val="nil"/>
            </w:tcBorders>
          </w:tcPr>
          <w:p w14:paraId="282544C7" w14:textId="77777777" w:rsidR="0017228E" w:rsidRPr="007B7AD0" w:rsidRDefault="0017228E" w:rsidP="00554090">
            <w:pPr>
              <w:pStyle w:val="Normal6a"/>
            </w:pPr>
          </w:p>
        </w:tc>
        <w:tc>
          <w:tcPr>
            <w:tcW w:w="4876" w:type="dxa"/>
            <w:tcBorders>
              <w:top w:val="nil"/>
              <w:left w:val="nil"/>
              <w:bottom w:val="nil"/>
              <w:right w:val="nil"/>
            </w:tcBorders>
          </w:tcPr>
          <w:p w14:paraId="38CC4B9A" w14:textId="47B26BFC" w:rsidR="0017228E" w:rsidRPr="007B7AD0" w:rsidRDefault="0017228E" w:rsidP="00554090">
            <w:pPr>
              <w:pStyle w:val="Normal6a"/>
            </w:pPr>
            <w:r w:rsidRPr="007B7AD0">
              <w:rPr>
                <w:b/>
                <w:i/>
              </w:rPr>
              <w:t>10b.</w:t>
            </w:r>
            <w:r w:rsidRPr="007B7AD0">
              <w:tab/>
            </w:r>
            <w:r w:rsidRPr="007B7AD0">
              <w:rPr>
                <w:b/>
                <w:i/>
              </w:rPr>
              <w:t>încurajează BCE să elimine orice obstacole rămase care împiedică fuziunile bancare transfrontaliere, asigurând în acela</w:t>
            </w:r>
            <w:r w:rsidR="005D5D21">
              <w:rPr>
                <w:b/>
                <w:i/>
              </w:rPr>
              <w:t>ș</w:t>
            </w:r>
            <w:r w:rsidRPr="007B7AD0">
              <w:rPr>
                <w:b/>
                <w:i/>
              </w:rPr>
              <w:t xml:space="preserve">i timp stabilitatea financiară </w:t>
            </w:r>
            <w:r w:rsidR="005D5D21">
              <w:rPr>
                <w:b/>
                <w:i/>
              </w:rPr>
              <w:t>ș</w:t>
            </w:r>
            <w:r w:rsidRPr="007B7AD0">
              <w:rPr>
                <w:b/>
                <w:i/>
              </w:rPr>
              <w:t>i contribuind la integrarea pie</w:t>
            </w:r>
            <w:r w:rsidR="005D5D21">
              <w:rPr>
                <w:b/>
                <w:i/>
              </w:rPr>
              <w:t>ț</w:t>
            </w:r>
            <w:r w:rsidRPr="007B7AD0">
              <w:rPr>
                <w:b/>
                <w:i/>
              </w:rPr>
              <w:t>ei bancare europene;</w:t>
            </w:r>
          </w:p>
        </w:tc>
      </w:tr>
    </w:tbl>
    <w:p w14:paraId="2D45CB87" w14:textId="77777777" w:rsidR="0017228E" w:rsidRPr="007B7AD0" w:rsidRDefault="0017228E" w:rsidP="0017228E">
      <w:pPr>
        <w:pStyle w:val="AmOrLang"/>
      </w:pPr>
      <w:r w:rsidRPr="007B7AD0">
        <w:t xml:space="preserve">Or. </w:t>
      </w:r>
      <w:r w:rsidRPr="007B7AD0">
        <w:rPr>
          <w:rStyle w:val="HideTWBExt"/>
        </w:rPr>
        <w:t>&lt;Original&gt;</w:t>
      </w:r>
      <w:r w:rsidRPr="007B7AD0">
        <w:rPr>
          <w:rStyle w:val="HideTWBInt"/>
        </w:rPr>
        <w:t>{EN}</w:t>
      </w:r>
      <w:r w:rsidRPr="007B7AD0">
        <w:t>en</w:t>
      </w:r>
      <w:r w:rsidRPr="007B7AD0">
        <w:rPr>
          <w:rStyle w:val="HideTWBExt"/>
        </w:rPr>
        <w:t>&lt;/Original&gt;</w:t>
      </w:r>
    </w:p>
    <w:p w14:paraId="699DD4B4" w14:textId="77777777" w:rsidR="0017228E" w:rsidRPr="007B7AD0" w:rsidRDefault="0017228E" w:rsidP="0017228E">
      <w:r w:rsidRPr="007B7AD0">
        <w:rPr>
          <w:rStyle w:val="HideTWBExt"/>
        </w:rPr>
        <w:t>&lt;/Amend&gt;</w:t>
      </w:r>
    </w:p>
    <w:p w14:paraId="74C94DA6"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183</w:t>
      </w:r>
      <w:r w:rsidRPr="007B7AD0">
        <w:rPr>
          <w:rStyle w:val="HideTWBExt"/>
          <w:b w:val="0"/>
        </w:rPr>
        <w:t>&lt;/NumAm&gt;</w:t>
      </w:r>
    </w:p>
    <w:p w14:paraId="69B4C221" w14:textId="77777777" w:rsidR="0017228E" w:rsidRPr="007B7AD0" w:rsidRDefault="0017228E" w:rsidP="0017228E">
      <w:pPr>
        <w:pStyle w:val="NormalBold"/>
      </w:pPr>
      <w:r w:rsidRPr="007B7AD0">
        <w:rPr>
          <w:rStyle w:val="HideTWBExt"/>
          <w:b w:val="0"/>
        </w:rPr>
        <w:t>&lt;RepeatBlock-By&gt;&lt;Members&gt;</w:t>
      </w:r>
      <w:r w:rsidRPr="007B7AD0">
        <w:t>Markus Ferber, Michalis Hadjipantela</w:t>
      </w:r>
      <w:r w:rsidRPr="007B7AD0">
        <w:rPr>
          <w:rStyle w:val="HideTWBExt"/>
          <w:b w:val="0"/>
        </w:rPr>
        <w:t>&lt;/Members&gt;</w:t>
      </w:r>
    </w:p>
    <w:p w14:paraId="56884A52" w14:textId="77777777" w:rsidR="0017228E" w:rsidRPr="007B7AD0" w:rsidRDefault="0017228E" w:rsidP="0017228E">
      <w:pPr>
        <w:pStyle w:val="NormalBold"/>
      </w:pPr>
      <w:r w:rsidRPr="007B7AD0">
        <w:rPr>
          <w:rStyle w:val="HideTWBExt"/>
          <w:b w:val="0"/>
        </w:rPr>
        <w:t>&lt;/RepeatBlock-By&gt;</w:t>
      </w:r>
    </w:p>
    <w:p w14:paraId="45981FEE" w14:textId="59F2C759"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780DB5C3" w14:textId="77777777" w:rsidR="0017228E" w:rsidRPr="007B7AD0" w:rsidRDefault="0017228E" w:rsidP="0017228E">
      <w:pPr>
        <w:pStyle w:val="NormalBold"/>
      </w:pPr>
      <w:r w:rsidRPr="007B7AD0">
        <w:rPr>
          <w:rStyle w:val="HideTWBExt"/>
          <w:b w:val="0"/>
        </w:rPr>
        <w:t>&lt;Article&gt;</w:t>
      </w:r>
      <w:r w:rsidRPr="007B7AD0">
        <w:t>Punctul 10 c (nou)</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2BE016EB" w14:textId="77777777" w:rsidTr="00554090">
        <w:trPr>
          <w:trHeight w:hRule="exact" w:val="240"/>
          <w:jc w:val="center"/>
        </w:trPr>
        <w:tc>
          <w:tcPr>
            <w:tcW w:w="9752" w:type="dxa"/>
            <w:gridSpan w:val="2"/>
            <w:tcBorders>
              <w:top w:val="nil"/>
              <w:left w:val="nil"/>
              <w:bottom w:val="nil"/>
              <w:right w:val="nil"/>
            </w:tcBorders>
          </w:tcPr>
          <w:p w14:paraId="410304E8" w14:textId="77777777" w:rsidR="0017228E" w:rsidRPr="007B7AD0" w:rsidRDefault="0017228E" w:rsidP="00554090"/>
        </w:tc>
      </w:tr>
      <w:tr w:rsidR="00C64C11" w:rsidRPr="007B7AD0" w14:paraId="7656DB2E" w14:textId="77777777" w:rsidTr="00554090">
        <w:trPr>
          <w:trHeight w:val="240"/>
          <w:jc w:val="center"/>
        </w:trPr>
        <w:tc>
          <w:tcPr>
            <w:tcW w:w="4876" w:type="dxa"/>
            <w:tcBorders>
              <w:top w:val="nil"/>
              <w:left w:val="nil"/>
              <w:bottom w:val="nil"/>
              <w:right w:val="nil"/>
            </w:tcBorders>
          </w:tcPr>
          <w:p w14:paraId="4EDBF8A8" w14:textId="30C0C4CC"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67DF2337" w14:textId="77777777" w:rsidR="0017228E" w:rsidRPr="007B7AD0" w:rsidRDefault="0017228E" w:rsidP="00554090">
            <w:pPr>
              <w:pStyle w:val="AmColumnHeading"/>
            </w:pPr>
            <w:r w:rsidRPr="007B7AD0">
              <w:t>Amendamentul</w:t>
            </w:r>
          </w:p>
        </w:tc>
      </w:tr>
      <w:tr w:rsidR="00C64C11" w:rsidRPr="007B7AD0" w14:paraId="66BBE71A" w14:textId="77777777" w:rsidTr="00554090">
        <w:trPr>
          <w:jc w:val="center"/>
        </w:trPr>
        <w:tc>
          <w:tcPr>
            <w:tcW w:w="4876" w:type="dxa"/>
            <w:tcBorders>
              <w:top w:val="nil"/>
              <w:left w:val="nil"/>
              <w:bottom w:val="nil"/>
              <w:right w:val="nil"/>
            </w:tcBorders>
          </w:tcPr>
          <w:p w14:paraId="7D236A9E" w14:textId="77777777" w:rsidR="0017228E" w:rsidRPr="007B7AD0" w:rsidRDefault="0017228E" w:rsidP="00554090">
            <w:pPr>
              <w:pStyle w:val="Normal6a"/>
            </w:pPr>
          </w:p>
        </w:tc>
        <w:tc>
          <w:tcPr>
            <w:tcW w:w="4876" w:type="dxa"/>
            <w:tcBorders>
              <w:top w:val="nil"/>
              <w:left w:val="nil"/>
              <w:bottom w:val="nil"/>
              <w:right w:val="nil"/>
            </w:tcBorders>
          </w:tcPr>
          <w:p w14:paraId="52BE39CA" w14:textId="1B195439" w:rsidR="0017228E" w:rsidRPr="007B7AD0" w:rsidRDefault="0017228E" w:rsidP="00554090">
            <w:pPr>
              <w:pStyle w:val="Normal6a"/>
            </w:pPr>
            <w:r w:rsidRPr="007B7AD0">
              <w:rPr>
                <w:b/>
                <w:i/>
              </w:rPr>
              <w:t>10c.</w:t>
            </w:r>
            <w:r w:rsidRPr="007B7AD0">
              <w:tab/>
            </w:r>
            <w:r w:rsidRPr="007B7AD0">
              <w:rPr>
                <w:b/>
                <w:i/>
              </w:rPr>
              <w:t xml:space="preserve">subliniază că normele bancare europene trebuie să fie mai bine adaptate la dimensiunea, modelul de afaceri, complexitatea </w:t>
            </w:r>
            <w:r w:rsidR="005D5D21">
              <w:rPr>
                <w:b/>
                <w:i/>
              </w:rPr>
              <w:t>ș</w:t>
            </w:r>
            <w:r w:rsidRPr="007B7AD0">
              <w:rPr>
                <w:b/>
                <w:i/>
              </w:rPr>
              <w:t>i profilul de risc al institu</w:t>
            </w:r>
            <w:r w:rsidR="005D5D21">
              <w:rPr>
                <w:b/>
                <w:i/>
              </w:rPr>
              <w:t>ț</w:t>
            </w:r>
            <w:r w:rsidRPr="007B7AD0">
              <w:rPr>
                <w:b/>
                <w:i/>
              </w:rPr>
              <w:t>iilor; eviden</w:t>
            </w:r>
            <w:r w:rsidR="005D5D21">
              <w:rPr>
                <w:b/>
                <w:i/>
              </w:rPr>
              <w:t>ț</w:t>
            </w:r>
            <w:r w:rsidRPr="007B7AD0">
              <w:rPr>
                <w:b/>
                <w:i/>
              </w:rPr>
              <w:t>iază că alte jurisdic</w:t>
            </w:r>
            <w:r w:rsidR="005D5D21">
              <w:rPr>
                <w:b/>
                <w:i/>
              </w:rPr>
              <w:t>ț</w:t>
            </w:r>
            <w:r w:rsidRPr="007B7AD0">
              <w:rPr>
                <w:b/>
                <w:i/>
              </w:rPr>
              <w:t xml:space="preserve">ii importante au optat pentru un regim specific </w:t>
            </w:r>
            <w:r w:rsidR="005D5D21">
              <w:rPr>
                <w:b/>
                <w:i/>
              </w:rPr>
              <w:t>ș</w:t>
            </w:r>
            <w:r w:rsidRPr="007B7AD0">
              <w:rPr>
                <w:b/>
                <w:i/>
              </w:rPr>
              <w:t>i mai propor</w:t>
            </w:r>
            <w:r w:rsidR="005D5D21">
              <w:rPr>
                <w:b/>
                <w:i/>
              </w:rPr>
              <w:t>ț</w:t>
            </w:r>
            <w:r w:rsidRPr="007B7AD0">
              <w:rPr>
                <w:b/>
                <w:i/>
              </w:rPr>
              <w:t xml:space="preserve">ional pentru băncile </w:t>
            </w:r>
            <w:r w:rsidRPr="007B7AD0">
              <w:rPr>
                <w:b/>
                <w:i/>
              </w:rPr>
              <w:lastRenderedPageBreak/>
              <w:t>mici; invită Comisia să utilizeze viitoarea revizuire a competitivită</w:t>
            </w:r>
            <w:r w:rsidR="005D5D21">
              <w:rPr>
                <w:b/>
                <w:i/>
              </w:rPr>
              <w:t>ț</w:t>
            </w:r>
            <w:r w:rsidRPr="007B7AD0">
              <w:rPr>
                <w:b/>
                <w:i/>
              </w:rPr>
              <w:t>ii bancare drept prilej pentru a dezvolta un regim bancar autentic pentru băncile mici, care nu sunt active la nivel interna</w:t>
            </w:r>
            <w:r w:rsidR="005D5D21">
              <w:rPr>
                <w:b/>
                <w:i/>
              </w:rPr>
              <w:t>ț</w:t>
            </w:r>
            <w:r w:rsidRPr="007B7AD0">
              <w:rPr>
                <w:b/>
                <w:i/>
              </w:rPr>
              <w:t>ional, care să fie semnificativ mai u</w:t>
            </w:r>
            <w:r w:rsidR="005D5D21">
              <w:rPr>
                <w:b/>
                <w:i/>
              </w:rPr>
              <w:t>ș</w:t>
            </w:r>
            <w:r w:rsidRPr="007B7AD0">
              <w:rPr>
                <w:b/>
                <w:i/>
              </w:rPr>
              <w:t>or decât cerin</w:t>
            </w:r>
            <w:r w:rsidR="005D5D21">
              <w:rPr>
                <w:b/>
                <w:i/>
              </w:rPr>
              <w:t>ț</w:t>
            </w:r>
            <w:r w:rsidRPr="007B7AD0">
              <w:rPr>
                <w:b/>
                <w:i/>
              </w:rPr>
              <w:t>ele pruden</w:t>
            </w:r>
            <w:r w:rsidR="005D5D21">
              <w:rPr>
                <w:b/>
                <w:i/>
              </w:rPr>
              <w:t>ț</w:t>
            </w:r>
            <w:r w:rsidRPr="007B7AD0">
              <w:rPr>
                <w:b/>
                <w:i/>
              </w:rPr>
              <w:t xml:space="preserve">iale </w:t>
            </w:r>
            <w:r w:rsidR="005D5D21">
              <w:rPr>
                <w:b/>
                <w:i/>
              </w:rPr>
              <w:t>ș</w:t>
            </w:r>
            <w:r w:rsidRPr="007B7AD0">
              <w:rPr>
                <w:b/>
                <w:i/>
              </w:rPr>
              <w:t xml:space="preserve">i de supraveghere extrem de complexe care se aplică în prezent tuturor băncilor europene </w:t>
            </w:r>
            <w:r w:rsidR="005D5D21">
              <w:rPr>
                <w:b/>
                <w:i/>
              </w:rPr>
              <w:t>ș</w:t>
            </w:r>
            <w:r w:rsidRPr="007B7AD0">
              <w:rPr>
                <w:b/>
                <w:i/>
              </w:rPr>
              <w:t>i care au fost concepute în primul rând pentru grupurile bancare mari, active la nivel interna</w:t>
            </w:r>
            <w:r w:rsidR="005D5D21">
              <w:rPr>
                <w:b/>
                <w:i/>
              </w:rPr>
              <w:t>ț</w:t>
            </w:r>
            <w:r w:rsidRPr="007B7AD0">
              <w:rPr>
                <w:b/>
                <w:i/>
              </w:rPr>
              <w:t xml:space="preserve">ional </w:t>
            </w:r>
            <w:r w:rsidR="005D5D21">
              <w:rPr>
                <w:b/>
                <w:i/>
              </w:rPr>
              <w:t>ș</w:t>
            </w:r>
            <w:r w:rsidRPr="007B7AD0">
              <w:rPr>
                <w:b/>
                <w:i/>
              </w:rPr>
              <w:t>i relevante din punct de vedere sistemic;</w:t>
            </w:r>
          </w:p>
        </w:tc>
      </w:tr>
    </w:tbl>
    <w:p w14:paraId="519DBFCA" w14:textId="77777777" w:rsidR="0017228E" w:rsidRPr="007B7AD0" w:rsidRDefault="0017228E" w:rsidP="0017228E">
      <w:pPr>
        <w:pStyle w:val="AmOrLang"/>
      </w:pPr>
      <w:r w:rsidRPr="007B7AD0">
        <w:lastRenderedPageBreak/>
        <w:t xml:space="preserve">Or. </w:t>
      </w:r>
      <w:r w:rsidRPr="007B7AD0">
        <w:rPr>
          <w:rStyle w:val="HideTWBExt"/>
        </w:rPr>
        <w:t>&lt;Original&gt;</w:t>
      </w:r>
      <w:r w:rsidRPr="007B7AD0">
        <w:rPr>
          <w:rStyle w:val="HideTWBInt"/>
        </w:rPr>
        <w:t>{EN}</w:t>
      </w:r>
      <w:r w:rsidRPr="007B7AD0">
        <w:t>en</w:t>
      </w:r>
      <w:r w:rsidRPr="007B7AD0">
        <w:rPr>
          <w:rStyle w:val="HideTWBExt"/>
        </w:rPr>
        <w:t>&lt;/Original&gt;</w:t>
      </w:r>
    </w:p>
    <w:p w14:paraId="2BD37F14" w14:textId="77777777" w:rsidR="0017228E" w:rsidRPr="007B7AD0" w:rsidRDefault="0017228E" w:rsidP="0017228E">
      <w:r w:rsidRPr="007B7AD0">
        <w:rPr>
          <w:rStyle w:val="HideTWBExt"/>
        </w:rPr>
        <w:t>&lt;/Amend&gt;</w:t>
      </w:r>
    </w:p>
    <w:p w14:paraId="365D52C3"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184</w:t>
      </w:r>
      <w:r w:rsidRPr="007B7AD0">
        <w:rPr>
          <w:rStyle w:val="HideTWBExt"/>
          <w:b w:val="0"/>
        </w:rPr>
        <w:t>&lt;/NumAm&gt;</w:t>
      </w:r>
    </w:p>
    <w:p w14:paraId="353CE512" w14:textId="77777777" w:rsidR="0017228E" w:rsidRPr="007B7AD0" w:rsidRDefault="0017228E" w:rsidP="0017228E">
      <w:pPr>
        <w:pStyle w:val="NormalBold"/>
      </w:pPr>
      <w:r w:rsidRPr="007B7AD0">
        <w:rPr>
          <w:rStyle w:val="HideTWBExt"/>
          <w:b w:val="0"/>
        </w:rPr>
        <w:t>&lt;RepeatBlock-By&gt;&lt;Members&gt;</w:t>
      </w:r>
      <w:r w:rsidRPr="007B7AD0">
        <w:t xml:space="preserve">Fernando Navarrete Rojas, Isabel Benjumea </w:t>
      </w:r>
      <w:proofErr w:type="spellStart"/>
      <w:r w:rsidRPr="007B7AD0">
        <w:t>Benjumea</w:t>
      </w:r>
      <w:proofErr w:type="spellEnd"/>
      <w:r w:rsidRPr="007B7AD0">
        <w:rPr>
          <w:rStyle w:val="HideTWBExt"/>
          <w:b w:val="0"/>
        </w:rPr>
        <w:t>&lt;/Members&gt;</w:t>
      </w:r>
    </w:p>
    <w:p w14:paraId="7C2CC265" w14:textId="77777777" w:rsidR="0017228E" w:rsidRPr="007B7AD0" w:rsidRDefault="0017228E" w:rsidP="0017228E">
      <w:pPr>
        <w:pStyle w:val="NormalBold"/>
      </w:pPr>
      <w:r w:rsidRPr="007B7AD0">
        <w:rPr>
          <w:rStyle w:val="HideTWBExt"/>
          <w:b w:val="0"/>
        </w:rPr>
        <w:t>&lt;/RepeatBlock-By&gt;</w:t>
      </w:r>
    </w:p>
    <w:p w14:paraId="5C2A9B3E" w14:textId="3F4DD217"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699291C8" w14:textId="77777777" w:rsidR="0017228E" w:rsidRPr="007B7AD0" w:rsidRDefault="0017228E" w:rsidP="0017228E">
      <w:pPr>
        <w:pStyle w:val="NormalBold"/>
      </w:pPr>
      <w:r w:rsidRPr="007B7AD0">
        <w:rPr>
          <w:rStyle w:val="HideTWBExt"/>
          <w:b w:val="0"/>
        </w:rPr>
        <w:t>&lt;Article&gt;</w:t>
      </w:r>
      <w:r w:rsidRPr="007B7AD0">
        <w:t>Punctul 10 c (nou)</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200BB981" w14:textId="77777777" w:rsidTr="00554090">
        <w:trPr>
          <w:trHeight w:hRule="exact" w:val="240"/>
          <w:jc w:val="center"/>
        </w:trPr>
        <w:tc>
          <w:tcPr>
            <w:tcW w:w="9752" w:type="dxa"/>
            <w:gridSpan w:val="2"/>
            <w:tcBorders>
              <w:top w:val="nil"/>
              <w:left w:val="nil"/>
              <w:bottom w:val="nil"/>
              <w:right w:val="nil"/>
            </w:tcBorders>
          </w:tcPr>
          <w:p w14:paraId="36EF93F4" w14:textId="77777777" w:rsidR="0017228E" w:rsidRPr="007B7AD0" w:rsidRDefault="0017228E" w:rsidP="00554090"/>
        </w:tc>
      </w:tr>
      <w:tr w:rsidR="00C64C11" w:rsidRPr="007B7AD0" w14:paraId="7F0D2A30" w14:textId="77777777" w:rsidTr="00554090">
        <w:trPr>
          <w:trHeight w:val="240"/>
          <w:jc w:val="center"/>
        </w:trPr>
        <w:tc>
          <w:tcPr>
            <w:tcW w:w="4876" w:type="dxa"/>
            <w:tcBorders>
              <w:top w:val="nil"/>
              <w:left w:val="nil"/>
              <w:bottom w:val="nil"/>
              <w:right w:val="nil"/>
            </w:tcBorders>
          </w:tcPr>
          <w:p w14:paraId="7CD856BC" w14:textId="321E05D2"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12847870" w14:textId="77777777" w:rsidR="0017228E" w:rsidRPr="007B7AD0" w:rsidRDefault="0017228E" w:rsidP="00554090">
            <w:pPr>
              <w:pStyle w:val="AmColumnHeading"/>
            </w:pPr>
            <w:r w:rsidRPr="007B7AD0">
              <w:t>Amendamentul</w:t>
            </w:r>
          </w:p>
        </w:tc>
      </w:tr>
      <w:tr w:rsidR="00C64C11" w:rsidRPr="007B7AD0" w14:paraId="69718C08" w14:textId="77777777" w:rsidTr="00554090">
        <w:trPr>
          <w:jc w:val="center"/>
        </w:trPr>
        <w:tc>
          <w:tcPr>
            <w:tcW w:w="4876" w:type="dxa"/>
            <w:tcBorders>
              <w:top w:val="nil"/>
              <w:left w:val="nil"/>
              <w:bottom w:val="nil"/>
              <w:right w:val="nil"/>
            </w:tcBorders>
          </w:tcPr>
          <w:p w14:paraId="37187AE9" w14:textId="77777777" w:rsidR="0017228E" w:rsidRPr="007B7AD0" w:rsidRDefault="0017228E" w:rsidP="00554090">
            <w:pPr>
              <w:pStyle w:val="Normal6a"/>
            </w:pPr>
          </w:p>
        </w:tc>
        <w:tc>
          <w:tcPr>
            <w:tcW w:w="4876" w:type="dxa"/>
            <w:tcBorders>
              <w:top w:val="nil"/>
              <w:left w:val="nil"/>
              <w:bottom w:val="nil"/>
              <w:right w:val="nil"/>
            </w:tcBorders>
          </w:tcPr>
          <w:p w14:paraId="412FFFB5" w14:textId="5DB6CED0" w:rsidR="0017228E" w:rsidRPr="007B7AD0" w:rsidRDefault="0017228E" w:rsidP="00554090">
            <w:pPr>
              <w:pStyle w:val="Normal6a"/>
            </w:pPr>
            <w:r w:rsidRPr="007B7AD0">
              <w:rPr>
                <w:b/>
                <w:i/>
              </w:rPr>
              <w:t>10c.</w:t>
            </w:r>
            <w:r w:rsidRPr="007B7AD0">
              <w:tab/>
            </w:r>
            <w:r w:rsidRPr="007B7AD0">
              <w:rPr>
                <w:b/>
                <w:i/>
              </w:rPr>
              <w:t>constată că reglementarea care afectează sectorul bancar ar putea fi mai propor</w:t>
            </w:r>
            <w:r w:rsidR="005D5D21">
              <w:rPr>
                <w:b/>
                <w:i/>
              </w:rPr>
              <w:t>ț</w:t>
            </w:r>
            <w:r w:rsidRPr="007B7AD0">
              <w:rPr>
                <w:b/>
                <w:i/>
              </w:rPr>
              <w:t xml:space="preserve">ională </w:t>
            </w:r>
            <w:r w:rsidR="005D5D21">
              <w:rPr>
                <w:b/>
                <w:i/>
              </w:rPr>
              <w:t>ș</w:t>
            </w:r>
            <w:r w:rsidRPr="007B7AD0">
              <w:rPr>
                <w:b/>
                <w:i/>
              </w:rPr>
              <w:t xml:space="preserve">i regretă povara excesivă pe care o suportă băncile mici, împiedicându-le să se dezvolte </w:t>
            </w:r>
            <w:r w:rsidR="005D5D21">
              <w:rPr>
                <w:b/>
                <w:i/>
              </w:rPr>
              <w:t>ș</w:t>
            </w:r>
            <w:r w:rsidRPr="007B7AD0">
              <w:rPr>
                <w:b/>
                <w:i/>
              </w:rPr>
              <w:t>i să fie mai competitive; încurajează elaborarea unui set de norme complet autentic pentru băncile mici care pot opta pentru aplicarea acestuia; consideră că acest „regim bancar pentru băncile mici” propus va răspunde nevoilor băncilor mici printr-o reglementare mai propor</w:t>
            </w:r>
            <w:r w:rsidR="005D5D21">
              <w:rPr>
                <w:b/>
                <w:i/>
              </w:rPr>
              <w:t>ț</w:t>
            </w:r>
            <w:r w:rsidRPr="007B7AD0">
              <w:rPr>
                <w:b/>
                <w:i/>
              </w:rPr>
              <w:t>ională, a</w:t>
            </w:r>
            <w:r w:rsidR="005D5D21">
              <w:rPr>
                <w:b/>
                <w:i/>
              </w:rPr>
              <w:t>ș</w:t>
            </w:r>
            <w:r w:rsidRPr="007B7AD0">
              <w:rPr>
                <w:b/>
                <w:i/>
              </w:rPr>
              <w:t>a cum s-a pus deja în aplicare în alte jurisdic</w:t>
            </w:r>
            <w:r w:rsidR="005D5D21">
              <w:rPr>
                <w:b/>
                <w:i/>
              </w:rPr>
              <w:t>ț</w:t>
            </w:r>
            <w:r w:rsidRPr="007B7AD0">
              <w:rPr>
                <w:b/>
                <w:i/>
              </w:rPr>
              <w:t xml:space="preserve">ii </w:t>
            </w:r>
            <w:r w:rsidR="005D5D21">
              <w:rPr>
                <w:b/>
                <w:i/>
              </w:rPr>
              <w:t>ș</w:t>
            </w:r>
            <w:r w:rsidRPr="007B7AD0">
              <w:rPr>
                <w:b/>
                <w:i/>
              </w:rPr>
              <w:t>i centre financiare globale;</w:t>
            </w:r>
          </w:p>
        </w:tc>
      </w:tr>
    </w:tbl>
    <w:p w14:paraId="44160179" w14:textId="77777777" w:rsidR="0017228E" w:rsidRPr="007B7AD0" w:rsidRDefault="0017228E" w:rsidP="0017228E">
      <w:pPr>
        <w:pStyle w:val="AmOrLang"/>
      </w:pPr>
      <w:r w:rsidRPr="007B7AD0">
        <w:t xml:space="preserve">Or. </w:t>
      </w:r>
      <w:r w:rsidRPr="007B7AD0">
        <w:rPr>
          <w:rStyle w:val="HideTWBExt"/>
        </w:rPr>
        <w:t>&lt;Original&gt;</w:t>
      </w:r>
      <w:r w:rsidRPr="007B7AD0">
        <w:rPr>
          <w:rStyle w:val="HideTWBInt"/>
        </w:rPr>
        <w:t>{EN}</w:t>
      </w:r>
      <w:r w:rsidRPr="007B7AD0">
        <w:t>en</w:t>
      </w:r>
      <w:r w:rsidRPr="007B7AD0">
        <w:rPr>
          <w:rStyle w:val="HideTWBExt"/>
        </w:rPr>
        <w:t>&lt;/Original&gt;</w:t>
      </w:r>
    </w:p>
    <w:p w14:paraId="1B434E62" w14:textId="77777777" w:rsidR="0017228E" w:rsidRPr="007B7AD0" w:rsidRDefault="0017228E" w:rsidP="0017228E">
      <w:r w:rsidRPr="007B7AD0">
        <w:rPr>
          <w:rStyle w:val="HideTWBExt"/>
        </w:rPr>
        <w:t>&lt;/Amend&gt;</w:t>
      </w:r>
    </w:p>
    <w:p w14:paraId="391AC446"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185</w:t>
      </w:r>
      <w:r w:rsidRPr="007B7AD0">
        <w:rPr>
          <w:rStyle w:val="HideTWBExt"/>
          <w:b w:val="0"/>
        </w:rPr>
        <w:t>&lt;/NumAm&gt;</w:t>
      </w:r>
    </w:p>
    <w:p w14:paraId="52E8917D" w14:textId="77777777" w:rsidR="0017228E" w:rsidRPr="007B7AD0" w:rsidRDefault="0017228E" w:rsidP="0017228E">
      <w:pPr>
        <w:pStyle w:val="NormalBold"/>
      </w:pPr>
      <w:r w:rsidRPr="007B7AD0">
        <w:rPr>
          <w:rStyle w:val="HideTWBExt"/>
          <w:b w:val="0"/>
        </w:rPr>
        <w:t>&lt;RepeatBlock-By&gt;&lt;Members&gt;</w:t>
      </w:r>
      <w:r w:rsidRPr="007B7AD0">
        <w:t>Markus Ferber, Michalis Hadjipantela</w:t>
      </w:r>
      <w:r w:rsidRPr="007B7AD0">
        <w:rPr>
          <w:rStyle w:val="HideTWBExt"/>
          <w:b w:val="0"/>
        </w:rPr>
        <w:t>&lt;/Members&gt;</w:t>
      </w:r>
    </w:p>
    <w:p w14:paraId="3F223D01" w14:textId="77777777" w:rsidR="0017228E" w:rsidRPr="007B7AD0" w:rsidRDefault="0017228E" w:rsidP="0017228E">
      <w:pPr>
        <w:pStyle w:val="NormalBold"/>
      </w:pPr>
      <w:r w:rsidRPr="007B7AD0">
        <w:rPr>
          <w:rStyle w:val="HideTWBExt"/>
          <w:b w:val="0"/>
        </w:rPr>
        <w:t>&lt;/RepeatBlock-By&gt;</w:t>
      </w:r>
    </w:p>
    <w:p w14:paraId="1F8B2BFA" w14:textId="42BA55EC" w:rsidR="0017228E" w:rsidRPr="007B7AD0" w:rsidRDefault="0017228E" w:rsidP="0017228E">
      <w:pPr>
        <w:pStyle w:val="NormalBold"/>
      </w:pPr>
      <w:r w:rsidRPr="007B7AD0">
        <w:rPr>
          <w:rStyle w:val="HideTWBExt"/>
          <w:b w:val="0"/>
        </w:rPr>
        <w:lastRenderedPageBreak/>
        <w:t>&lt;DocAmend&gt;</w:t>
      </w:r>
      <w:r w:rsidRPr="007B7AD0">
        <w:t>Propunere de rezolu</w:t>
      </w:r>
      <w:r w:rsidR="005D5D21">
        <w:t>ț</w:t>
      </w:r>
      <w:r w:rsidRPr="007B7AD0">
        <w:t>ie</w:t>
      </w:r>
      <w:r w:rsidRPr="007B7AD0">
        <w:rPr>
          <w:rStyle w:val="HideTWBExt"/>
          <w:b w:val="0"/>
        </w:rPr>
        <w:t>&lt;/DocAmend&gt;</w:t>
      </w:r>
    </w:p>
    <w:p w14:paraId="3922DCC7" w14:textId="77777777" w:rsidR="0017228E" w:rsidRPr="007B7AD0" w:rsidRDefault="0017228E" w:rsidP="0017228E">
      <w:pPr>
        <w:pStyle w:val="NormalBold"/>
      </w:pPr>
      <w:r w:rsidRPr="007B7AD0">
        <w:rPr>
          <w:rStyle w:val="HideTWBExt"/>
          <w:b w:val="0"/>
        </w:rPr>
        <w:t>&lt;Article&gt;</w:t>
      </w:r>
      <w:r w:rsidRPr="007B7AD0">
        <w:t>Punctul 10 d (nou)</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0BF9411F" w14:textId="77777777" w:rsidTr="00554090">
        <w:trPr>
          <w:trHeight w:hRule="exact" w:val="240"/>
          <w:jc w:val="center"/>
        </w:trPr>
        <w:tc>
          <w:tcPr>
            <w:tcW w:w="9752" w:type="dxa"/>
            <w:gridSpan w:val="2"/>
            <w:tcBorders>
              <w:top w:val="nil"/>
              <w:left w:val="nil"/>
              <w:bottom w:val="nil"/>
              <w:right w:val="nil"/>
            </w:tcBorders>
          </w:tcPr>
          <w:p w14:paraId="097C98A9" w14:textId="77777777" w:rsidR="0017228E" w:rsidRPr="007B7AD0" w:rsidRDefault="0017228E" w:rsidP="00554090"/>
        </w:tc>
      </w:tr>
      <w:tr w:rsidR="00C64C11" w:rsidRPr="007B7AD0" w14:paraId="73E8141C" w14:textId="77777777" w:rsidTr="00554090">
        <w:trPr>
          <w:trHeight w:val="240"/>
          <w:jc w:val="center"/>
        </w:trPr>
        <w:tc>
          <w:tcPr>
            <w:tcW w:w="4876" w:type="dxa"/>
            <w:tcBorders>
              <w:top w:val="nil"/>
              <w:left w:val="nil"/>
              <w:bottom w:val="nil"/>
              <w:right w:val="nil"/>
            </w:tcBorders>
          </w:tcPr>
          <w:p w14:paraId="7443FECD" w14:textId="011B70E4"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6F92F5AE" w14:textId="77777777" w:rsidR="0017228E" w:rsidRPr="007B7AD0" w:rsidRDefault="0017228E" w:rsidP="00554090">
            <w:pPr>
              <w:pStyle w:val="AmColumnHeading"/>
            </w:pPr>
            <w:r w:rsidRPr="007B7AD0">
              <w:t>Amendamentul</w:t>
            </w:r>
          </w:p>
        </w:tc>
      </w:tr>
      <w:tr w:rsidR="00C64C11" w:rsidRPr="007B7AD0" w14:paraId="161E7AA0" w14:textId="77777777" w:rsidTr="00554090">
        <w:trPr>
          <w:jc w:val="center"/>
        </w:trPr>
        <w:tc>
          <w:tcPr>
            <w:tcW w:w="4876" w:type="dxa"/>
            <w:tcBorders>
              <w:top w:val="nil"/>
              <w:left w:val="nil"/>
              <w:bottom w:val="nil"/>
              <w:right w:val="nil"/>
            </w:tcBorders>
          </w:tcPr>
          <w:p w14:paraId="295878C6" w14:textId="77777777" w:rsidR="0017228E" w:rsidRPr="007B7AD0" w:rsidRDefault="0017228E" w:rsidP="00554090">
            <w:pPr>
              <w:pStyle w:val="Normal6a"/>
            </w:pPr>
          </w:p>
        </w:tc>
        <w:tc>
          <w:tcPr>
            <w:tcW w:w="4876" w:type="dxa"/>
            <w:tcBorders>
              <w:top w:val="nil"/>
              <w:left w:val="nil"/>
              <w:bottom w:val="nil"/>
              <w:right w:val="nil"/>
            </w:tcBorders>
          </w:tcPr>
          <w:p w14:paraId="421E0E7C" w14:textId="22AF8818" w:rsidR="0017228E" w:rsidRPr="007B7AD0" w:rsidRDefault="0017228E" w:rsidP="00554090">
            <w:pPr>
              <w:pStyle w:val="Normal6a"/>
            </w:pPr>
            <w:r w:rsidRPr="007B7AD0">
              <w:rPr>
                <w:b/>
                <w:i/>
              </w:rPr>
              <w:t>10d.</w:t>
            </w:r>
            <w:r w:rsidRPr="007B7AD0">
              <w:tab/>
            </w:r>
            <w:r w:rsidRPr="007B7AD0">
              <w:rPr>
                <w:b/>
                <w:i/>
              </w:rPr>
              <w:t>constată cu îngrijorare că expunerile băncilor la datoria suverană internă continuă să fie foarte ridicate; reaminte</w:t>
            </w:r>
            <w:r w:rsidR="005D5D21">
              <w:rPr>
                <w:b/>
                <w:i/>
              </w:rPr>
              <w:t>ș</w:t>
            </w:r>
            <w:r w:rsidRPr="007B7AD0">
              <w:rPr>
                <w:b/>
                <w:i/>
              </w:rPr>
              <w:t xml:space="preserve">te că ruperea legăturii dintre bănci </w:t>
            </w:r>
            <w:r w:rsidR="005D5D21">
              <w:rPr>
                <w:b/>
                <w:i/>
              </w:rPr>
              <w:t>ș</w:t>
            </w:r>
            <w:r w:rsidRPr="007B7AD0">
              <w:rPr>
                <w:b/>
                <w:i/>
              </w:rPr>
              <w:t>i riscul suveran rămâne o provocare pentru uniunea bancară; subliniază că riscul din bilan</w:t>
            </w:r>
            <w:r w:rsidR="005D5D21">
              <w:rPr>
                <w:b/>
                <w:i/>
              </w:rPr>
              <w:t>ț</w:t>
            </w:r>
            <w:r w:rsidRPr="007B7AD0">
              <w:rPr>
                <w:b/>
                <w:i/>
              </w:rPr>
              <w:t xml:space="preserve">urile băncilor poate fi redus </w:t>
            </w:r>
            <w:r w:rsidR="005D5D21">
              <w:rPr>
                <w:b/>
                <w:i/>
              </w:rPr>
              <w:t>ș</w:t>
            </w:r>
            <w:r w:rsidRPr="007B7AD0">
              <w:rPr>
                <w:b/>
                <w:i/>
              </w:rPr>
              <w:t>i mai mult printr-un tratament normativ mai adecvat al expunerilor suverane; invită Comisia să prezinte o propunere legislativă care să introducă ponderi de risc adecvate pentru expunerile suverane; subliniază că nivelurile crescânde ale datoriei publice fac mai urgent un tratament adecvat al expunerilor suverane;</w:t>
            </w:r>
          </w:p>
        </w:tc>
      </w:tr>
    </w:tbl>
    <w:p w14:paraId="2A52FBDB" w14:textId="77777777" w:rsidR="0017228E" w:rsidRPr="007B7AD0" w:rsidRDefault="0017228E" w:rsidP="0017228E">
      <w:pPr>
        <w:pStyle w:val="AmOrLang"/>
      </w:pPr>
      <w:r w:rsidRPr="007B7AD0">
        <w:t xml:space="preserve">Or. </w:t>
      </w:r>
      <w:r w:rsidRPr="007B7AD0">
        <w:rPr>
          <w:rStyle w:val="HideTWBExt"/>
        </w:rPr>
        <w:t>&lt;Original&gt;</w:t>
      </w:r>
      <w:r w:rsidRPr="007B7AD0">
        <w:rPr>
          <w:rStyle w:val="HideTWBInt"/>
        </w:rPr>
        <w:t>{EN}</w:t>
      </w:r>
      <w:r w:rsidRPr="007B7AD0">
        <w:t>en</w:t>
      </w:r>
      <w:r w:rsidRPr="007B7AD0">
        <w:rPr>
          <w:rStyle w:val="HideTWBExt"/>
        </w:rPr>
        <w:t>&lt;/Original&gt;</w:t>
      </w:r>
    </w:p>
    <w:p w14:paraId="4C94CF15" w14:textId="77777777" w:rsidR="0017228E" w:rsidRPr="007B7AD0" w:rsidRDefault="0017228E" w:rsidP="0017228E">
      <w:r w:rsidRPr="007B7AD0">
        <w:rPr>
          <w:rStyle w:val="HideTWBExt"/>
        </w:rPr>
        <w:t>&lt;/Amend&gt;</w:t>
      </w:r>
    </w:p>
    <w:p w14:paraId="49EA082E"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186</w:t>
      </w:r>
      <w:r w:rsidRPr="007B7AD0">
        <w:rPr>
          <w:rStyle w:val="HideTWBExt"/>
          <w:b w:val="0"/>
        </w:rPr>
        <w:t>&lt;/NumAm&gt;</w:t>
      </w:r>
    </w:p>
    <w:p w14:paraId="3248BB02" w14:textId="77777777" w:rsidR="0017228E" w:rsidRPr="007B7AD0" w:rsidRDefault="0017228E" w:rsidP="0017228E">
      <w:pPr>
        <w:pStyle w:val="NormalBold"/>
      </w:pPr>
      <w:r w:rsidRPr="007B7AD0">
        <w:rPr>
          <w:rStyle w:val="HideTWBExt"/>
          <w:b w:val="0"/>
        </w:rPr>
        <w:t>&lt;RepeatBlock-By&gt;&lt;Members&gt;</w:t>
      </w:r>
      <w:r w:rsidRPr="007B7AD0">
        <w:t xml:space="preserve">Fernando Navarrete Rojas, Isabel Benjumea </w:t>
      </w:r>
      <w:proofErr w:type="spellStart"/>
      <w:r w:rsidRPr="007B7AD0">
        <w:t>Benjumea</w:t>
      </w:r>
      <w:proofErr w:type="spellEnd"/>
      <w:r w:rsidRPr="007B7AD0">
        <w:rPr>
          <w:rStyle w:val="HideTWBExt"/>
          <w:b w:val="0"/>
        </w:rPr>
        <w:t>&lt;/Members&gt;</w:t>
      </w:r>
    </w:p>
    <w:p w14:paraId="2B3AFD97" w14:textId="77777777" w:rsidR="0017228E" w:rsidRPr="007B7AD0" w:rsidRDefault="0017228E" w:rsidP="0017228E">
      <w:pPr>
        <w:pStyle w:val="NormalBold"/>
      </w:pPr>
      <w:r w:rsidRPr="007B7AD0">
        <w:rPr>
          <w:rStyle w:val="HideTWBExt"/>
          <w:b w:val="0"/>
        </w:rPr>
        <w:t>&lt;/RepeatBlock-By&gt;</w:t>
      </w:r>
    </w:p>
    <w:p w14:paraId="111F56BC" w14:textId="267D6408"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7A4F2BB5" w14:textId="77777777" w:rsidR="0017228E" w:rsidRPr="007B7AD0" w:rsidRDefault="0017228E" w:rsidP="0017228E">
      <w:pPr>
        <w:pStyle w:val="NormalBold"/>
      </w:pPr>
      <w:r w:rsidRPr="007B7AD0">
        <w:rPr>
          <w:rStyle w:val="HideTWBExt"/>
          <w:b w:val="0"/>
        </w:rPr>
        <w:t>&lt;Article&gt;</w:t>
      </w:r>
      <w:r w:rsidRPr="007B7AD0">
        <w:t>Punctul 10 d (nou)</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7AD10AFF" w14:textId="77777777" w:rsidTr="00554090">
        <w:trPr>
          <w:trHeight w:hRule="exact" w:val="240"/>
          <w:jc w:val="center"/>
        </w:trPr>
        <w:tc>
          <w:tcPr>
            <w:tcW w:w="9752" w:type="dxa"/>
            <w:gridSpan w:val="2"/>
            <w:tcBorders>
              <w:top w:val="nil"/>
              <w:left w:val="nil"/>
              <w:bottom w:val="nil"/>
              <w:right w:val="nil"/>
            </w:tcBorders>
          </w:tcPr>
          <w:p w14:paraId="4A4CAE8C" w14:textId="77777777" w:rsidR="0017228E" w:rsidRPr="007B7AD0" w:rsidRDefault="0017228E" w:rsidP="00554090"/>
        </w:tc>
      </w:tr>
      <w:tr w:rsidR="00C64C11" w:rsidRPr="007B7AD0" w14:paraId="4F5E49A6" w14:textId="77777777" w:rsidTr="00554090">
        <w:trPr>
          <w:trHeight w:val="240"/>
          <w:jc w:val="center"/>
        </w:trPr>
        <w:tc>
          <w:tcPr>
            <w:tcW w:w="4876" w:type="dxa"/>
            <w:tcBorders>
              <w:top w:val="nil"/>
              <w:left w:val="nil"/>
              <w:bottom w:val="nil"/>
              <w:right w:val="nil"/>
            </w:tcBorders>
          </w:tcPr>
          <w:p w14:paraId="409FC62F" w14:textId="6A50C835"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4C82C221" w14:textId="77777777" w:rsidR="0017228E" w:rsidRPr="007B7AD0" w:rsidRDefault="0017228E" w:rsidP="00554090">
            <w:pPr>
              <w:pStyle w:val="AmColumnHeading"/>
            </w:pPr>
            <w:r w:rsidRPr="007B7AD0">
              <w:t>Amendamentul</w:t>
            </w:r>
          </w:p>
        </w:tc>
      </w:tr>
      <w:tr w:rsidR="00C64C11" w:rsidRPr="007B7AD0" w14:paraId="2F823315" w14:textId="77777777" w:rsidTr="00554090">
        <w:trPr>
          <w:jc w:val="center"/>
        </w:trPr>
        <w:tc>
          <w:tcPr>
            <w:tcW w:w="4876" w:type="dxa"/>
            <w:tcBorders>
              <w:top w:val="nil"/>
              <w:left w:val="nil"/>
              <w:bottom w:val="nil"/>
              <w:right w:val="nil"/>
            </w:tcBorders>
          </w:tcPr>
          <w:p w14:paraId="6F3C4117" w14:textId="77777777" w:rsidR="0017228E" w:rsidRPr="007B7AD0" w:rsidRDefault="0017228E" w:rsidP="00554090">
            <w:pPr>
              <w:pStyle w:val="Normal6a"/>
            </w:pPr>
          </w:p>
        </w:tc>
        <w:tc>
          <w:tcPr>
            <w:tcW w:w="4876" w:type="dxa"/>
            <w:tcBorders>
              <w:top w:val="nil"/>
              <w:left w:val="nil"/>
              <w:bottom w:val="nil"/>
              <w:right w:val="nil"/>
            </w:tcBorders>
          </w:tcPr>
          <w:p w14:paraId="7599FCBF" w14:textId="27CC24D7" w:rsidR="0017228E" w:rsidRPr="007B7AD0" w:rsidRDefault="0017228E" w:rsidP="00554090">
            <w:pPr>
              <w:pStyle w:val="Normal6a"/>
            </w:pPr>
            <w:r w:rsidRPr="007B7AD0">
              <w:rPr>
                <w:b/>
                <w:i/>
              </w:rPr>
              <w:t>10d.</w:t>
            </w:r>
            <w:r w:rsidRPr="007B7AD0">
              <w:tab/>
            </w:r>
            <w:r w:rsidRPr="007B7AD0">
              <w:rPr>
                <w:b/>
                <w:i/>
              </w:rPr>
              <w:t>încurajează continuarea eforturilor de simplificare cuprinzătoare a cadrului de reglementare financiară al UE, prin eliminarea obliga</w:t>
            </w:r>
            <w:r w:rsidR="005D5D21">
              <w:rPr>
                <w:b/>
                <w:i/>
              </w:rPr>
              <w:t>ț</w:t>
            </w:r>
            <w:r w:rsidRPr="007B7AD0">
              <w:rPr>
                <w:b/>
                <w:i/>
              </w:rPr>
              <w:t xml:space="preserve">iilor redundante de raportare sau de divulgare; solicită o structură de capital mai simplificată, care să reducă numărul de amortizoare care se suprapun </w:t>
            </w:r>
            <w:r w:rsidR="005D5D21">
              <w:rPr>
                <w:b/>
                <w:i/>
              </w:rPr>
              <w:t>ș</w:t>
            </w:r>
            <w:r w:rsidRPr="007B7AD0">
              <w:rPr>
                <w:b/>
                <w:i/>
              </w:rPr>
              <w:t>i de majorări de capital impuse de autorită</w:t>
            </w:r>
            <w:r w:rsidR="005D5D21">
              <w:rPr>
                <w:b/>
                <w:i/>
              </w:rPr>
              <w:t>ț</w:t>
            </w:r>
            <w:r w:rsidRPr="007B7AD0">
              <w:rPr>
                <w:b/>
                <w:i/>
              </w:rPr>
              <w:t xml:space="preserve">ile de supraveghere, pentru a crea o ierarhie mai clară </w:t>
            </w:r>
            <w:r w:rsidR="005D5D21">
              <w:rPr>
                <w:b/>
                <w:i/>
              </w:rPr>
              <w:t>ș</w:t>
            </w:r>
            <w:r w:rsidRPr="007B7AD0">
              <w:rPr>
                <w:b/>
                <w:i/>
              </w:rPr>
              <w:t>i mai transparentă a cerin</w:t>
            </w:r>
            <w:r w:rsidR="005D5D21">
              <w:rPr>
                <w:b/>
                <w:i/>
              </w:rPr>
              <w:t>ț</w:t>
            </w:r>
            <w:r w:rsidRPr="007B7AD0">
              <w:rPr>
                <w:b/>
                <w:i/>
              </w:rPr>
              <w:t>elor de capital;</w:t>
            </w:r>
          </w:p>
        </w:tc>
      </w:tr>
    </w:tbl>
    <w:p w14:paraId="30EE84AC" w14:textId="77777777" w:rsidR="0017228E" w:rsidRPr="007B7AD0" w:rsidRDefault="0017228E" w:rsidP="0017228E">
      <w:pPr>
        <w:pStyle w:val="AmOrLang"/>
      </w:pPr>
      <w:r w:rsidRPr="007B7AD0">
        <w:lastRenderedPageBreak/>
        <w:t xml:space="preserve">Or. </w:t>
      </w:r>
      <w:r w:rsidRPr="007B7AD0">
        <w:rPr>
          <w:rStyle w:val="HideTWBExt"/>
        </w:rPr>
        <w:t>&lt;Original&gt;</w:t>
      </w:r>
      <w:r w:rsidRPr="007B7AD0">
        <w:rPr>
          <w:rStyle w:val="HideTWBInt"/>
        </w:rPr>
        <w:t>{EN}</w:t>
      </w:r>
      <w:r w:rsidRPr="007B7AD0">
        <w:t>en</w:t>
      </w:r>
      <w:r w:rsidRPr="007B7AD0">
        <w:rPr>
          <w:rStyle w:val="HideTWBExt"/>
        </w:rPr>
        <w:t>&lt;/Original&gt;</w:t>
      </w:r>
    </w:p>
    <w:p w14:paraId="49647E5F" w14:textId="77777777" w:rsidR="0017228E" w:rsidRPr="007B7AD0" w:rsidRDefault="0017228E" w:rsidP="0017228E">
      <w:r w:rsidRPr="007B7AD0">
        <w:rPr>
          <w:rStyle w:val="HideTWBExt"/>
        </w:rPr>
        <w:t>&lt;/Amend&gt;</w:t>
      </w:r>
    </w:p>
    <w:p w14:paraId="16211134"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187</w:t>
      </w:r>
      <w:r w:rsidRPr="007B7AD0">
        <w:rPr>
          <w:rStyle w:val="HideTWBExt"/>
          <w:b w:val="0"/>
        </w:rPr>
        <w:t>&lt;/NumAm&gt;</w:t>
      </w:r>
    </w:p>
    <w:p w14:paraId="0D9DA2D4" w14:textId="77777777" w:rsidR="0017228E" w:rsidRPr="007B7AD0" w:rsidRDefault="0017228E" w:rsidP="0017228E">
      <w:pPr>
        <w:pStyle w:val="NormalBold"/>
      </w:pPr>
      <w:r w:rsidRPr="007B7AD0">
        <w:rPr>
          <w:rStyle w:val="HideTWBExt"/>
          <w:b w:val="0"/>
        </w:rPr>
        <w:t>&lt;RepeatBlock-By&gt;&lt;Members&gt;</w:t>
      </w:r>
      <w:r w:rsidRPr="007B7AD0">
        <w:t xml:space="preserve">Fernando Navarrete Rojas, Isabel Benjumea </w:t>
      </w:r>
      <w:proofErr w:type="spellStart"/>
      <w:r w:rsidRPr="007B7AD0">
        <w:t>Benjumea</w:t>
      </w:r>
      <w:proofErr w:type="spellEnd"/>
      <w:r w:rsidRPr="007B7AD0">
        <w:rPr>
          <w:rStyle w:val="HideTWBExt"/>
          <w:b w:val="0"/>
        </w:rPr>
        <w:t>&lt;/Members&gt;</w:t>
      </w:r>
    </w:p>
    <w:p w14:paraId="737C5590" w14:textId="77777777" w:rsidR="0017228E" w:rsidRPr="007B7AD0" w:rsidRDefault="0017228E" w:rsidP="0017228E">
      <w:pPr>
        <w:pStyle w:val="NormalBold"/>
      </w:pPr>
      <w:r w:rsidRPr="007B7AD0">
        <w:rPr>
          <w:rStyle w:val="HideTWBExt"/>
          <w:b w:val="0"/>
        </w:rPr>
        <w:t>&lt;/RepeatBlock-By&gt;</w:t>
      </w:r>
    </w:p>
    <w:p w14:paraId="03EB5826" w14:textId="7AAB00D6"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76A14D65" w14:textId="77777777" w:rsidR="0017228E" w:rsidRPr="007B7AD0" w:rsidRDefault="0017228E" w:rsidP="0017228E">
      <w:pPr>
        <w:pStyle w:val="NormalBold"/>
      </w:pPr>
      <w:r w:rsidRPr="007B7AD0">
        <w:rPr>
          <w:rStyle w:val="HideTWBExt"/>
          <w:b w:val="0"/>
        </w:rPr>
        <w:t>&lt;Article&gt;</w:t>
      </w:r>
      <w:r w:rsidRPr="007B7AD0">
        <w:t>Punctul 10 e (nou)</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4ACD41BC" w14:textId="77777777" w:rsidTr="00554090">
        <w:trPr>
          <w:trHeight w:hRule="exact" w:val="240"/>
          <w:jc w:val="center"/>
        </w:trPr>
        <w:tc>
          <w:tcPr>
            <w:tcW w:w="9752" w:type="dxa"/>
            <w:gridSpan w:val="2"/>
            <w:tcBorders>
              <w:top w:val="nil"/>
              <w:left w:val="nil"/>
              <w:bottom w:val="nil"/>
              <w:right w:val="nil"/>
            </w:tcBorders>
          </w:tcPr>
          <w:p w14:paraId="2523003F" w14:textId="77777777" w:rsidR="0017228E" w:rsidRPr="007B7AD0" w:rsidRDefault="0017228E" w:rsidP="00554090"/>
        </w:tc>
      </w:tr>
      <w:tr w:rsidR="00C64C11" w:rsidRPr="007B7AD0" w14:paraId="721968E6" w14:textId="77777777" w:rsidTr="00554090">
        <w:trPr>
          <w:trHeight w:val="240"/>
          <w:jc w:val="center"/>
        </w:trPr>
        <w:tc>
          <w:tcPr>
            <w:tcW w:w="4876" w:type="dxa"/>
            <w:tcBorders>
              <w:top w:val="nil"/>
              <w:left w:val="nil"/>
              <w:bottom w:val="nil"/>
              <w:right w:val="nil"/>
            </w:tcBorders>
          </w:tcPr>
          <w:p w14:paraId="3F5FA2C3" w14:textId="392B7051"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52F3E808" w14:textId="77777777" w:rsidR="0017228E" w:rsidRPr="007B7AD0" w:rsidRDefault="0017228E" w:rsidP="00554090">
            <w:pPr>
              <w:pStyle w:val="AmColumnHeading"/>
            </w:pPr>
            <w:r w:rsidRPr="007B7AD0">
              <w:t>Amendamentul</w:t>
            </w:r>
          </w:p>
        </w:tc>
      </w:tr>
      <w:tr w:rsidR="00C64C11" w:rsidRPr="007B7AD0" w14:paraId="1F8141BF" w14:textId="77777777" w:rsidTr="00554090">
        <w:trPr>
          <w:jc w:val="center"/>
        </w:trPr>
        <w:tc>
          <w:tcPr>
            <w:tcW w:w="4876" w:type="dxa"/>
            <w:tcBorders>
              <w:top w:val="nil"/>
              <w:left w:val="nil"/>
              <w:bottom w:val="nil"/>
              <w:right w:val="nil"/>
            </w:tcBorders>
          </w:tcPr>
          <w:p w14:paraId="53DA3245" w14:textId="77777777" w:rsidR="0017228E" w:rsidRPr="007B7AD0" w:rsidRDefault="0017228E" w:rsidP="00554090">
            <w:pPr>
              <w:pStyle w:val="Normal6a"/>
            </w:pPr>
          </w:p>
        </w:tc>
        <w:tc>
          <w:tcPr>
            <w:tcW w:w="4876" w:type="dxa"/>
            <w:tcBorders>
              <w:top w:val="nil"/>
              <w:left w:val="nil"/>
              <w:bottom w:val="nil"/>
              <w:right w:val="nil"/>
            </w:tcBorders>
          </w:tcPr>
          <w:p w14:paraId="74C75E80" w14:textId="1446D90A" w:rsidR="0017228E" w:rsidRPr="007B7AD0" w:rsidRDefault="0017228E" w:rsidP="00554090">
            <w:pPr>
              <w:pStyle w:val="Normal6a"/>
            </w:pPr>
            <w:r w:rsidRPr="007B7AD0">
              <w:rPr>
                <w:b/>
                <w:i/>
              </w:rPr>
              <w:t>10e.</w:t>
            </w:r>
            <w:r w:rsidRPr="007B7AD0">
              <w:tab/>
            </w:r>
            <w:r w:rsidRPr="007B7AD0">
              <w:rPr>
                <w:b/>
                <w:i/>
              </w:rPr>
              <w:t>indică fragmentarea pie</w:t>
            </w:r>
            <w:r w:rsidR="005D5D21">
              <w:rPr>
                <w:b/>
                <w:i/>
              </w:rPr>
              <w:t>ț</w:t>
            </w:r>
            <w:r w:rsidRPr="007B7AD0">
              <w:rPr>
                <w:b/>
                <w:i/>
              </w:rPr>
              <w:t>ei europene a băncilor, care împiedică eficien</w:t>
            </w:r>
            <w:r w:rsidR="005D5D21">
              <w:rPr>
                <w:b/>
                <w:i/>
              </w:rPr>
              <w:t>ț</w:t>
            </w:r>
            <w:r w:rsidRPr="007B7AD0">
              <w:rPr>
                <w:b/>
                <w:i/>
              </w:rPr>
              <w:t xml:space="preserve">a </w:t>
            </w:r>
            <w:r w:rsidR="005D5D21">
              <w:rPr>
                <w:b/>
                <w:i/>
              </w:rPr>
              <w:t>ș</w:t>
            </w:r>
            <w:r w:rsidRPr="007B7AD0">
              <w:rPr>
                <w:b/>
                <w:i/>
              </w:rPr>
              <w:t xml:space="preserve">i creează suprapuneri de reglementări </w:t>
            </w:r>
            <w:r w:rsidR="005D5D21">
              <w:rPr>
                <w:b/>
                <w:i/>
              </w:rPr>
              <w:t>ș</w:t>
            </w:r>
            <w:r w:rsidRPr="007B7AD0">
              <w:rPr>
                <w:b/>
                <w:i/>
              </w:rPr>
              <w:t>i cerin</w:t>
            </w:r>
            <w:r w:rsidR="005D5D21">
              <w:rPr>
                <w:b/>
                <w:i/>
              </w:rPr>
              <w:t>ț</w:t>
            </w:r>
            <w:r w:rsidRPr="007B7AD0">
              <w:rPr>
                <w:b/>
                <w:i/>
              </w:rPr>
              <w:t>e repetitive, inclusiv în domeniul protec</w:t>
            </w:r>
            <w:r w:rsidR="005D5D21">
              <w:rPr>
                <w:b/>
                <w:i/>
              </w:rPr>
              <w:t>ț</w:t>
            </w:r>
            <w:r w:rsidRPr="007B7AD0">
              <w:rPr>
                <w:b/>
                <w:i/>
              </w:rPr>
              <w:t>iei consumatorilor; subliniază necesitatea de a finaliza pia</w:t>
            </w:r>
            <w:r w:rsidR="005D5D21">
              <w:rPr>
                <w:b/>
                <w:i/>
              </w:rPr>
              <w:t>ț</w:t>
            </w:r>
            <w:r w:rsidRPr="007B7AD0">
              <w:rPr>
                <w:b/>
                <w:i/>
              </w:rPr>
              <w:t xml:space="preserve">a unică pentru bănci </w:t>
            </w:r>
            <w:r w:rsidR="005D5D21">
              <w:rPr>
                <w:b/>
                <w:i/>
              </w:rPr>
              <w:t>ș</w:t>
            </w:r>
            <w:r w:rsidRPr="007B7AD0">
              <w:rPr>
                <w:b/>
                <w:i/>
              </w:rPr>
              <w:t>i de a reduce actualele restric</w:t>
            </w:r>
            <w:r w:rsidR="005D5D21">
              <w:rPr>
                <w:b/>
                <w:i/>
              </w:rPr>
              <w:t>ț</w:t>
            </w:r>
            <w:r w:rsidRPr="007B7AD0">
              <w:rPr>
                <w:b/>
                <w:i/>
              </w:rPr>
              <w:t>ii structurale care obligă filialele să de</w:t>
            </w:r>
            <w:r w:rsidR="005D5D21">
              <w:rPr>
                <w:b/>
                <w:i/>
              </w:rPr>
              <w:t>ț</w:t>
            </w:r>
            <w:r w:rsidRPr="007B7AD0">
              <w:rPr>
                <w:b/>
                <w:i/>
              </w:rPr>
              <w:t xml:space="preserve">ină capital </w:t>
            </w:r>
            <w:r w:rsidR="005D5D21">
              <w:rPr>
                <w:b/>
                <w:i/>
              </w:rPr>
              <w:t>ș</w:t>
            </w:r>
            <w:r w:rsidRPr="007B7AD0">
              <w:rPr>
                <w:b/>
                <w:i/>
              </w:rPr>
              <w:t>i lichidită</w:t>
            </w:r>
            <w:r w:rsidR="005D5D21">
              <w:rPr>
                <w:b/>
                <w:i/>
              </w:rPr>
              <w:t>ț</w:t>
            </w:r>
            <w:r w:rsidRPr="007B7AD0">
              <w:rPr>
                <w:b/>
                <w:i/>
              </w:rPr>
              <w:t>i la nivel local;</w:t>
            </w:r>
          </w:p>
        </w:tc>
      </w:tr>
    </w:tbl>
    <w:p w14:paraId="3CC40FEF" w14:textId="77777777" w:rsidR="0017228E" w:rsidRPr="007B7AD0" w:rsidRDefault="0017228E" w:rsidP="0017228E">
      <w:pPr>
        <w:pStyle w:val="AmOrLang"/>
      </w:pPr>
      <w:r w:rsidRPr="007B7AD0">
        <w:t xml:space="preserve">Or. </w:t>
      </w:r>
      <w:r w:rsidRPr="007B7AD0">
        <w:rPr>
          <w:rStyle w:val="HideTWBExt"/>
        </w:rPr>
        <w:t>&lt;Original&gt;</w:t>
      </w:r>
      <w:r w:rsidRPr="007B7AD0">
        <w:rPr>
          <w:rStyle w:val="HideTWBInt"/>
        </w:rPr>
        <w:t>{EN}</w:t>
      </w:r>
      <w:r w:rsidRPr="007B7AD0">
        <w:t>en</w:t>
      </w:r>
      <w:r w:rsidRPr="007B7AD0">
        <w:rPr>
          <w:rStyle w:val="HideTWBExt"/>
        </w:rPr>
        <w:t>&lt;/Original&gt;</w:t>
      </w:r>
    </w:p>
    <w:p w14:paraId="48A40B9B" w14:textId="77777777" w:rsidR="0017228E" w:rsidRPr="007B7AD0" w:rsidRDefault="0017228E" w:rsidP="0017228E">
      <w:r w:rsidRPr="007B7AD0">
        <w:rPr>
          <w:rStyle w:val="HideTWBExt"/>
        </w:rPr>
        <w:t>&lt;/Amend&gt;</w:t>
      </w:r>
    </w:p>
    <w:p w14:paraId="61B6D901"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188</w:t>
      </w:r>
      <w:r w:rsidRPr="007B7AD0">
        <w:rPr>
          <w:rStyle w:val="HideTWBExt"/>
          <w:b w:val="0"/>
        </w:rPr>
        <w:t>&lt;/NumAm&gt;</w:t>
      </w:r>
    </w:p>
    <w:p w14:paraId="3EAFD86D" w14:textId="77777777" w:rsidR="0017228E" w:rsidRPr="007B7AD0" w:rsidRDefault="0017228E" w:rsidP="0017228E">
      <w:pPr>
        <w:pStyle w:val="NormalBold"/>
      </w:pPr>
      <w:r w:rsidRPr="007B7AD0">
        <w:rPr>
          <w:rStyle w:val="HideTWBExt"/>
          <w:b w:val="0"/>
        </w:rPr>
        <w:t>&lt;RepeatBlock-By&gt;&lt;Members&gt;</w:t>
      </w:r>
      <w:r w:rsidRPr="007B7AD0">
        <w:t>Fernando Navarrete Rojas</w:t>
      </w:r>
      <w:r w:rsidRPr="007B7AD0">
        <w:rPr>
          <w:rStyle w:val="HideTWBExt"/>
          <w:b w:val="0"/>
        </w:rPr>
        <w:t>&lt;/Members&gt;</w:t>
      </w:r>
    </w:p>
    <w:p w14:paraId="7B0E9800" w14:textId="77777777" w:rsidR="0017228E" w:rsidRPr="007B7AD0" w:rsidRDefault="0017228E" w:rsidP="0017228E">
      <w:pPr>
        <w:pStyle w:val="NormalBold"/>
      </w:pPr>
      <w:r w:rsidRPr="007B7AD0">
        <w:rPr>
          <w:rStyle w:val="HideTWBExt"/>
          <w:b w:val="0"/>
        </w:rPr>
        <w:t>&lt;/RepeatBlock-By&gt;</w:t>
      </w:r>
    </w:p>
    <w:p w14:paraId="79EA1FFF" w14:textId="2A73196D"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25DA7E56" w14:textId="77777777" w:rsidR="0017228E" w:rsidRPr="007B7AD0" w:rsidRDefault="0017228E" w:rsidP="0017228E">
      <w:pPr>
        <w:pStyle w:val="NormalBold"/>
      </w:pPr>
      <w:r w:rsidRPr="007B7AD0">
        <w:rPr>
          <w:rStyle w:val="HideTWBExt"/>
          <w:b w:val="0"/>
        </w:rPr>
        <w:t>&lt;Article&gt;</w:t>
      </w:r>
      <w:r w:rsidRPr="007B7AD0">
        <w:t>Punctul 10 f (nou)</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4D3EA2FE" w14:textId="77777777" w:rsidTr="00554090">
        <w:trPr>
          <w:trHeight w:hRule="exact" w:val="240"/>
          <w:jc w:val="center"/>
        </w:trPr>
        <w:tc>
          <w:tcPr>
            <w:tcW w:w="9752" w:type="dxa"/>
            <w:gridSpan w:val="2"/>
            <w:tcBorders>
              <w:top w:val="nil"/>
              <w:left w:val="nil"/>
              <w:bottom w:val="nil"/>
              <w:right w:val="nil"/>
            </w:tcBorders>
          </w:tcPr>
          <w:p w14:paraId="4A2D7718" w14:textId="77777777" w:rsidR="0017228E" w:rsidRPr="007B7AD0" w:rsidRDefault="0017228E" w:rsidP="00554090"/>
        </w:tc>
      </w:tr>
      <w:tr w:rsidR="00C64C11" w:rsidRPr="007B7AD0" w14:paraId="3FD32ACE" w14:textId="77777777" w:rsidTr="00554090">
        <w:trPr>
          <w:trHeight w:val="240"/>
          <w:jc w:val="center"/>
        </w:trPr>
        <w:tc>
          <w:tcPr>
            <w:tcW w:w="4876" w:type="dxa"/>
            <w:tcBorders>
              <w:top w:val="nil"/>
              <w:left w:val="nil"/>
              <w:bottom w:val="nil"/>
              <w:right w:val="nil"/>
            </w:tcBorders>
          </w:tcPr>
          <w:p w14:paraId="76FFCADA" w14:textId="3A523EBA"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4E161291" w14:textId="77777777" w:rsidR="0017228E" w:rsidRPr="007B7AD0" w:rsidRDefault="0017228E" w:rsidP="00554090">
            <w:pPr>
              <w:pStyle w:val="AmColumnHeading"/>
            </w:pPr>
            <w:r w:rsidRPr="007B7AD0">
              <w:t>Amendamentul</w:t>
            </w:r>
          </w:p>
        </w:tc>
      </w:tr>
      <w:tr w:rsidR="00C64C11" w:rsidRPr="007B7AD0" w14:paraId="78D3556E" w14:textId="77777777" w:rsidTr="00554090">
        <w:trPr>
          <w:jc w:val="center"/>
        </w:trPr>
        <w:tc>
          <w:tcPr>
            <w:tcW w:w="4876" w:type="dxa"/>
            <w:tcBorders>
              <w:top w:val="nil"/>
              <w:left w:val="nil"/>
              <w:bottom w:val="nil"/>
              <w:right w:val="nil"/>
            </w:tcBorders>
          </w:tcPr>
          <w:p w14:paraId="231DEA6B" w14:textId="77777777" w:rsidR="0017228E" w:rsidRPr="007B7AD0" w:rsidRDefault="0017228E" w:rsidP="00554090">
            <w:pPr>
              <w:pStyle w:val="Normal6a"/>
            </w:pPr>
          </w:p>
        </w:tc>
        <w:tc>
          <w:tcPr>
            <w:tcW w:w="4876" w:type="dxa"/>
            <w:tcBorders>
              <w:top w:val="nil"/>
              <w:left w:val="nil"/>
              <w:bottom w:val="nil"/>
              <w:right w:val="nil"/>
            </w:tcBorders>
          </w:tcPr>
          <w:p w14:paraId="4DB6CC95" w14:textId="7E72F4AB" w:rsidR="0017228E" w:rsidRPr="007B7AD0" w:rsidRDefault="0017228E" w:rsidP="00554090">
            <w:pPr>
              <w:pStyle w:val="Normal6a"/>
            </w:pPr>
            <w:r w:rsidRPr="007B7AD0">
              <w:rPr>
                <w:b/>
                <w:i/>
              </w:rPr>
              <w:t>10f.</w:t>
            </w:r>
            <w:r w:rsidRPr="007B7AD0">
              <w:tab/>
            </w:r>
            <w:r w:rsidRPr="007B7AD0">
              <w:rPr>
                <w:b/>
                <w:i/>
              </w:rPr>
              <w:t xml:space="preserve">invită Comisia să analizeze dacă rolul </w:t>
            </w:r>
            <w:r w:rsidR="005D5D21">
              <w:rPr>
                <w:b/>
                <w:i/>
              </w:rPr>
              <w:t>ș</w:t>
            </w:r>
            <w:r w:rsidRPr="007B7AD0">
              <w:rPr>
                <w:b/>
                <w:i/>
              </w:rPr>
              <w:t>i sarcinile Autorită</w:t>
            </w:r>
            <w:r w:rsidR="005D5D21">
              <w:rPr>
                <w:b/>
                <w:i/>
              </w:rPr>
              <w:t>ț</w:t>
            </w:r>
            <w:r w:rsidRPr="007B7AD0">
              <w:rPr>
                <w:b/>
                <w:i/>
              </w:rPr>
              <w:t xml:space="preserve">ii Bancare Europene ar putea fi dezvoltate în continuare pentru a </w:t>
            </w:r>
            <w:r w:rsidR="005D5D21">
              <w:rPr>
                <w:b/>
                <w:i/>
              </w:rPr>
              <w:t>ț</w:t>
            </w:r>
            <w:r w:rsidRPr="007B7AD0">
              <w:rPr>
                <w:b/>
                <w:i/>
              </w:rPr>
              <w:t xml:space="preserve">ine seama mai bine de impactul standardelor de reglementare </w:t>
            </w:r>
            <w:r w:rsidR="005D5D21">
              <w:rPr>
                <w:b/>
                <w:i/>
              </w:rPr>
              <w:t>ș</w:t>
            </w:r>
            <w:r w:rsidRPr="007B7AD0">
              <w:rPr>
                <w:b/>
                <w:i/>
              </w:rPr>
              <w:t xml:space="preserve">i de supraveghere asupra inovării </w:t>
            </w:r>
            <w:r w:rsidR="005D5D21">
              <w:rPr>
                <w:b/>
                <w:i/>
              </w:rPr>
              <w:t>ș</w:t>
            </w:r>
            <w:r w:rsidRPr="007B7AD0">
              <w:rPr>
                <w:b/>
                <w:i/>
              </w:rPr>
              <w:t>i competitivită</w:t>
            </w:r>
            <w:r w:rsidR="005D5D21">
              <w:rPr>
                <w:b/>
                <w:i/>
              </w:rPr>
              <w:t>ț</w:t>
            </w:r>
            <w:r w:rsidRPr="007B7AD0">
              <w:rPr>
                <w:b/>
                <w:i/>
              </w:rPr>
              <w:t>ii interna</w:t>
            </w:r>
            <w:r w:rsidR="005D5D21">
              <w:rPr>
                <w:b/>
                <w:i/>
              </w:rPr>
              <w:t>ț</w:t>
            </w:r>
            <w:r w:rsidRPr="007B7AD0">
              <w:rPr>
                <w:b/>
                <w:i/>
              </w:rPr>
              <w:t>ionale a sectorului bancar al UE, fără a aduce atingere mandatului său pruden</w:t>
            </w:r>
            <w:r w:rsidR="005D5D21">
              <w:rPr>
                <w:b/>
                <w:i/>
              </w:rPr>
              <w:t>ț</w:t>
            </w:r>
            <w:r w:rsidRPr="007B7AD0">
              <w:rPr>
                <w:b/>
                <w:i/>
              </w:rPr>
              <w:t>ial de bază; subliniază că promovarea unor practici de supraveghere propor</w:t>
            </w:r>
            <w:r w:rsidR="005D5D21">
              <w:rPr>
                <w:b/>
                <w:i/>
              </w:rPr>
              <w:t>ț</w:t>
            </w:r>
            <w:r w:rsidRPr="007B7AD0">
              <w:rPr>
                <w:b/>
                <w:i/>
              </w:rPr>
              <w:t xml:space="preserve">ionale </w:t>
            </w:r>
            <w:r w:rsidR="005D5D21">
              <w:rPr>
                <w:b/>
                <w:i/>
              </w:rPr>
              <w:t>ș</w:t>
            </w:r>
            <w:r w:rsidRPr="007B7AD0">
              <w:rPr>
                <w:b/>
                <w:i/>
              </w:rPr>
              <w:t>i favorabile inovării este esen</w:t>
            </w:r>
            <w:r w:rsidR="005D5D21">
              <w:rPr>
                <w:b/>
                <w:i/>
              </w:rPr>
              <w:t>ț</w:t>
            </w:r>
            <w:r w:rsidRPr="007B7AD0">
              <w:rPr>
                <w:b/>
                <w:i/>
              </w:rPr>
              <w:t xml:space="preserve">ială pentru a se asigura că uniunea bancară rămâne rezilientă, </w:t>
            </w:r>
            <w:r w:rsidRPr="007B7AD0">
              <w:rPr>
                <w:b/>
                <w:i/>
              </w:rPr>
              <w:lastRenderedPageBreak/>
              <w:t xml:space="preserve">competitivă </w:t>
            </w:r>
            <w:r w:rsidR="005D5D21">
              <w:rPr>
                <w:b/>
                <w:i/>
              </w:rPr>
              <w:t>ș</w:t>
            </w:r>
            <w:r w:rsidRPr="007B7AD0">
              <w:rPr>
                <w:b/>
                <w:i/>
              </w:rPr>
              <w:t>i capabilă să sus</w:t>
            </w:r>
            <w:r w:rsidR="005D5D21">
              <w:rPr>
                <w:b/>
                <w:i/>
              </w:rPr>
              <w:t>ț</w:t>
            </w:r>
            <w:r w:rsidRPr="007B7AD0">
              <w:rPr>
                <w:b/>
                <w:i/>
              </w:rPr>
              <w:t>ină cre</w:t>
            </w:r>
            <w:r w:rsidR="005D5D21">
              <w:rPr>
                <w:b/>
                <w:i/>
              </w:rPr>
              <w:t>ș</w:t>
            </w:r>
            <w:r w:rsidRPr="007B7AD0">
              <w:rPr>
                <w:b/>
                <w:i/>
              </w:rPr>
              <w:t>terea economiei reale;</w:t>
            </w:r>
          </w:p>
        </w:tc>
      </w:tr>
    </w:tbl>
    <w:p w14:paraId="5E814CFA" w14:textId="77777777" w:rsidR="0017228E" w:rsidRPr="007B7AD0" w:rsidRDefault="0017228E" w:rsidP="0017228E">
      <w:pPr>
        <w:pStyle w:val="AmOrLang"/>
      </w:pPr>
      <w:r w:rsidRPr="007B7AD0">
        <w:lastRenderedPageBreak/>
        <w:t xml:space="preserve">Or. </w:t>
      </w:r>
      <w:r w:rsidRPr="007B7AD0">
        <w:rPr>
          <w:rStyle w:val="HideTWBExt"/>
        </w:rPr>
        <w:t>&lt;Original&gt;</w:t>
      </w:r>
      <w:r w:rsidRPr="007B7AD0">
        <w:rPr>
          <w:rStyle w:val="HideTWBInt"/>
        </w:rPr>
        <w:t>{EN}</w:t>
      </w:r>
      <w:r w:rsidRPr="007B7AD0">
        <w:t>en</w:t>
      </w:r>
      <w:r w:rsidRPr="007B7AD0">
        <w:rPr>
          <w:rStyle w:val="HideTWBExt"/>
        </w:rPr>
        <w:t>&lt;/Original&gt;</w:t>
      </w:r>
    </w:p>
    <w:p w14:paraId="217301F1" w14:textId="77777777" w:rsidR="0017228E" w:rsidRPr="007B7AD0" w:rsidRDefault="0017228E" w:rsidP="0017228E">
      <w:r w:rsidRPr="007B7AD0">
        <w:rPr>
          <w:rStyle w:val="HideTWBExt"/>
        </w:rPr>
        <w:t>&lt;/Amend&gt;</w:t>
      </w:r>
    </w:p>
    <w:p w14:paraId="42B5D39B"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189</w:t>
      </w:r>
      <w:r w:rsidRPr="007B7AD0">
        <w:rPr>
          <w:rStyle w:val="HideTWBExt"/>
          <w:b w:val="0"/>
        </w:rPr>
        <w:t>&lt;/NumAm&gt;</w:t>
      </w:r>
    </w:p>
    <w:p w14:paraId="5483A6EB" w14:textId="77777777" w:rsidR="0017228E" w:rsidRPr="007B7AD0" w:rsidRDefault="0017228E" w:rsidP="0017228E">
      <w:pPr>
        <w:pStyle w:val="NormalBold"/>
      </w:pPr>
      <w:r w:rsidRPr="007B7AD0">
        <w:rPr>
          <w:rStyle w:val="HideTWBExt"/>
          <w:b w:val="0"/>
        </w:rPr>
        <w:t>&lt;RepeatBlock-By&gt;&lt;Members&gt;</w:t>
      </w:r>
      <w:r w:rsidRPr="007B7AD0">
        <w:t xml:space="preserve">Fernando Navarrete Rojas, Isabel Benjumea </w:t>
      </w:r>
      <w:proofErr w:type="spellStart"/>
      <w:r w:rsidRPr="007B7AD0">
        <w:t>Benjumea</w:t>
      </w:r>
      <w:proofErr w:type="spellEnd"/>
      <w:r w:rsidRPr="007B7AD0">
        <w:rPr>
          <w:rStyle w:val="HideTWBExt"/>
          <w:b w:val="0"/>
        </w:rPr>
        <w:t>&lt;/Members&gt;</w:t>
      </w:r>
    </w:p>
    <w:p w14:paraId="59A75565" w14:textId="77777777" w:rsidR="0017228E" w:rsidRPr="007B7AD0" w:rsidRDefault="0017228E" w:rsidP="0017228E">
      <w:pPr>
        <w:pStyle w:val="NormalBold"/>
      </w:pPr>
      <w:r w:rsidRPr="007B7AD0">
        <w:rPr>
          <w:rStyle w:val="HideTWBExt"/>
          <w:b w:val="0"/>
        </w:rPr>
        <w:t>&lt;/RepeatBlock-By&gt;</w:t>
      </w:r>
    </w:p>
    <w:p w14:paraId="0383DD3C" w14:textId="67410AB8"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74CAFC98" w14:textId="77777777" w:rsidR="0017228E" w:rsidRPr="007B7AD0" w:rsidRDefault="0017228E" w:rsidP="0017228E">
      <w:pPr>
        <w:pStyle w:val="NormalBold"/>
      </w:pPr>
      <w:r w:rsidRPr="007B7AD0">
        <w:rPr>
          <w:rStyle w:val="HideTWBExt"/>
          <w:b w:val="0"/>
        </w:rPr>
        <w:t>&lt;Article&gt;</w:t>
      </w:r>
      <w:r w:rsidRPr="007B7AD0">
        <w:t>Punctul 11</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56B98E85" w14:textId="77777777" w:rsidTr="00554090">
        <w:trPr>
          <w:trHeight w:hRule="exact" w:val="240"/>
          <w:jc w:val="center"/>
        </w:trPr>
        <w:tc>
          <w:tcPr>
            <w:tcW w:w="9752" w:type="dxa"/>
            <w:gridSpan w:val="2"/>
            <w:tcBorders>
              <w:top w:val="nil"/>
              <w:left w:val="nil"/>
              <w:bottom w:val="nil"/>
              <w:right w:val="nil"/>
            </w:tcBorders>
          </w:tcPr>
          <w:p w14:paraId="2A493D18" w14:textId="77777777" w:rsidR="0017228E" w:rsidRPr="007B7AD0" w:rsidRDefault="0017228E" w:rsidP="00554090"/>
        </w:tc>
      </w:tr>
      <w:tr w:rsidR="00C64C11" w:rsidRPr="007B7AD0" w14:paraId="36537A1D" w14:textId="77777777" w:rsidTr="00554090">
        <w:trPr>
          <w:trHeight w:val="240"/>
          <w:jc w:val="center"/>
        </w:trPr>
        <w:tc>
          <w:tcPr>
            <w:tcW w:w="4876" w:type="dxa"/>
            <w:tcBorders>
              <w:top w:val="nil"/>
              <w:left w:val="nil"/>
              <w:bottom w:val="nil"/>
              <w:right w:val="nil"/>
            </w:tcBorders>
          </w:tcPr>
          <w:p w14:paraId="279D6520" w14:textId="0B197EA6"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5C3D4A2D" w14:textId="77777777" w:rsidR="0017228E" w:rsidRPr="007B7AD0" w:rsidRDefault="0017228E" w:rsidP="00554090">
            <w:pPr>
              <w:pStyle w:val="AmColumnHeading"/>
            </w:pPr>
            <w:r w:rsidRPr="007B7AD0">
              <w:t>Amendamentul</w:t>
            </w:r>
          </w:p>
        </w:tc>
      </w:tr>
      <w:tr w:rsidR="00C64C11" w:rsidRPr="007B7AD0" w14:paraId="0F87CE57" w14:textId="77777777" w:rsidTr="00554090">
        <w:trPr>
          <w:jc w:val="center"/>
        </w:trPr>
        <w:tc>
          <w:tcPr>
            <w:tcW w:w="4876" w:type="dxa"/>
            <w:tcBorders>
              <w:top w:val="nil"/>
              <w:left w:val="nil"/>
              <w:bottom w:val="nil"/>
              <w:right w:val="nil"/>
            </w:tcBorders>
          </w:tcPr>
          <w:p w14:paraId="3B80753D" w14:textId="3A77925D" w:rsidR="0017228E" w:rsidRPr="007B7AD0" w:rsidRDefault="0017228E" w:rsidP="00554090">
            <w:pPr>
              <w:pStyle w:val="Normal6a"/>
            </w:pPr>
            <w:r w:rsidRPr="007B7AD0">
              <w:t>11.</w:t>
            </w:r>
            <w:r w:rsidRPr="007B7AD0">
              <w:tab/>
              <w:t xml:space="preserve">ia act de faptul că rata fondurilor proprii de nivel 1 de bază (CET1) agregată a băncilor din MUS a ajuns la </w:t>
            </w:r>
            <w:r w:rsidRPr="007B7AD0">
              <w:rPr>
                <w:b/>
                <w:bCs/>
                <w:i/>
                <w:iCs/>
              </w:rPr>
              <w:t>16,12 % în T2 </w:t>
            </w:r>
            <w:r w:rsidRPr="007B7AD0">
              <w:t xml:space="preserve">2025, rentabilitatea capitalurilor proprii fiind de </w:t>
            </w:r>
            <w:r w:rsidRPr="007B7AD0">
              <w:rPr>
                <w:b/>
                <w:bCs/>
                <w:i/>
                <w:iCs/>
              </w:rPr>
              <w:t>10,11 %</w:t>
            </w:r>
            <w:r w:rsidRPr="007B7AD0">
              <w:t>, în timp ce creditele neperformante (NPL) au scăzut la 2,22 %, iar împrumuturile din etapa 2 au fost de 9,59 %</w:t>
            </w:r>
            <w:r w:rsidRPr="007B7AD0">
              <w:rPr>
                <w:vertAlign w:val="superscript"/>
              </w:rPr>
              <w:t>15</w:t>
            </w:r>
            <w:r w:rsidRPr="007B7AD0">
              <w:t>; subliniază necesitatea de a monitoriza riscul de credit, men</w:t>
            </w:r>
            <w:r w:rsidR="005D5D21">
              <w:t>ț</w:t>
            </w:r>
            <w:r w:rsidRPr="007B7AD0">
              <w:t xml:space="preserve">inând totodată un capital </w:t>
            </w:r>
            <w:r w:rsidR="005D5D21">
              <w:t>ș</w:t>
            </w:r>
            <w:r w:rsidRPr="007B7AD0">
              <w:t>i lichidită</w:t>
            </w:r>
            <w:r w:rsidR="005D5D21">
              <w:t>ț</w:t>
            </w:r>
            <w:r w:rsidRPr="007B7AD0">
              <w:t>i suficiente pentru rezilien</w:t>
            </w:r>
            <w:r w:rsidR="005D5D21">
              <w:t>ț</w:t>
            </w:r>
            <w:r w:rsidRPr="007B7AD0">
              <w:t>a sectorului bancar;</w:t>
            </w:r>
          </w:p>
        </w:tc>
        <w:tc>
          <w:tcPr>
            <w:tcW w:w="4876" w:type="dxa"/>
            <w:tcBorders>
              <w:top w:val="nil"/>
              <w:left w:val="nil"/>
              <w:bottom w:val="nil"/>
              <w:right w:val="nil"/>
            </w:tcBorders>
          </w:tcPr>
          <w:p w14:paraId="4A1E82AC" w14:textId="2D8CE07B" w:rsidR="0017228E" w:rsidRPr="007B7AD0" w:rsidRDefault="0017228E" w:rsidP="00554090">
            <w:pPr>
              <w:pStyle w:val="Normal6a"/>
            </w:pPr>
            <w:r w:rsidRPr="007B7AD0">
              <w:t>11.</w:t>
            </w:r>
            <w:r w:rsidRPr="007B7AD0">
              <w:tab/>
              <w:t xml:space="preserve">ia act de faptul că rata fondurilor proprii de nivel 1 de bază (CET1) agregată a băncilor din MUS a ajuns la </w:t>
            </w:r>
            <w:r w:rsidRPr="007B7AD0">
              <w:rPr>
                <w:b/>
                <w:bCs/>
                <w:i/>
                <w:iCs/>
              </w:rPr>
              <w:t>16,10 % în T3 </w:t>
            </w:r>
            <w:r w:rsidRPr="007B7AD0">
              <w:t xml:space="preserve">2025, rentabilitatea capitalurilor proprii fiind de </w:t>
            </w:r>
            <w:r w:rsidRPr="007B7AD0">
              <w:rPr>
                <w:b/>
                <w:bCs/>
                <w:i/>
                <w:iCs/>
              </w:rPr>
              <w:t>9,88 %</w:t>
            </w:r>
            <w:r w:rsidRPr="007B7AD0">
              <w:t>, în timp ce creditele neperformante (NPL) au scăzut la 2,22 %, iar împrumuturile din etapa 2 au fost de 9,59 %</w:t>
            </w:r>
            <w:r w:rsidRPr="007B7AD0">
              <w:rPr>
                <w:vertAlign w:val="superscript"/>
              </w:rPr>
              <w:t>15</w:t>
            </w:r>
            <w:r w:rsidRPr="007B7AD0">
              <w:t>; subliniază necesitatea de a monitoriza riscul de credit, men</w:t>
            </w:r>
            <w:r w:rsidR="005D5D21">
              <w:t>ț</w:t>
            </w:r>
            <w:r w:rsidRPr="007B7AD0">
              <w:t xml:space="preserve">inând totodată un capital </w:t>
            </w:r>
            <w:r w:rsidR="005D5D21">
              <w:t>ș</w:t>
            </w:r>
            <w:r w:rsidRPr="007B7AD0">
              <w:t>i lichidită</w:t>
            </w:r>
            <w:r w:rsidR="005D5D21">
              <w:t>ț</w:t>
            </w:r>
            <w:r w:rsidRPr="007B7AD0">
              <w:t>i suficiente pentru rezilien</w:t>
            </w:r>
            <w:r w:rsidR="005D5D21">
              <w:t>ț</w:t>
            </w:r>
            <w:r w:rsidRPr="007B7AD0">
              <w:t>a sectorului bancar;</w:t>
            </w:r>
          </w:p>
        </w:tc>
      </w:tr>
      <w:tr w:rsidR="00C64C11" w:rsidRPr="007B7AD0" w14:paraId="0D1C36C8" w14:textId="77777777" w:rsidTr="00554090">
        <w:trPr>
          <w:jc w:val="center"/>
        </w:trPr>
        <w:tc>
          <w:tcPr>
            <w:tcW w:w="4876" w:type="dxa"/>
            <w:tcBorders>
              <w:top w:val="nil"/>
              <w:left w:val="nil"/>
              <w:bottom w:val="nil"/>
              <w:right w:val="nil"/>
            </w:tcBorders>
          </w:tcPr>
          <w:p w14:paraId="68038884" w14:textId="77777777" w:rsidR="0017228E" w:rsidRPr="007B7AD0" w:rsidRDefault="0017228E" w:rsidP="00554090">
            <w:pPr>
              <w:pStyle w:val="Normal6a"/>
            </w:pPr>
            <w:r w:rsidRPr="007B7AD0">
              <w:rPr>
                <w:b/>
                <w:i/>
              </w:rPr>
              <w:t>_________________</w:t>
            </w:r>
          </w:p>
        </w:tc>
        <w:tc>
          <w:tcPr>
            <w:tcW w:w="4876" w:type="dxa"/>
            <w:tcBorders>
              <w:top w:val="nil"/>
              <w:left w:val="nil"/>
              <w:bottom w:val="nil"/>
              <w:right w:val="nil"/>
            </w:tcBorders>
          </w:tcPr>
          <w:p w14:paraId="6A991089" w14:textId="77777777" w:rsidR="0017228E" w:rsidRPr="007B7AD0" w:rsidRDefault="0017228E" w:rsidP="00554090">
            <w:pPr>
              <w:pStyle w:val="Normal6a"/>
            </w:pPr>
            <w:r w:rsidRPr="007B7AD0">
              <w:rPr>
                <w:b/>
                <w:i/>
              </w:rPr>
              <w:t>_________________</w:t>
            </w:r>
          </w:p>
        </w:tc>
      </w:tr>
      <w:tr w:rsidR="00C64C11" w:rsidRPr="007B7AD0" w14:paraId="35A1B1A4" w14:textId="77777777" w:rsidTr="00554090">
        <w:trPr>
          <w:jc w:val="center"/>
        </w:trPr>
        <w:tc>
          <w:tcPr>
            <w:tcW w:w="4876" w:type="dxa"/>
            <w:tcBorders>
              <w:top w:val="nil"/>
              <w:left w:val="nil"/>
              <w:bottom w:val="nil"/>
              <w:right w:val="nil"/>
            </w:tcBorders>
          </w:tcPr>
          <w:p w14:paraId="0E6E566C" w14:textId="77777777" w:rsidR="0017228E" w:rsidRPr="007B7AD0" w:rsidRDefault="0017228E" w:rsidP="00554090">
            <w:pPr>
              <w:pStyle w:val="Normal6a"/>
            </w:pPr>
            <w:r w:rsidRPr="007B7AD0">
              <w:rPr>
                <w:vertAlign w:val="superscript"/>
              </w:rPr>
              <w:t>15</w:t>
            </w:r>
            <w:r w:rsidRPr="007B7AD0">
              <w:t xml:space="preserve"> BCE, Statistici privind supravegherea bancară (</w:t>
            </w:r>
            <w:r w:rsidRPr="007B7AD0">
              <w:rPr>
                <w:b/>
                <w:bCs/>
                <w:i/>
                <w:iCs/>
              </w:rPr>
              <w:t>T2</w:t>
            </w:r>
            <w:r w:rsidRPr="007B7AD0">
              <w:t> 2025).</w:t>
            </w:r>
          </w:p>
        </w:tc>
        <w:tc>
          <w:tcPr>
            <w:tcW w:w="4876" w:type="dxa"/>
            <w:tcBorders>
              <w:top w:val="nil"/>
              <w:left w:val="nil"/>
              <w:bottom w:val="nil"/>
              <w:right w:val="nil"/>
            </w:tcBorders>
          </w:tcPr>
          <w:p w14:paraId="39F636D1" w14:textId="77777777" w:rsidR="0017228E" w:rsidRPr="007B7AD0" w:rsidRDefault="0017228E" w:rsidP="00554090">
            <w:pPr>
              <w:pStyle w:val="Normal6a"/>
            </w:pPr>
            <w:r w:rsidRPr="007B7AD0">
              <w:rPr>
                <w:vertAlign w:val="superscript"/>
              </w:rPr>
              <w:t>15</w:t>
            </w:r>
            <w:r w:rsidRPr="007B7AD0">
              <w:t xml:space="preserve"> BCE, Statistici privind supravegherea bancară (</w:t>
            </w:r>
            <w:r w:rsidRPr="007B7AD0">
              <w:rPr>
                <w:b/>
                <w:bCs/>
                <w:i/>
                <w:iCs/>
              </w:rPr>
              <w:t>T3</w:t>
            </w:r>
            <w:r w:rsidRPr="007B7AD0">
              <w:t> 2025).</w:t>
            </w:r>
          </w:p>
        </w:tc>
      </w:tr>
    </w:tbl>
    <w:p w14:paraId="17289F85" w14:textId="77777777" w:rsidR="0017228E" w:rsidRPr="007B7AD0" w:rsidRDefault="0017228E" w:rsidP="0017228E">
      <w:pPr>
        <w:pStyle w:val="AmOrLang"/>
      </w:pPr>
      <w:r w:rsidRPr="007B7AD0">
        <w:t xml:space="preserve">Or. </w:t>
      </w:r>
      <w:r w:rsidRPr="007B7AD0">
        <w:rPr>
          <w:rStyle w:val="HideTWBExt"/>
        </w:rPr>
        <w:t>&lt;Original&gt;</w:t>
      </w:r>
      <w:r w:rsidRPr="007B7AD0">
        <w:rPr>
          <w:rStyle w:val="HideTWBInt"/>
        </w:rPr>
        <w:t>{EN}</w:t>
      </w:r>
      <w:r w:rsidRPr="007B7AD0">
        <w:t>en</w:t>
      </w:r>
      <w:r w:rsidRPr="007B7AD0">
        <w:rPr>
          <w:rStyle w:val="HideTWBExt"/>
        </w:rPr>
        <w:t>&lt;/Original&gt;</w:t>
      </w:r>
    </w:p>
    <w:p w14:paraId="0C7C7AF9" w14:textId="77777777" w:rsidR="0017228E" w:rsidRPr="007B7AD0" w:rsidRDefault="0017228E" w:rsidP="0017228E">
      <w:r w:rsidRPr="007B7AD0">
        <w:rPr>
          <w:rStyle w:val="HideTWBExt"/>
        </w:rPr>
        <w:t>&lt;/Amend&gt;</w:t>
      </w:r>
    </w:p>
    <w:p w14:paraId="71E20B7E"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190</w:t>
      </w:r>
      <w:r w:rsidRPr="007B7AD0">
        <w:rPr>
          <w:rStyle w:val="HideTWBExt"/>
          <w:b w:val="0"/>
        </w:rPr>
        <w:t>&lt;/NumAm&gt;</w:t>
      </w:r>
    </w:p>
    <w:p w14:paraId="07DFDD88" w14:textId="77777777" w:rsidR="0017228E" w:rsidRPr="007B7AD0" w:rsidRDefault="0017228E" w:rsidP="0017228E">
      <w:pPr>
        <w:pStyle w:val="NormalBold"/>
      </w:pPr>
      <w:r w:rsidRPr="007B7AD0">
        <w:rPr>
          <w:rStyle w:val="HideTWBExt"/>
          <w:b w:val="0"/>
        </w:rPr>
        <w:t>&lt;RepeatBlock-By&gt;&lt;Members&gt;</w:t>
      </w:r>
      <w:r w:rsidRPr="007B7AD0">
        <w:t>Virginijus Sinkevičius</w:t>
      </w:r>
      <w:r w:rsidRPr="007B7AD0">
        <w:rPr>
          <w:rStyle w:val="HideTWBExt"/>
          <w:b w:val="0"/>
        </w:rPr>
        <w:t>&lt;/Members&gt;</w:t>
      </w:r>
    </w:p>
    <w:p w14:paraId="32426E84" w14:textId="77777777" w:rsidR="0017228E" w:rsidRPr="007B7AD0" w:rsidRDefault="0017228E" w:rsidP="0017228E">
      <w:r w:rsidRPr="007B7AD0">
        <w:rPr>
          <w:rStyle w:val="HideTWBExt"/>
        </w:rPr>
        <w:t>&lt;AuNomDe&gt;</w:t>
      </w:r>
      <w:r w:rsidRPr="007B7AD0">
        <w:rPr>
          <w:rStyle w:val="HideTWBInt"/>
        </w:rPr>
        <w:t>{Verts/ALE}</w:t>
      </w:r>
      <w:r w:rsidRPr="007B7AD0">
        <w:t>în numele Grupului Verts/ALE</w:t>
      </w:r>
      <w:r w:rsidRPr="007B7AD0">
        <w:rPr>
          <w:rStyle w:val="HideTWBExt"/>
        </w:rPr>
        <w:t>&lt;/AuNomDe&gt;</w:t>
      </w:r>
    </w:p>
    <w:p w14:paraId="39969C10" w14:textId="77777777" w:rsidR="0017228E" w:rsidRPr="007B7AD0" w:rsidRDefault="0017228E" w:rsidP="0017228E">
      <w:pPr>
        <w:pStyle w:val="NormalBold"/>
      </w:pPr>
      <w:r w:rsidRPr="007B7AD0">
        <w:rPr>
          <w:rStyle w:val="HideTWBExt"/>
          <w:b w:val="0"/>
        </w:rPr>
        <w:t>&lt;/RepeatBlock-By&gt;</w:t>
      </w:r>
    </w:p>
    <w:p w14:paraId="61EDF10B" w14:textId="7DA8BFAE"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00452E08" w14:textId="77777777" w:rsidR="0017228E" w:rsidRPr="007B7AD0" w:rsidRDefault="0017228E" w:rsidP="0017228E">
      <w:pPr>
        <w:pStyle w:val="NormalBold"/>
      </w:pPr>
      <w:r w:rsidRPr="007B7AD0">
        <w:rPr>
          <w:rStyle w:val="HideTWBExt"/>
          <w:b w:val="0"/>
        </w:rPr>
        <w:t>&lt;Article&gt;</w:t>
      </w:r>
      <w:r w:rsidRPr="007B7AD0">
        <w:t>Punctul 11</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1C08DC77" w14:textId="77777777" w:rsidTr="00554090">
        <w:trPr>
          <w:trHeight w:hRule="exact" w:val="240"/>
          <w:jc w:val="center"/>
        </w:trPr>
        <w:tc>
          <w:tcPr>
            <w:tcW w:w="9752" w:type="dxa"/>
            <w:gridSpan w:val="2"/>
            <w:tcBorders>
              <w:top w:val="nil"/>
              <w:left w:val="nil"/>
              <w:bottom w:val="nil"/>
              <w:right w:val="nil"/>
            </w:tcBorders>
          </w:tcPr>
          <w:p w14:paraId="7903A61F" w14:textId="77777777" w:rsidR="0017228E" w:rsidRPr="007B7AD0" w:rsidRDefault="0017228E" w:rsidP="00554090"/>
        </w:tc>
      </w:tr>
      <w:tr w:rsidR="00C64C11" w:rsidRPr="007B7AD0" w14:paraId="5FEF31AE" w14:textId="77777777" w:rsidTr="00554090">
        <w:trPr>
          <w:trHeight w:val="240"/>
          <w:jc w:val="center"/>
        </w:trPr>
        <w:tc>
          <w:tcPr>
            <w:tcW w:w="4876" w:type="dxa"/>
            <w:tcBorders>
              <w:top w:val="nil"/>
              <w:left w:val="nil"/>
              <w:bottom w:val="nil"/>
              <w:right w:val="nil"/>
            </w:tcBorders>
          </w:tcPr>
          <w:p w14:paraId="1AFE83FF" w14:textId="01153B20"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311A7B0B" w14:textId="77777777" w:rsidR="0017228E" w:rsidRPr="007B7AD0" w:rsidRDefault="0017228E" w:rsidP="00554090">
            <w:pPr>
              <w:pStyle w:val="AmColumnHeading"/>
            </w:pPr>
            <w:r w:rsidRPr="007B7AD0">
              <w:t>Amendamentul</w:t>
            </w:r>
          </w:p>
        </w:tc>
      </w:tr>
      <w:tr w:rsidR="00C64C11" w:rsidRPr="007B7AD0" w14:paraId="32263D90" w14:textId="77777777" w:rsidTr="00554090">
        <w:trPr>
          <w:jc w:val="center"/>
        </w:trPr>
        <w:tc>
          <w:tcPr>
            <w:tcW w:w="4876" w:type="dxa"/>
            <w:tcBorders>
              <w:top w:val="nil"/>
              <w:left w:val="nil"/>
              <w:bottom w:val="nil"/>
              <w:right w:val="nil"/>
            </w:tcBorders>
          </w:tcPr>
          <w:p w14:paraId="7651D47F" w14:textId="2F6C4D7D" w:rsidR="0017228E" w:rsidRPr="007B7AD0" w:rsidRDefault="0017228E" w:rsidP="00554090">
            <w:pPr>
              <w:pStyle w:val="Normal6a"/>
            </w:pPr>
            <w:r w:rsidRPr="007B7AD0">
              <w:t>11.</w:t>
            </w:r>
            <w:r w:rsidRPr="007B7AD0">
              <w:tab/>
              <w:t xml:space="preserve">ia act de faptul că rata fondurilor proprii de nivel 1 de bază (CET1) agregată a băncilor din MUS a ajuns la 16,12 % în T2 2025, rentabilitatea capitalurilor proprii </w:t>
            </w:r>
            <w:r w:rsidRPr="007B7AD0">
              <w:lastRenderedPageBreak/>
              <w:t>fiind de 10,11 %, în timp ce creditele neperformante (NPL) au scăzut la 2,22 %, iar împrumuturile din etapa 2 au fost de 9,59 %</w:t>
            </w:r>
            <w:r w:rsidRPr="007B7AD0">
              <w:rPr>
                <w:vertAlign w:val="superscript"/>
              </w:rPr>
              <w:t>15</w:t>
            </w:r>
            <w:r w:rsidRPr="007B7AD0">
              <w:t>; subliniază necesitatea de a monitoriza riscul de credit, men</w:t>
            </w:r>
            <w:r w:rsidR="005D5D21">
              <w:t>ț</w:t>
            </w:r>
            <w:r w:rsidRPr="007B7AD0">
              <w:t xml:space="preserve">inând totodată un capital </w:t>
            </w:r>
            <w:r w:rsidR="005D5D21">
              <w:t>ș</w:t>
            </w:r>
            <w:r w:rsidRPr="007B7AD0">
              <w:t>i lichidită</w:t>
            </w:r>
            <w:r w:rsidR="005D5D21">
              <w:t>ț</w:t>
            </w:r>
            <w:r w:rsidRPr="007B7AD0">
              <w:t>i suficiente pentru rezilien</w:t>
            </w:r>
            <w:r w:rsidR="005D5D21">
              <w:t>ț</w:t>
            </w:r>
            <w:r w:rsidRPr="007B7AD0">
              <w:t>a sectorului bancar;</w:t>
            </w:r>
          </w:p>
        </w:tc>
        <w:tc>
          <w:tcPr>
            <w:tcW w:w="4876" w:type="dxa"/>
            <w:tcBorders>
              <w:top w:val="nil"/>
              <w:left w:val="nil"/>
              <w:bottom w:val="nil"/>
              <w:right w:val="nil"/>
            </w:tcBorders>
          </w:tcPr>
          <w:p w14:paraId="3C5208BE" w14:textId="6965340B" w:rsidR="0017228E" w:rsidRPr="007B7AD0" w:rsidRDefault="0017228E" w:rsidP="00554090">
            <w:pPr>
              <w:pStyle w:val="Normal6a"/>
            </w:pPr>
            <w:r w:rsidRPr="007B7AD0">
              <w:lastRenderedPageBreak/>
              <w:t>11.</w:t>
            </w:r>
            <w:r w:rsidRPr="007B7AD0">
              <w:tab/>
              <w:t xml:space="preserve">ia act de faptul că rata fondurilor proprii de nivel 1 de bază (CET1) agregată a băncilor din MUS a ajuns la 16,12 % în T2 2025, rentabilitatea capitalurilor proprii </w:t>
            </w:r>
            <w:r w:rsidRPr="007B7AD0">
              <w:lastRenderedPageBreak/>
              <w:t>fiind de 10,11 %, în timp ce creditele neperformante (NPL) au scăzut la 2,22 %, iar împrumuturile din etapa 2 au fost de 9,59 %</w:t>
            </w:r>
            <w:r w:rsidRPr="007B7AD0">
              <w:rPr>
                <w:vertAlign w:val="superscript"/>
              </w:rPr>
              <w:t>15</w:t>
            </w:r>
            <w:r w:rsidRPr="007B7AD0">
              <w:t>; subliniază necesitatea de a monitoriza riscul de credit, men</w:t>
            </w:r>
            <w:r w:rsidR="005D5D21">
              <w:t>ț</w:t>
            </w:r>
            <w:r w:rsidRPr="007B7AD0">
              <w:t xml:space="preserve">inând totodată un capital </w:t>
            </w:r>
            <w:r w:rsidR="005D5D21">
              <w:t>ș</w:t>
            </w:r>
            <w:r w:rsidRPr="007B7AD0">
              <w:t>i lichidită</w:t>
            </w:r>
            <w:r w:rsidR="005D5D21">
              <w:t>ț</w:t>
            </w:r>
            <w:r w:rsidRPr="007B7AD0">
              <w:t>i suficiente pentru rezilien</w:t>
            </w:r>
            <w:r w:rsidR="005D5D21">
              <w:t>ț</w:t>
            </w:r>
            <w:r w:rsidRPr="007B7AD0">
              <w:t xml:space="preserve">a sectorului bancar; </w:t>
            </w:r>
            <w:r w:rsidRPr="007B7AD0">
              <w:rPr>
                <w:b/>
                <w:i/>
              </w:rPr>
              <w:t>subliniază că aceste progrese în materie de reducere a riscurilor nu au fost înso</w:t>
            </w:r>
            <w:r w:rsidR="005D5D21">
              <w:rPr>
                <w:b/>
                <w:i/>
              </w:rPr>
              <w:t>ț</w:t>
            </w:r>
            <w:r w:rsidRPr="007B7AD0">
              <w:rPr>
                <w:b/>
                <w:i/>
              </w:rPr>
              <w:t>ite de progrese propor</w:t>
            </w:r>
            <w:r w:rsidR="005D5D21">
              <w:rPr>
                <w:b/>
                <w:i/>
              </w:rPr>
              <w:t>ț</w:t>
            </w:r>
            <w:r w:rsidRPr="007B7AD0">
              <w:rPr>
                <w:b/>
                <w:i/>
              </w:rPr>
              <w:t>ionale în materie de partajare a riscurilor;</w:t>
            </w:r>
          </w:p>
        </w:tc>
      </w:tr>
      <w:tr w:rsidR="00C64C11" w:rsidRPr="007B7AD0" w14:paraId="05CB5139" w14:textId="77777777" w:rsidTr="00554090">
        <w:trPr>
          <w:jc w:val="center"/>
        </w:trPr>
        <w:tc>
          <w:tcPr>
            <w:tcW w:w="4876" w:type="dxa"/>
            <w:tcBorders>
              <w:top w:val="nil"/>
              <w:left w:val="nil"/>
              <w:bottom w:val="nil"/>
              <w:right w:val="nil"/>
            </w:tcBorders>
          </w:tcPr>
          <w:p w14:paraId="00147D4E" w14:textId="77777777" w:rsidR="0017228E" w:rsidRPr="007B7AD0" w:rsidRDefault="0017228E" w:rsidP="00554090">
            <w:pPr>
              <w:pStyle w:val="Normal6a"/>
            </w:pPr>
            <w:r w:rsidRPr="007B7AD0">
              <w:rPr>
                <w:b/>
                <w:i/>
              </w:rPr>
              <w:lastRenderedPageBreak/>
              <w:t>_________________</w:t>
            </w:r>
          </w:p>
        </w:tc>
        <w:tc>
          <w:tcPr>
            <w:tcW w:w="4876" w:type="dxa"/>
            <w:tcBorders>
              <w:top w:val="nil"/>
              <w:left w:val="nil"/>
              <w:bottom w:val="nil"/>
              <w:right w:val="nil"/>
            </w:tcBorders>
          </w:tcPr>
          <w:p w14:paraId="2D17D175" w14:textId="77777777" w:rsidR="0017228E" w:rsidRPr="007B7AD0" w:rsidRDefault="0017228E" w:rsidP="00554090"/>
        </w:tc>
      </w:tr>
      <w:tr w:rsidR="00C64C11" w:rsidRPr="007B7AD0" w14:paraId="072DA57E" w14:textId="77777777" w:rsidTr="00554090">
        <w:trPr>
          <w:jc w:val="center"/>
        </w:trPr>
        <w:tc>
          <w:tcPr>
            <w:tcW w:w="4876" w:type="dxa"/>
            <w:tcBorders>
              <w:top w:val="nil"/>
              <w:left w:val="nil"/>
              <w:bottom w:val="nil"/>
              <w:right w:val="nil"/>
            </w:tcBorders>
          </w:tcPr>
          <w:p w14:paraId="63F79F0B" w14:textId="77777777" w:rsidR="0017228E" w:rsidRPr="007B7AD0" w:rsidRDefault="0017228E" w:rsidP="00554090">
            <w:pPr>
              <w:pStyle w:val="Normal6a"/>
            </w:pPr>
            <w:r w:rsidRPr="007B7AD0">
              <w:rPr>
                <w:vertAlign w:val="superscript"/>
              </w:rPr>
              <w:t>15</w:t>
            </w:r>
            <w:r w:rsidRPr="007B7AD0">
              <w:t xml:space="preserve"> BCE, Statistici privind supravegherea bancară (T2 2025).</w:t>
            </w:r>
          </w:p>
        </w:tc>
        <w:tc>
          <w:tcPr>
            <w:tcW w:w="4876" w:type="dxa"/>
            <w:tcBorders>
              <w:top w:val="nil"/>
              <w:left w:val="nil"/>
              <w:bottom w:val="nil"/>
              <w:right w:val="nil"/>
            </w:tcBorders>
          </w:tcPr>
          <w:p w14:paraId="2D9D50B3" w14:textId="77777777" w:rsidR="0017228E" w:rsidRPr="007B7AD0" w:rsidRDefault="0017228E" w:rsidP="00554090"/>
        </w:tc>
      </w:tr>
    </w:tbl>
    <w:p w14:paraId="7D328AAB" w14:textId="77777777" w:rsidR="0017228E" w:rsidRPr="007B7AD0" w:rsidRDefault="0017228E" w:rsidP="0017228E">
      <w:pPr>
        <w:pStyle w:val="AmOrLang"/>
      </w:pPr>
      <w:r w:rsidRPr="007B7AD0">
        <w:t xml:space="preserve">Or. </w:t>
      </w:r>
      <w:r w:rsidRPr="007B7AD0">
        <w:rPr>
          <w:rStyle w:val="HideTWBExt"/>
        </w:rPr>
        <w:t>&lt;Original&gt;</w:t>
      </w:r>
      <w:r w:rsidRPr="007B7AD0">
        <w:rPr>
          <w:rStyle w:val="HideTWBInt"/>
        </w:rPr>
        <w:t>{EN}</w:t>
      </w:r>
      <w:r w:rsidRPr="007B7AD0">
        <w:t>en</w:t>
      </w:r>
      <w:r w:rsidRPr="007B7AD0">
        <w:rPr>
          <w:rStyle w:val="HideTWBExt"/>
        </w:rPr>
        <w:t>&lt;/Original&gt;</w:t>
      </w:r>
    </w:p>
    <w:p w14:paraId="16FEAF4B" w14:textId="77777777" w:rsidR="0017228E" w:rsidRPr="007B7AD0" w:rsidRDefault="0017228E" w:rsidP="0017228E">
      <w:r w:rsidRPr="007B7AD0">
        <w:rPr>
          <w:rStyle w:val="HideTWBExt"/>
        </w:rPr>
        <w:t>&lt;/Amend&gt;</w:t>
      </w:r>
    </w:p>
    <w:p w14:paraId="6B1AB960"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191</w:t>
      </w:r>
      <w:r w:rsidRPr="007B7AD0">
        <w:rPr>
          <w:rStyle w:val="HideTWBExt"/>
          <w:b w:val="0"/>
        </w:rPr>
        <w:t>&lt;/NumAm&gt;</w:t>
      </w:r>
    </w:p>
    <w:p w14:paraId="7B46972D" w14:textId="77777777" w:rsidR="0017228E" w:rsidRPr="007B7AD0" w:rsidRDefault="0017228E" w:rsidP="0017228E">
      <w:pPr>
        <w:pStyle w:val="NormalBold"/>
      </w:pPr>
      <w:r w:rsidRPr="007B7AD0">
        <w:rPr>
          <w:rStyle w:val="HideTWBExt"/>
          <w:b w:val="0"/>
        </w:rPr>
        <w:t>&lt;RepeatBlock-By&gt;&lt;Members&gt;</w:t>
      </w:r>
      <w:r w:rsidRPr="007B7AD0">
        <w:t>Markus Ferber, Michalis Hadjipantela</w:t>
      </w:r>
      <w:r w:rsidRPr="007B7AD0">
        <w:rPr>
          <w:rStyle w:val="HideTWBExt"/>
          <w:b w:val="0"/>
        </w:rPr>
        <w:t>&lt;/Members&gt;</w:t>
      </w:r>
    </w:p>
    <w:p w14:paraId="5E228A90" w14:textId="77777777" w:rsidR="0017228E" w:rsidRPr="007B7AD0" w:rsidRDefault="0017228E" w:rsidP="0017228E">
      <w:pPr>
        <w:pStyle w:val="NormalBold"/>
      </w:pPr>
      <w:r w:rsidRPr="007B7AD0">
        <w:rPr>
          <w:rStyle w:val="HideTWBExt"/>
          <w:b w:val="0"/>
        </w:rPr>
        <w:t>&lt;/RepeatBlock-By&gt;</w:t>
      </w:r>
    </w:p>
    <w:p w14:paraId="6E2AA1D5" w14:textId="5B472D5A"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748F5B51" w14:textId="77777777" w:rsidR="0017228E" w:rsidRPr="007B7AD0" w:rsidRDefault="0017228E" w:rsidP="0017228E">
      <w:pPr>
        <w:pStyle w:val="NormalBold"/>
      </w:pPr>
      <w:r w:rsidRPr="007B7AD0">
        <w:rPr>
          <w:rStyle w:val="HideTWBExt"/>
          <w:b w:val="0"/>
        </w:rPr>
        <w:t>&lt;Article&gt;</w:t>
      </w:r>
      <w:r w:rsidRPr="007B7AD0">
        <w:t>Punctul 11 a (nou)</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6C253407" w14:textId="77777777" w:rsidTr="00554090">
        <w:trPr>
          <w:trHeight w:hRule="exact" w:val="240"/>
          <w:jc w:val="center"/>
        </w:trPr>
        <w:tc>
          <w:tcPr>
            <w:tcW w:w="9752" w:type="dxa"/>
            <w:gridSpan w:val="2"/>
            <w:tcBorders>
              <w:top w:val="nil"/>
              <w:left w:val="nil"/>
              <w:bottom w:val="nil"/>
              <w:right w:val="nil"/>
            </w:tcBorders>
          </w:tcPr>
          <w:p w14:paraId="3AAF24D8" w14:textId="77777777" w:rsidR="0017228E" w:rsidRPr="007B7AD0" w:rsidRDefault="0017228E" w:rsidP="00554090"/>
        </w:tc>
      </w:tr>
      <w:tr w:rsidR="00C64C11" w:rsidRPr="007B7AD0" w14:paraId="0312AF31" w14:textId="77777777" w:rsidTr="00554090">
        <w:trPr>
          <w:trHeight w:val="240"/>
          <w:jc w:val="center"/>
        </w:trPr>
        <w:tc>
          <w:tcPr>
            <w:tcW w:w="4876" w:type="dxa"/>
            <w:tcBorders>
              <w:top w:val="nil"/>
              <w:left w:val="nil"/>
              <w:bottom w:val="nil"/>
              <w:right w:val="nil"/>
            </w:tcBorders>
          </w:tcPr>
          <w:p w14:paraId="6A49EE45" w14:textId="275E0343"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3146C57A" w14:textId="77777777" w:rsidR="0017228E" w:rsidRPr="007B7AD0" w:rsidRDefault="0017228E" w:rsidP="00554090">
            <w:pPr>
              <w:pStyle w:val="AmColumnHeading"/>
            </w:pPr>
            <w:r w:rsidRPr="007B7AD0">
              <w:t>Amendamentul</w:t>
            </w:r>
          </w:p>
        </w:tc>
      </w:tr>
      <w:tr w:rsidR="00C64C11" w:rsidRPr="007B7AD0" w14:paraId="69813FBB" w14:textId="77777777" w:rsidTr="00554090">
        <w:trPr>
          <w:jc w:val="center"/>
        </w:trPr>
        <w:tc>
          <w:tcPr>
            <w:tcW w:w="4876" w:type="dxa"/>
            <w:tcBorders>
              <w:top w:val="nil"/>
              <w:left w:val="nil"/>
              <w:bottom w:val="nil"/>
              <w:right w:val="nil"/>
            </w:tcBorders>
          </w:tcPr>
          <w:p w14:paraId="7ED7A46B" w14:textId="77777777" w:rsidR="0017228E" w:rsidRPr="007B7AD0" w:rsidRDefault="0017228E" w:rsidP="00554090">
            <w:pPr>
              <w:pStyle w:val="Normal6a"/>
            </w:pPr>
          </w:p>
        </w:tc>
        <w:tc>
          <w:tcPr>
            <w:tcW w:w="4876" w:type="dxa"/>
            <w:tcBorders>
              <w:top w:val="nil"/>
              <w:left w:val="nil"/>
              <w:bottom w:val="nil"/>
              <w:right w:val="nil"/>
            </w:tcBorders>
          </w:tcPr>
          <w:p w14:paraId="31CB90DD" w14:textId="5564B00E" w:rsidR="0017228E" w:rsidRPr="007B7AD0" w:rsidRDefault="0017228E" w:rsidP="00554090">
            <w:pPr>
              <w:pStyle w:val="Normal6a"/>
            </w:pPr>
            <w:r w:rsidRPr="007B7AD0">
              <w:rPr>
                <w:b/>
                <w:i/>
              </w:rPr>
              <w:t>11a.</w:t>
            </w:r>
            <w:r w:rsidRPr="007B7AD0">
              <w:tab/>
            </w:r>
            <w:r w:rsidRPr="007B7AD0">
              <w:rPr>
                <w:b/>
                <w:i/>
              </w:rPr>
              <w:t>subliniază condi</w:t>
            </w:r>
            <w:r w:rsidR="005D5D21">
              <w:rPr>
                <w:b/>
                <w:i/>
              </w:rPr>
              <w:t>ț</w:t>
            </w:r>
            <w:r w:rsidRPr="007B7AD0">
              <w:rPr>
                <w:b/>
                <w:i/>
              </w:rPr>
              <w:t xml:space="preserve">iile macroeconomice nefavorabile </w:t>
            </w:r>
            <w:r w:rsidR="005D5D21">
              <w:rPr>
                <w:b/>
                <w:i/>
              </w:rPr>
              <w:t>ș</w:t>
            </w:r>
            <w:r w:rsidRPr="007B7AD0">
              <w:rPr>
                <w:b/>
                <w:i/>
              </w:rPr>
              <w:t>i dificultă</w:t>
            </w:r>
            <w:r w:rsidR="005D5D21">
              <w:rPr>
                <w:b/>
                <w:i/>
              </w:rPr>
              <w:t>ț</w:t>
            </w:r>
            <w:r w:rsidRPr="007B7AD0">
              <w:rPr>
                <w:b/>
                <w:i/>
              </w:rPr>
              <w:t>ile geopolitice, care ar putea duce la o deteriorare a calită</w:t>
            </w:r>
            <w:r w:rsidR="005D5D21">
              <w:rPr>
                <w:b/>
                <w:i/>
              </w:rPr>
              <w:t>ț</w:t>
            </w:r>
            <w:r w:rsidRPr="007B7AD0">
              <w:rPr>
                <w:b/>
                <w:i/>
              </w:rPr>
              <w:t xml:space="preserve">ii activelor; prin urmare, subliniază cât de importante sunt gestionarea prudentă a riscurilor </w:t>
            </w:r>
            <w:r w:rsidR="005D5D21">
              <w:rPr>
                <w:b/>
                <w:i/>
              </w:rPr>
              <w:t>ș</w:t>
            </w:r>
            <w:r w:rsidRPr="007B7AD0">
              <w:rPr>
                <w:b/>
                <w:i/>
              </w:rPr>
              <w:t>i provizionarea adecvată;</w:t>
            </w:r>
          </w:p>
        </w:tc>
      </w:tr>
    </w:tbl>
    <w:p w14:paraId="1E76D3C9" w14:textId="77777777" w:rsidR="0017228E" w:rsidRPr="007B7AD0" w:rsidRDefault="0017228E" w:rsidP="0017228E">
      <w:pPr>
        <w:pStyle w:val="AmOrLang"/>
      </w:pPr>
      <w:r w:rsidRPr="007B7AD0">
        <w:t xml:space="preserve">Or. </w:t>
      </w:r>
      <w:r w:rsidRPr="007B7AD0">
        <w:rPr>
          <w:rStyle w:val="HideTWBExt"/>
        </w:rPr>
        <w:t>&lt;Original&gt;</w:t>
      </w:r>
      <w:r w:rsidRPr="007B7AD0">
        <w:rPr>
          <w:rStyle w:val="HideTWBInt"/>
        </w:rPr>
        <w:t>{EN}</w:t>
      </w:r>
      <w:r w:rsidRPr="007B7AD0">
        <w:t>en</w:t>
      </w:r>
      <w:r w:rsidRPr="007B7AD0">
        <w:rPr>
          <w:rStyle w:val="HideTWBExt"/>
        </w:rPr>
        <w:t>&lt;/Original&gt;</w:t>
      </w:r>
    </w:p>
    <w:p w14:paraId="4FA77A3E" w14:textId="77777777" w:rsidR="0017228E" w:rsidRPr="007B7AD0" w:rsidRDefault="0017228E" w:rsidP="0017228E">
      <w:r w:rsidRPr="007B7AD0">
        <w:rPr>
          <w:rStyle w:val="HideTWBExt"/>
        </w:rPr>
        <w:t>&lt;/Amend&gt;</w:t>
      </w:r>
    </w:p>
    <w:p w14:paraId="44C471F1"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192</w:t>
      </w:r>
      <w:r w:rsidRPr="007B7AD0">
        <w:rPr>
          <w:rStyle w:val="HideTWBExt"/>
          <w:b w:val="0"/>
        </w:rPr>
        <w:t>&lt;/NumAm&gt;</w:t>
      </w:r>
    </w:p>
    <w:p w14:paraId="3F53F8C7" w14:textId="77777777" w:rsidR="0017228E" w:rsidRPr="007B7AD0" w:rsidRDefault="0017228E" w:rsidP="0017228E">
      <w:pPr>
        <w:pStyle w:val="NormalBold"/>
      </w:pPr>
      <w:r w:rsidRPr="007B7AD0">
        <w:rPr>
          <w:rStyle w:val="HideTWBExt"/>
          <w:b w:val="0"/>
        </w:rPr>
        <w:t>&lt;RepeatBlock-By&gt;&lt;Members&gt;</w:t>
      </w:r>
      <w:r w:rsidRPr="007B7AD0">
        <w:t>Marlena Maląg</w:t>
      </w:r>
      <w:r w:rsidRPr="007B7AD0">
        <w:rPr>
          <w:rStyle w:val="HideTWBExt"/>
          <w:b w:val="0"/>
        </w:rPr>
        <w:t>&lt;/Members&gt;</w:t>
      </w:r>
    </w:p>
    <w:p w14:paraId="137BB60C" w14:textId="77777777" w:rsidR="0017228E" w:rsidRPr="007B7AD0" w:rsidRDefault="0017228E" w:rsidP="0017228E">
      <w:r w:rsidRPr="007B7AD0">
        <w:rPr>
          <w:rStyle w:val="HideTWBExt"/>
        </w:rPr>
        <w:t>&lt;AuNomDe&gt;</w:t>
      </w:r>
      <w:r w:rsidRPr="007B7AD0">
        <w:rPr>
          <w:rStyle w:val="HideTWBInt"/>
        </w:rPr>
        <w:t>{ECR}</w:t>
      </w:r>
      <w:r w:rsidRPr="007B7AD0">
        <w:t>în numele Grupului ECR</w:t>
      </w:r>
      <w:r w:rsidRPr="007B7AD0">
        <w:rPr>
          <w:rStyle w:val="HideTWBExt"/>
        </w:rPr>
        <w:t>&lt;/AuNomDe&gt;</w:t>
      </w:r>
    </w:p>
    <w:p w14:paraId="0C03B657" w14:textId="77777777" w:rsidR="0017228E" w:rsidRPr="007B7AD0" w:rsidRDefault="0017228E" w:rsidP="0017228E">
      <w:pPr>
        <w:pStyle w:val="NormalBold"/>
      </w:pPr>
      <w:r w:rsidRPr="007B7AD0">
        <w:rPr>
          <w:rStyle w:val="HideTWBExt"/>
          <w:b w:val="0"/>
        </w:rPr>
        <w:t>&lt;/RepeatBlock-By&gt;</w:t>
      </w:r>
    </w:p>
    <w:p w14:paraId="0576E221" w14:textId="5A296887"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3CCDBA25" w14:textId="77777777" w:rsidR="0017228E" w:rsidRPr="007B7AD0" w:rsidRDefault="0017228E" w:rsidP="0017228E">
      <w:pPr>
        <w:pStyle w:val="NormalBold"/>
      </w:pPr>
      <w:r w:rsidRPr="007B7AD0">
        <w:rPr>
          <w:rStyle w:val="HideTWBExt"/>
          <w:b w:val="0"/>
        </w:rPr>
        <w:t>&lt;Article&gt;</w:t>
      </w:r>
      <w:r w:rsidRPr="007B7AD0">
        <w:t>Punctul 11 a (nou)</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10FC5E13" w14:textId="77777777" w:rsidTr="00554090">
        <w:trPr>
          <w:trHeight w:hRule="exact" w:val="240"/>
          <w:jc w:val="center"/>
        </w:trPr>
        <w:tc>
          <w:tcPr>
            <w:tcW w:w="9752" w:type="dxa"/>
            <w:gridSpan w:val="2"/>
            <w:tcBorders>
              <w:top w:val="nil"/>
              <w:left w:val="nil"/>
              <w:bottom w:val="nil"/>
              <w:right w:val="nil"/>
            </w:tcBorders>
          </w:tcPr>
          <w:p w14:paraId="3B6AF316" w14:textId="77777777" w:rsidR="0017228E" w:rsidRPr="007B7AD0" w:rsidRDefault="0017228E" w:rsidP="00554090"/>
        </w:tc>
      </w:tr>
      <w:tr w:rsidR="00C64C11" w:rsidRPr="007B7AD0" w14:paraId="05F70BD2" w14:textId="77777777" w:rsidTr="00554090">
        <w:trPr>
          <w:trHeight w:val="240"/>
          <w:jc w:val="center"/>
        </w:trPr>
        <w:tc>
          <w:tcPr>
            <w:tcW w:w="4876" w:type="dxa"/>
            <w:tcBorders>
              <w:top w:val="nil"/>
              <w:left w:val="nil"/>
              <w:bottom w:val="nil"/>
              <w:right w:val="nil"/>
            </w:tcBorders>
          </w:tcPr>
          <w:p w14:paraId="3CB1B287" w14:textId="534D5D95"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081AC4A8" w14:textId="77777777" w:rsidR="0017228E" w:rsidRPr="007B7AD0" w:rsidRDefault="0017228E" w:rsidP="00554090">
            <w:pPr>
              <w:pStyle w:val="AmColumnHeading"/>
            </w:pPr>
            <w:r w:rsidRPr="007B7AD0">
              <w:t>Amendamentul</w:t>
            </w:r>
          </w:p>
        </w:tc>
      </w:tr>
      <w:tr w:rsidR="00C64C11" w:rsidRPr="007B7AD0" w14:paraId="7C97DAB1" w14:textId="77777777" w:rsidTr="00554090">
        <w:trPr>
          <w:jc w:val="center"/>
        </w:trPr>
        <w:tc>
          <w:tcPr>
            <w:tcW w:w="4876" w:type="dxa"/>
            <w:tcBorders>
              <w:top w:val="nil"/>
              <w:left w:val="nil"/>
              <w:bottom w:val="nil"/>
              <w:right w:val="nil"/>
            </w:tcBorders>
          </w:tcPr>
          <w:p w14:paraId="718D1FE6" w14:textId="77777777" w:rsidR="0017228E" w:rsidRPr="007B7AD0" w:rsidRDefault="0017228E" w:rsidP="00554090">
            <w:pPr>
              <w:pStyle w:val="Normal6a"/>
            </w:pPr>
          </w:p>
        </w:tc>
        <w:tc>
          <w:tcPr>
            <w:tcW w:w="4876" w:type="dxa"/>
            <w:tcBorders>
              <w:top w:val="nil"/>
              <w:left w:val="nil"/>
              <w:bottom w:val="nil"/>
              <w:right w:val="nil"/>
            </w:tcBorders>
          </w:tcPr>
          <w:p w14:paraId="4E0DA5A0" w14:textId="46F70AD0" w:rsidR="0017228E" w:rsidRPr="007B7AD0" w:rsidRDefault="0017228E" w:rsidP="00554090">
            <w:pPr>
              <w:pStyle w:val="Normal6a"/>
            </w:pPr>
            <w:r w:rsidRPr="007B7AD0">
              <w:rPr>
                <w:b/>
                <w:i/>
              </w:rPr>
              <w:t>11a.</w:t>
            </w:r>
            <w:r w:rsidRPr="007B7AD0">
              <w:tab/>
            </w:r>
            <w:r w:rsidRPr="007B7AD0">
              <w:rPr>
                <w:b/>
                <w:i/>
              </w:rPr>
              <w:t>subliniază că expunerea băncilor din zona euro la datoria suverană na</w:t>
            </w:r>
            <w:r w:rsidR="005D5D21">
              <w:rPr>
                <w:b/>
                <w:i/>
              </w:rPr>
              <w:t>ț</w:t>
            </w:r>
            <w:r w:rsidRPr="007B7AD0">
              <w:rPr>
                <w:b/>
                <w:i/>
              </w:rPr>
              <w:t xml:space="preserve">ională rămâne ridicată </w:t>
            </w:r>
            <w:r w:rsidR="005D5D21">
              <w:rPr>
                <w:b/>
                <w:i/>
              </w:rPr>
              <w:t>ș</w:t>
            </w:r>
            <w:r w:rsidRPr="007B7AD0">
              <w:rPr>
                <w:b/>
                <w:i/>
              </w:rPr>
              <w:t>i atrage aten</w:t>
            </w:r>
            <w:r w:rsidR="005D5D21">
              <w:rPr>
                <w:b/>
                <w:i/>
              </w:rPr>
              <w:t>ț</w:t>
            </w:r>
            <w:r w:rsidRPr="007B7AD0">
              <w:rPr>
                <w:b/>
                <w:i/>
              </w:rPr>
              <w:t>ia asupra riscurilor implicate; reaminte</w:t>
            </w:r>
            <w:r w:rsidR="005D5D21">
              <w:rPr>
                <w:b/>
                <w:i/>
              </w:rPr>
              <w:t>ș</w:t>
            </w:r>
            <w:r w:rsidRPr="007B7AD0">
              <w:rPr>
                <w:b/>
                <w:i/>
              </w:rPr>
              <w:t xml:space="preserve">te că unul dintre principalele obiective ale uniunii bancare este de a rupe cercul vicios dintre statele suverane </w:t>
            </w:r>
            <w:r w:rsidR="005D5D21">
              <w:rPr>
                <w:b/>
                <w:i/>
              </w:rPr>
              <w:t>ș</w:t>
            </w:r>
            <w:r w:rsidRPr="007B7AD0">
              <w:rPr>
                <w:b/>
                <w:i/>
              </w:rPr>
              <w:t>i bănci;</w:t>
            </w:r>
          </w:p>
        </w:tc>
      </w:tr>
    </w:tbl>
    <w:p w14:paraId="68ADA3E5" w14:textId="77777777" w:rsidR="0017228E" w:rsidRPr="007B7AD0" w:rsidRDefault="0017228E" w:rsidP="0017228E">
      <w:pPr>
        <w:pStyle w:val="AmOrLang"/>
      </w:pPr>
      <w:r w:rsidRPr="007B7AD0">
        <w:t xml:space="preserve">Or. </w:t>
      </w:r>
      <w:r w:rsidRPr="007B7AD0">
        <w:rPr>
          <w:rStyle w:val="HideTWBExt"/>
        </w:rPr>
        <w:t>&lt;Original&gt;</w:t>
      </w:r>
      <w:r w:rsidRPr="007B7AD0">
        <w:rPr>
          <w:rStyle w:val="HideTWBInt"/>
        </w:rPr>
        <w:t>{EN}</w:t>
      </w:r>
      <w:r w:rsidRPr="007B7AD0">
        <w:t>en</w:t>
      </w:r>
      <w:r w:rsidRPr="007B7AD0">
        <w:rPr>
          <w:rStyle w:val="HideTWBExt"/>
        </w:rPr>
        <w:t>&lt;/Original&gt;</w:t>
      </w:r>
    </w:p>
    <w:p w14:paraId="68758219" w14:textId="77777777" w:rsidR="0017228E" w:rsidRPr="007B7AD0" w:rsidRDefault="0017228E" w:rsidP="0017228E">
      <w:r w:rsidRPr="007B7AD0">
        <w:rPr>
          <w:rStyle w:val="HideTWBExt"/>
        </w:rPr>
        <w:t>&lt;/Amend&gt;</w:t>
      </w:r>
    </w:p>
    <w:p w14:paraId="25C84CFA"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193</w:t>
      </w:r>
      <w:r w:rsidRPr="007B7AD0">
        <w:rPr>
          <w:rStyle w:val="HideTWBExt"/>
          <w:b w:val="0"/>
        </w:rPr>
        <w:t>&lt;/NumAm&gt;</w:t>
      </w:r>
    </w:p>
    <w:p w14:paraId="103DE2FF" w14:textId="77777777" w:rsidR="0017228E" w:rsidRPr="007B7AD0" w:rsidRDefault="0017228E" w:rsidP="0017228E">
      <w:pPr>
        <w:pStyle w:val="NormalBold"/>
      </w:pPr>
      <w:r w:rsidRPr="007B7AD0">
        <w:rPr>
          <w:rStyle w:val="HideTWBExt"/>
          <w:b w:val="0"/>
        </w:rPr>
        <w:t>&lt;RepeatBlock-By&gt;&lt;Members&gt;</w:t>
      </w:r>
      <w:r w:rsidRPr="007B7AD0">
        <w:t>Virginijus Sinkevičius</w:t>
      </w:r>
      <w:r w:rsidRPr="007B7AD0">
        <w:rPr>
          <w:rStyle w:val="HideTWBExt"/>
          <w:b w:val="0"/>
        </w:rPr>
        <w:t>&lt;/Members&gt;</w:t>
      </w:r>
    </w:p>
    <w:p w14:paraId="313A11C0" w14:textId="77777777" w:rsidR="0017228E" w:rsidRPr="007B7AD0" w:rsidRDefault="0017228E" w:rsidP="0017228E">
      <w:r w:rsidRPr="007B7AD0">
        <w:rPr>
          <w:rStyle w:val="HideTWBExt"/>
        </w:rPr>
        <w:t>&lt;AuNomDe&gt;</w:t>
      </w:r>
      <w:r w:rsidRPr="007B7AD0">
        <w:rPr>
          <w:rStyle w:val="HideTWBInt"/>
        </w:rPr>
        <w:t>{Verts/ALE}</w:t>
      </w:r>
      <w:r w:rsidRPr="007B7AD0">
        <w:t>în numele Grupului Verts/ALE</w:t>
      </w:r>
      <w:r w:rsidRPr="007B7AD0">
        <w:rPr>
          <w:rStyle w:val="HideTWBExt"/>
        </w:rPr>
        <w:t>&lt;/AuNomDe&gt;</w:t>
      </w:r>
    </w:p>
    <w:p w14:paraId="1BC7C6AC" w14:textId="77777777" w:rsidR="0017228E" w:rsidRPr="007B7AD0" w:rsidRDefault="0017228E" w:rsidP="0017228E">
      <w:pPr>
        <w:pStyle w:val="NormalBold"/>
      </w:pPr>
      <w:r w:rsidRPr="007B7AD0">
        <w:rPr>
          <w:rStyle w:val="HideTWBExt"/>
          <w:b w:val="0"/>
        </w:rPr>
        <w:t>&lt;/RepeatBlock-By&gt;</w:t>
      </w:r>
    </w:p>
    <w:p w14:paraId="5A1D78BE" w14:textId="13284C7B"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37ADFD12" w14:textId="77777777" w:rsidR="0017228E" w:rsidRPr="007B7AD0" w:rsidRDefault="0017228E" w:rsidP="0017228E">
      <w:pPr>
        <w:pStyle w:val="NormalBold"/>
      </w:pPr>
      <w:r w:rsidRPr="007B7AD0">
        <w:rPr>
          <w:rStyle w:val="HideTWBExt"/>
          <w:b w:val="0"/>
        </w:rPr>
        <w:t>&lt;Article&gt;</w:t>
      </w:r>
      <w:r w:rsidRPr="007B7AD0">
        <w:t>Punctul 11 a (nou)</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2C80A0D3" w14:textId="77777777" w:rsidTr="00554090">
        <w:trPr>
          <w:trHeight w:hRule="exact" w:val="240"/>
          <w:jc w:val="center"/>
        </w:trPr>
        <w:tc>
          <w:tcPr>
            <w:tcW w:w="9752" w:type="dxa"/>
            <w:gridSpan w:val="2"/>
            <w:tcBorders>
              <w:top w:val="nil"/>
              <w:left w:val="nil"/>
              <w:bottom w:val="nil"/>
              <w:right w:val="nil"/>
            </w:tcBorders>
          </w:tcPr>
          <w:p w14:paraId="28D27288" w14:textId="77777777" w:rsidR="0017228E" w:rsidRPr="007B7AD0" w:rsidRDefault="0017228E" w:rsidP="00554090"/>
        </w:tc>
      </w:tr>
      <w:tr w:rsidR="00C64C11" w:rsidRPr="007B7AD0" w14:paraId="1A2031DF" w14:textId="77777777" w:rsidTr="00554090">
        <w:trPr>
          <w:trHeight w:val="240"/>
          <w:jc w:val="center"/>
        </w:trPr>
        <w:tc>
          <w:tcPr>
            <w:tcW w:w="4876" w:type="dxa"/>
            <w:tcBorders>
              <w:top w:val="nil"/>
              <w:left w:val="nil"/>
              <w:bottom w:val="nil"/>
              <w:right w:val="nil"/>
            </w:tcBorders>
          </w:tcPr>
          <w:p w14:paraId="5DA69B30" w14:textId="14F70802"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5B9C66CA" w14:textId="77777777" w:rsidR="0017228E" w:rsidRPr="007B7AD0" w:rsidRDefault="0017228E" w:rsidP="00554090">
            <w:pPr>
              <w:pStyle w:val="AmColumnHeading"/>
            </w:pPr>
            <w:r w:rsidRPr="007B7AD0">
              <w:t>Amendamentul</w:t>
            </w:r>
          </w:p>
        </w:tc>
      </w:tr>
      <w:tr w:rsidR="00C64C11" w:rsidRPr="007B7AD0" w14:paraId="3A991249" w14:textId="77777777" w:rsidTr="00554090">
        <w:trPr>
          <w:jc w:val="center"/>
        </w:trPr>
        <w:tc>
          <w:tcPr>
            <w:tcW w:w="4876" w:type="dxa"/>
            <w:tcBorders>
              <w:top w:val="nil"/>
              <w:left w:val="nil"/>
              <w:bottom w:val="nil"/>
              <w:right w:val="nil"/>
            </w:tcBorders>
          </w:tcPr>
          <w:p w14:paraId="6025ED5C" w14:textId="77777777" w:rsidR="0017228E" w:rsidRPr="007B7AD0" w:rsidRDefault="0017228E" w:rsidP="00554090">
            <w:pPr>
              <w:pStyle w:val="Normal6a"/>
            </w:pPr>
          </w:p>
        </w:tc>
        <w:tc>
          <w:tcPr>
            <w:tcW w:w="4876" w:type="dxa"/>
            <w:tcBorders>
              <w:top w:val="nil"/>
              <w:left w:val="nil"/>
              <w:bottom w:val="nil"/>
              <w:right w:val="nil"/>
            </w:tcBorders>
          </w:tcPr>
          <w:p w14:paraId="2A0FC8DA" w14:textId="27A2E6C0" w:rsidR="0017228E" w:rsidRPr="007B7AD0" w:rsidRDefault="0017228E" w:rsidP="00554090">
            <w:pPr>
              <w:pStyle w:val="Normal6a"/>
            </w:pPr>
            <w:r w:rsidRPr="007B7AD0">
              <w:rPr>
                <w:b/>
                <w:i/>
              </w:rPr>
              <w:t>11a.</w:t>
            </w:r>
            <w:r w:rsidRPr="007B7AD0">
              <w:tab/>
            </w:r>
            <w:r w:rsidRPr="007B7AD0">
              <w:rPr>
                <w:b/>
                <w:i/>
              </w:rPr>
              <w:t xml:space="preserve">subliniază că Consiliul pentru Stabilitate Financiară, Comitetul european pentru risc sistemic (CERS) </w:t>
            </w:r>
            <w:r w:rsidR="005D5D21">
              <w:rPr>
                <w:b/>
                <w:i/>
              </w:rPr>
              <w:t>ș</w:t>
            </w:r>
            <w:r w:rsidRPr="007B7AD0">
              <w:rPr>
                <w:b/>
                <w:i/>
              </w:rPr>
              <w:t>i alte organisme interna</w:t>
            </w:r>
            <w:r w:rsidR="005D5D21">
              <w:rPr>
                <w:b/>
                <w:i/>
              </w:rPr>
              <w:t>ț</w:t>
            </w:r>
            <w:r w:rsidRPr="007B7AD0">
              <w:rPr>
                <w:b/>
                <w:i/>
              </w:rPr>
              <w:t xml:space="preserve">ionale </w:t>
            </w:r>
            <w:r w:rsidR="005D5D21">
              <w:rPr>
                <w:b/>
                <w:i/>
              </w:rPr>
              <w:t>ș</w:t>
            </w:r>
            <w:r w:rsidRPr="007B7AD0">
              <w:rPr>
                <w:b/>
                <w:i/>
              </w:rPr>
              <w:t>i europene au eviden</w:t>
            </w:r>
            <w:r w:rsidR="005D5D21">
              <w:rPr>
                <w:b/>
                <w:i/>
              </w:rPr>
              <w:t>ț</w:t>
            </w:r>
            <w:r w:rsidRPr="007B7AD0">
              <w:rPr>
                <w:b/>
                <w:i/>
              </w:rPr>
              <w:t>iat în repetate rânduri riscul generat de sectorul financiar nebancar, în special din cauza interconectării sale crescute cu sectorul bancar tradi</w:t>
            </w:r>
            <w:r w:rsidR="005D5D21">
              <w:rPr>
                <w:b/>
                <w:i/>
              </w:rPr>
              <w:t>ț</w:t>
            </w:r>
            <w:r w:rsidRPr="007B7AD0">
              <w:rPr>
                <w:b/>
                <w:i/>
              </w:rPr>
              <w:t>ional; sprijină recomandarea Eurosistemului de a introduce teste de rezisten</w:t>
            </w:r>
            <w:r w:rsidR="005D5D21">
              <w:rPr>
                <w:b/>
                <w:i/>
              </w:rPr>
              <w:t>ț</w:t>
            </w:r>
            <w:r w:rsidRPr="007B7AD0">
              <w:rPr>
                <w:b/>
                <w:i/>
              </w:rPr>
              <w:t xml:space="preserve">ă la nivel de sistem pentru identificarea </w:t>
            </w:r>
            <w:r w:rsidR="005D5D21">
              <w:rPr>
                <w:b/>
                <w:i/>
              </w:rPr>
              <w:t>ș</w:t>
            </w:r>
            <w:r w:rsidRPr="007B7AD0">
              <w:rPr>
                <w:b/>
                <w:i/>
              </w:rPr>
              <w:t>i cuantificarea riscurilor la adresa rezilien</w:t>
            </w:r>
            <w:r w:rsidR="005D5D21">
              <w:rPr>
                <w:b/>
                <w:i/>
              </w:rPr>
              <w:t>ț</w:t>
            </w:r>
            <w:r w:rsidRPr="007B7AD0">
              <w:rPr>
                <w:b/>
                <w:i/>
              </w:rPr>
              <w:t>ei pie</w:t>
            </w:r>
            <w:r w:rsidR="005D5D21">
              <w:rPr>
                <w:b/>
                <w:i/>
              </w:rPr>
              <w:t>ț</w:t>
            </w:r>
            <w:r w:rsidRPr="007B7AD0">
              <w:rPr>
                <w:b/>
                <w:i/>
              </w:rPr>
              <w:t>elor principale; îndeamnă Comisia să investigheze dacă există lacune în setul de instrumente de supraveghere, inclusiv în ceea ce prive</w:t>
            </w:r>
            <w:r w:rsidR="005D5D21">
              <w:rPr>
                <w:b/>
                <w:i/>
              </w:rPr>
              <w:t>ș</w:t>
            </w:r>
            <w:r w:rsidRPr="007B7AD0">
              <w:rPr>
                <w:b/>
                <w:i/>
              </w:rPr>
              <w:t>te poten</w:t>
            </w:r>
            <w:r w:rsidR="005D5D21">
              <w:rPr>
                <w:b/>
                <w:i/>
              </w:rPr>
              <w:t>ț</w:t>
            </w:r>
            <w:r w:rsidRPr="007B7AD0">
              <w:rPr>
                <w:b/>
                <w:i/>
              </w:rPr>
              <w:t xml:space="preserve">ialele crize de lichiditate </w:t>
            </w:r>
            <w:r w:rsidR="005D5D21">
              <w:rPr>
                <w:b/>
                <w:i/>
              </w:rPr>
              <w:t>ș</w:t>
            </w:r>
            <w:r w:rsidRPr="007B7AD0">
              <w:rPr>
                <w:b/>
                <w:i/>
              </w:rPr>
              <w:t>i implica</w:t>
            </w:r>
            <w:r w:rsidR="005D5D21">
              <w:rPr>
                <w:b/>
                <w:i/>
              </w:rPr>
              <w:t>ț</w:t>
            </w:r>
            <w:r w:rsidRPr="007B7AD0">
              <w:rPr>
                <w:b/>
                <w:i/>
              </w:rPr>
              <w:t>iile pentru riscul sistemic; invită Comisia să prezinte propuneri legislative adecvate pentru a proteja stabilitatea financiară;</w:t>
            </w:r>
          </w:p>
        </w:tc>
      </w:tr>
    </w:tbl>
    <w:p w14:paraId="1D5F521D" w14:textId="77777777" w:rsidR="0017228E" w:rsidRPr="007B7AD0" w:rsidRDefault="0017228E" w:rsidP="0017228E">
      <w:pPr>
        <w:pStyle w:val="AmOrLang"/>
      </w:pPr>
      <w:r w:rsidRPr="007B7AD0">
        <w:t xml:space="preserve">Or. </w:t>
      </w:r>
      <w:r w:rsidRPr="007B7AD0">
        <w:rPr>
          <w:rStyle w:val="HideTWBExt"/>
        </w:rPr>
        <w:t>&lt;Original&gt;</w:t>
      </w:r>
      <w:r w:rsidRPr="007B7AD0">
        <w:rPr>
          <w:rStyle w:val="HideTWBInt"/>
        </w:rPr>
        <w:t>{EN}</w:t>
      </w:r>
      <w:r w:rsidRPr="007B7AD0">
        <w:t>en</w:t>
      </w:r>
      <w:r w:rsidRPr="007B7AD0">
        <w:rPr>
          <w:rStyle w:val="HideTWBExt"/>
        </w:rPr>
        <w:t>&lt;/Original&gt;</w:t>
      </w:r>
    </w:p>
    <w:p w14:paraId="6CDDE2F9" w14:textId="77777777" w:rsidR="0017228E" w:rsidRPr="007B7AD0" w:rsidRDefault="0017228E" w:rsidP="0017228E">
      <w:r w:rsidRPr="007B7AD0">
        <w:rPr>
          <w:rStyle w:val="HideTWBExt"/>
        </w:rPr>
        <w:t>&lt;/Amend&gt;</w:t>
      </w:r>
    </w:p>
    <w:p w14:paraId="26ED6DBB" w14:textId="77777777" w:rsidR="0017228E" w:rsidRPr="007B7AD0" w:rsidRDefault="0017228E" w:rsidP="0017228E">
      <w:pPr>
        <w:pStyle w:val="AmNumberTabs"/>
      </w:pPr>
      <w:r w:rsidRPr="007B7AD0">
        <w:rPr>
          <w:rStyle w:val="HideTWBExt"/>
          <w:b w:val="0"/>
        </w:rPr>
        <w:lastRenderedPageBreak/>
        <w:t>&lt;Amend&gt;</w:t>
      </w:r>
      <w:r w:rsidRPr="007B7AD0">
        <w:t>Amendamentul</w:t>
      </w:r>
      <w:r w:rsidRPr="007B7AD0">
        <w:tab/>
      </w:r>
      <w:r w:rsidRPr="007B7AD0">
        <w:tab/>
      </w:r>
      <w:r w:rsidRPr="007B7AD0">
        <w:rPr>
          <w:rStyle w:val="HideTWBExt"/>
          <w:b w:val="0"/>
        </w:rPr>
        <w:t>&lt;NumAm&gt;</w:t>
      </w:r>
      <w:r w:rsidRPr="007B7AD0">
        <w:t>194</w:t>
      </w:r>
      <w:r w:rsidRPr="007B7AD0">
        <w:rPr>
          <w:rStyle w:val="HideTWBExt"/>
          <w:b w:val="0"/>
        </w:rPr>
        <w:t>&lt;/NumAm&gt;</w:t>
      </w:r>
    </w:p>
    <w:p w14:paraId="7D977120" w14:textId="77777777" w:rsidR="0017228E" w:rsidRPr="007B7AD0" w:rsidRDefault="0017228E" w:rsidP="0017228E">
      <w:pPr>
        <w:pStyle w:val="NormalBold"/>
      </w:pPr>
      <w:r w:rsidRPr="007B7AD0">
        <w:rPr>
          <w:rStyle w:val="HideTWBExt"/>
          <w:b w:val="0"/>
        </w:rPr>
        <w:t>&lt;RepeatBlock-By&gt;&lt;Members&gt;</w:t>
      </w:r>
      <w:r w:rsidRPr="007B7AD0">
        <w:t>Marlena Maląg</w:t>
      </w:r>
      <w:r w:rsidRPr="007B7AD0">
        <w:rPr>
          <w:rStyle w:val="HideTWBExt"/>
          <w:b w:val="0"/>
        </w:rPr>
        <w:t>&lt;/Members&gt;</w:t>
      </w:r>
    </w:p>
    <w:p w14:paraId="35DBE2CB" w14:textId="77777777" w:rsidR="0017228E" w:rsidRPr="007B7AD0" w:rsidRDefault="0017228E" w:rsidP="0017228E">
      <w:r w:rsidRPr="007B7AD0">
        <w:rPr>
          <w:rStyle w:val="HideTWBExt"/>
        </w:rPr>
        <w:t>&lt;AuNomDe&gt;</w:t>
      </w:r>
      <w:r w:rsidRPr="007B7AD0">
        <w:rPr>
          <w:rStyle w:val="HideTWBInt"/>
        </w:rPr>
        <w:t>{ECR}</w:t>
      </w:r>
      <w:r w:rsidRPr="007B7AD0">
        <w:t>în numele Grupului ECR</w:t>
      </w:r>
      <w:r w:rsidRPr="007B7AD0">
        <w:rPr>
          <w:rStyle w:val="HideTWBExt"/>
        </w:rPr>
        <w:t>&lt;/AuNomDe&gt;</w:t>
      </w:r>
    </w:p>
    <w:p w14:paraId="4F985D7D" w14:textId="77777777" w:rsidR="0017228E" w:rsidRPr="007B7AD0" w:rsidRDefault="0017228E" w:rsidP="0017228E">
      <w:pPr>
        <w:pStyle w:val="NormalBold"/>
      </w:pPr>
      <w:r w:rsidRPr="007B7AD0">
        <w:rPr>
          <w:rStyle w:val="HideTWBExt"/>
          <w:b w:val="0"/>
        </w:rPr>
        <w:t>&lt;/RepeatBlock-By&gt;</w:t>
      </w:r>
    </w:p>
    <w:p w14:paraId="234752CA" w14:textId="227CD7F2"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023FC2B6" w14:textId="77777777" w:rsidR="0017228E" w:rsidRPr="007B7AD0" w:rsidRDefault="0017228E" w:rsidP="0017228E">
      <w:pPr>
        <w:pStyle w:val="NormalBold"/>
      </w:pPr>
      <w:r w:rsidRPr="007B7AD0">
        <w:rPr>
          <w:rStyle w:val="HideTWBExt"/>
          <w:b w:val="0"/>
        </w:rPr>
        <w:t>&lt;Article&gt;</w:t>
      </w:r>
      <w:r w:rsidRPr="007B7AD0">
        <w:t>Punctul 12</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7E5823D3" w14:textId="77777777" w:rsidTr="00554090">
        <w:trPr>
          <w:trHeight w:hRule="exact" w:val="240"/>
          <w:jc w:val="center"/>
        </w:trPr>
        <w:tc>
          <w:tcPr>
            <w:tcW w:w="9752" w:type="dxa"/>
            <w:gridSpan w:val="2"/>
            <w:tcBorders>
              <w:top w:val="nil"/>
              <w:left w:val="nil"/>
              <w:bottom w:val="nil"/>
              <w:right w:val="nil"/>
            </w:tcBorders>
          </w:tcPr>
          <w:p w14:paraId="631D83DA" w14:textId="77777777" w:rsidR="0017228E" w:rsidRPr="007B7AD0" w:rsidRDefault="0017228E" w:rsidP="00554090"/>
        </w:tc>
      </w:tr>
      <w:tr w:rsidR="00C64C11" w:rsidRPr="007B7AD0" w14:paraId="40AC412B" w14:textId="77777777" w:rsidTr="00554090">
        <w:trPr>
          <w:trHeight w:val="240"/>
          <w:jc w:val="center"/>
        </w:trPr>
        <w:tc>
          <w:tcPr>
            <w:tcW w:w="4876" w:type="dxa"/>
            <w:tcBorders>
              <w:top w:val="nil"/>
              <w:left w:val="nil"/>
              <w:bottom w:val="nil"/>
              <w:right w:val="nil"/>
            </w:tcBorders>
          </w:tcPr>
          <w:p w14:paraId="1663607F" w14:textId="6A0A0415"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7D79B1F0" w14:textId="77777777" w:rsidR="0017228E" w:rsidRPr="007B7AD0" w:rsidRDefault="0017228E" w:rsidP="00554090">
            <w:pPr>
              <w:pStyle w:val="AmColumnHeading"/>
            </w:pPr>
            <w:r w:rsidRPr="007B7AD0">
              <w:t>Amendamentul</w:t>
            </w:r>
          </w:p>
        </w:tc>
      </w:tr>
      <w:tr w:rsidR="00C64C11" w:rsidRPr="007B7AD0" w14:paraId="2F9338D6" w14:textId="77777777" w:rsidTr="00554090">
        <w:trPr>
          <w:jc w:val="center"/>
        </w:trPr>
        <w:tc>
          <w:tcPr>
            <w:tcW w:w="4876" w:type="dxa"/>
            <w:tcBorders>
              <w:top w:val="nil"/>
              <w:left w:val="nil"/>
              <w:bottom w:val="nil"/>
              <w:right w:val="nil"/>
            </w:tcBorders>
          </w:tcPr>
          <w:p w14:paraId="2B4CE790" w14:textId="41EBFBA8" w:rsidR="0017228E" w:rsidRPr="007B7AD0" w:rsidRDefault="0017228E" w:rsidP="00554090">
            <w:pPr>
              <w:pStyle w:val="Normal6a"/>
            </w:pPr>
            <w:r w:rsidRPr="007B7AD0">
              <w:t>12.</w:t>
            </w:r>
            <w:r w:rsidRPr="007B7AD0">
              <w:tab/>
              <w:t xml:space="preserve">subliniază </w:t>
            </w:r>
            <w:r w:rsidRPr="007B7AD0">
              <w:rPr>
                <w:b/>
                <w:bCs/>
                <w:i/>
                <w:iCs/>
              </w:rPr>
              <w:t xml:space="preserve">punerea în aplicare la timp, deplină </w:t>
            </w:r>
            <w:r w:rsidR="005D5D21">
              <w:rPr>
                <w:b/>
                <w:bCs/>
                <w:i/>
                <w:iCs/>
              </w:rPr>
              <w:t>ș</w:t>
            </w:r>
            <w:r w:rsidRPr="007B7AD0">
              <w:rPr>
                <w:b/>
                <w:bCs/>
                <w:i/>
                <w:iCs/>
              </w:rPr>
              <w:t xml:space="preserve">i fidelă a standardelor </w:t>
            </w:r>
            <w:r w:rsidRPr="007B7AD0">
              <w:t xml:space="preserve">Basel III </w:t>
            </w:r>
            <w:r w:rsidRPr="007B7AD0">
              <w:rPr>
                <w:b/>
                <w:bCs/>
                <w:i/>
                <w:iCs/>
              </w:rPr>
              <w:t>pentru a consolida rezilien</w:t>
            </w:r>
            <w:r w:rsidR="005D5D21">
              <w:rPr>
                <w:b/>
                <w:bCs/>
                <w:i/>
                <w:iCs/>
              </w:rPr>
              <w:t>ț</w:t>
            </w:r>
            <w:r w:rsidRPr="007B7AD0">
              <w:rPr>
                <w:b/>
                <w:bCs/>
                <w:i/>
                <w:iCs/>
              </w:rPr>
              <w:t xml:space="preserve">a </w:t>
            </w:r>
            <w:r w:rsidR="005D5D21">
              <w:rPr>
                <w:b/>
                <w:bCs/>
                <w:i/>
                <w:iCs/>
              </w:rPr>
              <w:t>ș</w:t>
            </w:r>
            <w:r w:rsidRPr="007B7AD0">
              <w:rPr>
                <w:b/>
                <w:bCs/>
                <w:i/>
                <w:iCs/>
              </w:rPr>
              <w:t>i competitivitatea;</w:t>
            </w:r>
            <w:r w:rsidRPr="007B7AD0">
              <w:rPr>
                <w:b/>
                <w:i/>
              </w:rPr>
              <w:t xml:space="preserve"> </w:t>
            </w:r>
            <w:r w:rsidRPr="007B7AD0">
              <w:rPr>
                <w:b/>
                <w:bCs/>
                <w:i/>
                <w:iCs/>
              </w:rPr>
              <w:t xml:space="preserve">regretă abaterile </w:t>
            </w:r>
            <w:r w:rsidR="005D5D21">
              <w:rPr>
                <w:b/>
                <w:bCs/>
                <w:i/>
                <w:iCs/>
              </w:rPr>
              <w:t>ș</w:t>
            </w:r>
            <w:r w:rsidRPr="007B7AD0">
              <w:rPr>
                <w:b/>
                <w:bCs/>
                <w:i/>
                <w:iCs/>
              </w:rPr>
              <w:t>i invită Comisia să revizuiască deciziile de echivalen</w:t>
            </w:r>
            <w:r w:rsidR="005D5D21">
              <w:rPr>
                <w:b/>
                <w:bCs/>
                <w:i/>
                <w:iCs/>
              </w:rPr>
              <w:t>ț</w:t>
            </w:r>
            <w:r w:rsidRPr="007B7AD0">
              <w:rPr>
                <w:b/>
                <w:bCs/>
                <w:i/>
                <w:iCs/>
              </w:rPr>
              <w:t>ă cu jurisdic</w:t>
            </w:r>
            <w:r w:rsidR="005D5D21">
              <w:rPr>
                <w:b/>
                <w:bCs/>
                <w:i/>
                <w:iCs/>
              </w:rPr>
              <w:t>ț</w:t>
            </w:r>
            <w:r w:rsidRPr="007B7AD0">
              <w:rPr>
                <w:b/>
                <w:bCs/>
                <w:i/>
                <w:iCs/>
              </w:rPr>
              <w:t>iile care nu pun în aplicare aceste standarde;</w:t>
            </w:r>
          </w:p>
        </w:tc>
        <w:tc>
          <w:tcPr>
            <w:tcW w:w="4876" w:type="dxa"/>
            <w:tcBorders>
              <w:top w:val="nil"/>
              <w:left w:val="nil"/>
              <w:bottom w:val="nil"/>
              <w:right w:val="nil"/>
            </w:tcBorders>
          </w:tcPr>
          <w:p w14:paraId="405C4A17" w14:textId="1EA50BA4" w:rsidR="0017228E" w:rsidRPr="007B7AD0" w:rsidRDefault="0017228E" w:rsidP="00554090">
            <w:pPr>
              <w:pStyle w:val="Normal6a"/>
            </w:pPr>
            <w:r w:rsidRPr="007B7AD0">
              <w:t>12.</w:t>
            </w:r>
            <w:r w:rsidRPr="007B7AD0">
              <w:tab/>
              <w:t xml:space="preserve">subliniază </w:t>
            </w:r>
            <w:r w:rsidRPr="007B7AD0">
              <w:rPr>
                <w:b/>
                <w:bCs/>
                <w:i/>
                <w:iCs/>
              </w:rPr>
              <w:t>că normele Acordului</w:t>
            </w:r>
            <w:r w:rsidRPr="007B7AD0">
              <w:rPr>
                <w:b/>
                <w:bCs/>
              </w:rPr>
              <w:t xml:space="preserve"> </w:t>
            </w:r>
            <w:r w:rsidRPr="007B7AD0">
              <w:t xml:space="preserve">Basel III </w:t>
            </w:r>
            <w:r w:rsidRPr="007B7AD0">
              <w:rPr>
                <w:b/>
                <w:bCs/>
                <w:i/>
                <w:iCs/>
              </w:rPr>
              <w:t xml:space="preserve">ar trebui adaptate la specificul sectorului bancar european, </w:t>
            </w:r>
            <w:r w:rsidR="005D5D21">
              <w:rPr>
                <w:b/>
                <w:bCs/>
                <w:i/>
                <w:iCs/>
              </w:rPr>
              <w:t>ț</w:t>
            </w:r>
            <w:r w:rsidRPr="007B7AD0">
              <w:rPr>
                <w:b/>
                <w:bCs/>
                <w:i/>
                <w:iCs/>
              </w:rPr>
              <w:t>inând seama de criteriul propor</w:t>
            </w:r>
            <w:r w:rsidR="005D5D21">
              <w:rPr>
                <w:b/>
                <w:bCs/>
                <w:i/>
                <w:iCs/>
              </w:rPr>
              <w:t>ț</w:t>
            </w:r>
            <w:r w:rsidRPr="007B7AD0">
              <w:rPr>
                <w:b/>
                <w:bCs/>
                <w:i/>
                <w:iCs/>
              </w:rPr>
              <w:t>ionalită</w:t>
            </w:r>
            <w:r w:rsidR="005D5D21">
              <w:rPr>
                <w:b/>
                <w:bCs/>
                <w:i/>
                <w:iCs/>
              </w:rPr>
              <w:t>ț</w:t>
            </w:r>
            <w:r w:rsidRPr="007B7AD0">
              <w:rPr>
                <w:b/>
                <w:bCs/>
                <w:i/>
                <w:iCs/>
              </w:rPr>
              <w:t xml:space="preserve">ii </w:t>
            </w:r>
            <w:r w:rsidR="005D5D21">
              <w:rPr>
                <w:b/>
                <w:bCs/>
                <w:i/>
                <w:iCs/>
              </w:rPr>
              <w:t>ș</w:t>
            </w:r>
            <w:r w:rsidRPr="007B7AD0">
              <w:rPr>
                <w:b/>
                <w:bCs/>
                <w:i/>
                <w:iCs/>
              </w:rPr>
              <w:t>i de introducerea unor simplificări pentru băncile mai mici, în conformitate cu concluziile Grupului de lucru la nivel înalt privind simplificarea al Băncii Centrale Europene, sus</w:t>
            </w:r>
            <w:r w:rsidR="005D5D21">
              <w:rPr>
                <w:b/>
                <w:bCs/>
                <w:i/>
                <w:iCs/>
              </w:rPr>
              <w:t>ț</w:t>
            </w:r>
            <w:r w:rsidRPr="007B7AD0">
              <w:rPr>
                <w:b/>
                <w:bCs/>
                <w:i/>
                <w:iCs/>
              </w:rPr>
              <w:t>inut de Consiliul guvernatorilor BCE;</w:t>
            </w:r>
          </w:p>
        </w:tc>
      </w:tr>
    </w:tbl>
    <w:p w14:paraId="3DF83379" w14:textId="77777777" w:rsidR="0017228E" w:rsidRPr="007B7AD0" w:rsidRDefault="0017228E" w:rsidP="0017228E">
      <w:pPr>
        <w:pStyle w:val="AmOrLang"/>
      </w:pPr>
      <w:r w:rsidRPr="007B7AD0">
        <w:t xml:space="preserve">Or. </w:t>
      </w:r>
      <w:r w:rsidRPr="007B7AD0">
        <w:rPr>
          <w:rStyle w:val="HideTWBExt"/>
        </w:rPr>
        <w:t>&lt;Original&gt;</w:t>
      </w:r>
      <w:r w:rsidRPr="007B7AD0">
        <w:rPr>
          <w:rStyle w:val="HideTWBInt"/>
        </w:rPr>
        <w:t>{EN}</w:t>
      </w:r>
      <w:r w:rsidRPr="007B7AD0">
        <w:t>en</w:t>
      </w:r>
      <w:r w:rsidRPr="007B7AD0">
        <w:rPr>
          <w:rStyle w:val="HideTWBExt"/>
        </w:rPr>
        <w:t>&lt;/Original&gt;</w:t>
      </w:r>
    </w:p>
    <w:p w14:paraId="75DB789A" w14:textId="77777777" w:rsidR="0017228E" w:rsidRPr="007B7AD0" w:rsidRDefault="0017228E" w:rsidP="0017228E">
      <w:r w:rsidRPr="007B7AD0">
        <w:rPr>
          <w:rStyle w:val="HideTWBExt"/>
        </w:rPr>
        <w:t>&lt;/Amend&gt;</w:t>
      </w:r>
    </w:p>
    <w:p w14:paraId="07F192C9"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195</w:t>
      </w:r>
      <w:r w:rsidRPr="007B7AD0">
        <w:rPr>
          <w:rStyle w:val="HideTWBExt"/>
          <w:b w:val="0"/>
        </w:rPr>
        <w:t>&lt;/NumAm&gt;</w:t>
      </w:r>
    </w:p>
    <w:p w14:paraId="5998CC29" w14:textId="77777777" w:rsidR="0017228E" w:rsidRPr="007B7AD0" w:rsidRDefault="0017228E" w:rsidP="0017228E">
      <w:pPr>
        <w:pStyle w:val="NormalBold"/>
      </w:pPr>
      <w:r w:rsidRPr="007B7AD0">
        <w:rPr>
          <w:rStyle w:val="HideTWBExt"/>
          <w:b w:val="0"/>
        </w:rPr>
        <w:t>&lt;RepeatBlock-By&gt;&lt;Members&gt;</w:t>
      </w:r>
      <w:r w:rsidRPr="007B7AD0">
        <w:t>Markus Ferber, Michalis Hadjipantela</w:t>
      </w:r>
      <w:r w:rsidRPr="007B7AD0">
        <w:rPr>
          <w:rStyle w:val="HideTWBExt"/>
          <w:b w:val="0"/>
        </w:rPr>
        <w:t>&lt;/Members&gt;</w:t>
      </w:r>
    </w:p>
    <w:p w14:paraId="55DD2200" w14:textId="77777777" w:rsidR="0017228E" w:rsidRPr="007B7AD0" w:rsidRDefault="0017228E" w:rsidP="0017228E">
      <w:pPr>
        <w:pStyle w:val="NormalBold"/>
      </w:pPr>
      <w:r w:rsidRPr="007B7AD0">
        <w:rPr>
          <w:rStyle w:val="HideTWBExt"/>
          <w:b w:val="0"/>
        </w:rPr>
        <w:t>&lt;/RepeatBlock-By&gt;</w:t>
      </w:r>
    </w:p>
    <w:p w14:paraId="1F6E436D" w14:textId="20481CB2"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641D75E0" w14:textId="77777777" w:rsidR="0017228E" w:rsidRPr="007B7AD0" w:rsidRDefault="0017228E" w:rsidP="0017228E">
      <w:pPr>
        <w:pStyle w:val="NormalBold"/>
      </w:pPr>
      <w:r w:rsidRPr="007B7AD0">
        <w:rPr>
          <w:rStyle w:val="HideTWBExt"/>
          <w:b w:val="0"/>
        </w:rPr>
        <w:t>&lt;Article&gt;</w:t>
      </w:r>
      <w:r w:rsidRPr="007B7AD0">
        <w:t>Punctul 12</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080A60FA" w14:textId="77777777" w:rsidTr="00554090">
        <w:trPr>
          <w:trHeight w:hRule="exact" w:val="240"/>
          <w:jc w:val="center"/>
        </w:trPr>
        <w:tc>
          <w:tcPr>
            <w:tcW w:w="9752" w:type="dxa"/>
            <w:gridSpan w:val="2"/>
            <w:tcBorders>
              <w:top w:val="nil"/>
              <w:left w:val="nil"/>
              <w:bottom w:val="nil"/>
              <w:right w:val="nil"/>
            </w:tcBorders>
          </w:tcPr>
          <w:p w14:paraId="594004F0" w14:textId="77777777" w:rsidR="0017228E" w:rsidRPr="007B7AD0" w:rsidRDefault="0017228E" w:rsidP="00554090"/>
        </w:tc>
      </w:tr>
      <w:tr w:rsidR="00C64C11" w:rsidRPr="007B7AD0" w14:paraId="0B43E85F" w14:textId="77777777" w:rsidTr="00554090">
        <w:trPr>
          <w:trHeight w:val="240"/>
          <w:jc w:val="center"/>
        </w:trPr>
        <w:tc>
          <w:tcPr>
            <w:tcW w:w="4876" w:type="dxa"/>
            <w:tcBorders>
              <w:top w:val="nil"/>
              <w:left w:val="nil"/>
              <w:bottom w:val="nil"/>
              <w:right w:val="nil"/>
            </w:tcBorders>
          </w:tcPr>
          <w:p w14:paraId="11371EFB" w14:textId="4DCF85E0"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0AAC3397" w14:textId="77777777" w:rsidR="0017228E" w:rsidRPr="007B7AD0" w:rsidRDefault="0017228E" w:rsidP="00554090">
            <w:pPr>
              <w:pStyle w:val="AmColumnHeading"/>
            </w:pPr>
            <w:r w:rsidRPr="007B7AD0">
              <w:t>Amendamentul</w:t>
            </w:r>
          </w:p>
        </w:tc>
      </w:tr>
      <w:tr w:rsidR="00C64C11" w:rsidRPr="007B7AD0" w14:paraId="12C86F8B" w14:textId="77777777" w:rsidTr="00554090">
        <w:trPr>
          <w:jc w:val="center"/>
        </w:trPr>
        <w:tc>
          <w:tcPr>
            <w:tcW w:w="4876" w:type="dxa"/>
            <w:tcBorders>
              <w:top w:val="nil"/>
              <w:left w:val="nil"/>
              <w:bottom w:val="nil"/>
              <w:right w:val="nil"/>
            </w:tcBorders>
          </w:tcPr>
          <w:p w14:paraId="4736470C" w14:textId="30120C8C" w:rsidR="0017228E" w:rsidRPr="007B7AD0" w:rsidRDefault="0017228E" w:rsidP="00554090">
            <w:pPr>
              <w:pStyle w:val="Normal6a"/>
            </w:pPr>
            <w:r w:rsidRPr="007B7AD0">
              <w:t>12.</w:t>
            </w:r>
            <w:r w:rsidRPr="007B7AD0">
              <w:tab/>
              <w:t xml:space="preserve">subliniază </w:t>
            </w:r>
            <w:r w:rsidRPr="007B7AD0">
              <w:rPr>
                <w:b/>
                <w:bCs/>
                <w:i/>
                <w:iCs/>
              </w:rPr>
              <w:t xml:space="preserve">punerea </w:t>
            </w:r>
            <w:r w:rsidRPr="007B7AD0">
              <w:t>în aplicare</w:t>
            </w:r>
            <w:r w:rsidRPr="007B7AD0">
              <w:rPr>
                <w:b/>
                <w:bCs/>
                <w:i/>
                <w:iCs/>
              </w:rPr>
              <w:t xml:space="preserve"> la timp, deplină </w:t>
            </w:r>
            <w:r w:rsidR="005D5D21">
              <w:rPr>
                <w:b/>
                <w:bCs/>
                <w:i/>
                <w:iCs/>
              </w:rPr>
              <w:t>ș</w:t>
            </w:r>
            <w:r w:rsidRPr="007B7AD0">
              <w:rPr>
                <w:b/>
                <w:bCs/>
                <w:i/>
                <w:iCs/>
              </w:rPr>
              <w:t>i fidelă a standardelor</w:t>
            </w:r>
            <w:r w:rsidRPr="007B7AD0">
              <w:t xml:space="preserve"> Basel III </w:t>
            </w:r>
            <w:r w:rsidRPr="007B7AD0">
              <w:rPr>
                <w:b/>
                <w:bCs/>
                <w:i/>
                <w:iCs/>
              </w:rPr>
              <w:t>pentru a consolida rezilien</w:t>
            </w:r>
            <w:r w:rsidR="005D5D21">
              <w:rPr>
                <w:b/>
                <w:bCs/>
                <w:i/>
                <w:iCs/>
              </w:rPr>
              <w:t>ț</w:t>
            </w:r>
            <w:r w:rsidRPr="007B7AD0">
              <w:rPr>
                <w:b/>
                <w:bCs/>
                <w:i/>
                <w:iCs/>
              </w:rPr>
              <w:t xml:space="preserve">a </w:t>
            </w:r>
            <w:r w:rsidR="005D5D21">
              <w:rPr>
                <w:b/>
                <w:bCs/>
                <w:i/>
                <w:iCs/>
              </w:rPr>
              <w:t>ș</w:t>
            </w:r>
            <w:r w:rsidRPr="007B7AD0">
              <w:rPr>
                <w:b/>
                <w:bCs/>
                <w:i/>
                <w:iCs/>
              </w:rPr>
              <w:t xml:space="preserve">i </w:t>
            </w:r>
            <w:r w:rsidRPr="007B7AD0">
              <w:t>competitivitatea;</w:t>
            </w:r>
            <w:r w:rsidRPr="007B7AD0">
              <w:rPr>
                <w:b/>
                <w:i/>
              </w:rPr>
              <w:t xml:space="preserve"> </w:t>
            </w:r>
            <w:r w:rsidRPr="007B7AD0">
              <w:rPr>
                <w:b/>
                <w:bCs/>
                <w:i/>
                <w:iCs/>
              </w:rPr>
              <w:t xml:space="preserve">regretă abaterile </w:t>
            </w:r>
            <w:r w:rsidR="005D5D21">
              <w:rPr>
                <w:b/>
                <w:bCs/>
                <w:i/>
                <w:iCs/>
              </w:rPr>
              <w:t>ș</w:t>
            </w:r>
            <w:r w:rsidRPr="007B7AD0">
              <w:rPr>
                <w:b/>
                <w:bCs/>
                <w:i/>
                <w:iCs/>
              </w:rPr>
              <w:t xml:space="preserve">i invită </w:t>
            </w:r>
            <w:r w:rsidRPr="007B7AD0">
              <w:t xml:space="preserve">Comisia </w:t>
            </w:r>
            <w:r w:rsidRPr="007B7AD0">
              <w:rPr>
                <w:b/>
                <w:bCs/>
                <w:i/>
                <w:iCs/>
              </w:rPr>
              <w:t>să revizuiască deciziile de echivalen</w:t>
            </w:r>
            <w:r w:rsidR="005D5D21">
              <w:rPr>
                <w:b/>
                <w:bCs/>
                <w:i/>
                <w:iCs/>
              </w:rPr>
              <w:t>ț</w:t>
            </w:r>
            <w:r w:rsidRPr="007B7AD0">
              <w:rPr>
                <w:b/>
                <w:bCs/>
                <w:i/>
                <w:iCs/>
              </w:rPr>
              <w:t>ă cu jurisdic</w:t>
            </w:r>
            <w:r w:rsidR="005D5D21">
              <w:rPr>
                <w:b/>
                <w:bCs/>
                <w:i/>
                <w:iCs/>
              </w:rPr>
              <w:t>ț</w:t>
            </w:r>
            <w:r w:rsidRPr="007B7AD0">
              <w:rPr>
                <w:b/>
                <w:bCs/>
                <w:i/>
                <w:iCs/>
              </w:rPr>
              <w:t>iile care nu pun</w:t>
            </w:r>
            <w:r w:rsidRPr="007B7AD0">
              <w:t xml:space="preserve"> în aplicare </w:t>
            </w:r>
            <w:r w:rsidRPr="007B7AD0">
              <w:rPr>
                <w:b/>
                <w:bCs/>
                <w:i/>
                <w:iCs/>
              </w:rPr>
              <w:t>aceste standarde</w:t>
            </w:r>
            <w:r w:rsidRPr="007B7AD0">
              <w:t>;</w:t>
            </w:r>
          </w:p>
        </w:tc>
        <w:tc>
          <w:tcPr>
            <w:tcW w:w="4876" w:type="dxa"/>
            <w:tcBorders>
              <w:top w:val="nil"/>
              <w:left w:val="nil"/>
              <w:bottom w:val="nil"/>
              <w:right w:val="nil"/>
            </w:tcBorders>
          </w:tcPr>
          <w:p w14:paraId="08507C97" w14:textId="08ED5793" w:rsidR="0017228E" w:rsidRPr="007B7AD0" w:rsidRDefault="0017228E" w:rsidP="00554090">
            <w:pPr>
              <w:pStyle w:val="Normal6a"/>
            </w:pPr>
            <w:r w:rsidRPr="007B7AD0">
              <w:t>12.</w:t>
            </w:r>
            <w:r w:rsidRPr="007B7AD0">
              <w:tab/>
              <w:t xml:space="preserve">subliniază </w:t>
            </w:r>
            <w:r w:rsidRPr="007B7AD0">
              <w:rPr>
                <w:b/>
                <w:bCs/>
                <w:i/>
                <w:iCs/>
              </w:rPr>
              <w:t xml:space="preserve">necesitatea de a pune </w:t>
            </w:r>
            <w:r w:rsidRPr="007B7AD0">
              <w:t xml:space="preserve">în aplicare </w:t>
            </w:r>
            <w:r w:rsidRPr="007B7AD0">
              <w:rPr>
                <w:b/>
                <w:bCs/>
                <w:i/>
                <w:iCs/>
              </w:rPr>
              <w:t>standardele</w:t>
            </w:r>
            <w:r w:rsidRPr="007B7AD0">
              <w:t xml:space="preserve"> Basel III</w:t>
            </w:r>
            <w:r w:rsidRPr="007B7AD0">
              <w:rPr>
                <w:b/>
                <w:bCs/>
                <w:i/>
                <w:iCs/>
              </w:rPr>
              <w:t xml:space="preserve"> într-un mod care să </w:t>
            </w:r>
            <w:r w:rsidR="005D5D21">
              <w:rPr>
                <w:b/>
                <w:bCs/>
                <w:i/>
                <w:iCs/>
              </w:rPr>
              <w:t>ț</w:t>
            </w:r>
            <w:r w:rsidRPr="007B7AD0">
              <w:rPr>
                <w:b/>
                <w:bCs/>
                <w:i/>
                <w:iCs/>
              </w:rPr>
              <w:t>ină seama de evolu</w:t>
            </w:r>
            <w:r w:rsidR="005D5D21">
              <w:rPr>
                <w:b/>
                <w:bCs/>
                <w:i/>
                <w:iCs/>
              </w:rPr>
              <w:t>ț</w:t>
            </w:r>
            <w:r w:rsidRPr="007B7AD0">
              <w:rPr>
                <w:b/>
                <w:bCs/>
                <w:i/>
                <w:iCs/>
              </w:rPr>
              <w:t xml:space="preserve">iile globale </w:t>
            </w:r>
            <w:r w:rsidR="005D5D21">
              <w:rPr>
                <w:b/>
                <w:bCs/>
                <w:i/>
                <w:iCs/>
              </w:rPr>
              <w:t>ș</w:t>
            </w:r>
            <w:r w:rsidRPr="007B7AD0">
              <w:rPr>
                <w:b/>
                <w:bCs/>
                <w:i/>
                <w:iCs/>
              </w:rPr>
              <w:t xml:space="preserve">i de necesitatea de a proteja </w:t>
            </w:r>
            <w:r w:rsidRPr="007B7AD0">
              <w:t>competitivitatea</w:t>
            </w:r>
            <w:r w:rsidRPr="007B7AD0">
              <w:rPr>
                <w:b/>
                <w:bCs/>
                <w:i/>
                <w:iCs/>
              </w:rPr>
              <w:t xml:space="preserve"> interna</w:t>
            </w:r>
            <w:r w:rsidR="005D5D21">
              <w:rPr>
                <w:b/>
                <w:bCs/>
                <w:i/>
                <w:iCs/>
              </w:rPr>
              <w:t>ț</w:t>
            </w:r>
            <w:r w:rsidRPr="007B7AD0">
              <w:rPr>
                <w:b/>
                <w:bCs/>
                <w:i/>
                <w:iCs/>
              </w:rPr>
              <w:t>ională a băncilor europene</w:t>
            </w:r>
            <w:r w:rsidRPr="007B7AD0">
              <w:t>;</w:t>
            </w:r>
            <w:r w:rsidRPr="007B7AD0">
              <w:rPr>
                <w:b/>
                <w:i/>
              </w:rPr>
              <w:t xml:space="preserve"> constată cu îngrijorare că alte jurisdic</w:t>
            </w:r>
            <w:r w:rsidR="005D5D21">
              <w:rPr>
                <w:b/>
                <w:i/>
              </w:rPr>
              <w:t>ț</w:t>
            </w:r>
            <w:r w:rsidRPr="007B7AD0">
              <w:rPr>
                <w:b/>
                <w:i/>
              </w:rPr>
              <w:t>ii au urmărit un program de punere în aplicare mai pu</w:t>
            </w:r>
            <w:r w:rsidR="005D5D21">
              <w:rPr>
                <w:b/>
                <w:i/>
              </w:rPr>
              <w:t>ț</w:t>
            </w:r>
            <w:r w:rsidRPr="007B7AD0">
              <w:rPr>
                <w:b/>
                <w:i/>
              </w:rPr>
              <w:t>in ambi</w:t>
            </w:r>
            <w:r w:rsidR="005D5D21">
              <w:rPr>
                <w:b/>
                <w:i/>
              </w:rPr>
              <w:t>ț</w:t>
            </w:r>
            <w:r w:rsidRPr="007B7AD0">
              <w:rPr>
                <w:b/>
                <w:i/>
              </w:rPr>
              <w:t xml:space="preserve">ios; </w:t>
            </w:r>
            <w:r w:rsidRPr="007B7AD0">
              <w:rPr>
                <w:b/>
                <w:bCs/>
                <w:i/>
                <w:iCs/>
              </w:rPr>
              <w:t xml:space="preserve">subliniază că </w:t>
            </w:r>
            <w:r w:rsidRPr="007B7AD0">
              <w:t xml:space="preserve">Comisia </w:t>
            </w:r>
            <w:r w:rsidRPr="007B7AD0">
              <w:rPr>
                <w:b/>
                <w:bCs/>
                <w:i/>
                <w:iCs/>
              </w:rPr>
              <w:t xml:space="preserve">ar trebui să evalueze în detaliu dacă este necesară o amânare a punerii </w:t>
            </w:r>
            <w:r w:rsidRPr="007B7AD0">
              <w:t>în aplicare</w:t>
            </w:r>
            <w:r w:rsidRPr="007B7AD0">
              <w:rPr>
                <w:b/>
                <w:bCs/>
                <w:i/>
                <w:iCs/>
              </w:rPr>
              <w:t xml:space="preserve"> pentru a men</w:t>
            </w:r>
            <w:r w:rsidR="005D5D21">
              <w:rPr>
                <w:b/>
                <w:bCs/>
                <w:i/>
                <w:iCs/>
              </w:rPr>
              <w:t>ț</w:t>
            </w:r>
            <w:r w:rsidRPr="007B7AD0">
              <w:rPr>
                <w:b/>
                <w:bCs/>
                <w:i/>
                <w:iCs/>
              </w:rPr>
              <w:t>ine competitivitatea interna</w:t>
            </w:r>
            <w:r w:rsidR="005D5D21">
              <w:rPr>
                <w:b/>
                <w:bCs/>
                <w:i/>
                <w:iCs/>
              </w:rPr>
              <w:t>ț</w:t>
            </w:r>
            <w:r w:rsidRPr="007B7AD0">
              <w:rPr>
                <w:b/>
                <w:bCs/>
                <w:i/>
                <w:iCs/>
              </w:rPr>
              <w:t>ională a băncilor din UE</w:t>
            </w:r>
            <w:r w:rsidRPr="007B7AD0">
              <w:t>;</w:t>
            </w:r>
          </w:p>
        </w:tc>
      </w:tr>
    </w:tbl>
    <w:p w14:paraId="2E6BF44D" w14:textId="77777777" w:rsidR="0017228E" w:rsidRPr="007B7AD0" w:rsidRDefault="0017228E" w:rsidP="0017228E">
      <w:pPr>
        <w:pStyle w:val="AmOrLang"/>
      </w:pPr>
      <w:r w:rsidRPr="007B7AD0">
        <w:t xml:space="preserve">Or. </w:t>
      </w:r>
      <w:r w:rsidRPr="007B7AD0">
        <w:rPr>
          <w:rStyle w:val="HideTWBExt"/>
        </w:rPr>
        <w:t>&lt;Original&gt;</w:t>
      </w:r>
      <w:r w:rsidRPr="007B7AD0">
        <w:rPr>
          <w:rStyle w:val="HideTWBInt"/>
        </w:rPr>
        <w:t>{EN}</w:t>
      </w:r>
      <w:r w:rsidRPr="007B7AD0">
        <w:t>en</w:t>
      </w:r>
      <w:r w:rsidRPr="007B7AD0">
        <w:rPr>
          <w:rStyle w:val="HideTWBExt"/>
        </w:rPr>
        <w:t>&lt;/Original&gt;</w:t>
      </w:r>
    </w:p>
    <w:p w14:paraId="7E87E86A" w14:textId="77777777" w:rsidR="0017228E" w:rsidRPr="007B7AD0" w:rsidRDefault="0017228E" w:rsidP="0017228E">
      <w:r w:rsidRPr="007B7AD0">
        <w:rPr>
          <w:rStyle w:val="HideTWBExt"/>
        </w:rPr>
        <w:t>&lt;/Amend&gt;</w:t>
      </w:r>
    </w:p>
    <w:p w14:paraId="27265279" w14:textId="77777777" w:rsidR="0017228E" w:rsidRPr="007B7AD0" w:rsidRDefault="0017228E" w:rsidP="0017228E">
      <w:pPr>
        <w:pStyle w:val="AmNumberTabs"/>
      </w:pPr>
      <w:r w:rsidRPr="007B7AD0">
        <w:rPr>
          <w:rStyle w:val="HideTWBExt"/>
          <w:b w:val="0"/>
        </w:rPr>
        <w:lastRenderedPageBreak/>
        <w:t>&lt;Amend&gt;</w:t>
      </w:r>
      <w:r w:rsidRPr="007B7AD0">
        <w:t>Amendamentul</w:t>
      </w:r>
      <w:r w:rsidRPr="007B7AD0">
        <w:tab/>
      </w:r>
      <w:r w:rsidRPr="007B7AD0">
        <w:tab/>
      </w:r>
      <w:r w:rsidRPr="007B7AD0">
        <w:rPr>
          <w:rStyle w:val="HideTWBExt"/>
          <w:b w:val="0"/>
        </w:rPr>
        <w:t>&lt;NumAm&gt;</w:t>
      </w:r>
      <w:r w:rsidRPr="007B7AD0">
        <w:t>196</w:t>
      </w:r>
      <w:r w:rsidRPr="007B7AD0">
        <w:rPr>
          <w:rStyle w:val="HideTWBExt"/>
          <w:b w:val="0"/>
        </w:rPr>
        <w:t>&lt;/NumAm&gt;</w:t>
      </w:r>
    </w:p>
    <w:p w14:paraId="0436B098" w14:textId="77777777" w:rsidR="0017228E" w:rsidRPr="007B7AD0" w:rsidRDefault="0017228E" w:rsidP="0017228E">
      <w:pPr>
        <w:pStyle w:val="NormalBold"/>
      </w:pPr>
      <w:r w:rsidRPr="007B7AD0">
        <w:rPr>
          <w:rStyle w:val="HideTWBExt"/>
          <w:b w:val="0"/>
        </w:rPr>
        <w:t>&lt;RepeatBlock-By&gt;&lt;Members&gt;</w:t>
      </w:r>
      <w:r w:rsidRPr="007B7AD0">
        <w:t>Angelika Winzig</w:t>
      </w:r>
      <w:r w:rsidRPr="007B7AD0">
        <w:rPr>
          <w:rStyle w:val="HideTWBExt"/>
          <w:b w:val="0"/>
        </w:rPr>
        <w:t>&lt;/Members&gt;</w:t>
      </w:r>
    </w:p>
    <w:p w14:paraId="41217961" w14:textId="77777777" w:rsidR="0017228E" w:rsidRPr="007B7AD0" w:rsidRDefault="0017228E" w:rsidP="0017228E">
      <w:pPr>
        <w:pStyle w:val="NormalBold"/>
      </w:pPr>
      <w:r w:rsidRPr="007B7AD0">
        <w:rPr>
          <w:rStyle w:val="HideTWBExt"/>
          <w:b w:val="0"/>
        </w:rPr>
        <w:t>&lt;/RepeatBlock-By&gt;</w:t>
      </w:r>
    </w:p>
    <w:p w14:paraId="3C3A66FD" w14:textId="434CE6CA"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278DCF34" w14:textId="77777777" w:rsidR="0017228E" w:rsidRPr="007B7AD0" w:rsidRDefault="0017228E" w:rsidP="0017228E">
      <w:pPr>
        <w:pStyle w:val="NormalBold"/>
      </w:pPr>
      <w:r w:rsidRPr="007B7AD0">
        <w:rPr>
          <w:rStyle w:val="HideTWBExt"/>
          <w:b w:val="0"/>
        </w:rPr>
        <w:t>&lt;Article&gt;</w:t>
      </w:r>
      <w:r w:rsidRPr="007B7AD0">
        <w:t>Punctul 12</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30EEEC58" w14:textId="77777777" w:rsidTr="00554090">
        <w:trPr>
          <w:trHeight w:hRule="exact" w:val="240"/>
          <w:jc w:val="center"/>
        </w:trPr>
        <w:tc>
          <w:tcPr>
            <w:tcW w:w="9752" w:type="dxa"/>
            <w:gridSpan w:val="2"/>
            <w:tcBorders>
              <w:top w:val="nil"/>
              <w:left w:val="nil"/>
              <w:bottom w:val="nil"/>
              <w:right w:val="nil"/>
            </w:tcBorders>
          </w:tcPr>
          <w:p w14:paraId="0652C8D3" w14:textId="77777777" w:rsidR="0017228E" w:rsidRPr="007B7AD0" w:rsidRDefault="0017228E" w:rsidP="00554090"/>
        </w:tc>
      </w:tr>
      <w:tr w:rsidR="00C64C11" w:rsidRPr="007B7AD0" w14:paraId="549B40EF" w14:textId="77777777" w:rsidTr="00554090">
        <w:trPr>
          <w:trHeight w:val="240"/>
          <w:jc w:val="center"/>
        </w:trPr>
        <w:tc>
          <w:tcPr>
            <w:tcW w:w="4876" w:type="dxa"/>
            <w:tcBorders>
              <w:top w:val="nil"/>
              <w:left w:val="nil"/>
              <w:bottom w:val="nil"/>
              <w:right w:val="nil"/>
            </w:tcBorders>
          </w:tcPr>
          <w:p w14:paraId="58EDAD74" w14:textId="176B76AD"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312431E7" w14:textId="77777777" w:rsidR="0017228E" w:rsidRPr="007B7AD0" w:rsidRDefault="0017228E" w:rsidP="00554090">
            <w:pPr>
              <w:pStyle w:val="AmColumnHeading"/>
            </w:pPr>
            <w:r w:rsidRPr="007B7AD0">
              <w:t>Amendamentul</w:t>
            </w:r>
          </w:p>
        </w:tc>
      </w:tr>
      <w:tr w:rsidR="00C64C11" w:rsidRPr="007B7AD0" w14:paraId="669F290C" w14:textId="77777777" w:rsidTr="00554090">
        <w:trPr>
          <w:jc w:val="center"/>
        </w:trPr>
        <w:tc>
          <w:tcPr>
            <w:tcW w:w="4876" w:type="dxa"/>
            <w:tcBorders>
              <w:top w:val="nil"/>
              <w:left w:val="nil"/>
              <w:bottom w:val="nil"/>
              <w:right w:val="nil"/>
            </w:tcBorders>
          </w:tcPr>
          <w:p w14:paraId="6316FEBE" w14:textId="4BB2A2BE" w:rsidR="0017228E" w:rsidRPr="007B7AD0" w:rsidRDefault="0017228E" w:rsidP="00554090">
            <w:pPr>
              <w:pStyle w:val="Normal6a"/>
            </w:pPr>
            <w:r w:rsidRPr="007B7AD0">
              <w:t>12.</w:t>
            </w:r>
            <w:r w:rsidRPr="007B7AD0">
              <w:tab/>
            </w:r>
            <w:r w:rsidRPr="007B7AD0">
              <w:rPr>
                <w:b/>
                <w:bCs/>
                <w:i/>
                <w:iCs/>
              </w:rPr>
              <w:t xml:space="preserve">subliniază </w:t>
            </w:r>
            <w:r w:rsidRPr="007B7AD0">
              <w:t>punerea în aplicare</w:t>
            </w:r>
            <w:r w:rsidRPr="007B7AD0">
              <w:rPr>
                <w:b/>
                <w:bCs/>
                <w:i/>
                <w:iCs/>
              </w:rPr>
              <w:t xml:space="preserve"> la timp, deplină </w:t>
            </w:r>
            <w:r w:rsidR="005D5D21">
              <w:rPr>
                <w:b/>
                <w:bCs/>
                <w:i/>
                <w:iCs/>
              </w:rPr>
              <w:t>ș</w:t>
            </w:r>
            <w:r w:rsidRPr="007B7AD0">
              <w:rPr>
                <w:b/>
                <w:bCs/>
                <w:i/>
                <w:iCs/>
              </w:rPr>
              <w:t>i fidelă</w:t>
            </w:r>
            <w:r w:rsidRPr="007B7AD0">
              <w:t xml:space="preserve"> a standardelor Basel III pentru a consolida rezilien</w:t>
            </w:r>
            <w:r w:rsidR="005D5D21">
              <w:t>ț</w:t>
            </w:r>
            <w:r w:rsidRPr="007B7AD0">
              <w:t xml:space="preserve">a </w:t>
            </w:r>
            <w:r w:rsidR="005D5D21">
              <w:t>ș</w:t>
            </w:r>
            <w:r w:rsidRPr="007B7AD0">
              <w:t xml:space="preserve">i competitivitatea; </w:t>
            </w:r>
            <w:r w:rsidRPr="007B7AD0">
              <w:rPr>
                <w:b/>
                <w:bCs/>
                <w:i/>
                <w:iCs/>
              </w:rPr>
              <w:t xml:space="preserve">regretă abaterile </w:t>
            </w:r>
            <w:r w:rsidR="005D5D21">
              <w:rPr>
                <w:b/>
                <w:bCs/>
                <w:i/>
                <w:iCs/>
              </w:rPr>
              <w:t>ș</w:t>
            </w:r>
            <w:r w:rsidRPr="007B7AD0">
              <w:rPr>
                <w:b/>
                <w:bCs/>
                <w:i/>
                <w:iCs/>
              </w:rPr>
              <w:t>i invită Comisia să revizuiască deciziile de echivalen</w:t>
            </w:r>
            <w:r w:rsidR="005D5D21">
              <w:rPr>
                <w:b/>
                <w:bCs/>
                <w:i/>
                <w:iCs/>
              </w:rPr>
              <w:t>ț</w:t>
            </w:r>
            <w:r w:rsidRPr="007B7AD0">
              <w:rPr>
                <w:b/>
                <w:bCs/>
                <w:i/>
                <w:iCs/>
              </w:rPr>
              <w:t>ă cu jurisdic</w:t>
            </w:r>
            <w:r w:rsidR="005D5D21">
              <w:rPr>
                <w:b/>
                <w:bCs/>
                <w:i/>
                <w:iCs/>
              </w:rPr>
              <w:t>ț</w:t>
            </w:r>
            <w:r w:rsidRPr="007B7AD0">
              <w:rPr>
                <w:b/>
                <w:bCs/>
                <w:i/>
                <w:iCs/>
              </w:rPr>
              <w:t>iile care nu pun în aplicare aceste standarde;</w:t>
            </w:r>
          </w:p>
        </w:tc>
        <w:tc>
          <w:tcPr>
            <w:tcW w:w="4876" w:type="dxa"/>
            <w:tcBorders>
              <w:top w:val="nil"/>
              <w:left w:val="nil"/>
              <w:bottom w:val="nil"/>
              <w:right w:val="nil"/>
            </w:tcBorders>
          </w:tcPr>
          <w:p w14:paraId="0437AAC6" w14:textId="2DFF38BF" w:rsidR="0017228E" w:rsidRPr="007B7AD0" w:rsidRDefault="0017228E" w:rsidP="00554090">
            <w:pPr>
              <w:pStyle w:val="Normal6a"/>
            </w:pPr>
            <w:r w:rsidRPr="007B7AD0">
              <w:t>12.</w:t>
            </w:r>
            <w:r w:rsidRPr="007B7AD0">
              <w:tab/>
            </w:r>
            <w:r w:rsidRPr="007B7AD0">
              <w:rPr>
                <w:b/>
                <w:bCs/>
                <w:i/>
                <w:iCs/>
              </w:rPr>
              <w:t>eviden</w:t>
            </w:r>
            <w:r w:rsidR="005D5D21">
              <w:rPr>
                <w:b/>
                <w:bCs/>
                <w:i/>
                <w:iCs/>
              </w:rPr>
              <w:t>ț</w:t>
            </w:r>
            <w:r w:rsidRPr="007B7AD0">
              <w:rPr>
                <w:b/>
                <w:bCs/>
                <w:i/>
                <w:iCs/>
              </w:rPr>
              <w:t xml:space="preserve">iază necesitatea de a garanta </w:t>
            </w:r>
            <w:r w:rsidRPr="007B7AD0">
              <w:t>punerea în aplicare a standardelor Basel III pentru a consolida rezilien</w:t>
            </w:r>
            <w:r w:rsidR="005D5D21">
              <w:t>ț</w:t>
            </w:r>
            <w:r w:rsidRPr="007B7AD0">
              <w:t xml:space="preserve">a </w:t>
            </w:r>
            <w:r w:rsidR="005D5D21">
              <w:t>ș</w:t>
            </w:r>
            <w:r w:rsidRPr="007B7AD0">
              <w:t xml:space="preserve">i competitivitatea </w:t>
            </w:r>
            <w:r w:rsidRPr="007B7AD0">
              <w:rPr>
                <w:b/>
                <w:bCs/>
                <w:i/>
                <w:iCs/>
              </w:rPr>
              <w:t>globală</w:t>
            </w:r>
            <w:r w:rsidRPr="007B7AD0">
              <w:t xml:space="preserve">; </w:t>
            </w:r>
            <w:r w:rsidRPr="007B7AD0">
              <w:rPr>
                <w:b/>
                <w:bCs/>
                <w:i/>
                <w:iCs/>
              </w:rPr>
              <w:t>constată lipsa continuă de claritate în ceea ce prive</w:t>
            </w:r>
            <w:r w:rsidR="005D5D21">
              <w:rPr>
                <w:b/>
                <w:bCs/>
                <w:i/>
                <w:iCs/>
              </w:rPr>
              <w:t>ș</w:t>
            </w:r>
            <w:r w:rsidRPr="007B7AD0">
              <w:rPr>
                <w:b/>
                <w:bCs/>
                <w:i/>
                <w:iCs/>
              </w:rPr>
              <w:t>te punerea în aplicare în unele jurisdic</w:t>
            </w:r>
            <w:r w:rsidR="005D5D21">
              <w:rPr>
                <w:b/>
                <w:bCs/>
                <w:i/>
                <w:iCs/>
              </w:rPr>
              <w:t>ț</w:t>
            </w:r>
            <w:r w:rsidRPr="007B7AD0">
              <w:rPr>
                <w:b/>
                <w:bCs/>
                <w:i/>
                <w:iCs/>
              </w:rPr>
              <w:t xml:space="preserve">ii importante din afara UE </w:t>
            </w:r>
            <w:r w:rsidR="005D5D21">
              <w:rPr>
                <w:b/>
                <w:bCs/>
                <w:i/>
                <w:iCs/>
              </w:rPr>
              <w:t>ș</w:t>
            </w:r>
            <w:r w:rsidRPr="007B7AD0">
              <w:rPr>
                <w:b/>
                <w:bCs/>
                <w:i/>
                <w:iCs/>
              </w:rPr>
              <w:t>i subliniază că men</w:t>
            </w:r>
            <w:r w:rsidR="005D5D21">
              <w:rPr>
                <w:b/>
                <w:bCs/>
                <w:i/>
                <w:iCs/>
              </w:rPr>
              <w:t>ț</w:t>
            </w:r>
            <w:r w:rsidRPr="007B7AD0">
              <w:rPr>
                <w:b/>
                <w:bCs/>
                <w:i/>
                <w:iCs/>
              </w:rPr>
              <w:t>inerea stabilită</w:t>
            </w:r>
            <w:r w:rsidR="005D5D21">
              <w:rPr>
                <w:b/>
                <w:bCs/>
                <w:i/>
                <w:iCs/>
              </w:rPr>
              <w:t>ț</w:t>
            </w:r>
            <w:r w:rsidRPr="007B7AD0">
              <w:rPr>
                <w:b/>
                <w:bCs/>
                <w:i/>
                <w:iCs/>
              </w:rPr>
              <w:t>ii financiare, a integrită</w:t>
            </w:r>
            <w:r w:rsidR="005D5D21">
              <w:rPr>
                <w:b/>
                <w:bCs/>
                <w:i/>
                <w:iCs/>
              </w:rPr>
              <w:t>ț</w:t>
            </w:r>
            <w:r w:rsidRPr="007B7AD0">
              <w:rPr>
                <w:b/>
                <w:bCs/>
                <w:i/>
                <w:iCs/>
              </w:rPr>
              <w:t xml:space="preserve">ii cadrului Basel </w:t>
            </w:r>
            <w:r w:rsidR="005D5D21">
              <w:rPr>
                <w:b/>
                <w:bCs/>
                <w:i/>
                <w:iCs/>
              </w:rPr>
              <w:t>ș</w:t>
            </w:r>
            <w:r w:rsidRPr="007B7AD0">
              <w:rPr>
                <w:b/>
                <w:bCs/>
                <w:i/>
                <w:iCs/>
              </w:rPr>
              <w:t>i a condi</w:t>
            </w:r>
            <w:r w:rsidR="005D5D21">
              <w:rPr>
                <w:b/>
                <w:bCs/>
                <w:i/>
                <w:iCs/>
              </w:rPr>
              <w:t>ț</w:t>
            </w:r>
            <w:r w:rsidRPr="007B7AD0">
              <w:rPr>
                <w:b/>
                <w:bCs/>
                <w:i/>
                <w:iCs/>
              </w:rPr>
              <w:t>iilor de concuren</w:t>
            </w:r>
            <w:r w:rsidR="005D5D21">
              <w:rPr>
                <w:b/>
                <w:bCs/>
                <w:i/>
                <w:iCs/>
              </w:rPr>
              <w:t>ț</w:t>
            </w:r>
            <w:r w:rsidRPr="007B7AD0">
              <w:rPr>
                <w:b/>
                <w:bCs/>
                <w:i/>
                <w:iCs/>
              </w:rPr>
              <w:t>ă echitabile este esen</w:t>
            </w:r>
            <w:r w:rsidR="005D5D21">
              <w:rPr>
                <w:b/>
                <w:bCs/>
                <w:i/>
                <w:iCs/>
              </w:rPr>
              <w:t>ț</w:t>
            </w:r>
            <w:r w:rsidRPr="007B7AD0">
              <w:rPr>
                <w:b/>
                <w:bCs/>
                <w:i/>
                <w:iCs/>
              </w:rPr>
              <w:t>ială pentru asigurarea competitivită</w:t>
            </w:r>
            <w:r w:rsidR="005D5D21">
              <w:rPr>
                <w:b/>
                <w:bCs/>
                <w:i/>
                <w:iCs/>
              </w:rPr>
              <w:t>ț</w:t>
            </w:r>
            <w:r w:rsidRPr="007B7AD0">
              <w:rPr>
                <w:b/>
                <w:bCs/>
                <w:i/>
                <w:iCs/>
              </w:rPr>
              <w:t>ii pe termen lung în context interna</w:t>
            </w:r>
            <w:r w:rsidR="005D5D21">
              <w:rPr>
                <w:b/>
                <w:bCs/>
                <w:i/>
                <w:iCs/>
              </w:rPr>
              <w:t>ț</w:t>
            </w:r>
            <w:r w:rsidRPr="007B7AD0">
              <w:rPr>
                <w:b/>
                <w:bCs/>
                <w:i/>
                <w:iCs/>
              </w:rPr>
              <w:t>ional;</w:t>
            </w:r>
          </w:p>
        </w:tc>
      </w:tr>
    </w:tbl>
    <w:p w14:paraId="02F69744" w14:textId="77777777" w:rsidR="0017228E" w:rsidRPr="007B7AD0" w:rsidRDefault="0017228E" w:rsidP="0017228E">
      <w:pPr>
        <w:pStyle w:val="AmOrLang"/>
      </w:pPr>
      <w:r w:rsidRPr="007B7AD0">
        <w:t xml:space="preserve">Or. </w:t>
      </w:r>
      <w:r w:rsidRPr="007B7AD0">
        <w:rPr>
          <w:rStyle w:val="HideTWBExt"/>
        </w:rPr>
        <w:t>&lt;Original&gt;</w:t>
      </w:r>
      <w:r w:rsidRPr="007B7AD0">
        <w:rPr>
          <w:rStyle w:val="HideTWBInt"/>
        </w:rPr>
        <w:t>{EN}</w:t>
      </w:r>
      <w:r w:rsidRPr="007B7AD0">
        <w:t>en</w:t>
      </w:r>
      <w:r w:rsidRPr="007B7AD0">
        <w:rPr>
          <w:rStyle w:val="HideTWBExt"/>
        </w:rPr>
        <w:t>&lt;/Original&gt;</w:t>
      </w:r>
    </w:p>
    <w:p w14:paraId="4915C061" w14:textId="77777777" w:rsidR="0017228E" w:rsidRPr="007B7AD0" w:rsidRDefault="0017228E" w:rsidP="0017228E">
      <w:r w:rsidRPr="007B7AD0">
        <w:rPr>
          <w:rStyle w:val="HideTWBExt"/>
        </w:rPr>
        <w:t>&lt;/Amend&gt;</w:t>
      </w:r>
    </w:p>
    <w:p w14:paraId="55A1BD6C"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197</w:t>
      </w:r>
      <w:r w:rsidRPr="007B7AD0">
        <w:rPr>
          <w:rStyle w:val="HideTWBExt"/>
          <w:b w:val="0"/>
        </w:rPr>
        <w:t>&lt;/NumAm&gt;</w:t>
      </w:r>
    </w:p>
    <w:p w14:paraId="38ECB752" w14:textId="77777777" w:rsidR="0017228E" w:rsidRPr="007B7AD0" w:rsidRDefault="0017228E" w:rsidP="0017228E">
      <w:pPr>
        <w:pStyle w:val="NormalBold"/>
      </w:pPr>
      <w:r w:rsidRPr="007B7AD0">
        <w:rPr>
          <w:rStyle w:val="HideTWBExt"/>
          <w:b w:val="0"/>
        </w:rPr>
        <w:t>&lt;RepeatBlock-By&gt;&lt;Members&gt;</w:t>
      </w:r>
      <w:r w:rsidRPr="007B7AD0">
        <w:t>Michalis Hadjipantela</w:t>
      </w:r>
      <w:r w:rsidRPr="007B7AD0">
        <w:rPr>
          <w:rStyle w:val="HideTWBExt"/>
          <w:b w:val="0"/>
        </w:rPr>
        <w:t>&lt;/Members&gt;</w:t>
      </w:r>
    </w:p>
    <w:p w14:paraId="6C418B85" w14:textId="77777777" w:rsidR="0017228E" w:rsidRPr="007B7AD0" w:rsidRDefault="0017228E" w:rsidP="0017228E">
      <w:pPr>
        <w:pStyle w:val="NormalBold"/>
      </w:pPr>
      <w:r w:rsidRPr="007B7AD0">
        <w:rPr>
          <w:rStyle w:val="HideTWBExt"/>
          <w:b w:val="0"/>
        </w:rPr>
        <w:t>&lt;/RepeatBlock-By&gt;</w:t>
      </w:r>
    </w:p>
    <w:p w14:paraId="29925924" w14:textId="71F459F5"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6E727C3D" w14:textId="77777777" w:rsidR="0017228E" w:rsidRPr="007B7AD0" w:rsidRDefault="0017228E" w:rsidP="0017228E">
      <w:pPr>
        <w:pStyle w:val="NormalBold"/>
      </w:pPr>
      <w:r w:rsidRPr="007B7AD0">
        <w:rPr>
          <w:rStyle w:val="HideTWBExt"/>
          <w:b w:val="0"/>
        </w:rPr>
        <w:t>&lt;Article&gt;</w:t>
      </w:r>
      <w:r w:rsidRPr="007B7AD0">
        <w:t>Punctul 12</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79697A15" w14:textId="77777777" w:rsidTr="00554090">
        <w:trPr>
          <w:trHeight w:hRule="exact" w:val="240"/>
          <w:jc w:val="center"/>
        </w:trPr>
        <w:tc>
          <w:tcPr>
            <w:tcW w:w="9752" w:type="dxa"/>
            <w:gridSpan w:val="2"/>
            <w:tcBorders>
              <w:top w:val="nil"/>
              <w:left w:val="nil"/>
              <w:bottom w:val="nil"/>
              <w:right w:val="nil"/>
            </w:tcBorders>
          </w:tcPr>
          <w:p w14:paraId="391518E9" w14:textId="77777777" w:rsidR="0017228E" w:rsidRPr="007B7AD0" w:rsidRDefault="0017228E" w:rsidP="00554090"/>
        </w:tc>
      </w:tr>
      <w:tr w:rsidR="00C64C11" w:rsidRPr="007B7AD0" w14:paraId="1F2D4347" w14:textId="77777777" w:rsidTr="00554090">
        <w:trPr>
          <w:trHeight w:val="240"/>
          <w:jc w:val="center"/>
        </w:trPr>
        <w:tc>
          <w:tcPr>
            <w:tcW w:w="4876" w:type="dxa"/>
            <w:tcBorders>
              <w:top w:val="nil"/>
              <w:left w:val="nil"/>
              <w:bottom w:val="nil"/>
              <w:right w:val="nil"/>
            </w:tcBorders>
          </w:tcPr>
          <w:p w14:paraId="5E7D76DB" w14:textId="1FD7E1DE"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0E4599E3" w14:textId="77777777" w:rsidR="0017228E" w:rsidRPr="007B7AD0" w:rsidRDefault="0017228E" w:rsidP="00554090">
            <w:pPr>
              <w:pStyle w:val="AmColumnHeading"/>
            </w:pPr>
            <w:r w:rsidRPr="007B7AD0">
              <w:t>Amendamentul</w:t>
            </w:r>
          </w:p>
        </w:tc>
      </w:tr>
      <w:tr w:rsidR="00C64C11" w:rsidRPr="007B7AD0" w14:paraId="635A9A26" w14:textId="77777777" w:rsidTr="00554090">
        <w:trPr>
          <w:jc w:val="center"/>
        </w:trPr>
        <w:tc>
          <w:tcPr>
            <w:tcW w:w="4876" w:type="dxa"/>
            <w:tcBorders>
              <w:top w:val="nil"/>
              <w:left w:val="nil"/>
              <w:bottom w:val="nil"/>
              <w:right w:val="nil"/>
            </w:tcBorders>
          </w:tcPr>
          <w:p w14:paraId="267ABBE8" w14:textId="618254BF" w:rsidR="0017228E" w:rsidRPr="007B7AD0" w:rsidRDefault="0017228E" w:rsidP="00554090">
            <w:pPr>
              <w:pStyle w:val="Normal6a"/>
            </w:pPr>
            <w:r w:rsidRPr="007B7AD0">
              <w:t>12.</w:t>
            </w:r>
            <w:r w:rsidRPr="007B7AD0">
              <w:tab/>
              <w:t xml:space="preserve">subliniază punerea în aplicare la timp, deplină </w:t>
            </w:r>
            <w:r w:rsidR="005D5D21">
              <w:t>ș</w:t>
            </w:r>
            <w:r w:rsidRPr="007B7AD0">
              <w:t xml:space="preserve">i fidelă a standardelor Basel III </w:t>
            </w:r>
            <w:r w:rsidRPr="007B7AD0">
              <w:rPr>
                <w:b/>
                <w:bCs/>
                <w:i/>
                <w:iCs/>
              </w:rPr>
              <w:t>pentru a consolida</w:t>
            </w:r>
            <w:r w:rsidRPr="007B7AD0">
              <w:t xml:space="preserve"> rezilien</w:t>
            </w:r>
            <w:r w:rsidR="005D5D21">
              <w:t>ț</w:t>
            </w:r>
            <w:r w:rsidRPr="007B7AD0">
              <w:t xml:space="preserve">a </w:t>
            </w:r>
            <w:r w:rsidR="005D5D21">
              <w:t>ș</w:t>
            </w:r>
            <w:r w:rsidRPr="007B7AD0">
              <w:t xml:space="preserve">i competitivitatea; </w:t>
            </w:r>
            <w:r w:rsidRPr="007B7AD0">
              <w:rPr>
                <w:b/>
                <w:bCs/>
                <w:i/>
                <w:iCs/>
              </w:rPr>
              <w:t xml:space="preserve">regretă abaterile </w:t>
            </w:r>
            <w:r w:rsidR="005D5D21">
              <w:rPr>
                <w:b/>
                <w:bCs/>
                <w:i/>
                <w:iCs/>
              </w:rPr>
              <w:t>ș</w:t>
            </w:r>
            <w:r w:rsidRPr="007B7AD0">
              <w:rPr>
                <w:b/>
                <w:bCs/>
                <w:i/>
                <w:iCs/>
              </w:rPr>
              <w:t>i</w:t>
            </w:r>
            <w:r w:rsidRPr="007B7AD0">
              <w:t xml:space="preserve"> invită Comisia să </w:t>
            </w:r>
            <w:r w:rsidRPr="007B7AD0">
              <w:rPr>
                <w:b/>
                <w:bCs/>
                <w:i/>
                <w:iCs/>
              </w:rPr>
              <w:t>revizuiască deciziile de echivalen</w:t>
            </w:r>
            <w:r w:rsidR="005D5D21">
              <w:rPr>
                <w:b/>
                <w:bCs/>
                <w:i/>
                <w:iCs/>
              </w:rPr>
              <w:t>ț</w:t>
            </w:r>
            <w:r w:rsidRPr="007B7AD0">
              <w:rPr>
                <w:b/>
                <w:bCs/>
                <w:i/>
                <w:iCs/>
              </w:rPr>
              <w:t>ă cu jurisdic</w:t>
            </w:r>
            <w:r w:rsidR="005D5D21">
              <w:rPr>
                <w:b/>
                <w:bCs/>
                <w:i/>
                <w:iCs/>
              </w:rPr>
              <w:t>ț</w:t>
            </w:r>
            <w:r w:rsidRPr="007B7AD0">
              <w:rPr>
                <w:b/>
                <w:bCs/>
                <w:i/>
                <w:iCs/>
              </w:rPr>
              <w:t>iile care nu pun în aplicare aceste standarde</w:t>
            </w:r>
            <w:r w:rsidRPr="007B7AD0">
              <w:t>;</w:t>
            </w:r>
          </w:p>
        </w:tc>
        <w:tc>
          <w:tcPr>
            <w:tcW w:w="4876" w:type="dxa"/>
            <w:tcBorders>
              <w:top w:val="nil"/>
              <w:left w:val="nil"/>
              <w:bottom w:val="nil"/>
              <w:right w:val="nil"/>
            </w:tcBorders>
          </w:tcPr>
          <w:p w14:paraId="4D878733" w14:textId="61A2CEA9" w:rsidR="0017228E" w:rsidRPr="007B7AD0" w:rsidRDefault="0017228E" w:rsidP="00554090">
            <w:pPr>
              <w:pStyle w:val="Normal6a"/>
            </w:pPr>
            <w:r w:rsidRPr="007B7AD0">
              <w:t>12.</w:t>
            </w:r>
            <w:r w:rsidRPr="007B7AD0">
              <w:tab/>
              <w:t xml:space="preserve">subliniază punerea în aplicare la timp, deplină </w:t>
            </w:r>
            <w:r w:rsidR="005D5D21">
              <w:t>ș</w:t>
            </w:r>
            <w:r w:rsidRPr="007B7AD0">
              <w:t xml:space="preserve">i fidelă a standardelor Basel III </w:t>
            </w:r>
            <w:r w:rsidRPr="007B7AD0">
              <w:rPr>
                <w:b/>
                <w:bCs/>
                <w:i/>
                <w:iCs/>
              </w:rPr>
              <w:t>atât timp cât acestea consolidează</w:t>
            </w:r>
            <w:r w:rsidRPr="007B7AD0">
              <w:t xml:space="preserve"> rezilien</w:t>
            </w:r>
            <w:r w:rsidR="005D5D21">
              <w:t>ț</w:t>
            </w:r>
            <w:r w:rsidRPr="007B7AD0">
              <w:t xml:space="preserve">a </w:t>
            </w:r>
            <w:r w:rsidR="005D5D21">
              <w:t>ș</w:t>
            </w:r>
            <w:r w:rsidRPr="007B7AD0">
              <w:t xml:space="preserve">i competitivitatea; </w:t>
            </w:r>
            <w:r w:rsidRPr="007B7AD0">
              <w:rPr>
                <w:b/>
                <w:bCs/>
                <w:i/>
                <w:iCs/>
              </w:rPr>
              <w:t>constată cu îngrijorare că alte jurisdic</w:t>
            </w:r>
            <w:r w:rsidR="005D5D21">
              <w:rPr>
                <w:b/>
                <w:bCs/>
                <w:i/>
                <w:iCs/>
              </w:rPr>
              <w:t>ț</w:t>
            </w:r>
            <w:r w:rsidRPr="007B7AD0">
              <w:rPr>
                <w:b/>
                <w:bCs/>
                <w:i/>
                <w:iCs/>
              </w:rPr>
              <w:t>ii au urmat o agendă mai pu</w:t>
            </w:r>
            <w:r w:rsidR="005D5D21">
              <w:rPr>
                <w:b/>
                <w:bCs/>
                <w:i/>
                <w:iCs/>
              </w:rPr>
              <w:t>ț</w:t>
            </w:r>
            <w:r w:rsidRPr="007B7AD0">
              <w:rPr>
                <w:b/>
                <w:bCs/>
                <w:i/>
                <w:iCs/>
              </w:rPr>
              <w:t>in ambi</w:t>
            </w:r>
            <w:r w:rsidR="005D5D21">
              <w:rPr>
                <w:b/>
                <w:bCs/>
                <w:i/>
                <w:iCs/>
              </w:rPr>
              <w:t>ț</w:t>
            </w:r>
            <w:r w:rsidRPr="007B7AD0">
              <w:rPr>
                <w:b/>
                <w:bCs/>
                <w:i/>
                <w:iCs/>
              </w:rPr>
              <w:t>ioasă, probabil subminând condi</w:t>
            </w:r>
            <w:r w:rsidR="005D5D21">
              <w:rPr>
                <w:b/>
                <w:bCs/>
                <w:i/>
                <w:iCs/>
              </w:rPr>
              <w:t>ț</w:t>
            </w:r>
            <w:r w:rsidRPr="007B7AD0">
              <w:rPr>
                <w:b/>
                <w:bCs/>
                <w:i/>
                <w:iCs/>
              </w:rPr>
              <w:t>iile de concuren</w:t>
            </w:r>
            <w:r w:rsidR="005D5D21">
              <w:rPr>
                <w:b/>
                <w:bCs/>
                <w:i/>
                <w:iCs/>
              </w:rPr>
              <w:t>ț</w:t>
            </w:r>
            <w:r w:rsidRPr="007B7AD0">
              <w:rPr>
                <w:b/>
                <w:bCs/>
                <w:i/>
                <w:iCs/>
              </w:rPr>
              <w:t>ă echitabile la nivel interna</w:t>
            </w:r>
            <w:r w:rsidR="005D5D21">
              <w:rPr>
                <w:b/>
                <w:bCs/>
                <w:i/>
                <w:iCs/>
              </w:rPr>
              <w:t>ț</w:t>
            </w:r>
            <w:r w:rsidRPr="007B7AD0">
              <w:rPr>
                <w:b/>
                <w:bCs/>
                <w:i/>
                <w:iCs/>
              </w:rPr>
              <w:t>ional;</w:t>
            </w:r>
            <w:r w:rsidRPr="007B7AD0">
              <w:t xml:space="preserve"> invită Comisia să </w:t>
            </w:r>
            <w:r w:rsidRPr="007B7AD0">
              <w:rPr>
                <w:b/>
                <w:bCs/>
                <w:i/>
                <w:iCs/>
              </w:rPr>
              <w:t xml:space="preserve">evalueze </w:t>
            </w:r>
            <w:r w:rsidR="005D5D21">
              <w:rPr>
                <w:b/>
                <w:bCs/>
                <w:i/>
                <w:iCs/>
              </w:rPr>
              <w:t>ș</w:t>
            </w:r>
            <w:r w:rsidRPr="007B7AD0">
              <w:rPr>
                <w:b/>
                <w:bCs/>
                <w:i/>
                <w:iCs/>
              </w:rPr>
              <w:t>i să asigure competitivitatea interna</w:t>
            </w:r>
            <w:r w:rsidR="005D5D21">
              <w:rPr>
                <w:b/>
                <w:bCs/>
                <w:i/>
                <w:iCs/>
              </w:rPr>
              <w:t>ț</w:t>
            </w:r>
            <w:r w:rsidRPr="007B7AD0">
              <w:rPr>
                <w:b/>
                <w:bCs/>
                <w:i/>
                <w:iCs/>
              </w:rPr>
              <w:t>ională a băncilor din UE fără a le slăbi rezilien</w:t>
            </w:r>
            <w:r w:rsidR="005D5D21">
              <w:rPr>
                <w:b/>
                <w:bCs/>
                <w:i/>
                <w:iCs/>
              </w:rPr>
              <w:t>ț</w:t>
            </w:r>
            <w:r w:rsidRPr="007B7AD0">
              <w:rPr>
                <w:b/>
                <w:bCs/>
                <w:i/>
                <w:iCs/>
              </w:rPr>
              <w:t>a</w:t>
            </w:r>
            <w:r w:rsidRPr="007B7AD0">
              <w:t>;</w:t>
            </w:r>
          </w:p>
        </w:tc>
      </w:tr>
    </w:tbl>
    <w:p w14:paraId="25D88FDA" w14:textId="77777777" w:rsidR="0017228E" w:rsidRPr="007B7AD0" w:rsidRDefault="0017228E" w:rsidP="0017228E">
      <w:pPr>
        <w:pStyle w:val="AmOrLang"/>
      </w:pPr>
      <w:r w:rsidRPr="007B7AD0">
        <w:t xml:space="preserve">Or. </w:t>
      </w:r>
      <w:r w:rsidRPr="007B7AD0">
        <w:rPr>
          <w:rStyle w:val="HideTWBExt"/>
        </w:rPr>
        <w:t>&lt;Original&gt;</w:t>
      </w:r>
      <w:r w:rsidRPr="007B7AD0">
        <w:rPr>
          <w:rStyle w:val="HideTWBInt"/>
        </w:rPr>
        <w:t>{EN}</w:t>
      </w:r>
      <w:r w:rsidRPr="007B7AD0">
        <w:t>en</w:t>
      </w:r>
      <w:r w:rsidRPr="007B7AD0">
        <w:rPr>
          <w:rStyle w:val="HideTWBExt"/>
        </w:rPr>
        <w:t>&lt;/Original&gt;</w:t>
      </w:r>
    </w:p>
    <w:p w14:paraId="00137531" w14:textId="77777777" w:rsidR="0017228E" w:rsidRPr="007B7AD0" w:rsidRDefault="0017228E" w:rsidP="0017228E">
      <w:r w:rsidRPr="007B7AD0">
        <w:rPr>
          <w:rStyle w:val="HideTWBExt"/>
        </w:rPr>
        <w:t>&lt;/Amend&gt;</w:t>
      </w:r>
    </w:p>
    <w:p w14:paraId="2E04BA4D" w14:textId="77777777" w:rsidR="0017228E" w:rsidRPr="007B7AD0" w:rsidRDefault="0017228E" w:rsidP="0017228E">
      <w:pPr>
        <w:pStyle w:val="AmNumberTabs"/>
      </w:pPr>
      <w:r w:rsidRPr="007B7AD0">
        <w:rPr>
          <w:rStyle w:val="HideTWBExt"/>
          <w:b w:val="0"/>
        </w:rPr>
        <w:lastRenderedPageBreak/>
        <w:t>&lt;Amend&gt;</w:t>
      </w:r>
      <w:r w:rsidRPr="007B7AD0">
        <w:t>Amendamentul</w:t>
      </w:r>
      <w:r w:rsidRPr="007B7AD0">
        <w:tab/>
      </w:r>
      <w:r w:rsidRPr="007B7AD0">
        <w:tab/>
      </w:r>
      <w:r w:rsidRPr="007B7AD0">
        <w:rPr>
          <w:rStyle w:val="HideTWBExt"/>
          <w:b w:val="0"/>
        </w:rPr>
        <w:t>&lt;NumAm&gt;</w:t>
      </w:r>
      <w:r w:rsidRPr="007B7AD0">
        <w:t>198</w:t>
      </w:r>
      <w:r w:rsidRPr="007B7AD0">
        <w:rPr>
          <w:rStyle w:val="HideTWBExt"/>
          <w:b w:val="0"/>
        </w:rPr>
        <w:t>&lt;/NumAm&gt;</w:t>
      </w:r>
    </w:p>
    <w:p w14:paraId="066BD73F" w14:textId="77777777" w:rsidR="0017228E" w:rsidRPr="007B7AD0" w:rsidRDefault="0017228E" w:rsidP="0017228E">
      <w:pPr>
        <w:pStyle w:val="NormalBold"/>
      </w:pPr>
      <w:r w:rsidRPr="007B7AD0">
        <w:rPr>
          <w:rStyle w:val="HideTWBExt"/>
          <w:b w:val="0"/>
        </w:rPr>
        <w:t>&lt;RepeatBlock-By&gt;&lt;Members&gt;</w:t>
      </w:r>
      <w:r w:rsidRPr="007B7AD0">
        <w:t xml:space="preserve">Fernando Navarrete Rojas, Isabel Benjumea </w:t>
      </w:r>
      <w:proofErr w:type="spellStart"/>
      <w:r w:rsidRPr="007B7AD0">
        <w:t>Benjumea</w:t>
      </w:r>
      <w:proofErr w:type="spellEnd"/>
      <w:r w:rsidRPr="007B7AD0">
        <w:rPr>
          <w:rStyle w:val="HideTWBExt"/>
          <w:b w:val="0"/>
        </w:rPr>
        <w:t>&lt;/Members&gt;</w:t>
      </w:r>
    </w:p>
    <w:p w14:paraId="722D32FF" w14:textId="77777777" w:rsidR="0017228E" w:rsidRPr="007B7AD0" w:rsidRDefault="0017228E" w:rsidP="0017228E">
      <w:pPr>
        <w:pStyle w:val="NormalBold"/>
      </w:pPr>
      <w:r w:rsidRPr="007B7AD0">
        <w:rPr>
          <w:rStyle w:val="HideTWBExt"/>
          <w:b w:val="0"/>
        </w:rPr>
        <w:t>&lt;/RepeatBlock-By&gt;</w:t>
      </w:r>
    </w:p>
    <w:p w14:paraId="4B0A59CC" w14:textId="33F593A5"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6723B602" w14:textId="77777777" w:rsidR="0017228E" w:rsidRPr="007B7AD0" w:rsidRDefault="0017228E" w:rsidP="0017228E">
      <w:pPr>
        <w:pStyle w:val="NormalBold"/>
      </w:pPr>
      <w:r w:rsidRPr="007B7AD0">
        <w:rPr>
          <w:rStyle w:val="HideTWBExt"/>
          <w:b w:val="0"/>
        </w:rPr>
        <w:t>&lt;Article&gt;</w:t>
      </w:r>
      <w:r w:rsidRPr="007B7AD0">
        <w:t>Punctul 12</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067F0EA2" w14:textId="77777777" w:rsidTr="00554090">
        <w:trPr>
          <w:trHeight w:hRule="exact" w:val="240"/>
          <w:jc w:val="center"/>
        </w:trPr>
        <w:tc>
          <w:tcPr>
            <w:tcW w:w="9752" w:type="dxa"/>
            <w:gridSpan w:val="2"/>
            <w:tcBorders>
              <w:top w:val="nil"/>
              <w:left w:val="nil"/>
              <w:bottom w:val="nil"/>
              <w:right w:val="nil"/>
            </w:tcBorders>
          </w:tcPr>
          <w:p w14:paraId="600A4ED4" w14:textId="77777777" w:rsidR="0017228E" w:rsidRPr="007B7AD0" w:rsidRDefault="0017228E" w:rsidP="00554090"/>
        </w:tc>
      </w:tr>
      <w:tr w:rsidR="00C64C11" w:rsidRPr="007B7AD0" w14:paraId="28FFE1A2" w14:textId="77777777" w:rsidTr="00554090">
        <w:trPr>
          <w:trHeight w:val="240"/>
          <w:jc w:val="center"/>
        </w:trPr>
        <w:tc>
          <w:tcPr>
            <w:tcW w:w="4876" w:type="dxa"/>
            <w:tcBorders>
              <w:top w:val="nil"/>
              <w:left w:val="nil"/>
              <w:bottom w:val="nil"/>
              <w:right w:val="nil"/>
            </w:tcBorders>
          </w:tcPr>
          <w:p w14:paraId="53611ABE" w14:textId="50AA4B75"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4F4BC636" w14:textId="77777777" w:rsidR="0017228E" w:rsidRPr="007B7AD0" w:rsidRDefault="0017228E" w:rsidP="00554090">
            <w:pPr>
              <w:pStyle w:val="AmColumnHeading"/>
            </w:pPr>
            <w:r w:rsidRPr="007B7AD0">
              <w:t>Amendamentul</w:t>
            </w:r>
          </w:p>
        </w:tc>
      </w:tr>
      <w:tr w:rsidR="00C64C11" w:rsidRPr="007B7AD0" w14:paraId="12D416EB" w14:textId="77777777" w:rsidTr="00554090">
        <w:trPr>
          <w:jc w:val="center"/>
        </w:trPr>
        <w:tc>
          <w:tcPr>
            <w:tcW w:w="4876" w:type="dxa"/>
            <w:tcBorders>
              <w:top w:val="nil"/>
              <w:left w:val="nil"/>
              <w:bottom w:val="nil"/>
              <w:right w:val="nil"/>
            </w:tcBorders>
          </w:tcPr>
          <w:p w14:paraId="7B7FB96C" w14:textId="7D9C1C9A" w:rsidR="0017228E" w:rsidRPr="007B7AD0" w:rsidRDefault="0017228E" w:rsidP="00554090">
            <w:pPr>
              <w:pStyle w:val="Normal6a"/>
            </w:pPr>
            <w:r w:rsidRPr="007B7AD0">
              <w:t>12.</w:t>
            </w:r>
            <w:r w:rsidRPr="007B7AD0">
              <w:tab/>
              <w:t xml:space="preserve">subliniază punerea în aplicare la timp, deplină </w:t>
            </w:r>
            <w:r w:rsidR="005D5D21">
              <w:t>ș</w:t>
            </w:r>
            <w:r w:rsidRPr="007B7AD0">
              <w:t>i fidelă a standardelor Basel III pentru a consolida rezilien</w:t>
            </w:r>
            <w:r w:rsidR="005D5D21">
              <w:t>ț</w:t>
            </w:r>
            <w:r w:rsidRPr="007B7AD0">
              <w:t xml:space="preserve">a </w:t>
            </w:r>
            <w:r w:rsidR="005D5D21">
              <w:t>ș</w:t>
            </w:r>
            <w:r w:rsidRPr="007B7AD0">
              <w:t xml:space="preserve">i competitivitatea; regretă abaterile </w:t>
            </w:r>
            <w:r w:rsidR="005D5D21">
              <w:rPr>
                <w:b/>
                <w:bCs/>
                <w:i/>
                <w:iCs/>
              </w:rPr>
              <w:t>ș</w:t>
            </w:r>
            <w:r w:rsidRPr="007B7AD0">
              <w:rPr>
                <w:b/>
                <w:bCs/>
                <w:i/>
                <w:iCs/>
              </w:rPr>
              <w:t>i invită Comisia să revizuiască deciziile de echivalen</w:t>
            </w:r>
            <w:r w:rsidR="005D5D21">
              <w:rPr>
                <w:b/>
                <w:bCs/>
                <w:i/>
                <w:iCs/>
              </w:rPr>
              <w:t>ț</w:t>
            </w:r>
            <w:r w:rsidRPr="007B7AD0">
              <w:rPr>
                <w:b/>
                <w:bCs/>
                <w:i/>
                <w:iCs/>
              </w:rPr>
              <w:t>ă cu jurisdic</w:t>
            </w:r>
            <w:r w:rsidR="005D5D21">
              <w:rPr>
                <w:b/>
                <w:bCs/>
                <w:i/>
                <w:iCs/>
              </w:rPr>
              <w:t>ț</w:t>
            </w:r>
            <w:r w:rsidRPr="007B7AD0">
              <w:rPr>
                <w:b/>
                <w:bCs/>
                <w:i/>
                <w:iCs/>
              </w:rPr>
              <w:t>iile care nu pun în aplicare aceste standarde</w:t>
            </w:r>
            <w:r w:rsidRPr="007B7AD0">
              <w:t>;</w:t>
            </w:r>
          </w:p>
        </w:tc>
        <w:tc>
          <w:tcPr>
            <w:tcW w:w="4876" w:type="dxa"/>
            <w:tcBorders>
              <w:top w:val="nil"/>
              <w:left w:val="nil"/>
              <w:bottom w:val="nil"/>
              <w:right w:val="nil"/>
            </w:tcBorders>
          </w:tcPr>
          <w:p w14:paraId="6DF95F90" w14:textId="57CD8CC4" w:rsidR="0017228E" w:rsidRPr="007B7AD0" w:rsidRDefault="0017228E" w:rsidP="00554090">
            <w:pPr>
              <w:pStyle w:val="Normal6a"/>
            </w:pPr>
            <w:r w:rsidRPr="007B7AD0">
              <w:t>12.</w:t>
            </w:r>
            <w:r w:rsidRPr="007B7AD0">
              <w:tab/>
              <w:t xml:space="preserve">subliniază punerea în aplicare la timp, deplină </w:t>
            </w:r>
            <w:r w:rsidR="005D5D21">
              <w:t>ș</w:t>
            </w:r>
            <w:r w:rsidRPr="007B7AD0">
              <w:t xml:space="preserve">i fidelă a standardelor Basel III </w:t>
            </w:r>
            <w:r w:rsidRPr="007B7AD0">
              <w:rPr>
                <w:b/>
                <w:bCs/>
                <w:i/>
                <w:iCs/>
              </w:rPr>
              <w:t>exclusiv în cazul băncilor active la nivel interna</w:t>
            </w:r>
            <w:r w:rsidR="005D5D21">
              <w:rPr>
                <w:b/>
                <w:bCs/>
                <w:i/>
                <w:iCs/>
              </w:rPr>
              <w:t>ț</w:t>
            </w:r>
            <w:r w:rsidRPr="007B7AD0">
              <w:rPr>
                <w:b/>
                <w:bCs/>
                <w:i/>
                <w:iCs/>
              </w:rPr>
              <w:t xml:space="preserve">ional pentru care au fost concepute aceste standarde, </w:t>
            </w:r>
            <w:r w:rsidRPr="007B7AD0">
              <w:t>pentru a consolida rezilien</w:t>
            </w:r>
            <w:r w:rsidR="005D5D21">
              <w:t>ț</w:t>
            </w:r>
            <w:r w:rsidRPr="007B7AD0">
              <w:t xml:space="preserve">a </w:t>
            </w:r>
            <w:r w:rsidR="005D5D21">
              <w:t>ș</w:t>
            </w:r>
            <w:r w:rsidRPr="007B7AD0">
              <w:t>i competitivitatea; regretă abaterile;</w:t>
            </w:r>
          </w:p>
        </w:tc>
      </w:tr>
    </w:tbl>
    <w:p w14:paraId="6D7FF5BB" w14:textId="77777777" w:rsidR="0017228E" w:rsidRPr="007B7AD0" w:rsidRDefault="0017228E" w:rsidP="0017228E">
      <w:pPr>
        <w:pStyle w:val="AmOrLang"/>
      </w:pPr>
      <w:r w:rsidRPr="007B7AD0">
        <w:t xml:space="preserve">Or. </w:t>
      </w:r>
      <w:r w:rsidRPr="007B7AD0">
        <w:rPr>
          <w:rStyle w:val="HideTWBExt"/>
        </w:rPr>
        <w:t>&lt;Original&gt;</w:t>
      </w:r>
      <w:r w:rsidRPr="007B7AD0">
        <w:rPr>
          <w:rStyle w:val="HideTWBInt"/>
        </w:rPr>
        <w:t>{EN}</w:t>
      </w:r>
      <w:r w:rsidRPr="007B7AD0">
        <w:t>en</w:t>
      </w:r>
      <w:r w:rsidRPr="007B7AD0">
        <w:rPr>
          <w:rStyle w:val="HideTWBExt"/>
        </w:rPr>
        <w:t>&lt;/Original&gt;</w:t>
      </w:r>
    </w:p>
    <w:p w14:paraId="61030842" w14:textId="77777777" w:rsidR="0017228E" w:rsidRPr="007B7AD0" w:rsidRDefault="0017228E" w:rsidP="0017228E">
      <w:r w:rsidRPr="007B7AD0">
        <w:rPr>
          <w:rStyle w:val="HideTWBExt"/>
        </w:rPr>
        <w:t>&lt;/Amend&gt;</w:t>
      </w:r>
    </w:p>
    <w:p w14:paraId="68D9C4AB"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199</w:t>
      </w:r>
      <w:r w:rsidRPr="007B7AD0">
        <w:rPr>
          <w:rStyle w:val="HideTWBExt"/>
          <w:b w:val="0"/>
        </w:rPr>
        <w:t>&lt;/NumAm&gt;</w:t>
      </w:r>
    </w:p>
    <w:p w14:paraId="055ABDD9" w14:textId="77777777" w:rsidR="0017228E" w:rsidRPr="007B7AD0" w:rsidRDefault="0017228E" w:rsidP="0017228E">
      <w:pPr>
        <w:pStyle w:val="NormalBold"/>
      </w:pPr>
      <w:r w:rsidRPr="007B7AD0">
        <w:rPr>
          <w:rStyle w:val="HideTWBExt"/>
          <w:b w:val="0"/>
        </w:rPr>
        <w:t>&lt;RepeatBlock-By&gt;&lt;Members&gt;</w:t>
      </w:r>
      <w:r w:rsidRPr="007B7AD0">
        <w:t>Ralf Seekatz</w:t>
      </w:r>
      <w:r w:rsidRPr="007B7AD0">
        <w:rPr>
          <w:rStyle w:val="HideTWBExt"/>
          <w:b w:val="0"/>
        </w:rPr>
        <w:t>&lt;/Members&gt;</w:t>
      </w:r>
    </w:p>
    <w:p w14:paraId="0531ECA0" w14:textId="77777777" w:rsidR="0017228E" w:rsidRPr="007B7AD0" w:rsidRDefault="0017228E" w:rsidP="0017228E">
      <w:pPr>
        <w:pStyle w:val="NormalBold"/>
      </w:pPr>
      <w:r w:rsidRPr="007B7AD0">
        <w:rPr>
          <w:rStyle w:val="HideTWBExt"/>
          <w:b w:val="0"/>
        </w:rPr>
        <w:t>&lt;/RepeatBlock-By&gt;</w:t>
      </w:r>
    </w:p>
    <w:p w14:paraId="674F71D7" w14:textId="63BF4B7A"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6DCF3C64" w14:textId="77777777" w:rsidR="0017228E" w:rsidRPr="007B7AD0" w:rsidRDefault="0017228E" w:rsidP="0017228E">
      <w:pPr>
        <w:pStyle w:val="NormalBold"/>
      </w:pPr>
      <w:r w:rsidRPr="007B7AD0">
        <w:rPr>
          <w:rStyle w:val="HideTWBExt"/>
          <w:b w:val="0"/>
        </w:rPr>
        <w:t>&lt;Article&gt;</w:t>
      </w:r>
      <w:r w:rsidRPr="007B7AD0">
        <w:t>Punctul 12</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11F311FE" w14:textId="77777777" w:rsidTr="00554090">
        <w:trPr>
          <w:trHeight w:hRule="exact" w:val="240"/>
          <w:jc w:val="center"/>
        </w:trPr>
        <w:tc>
          <w:tcPr>
            <w:tcW w:w="9752" w:type="dxa"/>
            <w:gridSpan w:val="2"/>
            <w:tcBorders>
              <w:top w:val="nil"/>
              <w:left w:val="nil"/>
              <w:bottom w:val="nil"/>
              <w:right w:val="nil"/>
            </w:tcBorders>
          </w:tcPr>
          <w:p w14:paraId="424CA8C3" w14:textId="77777777" w:rsidR="0017228E" w:rsidRPr="007B7AD0" w:rsidRDefault="0017228E" w:rsidP="00554090"/>
        </w:tc>
      </w:tr>
      <w:tr w:rsidR="00C64C11" w:rsidRPr="007B7AD0" w14:paraId="439A597A" w14:textId="77777777" w:rsidTr="00554090">
        <w:trPr>
          <w:trHeight w:val="240"/>
          <w:jc w:val="center"/>
        </w:trPr>
        <w:tc>
          <w:tcPr>
            <w:tcW w:w="4876" w:type="dxa"/>
            <w:tcBorders>
              <w:top w:val="nil"/>
              <w:left w:val="nil"/>
              <w:bottom w:val="nil"/>
              <w:right w:val="nil"/>
            </w:tcBorders>
          </w:tcPr>
          <w:p w14:paraId="3505E5E3" w14:textId="152D3180"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3E50FA2D" w14:textId="77777777" w:rsidR="0017228E" w:rsidRPr="007B7AD0" w:rsidRDefault="0017228E" w:rsidP="00554090">
            <w:pPr>
              <w:pStyle w:val="AmColumnHeading"/>
            </w:pPr>
            <w:r w:rsidRPr="007B7AD0">
              <w:t>Amendamentul</w:t>
            </w:r>
          </w:p>
        </w:tc>
      </w:tr>
      <w:tr w:rsidR="00C64C11" w:rsidRPr="007B7AD0" w14:paraId="313CF152" w14:textId="77777777" w:rsidTr="00554090">
        <w:trPr>
          <w:jc w:val="center"/>
        </w:trPr>
        <w:tc>
          <w:tcPr>
            <w:tcW w:w="4876" w:type="dxa"/>
            <w:tcBorders>
              <w:top w:val="nil"/>
              <w:left w:val="nil"/>
              <w:bottom w:val="nil"/>
              <w:right w:val="nil"/>
            </w:tcBorders>
          </w:tcPr>
          <w:p w14:paraId="136781F4" w14:textId="798A97F8" w:rsidR="0017228E" w:rsidRPr="007B7AD0" w:rsidRDefault="0017228E" w:rsidP="00554090">
            <w:pPr>
              <w:pStyle w:val="Normal6a"/>
            </w:pPr>
            <w:r w:rsidRPr="007B7AD0">
              <w:t>12.</w:t>
            </w:r>
            <w:r w:rsidRPr="007B7AD0">
              <w:tab/>
              <w:t>subliniază punerea în aplicare la timp</w:t>
            </w:r>
            <w:r w:rsidRPr="007B7AD0">
              <w:rPr>
                <w:b/>
                <w:bCs/>
                <w:i/>
                <w:iCs/>
              </w:rPr>
              <w:t>,</w:t>
            </w:r>
            <w:r w:rsidRPr="007B7AD0">
              <w:rPr>
                <w:b/>
                <w:bCs/>
              </w:rPr>
              <w:t xml:space="preserve"> </w:t>
            </w:r>
            <w:r w:rsidRPr="007B7AD0">
              <w:rPr>
                <w:b/>
                <w:bCs/>
                <w:i/>
                <w:iCs/>
              </w:rPr>
              <w:t>deplină</w:t>
            </w:r>
            <w:r w:rsidRPr="007B7AD0">
              <w:t xml:space="preserve"> </w:t>
            </w:r>
            <w:r w:rsidR="005D5D21">
              <w:t>ș</w:t>
            </w:r>
            <w:r w:rsidRPr="007B7AD0">
              <w:t>i fidelă a standardelor Basel III pentru a consolida rezilien</w:t>
            </w:r>
            <w:r w:rsidR="005D5D21">
              <w:t>ț</w:t>
            </w:r>
            <w:r w:rsidRPr="007B7AD0">
              <w:t xml:space="preserve">a </w:t>
            </w:r>
            <w:r w:rsidR="005D5D21">
              <w:t>ș</w:t>
            </w:r>
            <w:r w:rsidRPr="007B7AD0">
              <w:t xml:space="preserve">i competitivitatea; </w:t>
            </w:r>
            <w:r w:rsidRPr="007B7AD0">
              <w:rPr>
                <w:b/>
                <w:bCs/>
                <w:i/>
                <w:iCs/>
              </w:rPr>
              <w:t xml:space="preserve">regretă abaterile </w:t>
            </w:r>
            <w:r w:rsidR="005D5D21">
              <w:rPr>
                <w:b/>
                <w:bCs/>
                <w:i/>
                <w:iCs/>
              </w:rPr>
              <w:t>ș</w:t>
            </w:r>
            <w:r w:rsidRPr="007B7AD0">
              <w:rPr>
                <w:b/>
                <w:bCs/>
                <w:i/>
                <w:iCs/>
              </w:rPr>
              <w:t>i</w:t>
            </w:r>
            <w:r w:rsidRPr="007B7AD0">
              <w:t xml:space="preserve"> invită Comisia să </w:t>
            </w:r>
            <w:r w:rsidRPr="007B7AD0">
              <w:rPr>
                <w:b/>
                <w:bCs/>
                <w:i/>
                <w:iCs/>
              </w:rPr>
              <w:t>revizuiască</w:t>
            </w:r>
            <w:r w:rsidRPr="007B7AD0">
              <w:rPr>
                <w:b/>
                <w:bCs/>
              </w:rPr>
              <w:t xml:space="preserve"> </w:t>
            </w:r>
            <w:r w:rsidRPr="007B7AD0">
              <w:t>deciziile de echivalen</w:t>
            </w:r>
            <w:r w:rsidR="005D5D21">
              <w:t>ț</w:t>
            </w:r>
            <w:r w:rsidRPr="007B7AD0">
              <w:t>ă cu jurisdic</w:t>
            </w:r>
            <w:r w:rsidR="005D5D21">
              <w:t>ț</w:t>
            </w:r>
            <w:r w:rsidRPr="007B7AD0">
              <w:t xml:space="preserve">iile care nu pun în aplicare </w:t>
            </w:r>
            <w:r w:rsidRPr="007B7AD0">
              <w:rPr>
                <w:b/>
                <w:bCs/>
                <w:i/>
                <w:iCs/>
              </w:rPr>
              <w:t>aceste standarde</w:t>
            </w:r>
            <w:r w:rsidRPr="007B7AD0">
              <w:t>;</w:t>
            </w:r>
          </w:p>
        </w:tc>
        <w:tc>
          <w:tcPr>
            <w:tcW w:w="4876" w:type="dxa"/>
            <w:tcBorders>
              <w:top w:val="nil"/>
              <w:left w:val="nil"/>
              <w:bottom w:val="nil"/>
              <w:right w:val="nil"/>
            </w:tcBorders>
          </w:tcPr>
          <w:p w14:paraId="04F11EF3" w14:textId="3FCC8B48" w:rsidR="0017228E" w:rsidRPr="007B7AD0" w:rsidRDefault="0017228E" w:rsidP="00554090">
            <w:pPr>
              <w:pStyle w:val="Normal6a"/>
            </w:pPr>
            <w:r w:rsidRPr="007B7AD0">
              <w:t>12.</w:t>
            </w:r>
            <w:r w:rsidRPr="007B7AD0">
              <w:tab/>
              <w:t xml:space="preserve">subliniază punerea în aplicare la timp </w:t>
            </w:r>
            <w:r w:rsidR="005D5D21">
              <w:t>ș</w:t>
            </w:r>
            <w:r w:rsidRPr="007B7AD0">
              <w:t>i fidelă a standardelor Basel III pentru a consolida rezilien</w:t>
            </w:r>
            <w:r w:rsidR="005D5D21">
              <w:t>ț</w:t>
            </w:r>
            <w:r w:rsidRPr="007B7AD0">
              <w:t xml:space="preserve">a </w:t>
            </w:r>
            <w:r w:rsidR="005D5D21">
              <w:t>ș</w:t>
            </w:r>
            <w:r w:rsidRPr="007B7AD0">
              <w:t>i competitivitatea; </w:t>
            </w:r>
            <w:r w:rsidRPr="007B7AD0">
              <w:rPr>
                <w:b/>
                <w:i/>
              </w:rPr>
              <w:t>observă lipsa actuală de claritate în ceea ce prive</w:t>
            </w:r>
            <w:r w:rsidR="005D5D21">
              <w:rPr>
                <w:b/>
                <w:i/>
              </w:rPr>
              <w:t>ș</w:t>
            </w:r>
            <w:r w:rsidRPr="007B7AD0">
              <w:rPr>
                <w:b/>
                <w:i/>
              </w:rPr>
              <w:t>te punerea în aplicare a standardelor Basel III în alte jurisdic</w:t>
            </w:r>
            <w:r w:rsidR="005D5D21">
              <w:rPr>
                <w:b/>
                <w:i/>
              </w:rPr>
              <w:t>ț</w:t>
            </w:r>
            <w:r w:rsidRPr="007B7AD0">
              <w:rPr>
                <w:b/>
                <w:i/>
              </w:rPr>
              <w:t xml:space="preserve">ii </w:t>
            </w:r>
            <w:r w:rsidR="005D5D21">
              <w:rPr>
                <w:b/>
                <w:i/>
              </w:rPr>
              <w:t>ș</w:t>
            </w:r>
            <w:r w:rsidRPr="007B7AD0">
              <w:rPr>
                <w:b/>
                <w:i/>
              </w:rPr>
              <w:t>i riscul poten</w:t>
            </w:r>
            <w:r w:rsidR="005D5D21">
              <w:rPr>
                <w:b/>
                <w:i/>
              </w:rPr>
              <w:t>ț</w:t>
            </w:r>
            <w:r w:rsidRPr="007B7AD0">
              <w:rPr>
                <w:b/>
                <w:i/>
              </w:rPr>
              <w:t>ial pentru condi</w:t>
            </w:r>
            <w:r w:rsidR="005D5D21">
              <w:rPr>
                <w:b/>
                <w:i/>
              </w:rPr>
              <w:t>ț</w:t>
            </w:r>
            <w:r w:rsidRPr="007B7AD0">
              <w:rPr>
                <w:b/>
                <w:i/>
              </w:rPr>
              <w:t>iile de concuren</w:t>
            </w:r>
            <w:r w:rsidR="005D5D21">
              <w:rPr>
                <w:b/>
                <w:i/>
              </w:rPr>
              <w:t>ț</w:t>
            </w:r>
            <w:r w:rsidRPr="007B7AD0">
              <w:rPr>
                <w:b/>
                <w:i/>
              </w:rPr>
              <w:t>ă echitabile la nivel interna</w:t>
            </w:r>
            <w:r w:rsidR="005D5D21">
              <w:rPr>
                <w:b/>
                <w:i/>
              </w:rPr>
              <w:t>ț</w:t>
            </w:r>
            <w:r w:rsidRPr="007B7AD0">
              <w:rPr>
                <w:b/>
                <w:i/>
              </w:rPr>
              <w:t>ional; subliniază că Comisia ar trebui să evalueze dacă modificările specifice ar putea contribui la men</w:t>
            </w:r>
            <w:r w:rsidR="005D5D21">
              <w:rPr>
                <w:b/>
                <w:i/>
              </w:rPr>
              <w:t>ț</w:t>
            </w:r>
            <w:r w:rsidRPr="007B7AD0">
              <w:rPr>
                <w:b/>
                <w:i/>
              </w:rPr>
              <w:t>inerea competitivită</w:t>
            </w:r>
            <w:r w:rsidR="005D5D21">
              <w:rPr>
                <w:b/>
                <w:i/>
              </w:rPr>
              <w:t>ț</w:t>
            </w:r>
            <w:r w:rsidRPr="007B7AD0">
              <w:rPr>
                <w:b/>
                <w:i/>
              </w:rPr>
              <w:t>ii interna</w:t>
            </w:r>
            <w:r w:rsidR="005D5D21">
              <w:rPr>
                <w:b/>
                <w:i/>
              </w:rPr>
              <w:t>ț</w:t>
            </w:r>
            <w:r w:rsidRPr="007B7AD0">
              <w:rPr>
                <w:b/>
                <w:i/>
              </w:rPr>
              <w:t>ionale a băncilor din UE fără a le slăbi rezilien</w:t>
            </w:r>
            <w:r w:rsidR="005D5D21">
              <w:rPr>
                <w:b/>
                <w:i/>
              </w:rPr>
              <w:t>ț</w:t>
            </w:r>
            <w:r w:rsidRPr="007B7AD0">
              <w:rPr>
                <w:b/>
                <w:i/>
              </w:rPr>
              <w:t>a;</w:t>
            </w:r>
            <w:r w:rsidRPr="007B7AD0">
              <w:t xml:space="preserve"> invită Comisia să </w:t>
            </w:r>
            <w:r w:rsidRPr="007B7AD0">
              <w:rPr>
                <w:b/>
                <w:bCs/>
                <w:i/>
                <w:iCs/>
              </w:rPr>
              <w:t>evalueze dacă</w:t>
            </w:r>
            <w:r w:rsidRPr="007B7AD0">
              <w:rPr>
                <w:b/>
                <w:bCs/>
              </w:rPr>
              <w:t xml:space="preserve"> </w:t>
            </w:r>
            <w:r w:rsidRPr="007B7AD0">
              <w:t>deciziile de echivalen</w:t>
            </w:r>
            <w:r w:rsidR="005D5D21">
              <w:t>ț</w:t>
            </w:r>
            <w:r w:rsidRPr="007B7AD0">
              <w:t xml:space="preserve">ă </w:t>
            </w:r>
            <w:r w:rsidRPr="007B7AD0">
              <w:rPr>
                <w:b/>
                <w:bCs/>
                <w:i/>
                <w:iCs/>
              </w:rPr>
              <w:t xml:space="preserve">luate </w:t>
            </w:r>
            <w:r w:rsidRPr="007B7AD0">
              <w:t>cu jurisdic</w:t>
            </w:r>
            <w:r w:rsidR="005D5D21">
              <w:t>ț</w:t>
            </w:r>
            <w:r w:rsidRPr="007B7AD0">
              <w:t xml:space="preserve">iile care nu pun în aplicare </w:t>
            </w:r>
            <w:r w:rsidRPr="007B7AD0">
              <w:rPr>
                <w:b/>
                <w:bCs/>
                <w:i/>
                <w:iCs/>
              </w:rPr>
              <w:t>standardele</w:t>
            </w:r>
            <w:r w:rsidRPr="007B7AD0">
              <w:t xml:space="preserve"> </w:t>
            </w:r>
            <w:r w:rsidRPr="007B7AD0">
              <w:rPr>
                <w:b/>
                <w:bCs/>
                <w:i/>
                <w:iCs/>
              </w:rPr>
              <w:t>Basel III trebuie revizuite pentru a men</w:t>
            </w:r>
            <w:r w:rsidR="005D5D21">
              <w:rPr>
                <w:b/>
                <w:bCs/>
                <w:i/>
                <w:iCs/>
              </w:rPr>
              <w:t>ț</w:t>
            </w:r>
            <w:r w:rsidRPr="007B7AD0">
              <w:rPr>
                <w:b/>
                <w:bCs/>
                <w:i/>
                <w:iCs/>
              </w:rPr>
              <w:t>ine stabilitatea financiară a sectorului financiar al UE</w:t>
            </w:r>
            <w:r w:rsidRPr="007B7AD0">
              <w:t>;</w:t>
            </w:r>
          </w:p>
        </w:tc>
      </w:tr>
    </w:tbl>
    <w:p w14:paraId="0A02B49A" w14:textId="77777777" w:rsidR="0017228E" w:rsidRPr="007B7AD0" w:rsidRDefault="0017228E" w:rsidP="0017228E">
      <w:pPr>
        <w:pStyle w:val="AmOrLang"/>
      </w:pPr>
      <w:r w:rsidRPr="007B7AD0">
        <w:lastRenderedPageBreak/>
        <w:t xml:space="preserve">Or. </w:t>
      </w:r>
      <w:r w:rsidRPr="007B7AD0">
        <w:rPr>
          <w:rStyle w:val="HideTWBExt"/>
        </w:rPr>
        <w:t>&lt;Original&gt;</w:t>
      </w:r>
      <w:r w:rsidRPr="007B7AD0">
        <w:rPr>
          <w:rStyle w:val="HideTWBInt"/>
        </w:rPr>
        <w:t>{EN}</w:t>
      </w:r>
      <w:r w:rsidRPr="007B7AD0">
        <w:t>en</w:t>
      </w:r>
      <w:r w:rsidRPr="007B7AD0">
        <w:rPr>
          <w:rStyle w:val="HideTWBExt"/>
        </w:rPr>
        <w:t>&lt;/Original&gt;</w:t>
      </w:r>
    </w:p>
    <w:p w14:paraId="24D73B4F" w14:textId="77777777" w:rsidR="0017228E" w:rsidRPr="007B7AD0" w:rsidRDefault="0017228E" w:rsidP="0017228E">
      <w:r w:rsidRPr="007B7AD0">
        <w:rPr>
          <w:rStyle w:val="HideTWBExt"/>
        </w:rPr>
        <w:t>&lt;/Amend&gt;</w:t>
      </w:r>
    </w:p>
    <w:p w14:paraId="6EC9E7DE"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200</w:t>
      </w:r>
      <w:r w:rsidRPr="007B7AD0">
        <w:rPr>
          <w:rStyle w:val="HideTWBExt"/>
          <w:b w:val="0"/>
        </w:rPr>
        <w:t>&lt;/NumAm&gt;</w:t>
      </w:r>
    </w:p>
    <w:p w14:paraId="52D11CD1" w14:textId="77777777" w:rsidR="0017228E" w:rsidRPr="007B7AD0" w:rsidRDefault="0017228E" w:rsidP="0017228E">
      <w:pPr>
        <w:pStyle w:val="NormalBold"/>
      </w:pPr>
      <w:r w:rsidRPr="007B7AD0">
        <w:rPr>
          <w:rStyle w:val="HideTWBExt"/>
          <w:b w:val="0"/>
        </w:rPr>
        <w:t>&lt;RepeatBlock-By&gt;&lt;Members&gt;</w:t>
      </w:r>
      <w:r w:rsidRPr="007B7AD0">
        <w:t>Marco Falcone, Fulvio Martusciello, Herbert Dorfmann</w:t>
      </w:r>
      <w:r w:rsidRPr="007B7AD0">
        <w:rPr>
          <w:rStyle w:val="HideTWBExt"/>
          <w:b w:val="0"/>
        </w:rPr>
        <w:t>&lt;/Members&gt;</w:t>
      </w:r>
    </w:p>
    <w:p w14:paraId="3B4B70CB" w14:textId="77777777" w:rsidR="0017228E" w:rsidRPr="007B7AD0" w:rsidRDefault="0017228E" w:rsidP="0017228E">
      <w:pPr>
        <w:pStyle w:val="NormalBold"/>
      </w:pPr>
      <w:r w:rsidRPr="007B7AD0">
        <w:rPr>
          <w:rStyle w:val="HideTWBExt"/>
          <w:b w:val="0"/>
        </w:rPr>
        <w:t>&lt;/RepeatBlock-By&gt;</w:t>
      </w:r>
    </w:p>
    <w:p w14:paraId="5832E0AE" w14:textId="44C31BD8"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32E2513F" w14:textId="77777777" w:rsidR="0017228E" w:rsidRPr="007B7AD0" w:rsidRDefault="0017228E" w:rsidP="0017228E">
      <w:pPr>
        <w:pStyle w:val="NormalBold"/>
      </w:pPr>
      <w:r w:rsidRPr="007B7AD0">
        <w:rPr>
          <w:rStyle w:val="HideTWBExt"/>
          <w:b w:val="0"/>
        </w:rPr>
        <w:t>&lt;Article&gt;</w:t>
      </w:r>
      <w:r w:rsidRPr="007B7AD0">
        <w:t>Punctul 12</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397FCEF5" w14:textId="77777777" w:rsidTr="00554090">
        <w:trPr>
          <w:trHeight w:hRule="exact" w:val="240"/>
          <w:jc w:val="center"/>
        </w:trPr>
        <w:tc>
          <w:tcPr>
            <w:tcW w:w="9752" w:type="dxa"/>
            <w:gridSpan w:val="2"/>
            <w:tcBorders>
              <w:top w:val="nil"/>
              <w:left w:val="nil"/>
              <w:bottom w:val="nil"/>
              <w:right w:val="nil"/>
            </w:tcBorders>
          </w:tcPr>
          <w:p w14:paraId="2F53B627" w14:textId="77777777" w:rsidR="0017228E" w:rsidRPr="007B7AD0" w:rsidRDefault="0017228E" w:rsidP="00554090"/>
        </w:tc>
      </w:tr>
      <w:tr w:rsidR="00C64C11" w:rsidRPr="007B7AD0" w14:paraId="2BA778E1" w14:textId="77777777" w:rsidTr="00554090">
        <w:trPr>
          <w:trHeight w:val="240"/>
          <w:jc w:val="center"/>
        </w:trPr>
        <w:tc>
          <w:tcPr>
            <w:tcW w:w="4876" w:type="dxa"/>
            <w:tcBorders>
              <w:top w:val="nil"/>
              <w:left w:val="nil"/>
              <w:bottom w:val="nil"/>
              <w:right w:val="nil"/>
            </w:tcBorders>
          </w:tcPr>
          <w:p w14:paraId="77337035" w14:textId="5BC1CCB8"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0B648DFA" w14:textId="77777777" w:rsidR="0017228E" w:rsidRPr="007B7AD0" w:rsidRDefault="0017228E" w:rsidP="00554090">
            <w:pPr>
              <w:pStyle w:val="AmColumnHeading"/>
            </w:pPr>
            <w:r w:rsidRPr="007B7AD0">
              <w:t>Amendamentul</w:t>
            </w:r>
          </w:p>
        </w:tc>
      </w:tr>
      <w:tr w:rsidR="00C64C11" w:rsidRPr="007B7AD0" w14:paraId="1383C67C" w14:textId="77777777" w:rsidTr="00554090">
        <w:trPr>
          <w:jc w:val="center"/>
        </w:trPr>
        <w:tc>
          <w:tcPr>
            <w:tcW w:w="4876" w:type="dxa"/>
            <w:tcBorders>
              <w:top w:val="nil"/>
              <w:left w:val="nil"/>
              <w:bottom w:val="nil"/>
              <w:right w:val="nil"/>
            </w:tcBorders>
          </w:tcPr>
          <w:p w14:paraId="52D50709" w14:textId="2001C2F6" w:rsidR="0017228E" w:rsidRPr="007B7AD0" w:rsidRDefault="0017228E" w:rsidP="00554090">
            <w:pPr>
              <w:pStyle w:val="Normal6a"/>
            </w:pPr>
            <w:r w:rsidRPr="007B7AD0">
              <w:t>12.</w:t>
            </w:r>
            <w:r w:rsidRPr="007B7AD0">
              <w:tab/>
              <w:t xml:space="preserve">subliniază punerea în aplicare la timp, deplină </w:t>
            </w:r>
            <w:r w:rsidR="005D5D21">
              <w:t>ș</w:t>
            </w:r>
            <w:r w:rsidRPr="007B7AD0">
              <w:t>i fidelă a standardelor Basel III pentru a consolida rezilien</w:t>
            </w:r>
            <w:r w:rsidR="005D5D21">
              <w:t>ț</w:t>
            </w:r>
            <w:r w:rsidRPr="007B7AD0">
              <w:t xml:space="preserve">a </w:t>
            </w:r>
            <w:r w:rsidR="005D5D21">
              <w:t>ș</w:t>
            </w:r>
            <w:r w:rsidRPr="007B7AD0">
              <w:t xml:space="preserve">i competitivitatea; regretă abaterile </w:t>
            </w:r>
            <w:r w:rsidR="005D5D21">
              <w:t>ș</w:t>
            </w:r>
            <w:r w:rsidRPr="007B7AD0">
              <w:t>i invită Comisia să revizuiască deciziile de echivalen</w:t>
            </w:r>
            <w:r w:rsidR="005D5D21">
              <w:t>ț</w:t>
            </w:r>
            <w:r w:rsidRPr="007B7AD0">
              <w:t>ă cu jurisdic</w:t>
            </w:r>
            <w:r w:rsidR="005D5D21">
              <w:t>ț</w:t>
            </w:r>
            <w:r w:rsidRPr="007B7AD0">
              <w:t>iile care nu pun în aplicare aceste standarde;</w:t>
            </w:r>
          </w:p>
        </w:tc>
        <w:tc>
          <w:tcPr>
            <w:tcW w:w="4876" w:type="dxa"/>
            <w:tcBorders>
              <w:top w:val="nil"/>
              <w:left w:val="nil"/>
              <w:bottom w:val="nil"/>
              <w:right w:val="nil"/>
            </w:tcBorders>
          </w:tcPr>
          <w:p w14:paraId="517BC00E" w14:textId="1119A1AA" w:rsidR="0017228E" w:rsidRPr="007B7AD0" w:rsidRDefault="0017228E" w:rsidP="00554090">
            <w:pPr>
              <w:pStyle w:val="Normal6a"/>
            </w:pPr>
            <w:r w:rsidRPr="007B7AD0">
              <w:t>12.</w:t>
            </w:r>
            <w:r w:rsidRPr="007B7AD0">
              <w:tab/>
              <w:t xml:space="preserve">subliniază punerea în aplicare la timp, deplină </w:t>
            </w:r>
            <w:r w:rsidR="005D5D21">
              <w:t>ș</w:t>
            </w:r>
            <w:r w:rsidRPr="007B7AD0">
              <w:t>i fidelă a standardelor Basel III pentru a consolida rezilien</w:t>
            </w:r>
            <w:r w:rsidR="005D5D21">
              <w:t>ț</w:t>
            </w:r>
            <w:r w:rsidRPr="007B7AD0">
              <w:t xml:space="preserve">a </w:t>
            </w:r>
            <w:r w:rsidR="005D5D21">
              <w:t>ș</w:t>
            </w:r>
            <w:r w:rsidRPr="007B7AD0">
              <w:t xml:space="preserve">i competitivitatea; regretă abaterile </w:t>
            </w:r>
            <w:r w:rsidR="005D5D21">
              <w:t>ș</w:t>
            </w:r>
            <w:r w:rsidRPr="007B7AD0">
              <w:t>i invită Comisia să revizuiască deciziile de echivalen</w:t>
            </w:r>
            <w:r w:rsidR="005D5D21">
              <w:t>ț</w:t>
            </w:r>
            <w:r w:rsidRPr="007B7AD0">
              <w:t>ă cu jurisdic</w:t>
            </w:r>
            <w:r w:rsidR="005D5D21">
              <w:t>ț</w:t>
            </w:r>
            <w:r w:rsidRPr="007B7AD0">
              <w:t xml:space="preserve">iile care nu pun în aplicare aceste standarde; </w:t>
            </w:r>
            <w:r w:rsidRPr="007B7AD0">
              <w:rPr>
                <w:b/>
                <w:i/>
              </w:rPr>
              <w:t>subliniază, în acela</w:t>
            </w:r>
            <w:r w:rsidR="005D5D21">
              <w:rPr>
                <w:b/>
                <w:i/>
              </w:rPr>
              <w:t>ș</w:t>
            </w:r>
            <w:r w:rsidRPr="007B7AD0">
              <w:rPr>
                <w:b/>
                <w:i/>
              </w:rPr>
              <w:t>i timp, că punerea în aplicare a standardelor Basel III ar trebui să men</w:t>
            </w:r>
            <w:r w:rsidR="005D5D21">
              <w:rPr>
                <w:b/>
                <w:i/>
              </w:rPr>
              <w:t>ț</w:t>
            </w:r>
            <w:r w:rsidRPr="007B7AD0">
              <w:rPr>
                <w:b/>
                <w:i/>
              </w:rPr>
              <w:t>ină condi</w:t>
            </w:r>
            <w:r w:rsidR="005D5D21">
              <w:rPr>
                <w:b/>
                <w:i/>
              </w:rPr>
              <w:t>ț</w:t>
            </w:r>
            <w:r w:rsidRPr="007B7AD0">
              <w:rPr>
                <w:b/>
                <w:i/>
              </w:rPr>
              <w:t>ii de concuren</w:t>
            </w:r>
            <w:r w:rsidR="005D5D21">
              <w:rPr>
                <w:b/>
                <w:i/>
              </w:rPr>
              <w:t>ț</w:t>
            </w:r>
            <w:r w:rsidRPr="007B7AD0">
              <w:rPr>
                <w:b/>
                <w:i/>
              </w:rPr>
              <w:t>ă echitabile la nivel mondial, evitând, în acela</w:t>
            </w:r>
            <w:r w:rsidR="005D5D21">
              <w:rPr>
                <w:b/>
                <w:i/>
              </w:rPr>
              <w:t>ș</w:t>
            </w:r>
            <w:r w:rsidRPr="007B7AD0">
              <w:rPr>
                <w:b/>
                <w:i/>
              </w:rPr>
              <w:t>i timp, suprareglementarea de către autorită</w:t>
            </w:r>
            <w:r w:rsidR="005D5D21">
              <w:rPr>
                <w:b/>
                <w:i/>
              </w:rPr>
              <w:t>ț</w:t>
            </w:r>
            <w:r w:rsidRPr="007B7AD0">
              <w:rPr>
                <w:b/>
                <w:i/>
              </w:rPr>
              <w:t>ile na</w:t>
            </w:r>
            <w:r w:rsidR="005D5D21">
              <w:rPr>
                <w:b/>
                <w:i/>
              </w:rPr>
              <w:t>ț</w:t>
            </w:r>
            <w:r w:rsidRPr="007B7AD0">
              <w:rPr>
                <w:b/>
                <w:i/>
              </w:rPr>
              <w:t xml:space="preserve">ionale în cadrul punerii în aplicare a normelor de nivel 3 ale UE </w:t>
            </w:r>
            <w:r w:rsidR="005D5D21">
              <w:rPr>
                <w:b/>
                <w:i/>
              </w:rPr>
              <w:t>ș</w:t>
            </w:r>
            <w:r w:rsidRPr="007B7AD0">
              <w:rPr>
                <w:b/>
                <w:i/>
              </w:rPr>
              <w:t>i prevenind efectele nedorite asupra capacită</w:t>
            </w:r>
            <w:r w:rsidR="005D5D21">
              <w:rPr>
                <w:b/>
                <w:i/>
              </w:rPr>
              <w:t>ț</w:t>
            </w:r>
            <w:r w:rsidRPr="007B7AD0">
              <w:rPr>
                <w:b/>
                <w:i/>
              </w:rPr>
              <w:t>ii băncilor din UE de a finan</w:t>
            </w:r>
            <w:r w:rsidR="005D5D21">
              <w:rPr>
                <w:b/>
                <w:i/>
              </w:rPr>
              <w:t>ț</w:t>
            </w:r>
            <w:r w:rsidRPr="007B7AD0">
              <w:rPr>
                <w:b/>
                <w:i/>
              </w:rPr>
              <w:t>a economia reală; salută, în acest context, ini</w:t>
            </w:r>
            <w:r w:rsidR="005D5D21">
              <w:rPr>
                <w:b/>
                <w:i/>
              </w:rPr>
              <w:t>ț</w:t>
            </w:r>
            <w:r w:rsidRPr="007B7AD0">
              <w:rPr>
                <w:b/>
                <w:i/>
              </w:rPr>
              <w:t xml:space="preserve">iativa Comisiei de a publica un raport privind competitivitatea </w:t>
            </w:r>
            <w:r w:rsidR="005D5D21">
              <w:rPr>
                <w:b/>
                <w:i/>
              </w:rPr>
              <w:t>ș</w:t>
            </w:r>
            <w:r w:rsidRPr="007B7AD0">
              <w:rPr>
                <w:b/>
                <w:i/>
              </w:rPr>
              <w:t xml:space="preserve">i integrarea sectorului bancar din UE </w:t>
            </w:r>
            <w:r w:rsidR="005D5D21">
              <w:rPr>
                <w:b/>
                <w:i/>
              </w:rPr>
              <w:t>ș</w:t>
            </w:r>
            <w:r w:rsidRPr="007B7AD0">
              <w:rPr>
                <w:b/>
                <w:i/>
              </w:rPr>
              <w:t>i solicită propuneri concrete de sprijinire a capacită</w:t>
            </w:r>
            <w:r w:rsidR="005D5D21">
              <w:rPr>
                <w:b/>
                <w:i/>
              </w:rPr>
              <w:t>ț</w:t>
            </w:r>
            <w:r w:rsidRPr="007B7AD0">
              <w:rPr>
                <w:b/>
                <w:i/>
              </w:rPr>
              <w:t xml:space="preserve">ii de creditare a băncilor, în special în favoarea gospodăriilor, a IMM-urilor </w:t>
            </w:r>
            <w:r w:rsidR="005D5D21">
              <w:rPr>
                <w:b/>
                <w:i/>
              </w:rPr>
              <w:t>ș</w:t>
            </w:r>
            <w:r w:rsidRPr="007B7AD0">
              <w:rPr>
                <w:b/>
                <w:i/>
              </w:rPr>
              <w:t>i a investi</w:t>
            </w:r>
            <w:r w:rsidR="005D5D21">
              <w:rPr>
                <w:b/>
                <w:i/>
              </w:rPr>
              <w:t>ț</w:t>
            </w:r>
            <w:r w:rsidRPr="007B7AD0">
              <w:rPr>
                <w:b/>
                <w:i/>
              </w:rPr>
              <w:t xml:space="preserve">iilor productive private </w:t>
            </w:r>
            <w:r w:rsidR="005D5D21">
              <w:rPr>
                <w:b/>
                <w:i/>
              </w:rPr>
              <w:t>ș</w:t>
            </w:r>
            <w:r w:rsidRPr="007B7AD0">
              <w:rPr>
                <w:b/>
                <w:i/>
              </w:rPr>
              <w:t>i publice, inclusiv, după caz, măsuri de sprijinire a utilizării eficiente a instrumentelor de finan</w:t>
            </w:r>
            <w:r w:rsidR="005D5D21">
              <w:rPr>
                <w:b/>
                <w:i/>
              </w:rPr>
              <w:t>ț</w:t>
            </w:r>
            <w:r w:rsidRPr="007B7AD0">
              <w:rPr>
                <w:b/>
                <w:i/>
              </w:rPr>
              <w:t xml:space="preserve">are cu risc scăzut </w:t>
            </w:r>
            <w:r w:rsidR="005D5D21">
              <w:rPr>
                <w:b/>
                <w:i/>
              </w:rPr>
              <w:t>ș</w:t>
            </w:r>
            <w:r w:rsidRPr="007B7AD0">
              <w:rPr>
                <w:b/>
                <w:i/>
              </w:rPr>
              <w:t>i pe termen scurt, cum ar fi finan</w:t>
            </w:r>
            <w:r w:rsidR="005D5D21">
              <w:rPr>
                <w:b/>
                <w:i/>
              </w:rPr>
              <w:t>ț</w:t>
            </w:r>
            <w:r w:rsidRPr="007B7AD0">
              <w:rPr>
                <w:b/>
                <w:i/>
              </w:rPr>
              <w:t xml:space="preserve">area prin factoring </w:t>
            </w:r>
            <w:r w:rsidR="005D5D21">
              <w:rPr>
                <w:b/>
                <w:i/>
              </w:rPr>
              <w:t>ș</w:t>
            </w:r>
            <w:r w:rsidRPr="007B7AD0">
              <w:rPr>
                <w:b/>
                <w:i/>
              </w:rPr>
              <w:t>i finan</w:t>
            </w:r>
            <w:r w:rsidR="005D5D21">
              <w:rPr>
                <w:b/>
                <w:i/>
              </w:rPr>
              <w:t>ț</w:t>
            </w:r>
            <w:r w:rsidRPr="007B7AD0">
              <w:rPr>
                <w:b/>
                <w:i/>
              </w:rPr>
              <w:t>area comer</w:t>
            </w:r>
            <w:r w:rsidR="005D5D21">
              <w:rPr>
                <w:b/>
                <w:i/>
              </w:rPr>
              <w:t>ț</w:t>
            </w:r>
            <w:r w:rsidRPr="007B7AD0">
              <w:rPr>
                <w:b/>
                <w:i/>
              </w:rPr>
              <w:t>ului („trade finance”);</w:t>
            </w:r>
          </w:p>
        </w:tc>
      </w:tr>
    </w:tbl>
    <w:p w14:paraId="41623E04" w14:textId="77777777" w:rsidR="0017228E" w:rsidRPr="007B7AD0" w:rsidRDefault="0017228E" w:rsidP="0017228E">
      <w:pPr>
        <w:pStyle w:val="AmOrLang"/>
      </w:pPr>
      <w:r w:rsidRPr="007B7AD0">
        <w:t xml:space="preserve">Or. </w:t>
      </w:r>
      <w:r w:rsidRPr="007B7AD0">
        <w:rPr>
          <w:rStyle w:val="HideTWBExt"/>
        </w:rPr>
        <w:t>&lt;Original&gt;</w:t>
      </w:r>
      <w:r w:rsidRPr="007B7AD0">
        <w:rPr>
          <w:rStyle w:val="HideTWBInt"/>
        </w:rPr>
        <w:t>{IT}</w:t>
      </w:r>
      <w:r w:rsidRPr="007B7AD0">
        <w:t>it</w:t>
      </w:r>
      <w:r w:rsidRPr="007B7AD0">
        <w:rPr>
          <w:rStyle w:val="HideTWBExt"/>
        </w:rPr>
        <w:t>&lt;/Original&gt;</w:t>
      </w:r>
    </w:p>
    <w:p w14:paraId="70F1F76B" w14:textId="77777777" w:rsidR="0017228E" w:rsidRPr="007B7AD0" w:rsidRDefault="0017228E" w:rsidP="0017228E">
      <w:r w:rsidRPr="007B7AD0">
        <w:rPr>
          <w:rStyle w:val="HideTWBExt"/>
        </w:rPr>
        <w:t>&lt;/Amend&gt;</w:t>
      </w:r>
    </w:p>
    <w:p w14:paraId="6BE2D42C"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201</w:t>
      </w:r>
      <w:r w:rsidRPr="007B7AD0">
        <w:rPr>
          <w:rStyle w:val="HideTWBExt"/>
          <w:b w:val="0"/>
        </w:rPr>
        <w:t>&lt;/NumAm&gt;</w:t>
      </w:r>
    </w:p>
    <w:p w14:paraId="77F28196" w14:textId="77777777" w:rsidR="0017228E" w:rsidRPr="007B7AD0" w:rsidRDefault="0017228E" w:rsidP="0017228E">
      <w:pPr>
        <w:pStyle w:val="NormalBold"/>
      </w:pPr>
      <w:r w:rsidRPr="007B7AD0">
        <w:rPr>
          <w:rStyle w:val="HideTWBExt"/>
          <w:b w:val="0"/>
        </w:rPr>
        <w:t>&lt;RepeatBlock-By&gt;&lt;Members&gt;</w:t>
      </w:r>
      <w:r w:rsidRPr="007B7AD0">
        <w:t>Gilles Boyer, Stéphanie Yon-Courtin</w:t>
      </w:r>
      <w:r w:rsidRPr="007B7AD0">
        <w:rPr>
          <w:rStyle w:val="HideTWBExt"/>
          <w:b w:val="0"/>
        </w:rPr>
        <w:t>&lt;/Members&gt;</w:t>
      </w:r>
    </w:p>
    <w:p w14:paraId="2D623D06" w14:textId="77777777" w:rsidR="0017228E" w:rsidRPr="007B7AD0" w:rsidRDefault="0017228E" w:rsidP="0017228E">
      <w:pPr>
        <w:pStyle w:val="NormalBold"/>
      </w:pPr>
      <w:r w:rsidRPr="007B7AD0">
        <w:rPr>
          <w:rStyle w:val="HideTWBExt"/>
          <w:b w:val="0"/>
        </w:rPr>
        <w:lastRenderedPageBreak/>
        <w:t>&lt;/RepeatBlock-By&gt;</w:t>
      </w:r>
    </w:p>
    <w:p w14:paraId="2CCBC774" w14:textId="1BBE048A"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20AF706E" w14:textId="77777777" w:rsidR="0017228E" w:rsidRPr="007B7AD0" w:rsidRDefault="0017228E" w:rsidP="0017228E">
      <w:pPr>
        <w:pStyle w:val="NormalBold"/>
      </w:pPr>
      <w:r w:rsidRPr="007B7AD0">
        <w:rPr>
          <w:rStyle w:val="HideTWBExt"/>
          <w:b w:val="0"/>
        </w:rPr>
        <w:t>&lt;Article&gt;</w:t>
      </w:r>
      <w:r w:rsidRPr="007B7AD0">
        <w:t>Punctul 12</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09C755DD" w14:textId="77777777" w:rsidTr="00554090">
        <w:trPr>
          <w:trHeight w:hRule="exact" w:val="240"/>
          <w:jc w:val="center"/>
        </w:trPr>
        <w:tc>
          <w:tcPr>
            <w:tcW w:w="9752" w:type="dxa"/>
            <w:gridSpan w:val="2"/>
            <w:tcBorders>
              <w:top w:val="nil"/>
              <w:left w:val="nil"/>
              <w:bottom w:val="nil"/>
              <w:right w:val="nil"/>
            </w:tcBorders>
          </w:tcPr>
          <w:p w14:paraId="0578E3C9" w14:textId="77777777" w:rsidR="0017228E" w:rsidRPr="007B7AD0" w:rsidRDefault="0017228E" w:rsidP="00554090"/>
        </w:tc>
      </w:tr>
      <w:tr w:rsidR="00C64C11" w:rsidRPr="007B7AD0" w14:paraId="60599489" w14:textId="77777777" w:rsidTr="00554090">
        <w:trPr>
          <w:trHeight w:val="240"/>
          <w:jc w:val="center"/>
        </w:trPr>
        <w:tc>
          <w:tcPr>
            <w:tcW w:w="4876" w:type="dxa"/>
            <w:tcBorders>
              <w:top w:val="nil"/>
              <w:left w:val="nil"/>
              <w:bottom w:val="nil"/>
              <w:right w:val="nil"/>
            </w:tcBorders>
          </w:tcPr>
          <w:p w14:paraId="3F35A978" w14:textId="7939C30C"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08B3448D" w14:textId="77777777" w:rsidR="0017228E" w:rsidRPr="007B7AD0" w:rsidRDefault="0017228E" w:rsidP="00554090">
            <w:pPr>
              <w:pStyle w:val="AmColumnHeading"/>
            </w:pPr>
            <w:r w:rsidRPr="007B7AD0">
              <w:t>Amendamentul</w:t>
            </w:r>
          </w:p>
        </w:tc>
      </w:tr>
      <w:tr w:rsidR="00C64C11" w:rsidRPr="007B7AD0" w14:paraId="435B3F22" w14:textId="77777777" w:rsidTr="00554090">
        <w:trPr>
          <w:jc w:val="center"/>
        </w:trPr>
        <w:tc>
          <w:tcPr>
            <w:tcW w:w="4876" w:type="dxa"/>
            <w:tcBorders>
              <w:top w:val="nil"/>
              <w:left w:val="nil"/>
              <w:bottom w:val="nil"/>
              <w:right w:val="nil"/>
            </w:tcBorders>
          </w:tcPr>
          <w:p w14:paraId="67A43843" w14:textId="29919EAA" w:rsidR="0017228E" w:rsidRPr="007B7AD0" w:rsidRDefault="0017228E" w:rsidP="00554090">
            <w:pPr>
              <w:pStyle w:val="Normal6a"/>
            </w:pPr>
            <w:r w:rsidRPr="007B7AD0">
              <w:t>12.</w:t>
            </w:r>
            <w:r w:rsidRPr="007B7AD0">
              <w:tab/>
              <w:t xml:space="preserve">subliniază punerea în aplicare </w:t>
            </w:r>
            <w:r w:rsidRPr="007B7AD0">
              <w:rPr>
                <w:b/>
                <w:bCs/>
                <w:i/>
                <w:iCs/>
              </w:rPr>
              <w:t xml:space="preserve">la timp, deplină </w:t>
            </w:r>
            <w:r w:rsidR="005D5D21">
              <w:rPr>
                <w:b/>
                <w:bCs/>
                <w:i/>
                <w:iCs/>
              </w:rPr>
              <w:t>ș</w:t>
            </w:r>
            <w:r w:rsidRPr="007B7AD0">
              <w:rPr>
                <w:b/>
                <w:bCs/>
                <w:i/>
                <w:iCs/>
              </w:rPr>
              <w:t>i fidelă</w:t>
            </w:r>
            <w:r w:rsidRPr="007B7AD0">
              <w:t xml:space="preserve"> a standardelor Basel III </w:t>
            </w:r>
            <w:r w:rsidRPr="007B7AD0">
              <w:rPr>
                <w:b/>
                <w:bCs/>
                <w:i/>
                <w:iCs/>
              </w:rPr>
              <w:t>pentru a consolida rezilien</w:t>
            </w:r>
            <w:r w:rsidR="005D5D21">
              <w:rPr>
                <w:b/>
                <w:bCs/>
                <w:i/>
                <w:iCs/>
              </w:rPr>
              <w:t>ț</w:t>
            </w:r>
            <w:r w:rsidRPr="007B7AD0">
              <w:rPr>
                <w:b/>
                <w:bCs/>
                <w:i/>
                <w:iCs/>
              </w:rPr>
              <w:t xml:space="preserve">a </w:t>
            </w:r>
            <w:r w:rsidR="005D5D21">
              <w:rPr>
                <w:b/>
                <w:bCs/>
                <w:i/>
                <w:iCs/>
              </w:rPr>
              <w:t>ș</w:t>
            </w:r>
            <w:r w:rsidRPr="007B7AD0">
              <w:rPr>
                <w:b/>
                <w:bCs/>
                <w:i/>
                <w:iCs/>
              </w:rPr>
              <w:t>i competitivitatea</w:t>
            </w:r>
            <w:r w:rsidRPr="007B7AD0">
              <w:t>;</w:t>
            </w:r>
            <w:r w:rsidRPr="007B7AD0">
              <w:rPr>
                <w:b/>
                <w:i/>
              </w:rPr>
              <w:t xml:space="preserve"> </w:t>
            </w:r>
            <w:r w:rsidRPr="007B7AD0">
              <w:rPr>
                <w:b/>
                <w:bCs/>
                <w:i/>
                <w:iCs/>
              </w:rPr>
              <w:t xml:space="preserve">regretă abaterile </w:t>
            </w:r>
            <w:r w:rsidR="005D5D21">
              <w:rPr>
                <w:b/>
                <w:bCs/>
                <w:i/>
                <w:iCs/>
              </w:rPr>
              <w:t>ș</w:t>
            </w:r>
            <w:r w:rsidRPr="007B7AD0">
              <w:rPr>
                <w:b/>
                <w:bCs/>
                <w:i/>
                <w:iCs/>
              </w:rPr>
              <w:t>i invită Comisia să revizuiască deciziile de echivalen</w:t>
            </w:r>
            <w:r w:rsidR="005D5D21">
              <w:rPr>
                <w:b/>
                <w:bCs/>
                <w:i/>
                <w:iCs/>
              </w:rPr>
              <w:t>ț</w:t>
            </w:r>
            <w:r w:rsidRPr="007B7AD0">
              <w:rPr>
                <w:b/>
                <w:bCs/>
                <w:i/>
                <w:iCs/>
              </w:rPr>
              <w:t>ă cu jurisdic</w:t>
            </w:r>
            <w:r w:rsidR="005D5D21">
              <w:rPr>
                <w:b/>
                <w:bCs/>
                <w:i/>
                <w:iCs/>
              </w:rPr>
              <w:t>ț</w:t>
            </w:r>
            <w:r w:rsidRPr="007B7AD0">
              <w:rPr>
                <w:b/>
                <w:bCs/>
                <w:i/>
                <w:iCs/>
              </w:rPr>
              <w:t>iile care nu pun în aplicare aceste standarde;</w:t>
            </w:r>
          </w:p>
        </w:tc>
        <w:tc>
          <w:tcPr>
            <w:tcW w:w="4876" w:type="dxa"/>
            <w:tcBorders>
              <w:top w:val="nil"/>
              <w:left w:val="nil"/>
              <w:bottom w:val="nil"/>
              <w:right w:val="nil"/>
            </w:tcBorders>
          </w:tcPr>
          <w:p w14:paraId="220F6325" w14:textId="3B2BA926" w:rsidR="0017228E" w:rsidRPr="007B7AD0" w:rsidRDefault="0017228E" w:rsidP="00554090">
            <w:pPr>
              <w:pStyle w:val="Normal6a"/>
            </w:pPr>
            <w:r w:rsidRPr="007B7AD0">
              <w:t>12.</w:t>
            </w:r>
            <w:r w:rsidRPr="007B7AD0">
              <w:tab/>
              <w:t xml:space="preserve">subliniază </w:t>
            </w:r>
            <w:r w:rsidRPr="007B7AD0">
              <w:rPr>
                <w:b/>
                <w:bCs/>
                <w:i/>
                <w:iCs/>
              </w:rPr>
              <w:t>că stabilitatea financiară este o condi</w:t>
            </w:r>
            <w:r w:rsidR="005D5D21">
              <w:rPr>
                <w:b/>
                <w:bCs/>
                <w:i/>
                <w:iCs/>
              </w:rPr>
              <w:t>ț</w:t>
            </w:r>
            <w:r w:rsidRPr="007B7AD0">
              <w:rPr>
                <w:b/>
                <w:bCs/>
                <w:i/>
                <w:iCs/>
              </w:rPr>
              <w:t xml:space="preserve">ie prealabilă pentru o politică monetară eficientă </w:t>
            </w:r>
            <w:r w:rsidR="005D5D21">
              <w:rPr>
                <w:b/>
                <w:bCs/>
                <w:i/>
                <w:iCs/>
              </w:rPr>
              <w:t>ș</w:t>
            </w:r>
            <w:r w:rsidRPr="007B7AD0">
              <w:rPr>
                <w:b/>
                <w:bCs/>
                <w:i/>
                <w:iCs/>
              </w:rPr>
              <w:t>i un sistem financiar rezilient;</w:t>
            </w:r>
            <w:r w:rsidRPr="007B7AD0">
              <w:rPr>
                <w:b/>
                <w:i/>
              </w:rPr>
              <w:t xml:space="preserve"> salută finalizarea </w:t>
            </w:r>
            <w:r w:rsidR="005D5D21">
              <w:rPr>
                <w:b/>
                <w:i/>
              </w:rPr>
              <w:t>ș</w:t>
            </w:r>
            <w:r w:rsidRPr="007B7AD0">
              <w:rPr>
                <w:b/>
                <w:i/>
              </w:rPr>
              <w:t>i punerea în aplicare a cadrului Basel III, care va consolida rezilien</w:t>
            </w:r>
            <w:r w:rsidR="005D5D21">
              <w:rPr>
                <w:b/>
                <w:i/>
              </w:rPr>
              <w:t>ț</w:t>
            </w:r>
            <w:r w:rsidRPr="007B7AD0">
              <w:rPr>
                <w:b/>
                <w:i/>
              </w:rPr>
              <w:t xml:space="preserve">a </w:t>
            </w:r>
            <w:r w:rsidR="005D5D21">
              <w:rPr>
                <w:b/>
                <w:i/>
              </w:rPr>
              <w:t>ș</w:t>
            </w:r>
            <w:r w:rsidRPr="007B7AD0">
              <w:rPr>
                <w:b/>
                <w:i/>
              </w:rPr>
              <w:t xml:space="preserve">i competitivitatea în UE; </w:t>
            </w:r>
            <w:r w:rsidRPr="007B7AD0">
              <w:rPr>
                <w:b/>
                <w:bCs/>
                <w:i/>
                <w:iCs/>
              </w:rPr>
              <w:t>eviden</w:t>
            </w:r>
            <w:r w:rsidR="005D5D21">
              <w:rPr>
                <w:b/>
                <w:bCs/>
                <w:i/>
                <w:iCs/>
              </w:rPr>
              <w:t>ț</w:t>
            </w:r>
            <w:r w:rsidRPr="007B7AD0">
              <w:rPr>
                <w:b/>
                <w:bCs/>
                <w:i/>
                <w:iCs/>
              </w:rPr>
              <w:t>iază</w:t>
            </w:r>
            <w:r w:rsidRPr="007B7AD0">
              <w:rPr>
                <w:b/>
                <w:bCs/>
              </w:rPr>
              <w:t xml:space="preserve"> </w:t>
            </w:r>
            <w:r w:rsidRPr="007B7AD0">
              <w:rPr>
                <w:b/>
                <w:bCs/>
                <w:i/>
                <w:iCs/>
              </w:rPr>
              <w:t>lipsa continuă de claritate în ceea ce prive</w:t>
            </w:r>
            <w:r w:rsidR="005D5D21">
              <w:rPr>
                <w:b/>
                <w:bCs/>
                <w:i/>
                <w:iCs/>
              </w:rPr>
              <w:t>ș</w:t>
            </w:r>
            <w:r w:rsidRPr="007B7AD0">
              <w:rPr>
                <w:b/>
                <w:bCs/>
                <w:i/>
                <w:iCs/>
              </w:rPr>
              <w:t xml:space="preserve">te </w:t>
            </w:r>
            <w:r w:rsidRPr="007B7AD0">
              <w:t xml:space="preserve">punerea în aplicare a standardelor Basel III </w:t>
            </w:r>
            <w:r w:rsidRPr="007B7AD0">
              <w:rPr>
                <w:b/>
                <w:bCs/>
                <w:i/>
                <w:iCs/>
              </w:rPr>
              <w:t>în alte jurisdic</w:t>
            </w:r>
            <w:r w:rsidR="005D5D21">
              <w:rPr>
                <w:b/>
                <w:bCs/>
                <w:i/>
                <w:iCs/>
              </w:rPr>
              <w:t>ț</w:t>
            </w:r>
            <w:r w:rsidRPr="007B7AD0">
              <w:rPr>
                <w:b/>
                <w:bCs/>
                <w:i/>
                <w:iCs/>
              </w:rPr>
              <w:t xml:space="preserve">ii </w:t>
            </w:r>
            <w:r w:rsidR="005D5D21">
              <w:rPr>
                <w:b/>
                <w:bCs/>
                <w:i/>
                <w:iCs/>
              </w:rPr>
              <w:t>ș</w:t>
            </w:r>
            <w:r w:rsidRPr="007B7AD0">
              <w:rPr>
                <w:b/>
                <w:bCs/>
                <w:i/>
                <w:iCs/>
              </w:rPr>
              <w:t>i riscul apari</w:t>
            </w:r>
            <w:r w:rsidR="005D5D21">
              <w:rPr>
                <w:b/>
                <w:bCs/>
                <w:i/>
                <w:iCs/>
              </w:rPr>
              <w:t>ț</w:t>
            </w:r>
            <w:r w:rsidRPr="007B7AD0">
              <w:rPr>
                <w:b/>
                <w:bCs/>
                <w:i/>
                <w:iCs/>
              </w:rPr>
              <w:t>iei unor probleme legate de condi</w:t>
            </w:r>
            <w:r w:rsidR="005D5D21">
              <w:rPr>
                <w:b/>
                <w:bCs/>
                <w:i/>
                <w:iCs/>
              </w:rPr>
              <w:t>ț</w:t>
            </w:r>
            <w:r w:rsidRPr="007B7AD0">
              <w:rPr>
                <w:b/>
                <w:bCs/>
                <w:i/>
                <w:iCs/>
              </w:rPr>
              <w:t>iile de concuren</w:t>
            </w:r>
            <w:r w:rsidR="005D5D21">
              <w:rPr>
                <w:b/>
                <w:bCs/>
                <w:i/>
                <w:iCs/>
              </w:rPr>
              <w:t>ț</w:t>
            </w:r>
            <w:r w:rsidRPr="007B7AD0">
              <w:rPr>
                <w:b/>
                <w:bCs/>
                <w:i/>
                <w:iCs/>
              </w:rPr>
              <w:t>ă echitabile la nivel interna</w:t>
            </w:r>
            <w:r w:rsidR="005D5D21">
              <w:rPr>
                <w:b/>
                <w:bCs/>
                <w:i/>
                <w:iCs/>
              </w:rPr>
              <w:t>ț</w:t>
            </w:r>
            <w:r w:rsidRPr="007B7AD0">
              <w:rPr>
                <w:b/>
                <w:bCs/>
                <w:i/>
                <w:iCs/>
              </w:rPr>
              <w:t>ional</w:t>
            </w:r>
            <w:r w:rsidRPr="007B7AD0">
              <w:t xml:space="preserve">; </w:t>
            </w:r>
            <w:r w:rsidRPr="007B7AD0">
              <w:rPr>
                <w:b/>
                <w:i/>
              </w:rPr>
              <w:t>subliniază cât de importantă este asigurarea unui echilibru adecvat între stabilitatea financiară, respectarea cadrelor interna</w:t>
            </w:r>
            <w:r w:rsidR="005D5D21">
              <w:rPr>
                <w:b/>
                <w:i/>
              </w:rPr>
              <w:t>ț</w:t>
            </w:r>
            <w:r w:rsidRPr="007B7AD0">
              <w:rPr>
                <w:b/>
                <w:i/>
              </w:rPr>
              <w:t xml:space="preserve">ionale </w:t>
            </w:r>
            <w:r w:rsidR="005D5D21">
              <w:rPr>
                <w:b/>
                <w:i/>
              </w:rPr>
              <w:t>ș</w:t>
            </w:r>
            <w:r w:rsidRPr="007B7AD0">
              <w:rPr>
                <w:b/>
                <w:i/>
              </w:rPr>
              <w:t>i condi</w:t>
            </w:r>
            <w:r w:rsidR="005D5D21">
              <w:rPr>
                <w:b/>
                <w:i/>
              </w:rPr>
              <w:t>ț</w:t>
            </w:r>
            <w:r w:rsidRPr="007B7AD0">
              <w:rPr>
                <w:b/>
                <w:i/>
              </w:rPr>
              <w:t>iile de concuren</w:t>
            </w:r>
            <w:r w:rsidR="005D5D21">
              <w:rPr>
                <w:b/>
                <w:i/>
              </w:rPr>
              <w:t>ț</w:t>
            </w:r>
            <w:r w:rsidRPr="007B7AD0">
              <w:rPr>
                <w:b/>
                <w:i/>
              </w:rPr>
              <w:t>ă echitabile la nivel interna</w:t>
            </w:r>
            <w:r w:rsidR="005D5D21">
              <w:rPr>
                <w:b/>
                <w:i/>
              </w:rPr>
              <w:t>ț</w:t>
            </w:r>
            <w:r w:rsidRPr="007B7AD0">
              <w:rPr>
                <w:b/>
                <w:i/>
              </w:rPr>
              <w:t>ional, pentru a garanta că băncile europene pot concura în condi</w:t>
            </w:r>
            <w:r w:rsidR="005D5D21">
              <w:rPr>
                <w:b/>
                <w:i/>
              </w:rPr>
              <w:t>ț</w:t>
            </w:r>
            <w:r w:rsidRPr="007B7AD0">
              <w:rPr>
                <w:b/>
                <w:i/>
              </w:rPr>
              <w:t>ii de egalitate cu băncile din alte jurisdic</w:t>
            </w:r>
            <w:r w:rsidR="005D5D21">
              <w:rPr>
                <w:b/>
                <w:i/>
              </w:rPr>
              <w:t>ț</w:t>
            </w:r>
            <w:r w:rsidRPr="007B7AD0">
              <w:rPr>
                <w:b/>
                <w:i/>
              </w:rPr>
              <w:t>ii; eviden</w:t>
            </w:r>
            <w:r w:rsidR="005D5D21">
              <w:rPr>
                <w:b/>
                <w:i/>
              </w:rPr>
              <w:t>ț</w:t>
            </w:r>
            <w:r w:rsidRPr="007B7AD0">
              <w:rPr>
                <w:b/>
                <w:i/>
              </w:rPr>
              <w:t>iază că este important să se ia în considerare specificul european pentru a se asigura un sector bancar european competitiv; eviden</w:t>
            </w:r>
            <w:r w:rsidR="005D5D21">
              <w:rPr>
                <w:b/>
                <w:i/>
              </w:rPr>
              <w:t>ț</w:t>
            </w:r>
            <w:r w:rsidRPr="007B7AD0">
              <w:rPr>
                <w:b/>
                <w:i/>
              </w:rPr>
              <w:t xml:space="preserve">iază că este important să se pună în aplicare în mod coerent </w:t>
            </w:r>
            <w:r w:rsidR="005D5D21">
              <w:rPr>
                <w:b/>
                <w:i/>
              </w:rPr>
              <w:t>ș</w:t>
            </w:r>
            <w:r w:rsidRPr="007B7AD0">
              <w:rPr>
                <w:b/>
                <w:i/>
              </w:rPr>
              <w:t>i aliniat la nivel interna</w:t>
            </w:r>
            <w:r w:rsidR="005D5D21">
              <w:rPr>
                <w:b/>
                <w:i/>
              </w:rPr>
              <w:t>ț</w:t>
            </w:r>
            <w:r w:rsidRPr="007B7AD0">
              <w:rPr>
                <w:b/>
                <w:i/>
              </w:rPr>
              <w:t>ional revizuirea fundamentală a portofoliului de tranzac</w:t>
            </w:r>
            <w:r w:rsidR="005D5D21">
              <w:rPr>
                <w:b/>
                <w:i/>
              </w:rPr>
              <w:t>ț</w:t>
            </w:r>
            <w:r w:rsidRPr="007B7AD0">
              <w:rPr>
                <w:b/>
                <w:i/>
              </w:rPr>
              <w:t>ionare;</w:t>
            </w:r>
          </w:p>
        </w:tc>
      </w:tr>
    </w:tbl>
    <w:p w14:paraId="1E91DA23" w14:textId="77777777" w:rsidR="0017228E" w:rsidRPr="007B7AD0" w:rsidRDefault="0017228E" w:rsidP="0017228E">
      <w:pPr>
        <w:pStyle w:val="AmOrLang"/>
      </w:pPr>
      <w:r w:rsidRPr="007B7AD0">
        <w:t xml:space="preserve">Or. </w:t>
      </w:r>
      <w:r w:rsidRPr="007B7AD0">
        <w:rPr>
          <w:rStyle w:val="HideTWBExt"/>
        </w:rPr>
        <w:t>&lt;Original&gt;</w:t>
      </w:r>
      <w:r w:rsidRPr="007B7AD0">
        <w:rPr>
          <w:rStyle w:val="HideTWBInt"/>
        </w:rPr>
        <w:t>{EN}</w:t>
      </w:r>
      <w:r w:rsidRPr="007B7AD0">
        <w:t>en</w:t>
      </w:r>
      <w:r w:rsidRPr="007B7AD0">
        <w:rPr>
          <w:rStyle w:val="HideTWBExt"/>
        </w:rPr>
        <w:t>&lt;/Original&gt;</w:t>
      </w:r>
    </w:p>
    <w:p w14:paraId="5C6A41F0" w14:textId="77777777" w:rsidR="0017228E" w:rsidRPr="007B7AD0" w:rsidRDefault="0017228E" w:rsidP="0017228E">
      <w:r w:rsidRPr="007B7AD0">
        <w:rPr>
          <w:rStyle w:val="HideTWBExt"/>
        </w:rPr>
        <w:t>&lt;/Amend&gt;</w:t>
      </w:r>
    </w:p>
    <w:p w14:paraId="4BF1443D"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202</w:t>
      </w:r>
      <w:r w:rsidRPr="007B7AD0">
        <w:rPr>
          <w:rStyle w:val="HideTWBExt"/>
          <w:b w:val="0"/>
        </w:rPr>
        <w:t>&lt;/NumAm&gt;</w:t>
      </w:r>
    </w:p>
    <w:p w14:paraId="01D3B4A0" w14:textId="77777777" w:rsidR="0017228E" w:rsidRPr="007B7AD0" w:rsidRDefault="0017228E" w:rsidP="0017228E">
      <w:pPr>
        <w:pStyle w:val="NormalBold"/>
      </w:pPr>
      <w:r w:rsidRPr="007B7AD0">
        <w:rPr>
          <w:rStyle w:val="HideTWBExt"/>
          <w:b w:val="0"/>
        </w:rPr>
        <w:t>&lt;RepeatBlock-By&gt;&lt;Members&gt;</w:t>
      </w:r>
      <w:r w:rsidRPr="007B7AD0">
        <w:t xml:space="preserve">Isabel Benjumea </w:t>
      </w:r>
      <w:proofErr w:type="spellStart"/>
      <w:r w:rsidRPr="007B7AD0">
        <w:t>Benjumea</w:t>
      </w:r>
      <w:proofErr w:type="spellEnd"/>
      <w:r w:rsidRPr="007B7AD0">
        <w:t>, Fernando Navarrete Rojas</w:t>
      </w:r>
      <w:r w:rsidRPr="007B7AD0">
        <w:rPr>
          <w:rStyle w:val="HideTWBExt"/>
          <w:b w:val="0"/>
        </w:rPr>
        <w:t>&lt;/Members&gt;</w:t>
      </w:r>
    </w:p>
    <w:p w14:paraId="31C51726" w14:textId="77777777" w:rsidR="0017228E" w:rsidRPr="007B7AD0" w:rsidRDefault="0017228E" w:rsidP="0017228E">
      <w:pPr>
        <w:pStyle w:val="NormalBold"/>
      </w:pPr>
      <w:r w:rsidRPr="007B7AD0">
        <w:rPr>
          <w:rStyle w:val="HideTWBExt"/>
          <w:b w:val="0"/>
        </w:rPr>
        <w:t>&lt;/RepeatBlock-By&gt;</w:t>
      </w:r>
    </w:p>
    <w:p w14:paraId="7115C90C" w14:textId="78406ABE"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6BCEC3B3" w14:textId="77777777" w:rsidR="0017228E" w:rsidRPr="007B7AD0" w:rsidRDefault="0017228E" w:rsidP="0017228E">
      <w:pPr>
        <w:pStyle w:val="NormalBold"/>
      </w:pPr>
      <w:r w:rsidRPr="007B7AD0">
        <w:rPr>
          <w:rStyle w:val="HideTWBExt"/>
          <w:b w:val="0"/>
        </w:rPr>
        <w:t>&lt;Article&gt;</w:t>
      </w:r>
      <w:r w:rsidRPr="007B7AD0">
        <w:t>Punctul 12</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2581A0FB" w14:textId="77777777" w:rsidTr="00554090">
        <w:trPr>
          <w:trHeight w:hRule="exact" w:val="240"/>
          <w:jc w:val="center"/>
        </w:trPr>
        <w:tc>
          <w:tcPr>
            <w:tcW w:w="9752" w:type="dxa"/>
            <w:gridSpan w:val="2"/>
            <w:tcBorders>
              <w:top w:val="nil"/>
              <w:left w:val="nil"/>
              <w:bottom w:val="nil"/>
              <w:right w:val="nil"/>
            </w:tcBorders>
          </w:tcPr>
          <w:p w14:paraId="76368B0E" w14:textId="77777777" w:rsidR="0017228E" w:rsidRPr="007B7AD0" w:rsidRDefault="0017228E" w:rsidP="00554090"/>
        </w:tc>
      </w:tr>
      <w:tr w:rsidR="00C64C11" w:rsidRPr="007B7AD0" w14:paraId="3A87C69C" w14:textId="77777777" w:rsidTr="00554090">
        <w:trPr>
          <w:trHeight w:val="240"/>
          <w:jc w:val="center"/>
        </w:trPr>
        <w:tc>
          <w:tcPr>
            <w:tcW w:w="4876" w:type="dxa"/>
            <w:tcBorders>
              <w:top w:val="nil"/>
              <w:left w:val="nil"/>
              <w:bottom w:val="nil"/>
              <w:right w:val="nil"/>
            </w:tcBorders>
          </w:tcPr>
          <w:p w14:paraId="790991A0" w14:textId="2D652F1A"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7F249C29" w14:textId="77777777" w:rsidR="0017228E" w:rsidRPr="007B7AD0" w:rsidRDefault="0017228E" w:rsidP="00554090">
            <w:pPr>
              <w:pStyle w:val="AmColumnHeading"/>
            </w:pPr>
            <w:r w:rsidRPr="007B7AD0">
              <w:t>Amendamentul</w:t>
            </w:r>
          </w:p>
        </w:tc>
      </w:tr>
      <w:tr w:rsidR="00C64C11" w:rsidRPr="007B7AD0" w14:paraId="3A556698" w14:textId="77777777" w:rsidTr="00554090">
        <w:trPr>
          <w:jc w:val="center"/>
        </w:trPr>
        <w:tc>
          <w:tcPr>
            <w:tcW w:w="4876" w:type="dxa"/>
            <w:tcBorders>
              <w:top w:val="nil"/>
              <w:left w:val="nil"/>
              <w:bottom w:val="nil"/>
              <w:right w:val="nil"/>
            </w:tcBorders>
          </w:tcPr>
          <w:p w14:paraId="05DB0FF0" w14:textId="0CCF397E" w:rsidR="0017228E" w:rsidRPr="007B7AD0" w:rsidRDefault="0017228E" w:rsidP="00554090">
            <w:pPr>
              <w:pStyle w:val="Normal6a"/>
            </w:pPr>
            <w:r w:rsidRPr="007B7AD0">
              <w:lastRenderedPageBreak/>
              <w:t>12.</w:t>
            </w:r>
            <w:r w:rsidRPr="007B7AD0">
              <w:tab/>
              <w:t xml:space="preserve">subliniază punerea în aplicare la timp, deplină </w:t>
            </w:r>
            <w:r w:rsidR="005D5D21">
              <w:t>ș</w:t>
            </w:r>
            <w:r w:rsidRPr="007B7AD0">
              <w:t>i fidelă a standardelor Basel III pentru a consolida rezilien</w:t>
            </w:r>
            <w:r w:rsidR="005D5D21">
              <w:t>ț</w:t>
            </w:r>
            <w:r w:rsidRPr="007B7AD0">
              <w:t xml:space="preserve">a </w:t>
            </w:r>
            <w:r w:rsidR="005D5D21">
              <w:t>ș</w:t>
            </w:r>
            <w:r w:rsidRPr="007B7AD0">
              <w:t xml:space="preserve">i competitivitatea; </w:t>
            </w:r>
            <w:r w:rsidRPr="007B7AD0">
              <w:rPr>
                <w:b/>
                <w:bCs/>
                <w:i/>
                <w:iCs/>
              </w:rPr>
              <w:t xml:space="preserve">regretă abaterile </w:t>
            </w:r>
            <w:r w:rsidR="005D5D21">
              <w:rPr>
                <w:b/>
                <w:bCs/>
                <w:i/>
                <w:iCs/>
              </w:rPr>
              <w:t>ș</w:t>
            </w:r>
            <w:r w:rsidRPr="007B7AD0">
              <w:rPr>
                <w:b/>
                <w:bCs/>
                <w:i/>
                <w:iCs/>
              </w:rPr>
              <w:t>i</w:t>
            </w:r>
            <w:r w:rsidRPr="007B7AD0">
              <w:t xml:space="preserve"> invită Comisia să </w:t>
            </w:r>
            <w:r w:rsidRPr="007B7AD0">
              <w:rPr>
                <w:b/>
                <w:bCs/>
                <w:i/>
                <w:iCs/>
              </w:rPr>
              <w:t>revizuiască</w:t>
            </w:r>
            <w:r w:rsidRPr="007B7AD0">
              <w:t xml:space="preserve"> deciziile de echivalen</w:t>
            </w:r>
            <w:r w:rsidR="005D5D21">
              <w:t>ț</w:t>
            </w:r>
            <w:r w:rsidRPr="007B7AD0">
              <w:t>ă cu jurisdic</w:t>
            </w:r>
            <w:r w:rsidR="005D5D21">
              <w:t>ț</w:t>
            </w:r>
            <w:r w:rsidRPr="007B7AD0">
              <w:t>iile care nu pun în aplicare aceste standarde;</w:t>
            </w:r>
          </w:p>
        </w:tc>
        <w:tc>
          <w:tcPr>
            <w:tcW w:w="4876" w:type="dxa"/>
            <w:tcBorders>
              <w:top w:val="nil"/>
              <w:left w:val="nil"/>
              <w:bottom w:val="nil"/>
              <w:right w:val="nil"/>
            </w:tcBorders>
          </w:tcPr>
          <w:p w14:paraId="3FFF25AE" w14:textId="6DE01FDC" w:rsidR="0017228E" w:rsidRPr="007B7AD0" w:rsidRDefault="0017228E" w:rsidP="00554090">
            <w:pPr>
              <w:pStyle w:val="Normal6a"/>
            </w:pPr>
            <w:r w:rsidRPr="007B7AD0">
              <w:t>12.</w:t>
            </w:r>
            <w:r w:rsidRPr="007B7AD0">
              <w:tab/>
              <w:t xml:space="preserve">subliniază punerea în aplicare la timp, deplină </w:t>
            </w:r>
            <w:r w:rsidR="005D5D21">
              <w:t>ș</w:t>
            </w:r>
            <w:r w:rsidRPr="007B7AD0">
              <w:t>i fidelă a standardelor Basel III pentru a consolida rezilien</w:t>
            </w:r>
            <w:r w:rsidR="005D5D21">
              <w:t>ț</w:t>
            </w:r>
            <w:r w:rsidRPr="007B7AD0">
              <w:t xml:space="preserve">a </w:t>
            </w:r>
            <w:r w:rsidR="005D5D21">
              <w:t>ș</w:t>
            </w:r>
            <w:r w:rsidRPr="007B7AD0">
              <w:t xml:space="preserve">i competitivitatea; invită Comisia să </w:t>
            </w:r>
            <w:r w:rsidRPr="007B7AD0">
              <w:rPr>
                <w:b/>
                <w:bCs/>
                <w:i/>
                <w:iCs/>
              </w:rPr>
              <w:t xml:space="preserve">evalueze într-un mod coerent </w:t>
            </w:r>
            <w:r w:rsidR="005D5D21">
              <w:rPr>
                <w:b/>
                <w:bCs/>
                <w:i/>
                <w:iCs/>
              </w:rPr>
              <w:t>ș</w:t>
            </w:r>
            <w:r w:rsidRPr="007B7AD0">
              <w:rPr>
                <w:b/>
                <w:bCs/>
                <w:i/>
                <w:iCs/>
              </w:rPr>
              <w:t>i bazat pe riscuri</w:t>
            </w:r>
            <w:r w:rsidRPr="007B7AD0">
              <w:t xml:space="preserve"> deciziile de echivalen</w:t>
            </w:r>
            <w:r w:rsidR="005D5D21">
              <w:t>ț</w:t>
            </w:r>
            <w:r w:rsidRPr="007B7AD0">
              <w:t>ă cu jurisdic</w:t>
            </w:r>
            <w:r w:rsidR="005D5D21">
              <w:t>ț</w:t>
            </w:r>
            <w:r w:rsidRPr="007B7AD0">
              <w:t>iile care nu pun în aplicare aceste standarde</w:t>
            </w:r>
            <w:r w:rsidRPr="007B7AD0">
              <w:rPr>
                <w:b/>
                <w:bCs/>
                <w:i/>
                <w:iCs/>
              </w:rPr>
              <w:t>, garantând condi</w:t>
            </w:r>
            <w:r w:rsidR="005D5D21">
              <w:rPr>
                <w:b/>
                <w:bCs/>
                <w:i/>
                <w:iCs/>
              </w:rPr>
              <w:t>ț</w:t>
            </w:r>
            <w:r w:rsidRPr="007B7AD0">
              <w:rPr>
                <w:b/>
                <w:bCs/>
                <w:i/>
                <w:iCs/>
              </w:rPr>
              <w:t>ii de concuren</w:t>
            </w:r>
            <w:r w:rsidR="005D5D21">
              <w:rPr>
                <w:b/>
                <w:bCs/>
                <w:i/>
                <w:iCs/>
              </w:rPr>
              <w:t>ț</w:t>
            </w:r>
            <w:r w:rsidRPr="007B7AD0">
              <w:rPr>
                <w:b/>
                <w:bCs/>
                <w:i/>
                <w:iCs/>
              </w:rPr>
              <w:t>ă la nivel mondial</w:t>
            </w:r>
            <w:r w:rsidRPr="007B7AD0">
              <w:t>;</w:t>
            </w:r>
          </w:p>
        </w:tc>
      </w:tr>
    </w:tbl>
    <w:p w14:paraId="794D9BA6" w14:textId="77777777" w:rsidR="0017228E" w:rsidRPr="007B7AD0" w:rsidRDefault="0017228E" w:rsidP="0017228E">
      <w:pPr>
        <w:pStyle w:val="AmOrLang"/>
      </w:pPr>
      <w:r w:rsidRPr="007B7AD0">
        <w:t xml:space="preserve">Or. </w:t>
      </w:r>
      <w:r w:rsidRPr="007B7AD0">
        <w:rPr>
          <w:rStyle w:val="HideTWBExt"/>
        </w:rPr>
        <w:t>&lt;Original&gt;</w:t>
      </w:r>
      <w:r w:rsidRPr="007B7AD0">
        <w:rPr>
          <w:rStyle w:val="HideTWBInt"/>
        </w:rPr>
        <w:t>{ES}</w:t>
      </w:r>
      <w:r w:rsidRPr="007B7AD0">
        <w:t>es</w:t>
      </w:r>
      <w:r w:rsidRPr="007B7AD0">
        <w:rPr>
          <w:rStyle w:val="HideTWBExt"/>
        </w:rPr>
        <w:t>&lt;/Original&gt;</w:t>
      </w:r>
    </w:p>
    <w:p w14:paraId="3159259E" w14:textId="77777777" w:rsidR="0017228E" w:rsidRPr="007B7AD0" w:rsidRDefault="0017228E" w:rsidP="0017228E">
      <w:r w:rsidRPr="007B7AD0">
        <w:rPr>
          <w:rStyle w:val="HideTWBExt"/>
        </w:rPr>
        <w:t>&lt;/Amend&gt;</w:t>
      </w:r>
    </w:p>
    <w:p w14:paraId="351EA212"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203</w:t>
      </w:r>
      <w:r w:rsidRPr="007B7AD0">
        <w:rPr>
          <w:rStyle w:val="HideTWBExt"/>
          <w:b w:val="0"/>
        </w:rPr>
        <w:t>&lt;/NumAm&gt;</w:t>
      </w:r>
    </w:p>
    <w:p w14:paraId="733C69E6" w14:textId="77777777" w:rsidR="0017228E" w:rsidRPr="007B7AD0" w:rsidRDefault="0017228E" w:rsidP="0017228E">
      <w:pPr>
        <w:pStyle w:val="NormalBold"/>
      </w:pPr>
      <w:r w:rsidRPr="007B7AD0">
        <w:rPr>
          <w:rStyle w:val="HideTWBExt"/>
          <w:b w:val="0"/>
        </w:rPr>
        <w:t>&lt;RepeatBlock-By&gt;&lt;Members&gt;</w:t>
      </w:r>
      <w:r w:rsidRPr="007B7AD0">
        <w:t>Virginijus Sinkevičius</w:t>
      </w:r>
      <w:r w:rsidRPr="007B7AD0">
        <w:rPr>
          <w:rStyle w:val="HideTWBExt"/>
          <w:b w:val="0"/>
        </w:rPr>
        <w:t>&lt;/Members&gt;</w:t>
      </w:r>
    </w:p>
    <w:p w14:paraId="6FB782D4" w14:textId="77777777" w:rsidR="0017228E" w:rsidRPr="007B7AD0" w:rsidRDefault="0017228E" w:rsidP="0017228E">
      <w:r w:rsidRPr="007B7AD0">
        <w:rPr>
          <w:rStyle w:val="HideTWBExt"/>
        </w:rPr>
        <w:t>&lt;AuNomDe&gt;</w:t>
      </w:r>
      <w:r w:rsidRPr="007B7AD0">
        <w:rPr>
          <w:rStyle w:val="HideTWBInt"/>
        </w:rPr>
        <w:t>{Verts/ALE}</w:t>
      </w:r>
      <w:r w:rsidRPr="007B7AD0">
        <w:t>în numele Grupului Verts/ALE</w:t>
      </w:r>
      <w:r w:rsidRPr="007B7AD0">
        <w:rPr>
          <w:rStyle w:val="HideTWBExt"/>
        </w:rPr>
        <w:t>&lt;/AuNomDe&gt;</w:t>
      </w:r>
    </w:p>
    <w:p w14:paraId="6E22FCF8" w14:textId="77777777" w:rsidR="0017228E" w:rsidRPr="007B7AD0" w:rsidRDefault="0017228E" w:rsidP="0017228E">
      <w:pPr>
        <w:pStyle w:val="NormalBold"/>
      </w:pPr>
      <w:r w:rsidRPr="007B7AD0">
        <w:rPr>
          <w:rStyle w:val="HideTWBExt"/>
          <w:b w:val="0"/>
        </w:rPr>
        <w:t>&lt;/RepeatBlock-By&gt;</w:t>
      </w:r>
    </w:p>
    <w:p w14:paraId="4F4F9CF8" w14:textId="26203E09"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3C45BF12" w14:textId="77777777" w:rsidR="0017228E" w:rsidRPr="007B7AD0" w:rsidRDefault="0017228E" w:rsidP="0017228E">
      <w:pPr>
        <w:pStyle w:val="NormalBold"/>
      </w:pPr>
      <w:r w:rsidRPr="007B7AD0">
        <w:rPr>
          <w:rStyle w:val="HideTWBExt"/>
          <w:b w:val="0"/>
        </w:rPr>
        <w:t>&lt;Article&gt;</w:t>
      </w:r>
      <w:r w:rsidRPr="007B7AD0">
        <w:t>Punctul 12</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0D4FB072" w14:textId="77777777" w:rsidTr="00554090">
        <w:trPr>
          <w:trHeight w:hRule="exact" w:val="240"/>
          <w:jc w:val="center"/>
        </w:trPr>
        <w:tc>
          <w:tcPr>
            <w:tcW w:w="9752" w:type="dxa"/>
            <w:gridSpan w:val="2"/>
            <w:tcBorders>
              <w:top w:val="nil"/>
              <w:left w:val="nil"/>
              <w:bottom w:val="nil"/>
              <w:right w:val="nil"/>
            </w:tcBorders>
          </w:tcPr>
          <w:p w14:paraId="5ABFDB5F" w14:textId="77777777" w:rsidR="0017228E" w:rsidRPr="007B7AD0" w:rsidRDefault="0017228E" w:rsidP="00554090"/>
        </w:tc>
      </w:tr>
      <w:tr w:rsidR="00C64C11" w:rsidRPr="007B7AD0" w14:paraId="3B36245E" w14:textId="77777777" w:rsidTr="00554090">
        <w:trPr>
          <w:trHeight w:val="240"/>
          <w:jc w:val="center"/>
        </w:trPr>
        <w:tc>
          <w:tcPr>
            <w:tcW w:w="4876" w:type="dxa"/>
            <w:tcBorders>
              <w:top w:val="nil"/>
              <w:left w:val="nil"/>
              <w:bottom w:val="nil"/>
              <w:right w:val="nil"/>
            </w:tcBorders>
          </w:tcPr>
          <w:p w14:paraId="4530AC3A" w14:textId="068C7F42"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774C0A5A" w14:textId="77777777" w:rsidR="0017228E" w:rsidRPr="007B7AD0" w:rsidRDefault="0017228E" w:rsidP="00554090">
            <w:pPr>
              <w:pStyle w:val="AmColumnHeading"/>
            </w:pPr>
            <w:r w:rsidRPr="007B7AD0">
              <w:t>Amendamentul</w:t>
            </w:r>
          </w:p>
        </w:tc>
      </w:tr>
      <w:tr w:rsidR="00C64C11" w:rsidRPr="007B7AD0" w14:paraId="76B464E4" w14:textId="77777777" w:rsidTr="00554090">
        <w:trPr>
          <w:jc w:val="center"/>
        </w:trPr>
        <w:tc>
          <w:tcPr>
            <w:tcW w:w="4876" w:type="dxa"/>
            <w:tcBorders>
              <w:top w:val="nil"/>
              <w:left w:val="nil"/>
              <w:bottom w:val="nil"/>
              <w:right w:val="nil"/>
            </w:tcBorders>
          </w:tcPr>
          <w:p w14:paraId="271E05CA" w14:textId="01D71632" w:rsidR="0017228E" w:rsidRPr="007B7AD0" w:rsidRDefault="0017228E" w:rsidP="00554090">
            <w:pPr>
              <w:pStyle w:val="Normal6a"/>
            </w:pPr>
            <w:r w:rsidRPr="007B7AD0">
              <w:t>12.</w:t>
            </w:r>
            <w:r w:rsidRPr="007B7AD0">
              <w:tab/>
              <w:t xml:space="preserve">subliniază punerea în aplicare la timp, deplină </w:t>
            </w:r>
            <w:r w:rsidR="005D5D21">
              <w:t>ș</w:t>
            </w:r>
            <w:r w:rsidRPr="007B7AD0">
              <w:t>i fidelă a standardelor Basel III pentru a consolida rezilien</w:t>
            </w:r>
            <w:r w:rsidR="005D5D21">
              <w:t>ț</w:t>
            </w:r>
            <w:r w:rsidRPr="007B7AD0">
              <w:t xml:space="preserve">a </w:t>
            </w:r>
            <w:r w:rsidR="005D5D21">
              <w:t>ș</w:t>
            </w:r>
            <w:r w:rsidRPr="007B7AD0">
              <w:t xml:space="preserve">i competitivitatea; regretă abaterile </w:t>
            </w:r>
            <w:r w:rsidR="005D5D21">
              <w:t>ș</w:t>
            </w:r>
            <w:r w:rsidRPr="007B7AD0">
              <w:t>i invită Comisia să revizuiască deciziile de echivalen</w:t>
            </w:r>
            <w:r w:rsidR="005D5D21">
              <w:t>ț</w:t>
            </w:r>
            <w:r w:rsidRPr="007B7AD0">
              <w:t>ă cu jurisdic</w:t>
            </w:r>
            <w:r w:rsidR="005D5D21">
              <w:t>ț</w:t>
            </w:r>
            <w:r w:rsidRPr="007B7AD0">
              <w:t>iile care nu pun în aplicare aceste standarde;</w:t>
            </w:r>
          </w:p>
        </w:tc>
        <w:tc>
          <w:tcPr>
            <w:tcW w:w="4876" w:type="dxa"/>
            <w:tcBorders>
              <w:top w:val="nil"/>
              <w:left w:val="nil"/>
              <w:bottom w:val="nil"/>
              <w:right w:val="nil"/>
            </w:tcBorders>
          </w:tcPr>
          <w:p w14:paraId="45D0CF7A" w14:textId="47A9567A" w:rsidR="0017228E" w:rsidRPr="007B7AD0" w:rsidRDefault="0017228E" w:rsidP="00554090">
            <w:pPr>
              <w:pStyle w:val="Normal6a"/>
            </w:pPr>
            <w:r w:rsidRPr="007B7AD0">
              <w:t>12.</w:t>
            </w:r>
            <w:r w:rsidRPr="007B7AD0">
              <w:tab/>
              <w:t xml:space="preserve">subliniază punerea în aplicare la timp, deplină </w:t>
            </w:r>
            <w:r w:rsidR="005D5D21">
              <w:t>ș</w:t>
            </w:r>
            <w:r w:rsidRPr="007B7AD0">
              <w:t>i fidelă a standardelor Basel III pentru a consolida rezilien</w:t>
            </w:r>
            <w:r w:rsidR="005D5D21">
              <w:t>ț</w:t>
            </w:r>
            <w:r w:rsidRPr="007B7AD0">
              <w:t xml:space="preserve">a </w:t>
            </w:r>
            <w:r w:rsidR="005D5D21">
              <w:t>ș</w:t>
            </w:r>
            <w:r w:rsidRPr="007B7AD0">
              <w:t>i competitivitatea</w:t>
            </w:r>
            <w:r w:rsidRPr="007B7AD0">
              <w:rPr>
                <w:b/>
                <w:bCs/>
                <w:i/>
                <w:iCs/>
              </w:rPr>
              <w:t>, inclusiv revizuirea fundamentală a portofoliului de tranzac</w:t>
            </w:r>
            <w:r w:rsidR="005D5D21">
              <w:rPr>
                <w:b/>
                <w:bCs/>
                <w:i/>
                <w:iCs/>
              </w:rPr>
              <w:t>ț</w:t>
            </w:r>
            <w:r w:rsidRPr="007B7AD0">
              <w:rPr>
                <w:b/>
                <w:bCs/>
                <w:i/>
                <w:iCs/>
              </w:rPr>
              <w:t>ionare</w:t>
            </w:r>
            <w:r w:rsidRPr="007B7AD0">
              <w:t>;</w:t>
            </w:r>
            <w:r w:rsidRPr="007B7AD0">
              <w:rPr>
                <w:b/>
                <w:i/>
              </w:rPr>
              <w:t xml:space="preserve"> </w:t>
            </w:r>
            <w:r w:rsidRPr="007B7AD0">
              <w:rPr>
                <w:b/>
                <w:bCs/>
                <w:i/>
                <w:iCs/>
              </w:rPr>
              <w:t>reaminte</w:t>
            </w:r>
            <w:r w:rsidR="005D5D21">
              <w:rPr>
                <w:b/>
                <w:bCs/>
                <w:i/>
                <w:iCs/>
              </w:rPr>
              <w:t>ș</w:t>
            </w:r>
            <w:r w:rsidRPr="007B7AD0">
              <w:rPr>
                <w:b/>
                <w:bCs/>
                <w:i/>
                <w:iCs/>
              </w:rPr>
              <w:t>te că MUS a repetat de mai multe ori că punerea în aplicare a revizuirii fundamentale a portofoliului de tranzac</w:t>
            </w:r>
            <w:r w:rsidR="005D5D21">
              <w:rPr>
                <w:b/>
                <w:bCs/>
                <w:i/>
                <w:iCs/>
              </w:rPr>
              <w:t>ț</w:t>
            </w:r>
            <w:r w:rsidRPr="007B7AD0">
              <w:rPr>
                <w:b/>
                <w:bCs/>
                <w:i/>
                <w:iCs/>
              </w:rPr>
              <w:t>ionare ar consolida rezilien</w:t>
            </w:r>
            <w:r w:rsidR="005D5D21">
              <w:rPr>
                <w:b/>
                <w:bCs/>
                <w:i/>
                <w:iCs/>
              </w:rPr>
              <w:t>ț</w:t>
            </w:r>
            <w:r w:rsidRPr="007B7AD0">
              <w:rPr>
                <w:b/>
                <w:bCs/>
                <w:i/>
                <w:iCs/>
              </w:rPr>
              <w:t xml:space="preserve">a băncilor din UE </w:t>
            </w:r>
            <w:r w:rsidR="005D5D21">
              <w:rPr>
                <w:b/>
                <w:bCs/>
                <w:i/>
                <w:iCs/>
              </w:rPr>
              <w:t>ș</w:t>
            </w:r>
            <w:r w:rsidRPr="007B7AD0">
              <w:rPr>
                <w:b/>
                <w:bCs/>
                <w:i/>
                <w:iCs/>
              </w:rPr>
              <w:t>i nu le-ar submina competitivitatea;</w:t>
            </w:r>
            <w:r w:rsidRPr="007B7AD0">
              <w:t xml:space="preserve"> regretă abaterile </w:t>
            </w:r>
            <w:r w:rsidR="005D5D21">
              <w:t>ș</w:t>
            </w:r>
            <w:r w:rsidRPr="007B7AD0">
              <w:t>i invită Comisia să revizuiască deciziile de echivalen</w:t>
            </w:r>
            <w:r w:rsidR="005D5D21">
              <w:t>ț</w:t>
            </w:r>
            <w:r w:rsidRPr="007B7AD0">
              <w:t>ă cu jurisdic</w:t>
            </w:r>
            <w:r w:rsidR="005D5D21">
              <w:t>ț</w:t>
            </w:r>
            <w:r w:rsidRPr="007B7AD0">
              <w:t xml:space="preserve">iile care nu pun în aplicare aceste standarde; </w:t>
            </w:r>
            <w:r w:rsidRPr="007B7AD0">
              <w:rPr>
                <w:b/>
                <w:i/>
              </w:rPr>
              <w:t>subliniază că, până în prezent, UE respectă Acordul Basel într-o măsură mai mică decât unele dintre omoloagele sale interna</w:t>
            </w:r>
            <w:r w:rsidR="005D5D21">
              <w:rPr>
                <w:b/>
                <w:i/>
              </w:rPr>
              <w:t>ț</w:t>
            </w:r>
            <w:r w:rsidRPr="007B7AD0">
              <w:rPr>
                <w:b/>
                <w:i/>
              </w:rPr>
              <w:t>ionale; consideră că nepunerea în aplicare în alte jurisdic</w:t>
            </w:r>
            <w:r w:rsidR="005D5D21">
              <w:rPr>
                <w:b/>
                <w:i/>
              </w:rPr>
              <w:t>ț</w:t>
            </w:r>
            <w:r w:rsidRPr="007B7AD0">
              <w:rPr>
                <w:b/>
                <w:i/>
              </w:rPr>
              <w:t>ii interna</w:t>
            </w:r>
            <w:r w:rsidR="005D5D21">
              <w:rPr>
                <w:b/>
                <w:i/>
              </w:rPr>
              <w:t>ț</w:t>
            </w:r>
            <w:r w:rsidRPr="007B7AD0">
              <w:rPr>
                <w:b/>
                <w:i/>
              </w:rPr>
              <w:t>ionale spore</w:t>
            </w:r>
            <w:r w:rsidR="005D5D21">
              <w:rPr>
                <w:b/>
                <w:i/>
              </w:rPr>
              <w:t>ș</w:t>
            </w:r>
            <w:r w:rsidRPr="007B7AD0">
              <w:rPr>
                <w:b/>
                <w:i/>
              </w:rPr>
              <w:t xml:space="preserve">te riscurile cu care se confruntă băncile din UE </w:t>
            </w:r>
            <w:r w:rsidR="005D5D21">
              <w:rPr>
                <w:b/>
                <w:i/>
              </w:rPr>
              <w:t>ș</w:t>
            </w:r>
            <w:r w:rsidRPr="007B7AD0">
              <w:rPr>
                <w:b/>
                <w:i/>
              </w:rPr>
              <w:t>i că acest aspect ar trebui luat în considerare în mod adecvat în cadrul de supraveghere;</w:t>
            </w:r>
          </w:p>
        </w:tc>
      </w:tr>
    </w:tbl>
    <w:p w14:paraId="018F7C69" w14:textId="77777777" w:rsidR="0017228E" w:rsidRPr="007B7AD0" w:rsidRDefault="0017228E" w:rsidP="0017228E">
      <w:pPr>
        <w:pStyle w:val="AmOrLang"/>
      </w:pPr>
      <w:r w:rsidRPr="007B7AD0">
        <w:t xml:space="preserve">Or. </w:t>
      </w:r>
      <w:r w:rsidRPr="007B7AD0">
        <w:rPr>
          <w:rStyle w:val="HideTWBExt"/>
        </w:rPr>
        <w:t>&lt;Original&gt;</w:t>
      </w:r>
      <w:r w:rsidRPr="007B7AD0">
        <w:rPr>
          <w:rStyle w:val="HideTWBInt"/>
        </w:rPr>
        <w:t>{EN}</w:t>
      </w:r>
      <w:r w:rsidRPr="007B7AD0">
        <w:t>en</w:t>
      </w:r>
      <w:r w:rsidRPr="007B7AD0">
        <w:rPr>
          <w:rStyle w:val="HideTWBExt"/>
        </w:rPr>
        <w:t>&lt;/Original&gt;</w:t>
      </w:r>
    </w:p>
    <w:p w14:paraId="78A48C1A" w14:textId="77777777" w:rsidR="0017228E" w:rsidRPr="007B7AD0" w:rsidRDefault="0017228E" w:rsidP="0017228E">
      <w:r w:rsidRPr="007B7AD0">
        <w:rPr>
          <w:rStyle w:val="HideTWBExt"/>
        </w:rPr>
        <w:lastRenderedPageBreak/>
        <w:t>&lt;/Amend&gt;</w:t>
      </w:r>
    </w:p>
    <w:p w14:paraId="6420EEAE"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204</w:t>
      </w:r>
      <w:r w:rsidRPr="007B7AD0">
        <w:rPr>
          <w:rStyle w:val="HideTWBExt"/>
          <w:b w:val="0"/>
        </w:rPr>
        <w:t>&lt;/NumAm&gt;</w:t>
      </w:r>
    </w:p>
    <w:p w14:paraId="5E71722F" w14:textId="77777777" w:rsidR="0017228E" w:rsidRPr="007B7AD0" w:rsidRDefault="0017228E" w:rsidP="0017228E">
      <w:pPr>
        <w:pStyle w:val="NormalBold"/>
      </w:pPr>
      <w:r w:rsidRPr="007B7AD0">
        <w:rPr>
          <w:rStyle w:val="HideTWBExt"/>
          <w:b w:val="0"/>
        </w:rPr>
        <w:t>&lt;RepeatBlock-By&gt;&lt;Members&gt;</w:t>
      </w:r>
      <w:r w:rsidRPr="007B7AD0">
        <w:t>Auke Zijlstra, Sebastian Tynkkynen</w:t>
      </w:r>
      <w:r w:rsidRPr="007B7AD0">
        <w:rPr>
          <w:rStyle w:val="HideTWBExt"/>
          <w:b w:val="0"/>
        </w:rPr>
        <w:t>&lt;/Members&gt;</w:t>
      </w:r>
    </w:p>
    <w:p w14:paraId="41366145" w14:textId="77777777" w:rsidR="0017228E" w:rsidRPr="007B7AD0" w:rsidRDefault="0017228E" w:rsidP="0017228E">
      <w:pPr>
        <w:pStyle w:val="NormalBold"/>
      </w:pPr>
      <w:r w:rsidRPr="007B7AD0">
        <w:rPr>
          <w:rStyle w:val="HideTWBExt"/>
          <w:b w:val="0"/>
        </w:rPr>
        <w:t>&lt;/RepeatBlock-By&gt;</w:t>
      </w:r>
    </w:p>
    <w:p w14:paraId="5E3E78FE" w14:textId="06C6F7BC"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1DB49BD1" w14:textId="77777777" w:rsidR="0017228E" w:rsidRPr="007B7AD0" w:rsidRDefault="0017228E" w:rsidP="0017228E">
      <w:pPr>
        <w:pStyle w:val="NormalBold"/>
      </w:pPr>
      <w:r w:rsidRPr="007B7AD0">
        <w:rPr>
          <w:rStyle w:val="HideTWBExt"/>
          <w:b w:val="0"/>
        </w:rPr>
        <w:t>&lt;Article&gt;</w:t>
      </w:r>
      <w:r w:rsidRPr="007B7AD0">
        <w:t>Punctul 12</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5198FF24" w14:textId="77777777" w:rsidTr="00554090">
        <w:trPr>
          <w:trHeight w:hRule="exact" w:val="240"/>
          <w:jc w:val="center"/>
        </w:trPr>
        <w:tc>
          <w:tcPr>
            <w:tcW w:w="9752" w:type="dxa"/>
            <w:gridSpan w:val="2"/>
            <w:tcBorders>
              <w:top w:val="nil"/>
              <w:left w:val="nil"/>
              <w:bottom w:val="nil"/>
              <w:right w:val="nil"/>
            </w:tcBorders>
          </w:tcPr>
          <w:p w14:paraId="34CA57D9" w14:textId="77777777" w:rsidR="0017228E" w:rsidRPr="007B7AD0" w:rsidRDefault="0017228E" w:rsidP="00554090"/>
        </w:tc>
      </w:tr>
      <w:tr w:rsidR="00C64C11" w:rsidRPr="007B7AD0" w14:paraId="3ABF5AE9" w14:textId="77777777" w:rsidTr="00554090">
        <w:trPr>
          <w:trHeight w:val="240"/>
          <w:jc w:val="center"/>
        </w:trPr>
        <w:tc>
          <w:tcPr>
            <w:tcW w:w="4876" w:type="dxa"/>
            <w:tcBorders>
              <w:top w:val="nil"/>
              <w:left w:val="nil"/>
              <w:bottom w:val="nil"/>
              <w:right w:val="nil"/>
            </w:tcBorders>
          </w:tcPr>
          <w:p w14:paraId="7580E3B6" w14:textId="096E5294"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6CACC2F0" w14:textId="77777777" w:rsidR="0017228E" w:rsidRPr="007B7AD0" w:rsidRDefault="0017228E" w:rsidP="00554090">
            <w:pPr>
              <w:pStyle w:val="AmColumnHeading"/>
            </w:pPr>
            <w:r w:rsidRPr="007B7AD0">
              <w:t>Amendamentul</w:t>
            </w:r>
          </w:p>
        </w:tc>
      </w:tr>
      <w:tr w:rsidR="00C64C11" w:rsidRPr="007B7AD0" w14:paraId="42C4FF9D" w14:textId="77777777" w:rsidTr="00554090">
        <w:trPr>
          <w:jc w:val="center"/>
        </w:trPr>
        <w:tc>
          <w:tcPr>
            <w:tcW w:w="4876" w:type="dxa"/>
            <w:tcBorders>
              <w:top w:val="nil"/>
              <w:left w:val="nil"/>
              <w:bottom w:val="nil"/>
              <w:right w:val="nil"/>
            </w:tcBorders>
          </w:tcPr>
          <w:p w14:paraId="5A0F81DF" w14:textId="0E79706C" w:rsidR="0017228E" w:rsidRPr="007B7AD0" w:rsidRDefault="0017228E" w:rsidP="00554090">
            <w:pPr>
              <w:pStyle w:val="Normal6a"/>
            </w:pPr>
            <w:r w:rsidRPr="007B7AD0">
              <w:t>12.</w:t>
            </w:r>
            <w:r w:rsidRPr="007B7AD0">
              <w:tab/>
              <w:t xml:space="preserve">subliniază punerea în aplicare la timp, deplină </w:t>
            </w:r>
            <w:r w:rsidR="005D5D21">
              <w:t>ș</w:t>
            </w:r>
            <w:r w:rsidRPr="007B7AD0">
              <w:t>i fidelă a standardelor Basel III pentru a consolida rezilien</w:t>
            </w:r>
            <w:r w:rsidR="005D5D21">
              <w:t>ț</w:t>
            </w:r>
            <w:r w:rsidRPr="007B7AD0">
              <w:t xml:space="preserve">a </w:t>
            </w:r>
            <w:r w:rsidR="005D5D21">
              <w:t>ș</w:t>
            </w:r>
            <w:r w:rsidRPr="007B7AD0">
              <w:t xml:space="preserve">i competitivitatea; regretă abaterile </w:t>
            </w:r>
            <w:r w:rsidR="005D5D21">
              <w:t>ș</w:t>
            </w:r>
            <w:r w:rsidRPr="007B7AD0">
              <w:t>i invită Comisia să revizuiască deciziile de echivalen</w:t>
            </w:r>
            <w:r w:rsidR="005D5D21">
              <w:t>ț</w:t>
            </w:r>
            <w:r w:rsidRPr="007B7AD0">
              <w:t>ă cu jurisdic</w:t>
            </w:r>
            <w:r w:rsidR="005D5D21">
              <w:t>ț</w:t>
            </w:r>
            <w:r w:rsidRPr="007B7AD0">
              <w:t>iile care nu pun în aplicare aceste standarde;</w:t>
            </w:r>
          </w:p>
        </w:tc>
        <w:tc>
          <w:tcPr>
            <w:tcW w:w="4876" w:type="dxa"/>
            <w:tcBorders>
              <w:top w:val="nil"/>
              <w:left w:val="nil"/>
              <w:bottom w:val="nil"/>
              <w:right w:val="nil"/>
            </w:tcBorders>
          </w:tcPr>
          <w:p w14:paraId="1FF63110" w14:textId="5403CE57" w:rsidR="0017228E" w:rsidRPr="007B7AD0" w:rsidRDefault="0017228E" w:rsidP="00554090">
            <w:pPr>
              <w:pStyle w:val="Normal6a"/>
            </w:pPr>
            <w:r w:rsidRPr="007B7AD0">
              <w:t>12.</w:t>
            </w:r>
            <w:r w:rsidRPr="007B7AD0">
              <w:tab/>
              <w:t xml:space="preserve">subliniază punerea în aplicare la timp, deplină </w:t>
            </w:r>
            <w:r w:rsidR="005D5D21">
              <w:t>ș</w:t>
            </w:r>
            <w:r w:rsidRPr="007B7AD0">
              <w:t>i fidelă a standardelor Basel III pentru a consolida rezilien</w:t>
            </w:r>
            <w:r w:rsidR="005D5D21">
              <w:t>ț</w:t>
            </w:r>
            <w:r w:rsidRPr="007B7AD0">
              <w:t xml:space="preserve">a </w:t>
            </w:r>
            <w:r w:rsidR="005D5D21">
              <w:t>ș</w:t>
            </w:r>
            <w:r w:rsidRPr="007B7AD0">
              <w:t xml:space="preserve">i competitivitatea; regretă abaterile </w:t>
            </w:r>
            <w:r w:rsidR="005D5D21">
              <w:t>ș</w:t>
            </w:r>
            <w:r w:rsidRPr="007B7AD0">
              <w:t>i invită Comisia să revizuiască deciziile de echivalen</w:t>
            </w:r>
            <w:r w:rsidR="005D5D21">
              <w:t>ț</w:t>
            </w:r>
            <w:r w:rsidRPr="007B7AD0">
              <w:t>ă cu jurisdic</w:t>
            </w:r>
            <w:r w:rsidR="005D5D21">
              <w:t>ț</w:t>
            </w:r>
            <w:r w:rsidRPr="007B7AD0">
              <w:t xml:space="preserve">iile care nu pun în aplicare aceste standarde; </w:t>
            </w:r>
            <w:r w:rsidRPr="007B7AD0">
              <w:rPr>
                <w:b/>
                <w:i/>
              </w:rPr>
              <w:t xml:space="preserve">subliniază că abaterile UE de la punerea în aplicare integrală a Acordului Basel III, inclusiv ajustările treptate </w:t>
            </w:r>
            <w:r w:rsidR="005D5D21">
              <w:rPr>
                <w:b/>
                <w:i/>
              </w:rPr>
              <w:t>ș</w:t>
            </w:r>
            <w:r w:rsidRPr="007B7AD0">
              <w:rPr>
                <w:b/>
                <w:i/>
              </w:rPr>
              <w:t>i amânarea aplicării normelor privind riscul de pia</w:t>
            </w:r>
            <w:r w:rsidR="005D5D21">
              <w:rPr>
                <w:b/>
                <w:i/>
              </w:rPr>
              <w:t>ț</w:t>
            </w:r>
            <w:r w:rsidRPr="007B7AD0">
              <w:rPr>
                <w:b/>
                <w:i/>
              </w:rPr>
              <w:t xml:space="preserve">ă, afectează atât competitivitatea, cât </w:t>
            </w:r>
            <w:r w:rsidR="005D5D21">
              <w:rPr>
                <w:b/>
                <w:i/>
              </w:rPr>
              <w:t>ș</w:t>
            </w:r>
            <w:r w:rsidRPr="007B7AD0">
              <w:rPr>
                <w:b/>
                <w:i/>
              </w:rPr>
              <w:t>i stabilitatea financiară, permi</w:t>
            </w:r>
            <w:r w:rsidR="005D5D21">
              <w:rPr>
                <w:b/>
                <w:i/>
              </w:rPr>
              <w:t>ț</w:t>
            </w:r>
            <w:r w:rsidRPr="007B7AD0">
              <w:rPr>
                <w:b/>
                <w:i/>
              </w:rPr>
              <w:t xml:space="preserve">ând arbitrajul de reglementare </w:t>
            </w:r>
            <w:r w:rsidR="005D5D21">
              <w:rPr>
                <w:b/>
                <w:i/>
              </w:rPr>
              <w:t>ș</w:t>
            </w:r>
            <w:r w:rsidRPr="007B7AD0">
              <w:rPr>
                <w:b/>
                <w:i/>
              </w:rPr>
              <w:t>i ponderarea neconformă a riscurilor; afirmă că aceste abateri ar trebui eliminate de urgen</w:t>
            </w:r>
            <w:r w:rsidR="005D5D21">
              <w:rPr>
                <w:b/>
                <w:i/>
              </w:rPr>
              <w:t>ț</w:t>
            </w:r>
            <w:r w:rsidRPr="007B7AD0">
              <w:rPr>
                <w:b/>
                <w:i/>
              </w:rPr>
              <w:t>ă pentru a aduce băncile din UE mai aproape de băncile de pe glob;</w:t>
            </w:r>
          </w:p>
        </w:tc>
      </w:tr>
    </w:tbl>
    <w:p w14:paraId="1A8F0AD8" w14:textId="77777777" w:rsidR="0017228E" w:rsidRPr="007B7AD0" w:rsidRDefault="0017228E" w:rsidP="0017228E">
      <w:pPr>
        <w:pStyle w:val="AmOrLang"/>
      </w:pPr>
      <w:r w:rsidRPr="007B7AD0">
        <w:t xml:space="preserve">Or. </w:t>
      </w:r>
      <w:r w:rsidRPr="007B7AD0">
        <w:rPr>
          <w:rStyle w:val="HideTWBExt"/>
        </w:rPr>
        <w:t>&lt;Original&gt;</w:t>
      </w:r>
      <w:r w:rsidRPr="007B7AD0">
        <w:rPr>
          <w:rStyle w:val="HideTWBInt"/>
        </w:rPr>
        <w:t>{EN}</w:t>
      </w:r>
      <w:r w:rsidRPr="007B7AD0">
        <w:t>en</w:t>
      </w:r>
      <w:r w:rsidRPr="007B7AD0">
        <w:rPr>
          <w:rStyle w:val="HideTWBExt"/>
        </w:rPr>
        <w:t>&lt;/Original&gt;</w:t>
      </w:r>
    </w:p>
    <w:p w14:paraId="7C9FCE04" w14:textId="77777777" w:rsidR="0017228E" w:rsidRPr="007B7AD0" w:rsidRDefault="0017228E" w:rsidP="0017228E">
      <w:r w:rsidRPr="007B7AD0">
        <w:rPr>
          <w:rStyle w:val="HideTWBExt"/>
        </w:rPr>
        <w:t>&lt;/Amend&gt;</w:t>
      </w:r>
    </w:p>
    <w:p w14:paraId="0BB55EA4"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205</w:t>
      </w:r>
      <w:r w:rsidRPr="007B7AD0">
        <w:rPr>
          <w:rStyle w:val="HideTWBExt"/>
          <w:b w:val="0"/>
        </w:rPr>
        <w:t>&lt;/NumAm&gt;</w:t>
      </w:r>
    </w:p>
    <w:p w14:paraId="47FC60C4" w14:textId="77777777" w:rsidR="0017228E" w:rsidRPr="007B7AD0" w:rsidRDefault="0017228E" w:rsidP="0017228E">
      <w:pPr>
        <w:pStyle w:val="NormalBold"/>
      </w:pPr>
      <w:r w:rsidRPr="007B7AD0">
        <w:rPr>
          <w:rStyle w:val="HideTWBExt"/>
          <w:b w:val="0"/>
        </w:rPr>
        <w:t>&lt;RepeatBlock-By&gt;&lt;Members&gt;</w:t>
      </w:r>
      <w:r w:rsidRPr="007B7AD0">
        <w:t>Jussi Saramo, Manon Aubry</w:t>
      </w:r>
      <w:r w:rsidRPr="007B7AD0">
        <w:rPr>
          <w:rStyle w:val="HideTWBExt"/>
          <w:b w:val="0"/>
        </w:rPr>
        <w:t>&lt;/Members&gt;</w:t>
      </w:r>
    </w:p>
    <w:p w14:paraId="381918F8" w14:textId="77777777" w:rsidR="0017228E" w:rsidRPr="007B7AD0" w:rsidRDefault="0017228E" w:rsidP="0017228E">
      <w:pPr>
        <w:pStyle w:val="NormalBold"/>
      </w:pPr>
      <w:r w:rsidRPr="007B7AD0">
        <w:rPr>
          <w:rStyle w:val="HideTWBExt"/>
          <w:b w:val="0"/>
        </w:rPr>
        <w:t>&lt;/RepeatBlock-By&gt;</w:t>
      </w:r>
    </w:p>
    <w:p w14:paraId="35DFACCC" w14:textId="457AA2DE"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60F4EB9E" w14:textId="77777777" w:rsidR="0017228E" w:rsidRPr="007B7AD0" w:rsidRDefault="0017228E" w:rsidP="0017228E">
      <w:pPr>
        <w:pStyle w:val="NormalBold"/>
      </w:pPr>
      <w:r w:rsidRPr="007B7AD0">
        <w:rPr>
          <w:rStyle w:val="HideTWBExt"/>
          <w:b w:val="0"/>
        </w:rPr>
        <w:t>&lt;Article&gt;</w:t>
      </w:r>
      <w:r w:rsidRPr="007B7AD0">
        <w:t>Punctul 12 a (nou)</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2E245650" w14:textId="77777777" w:rsidTr="00554090">
        <w:trPr>
          <w:trHeight w:hRule="exact" w:val="240"/>
          <w:jc w:val="center"/>
        </w:trPr>
        <w:tc>
          <w:tcPr>
            <w:tcW w:w="9752" w:type="dxa"/>
            <w:gridSpan w:val="2"/>
            <w:tcBorders>
              <w:top w:val="nil"/>
              <w:left w:val="nil"/>
              <w:bottom w:val="nil"/>
              <w:right w:val="nil"/>
            </w:tcBorders>
          </w:tcPr>
          <w:p w14:paraId="2F00009D" w14:textId="77777777" w:rsidR="0017228E" w:rsidRPr="007B7AD0" w:rsidRDefault="0017228E" w:rsidP="00554090"/>
        </w:tc>
      </w:tr>
      <w:tr w:rsidR="00C64C11" w:rsidRPr="007B7AD0" w14:paraId="3029F363" w14:textId="77777777" w:rsidTr="00554090">
        <w:trPr>
          <w:trHeight w:val="240"/>
          <w:jc w:val="center"/>
        </w:trPr>
        <w:tc>
          <w:tcPr>
            <w:tcW w:w="4876" w:type="dxa"/>
            <w:tcBorders>
              <w:top w:val="nil"/>
              <w:left w:val="nil"/>
              <w:bottom w:val="nil"/>
              <w:right w:val="nil"/>
            </w:tcBorders>
          </w:tcPr>
          <w:p w14:paraId="430FF548" w14:textId="4874025E"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5641AA2A" w14:textId="77777777" w:rsidR="0017228E" w:rsidRPr="007B7AD0" w:rsidRDefault="0017228E" w:rsidP="00554090">
            <w:pPr>
              <w:pStyle w:val="AmColumnHeading"/>
            </w:pPr>
            <w:r w:rsidRPr="007B7AD0">
              <w:t>Amendamentul</w:t>
            </w:r>
          </w:p>
        </w:tc>
      </w:tr>
      <w:tr w:rsidR="00C64C11" w:rsidRPr="007B7AD0" w14:paraId="4608A858" w14:textId="77777777" w:rsidTr="00554090">
        <w:trPr>
          <w:jc w:val="center"/>
        </w:trPr>
        <w:tc>
          <w:tcPr>
            <w:tcW w:w="4876" w:type="dxa"/>
            <w:tcBorders>
              <w:top w:val="nil"/>
              <w:left w:val="nil"/>
              <w:bottom w:val="nil"/>
              <w:right w:val="nil"/>
            </w:tcBorders>
          </w:tcPr>
          <w:p w14:paraId="546AE68B" w14:textId="77777777" w:rsidR="0017228E" w:rsidRPr="007B7AD0" w:rsidRDefault="0017228E" w:rsidP="00554090">
            <w:pPr>
              <w:pStyle w:val="Normal6a"/>
            </w:pPr>
          </w:p>
        </w:tc>
        <w:tc>
          <w:tcPr>
            <w:tcW w:w="4876" w:type="dxa"/>
            <w:tcBorders>
              <w:top w:val="nil"/>
              <w:left w:val="nil"/>
              <w:bottom w:val="nil"/>
              <w:right w:val="nil"/>
            </w:tcBorders>
          </w:tcPr>
          <w:p w14:paraId="241B4A93" w14:textId="626549C3" w:rsidR="0017228E" w:rsidRPr="007B7AD0" w:rsidRDefault="0017228E" w:rsidP="00554090">
            <w:pPr>
              <w:pStyle w:val="Normal6a"/>
            </w:pPr>
            <w:r w:rsidRPr="007B7AD0">
              <w:rPr>
                <w:b/>
                <w:i/>
              </w:rPr>
              <w:t>12a.</w:t>
            </w:r>
            <w:r w:rsidRPr="007B7AD0">
              <w:tab/>
            </w:r>
            <w:r w:rsidRPr="007B7AD0">
              <w:rPr>
                <w:b/>
                <w:i/>
              </w:rPr>
              <w:t>constată că băncile sunt din ce în ce mai expuse intermediarilor financiari nebancari (institu</w:t>
            </w:r>
            <w:r w:rsidR="005D5D21">
              <w:rPr>
                <w:b/>
                <w:i/>
              </w:rPr>
              <w:t>ț</w:t>
            </w:r>
            <w:r w:rsidRPr="007B7AD0">
              <w:rPr>
                <w:b/>
                <w:i/>
              </w:rPr>
              <w:t xml:space="preserve">iilor financiare nebancare), ceea ce generează o gamă largă de riscuri, de la riscul de lichiditate la riscul de contraparte; subliniază necesitatea unei supravegheri cuprinzătoare la nivel european a </w:t>
            </w:r>
            <w:r w:rsidRPr="007B7AD0">
              <w:rPr>
                <w:b/>
                <w:i/>
              </w:rPr>
              <w:lastRenderedPageBreak/>
              <w:t>sectorului institu</w:t>
            </w:r>
            <w:r w:rsidR="005D5D21">
              <w:rPr>
                <w:b/>
                <w:i/>
              </w:rPr>
              <w:t>ț</w:t>
            </w:r>
            <w:r w:rsidRPr="007B7AD0">
              <w:rPr>
                <w:b/>
                <w:i/>
              </w:rPr>
              <w:t>iilor financiare nebancare;</w:t>
            </w:r>
          </w:p>
        </w:tc>
      </w:tr>
    </w:tbl>
    <w:p w14:paraId="552F019F" w14:textId="77777777" w:rsidR="0017228E" w:rsidRPr="007B7AD0" w:rsidRDefault="0017228E" w:rsidP="0017228E">
      <w:pPr>
        <w:pStyle w:val="AmOrLang"/>
      </w:pPr>
      <w:r w:rsidRPr="007B7AD0">
        <w:lastRenderedPageBreak/>
        <w:t xml:space="preserve">Or. </w:t>
      </w:r>
      <w:r w:rsidRPr="007B7AD0">
        <w:rPr>
          <w:rStyle w:val="HideTWBExt"/>
        </w:rPr>
        <w:t>&lt;Original&gt;</w:t>
      </w:r>
      <w:r w:rsidRPr="007B7AD0">
        <w:rPr>
          <w:rStyle w:val="HideTWBInt"/>
        </w:rPr>
        <w:t>{EN}</w:t>
      </w:r>
      <w:r w:rsidRPr="007B7AD0">
        <w:t>en</w:t>
      </w:r>
      <w:r w:rsidRPr="007B7AD0">
        <w:rPr>
          <w:rStyle w:val="HideTWBExt"/>
        </w:rPr>
        <w:t>&lt;/Original&gt;</w:t>
      </w:r>
    </w:p>
    <w:p w14:paraId="075E1FCF" w14:textId="77777777" w:rsidR="0017228E" w:rsidRPr="007B7AD0" w:rsidRDefault="0017228E" w:rsidP="0017228E">
      <w:r w:rsidRPr="007B7AD0">
        <w:rPr>
          <w:rStyle w:val="HideTWBExt"/>
        </w:rPr>
        <w:t>&lt;/Amend&gt;</w:t>
      </w:r>
    </w:p>
    <w:p w14:paraId="00E23154"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206</w:t>
      </w:r>
      <w:r w:rsidRPr="007B7AD0">
        <w:rPr>
          <w:rStyle w:val="HideTWBExt"/>
          <w:b w:val="0"/>
        </w:rPr>
        <w:t>&lt;/NumAm&gt;</w:t>
      </w:r>
    </w:p>
    <w:p w14:paraId="008B16FF" w14:textId="77777777" w:rsidR="0017228E" w:rsidRPr="007B7AD0" w:rsidRDefault="0017228E" w:rsidP="0017228E">
      <w:pPr>
        <w:pStyle w:val="NormalBold"/>
      </w:pPr>
      <w:r w:rsidRPr="007B7AD0">
        <w:rPr>
          <w:rStyle w:val="HideTWBExt"/>
          <w:b w:val="0"/>
        </w:rPr>
        <w:t>&lt;RepeatBlock-By&gt;&lt;Members&gt;</w:t>
      </w:r>
      <w:r w:rsidRPr="007B7AD0">
        <w:t>Virginijus Sinkevičius</w:t>
      </w:r>
      <w:r w:rsidRPr="007B7AD0">
        <w:rPr>
          <w:rStyle w:val="HideTWBExt"/>
          <w:b w:val="0"/>
        </w:rPr>
        <w:t>&lt;/Members&gt;</w:t>
      </w:r>
    </w:p>
    <w:p w14:paraId="72FDDFF2" w14:textId="77777777" w:rsidR="0017228E" w:rsidRPr="007B7AD0" w:rsidRDefault="0017228E" w:rsidP="0017228E">
      <w:r w:rsidRPr="007B7AD0">
        <w:rPr>
          <w:rStyle w:val="HideTWBExt"/>
        </w:rPr>
        <w:t>&lt;AuNomDe&gt;</w:t>
      </w:r>
      <w:r w:rsidRPr="007B7AD0">
        <w:rPr>
          <w:rStyle w:val="HideTWBInt"/>
        </w:rPr>
        <w:t>{Verts/ALE}</w:t>
      </w:r>
      <w:r w:rsidRPr="007B7AD0">
        <w:t>în numele Grupului Verts/ALE</w:t>
      </w:r>
      <w:r w:rsidRPr="007B7AD0">
        <w:rPr>
          <w:rStyle w:val="HideTWBExt"/>
        </w:rPr>
        <w:t>&lt;/AuNomDe&gt;</w:t>
      </w:r>
    </w:p>
    <w:p w14:paraId="10852BCE" w14:textId="77777777" w:rsidR="0017228E" w:rsidRPr="007B7AD0" w:rsidRDefault="0017228E" w:rsidP="0017228E">
      <w:pPr>
        <w:pStyle w:val="NormalBold"/>
      </w:pPr>
      <w:r w:rsidRPr="007B7AD0">
        <w:rPr>
          <w:rStyle w:val="HideTWBExt"/>
          <w:b w:val="0"/>
        </w:rPr>
        <w:t>&lt;/RepeatBlock-By&gt;</w:t>
      </w:r>
    </w:p>
    <w:p w14:paraId="5FEE43BE" w14:textId="38BA520C"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52A9BBEB" w14:textId="77777777" w:rsidR="0017228E" w:rsidRPr="007B7AD0" w:rsidRDefault="0017228E" w:rsidP="0017228E">
      <w:pPr>
        <w:pStyle w:val="NormalBold"/>
      </w:pPr>
      <w:r w:rsidRPr="007B7AD0">
        <w:rPr>
          <w:rStyle w:val="HideTWBExt"/>
          <w:b w:val="0"/>
        </w:rPr>
        <w:t>&lt;Article&gt;</w:t>
      </w:r>
      <w:r w:rsidRPr="007B7AD0">
        <w:t>Punctul 12 a (nou)</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5C9FC40B" w14:textId="77777777" w:rsidTr="00554090">
        <w:trPr>
          <w:trHeight w:hRule="exact" w:val="240"/>
          <w:jc w:val="center"/>
        </w:trPr>
        <w:tc>
          <w:tcPr>
            <w:tcW w:w="9752" w:type="dxa"/>
            <w:gridSpan w:val="2"/>
            <w:tcBorders>
              <w:top w:val="nil"/>
              <w:left w:val="nil"/>
              <w:bottom w:val="nil"/>
              <w:right w:val="nil"/>
            </w:tcBorders>
          </w:tcPr>
          <w:p w14:paraId="549B15CA" w14:textId="77777777" w:rsidR="0017228E" w:rsidRPr="007B7AD0" w:rsidRDefault="0017228E" w:rsidP="00554090"/>
        </w:tc>
      </w:tr>
      <w:tr w:rsidR="00C64C11" w:rsidRPr="007B7AD0" w14:paraId="36A77F0E" w14:textId="77777777" w:rsidTr="00554090">
        <w:trPr>
          <w:trHeight w:val="240"/>
          <w:jc w:val="center"/>
        </w:trPr>
        <w:tc>
          <w:tcPr>
            <w:tcW w:w="4876" w:type="dxa"/>
            <w:tcBorders>
              <w:top w:val="nil"/>
              <w:left w:val="nil"/>
              <w:bottom w:val="nil"/>
              <w:right w:val="nil"/>
            </w:tcBorders>
          </w:tcPr>
          <w:p w14:paraId="7830B5C8" w14:textId="5FF6A7B1"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7FBAA70C" w14:textId="77777777" w:rsidR="0017228E" w:rsidRPr="007B7AD0" w:rsidRDefault="0017228E" w:rsidP="00554090">
            <w:pPr>
              <w:pStyle w:val="AmColumnHeading"/>
            </w:pPr>
            <w:r w:rsidRPr="007B7AD0">
              <w:t>Amendamentul</w:t>
            </w:r>
          </w:p>
        </w:tc>
      </w:tr>
      <w:tr w:rsidR="00C64C11" w:rsidRPr="007B7AD0" w14:paraId="40A0CF95" w14:textId="77777777" w:rsidTr="00554090">
        <w:trPr>
          <w:jc w:val="center"/>
        </w:trPr>
        <w:tc>
          <w:tcPr>
            <w:tcW w:w="4876" w:type="dxa"/>
            <w:tcBorders>
              <w:top w:val="nil"/>
              <w:left w:val="nil"/>
              <w:bottom w:val="nil"/>
              <w:right w:val="nil"/>
            </w:tcBorders>
          </w:tcPr>
          <w:p w14:paraId="52C21420" w14:textId="77777777" w:rsidR="0017228E" w:rsidRPr="007B7AD0" w:rsidRDefault="0017228E" w:rsidP="00554090">
            <w:pPr>
              <w:pStyle w:val="Normal6a"/>
            </w:pPr>
          </w:p>
        </w:tc>
        <w:tc>
          <w:tcPr>
            <w:tcW w:w="4876" w:type="dxa"/>
            <w:tcBorders>
              <w:top w:val="nil"/>
              <w:left w:val="nil"/>
              <w:bottom w:val="nil"/>
              <w:right w:val="nil"/>
            </w:tcBorders>
          </w:tcPr>
          <w:p w14:paraId="7A8AF9DF" w14:textId="4F6F2B81" w:rsidR="0017228E" w:rsidRPr="007B7AD0" w:rsidRDefault="0017228E" w:rsidP="00554090">
            <w:pPr>
              <w:pStyle w:val="Normal6a"/>
            </w:pPr>
            <w:r w:rsidRPr="007B7AD0">
              <w:rPr>
                <w:b/>
                <w:i/>
              </w:rPr>
              <w:t>12a.</w:t>
            </w:r>
            <w:r w:rsidRPr="007B7AD0">
              <w:tab/>
            </w:r>
            <w:r w:rsidRPr="007B7AD0">
              <w:rPr>
                <w:b/>
                <w:i/>
              </w:rPr>
              <w:t>ia act de concluziile BCE potrivit cărora cerin</w:t>
            </w:r>
            <w:r w:rsidR="005D5D21">
              <w:rPr>
                <w:b/>
                <w:i/>
              </w:rPr>
              <w:t>ț</w:t>
            </w:r>
            <w:r w:rsidRPr="007B7AD0">
              <w:rPr>
                <w:b/>
                <w:i/>
              </w:rPr>
              <w:t>ele ridicate de capital nu afectează competitivitatea băncilor, ci mai degrabă le asigură rezilien</w:t>
            </w:r>
            <w:r w:rsidR="005D5D21">
              <w:rPr>
                <w:b/>
                <w:i/>
              </w:rPr>
              <w:t>ț</w:t>
            </w:r>
            <w:r w:rsidRPr="007B7AD0">
              <w:rPr>
                <w:b/>
                <w:i/>
              </w:rPr>
              <w:t xml:space="preserve">a </w:t>
            </w:r>
            <w:r w:rsidR="005D5D21">
              <w:rPr>
                <w:b/>
                <w:i/>
              </w:rPr>
              <w:t>ș</w:t>
            </w:r>
            <w:r w:rsidRPr="007B7AD0">
              <w:rPr>
                <w:b/>
                <w:i/>
              </w:rPr>
              <w:t>i capacitatea de a finan</w:t>
            </w:r>
            <w:r w:rsidR="005D5D21">
              <w:rPr>
                <w:b/>
                <w:i/>
              </w:rPr>
              <w:t>ț</w:t>
            </w:r>
            <w:r w:rsidRPr="007B7AD0">
              <w:rPr>
                <w:b/>
                <w:i/>
              </w:rPr>
              <w:t>a economia pe tot parcursul ciclului;</w:t>
            </w:r>
          </w:p>
        </w:tc>
      </w:tr>
    </w:tbl>
    <w:p w14:paraId="74484C6F" w14:textId="77777777" w:rsidR="0017228E" w:rsidRPr="007B7AD0" w:rsidRDefault="0017228E" w:rsidP="0017228E">
      <w:pPr>
        <w:pStyle w:val="AmOrLang"/>
      </w:pPr>
      <w:r w:rsidRPr="007B7AD0">
        <w:t xml:space="preserve">Or. </w:t>
      </w:r>
      <w:r w:rsidRPr="007B7AD0">
        <w:rPr>
          <w:rStyle w:val="HideTWBExt"/>
        </w:rPr>
        <w:t>&lt;Original&gt;</w:t>
      </w:r>
      <w:r w:rsidRPr="007B7AD0">
        <w:rPr>
          <w:rStyle w:val="HideTWBInt"/>
        </w:rPr>
        <w:t>{EN}</w:t>
      </w:r>
      <w:r w:rsidRPr="007B7AD0">
        <w:t>en</w:t>
      </w:r>
      <w:r w:rsidRPr="007B7AD0">
        <w:rPr>
          <w:rStyle w:val="HideTWBExt"/>
        </w:rPr>
        <w:t>&lt;/Original&gt;</w:t>
      </w:r>
    </w:p>
    <w:p w14:paraId="14A93F34" w14:textId="77777777" w:rsidR="0017228E" w:rsidRPr="007B7AD0" w:rsidRDefault="0017228E" w:rsidP="0017228E">
      <w:r w:rsidRPr="007B7AD0">
        <w:rPr>
          <w:rStyle w:val="HideTWBExt"/>
        </w:rPr>
        <w:t>&lt;/Amend&gt;</w:t>
      </w:r>
    </w:p>
    <w:p w14:paraId="284AF8EA"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207</w:t>
      </w:r>
      <w:r w:rsidRPr="007B7AD0">
        <w:rPr>
          <w:rStyle w:val="HideTWBExt"/>
          <w:b w:val="0"/>
        </w:rPr>
        <w:t>&lt;/NumAm&gt;</w:t>
      </w:r>
    </w:p>
    <w:p w14:paraId="5F3BE360" w14:textId="77777777" w:rsidR="0017228E" w:rsidRPr="007B7AD0" w:rsidRDefault="0017228E" w:rsidP="0017228E">
      <w:pPr>
        <w:pStyle w:val="NormalBold"/>
      </w:pPr>
      <w:r w:rsidRPr="007B7AD0">
        <w:rPr>
          <w:rStyle w:val="HideTWBExt"/>
          <w:b w:val="0"/>
        </w:rPr>
        <w:t>&lt;RepeatBlock-By&gt;&lt;Members&gt;</w:t>
      </w:r>
      <w:r w:rsidRPr="007B7AD0">
        <w:t xml:space="preserve">Isabel Benjumea </w:t>
      </w:r>
      <w:proofErr w:type="spellStart"/>
      <w:r w:rsidRPr="007B7AD0">
        <w:t>Benjumea</w:t>
      </w:r>
      <w:proofErr w:type="spellEnd"/>
      <w:r w:rsidRPr="007B7AD0">
        <w:rPr>
          <w:rStyle w:val="HideTWBExt"/>
          <w:b w:val="0"/>
        </w:rPr>
        <w:t>&lt;/Members&gt;</w:t>
      </w:r>
    </w:p>
    <w:p w14:paraId="178EC6D3" w14:textId="77777777" w:rsidR="0017228E" w:rsidRPr="007B7AD0" w:rsidRDefault="0017228E" w:rsidP="0017228E">
      <w:pPr>
        <w:pStyle w:val="NormalBold"/>
      </w:pPr>
      <w:r w:rsidRPr="007B7AD0">
        <w:rPr>
          <w:rStyle w:val="HideTWBExt"/>
          <w:b w:val="0"/>
        </w:rPr>
        <w:t>&lt;/RepeatBlock-By&gt;</w:t>
      </w:r>
    </w:p>
    <w:p w14:paraId="5B6E442C" w14:textId="45468672"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303A3CAE" w14:textId="77777777" w:rsidR="0017228E" w:rsidRPr="007B7AD0" w:rsidRDefault="0017228E" w:rsidP="0017228E">
      <w:pPr>
        <w:pStyle w:val="NormalBold"/>
      </w:pPr>
      <w:r w:rsidRPr="007B7AD0">
        <w:rPr>
          <w:rStyle w:val="HideTWBExt"/>
          <w:b w:val="0"/>
        </w:rPr>
        <w:t>&lt;Article&gt;</w:t>
      </w:r>
      <w:r w:rsidRPr="007B7AD0">
        <w:t>Punctul 13</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5ABA2F31" w14:textId="77777777" w:rsidTr="00554090">
        <w:trPr>
          <w:trHeight w:hRule="exact" w:val="240"/>
          <w:jc w:val="center"/>
        </w:trPr>
        <w:tc>
          <w:tcPr>
            <w:tcW w:w="9752" w:type="dxa"/>
            <w:gridSpan w:val="2"/>
            <w:tcBorders>
              <w:top w:val="nil"/>
              <w:left w:val="nil"/>
              <w:bottom w:val="nil"/>
              <w:right w:val="nil"/>
            </w:tcBorders>
          </w:tcPr>
          <w:p w14:paraId="453699E1" w14:textId="77777777" w:rsidR="0017228E" w:rsidRPr="007B7AD0" w:rsidRDefault="0017228E" w:rsidP="00554090"/>
        </w:tc>
      </w:tr>
      <w:tr w:rsidR="00C64C11" w:rsidRPr="007B7AD0" w14:paraId="4137A3CF" w14:textId="77777777" w:rsidTr="00554090">
        <w:trPr>
          <w:trHeight w:val="240"/>
          <w:jc w:val="center"/>
        </w:trPr>
        <w:tc>
          <w:tcPr>
            <w:tcW w:w="4876" w:type="dxa"/>
            <w:tcBorders>
              <w:top w:val="nil"/>
              <w:left w:val="nil"/>
              <w:bottom w:val="nil"/>
              <w:right w:val="nil"/>
            </w:tcBorders>
          </w:tcPr>
          <w:p w14:paraId="33B15E91" w14:textId="57FC7E6B"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3685AC81" w14:textId="77777777" w:rsidR="0017228E" w:rsidRPr="007B7AD0" w:rsidRDefault="0017228E" w:rsidP="00554090">
            <w:pPr>
              <w:pStyle w:val="AmColumnHeading"/>
            </w:pPr>
            <w:r w:rsidRPr="007B7AD0">
              <w:t>Amendamentul</w:t>
            </w:r>
          </w:p>
        </w:tc>
      </w:tr>
      <w:tr w:rsidR="00C64C11" w:rsidRPr="007B7AD0" w14:paraId="0C8F5E77" w14:textId="77777777" w:rsidTr="00554090">
        <w:trPr>
          <w:jc w:val="center"/>
        </w:trPr>
        <w:tc>
          <w:tcPr>
            <w:tcW w:w="4876" w:type="dxa"/>
            <w:tcBorders>
              <w:top w:val="nil"/>
              <w:left w:val="nil"/>
              <w:bottom w:val="nil"/>
              <w:right w:val="nil"/>
            </w:tcBorders>
          </w:tcPr>
          <w:p w14:paraId="0E9418F7" w14:textId="519B8B78" w:rsidR="0017228E" w:rsidRPr="007B7AD0" w:rsidRDefault="0017228E" w:rsidP="00554090">
            <w:pPr>
              <w:pStyle w:val="Normal6a"/>
            </w:pPr>
            <w:r w:rsidRPr="007B7AD0">
              <w:rPr>
                <w:b/>
                <w:i/>
              </w:rPr>
              <w:t>13.</w:t>
            </w:r>
            <w:r w:rsidRPr="007B7AD0">
              <w:tab/>
            </w:r>
            <w:r w:rsidRPr="007B7AD0">
              <w:rPr>
                <w:b/>
                <w:i/>
              </w:rPr>
              <w:t>regretă numărul tot mai mare de închideri de sucursale bancare, care afectează comunită</w:t>
            </w:r>
            <w:r w:rsidR="005D5D21">
              <w:rPr>
                <w:b/>
                <w:i/>
              </w:rPr>
              <w:t>ț</w:t>
            </w:r>
            <w:r w:rsidRPr="007B7AD0">
              <w:rPr>
                <w:b/>
                <w:i/>
              </w:rPr>
              <w:t xml:space="preserve">ile vulnerabile </w:t>
            </w:r>
            <w:r w:rsidR="005D5D21">
              <w:rPr>
                <w:b/>
                <w:i/>
              </w:rPr>
              <w:t>ș</w:t>
            </w:r>
            <w:r w:rsidRPr="007B7AD0">
              <w:rPr>
                <w:b/>
                <w:i/>
              </w:rPr>
              <w:t>i periferice; subliniază rolul băncilor mai mici în accesul gospodăriilor la servicii; ia act cu îngrijorare de pierderile de locuri de muncă legate de IA; subliniază necesitatea de a proteja calitatea locurilor de muncă, condi</w:t>
            </w:r>
            <w:r w:rsidR="005D5D21">
              <w:rPr>
                <w:b/>
                <w:i/>
              </w:rPr>
              <w:t>ț</w:t>
            </w:r>
            <w:r w:rsidRPr="007B7AD0">
              <w:rPr>
                <w:b/>
                <w:i/>
              </w:rPr>
              <w:t xml:space="preserve">iile corecte </w:t>
            </w:r>
            <w:r w:rsidR="005D5D21">
              <w:rPr>
                <w:b/>
                <w:i/>
              </w:rPr>
              <w:t>ș</w:t>
            </w:r>
            <w:r w:rsidRPr="007B7AD0">
              <w:rPr>
                <w:b/>
                <w:i/>
              </w:rPr>
              <w:t>i accesul bancar echitabil;</w:t>
            </w:r>
          </w:p>
        </w:tc>
        <w:tc>
          <w:tcPr>
            <w:tcW w:w="4876" w:type="dxa"/>
            <w:tcBorders>
              <w:top w:val="nil"/>
              <w:left w:val="nil"/>
              <w:bottom w:val="nil"/>
              <w:right w:val="nil"/>
            </w:tcBorders>
          </w:tcPr>
          <w:p w14:paraId="628E6A42" w14:textId="77777777" w:rsidR="0017228E" w:rsidRPr="007B7AD0" w:rsidRDefault="0017228E" w:rsidP="00554090">
            <w:pPr>
              <w:pStyle w:val="Normal6a"/>
            </w:pPr>
            <w:r w:rsidRPr="007B7AD0">
              <w:rPr>
                <w:b/>
                <w:i/>
              </w:rPr>
              <w:t>eliminat</w:t>
            </w:r>
          </w:p>
        </w:tc>
      </w:tr>
    </w:tbl>
    <w:p w14:paraId="7327B1B3" w14:textId="77777777" w:rsidR="0017228E" w:rsidRPr="007B7AD0" w:rsidRDefault="0017228E" w:rsidP="0017228E">
      <w:pPr>
        <w:pStyle w:val="AmOrLang"/>
      </w:pPr>
      <w:r w:rsidRPr="007B7AD0">
        <w:t xml:space="preserve">Or. </w:t>
      </w:r>
      <w:r w:rsidRPr="007B7AD0">
        <w:rPr>
          <w:rStyle w:val="HideTWBExt"/>
        </w:rPr>
        <w:t>&lt;Original&gt;</w:t>
      </w:r>
      <w:r w:rsidRPr="007B7AD0">
        <w:rPr>
          <w:rStyle w:val="HideTWBInt"/>
        </w:rPr>
        <w:t>{ES}</w:t>
      </w:r>
      <w:r w:rsidRPr="007B7AD0">
        <w:t>es</w:t>
      </w:r>
      <w:r w:rsidRPr="007B7AD0">
        <w:rPr>
          <w:rStyle w:val="HideTWBExt"/>
        </w:rPr>
        <w:t>&lt;/Original&gt;</w:t>
      </w:r>
    </w:p>
    <w:p w14:paraId="54D92240" w14:textId="77777777" w:rsidR="0017228E" w:rsidRPr="007B7AD0" w:rsidRDefault="0017228E" w:rsidP="0017228E">
      <w:r w:rsidRPr="007B7AD0">
        <w:rPr>
          <w:rStyle w:val="HideTWBExt"/>
        </w:rPr>
        <w:t>&lt;/Amend&gt;</w:t>
      </w:r>
    </w:p>
    <w:p w14:paraId="75CCC911" w14:textId="77777777" w:rsidR="0017228E" w:rsidRPr="007B7AD0" w:rsidRDefault="0017228E" w:rsidP="0017228E">
      <w:pPr>
        <w:pStyle w:val="AmNumberTabs"/>
      </w:pPr>
      <w:r w:rsidRPr="007B7AD0">
        <w:rPr>
          <w:rStyle w:val="HideTWBExt"/>
          <w:b w:val="0"/>
        </w:rPr>
        <w:lastRenderedPageBreak/>
        <w:t>&lt;Amend&gt;</w:t>
      </w:r>
      <w:r w:rsidRPr="007B7AD0">
        <w:t>Amendamentul</w:t>
      </w:r>
      <w:r w:rsidRPr="007B7AD0">
        <w:tab/>
      </w:r>
      <w:r w:rsidRPr="007B7AD0">
        <w:tab/>
      </w:r>
      <w:r w:rsidRPr="007B7AD0">
        <w:rPr>
          <w:rStyle w:val="HideTWBExt"/>
          <w:b w:val="0"/>
        </w:rPr>
        <w:t>&lt;NumAm&gt;</w:t>
      </w:r>
      <w:r w:rsidRPr="007B7AD0">
        <w:t>208</w:t>
      </w:r>
      <w:r w:rsidRPr="007B7AD0">
        <w:rPr>
          <w:rStyle w:val="HideTWBExt"/>
          <w:b w:val="0"/>
        </w:rPr>
        <w:t>&lt;/NumAm&gt;</w:t>
      </w:r>
    </w:p>
    <w:p w14:paraId="4C4A96EC" w14:textId="77777777" w:rsidR="0017228E" w:rsidRPr="007B7AD0" w:rsidRDefault="0017228E" w:rsidP="0017228E">
      <w:pPr>
        <w:pStyle w:val="NormalBold"/>
      </w:pPr>
      <w:r w:rsidRPr="007B7AD0">
        <w:rPr>
          <w:rStyle w:val="HideTWBExt"/>
          <w:b w:val="0"/>
        </w:rPr>
        <w:t>&lt;RepeatBlock-By&gt;&lt;Members&gt;</w:t>
      </w:r>
      <w:r w:rsidRPr="007B7AD0">
        <w:t xml:space="preserve">Fernando Navarrete Rojas, Isabel Benjumea </w:t>
      </w:r>
      <w:proofErr w:type="spellStart"/>
      <w:r w:rsidRPr="007B7AD0">
        <w:t>Benjumea</w:t>
      </w:r>
      <w:proofErr w:type="spellEnd"/>
      <w:r w:rsidRPr="007B7AD0">
        <w:rPr>
          <w:rStyle w:val="HideTWBExt"/>
          <w:b w:val="0"/>
        </w:rPr>
        <w:t>&lt;/Members&gt;</w:t>
      </w:r>
    </w:p>
    <w:p w14:paraId="648CBE6A" w14:textId="77777777" w:rsidR="0017228E" w:rsidRPr="007B7AD0" w:rsidRDefault="0017228E" w:rsidP="0017228E">
      <w:pPr>
        <w:pStyle w:val="NormalBold"/>
      </w:pPr>
      <w:r w:rsidRPr="007B7AD0">
        <w:rPr>
          <w:rStyle w:val="HideTWBExt"/>
          <w:b w:val="0"/>
        </w:rPr>
        <w:t>&lt;/RepeatBlock-By&gt;</w:t>
      </w:r>
    </w:p>
    <w:p w14:paraId="0671CAD1" w14:textId="26633B5C"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567E7364" w14:textId="77777777" w:rsidR="0017228E" w:rsidRPr="007B7AD0" w:rsidRDefault="0017228E" w:rsidP="0017228E">
      <w:pPr>
        <w:pStyle w:val="NormalBold"/>
      </w:pPr>
      <w:r w:rsidRPr="007B7AD0">
        <w:rPr>
          <w:rStyle w:val="HideTWBExt"/>
          <w:b w:val="0"/>
        </w:rPr>
        <w:t>&lt;Article&gt;</w:t>
      </w:r>
      <w:r w:rsidRPr="007B7AD0">
        <w:t>Punctul 13</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2645F641" w14:textId="77777777" w:rsidTr="00554090">
        <w:trPr>
          <w:trHeight w:hRule="exact" w:val="240"/>
          <w:jc w:val="center"/>
        </w:trPr>
        <w:tc>
          <w:tcPr>
            <w:tcW w:w="9752" w:type="dxa"/>
            <w:gridSpan w:val="2"/>
            <w:tcBorders>
              <w:top w:val="nil"/>
              <w:left w:val="nil"/>
              <w:bottom w:val="nil"/>
              <w:right w:val="nil"/>
            </w:tcBorders>
          </w:tcPr>
          <w:p w14:paraId="4C1D9766" w14:textId="77777777" w:rsidR="0017228E" w:rsidRPr="007B7AD0" w:rsidRDefault="0017228E" w:rsidP="00554090"/>
        </w:tc>
      </w:tr>
      <w:tr w:rsidR="00C64C11" w:rsidRPr="007B7AD0" w14:paraId="733D2463" w14:textId="77777777" w:rsidTr="00554090">
        <w:trPr>
          <w:trHeight w:val="240"/>
          <w:jc w:val="center"/>
        </w:trPr>
        <w:tc>
          <w:tcPr>
            <w:tcW w:w="4876" w:type="dxa"/>
            <w:tcBorders>
              <w:top w:val="nil"/>
              <w:left w:val="nil"/>
              <w:bottom w:val="nil"/>
              <w:right w:val="nil"/>
            </w:tcBorders>
          </w:tcPr>
          <w:p w14:paraId="6504D90D" w14:textId="522C747F"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0607C5D5" w14:textId="77777777" w:rsidR="0017228E" w:rsidRPr="007B7AD0" w:rsidRDefault="0017228E" w:rsidP="00554090">
            <w:pPr>
              <w:pStyle w:val="AmColumnHeading"/>
            </w:pPr>
            <w:r w:rsidRPr="007B7AD0">
              <w:t>Amendamentul</w:t>
            </w:r>
          </w:p>
        </w:tc>
      </w:tr>
      <w:tr w:rsidR="00C64C11" w:rsidRPr="007B7AD0" w14:paraId="20AA33BA" w14:textId="77777777" w:rsidTr="00554090">
        <w:trPr>
          <w:jc w:val="center"/>
        </w:trPr>
        <w:tc>
          <w:tcPr>
            <w:tcW w:w="4876" w:type="dxa"/>
            <w:tcBorders>
              <w:top w:val="nil"/>
              <w:left w:val="nil"/>
              <w:bottom w:val="nil"/>
              <w:right w:val="nil"/>
            </w:tcBorders>
          </w:tcPr>
          <w:p w14:paraId="0BA9EA05" w14:textId="5957CB82" w:rsidR="0017228E" w:rsidRPr="007B7AD0" w:rsidRDefault="0017228E" w:rsidP="00554090">
            <w:pPr>
              <w:pStyle w:val="Normal6a"/>
            </w:pPr>
            <w:r w:rsidRPr="007B7AD0">
              <w:t>13.</w:t>
            </w:r>
            <w:r w:rsidRPr="007B7AD0">
              <w:tab/>
            </w:r>
            <w:r w:rsidRPr="007B7AD0">
              <w:rPr>
                <w:b/>
                <w:bCs/>
                <w:i/>
                <w:iCs/>
              </w:rPr>
              <w:t>regretă</w:t>
            </w:r>
            <w:r w:rsidRPr="007B7AD0">
              <w:t xml:space="preserve"> numărul tot mai mare de închideri de sucursale bancare</w:t>
            </w:r>
            <w:r w:rsidRPr="007B7AD0">
              <w:rPr>
                <w:b/>
                <w:bCs/>
                <w:i/>
                <w:iCs/>
              </w:rPr>
              <w:t>, care afectează comunită</w:t>
            </w:r>
            <w:r w:rsidR="005D5D21">
              <w:rPr>
                <w:b/>
                <w:bCs/>
                <w:i/>
                <w:iCs/>
              </w:rPr>
              <w:t>ț</w:t>
            </w:r>
            <w:r w:rsidRPr="007B7AD0">
              <w:rPr>
                <w:b/>
                <w:bCs/>
                <w:i/>
                <w:iCs/>
              </w:rPr>
              <w:t xml:space="preserve">ile vulnerabile </w:t>
            </w:r>
            <w:r w:rsidR="005D5D21">
              <w:rPr>
                <w:b/>
                <w:bCs/>
                <w:i/>
                <w:iCs/>
              </w:rPr>
              <w:t>ș</w:t>
            </w:r>
            <w:r w:rsidRPr="007B7AD0">
              <w:rPr>
                <w:b/>
                <w:bCs/>
                <w:i/>
                <w:iCs/>
              </w:rPr>
              <w:t>i periferice</w:t>
            </w:r>
            <w:r w:rsidRPr="007B7AD0">
              <w:t>; subliniază rolul băncilor mai mici în accesul gospodăriilor la servicii;</w:t>
            </w:r>
            <w:r w:rsidRPr="007B7AD0">
              <w:rPr>
                <w:b/>
                <w:i/>
              </w:rPr>
              <w:t xml:space="preserve"> </w:t>
            </w:r>
            <w:r w:rsidRPr="007B7AD0">
              <w:rPr>
                <w:b/>
                <w:bCs/>
                <w:i/>
                <w:iCs/>
              </w:rPr>
              <w:t>ia act cu îngrijorare de pierderile de locuri de muncă legate de IA;</w:t>
            </w:r>
            <w:r w:rsidRPr="007B7AD0">
              <w:t xml:space="preserve"> subliniază necesitatea de a </w:t>
            </w:r>
            <w:r w:rsidRPr="007B7AD0">
              <w:rPr>
                <w:b/>
                <w:bCs/>
                <w:i/>
                <w:iCs/>
              </w:rPr>
              <w:t>proteja calitatea locurilor de muncă, condi</w:t>
            </w:r>
            <w:r w:rsidR="005D5D21">
              <w:rPr>
                <w:b/>
                <w:bCs/>
                <w:i/>
                <w:iCs/>
              </w:rPr>
              <w:t>ț</w:t>
            </w:r>
            <w:r w:rsidRPr="007B7AD0">
              <w:rPr>
                <w:b/>
                <w:bCs/>
                <w:i/>
                <w:iCs/>
              </w:rPr>
              <w:t xml:space="preserve">iile corecte </w:t>
            </w:r>
            <w:r w:rsidR="005D5D21">
              <w:rPr>
                <w:b/>
                <w:bCs/>
                <w:i/>
                <w:iCs/>
              </w:rPr>
              <w:t>ș</w:t>
            </w:r>
            <w:r w:rsidRPr="007B7AD0">
              <w:rPr>
                <w:b/>
                <w:bCs/>
                <w:i/>
                <w:iCs/>
              </w:rPr>
              <w:t>i accesul bancar echitabil</w:t>
            </w:r>
            <w:r w:rsidRPr="007B7AD0">
              <w:t>;</w:t>
            </w:r>
          </w:p>
        </w:tc>
        <w:tc>
          <w:tcPr>
            <w:tcW w:w="4876" w:type="dxa"/>
            <w:tcBorders>
              <w:top w:val="nil"/>
              <w:left w:val="nil"/>
              <w:bottom w:val="nil"/>
              <w:right w:val="nil"/>
            </w:tcBorders>
          </w:tcPr>
          <w:p w14:paraId="108385A1" w14:textId="6307AC80" w:rsidR="0017228E" w:rsidRPr="007B7AD0" w:rsidRDefault="0017228E" w:rsidP="00554090">
            <w:pPr>
              <w:pStyle w:val="Normal6a"/>
            </w:pPr>
            <w:r w:rsidRPr="007B7AD0">
              <w:t>13.</w:t>
            </w:r>
            <w:r w:rsidRPr="007B7AD0">
              <w:tab/>
            </w:r>
            <w:r w:rsidRPr="007B7AD0">
              <w:rPr>
                <w:b/>
                <w:bCs/>
                <w:i/>
                <w:iCs/>
              </w:rPr>
              <w:t>constată</w:t>
            </w:r>
            <w:r w:rsidRPr="007B7AD0">
              <w:t xml:space="preserve"> numărul tot mai mare de închideri de sucursale bancare; subliniază rolul băncilor mai mici în accesul gospodăriilor </w:t>
            </w:r>
            <w:r w:rsidR="005D5D21">
              <w:rPr>
                <w:b/>
                <w:bCs/>
                <w:i/>
                <w:iCs/>
              </w:rPr>
              <w:t>ș</w:t>
            </w:r>
            <w:r w:rsidRPr="007B7AD0">
              <w:rPr>
                <w:b/>
                <w:bCs/>
                <w:i/>
                <w:iCs/>
              </w:rPr>
              <w:t>i întreprinderilor locale</w:t>
            </w:r>
            <w:r w:rsidRPr="007B7AD0">
              <w:t xml:space="preserve"> la servicii; subliniază necesitatea de a </w:t>
            </w:r>
            <w:r w:rsidRPr="007B7AD0">
              <w:rPr>
                <w:b/>
                <w:bCs/>
                <w:i/>
                <w:iCs/>
              </w:rPr>
              <w:t>adapta reglementarea pruden</w:t>
            </w:r>
            <w:r w:rsidR="005D5D21">
              <w:rPr>
                <w:b/>
                <w:bCs/>
                <w:i/>
                <w:iCs/>
              </w:rPr>
              <w:t>ț</w:t>
            </w:r>
            <w:r w:rsidRPr="007B7AD0">
              <w:rPr>
                <w:b/>
                <w:bCs/>
                <w:i/>
                <w:iCs/>
              </w:rPr>
              <w:t xml:space="preserve">ială </w:t>
            </w:r>
            <w:r w:rsidR="005D5D21">
              <w:rPr>
                <w:b/>
                <w:bCs/>
                <w:i/>
                <w:iCs/>
              </w:rPr>
              <w:t>ș</w:t>
            </w:r>
            <w:r w:rsidRPr="007B7AD0">
              <w:rPr>
                <w:b/>
                <w:bCs/>
                <w:i/>
                <w:iCs/>
              </w:rPr>
              <w:t xml:space="preserve">i în materie de supraveghere la dimensiunea, complexitatea </w:t>
            </w:r>
            <w:r w:rsidR="005D5D21">
              <w:rPr>
                <w:b/>
                <w:bCs/>
                <w:i/>
                <w:iCs/>
              </w:rPr>
              <w:t>ș</w:t>
            </w:r>
            <w:r w:rsidRPr="007B7AD0">
              <w:rPr>
                <w:b/>
                <w:bCs/>
                <w:i/>
                <w:iCs/>
              </w:rPr>
              <w:t>i profilul de risc al băncilor mai mici, în conformitate cu principiul propor</w:t>
            </w:r>
            <w:r w:rsidR="005D5D21">
              <w:rPr>
                <w:b/>
                <w:bCs/>
                <w:i/>
                <w:iCs/>
              </w:rPr>
              <w:t>ț</w:t>
            </w:r>
            <w:r w:rsidRPr="007B7AD0">
              <w:rPr>
                <w:b/>
                <w:bCs/>
                <w:i/>
                <w:iCs/>
              </w:rPr>
              <w:t>ionalită</w:t>
            </w:r>
            <w:r w:rsidR="005D5D21">
              <w:rPr>
                <w:b/>
                <w:bCs/>
                <w:i/>
                <w:iCs/>
              </w:rPr>
              <w:t>ț</w:t>
            </w:r>
            <w:r w:rsidRPr="007B7AD0">
              <w:rPr>
                <w:b/>
                <w:bCs/>
                <w:i/>
                <w:iCs/>
              </w:rPr>
              <w:t xml:space="preserve">ii, pentru a elimina sarcinile de reglementare nejustificate care le împiedică să se dezvolte, să concureze </w:t>
            </w:r>
            <w:r w:rsidR="005D5D21">
              <w:rPr>
                <w:b/>
                <w:bCs/>
                <w:i/>
                <w:iCs/>
              </w:rPr>
              <w:t>ș</w:t>
            </w:r>
            <w:r w:rsidRPr="007B7AD0">
              <w:rPr>
                <w:b/>
                <w:bCs/>
                <w:i/>
                <w:iCs/>
              </w:rPr>
              <w:t>i să continue să servească economia reală</w:t>
            </w:r>
            <w:r w:rsidRPr="007B7AD0">
              <w:rPr>
                <w:b/>
                <w:i/>
              </w:rPr>
              <w:t>;</w:t>
            </w:r>
          </w:p>
        </w:tc>
      </w:tr>
    </w:tbl>
    <w:p w14:paraId="3C8F2FED" w14:textId="77777777" w:rsidR="0017228E" w:rsidRPr="007B7AD0" w:rsidRDefault="0017228E" w:rsidP="0017228E">
      <w:pPr>
        <w:pStyle w:val="AmOrLang"/>
      </w:pPr>
      <w:r w:rsidRPr="007B7AD0">
        <w:t xml:space="preserve">Or. </w:t>
      </w:r>
      <w:r w:rsidRPr="007B7AD0">
        <w:rPr>
          <w:rStyle w:val="HideTWBExt"/>
        </w:rPr>
        <w:t>&lt;Original&gt;</w:t>
      </w:r>
      <w:r w:rsidRPr="007B7AD0">
        <w:rPr>
          <w:rStyle w:val="HideTWBInt"/>
        </w:rPr>
        <w:t>{EN}</w:t>
      </w:r>
      <w:r w:rsidRPr="007B7AD0">
        <w:t>en</w:t>
      </w:r>
      <w:r w:rsidRPr="007B7AD0">
        <w:rPr>
          <w:rStyle w:val="HideTWBExt"/>
        </w:rPr>
        <w:t>&lt;/Original&gt;</w:t>
      </w:r>
    </w:p>
    <w:p w14:paraId="5C2E6A44" w14:textId="77777777" w:rsidR="0017228E" w:rsidRPr="007B7AD0" w:rsidRDefault="0017228E" w:rsidP="0017228E">
      <w:r w:rsidRPr="007B7AD0">
        <w:rPr>
          <w:rStyle w:val="HideTWBExt"/>
        </w:rPr>
        <w:t>&lt;/Amend&gt;</w:t>
      </w:r>
    </w:p>
    <w:p w14:paraId="686849FA"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209</w:t>
      </w:r>
      <w:r w:rsidRPr="007B7AD0">
        <w:rPr>
          <w:rStyle w:val="HideTWBExt"/>
          <w:b w:val="0"/>
        </w:rPr>
        <w:t>&lt;/NumAm&gt;</w:t>
      </w:r>
    </w:p>
    <w:p w14:paraId="03EAEB51" w14:textId="77777777" w:rsidR="0017228E" w:rsidRPr="007B7AD0" w:rsidRDefault="0017228E" w:rsidP="0017228E">
      <w:pPr>
        <w:pStyle w:val="NormalBold"/>
      </w:pPr>
      <w:r w:rsidRPr="007B7AD0">
        <w:rPr>
          <w:rStyle w:val="HideTWBExt"/>
          <w:b w:val="0"/>
        </w:rPr>
        <w:t>&lt;RepeatBlock-By&gt;&lt;Members&gt;</w:t>
      </w:r>
      <w:r w:rsidRPr="007B7AD0">
        <w:t>Gilles Boyer, Stéphanie Yon-Courtin</w:t>
      </w:r>
      <w:r w:rsidRPr="007B7AD0">
        <w:rPr>
          <w:rStyle w:val="HideTWBExt"/>
          <w:b w:val="0"/>
        </w:rPr>
        <w:t>&lt;/Members&gt;</w:t>
      </w:r>
    </w:p>
    <w:p w14:paraId="665240B0" w14:textId="77777777" w:rsidR="0017228E" w:rsidRPr="007B7AD0" w:rsidRDefault="0017228E" w:rsidP="0017228E">
      <w:pPr>
        <w:pStyle w:val="NormalBold"/>
      </w:pPr>
      <w:r w:rsidRPr="007B7AD0">
        <w:rPr>
          <w:rStyle w:val="HideTWBExt"/>
          <w:b w:val="0"/>
        </w:rPr>
        <w:t>&lt;/RepeatBlock-By&gt;</w:t>
      </w:r>
    </w:p>
    <w:p w14:paraId="7C889DF7" w14:textId="763F4BA7"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2020FA81" w14:textId="77777777" w:rsidR="0017228E" w:rsidRPr="007B7AD0" w:rsidRDefault="0017228E" w:rsidP="0017228E">
      <w:pPr>
        <w:pStyle w:val="NormalBold"/>
      </w:pPr>
      <w:r w:rsidRPr="007B7AD0">
        <w:rPr>
          <w:rStyle w:val="HideTWBExt"/>
          <w:b w:val="0"/>
        </w:rPr>
        <w:t>&lt;Article&gt;</w:t>
      </w:r>
      <w:r w:rsidRPr="007B7AD0">
        <w:t>Punctul 13</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4FFE464B" w14:textId="77777777" w:rsidTr="00554090">
        <w:trPr>
          <w:trHeight w:hRule="exact" w:val="240"/>
          <w:jc w:val="center"/>
        </w:trPr>
        <w:tc>
          <w:tcPr>
            <w:tcW w:w="9752" w:type="dxa"/>
            <w:gridSpan w:val="2"/>
            <w:tcBorders>
              <w:top w:val="nil"/>
              <w:left w:val="nil"/>
              <w:bottom w:val="nil"/>
              <w:right w:val="nil"/>
            </w:tcBorders>
          </w:tcPr>
          <w:p w14:paraId="2C36DE63" w14:textId="77777777" w:rsidR="0017228E" w:rsidRPr="007B7AD0" w:rsidRDefault="0017228E" w:rsidP="00554090"/>
        </w:tc>
      </w:tr>
      <w:tr w:rsidR="00C64C11" w:rsidRPr="007B7AD0" w14:paraId="4F42FEA6" w14:textId="77777777" w:rsidTr="00554090">
        <w:trPr>
          <w:trHeight w:val="240"/>
          <w:jc w:val="center"/>
        </w:trPr>
        <w:tc>
          <w:tcPr>
            <w:tcW w:w="4876" w:type="dxa"/>
            <w:tcBorders>
              <w:top w:val="nil"/>
              <w:left w:val="nil"/>
              <w:bottom w:val="nil"/>
              <w:right w:val="nil"/>
            </w:tcBorders>
          </w:tcPr>
          <w:p w14:paraId="68DB8C47" w14:textId="23D68F0E"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49A16240" w14:textId="77777777" w:rsidR="0017228E" w:rsidRPr="007B7AD0" w:rsidRDefault="0017228E" w:rsidP="00554090">
            <w:pPr>
              <w:pStyle w:val="AmColumnHeading"/>
            </w:pPr>
            <w:r w:rsidRPr="007B7AD0">
              <w:t>Amendamentul</w:t>
            </w:r>
          </w:p>
        </w:tc>
      </w:tr>
      <w:tr w:rsidR="00C64C11" w:rsidRPr="007B7AD0" w14:paraId="579F6964" w14:textId="77777777" w:rsidTr="00554090">
        <w:trPr>
          <w:jc w:val="center"/>
        </w:trPr>
        <w:tc>
          <w:tcPr>
            <w:tcW w:w="4876" w:type="dxa"/>
            <w:tcBorders>
              <w:top w:val="nil"/>
              <w:left w:val="nil"/>
              <w:bottom w:val="nil"/>
              <w:right w:val="nil"/>
            </w:tcBorders>
          </w:tcPr>
          <w:p w14:paraId="5830187F" w14:textId="5D3AF2F6" w:rsidR="0017228E" w:rsidRPr="007B7AD0" w:rsidRDefault="0017228E" w:rsidP="00554090">
            <w:pPr>
              <w:pStyle w:val="Normal6a"/>
            </w:pPr>
            <w:r w:rsidRPr="007B7AD0">
              <w:t>13.</w:t>
            </w:r>
            <w:r w:rsidRPr="007B7AD0">
              <w:tab/>
            </w:r>
            <w:r w:rsidRPr="007B7AD0">
              <w:rPr>
                <w:b/>
                <w:bCs/>
                <w:i/>
                <w:iCs/>
              </w:rPr>
              <w:t>regretă</w:t>
            </w:r>
            <w:r w:rsidRPr="007B7AD0">
              <w:t xml:space="preserve"> numărul tot mai mare de închideri de sucursale bancare, care </w:t>
            </w:r>
            <w:r w:rsidRPr="007B7AD0">
              <w:rPr>
                <w:b/>
                <w:bCs/>
                <w:i/>
                <w:iCs/>
              </w:rPr>
              <w:t>afectează</w:t>
            </w:r>
            <w:r w:rsidRPr="007B7AD0">
              <w:t xml:space="preserve"> </w:t>
            </w:r>
            <w:r w:rsidRPr="007B7AD0">
              <w:rPr>
                <w:b/>
                <w:bCs/>
                <w:i/>
                <w:iCs/>
              </w:rPr>
              <w:t>comunită</w:t>
            </w:r>
            <w:r w:rsidR="005D5D21">
              <w:rPr>
                <w:b/>
                <w:bCs/>
                <w:i/>
                <w:iCs/>
              </w:rPr>
              <w:t>ț</w:t>
            </w:r>
            <w:r w:rsidRPr="007B7AD0">
              <w:rPr>
                <w:b/>
                <w:bCs/>
                <w:i/>
                <w:iCs/>
              </w:rPr>
              <w:t xml:space="preserve">ile vulnerabile </w:t>
            </w:r>
            <w:r w:rsidR="005D5D21">
              <w:rPr>
                <w:b/>
                <w:bCs/>
                <w:i/>
                <w:iCs/>
              </w:rPr>
              <w:t>ș</w:t>
            </w:r>
            <w:r w:rsidRPr="007B7AD0">
              <w:rPr>
                <w:b/>
                <w:bCs/>
                <w:i/>
                <w:iCs/>
              </w:rPr>
              <w:t>i periferice</w:t>
            </w:r>
            <w:r w:rsidRPr="007B7AD0">
              <w:t>; subliniază rolul băncilor mai mici în accesul gospodăriilor la servicii; ia act cu îngrijorare de pierderile de locuri de muncă legate de IA; subliniază necesitatea de a proteja calitatea locurilor de muncă, condi</w:t>
            </w:r>
            <w:r w:rsidR="005D5D21">
              <w:t>ț</w:t>
            </w:r>
            <w:r w:rsidRPr="007B7AD0">
              <w:t xml:space="preserve">iile corecte </w:t>
            </w:r>
            <w:r w:rsidR="005D5D21">
              <w:t>ș</w:t>
            </w:r>
            <w:r w:rsidRPr="007B7AD0">
              <w:t>i accesul bancar echitabil;</w:t>
            </w:r>
          </w:p>
        </w:tc>
        <w:tc>
          <w:tcPr>
            <w:tcW w:w="4876" w:type="dxa"/>
            <w:tcBorders>
              <w:top w:val="nil"/>
              <w:left w:val="nil"/>
              <w:bottom w:val="nil"/>
              <w:right w:val="nil"/>
            </w:tcBorders>
          </w:tcPr>
          <w:p w14:paraId="48289315" w14:textId="41677987" w:rsidR="0017228E" w:rsidRPr="007B7AD0" w:rsidRDefault="0017228E" w:rsidP="00554090">
            <w:pPr>
              <w:pStyle w:val="Normal6a"/>
            </w:pPr>
            <w:r w:rsidRPr="007B7AD0">
              <w:t>13.</w:t>
            </w:r>
            <w:r w:rsidRPr="007B7AD0">
              <w:tab/>
            </w:r>
            <w:r w:rsidRPr="007B7AD0">
              <w:rPr>
                <w:b/>
                <w:bCs/>
                <w:i/>
                <w:iCs/>
              </w:rPr>
              <w:t>observă</w:t>
            </w:r>
            <w:r w:rsidRPr="007B7AD0">
              <w:t xml:space="preserve"> numărul tot mai mare de închideri de sucursale bancare, care </w:t>
            </w:r>
            <w:r w:rsidRPr="007B7AD0">
              <w:rPr>
                <w:b/>
                <w:bCs/>
                <w:i/>
                <w:iCs/>
              </w:rPr>
              <w:t>au loc în propor</w:t>
            </w:r>
            <w:r w:rsidR="005D5D21">
              <w:rPr>
                <w:b/>
                <w:bCs/>
                <w:i/>
                <w:iCs/>
              </w:rPr>
              <w:t>ț</w:t>
            </w:r>
            <w:r w:rsidRPr="007B7AD0">
              <w:rPr>
                <w:b/>
                <w:bCs/>
                <w:i/>
                <w:iCs/>
              </w:rPr>
              <w:t>ii diferite în diverse state membre</w:t>
            </w:r>
            <w:r w:rsidRPr="007B7AD0">
              <w:t>;</w:t>
            </w:r>
            <w:r w:rsidRPr="007B7AD0">
              <w:rPr>
                <w:b/>
                <w:i/>
              </w:rPr>
              <w:t xml:space="preserve"> </w:t>
            </w:r>
            <w:r w:rsidRPr="007B7AD0">
              <w:rPr>
                <w:b/>
                <w:bCs/>
                <w:i/>
                <w:iCs/>
              </w:rPr>
              <w:t>recunoa</w:t>
            </w:r>
            <w:r w:rsidR="005D5D21">
              <w:rPr>
                <w:b/>
                <w:bCs/>
                <w:i/>
                <w:iCs/>
              </w:rPr>
              <w:t>ș</w:t>
            </w:r>
            <w:r w:rsidRPr="007B7AD0">
              <w:rPr>
                <w:b/>
                <w:bCs/>
                <w:i/>
                <w:iCs/>
              </w:rPr>
              <w:t>te impactul poten</w:t>
            </w:r>
            <w:r w:rsidR="005D5D21">
              <w:rPr>
                <w:b/>
                <w:bCs/>
                <w:i/>
                <w:iCs/>
              </w:rPr>
              <w:t>ț</w:t>
            </w:r>
            <w:r w:rsidRPr="007B7AD0">
              <w:rPr>
                <w:b/>
                <w:bCs/>
                <w:i/>
                <w:iCs/>
              </w:rPr>
              <w:t>ial semnificativ pe care aceste închideri îl pot avea asupra comunită</w:t>
            </w:r>
            <w:r w:rsidR="005D5D21">
              <w:rPr>
                <w:b/>
                <w:bCs/>
                <w:i/>
                <w:iCs/>
              </w:rPr>
              <w:t>ț</w:t>
            </w:r>
            <w:r w:rsidRPr="007B7AD0">
              <w:rPr>
                <w:b/>
                <w:bCs/>
                <w:i/>
                <w:iCs/>
              </w:rPr>
              <w:t xml:space="preserve">ilor vulnerabile </w:t>
            </w:r>
            <w:r w:rsidR="005D5D21">
              <w:rPr>
                <w:b/>
                <w:bCs/>
                <w:i/>
                <w:iCs/>
              </w:rPr>
              <w:t>ș</w:t>
            </w:r>
            <w:r w:rsidRPr="007B7AD0">
              <w:rPr>
                <w:b/>
                <w:bCs/>
                <w:i/>
                <w:iCs/>
              </w:rPr>
              <w:t>i periferice, subliniind în acela</w:t>
            </w:r>
            <w:r w:rsidR="005D5D21">
              <w:rPr>
                <w:b/>
                <w:bCs/>
                <w:i/>
                <w:iCs/>
              </w:rPr>
              <w:t>ș</w:t>
            </w:r>
            <w:r w:rsidRPr="007B7AD0">
              <w:rPr>
                <w:b/>
                <w:bCs/>
                <w:i/>
                <w:iCs/>
              </w:rPr>
              <w:t>i timp exemple de inovare care permit unor utilizatori să beneficieze de servicii îmbunătă</w:t>
            </w:r>
            <w:r w:rsidR="005D5D21">
              <w:rPr>
                <w:b/>
                <w:bCs/>
                <w:i/>
                <w:iCs/>
              </w:rPr>
              <w:t>ț</w:t>
            </w:r>
            <w:r w:rsidRPr="007B7AD0">
              <w:rPr>
                <w:b/>
                <w:bCs/>
                <w:i/>
                <w:iCs/>
              </w:rPr>
              <w:t>ite la distan</w:t>
            </w:r>
            <w:r w:rsidR="005D5D21">
              <w:rPr>
                <w:b/>
                <w:bCs/>
                <w:i/>
                <w:iCs/>
              </w:rPr>
              <w:t>ț</w:t>
            </w:r>
            <w:r w:rsidRPr="007B7AD0">
              <w:rPr>
                <w:b/>
                <w:bCs/>
                <w:i/>
                <w:iCs/>
              </w:rPr>
              <w:t>ă, gra</w:t>
            </w:r>
            <w:r w:rsidR="005D5D21">
              <w:rPr>
                <w:b/>
                <w:bCs/>
                <w:i/>
                <w:iCs/>
              </w:rPr>
              <w:t>ț</w:t>
            </w:r>
            <w:r w:rsidRPr="007B7AD0">
              <w:rPr>
                <w:b/>
                <w:bCs/>
                <w:i/>
                <w:iCs/>
              </w:rPr>
              <w:t>ie evolu</w:t>
            </w:r>
            <w:r w:rsidR="005D5D21">
              <w:rPr>
                <w:b/>
                <w:bCs/>
                <w:i/>
                <w:iCs/>
              </w:rPr>
              <w:t>ț</w:t>
            </w:r>
            <w:r w:rsidRPr="007B7AD0">
              <w:rPr>
                <w:b/>
                <w:bCs/>
                <w:i/>
                <w:iCs/>
              </w:rPr>
              <w:t>iilor tehnologice;</w:t>
            </w:r>
            <w:r w:rsidRPr="007B7AD0">
              <w:rPr>
                <w:b/>
                <w:i/>
              </w:rPr>
              <w:t xml:space="preserve"> </w:t>
            </w:r>
            <w:r w:rsidRPr="007B7AD0">
              <w:rPr>
                <w:b/>
                <w:bCs/>
                <w:i/>
                <w:iCs/>
              </w:rPr>
              <w:t>reaminte</w:t>
            </w:r>
            <w:r w:rsidR="005D5D21">
              <w:rPr>
                <w:b/>
                <w:bCs/>
                <w:i/>
                <w:iCs/>
              </w:rPr>
              <w:t>ș</w:t>
            </w:r>
            <w:r w:rsidRPr="007B7AD0">
              <w:rPr>
                <w:b/>
                <w:bCs/>
                <w:i/>
                <w:iCs/>
              </w:rPr>
              <w:t>te exemple de diferite bănci care colaborează pentru a furniza servicii bancare fizice clien</w:t>
            </w:r>
            <w:r w:rsidR="005D5D21">
              <w:rPr>
                <w:b/>
                <w:bCs/>
                <w:i/>
                <w:iCs/>
              </w:rPr>
              <w:t>ț</w:t>
            </w:r>
            <w:r w:rsidRPr="007B7AD0">
              <w:rPr>
                <w:b/>
                <w:bCs/>
                <w:i/>
                <w:iCs/>
              </w:rPr>
              <w:t xml:space="preserve">ilor, </w:t>
            </w:r>
            <w:r w:rsidRPr="007B7AD0">
              <w:rPr>
                <w:b/>
                <w:bCs/>
                <w:i/>
                <w:iCs/>
              </w:rPr>
              <w:lastRenderedPageBreak/>
              <w:t xml:space="preserve">în ciuda închiderii unor sucursale bancare, atât în zonele rurale, cât </w:t>
            </w:r>
            <w:r w:rsidR="005D5D21">
              <w:rPr>
                <w:b/>
                <w:bCs/>
                <w:i/>
                <w:iCs/>
              </w:rPr>
              <w:t>ș</w:t>
            </w:r>
            <w:r w:rsidRPr="007B7AD0">
              <w:rPr>
                <w:b/>
                <w:bCs/>
                <w:i/>
                <w:iCs/>
              </w:rPr>
              <w:t>i în cele urbane;</w:t>
            </w:r>
            <w:r w:rsidRPr="007B7AD0">
              <w:t xml:space="preserve"> subliniază rolul băncilor mai mici în accesul gospodăriilor la servicii; </w:t>
            </w:r>
            <w:r w:rsidRPr="007B7AD0">
              <w:rPr>
                <w:b/>
                <w:bCs/>
                <w:i/>
                <w:iCs/>
              </w:rPr>
              <w:t>subliniază contribu</w:t>
            </w:r>
            <w:r w:rsidR="005D5D21">
              <w:rPr>
                <w:b/>
                <w:bCs/>
                <w:i/>
                <w:iCs/>
              </w:rPr>
              <w:t>ț</w:t>
            </w:r>
            <w:r w:rsidRPr="007B7AD0">
              <w:rPr>
                <w:b/>
                <w:bCs/>
                <w:i/>
                <w:iCs/>
              </w:rPr>
              <w:t xml:space="preserve">ia băncilor mari la competitivitatea </w:t>
            </w:r>
            <w:r w:rsidR="005D5D21">
              <w:rPr>
                <w:b/>
                <w:bCs/>
                <w:i/>
                <w:iCs/>
              </w:rPr>
              <w:t>ș</w:t>
            </w:r>
            <w:r w:rsidRPr="007B7AD0">
              <w:rPr>
                <w:b/>
                <w:bCs/>
                <w:i/>
                <w:iCs/>
              </w:rPr>
              <w:t>i finan</w:t>
            </w:r>
            <w:r w:rsidR="005D5D21">
              <w:rPr>
                <w:b/>
                <w:bCs/>
                <w:i/>
                <w:iCs/>
              </w:rPr>
              <w:t>ț</w:t>
            </w:r>
            <w:r w:rsidRPr="007B7AD0">
              <w:rPr>
                <w:b/>
                <w:bCs/>
                <w:i/>
                <w:iCs/>
              </w:rPr>
              <w:t>area economiei europene;</w:t>
            </w:r>
            <w:r w:rsidRPr="007B7AD0">
              <w:t xml:space="preserve"> ia act cu îngrijorare de pierderile de locuri de muncă legate de IA </w:t>
            </w:r>
            <w:r w:rsidR="005D5D21">
              <w:rPr>
                <w:b/>
                <w:bCs/>
                <w:i/>
                <w:iCs/>
              </w:rPr>
              <w:t>ș</w:t>
            </w:r>
            <w:r w:rsidRPr="007B7AD0">
              <w:rPr>
                <w:b/>
                <w:bCs/>
                <w:i/>
                <w:iCs/>
              </w:rPr>
              <w:t>i de poten</w:t>
            </w:r>
            <w:r w:rsidR="005D5D21">
              <w:rPr>
                <w:b/>
                <w:bCs/>
                <w:i/>
                <w:iCs/>
              </w:rPr>
              <w:t>ț</w:t>
            </w:r>
            <w:r w:rsidRPr="007B7AD0">
              <w:rPr>
                <w:b/>
                <w:bCs/>
                <w:i/>
                <w:iCs/>
              </w:rPr>
              <w:t>ialele pericole asociate IA, care conduc la concentrarea riscurilor în bilan</w:t>
            </w:r>
            <w:r w:rsidR="005D5D21">
              <w:rPr>
                <w:b/>
                <w:bCs/>
                <w:i/>
                <w:iCs/>
              </w:rPr>
              <w:t>ț</w:t>
            </w:r>
            <w:r w:rsidRPr="007B7AD0">
              <w:rPr>
                <w:b/>
                <w:bCs/>
                <w:i/>
                <w:iCs/>
              </w:rPr>
              <w:t>urile băncilor</w:t>
            </w:r>
            <w:r w:rsidRPr="007B7AD0">
              <w:t xml:space="preserve">; subliniază necesitatea de a proteja </w:t>
            </w:r>
            <w:r w:rsidRPr="007B7AD0">
              <w:rPr>
                <w:b/>
                <w:bCs/>
                <w:i/>
                <w:iCs/>
              </w:rPr>
              <w:t xml:space="preserve">gestionarea riscurilor de înaltă calitate, </w:t>
            </w:r>
            <w:r w:rsidRPr="007B7AD0">
              <w:t>calitatea locurilor de muncă, condi</w:t>
            </w:r>
            <w:r w:rsidR="005D5D21">
              <w:t>ț</w:t>
            </w:r>
            <w:r w:rsidRPr="007B7AD0">
              <w:t xml:space="preserve">iile corecte </w:t>
            </w:r>
            <w:r w:rsidR="005D5D21">
              <w:t>ș</w:t>
            </w:r>
            <w:r w:rsidRPr="007B7AD0">
              <w:t>i accesul bancar echitabil;</w:t>
            </w:r>
          </w:p>
        </w:tc>
      </w:tr>
    </w:tbl>
    <w:p w14:paraId="199AF639" w14:textId="77777777" w:rsidR="0017228E" w:rsidRPr="007B7AD0" w:rsidRDefault="0017228E" w:rsidP="0017228E">
      <w:pPr>
        <w:pStyle w:val="AmOrLang"/>
      </w:pPr>
      <w:r w:rsidRPr="007B7AD0">
        <w:lastRenderedPageBreak/>
        <w:t xml:space="preserve">Or. </w:t>
      </w:r>
      <w:r w:rsidRPr="007B7AD0">
        <w:rPr>
          <w:rStyle w:val="HideTWBExt"/>
        </w:rPr>
        <w:t>&lt;Original&gt;</w:t>
      </w:r>
      <w:r w:rsidRPr="007B7AD0">
        <w:rPr>
          <w:rStyle w:val="HideTWBInt"/>
        </w:rPr>
        <w:t>{EN}</w:t>
      </w:r>
      <w:r w:rsidRPr="007B7AD0">
        <w:t>en</w:t>
      </w:r>
      <w:r w:rsidRPr="007B7AD0">
        <w:rPr>
          <w:rStyle w:val="HideTWBExt"/>
        </w:rPr>
        <w:t>&lt;/Original&gt;</w:t>
      </w:r>
    </w:p>
    <w:p w14:paraId="68E4BAD4" w14:textId="77777777" w:rsidR="0017228E" w:rsidRPr="007B7AD0" w:rsidRDefault="0017228E" w:rsidP="0017228E">
      <w:r w:rsidRPr="007B7AD0">
        <w:rPr>
          <w:rStyle w:val="HideTWBExt"/>
        </w:rPr>
        <w:t>&lt;/Amend&gt;</w:t>
      </w:r>
    </w:p>
    <w:p w14:paraId="7AF1BDDA"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210</w:t>
      </w:r>
      <w:r w:rsidRPr="007B7AD0">
        <w:rPr>
          <w:rStyle w:val="HideTWBExt"/>
          <w:b w:val="0"/>
        </w:rPr>
        <w:t>&lt;/NumAm&gt;</w:t>
      </w:r>
    </w:p>
    <w:p w14:paraId="270D6003" w14:textId="77777777" w:rsidR="0017228E" w:rsidRPr="007B7AD0" w:rsidRDefault="0017228E" w:rsidP="0017228E">
      <w:pPr>
        <w:pStyle w:val="NormalBold"/>
      </w:pPr>
      <w:r w:rsidRPr="007B7AD0">
        <w:rPr>
          <w:rStyle w:val="HideTWBExt"/>
          <w:b w:val="0"/>
        </w:rPr>
        <w:t>&lt;RepeatBlock-By&gt;&lt;Members&gt;</w:t>
      </w:r>
      <w:r w:rsidRPr="007B7AD0">
        <w:t>Markus Ferber, Michalis Hadjipantela</w:t>
      </w:r>
      <w:r w:rsidRPr="007B7AD0">
        <w:rPr>
          <w:rStyle w:val="HideTWBExt"/>
          <w:b w:val="0"/>
        </w:rPr>
        <w:t>&lt;/Members&gt;</w:t>
      </w:r>
    </w:p>
    <w:p w14:paraId="47292AD5" w14:textId="77777777" w:rsidR="0017228E" w:rsidRPr="007B7AD0" w:rsidRDefault="0017228E" w:rsidP="0017228E">
      <w:pPr>
        <w:pStyle w:val="NormalBold"/>
      </w:pPr>
      <w:r w:rsidRPr="007B7AD0">
        <w:rPr>
          <w:rStyle w:val="HideTWBExt"/>
          <w:b w:val="0"/>
        </w:rPr>
        <w:t>&lt;/RepeatBlock-By&gt;</w:t>
      </w:r>
    </w:p>
    <w:p w14:paraId="115CFBC2" w14:textId="66420350"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3732F4CE" w14:textId="77777777" w:rsidR="0017228E" w:rsidRPr="007B7AD0" w:rsidRDefault="0017228E" w:rsidP="0017228E">
      <w:pPr>
        <w:pStyle w:val="NormalBold"/>
      </w:pPr>
      <w:r w:rsidRPr="007B7AD0">
        <w:rPr>
          <w:rStyle w:val="HideTWBExt"/>
          <w:b w:val="0"/>
        </w:rPr>
        <w:t>&lt;Article&gt;</w:t>
      </w:r>
      <w:r w:rsidRPr="007B7AD0">
        <w:t>Punctul 13</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752E30AB" w14:textId="77777777" w:rsidTr="00554090">
        <w:trPr>
          <w:trHeight w:hRule="exact" w:val="240"/>
          <w:jc w:val="center"/>
        </w:trPr>
        <w:tc>
          <w:tcPr>
            <w:tcW w:w="9752" w:type="dxa"/>
            <w:gridSpan w:val="2"/>
            <w:tcBorders>
              <w:top w:val="nil"/>
              <w:left w:val="nil"/>
              <w:bottom w:val="nil"/>
              <w:right w:val="nil"/>
            </w:tcBorders>
          </w:tcPr>
          <w:p w14:paraId="38E64692" w14:textId="77777777" w:rsidR="0017228E" w:rsidRPr="007B7AD0" w:rsidRDefault="0017228E" w:rsidP="00554090"/>
        </w:tc>
      </w:tr>
      <w:tr w:rsidR="00C64C11" w:rsidRPr="007B7AD0" w14:paraId="447D24D3" w14:textId="77777777" w:rsidTr="00554090">
        <w:trPr>
          <w:trHeight w:val="240"/>
          <w:jc w:val="center"/>
        </w:trPr>
        <w:tc>
          <w:tcPr>
            <w:tcW w:w="4876" w:type="dxa"/>
            <w:tcBorders>
              <w:top w:val="nil"/>
              <w:left w:val="nil"/>
              <w:bottom w:val="nil"/>
              <w:right w:val="nil"/>
            </w:tcBorders>
          </w:tcPr>
          <w:p w14:paraId="080E03F7" w14:textId="68D04863"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1CBAC751" w14:textId="77777777" w:rsidR="0017228E" w:rsidRPr="007B7AD0" w:rsidRDefault="0017228E" w:rsidP="00554090">
            <w:pPr>
              <w:pStyle w:val="AmColumnHeading"/>
            </w:pPr>
            <w:r w:rsidRPr="007B7AD0">
              <w:t>Amendamentul</w:t>
            </w:r>
          </w:p>
        </w:tc>
      </w:tr>
      <w:tr w:rsidR="00C64C11" w:rsidRPr="007B7AD0" w14:paraId="35209505" w14:textId="77777777" w:rsidTr="00554090">
        <w:trPr>
          <w:jc w:val="center"/>
        </w:trPr>
        <w:tc>
          <w:tcPr>
            <w:tcW w:w="4876" w:type="dxa"/>
            <w:tcBorders>
              <w:top w:val="nil"/>
              <w:left w:val="nil"/>
              <w:bottom w:val="nil"/>
              <w:right w:val="nil"/>
            </w:tcBorders>
          </w:tcPr>
          <w:p w14:paraId="0FFA878D" w14:textId="0287EB91" w:rsidR="0017228E" w:rsidRPr="007B7AD0" w:rsidRDefault="0017228E" w:rsidP="00554090">
            <w:pPr>
              <w:pStyle w:val="Normal6a"/>
            </w:pPr>
            <w:r w:rsidRPr="007B7AD0">
              <w:t>13.</w:t>
            </w:r>
            <w:r w:rsidRPr="007B7AD0">
              <w:tab/>
              <w:t>regretă numărul tot mai mare de închideri de sucursale bancare, care afectează comunită</w:t>
            </w:r>
            <w:r w:rsidR="005D5D21">
              <w:t>ț</w:t>
            </w:r>
            <w:r w:rsidRPr="007B7AD0">
              <w:t xml:space="preserve">ile vulnerabile </w:t>
            </w:r>
            <w:r w:rsidR="005D5D21">
              <w:t>ș</w:t>
            </w:r>
            <w:r w:rsidRPr="007B7AD0">
              <w:t>i periferice; subliniază rolul băncilor mai mici în accesul gospodăriilor la servicii</w:t>
            </w:r>
            <w:r w:rsidRPr="007B7AD0">
              <w:rPr>
                <w:b/>
                <w:bCs/>
                <w:i/>
                <w:iCs/>
              </w:rPr>
              <w:t>;</w:t>
            </w:r>
            <w:r w:rsidRPr="007B7AD0">
              <w:rPr>
                <w:b/>
                <w:i/>
              </w:rPr>
              <w:t xml:space="preserve"> ia act cu îngrijorare de pierderile de locuri de muncă legate de IA;</w:t>
            </w:r>
            <w:r w:rsidRPr="007B7AD0">
              <w:t xml:space="preserve"> subliniază necesitatea de a </w:t>
            </w:r>
            <w:r w:rsidRPr="007B7AD0">
              <w:rPr>
                <w:b/>
                <w:bCs/>
                <w:i/>
                <w:iCs/>
              </w:rPr>
              <w:t>proteja calitatea locurilor de muncă, condi</w:t>
            </w:r>
            <w:r w:rsidR="005D5D21">
              <w:rPr>
                <w:b/>
                <w:bCs/>
                <w:i/>
                <w:iCs/>
              </w:rPr>
              <w:t>ț</w:t>
            </w:r>
            <w:r w:rsidRPr="007B7AD0">
              <w:rPr>
                <w:b/>
                <w:bCs/>
                <w:i/>
                <w:iCs/>
              </w:rPr>
              <w:t xml:space="preserve">iile corecte </w:t>
            </w:r>
            <w:r w:rsidR="005D5D21">
              <w:rPr>
                <w:b/>
                <w:bCs/>
                <w:i/>
                <w:iCs/>
              </w:rPr>
              <w:t>ș</w:t>
            </w:r>
            <w:r w:rsidRPr="007B7AD0">
              <w:rPr>
                <w:b/>
                <w:bCs/>
                <w:i/>
                <w:iCs/>
              </w:rPr>
              <w:t>i accesul bancar echitabil</w:t>
            </w:r>
            <w:r w:rsidRPr="007B7AD0">
              <w:t>;</w:t>
            </w:r>
          </w:p>
        </w:tc>
        <w:tc>
          <w:tcPr>
            <w:tcW w:w="4876" w:type="dxa"/>
            <w:tcBorders>
              <w:top w:val="nil"/>
              <w:left w:val="nil"/>
              <w:bottom w:val="nil"/>
              <w:right w:val="nil"/>
            </w:tcBorders>
          </w:tcPr>
          <w:p w14:paraId="192ED7FC" w14:textId="041FCF50" w:rsidR="0017228E" w:rsidRPr="007B7AD0" w:rsidRDefault="0017228E" w:rsidP="00554090">
            <w:pPr>
              <w:pStyle w:val="Normal6a"/>
            </w:pPr>
            <w:r w:rsidRPr="007B7AD0">
              <w:t>13.</w:t>
            </w:r>
            <w:r w:rsidRPr="007B7AD0">
              <w:tab/>
              <w:t>regretă numărul tot mai mare de închideri de sucursale bancare, care afectează comunită</w:t>
            </w:r>
            <w:r w:rsidR="005D5D21">
              <w:t>ț</w:t>
            </w:r>
            <w:r w:rsidRPr="007B7AD0">
              <w:t xml:space="preserve">ile vulnerabile </w:t>
            </w:r>
            <w:r w:rsidR="005D5D21">
              <w:t>ș</w:t>
            </w:r>
            <w:r w:rsidRPr="007B7AD0">
              <w:t xml:space="preserve">i periferice; </w:t>
            </w:r>
            <w:r w:rsidRPr="007B7AD0">
              <w:rPr>
                <w:b/>
                <w:i/>
              </w:rPr>
              <w:t>subliniază că această tendin</w:t>
            </w:r>
            <w:r w:rsidR="005D5D21">
              <w:rPr>
                <w:b/>
                <w:i/>
              </w:rPr>
              <w:t>ț</w:t>
            </w:r>
            <w:r w:rsidRPr="007B7AD0">
              <w:rPr>
                <w:b/>
                <w:i/>
              </w:rPr>
              <w:t>ă se datorează, cel pu</w:t>
            </w:r>
            <w:r w:rsidR="005D5D21">
              <w:rPr>
                <w:b/>
                <w:i/>
              </w:rPr>
              <w:t>ț</w:t>
            </w:r>
            <w:r w:rsidRPr="007B7AD0">
              <w:rPr>
                <w:b/>
                <w:i/>
              </w:rPr>
              <w:t>in par</w:t>
            </w:r>
            <w:r w:rsidR="005D5D21">
              <w:rPr>
                <w:b/>
                <w:i/>
              </w:rPr>
              <w:t>ț</w:t>
            </w:r>
            <w:r w:rsidRPr="007B7AD0">
              <w:rPr>
                <w:b/>
                <w:i/>
              </w:rPr>
              <w:t>ial, sarcinilor administrative excesive;</w:t>
            </w:r>
            <w:r w:rsidRPr="007B7AD0">
              <w:t xml:space="preserve"> subliniază rolul băncilor mai mici în </w:t>
            </w:r>
            <w:r w:rsidRPr="007B7AD0">
              <w:rPr>
                <w:b/>
                <w:bCs/>
                <w:i/>
                <w:iCs/>
              </w:rPr>
              <w:t xml:space="preserve">a asigura </w:t>
            </w:r>
            <w:r w:rsidRPr="007B7AD0">
              <w:t xml:space="preserve">accesul gospodăriilor la servicii </w:t>
            </w:r>
            <w:r w:rsidR="005D5D21">
              <w:rPr>
                <w:b/>
                <w:bCs/>
                <w:i/>
                <w:iCs/>
              </w:rPr>
              <w:t>ș</w:t>
            </w:r>
            <w:r w:rsidRPr="007B7AD0">
              <w:rPr>
                <w:b/>
                <w:bCs/>
                <w:i/>
                <w:iCs/>
              </w:rPr>
              <w:t xml:space="preserve">i </w:t>
            </w:r>
            <w:r w:rsidR="00D757F1">
              <w:t>eviden</w:t>
            </w:r>
            <w:r w:rsidR="005D5D21">
              <w:t>ț</w:t>
            </w:r>
            <w:r w:rsidR="00D757F1">
              <w:t>iază</w:t>
            </w:r>
            <w:r w:rsidRPr="007B7AD0">
              <w:t xml:space="preserve"> necesitatea de a </w:t>
            </w:r>
            <w:r w:rsidRPr="007B7AD0">
              <w:rPr>
                <w:b/>
                <w:bCs/>
                <w:i/>
                <w:iCs/>
              </w:rPr>
              <w:t>dezvolta în continuare regimul pentru băncile mici</w:t>
            </w:r>
            <w:r w:rsidRPr="007B7AD0">
              <w:t>;</w:t>
            </w:r>
          </w:p>
        </w:tc>
      </w:tr>
    </w:tbl>
    <w:p w14:paraId="3E01BCAE" w14:textId="77777777" w:rsidR="0017228E" w:rsidRPr="007B7AD0" w:rsidRDefault="0017228E" w:rsidP="0017228E">
      <w:pPr>
        <w:pStyle w:val="AmOrLang"/>
      </w:pPr>
      <w:r w:rsidRPr="007B7AD0">
        <w:t xml:space="preserve">Or. </w:t>
      </w:r>
      <w:r w:rsidRPr="007B7AD0">
        <w:rPr>
          <w:rStyle w:val="HideTWBExt"/>
        </w:rPr>
        <w:t>&lt;Original&gt;</w:t>
      </w:r>
      <w:r w:rsidRPr="007B7AD0">
        <w:rPr>
          <w:rStyle w:val="HideTWBInt"/>
        </w:rPr>
        <w:t>{EN}</w:t>
      </w:r>
      <w:r w:rsidRPr="007B7AD0">
        <w:t>en</w:t>
      </w:r>
      <w:r w:rsidRPr="007B7AD0">
        <w:rPr>
          <w:rStyle w:val="HideTWBExt"/>
        </w:rPr>
        <w:t>&lt;/Original&gt;</w:t>
      </w:r>
    </w:p>
    <w:p w14:paraId="63B02D36" w14:textId="77777777" w:rsidR="0017228E" w:rsidRPr="007B7AD0" w:rsidRDefault="0017228E" w:rsidP="0017228E">
      <w:r w:rsidRPr="007B7AD0">
        <w:rPr>
          <w:rStyle w:val="HideTWBExt"/>
        </w:rPr>
        <w:t>&lt;/Amend&gt;</w:t>
      </w:r>
    </w:p>
    <w:p w14:paraId="7C9B7C5C"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211</w:t>
      </w:r>
      <w:r w:rsidRPr="007B7AD0">
        <w:rPr>
          <w:rStyle w:val="HideTWBExt"/>
          <w:b w:val="0"/>
        </w:rPr>
        <w:t>&lt;/NumAm&gt;</w:t>
      </w:r>
    </w:p>
    <w:p w14:paraId="73FEC763" w14:textId="77777777" w:rsidR="0017228E" w:rsidRPr="007B7AD0" w:rsidRDefault="0017228E" w:rsidP="0017228E">
      <w:pPr>
        <w:pStyle w:val="NormalBold"/>
      </w:pPr>
      <w:r w:rsidRPr="007B7AD0">
        <w:rPr>
          <w:rStyle w:val="HideTWBExt"/>
          <w:b w:val="0"/>
        </w:rPr>
        <w:t>&lt;RepeatBlock-By&gt;&lt;Members&gt;</w:t>
      </w:r>
      <w:r w:rsidRPr="007B7AD0">
        <w:t>Virginijus Sinkevičius</w:t>
      </w:r>
      <w:r w:rsidRPr="007B7AD0">
        <w:rPr>
          <w:rStyle w:val="HideTWBExt"/>
          <w:b w:val="0"/>
        </w:rPr>
        <w:t>&lt;/Members&gt;</w:t>
      </w:r>
    </w:p>
    <w:p w14:paraId="10340572" w14:textId="77777777" w:rsidR="0017228E" w:rsidRPr="007B7AD0" w:rsidRDefault="0017228E" w:rsidP="0017228E">
      <w:r w:rsidRPr="007B7AD0">
        <w:rPr>
          <w:rStyle w:val="HideTWBExt"/>
        </w:rPr>
        <w:t>&lt;AuNomDe&gt;</w:t>
      </w:r>
      <w:r w:rsidRPr="007B7AD0">
        <w:rPr>
          <w:rStyle w:val="HideTWBInt"/>
        </w:rPr>
        <w:t>{Verts/ALE}</w:t>
      </w:r>
      <w:r w:rsidRPr="007B7AD0">
        <w:t>în numele Grupului Verts/ALE</w:t>
      </w:r>
      <w:r w:rsidRPr="007B7AD0">
        <w:rPr>
          <w:rStyle w:val="HideTWBExt"/>
        </w:rPr>
        <w:t>&lt;/AuNomDe&gt;</w:t>
      </w:r>
    </w:p>
    <w:p w14:paraId="36C1B038" w14:textId="77777777" w:rsidR="0017228E" w:rsidRPr="007B7AD0" w:rsidRDefault="0017228E" w:rsidP="0017228E">
      <w:pPr>
        <w:pStyle w:val="NormalBold"/>
      </w:pPr>
      <w:r w:rsidRPr="007B7AD0">
        <w:rPr>
          <w:rStyle w:val="HideTWBExt"/>
          <w:b w:val="0"/>
        </w:rPr>
        <w:t>&lt;/RepeatBlock-By&gt;</w:t>
      </w:r>
    </w:p>
    <w:p w14:paraId="3F922AF6" w14:textId="469E7B76"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6586F84E" w14:textId="77777777" w:rsidR="0017228E" w:rsidRPr="007B7AD0" w:rsidRDefault="0017228E" w:rsidP="0017228E">
      <w:pPr>
        <w:pStyle w:val="NormalBold"/>
      </w:pPr>
      <w:r w:rsidRPr="007B7AD0">
        <w:rPr>
          <w:rStyle w:val="HideTWBExt"/>
          <w:b w:val="0"/>
        </w:rPr>
        <w:t>&lt;Article&gt;</w:t>
      </w:r>
      <w:r w:rsidRPr="007B7AD0">
        <w:t>Punctul 13</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7F0861CC" w14:textId="77777777" w:rsidTr="00554090">
        <w:trPr>
          <w:trHeight w:hRule="exact" w:val="240"/>
          <w:jc w:val="center"/>
        </w:trPr>
        <w:tc>
          <w:tcPr>
            <w:tcW w:w="9752" w:type="dxa"/>
            <w:gridSpan w:val="2"/>
            <w:tcBorders>
              <w:top w:val="nil"/>
              <w:left w:val="nil"/>
              <w:bottom w:val="nil"/>
              <w:right w:val="nil"/>
            </w:tcBorders>
          </w:tcPr>
          <w:p w14:paraId="05F0B97B" w14:textId="77777777" w:rsidR="0017228E" w:rsidRPr="007B7AD0" w:rsidRDefault="0017228E" w:rsidP="00554090"/>
        </w:tc>
      </w:tr>
      <w:tr w:rsidR="00C64C11" w:rsidRPr="007B7AD0" w14:paraId="6C8E7444" w14:textId="77777777" w:rsidTr="00554090">
        <w:trPr>
          <w:trHeight w:val="240"/>
          <w:jc w:val="center"/>
        </w:trPr>
        <w:tc>
          <w:tcPr>
            <w:tcW w:w="4876" w:type="dxa"/>
            <w:tcBorders>
              <w:top w:val="nil"/>
              <w:left w:val="nil"/>
              <w:bottom w:val="nil"/>
              <w:right w:val="nil"/>
            </w:tcBorders>
          </w:tcPr>
          <w:p w14:paraId="7F9CBF33" w14:textId="34D835FF"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3B5FFD8A" w14:textId="77777777" w:rsidR="0017228E" w:rsidRPr="007B7AD0" w:rsidRDefault="0017228E" w:rsidP="00554090">
            <w:pPr>
              <w:pStyle w:val="AmColumnHeading"/>
            </w:pPr>
            <w:r w:rsidRPr="007B7AD0">
              <w:t>Amendamentul</w:t>
            </w:r>
          </w:p>
        </w:tc>
      </w:tr>
      <w:tr w:rsidR="00C64C11" w:rsidRPr="007B7AD0" w14:paraId="17968121" w14:textId="77777777" w:rsidTr="00554090">
        <w:trPr>
          <w:jc w:val="center"/>
        </w:trPr>
        <w:tc>
          <w:tcPr>
            <w:tcW w:w="4876" w:type="dxa"/>
            <w:tcBorders>
              <w:top w:val="nil"/>
              <w:left w:val="nil"/>
              <w:bottom w:val="nil"/>
              <w:right w:val="nil"/>
            </w:tcBorders>
          </w:tcPr>
          <w:p w14:paraId="300F4C71" w14:textId="67E61C7E" w:rsidR="0017228E" w:rsidRPr="007B7AD0" w:rsidRDefault="0017228E" w:rsidP="00554090">
            <w:pPr>
              <w:pStyle w:val="Normal6a"/>
            </w:pPr>
            <w:r w:rsidRPr="007B7AD0">
              <w:t>13.</w:t>
            </w:r>
            <w:r w:rsidRPr="007B7AD0">
              <w:tab/>
              <w:t>regretă numărul tot mai mare de închideri de sucursale bancare, care afectează comunită</w:t>
            </w:r>
            <w:r w:rsidR="005D5D21">
              <w:t>ț</w:t>
            </w:r>
            <w:r w:rsidRPr="007B7AD0">
              <w:t xml:space="preserve">ile vulnerabile </w:t>
            </w:r>
            <w:r w:rsidR="005D5D21">
              <w:t>ș</w:t>
            </w:r>
            <w:r w:rsidRPr="007B7AD0">
              <w:t>i periferice; subliniază rolul băncilor mai mici în accesul gospodăriilor la servicii; ia act cu îngrijorare de pierderile de locuri de muncă legate de IA; subliniază necesitatea de a proteja calitatea locurilor de muncă, condi</w:t>
            </w:r>
            <w:r w:rsidR="005D5D21">
              <w:t>ț</w:t>
            </w:r>
            <w:r w:rsidRPr="007B7AD0">
              <w:t xml:space="preserve">iile corecte </w:t>
            </w:r>
            <w:r w:rsidR="005D5D21">
              <w:t>ș</w:t>
            </w:r>
            <w:r w:rsidRPr="007B7AD0">
              <w:t>i accesul bancar echitabil;</w:t>
            </w:r>
          </w:p>
        </w:tc>
        <w:tc>
          <w:tcPr>
            <w:tcW w:w="4876" w:type="dxa"/>
            <w:tcBorders>
              <w:top w:val="nil"/>
              <w:left w:val="nil"/>
              <w:bottom w:val="nil"/>
              <w:right w:val="nil"/>
            </w:tcBorders>
          </w:tcPr>
          <w:p w14:paraId="55F448B7" w14:textId="5E855D77" w:rsidR="0017228E" w:rsidRPr="007B7AD0" w:rsidRDefault="0017228E" w:rsidP="00554090">
            <w:pPr>
              <w:pStyle w:val="Normal6a"/>
            </w:pPr>
            <w:r w:rsidRPr="007B7AD0">
              <w:t>13.</w:t>
            </w:r>
            <w:r w:rsidRPr="007B7AD0">
              <w:tab/>
              <w:t>regretă numărul tot mai mare de închideri de sucursale bancare, care afectează comunită</w:t>
            </w:r>
            <w:r w:rsidR="005D5D21">
              <w:t>ț</w:t>
            </w:r>
            <w:r w:rsidRPr="007B7AD0">
              <w:t xml:space="preserve">ile vulnerabile </w:t>
            </w:r>
            <w:r w:rsidR="005D5D21">
              <w:t>ș</w:t>
            </w:r>
            <w:r w:rsidRPr="007B7AD0">
              <w:t xml:space="preserve">i periferice; </w:t>
            </w:r>
            <w:r w:rsidRPr="007B7AD0">
              <w:rPr>
                <w:b/>
                <w:i/>
              </w:rPr>
              <w:t>reaminte</w:t>
            </w:r>
            <w:r w:rsidR="005D5D21">
              <w:rPr>
                <w:b/>
                <w:i/>
              </w:rPr>
              <w:t>ș</w:t>
            </w:r>
            <w:r w:rsidRPr="007B7AD0">
              <w:rPr>
                <w:b/>
                <w:i/>
              </w:rPr>
              <w:t>te drepturile cetă</w:t>
            </w:r>
            <w:r w:rsidR="005D5D21">
              <w:rPr>
                <w:b/>
                <w:i/>
              </w:rPr>
              <w:t>ț</w:t>
            </w:r>
            <w:r w:rsidRPr="007B7AD0">
              <w:rPr>
                <w:b/>
                <w:i/>
              </w:rPr>
              <w:t>enilor de a avea acces la servicii financiare de bază;</w:t>
            </w:r>
            <w:r w:rsidRPr="007B7AD0">
              <w:t xml:space="preserve"> subliniază rolul băncilor mai mici în accesul gospodăriilor la servicii; </w:t>
            </w:r>
            <w:r w:rsidRPr="007B7AD0">
              <w:rPr>
                <w:b/>
                <w:bCs/>
                <w:i/>
                <w:iCs/>
              </w:rPr>
              <w:t>subliniază că diversitatea modelelor de afaceri ale băncilor spore</w:t>
            </w:r>
            <w:r w:rsidR="005D5D21">
              <w:rPr>
                <w:b/>
                <w:bCs/>
                <w:i/>
                <w:iCs/>
              </w:rPr>
              <w:t>ș</w:t>
            </w:r>
            <w:r w:rsidRPr="007B7AD0">
              <w:rPr>
                <w:b/>
                <w:bCs/>
                <w:i/>
                <w:iCs/>
              </w:rPr>
              <w:t>te rezilien</w:t>
            </w:r>
            <w:r w:rsidR="005D5D21">
              <w:rPr>
                <w:b/>
                <w:bCs/>
                <w:i/>
                <w:iCs/>
              </w:rPr>
              <w:t>ț</w:t>
            </w:r>
            <w:r w:rsidRPr="007B7AD0">
              <w:rPr>
                <w:b/>
                <w:bCs/>
                <w:i/>
                <w:iCs/>
              </w:rPr>
              <w:t>a sistemului financiar;</w:t>
            </w:r>
            <w:r w:rsidRPr="007B7AD0">
              <w:t xml:space="preserve"> ia act cu îngrijorare de pierderile de locuri de muncă legate de IA;</w:t>
            </w:r>
            <w:r w:rsidRPr="007B7AD0">
              <w:rPr>
                <w:b/>
                <w:i/>
              </w:rPr>
              <w:t xml:space="preserve"> </w:t>
            </w:r>
            <w:r w:rsidRPr="007B7AD0">
              <w:rPr>
                <w:b/>
                <w:bCs/>
                <w:i/>
                <w:iCs/>
              </w:rPr>
              <w:t>invită institu</w:t>
            </w:r>
            <w:r w:rsidR="005D5D21">
              <w:rPr>
                <w:b/>
                <w:bCs/>
                <w:i/>
                <w:iCs/>
              </w:rPr>
              <w:t>ț</w:t>
            </w:r>
            <w:r w:rsidRPr="007B7AD0">
              <w:rPr>
                <w:b/>
                <w:bCs/>
                <w:i/>
                <w:iCs/>
              </w:rPr>
              <w:t xml:space="preserve">iile de credit să pună în aplicare politici de recalificare </w:t>
            </w:r>
            <w:r w:rsidR="005D5D21">
              <w:rPr>
                <w:b/>
                <w:bCs/>
                <w:i/>
                <w:iCs/>
              </w:rPr>
              <w:t>ș</w:t>
            </w:r>
            <w:r w:rsidRPr="007B7AD0">
              <w:rPr>
                <w:b/>
                <w:bCs/>
                <w:i/>
                <w:iCs/>
              </w:rPr>
              <w:t>i să asigure supravegherea umană în cazul deciziilor automatizate;</w:t>
            </w:r>
            <w:r w:rsidRPr="007B7AD0">
              <w:t xml:space="preserve"> subliniază necesitatea de a proteja calitatea locurilor de muncă, condi</w:t>
            </w:r>
            <w:r w:rsidR="005D5D21">
              <w:t>ț</w:t>
            </w:r>
            <w:r w:rsidRPr="007B7AD0">
              <w:t xml:space="preserve">iile corecte </w:t>
            </w:r>
            <w:r w:rsidR="005D5D21">
              <w:t>ș</w:t>
            </w:r>
            <w:r w:rsidRPr="007B7AD0">
              <w:t>i accesul bancar echitabil;</w:t>
            </w:r>
          </w:p>
        </w:tc>
      </w:tr>
    </w:tbl>
    <w:p w14:paraId="03E49101" w14:textId="77777777" w:rsidR="0017228E" w:rsidRPr="007B7AD0" w:rsidRDefault="0017228E" w:rsidP="0017228E">
      <w:pPr>
        <w:pStyle w:val="AmOrLang"/>
      </w:pPr>
      <w:r w:rsidRPr="007B7AD0">
        <w:t xml:space="preserve">Or. </w:t>
      </w:r>
      <w:r w:rsidRPr="007B7AD0">
        <w:rPr>
          <w:rStyle w:val="HideTWBExt"/>
        </w:rPr>
        <w:t>&lt;Original&gt;</w:t>
      </w:r>
      <w:r w:rsidRPr="007B7AD0">
        <w:rPr>
          <w:rStyle w:val="HideTWBInt"/>
        </w:rPr>
        <w:t>{EN}</w:t>
      </w:r>
      <w:r w:rsidRPr="007B7AD0">
        <w:t>en</w:t>
      </w:r>
      <w:r w:rsidRPr="007B7AD0">
        <w:rPr>
          <w:rStyle w:val="HideTWBExt"/>
        </w:rPr>
        <w:t>&lt;/Original&gt;</w:t>
      </w:r>
    </w:p>
    <w:p w14:paraId="729B87CF" w14:textId="77777777" w:rsidR="0017228E" w:rsidRPr="007B7AD0" w:rsidRDefault="0017228E" w:rsidP="0017228E">
      <w:r w:rsidRPr="007B7AD0">
        <w:rPr>
          <w:rStyle w:val="HideTWBExt"/>
        </w:rPr>
        <w:t>&lt;/Amend&gt;</w:t>
      </w:r>
    </w:p>
    <w:p w14:paraId="6C0DA581"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212</w:t>
      </w:r>
      <w:r w:rsidRPr="007B7AD0">
        <w:rPr>
          <w:rStyle w:val="HideTWBExt"/>
          <w:b w:val="0"/>
        </w:rPr>
        <w:t>&lt;/NumAm&gt;</w:t>
      </w:r>
    </w:p>
    <w:p w14:paraId="629348C3" w14:textId="77777777" w:rsidR="0017228E" w:rsidRPr="007B7AD0" w:rsidRDefault="0017228E" w:rsidP="0017228E">
      <w:pPr>
        <w:pStyle w:val="NormalBold"/>
      </w:pPr>
      <w:r w:rsidRPr="007B7AD0">
        <w:rPr>
          <w:rStyle w:val="HideTWBExt"/>
          <w:b w:val="0"/>
        </w:rPr>
        <w:t>&lt;RepeatBlock-By&gt;&lt;Members&gt;</w:t>
      </w:r>
      <w:r w:rsidRPr="007B7AD0">
        <w:t>Michalis Hadjipantela</w:t>
      </w:r>
      <w:r w:rsidRPr="007B7AD0">
        <w:rPr>
          <w:rStyle w:val="HideTWBExt"/>
          <w:b w:val="0"/>
        </w:rPr>
        <w:t>&lt;/Members&gt;</w:t>
      </w:r>
    </w:p>
    <w:p w14:paraId="475B4744" w14:textId="77777777" w:rsidR="0017228E" w:rsidRPr="007B7AD0" w:rsidRDefault="0017228E" w:rsidP="0017228E">
      <w:pPr>
        <w:pStyle w:val="NormalBold"/>
      </w:pPr>
      <w:r w:rsidRPr="007B7AD0">
        <w:rPr>
          <w:rStyle w:val="HideTWBExt"/>
          <w:b w:val="0"/>
        </w:rPr>
        <w:t>&lt;/RepeatBlock-By&gt;</w:t>
      </w:r>
    </w:p>
    <w:p w14:paraId="13C9E129" w14:textId="12A7FB0D"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42CF931F" w14:textId="77777777" w:rsidR="0017228E" w:rsidRPr="007B7AD0" w:rsidRDefault="0017228E" w:rsidP="0017228E">
      <w:pPr>
        <w:pStyle w:val="NormalBold"/>
      </w:pPr>
      <w:r w:rsidRPr="007B7AD0">
        <w:rPr>
          <w:rStyle w:val="HideTWBExt"/>
          <w:b w:val="0"/>
        </w:rPr>
        <w:t>&lt;Article&gt;</w:t>
      </w:r>
      <w:r w:rsidRPr="007B7AD0">
        <w:t>Punctul 13</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6CB88EBE" w14:textId="77777777" w:rsidTr="00554090">
        <w:trPr>
          <w:trHeight w:hRule="exact" w:val="240"/>
          <w:jc w:val="center"/>
        </w:trPr>
        <w:tc>
          <w:tcPr>
            <w:tcW w:w="9752" w:type="dxa"/>
            <w:gridSpan w:val="2"/>
            <w:tcBorders>
              <w:top w:val="nil"/>
              <w:left w:val="nil"/>
              <w:bottom w:val="nil"/>
              <w:right w:val="nil"/>
            </w:tcBorders>
          </w:tcPr>
          <w:p w14:paraId="304BF311" w14:textId="77777777" w:rsidR="0017228E" w:rsidRPr="007B7AD0" w:rsidRDefault="0017228E" w:rsidP="00554090"/>
        </w:tc>
      </w:tr>
      <w:tr w:rsidR="00C64C11" w:rsidRPr="007B7AD0" w14:paraId="52D6EA93" w14:textId="77777777" w:rsidTr="00554090">
        <w:trPr>
          <w:trHeight w:val="240"/>
          <w:jc w:val="center"/>
        </w:trPr>
        <w:tc>
          <w:tcPr>
            <w:tcW w:w="4876" w:type="dxa"/>
            <w:tcBorders>
              <w:top w:val="nil"/>
              <w:left w:val="nil"/>
              <w:bottom w:val="nil"/>
              <w:right w:val="nil"/>
            </w:tcBorders>
          </w:tcPr>
          <w:p w14:paraId="7F48F85E" w14:textId="0B5D75C8"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2D6D3D56" w14:textId="77777777" w:rsidR="0017228E" w:rsidRPr="007B7AD0" w:rsidRDefault="0017228E" w:rsidP="00554090">
            <w:pPr>
              <w:pStyle w:val="AmColumnHeading"/>
            </w:pPr>
            <w:r w:rsidRPr="007B7AD0">
              <w:t>Amendamentul</w:t>
            </w:r>
          </w:p>
        </w:tc>
      </w:tr>
      <w:tr w:rsidR="00C64C11" w:rsidRPr="007B7AD0" w14:paraId="3D51EE2D" w14:textId="77777777" w:rsidTr="00554090">
        <w:trPr>
          <w:jc w:val="center"/>
        </w:trPr>
        <w:tc>
          <w:tcPr>
            <w:tcW w:w="4876" w:type="dxa"/>
            <w:tcBorders>
              <w:top w:val="nil"/>
              <w:left w:val="nil"/>
              <w:bottom w:val="nil"/>
              <w:right w:val="nil"/>
            </w:tcBorders>
          </w:tcPr>
          <w:p w14:paraId="19F1FD8B" w14:textId="675FA930" w:rsidR="0017228E" w:rsidRPr="007B7AD0" w:rsidRDefault="0017228E" w:rsidP="00554090">
            <w:pPr>
              <w:pStyle w:val="Normal6a"/>
            </w:pPr>
            <w:r w:rsidRPr="007B7AD0">
              <w:t>13.</w:t>
            </w:r>
            <w:r w:rsidRPr="007B7AD0">
              <w:tab/>
              <w:t>regretă numărul tot mai mare de închideri de sucursale bancare, care afectează comunită</w:t>
            </w:r>
            <w:r w:rsidR="005D5D21">
              <w:t>ț</w:t>
            </w:r>
            <w:r w:rsidRPr="007B7AD0">
              <w:t>ile vulnerabile</w:t>
            </w:r>
            <w:r w:rsidRPr="007B7AD0">
              <w:rPr>
                <w:b/>
                <w:bCs/>
                <w:i/>
                <w:iCs/>
              </w:rPr>
              <w:t xml:space="preserve"> </w:t>
            </w:r>
            <w:r w:rsidR="005D5D21">
              <w:rPr>
                <w:b/>
                <w:bCs/>
                <w:i/>
                <w:iCs/>
              </w:rPr>
              <w:t>ș</w:t>
            </w:r>
            <w:r w:rsidRPr="007B7AD0">
              <w:rPr>
                <w:b/>
                <w:bCs/>
                <w:i/>
                <w:iCs/>
              </w:rPr>
              <w:t>i periferice</w:t>
            </w:r>
            <w:r w:rsidRPr="007B7AD0">
              <w:t xml:space="preserve">; subliniază rolul băncilor mai mici în accesul gospodăriilor la servicii; </w:t>
            </w:r>
            <w:r w:rsidRPr="007B7AD0">
              <w:rPr>
                <w:b/>
                <w:i/>
              </w:rPr>
              <w:t xml:space="preserve">ia act cu îngrijorare de pierderile de locuri de muncă legate de IA; </w:t>
            </w:r>
            <w:r w:rsidRPr="007B7AD0">
              <w:t xml:space="preserve">subliniază </w:t>
            </w:r>
            <w:r w:rsidRPr="007B7AD0">
              <w:rPr>
                <w:b/>
                <w:bCs/>
                <w:i/>
                <w:iCs/>
              </w:rPr>
              <w:t>necesitatea de a proteja</w:t>
            </w:r>
            <w:r w:rsidRPr="007B7AD0">
              <w:t xml:space="preserve"> calitatea locurilor de muncă, condi</w:t>
            </w:r>
            <w:r w:rsidR="005D5D21">
              <w:t>ț</w:t>
            </w:r>
            <w:r w:rsidRPr="007B7AD0">
              <w:t xml:space="preserve">iile corecte </w:t>
            </w:r>
            <w:r w:rsidR="005D5D21">
              <w:t>ș</w:t>
            </w:r>
            <w:r w:rsidRPr="007B7AD0">
              <w:t>i accesul bancar echitabil;</w:t>
            </w:r>
          </w:p>
        </w:tc>
        <w:tc>
          <w:tcPr>
            <w:tcW w:w="4876" w:type="dxa"/>
            <w:tcBorders>
              <w:top w:val="nil"/>
              <w:left w:val="nil"/>
              <w:bottom w:val="nil"/>
              <w:right w:val="nil"/>
            </w:tcBorders>
          </w:tcPr>
          <w:p w14:paraId="739885CD" w14:textId="5EE2D01E" w:rsidR="0017228E" w:rsidRPr="007B7AD0" w:rsidRDefault="0017228E" w:rsidP="00554090">
            <w:pPr>
              <w:pStyle w:val="Normal6a"/>
            </w:pPr>
            <w:r w:rsidRPr="007B7AD0">
              <w:t>13.</w:t>
            </w:r>
            <w:r w:rsidRPr="007B7AD0">
              <w:tab/>
              <w:t xml:space="preserve">regretă numărul tot mai mare de închideri de sucursale bancare </w:t>
            </w:r>
            <w:r w:rsidRPr="007B7AD0">
              <w:rPr>
                <w:b/>
                <w:bCs/>
                <w:i/>
                <w:iCs/>
              </w:rPr>
              <w:t>în zonele rurale</w:t>
            </w:r>
            <w:r w:rsidRPr="007B7AD0">
              <w:t>, care afectează comunită</w:t>
            </w:r>
            <w:r w:rsidR="005D5D21">
              <w:t>ț</w:t>
            </w:r>
            <w:r w:rsidRPr="007B7AD0">
              <w:t xml:space="preserve">ile vulnerabile; subliniază rolul băncilor mai mici în accesul gospodăriilor la servicii; subliniază </w:t>
            </w:r>
            <w:r w:rsidRPr="007B7AD0">
              <w:rPr>
                <w:b/>
                <w:bCs/>
                <w:i/>
                <w:iCs/>
              </w:rPr>
              <w:t xml:space="preserve">cât de importante sunt digitalizarea </w:t>
            </w:r>
            <w:r w:rsidR="005D5D21">
              <w:rPr>
                <w:b/>
                <w:bCs/>
                <w:i/>
                <w:iCs/>
              </w:rPr>
              <w:t>ș</w:t>
            </w:r>
            <w:r w:rsidRPr="007B7AD0">
              <w:rPr>
                <w:b/>
                <w:bCs/>
                <w:i/>
                <w:iCs/>
              </w:rPr>
              <w:t>i inteligen</w:t>
            </w:r>
            <w:r w:rsidR="005D5D21">
              <w:rPr>
                <w:b/>
                <w:bCs/>
                <w:i/>
                <w:iCs/>
              </w:rPr>
              <w:t>ț</w:t>
            </w:r>
            <w:r w:rsidRPr="007B7AD0">
              <w:rPr>
                <w:b/>
                <w:bCs/>
                <w:i/>
                <w:iCs/>
              </w:rPr>
              <w:t>a artificială în consolidarea eficacită</w:t>
            </w:r>
            <w:r w:rsidR="005D5D21">
              <w:rPr>
                <w:b/>
                <w:bCs/>
                <w:i/>
                <w:iCs/>
              </w:rPr>
              <w:t>ț</w:t>
            </w:r>
            <w:r w:rsidRPr="007B7AD0">
              <w:rPr>
                <w:b/>
                <w:bCs/>
                <w:i/>
                <w:iCs/>
              </w:rPr>
              <w:t>ii sectorului bancar, cum ar fi ra</w:t>
            </w:r>
            <w:r w:rsidR="005D5D21">
              <w:rPr>
                <w:b/>
                <w:bCs/>
                <w:i/>
                <w:iCs/>
              </w:rPr>
              <w:t>ț</w:t>
            </w:r>
            <w:r w:rsidRPr="007B7AD0">
              <w:rPr>
                <w:b/>
                <w:bCs/>
                <w:i/>
                <w:iCs/>
              </w:rPr>
              <w:t>ionalizarea opera</w:t>
            </w:r>
            <w:r w:rsidR="005D5D21">
              <w:rPr>
                <w:b/>
                <w:bCs/>
                <w:i/>
                <w:iCs/>
              </w:rPr>
              <w:t>ț</w:t>
            </w:r>
            <w:r w:rsidRPr="007B7AD0">
              <w:rPr>
                <w:b/>
                <w:bCs/>
                <w:i/>
                <w:iCs/>
              </w:rPr>
              <w:t xml:space="preserve">iunilor, reducerea costurilor </w:t>
            </w:r>
            <w:r w:rsidR="005D5D21">
              <w:rPr>
                <w:b/>
                <w:bCs/>
                <w:i/>
                <w:iCs/>
              </w:rPr>
              <w:t>ș</w:t>
            </w:r>
            <w:r w:rsidRPr="007B7AD0">
              <w:rPr>
                <w:b/>
                <w:bCs/>
                <w:i/>
                <w:iCs/>
              </w:rPr>
              <w:t>i îmbunătă</w:t>
            </w:r>
            <w:r w:rsidR="005D5D21">
              <w:rPr>
                <w:b/>
                <w:bCs/>
                <w:i/>
                <w:iCs/>
              </w:rPr>
              <w:t>ț</w:t>
            </w:r>
            <w:r w:rsidRPr="007B7AD0">
              <w:rPr>
                <w:b/>
                <w:bCs/>
                <w:i/>
                <w:iCs/>
              </w:rPr>
              <w:t xml:space="preserve">irea vitezei </w:t>
            </w:r>
            <w:r w:rsidR="005D5D21">
              <w:rPr>
                <w:b/>
                <w:bCs/>
                <w:i/>
                <w:iCs/>
              </w:rPr>
              <w:t>ș</w:t>
            </w:r>
            <w:r w:rsidRPr="007B7AD0">
              <w:rPr>
                <w:b/>
                <w:bCs/>
                <w:i/>
                <w:iCs/>
              </w:rPr>
              <w:t>i a calită</w:t>
            </w:r>
            <w:r w:rsidR="005D5D21">
              <w:rPr>
                <w:b/>
                <w:bCs/>
                <w:i/>
                <w:iCs/>
              </w:rPr>
              <w:t>ț</w:t>
            </w:r>
            <w:r w:rsidRPr="007B7AD0">
              <w:rPr>
                <w:b/>
                <w:bCs/>
                <w:i/>
                <w:iCs/>
              </w:rPr>
              <w:t>ii serviciilor pentru clien</w:t>
            </w:r>
            <w:r w:rsidR="005D5D21">
              <w:rPr>
                <w:b/>
                <w:bCs/>
                <w:i/>
                <w:iCs/>
              </w:rPr>
              <w:t>ț</w:t>
            </w:r>
            <w:r w:rsidRPr="007B7AD0">
              <w:rPr>
                <w:b/>
                <w:bCs/>
                <w:i/>
                <w:iCs/>
              </w:rPr>
              <w:t>i, asigurând în acela</w:t>
            </w:r>
            <w:r w:rsidR="005D5D21">
              <w:rPr>
                <w:b/>
                <w:bCs/>
                <w:i/>
                <w:iCs/>
              </w:rPr>
              <w:t>ș</w:t>
            </w:r>
            <w:r w:rsidRPr="007B7AD0">
              <w:rPr>
                <w:b/>
                <w:bCs/>
                <w:i/>
                <w:iCs/>
              </w:rPr>
              <w:t xml:space="preserve">i timp </w:t>
            </w:r>
            <w:r w:rsidRPr="007B7AD0">
              <w:t xml:space="preserve">calitatea locurilor de muncă, </w:t>
            </w:r>
            <w:r w:rsidRPr="007B7AD0">
              <w:lastRenderedPageBreak/>
              <w:t>condi</w:t>
            </w:r>
            <w:r w:rsidR="005D5D21">
              <w:t>ț</w:t>
            </w:r>
            <w:r w:rsidRPr="007B7AD0">
              <w:t xml:space="preserve">iile corecte </w:t>
            </w:r>
            <w:r w:rsidR="005D5D21">
              <w:t>ș</w:t>
            </w:r>
            <w:r w:rsidRPr="007B7AD0">
              <w:t>i accesul bancar echitabil;</w:t>
            </w:r>
          </w:p>
        </w:tc>
      </w:tr>
    </w:tbl>
    <w:p w14:paraId="0B2B12FC" w14:textId="77777777" w:rsidR="0017228E" w:rsidRPr="007B7AD0" w:rsidRDefault="0017228E" w:rsidP="0017228E">
      <w:pPr>
        <w:pStyle w:val="AmOrLang"/>
      </w:pPr>
      <w:r w:rsidRPr="007B7AD0">
        <w:lastRenderedPageBreak/>
        <w:t xml:space="preserve">Or. </w:t>
      </w:r>
      <w:r w:rsidRPr="007B7AD0">
        <w:rPr>
          <w:rStyle w:val="HideTWBExt"/>
        </w:rPr>
        <w:t>&lt;Original&gt;</w:t>
      </w:r>
      <w:r w:rsidRPr="007B7AD0">
        <w:rPr>
          <w:rStyle w:val="HideTWBInt"/>
        </w:rPr>
        <w:t>{EN}</w:t>
      </w:r>
      <w:r w:rsidRPr="007B7AD0">
        <w:t>en</w:t>
      </w:r>
      <w:r w:rsidRPr="007B7AD0">
        <w:rPr>
          <w:rStyle w:val="HideTWBExt"/>
        </w:rPr>
        <w:t>&lt;/Original&gt;</w:t>
      </w:r>
    </w:p>
    <w:p w14:paraId="0E8410D6" w14:textId="77777777" w:rsidR="0017228E" w:rsidRPr="007B7AD0" w:rsidRDefault="0017228E" w:rsidP="0017228E">
      <w:r w:rsidRPr="007B7AD0">
        <w:rPr>
          <w:rStyle w:val="HideTWBExt"/>
        </w:rPr>
        <w:t>&lt;/Amend&gt;</w:t>
      </w:r>
    </w:p>
    <w:p w14:paraId="49C37DC3"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213</w:t>
      </w:r>
      <w:r w:rsidRPr="007B7AD0">
        <w:rPr>
          <w:rStyle w:val="HideTWBExt"/>
          <w:b w:val="0"/>
        </w:rPr>
        <w:t>&lt;/NumAm&gt;</w:t>
      </w:r>
    </w:p>
    <w:p w14:paraId="6BBC705D" w14:textId="77777777" w:rsidR="0017228E" w:rsidRPr="007B7AD0" w:rsidRDefault="0017228E" w:rsidP="0017228E">
      <w:pPr>
        <w:pStyle w:val="NormalBold"/>
      </w:pPr>
      <w:r w:rsidRPr="007B7AD0">
        <w:rPr>
          <w:rStyle w:val="HideTWBExt"/>
          <w:b w:val="0"/>
        </w:rPr>
        <w:t>&lt;RepeatBlock-By&gt;&lt;Members&gt;</w:t>
      </w:r>
      <w:r w:rsidRPr="007B7AD0">
        <w:t>Herbert Dorfmann, Marco Falcone</w:t>
      </w:r>
      <w:r w:rsidRPr="007B7AD0">
        <w:rPr>
          <w:rStyle w:val="HideTWBExt"/>
          <w:b w:val="0"/>
        </w:rPr>
        <w:t>&lt;/Members&gt;</w:t>
      </w:r>
    </w:p>
    <w:p w14:paraId="372F8769" w14:textId="77777777" w:rsidR="0017228E" w:rsidRPr="007B7AD0" w:rsidRDefault="0017228E" w:rsidP="0017228E">
      <w:pPr>
        <w:pStyle w:val="NormalBold"/>
      </w:pPr>
      <w:r w:rsidRPr="007B7AD0">
        <w:rPr>
          <w:rStyle w:val="HideTWBExt"/>
          <w:b w:val="0"/>
        </w:rPr>
        <w:t>&lt;/RepeatBlock-By&gt;</w:t>
      </w:r>
    </w:p>
    <w:p w14:paraId="356AA914" w14:textId="2A110AF8"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57E52740" w14:textId="77777777" w:rsidR="0017228E" w:rsidRPr="007B7AD0" w:rsidRDefault="0017228E" w:rsidP="0017228E">
      <w:pPr>
        <w:pStyle w:val="NormalBold"/>
      </w:pPr>
      <w:r w:rsidRPr="007B7AD0">
        <w:rPr>
          <w:rStyle w:val="HideTWBExt"/>
          <w:b w:val="0"/>
        </w:rPr>
        <w:t>&lt;Article&gt;</w:t>
      </w:r>
      <w:r w:rsidRPr="007B7AD0">
        <w:t>Punctul 13</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12ED166D" w14:textId="77777777" w:rsidTr="00554090">
        <w:trPr>
          <w:trHeight w:hRule="exact" w:val="240"/>
          <w:jc w:val="center"/>
        </w:trPr>
        <w:tc>
          <w:tcPr>
            <w:tcW w:w="9752" w:type="dxa"/>
            <w:gridSpan w:val="2"/>
            <w:tcBorders>
              <w:top w:val="nil"/>
              <w:left w:val="nil"/>
              <w:bottom w:val="nil"/>
              <w:right w:val="nil"/>
            </w:tcBorders>
          </w:tcPr>
          <w:p w14:paraId="0D1FAAEE" w14:textId="77777777" w:rsidR="0017228E" w:rsidRPr="007B7AD0" w:rsidRDefault="0017228E" w:rsidP="00554090"/>
        </w:tc>
      </w:tr>
      <w:tr w:rsidR="00C64C11" w:rsidRPr="007B7AD0" w14:paraId="65B69189" w14:textId="77777777" w:rsidTr="00554090">
        <w:trPr>
          <w:trHeight w:val="240"/>
          <w:jc w:val="center"/>
        </w:trPr>
        <w:tc>
          <w:tcPr>
            <w:tcW w:w="4876" w:type="dxa"/>
            <w:tcBorders>
              <w:top w:val="nil"/>
              <w:left w:val="nil"/>
              <w:bottom w:val="nil"/>
              <w:right w:val="nil"/>
            </w:tcBorders>
          </w:tcPr>
          <w:p w14:paraId="2C81FC49" w14:textId="7663439A"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11B84833" w14:textId="77777777" w:rsidR="0017228E" w:rsidRPr="007B7AD0" w:rsidRDefault="0017228E" w:rsidP="00554090">
            <w:pPr>
              <w:pStyle w:val="AmColumnHeading"/>
            </w:pPr>
            <w:r w:rsidRPr="007B7AD0">
              <w:t>Amendamentul</w:t>
            </w:r>
          </w:p>
        </w:tc>
      </w:tr>
      <w:tr w:rsidR="00C64C11" w:rsidRPr="007B7AD0" w14:paraId="7752D310" w14:textId="77777777" w:rsidTr="00554090">
        <w:trPr>
          <w:jc w:val="center"/>
        </w:trPr>
        <w:tc>
          <w:tcPr>
            <w:tcW w:w="4876" w:type="dxa"/>
            <w:tcBorders>
              <w:top w:val="nil"/>
              <w:left w:val="nil"/>
              <w:bottom w:val="nil"/>
              <w:right w:val="nil"/>
            </w:tcBorders>
          </w:tcPr>
          <w:p w14:paraId="27FA19C6" w14:textId="070EE85F" w:rsidR="0017228E" w:rsidRPr="007B7AD0" w:rsidRDefault="0017228E" w:rsidP="00554090">
            <w:pPr>
              <w:pStyle w:val="Normal6a"/>
            </w:pPr>
            <w:r w:rsidRPr="007B7AD0">
              <w:t>13.</w:t>
            </w:r>
            <w:r w:rsidRPr="007B7AD0">
              <w:tab/>
              <w:t>regretă numărul tot mai mare de închideri de sucursale bancare, care afectează comunită</w:t>
            </w:r>
            <w:r w:rsidR="005D5D21">
              <w:t>ț</w:t>
            </w:r>
            <w:r w:rsidRPr="007B7AD0">
              <w:t xml:space="preserve">ile vulnerabile </w:t>
            </w:r>
            <w:r w:rsidR="005D5D21">
              <w:t>ș</w:t>
            </w:r>
            <w:r w:rsidRPr="007B7AD0">
              <w:t>i periferice; subliniază rolul băncilor mai mici în accesul gospodăriilor la servicii; ia act cu îngrijorare de pierderile de locuri de muncă legate de IA; subliniază necesitatea de a proteja calitatea locurilor de muncă, condi</w:t>
            </w:r>
            <w:r w:rsidR="005D5D21">
              <w:t>ț</w:t>
            </w:r>
            <w:r w:rsidRPr="007B7AD0">
              <w:t xml:space="preserve">iile corecte </w:t>
            </w:r>
            <w:r w:rsidR="005D5D21">
              <w:t>ș</w:t>
            </w:r>
            <w:r w:rsidRPr="007B7AD0">
              <w:t>i accesul bancar echitabil;</w:t>
            </w:r>
          </w:p>
        </w:tc>
        <w:tc>
          <w:tcPr>
            <w:tcW w:w="4876" w:type="dxa"/>
            <w:tcBorders>
              <w:top w:val="nil"/>
              <w:left w:val="nil"/>
              <w:bottom w:val="nil"/>
              <w:right w:val="nil"/>
            </w:tcBorders>
          </w:tcPr>
          <w:p w14:paraId="40BB9513" w14:textId="50AF3B86" w:rsidR="0017228E" w:rsidRPr="007B7AD0" w:rsidRDefault="0017228E" w:rsidP="00554090">
            <w:pPr>
              <w:pStyle w:val="Normal6a"/>
            </w:pPr>
            <w:r w:rsidRPr="007B7AD0">
              <w:t>13.</w:t>
            </w:r>
            <w:r w:rsidRPr="007B7AD0">
              <w:tab/>
              <w:t>regretă numărul tot mai mare de închideri de sucursale bancare, care afectează comunită</w:t>
            </w:r>
            <w:r w:rsidR="005D5D21">
              <w:t>ț</w:t>
            </w:r>
            <w:r w:rsidRPr="007B7AD0">
              <w:t xml:space="preserve">ile vulnerabile </w:t>
            </w:r>
            <w:r w:rsidR="005D5D21">
              <w:t>ș</w:t>
            </w:r>
            <w:r w:rsidRPr="007B7AD0">
              <w:t>i periferice</w:t>
            </w:r>
            <w:r w:rsidRPr="007B7AD0">
              <w:rPr>
                <w:b/>
                <w:bCs/>
                <w:i/>
                <w:iCs/>
              </w:rPr>
              <w:t>, printre altele, din cauza sarcinilor de reglementare din ce în ce mai numeroase</w:t>
            </w:r>
            <w:r w:rsidRPr="007B7AD0">
              <w:t>; subliniază rolul băncilor mai mici în accesul gospodăriilor la servicii; ia act cu îngrijorare de pierderile de locuri de muncă legate de IA; subliniază necesitatea de a proteja calitatea locurilor de muncă, condi</w:t>
            </w:r>
            <w:r w:rsidR="005D5D21">
              <w:t>ț</w:t>
            </w:r>
            <w:r w:rsidRPr="007B7AD0">
              <w:t xml:space="preserve">iile corecte </w:t>
            </w:r>
            <w:r w:rsidR="005D5D21">
              <w:t>ș</w:t>
            </w:r>
            <w:r w:rsidRPr="007B7AD0">
              <w:t xml:space="preserve">i accesul bancar echitabil; </w:t>
            </w:r>
            <w:r w:rsidRPr="007B7AD0">
              <w:rPr>
                <w:b/>
                <w:bCs/>
                <w:i/>
                <w:iCs/>
              </w:rPr>
              <w:t>salută abordarea privind punerea în aplicare a unui regim pentru băncile mici;</w:t>
            </w:r>
          </w:p>
        </w:tc>
      </w:tr>
    </w:tbl>
    <w:p w14:paraId="3F7812DC" w14:textId="77777777" w:rsidR="0017228E" w:rsidRPr="007B7AD0" w:rsidRDefault="0017228E" w:rsidP="0017228E">
      <w:pPr>
        <w:pStyle w:val="AmOrLang"/>
      </w:pPr>
      <w:r w:rsidRPr="007B7AD0">
        <w:t xml:space="preserve">Or. </w:t>
      </w:r>
      <w:r w:rsidRPr="007B7AD0">
        <w:rPr>
          <w:rStyle w:val="HideTWBExt"/>
        </w:rPr>
        <w:t>&lt;Original&gt;</w:t>
      </w:r>
      <w:r w:rsidRPr="007B7AD0">
        <w:rPr>
          <w:rStyle w:val="HideTWBInt"/>
        </w:rPr>
        <w:t>{EN}</w:t>
      </w:r>
      <w:r w:rsidRPr="007B7AD0">
        <w:t>en</w:t>
      </w:r>
      <w:r w:rsidRPr="007B7AD0">
        <w:rPr>
          <w:rStyle w:val="HideTWBExt"/>
        </w:rPr>
        <w:t>&lt;/Original&gt;</w:t>
      </w:r>
    </w:p>
    <w:p w14:paraId="7C785A1C" w14:textId="77777777" w:rsidR="0017228E" w:rsidRPr="007B7AD0" w:rsidRDefault="0017228E" w:rsidP="0017228E">
      <w:r w:rsidRPr="007B7AD0">
        <w:rPr>
          <w:rStyle w:val="HideTWBExt"/>
        </w:rPr>
        <w:t>&lt;/Amend&gt;</w:t>
      </w:r>
    </w:p>
    <w:p w14:paraId="71E7AB72"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214</w:t>
      </w:r>
      <w:r w:rsidRPr="007B7AD0">
        <w:rPr>
          <w:rStyle w:val="HideTWBExt"/>
          <w:b w:val="0"/>
        </w:rPr>
        <w:t>&lt;/NumAm&gt;</w:t>
      </w:r>
    </w:p>
    <w:p w14:paraId="5FA924F4" w14:textId="77777777" w:rsidR="0017228E" w:rsidRPr="007B7AD0" w:rsidRDefault="0017228E" w:rsidP="0017228E">
      <w:pPr>
        <w:pStyle w:val="NormalBold"/>
      </w:pPr>
      <w:r w:rsidRPr="007B7AD0">
        <w:rPr>
          <w:rStyle w:val="HideTWBExt"/>
          <w:b w:val="0"/>
        </w:rPr>
        <w:t>&lt;RepeatBlock-By&gt;&lt;Members&gt;</w:t>
      </w:r>
      <w:r w:rsidRPr="007B7AD0">
        <w:t>Ralf Seekatz</w:t>
      </w:r>
      <w:r w:rsidRPr="007B7AD0">
        <w:rPr>
          <w:rStyle w:val="HideTWBExt"/>
          <w:b w:val="0"/>
        </w:rPr>
        <w:t>&lt;/Members&gt;</w:t>
      </w:r>
    </w:p>
    <w:p w14:paraId="76FB9E3F" w14:textId="77777777" w:rsidR="0017228E" w:rsidRPr="007B7AD0" w:rsidRDefault="0017228E" w:rsidP="0017228E">
      <w:pPr>
        <w:pStyle w:val="NormalBold"/>
      </w:pPr>
      <w:r w:rsidRPr="007B7AD0">
        <w:rPr>
          <w:rStyle w:val="HideTWBExt"/>
          <w:b w:val="0"/>
        </w:rPr>
        <w:t>&lt;/RepeatBlock-By&gt;</w:t>
      </w:r>
    </w:p>
    <w:p w14:paraId="2DF2CF86" w14:textId="15E8D07E"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57100C3D" w14:textId="77777777" w:rsidR="0017228E" w:rsidRPr="007B7AD0" w:rsidRDefault="0017228E" w:rsidP="0017228E">
      <w:pPr>
        <w:pStyle w:val="NormalBold"/>
      </w:pPr>
      <w:r w:rsidRPr="007B7AD0">
        <w:rPr>
          <w:rStyle w:val="HideTWBExt"/>
          <w:b w:val="0"/>
        </w:rPr>
        <w:t>&lt;Article&gt;</w:t>
      </w:r>
      <w:r w:rsidRPr="007B7AD0">
        <w:t>Punctul 13</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5F5B965A" w14:textId="77777777" w:rsidTr="00554090">
        <w:trPr>
          <w:trHeight w:hRule="exact" w:val="240"/>
          <w:jc w:val="center"/>
        </w:trPr>
        <w:tc>
          <w:tcPr>
            <w:tcW w:w="9752" w:type="dxa"/>
            <w:gridSpan w:val="2"/>
            <w:tcBorders>
              <w:top w:val="nil"/>
              <w:left w:val="nil"/>
              <w:bottom w:val="nil"/>
              <w:right w:val="nil"/>
            </w:tcBorders>
          </w:tcPr>
          <w:p w14:paraId="1DB261B8" w14:textId="77777777" w:rsidR="0017228E" w:rsidRPr="007B7AD0" w:rsidRDefault="0017228E" w:rsidP="00554090"/>
        </w:tc>
      </w:tr>
      <w:tr w:rsidR="00C64C11" w:rsidRPr="007B7AD0" w14:paraId="0BDC6FB5" w14:textId="77777777" w:rsidTr="00554090">
        <w:trPr>
          <w:trHeight w:val="240"/>
          <w:jc w:val="center"/>
        </w:trPr>
        <w:tc>
          <w:tcPr>
            <w:tcW w:w="4876" w:type="dxa"/>
            <w:tcBorders>
              <w:top w:val="nil"/>
              <w:left w:val="nil"/>
              <w:bottom w:val="nil"/>
              <w:right w:val="nil"/>
            </w:tcBorders>
          </w:tcPr>
          <w:p w14:paraId="57A3D19C" w14:textId="6C4ACB6F"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42AD427C" w14:textId="77777777" w:rsidR="0017228E" w:rsidRPr="007B7AD0" w:rsidRDefault="0017228E" w:rsidP="00554090">
            <w:pPr>
              <w:pStyle w:val="AmColumnHeading"/>
            </w:pPr>
            <w:r w:rsidRPr="007B7AD0">
              <w:t>Amendamentul</w:t>
            </w:r>
          </w:p>
        </w:tc>
      </w:tr>
      <w:tr w:rsidR="00C64C11" w:rsidRPr="007B7AD0" w14:paraId="06A6227D" w14:textId="77777777" w:rsidTr="00554090">
        <w:trPr>
          <w:jc w:val="center"/>
        </w:trPr>
        <w:tc>
          <w:tcPr>
            <w:tcW w:w="4876" w:type="dxa"/>
            <w:tcBorders>
              <w:top w:val="nil"/>
              <w:left w:val="nil"/>
              <w:bottom w:val="nil"/>
              <w:right w:val="nil"/>
            </w:tcBorders>
          </w:tcPr>
          <w:p w14:paraId="22B6325F" w14:textId="547420AA" w:rsidR="0017228E" w:rsidRPr="007B7AD0" w:rsidRDefault="0017228E" w:rsidP="00554090">
            <w:pPr>
              <w:pStyle w:val="Normal6a"/>
            </w:pPr>
            <w:r w:rsidRPr="007B7AD0">
              <w:t>13.</w:t>
            </w:r>
            <w:r w:rsidRPr="007B7AD0">
              <w:tab/>
              <w:t>regretă numărul tot mai mare de închideri de sucursale bancare, care afectează comunită</w:t>
            </w:r>
            <w:r w:rsidR="005D5D21">
              <w:t>ț</w:t>
            </w:r>
            <w:r w:rsidRPr="007B7AD0">
              <w:t xml:space="preserve">ile vulnerabile </w:t>
            </w:r>
            <w:r w:rsidR="005D5D21">
              <w:t>ș</w:t>
            </w:r>
            <w:r w:rsidRPr="007B7AD0">
              <w:t xml:space="preserve">i periferice; subliniază rolul băncilor mai mici în accesul gospodăriilor la servicii; ia act cu îngrijorare de pierderile de locuri de muncă legate de IA; subliniază necesitatea </w:t>
            </w:r>
            <w:r w:rsidRPr="007B7AD0">
              <w:lastRenderedPageBreak/>
              <w:t>de a proteja calitatea locurilor de muncă, condi</w:t>
            </w:r>
            <w:r w:rsidR="005D5D21">
              <w:t>ț</w:t>
            </w:r>
            <w:r w:rsidRPr="007B7AD0">
              <w:t xml:space="preserve">iile corecte </w:t>
            </w:r>
            <w:r w:rsidR="005D5D21">
              <w:t>ș</w:t>
            </w:r>
            <w:r w:rsidRPr="007B7AD0">
              <w:t>i accesul bancar echitabil;</w:t>
            </w:r>
          </w:p>
        </w:tc>
        <w:tc>
          <w:tcPr>
            <w:tcW w:w="4876" w:type="dxa"/>
            <w:tcBorders>
              <w:top w:val="nil"/>
              <w:left w:val="nil"/>
              <w:bottom w:val="nil"/>
              <w:right w:val="nil"/>
            </w:tcBorders>
          </w:tcPr>
          <w:p w14:paraId="42B72228" w14:textId="6C13BA53" w:rsidR="0017228E" w:rsidRPr="007B7AD0" w:rsidRDefault="0017228E" w:rsidP="00554090">
            <w:pPr>
              <w:pStyle w:val="Normal6a"/>
            </w:pPr>
            <w:r w:rsidRPr="007B7AD0">
              <w:lastRenderedPageBreak/>
              <w:t>13.</w:t>
            </w:r>
            <w:r w:rsidRPr="007B7AD0">
              <w:tab/>
              <w:t>regretă numărul tot mai mare de închideri de sucursale bancare, care afectează comunită</w:t>
            </w:r>
            <w:r w:rsidR="005D5D21">
              <w:t>ț</w:t>
            </w:r>
            <w:r w:rsidRPr="007B7AD0">
              <w:t xml:space="preserve">ile vulnerabile </w:t>
            </w:r>
            <w:r w:rsidR="005D5D21">
              <w:t>ș</w:t>
            </w:r>
            <w:r w:rsidRPr="007B7AD0">
              <w:t>i periferice</w:t>
            </w:r>
            <w:r w:rsidRPr="007B7AD0">
              <w:rPr>
                <w:b/>
                <w:bCs/>
                <w:i/>
                <w:iCs/>
              </w:rPr>
              <w:t>, în parte din cauza sarcinilor de reglementare din ce în ce mai numeroase</w:t>
            </w:r>
            <w:r w:rsidRPr="007B7AD0">
              <w:t xml:space="preserve">; subliniază rolul băncilor mai mici în accesul gospodăriilor la servicii; ia act cu </w:t>
            </w:r>
            <w:r w:rsidRPr="007B7AD0">
              <w:lastRenderedPageBreak/>
              <w:t>îngrijorare de pierderile de locuri de muncă legate de IA; subliniază necesitatea de a proteja calitatea locurilor de muncă, condi</w:t>
            </w:r>
            <w:r w:rsidR="005D5D21">
              <w:t>ț</w:t>
            </w:r>
            <w:r w:rsidRPr="007B7AD0">
              <w:t xml:space="preserve">iile corecte </w:t>
            </w:r>
            <w:r w:rsidR="005D5D21">
              <w:t>ș</w:t>
            </w:r>
            <w:r w:rsidRPr="007B7AD0">
              <w:t>i accesul bancar echitabil;</w:t>
            </w:r>
            <w:r w:rsidRPr="007B7AD0">
              <w:rPr>
                <w:b/>
                <w:i/>
              </w:rPr>
              <w:t> </w:t>
            </w:r>
            <w:r w:rsidRPr="007B7AD0">
              <w:rPr>
                <w:b/>
                <w:bCs/>
                <w:i/>
                <w:iCs/>
              </w:rPr>
              <w:t>salută abordarea privind punerea în aplicare a unui regim pentru băncile mici;</w:t>
            </w:r>
          </w:p>
        </w:tc>
      </w:tr>
    </w:tbl>
    <w:p w14:paraId="2E85D39A" w14:textId="77777777" w:rsidR="0017228E" w:rsidRPr="007B7AD0" w:rsidRDefault="0017228E" w:rsidP="0017228E">
      <w:pPr>
        <w:pStyle w:val="AmOrLang"/>
      </w:pPr>
      <w:r w:rsidRPr="007B7AD0">
        <w:lastRenderedPageBreak/>
        <w:t xml:space="preserve">Or. </w:t>
      </w:r>
      <w:r w:rsidRPr="007B7AD0">
        <w:rPr>
          <w:rStyle w:val="HideTWBExt"/>
        </w:rPr>
        <w:t>&lt;Original&gt;</w:t>
      </w:r>
      <w:r w:rsidRPr="007B7AD0">
        <w:rPr>
          <w:rStyle w:val="HideTWBInt"/>
        </w:rPr>
        <w:t>{EN}</w:t>
      </w:r>
      <w:r w:rsidRPr="007B7AD0">
        <w:t>en</w:t>
      </w:r>
      <w:r w:rsidRPr="007B7AD0">
        <w:rPr>
          <w:rStyle w:val="HideTWBExt"/>
        </w:rPr>
        <w:t>&lt;/Original&gt;</w:t>
      </w:r>
    </w:p>
    <w:p w14:paraId="5F138BA4" w14:textId="77777777" w:rsidR="0017228E" w:rsidRPr="007B7AD0" w:rsidRDefault="0017228E" w:rsidP="0017228E">
      <w:r w:rsidRPr="007B7AD0">
        <w:rPr>
          <w:rStyle w:val="HideTWBExt"/>
        </w:rPr>
        <w:t>&lt;/Amend&gt;</w:t>
      </w:r>
    </w:p>
    <w:p w14:paraId="657812E3"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215</w:t>
      </w:r>
      <w:r w:rsidRPr="007B7AD0">
        <w:rPr>
          <w:rStyle w:val="HideTWBExt"/>
          <w:b w:val="0"/>
        </w:rPr>
        <w:t>&lt;/NumAm&gt;</w:t>
      </w:r>
    </w:p>
    <w:p w14:paraId="4A798141" w14:textId="77777777" w:rsidR="0017228E" w:rsidRPr="007B7AD0" w:rsidRDefault="0017228E" w:rsidP="0017228E">
      <w:pPr>
        <w:pStyle w:val="NormalBold"/>
      </w:pPr>
      <w:r w:rsidRPr="007B7AD0">
        <w:rPr>
          <w:rStyle w:val="HideTWBExt"/>
          <w:b w:val="0"/>
        </w:rPr>
        <w:t>&lt;RepeatBlock-By&gt;&lt;Members&gt;</w:t>
      </w:r>
      <w:r w:rsidRPr="007B7AD0">
        <w:t>Engin Eroglu</w:t>
      </w:r>
      <w:r w:rsidRPr="007B7AD0">
        <w:rPr>
          <w:rStyle w:val="HideTWBExt"/>
          <w:b w:val="0"/>
        </w:rPr>
        <w:t>&lt;/Members&gt;</w:t>
      </w:r>
    </w:p>
    <w:p w14:paraId="32607EF2" w14:textId="77777777" w:rsidR="0017228E" w:rsidRPr="007B7AD0" w:rsidRDefault="0017228E" w:rsidP="0017228E">
      <w:pPr>
        <w:pStyle w:val="NormalBold"/>
      </w:pPr>
      <w:r w:rsidRPr="007B7AD0">
        <w:rPr>
          <w:rStyle w:val="HideTWBExt"/>
          <w:b w:val="0"/>
        </w:rPr>
        <w:t>&lt;/RepeatBlock-By&gt;</w:t>
      </w:r>
    </w:p>
    <w:p w14:paraId="3AF2C5B5" w14:textId="68FB6F15"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0E9788A6" w14:textId="77777777" w:rsidR="0017228E" w:rsidRPr="007B7AD0" w:rsidRDefault="0017228E" w:rsidP="0017228E">
      <w:pPr>
        <w:pStyle w:val="NormalBold"/>
      </w:pPr>
      <w:r w:rsidRPr="007B7AD0">
        <w:rPr>
          <w:rStyle w:val="HideTWBExt"/>
          <w:b w:val="0"/>
        </w:rPr>
        <w:t>&lt;Article&gt;</w:t>
      </w:r>
      <w:r w:rsidRPr="007B7AD0">
        <w:t>Punctul 13</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5863D50F" w14:textId="77777777" w:rsidTr="00554090">
        <w:trPr>
          <w:trHeight w:hRule="exact" w:val="240"/>
          <w:jc w:val="center"/>
        </w:trPr>
        <w:tc>
          <w:tcPr>
            <w:tcW w:w="9752" w:type="dxa"/>
            <w:gridSpan w:val="2"/>
            <w:tcBorders>
              <w:top w:val="nil"/>
              <w:left w:val="nil"/>
              <w:bottom w:val="nil"/>
              <w:right w:val="nil"/>
            </w:tcBorders>
          </w:tcPr>
          <w:p w14:paraId="6661FE40" w14:textId="77777777" w:rsidR="0017228E" w:rsidRPr="007B7AD0" w:rsidRDefault="0017228E" w:rsidP="00554090"/>
        </w:tc>
      </w:tr>
      <w:tr w:rsidR="00C64C11" w:rsidRPr="007B7AD0" w14:paraId="1A5C1829" w14:textId="77777777" w:rsidTr="00554090">
        <w:trPr>
          <w:trHeight w:val="240"/>
          <w:jc w:val="center"/>
        </w:trPr>
        <w:tc>
          <w:tcPr>
            <w:tcW w:w="4876" w:type="dxa"/>
            <w:tcBorders>
              <w:top w:val="nil"/>
              <w:left w:val="nil"/>
              <w:bottom w:val="nil"/>
              <w:right w:val="nil"/>
            </w:tcBorders>
          </w:tcPr>
          <w:p w14:paraId="08F18B4D" w14:textId="2FB830AC"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3579BD33" w14:textId="77777777" w:rsidR="0017228E" w:rsidRPr="007B7AD0" w:rsidRDefault="0017228E" w:rsidP="00554090">
            <w:pPr>
              <w:pStyle w:val="AmColumnHeading"/>
            </w:pPr>
            <w:r w:rsidRPr="007B7AD0">
              <w:t>Amendamentul</w:t>
            </w:r>
          </w:p>
        </w:tc>
      </w:tr>
      <w:tr w:rsidR="00C64C11" w:rsidRPr="007B7AD0" w14:paraId="15B1D747" w14:textId="77777777" w:rsidTr="00554090">
        <w:trPr>
          <w:jc w:val="center"/>
        </w:trPr>
        <w:tc>
          <w:tcPr>
            <w:tcW w:w="4876" w:type="dxa"/>
            <w:tcBorders>
              <w:top w:val="nil"/>
              <w:left w:val="nil"/>
              <w:bottom w:val="nil"/>
              <w:right w:val="nil"/>
            </w:tcBorders>
          </w:tcPr>
          <w:p w14:paraId="5A178D12" w14:textId="6874C279" w:rsidR="0017228E" w:rsidRPr="007B7AD0" w:rsidRDefault="0017228E" w:rsidP="00554090">
            <w:pPr>
              <w:pStyle w:val="Normal6a"/>
            </w:pPr>
            <w:r w:rsidRPr="007B7AD0">
              <w:t>13.</w:t>
            </w:r>
            <w:r w:rsidRPr="007B7AD0">
              <w:tab/>
              <w:t xml:space="preserve">regretă numărul tot mai mare de închideri de sucursale bancare, </w:t>
            </w:r>
            <w:r w:rsidRPr="007B7AD0">
              <w:rPr>
                <w:b/>
                <w:bCs/>
                <w:i/>
                <w:iCs/>
              </w:rPr>
              <w:t>care</w:t>
            </w:r>
            <w:r w:rsidRPr="007B7AD0">
              <w:t xml:space="preserve"> afectează comunită</w:t>
            </w:r>
            <w:r w:rsidR="005D5D21">
              <w:t>ț</w:t>
            </w:r>
            <w:r w:rsidRPr="007B7AD0">
              <w:t xml:space="preserve">ile vulnerabile </w:t>
            </w:r>
            <w:r w:rsidR="005D5D21">
              <w:t>ș</w:t>
            </w:r>
            <w:r w:rsidRPr="007B7AD0">
              <w:t>i periferice; subliniază rolul băncilor mai mici în accesul gospodăriilor la servicii; ia act cu îngrijorare de pierderile de locuri de muncă legate de IA; subliniază necesitatea de a proteja calitatea locurilor de muncă, condi</w:t>
            </w:r>
            <w:r w:rsidR="005D5D21">
              <w:t>ț</w:t>
            </w:r>
            <w:r w:rsidRPr="007B7AD0">
              <w:t xml:space="preserve">iile corecte </w:t>
            </w:r>
            <w:r w:rsidR="005D5D21">
              <w:t>ș</w:t>
            </w:r>
            <w:r w:rsidRPr="007B7AD0">
              <w:t>i accesul bancar echitabil;</w:t>
            </w:r>
          </w:p>
        </w:tc>
        <w:tc>
          <w:tcPr>
            <w:tcW w:w="4876" w:type="dxa"/>
            <w:tcBorders>
              <w:top w:val="nil"/>
              <w:left w:val="nil"/>
              <w:bottom w:val="nil"/>
              <w:right w:val="nil"/>
            </w:tcBorders>
          </w:tcPr>
          <w:p w14:paraId="548BE3DF" w14:textId="0DD07950" w:rsidR="0017228E" w:rsidRPr="007B7AD0" w:rsidRDefault="0017228E" w:rsidP="00554090">
            <w:pPr>
              <w:pStyle w:val="Normal6a"/>
            </w:pPr>
            <w:r w:rsidRPr="007B7AD0">
              <w:t>13.</w:t>
            </w:r>
            <w:r w:rsidRPr="007B7AD0">
              <w:tab/>
              <w:t xml:space="preserve">regretă numărul tot mai mare de închideri de sucursale bancare, </w:t>
            </w:r>
            <w:r w:rsidRPr="007B7AD0">
              <w:rPr>
                <w:b/>
                <w:bCs/>
                <w:i/>
                <w:iCs/>
              </w:rPr>
              <w:t>par</w:t>
            </w:r>
            <w:r w:rsidR="005D5D21">
              <w:rPr>
                <w:b/>
                <w:bCs/>
                <w:i/>
                <w:iCs/>
              </w:rPr>
              <w:t>ț</w:t>
            </w:r>
            <w:r w:rsidRPr="007B7AD0">
              <w:rPr>
                <w:b/>
                <w:bCs/>
                <w:i/>
                <w:iCs/>
              </w:rPr>
              <w:t>ial determinat de sarcinile de reglementare din ce în ce mai numeroase;</w:t>
            </w:r>
            <w:r w:rsidRPr="007B7AD0">
              <w:rPr>
                <w:b/>
                <w:i/>
              </w:rPr>
              <w:t xml:space="preserve"> în acest context, salută abordarea de a implementa un regim pentru băncile mici; </w:t>
            </w:r>
            <w:r w:rsidRPr="007B7AD0">
              <w:rPr>
                <w:b/>
                <w:bCs/>
                <w:i/>
                <w:iCs/>
              </w:rPr>
              <w:t xml:space="preserve">constată, de asemenea, că aceste închideri </w:t>
            </w:r>
            <w:r w:rsidRPr="007B7AD0">
              <w:t xml:space="preserve">afectează </w:t>
            </w:r>
            <w:r w:rsidRPr="007B7AD0">
              <w:rPr>
                <w:b/>
                <w:bCs/>
                <w:i/>
                <w:iCs/>
              </w:rPr>
              <w:t>în mod dispropor</w:t>
            </w:r>
            <w:r w:rsidR="005D5D21">
              <w:rPr>
                <w:b/>
                <w:bCs/>
                <w:i/>
                <w:iCs/>
              </w:rPr>
              <w:t>ț</w:t>
            </w:r>
            <w:r w:rsidRPr="007B7AD0">
              <w:rPr>
                <w:b/>
                <w:bCs/>
                <w:i/>
                <w:iCs/>
              </w:rPr>
              <w:t>ionat</w:t>
            </w:r>
            <w:r w:rsidRPr="007B7AD0">
              <w:rPr>
                <w:b/>
                <w:bCs/>
              </w:rPr>
              <w:t xml:space="preserve"> </w:t>
            </w:r>
            <w:r w:rsidRPr="007B7AD0">
              <w:t>comunită</w:t>
            </w:r>
            <w:r w:rsidR="005D5D21">
              <w:t>ț</w:t>
            </w:r>
            <w:r w:rsidRPr="007B7AD0">
              <w:t xml:space="preserve">ile vulnerabile </w:t>
            </w:r>
            <w:r w:rsidR="005D5D21">
              <w:t>ș</w:t>
            </w:r>
            <w:r w:rsidRPr="007B7AD0">
              <w:t>i periferice; subliniază rolul băncilor mai mici în accesul gospodăriilor la servicii; ia act cu îngrijorare de pierderile de locuri de muncă legate de IA; subliniază necesitatea de a proteja calitatea locurilor de muncă, condi</w:t>
            </w:r>
            <w:r w:rsidR="005D5D21">
              <w:t>ț</w:t>
            </w:r>
            <w:r w:rsidRPr="007B7AD0">
              <w:t xml:space="preserve">iile corecte </w:t>
            </w:r>
            <w:r w:rsidR="005D5D21">
              <w:t>ș</w:t>
            </w:r>
            <w:r w:rsidRPr="007B7AD0">
              <w:t>i accesul bancar echitabil;</w:t>
            </w:r>
          </w:p>
        </w:tc>
      </w:tr>
    </w:tbl>
    <w:p w14:paraId="629C7C88" w14:textId="77777777" w:rsidR="0017228E" w:rsidRPr="007B7AD0" w:rsidRDefault="0017228E" w:rsidP="0017228E">
      <w:pPr>
        <w:pStyle w:val="AmOrLang"/>
      </w:pPr>
      <w:r w:rsidRPr="007B7AD0">
        <w:t xml:space="preserve">Or. </w:t>
      </w:r>
      <w:r w:rsidRPr="007B7AD0">
        <w:rPr>
          <w:rStyle w:val="HideTWBExt"/>
        </w:rPr>
        <w:t>&lt;Original&gt;</w:t>
      </w:r>
      <w:r w:rsidRPr="007B7AD0">
        <w:rPr>
          <w:rStyle w:val="HideTWBInt"/>
        </w:rPr>
        <w:t>{EN}</w:t>
      </w:r>
      <w:r w:rsidRPr="007B7AD0">
        <w:t>en</w:t>
      </w:r>
      <w:r w:rsidRPr="007B7AD0">
        <w:rPr>
          <w:rStyle w:val="HideTWBExt"/>
        </w:rPr>
        <w:t>&lt;/Original&gt;</w:t>
      </w:r>
    </w:p>
    <w:p w14:paraId="28626106" w14:textId="77777777" w:rsidR="0017228E" w:rsidRPr="007B7AD0" w:rsidRDefault="0017228E" w:rsidP="0017228E">
      <w:r w:rsidRPr="007B7AD0">
        <w:rPr>
          <w:rStyle w:val="HideTWBExt"/>
        </w:rPr>
        <w:t>&lt;/Amend&gt;</w:t>
      </w:r>
    </w:p>
    <w:p w14:paraId="3F95AED2"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216</w:t>
      </w:r>
      <w:r w:rsidRPr="007B7AD0">
        <w:rPr>
          <w:rStyle w:val="HideTWBExt"/>
          <w:b w:val="0"/>
        </w:rPr>
        <w:t>&lt;/NumAm&gt;</w:t>
      </w:r>
    </w:p>
    <w:p w14:paraId="6C60886D" w14:textId="77777777" w:rsidR="0017228E" w:rsidRPr="007B7AD0" w:rsidRDefault="0017228E" w:rsidP="0017228E">
      <w:pPr>
        <w:pStyle w:val="NormalBold"/>
      </w:pPr>
      <w:r w:rsidRPr="007B7AD0">
        <w:rPr>
          <w:rStyle w:val="HideTWBExt"/>
          <w:b w:val="0"/>
        </w:rPr>
        <w:t>&lt;RepeatBlock-By&gt;&lt;Members&gt;</w:t>
      </w:r>
      <w:r w:rsidRPr="007B7AD0">
        <w:t>Marco Falcone, Fulvio Martusciello, Herbert Dorfmann</w:t>
      </w:r>
      <w:r w:rsidRPr="007B7AD0">
        <w:rPr>
          <w:rStyle w:val="HideTWBExt"/>
          <w:b w:val="0"/>
        </w:rPr>
        <w:t>&lt;/Members&gt;</w:t>
      </w:r>
    </w:p>
    <w:p w14:paraId="4E5EAB24" w14:textId="77777777" w:rsidR="0017228E" w:rsidRPr="007B7AD0" w:rsidRDefault="0017228E" w:rsidP="0017228E">
      <w:pPr>
        <w:pStyle w:val="NormalBold"/>
      </w:pPr>
      <w:r w:rsidRPr="007B7AD0">
        <w:rPr>
          <w:rStyle w:val="HideTWBExt"/>
          <w:b w:val="0"/>
        </w:rPr>
        <w:t>&lt;/RepeatBlock-By&gt;</w:t>
      </w:r>
    </w:p>
    <w:p w14:paraId="20D87380" w14:textId="257719BB"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2AD3ACCC" w14:textId="77777777" w:rsidR="0017228E" w:rsidRPr="007B7AD0" w:rsidRDefault="0017228E" w:rsidP="0017228E">
      <w:pPr>
        <w:pStyle w:val="NormalBold"/>
      </w:pPr>
      <w:r w:rsidRPr="007B7AD0">
        <w:rPr>
          <w:rStyle w:val="HideTWBExt"/>
          <w:b w:val="0"/>
        </w:rPr>
        <w:t>&lt;Article&gt;</w:t>
      </w:r>
      <w:r w:rsidRPr="007B7AD0">
        <w:t>Punctul 13 a (nou)</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2651E397" w14:textId="77777777" w:rsidTr="00554090">
        <w:trPr>
          <w:trHeight w:hRule="exact" w:val="240"/>
          <w:jc w:val="center"/>
        </w:trPr>
        <w:tc>
          <w:tcPr>
            <w:tcW w:w="9752" w:type="dxa"/>
            <w:gridSpan w:val="2"/>
            <w:tcBorders>
              <w:top w:val="nil"/>
              <w:left w:val="nil"/>
              <w:bottom w:val="nil"/>
              <w:right w:val="nil"/>
            </w:tcBorders>
          </w:tcPr>
          <w:p w14:paraId="1598E9E6" w14:textId="77777777" w:rsidR="0017228E" w:rsidRPr="007B7AD0" w:rsidRDefault="0017228E" w:rsidP="00554090"/>
        </w:tc>
      </w:tr>
      <w:tr w:rsidR="00C64C11" w:rsidRPr="007B7AD0" w14:paraId="33B250AE" w14:textId="77777777" w:rsidTr="00554090">
        <w:trPr>
          <w:trHeight w:val="240"/>
          <w:jc w:val="center"/>
        </w:trPr>
        <w:tc>
          <w:tcPr>
            <w:tcW w:w="4876" w:type="dxa"/>
            <w:tcBorders>
              <w:top w:val="nil"/>
              <w:left w:val="nil"/>
              <w:bottom w:val="nil"/>
              <w:right w:val="nil"/>
            </w:tcBorders>
          </w:tcPr>
          <w:p w14:paraId="2E94D2D3" w14:textId="05A2A94F" w:rsidR="0017228E" w:rsidRPr="007B7AD0" w:rsidRDefault="0017228E" w:rsidP="00554090">
            <w:pPr>
              <w:pStyle w:val="AmColumnHeading"/>
            </w:pPr>
            <w:r w:rsidRPr="007B7AD0">
              <w:lastRenderedPageBreak/>
              <w:t>Propunerea de rezolu</w:t>
            </w:r>
            <w:r w:rsidR="005D5D21">
              <w:t>ț</w:t>
            </w:r>
            <w:r w:rsidRPr="007B7AD0">
              <w:t>ie</w:t>
            </w:r>
          </w:p>
        </w:tc>
        <w:tc>
          <w:tcPr>
            <w:tcW w:w="4876" w:type="dxa"/>
            <w:tcBorders>
              <w:top w:val="nil"/>
              <w:left w:val="nil"/>
              <w:bottom w:val="nil"/>
              <w:right w:val="nil"/>
            </w:tcBorders>
          </w:tcPr>
          <w:p w14:paraId="1E68C09F" w14:textId="77777777" w:rsidR="0017228E" w:rsidRPr="007B7AD0" w:rsidRDefault="0017228E" w:rsidP="00554090">
            <w:pPr>
              <w:pStyle w:val="AmColumnHeading"/>
            </w:pPr>
            <w:r w:rsidRPr="007B7AD0">
              <w:t>Amendamentul</w:t>
            </w:r>
          </w:p>
        </w:tc>
      </w:tr>
      <w:tr w:rsidR="00C64C11" w:rsidRPr="007B7AD0" w14:paraId="5326C157" w14:textId="77777777" w:rsidTr="00554090">
        <w:trPr>
          <w:jc w:val="center"/>
        </w:trPr>
        <w:tc>
          <w:tcPr>
            <w:tcW w:w="4876" w:type="dxa"/>
            <w:tcBorders>
              <w:top w:val="nil"/>
              <w:left w:val="nil"/>
              <w:bottom w:val="nil"/>
              <w:right w:val="nil"/>
            </w:tcBorders>
          </w:tcPr>
          <w:p w14:paraId="5ACDF089" w14:textId="77777777" w:rsidR="0017228E" w:rsidRPr="007B7AD0" w:rsidRDefault="0017228E" w:rsidP="00554090">
            <w:pPr>
              <w:pStyle w:val="Normal6a"/>
            </w:pPr>
          </w:p>
        </w:tc>
        <w:tc>
          <w:tcPr>
            <w:tcW w:w="4876" w:type="dxa"/>
            <w:tcBorders>
              <w:top w:val="nil"/>
              <w:left w:val="nil"/>
              <w:bottom w:val="nil"/>
              <w:right w:val="nil"/>
            </w:tcBorders>
          </w:tcPr>
          <w:p w14:paraId="2991A2FE" w14:textId="585EF099" w:rsidR="0017228E" w:rsidRPr="007B7AD0" w:rsidRDefault="0017228E" w:rsidP="00554090">
            <w:pPr>
              <w:pStyle w:val="Normal6a"/>
            </w:pPr>
            <w:r w:rsidRPr="007B7AD0">
              <w:rPr>
                <w:b/>
                <w:i/>
              </w:rPr>
              <w:t>13a.</w:t>
            </w:r>
            <w:r w:rsidRPr="007B7AD0">
              <w:tab/>
            </w:r>
            <w:r w:rsidRPr="007B7AD0">
              <w:rPr>
                <w:b/>
                <w:i/>
              </w:rPr>
              <w:t>subliniază gravitatea fenomenului în cre</w:t>
            </w:r>
            <w:r w:rsidR="005D5D21">
              <w:rPr>
                <w:b/>
                <w:i/>
              </w:rPr>
              <w:t>ș</w:t>
            </w:r>
            <w:r w:rsidRPr="007B7AD0">
              <w:rPr>
                <w:b/>
                <w:i/>
              </w:rPr>
              <w:t xml:space="preserve">tere al închiderii sucursalelor bancare </w:t>
            </w:r>
            <w:r w:rsidR="005D5D21">
              <w:rPr>
                <w:b/>
                <w:i/>
              </w:rPr>
              <w:t>ș</w:t>
            </w:r>
            <w:r w:rsidRPr="007B7AD0">
              <w:rPr>
                <w:b/>
                <w:i/>
              </w:rPr>
              <w:t>i, în consecin</w:t>
            </w:r>
            <w:r w:rsidR="005D5D21">
              <w:rPr>
                <w:b/>
                <w:i/>
              </w:rPr>
              <w:t>ț</w:t>
            </w:r>
            <w:r w:rsidRPr="007B7AD0">
              <w:rPr>
                <w:b/>
                <w:i/>
              </w:rPr>
              <w:t>ă, riscul de „de</w:t>
            </w:r>
            <w:r w:rsidR="005D5D21">
              <w:rPr>
                <w:b/>
                <w:i/>
              </w:rPr>
              <w:t>ș</w:t>
            </w:r>
            <w:r w:rsidRPr="007B7AD0">
              <w:rPr>
                <w:b/>
                <w:i/>
              </w:rPr>
              <w:t>ertificare bancară”, care afectează în special cetă</w:t>
            </w:r>
            <w:r w:rsidR="005D5D21">
              <w:rPr>
                <w:b/>
                <w:i/>
              </w:rPr>
              <w:t>ț</w:t>
            </w:r>
            <w:r w:rsidRPr="007B7AD0">
              <w:rPr>
                <w:b/>
                <w:i/>
              </w:rPr>
              <w:t xml:space="preserve">enii cei mai vulnerabili </w:t>
            </w:r>
            <w:r w:rsidR="005D5D21">
              <w:rPr>
                <w:b/>
                <w:i/>
              </w:rPr>
              <w:t>ș</w:t>
            </w:r>
            <w:r w:rsidRPr="007B7AD0">
              <w:rPr>
                <w:b/>
                <w:i/>
              </w:rPr>
              <w:t>i zonele din UE cele mai afectate de decalajul digital; subliniază rolul esen</w:t>
            </w:r>
            <w:r w:rsidR="005D5D21">
              <w:rPr>
                <w:b/>
                <w:i/>
              </w:rPr>
              <w:t>ț</w:t>
            </w:r>
            <w:r w:rsidRPr="007B7AD0">
              <w:rPr>
                <w:b/>
                <w:i/>
              </w:rPr>
              <w:t xml:space="preserve">ial al băncilor mici </w:t>
            </w:r>
            <w:r w:rsidR="005D5D21">
              <w:rPr>
                <w:b/>
                <w:i/>
              </w:rPr>
              <w:t>ș</w:t>
            </w:r>
            <w:r w:rsidRPr="007B7AD0">
              <w:rPr>
                <w:b/>
                <w:i/>
              </w:rPr>
              <w:t xml:space="preserve">i mijlocii în asigurarea serviciilor bancare de bază, în special în zonele rurale, montane, interioare, insulare </w:t>
            </w:r>
            <w:r w:rsidR="005D5D21">
              <w:rPr>
                <w:b/>
                <w:i/>
              </w:rPr>
              <w:t>ș</w:t>
            </w:r>
            <w:r w:rsidRPr="007B7AD0">
              <w:rPr>
                <w:b/>
                <w:i/>
              </w:rPr>
              <w:t xml:space="preserve">i ultraperiferice ale UE, care vin în sprijinul gospodăriilor, al IMM-urilor </w:t>
            </w:r>
            <w:r w:rsidR="005D5D21">
              <w:rPr>
                <w:b/>
                <w:i/>
              </w:rPr>
              <w:t>ș</w:t>
            </w:r>
            <w:r w:rsidRPr="007B7AD0">
              <w:rPr>
                <w:b/>
                <w:i/>
              </w:rPr>
              <w:t>i al economiilor locale; subliniază necesitatea de a reduce sarcina de reglementare pentru entită</w:t>
            </w:r>
            <w:r w:rsidR="005D5D21">
              <w:rPr>
                <w:b/>
                <w:i/>
              </w:rPr>
              <w:t>ț</w:t>
            </w:r>
            <w:r w:rsidRPr="007B7AD0">
              <w:rPr>
                <w:b/>
                <w:i/>
              </w:rPr>
              <w:t>ile care îndeplinesc o func</w:t>
            </w:r>
            <w:r w:rsidR="005D5D21">
              <w:rPr>
                <w:b/>
                <w:i/>
              </w:rPr>
              <w:t>ț</w:t>
            </w:r>
            <w:r w:rsidRPr="007B7AD0">
              <w:rPr>
                <w:b/>
                <w:i/>
              </w:rPr>
              <w:t>ie socioeconomică semnificativă, aplicând principiul propor</w:t>
            </w:r>
            <w:r w:rsidR="005D5D21">
              <w:rPr>
                <w:b/>
                <w:i/>
              </w:rPr>
              <w:t>ț</w:t>
            </w:r>
            <w:r w:rsidRPr="007B7AD0">
              <w:rPr>
                <w:b/>
                <w:i/>
              </w:rPr>
              <w:t>ionalită</w:t>
            </w:r>
            <w:r w:rsidR="005D5D21">
              <w:rPr>
                <w:b/>
                <w:i/>
              </w:rPr>
              <w:t>ț</w:t>
            </w:r>
            <w:r w:rsidRPr="007B7AD0">
              <w:rPr>
                <w:b/>
                <w:i/>
              </w:rPr>
              <w:t>ii în supravegherea bancară;</w:t>
            </w:r>
          </w:p>
        </w:tc>
      </w:tr>
    </w:tbl>
    <w:p w14:paraId="10D402FF" w14:textId="77777777" w:rsidR="0017228E" w:rsidRPr="007B7AD0" w:rsidRDefault="0017228E" w:rsidP="0017228E">
      <w:pPr>
        <w:pStyle w:val="AmOrLang"/>
      </w:pPr>
      <w:r w:rsidRPr="007B7AD0">
        <w:t xml:space="preserve">Or. </w:t>
      </w:r>
      <w:r w:rsidRPr="007B7AD0">
        <w:rPr>
          <w:rStyle w:val="HideTWBExt"/>
        </w:rPr>
        <w:t>&lt;Original&gt;</w:t>
      </w:r>
      <w:r w:rsidRPr="007B7AD0">
        <w:rPr>
          <w:rStyle w:val="HideTWBInt"/>
        </w:rPr>
        <w:t>{IT}</w:t>
      </w:r>
      <w:r w:rsidRPr="007B7AD0">
        <w:t>it</w:t>
      </w:r>
      <w:r w:rsidRPr="007B7AD0">
        <w:rPr>
          <w:rStyle w:val="HideTWBExt"/>
        </w:rPr>
        <w:t>&lt;/Original&gt;</w:t>
      </w:r>
    </w:p>
    <w:p w14:paraId="3083A2B1" w14:textId="77777777" w:rsidR="0017228E" w:rsidRPr="007B7AD0" w:rsidRDefault="0017228E" w:rsidP="0017228E">
      <w:r w:rsidRPr="007B7AD0">
        <w:rPr>
          <w:rStyle w:val="HideTWBExt"/>
        </w:rPr>
        <w:t>&lt;/Amend&gt;</w:t>
      </w:r>
    </w:p>
    <w:p w14:paraId="6D3744B1"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217</w:t>
      </w:r>
      <w:r w:rsidRPr="007B7AD0">
        <w:rPr>
          <w:rStyle w:val="HideTWBExt"/>
          <w:b w:val="0"/>
        </w:rPr>
        <w:t>&lt;/NumAm&gt;</w:t>
      </w:r>
    </w:p>
    <w:p w14:paraId="7C532D76" w14:textId="77777777" w:rsidR="0017228E" w:rsidRPr="007B7AD0" w:rsidRDefault="0017228E" w:rsidP="0017228E">
      <w:pPr>
        <w:pStyle w:val="NormalBold"/>
      </w:pPr>
      <w:r w:rsidRPr="007B7AD0">
        <w:rPr>
          <w:rStyle w:val="HideTWBExt"/>
          <w:b w:val="0"/>
        </w:rPr>
        <w:t>&lt;RepeatBlock-By&gt;&lt;Members&gt;</w:t>
      </w:r>
      <w:r w:rsidRPr="007B7AD0">
        <w:t xml:space="preserve">Isabel Benjumea </w:t>
      </w:r>
      <w:proofErr w:type="spellStart"/>
      <w:r w:rsidRPr="007B7AD0">
        <w:t>Benjumea</w:t>
      </w:r>
      <w:proofErr w:type="spellEnd"/>
      <w:r w:rsidRPr="007B7AD0">
        <w:t>, Fernando Navarrete Rojas</w:t>
      </w:r>
      <w:r w:rsidRPr="007B7AD0">
        <w:rPr>
          <w:rStyle w:val="HideTWBExt"/>
          <w:b w:val="0"/>
        </w:rPr>
        <w:t>&lt;/Members&gt;</w:t>
      </w:r>
    </w:p>
    <w:p w14:paraId="1E040F1D" w14:textId="77777777" w:rsidR="0017228E" w:rsidRPr="007B7AD0" w:rsidRDefault="0017228E" w:rsidP="0017228E">
      <w:pPr>
        <w:pStyle w:val="NormalBold"/>
      </w:pPr>
      <w:r w:rsidRPr="007B7AD0">
        <w:rPr>
          <w:rStyle w:val="HideTWBExt"/>
          <w:b w:val="0"/>
        </w:rPr>
        <w:t>&lt;/RepeatBlock-By&gt;</w:t>
      </w:r>
    </w:p>
    <w:p w14:paraId="1CC4A022" w14:textId="5212C861"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3E3FEE9A" w14:textId="77777777" w:rsidR="0017228E" w:rsidRPr="007B7AD0" w:rsidRDefault="0017228E" w:rsidP="0017228E">
      <w:pPr>
        <w:pStyle w:val="NormalBold"/>
      </w:pPr>
      <w:r w:rsidRPr="007B7AD0">
        <w:rPr>
          <w:rStyle w:val="HideTWBExt"/>
          <w:b w:val="0"/>
        </w:rPr>
        <w:t>&lt;Article&gt;</w:t>
      </w:r>
      <w:r w:rsidRPr="007B7AD0">
        <w:t>Punctul 13 a (nou)</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6E798847" w14:textId="77777777" w:rsidTr="00554090">
        <w:trPr>
          <w:trHeight w:hRule="exact" w:val="240"/>
          <w:jc w:val="center"/>
        </w:trPr>
        <w:tc>
          <w:tcPr>
            <w:tcW w:w="9752" w:type="dxa"/>
            <w:gridSpan w:val="2"/>
            <w:tcBorders>
              <w:top w:val="nil"/>
              <w:left w:val="nil"/>
              <w:bottom w:val="nil"/>
              <w:right w:val="nil"/>
            </w:tcBorders>
          </w:tcPr>
          <w:p w14:paraId="35B150E7" w14:textId="77777777" w:rsidR="0017228E" w:rsidRPr="007B7AD0" w:rsidRDefault="0017228E" w:rsidP="00554090"/>
        </w:tc>
      </w:tr>
      <w:tr w:rsidR="00C64C11" w:rsidRPr="007B7AD0" w14:paraId="049B83AF" w14:textId="77777777" w:rsidTr="00554090">
        <w:trPr>
          <w:trHeight w:val="240"/>
          <w:jc w:val="center"/>
        </w:trPr>
        <w:tc>
          <w:tcPr>
            <w:tcW w:w="4876" w:type="dxa"/>
            <w:tcBorders>
              <w:top w:val="nil"/>
              <w:left w:val="nil"/>
              <w:bottom w:val="nil"/>
              <w:right w:val="nil"/>
            </w:tcBorders>
          </w:tcPr>
          <w:p w14:paraId="476E0E3E" w14:textId="09C5BF55"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64254380" w14:textId="77777777" w:rsidR="0017228E" w:rsidRPr="007B7AD0" w:rsidRDefault="0017228E" w:rsidP="00554090">
            <w:pPr>
              <w:pStyle w:val="AmColumnHeading"/>
            </w:pPr>
            <w:r w:rsidRPr="007B7AD0">
              <w:t>Amendamentul</w:t>
            </w:r>
          </w:p>
        </w:tc>
      </w:tr>
      <w:tr w:rsidR="00C64C11" w:rsidRPr="007B7AD0" w14:paraId="37FB02A4" w14:textId="77777777" w:rsidTr="00554090">
        <w:trPr>
          <w:jc w:val="center"/>
        </w:trPr>
        <w:tc>
          <w:tcPr>
            <w:tcW w:w="4876" w:type="dxa"/>
            <w:tcBorders>
              <w:top w:val="nil"/>
              <w:left w:val="nil"/>
              <w:bottom w:val="nil"/>
              <w:right w:val="nil"/>
            </w:tcBorders>
          </w:tcPr>
          <w:p w14:paraId="5D177F8E" w14:textId="77777777" w:rsidR="0017228E" w:rsidRPr="007B7AD0" w:rsidRDefault="0017228E" w:rsidP="00554090">
            <w:pPr>
              <w:pStyle w:val="Normal6a"/>
            </w:pPr>
          </w:p>
        </w:tc>
        <w:tc>
          <w:tcPr>
            <w:tcW w:w="4876" w:type="dxa"/>
            <w:tcBorders>
              <w:top w:val="nil"/>
              <w:left w:val="nil"/>
              <w:bottom w:val="nil"/>
              <w:right w:val="nil"/>
            </w:tcBorders>
          </w:tcPr>
          <w:p w14:paraId="69854027" w14:textId="376FD726" w:rsidR="0017228E" w:rsidRPr="007B7AD0" w:rsidRDefault="0017228E" w:rsidP="00554090">
            <w:pPr>
              <w:pStyle w:val="Normal6a"/>
            </w:pPr>
            <w:r w:rsidRPr="007B7AD0">
              <w:rPr>
                <w:b/>
                <w:i/>
              </w:rPr>
              <w:t>13a.</w:t>
            </w:r>
            <w:r w:rsidRPr="007B7AD0">
              <w:tab/>
            </w:r>
            <w:r w:rsidRPr="007B7AD0">
              <w:rPr>
                <w:b/>
                <w:i/>
              </w:rPr>
              <w:t>recunoa</w:t>
            </w:r>
            <w:r w:rsidR="005D5D21">
              <w:rPr>
                <w:b/>
                <w:i/>
              </w:rPr>
              <w:t>ș</w:t>
            </w:r>
            <w:r w:rsidRPr="007B7AD0">
              <w:rPr>
                <w:b/>
                <w:i/>
              </w:rPr>
              <w:t xml:space="preserve">te schimbările structurale de la nivelul modelelor de afaceri bancare, inclusiv cele produse ca urmare a digitalizării, </w:t>
            </w:r>
            <w:r w:rsidR="005D5D21">
              <w:rPr>
                <w:b/>
                <w:i/>
              </w:rPr>
              <w:t>ș</w:t>
            </w:r>
            <w:r w:rsidRPr="007B7AD0">
              <w:rPr>
                <w:b/>
                <w:i/>
              </w:rPr>
              <w:t xml:space="preserve">i subliniază că este important să se garanteze că familiile </w:t>
            </w:r>
            <w:r w:rsidR="005D5D21">
              <w:rPr>
                <w:b/>
                <w:i/>
              </w:rPr>
              <w:t>ș</w:t>
            </w:r>
            <w:r w:rsidRPr="007B7AD0">
              <w:rPr>
                <w:b/>
                <w:i/>
              </w:rPr>
              <w:t>i IMM-urile au în continuare acces efectiv la servicii financiare de bază; eviden</w:t>
            </w:r>
            <w:r w:rsidR="005D5D21">
              <w:rPr>
                <w:b/>
                <w:i/>
              </w:rPr>
              <w:t>ț</w:t>
            </w:r>
            <w:r w:rsidRPr="007B7AD0">
              <w:rPr>
                <w:b/>
                <w:i/>
              </w:rPr>
              <w:t>iază rolul pe care îl pot juca în acest context institu</w:t>
            </w:r>
            <w:r w:rsidR="005D5D21">
              <w:rPr>
                <w:b/>
                <w:i/>
              </w:rPr>
              <w:t>ț</w:t>
            </w:r>
            <w:r w:rsidRPr="007B7AD0">
              <w:rPr>
                <w:b/>
                <w:i/>
              </w:rPr>
              <w:t xml:space="preserve">iile mai mici </w:t>
            </w:r>
            <w:r w:rsidR="005D5D21">
              <w:rPr>
                <w:b/>
                <w:i/>
              </w:rPr>
              <w:t>ș</w:t>
            </w:r>
            <w:r w:rsidRPr="007B7AD0">
              <w:rPr>
                <w:b/>
                <w:i/>
              </w:rPr>
              <w:t>i noile canale digitale; subliniază că adoptarea de noi tehnologii, inclusiv a inteligen</w:t>
            </w:r>
            <w:r w:rsidR="005D5D21">
              <w:rPr>
                <w:b/>
                <w:i/>
              </w:rPr>
              <w:t>ț</w:t>
            </w:r>
            <w:r w:rsidRPr="007B7AD0">
              <w:rPr>
                <w:b/>
                <w:i/>
              </w:rPr>
              <w:t xml:space="preserve">ei artificiale, trebuie gestionată într-un mod responsabil, promovând adaptarea </w:t>
            </w:r>
            <w:r w:rsidRPr="007B7AD0">
              <w:rPr>
                <w:b/>
                <w:i/>
              </w:rPr>
              <w:lastRenderedPageBreak/>
              <w:t>competen</w:t>
            </w:r>
            <w:r w:rsidR="005D5D21">
              <w:rPr>
                <w:b/>
                <w:i/>
              </w:rPr>
              <w:t>ț</w:t>
            </w:r>
            <w:r w:rsidRPr="007B7AD0">
              <w:rPr>
                <w:b/>
                <w:i/>
              </w:rPr>
              <w:t xml:space="preserve">elor </w:t>
            </w:r>
            <w:r w:rsidR="005D5D21">
              <w:rPr>
                <w:b/>
                <w:i/>
              </w:rPr>
              <w:t>ș</w:t>
            </w:r>
            <w:r w:rsidRPr="007B7AD0">
              <w:rPr>
                <w:b/>
                <w:i/>
              </w:rPr>
              <w:t>i productivitatea, fără a împiedica inovarea sau competitivitatea sectorului financiar european;</w:t>
            </w:r>
          </w:p>
        </w:tc>
      </w:tr>
    </w:tbl>
    <w:p w14:paraId="33A12BB0" w14:textId="77777777" w:rsidR="0017228E" w:rsidRPr="007B7AD0" w:rsidRDefault="0017228E" w:rsidP="0017228E">
      <w:pPr>
        <w:pStyle w:val="AmOrLang"/>
      </w:pPr>
      <w:r w:rsidRPr="007B7AD0">
        <w:lastRenderedPageBreak/>
        <w:t xml:space="preserve">Or. </w:t>
      </w:r>
      <w:r w:rsidRPr="007B7AD0">
        <w:rPr>
          <w:rStyle w:val="HideTWBExt"/>
        </w:rPr>
        <w:t>&lt;Original&gt;</w:t>
      </w:r>
      <w:r w:rsidRPr="007B7AD0">
        <w:rPr>
          <w:rStyle w:val="HideTWBInt"/>
        </w:rPr>
        <w:t>{ES}</w:t>
      </w:r>
      <w:r w:rsidRPr="007B7AD0">
        <w:t>es</w:t>
      </w:r>
      <w:r w:rsidRPr="007B7AD0">
        <w:rPr>
          <w:rStyle w:val="HideTWBExt"/>
        </w:rPr>
        <w:t>&lt;/Original&gt;</w:t>
      </w:r>
    </w:p>
    <w:p w14:paraId="4915DE2C" w14:textId="77777777" w:rsidR="0017228E" w:rsidRPr="007B7AD0" w:rsidRDefault="0017228E" w:rsidP="0017228E">
      <w:r w:rsidRPr="007B7AD0">
        <w:rPr>
          <w:rStyle w:val="HideTWBExt"/>
        </w:rPr>
        <w:t>&lt;/Amend&gt;</w:t>
      </w:r>
    </w:p>
    <w:p w14:paraId="01501E25"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218</w:t>
      </w:r>
      <w:r w:rsidRPr="007B7AD0">
        <w:rPr>
          <w:rStyle w:val="HideTWBExt"/>
          <w:b w:val="0"/>
        </w:rPr>
        <w:t>&lt;/NumAm&gt;</w:t>
      </w:r>
    </w:p>
    <w:p w14:paraId="79A11B40" w14:textId="77777777" w:rsidR="0017228E" w:rsidRPr="007B7AD0" w:rsidRDefault="0017228E" w:rsidP="0017228E">
      <w:pPr>
        <w:pStyle w:val="NormalBold"/>
      </w:pPr>
      <w:r w:rsidRPr="007B7AD0">
        <w:rPr>
          <w:rStyle w:val="HideTWBExt"/>
          <w:b w:val="0"/>
        </w:rPr>
        <w:t>&lt;RepeatBlock-By&gt;&lt;Members&gt;</w:t>
      </w:r>
      <w:r w:rsidRPr="007B7AD0">
        <w:t>Marco Falcone, Fulvio Martusciello, Herbert Dorfmann</w:t>
      </w:r>
      <w:r w:rsidRPr="007B7AD0">
        <w:rPr>
          <w:rStyle w:val="HideTWBExt"/>
          <w:b w:val="0"/>
        </w:rPr>
        <w:t>&lt;/Members&gt;</w:t>
      </w:r>
    </w:p>
    <w:p w14:paraId="349F4DBA" w14:textId="77777777" w:rsidR="0017228E" w:rsidRPr="007B7AD0" w:rsidRDefault="0017228E" w:rsidP="0017228E">
      <w:pPr>
        <w:pStyle w:val="NormalBold"/>
      </w:pPr>
      <w:r w:rsidRPr="007B7AD0">
        <w:rPr>
          <w:rStyle w:val="HideTWBExt"/>
          <w:b w:val="0"/>
        </w:rPr>
        <w:t>&lt;/RepeatBlock-By&gt;</w:t>
      </w:r>
    </w:p>
    <w:p w14:paraId="5E75B81A" w14:textId="343F8BE8"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6524ADFC" w14:textId="77777777" w:rsidR="0017228E" w:rsidRPr="007B7AD0" w:rsidRDefault="0017228E" w:rsidP="0017228E">
      <w:pPr>
        <w:pStyle w:val="NormalBold"/>
      </w:pPr>
      <w:r w:rsidRPr="007B7AD0">
        <w:rPr>
          <w:rStyle w:val="HideTWBExt"/>
          <w:b w:val="0"/>
        </w:rPr>
        <w:t>&lt;Article&gt;</w:t>
      </w:r>
      <w:r w:rsidRPr="007B7AD0">
        <w:t>Punctul 13 b (nou)</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150E8F10" w14:textId="77777777" w:rsidTr="00554090">
        <w:trPr>
          <w:trHeight w:hRule="exact" w:val="240"/>
          <w:jc w:val="center"/>
        </w:trPr>
        <w:tc>
          <w:tcPr>
            <w:tcW w:w="9752" w:type="dxa"/>
            <w:gridSpan w:val="2"/>
            <w:tcBorders>
              <w:top w:val="nil"/>
              <w:left w:val="nil"/>
              <w:bottom w:val="nil"/>
              <w:right w:val="nil"/>
            </w:tcBorders>
          </w:tcPr>
          <w:p w14:paraId="4B339601" w14:textId="77777777" w:rsidR="0017228E" w:rsidRPr="007B7AD0" w:rsidRDefault="0017228E" w:rsidP="00554090"/>
        </w:tc>
      </w:tr>
      <w:tr w:rsidR="00C64C11" w:rsidRPr="007B7AD0" w14:paraId="6CFCD03C" w14:textId="77777777" w:rsidTr="00554090">
        <w:trPr>
          <w:trHeight w:val="240"/>
          <w:jc w:val="center"/>
        </w:trPr>
        <w:tc>
          <w:tcPr>
            <w:tcW w:w="4876" w:type="dxa"/>
            <w:tcBorders>
              <w:top w:val="nil"/>
              <w:left w:val="nil"/>
              <w:bottom w:val="nil"/>
              <w:right w:val="nil"/>
            </w:tcBorders>
          </w:tcPr>
          <w:p w14:paraId="6A932576" w14:textId="2F0A9A51"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2A11191A" w14:textId="77777777" w:rsidR="0017228E" w:rsidRPr="007B7AD0" w:rsidRDefault="0017228E" w:rsidP="00554090">
            <w:pPr>
              <w:pStyle w:val="AmColumnHeading"/>
            </w:pPr>
            <w:r w:rsidRPr="007B7AD0">
              <w:t>Amendamentul</w:t>
            </w:r>
          </w:p>
        </w:tc>
      </w:tr>
      <w:tr w:rsidR="00C64C11" w:rsidRPr="007B7AD0" w14:paraId="2F087E14" w14:textId="77777777" w:rsidTr="00554090">
        <w:trPr>
          <w:jc w:val="center"/>
        </w:trPr>
        <w:tc>
          <w:tcPr>
            <w:tcW w:w="4876" w:type="dxa"/>
            <w:tcBorders>
              <w:top w:val="nil"/>
              <w:left w:val="nil"/>
              <w:bottom w:val="nil"/>
              <w:right w:val="nil"/>
            </w:tcBorders>
          </w:tcPr>
          <w:p w14:paraId="39CD8D2D" w14:textId="77777777" w:rsidR="0017228E" w:rsidRPr="007B7AD0" w:rsidRDefault="0017228E" w:rsidP="00554090">
            <w:pPr>
              <w:pStyle w:val="Normal6a"/>
            </w:pPr>
          </w:p>
        </w:tc>
        <w:tc>
          <w:tcPr>
            <w:tcW w:w="4876" w:type="dxa"/>
            <w:tcBorders>
              <w:top w:val="nil"/>
              <w:left w:val="nil"/>
              <w:bottom w:val="nil"/>
              <w:right w:val="nil"/>
            </w:tcBorders>
          </w:tcPr>
          <w:p w14:paraId="1DADC919" w14:textId="48EA1560" w:rsidR="0017228E" w:rsidRPr="007B7AD0" w:rsidRDefault="0017228E" w:rsidP="00554090">
            <w:pPr>
              <w:pStyle w:val="Normal6a"/>
            </w:pPr>
            <w:r w:rsidRPr="007B7AD0">
              <w:rPr>
                <w:b/>
                <w:i/>
              </w:rPr>
              <w:t>13b.</w:t>
            </w:r>
            <w:r w:rsidRPr="007B7AD0">
              <w:tab/>
            </w:r>
            <w:r w:rsidRPr="007B7AD0">
              <w:rPr>
                <w:b/>
                <w:i/>
              </w:rPr>
              <w:t>invită Comisia Europeană să examineze oportunitatea unor ini</w:t>
            </w:r>
            <w:r w:rsidR="005D5D21">
              <w:rPr>
                <w:b/>
                <w:i/>
              </w:rPr>
              <w:t>ț</w:t>
            </w:r>
            <w:r w:rsidRPr="007B7AD0">
              <w:rPr>
                <w:b/>
                <w:i/>
              </w:rPr>
              <w:t>iative menite să asigure un acces fizic minim la servicii financiare, în mod uniform pe întreg teritoriul statelor membre, evaluând posibilitatea ca o parte din profiturile suplimentare realizate să fie direc</w:t>
            </w:r>
            <w:r w:rsidR="005D5D21">
              <w:rPr>
                <w:b/>
                <w:i/>
              </w:rPr>
              <w:t>ț</w:t>
            </w:r>
            <w:r w:rsidRPr="007B7AD0">
              <w:rPr>
                <w:b/>
                <w:i/>
              </w:rPr>
              <w:t>ionată către sprijinirea re</w:t>
            </w:r>
            <w:r w:rsidR="005D5D21">
              <w:rPr>
                <w:b/>
                <w:i/>
              </w:rPr>
              <w:t>ț</w:t>
            </w:r>
            <w:r w:rsidRPr="007B7AD0">
              <w:rPr>
                <w:b/>
                <w:i/>
              </w:rPr>
              <w:t>elei de ghi</w:t>
            </w:r>
            <w:r w:rsidR="005D5D21">
              <w:rPr>
                <w:b/>
                <w:i/>
              </w:rPr>
              <w:t>ș</w:t>
            </w:r>
            <w:r w:rsidRPr="007B7AD0">
              <w:rPr>
                <w:b/>
                <w:i/>
              </w:rPr>
              <w:t>ee, ca răspuns la fenomenul de</w:t>
            </w:r>
            <w:r w:rsidR="005D5D21">
              <w:rPr>
                <w:b/>
                <w:i/>
              </w:rPr>
              <w:t>ș</w:t>
            </w:r>
            <w:r w:rsidRPr="007B7AD0">
              <w:rPr>
                <w:b/>
                <w:i/>
              </w:rPr>
              <w:t>ertificării bancare;</w:t>
            </w:r>
          </w:p>
        </w:tc>
      </w:tr>
    </w:tbl>
    <w:p w14:paraId="73D98F5E" w14:textId="77777777" w:rsidR="0017228E" w:rsidRPr="007B7AD0" w:rsidRDefault="0017228E" w:rsidP="0017228E">
      <w:pPr>
        <w:pStyle w:val="AmOrLang"/>
      </w:pPr>
      <w:r w:rsidRPr="007B7AD0">
        <w:t xml:space="preserve">Or. </w:t>
      </w:r>
      <w:r w:rsidRPr="007B7AD0">
        <w:rPr>
          <w:rStyle w:val="HideTWBExt"/>
        </w:rPr>
        <w:t>&lt;Original&gt;</w:t>
      </w:r>
      <w:r w:rsidRPr="007B7AD0">
        <w:rPr>
          <w:rStyle w:val="HideTWBInt"/>
        </w:rPr>
        <w:t>{IT}</w:t>
      </w:r>
      <w:r w:rsidRPr="007B7AD0">
        <w:t>it</w:t>
      </w:r>
      <w:r w:rsidRPr="007B7AD0">
        <w:rPr>
          <w:rStyle w:val="HideTWBExt"/>
        </w:rPr>
        <w:t>&lt;/Original&gt;</w:t>
      </w:r>
    </w:p>
    <w:p w14:paraId="57288D23" w14:textId="3409112E" w:rsidR="0017228E" w:rsidRPr="007B7AD0" w:rsidRDefault="0017228E" w:rsidP="0017228E">
      <w:r w:rsidRPr="007B7AD0">
        <w:rPr>
          <w:rStyle w:val="HideTWBExt"/>
        </w:rPr>
        <w:t>&lt;/Amend&gt;</w:t>
      </w:r>
    </w:p>
    <w:p w14:paraId="32492658"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219</w:t>
      </w:r>
      <w:r w:rsidRPr="007B7AD0">
        <w:rPr>
          <w:rStyle w:val="HideTWBExt"/>
          <w:b w:val="0"/>
        </w:rPr>
        <w:t>&lt;/NumAm&gt;</w:t>
      </w:r>
    </w:p>
    <w:p w14:paraId="3B50BCE9" w14:textId="77777777" w:rsidR="0017228E" w:rsidRPr="007B7AD0" w:rsidRDefault="0017228E" w:rsidP="0017228E">
      <w:pPr>
        <w:pStyle w:val="NormalBold"/>
      </w:pPr>
      <w:r w:rsidRPr="007B7AD0">
        <w:rPr>
          <w:rStyle w:val="HideTWBExt"/>
          <w:b w:val="0"/>
        </w:rPr>
        <w:t>&lt;RepeatBlock-By&gt;&lt;Members&gt;</w:t>
      </w:r>
      <w:r w:rsidRPr="007B7AD0">
        <w:t xml:space="preserve">Fernando Navarrete Rojas, Isabel Benjumea </w:t>
      </w:r>
      <w:proofErr w:type="spellStart"/>
      <w:r w:rsidRPr="007B7AD0">
        <w:t>Benjumea</w:t>
      </w:r>
      <w:proofErr w:type="spellEnd"/>
      <w:r w:rsidRPr="007B7AD0">
        <w:rPr>
          <w:rStyle w:val="HideTWBExt"/>
          <w:b w:val="0"/>
        </w:rPr>
        <w:t>&lt;/Members&gt;</w:t>
      </w:r>
    </w:p>
    <w:p w14:paraId="236C004D" w14:textId="77777777" w:rsidR="0017228E" w:rsidRPr="007B7AD0" w:rsidRDefault="0017228E" w:rsidP="0017228E">
      <w:pPr>
        <w:pStyle w:val="NormalBold"/>
      </w:pPr>
      <w:r w:rsidRPr="007B7AD0">
        <w:rPr>
          <w:rStyle w:val="HideTWBExt"/>
          <w:b w:val="0"/>
        </w:rPr>
        <w:t>&lt;/RepeatBlock-By&gt;</w:t>
      </w:r>
    </w:p>
    <w:p w14:paraId="015452A8" w14:textId="3E48A43C"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1AF3B1DA" w14:textId="77777777" w:rsidR="0017228E" w:rsidRPr="007B7AD0" w:rsidRDefault="0017228E" w:rsidP="0017228E">
      <w:pPr>
        <w:pStyle w:val="NormalBold"/>
      </w:pPr>
      <w:r w:rsidRPr="007B7AD0">
        <w:rPr>
          <w:rStyle w:val="HideTWBExt"/>
          <w:b w:val="0"/>
        </w:rPr>
        <w:t>&lt;Article&gt;</w:t>
      </w:r>
      <w:r w:rsidRPr="007B7AD0">
        <w:t>Punctul 14</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5BF9FBBB" w14:textId="77777777" w:rsidTr="00554090">
        <w:trPr>
          <w:trHeight w:hRule="exact" w:val="240"/>
          <w:jc w:val="center"/>
        </w:trPr>
        <w:tc>
          <w:tcPr>
            <w:tcW w:w="9752" w:type="dxa"/>
            <w:gridSpan w:val="2"/>
            <w:tcBorders>
              <w:top w:val="nil"/>
              <w:left w:val="nil"/>
              <w:bottom w:val="nil"/>
              <w:right w:val="nil"/>
            </w:tcBorders>
          </w:tcPr>
          <w:p w14:paraId="11FAC23B" w14:textId="77777777" w:rsidR="0017228E" w:rsidRPr="007B7AD0" w:rsidRDefault="0017228E" w:rsidP="00554090"/>
        </w:tc>
      </w:tr>
      <w:tr w:rsidR="00C64C11" w:rsidRPr="007B7AD0" w14:paraId="19EA8B61" w14:textId="77777777" w:rsidTr="00554090">
        <w:trPr>
          <w:trHeight w:val="240"/>
          <w:jc w:val="center"/>
        </w:trPr>
        <w:tc>
          <w:tcPr>
            <w:tcW w:w="4876" w:type="dxa"/>
            <w:tcBorders>
              <w:top w:val="nil"/>
              <w:left w:val="nil"/>
              <w:bottom w:val="nil"/>
              <w:right w:val="nil"/>
            </w:tcBorders>
          </w:tcPr>
          <w:p w14:paraId="203B1029" w14:textId="14041EED"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14E7C12D" w14:textId="77777777" w:rsidR="0017228E" w:rsidRPr="007B7AD0" w:rsidRDefault="0017228E" w:rsidP="00554090">
            <w:pPr>
              <w:pStyle w:val="AmColumnHeading"/>
            </w:pPr>
            <w:r w:rsidRPr="007B7AD0">
              <w:t>Amendamentul</w:t>
            </w:r>
          </w:p>
        </w:tc>
      </w:tr>
      <w:tr w:rsidR="00C64C11" w:rsidRPr="007B7AD0" w14:paraId="1B897466" w14:textId="77777777" w:rsidTr="00554090">
        <w:trPr>
          <w:jc w:val="center"/>
        </w:trPr>
        <w:tc>
          <w:tcPr>
            <w:tcW w:w="4876" w:type="dxa"/>
            <w:tcBorders>
              <w:top w:val="nil"/>
              <w:left w:val="nil"/>
              <w:bottom w:val="nil"/>
              <w:right w:val="nil"/>
            </w:tcBorders>
          </w:tcPr>
          <w:p w14:paraId="55F1CC46" w14:textId="5E57E777" w:rsidR="0017228E" w:rsidRPr="007B7AD0" w:rsidRDefault="0017228E" w:rsidP="00554090">
            <w:pPr>
              <w:pStyle w:val="Normal6a"/>
            </w:pPr>
            <w:r w:rsidRPr="007B7AD0">
              <w:t>14.</w:t>
            </w:r>
            <w:r w:rsidRPr="007B7AD0">
              <w:tab/>
              <w:t xml:space="preserve">ia act de riscurile, dar </w:t>
            </w:r>
            <w:r w:rsidR="005D5D21">
              <w:t>ș</w:t>
            </w:r>
            <w:r w:rsidRPr="007B7AD0">
              <w:t>i de oportunită</w:t>
            </w:r>
            <w:r w:rsidR="005D5D21">
              <w:t>ț</w:t>
            </w:r>
            <w:r w:rsidRPr="007B7AD0">
              <w:t xml:space="preserve">ile </w:t>
            </w:r>
            <w:r w:rsidRPr="007B7AD0">
              <w:rPr>
                <w:b/>
                <w:bCs/>
                <w:i/>
                <w:iCs/>
              </w:rPr>
              <w:t>asociate</w:t>
            </w:r>
            <w:r w:rsidRPr="007B7AD0">
              <w:rPr>
                <w:b/>
                <w:bCs/>
              </w:rPr>
              <w:t xml:space="preserve"> </w:t>
            </w:r>
            <w:r w:rsidRPr="007B7AD0">
              <w:rPr>
                <w:b/>
                <w:bCs/>
                <w:i/>
                <w:iCs/>
              </w:rPr>
              <w:t>criptoactivelor</w:t>
            </w:r>
            <w:r w:rsidRPr="007B7AD0">
              <w:t xml:space="preserve">; solicită o supraveghere </w:t>
            </w:r>
            <w:r w:rsidRPr="007B7AD0">
              <w:rPr>
                <w:b/>
                <w:bCs/>
                <w:i/>
                <w:iCs/>
              </w:rPr>
              <w:t>coerentă pentru a se asigura că</w:t>
            </w:r>
            <w:r w:rsidRPr="007B7AD0">
              <w:t xml:space="preserve"> inovarea </w:t>
            </w:r>
            <w:r w:rsidRPr="007B7AD0">
              <w:rPr>
                <w:b/>
                <w:bCs/>
                <w:i/>
                <w:iCs/>
              </w:rPr>
              <w:t>este în serviciul publicului</w:t>
            </w:r>
            <w:r w:rsidRPr="007B7AD0">
              <w:t xml:space="preserve">; solicită UE </w:t>
            </w:r>
            <w:r w:rsidR="005D5D21">
              <w:t>ș</w:t>
            </w:r>
            <w:r w:rsidRPr="007B7AD0">
              <w:t>i autorită</w:t>
            </w:r>
            <w:r w:rsidR="005D5D21">
              <w:t>ț</w:t>
            </w:r>
            <w:r w:rsidRPr="007B7AD0">
              <w:t>ilor na</w:t>
            </w:r>
            <w:r w:rsidR="005D5D21">
              <w:t>ț</w:t>
            </w:r>
            <w:r w:rsidRPr="007B7AD0">
              <w:t xml:space="preserve">ionale să monitorizeze expunerile, să abordeze riscurile speculative, să combată </w:t>
            </w:r>
            <w:r w:rsidRPr="007B7AD0">
              <w:lastRenderedPageBreak/>
              <w:t xml:space="preserve">criminalitatea financiară </w:t>
            </w:r>
            <w:r w:rsidR="005D5D21">
              <w:t>ș</w:t>
            </w:r>
            <w:r w:rsidRPr="007B7AD0">
              <w:t>i să protejeze consumatorii;</w:t>
            </w:r>
          </w:p>
        </w:tc>
        <w:tc>
          <w:tcPr>
            <w:tcW w:w="4876" w:type="dxa"/>
            <w:tcBorders>
              <w:top w:val="nil"/>
              <w:left w:val="nil"/>
              <w:bottom w:val="nil"/>
              <w:right w:val="nil"/>
            </w:tcBorders>
          </w:tcPr>
          <w:p w14:paraId="38367092" w14:textId="25238506" w:rsidR="0017228E" w:rsidRPr="007B7AD0" w:rsidRDefault="0017228E" w:rsidP="00554090">
            <w:pPr>
              <w:pStyle w:val="Normal6a"/>
            </w:pPr>
            <w:r w:rsidRPr="007B7AD0">
              <w:lastRenderedPageBreak/>
              <w:t>14.</w:t>
            </w:r>
            <w:r w:rsidRPr="007B7AD0">
              <w:tab/>
              <w:t xml:space="preserve">ia act de riscurile, dar </w:t>
            </w:r>
            <w:r w:rsidR="005D5D21">
              <w:t>ș</w:t>
            </w:r>
            <w:r w:rsidRPr="007B7AD0">
              <w:t>i de oportunită</w:t>
            </w:r>
            <w:r w:rsidR="005D5D21">
              <w:t>ț</w:t>
            </w:r>
            <w:r w:rsidRPr="007B7AD0">
              <w:t xml:space="preserve">ile </w:t>
            </w:r>
            <w:r w:rsidRPr="007B7AD0">
              <w:rPr>
                <w:b/>
                <w:bCs/>
                <w:i/>
                <w:iCs/>
              </w:rPr>
              <w:t>legate de tokenizarea activelor financiare</w:t>
            </w:r>
            <w:r w:rsidRPr="007B7AD0">
              <w:t xml:space="preserve">; solicită o </w:t>
            </w:r>
            <w:r w:rsidRPr="007B7AD0">
              <w:rPr>
                <w:b/>
                <w:bCs/>
                <w:i/>
                <w:iCs/>
              </w:rPr>
              <w:t xml:space="preserve">abordare bazată pe principii </w:t>
            </w:r>
            <w:r w:rsidR="005D5D21">
              <w:rPr>
                <w:b/>
                <w:bCs/>
                <w:i/>
                <w:iCs/>
              </w:rPr>
              <w:t>ș</w:t>
            </w:r>
            <w:r w:rsidRPr="007B7AD0">
              <w:rPr>
                <w:b/>
                <w:bCs/>
                <w:i/>
                <w:iCs/>
              </w:rPr>
              <w:t>i propor</w:t>
            </w:r>
            <w:r w:rsidR="005D5D21">
              <w:rPr>
                <w:b/>
                <w:bCs/>
                <w:i/>
                <w:iCs/>
              </w:rPr>
              <w:t>ț</w:t>
            </w:r>
            <w:r w:rsidRPr="007B7AD0">
              <w:rPr>
                <w:b/>
                <w:bCs/>
                <w:i/>
                <w:iCs/>
              </w:rPr>
              <w:t xml:space="preserve">ională în materie de reglementare </w:t>
            </w:r>
            <w:r w:rsidR="005D5D21">
              <w:rPr>
                <w:b/>
                <w:bCs/>
                <w:i/>
                <w:iCs/>
              </w:rPr>
              <w:t>ș</w:t>
            </w:r>
            <w:r w:rsidRPr="007B7AD0">
              <w:rPr>
                <w:b/>
                <w:bCs/>
                <w:i/>
                <w:iCs/>
              </w:rPr>
              <w:t xml:space="preserve">i </w:t>
            </w:r>
            <w:r w:rsidRPr="007B7AD0">
              <w:t>supraveghere</w:t>
            </w:r>
            <w:r w:rsidRPr="007B7AD0">
              <w:rPr>
                <w:b/>
                <w:bCs/>
                <w:i/>
                <w:iCs/>
              </w:rPr>
              <w:t xml:space="preserve">, care să nu împiedice </w:t>
            </w:r>
            <w:r w:rsidRPr="007B7AD0">
              <w:t xml:space="preserve">inovarea; solicită UE </w:t>
            </w:r>
            <w:r w:rsidR="005D5D21">
              <w:t>ș</w:t>
            </w:r>
            <w:r w:rsidRPr="007B7AD0">
              <w:t>i autorită</w:t>
            </w:r>
            <w:r w:rsidR="005D5D21">
              <w:t>ț</w:t>
            </w:r>
            <w:r w:rsidRPr="007B7AD0">
              <w:t>ilor na</w:t>
            </w:r>
            <w:r w:rsidR="005D5D21">
              <w:t>ț</w:t>
            </w:r>
            <w:r w:rsidRPr="007B7AD0">
              <w:t xml:space="preserve">ionale să monitorizeze expunerile, să abordeze riscurile </w:t>
            </w:r>
            <w:r w:rsidRPr="007B7AD0">
              <w:lastRenderedPageBreak/>
              <w:t xml:space="preserve">speculative, să combată criminalitatea financiară </w:t>
            </w:r>
            <w:r w:rsidR="005D5D21">
              <w:t>ș</w:t>
            </w:r>
            <w:r w:rsidRPr="007B7AD0">
              <w:t>i să protejeze consumatorii;</w:t>
            </w:r>
          </w:p>
        </w:tc>
      </w:tr>
    </w:tbl>
    <w:p w14:paraId="03431AFD" w14:textId="77777777" w:rsidR="0017228E" w:rsidRPr="007B7AD0" w:rsidRDefault="0017228E" w:rsidP="0017228E">
      <w:pPr>
        <w:pStyle w:val="AmOrLang"/>
      </w:pPr>
      <w:r w:rsidRPr="007B7AD0">
        <w:lastRenderedPageBreak/>
        <w:t xml:space="preserve">Or. </w:t>
      </w:r>
      <w:r w:rsidRPr="007B7AD0">
        <w:rPr>
          <w:rStyle w:val="HideTWBExt"/>
        </w:rPr>
        <w:t>&lt;Original&gt;</w:t>
      </w:r>
      <w:r w:rsidRPr="007B7AD0">
        <w:rPr>
          <w:rStyle w:val="HideTWBInt"/>
        </w:rPr>
        <w:t>{EN}</w:t>
      </w:r>
      <w:r w:rsidRPr="007B7AD0">
        <w:t>en</w:t>
      </w:r>
      <w:r w:rsidRPr="007B7AD0">
        <w:rPr>
          <w:rStyle w:val="HideTWBExt"/>
        </w:rPr>
        <w:t>&lt;/Original&gt;</w:t>
      </w:r>
    </w:p>
    <w:p w14:paraId="406F1CA6" w14:textId="77777777" w:rsidR="0017228E" w:rsidRPr="007B7AD0" w:rsidRDefault="0017228E" w:rsidP="0017228E">
      <w:r w:rsidRPr="007B7AD0">
        <w:rPr>
          <w:rStyle w:val="HideTWBExt"/>
        </w:rPr>
        <w:t>&lt;/Amend&gt;</w:t>
      </w:r>
    </w:p>
    <w:p w14:paraId="7F6DD66F"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220</w:t>
      </w:r>
      <w:r w:rsidRPr="007B7AD0">
        <w:rPr>
          <w:rStyle w:val="HideTWBExt"/>
          <w:b w:val="0"/>
        </w:rPr>
        <w:t>&lt;/NumAm&gt;</w:t>
      </w:r>
    </w:p>
    <w:p w14:paraId="33C860FA" w14:textId="77777777" w:rsidR="0017228E" w:rsidRPr="007B7AD0" w:rsidRDefault="0017228E" w:rsidP="0017228E">
      <w:pPr>
        <w:pStyle w:val="NormalBold"/>
      </w:pPr>
      <w:r w:rsidRPr="007B7AD0">
        <w:rPr>
          <w:rStyle w:val="HideTWBExt"/>
          <w:b w:val="0"/>
        </w:rPr>
        <w:t>&lt;RepeatBlock-By&gt;&lt;Members&gt;</w:t>
      </w:r>
      <w:r w:rsidRPr="007B7AD0">
        <w:t>Aurore Lalucq</w:t>
      </w:r>
      <w:r w:rsidRPr="007B7AD0">
        <w:rPr>
          <w:rStyle w:val="HideTWBExt"/>
          <w:b w:val="0"/>
        </w:rPr>
        <w:t>&lt;/Members&gt;</w:t>
      </w:r>
    </w:p>
    <w:p w14:paraId="293D2C04" w14:textId="77777777" w:rsidR="0017228E" w:rsidRPr="007B7AD0" w:rsidRDefault="0017228E" w:rsidP="0017228E">
      <w:pPr>
        <w:pStyle w:val="NormalBold"/>
      </w:pPr>
      <w:r w:rsidRPr="007B7AD0">
        <w:rPr>
          <w:rStyle w:val="HideTWBExt"/>
          <w:b w:val="0"/>
        </w:rPr>
        <w:t>&lt;/RepeatBlock-By&gt;</w:t>
      </w:r>
    </w:p>
    <w:p w14:paraId="2ACE5D16" w14:textId="11CCB61A"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49D5E158" w14:textId="77777777" w:rsidR="0017228E" w:rsidRPr="007B7AD0" w:rsidRDefault="0017228E" w:rsidP="0017228E">
      <w:pPr>
        <w:pStyle w:val="NormalBold"/>
      </w:pPr>
      <w:r w:rsidRPr="007B7AD0">
        <w:rPr>
          <w:rStyle w:val="HideTWBExt"/>
          <w:b w:val="0"/>
        </w:rPr>
        <w:t>&lt;Article&gt;</w:t>
      </w:r>
      <w:r w:rsidRPr="007B7AD0">
        <w:t>Punctul 14</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1088DECC" w14:textId="77777777" w:rsidTr="00554090">
        <w:trPr>
          <w:trHeight w:hRule="exact" w:val="240"/>
          <w:jc w:val="center"/>
        </w:trPr>
        <w:tc>
          <w:tcPr>
            <w:tcW w:w="9752" w:type="dxa"/>
            <w:gridSpan w:val="2"/>
            <w:tcBorders>
              <w:top w:val="nil"/>
              <w:left w:val="nil"/>
              <w:bottom w:val="nil"/>
              <w:right w:val="nil"/>
            </w:tcBorders>
          </w:tcPr>
          <w:p w14:paraId="2D32CA55" w14:textId="77777777" w:rsidR="0017228E" w:rsidRPr="007B7AD0" w:rsidRDefault="0017228E" w:rsidP="00554090"/>
        </w:tc>
      </w:tr>
      <w:tr w:rsidR="00C64C11" w:rsidRPr="007B7AD0" w14:paraId="55AD711C" w14:textId="77777777" w:rsidTr="00554090">
        <w:trPr>
          <w:trHeight w:val="240"/>
          <w:jc w:val="center"/>
        </w:trPr>
        <w:tc>
          <w:tcPr>
            <w:tcW w:w="4876" w:type="dxa"/>
            <w:tcBorders>
              <w:top w:val="nil"/>
              <w:left w:val="nil"/>
              <w:bottom w:val="nil"/>
              <w:right w:val="nil"/>
            </w:tcBorders>
          </w:tcPr>
          <w:p w14:paraId="6DD7E943" w14:textId="4DE8C182"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0F1C8F2D" w14:textId="77777777" w:rsidR="0017228E" w:rsidRPr="007B7AD0" w:rsidRDefault="0017228E" w:rsidP="00554090">
            <w:pPr>
              <w:pStyle w:val="AmColumnHeading"/>
            </w:pPr>
            <w:r w:rsidRPr="007B7AD0">
              <w:t>Amendamentul</w:t>
            </w:r>
          </w:p>
        </w:tc>
      </w:tr>
      <w:tr w:rsidR="00C64C11" w:rsidRPr="007B7AD0" w14:paraId="14216D0E" w14:textId="77777777" w:rsidTr="00554090">
        <w:trPr>
          <w:jc w:val="center"/>
        </w:trPr>
        <w:tc>
          <w:tcPr>
            <w:tcW w:w="4876" w:type="dxa"/>
            <w:tcBorders>
              <w:top w:val="nil"/>
              <w:left w:val="nil"/>
              <w:bottom w:val="nil"/>
              <w:right w:val="nil"/>
            </w:tcBorders>
          </w:tcPr>
          <w:p w14:paraId="79D92F1D" w14:textId="35D34DE9" w:rsidR="0017228E" w:rsidRPr="007B7AD0" w:rsidRDefault="0017228E" w:rsidP="00554090">
            <w:pPr>
              <w:pStyle w:val="Normal6a"/>
            </w:pPr>
            <w:r w:rsidRPr="007B7AD0">
              <w:t>14.</w:t>
            </w:r>
            <w:r w:rsidRPr="007B7AD0">
              <w:tab/>
            </w:r>
            <w:r w:rsidRPr="007B7AD0">
              <w:rPr>
                <w:b/>
                <w:bCs/>
                <w:i/>
                <w:iCs/>
              </w:rPr>
              <w:t>ia act de</w:t>
            </w:r>
            <w:r w:rsidRPr="007B7AD0">
              <w:t xml:space="preserve"> riscurile</w:t>
            </w:r>
            <w:r w:rsidRPr="007B7AD0">
              <w:rPr>
                <w:b/>
                <w:bCs/>
                <w:i/>
                <w:iCs/>
              </w:rPr>
              <w:t xml:space="preserve">, dar </w:t>
            </w:r>
            <w:r w:rsidR="005D5D21">
              <w:rPr>
                <w:b/>
                <w:bCs/>
                <w:i/>
                <w:iCs/>
              </w:rPr>
              <w:t>ș</w:t>
            </w:r>
            <w:r w:rsidRPr="007B7AD0">
              <w:rPr>
                <w:b/>
                <w:bCs/>
                <w:i/>
                <w:iCs/>
              </w:rPr>
              <w:t>i de oportunită</w:t>
            </w:r>
            <w:r w:rsidR="005D5D21">
              <w:rPr>
                <w:b/>
                <w:bCs/>
                <w:i/>
                <w:iCs/>
              </w:rPr>
              <w:t>ț</w:t>
            </w:r>
            <w:r w:rsidRPr="007B7AD0">
              <w:rPr>
                <w:b/>
                <w:bCs/>
                <w:i/>
                <w:iCs/>
              </w:rPr>
              <w:t>ile</w:t>
            </w:r>
            <w:r w:rsidRPr="007B7AD0">
              <w:t xml:space="preserve"> asociate criptoactivelor; solicită o supraveghere coerentă pentru a se asigura că inovarea este în serviciul publicului; solicită UE </w:t>
            </w:r>
            <w:r w:rsidR="005D5D21">
              <w:t>ș</w:t>
            </w:r>
            <w:r w:rsidRPr="007B7AD0">
              <w:t>i autorită</w:t>
            </w:r>
            <w:r w:rsidR="005D5D21">
              <w:t>ț</w:t>
            </w:r>
            <w:r w:rsidRPr="007B7AD0">
              <w:t>ilor na</w:t>
            </w:r>
            <w:r w:rsidR="005D5D21">
              <w:t>ț</w:t>
            </w:r>
            <w:r w:rsidRPr="007B7AD0">
              <w:t xml:space="preserve">ionale să monitorizeze expunerile, să abordeze riscurile speculative, să combată criminalitatea financiară </w:t>
            </w:r>
            <w:r w:rsidR="005D5D21">
              <w:t>ș</w:t>
            </w:r>
            <w:r w:rsidRPr="007B7AD0">
              <w:t>i să protejeze consumatorii;</w:t>
            </w:r>
          </w:p>
        </w:tc>
        <w:tc>
          <w:tcPr>
            <w:tcW w:w="4876" w:type="dxa"/>
            <w:tcBorders>
              <w:top w:val="nil"/>
              <w:left w:val="nil"/>
              <w:bottom w:val="nil"/>
              <w:right w:val="nil"/>
            </w:tcBorders>
          </w:tcPr>
          <w:p w14:paraId="1BF1539D" w14:textId="46C33372" w:rsidR="0017228E" w:rsidRPr="007B7AD0" w:rsidRDefault="0017228E" w:rsidP="00554090">
            <w:pPr>
              <w:pStyle w:val="Normal6a"/>
            </w:pPr>
            <w:r w:rsidRPr="007B7AD0">
              <w:t>14.</w:t>
            </w:r>
            <w:r w:rsidRPr="007B7AD0">
              <w:tab/>
            </w:r>
            <w:r w:rsidRPr="007B7AD0">
              <w:rPr>
                <w:b/>
                <w:bCs/>
                <w:i/>
                <w:iCs/>
              </w:rPr>
              <w:t xml:space="preserve">pune accentul pe </w:t>
            </w:r>
            <w:r w:rsidRPr="007B7AD0">
              <w:t xml:space="preserve">riscurile asociate criptoactivelor; solicită o supraveghere coerentă pentru a se asigura că inovarea este în serviciul publicului; solicită UE </w:t>
            </w:r>
            <w:r w:rsidR="005D5D21">
              <w:t>ș</w:t>
            </w:r>
            <w:r w:rsidRPr="007B7AD0">
              <w:t>i autorită</w:t>
            </w:r>
            <w:r w:rsidR="005D5D21">
              <w:t>ț</w:t>
            </w:r>
            <w:r w:rsidRPr="007B7AD0">
              <w:t>ilor na</w:t>
            </w:r>
            <w:r w:rsidR="005D5D21">
              <w:t>ț</w:t>
            </w:r>
            <w:r w:rsidRPr="007B7AD0">
              <w:t>ionale să monitorizeze expunerile, să abordeze riscurile</w:t>
            </w:r>
            <w:r w:rsidRPr="007B7AD0">
              <w:rPr>
                <w:b/>
                <w:bCs/>
                <w:i/>
                <w:iCs/>
              </w:rPr>
              <w:t xml:space="preserve">, să contracareze comportamentele </w:t>
            </w:r>
            <w:r w:rsidRPr="007B7AD0">
              <w:t xml:space="preserve">speculative, să combată criminalitatea financiară </w:t>
            </w:r>
            <w:r w:rsidR="005D5D21">
              <w:t>ș</w:t>
            </w:r>
            <w:r w:rsidRPr="007B7AD0">
              <w:t>i să protejeze consumatorii;</w:t>
            </w:r>
          </w:p>
        </w:tc>
      </w:tr>
    </w:tbl>
    <w:p w14:paraId="61615C58" w14:textId="77777777" w:rsidR="0017228E" w:rsidRPr="007B7AD0" w:rsidRDefault="0017228E" w:rsidP="0017228E">
      <w:pPr>
        <w:pStyle w:val="AmOrLang"/>
      </w:pPr>
      <w:r w:rsidRPr="007B7AD0">
        <w:t xml:space="preserve">Or. </w:t>
      </w:r>
      <w:r w:rsidRPr="007B7AD0">
        <w:rPr>
          <w:rStyle w:val="HideTWBExt"/>
        </w:rPr>
        <w:t>&lt;Original&gt;</w:t>
      </w:r>
      <w:r w:rsidRPr="007B7AD0">
        <w:rPr>
          <w:rStyle w:val="HideTWBInt"/>
        </w:rPr>
        <w:t>{EN}</w:t>
      </w:r>
      <w:r w:rsidRPr="007B7AD0">
        <w:t>en</w:t>
      </w:r>
      <w:r w:rsidRPr="007B7AD0">
        <w:rPr>
          <w:rStyle w:val="HideTWBExt"/>
        </w:rPr>
        <w:t>&lt;/Original&gt;</w:t>
      </w:r>
    </w:p>
    <w:p w14:paraId="6F2086E4" w14:textId="77777777" w:rsidR="0017228E" w:rsidRPr="007B7AD0" w:rsidRDefault="0017228E" w:rsidP="0017228E">
      <w:r w:rsidRPr="007B7AD0">
        <w:rPr>
          <w:rStyle w:val="HideTWBExt"/>
        </w:rPr>
        <w:t>&lt;/Amend&gt;</w:t>
      </w:r>
    </w:p>
    <w:p w14:paraId="77BF235E"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221</w:t>
      </w:r>
      <w:r w:rsidRPr="007B7AD0">
        <w:rPr>
          <w:rStyle w:val="HideTWBExt"/>
          <w:b w:val="0"/>
        </w:rPr>
        <w:t>&lt;/NumAm&gt;</w:t>
      </w:r>
    </w:p>
    <w:p w14:paraId="7ABCC3E9" w14:textId="77777777" w:rsidR="0017228E" w:rsidRPr="007B7AD0" w:rsidRDefault="0017228E" w:rsidP="0017228E">
      <w:pPr>
        <w:pStyle w:val="NormalBold"/>
      </w:pPr>
      <w:r w:rsidRPr="007B7AD0">
        <w:rPr>
          <w:rStyle w:val="HideTWBExt"/>
          <w:b w:val="0"/>
        </w:rPr>
        <w:t>&lt;RepeatBlock-By&gt;&lt;Members&gt;</w:t>
      </w:r>
      <w:r w:rsidRPr="007B7AD0">
        <w:t>Virginijus Sinkevičius</w:t>
      </w:r>
      <w:r w:rsidRPr="007B7AD0">
        <w:rPr>
          <w:rStyle w:val="HideTWBExt"/>
          <w:b w:val="0"/>
        </w:rPr>
        <w:t>&lt;/Members&gt;</w:t>
      </w:r>
    </w:p>
    <w:p w14:paraId="36B4AEAB" w14:textId="77777777" w:rsidR="0017228E" w:rsidRPr="007B7AD0" w:rsidRDefault="0017228E" w:rsidP="0017228E">
      <w:r w:rsidRPr="007B7AD0">
        <w:rPr>
          <w:rStyle w:val="HideTWBExt"/>
        </w:rPr>
        <w:t>&lt;AuNomDe&gt;</w:t>
      </w:r>
      <w:r w:rsidRPr="007B7AD0">
        <w:rPr>
          <w:rStyle w:val="HideTWBInt"/>
        </w:rPr>
        <w:t>{Verts/ALE}</w:t>
      </w:r>
      <w:r w:rsidRPr="007B7AD0">
        <w:t>în numele Grupului Verts/ALE</w:t>
      </w:r>
      <w:r w:rsidRPr="007B7AD0">
        <w:rPr>
          <w:rStyle w:val="HideTWBExt"/>
        </w:rPr>
        <w:t>&lt;/AuNomDe&gt;</w:t>
      </w:r>
    </w:p>
    <w:p w14:paraId="4C9D94B0" w14:textId="77777777" w:rsidR="0017228E" w:rsidRPr="007B7AD0" w:rsidRDefault="0017228E" w:rsidP="0017228E">
      <w:pPr>
        <w:pStyle w:val="NormalBold"/>
      </w:pPr>
      <w:r w:rsidRPr="007B7AD0">
        <w:rPr>
          <w:rStyle w:val="HideTWBExt"/>
          <w:b w:val="0"/>
        </w:rPr>
        <w:t>&lt;/RepeatBlock-By&gt;</w:t>
      </w:r>
    </w:p>
    <w:p w14:paraId="545DF11D" w14:textId="2006E587"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32F7C2D2" w14:textId="77777777" w:rsidR="0017228E" w:rsidRPr="007B7AD0" w:rsidRDefault="0017228E" w:rsidP="0017228E">
      <w:pPr>
        <w:pStyle w:val="NormalBold"/>
      </w:pPr>
      <w:r w:rsidRPr="007B7AD0">
        <w:rPr>
          <w:rStyle w:val="HideTWBExt"/>
          <w:b w:val="0"/>
        </w:rPr>
        <w:t>&lt;Article&gt;</w:t>
      </w:r>
      <w:r w:rsidRPr="007B7AD0">
        <w:t>Punctul 14</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3BEAB638" w14:textId="77777777" w:rsidTr="00554090">
        <w:trPr>
          <w:trHeight w:hRule="exact" w:val="240"/>
          <w:jc w:val="center"/>
        </w:trPr>
        <w:tc>
          <w:tcPr>
            <w:tcW w:w="9752" w:type="dxa"/>
            <w:gridSpan w:val="2"/>
            <w:tcBorders>
              <w:top w:val="nil"/>
              <w:left w:val="nil"/>
              <w:bottom w:val="nil"/>
              <w:right w:val="nil"/>
            </w:tcBorders>
          </w:tcPr>
          <w:p w14:paraId="65F9D199" w14:textId="77777777" w:rsidR="0017228E" w:rsidRPr="007B7AD0" w:rsidRDefault="0017228E" w:rsidP="00554090"/>
        </w:tc>
      </w:tr>
      <w:tr w:rsidR="00C64C11" w:rsidRPr="007B7AD0" w14:paraId="72E2A693" w14:textId="77777777" w:rsidTr="00554090">
        <w:trPr>
          <w:trHeight w:val="240"/>
          <w:jc w:val="center"/>
        </w:trPr>
        <w:tc>
          <w:tcPr>
            <w:tcW w:w="4876" w:type="dxa"/>
            <w:tcBorders>
              <w:top w:val="nil"/>
              <w:left w:val="nil"/>
              <w:bottom w:val="nil"/>
              <w:right w:val="nil"/>
            </w:tcBorders>
          </w:tcPr>
          <w:p w14:paraId="365D61CE" w14:textId="74051F08"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377DDF0C" w14:textId="77777777" w:rsidR="0017228E" w:rsidRPr="007B7AD0" w:rsidRDefault="0017228E" w:rsidP="00554090">
            <w:pPr>
              <w:pStyle w:val="AmColumnHeading"/>
            </w:pPr>
            <w:r w:rsidRPr="007B7AD0">
              <w:t>Amendamentul</w:t>
            </w:r>
          </w:p>
        </w:tc>
      </w:tr>
      <w:tr w:rsidR="00C64C11" w:rsidRPr="007B7AD0" w14:paraId="0E674A73" w14:textId="77777777" w:rsidTr="00554090">
        <w:trPr>
          <w:jc w:val="center"/>
        </w:trPr>
        <w:tc>
          <w:tcPr>
            <w:tcW w:w="4876" w:type="dxa"/>
            <w:tcBorders>
              <w:top w:val="nil"/>
              <w:left w:val="nil"/>
              <w:bottom w:val="nil"/>
              <w:right w:val="nil"/>
            </w:tcBorders>
          </w:tcPr>
          <w:p w14:paraId="7C1D3FB9" w14:textId="68F36E4E" w:rsidR="0017228E" w:rsidRPr="007B7AD0" w:rsidRDefault="0017228E" w:rsidP="00554090">
            <w:pPr>
              <w:pStyle w:val="Normal6a"/>
            </w:pPr>
            <w:r w:rsidRPr="007B7AD0">
              <w:t>14.</w:t>
            </w:r>
            <w:r w:rsidRPr="007B7AD0">
              <w:tab/>
            </w:r>
            <w:r w:rsidRPr="007B7AD0">
              <w:rPr>
                <w:b/>
                <w:bCs/>
                <w:i/>
                <w:iCs/>
              </w:rPr>
              <w:t>ia act de</w:t>
            </w:r>
            <w:r w:rsidRPr="007B7AD0">
              <w:t xml:space="preserve"> </w:t>
            </w:r>
            <w:r w:rsidRPr="007B7AD0">
              <w:rPr>
                <w:b/>
                <w:bCs/>
                <w:i/>
                <w:iCs/>
              </w:rPr>
              <w:t xml:space="preserve">riscurile, dar </w:t>
            </w:r>
            <w:r w:rsidR="005D5D21">
              <w:rPr>
                <w:b/>
                <w:bCs/>
                <w:i/>
                <w:iCs/>
              </w:rPr>
              <w:t>ș</w:t>
            </w:r>
            <w:r w:rsidRPr="007B7AD0">
              <w:rPr>
                <w:b/>
                <w:bCs/>
                <w:i/>
                <w:iCs/>
              </w:rPr>
              <w:t>i de oportunită</w:t>
            </w:r>
            <w:r w:rsidR="005D5D21">
              <w:rPr>
                <w:b/>
                <w:bCs/>
                <w:i/>
                <w:iCs/>
              </w:rPr>
              <w:t>ț</w:t>
            </w:r>
            <w:r w:rsidRPr="007B7AD0">
              <w:rPr>
                <w:b/>
                <w:bCs/>
                <w:i/>
                <w:iCs/>
              </w:rPr>
              <w:t>ile</w:t>
            </w:r>
            <w:r w:rsidRPr="007B7AD0">
              <w:t xml:space="preserve"> </w:t>
            </w:r>
            <w:r w:rsidRPr="007B7AD0">
              <w:rPr>
                <w:b/>
                <w:bCs/>
                <w:i/>
                <w:iCs/>
              </w:rPr>
              <w:t>asociate criptoactivelor;</w:t>
            </w:r>
            <w:r w:rsidRPr="007B7AD0">
              <w:t xml:space="preserve"> solicită o supraveghere coerentă pentru a se asigura că inovarea este în serviciul publicului; solicită UE </w:t>
            </w:r>
            <w:r w:rsidR="005D5D21">
              <w:t>ș</w:t>
            </w:r>
            <w:r w:rsidRPr="007B7AD0">
              <w:t>i autorită</w:t>
            </w:r>
            <w:r w:rsidR="005D5D21">
              <w:t>ț</w:t>
            </w:r>
            <w:r w:rsidRPr="007B7AD0">
              <w:t>ilor na</w:t>
            </w:r>
            <w:r w:rsidR="005D5D21">
              <w:t>ț</w:t>
            </w:r>
            <w:r w:rsidRPr="007B7AD0">
              <w:t xml:space="preserve">ionale să monitorizeze expunerile, să abordeze riscurile speculative, să combată criminalitatea financiară </w:t>
            </w:r>
            <w:r w:rsidR="005D5D21">
              <w:t>ș</w:t>
            </w:r>
            <w:r w:rsidRPr="007B7AD0">
              <w:t>i să protejeze consumatorii;</w:t>
            </w:r>
          </w:p>
        </w:tc>
        <w:tc>
          <w:tcPr>
            <w:tcW w:w="4876" w:type="dxa"/>
            <w:tcBorders>
              <w:top w:val="nil"/>
              <w:left w:val="nil"/>
              <w:bottom w:val="nil"/>
              <w:right w:val="nil"/>
            </w:tcBorders>
          </w:tcPr>
          <w:p w14:paraId="092292D2" w14:textId="7F70A491" w:rsidR="0017228E" w:rsidRPr="007B7AD0" w:rsidRDefault="0017228E" w:rsidP="00554090">
            <w:pPr>
              <w:pStyle w:val="Normal6a"/>
            </w:pPr>
            <w:r w:rsidRPr="007B7AD0">
              <w:t>14.</w:t>
            </w:r>
            <w:r w:rsidRPr="007B7AD0">
              <w:tab/>
            </w:r>
            <w:r w:rsidRPr="007B7AD0">
              <w:rPr>
                <w:b/>
                <w:bCs/>
                <w:i/>
                <w:iCs/>
              </w:rPr>
              <w:t>subliniază riscurile specifice pe care le prezintă criptoactivele;</w:t>
            </w:r>
            <w:r w:rsidRPr="007B7AD0">
              <w:rPr>
                <w:b/>
                <w:i/>
              </w:rPr>
              <w:t xml:space="preserve"> </w:t>
            </w:r>
            <w:r w:rsidRPr="007B7AD0">
              <w:rPr>
                <w:b/>
                <w:bCs/>
                <w:i/>
                <w:iCs/>
              </w:rPr>
              <w:t>reaminte</w:t>
            </w:r>
            <w:r w:rsidR="005D5D21">
              <w:rPr>
                <w:b/>
                <w:bCs/>
                <w:i/>
                <w:iCs/>
              </w:rPr>
              <w:t>ș</w:t>
            </w:r>
            <w:r w:rsidRPr="007B7AD0">
              <w:rPr>
                <w:b/>
                <w:bCs/>
                <w:i/>
                <w:iCs/>
              </w:rPr>
              <w:t xml:space="preserve">te că criptoactivele sunt active extrem de volatile </w:t>
            </w:r>
            <w:r w:rsidR="005D5D21">
              <w:rPr>
                <w:b/>
                <w:bCs/>
                <w:i/>
                <w:iCs/>
              </w:rPr>
              <w:t>ș</w:t>
            </w:r>
            <w:r w:rsidRPr="007B7AD0">
              <w:rPr>
                <w:b/>
                <w:bCs/>
                <w:i/>
                <w:iCs/>
              </w:rPr>
              <w:t>i neproductive, utilizate în principal în scopuri speculative;</w:t>
            </w:r>
            <w:r w:rsidRPr="007B7AD0">
              <w:t xml:space="preserve"> solicită o supraveghere coerentă pentru a se asigura că inovarea este în serviciul publicului; solicită UE </w:t>
            </w:r>
            <w:r w:rsidR="005D5D21">
              <w:t>ș</w:t>
            </w:r>
            <w:r w:rsidRPr="007B7AD0">
              <w:t>i autorită</w:t>
            </w:r>
            <w:r w:rsidR="005D5D21">
              <w:t>ț</w:t>
            </w:r>
            <w:r w:rsidRPr="007B7AD0">
              <w:t>ilor na</w:t>
            </w:r>
            <w:r w:rsidR="005D5D21">
              <w:t>ț</w:t>
            </w:r>
            <w:r w:rsidRPr="007B7AD0">
              <w:t xml:space="preserve">ionale să monitorizeze expunerile, să abordeze riscurile speculative, să combată </w:t>
            </w:r>
            <w:r w:rsidRPr="007B7AD0">
              <w:lastRenderedPageBreak/>
              <w:t xml:space="preserve">criminalitatea financiară </w:t>
            </w:r>
            <w:r w:rsidR="005D5D21">
              <w:t>ș</w:t>
            </w:r>
            <w:r w:rsidRPr="007B7AD0">
              <w:t>i să protejeze consumatorii;</w:t>
            </w:r>
          </w:p>
        </w:tc>
      </w:tr>
    </w:tbl>
    <w:p w14:paraId="2B9FCE2F" w14:textId="77777777" w:rsidR="0017228E" w:rsidRPr="007B7AD0" w:rsidRDefault="0017228E" w:rsidP="0017228E">
      <w:pPr>
        <w:pStyle w:val="AmOrLang"/>
      </w:pPr>
      <w:r w:rsidRPr="007B7AD0">
        <w:lastRenderedPageBreak/>
        <w:t xml:space="preserve">Or. </w:t>
      </w:r>
      <w:r w:rsidRPr="007B7AD0">
        <w:rPr>
          <w:rStyle w:val="HideTWBExt"/>
        </w:rPr>
        <w:t>&lt;Original&gt;</w:t>
      </w:r>
      <w:r w:rsidRPr="007B7AD0">
        <w:rPr>
          <w:rStyle w:val="HideTWBInt"/>
        </w:rPr>
        <w:t>{EN}</w:t>
      </w:r>
      <w:r w:rsidRPr="007B7AD0">
        <w:t>en</w:t>
      </w:r>
      <w:r w:rsidRPr="007B7AD0">
        <w:rPr>
          <w:rStyle w:val="HideTWBExt"/>
        </w:rPr>
        <w:t>&lt;/Original&gt;</w:t>
      </w:r>
    </w:p>
    <w:p w14:paraId="2CB5A197" w14:textId="77777777" w:rsidR="0017228E" w:rsidRPr="007B7AD0" w:rsidRDefault="0017228E" w:rsidP="0017228E">
      <w:r w:rsidRPr="007B7AD0">
        <w:rPr>
          <w:rStyle w:val="HideTWBExt"/>
        </w:rPr>
        <w:t>&lt;/Amend&gt;</w:t>
      </w:r>
    </w:p>
    <w:p w14:paraId="577C3F76"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222</w:t>
      </w:r>
      <w:r w:rsidRPr="007B7AD0">
        <w:rPr>
          <w:rStyle w:val="HideTWBExt"/>
          <w:b w:val="0"/>
        </w:rPr>
        <w:t>&lt;/NumAm&gt;</w:t>
      </w:r>
    </w:p>
    <w:p w14:paraId="549B645D" w14:textId="77777777" w:rsidR="0017228E" w:rsidRPr="007B7AD0" w:rsidRDefault="0017228E" w:rsidP="0017228E">
      <w:pPr>
        <w:pStyle w:val="NormalBold"/>
      </w:pPr>
      <w:r w:rsidRPr="007B7AD0">
        <w:rPr>
          <w:rStyle w:val="HideTWBExt"/>
          <w:b w:val="0"/>
        </w:rPr>
        <w:t>&lt;RepeatBlock-By&gt;&lt;Members&gt;</w:t>
      </w:r>
      <w:r w:rsidRPr="007B7AD0">
        <w:t>Markus Ferber, Michalis Hadjipantela</w:t>
      </w:r>
      <w:r w:rsidRPr="007B7AD0">
        <w:rPr>
          <w:rStyle w:val="HideTWBExt"/>
          <w:b w:val="0"/>
        </w:rPr>
        <w:t>&lt;/Members&gt;</w:t>
      </w:r>
    </w:p>
    <w:p w14:paraId="68661D19" w14:textId="77777777" w:rsidR="0017228E" w:rsidRPr="007B7AD0" w:rsidRDefault="0017228E" w:rsidP="0017228E">
      <w:pPr>
        <w:pStyle w:val="NormalBold"/>
      </w:pPr>
      <w:r w:rsidRPr="007B7AD0">
        <w:rPr>
          <w:rStyle w:val="HideTWBExt"/>
          <w:b w:val="0"/>
        </w:rPr>
        <w:t>&lt;/RepeatBlock-By&gt;</w:t>
      </w:r>
    </w:p>
    <w:p w14:paraId="307735B4" w14:textId="3511E6DC"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68540A43" w14:textId="77777777" w:rsidR="0017228E" w:rsidRPr="007B7AD0" w:rsidRDefault="0017228E" w:rsidP="0017228E">
      <w:pPr>
        <w:pStyle w:val="NormalBold"/>
      </w:pPr>
      <w:r w:rsidRPr="007B7AD0">
        <w:rPr>
          <w:rStyle w:val="HideTWBExt"/>
          <w:b w:val="0"/>
        </w:rPr>
        <w:t>&lt;Article&gt;</w:t>
      </w:r>
      <w:r w:rsidRPr="007B7AD0">
        <w:t>Punctul 14</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4737FABD" w14:textId="77777777" w:rsidTr="00554090">
        <w:trPr>
          <w:trHeight w:hRule="exact" w:val="240"/>
          <w:jc w:val="center"/>
        </w:trPr>
        <w:tc>
          <w:tcPr>
            <w:tcW w:w="9752" w:type="dxa"/>
            <w:gridSpan w:val="2"/>
            <w:tcBorders>
              <w:top w:val="nil"/>
              <w:left w:val="nil"/>
              <w:bottom w:val="nil"/>
              <w:right w:val="nil"/>
            </w:tcBorders>
          </w:tcPr>
          <w:p w14:paraId="7B1A9E4D" w14:textId="77777777" w:rsidR="0017228E" w:rsidRPr="007B7AD0" w:rsidRDefault="0017228E" w:rsidP="00554090"/>
        </w:tc>
      </w:tr>
      <w:tr w:rsidR="00C64C11" w:rsidRPr="007B7AD0" w14:paraId="50074112" w14:textId="77777777" w:rsidTr="00554090">
        <w:trPr>
          <w:trHeight w:val="240"/>
          <w:jc w:val="center"/>
        </w:trPr>
        <w:tc>
          <w:tcPr>
            <w:tcW w:w="4876" w:type="dxa"/>
            <w:tcBorders>
              <w:top w:val="nil"/>
              <w:left w:val="nil"/>
              <w:bottom w:val="nil"/>
              <w:right w:val="nil"/>
            </w:tcBorders>
          </w:tcPr>
          <w:p w14:paraId="499B0DC9" w14:textId="42BC3881"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5C6CABCA" w14:textId="77777777" w:rsidR="0017228E" w:rsidRPr="007B7AD0" w:rsidRDefault="0017228E" w:rsidP="00554090">
            <w:pPr>
              <w:pStyle w:val="AmColumnHeading"/>
            </w:pPr>
            <w:r w:rsidRPr="007B7AD0">
              <w:t>Amendamentul</w:t>
            </w:r>
          </w:p>
        </w:tc>
      </w:tr>
      <w:tr w:rsidR="00C64C11" w:rsidRPr="007B7AD0" w14:paraId="013CE26C" w14:textId="77777777" w:rsidTr="00554090">
        <w:trPr>
          <w:jc w:val="center"/>
        </w:trPr>
        <w:tc>
          <w:tcPr>
            <w:tcW w:w="4876" w:type="dxa"/>
            <w:tcBorders>
              <w:top w:val="nil"/>
              <w:left w:val="nil"/>
              <w:bottom w:val="nil"/>
              <w:right w:val="nil"/>
            </w:tcBorders>
          </w:tcPr>
          <w:p w14:paraId="41581D77" w14:textId="590ACAF0" w:rsidR="0017228E" w:rsidRPr="007B7AD0" w:rsidRDefault="0017228E" w:rsidP="00554090">
            <w:pPr>
              <w:pStyle w:val="Normal6a"/>
            </w:pPr>
            <w:r w:rsidRPr="007B7AD0">
              <w:t>14.</w:t>
            </w:r>
            <w:r w:rsidRPr="007B7AD0">
              <w:tab/>
              <w:t xml:space="preserve">ia act de riscurile, dar </w:t>
            </w:r>
            <w:r w:rsidR="005D5D21">
              <w:t>ș</w:t>
            </w:r>
            <w:r w:rsidRPr="007B7AD0">
              <w:t>i de oportunită</w:t>
            </w:r>
            <w:r w:rsidR="005D5D21">
              <w:t>ț</w:t>
            </w:r>
            <w:r w:rsidRPr="007B7AD0">
              <w:t xml:space="preserve">ile asociate criptoactivelor; solicită o supraveghere coerentă </w:t>
            </w:r>
            <w:r w:rsidRPr="007B7AD0">
              <w:rPr>
                <w:b/>
                <w:bCs/>
                <w:i/>
                <w:iCs/>
              </w:rPr>
              <w:t>pentru a se asigura că inovarea este în serviciul publicului</w:t>
            </w:r>
            <w:r w:rsidRPr="007B7AD0">
              <w:t xml:space="preserve">; solicită UE </w:t>
            </w:r>
            <w:r w:rsidR="005D5D21">
              <w:t>ș</w:t>
            </w:r>
            <w:r w:rsidRPr="007B7AD0">
              <w:t>i autorită</w:t>
            </w:r>
            <w:r w:rsidR="005D5D21">
              <w:t>ț</w:t>
            </w:r>
            <w:r w:rsidRPr="007B7AD0">
              <w:t>ilor na</w:t>
            </w:r>
            <w:r w:rsidR="005D5D21">
              <w:t>ț</w:t>
            </w:r>
            <w:r w:rsidRPr="007B7AD0">
              <w:t xml:space="preserve">ionale să monitorizeze expunerile, să abordeze riscurile speculative, să combată criminalitatea financiară </w:t>
            </w:r>
            <w:r w:rsidR="005D5D21">
              <w:t>ș</w:t>
            </w:r>
            <w:r w:rsidRPr="007B7AD0">
              <w:t>i să protejeze consumatorii;</w:t>
            </w:r>
          </w:p>
        </w:tc>
        <w:tc>
          <w:tcPr>
            <w:tcW w:w="4876" w:type="dxa"/>
            <w:tcBorders>
              <w:top w:val="nil"/>
              <w:left w:val="nil"/>
              <w:bottom w:val="nil"/>
              <w:right w:val="nil"/>
            </w:tcBorders>
          </w:tcPr>
          <w:p w14:paraId="6C6F3478" w14:textId="668C4AB3" w:rsidR="0017228E" w:rsidRPr="007B7AD0" w:rsidRDefault="0017228E" w:rsidP="00554090">
            <w:pPr>
              <w:pStyle w:val="Normal6a"/>
            </w:pPr>
            <w:r w:rsidRPr="007B7AD0">
              <w:t>14.</w:t>
            </w:r>
            <w:r w:rsidRPr="007B7AD0">
              <w:tab/>
              <w:t xml:space="preserve">ia act de riscurile, dar </w:t>
            </w:r>
            <w:r w:rsidR="005D5D21">
              <w:t>ș</w:t>
            </w:r>
            <w:r w:rsidRPr="007B7AD0">
              <w:t>i de oportunită</w:t>
            </w:r>
            <w:r w:rsidR="005D5D21">
              <w:t>ț</w:t>
            </w:r>
            <w:r w:rsidRPr="007B7AD0">
              <w:t xml:space="preserve">ile asociate criptoactivelor; solicită o supraveghere coerentă </w:t>
            </w:r>
            <w:r w:rsidR="005D5D21">
              <w:rPr>
                <w:b/>
                <w:bCs/>
                <w:i/>
                <w:iCs/>
              </w:rPr>
              <w:t>ș</w:t>
            </w:r>
            <w:r w:rsidRPr="007B7AD0">
              <w:rPr>
                <w:b/>
                <w:bCs/>
                <w:i/>
                <w:iCs/>
              </w:rPr>
              <w:t>i favorabilă inovării</w:t>
            </w:r>
            <w:r w:rsidRPr="007B7AD0">
              <w:t xml:space="preserve">; solicită UE </w:t>
            </w:r>
            <w:r w:rsidR="005D5D21">
              <w:t>ș</w:t>
            </w:r>
            <w:r w:rsidRPr="007B7AD0">
              <w:t>i autorită</w:t>
            </w:r>
            <w:r w:rsidR="005D5D21">
              <w:t>ț</w:t>
            </w:r>
            <w:r w:rsidRPr="007B7AD0">
              <w:t>ilor na</w:t>
            </w:r>
            <w:r w:rsidR="005D5D21">
              <w:t>ț</w:t>
            </w:r>
            <w:r w:rsidRPr="007B7AD0">
              <w:t xml:space="preserve">ionale să monitorizeze expunerile, să abordeze riscurile speculative, să combată criminalitatea financiară </w:t>
            </w:r>
            <w:r w:rsidR="005D5D21">
              <w:t>ș</w:t>
            </w:r>
            <w:r w:rsidRPr="007B7AD0">
              <w:t>i să protejeze consumatorii;</w:t>
            </w:r>
          </w:p>
        </w:tc>
      </w:tr>
    </w:tbl>
    <w:p w14:paraId="17C70268" w14:textId="77777777" w:rsidR="0017228E" w:rsidRPr="007B7AD0" w:rsidRDefault="0017228E" w:rsidP="0017228E">
      <w:pPr>
        <w:pStyle w:val="AmOrLang"/>
      </w:pPr>
      <w:r w:rsidRPr="007B7AD0">
        <w:t xml:space="preserve">Or. </w:t>
      </w:r>
      <w:r w:rsidRPr="007B7AD0">
        <w:rPr>
          <w:rStyle w:val="HideTWBExt"/>
        </w:rPr>
        <w:t>&lt;Original&gt;</w:t>
      </w:r>
      <w:r w:rsidRPr="007B7AD0">
        <w:rPr>
          <w:rStyle w:val="HideTWBInt"/>
        </w:rPr>
        <w:t>{EN}</w:t>
      </w:r>
      <w:r w:rsidRPr="007B7AD0">
        <w:t>en</w:t>
      </w:r>
      <w:r w:rsidRPr="007B7AD0">
        <w:rPr>
          <w:rStyle w:val="HideTWBExt"/>
        </w:rPr>
        <w:t>&lt;/Original&gt;</w:t>
      </w:r>
    </w:p>
    <w:p w14:paraId="48B419F6" w14:textId="77777777" w:rsidR="0017228E" w:rsidRPr="007B7AD0" w:rsidRDefault="0017228E" w:rsidP="0017228E">
      <w:r w:rsidRPr="007B7AD0">
        <w:rPr>
          <w:rStyle w:val="HideTWBExt"/>
        </w:rPr>
        <w:t>&lt;/Amend&gt;</w:t>
      </w:r>
    </w:p>
    <w:p w14:paraId="023FEEBB"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223</w:t>
      </w:r>
      <w:r w:rsidRPr="007B7AD0">
        <w:rPr>
          <w:rStyle w:val="HideTWBExt"/>
          <w:b w:val="0"/>
        </w:rPr>
        <w:t>&lt;/NumAm&gt;</w:t>
      </w:r>
    </w:p>
    <w:p w14:paraId="69B634E0" w14:textId="77777777" w:rsidR="0017228E" w:rsidRPr="007B7AD0" w:rsidRDefault="0017228E" w:rsidP="0017228E">
      <w:pPr>
        <w:pStyle w:val="NormalBold"/>
      </w:pPr>
      <w:r w:rsidRPr="007B7AD0">
        <w:rPr>
          <w:rStyle w:val="HideTWBExt"/>
          <w:b w:val="0"/>
        </w:rPr>
        <w:t>&lt;RepeatBlock-By&gt;&lt;Members&gt;</w:t>
      </w:r>
      <w:r w:rsidRPr="007B7AD0">
        <w:t>Marlena Maląg</w:t>
      </w:r>
      <w:r w:rsidRPr="007B7AD0">
        <w:rPr>
          <w:rStyle w:val="HideTWBExt"/>
          <w:b w:val="0"/>
        </w:rPr>
        <w:t>&lt;/Members&gt;</w:t>
      </w:r>
    </w:p>
    <w:p w14:paraId="0E177762" w14:textId="77777777" w:rsidR="0017228E" w:rsidRPr="007B7AD0" w:rsidRDefault="0017228E" w:rsidP="0017228E">
      <w:r w:rsidRPr="007B7AD0">
        <w:rPr>
          <w:rStyle w:val="HideTWBExt"/>
        </w:rPr>
        <w:t>&lt;AuNomDe&gt;</w:t>
      </w:r>
      <w:r w:rsidRPr="007B7AD0">
        <w:rPr>
          <w:rStyle w:val="HideTWBInt"/>
        </w:rPr>
        <w:t>{ECR}</w:t>
      </w:r>
      <w:r w:rsidRPr="007B7AD0">
        <w:t>în numele Grupului ECR</w:t>
      </w:r>
      <w:r w:rsidRPr="007B7AD0">
        <w:rPr>
          <w:rStyle w:val="HideTWBExt"/>
        </w:rPr>
        <w:t>&lt;/AuNomDe&gt;</w:t>
      </w:r>
    </w:p>
    <w:p w14:paraId="354B9456" w14:textId="77777777" w:rsidR="0017228E" w:rsidRPr="007B7AD0" w:rsidRDefault="0017228E" w:rsidP="0017228E">
      <w:pPr>
        <w:pStyle w:val="NormalBold"/>
      </w:pPr>
      <w:r w:rsidRPr="007B7AD0">
        <w:rPr>
          <w:rStyle w:val="HideTWBExt"/>
          <w:b w:val="0"/>
        </w:rPr>
        <w:t>&lt;/RepeatBlock-By&gt;</w:t>
      </w:r>
    </w:p>
    <w:p w14:paraId="2F8687C0" w14:textId="2B96AD6A"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5712A8CA" w14:textId="77777777" w:rsidR="0017228E" w:rsidRPr="007B7AD0" w:rsidRDefault="0017228E" w:rsidP="0017228E">
      <w:pPr>
        <w:pStyle w:val="NormalBold"/>
      </w:pPr>
      <w:r w:rsidRPr="007B7AD0">
        <w:rPr>
          <w:rStyle w:val="HideTWBExt"/>
          <w:b w:val="0"/>
        </w:rPr>
        <w:t>&lt;Article&gt;</w:t>
      </w:r>
      <w:r w:rsidRPr="007B7AD0">
        <w:t>Punctul 14</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5E7D0B0E" w14:textId="77777777" w:rsidTr="00554090">
        <w:trPr>
          <w:trHeight w:hRule="exact" w:val="240"/>
          <w:jc w:val="center"/>
        </w:trPr>
        <w:tc>
          <w:tcPr>
            <w:tcW w:w="9752" w:type="dxa"/>
            <w:gridSpan w:val="2"/>
            <w:tcBorders>
              <w:top w:val="nil"/>
              <w:left w:val="nil"/>
              <w:bottom w:val="nil"/>
              <w:right w:val="nil"/>
            </w:tcBorders>
          </w:tcPr>
          <w:p w14:paraId="01E237A3" w14:textId="77777777" w:rsidR="0017228E" w:rsidRPr="007B7AD0" w:rsidRDefault="0017228E" w:rsidP="00554090"/>
        </w:tc>
      </w:tr>
      <w:tr w:rsidR="00C64C11" w:rsidRPr="007B7AD0" w14:paraId="3268F97E" w14:textId="77777777" w:rsidTr="00554090">
        <w:trPr>
          <w:trHeight w:val="240"/>
          <w:jc w:val="center"/>
        </w:trPr>
        <w:tc>
          <w:tcPr>
            <w:tcW w:w="4876" w:type="dxa"/>
            <w:tcBorders>
              <w:top w:val="nil"/>
              <w:left w:val="nil"/>
              <w:bottom w:val="nil"/>
              <w:right w:val="nil"/>
            </w:tcBorders>
          </w:tcPr>
          <w:p w14:paraId="7E1E03AF" w14:textId="3E885666"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60803B1F" w14:textId="77777777" w:rsidR="0017228E" w:rsidRPr="007B7AD0" w:rsidRDefault="0017228E" w:rsidP="00554090">
            <w:pPr>
              <w:pStyle w:val="AmColumnHeading"/>
            </w:pPr>
            <w:r w:rsidRPr="007B7AD0">
              <w:t>Amendamentul</w:t>
            </w:r>
          </w:p>
        </w:tc>
      </w:tr>
      <w:tr w:rsidR="00C64C11" w:rsidRPr="007B7AD0" w14:paraId="38FBD0EE" w14:textId="77777777" w:rsidTr="00554090">
        <w:trPr>
          <w:jc w:val="center"/>
        </w:trPr>
        <w:tc>
          <w:tcPr>
            <w:tcW w:w="4876" w:type="dxa"/>
            <w:tcBorders>
              <w:top w:val="nil"/>
              <w:left w:val="nil"/>
              <w:bottom w:val="nil"/>
              <w:right w:val="nil"/>
            </w:tcBorders>
          </w:tcPr>
          <w:p w14:paraId="00381977" w14:textId="2527CCD9" w:rsidR="0017228E" w:rsidRPr="007B7AD0" w:rsidRDefault="0017228E" w:rsidP="00554090">
            <w:pPr>
              <w:pStyle w:val="Normal6a"/>
            </w:pPr>
            <w:r w:rsidRPr="007B7AD0">
              <w:t>14.</w:t>
            </w:r>
            <w:r w:rsidRPr="007B7AD0">
              <w:tab/>
              <w:t xml:space="preserve">ia act de riscurile, dar </w:t>
            </w:r>
            <w:r w:rsidR="005D5D21">
              <w:t>ș</w:t>
            </w:r>
            <w:r w:rsidRPr="007B7AD0">
              <w:t>i de oportunită</w:t>
            </w:r>
            <w:r w:rsidR="005D5D21">
              <w:t>ț</w:t>
            </w:r>
            <w:r w:rsidRPr="007B7AD0">
              <w:t xml:space="preserve">ile asociate criptoactivelor; solicită o supraveghere </w:t>
            </w:r>
            <w:r w:rsidRPr="007B7AD0">
              <w:rPr>
                <w:b/>
                <w:bCs/>
                <w:i/>
                <w:iCs/>
              </w:rPr>
              <w:t>coerentă</w:t>
            </w:r>
            <w:r w:rsidRPr="007B7AD0">
              <w:t xml:space="preserve"> pentru a se asigura că inovarea este în serviciul publicului; solicită UE </w:t>
            </w:r>
            <w:r w:rsidR="005D5D21">
              <w:t>ș</w:t>
            </w:r>
            <w:r w:rsidRPr="007B7AD0">
              <w:t>i autorită</w:t>
            </w:r>
            <w:r w:rsidR="005D5D21">
              <w:t>ț</w:t>
            </w:r>
            <w:r w:rsidRPr="007B7AD0">
              <w:t>ilor na</w:t>
            </w:r>
            <w:r w:rsidR="005D5D21">
              <w:t>ț</w:t>
            </w:r>
            <w:r w:rsidRPr="007B7AD0">
              <w:t xml:space="preserve">ionale să monitorizeze expunerile, să abordeze riscurile speculative, să combată criminalitatea financiară </w:t>
            </w:r>
            <w:r w:rsidR="005D5D21">
              <w:t>ș</w:t>
            </w:r>
            <w:r w:rsidRPr="007B7AD0">
              <w:t>i să protejeze consumatorii;</w:t>
            </w:r>
          </w:p>
        </w:tc>
        <w:tc>
          <w:tcPr>
            <w:tcW w:w="4876" w:type="dxa"/>
            <w:tcBorders>
              <w:top w:val="nil"/>
              <w:left w:val="nil"/>
              <w:bottom w:val="nil"/>
              <w:right w:val="nil"/>
            </w:tcBorders>
          </w:tcPr>
          <w:p w14:paraId="033590AC" w14:textId="3BC74B6C" w:rsidR="0017228E" w:rsidRPr="007B7AD0" w:rsidRDefault="0017228E" w:rsidP="00554090">
            <w:pPr>
              <w:pStyle w:val="Normal6a"/>
            </w:pPr>
            <w:r w:rsidRPr="007B7AD0">
              <w:t>14.</w:t>
            </w:r>
            <w:r w:rsidRPr="007B7AD0">
              <w:tab/>
              <w:t xml:space="preserve">ia act de riscurile, dar </w:t>
            </w:r>
            <w:r w:rsidR="005D5D21">
              <w:t>ș</w:t>
            </w:r>
            <w:r w:rsidRPr="007B7AD0">
              <w:t>i de oportunită</w:t>
            </w:r>
            <w:r w:rsidR="005D5D21">
              <w:t>ț</w:t>
            </w:r>
            <w:r w:rsidRPr="007B7AD0">
              <w:t xml:space="preserve">ile asociate criptoactivelor; solicită o supraveghere </w:t>
            </w:r>
            <w:r w:rsidRPr="007B7AD0">
              <w:rPr>
                <w:b/>
                <w:bCs/>
                <w:i/>
                <w:iCs/>
              </w:rPr>
              <w:t>fermă</w:t>
            </w:r>
            <w:r w:rsidRPr="007B7AD0">
              <w:t xml:space="preserve"> pentru a se asigura că inovarea este în serviciul publicului; solicită UE </w:t>
            </w:r>
            <w:r w:rsidR="005D5D21">
              <w:t>ș</w:t>
            </w:r>
            <w:r w:rsidRPr="007B7AD0">
              <w:t>i autorită</w:t>
            </w:r>
            <w:r w:rsidR="005D5D21">
              <w:t>ț</w:t>
            </w:r>
            <w:r w:rsidRPr="007B7AD0">
              <w:t>ilor na</w:t>
            </w:r>
            <w:r w:rsidR="005D5D21">
              <w:t>ț</w:t>
            </w:r>
            <w:r w:rsidRPr="007B7AD0">
              <w:t xml:space="preserve">ionale să monitorizeze expunerile, să abordeze riscurile speculative, să combată criminalitatea financiară </w:t>
            </w:r>
            <w:r w:rsidR="005D5D21">
              <w:t>ș</w:t>
            </w:r>
            <w:r w:rsidRPr="007B7AD0">
              <w:t>i să protejeze consumatorii;</w:t>
            </w:r>
          </w:p>
        </w:tc>
      </w:tr>
    </w:tbl>
    <w:p w14:paraId="2F8B1663" w14:textId="77777777" w:rsidR="0017228E" w:rsidRPr="007B7AD0" w:rsidRDefault="0017228E" w:rsidP="0017228E">
      <w:pPr>
        <w:pStyle w:val="AmOrLang"/>
      </w:pPr>
      <w:r w:rsidRPr="007B7AD0">
        <w:t xml:space="preserve">Or. </w:t>
      </w:r>
      <w:r w:rsidRPr="007B7AD0">
        <w:rPr>
          <w:rStyle w:val="HideTWBExt"/>
        </w:rPr>
        <w:t>&lt;Original&gt;</w:t>
      </w:r>
      <w:r w:rsidRPr="007B7AD0">
        <w:rPr>
          <w:rStyle w:val="HideTWBInt"/>
        </w:rPr>
        <w:t>{EN}</w:t>
      </w:r>
      <w:r w:rsidRPr="007B7AD0">
        <w:t>en</w:t>
      </w:r>
      <w:r w:rsidRPr="007B7AD0">
        <w:rPr>
          <w:rStyle w:val="HideTWBExt"/>
        </w:rPr>
        <w:t>&lt;/Original&gt;</w:t>
      </w:r>
    </w:p>
    <w:p w14:paraId="05E6A903" w14:textId="77777777" w:rsidR="0017228E" w:rsidRPr="007B7AD0" w:rsidRDefault="0017228E" w:rsidP="0017228E">
      <w:r w:rsidRPr="007B7AD0">
        <w:rPr>
          <w:rStyle w:val="HideTWBExt"/>
        </w:rPr>
        <w:lastRenderedPageBreak/>
        <w:t>&lt;/Amend&gt;</w:t>
      </w:r>
    </w:p>
    <w:p w14:paraId="1F314BBD"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224</w:t>
      </w:r>
      <w:r w:rsidRPr="007B7AD0">
        <w:rPr>
          <w:rStyle w:val="HideTWBExt"/>
          <w:b w:val="0"/>
        </w:rPr>
        <w:t>&lt;/NumAm&gt;</w:t>
      </w:r>
    </w:p>
    <w:p w14:paraId="41334776" w14:textId="77777777" w:rsidR="0017228E" w:rsidRPr="007B7AD0" w:rsidRDefault="0017228E" w:rsidP="0017228E">
      <w:pPr>
        <w:pStyle w:val="NormalBold"/>
      </w:pPr>
      <w:r w:rsidRPr="007B7AD0">
        <w:rPr>
          <w:rStyle w:val="HideTWBExt"/>
          <w:b w:val="0"/>
        </w:rPr>
        <w:t>&lt;RepeatBlock-By&gt;&lt;Members&gt;</w:t>
      </w:r>
      <w:r w:rsidRPr="007B7AD0">
        <w:t>Gilles Boyer, Stéphanie Yon-Courtin</w:t>
      </w:r>
      <w:r w:rsidRPr="007B7AD0">
        <w:rPr>
          <w:rStyle w:val="HideTWBExt"/>
          <w:b w:val="0"/>
        </w:rPr>
        <w:t>&lt;/Members&gt;</w:t>
      </w:r>
    </w:p>
    <w:p w14:paraId="674948E1" w14:textId="77777777" w:rsidR="0017228E" w:rsidRPr="007B7AD0" w:rsidRDefault="0017228E" w:rsidP="0017228E">
      <w:pPr>
        <w:pStyle w:val="NormalBold"/>
      </w:pPr>
      <w:r w:rsidRPr="007B7AD0">
        <w:rPr>
          <w:rStyle w:val="HideTWBExt"/>
          <w:b w:val="0"/>
        </w:rPr>
        <w:t>&lt;/RepeatBlock-By&gt;</w:t>
      </w:r>
    </w:p>
    <w:p w14:paraId="017DBB28" w14:textId="485B0EA3"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4F8191B9" w14:textId="77777777" w:rsidR="0017228E" w:rsidRPr="007B7AD0" w:rsidRDefault="0017228E" w:rsidP="0017228E">
      <w:pPr>
        <w:pStyle w:val="NormalBold"/>
      </w:pPr>
      <w:r w:rsidRPr="007B7AD0">
        <w:rPr>
          <w:rStyle w:val="HideTWBExt"/>
          <w:b w:val="0"/>
        </w:rPr>
        <w:t>&lt;Article&gt;</w:t>
      </w:r>
      <w:r w:rsidRPr="007B7AD0">
        <w:t>Punctul 14</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40DC1B37" w14:textId="77777777" w:rsidTr="00554090">
        <w:trPr>
          <w:trHeight w:hRule="exact" w:val="240"/>
          <w:jc w:val="center"/>
        </w:trPr>
        <w:tc>
          <w:tcPr>
            <w:tcW w:w="9752" w:type="dxa"/>
            <w:gridSpan w:val="2"/>
            <w:tcBorders>
              <w:top w:val="nil"/>
              <w:left w:val="nil"/>
              <w:bottom w:val="nil"/>
              <w:right w:val="nil"/>
            </w:tcBorders>
          </w:tcPr>
          <w:p w14:paraId="38C035C8" w14:textId="77777777" w:rsidR="0017228E" w:rsidRPr="007B7AD0" w:rsidRDefault="0017228E" w:rsidP="00554090"/>
        </w:tc>
      </w:tr>
      <w:tr w:rsidR="00C64C11" w:rsidRPr="007B7AD0" w14:paraId="631619F7" w14:textId="77777777" w:rsidTr="00554090">
        <w:trPr>
          <w:trHeight w:val="240"/>
          <w:jc w:val="center"/>
        </w:trPr>
        <w:tc>
          <w:tcPr>
            <w:tcW w:w="4876" w:type="dxa"/>
            <w:tcBorders>
              <w:top w:val="nil"/>
              <w:left w:val="nil"/>
              <w:bottom w:val="nil"/>
              <w:right w:val="nil"/>
            </w:tcBorders>
          </w:tcPr>
          <w:p w14:paraId="570CD37D" w14:textId="7CAF7FF8"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221A3954" w14:textId="77777777" w:rsidR="0017228E" w:rsidRPr="007B7AD0" w:rsidRDefault="0017228E" w:rsidP="00554090">
            <w:pPr>
              <w:pStyle w:val="AmColumnHeading"/>
            </w:pPr>
            <w:r w:rsidRPr="007B7AD0">
              <w:t>Amendamentul</w:t>
            </w:r>
          </w:p>
        </w:tc>
      </w:tr>
      <w:tr w:rsidR="00C64C11" w:rsidRPr="007B7AD0" w14:paraId="2B7C6F8F" w14:textId="77777777" w:rsidTr="00554090">
        <w:trPr>
          <w:jc w:val="center"/>
        </w:trPr>
        <w:tc>
          <w:tcPr>
            <w:tcW w:w="4876" w:type="dxa"/>
            <w:tcBorders>
              <w:top w:val="nil"/>
              <w:left w:val="nil"/>
              <w:bottom w:val="nil"/>
              <w:right w:val="nil"/>
            </w:tcBorders>
          </w:tcPr>
          <w:p w14:paraId="61EEF963" w14:textId="79EC79BA" w:rsidR="0017228E" w:rsidRPr="007B7AD0" w:rsidRDefault="0017228E" w:rsidP="00554090">
            <w:pPr>
              <w:pStyle w:val="Normal6a"/>
            </w:pPr>
            <w:r w:rsidRPr="007B7AD0">
              <w:t>14.</w:t>
            </w:r>
            <w:r w:rsidRPr="007B7AD0">
              <w:tab/>
              <w:t xml:space="preserve">ia act de riscurile, dar </w:t>
            </w:r>
            <w:r w:rsidR="005D5D21">
              <w:t>ș</w:t>
            </w:r>
            <w:r w:rsidRPr="007B7AD0">
              <w:t>i de oportunită</w:t>
            </w:r>
            <w:r w:rsidR="005D5D21">
              <w:t>ț</w:t>
            </w:r>
            <w:r w:rsidRPr="007B7AD0">
              <w:t xml:space="preserve">ile asociate criptoactivelor; solicită o supraveghere coerentă pentru a se asigura că inovarea este în serviciul publicului; solicită UE </w:t>
            </w:r>
            <w:r w:rsidR="005D5D21">
              <w:t>ș</w:t>
            </w:r>
            <w:r w:rsidRPr="007B7AD0">
              <w:t>i autorită</w:t>
            </w:r>
            <w:r w:rsidR="005D5D21">
              <w:t>ț</w:t>
            </w:r>
            <w:r w:rsidRPr="007B7AD0">
              <w:t>ilor na</w:t>
            </w:r>
            <w:r w:rsidR="005D5D21">
              <w:t>ț</w:t>
            </w:r>
            <w:r w:rsidRPr="007B7AD0">
              <w:t xml:space="preserve">ionale să monitorizeze expunerile, să abordeze riscurile speculative, să combată criminalitatea financiară </w:t>
            </w:r>
            <w:r w:rsidR="005D5D21">
              <w:t>ș</w:t>
            </w:r>
            <w:r w:rsidRPr="007B7AD0">
              <w:t>i să protejeze consumatorii;</w:t>
            </w:r>
          </w:p>
        </w:tc>
        <w:tc>
          <w:tcPr>
            <w:tcW w:w="4876" w:type="dxa"/>
            <w:tcBorders>
              <w:top w:val="nil"/>
              <w:left w:val="nil"/>
              <w:bottom w:val="nil"/>
              <w:right w:val="nil"/>
            </w:tcBorders>
          </w:tcPr>
          <w:p w14:paraId="27E230F2" w14:textId="1F71DB6C" w:rsidR="0017228E" w:rsidRPr="007B7AD0" w:rsidRDefault="0017228E" w:rsidP="00554090">
            <w:pPr>
              <w:pStyle w:val="Normal6a"/>
            </w:pPr>
            <w:r w:rsidRPr="007B7AD0">
              <w:t>14.</w:t>
            </w:r>
            <w:r w:rsidRPr="007B7AD0">
              <w:tab/>
              <w:t xml:space="preserve">ia act de riscurile, dar </w:t>
            </w:r>
            <w:r w:rsidR="005D5D21">
              <w:t>ș</w:t>
            </w:r>
            <w:r w:rsidRPr="007B7AD0">
              <w:t>i de oportunită</w:t>
            </w:r>
            <w:r w:rsidR="005D5D21">
              <w:t>ț</w:t>
            </w:r>
            <w:r w:rsidRPr="007B7AD0">
              <w:t xml:space="preserve">ile asociate criptoactivelor; solicită o supraveghere coerentă pentru a se asigura că inovarea este în serviciul publicului; solicită UE </w:t>
            </w:r>
            <w:r w:rsidR="005D5D21">
              <w:t>ș</w:t>
            </w:r>
            <w:r w:rsidRPr="007B7AD0">
              <w:t>i autorită</w:t>
            </w:r>
            <w:r w:rsidR="005D5D21">
              <w:t>ț</w:t>
            </w:r>
            <w:r w:rsidRPr="007B7AD0">
              <w:t>ilor na</w:t>
            </w:r>
            <w:r w:rsidR="005D5D21">
              <w:t>ț</w:t>
            </w:r>
            <w:r w:rsidRPr="007B7AD0">
              <w:t xml:space="preserve">ionale să monitorizeze expunerile, să abordeze riscurile speculative, să combată criminalitatea financiară </w:t>
            </w:r>
            <w:r w:rsidR="005D5D21">
              <w:t>ș</w:t>
            </w:r>
            <w:r w:rsidRPr="007B7AD0">
              <w:t xml:space="preserve">i să protejeze consumatorii; </w:t>
            </w:r>
            <w:r w:rsidRPr="007B7AD0">
              <w:rPr>
                <w:b/>
                <w:i/>
              </w:rPr>
              <w:t xml:space="preserve">subliniază cât de importante sunt standardele globale în acest domeniu </w:t>
            </w:r>
            <w:r w:rsidR="005D5D21">
              <w:rPr>
                <w:b/>
                <w:i/>
              </w:rPr>
              <w:t>ș</w:t>
            </w:r>
            <w:r w:rsidRPr="007B7AD0">
              <w:rPr>
                <w:b/>
                <w:i/>
              </w:rPr>
              <w:t>i necesitatea de a explora modalită</w:t>
            </w:r>
            <w:r w:rsidR="005D5D21">
              <w:rPr>
                <w:b/>
                <w:i/>
              </w:rPr>
              <w:t>ț</w:t>
            </w:r>
            <w:r w:rsidRPr="007B7AD0">
              <w:rPr>
                <w:b/>
                <w:i/>
              </w:rPr>
              <w:t>i de a promova dezvoltarea criptomonedelor stabile denominate în euro pentru a păstra suveranitatea monetară a UE;</w:t>
            </w:r>
          </w:p>
        </w:tc>
      </w:tr>
    </w:tbl>
    <w:p w14:paraId="5FD08AE7" w14:textId="77777777" w:rsidR="0017228E" w:rsidRPr="007B7AD0" w:rsidRDefault="0017228E" w:rsidP="0017228E">
      <w:pPr>
        <w:pStyle w:val="AmOrLang"/>
      </w:pPr>
      <w:r w:rsidRPr="007B7AD0">
        <w:t xml:space="preserve">Or. </w:t>
      </w:r>
      <w:r w:rsidRPr="007B7AD0">
        <w:rPr>
          <w:rStyle w:val="HideTWBExt"/>
        </w:rPr>
        <w:t>&lt;Original&gt;</w:t>
      </w:r>
      <w:r w:rsidRPr="007B7AD0">
        <w:rPr>
          <w:rStyle w:val="HideTWBInt"/>
        </w:rPr>
        <w:t>{EN}</w:t>
      </w:r>
      <w:r w:rsidRPr="007B7AD0">
        <w:t>en</w:t>
      </w:r>
      <w:r w:rsidRPr="007B7AD0">
        <w:rPr>
          <w:rStyle w:val="HideTWBExt"/>
        </w:rPr>
        <w:t>&lt;/Original&gt;</w:t>
      </w:r>
    </w:p>
    <w:p w14:paraId="5E6DA478" w14:textId="77777777" w:rsidR="0017228E" w:rsidRPr="007B7AD0" w:rsidRDefault="0017228E" w:rsidP="0017228E">
      <w:r w:rsidRPr="007B7AD0">
        <w:rPr>
          <w:rStyle w:val="HideTWBExt"/>
        </w:rPr>
        <w:t>&lt;/Amend&gt;</w:t>
      </w:r>
    </w:p>
    <w:p w14:paraId="20B1E47E"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225</w:t>
      </w:r>
      <w:r w:rsidRPr="007B7AD0">
        <w:rPr>
          <w:rStyle w:val="HideTWBExt"/>
          <w:b w:val="0"/>
        </w:rPr>
        <w:t>&lt;/NumAm&gt;</w:t>
      </w:r>
    </w:p>
    <w:p w14:paraId="639769FF" w14:textId="77777777" w:rsidR="0017228E" w:rsidRPr="007B7AD0" w:rsidRDefault="0017228E" w:rsidP="0017228E">
      <w:pPr>
        <w:pStyle w:val="NormalBold"/>
      </w:pPr>
      <w:r w:rsidRPr="007B7AD0">
        <w:rPr>
          <w:rStyle w:val="HideTWBExt"/>
          <w:b w:val="0"/>
        </w:rPr>
        <w:t>&lt;RepeatBlock-By&gt;&lt;Members&gt;</w:t>
      </w:r>
      <w:r w:rsidRPr="007B7AD0">
        <w:t>Aurore Lalucq, Evelyn Regner</w:t>
      </w:r>
      <w:r w:rsidRPr="007B7AD0">
        <w:rPr>
          <w:rStyle w:val="HideTWBExt"/>
          <w:b w:val="0"/>
        </w:rPr>
        <w:t>&lt;/Members&gt;</w:t>
      </w:r>
    </w:p>
    <w:p w14:paraId="42CA4CA1" w14:textId="77777777" w:rsidR="0017228E" w:rsidRPr="007B7AD0" w:rsidRDefault="0017228E" w:rsidP="0017228E">
      <w:pPr>
        <w:pStyle w:val="NormalBold"/>
      </w:pPr>
      <w:r w:rsidRPr="007B7AD0">
        <w:rPr>
          <w:rStyle w:val="HideTWBExt"/>
          <w:b w:val="0"/>
        </w:rPr>
        <w:t>&lt;/RepeatBlock-By&gt;</w:t>
      </w:r>
    </w:p>
    <w:p w14:paraId="65EA9307" w14:textId="63CA3354"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73176BE0" w14:textId="77777777" w:rsidR="0017228E" w:rsidRPr="007B7AD0" w:rsidRDefault="0017228E" w:rsidP="0017228E">
      <w:pPr>
        <w:pStyle w:val="NormalBold"/>
      </w:pPr>
      <w:r w:rsidRPr="007B7AD0">
        <w:rPr>
          <w:rStyle w:val="HideTWBExt"/>
          <w:b w:val="0"/>
        </w:rPr>
        <w:t>&lt;Article&gt;</w:t>
      </w:r>
      <w:r w:rsidRPr="007B7AD0">
        <w:t>Punctul 14 a (nou)</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5F520264" w14:textId="77777777" w:rsidTr="00554090">
        <w:trPr>
          <w:trHeight w:hRule="exact" w:val="240"/>
          <w:jc w:val="center"/>
        </w:trPr>
        <w:tc>
          <w:tcPr>
            <w:tcW w:w="9752" w:type="dxa"/>
            <w:gridSpan w:val="2"/>
            <w:tcBorders>
              <w:top w:val="nil"/>
              <w:left w:val="nil"/>
              <w:bottom w:val="nil"/>
              <w:right w:val="nil"/>
            </w:tcBorders>
          </w:tcPr>
          <w:p w14:paraId="649265A3" w14:textId="77777777" w:rsidR="0017228E" w:rsidRPr="007B7AD0" w:rsidRDefault="0017228E" w:rsidP="00554090"/>
        </w:tc>
      </w:tr>
      <w:tr w:rsidR="00C64C11" w:rsidRPr="007B7AD0" w14:paraId="1F3F3FDC" w14:textId="77777777" w:rsidTr="00554090">
        <w:trPr>
          <w:trHeight w:val="240"/>
          <w:jc w:val="center"/>
        </w:trPr>
        <w:tc>
          <w:tcPr>
            <w:tcW w:w="4876" w:type="dxa"/>
            <w:tcBorders>
              <w:top w:val="nil"/>
              <w:left w:val="nil"/>
              <w:bottom w:val="nil"/>
              <w:right w:val="nil"/>
            </w:tcBorders>
          </w:tcPr>
          <w:p w14:paraId="6832B0E9" w14:textId="6B2FCF66"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7BB9BAC6" w14:textId="77777777" w:rsidR="0017228E" w:rsidRPr="007B7AD0" w:rsidRDefault="0017228E" w:rsidP="00554090">
            <w:pPr>
              <w:pStyle w:val="AmColumnHeading"/>
            </w:pPr>
            <w:r w:rsidRPr="007B7AD0">
              <w:t>Amendamentul</w:t>
            </w:r>
          </w:p>
        </w:tc>
      </w:tr>
      <w:tr w:rsidR="00C64C11" w:rsidRPr="007B7AD0" w14:paraId="51620AB5" w14:textId="77777777" w:rsidTr="00554090">
        <w:trPr>
          <w:jc w:val="center"/>
        </w:trPr>
        <w:tc>
          <w:tcPr>
            <w:tcW w:w="4876" w:type="dxa"/>
            <w:tcBorders>
              <w:top w:val="nil"/>
              <w:left w:val="nil"/>
              <w:bottom w:val="nil"/>
              <w:right w:val="nil"/>
            </w:tcBorders>
          </w:tcPr>
          <w:p w14:paraId="58818D33" w14:textId="77777777" w:rsidR="0017228E" w:rsidRPr="007B7AD0" w:rsidRDefault="0017228E" w:rsidP="00554090">
            <w:pPr>
              <w:pStyle w:val="Normal6a"/>
            </w:pPr>
          </w:p>
        </w:tc>
        <w:tc>
          <w:tcPr>
            <w:tcW w:w="4876" w:type="dxa"/>
            <w:tcBorders>
              <w:top w:val="nil"/>
              <w:left w:val="nil"/>
              <w:bottom w:val="nil"/>
              <w:right w:val="nil"/>
            </w:tcBorders>
          </w:tcPr>
          <w:p w14:paraId="7D12B2CB" w14:textId="449888C0" w:rsidR="0017228E" w:rsidRPr="007B7AD0" w:rsidRDefault="0017228E" w:rsidP="00554090">
            <w:pPr>
              <w:pStyle w:val="Normal6a"/>
            </w:pPr>
            <w:r w:rsidRPr="007B7AD0">
              <w:rPr>
                <w:b/>
                <w:i/>
              </w:rPr>
              <w:t>14a.</w:t>
            </w:r>
            <w:r w:rsidRPr="007B7AD0">
              <w:tab/>
            </w:r>
            <w:r w:rsidRPr="007B7AD0">
              <w:rPr>
                <w:b/>
                <w:i/>
              </w:rPr>
              <w:t xml:space="preserve">invită Comisia, ABE </w:t>
            </w:r>
            <w:r w:rsidR="005D5D21">
              <w:rPr>
                <w:b/>
                <w:i/>
              </w:rPr>
              <w:t>ș</w:t>
            </w:r>
            <w:r w:rsidRPr="007B7AD0">
              <w:rPr>
                <w:b/>
                <w:i/>
              </w:rPr>
              <w:t>i autorită</w:t>
            </w:r>
            <w:r w:rsidR="005D5D21">
              <w:rPr>
                <w:b/>
                <w:i/>
              </w:rPr>
              <w:t>ț</w:t>
            </w:r>
            <w:r w:rsidRPr="007B7AD0">
              <w:rPr>
                <w:b/>
                <w:i/>
              </w:rPr>
              <w:t>ile na</w:t>
            </w:r>
            <w:r w:rsidR="005D5D21">
              <w:rPr>
                <w:b/>
                <w:i/>
              </w:rPr>
              <w:t>ț</w:t>
            </w:r>
            <w:r w:rsidRPr="007B7AD0">
              <w:rPr>
                <w:b/>
                <w:i/>
              </w:rPr>
              <w:t xml:space="preserve">ionale competente din cadrul uniunii bancare să asigure punerea în aplicare </w:t>
            </w:r>
            <w:r w:rsidR="005D5D21">
              <w:rPr>
                <w:b/>
                <w:i/>
              </w:rPr>
              <w:t>ș</w:t>
            </w:r>
            <w:r w:rsidRPr="007B7AD0">
              <w:rPr>
                <w:b/>
                <w:i/>
              </w:rPr>
              <w:t xml:space="preserve">i respectarea strictă, consecventă </w:t>
            </w:r>
            <w:r w:rsidR="005D5D21">
              <w:rPr>
                <w:b/>
                <w:i/>
              </w:rPr>
              <w:t>ș</w:t>
            </w:r>
            <w:r w:rsidRPr="007B7AD0">
              <w:rPr>
                <w:b/>
                <w:i/>
              </w:rPr>
              <w:t>i fidelă a Regulamentului (UE) 2023/1114 (MiCA) ca o completare necesară a cadrului de stabilitate financiară al Uniunii bazat pe bănci;</w:t>
            </w:r>
          </w:p>
        </w:tc>
      </w:tr>
    </w:tbl>
    <w:p w14:paraId="3941B06C" w14:textId="77777777" w:rsidR="0017228E" w:rsidRPr="007B7AD0" w:rsidRDefault="0017228E" w:rsidP="0017228E">
      <w:pPr>
        <w:pStyle w:val="AmOrLang"/>
      </w:pPr>
      <w:r w:rsidRPr="007B7AD0">
        <w:t xml:space="preserve">Or. </w:t>
      </w:r>
      <w:r w:rsidRPr="007B7AD0">
        <w:rPr>
          <w:rStyle w:val="HideTWBExt"/>
        </w:rPr>
        <w:t>&lt;Original&gt;</w:t>
      </w:r>
      <w:r w:rsidRPr="007B7AD0">
        <w:rPr>
          <w:rStyle w:val="HideTWBInt"/>
        </w:rPr>
        <w:t>{EN}</w:t>
      </w:r>
      <w:r w:rsidRPr="007B7AD0">
        <w:t>en</w:t>
      </w:r>
      <w:r w:rsidRPr="007B7AD0">
        <w:rPr>
          <w:rStyle w:val="HideTWBExt"/>
        </w:rPr>
        <w:t>&lt;/Original&gt;</w:t>
      </w:r>
    </w:p>
    <w:p w14:paraId="281A03F1" w14:textId="77777777" w:rsidR="0017228E" w:rsidRPr="007B7AD0" w:rsidRDefault="0017228E" w:rsidP="0017228E">
      <w:r w:rsidRPr="007B7AD0">
        <w:rPr>
          <w:rStyle w:val="HideTWBExt"/>
        </w:rPr>
        <w:t>&lt;/Amend&gt;</w:t>
      </w:r>
    </w:p>
    <w:p w14:paraId="7273238D" w14:textId="77777777" w:rsidR="0017228E" w:rsidRPr="007B7AD0" w:rsidRDefault="0017228E" w:rsidP="0017228E">
      <w:pPr>
        <w:pStyle w:val="AmNumberTabs"/>
      </w:pPr>
      <w:r w:rsidRPr="007B7AD0">
        <w:rPr>
          <w:rStyle w:val="HideTWBExt"/>
          <w:b w:val="0"/>
        </w:rPr>
        <w:lastRenderedPageBreak/>
        <w:t>&lt;Amend&gt;</w:t>
      </w:r>
      <w:r w:rsidRPr="007B7AD0">
        <w:t>Amendamentul</w:t>
      </w:r>
      <w:r w:rsidRPr="007B7AD0">
        <w:tab/>
      </w:r>
      <w:r w:rsidRPr="007B7AD0">
        <w:tab/>
      </w:r>
      <w:r w:rsidRPr="007B7AD0">
        <w:rPr>
          <w:rStyle w:val="HideTWBExt"/>
          <w:b w:val="0"/>
        </w:rPr>
        <w:t>&lt;NumAm&gt;</w:t>
      </w:r>
      <w:r w:rsidRPr="007B7AD0">
        <w:t>226</w:t>
      </w:r>
      <w:r w:rsidRPr="007B7AD0">
        <w:rPr>
          <w:rStyle w:val="HideTWBExt"/>
          <w:b w:val="0"/>
        </w:rPr>
        <w:t>&lt;/NumAm&gt;</w:t>
      </w:r>
    </w:p>
    <w:p w14:paraId="4627D55A" w14:textId="77777777" w:rsidR="0017228E" w:rsidRPr="007B7AD0" w:rsidRDefault="0017228E" w:rsidP="0017228E">
      <w:pPr>
        <w:pStyle w:val="NormalBold"/>
      </w:pPr>
      <w:r w:rsidRPr="007B7AD0">
        <w:rPr>
          <w:rStyle w:val="HideTWBExt"/>
          <w:b w:val="0"/>
        </w:rPr>
        <w:t>&lt;RepeatBlock-By&gt;&lt;Members&gt;</w:t>
      </w:r>
      <w:r w:rsidRPr="007B7AD0">
        <w:t>Jussi Saramo, Manon Aubry</w:t>
      </w:r>
      <w:r w:rsidRPr="007B7AD0">
        <w:rPr>
          <w:rStyle w:val="HideTWBExt"/>
          <w:b w:val="0"/>
        </w:rPr>
        <w:t>&lt;/Members&gt;</w:t>
      </w:r>
    </w:p>
    <w:p w14:paraId="0130C4BA" w14:textId="77777777" w:rsidR="0017228E" w:rsidRPr="007B7AD0" w:rsidRDefault="0017228E" w:rsidP="0017228E">
      <w:pPr>
        <w:pStyle w:val="NormalBold"/>
      </w:pPr>
      <w:r w:rsidRPr="007B7AD0">
        <w:rPr>
          <w:rStyle w:val="HideTWBExt"/>
          <w:b w:val="0"/>
        </w:rPr>
        <w:t>&lt;/RepeatBlock-By&gt;</w:t>
      </w:r>
    </w:p>
    <w:p w14:paraId="46F7BDAE" w14:textId="19544305"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29349933" w14:textId="77777777" w:rsidR="0017228E" w:rsidRPr="007B7AD0" w:rsidRDefault="0017228E" w:rsidP="0017228E">
      <w:pPr>
        <w:pStyle w:val="NormalBold"/>
      </w:pPr>
      <w:r w:rsidRPr="007B7AD0">
        <w:rPr>
          <w:rStyle w:val="HideTWBExt"/>
          <w:b w:val="0"/>
        </w:rPr>
        <w:t>&lt;Article&gt;</w:t>
      </w:r>
      <w:r w:rsidRPr="007B7AD0">
        <w:t>Punctul 14 a (nou)</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50DE21B3" w14:textId="77777777" w:rsidTr="00554090">
        <w:trPr>
          <w:trHeight w:hRule="exact" w:val="240"/>
          <w:jc w:val="center"/>
        </w:trPr>
        <w:tc>
          <w:tcPr>
            <w:tcW w:w="9752" w:type="dxa"/>
            <w:gridSpan w:val="2"/>
            <w:tcBorders>
              <w:top w:val="nil"/>
              <w:left w:val="nil"/>
              <w:bottom w:val="nil"/>
              <w:right w:val="nil"/>
            </w:tcBorders>
          </w:tcPr>
          <w:p w14:paraId="61E6086D" w14:textId="77777777" w:rsidR="0017228E" w:rsidRPr="007B7AD0" w:rsidRDefault="0017228E" w:rsidP="00554090"/>
        </w:tc>
      </w:tr>
      <w:tr w:rsidR="00C64C11" w:rsidRPr="007B7AD0" w14:paraId="41FA1CB7" w14:textId="77777777" w:rsidTr="00554090">
        <w:trPr>
          <w:trHeight w:val="240"/>
          <w:jc w:val="center"/>
        </w:trPr>
        <w:tc>
          <w:tcPr>
            <w:tcW w:w="4876" w:type="dxa"/>
            <w:tcBorders>
              <w:top w:val="nil"/>
              <w:left w:val="nil"/>
              <w:bottom w:val="nil"/>
              <w:right w:val="nil"/>
            </w:tcBorders>
          </w:tcPr>
          <w:p w14:paraId="74BFC3A4" w14:textId="037B931F"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7BC14ED4" w14:textId="77777777" w:rsidR="0017228E" w:rsidRPr="007B7AD0" w:rsidRDefault="0017228E" w:rsidP="00554090">
            <w:pPr>
              <w:pStyle w:val="AmColumnHeading"/>
            </w:pPr>
            <w:r w:rsidRPr="007B7AD0">
              <w:t>Amendamentul</w:t>
            </w:r>
          </w:p>
        </w:tc>
      </w:tr>
      <w:tr w:rsidR="00C64C11" w:rsidRPr="007B7AD0" w14:paraId="44B831A4" w14:textId="77777777" w:rsidTr="00554090">
        <w:trPr>
          <w:jc w:val="center"/>
        </w:trPr>
        <w:tc>
          <w:tcPr>
            <w:tcW w:w="4876" w:type="dxa"/>
            <w:tcBorders>
              <w:top w:val="nil"/>
              <w:left w:val="nil"/>
              <w:bottom w:val="nil"/>
              <w:right w:val="nil"/>
            </w:tcBorders>
          </w:tcPr>
          <w:p w14:paraId="332C8281" w14:textId="77777777" w:rsidR="0017228E" w:rsidRPr="007B7AD0" w:rsidRDefault="0017228E" w:rsidP="00554090">
            <w:pPr>
              <w:pStyle w:val="Normal6a"/>
            </w:pPr>
          </w:p>
        </w:tc>
        <w:tc>
          <w:tcPr>
            <w:tcW w:w="4876" w:type="dxa"/>
            <w:tcBorders>
              <w:top w:val="nil"/>
              <w:left w:val="nil"/>
              <w:bottom w:val="nil"/>
              <w:right w:val="nil"/>
            </w:tcBorders>
          </w:tcPr>
          <w:p w14:paraId="4D976987" w14:textId="369A6EDE" w:rsidR="0017228E" w:rsidRPr="007B7AD0" w:rsidRDefault="0017228E" w:rsidP="00554090">
            <w:pPr>
              <w:pStyle w:val="Normal6a"/>
            </w:pPr>
            <w:r w:rsidRPr="007B7AD0">
              <w:rPr>
                <w:b/>
                <w:i/>
              </w:rPr>
              <w:t>14a.</w:t>
            </w:r>
            <w:r w:rsidRPr="007B7AD0">
              <w:tab/>
            </w:r>
            <w:r w:rsidRPr="007B7AD0">
              <w:rPr>
                <w:b/>
                <w:i/>
              </w:rPr>
              <w:t>recunoa</w:t>
            </w:r>
            <w:r w:rsidR="005D5D21">
              <w:rPr>
                <w:b/>
                <w:i/>
              </w:rPr>
              <w:t>ș</w:t>
            </w:r>
            <w:r w:rsidRPr="007B7AD0">
              <w:rPr>
                <w:b/>
                <w:i/>
              </w:rPr>
              <w:t xml:space="preserve">te riscurile pe care le prezintă pentru băncile din UE criptomonedele stabile emise de </w:t>
            </w:r>
            <w:r w:rsidR="005D5D21">
              <w:rPr>
                <w:b/>
                <w:i/>
              </w:rPr>
              <w:t>ț</w:t>
            </w:r>
            <w:r w:rsidRPr="007B7AD0">
              <w:rPr>
                <w:b/>
                <w:i/>
              </w:rPr>
              <w:t>ări ter</w:t>
            </w:r>
            <w:r w:rsidR="005D5D21">
              <w:rPr>
                <w:b/>
                <w:i/>
              </w:rPr>
              <w:t>ț</w:t>
            </w:r>
            <w:r w:rsidRPr="007B7AD0">
              <w:rPr>
                <w:b/>
                <w:i/>
              </w:rPr>
              <w:t xml:space="preserve">e </w:t>
            </w:r>
            <w:r w:rsidR="005D5D21">
              <w:rPr>
                <w:b/>
                <w:i/>
              </w:rPr>
              <w:t>ș</w:t>
            </w:r>
            <w:r w:rsidRPr="007B7AD0">
              <w:rPr>
                <w:b/>
                <w:i/>
              </w:rPr>
              <w:t>i faptul că arbitrajul de reglementare între jurisdic</w:t>
            </w:r>
            <w:r w:rsidR="005D5D21">
              <w:rPr>
                <w:b/>
                <w:i/>
              </w:rPr>
              <w:t>ț</w:t>
            </w:r>
            <w:r w:rsidRPr="007B7AD0">
              <w:rPr>
                <w:b/>
                <w:i/>
              </w:rPr>
              <w:t xml:space="preserve">ii ar putea duce la retrageri masive din băncile din UE </w:t>
            </w:r>
            <w:r w:rsidR="005D5D21">
              <w:rPr>
                <w:b/>
                <w:i/>
              </w:rPr>
              <w:t>ș</w:t>
            </w:r>
            <w:r w:rsidRPr="007B7AD0">
              <w:rPr>
                <w:b/>
                <w:i/>
              </w:rPr>
              <w:t>i ar putea avea efecte de propagare;</w:t>
            </w:r>
          </w:p>
        </w:tc>
      </w:tr>
    </w:tbl>
    <w:p w14:paraId="695532FF" w14:textId="77777777" w:rsidR="0017228E" w:rsidRPr="007B7AD0" w:rsidRDefault="0017228E" w:rsidP="0017228E">
      <w:pPr>
        <w:pStyle w:val="AmOrLang"/>
      </w:pPr>
      <w:r w:rsidRPr="007B7AD0">
        <w:t xml:space="preserve">Or. </w:t>
      </w:r>
      <w:r w:rsidRPr="007B7AD0">
        <w:rPr>
          <w:rStyle w:val="HideTWBExt"/>
        </w:rPr>
        <w:t>&lt;Original&gt;</w:t>
      </w:r>
      <w:r w:rsidRPr="007B7AD0">
        <w:rPr>
          <w:rStyle w:val="HideTWBInt"/>
        </w:rPr>
        <w:t>{EN}</w:t>
      </w:r>
      <w:r w:rsidRPr="007B7AD0">
        <w:t>en</w:t>
      </w:r>
      <w:r w:rsidRPr="007B7AD0">
        <w:rPr>
          <w:rStyle w:val="HideTWBExt"/>
        </w:rPr>
        <w:t>&lt;/Original&gt;</w:t>
      </w:r>
    </w:p>
    <w:p w14:paraId="0492595A" w14:textId="77777777" w:rsidR="0017228E" w:rsidRPr="007B7AD0" w:rsidRDefault="0017228E" w:rsidP="0017228E">
      <w:r w:rsidRPr="007B7AD0">
        <w:rPr>
          <w:rStyle w:val="HideTWBExt"/>
        </w:rPr>
        <w:t>&lt;/Amend&gt;</w:t>
      </w:r>
    </w:p>
    <w:p w14:paraId="72DF6BA1"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227</w:t>
      </w:r>
      <w:r w:rsidRPr="007B7AD0">
        <w:rPr>
          <w:rStyle w:val="HideTWBExt"/>
          <w:b w:val="0"/>
        </w:rPr>
        <w:t>&lt;/NumAm&gt;</w:t>
      </w:r>
    </w:p>
    <w:p w14:paraId="0030F834" w14:textId="77777777" w:rsidR="0017228E" w:rsidRPr="007B7AD0" w:rsidRDefault="0017228E" w:rsidP="0017228E">
      <w:pPr>
        <w:pStyle w:val="NormalBold"/>
      </w:pPr>
      <w:r w:rsidRPr="007B7AD0">
        <w:rPr>
          <w:rStyle w:val="HideTWBExt"/>
          <w:b w:val="0"/>
        </w:rPr>
        <w:t>&lt;RepeatBlock-By&gt;&lt;Members&gt;</w:t>
      </w:r>
      <w:r w:rsidRPr="007B7AD0">
        <w:t>Aurore Lalucq, Evelyn Regner</w:t>
      </w:r>
      <w:r w:rsidRPr="007B7AD0">
        <w:rPr>
          <w:rStyle w:val="HideTWBExt"/>
          <w:b w:val="0"/>
        </w:rPr>
        <w:t>&lt;/Members&gt;</w:t>
      </w:r>
    </w:p>
    <w:p w14:paraId="71AE87FA" w14:textId="77777777" w:rsidR="0017228E" w:rsidRPr="007B7AD0" w:rsidRDefault="0017228E" w:rsidP="0017228E">
      <w:pPr>
        <w:pStyle w:val="NormalBold"/>
      </w:pPr>
      <w:r w:rsidRPr="007B7AD0">
        <w:rPr>
          <w:rStyle w:val="HideTWBExt"/>
          <w:b w:val="0"/>
        </w:rPr>
        <w:t>&lt;/RepeatBlock-By&gt;</w:t>
      </w:r>
    </w:p>
    <w:p w14:paraId="4FA37EA7" w14:textId="452D0F37"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4E3EA60F" w14:textId="77777777" w:rsidR="0017228E" w:rsidRPr="007B7AD0" w:rsidRDefault="0017228E" w:rsidP="0017228E">
      <w:pPr>
        <w:pStyle w:val="NormalBold"/>
      </w:pPr>
      <w:r w:rsidRPr="007B7AD0">
        <w:rPr>
          <w:rStyle w:val="HideTWBExt"/>
          <w:b w:val="0"/>
        </w:rPr>
        <w:t>&lt;Article&gt;</w:t>
      </w:r>
      <w:r w:rsidRPr="007B7AD0">
        <w:t>Punctul 14 b (nou)</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354AC79A" w14:textId="77777777" w:rsidTr="00554090">
        <w:trPr>
          <w:trHeight w:hRule="exact" w:val="240"/>
          <w:jc w:val="center"/>
        </w:trPr>
        <w:tc>
          <w:tcPr>
            <w:tcW w:w="9752" w:type="dxa"/>
            <w:gridSpan w:val="2"/>
            <w:tcBorders>
              <w:top w:val="nil"/>
              <w:left w:val="nil"/>
              <w:bottom w:val="nil"/>
              <w:right w:val="nil"/>
            </w:tcBorders>
          </w:tcPr>
          <w:p w14:paraId="54755BAC" w14:textId="77777777" w:rsidR="0017228E" w:rsidRPr="007B7AD0" w:rsidRDefault="0017228E" w:rsidP="00554090"/>
        </w:tc>
      </w:tr>
      <w:tr w:rsidR="00C64C11" w:rsidRPr="007B7AD0" w14:paraId="4B9A01EB" w14:textId="77777777" w:rsidTr="00554090">
        <w:trPr>
          <w:trHeight w:val="240"/>
          <w:jc w:val="center"/>
        </w:trPr>
        <w:tc>
          <w:tcPr>
            <w:tcW w:w="4876" w:type="dxa"/>
            <w:tcBorders>
              <w:top w:val="nil"/>
              <w:left w:val="nil"/>
              <w:bottom w:val="nil"/>
              <w:right w:val="nil"/>
            </w:tcBorders>
          </w:tcPr>
          <w:p w14:paraId="10D82AED" w14:textId="58CD4ACC"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4FF3809E" w14:textId="77777777" w:rsidR="0017228E" w:rsidRPr="007B7AD0" w:rsidRDefault="0017228E" w:rsidP="00554090">
            <w:pPr>
              <w:pStyle w:val="AmColumnHeading"/>
            </w:pPr>
            <w:r w:rsidRPr="007B7AD0">
              <w:t>Amendamentul</w:t>
            </w:r>
          </w:p>
        </w:tc>
      </w:tr>
      <w:tr w:rsidR="00C64C11" w:rsidRPr="007B7AD0" w14:paraId="0EF3C98C" w14:textId="77777777" w:rsidTr="00554090">
        <w:trPr>
          <w:jc w:val="center"/>
        </w:trPr>
        <w:tc>
          <w:tcPr>
            <w:tcW w:w="4876" w:type="dxa"/>
            <w:tcBorders>
              <w:top w:val="nil"/>
              <w:left w:val="nil"/>
              <w:bottom w:val="nil"/>
              <w:right w:val="nil"/>
            </w:tcBorders>
          </w:tcPr>
          <w:p w14:paraId="6E486A03" w14:textId="77777777" w:rsidR="0017228E" w:rsidRPr="007B7AD0" w:rsidRDefault="0017228E" w:rsidP="00554090">
            <w:pPr>
              <w:pStyle w:val="Normal6a"/>
            </w:pPr>
          </w:p>
        </w:tc>
        <w:tc>
          <w:tcPr>
            <w:tcW w:w="4876" w:type="dxa"/>
            <w:tcBorders>
              <w:top w:val="nil"/>
              <w:left w:val="nil"/>
              <w:bottom w:val="nil"/>
              <w:right w:val="nil"/>
            </w:tcBorders>
          </w:tcPr>
          <w:p w14:paraId="6B17E687" w14:textId="373D1FBD" w:rsidR="0017228E" w:rsidRPr="007B7AD0" w:rsidRDefault="0017228E" w:rsidP="00554090">
            <w:pPr>
              <w:pStyle w:val="Normal6a"/>
            </w:pPr>
            <w:r w:rsidRPr="007B7AD0">
              <w:rPr>
                <w:b/>
                <w:i/>
              </w:rPr>
              <w:t>14b.</w:t>
            </w:r>
            <w:r w:rsidRPr="007B7AD0">
              <w:tab/>
            </w:r>
            <w:r w:rsidRPr="007B7AD0">
              <w:rPr>
                <w:b/>
                <w:i/>
              </w:rPr>
              <w:t xml:space="preserve">invită Comisia, ABE </w:t>
            </w:r>
            <w:r w:rsidR="005D5D21">
              <w:rPr>
                <w:b/>
                <w:i/>
              </w:rPr>
              <w:t>ș</w:t>
            </w:r>
            <w:r w:rsidRPr="007B7AD0">
              <w:rPr>
                <w:b/>
                <w:i/>
              </w:rPr>
              <w:t>i autorită</w:t>
            </w:r>
            <w:r w:rsidR="005D5D21">
              <w:rPr>
                <w:b/>
                <w:i/>
              </w:rPr>
              <w:t>ț</w:t>
            </w:r>
            <w:r w:rsidRPr="007B7AD0">
              <w:rPr>
                <w:b/>
                <w:i/>
              </w:rPr>
              <w:t>ile na</w:t>
            </w:r>
            <w:r w:rsidR="005D5D21">
              <w:rPr>
                <w:b/>
                <w:i/>
              </w:rPr>
              <w:t>ț</w:t>
            </w:r>
            <w:r w:rsidRPr="007B7AD0">
              <w:rPr>
                <w:b/>
                <w:i/>
              </w:rPr>
              <w:t xml:space="preserve">ionale competente să </w:t>
            </w:r>
            <w:r w:rsidR="005D5D21">
              <w:rPr>
                <w:b/>
                <w:i/>
              </w:rPr>
              <w:t>ț</w:t>
            </w:r>
            <w:r w:rsidRPr="007B7AD0">
              <w:rPr>
                <w:b/>
                <w:i/>
              </w:rPr>
              <w:t xml:space="preserve">ină seama în mod corespunzător de opiniile, avizele </w:t>
            </w:r>
            <w:r w:rsidR="005D5D21">
              <w:rPr>
                <w:b/>
                <w:i/>
              </w:rPr>
              <w:t>ș</w:t>
            </w:r>
            <w:r w:rsidRPr="007B7AD0">
              <w:rPr>
                <w:b/>
                <w:i/>
              </w:rPr>
              <w:t xml:space="preserve">i recomandările BCE </w:t>
            </w:r>
            <w:r w:rsidR="005D5D21">
              <w:rPr>
                <w:b/>
                <w:i/>
              </w:rPr>
              <w:t>ș</w:t>
            </w:r>
            <w:r w:rsidRPr="007B7AD0">
              <w:rPr>
                <w:b/>
                <w:i/>
              </w:rPr>
              <w:t>i CERS;</w:t>
            </w:r>
          </w:p>
        </w:tc>
      </w:tr>
    </w:tbl>
    <w:p w14:paraId="3987C71E" w14:textId="77777777" w:rsidR="0017228E" w:rsidRPr="007B7AD0" w:rsidRDefault="0017228E" w:rsidP="0017228E">
      <w:pPr>
        <w:pStyle w:val="AmOrLang"/>
      </w:pPr>
      <w:r w:rsidRPr="007B7AD0">
        <w:t xml:space="preserve">Or. </w:t>
      </w:r>
      <w:r w:rsidRPr="007B7AD0">
        <w:rPr>
          <w:rStyle w:val="HideTWBExt"/>
        </w:rPr>
        <w:t>&lt;Original&gt;</w:t>
      </w:r>
      <w:r w:rsidRPr="007B7AD0">
        <w:rPr>
          <w:rStyle w:val="HideTWBInt"/>
        </w:rPr>
        <w:t>{EN}</w:t>
      </w:r>
      <w:r w:rsidRPr="007B7AD0">
        <w:t>en</w:t>
      </w:r>
      <w:r w:rsidRPr="007B7AD0">
        <w:rPr>
          <w:rStyle w:val="HideTWBExt"/>
        </w:rPr>
        <w:t>&lt;/Original&gt;</w:t>
      </w:r>
    </w:p>
    <w:p w14:paraId="28EE99C6" w14:textId="77777777" w:rsidR="0017228E" w:rsidRPr="007B7AD0" w:rsidRDefault="0017228E" w:rsidP="0017228E">
      <w:r w:rsidRPr="007B7AD0">
        <w:rPr>
          <w:rStyle w:val="HideTWBExt"/>
        </w:rPr>
        <w:t>&lt;/Amend&gt;</w:t>
      </w:r>
    </w:p>
    <w:p w14:paraId="515AA966"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228</w:t>
      </w:r>
      <w:r w:rsidRPr="007B7AD0">
        <w:rPr>
          <w:rStyle w:val="HideTWBExt"/>
          <w:b w:val="0"/>
        </w:rPr>
        <w:t>&lt;/NumAm&gt;</w:t>
      </w:r>
    </w:p>
    <w:p w14:paraId="1E219CE0" w14:textId="77777777" w:rsidR="0017228E" w:rsidRPr="007B7AD0" w:rsidRDefault="0017228E" w:rsidP="0017228E">
      <w:pPr>
        <w:pStyle w:val="NormalBold"/>
      </w:pPr>
      <w:r w:rsidRPr="007B7AD0">
        <w:rPr>
          <w:rStyle w:val="HideTWBExt"/>
          <w:b w:val="0"/>
        </w:rPr>
        <w:t>&lt;RepeatBlock-By&gt;&lt;Members&gt;</w:t>
      </w:r>
      <w:r w:rsidRPr="007B7AD0">
        <w:t>Aurore Lalucq, Evelyn Regner</w:t>
      </w:r>
      <w:r w:rsidRPr="007B7AD0">
        <w:rPr>
          <w:rStyle w:val="HideTWBExt"/>
          <w:b w:val="0"/>
        </w:rPr>
        <w:t>&lt;/Members&gt;</w:t>
      </w:r>
    </w:p>
    <w:p w14:paraId="0A8C09A8" w14:textId="77777777" w:rsidR="0017228E" w:rsidRPr="007B7AD0" w:rsidRDefault="0017228E" w:rsidP="0017228E">
      <w:pPr>
        <w:pStyle w:val="NormalBold"/>
      </w:pPr>
      <w:r w:rsidRPr="007B7AD0">
        <w:rPr>
          <w:rStyle w:val="HideTWBExt"/>
          <w:b w:val="0"/>
        </w:rPr>
        <w:t>&lt;/RepeatBlock-By&gt;</w:t>
      </w:r>
    </w:p>
    <w:p w14:paraId="395B2210" w14:textId="343881C9"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783683D8" w14:textId="77777777" w:rsidR="0017228E" w:rsidRPr="007B7AD0" w:rsidRDefault="0017228E" w:rsidP="0017228E">
      <w:pPr>
        <w:pStyle w:val="NormalBold"/>
      </w:pPr>
      <w:r w:rsidRPr="007B7AD0">
        <w:rPr>
          <w:rStyle w:val="HideTWBExt"/>
          <w:b w:val="0"/>
        </w:rPr>
        <w:t>&lt;Article&gt;</w:t>
      </w:r>
      <w:r w:rsidRPr="007B7AD0">
        <w:t>Punctul 14 c (nou)</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14B21DE4" w14:textId="77777777" w:rsidTr="00554090">
        <w:trPr>
          <w:trHeight w:hRule="exact" w:val="240"/>
          <w:jc w:val="center"/>
        </w:trPr>
        <w:tc>
          <w:tcPr>
            <w:tcW w:w="9752" w:type="dxa"/>
            <w:gridSpan w:val="2"/>
            <w:tcBorders>
              <w:top w:val="nil"/>
              <w:left w:val="nil"/>
              <w:bottom w:val="nil"/>
              <w:right w:val="nil"/>
            </w:tcBorders>
          </w:tcPr>
          <w:p w14:paraId="5E6CF2F9" w14:textId="77777777" w:rsidR="0017228E" w:rsidRPr="007B7AD0" w:rsidRDefault="0017228E" w:rsidP="00554090"/>
        </w:tc>
      </w:tr>
      <w:tr w:rsidR="00C64C11" w:rsidRPr="007B7AD0" w14:paraId="4E4F1B0A" w14:textId="77777777" w:rsidTr="00554090">
        <w:trPr>
          <w:trHeight w:val="240"/>
          <w:jc w:val="center"/>
        </w:trPr>
        <w:tc>
          <w:tcPr>
            <w:tcW w:w="4876" w:type="dxa"/>
            <w:tcBorders>
              <w:top w:val="nil"/>
              <w:left w:val="nil"/>
              <w:bottom w:val="nil"/>
              <w:right w:val="nil"/>
            </w:tcBorders>
          </w:tcPr>
          <w:p w14:paraId="103168BB" w14:textId="51EF0230"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528B8A8D" w14:textId="77777777" w:rsidR="0017228E" w:rsidRPr="007B7AD0" w:rsidRDefault="0017228E" w:rsidP="00554090">
            <w:pPr>
              <w:pStyle w:val="AmColumnHeading"/>
            </w:pPr>
            <w:r w:rsidRPr="007B7AD0">
              <w:t>Amendamentul</w:t>
            </w:r>
          </w:p>
        </w:tc>
      </w:tr>
      <w:tr w:rsidR="00C64C11" w:rsidRPr="007B7AD0" w14:paraId="0790D771" w14:textId="77777777" w:rsidTr="00554090">
        <w:trPr>
          <w:jc w:val="center"/>
        </w:trPr>
        <w:tc>
          <w:tcPr>
            <w:tcW w:w="4876" w:type="dxa"/>
            <w:tcBorders>
              <w:top w:val="nil"/>
              <w:left w:val="nil"/>
              <w:bottom w:val="nil"/>
              <w:right w:val="nil"/>
            </w:tcBorders>
          </w:tcPr>
          <w:p w14:paraId="4BCD23FA" w14:textId="77777777" w:rsidR="0017228E" w:rsidRPr="007B7AD0" w:rsidRDefault="0017228E" w:rsidP="00554090">
            <w:pPr>
              <w:pStyle w:val="Normal6a"/>
            </w:pPr>
          </w:p>
        </w:tc>
        <w:tc>
          <w:tcPr>
            <w:tcW w:w="4876" w:type="dxa"/>
            <w:tcBorders>
              <w:top w:val="nil"/>
              <w:left w:val="nil"/>
              <w:bottom w:val="nil"/>
              <w:right w:val="nil"/>
            </w:tcBorders>
          </w:tcPr>
          <w:p w14:paraId="17EA0364" w14:textId="3604C75D" w:rsidR="0017228E" w:rsidRPr="007B7AD0" w:rsidRDefault="0017228E" w:rsidP="00554090">
            <w:pPr>
              <w:pStyle w:val="Normal6a"/>
            </w:pPr>
            <w:r w:rsidRPr="007B7AD0">
              <w:rPr>
                <w:b/>
                <w:i/>
              </w:rPr>
              <w:t>14c.</w:t>
            </w:r>
            <w:r w:rsidRPr="007B7AD0">
              <w:tab/>
            </w:r>
            <w:r w:rsidRPr="007B7AD0">
              <w:rPr>
                <w:b/>
                <w:i/>
              </w:rPr>
              <w:t>subliniază că orice indulgen</w:t>
            </w:r>
            <w:r w:rsidR="005D5D21">
              <w:rPr>
                <w:b/>
                <w:i/>
              </w:rPr>
              <w:t>ț</w:t>
            </w:r>
            <w:r w:rsidRPr="007B7AD0">
              <w:rPr>
                <w:b/>
                <w:i/>
              </w:rPr>
              <w:t xml:space="preserve">ă în materie de supraveghere, fragmentare sau derogări în aplicarea MiCA ar spori riscul de retrageri masive din criptomonedele </w:t>
            </w:r>
            <w:r w:rsidRPr="007B7AD0">
              <w:rPr>
                <w:b/>
                <w:i/>
              </w:rPr>
              <w:lastRenderedPageBreak/>
              <w:t xml:space="preserve">stabile </w:t>
            </w:r>
            <w:r w:rsidR="005D5D21">
              <w:rPr>
                <w:b/>
                <w:i/>
              </w:rPr>
              <w:t>ș</w:t>
            </w:r>
            <w:r w:rsidRPr="007B7AD0">
              <w:rPr>
                <w:b/>
                <w:i/>
              </w:rPr>
              <w:t>i riscul de contagiune asupra băncilor, pie</w:t>
            </w:r>
            <w:r w:rsidR="005D5D21">
              <w:rPr>
                <w:b/>
                <w:i/>
              </w:rPr>
              <w:t>ț</w:t>
            </w:r>
            <w:r w:rsidRPr="007B7AD0">
              <w:rPr>
                <w:b/>
                <w:i/>
              </w:rPr>
              <w:t xml:space="preserve">elor datoriei suverane </w:t>
            </w:r>
            <w:r w:rsidR="005D5D21">
              <w:rPr>
                <w:b/>
                <w:i/>
              </w:rPr>
              <w:t>ș</w:t>
            </w:r>
            <w:r w:rsidRPr="007B7AD0">
              <w:rPr>
                <w:b/>
                <w:i/>
              </w:rPr>
              <w:t>i sistemelor de plă</w:t>
            </w:r>
            <w:r w:rsidR="005D5D21">
              <w:rPr>
                <w:b/>
                <w:i/>
              </w:rPr>
              <w:t>ț</w:t>
            </w:r>
            <w:r w:rsidRPr="007B7AD0">
              <w:rPr>
                <w:b/>
                <w:i/>
              </w:rPr>
              <w:t>i din cadrul uniunii bancare;</w:t>
            </w:r>
          </w:p>
        </w:tc>
      </w:tr>
    </w:tbl>
    <w:p w14:paraId="5AA5C1CC" w14:textId="77777777" w:rsidR="0017228E" w:rsidRPr="007B7AD0" w:rsidRDefault="0017228E" w:rsidP="0017228E">
      <w:pPr>
        <w:pStyle w:val="AmOrLang"/>
      </w:pPr>
      <w:r w:rsidRPr="007B7AD0">
        <w:lastRenderedPageBreak/>
        <w:t xml:space="preserve">Or. </w:t>
      </w:r>
      <w:r w:rsidRPr="007B7AD0">
        <w:rPr>
          <w:rStyle w:val="HideTWBExt"/>
        </w:rPr>
        <w:t>&lt;Original&gt;</w:t>
      </w:r>
      <w:r w:rsidRPr="007B7AD0">
        <w:rPr>
          <w:rStyle w:val="HideTWBInt"/>
        </w:rPr>
        <w:t>{EN}</w:t>
      </w:r>
      <w:r w:rsidRPr="007B7AD0">
        <w:t>en</w:t>
      </w:r>
      <w:r w:rsidRPr="007B7AD0">
        <w:rPr>
          <w:rStyle w:val="HideTWBExt"/>
        </w:rPr>
        <w:t>&lt;/Original&gt;</w:t>
      </w:r>
    </w:p>
    <w:p w14:paraId="24088E58" w14:textId="77777777" w:rsidR="0017228E" w:rsidRPr="007B7AD0" w:rsidRDefault="0017228E" w:rsidP="0017228E">
      <w:r w:rsidRPr="007B7AD0">
        <w:rPr>
          <w:rStyle w:val="HideTWBExt"/>
        </w:rPr>
        <w:t>&lt;/Amend&gt;</w:t>
      </w:r>
    </w:p>
    <w:p w14:paraId="423FE775"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229</w:t>
      </w:r>
      <w:r w:rsidRPr="007B7AD0">
        <w:rPr>
          <w:rStyle w:val="HideTWBExt"/>
          <w:b w:val="0"/>
        </w:rPr>
        <w:t>&lt;/NumAm&gt;</w:t>
      </w:r>
    </w:p>
    <w:p w14:paraId="289F5044" w14:textId="77777777" w:rsidR="0017228E" w:rsidRPr="007B7AD0" w:rsidRDefault="0017228E" w:rsidP="0017228E">
      <w:pPr>
        <w:pStyle w:val="NormalBold"/>
      </w:pPr>
      <w:r w:rsidRPr="007B7AD0">
        <w:rPr>
          <w:rStyle w:val="HideTWBExt"/>
          <w:b w:val="0"/>
        </w:rPr>
        <w:t>&lt;RepeatBlock-By&gt;&lt;Members&gt;</w:t>
      </w:r>
      <w:r w:rsidRPr="007B7AD0">
        <w:t>Auke Zijlstra, Sebastian Tynkkynen, Roman Haider, Pierre Pimpie</w:t>
      </w:r>
      <w:r w:rsidRPr="007B7AD0">
        <w:rPr>
          <w:rStyle w:val="HideTWBExt"/>
          <w:b w:val="0"/>
        </w:rPr>
        <w:t>&lt;/Members&gt;</w:t>
      </w:r>
    </w:p>
    <w:p w14:paraId="02D7159A" w14:textId="77777777" w:rsidR="0017228E" w:rsidRPr="007B7AD0" w:rsidRDefault="0017228E" w:rsidP="0017228E">
      <w:pPr>
        <w:pStyle w:val="NormalBold"/>
      </w:pPr>
      <w:r w:rsidRPr="007B7AD0">
        <w:rPr>
          <w:rStyle w:val="HideTWBExt"/>
          <w:b w:val="0"/>
        </w:rPr>
        <w:t>&lt;/RepeatBlock-By&gt;</w:t>
      </w:r>
    </w:p>
    <w:p w14:paraId="106460B5" w14:textId="5586C522"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75DEB63A" w14:textId="77777777" w:rsidR="0017228E" w:rsidRPr="007B7AD0" w:rsidRDefault="0017228E" w:rsidP="0017228E">
      <w:pPr>
        <w:pStyle w:val="NormalBold"/>
      </w:pPr>
      <w:r w:rsidRPr="007B7AD0">
        <w:rPr>
          <w:rStyle w:val="HideTWBExt"/>
          <w:b w:val="0"/>
        </w:rPr>
        <w:t>&lt;Article&gt;</w:t>
      </w:r>
      <w:r w:rsidRPr="007B7AD0">
        <w:t>Punctul 15</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6A79D932" w14:textId="77777777" w:rsidTr="00554090">
        <w:trPr>
          <w:trHeight w:hRule="exact" w:val="240"/>
          <w:jc w:val="center"/>
        </w:trPr>
        <w:tc>
          <w:tcPr>
            <w:tcW w:w="9752" w:type="dxa"/>
            <w:gridSpan w:val="2"/>
            <w:tcBorders>
              <w:top w:val="nil"/>
              <w:left w:val="nil"/>
              <w:bottom w:val="nil"/>
              <w:right w:val="nil"/>
            </w:tcBorders>
          </w:tcPr>
          <w:p w14:paraId="7C01C1EF" w14:textId="77777777" w:rsidR="0017228E" w:rsidRPr="007B7AD0" w:rsidRDefault="0017228E" w:rsidP="00554090"/>
        </w:tc>
      </w:tr>
      <w:tr w:rsidR="00C64C11" w:rsidRPr="007B7AD0" w14:paraId="09B0AB43" w14:textId="77777777" w:rsidTr="00554090">
        <w:trPr>
          <w:trHeight w:val="240"/>
          <w:jc w:val="center"/>
        </w:trPr>
        <w:tc>
          <w:tcPr>
            <w:tcW w:w="4876" w:type="dxa"/>
            <w:tcBorders>
              <w:top w:val="nil"/>
              <w:left w:val="nil"/>
              <w:bottom w:val="nil"/>
              <w:right w:val="nil"/>
            </w:tcBorders>
          </w:tcPr>
          <w:p w14:paraId="5F8E383E" w14:textId="3FE2D124"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6E107DA2" w14:textId="77777777" w:rsidR="0017228E" w:rsidRPr="007B7AD0" w:rsidRDefault="0017228E" w:rsidP="00554090">
            <w:pPr>
              <w:pStyle w:val="AmColumnHeading"/>
            </w:pPr>
            <w:r w:rsidRPr="007B7AD0">
              <w:t>Amendamentul</w:t>
            </w:r>
          </w:p>
        </w:tc>
      </w:tr>
      <w:tr w:rsidR="00C64C11" w:rsidRPr="007B7AD0" w14:paraId="6EE7F8C9" w14:textId="77777777" w:rsidTr="00554090">
        <w:trPr>
          <w:jc w:val="center"/>
        </w:trPr>
        <w:tc>
          <w:tcPr>
            <w:tcW w:w="4876" w:type="dxa"/>
            <w:tcBorders>
              <w:top w:val="nil"/>
              <w:left w:val="nil"/>
              <w:bottom w:val="nil"/>
              <w:right w:val="nil"/>
            </w:tcBorders>
          </w:tcPr>
          <w:p w14:paraId="59A6E31C" w14:textId="3084BDC5" w:rsidR="0017228E" w:rsidRPr="007B7AD0" w:rsidRDefault="0017228E" w:rsidP="00554090">
            <w:pPr>
              <w:pStyle w:val="Normal6a"/>
            </w:pPr>
            <w:r w:rsidRPr="007B7AD0">
              <w:t>15.</w:t>
            </w:r>
            <w:r w:rsidRPr="007B7AD0">
              <w:tab/>
            </w:r>
            <w:r w:rsidRPr="007B7AD0">
              <w:rPr>
                <w:b/>
                <w:bCs/>
                <w:i/>
                <w:iCs/>
              </w:rPr>
              <w:t xml:space="preserve">salută </w:t>
            </w:r>
            <w:r w:rsidRPr="007B7AD0">
              <w:t xml:space="preserve">reforma </w:t>
            </w:r>
            <w:r w:rsidRPr="007B7AD0">
              <w:rPr>
                <w:b/>
                <w:bCs/>
                <w:i/>
                <w:iCs/>
              </w:rPr>
              <w:t xml:space="preserve">gestionării crizelor </w:t>
            </w:r>
            <w:r w:rsidR="005D5D21">
              <w:rPr>
                <w:b/>
                <w:bCs/>
                <w:i/>
                <w:iCs/>
              </w:rPr>
              <w:t>ș</w:t>
            </w:r>
            <w:r w:rsidRPr="007B7AD0">
              <w:rPr>
                <w:b/>
                <w:bCs/>
                <w:i/>
                <w:iCs/>
              </w:rPr>
              <w:t>i a asigurării depozitelor (</w:t>
            </w:r>
            <w:r w:rsidRPr="007B7AD0">
              <w:t>CMDI</w:t>
            </w:r>
            <w:r w:rsidRPr="007B7AD0">
              <w:rPr>
                <w:b/>
                <w:bCs/>
                <w:i/>
                <w:iCs/>
              </w:rPr>
              <w:t xml:space="preserve">) pentru gestionarea coerentă a crizelor </w:t>
            </w:r>
            <w:r w:rsidR="005D5D21">
              <w:rPr>
                <w:b/>
                <w:bCs/>
                <w:i/>
                <w:iCs/>
              </w:rPr>
              <w:t>ș</w:t>
            </w:r>
            <w:r w:rsidRPr="007B7AD0">
              <w:rPr>
                <w:b/>
                <w:bCs/>
                <w:i/>
                <w:iCs/>
              </w:rPr>
              <w:t xml:space="preserve">i asigurarea depozitelor, consolidând stabilitatea, protejând economiile </w:t>
            </w:r>
            <w:r w:rsidR="005D5D21">
              <w:rPr>
                <w:b/>
                <w:bCs/>
                <w:i/>
                <w:iCs/>
              </w:rPr>
              <w:t>ș</w:t>
            </w:r>
            <w:r w:rsidRPr="007B7AD0">
              <w:rPr>
                <w:b/>
                <w:bCs/>
                <w:i/>
                <w:iCs/>
              </w:rPr>
              <w:t>i contribuabilii</w:t>
            </w:r>
            <w:r w:rsidRPr="007B7AD0">
              <w:t>;</w:t>
            </w:r>
            <w:r w:rsidRPr="007B7AD0">
              <w:rPr>
                <w:b/>
                <w:i/>
              </w:rPr>
              <w:t xml:space="preserve"> </w:t>
            </w:r>
            <w:r w:rsidRPr="007B7AD0">
              <w:rPr>
                <w:b/>
                <w:bCs/>
                <w:i/>
                <w:iCs/>
              </w:rPr>
              <w:t xml:space="preserve">subliniază nevoia de flexibilitate pentru băncile mai mici </w:t>
            </w:r>
            <w:r w:rsidR="005D5D21">
              <w:rPr>
                <w:b/>
                <w:bCs/>
                <w:i/>
                <w:iCs/>
              </w:rPr>
              <w:t>ș</w:t>
            </w:r>
            <w:r w:rsidRPr="007B7AD0">
              <w:rPr>
                <w:b/>
                <w:bCs/>
                <w:i/>
                <w:iCs/>
              </w:rPr>
              <w:t>i pentru ca autorită</w:t>
            </w:r>
            <w:r w:rsidR="005D5D21">
              <w:rPr>
                <w:b/>
                <w:bCs/>
                <w:i/>
                <w:iCs/>
              </w:rPr>
              <w:t>ț</w:t>
            </w:r>
            <w:r w:rsidRPr="007B7AD0">
              <w:rPr>
                <w:b/>
                <w:bCs/>
                <w:i/>
                <w:iCs/>
              </w:rPr>
              <w:t xml:space="preserve">ile să dispună de instrumente eficace pentru a asigura o uniune bancară rezilientă </w:t>
            </w:r>
            <w:r w:rsidR="005D5D21">
              <w:rPr>
                <w:b/>
                <w:bCs/>
                <w:i/>
                <w:iCs/>
              </w:rPr>
              <w:t>ș</w:t>
            </w:r>
            <w:r w:rsidRPr="007B7AD0">
              <w:rPr>
                <w:b/>
                <w:bCs/>
                <w:i/>
                <w:iCs/>
              </w:rPr>
              <w:t>i responsabilă din punct de vedere social;</w:t>
            </w:r>
          </w:p>
        </w:tc>
        <w:tc>
          <w:tcPr>
            <w:tcW w:w="4876" w:type="dxa"/>
            <w:tcBorders>
              <w:top w:val="nil"/>
              <w:left w:val="nil"/>
              <w:bottom w:val="nil"/>
              <w:right w:val="nil"/>
            </w:tcBorders>
          </w:tcPr>
          <w:p w14:paraId="726384BB" w14:textId="29D3FE37" w:rsidR="0017228E" w:rsidRPr="007B7AD0" w:rsidRDefault="0017228E" w:rsidP="00554090">
            <w:pPr>
              <w:pStyle w:val="Normal6a"/>
            </w:pPr>
            <w:r w:rsidRPr="007B7AD0">
              <w:t>15.</w:t>
            </w:r>
            <w:r w:rsidRPr="007B7AD0">
              <w:tab/>
            </w:r>
            <w:r w:rsidRPr="007B7AD0">
              <w:rPr>
                <w:b/>
                <w:bCs/>
                <w:i/>
                <w:iCs/>
              </w:rPr>
              <w:t>î</w:t>
            </w:r>
            <w:r w:rsidR="005D5D21">
              <w:rPr>
                <w:b/>
                <w:bCs/>
                <w:i/>
                <w:iCs/>
              </w:rPr>
              <w:t>ș</w:t>
            </w:r>
            <w:r w:rsidRPr="007B7AD0">
              <w:rPr>
                <w:b/>
                <w:bCs/>
                <w:i/>
                <w:iCs/>
              </w:rPr>
              <w:t xml:space="preserve">i exprimă îngrijorarea cu privire la </w:t>
            </w:r>
            <w:r w:rsidRPr="007B7AD0">
              <w:t>reforma CMDI</w:t>
            </w:r>
            <w:r w:rsidRPr="007B7AD0">
              <w:rPr>
                <w:b/>
                <w:bCs/>
                <w:i/>
                <w:iCs/>
              </w:rPr>
              <w:t xml:space="preserve"> în forma sa actuală</w:t>
            </w:r>
            <w:r w:rsidRPr="007B7AD0">
              <w:t>;</w:t>
            </w:r>
            <w:r w:rsidRPr="007B7AD0">
              <w:rPr>
                <w:b/>
                <w:i/>
              </w:rPr>
              <w:t xml:space="preserve"> respinge orice proiect care maschează riscurile de insolven</w:t>
            </w:r>
            <w:r w:rsidR="005D5D21">
              <w:rPr>
                <w:b/>
                <w:i/>
              </w:rPr>
              <w:t>ț</w:t>
            </w:r>
            <w:r w:rsidRPr="007B7AD0">
              <w:rPr>
                <w:b/>
                <w:i/>
              </w:rPr>
              <w:t xml:space="preserve">ă subiacente prin mecanisme complexe de sprijin </w:t>
            </w:r>
            <w:r w:rsidR="005D5D21">
              <w:rPr>
                <w:b/>
                <w:i/>
              </w:rPr>
              <w:t>ș</w:t>
            </w:r>
            <w:r w:rsidRPr="007B7AD0">
              <w:rPr>
                <w:b/>
                <w:i/>
              </w:rPr>
              <w:t xml:space="preserve">i repartizarea riscurilor </w:t>
            </w:r>
            <w:r w:rsidR="005D5D21">
              <w:rPr>
                <w:b/>
                <w:i/>
              </w:rPr>
              <w:t>ș</w:t>
            </w:r>
            <w:r w:rsidRPr="007B7AD0">
              <w:rPr>
                <w:b/>
                <w:i/>
              </w:rPr>
              <w:t>i critică însă</w:t>
            </w:r>
            <w:r w:rsidR="005D5D21">
              <w:rPr>
                <w:b/>
                <w:i/>
              </w:rPr>
              <w:t>ș</w:t>
            </w:r>
            <w:r w:rsidRPr="007B7AD0">
              <w:rPr>
                <w:b/>
                <w:i/>
              </w:rPr>
              <w:t>i no</w:t>
            </w:r>
            <w:r w:rsidR="005D5D21">
              <w:rPr>
                <w:b/>
                <w:i/>
              </w:rPr>
              <w:t>ț</w:t>
            </w:r>
            <w:r w:rsidRPr="007B7AD0">
              <w:rPr>
                <w:b/>
                <w:i/>
              </w:rPr>
              <w:t>iunea de mutualizare a pierderilor între statele membre, care ar conduce, în esen</w:t>
            </w:r>
            <w:r w:rsidR="005D5D21">
              <w:rPr>
                <w:b/>
                <w:i/>
              </w:rPr>
              <w:t>ț</w:t>
            </w:r>
            <w:r w:rsidRPr="007B7AD0">
              <w:rPr>
                <w:b/>
                <w:i/>
              </w:rPr>
              <w:t xml:space="preserve">ă, la socializarea riscurilor bancare </w:t>
            </w:r>
            <w:r w:rsidR="005D5D21">
              <w:rPr>
                <w:b/>
                <w:i/>
              </w:rPr>
              <w:t>ș</w:t>
            </w:r>
            <w:r w:rsidRPr="007B7AD0">
              <w:rPr>
                <w:b/>
                <w:i/>
              </w:rPr>
              <w:t>i la reducerea disciplinei pie</w:t>
            </w:r>
            <w:r w:rsidR="005D5D21">
              <w:rPr>
                <w:b/>
                <w:i/>
              </w:rPr>
              <w:t>ț</w:t>
            </w:r>
            <w:r w:rsidRPr="007B7AD0">
              <w:rPr>
                <w:b/>
                <w:i/>
              </w:rPr>
              <w:t xml:space="preserve">ei; </w:t>
            </w:r>
            <w:r w:rsidRPr="007B7AD0">
              <w:rPr>
                <w:b/>
                <w:bCs/>
                <w:i/>
                <w:iCs/>
              </w:rPr>
              <w:t>consideră că actualul cadru CMDI nu ar trebui să justifice extinderea prematură a repartizării transfrontaliere a riscurilor fără mecanisme clare de ie</w:t>
            </w:r>
            <w:r w:rsidR="005D5D21">
              <w:rPr>
                <w:b/>
                <w:bCs/>
                <w:i/>
                <w:iCs/>
              </w:rPr>
              <w:t>ș</w:t>
            </w:r>
            <w:r w:rsidRPr="007B7AD0">
              <w:rPr>
                <w:b/>
                <w:bCs/>
                <w:i/>
                <w:iCs/>
              </w:rPr>
              <w:t xml:space="preserve">ire </w:t>
            </w:r>
            <w:r w:rsidR="005D5D21">
              <w:rPr>
                <w:b/>
                <w:bCs/>
                <w:i/>
                <w:iCs/>
              </w:rPr>
              <w:t>ș</w:t>
            </w:r>
            <w:r w:rsidRPr="007B7AD0">
              <w:rPr>
                <w:b/>
                <w:bCs/>
                <w:i/>
                <w:iCs/>
              </w:rPr>
              <w:t>i de responsabilizare</w:t>
            </w:r>
            <w:r w:rsidRPr="007B7AD0">
              <w:t>;</w:t>
            </w:r>
          </w:p>
        </w:tc>
      </w:tr>
    </w:tbl>
    <w:p w14:paraId="544024CA" w14:textId="77777777" w:rsidR="0017228E" w:rsidRPr="007B7AD0" w:rsidRDefault="0017228E" w:rsidP="0017228E">
      <w:pPr>
        <w:pStyle w:val="AmOrLang"/>
      </w:pPr>
      <w:r w:rsidRPr="007B7AD0">
        <w:t xml:space="preserve">Or. </w:t>
      </w:r>
      <w:r w:rsidRPr="007B7AD0">
        <w:rPr>
          <w:rStyle w:val="HideTWBExt"/>
        </w:rPr>
        <w:t>&lt;Original&gt;</w:t>
      </w:r>
      <w:r w:rsidRPr="007B7AD0">
        <w:rPr>
          <w:rStyle w:val="HideTWBInt"/>
        </w:rPr>
        <w:t>{EN}</w:t>
      </w:r>
      <w:r w:rsidRPr="007B7AD0">
        <w:t>en</w:t>
      </w:r>
      <w:r w:rsidRPr="007B7AD0">
        <w:rPr>
          <w:rStyle w:val="HideTWBExt"/>
        </w:rPr>
        <w:t>&lt;/Original&gt;</w:t>
      </w:r>
    </w:p>
    <w:p w14:paraId="3BD03745" w14:textId="77777777" w:rsidR="0017228E" w:rsidRPr="007B7AD0" w:rsidRDefault="0017228E" w:rsidP="0017228E">
      <w:r w:rsidRPr="007B7AD0">
        <w:rPr>
          <w:rStyle w:val="HideTWBExt"/>
        </w:rPr>
        <w:t>&lt;/Amend&gt;</w:t>
      </w:r>
    </w:p>
    <w:p w14:paraId="24670ADC"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230</w:t>
      </w:r>
      <w:r w:rsidRPr="007B7AD0">
        <w:rPr>
          <w:rStyle w:val="HideTWBExt"/>
          <w:b w:val="0"/>
        </w:rPr>
        <w:t>&lt;/NumAm&gt;</w:t>
      </w:r>
    </w:p>
    <w:p w14:paraId="2018569E" w14:textId="77777777" w:rsidR="0017228E" w:rsidRPr="007B7AD0" w:rsidRDefault="0017228E" w:rsidP="0017228E">
      <w:pPr>
        <w:pStyle w:val="NormalBold"/>
      </w:pPr>
      <w:r w:rsidRPr="007B7AD0">
        <w:rPr>
          <w:rStyle w:val="HideTWBExt"/>
          <w:b w:val="0"/>
        </w:rPr>
        <w:t>&lt;RepeatBlock-By&gt;&lt;Members&gt;</w:t>
      </w:r>
      <w:r w:rsidRPr="007B7AD0">
        <w:t>Markus Ferber, Michalis Hadjipantela</w:t>
      </w:r>
      <w:r w:rsidRPr="007B7AD0">
        <w:rPr>
          <w:rStyle w:val="HideTWBExt"/>
          <w:b w:val="0"/>
        </w:rPr>
        <w:t>&lt;/Members&gt;</w:t>
      </w:r>
    </w:p>
    <w:p w14:paraId="60BFA3D1" w14:textId="77777777" w:rsidR="0017228E" w:rsidRPr="007B7AD0" w:rsidRDefault="0017228E" w:rsidP="0017228E">
      <w:pPr>
        <w:pStyle w:val="NormalBold"/>
      </w:pPr>
      <w:r w:rsidRPr="007B7AD0">
        <w:rPr>
          <w:rStyle w:val="HideTWBExt"/>
          <w:b w:val="0"/>
        </w:rPr>
        <w:t>&lt;/RepeatBlock-By&gt;</w:t>
      </w:r>
    </w:p>
    <w:p w14:paraId="32FC8083" w14:textId="6B1082CF"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1BDAF789" w14:textId="77777777" w:rsidR="0017228E" w:rsidRPr="007B7AD0" w:rsidRDefault="0017228E" w:rsidP="0017228E">
      <w:pPr>
        <w:pStyle w:val="NormalBold"/>
      </w:pPr>
      <w:r w:rsidRPr="007B7AD0">
        <w:rPr>
          <w:rStyle w:val="HideTWBExt"/>
          <w:b w:val="0"/>
        </w:rPr>
        <w:t>&lt;Article&gt;</w:t>
      </w:r>
      <w:r w:rsidRPr="007B7AD0">
        <w:t>Punctul 15</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3728A9ED" w14:textId="77777777" w:rsidTr="00554090">
        <w:trPr>
          <w:trHeight w:hRule="exact" w:val="240"/>
          <w:jc w:val="center"/>
        </w:trPr>
        <w:tc>
          <w:tcPr>
            <w:tcW w:w="9752" w:type="dxa"/>
            <w:gridSpan w:val="2"/>
            <w:tcBorders>
              <w:top w:val="nil"/>
              <w:left w:val="nil"/>
              <w:bottom w:val="nil"/>
              <w:right w:val="nil"/>
            </w:tcBorders>
          </w:tcPr>
          <w:p w14:paraId="3A57035C" w14:textId="77777777" w:rsidR="0017228E" w:rsidRPr="007B7AD0" w:rsidRDefault="0017228E" w:rsidP="00554090"/>
        </w:tc>
      </w:tr>
      <w:tr w:rsidR="00C64C11" w:rsidRPr="007B7AD0" w14:paraId="15B9EAB5" w14:textId="77777777" w:rsidTr="00554090">
        <w:trPr>
          <w:trHeight w:val="240"/>
          <w:jc w:val="center"/>
        </w:trPr>
        <w:tc>
          <w:tcPr>
            <w:tcW w:w="4876" w:type="dxa"/>
            <w:tcBorders>
              <w:top w:val="nil"/>
              <w:left w:val="nil"/>
              <w:bottom w:val="nil"/>
              <w:right w:val="nil"/>
            </w:tcBorders>
          </w:tcPr>
          <w:p w14:paraId="2E0BCA35" w14:textId="3F4135C1"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15591651" w14:textId="77777777" w:rsidR="0017228E" w:rsidRPr="007B7AD0" w:rsidRDefault="0017228E" w:rsidP="00554090">
            <w:pPr>
              <w:pStyle w:val="AmColumnHeading"/>
            </w:pPr>
            <w:r w:rsidRPr="007B7AD0">
              <w:t>Amendamentul</w:t>
            </w:r>
          </w:p>
        </w:tc>
      </w:tr>
      <w:tr w:rsidR="00C64C11" w:rsidRPr="007B7AD0" w14:paraId="7F47071D" w14:textId="77777777" w:rsidTr="00554090">
        <w:trPr>
          <w:jc w:val="center"/>
        </w:trPr>
        <w:tc>
          <w:tcPr>
            <w:tcW w:w="4876" w:type="dxa"/>
            <w:tcBorders>
              <w:top w:val="nil"/>
              <w:left w:val="nil"/>
              <w:bottom w:val="nil"/>
              <w:right w:val="nil"/>
            </w:tcBorders>
          </w:tcPr>
          <w:p w14:paraId="186DEDF5" w14:textId="04AD9ECD" w:rsidR="0017228E" w:rsidRPr="007B7AD0" w:rsidRDefault="0017228E" w:rsidP="00554090">
            <w:pPr>
              <w:pStyle w:val="Normal6a"/>
            </w:pPr>
            <w:r w:rsidRPr="007B7AD0">
              <w:t>15.</w:t>
            </w:r>
            <w:r w:rsidRPr="007B7AD0">
              <w:tab/>
            </w:r>
            <w:r w:rsidRPr="007B7AD0">
              <w:rPr>
                <w:b/>
                <w:bCs/>
                <w:i/>
                <w:iCs/>
              </w:rPr>
              <w:t>salută</w:t>
            </w:r>
            <w:r w:rsidRPr="007B7AD0">
              <w:t xml:space="preserve"> reforma </w:t>
            </w:r>
            <w:r w:rsidRPr="007B7AD0">
              <w:rPr>
                <w:b/>
                <w:bCs/>
                <w:i/>
                <w:iCs/>
              </w:rPr>
              <w:t>gestionării</w:t>
            </w:r>
            <w:r w:rsidRPr="007B7AD0">
              <w:t xml:space="preserve"> crizelor </w:t>
            </w:r>
            <w:r w:rsidR="005D5D21">
              <w:t>ș</w:t>
            </w:r>
            <w:r w:rsidRPr="007B7AD0">
              <w:t xml:space="preserve">i </w:t>
            </w:r>
            <w:r w:rsidRPr="007B7AD0">
              <w:rPr>
                <w:b/>
                <w:bCs/>
                <w:i/>
                <w:iCs/>
              </w:rPr>
              <w:t>a asigurării</w:t>
            </w:r>
            <w:r w:rsidRPr="007B7AD0">
              <w:t xml:space="preserve"> depozitelor (CMDI) pentru gestionarea </w:t>
            </w:r>
            <w:r w:rsidRPr="007B7AD0">
              <w:rPr>
                <w:b/>
                <w:bCs/>
                <w:i/>
                <w:iCs/>
              </w:rPr>
              <w:t>coerentă a</w:t>
            </w:r>
            <w:r w:rsidRPr="007B7AD0">
              <w:rPr>
                <w:b/>
                <w:bCs/>
              </w:rPr>
              <w:t xml:space="preserve"> </w:t>
            </w:r>
            <w:r w:rsidRPr="007B7AD0">
              <w:t xml:space="preserve">crizelor </w:t>
            </w:r>
            <w:r w:rsidR="005D5D21">
              <w:t>ș</w:t>
            </w:r>
            <w:r w:rsidRPr="007B7AD0">
              <w:t xml:space="preserve">i </w:t>
            </w:r>
            <w:r w:rsidRPr="007B7AD0">
              <w:lastRenderedPageBreak/>
              <w:t xml:space="preserve">asigurarea depozitelor, consolidând stabilitatea, protejând economiile </w:t>
            </w:r>
            <w:r w:rsidR="005D5D21">
              <w:t>ș</w:t>
            </w:r>
            <w:r w:rsidRPr="007B7AD0">
              <w:t xml:space="preserve">i contribuabilii; subliniază nevoia de flexibilitate pentru băncile </w:t>
            </w:r>
            <w:r w:rsidRPr="007B7AD0">
              <w:rPr>
                <w:b/>
                <w:bCs/>
                <w:i/>
                <w:iCs/>
              </w:rPr>
              <w:t xml:space="preserve">mai </w:t>
            </w:r>
            <w:r w:rsidRPr="007B7AD0">
              <w:t>mici</w:t>
            </w:r>
            <w:r w:rsidRPr="007B7AD0">
              <w:rPr>
                <w:b/>
                <w:bCs/>
              </w:rPr>
              <w:t xml:space="preserve"> </w:t>
            </w:r>
            <w:r w:rsidR="005D5D21">
              <w:t>ș</w:t>
            </w:r>
            <w:r w:rsidRPr="007B7AD0">
              <w:t>i pentru ca autorită</w:t>
            </w:r>
            <w:r w:rsidR="005D5D21">
              <w:t>ț</w:t>
            </w:r>
            <w:r w:rsidRPr="007B7AD0">
              <w:t xml:space="preserve">ile să dispună de instrumente eficace pentru a asigura o uniune bancară rezilientă </w:t>
            </w:r>
            <w:r w:rsidR="005D5D21">
              <w:rPr>
                <w:b/>
                <w:bCs/>
                <w:i/>
                <w:iCs/>
              </w:rPr>
              <w:t>ș</w:t>
            </w:r>
            <w:r w:rsidRPr="007B7AD0">
              <w:rPr>
                <w:b/>
                <w:bCs/>
                <w:i/>
                <w:iCs/>
              </w:rPr>
              <w:t>i responsabilă din punct de vedere social</w:t>
            </w:r>
            <w:r w:rsidRPr="007B7AD0">
              <w:t>;</w:t>
            </w:r>
          </w:p>
        </w:tc>
        <w:tc>
          <w:tcPr>
            <w:tcW w:w="4876" w:type="dxa"/>
            <w:tcBorders>
              <w:top w:val="nil"/>
              <w:left w:val="nil"/>
              <w:bottom w:val="nil"/>
              <w:right w:val="nil"/>
            </w:tcBorders>
          </w:tcPr>
          <w:p w14:paraId="4C4E9F6D" w14:textId="0C7A516A" w:rsidR="0017228E" w:rsidRPr="007B7AD0" w:rsidRDefault="0017228E" w:rsidP="00554090">
            <w:pPr>
              <w:pStyle w:val="Normal6a"/>
            </w:pPr>
            <w:r w:rsidRPr="007B7AD0">
              <w:lastRenderedPageBreak/>
              <w:t>15.</w:t>
            </w:r>
            <w:r w:rsidRPr="007B7AD0">
              <w:tab/>
            </w:r>
            <w:r w:rsidRPr="007B7AD0">
              <w:rPr>
                <w:b/>
                <w:bCs/>
                <w:i/>
                <w:iCs/>
              </w:rPr>
              <w:t>ia act de</w:t>
            </w:r>
            <w:r w:rsidRPr="007B7AD0">
              <w:rPr>
                <w:b/>
                <w:bCs/>
              </w:rPr>
              <w:t xml:space="preserve"> </w:t>
            </w:r>
            <w:r w:rsidRPr="007B7AD0">
              <w:t xml:space="preserve">reforma </w:t>
            </w:r>
            <w:r w:rsidRPr="007B7AD0">
              <w:rPr>
                <w:b/>
                <w:bCs/>
                <w:i/>
                <w:iCs/>
              </w:rPr>
              <w:t>cadrului de gestionare a</w:t>
            </w:r>
            <w:r w:rsidRPr="007B7AD0">
              <w:t xml:space="preserve"> crizelor </w:t>
            </w:r>
            <w:r w:rsidR="005D5D21">
              <w:t>ș</w:t>
            </w:r>
            <w:r w:rsidRPr="007B7AD0">
              <w:t xml:space="preserve">i </w:t>
            </w:r>
            <w:r w:rsidRPr="007B7AD0">
              <w:rPr>
                <w:b/>
                <w:bCs/>
                <w:i/>
                <w:iCs/>
              </w:rPr>
              <w:t>asigurare a</w:t>
            </w:r>
            <w:r w:rsidRPr="007B7AD0">
              <w:t xml:space="preserve"> depozitelor (CMDI) pentru </w:t>
            </w:r>
            <w:r w:rsidRPr="007B7AD0">
              <w:rPr>
                <w:b/>
                <w:bCs/>
                <w:i/>
                <w:iCs/>
              </w:rPr>
              <w:t>a îmbunătă</w:t>
            </w:r>
            <w:r w:rsidR="005D5D21">
              <w:rPr>
                <w:b/>
                <w:bCs/>
                <w:i/>
                <w:iCs/>
              </w:rPr>
              <w:t>ț</w:t>
            </w:r>
            <w:r w:rsidRPr="007B7AD0">
              <w:rPr>
                <w:b/>
                <w:bCs/>
                <w:i/>
                <w:iCs/>
              </w:rPr>
              <w:t xml:space="preserve">i </w:t>
            </w:r>
            <w:r w:rsidRPr="007B7AD0">
              <w:lastRenderedPageBreak/>
              <w:t xml:space="preserve">gestionarea crizelor </w:t>
            </w:r>
            <w:r w:rsidR="005D5D21">
              <w:t>ș</w:t>
            </w:r>
            <w:r w:rsidRPr="007B7AD0">
              <w:t xml:space="preserve">i asigurarea depozitelor, consolidând stabilitatea, protejând economiile </w:t>
            </w:r>
            <w:r w:rsidR="005D5D21">
              <w:t>ș</w:t>
            </w:r>
            <w:r w:rsidRPr="007B7AD0">
              <w:t>i contribuabilii; subliniază nevoia de flexibilitate pentru băncile mici</w:t>
            </w:r>
            <w:r w:rsidRPr="007B7AD0">
              <w:rPr>
                <w:b/>
                <w:bCs/>
              </w:rPr>
              <w:t xml:space="preserve"> </w:t>
            </w:r>
            <w:r w:rsidR="005D5D21">
              <w:rPr>
                <w:b/>
                <w:bCs/>
                <w:i/>
                <w:iCs/>
              </w:rPr>
              <w:t>ș</w:t>
            </w:r>
            <w:r w:rsidRPr="007B7AD0">
              <w:rPr>
                <w:b/>
                <w:bCs/>
                <w:i/>
                <w:iCs/>
              </w:rPr>
              <w:t>i mijlocii</w:t>
            </w:r>
            <w:r w:rsidRPr="007B7AD0">
              <w:rPr>
                <w:b/>
                <w:bCs/>
              </w:rPr>
              <w:t xml:space="preserve"> </w:t>
            </w:r>
            <w:r w:rsidR="005D5D21">
              <w:t>ș</w:t>
            </w:r>
            <w:r w:rsidRPr="007B7AD0">
              <w:t>i pentru ca autorită</w:t>
            </w:r>
            <w:r w:rsidR="005D5D21">
              <w:t>ț</w:t>
            </w:r>
            <w:r w:rsidRPr="007B7AD0">
              <w:t xml:space="preserve">ile să dispună de instrumente eficace pentru a asigura o uniune bancară rezilientă; </w:t>
            </w:r>
            <w:r w:rsidRPr="007B7AD0">
              <w:rPr>
                <w:b/>
                <w:i/>
              </w:rPr>
              <w:t>subliniază că rezolu</w:t>
            </w:r>
            <w:r w:rsidR="005D5D21">
              <w:rPr>
                <w:b/>
                <w:i/>
              </w:rPr>
              <w:t>ț</w:t>
            </w:r>
            <w:r w:rsidRPr="007B7AD0">
              <w:rPr>
                <w:b/>
                <w:i/>
              </w:rPr>
              <w:t>ia ar trebui să fie op</w:t>
            </w:r>
            <w:r w:rsidR="005D5D21">
              <w:rPr>
                <w:b/>
                <w:i/>
              </w:rPr>
              <w:t>ț</w:t>
            </w:r>
            <w:r w:rsidRPr="007B7AD0">
              <w:rPr>
                <w:b/>
                <w:i/>
              </w:rPr>
              <w:t>iunea implicită numai pentru băncile al căror faliment ar avea implica</w:t>
            </w:r>
            <w:r w:rsidR="005D5D21">
              <w:rPr>
                <w:b/>
                <w:i/>
              </w:rPr>
              <w:t>ț</w:t>
            </w:r>
            <w:r w:rsidRPr="007B7AD0">
              <w:rPr>
                <w:b/>
                <w:i/>
              </w:rPr>
              <w:t>ii asupra stabilită</w:t>
            </w:r>
            <w:r w:rsidR="005D5D21">
              <w:rPr>
                <w:b/>
                <w:i/>
              </w:rPr>
              <w:t>ț</w:t>
            </w:r>
            <w:r w:rsidRPr="007B7AD0">
              <w:rPr>
                <w:b/>
                <w:i/>
              </w:rPr>
              <w:t xml:space="preserve">ii financiare </w:t>
            </w:r>
            <w:r w:rsidR="005D5D21">
              <w:rPr>
                <w:b/>
                <w:i/>
              </w:rPr>
              <w:t>ș</w:t>
            </w:r>
            <w:r w:rsidRPr="007B7AD0">
              <w:rPr>
                <w:b/>
                <w:i/>
              </w:rPr>
              <w:t>i că, prin urmare, insolven</w:t>
            </w:r>
            <w:r w:rsidR="005D5D21">
              <w:rPr>
                <w:b/>
                <w:i/>
              </w:rPr>
              <w:t>ț</w:t>
            </w:r>
            <w:r w:rsidRPr="007B7AD0">
              <w:rPr>
                <w:b/>
                <w:i/>
              </w:rPr>
              <w:t>a rămâne op</w:t>
            </w:r>
            <w:r w:rsidR="005D5D21">
              <w:rPr>
                <w:b/>
                <w:i/>
              </w:rPr>
              <w:t>ț</w:t>
            </w:r>
            <w:r w:rsidRPr="007B7AD0">
              <w:rPr>
                <w:b/>
                <w:i/>
              </w:rPr>
              <w:t xml:space="preserve">iunea implicită pentru băncile mici </w:t>
            </w:r>
            <w:r w:rsidR="005D5D21">
              <w:rPr>
                <w:b/>
                <w:i/>
              </w:rPr>
              <w:t>ș</w:t>
            </w:r>
            <w:r w:rsidRPr="007B7AD0">
              <w:rPr>
                <w:b/>
                <w:i/>
              </w:rPr>
              <w:t>i mijlocii;</w:t>
            </w:r>
          </w:p>
        </w:tc>
      </w:tr>
    </w:tbl>
    <w:p w14:paraId="62E8E0AA" w14:textId="77777777" w:rsidR="0017228E" w:rsidRPr="007B7AD0" w:rsidRDefault="0017228E" w:rsidP="0017228E">
      <w:pPr>
        <w:pStyle w:val="AmOrLang"/>
      </w:pPr>
      <w:r w:rsidRPr="007B7AD0">
        <w:lastRenderedPageBreak/>
        <w:t xml:space="preserve">Or. </w:t>
      </w:r>
      <w:r w:rsidRPr="007B7AD0">
        <w:rPr>
          <w:rStyle w:val="HideTWBExt"/>
        </w:rPr>
        <w:t>&lt;Original&gt;</w:t>
      </w:r>
      <w:r w:rsidRPr="007B7AD0">
        <w:rPr>
          <w:rStyle w:val="HideTWBInt"/>
        </w:rPr>
        <w:t>{EN}</w:t>
      </w:r>
      <w:r w:rsidRPr="007B7AD0">
        <w:t>en</w:t>
      </w:r>
      <w:r w:rsidRPr="007B7AD0">
        <w:rPr>
          <w:rStyle w:val="HideTWBExt"/>
        </w:rPr>
        <w:t>&lt;/Original&gt;</w:t>
      </w:r>
    </w:p>
    <w:p w14:paraId="1AFFC0C9" w14:textId="77777777" w:rsidR="0017228E" w:rsidRPr="007B7AD0" w:rsidRDefault="0017228E" w:rsidP="0017228E">
      <w:r w:rsidRPr="007B7AD0">
        <w:rPr>
          <w:rStyle w:val="HideTWBExt"/>
        </w:rPr>
        <w:t>&lt;/Amend&gt;</w:t>
      </w:r>
    </w:p>
    <w:p w14:paraId="3818C15A"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231</w:t>
      </w:r>
      <w:r w:rsidRPr="007B7AD0">
        <w:rPr>
          <w:rStyle w:val="HideTWBExt"/>
          <w:b w:val="0"/>
        </w:rPr>
        <w:t>&lt;/NumAm&gt;</w:t>
      </w:r>
    </w:p>
    <w:p w14:paraId="28BE6A78" w14:textId="77777777" w:rsidR="0017228E" w:rsidRPr="007B7AD0" w:rsidRDefault="0017228E" w:rsidP="0017228E">
      <w:pPr>
        <w:pStyle w:val="NormalBold"/>
      </w:pPr>
      <w:r w:rsidRPr="007B7AD0">
        <w:rPr>
          <w:rStyle w:val="HideTWBExt"/>
          <w:b w:val="0"/>
        </w:rPr>
        <w:t>&lt;RepeatBlock-By&gt;&lt;Members&gt;</w:t>
      </w:r>
      <w:r w:rsidRPr="007B7AD0">
        <w:t>Dirk Gotink</w:t>
      </w:r>
      <w:r w:rsidRPr="007B7AD0">
        <w:rPr>
          <w:rStyle w:val="HideTWBExt"/>
          <w:b w:val="0"/>
        </w:rPr>
        <w:t>&lt;/Members&gt;</w:t>
      </w:r>
    </w:p>
    <w:p w14:paraId="2C075017" w14:textId="77777777" w:rsidR="0017228E" w:rsidRPr="007B7AD0" w:rsidRDefault="0017228E" w:rsidP="0017228E">
      <w:pPr>
        <w:pStyle w:val="NormalBold"/>
      </w:pPr>
      <w:r w:rsidRPr="007B7AD0">
        <w:rPr>
          <w:rStyle w:val="HideTWBExt"/>
          <w:b w:val="0"/>
        </w:rPr>
        <w:t>&lt;/RepeatBlock-By&gt;</w:t>
      </w:r>
    </w:p>
    <w:p w14:paraId="2F985BAC" w14:textId="3E6C0DFB"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03019CBF" w14:textId="77777777" w:rsidR="0017228E" w:rsidRPr="007B7AD0" w:rsidRDefault="0017228E" w:rsidP="0017228E">
      <w:pPr>
        <w:pStyle w:val="NormalBold"/>
      </w:pPr>
      <w:r w:rsidRPr="007B7AD0">
        <w:rPr>
          <w:rStyle w:val="HideTWBExt"/>
          <w:b w:val="0"/>
        </w:rPr>
        <w:t>&lt;Article&gt;</w:t>
      </w:r>
      <w:r w:rsidRPr="007B7AD0">
        <w:t>Punctul 15</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0A4DE72A" w14:textId="77777777" w:rsidTr="00554090">
        <w:trPr>
          <w:trHeight w:hRule="exact" w:val="240"/>
          <w:jc w:val="center"/>
        </w:trPr>
        <w:tc>
          <w:tcPr>
            <w:tcW w:w="9752" w:type="dxa"/>
            <w:gridSpan w:val="2"/>
            <w:tcBorders>
              <w:top w:val="nil"/>
              <w:left w:val="nil"/>
              <w:bottom w:val="nil"/>
              <w:right w:val="nil"/>
            </w:tcBorders>
          </w:tcPr>
          <w:p w14:paraId="6FE6F4E5" w14:textId="77777777" w:rsidR="0017228E" w:rsidRPr="007B7AD0" w:rsidRDefault="0017228E" w:rsidP="00554090"/>
        </w:tc>
      </w:tr>
      <w:tr w:rsidR="00C64C11" w:rsidRPr="007B7AD0" w14:paraId="3B76647B" w14:textId="77777777" w:rsidTr="00554090">
        <w:trPr>
          <w:trHeight w:val="240"/>
          <w:jc w:val="center"/>
        </w:trPr>
        <w:tc>
          <w:tcPr>
            <w:tcW w:w="4876" w:type="dxa"/>
            <w:tcBorders>
              <w:top w:val="nil"/>
              <w:left w:val="nil"/>
              <w:bottom w:val="nil"/>
              <w:right w:val="nil"/>
            </w:tcBorders>
          </w:tcPr>
          <w:p w14:paraId="69A9E4F0" w14:textId="77ACAEA1"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35C0AB3F" w14:textId="77777777" w:rsidR="0017228E" w:rsidRPr="007B7AD0" w:rsidRDefault="0017228E" w:rsidP="00554090">
            <w:pPr>
              <w:pStyle w:val="AmColumnHeading"/>
            </w:pPr>
            <w:r w:rsidRPr="007B7AD0">
              <w:t>Amendamentul</w:t>
            </w:r>
          </w:p>
        </w:tc>
      </w:tr>
      <w:tr w:rsidR="00C64C11" w:rsidRPr="007B7AD0" w14:paraId="7786AE09" w14:textId="77777777" w:rsidTr="00554090">
        <w:trPr>
          <w:jc w:val="center"/>
        </w:trPr>
        <w:tc>
          <w:tcPr>
            <w:tcW w:w="4876" w:type="dxa"/>
            <w:tcBorders>
              <w:top w:val="nil"/>
              <w:left w:val="nil"/>
              <w:bottom w:val="nil"/>
              <w:right w:val="nil"/>
            </w:tcBorders>
          </w:tcPr>
          <w:p w14:paraId="47F99F4B" w14:textId="3FAAF342" w:rsidR="0017228E" w:rsidRPr="007B7AD0" w:rsidRDefault="0017228E" w:rsidP="00554090">
            <w:pPr>
              <w:pStyle w:val="Normal6a"/>
            </w:pPr>
            <w:r w:rsidRPr="007B7AD0">
              <w:t>15.</w:t>
            </w:r>
            <w:r w:rsidRPr="007B7AD0">
              <w:tab/>
              <w:t xml:space="preserve">salută reforma gestionării crizelor </w:t>
            </w:r>
            <w:r w:rsidR="005D5D21">
              <w:t>ș</w:t>
            </w:r>
            <w:r w:rsidRPr="007B7AD0">
              <w:t xml:space="preserve">i a asigurării depozitelor (CMDI) pentru gestionarea coerentă a crizelor </w:t>
            </w:r>
            <w:r w:rsidR="005D5D21">
              <w:t>ș</w:t>
            </w:r>
            <w:r w:rsidRPr="007B7AD0">
              <w:t xml:space="preserve">i asigurarea depozitelor, consolidând stabilitatea, protejând economiile </w:t>
            </w:r>
            <w:r w:rsidR="005D5D21">
              <w:t>ș</w:t>
            </w:r>
            <w:r w:rsidRPr="007B7AD0">
              <w:t xml:space="preserve">i contribuabilii; subliniază nevoia de flexibilitate pentru băncile mai mici </w:t>
            </w:r>
            <w:r w:rsidR="005D5D21">
              <w:t>ș</w:t>
            </w:r>
            <w:r w:rsidRPr="007B7AD0">
              <w:t>i pentru ca autorită</w:t>
            </w:r>
            <w:r w:rsidR="005D5D21">
              <w:t>ț</w:t>
            </w:r>
            <w:r w:rsidRPr="007B7AD0">
              <w:t xml:space="preserve">ile să dispună de instrumente eficace pentru a </w:t>
            </w:r>
            <w:r w:rsidRPr="007B7AD0">
              <w:rPr>
                <w:b/>
                <w:bCs/>
                <w:i/>
                <w:iCs/>
              </w:rPr>
              <w:t>asigura</w:t>
            </w:r>
            <w:r w:rsidRPr="007B7AD0">
              <w:t xml:space="preserve"> </w:t>
            </w:r>
            <w:r w:rsidRPr="007B7AD0">
              <w:rPr>
                <w:b/>
                <w:bCs/>
                <w:i/>
                <w:iCs/>
              </w:rPr>
              <w:t xml:space="preserve">o uniune bancară rezilientă </w:t>
            </w:r>
            <w:r w:rsidR="005D5D21">
              <w:rPr>
                <w:b/>
                <w:bCs/>
                <w:i/>
                <w:iCs/>
              </w:rPr>
              <w:t>ș</w:t>
            </w:r>
            <w:r w:rsidRPr="007B7AD0">
              <w:rPr>
                <w:b/>
                <w:bCs/>
                <w:i/>
                <w:iCs/>
              </w:rPr>
              <w:t>i responsabilă din punct de vedere social</w:t>
            </w:r>
            <w:r w:rsidRPr="007B7AD0">
              <w:t>;</w:t>
            </w:r>
          </w:p>
        </w:tc>
        <w:tc>
          <w:tcPr>
            <w:tcW w:w="4876" w:type="dxa"/>
            <w:tcBorders>
              <w:top w:val="nil"/>
              <w:left w:val="nil"/>
              <w:bottom w:val="nil"/>
              <w:right w:val="nil"/>
            </w:tcBorders>
          </w:tcPr>
          <w:p w14:paraId="4E60ED91" w14:textId="45A33C45" w:rsidR="0017228E" w:rsidRPr="007B7AD0" w:rsidRDefault="0017228E" w:rsidP="00554090">
            <w:pPr>
              <w:pStyle w:val="Normal6a"/>
            </w:pPr>
            <w:r w:rsidRPr="007B7AD0">
              <w:t>15.</w:t>
            </w:r>
            <w:r w:rsidRPr="007B7AD0">
              <w:tab/>
              <w:t xml:space="preserve">salută reforma gestionării crizelor </w:t>
            </w:r>
            <w:r w:rsidR="005D5D21">
              <w:t>ș</w:t>
            </w:r>
            <w:r w:rsidRPr="007B7AD0">
              <w:t xml:space="preserve">i a asigurării depozitelor (CMDI) pentru gestionarea coerentă a crizelor </w:t>
            </w:r>
            <w:r w:rsidR="005D5D21">
              <w:t>ș</w:t>
            </w:r>
            <w:r w:rsidRPr="007B7AD0">
              <w:t xml:space="preserve">i asigurarea depozitelor, consolidând stabilitatea, protejând economiile </w:t>
            </w:r>
            <w:r w:rsidR="005D5D21">
              <w:t>ș</w:t>
            </w:r>
            <w:r w:rsidRPr="007B7AD0">
              <w:t xml:space="preserve">i contribuabilii; subliniază nevoia de flexibilitate pentru băncile mai mici </w:t>
            </w:r>
            <w:r w:rsidR="005D5D21">
              <w:t>ș</w:t>
            </w:r>
            <w:r w:rsidRPr="007B7AD0">
              <w:t>i pentru ca autorită</w:t>
            </w:r>
            <w:r w:rsidR="005D5D21">
              <w:t>ț</w:t>
            </w:r>
            <w:r w:rsidRPr="007B7AD0">
              <w:t xml:space="preserve">ile să dispună de instrumente eficace pentru a </w:t>
            </w:r>
            <w:r w:rsidRPr="007B7AD0">
              <w:rPr>
                <w:b/>
                <w:bCs/>
                <w:i/>
                <w:iCs/>
              </w:rPr>
              <w:t xml:space="preserve">răspunde la falimentele bancare </w:t>
            </w:r>
            <w:r w:rsidR="005D5D21">
              <w:rPr>
                <w:b/>
                <w:bCs/>
                <w:i/>
                <w:iCs/>
              </w:rPr>
              <w:t>ș</w:t>
            </w:r>
            <w:r w:rsidRPr="007B7AD0">
              <w:rPr>
                <w:b/>
                <w:bCs/>
                <w:i/>
                <w:iCs/>
              </w:rPr>
              <w:t>i pentru a proteja stabilitatea financiară, inclusiv într-un scenariu sistemic</w:t>
            </w:r>
            <w:r w:rsidRPr="007B7AD0">
              <w:t>;</w:t>
            </w:r>
            <w:r w:rsidRPr="007B7AD0">
              <w:rPr>
                <w:b/>
                <w:i/>
              </w:rPr>
              <w:t xml:space="preserve"> </w:t>
            </w:r>
            <w:r w:rsidRPr="007B7AD0">
              <w:rPr>
                <w:b/>
                <w:bCs/>
                <w:i/>
                <w:iCs/>
              </w:rPr>
              <w:t>reiterează că obiectivul rezolu</w:t>
            </w:r>
            <w:r w:rsidR="005D5D21">
              <w:rPr>
                <w:b/>
                <w:bCs/>
                <w:i/>
                <w:iCs/>
              </w:rPr>
              <w:t>ț</w:t>
            </w:r>
            <w:r w:rsidRPr="007B7AD0">
              <w:rPr>
                <w:b/>
                <w:bCs/>
                <w:i/>
                <w:iCs/>
              </w:rPr>
              <w:t xml:space="preserve">iei bancare este de a proteja stabilitatea financiară </w:t>
            </w:r>
            <w:r w:rsidR="005D5D21">
              <w:rPr>
                <w:b/>
                <w:bCs/>
                <w:i/>
                <w:iCs/>
              </w:rPr>
              <w:t>ș</w:t>
            </w:r>
            <w:r w:rsidRPr="007B7AD0">
              <w:rPr>
                <w:b/>
                <w:bCs/>
                <w:i/>
                <w:iCs/>
              </w:rPr>
              <w:t>i de a asigura</w:t>
            </w:r>
            <w:r w:rsidRPr="007B7AD0">
              <w:t xml:space="preserve"> </w:t>
            </w:r>
            <w:r w:rsidRPr="007B7AD0">
              <w:rPr>
                <w:b/>
                <w:bCs/>
                <w:i/>
                <w:iCs/>
              </w:rPr>
              <w:t>func</w:t>
            </w:r>
            <w:r w:rsidR="005D5D21">
              <w:rPr>
                <w:b/>
                <w:bCs/>
                <w:i/>
                <w:iCs/>
              </w:rPr>
              <w:t>ț</w:t>
            </w:r>
            <w:r w:rsidRPr="007B7AD0">
              <w:rPr>
                <w:b/>
                <w:bCs/>
                <w:i/>
                <w:iCs/>
              </w:rPr>
              <w:t xml:space="preserve">iile critice ale băncilor, </w:t>
            </w:r>
            <w:r w:rsidR="005D5D21">
              <w:rPr>
                <w:b/>
                <w:bCs/>
                <w:i/>
                <w:iCs/>
              </w:rPr>
              <w:t>ș</w:t>
            </w:r>
            <w:r w:rsidRPr="007B7AD0">
              <w:rPr>
                <w:b/>
                <w:bCs/>
                <w:i/>
                <w:iCs/>
              </w:rPr>
              <w:t>i nu de a salva creditorii sau ac</w:t>
            </w:r>
            <w:r w:rsidR="005D5D21">
              <w:rPr>
                <w:b/>
                <w:bCs/>
                <w:i/>
                <w:iCs/>
              </w:rPr>
              <w:t>ț</w:t>
            </w:r>
            <w:r w:rsidRPr="007B7AD0">
              <w:rPr>
                <w:b/>
                <w:bCs/>
                <w:i/>
                <w:iCs/>
              </w:rPr>
              <w:t>ionarii;</w:t>
            </w:r>
            <w:r w:rsidRPr="007B7AD0">
              <w:t xml:space="preserve"> </w:t>
            </w:r>
            <w:r w:rsidRPr="007B7AD0">
              <w:rPr>
                <w:b/>
                <w:i/>
                <w:iCs/>
              </w:rPr>
              <w:t>subliniază că rezolu</w:t>
            </w:r>
            <w:r w:rsidR="005D5D21">
              <w:rPr>
                <w:b/>
                <w:i/>
                <w:iCs/>
              </w:rPr>
              <w:t>ț</w:t>
            </w:r>
            <w:r w:rsidRPr="007B7AD0">
              <w:rPr>
                <w:b/>
                <w:i/>
                <w:iCs/>
              </w:rPr>
              <w:t>ia unei bănci în curs de a intra în dificultate prin proceduri normale de insolven</w:t>
            </w:r>
            <w:r w:rsidR="005D5D21">
              <w:rPr>
                <w:b/>
                <w:i/>
                <w:iCs/>
              </w:rPr>
              <w:t>ț</w:t>
            </w:r>
            <w:r w:rsidRPr="007B7AD0">
              <w:rPr>
                <w:b/>
                <w:i/>
                <w:iCs/>
              </w:rPr>
              <w:t xml:space="preserve">ă ar trebui să rămână norma pentru băncile care nu sunt importante din punct de vedere </w:t>
            </w:r>
            <w:r w:rsidRPr="007B7AD0">
              <w:rPr>
                <w:b/>
                <w:i/>
                <w:iCs/>
              </w:rPr>
              <w:lastRenderedPageBreak/>
              <w:t xml:space="preserve">sistemic </w:t>
            </w:r>
            <w:r w:rsidR="005D5D21">
              <w:rPr>
                <w:b/>
                <w:i/>
                <w:iCs/>
              </w:rPr>
              <w:t>ș</w:t>
            </w:r>
            <w:r w:rsidRPr="007B7AD0">
              <w:rPr>
                <w:b/>
                <w:i/>
                <w:iCs/>
              </w:rPr>
              <w:t>i dacă aceasta protejează în mod eficient func</w:t>
            </w:r>
            <w:r w:rsidR="005D5D21">
              <w:rPr>
                <w:b/>
                <w:i/>
                <w:iCs/>
              </w:rPr>
              <w:t>ț</w:t>
            </w:r>
            <w:r w:rsidRPr="007B7AD0">
              <w:rPr>
                <w:b/>
                <w:i/>
                <w:iCs/>
              </w:rPr>
              <w:t>iile critice ale unei bănci;</w:t>
            </w:r>
          </w:p>
        </w:tc>
      </w:tr>
    </w:tbl>
    <w:p w14:paraId="04CF91B9" w14:textId="77777777" w:rsidR="0017228E" w:rsidRPr="007B7AD0" w:rsidRDefault="0017228E" w:rsidP="0017228E">
      <w:pPr>
        <w:pStyle w:val="AmOrLang"/>
      </w:pPr>
      <w:r w:rsidRPr="007B7AD0">
        <w:lastRenderedPageBreak/>
        <w:t xml:space="preserve">Or. </w:t>
      </w:r>
      <w:r w:rsidRPr="007B7AD0">
        <w:rPr>
          <w:rStyle w:val="HideTWBExt"/>
        </w:rPr>
        <w:t>&lt;Original&gt;</w:t>
      </w:r>
      <w:r w:rsidRPr="007B7AD0">
        <w:rPr>
          <w:rStyle w:val="HideTWBInt"/>
        </w:rPr>
        <w:t>{EN}</w:t>
      </w:r>
      <w:r w:rsidRPr="007B7AD0">
        <w:t>en</w:t>
      </w:r>
      <w:r w:rsidRPr="007B7AD0">
        <w:rPr>
          <w:rStyle w:val="HideTWBExt"/>
        </w:rPr>
        <w:t>&lt;/Original&gt;</w:t>
      </w:r>
    </w:p>
    <w:p w14:paraId="2A1622D3" w14:textId="77777777" w:rsidR="0017228E" w:rsidRPr="007B7AD0" w:rsidRDefault="0017228E" w:rsidP="0017228E">
      <w:r w:rsidRPr="007B7AD0">
        <w:rPr>
          <w:rStyle w:val="HideTWBExt"/>
        </w:rPr>
        <w:t>&lt;/Amend&gt;</w:t>
      </w:r>
    </w:p>
    <w:p w14:paraId="51BA3A7D"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232</w:t>
      </w:r>
      <w:r w:rsidRPr="007B7AD0">
        <w:rPr>
          <w:rStyle w:val="HideTWBExt"/>
          <w:b w:val="0"/>
        </w:rPr>
        <w:t>&lt;/NumAm&gt;</w:t>
      </w:r>
    </w:p>
    <w:p w14:paraId="7062BD47" w14:textId="77777777" w:rsidR="0017228E" w:rsidRPr="007B7AD0" w:rsidRDefault="0017228E" w:rsidP="0017228E">
      <w:pPr>
        <w:pStyle w:val="NormalBold"/>
      </w:pPr>
      <w:r w:rsidRPr="007B7AD0">
        <w:rPr>
          <w:rStyle w:val="HideTWBExt"/>
          <w:b w:val="0"/>
        </w:rPr>
        <w:t>&lt;RepeatBlock-By&gt;&lt;Members&gt;</w:t>
      </w:r>
      <w:r w:rsidRPr="007B7AD0">
        <w:t>Virginijus Sinkevičius</w:t>
      </w:r>
      <w:r w:rsidRPr="007B7AD0">
        <w:rPr>
          <w:rStyle w:val="HideTWBExt"/>
          <w:b w:val="0"/>
        </w:rPr>
        <w:t>&lt;/Members&gt;</w:t>
      </w:r>
    </w:p>
    <w:p w14:paraId="17042DE7" w14:textId="77777777" w:rsidR="0017228E" w:rsidRPr="007B7AD0" w:rsidRDefault="0017228E" w:rsidP="0017228E">
      <w:r w:rsidRPr="007B7AD0">
        <w:rPr>
          <w:rStyle w:val="HideTWBExt"/>
        </w:rPr>
        <w:t>&lt;AuNomDe&gt;</w:t>
      </w:r>
      <w:r w:rsidRPr="007B7AD0">
        <w:rPr>
          <w:rStyle w:val="HideTWBInt"/>
        </w:rPr>
        <w:t>{Verts/ALE}</w:t>
      </w:r>
      <w:r w:rsidRPr="007B7AD0">
        <w:t>în numele Grupului Verts/ALE</w:t>
      </w:r>
      <w:r w:rsidRPr="007B7AD0">
        <w:rPr>
          <w:rStyle w:val="HideTWBExt"/>
        </w:rPr>
        <w:t>&lt;/AuNomDe&gt;</w:t>
      </w:r>
    </w:p>
    <w:p w14:paraId="1661B9FB" w14:textId="77777777" w:rsidR="0017228E" w:rsidRPr="007B7AD0" w:rsidRDefault="0017228E" w:rsidP="0017228E">
      <w:pPr>
        <w:pStyle w:val="NormalBold"/>
      </w:pPr>
      <w:r w:rsidRPr="007B7AD0">
        <w:rPr>
          <w:rStyle w:val="HideTWBExt"/>
          <w:b w:val="0"/>
        </w:rPr>
        <w:t>&lt;/RepeatBlock-By&gt;</w:t>
      </w:r>
    </w:p>
    <w:p w14:paraId="3E289B77" w14:textId="5AC46456"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36E0F06F" w14:textId="77777777" w:rsidR="0017228E" w:rsidRPr="007B7AD0" w:rsidRDefault="0017228E" w:rsidP="0017228E">
      <w:pPr>
        <w:pStyle w:val="NormalBold"/>
      </w:pPr>
      <w:r w:rsidRPr="007B7AD0">
        <w:rPr>
          <w:rStyle w:val="HideTWBExt"/>
          <w:b w:val="0"/>
        </w:rPr>
        <w:t>&lt;Article&gt;</w:t>
      </w:r>
      <w:r w:rsidRPr="007B7AD0">
        <w:t>Punctul 15</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0B6E0AE9" w14:textId="77777777" w:rsidTr="00554090">
        <w:trPr>
          <w:trHeight w:hRule="exact" w:val="240"/>
          <w:jc w:val="center"/>
        </w:trPr>
        <w:tc>
          <w:tcPr>
            <w:tcW w:w="9752" w:type="dxa"/>
            <w:gridSpan w:val="2"/>
            <w:tcBorders>
              <w:top w:val="nil"/>
              <w:left w:val="nil"/>
              <w:bottom w:val="nil"/>
              <w:right w:val="nil"/>
            </w:tcBorders>
          </w:tcPr>
          <w:p w14:paraId="6E74A1BF" w14:textId="77777777" w:rsidR="0017228E" w:rsidRPr="007B7AD0" w:rsidRDefault="0017228E" w:rsidP="00554090"/>
        </w:tc>
      </w:tr>
      <w:tr w:rsidR="00C64C11" w:rsidRPr="007B7AD0" w14:paraId="1E0B3C97" w14:textId="77777777" w:rsidTr="00554090">
        <w:trPr>
          <w:trHeight w:val="240"/>
          <w:jc w:val="center"/>
        </w:trPr>
        <w:tc>
          <w:tcPr>
            <w:tcW w:w="4876" w:type="dxa"/>
            <w:tcBorders>
              <w:top w:val="nil"/>
              <w:left w:val="nil"/>
              <w:bottom w:val="nil"/>
              <w:right w:val="nil"/>
            </w:tcBorders>
          </w:tcPr>
          <w:p w14:paraId="17A53D20" w14:textId="25BA2A91"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3926BC1B" w14:textId="77777777" w:rsidR="0017228E" w:rsidRPr="007B7AD0" w:rsidRDefault="0017228E" w:rsidP="00554090">
            <w:pPr>
              <w:pStyle w:val="AmColumnHeading"/>
            </w:pPr>
            <w:r w:rsidRPr="007B7AD0">
              <w:t>Amendamentul</w:t>
            </w:r>
          </w:p>
        </w:tc>
      </w:tr>
      <w:tr w:rsidR="00C64C11" w:rsidRPr="007B7AD0" w14:paraId="4086A172" w14:textId="77777777" w:rsidTr="00554090">
        <w:trPr>
          <w:jc w:val="center"/>
        </w:trPr>
        <w:tc>
          <w:tcPr>
            <w:tcW w:w="4876" w:type="dxa"/>
            <w:tcBorders>
              <w:top w:val="nil"/>
              <w:left w:val="nil"/>
              <w:bottom w:val="nil"/>
              <w:right w:val="nil"/>
            </w:tcBorders>
          </w:tcPr>
          <w:p w14:paraId="30202C19" w14:textId="7C99515C" w:rsidR="0017228E" w:rsidRPr="007B7AD0" w:rsidRDefault="0017228E" w:rsidP="00554090">
            <w:pPr>
              <w:pStyle w:val="Normal6a"/>
            </w:pPr>
            <w:r w:rsidRPr="007B7AD0">
              <w:t>15.</w:t>
            </w:r>
            <w:r w:rsidRPr="007B7AD0">
              <w:tab/>
              <w:t xml:space="preserve">salută reforma gestionării crizelor </w:t>
            </w:r>
            <w:r w:rsidR="005D5D21">
              <w:t>ș</w:t>
            </w:r>
            <w:r w:rsidRPr="007B7AD0">
              <w:t xml:space="preserve">i a asigurării depozitelor (CMDI) pentru gestionarea coerentă a crizelor </w:t>
            </w:r>
            <w:r w:rsidR="005D5D21">
              <w:t>ș</w:t>
            </w:r>
            <w:r w:rsidRPr="007B7AD0">
              <w:t xml:space="preserve">i asigurarea depozitelor, consolidând stabilitatea, protejând economiile </w:t>
            </w:r>
            <w:r w:rsidR="005D5D21">
              <w:t>ș</w:t>
            </w:r>
            <w:r w:rsidRPr="007B7AD0">
              <w:t xml:space="preserve">i contribuabilii; subliniază nevoia </w:t>
            </w:r>
            <w:r w:rsidRPr="007B7AD0">
              <w:rPr>
                <w:b/>
                <w:bCs/>
                <w:i/>
                <w:iCs/>
              </w:rPr>
              <w:t xml:space="preserve">de flexibilitate pentru băncile mai mici </w:t>
            </w:r>
            <w:r w:rsidR="005D5D21">
              <w:rPr>
                <w:b/>
                <w:bCs/>
                <w:i/>
                <w:iCs/>
              </w:rPr>
              <w:t>ș</w:t>
            </w:r>
            <w:r w:rsidRPr="007B7AD0">
              <w:rPr>
                <w:b/>
                <w:bCs/>
                <w:i/>
                <w:iCs/>
              </w:rPr>
              <w:t>i pentru</w:t>
            </w:r>
            <w:r w:rsidRPr="007B7AD0">
              <w:t xml:space="preserve"> ca autorită</w:t>
            </w:r>
            <w:r w:rsidR="005D5D21">
              <w:t>ț</w:t>
            </w:r>
            <w:r w:rsidRPr="007B7AD0">
              <w:t xml:space="preserve">ile să dispună de instrumente eficace pentru a asigura o uniune bancară rezilientă </w:t>
            </w:r>
            <w:r w:rsidR="005D5D21">
              <w:t>ș</w:t>
            </w:r>
            <w:r w:rsidRPr="007B7AD0">
              <w:t>i responsabilă din punct de vedere social;</w:t>
            </w:r>
          </w:p>
        </w:tc>
        <w:tc>
          <w:tcPr>
            <w:tcW w:w="4876" w:type="dxa"/>
            <w:tcBorders>
              <w:top w:val="nil"/>
              <w:left w:val="nil"/>
              <w:bottom w:val="nil"/>
              <w:right w:val="nil"/>
            </w:tcBorders>
          </w:tcPr>
          <w:p w14:paraId="5D487A3F" w14:textId="448B34EB" w:rsidR="0017228E" w:rsidRPr="007B7AD0" w:rsidRDefault="0017228E" w:rsidP="00554090">
            <w:pPr>
              <w:pStyle w:val="Normal6a"/>
            </w:pPr>
            <w:r w:rsidRPr="007B7AD0">
              <w:t>15.</w:t>
            </w:r>
            <w:r w:rsidRPr="007B7AD0">
              <w:tab/>
              <w:t xml:space="preserve">salută reforma gestionării crizelor </w:t>
            </w:r>
            <w:r w:rsidR="005D5D21">
              <w:t>ș</w:t>
            </w:r>
            <w:r w:rsidRPr="007B7AD0">
              <w:t xml:space="preserve">i a asigurării depozitelor (CMDI) pentru gestionarea coerentă a crizelor </w:t>
            </w:r>
            <w:r w:rsidR="005D5D21">
              <w:t>ș</w:t>
            </w:r>
            <w:r w:rsidRPr="007B7AD0">
              <w:t xml:space="preserve">i asigurarea depozitelor, consolidând stabilitatea, protejând economiile </w:t>
            </w:r>
            <w:r w:rsidR="005D5D21">
              <w:t>ș</w:t>
            </w:r>
            <w:r w:rsidRPr="007B7AD0">
              <w:t>i contribuabilii; subliniază nevoia ca autorită</w:t>
            </w:r>
            <w:r w:rsidR="005D5D21">
              <w:t>ț</w:t>
            </w:r>
            <w:r w:rsidRPr="007B7AD0">
              <w:t xml:space="preserve">ile să dispună de instrumente eficace </w:t>
            </w:r>
            <w:r w:rsidR="005D5D21">
              <w:rPr>
                <w:b/>
                <w:bCs/>
                <w:i/>
                <w:iCs/>
              </w:rPr>
              <w:t>ș</w:t>
            </w:r>
            <w:r w:rsidRPr="007B7AD0">
              <w:rPr>
                <w:b/>
                <w:bCs/>
                <w:i/>
                <w:iCs/>
              </w:rPr>
              <w:t>i propor</w:t>
            </w:r>
            <w:r w:rsidR="005D5D21">
              <w:rPr>
                <w:b/>
                <w:bCs/>
                <w:i/>
                <w:iCs/>
              </w:rPr>
              <w:t>ț</w:t>
            </w:r>
            <w:r w:rsidRPr="007B7AD0">
              <w:rPr>
                <w:b/>
                <w:bCs/>
                <w:i/>
                <w:iCs/>
              </w:rPr>
              <w:t xml:space="preserve">ionale </w:t>
            </w:r>
            <w:r w:rsidRPr="007B7AD0">
              <w:t xml:space="preserve">pentru a asigura o uniune bancară rezilientă </w:t>
            </w:r>
            <w:r w:rsidR="005D5D21">
              <w:t>ș</w:t>
            </w:r>
            <w:r w:rsidRPr="007B7AD0">
              <w:t>i responsabilă din punct de vedere social;</w:t>
            </w:r>
          </w:p>
        </w:tc>
      </w:tr>
    </w:tbl>
    <w:p w14:paraId="07EC7519" w14:textId="77777777" w:rsidR="0017228E" w:rsidRPr="007B7AD0" w:rsidRDefault="0017228E" w:rsidP="0017228E">
      <w:pPr>
        <w:pStyle w:val="AmOrLang"/>
      </w:pPr>
      <w:r w:rsidRPr="007B7AD0">
        <w:t xml:space="preserve">Or. </w:t>
      </w:r>
      <w:r w:rsidRPr="007B7AD0">
        <w:rPr>
          <w:rStyle w:val="HideTWBExt"/>
        </w:rPr>
        <w:t>&lt;Original&gt;</w:t>
      </w:r>
      <w:r w:rsidRPr="007B7AD0">
        <w:rPr>
          <w:rStyle w:val="HideTWBInt"/>
        </w:rPr>
        <w:t>{EN}</w:t>
      </w:r>
      <w:r w:rsidRPr="007B7AD0">
        <w:t>en</w:t>
      </w:r>
      <w:r w:rsidRPr="007B7AD0">
        <w:rPr>
          <w:rStyle w:val="HideTWBExt"/>
        </w:rPr>
        <w:t>&lt;/Original&gt;</w:t>
      </w:r>
    </w:p>
    <w:p w14:paraId="1554FC07" w14:textId="77777777" w:rsidR="0017228E" w:rsidRPr="007B7AD0" w:rsidRDefault="0017228E" w:rsidP="0017228E">
      <w:r w:rsidRPr="007B7AD0">
        <w:rPr>
          <w:rStyle w:val="HideTWBExt"/>
        </w:rPr>
        <w:t>&lt;/Amend&gt;</w:t>
      </w:r>
    </w:p>
    <w:p w14:paraId="0177EF97"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233</w:t>
      </w:r>
      <w:r w:rsidRPr="007B7AD0">
        <w:rPr>
          <w:rStyle w:val="HideTWBExt"/>
          <w:b w:val="0"/>
        </w:rPr>
        <w:t>&lt;/NumAm&gt;</w:t>
      </w:r>
    </w:p>
    <w:p w14:paraId="712F32DE" w14:textId="77777777" w:rsidR="0017228E" w:rsidRPr="007B7AD0" w:rsidRDefault="0017228E" w:rsidP="0017228E">
      <w:pPr>
        <w:pStyle w:val="NormalBold"/>
      </w:pPr>
      <w:r w:rsidRPr="007B7AD0">
        <w:rPr>
          <w:rStyle w:val="HideTWBExt"/>
          <w:b w:val="0"/>
        </w:rPr>
        <w:t>&lt;RepeatBlock-By&gt;&lt;Members&gt;</w:t>
      </w:r>
      <w:r w:rsidRPr="007B7AD0">
        <w:t>Michalis Hadjipantela</w:t>
      </w:r>
      <w:r w:rsidRPr="007B7AD0">
        <w:rPr>
          <w:rStyle w:val="HideTWBExt"/>
          <w:b w:val="0"/>
        </w:rPr>
        <w:t>&lt;/Members&gt;</w:t>
      </w:r>
    </w:p>
    <w:p w14:paraId="3ABF65A3" w14:textId="77777777" w:rsidR="0017228E" w:rsidRPr="007B7AD0" w:rsidRDefault="0017228E" w:rsidP="0017228E">
      <w:pPr>
        <w:pStyle w:val="NormalBold"/>
      </w:pPr>
      <w:r w:rsidRPr="007B7AD0">
        <w:rPr>
          <w:rStyle w:val="HideTWBExt"/>
          <w:b w:val="0"/>
        </w:rPr>
        <w:t>&lt;/RepeatBlock-By&gt;</w:t>
      </w:r>
    </w:p>
    <w:p w14:paraId="5BAAEE50" w14:textId="02F730D1"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47855392" w14:textId="77777777" w:rsidR="0017228E" w:rsidRPr="007B7AD0" w:rsidRDefault="0017228E" w:rsidP="0017228E">
      <w:pPr>
        <w:pStyle w:val="NormalBold"/>
      </w:pPr>
      <w:r w:rsidRPr="007B7AD0">
        <w:rPr>
          <w:rStyle w:val="HideTWBExt"/>
          <w:b w:val="0"/>
        </w:rPr>
        <w:t>&lt;Article&gt;</w:t>
      </w:r>
      <w:r w:rsidRPr="007B7AD0">
        <w:t>Punctul 15</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21184984" w14:textId="77777777" w:rsidTr="00554090">
        <w:trPr>
          <w:trHeight w:hRule="exact" w:val="240"/>
          <w:jc w:val="center"/>
        </w:trPr>
        <w:tc>
          <w:tcPr>
            <w:tcW w:w="9752" w:type="dxa"/>
            <w:gridSpan w:val="2"/>
            <w:tcBorders>
              <w:top w:val="nil"/>
              <w:left w:val="nil"/>
              <w:bottom w:val="nil"/>
              <w:right w:val="nil"/>
            </w:tcBorders>
          </w:tcPr>
          <w:p w14:paraId="60E3E014" w14:textId="77777777" w:rsidR="0017228E" w:rsidRPr="007B7AD0" w:rsidRDefault="0017228E" w:rsidP="00554090"/>
        </w:tc>
      </w:tr>
      <w:tr w:rsidR="00C64C11" w:rsidRPr="007B7AD0" w14:paraId="0FCD0D89" w14:textId="77777777" w:rsidTr="00554090">
        <w:trPr>
          <w:trHeight w:val="240"/>
          <w:jc w:val="center"/>
        </w:trPr>
        <w:tc>
          <w:tcPr>
            <w:tcW w:w="4876" w:type="dxa"/>
            <w:tcBorders>
              <w:top w:val="nil"/>
              <w:left w:val="nil"/>
              <w:bottom w:val="nil"/>
              <w:right w:val="nil"/>
            </w:tcBorders>
          </w:tcPr>
          <w:p w14:paraId="3BC91629" w14:textId="245CED9B"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2C63E821" w14:textId="77777777" w:rsidR="0017228E" w:rsidRPr="007B7AD0" w:rsidRDefault="0017228E" w:rsidP="00554090">
            <w:pPr>
              <w:pStyle w:val="AmColumnHeading"/>
            </w:pPr>
            <w:r w:rsidRPr="007B7AD0">
              <w:t>Amendamentul</w:t>
            </w:r>
          </w:p>
        </w:tc>
      </w:tr>
      <w:tr w:rsidR="00C64C11" w:rsidRPr="007B7AD0" w14:paraId="0F5DEDB6" w14:textId="77777777" w:rsidTr="00554090">
        <w:trPr>
          <w:jc w:val="center"/>
        </w:trPr>
        <w:tc>
          <w:tcPr>
            <w:tcW w:w="4876" w:type="dxa"/>
            <w:tcBorders>
              <w:top w:val="nil"/>
              <w:left w:val="nil"/>
              <w:bottom w:val="nil"/>
              <w:right w:val="nil"/>
            </w:tcBorders>
          </w:tcPr>
          <w:p w14:paraId="488D088D" w14:textId="482F94DD" w:rsidR="0017228E" w:rsidRPr="007B7AD0" w:rsidRDefault="0017228E" w:rsidP="00554090">
            <w:pPr>
              <w:pStyle w:val="Normal6a"/>
            </w:pPr>
            <w:r w:rsidRPr="007B7AD0">
              <w:t>15.</w:t>
            </w:r>
            <w:r w:rsidRPr="007B7AD0">
              <w:tab/>
              <w:t xml:space="preserve">salută reforma gestionării crizelor </w:t>
            </w:r>
            <w:r w:rsidR="005D5D21">
              <w:t>ș</w:t>
            </w:r>
            <w:r w:rsidRPr="007B7AD0">
              <w:t xml:space="preserve">i a asigurării depozitelor (CMDI) pentru gestionarea coerentă a crizelor </w:t>
            </w:r>
            <w:r w:rsidR="005D5D21">
              <w:t>ș</w:t>
            </w:r>
            <w:r w:rsidRPr="007B7AD0">
              <w:t xml:space="preserve">i asigurarea depozitelor, consolidând stabilitatea, protejând economiile </w:t>
            </w:r>
            <w:r w:rsidR="005D5D21">
              <w:t>ș</w:t>
            </w:r>
            <w:r w:rsidRPr="007B7AD0">
              <w:t xml:space="preserve">i contribuabilii; subliniază nevoia de flexibilitate pentru băncile mai mici </w:t>
            </w:r>
            <w:r w:rsidR="005D5D21">
              <w:t>ș</w:t>
            </w:r>
            <w:r w:rsidRPr="007B7AD0">
              <w:t>i pentru ca autorită</w:t>
            </w:r>
            <w:r w:rsidR="005D5D21">
              <w:t>ț</w:t>
            </w:r>
            <w:r w:rsidRPr="007B7AD0">
              <w:t xml:space="preserve">ile să dispună de instrumente eficace </w:t>
            </w:r>
            <w:r w:rsidRPr="007B7AD0">
              <w:rPr>
                <w:b/>
                <w:bCs/>
                <w:i/>
                <w:iCs/>
              </w:rPr>
              <w:t>pentru a</w:t>
            </w:r>
            <w:r w:rsidRPr="007B7AD0">
              <w:rPr>
                <w:b/>
                <w:bCs/>
              </w:rPr>
              <w:t xml:space="preserve"> </w:t>
            </w:r>
            <w:r w:rsidRPr="007B7AD0">
              <w:rPr>
                <w:b/>
                <w:bCs/>
                <w:i/>
                <w:iCs/>
              </w:rPr>
              <w:lastRenderedPageBreak/>
              <w:t>asigura</w:t>
            </w:r>
            <w:r w:rsidRPr="007B7AD0">
              <w:t xml:space="preserve"> o uniune bancară rezilientă </w:t>
            </w:r>
            <w:r w:rsidR="005D5D21">
              <w:t>ș</w:t>
            </w:r>
            <w:r w:rsidRPr="007B7AD0">
              <w:t xml:space="preserve">i </w:t>
            </w:r>
            <w:r w:rsidRPr="007B7AD0">
              <w:rPr>
                <w:b/>
                <w:bCs/>
                <w:i/>
                <w:iCs/>
              </w:rPr>
              <w:t xml:space="preserve">responsabilă </w:t>
            </w:r>
            <w:r w:rsidRPr="007B7AD0">
              <w:t xml:space="preserve">din punct de vedere </w:t>
            </w:r>
            <w:r w:rsidRPr="007B7AD0">
              <w:rPr>
                <w:b/>
                <w:bCs/>
                <w:i/>
                <w:iCs/>
              </w:rPr>
              <w:t>social</w:t>
            </w:r>
            <w:r w:rsidRPr="007B7AD0">
              <w:t>;</w:t>
            </w:r>
          </w:p>
        </w:tc>
        <w:tc>
          <w:tcPr>
            <w:tcW w:w="4876" w:type="dxa"/>
            <w:tcBorders>
              <w:top w:val="nil"/>
              <w:left w:val="nil"/>
              <w:bottom w:val="nil"/>
              <w:right w:val="nil"/>
            </w:tcBorders>
          </w:tcPr>
          <w:p w14:paraId="658DE382" w14:textId="34DBB5FA" w:rsidR="0017228E" w:rsidRPr="007B7AD0" w:rsidRDefault="0017228E" w:rsidP="00554090">
            <w:pPr>
              <w:pStyle w:val="Normal6a"/>
            </w:pPr>
            <w:r w:rsidRPr="007B7AD0">
              <w:lastRenderedPageBreak/>
              <w:t>15.</w:t>
            </w:r>
            <w:r w:rsidRPr="007B7AD0">
              <w:tab/>
              <w:t xml:space="preserve">salută reforma gestionării crizelor </w:t>
            </w:r>
            <w:r w:rsidR="005D5D21">
              <w:t>ș</w:t>
            </w:r>
            <w:r w:rsidRPr="007B7AD0">
              <w:t xml:space="preserve">i a asigurării depozitelor (CMDI) pentru gestionarea coerentă a crizelor </w:t>
            </w:r>
            <w:r w:rsidR="005D5D21">
              <w:t>ș</w:t>
            </w:r>
            <w:r w:rsidRPr="007B7AD0">
              <w:t xml:space="preserve">i asigurarea depozitelor, consolidând stabilitatea, protejând economiile </w:t>
            </w:r>
            <w:r w:rsidR="005D5D21">
              <w:t>ș</w:t>
            </w:r>
            <w:r w:rsidRPr="007B7AD0">
              <w:t xml:space="preserve">i contribuabilii; subliniază nevoia de flexibilitate pentru băncile mai mici </w:t>
            </w:r>
            <w:r w:rsidR="005D5D21">
              <w:t>ș</w:t>
            </w:r>
            <w:r w:rsidRPr="007B7AD0">
              <w:t>i pentru ca autorită</w:t>
            </w:r>
            <w:r w:rsidR="005D5D21">
              <w:t>ț</w:t>
            </w:r>
            <w:r w:rsidRPr="007B7AD0">
              <w:t>ile să dispună de instrumente eficace</w:t>
            </w:r>
            <w:r w:rsidRPr="007B7AD0">
              <w:rPr>
                <w:b/>
                <w:bCs/>
                <w:i/>
                <w:iCs/>
              </w:rPr>
              <w:t>, sus</w:t>
            </w:r>
            <w:r w:rsidR="005D5D21">
              <w:rPr>
                <w:b/>
                <w:bCs/>
                <w:i/>
                <w:iCs/>
              </w:rPr>
              <w:t>ț</w:t>
            </w:r>
            <w:r w:rsidRPr="007B7AD0">
              <w:rPr>
                <w:b/>
                <w:bCs/>
                <w:i/>
                <w:iCs/>
              </w:rPr>
              <w:t xml:space="preserve">inute de un cadru de reglementare care favorizează dezvoltarea băncilor </w:t>
            </w:r>
            <w:r w:rsidR="005D5D21">
              <w:rPr>
                <w:b/>
                <w:bCs/>
                <w:i/>
                <w:iCs/>
              </w:rPr>
              <w:t>ș</w:t>
            </w:r>
            <w:r w:rsidRPr="007B7AD0">
              <w:rPr>
                <w:b/>
                <w:bCs/>
                <w:i/>
                <w:iCs/>
              </w:rPr>
              <w:t xml:space="preserve">i </w:t>
            </w:r>
            <w:r w:rsidRPr="007B7AD0">
              <w:rPr>
                <w:b/>
                <w:bCs/>
                <w:i/>
                <w:iCs/>
              </w:rPr>
              <w:lastRenderedPageBreak/>
              <w:t>contribuie la</w:t>
            </w:r>
            <w:r w:rsidRPr="007B7AD0">
              <w:t xml:space="preserve"> o uniune bancară rezilientă </w:t>
            </w:r>
            <w:r w:rsidR="005D5D21">
              <w:t>ș</w:t>
            </w:r>
            <w:r w:rsidRPr="007B7AD0">
              <w:t xml:space="preserve">i </w:t>
            </w:r>
            <w:r w:rsidRPr="007B7AD0">
              <w:rPr>
                <w:b/>
                <w:bCs/>
                <w:i/>
                <w:iCs/>
              </w:rPr>
              <w:t xml:space="preserve">stabilă </w:t>
            </w:r>
            <w:r w:rsidRPr="007B7AD0">
              <w:t xml:space="preserve">din punct de vedere </w:t>
            </w:r>
            <w:r w:rsidRPr="007B7AD0">
              <w:rPr>
                <w:b/>
                <w:bCs/>
                <w:i/>
                <w:iCs/>
              </w:rPr>
              <w:t>financiar</w:t>
            </w:r>
            <w:r w:rsidRPr="007B7AD0">
              <w:t>;</w:t>
            </w:r>
          </w:p>
        </w:tc>
      </w:tr>
    </w:tbl>
    <w:p w14:paraId="21751FC8" w14:textId="77777777" w:rsidR="0017228E" w:rsidRPr="007B7AD0" w:rsidRDefault="0017228E" w:rsidP="0017228E">
      <w:pPr>
        <w:pStyle w:val="AmOrLang"/>
      </w:pPr>
      <w:r w:rsidRPr="007B7AD0">
        <w:lastRenderedPageBreak/>
        <w:t xml:space="preserve">Or. </w:t>
      </w:r>
      <w:r w:rsidRPr="007B7AD0">
        <w:rPr>
          <w:rStyle w:val="HideTWBExt"/>
        </w:rPr>
        <w:t>&lt;Original&gt;</w:t>
      </w:r>
      <w:r w:rsidRPr="007B7AD0">
        <w:rPr>
          <w:rStyle w:val="HideTWBInt"/>
        </w:rPr>
        <w:t>{EN}</w:t>
      </w:r>
      <w:r w:rsidRPr="007B7AD0">
        <w:t>en</w:t>
      </w:r>
      <w:r w:rsidRPr="007B7AD0">
        <w:rPr>
          <w:rStyle w:val="HideTWBExt"/>
        </w:rPr>
        <w:t>&lt;/Original&gt;</w:t>
      </w:r>
    </w:p>
    <w:p w14:paraId="25510C22" w14:textId="77777777" w:rsidR="0017228E" w:rsidRPr="007B7AD0" w:rsidRDefault="0017228E" w:rsidP="0017228E">
      <w:r w:rsidRPr="007B7AD0">
        <w:rPr>
          <w:rStyle w:val="HideTWBExt"/>
        </w:rPr>
        <w:t>&lt;/Amend&gt;</w:t>
      </w:r>
    </w:p>
    <w:p w14:paraId="6BF9C7CA"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234</w:t>
      </w:r>
      <w:r w:rsidRPr="007B7AD0">
        <w:rPr>
          <w:rStyle w:val="HideTWBExt"/>
          <w:b w:val="0"/>
        </w:rPr>
        <w:t>&lt;/NumAm&gt;</w:t>
      </w:r>
    </w:p>
    <w:p w14:paraId="68727C6D" w14:textId="77777777" w:rsidR="0017228E" w:rsidRPr="007B7AD0" w:rsidRDefault="0017228E" w:rsidP="0017228E">
      <w:pPr>
        <w:pStyle w:val="NormalBold"/>
      </w:pPr>
      <w:r w:rsidRPr="007B7AD0">
        <w:rPr>
          <w:rStyle w:val="HideTWBExt"/>
          <w:b w:val="0"/>
        </w:rPr>
        <w:t>&lt;RepeatBlock-By&gt;&lt;Members&gt;</w:t>
      </w:r>
      <w:r w:rsidRPr="007B7AD0">
        <w:t xml:space="preserve">Isabel Benjumea </w:t>
      </w:r>
      <w:proofErr w:type="spellStart"/>
      <w:r w:rsidRPr="007B7AD0">
        <w:t>Benjumea</w:t>
      </w:r>
      <w:proofErr w:type="spellEnd"/>
      <w:r w:rsidRPr="007B7AD0">
        <w:t>, Fernando Navarrete Rojas</w:t>
      </w:r>
      <w:r w:rsidRPr="007B7AD0">
        <w:rPr>
          <w:rStyle w:val="HideTWBExt"/>
          <w:b w:val="0"/>
        </w:rPr>
        <w:t>&lt;/Members&gt;</w:t>
      </w:r>
    </w:p>
    <w:p w14:paraId="0B1C5F1B" w14:textId="77777777" w:rsidR="0017228E" w:rsidRPr="007B7AD0" w:rsidRDefault="0017228E" w:rsidP="0017228E">
      <w:pPr>
        <w:pStyle w:val="NormalBold"/>
      </w:pPr>
      <w:r w:rsidRPr="007B7AD0">
        <w:rPr>
          <w:rStyle w:val="HideTWBExt"/>
          <w:b w:val="0"/>
        </w:rPr>
        <w:t>&lt;/RepeatBlock-By&gt;</w:t>
      </w:r>
    </w:p>
    <w:p w14:paraId="5A794BCD" w14:textId="33D4190D"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7A5DCBC4" w14:textId="77777777" w:rsidR="0017228E" w:rsidRPr="007B7AD0" w:rsidRDefault="0017228E" w:rsidP="0017228E">
      <w:pPr>
        <w:pStyle w:val="NormalBold"/>
      </w:pPr>
      <w:r w:rsidRPr="007B7AD0">
        <w:rPr>
          <w:rStyle w:val="HideTWBExt"/>
          <w:b w:val="0"/>
        </w:rPr>
        <w:t>&lt;Article&gt;</w:t>
      </w:r>
      <w:r w:rsidRPr="007B7AD0">
        <w:t>Punctul 15</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075B58C8" w14:textId="77777777" w:rsidTr="00554090">
        <w:trPr>
          <w:trHeight w:hRule="exact" w:val="240"/>
          <w:jc w:val="center"/>
        </w:trPr>
        <w:tc>
          <w:tcPr>
            <w:tcW w:w="9752" w:type="dxa"/>
            <w:gridSpan w:val="2"/>
            <w:tcBorders>
              <w:top w:val="nil"/>
              <w:left w:val="nil"/>
              <w:bottom w:val="nil"/>
              <w:right w:val="nil"/>
            </w:tcBorders>
          </w:tcPr>
          <w:p w14:paraId="7B5F054D" w14:textId="77777777" w:rsidR="0017228E" w:rsidRPr="007B7AD0" w:rsidRDefault="0017228E" w:rsidP="00554090"/>
        </w:tc>
      </w:tr>
      <w:tr w:rsidR="00C64C11" w:rsidRPr="007B7AD0" w14:paraId="21048EE2" w14:textId="77777777" w:rsidTr="00554090">
        <w:trPr>
          <w:trHeight w:val="240"/>
          <w:jc w:val="center"/>
        </w:trPr>
        <w:tc>
          <w:tcPr>
            <w:tcW w:w="4876" w:type="dxa"/>
            <w:tcBorders>
              <w:top w:val="nil"/>
              <w:left w:val="nil"/>
              <w:bottom w:val="nil"/>
              <w:right w:val="nil"/>
            </w:tcBorders>
          </w:tcPr>
          <w:p w14:paraId="5669A33B" w14:textId="0F90B0F4"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2DA7FF94" w14:textId="77777777" w:rsidR="0017228E" w:rsidRPr="007B7AD0" w:rsidRDefault="0017228E" w:rsidP="00554090">
            <w:pPr>
              <w:pStyle w:val="AmColumnHeading"/>
            </w:pPr>
            <w:r w:rsidRPr="007B7AD0">
              <w:t>Amendamentul</w:t>
            </w:r>
          </w:p>
        </w:tc>
      </w:tr>
      <w:tr w:rsidR="00C64C11" w:rsidRPr="007B7AD0" w14:paraId="3E02BD9B" w14:textId="77777777" w:rsidTr="00554090">
        <w:trPr>
          <w:jc w:val="center"/>
        </w:trPr>
        <w:tc>
          <w:tcPr>
            <w:tcW w:w="4876" w:type="dxa"/>
            <w:tcBorders>
              <w:top w:val="nil"/>
              <w:left w:val="nil"/>
              <w:bottom w:val="nil"/>
              <w:right w:val="nil"/>
            </w:tcBorders>
          </w:tcPr>
          <w:p w14:paraId="46EA3DD5" w14:textId="2A030D42" w:rsidR="0017228E" w:rsidRPr="007B7AD0" w:rsidRDefault="0017228E" w:rsidP="00554090">
            <w:pPr>
              <w:pStyle w:val="Normal6a"/>
            </w:pPr>
            <w:r w:rsidRPr="007B7AD0">
              <w:t>15.</w:t>
            </w:r>
            <w:r w:rsidRPr="007B7AD0">
              <w:tab/>
              <w:t xml:space="preserve">salută reforma gestionării crizelor </w:t>
            </w:r>
            <w:r w:rsidR="005D5D21">
              <w:t>ș</w:t>
            </w:r>
            <w:r w:rsidRPr="007B7AD0">
              <w:t xml:space="preserve">i a asigurării depozitelor (CMDI) pentru gestionarea coerentă a crizelor </w:t>
            </w:r>
            <w:r w:rsidR="005D5D21">
              <w:t>ș</w:t>
            </w:r>
            <w:r w:rsidRPr="007B7AD0">
              <w:t xml:space="preserve">i asigurarea depozitelor, consolidând stabilitatea, protejând economiile </w:t>
            </w:r>
            <w:r w:rsidR="005D5D21">
              <w:t>ș</w:t>
            </w:r>
            <w:r w:rsidRPr="007B7AD0">
              <w:t xml:space="preserve">i contribuabilii; subliniază nevoia de flexibilitate pentru băncile mai mici </w:t>
            </w:r>
            <w:r w:rsidR="005D5D21">
              <w:t>ș</w:t>
            </w:r>
            <w:r w:rsidRPr="007B7AD0">
              <w:t>i pentru ca autorită</w:t>
            </w:r>
            <w:r w:rsidR="005D5D21">
              <w:t>ț</w:t>
            </w:r>
            <w:r w:rsidRPr="007B7AD0">
              <w:t xml:space="preserve">ile să dispună de instrumente eficace pentru a asigura o uniune bancară rezilientă </w:t>
            </w:r>
            <w:r w:rsidR="005D5D21">
              <w:rPr>
                <w:b/>
                <w:bCs/>
                <w:i/>
                <w:iCs/>
              </w:rPr>
              <w:t>ș</w:t>
            </w:r>
            <w:r w:rsidRPr="007B7AD0">
              <w:rPr>
                <w:b/>
                <w:bCs/>
                <w:i/>
                <w:iCs/>
              </w:rPr>
              <w:t>i responsabilă din punct de vedere social</w:t>
            </w:r>
            <w:r w:rsidRPr="007B7AD0">
              <w:t>;</w:t>
            </w:r>
          </w:p>
        </w:tc>
        <w:tc>
          <w:tcPr>
            <w:tcW w:w="4876" w:type="dxa"/>
            <w:tcBorders>
              <w:top w:val="nil"/>
              <w:left w:val="nil"/>
              <w:bottom w:val="nil"/>
              <w:right w:val="nil"/>
            </w:tcBorders>
          </w:tcPr>
          <w:p w14:paraId="2352E408" w14:textId="3EA3EDD4" w:rsidR="0017228E" w:rsidRPr="007B7AD0" w:rsidRDefault="0017228E" w:rsidP="00554090">
            <w:pPr>
              <w:pStyle w:val="Normal6a"/>
            </w:pPr>
            <w:r w:rsidRPr="007B7AD0">
              <w:t>15.</w:t>
            </w:r>
            <w:r w:rsidRPr="007B7AD0">
              <w:tab/>
              <w:t xml:space="preserve">salută reforma gestionării crizelor </w:t>
            </w:r>
            <w:r w:rsidR="005D5D21">
              <w:t>ș</w:t>
            </w:r>
            <w:r w:rsidRPr="007B7AD0">
              <w:t xml:space="preserve">i a asigurării depozitelor (CMDI) pentru gestionarea coerentă a crizelor </w:t>
            </w:r>
            <w:r w:rsidR="005D5D21">
              <w:t>ș</w:t>
            </w:r>
            <w:r w:rsidRPr="007B7AD0">
              <w:t xml:space="preserve">i asigurarea depozitelor, consolidând stabilitatea, protejând economiile </w:t>
            </w:r>
            <w:r w:rsidR="005D5D21">
              <w:t>ș</w:t>
            </w:r>
            <w:r w:rsidRPr="007B7AD0">
              <w:t xml:space="preserve">i contribuabilii; subliniază nevoia de flexibilitate pentru băncile mai mici </w:t>
            </w:r>
            <w:r w:rsidR="005D5D21">
              <w:t>ș</w:t>
            </w:r>
            <w:r w:rsidRPr="007B7AD0">
              <w:t>i pentru ca autorită</w:t>
            </w:r>
            <w:r w:rsidR="005D5D21">
              <w:t>ț</w:t>
            </w:r>
            <w:r w:rsidRPr="007B7AD0">
              <w:t>ile să dispună de instrumente eficace pentru a asigura o uniune bancară rezilientă;</w:t>
            </w:r>
          </w:p>
        </w:tc>
      </w:tr>
    </w:tbl>
    <w:p w14:paraId="0A30ADB7" w14:textId="77777777" w:rsidR="0017228E" w:rsidRPr="007B7AD0" w:rsidRDefault="0017228E" w:rsidP="0017228E">
      <w:pPr>
        <w:pStyle w:val="AmOrLang"/>
      </w:pPr>
      <w:r w:rsidRPr="007B7AD0">
        <w:t xml:space="preserve">Or. </w:t>
      </w:r>
      <w:r w:rsidRPr="007B7AD0">
        <w:rPr>
          <w:rStyle w:val="HideTWBExt"/>
        </w:rPr>
        <w:t>&lt;Original&gt;</w:t>
      </w:r>
      <w:r w:rsidRPr="007B7AD0">
        <w:rPr>
          <w:rStyle w:val="HideTWBInt"/>
        </w:rPr>
        <w:t>{ES}</w:t>
      </w:r>
      <w:r w:rsidRPr="007B7AD0">
        <w:t>es</w:t>
      </w:r>
      <w:r w:rsidRPr="007B7AD0">
        <w:rPr>
          <w:rStyle w:val="HideTWBExt"/>
        </w:rPr>
        <w:t>&lt;/Original&gt;</w:t>
      </w:r>
    </w:p>
    <w:p w14:paraId="0885071F" w14:textId="77777777" w:rsidR="0017228E" w:rsidRPr="007B7AD0" w:rsidRDefault="0017228E" w:rsidP="0017228E">
      <w:r w:rsidRPr="007B7AD0">
        <w:rPr>
          <w:rStyle w:val="HideTWBExt"/>
        </w:rPr>
        <w:t>&lt;/Amend&gt;</w:t>
      </w:r>
    </w:p>
    <w:p w14:paraId="7AAC3D3B"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235</w:t>
      </w:r>
      <w:r w:rsidRPr="007B7AD0">
        <w:rPr>
          <w:rStyle w:val="HideTWBExt"/>
          <w:b w:val="0"/>
        </w:rPr>
        <w:t>&lt;/NumAm&gt;</w:t>
      </w:r>
    </w:p>
    <w:p w14:paraId="3CB60C8D" w14:textId="77777777" w:rsidR="0017228E" w:rsidRPr="007B7AD0" w:rsidRDefault="0017228E" w:rsidP="0017228E">
      <w:pPr>
        <w:pStyle w:val="NormalBold"/>
      </w:pPr>
      <w:r w:rsidRPr="007B7AD0">
        <w:rPr>
          <w:rStyle w:val="HideTWBExt"/>
          <w:b w:val="0"/>
        </w:rPr>
        <w:t>&lt;RepeatBlock-By&gt;&lt;Members&gt;</w:t>
      </w:r>
      <w:r w:rsidRPr="007B7AD0">
        <w:t>Gilles Boyer, Stéphanie Yon-Courtin</w:t>
      </w:r>
      <w:r w:rsidRPr="007B7AD0">
        <w:rPr>
          <w:rStyle w:val="HideTWBExt"/>
          <w:b w:val="0"/>
        </w:rPr>
        <w:t>&lt;/Members&gt;</w:t>
      </w:r>
    </w:p>
    <w:p w14:paraId="2F0C4A7A" w14:textId="77777777" w:rsidR="0017228E" w:rsidRPr="007B7AD0" w:rsidRDefault="0017228E" w:rsidP="0017228E">
      <w:pPr>
        <w:pStyle w:val="NormalBold"/>
      </w:pPr>
      <w:r w:rsidRPr="007B7AD0">
        <w:rPr>
          <w:rStyle w:val="HideTWBExt"/>
          <w:b w:val="0"/>
        </w:rPr>
        <w:t>&lt;/RepeatBlock-By&gt;</w:t>
      </w:r>
    </w:p>
    <w:p w14:paraId="0591E837" w14:textId="1FF2B057"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49863ACE" w14:textId="77777777" w:rsidR="0017228E" w:rsidRPr="007B7AD0" w:rsidRDefault="0017228E" w:rsidP="0017228E">
      <w:pPr>
        <w:pStyle w:val="NormalBold"/>
      </w:pPr>
      <w:r w:rsidRPr="007B7AD0">
        <w:rPr>
          <w:rStyle w:val="HideTWBExt"/>
          <w:b w:val="0"/>
        </w:rPr>
        <w:t>&lt;Article&gt;</w:t>
      </w:r>
      <w:r w:rsidRPr="007B7AD0">
        <w:t>Punctul 15</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10E17CC6" w14:textId="77777777" w:rsidTr="00554090">
        <w:trPr>
          <w:trHeight w:hRule="exact" w:val="240"/>
          <w:jc w:val="center"/>
        </w:trPr>
        <w:tc>
          <w:tcPr>
            <w:tcW w:w="9752" w:type="dxa"/>
            <w:gridSpan w:val="2"/>
            <w:tcBorders>
              <w:top w:val="nil"/>
              <w:left w:val="nil"/>
              <w:bottom w:val="nil"/>
              <w:right w:val="nil"/>
            </w:tcBorders>
          </w:tcPr>
          <w:p w14:paraId="3D8ACCD9" w14:textId="77777777" w:rsidR="0017228E" w:rsidRPr="007B7AD0" w:rsidRDefault="0017228E" w:rsidP="00554090"/>
        </w:tc>
      </w:tr>
      <w:tr w:rsidR="00C64C11" w:rsidRPr="007B7AD0" w14:paraId="5A87C6A3" w14:textId="77777777" w:rsidTr="00554090">
        <w:trPr>
          <w:trHeight w:val="240"/>
          <w:jc w:val="center"/>
        </w:trPr>
        <w:tc>
          <w:tcPr>
            <w:tcW w:w="4876" w:type="dxa"/>
            <w:tcBorders>
              <w:top w:val="nil"/>
              <w:left w:val="nil"/>
              <w:bottom w:val="nil"/>
              <w:right w:val="nil"/>
            </w:tcBorders>
          </w:tcPr>
          <w:p w14:paraId="357C6689" w14:textId="571C0E7D"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00766EDD" w14:textId="77777777" w:rsidR="0017228E" w:rsidRPr="007B7AD0" w:rsidRDefault="0017228E" w:rsidP="00554090">
            <w:pPr>
              <w:pStyle w:val="AmColumnHeading"/>
            </w:pPr>
            <w:r w:rsidRPr="007B7AD0">
              <w:t>Amendamentul</w:t>
            </w:r>
          </w:p>
        </w:tc>
      </w:tr>
      <w:tr w:rsidR="00C64C11" w:rsidRPr="007B7AD0" w14:paraId="48DC9395" w14:textId="77777777" w:rsidTr="00554090">
        <w:trPr>
          <w:jc w:val="center"/>
        </w:trPr>
        <w:tc>
          <w:tcPr>
            <w:tcW w:w="4876" w:type="dxa"/>
            <w:tcBorders>
              <w:top w:val="nil"/>
              <w:left w:val="nil"/>
              <w:bottom w:val="nil"/>
              <w:right w:val="nil"/>
            </w:tcBorders>
          </w:tcPr>
          <w:p w14:paraId="25DC3774" w14:textId="35D367DA" w:rsidR="0017228E" w:rsidRPr="007B7AD0" w:rsidRDefault="0017228E" w:rsidP="00554090">
            <w:pPr>
              <w:pStyle w:val="Normal6a"/>
            </w:pPr>
            <w:r w:rsidRPr="007B7AD0">
              <w:t>15.</w:t>
            </w:r>
            <w:r w:rsidRPr="007B7AD0">
              <w:tab/>
              <w:t xml:space="preserve">salută reforma gestionării crizelor </w:t>
            </w:r>
            <w:r w:rsidR="005D5D21">
              <w:t>ș</w:t>
            </w:r>
            <w:r w:rsidRPr="007B7AD0">
              <w:t xml:space="preserve">i a asigurării depozitelor (CMDI) pentru gestionarea coerentă a crizelor </w:t>
            </w:r>
            <w:r w:rsidR="005D5D21">
              <w:t>ș</w:t>
            </w:r>
            <w:r w:rsidRPr="007B7AD0">
              <w:t xml:space="preserve">i asigurarea depozitelor, consolidând stabilitatea, protejând economiile </w:t>
            </w:r>
            <w:r w:rsidR="005D5D21">
              <w:t>ș</w:t>
            </w:r>
            <w:r w:rsidRPr="007B7AD0">
              <w:t xml:space="preserve">i contribuabilii; subliniază </w:t>
            </w:r>
            <w:r w:rsidRPr="007B7AD0">
              <w:rPr>
                <w:b/>
                <w:bCs/>
                <w:i/>
                <w:iCs/>
              </w:rPr>
              <w:t>nevoia de flexibilitate pentru băncile mai mici</w:t>
            </w:r>
            <w:r w:rsidRPr="007B7AD0">
              <w:t xml:space="preserve"> </w:t>
            </w:r>
            <w:r w:rsidR="005D5D21">
              <w:rPr>
                <w:b/>
                <w:bCs/>
                <w:i/>
                <w:iCs/>
              </w:rPr>
              <w:t>ș</w:t>
            </w:r>
            <w:r w:rsidRPr="007B7AD0">
              <w:rPr>
                <w:b/>
                <w:bCs/>
                <w:i/>
                <w:iCs/>
              </w:rPr>
              <w:t>i pentru</w:t>
            </w:r>
            <w:r w:rsidRPr="007B7AD0">
              <w:t xml:space="preserve"> ca autorită</w:t>
            </w:r>
            <w:r w:rsidR="005D5D21">
              <w:t>ț</w:t>
            </w:r>
            <w:r w:rsidRPr="007B7AD0">
              <w:t xml:space="preserve">ile să dispună de instrumente eficace pentru a </w:t>
            </w:r>
            <w:r w:rsidRPr="007B7AD0">
              <w:lastRenderedPageBreak/>
              <w:t xml:space="preserve">asigura o uniune bancară rezilientă </w:t>
            </w:r>
            <w:r w:rsidR="005D5D21">
              <w:t>ș</w:t>
            </w:r>
            <w:r w:rsidRPr="007B7AD0">
              <w:t>i responsabilă din punct de vedere social;</w:t>
            </w:r>
          </w:p>
        </w:tc>
        <w:tc>
          <w:tcPr>
            <w:tcW w:w="4876" w:type="dxa"/>
            <w:tcBorders>
              <w:top w:val="nil"/>
              <w:left w:val="nil"/>
              <w:bottom w:val="nil"/>
              <w:right w:val="nil"/>
            </w:tcBorders>
          </w:tcPr>
          <w:p w14:paraId="0C483316" w14:textId="12E2500E" w:rsidR="0017228E" w:rsidRPr="007B7AD0" w:rsidRDefault="0017228E" w:rsidP="00554090">
            <w:pPr>
              <w:pStyle w:val="Normal6a"/>
            </w:pPr>
            <w:r w:rsidRPr="007B7AD0">
              <w:lastRenderedPageBreak/>
              <w:t>15.</w:t>
            </w:r>
            <w:r w:rsidRPr="007B7AD0">
              <w:tab/>
              <w:t xml:space="preserve">salută reforma gestionării crizelor </w:t>
            </w:r>
            <w:r w:rsidR="005D5D21">
              <w:t>ș</w:t>
            </w:r>
            <w:r w:rsidRPr="007B7AD0">
              <w:t xml:space="preserve">i a asigurării depozitelor (CMDI) pentru gestionarea coerentă a crizelor </w:t>
            </w:r>
            <w:r w:rsidR="005D5D21">
              <w:t>ș</w:t>
            </w:r>
            <w:r w:rsidRPr="007B7AD0">
              <w:t xml:space="preserve">i asigurarea depozitelor, consolidând stabilitatea, protejând economiile </w:t>
            </w:r>
            <w:r w:rsidR="005D5D21">
              <w:t>ș</w:t>
            </w:r>
            <w:r w:rsidRPr="007B7AD0">
              <w:t xml:space="preserve">i contribuabilii </w:t>
            </w:r>
            <w:r w:rsidR="005D5D21">
              <w:rPr>
                <w:b/>
                <w:bCs/>
                <w:i/>
                <w:iCs/>
              </w:rPr>
              <w:t>ș</w:t>
            </w:r>
            <w:r w:rsidRPr="007B7AD0">
              <w:rPr>
                <w:b/>
                <w:bCs/>
                <w:i/>
                <w:iCs/>
              </w:rPr>
              <w:t>i asigurând o mai bună utilizare a fondurilor publice pentru rezolu</w:t>
            </w:r>
            <w:r w:rsidR="005D5D21">
              <w:rPr>
                <w:b/>
                <w:bCs/>
                <w:i/>
                <w:iCs/>
              </w:rPr>
              <w:t>ț</w:t>
            </w:r>
            <w:r w:rsidRPr="007B7AD0">
              <w:rPr>
                <w:b/>
                <w:bCs/>
                <w:i/>
                <w:iCs/>
              </w:rPr>
              <w:t>ie atunci când este în interesul public</w:t>
            </w:r>
            <w:r w:rsidRPr="007B7AD0">
              <w:t xml:space="preserve">; subliniază </w:t>
            </w:r>
            <w:r w:rsidRPr="007B7AD0">
              <w:rPr>
                <w:b/>
                <w:bCs/>
                <w:i/>
                <w:iCs/>
              </w:rPr>
              <w:t>că este important să existe un cadru de reglementare clar</w:t>
            </w:r>
            <w:r w:rsidRPr="007B7AD0">
              <w:t xml:space="preserve"> </w:t>
            </w:r>
            <w:r w:rsidR="005D5D21">
              <w:rPr>
                <w:b/>
                <w:bCs/>
                <w:i/>
                <w:iCs/>
              </w:rPr>
              <w:t>ș</w:t>
            </w:r>
            <w:r w:rsidRPr="007B7AD0">
              <w:rPr>
                <w:b/>
                <w:bCs/>
                <w:i/>
                <w:iCs/>
              </w:rPr>
              <w:t>i</w:t>
            </w:r>
            <w:r w:rsidRPr="007B7AD0">
              <w:t xml:space="preserve"> ca autorită</w:t>
            </w:r>
            <w:r w:rsidR="005D5D21">
              <w:t>ț</w:t>
            </w:r>
            <w:r w:rsidRPr="007B7AD0">
              <w:t xml:space="preserve">ile să </w:t>
            </w:r>
            <w:r w:rsidRPr="007B7AD0">
              <w:lastRenderedPageBreak/>
              <w:t>dispună de instrumente</w:t>
            </w:r>
            <w:r w:rsidRPr="007B7AD0">
              <w:rPr>
                <w:b/>
                <w:bCs/>
                <w:i/>
                <w:iCs/>
              </w:rPr>
              <w:t xml:space="preserve">, date </w:t>
            </w:r>
            <w:r w:rsidR="005D5D21">
              <w:rPr>
                <w:b/>
                <w:bCs/>
                <w:i/>
                <w:iCs/>
              </w:rPr>
              <w:t>ș</w:t>
            </w:r>
            <w:r w:rsidRPr="007B7AD0">
              <w:rPr>
                <w:b/>
                <w:bCs/>
                <w:i/>
                <w:iCs/>
              </w:rPr>
              <w:t>i mecanisme decizionale</w:t>
            </w:r>
            <w:r w:rsidRPr="007B7AD0">
              <w:t xml:space="preserve"> eficace pentru a asigura o uniune bancară rezilientă </w:t>
            </w:r>
            <w:r w:rsidR="005D5D21">
              <w:t>ș</w:t>
            </w:r>
            <w:r w:rsidRPr="007B7AD0">
              <w:t>i responsabilă din punct de vedere social;</w:t>
            </w:r>
          </w:p>
        </w:tc>
      </w:tr>
    </w:tbl>
    <w:p w14:paraId="511684A2" w14:textId="77777777" w:rsidR="0017228E" w:rsidRPr="007B7AD0" w:rsidRDefault="0017228E" w:rsidP="0017228E">
      <w:pPr>
        <w:pStyle w:val="AmOrLang"/>
      </w:pPr>
      <w:r w:rsidRPr="007B7AD0">
        <w:lastRenderedPageBreak/>
        <w:t xml:space="preserve">Or. </w:t>
      </w:r>
      <w:r w:rsidRPr="007B7AD0">
        <w:rPr>
          <w:rStyle w:val="HideTWBExt"/>
        </w:rPr>
        <w:t>&lt;Original&gt;</w:t>
      </w:r>
      <w:r w:rsidRPr="007B7AD0">
        <w:rPr>
          <w:rStyle w:val="HideTWBInt"/>
        </w:rPr>
        <w:t>{EN}</w:t>
      </w:r>
      <w:r w:rsidRPr="007B7AD0">
        <w:t>en</w:t>
      </w:r>
      <w:r w:rsidRPr="007B7AD0">
        <w:rPr>
          <w:rStyle w:val="HideTWBExt"/>
        </w:rPr>
        <w:t>&lt;/Original&gt;</w:t>
      </w:r>
    </w:p>
    <w:p w14:paraId="67EB1BF5" w14:textId="77777777" w:rsidR="0017228E" w:rsidRPr="007B7AD0" w:rsidRDefault="0017228E" w:rsidP="0017228E">
      <w:r w:rsidRPr="007B7AD0">
        <w:rPr>
          <w:rStyle w:val="HideTWBExt"/>
        </w:rPr>
        <w:t>&lt;/Amend&gt;</w:t>
      </w:r>
    </w:p>
    <w:p w14:paraId="2D2B5818"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236</w:t>
      </w:r>
      <w:r w:rsidRPr="007B7AD0">
        <w:rPr>
          <w:rStyle w:val="HideTWBExt"/>
          <w:b w:val="0"/>
        </w:rPr>
        <w:t>&lt;/NumAm&gt;</w:t>
      </w:r>
    </w:p>
    <w:p w14:paraId="72DF6250" w14:textId="77777777" w:rsidR="0017228E" w:rsidRPr="007B7AD0" w:rsidRDefault="0017228E" w:rsidP="0017228E">
      <w:pPr>
        <w:pStyle w:val="NormalBold"/>
      </w:pPr>
      <w:r w:rsidRPr="007B7AD0">
        <w:rPr>
          <w:rStyle w:val="HideTWBExt"/>
          <w:b w:val="0"/>
        </w:rPr>
        <w:t>&lt;RepeatBlock-By&gt;&lt;Members&gt;</w:t>
      </w:r>
      <w:r w:rsidRPr="007B7AD0">
        <w:t>Ralf Seekatz</w:t>
      </w:r>
      <w:r w:rsidRPr="007B7AD0">
        <w:rPr>
          <w:rStyle w:val="HideTWBExt"/>
          <w:b w:val="0"/>
        </w:rPr>
        <w:t>&lt;/Members&gt;</w:t>
      </w:r>
    </w:p>
    <w:p w14:paraId="7ECB8FD8" w14:textId="77777777" w:rsidR="0017228E" w:rsidRPr="007B7AD0" w:rsidRDefault="0017228E" w:rsidP="0017228E">
      <w:pPr>
        <w:pStyle w:val="NormalBold"/>
      </w:pPr>
      <w:r w:rsidRPr="007B7AD0">
        <w:rPr>
          <w:rStyle w:val="HideTWBExt"/>
          <w:b w:val="0"/>
        </w:rPr>
        <w:t>&lt;/RepeatBlock-By&gt;</w:t>
      </w:r>
    </w:p>
    <w:p w14:paraId="625A4A2D" w14:textId="3C403E54"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3CDC922A" w14:textId="77777777" w:rsidR="0017228E" w:rsidRPr="007B7AD0" w:rsidRDefault="0017228E" w:rsidP="0017228E">
      <w:pPr>
        <w:pStyle w:val="NormalBold"/>
      </w:pPr>
      <w:r w:rsidRPr="007B7AD0">
        <w:rPr>
          <w:rStyle w:val="HideTWBExt"/>
          <w:b w:val="0"/>
        </w:rPr>
        <w:t>&lt;Article&gt;</w:t>
      </w:r>
      <w:r w:rsidRPr="007B7AD0">
        <w:t>Punctul 15</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56FA4993" w14:textId="77777777" w:rsidTr="00554090">
        <w:trPr>
          <w:trHeight w:hRule="exact" w:val="240"/>
          <w:jc w:val="center"/>
        </w:trPr>
        <w:tc>
          <w:tcPr>
            <w:tcW w:w="9752" w:type="dxa"/>
            <w:gridSpan w:val="2"/>
            <w:tcBorders>
              <w:top w:val="nil"/>
              <w:left w:val="nil"/>
              <w:bottom w:val="nil"/>
              <w:right w:val="nil"/>
            </w:tcBorders>
          </w:tcPr>
          <w:p w14:paraId="74E02BB9" w14:textId="77777777" w:rsidR="0017228E" w:rsidRPr="007B7AD0" w:rsidRDefault="0017228E" w:rsidP="00554090"/>
        </w:tc>
      </w:tr>
      <w:tr w:rsidR="00C64C11" w:rsidRPr="007B7AD0" w14:paraId="49EE5F65" w14:textId="77777777" w:rsidTr="00554090">
        <w:trPr>
          <w:trHeight w:val="240"/>
          <w:jc w:val="center"/>
        </w:trPr>
        <w:tc>
          <w:tcPr>
            <w:tcW w:w="4876" w:type="dxa"/>
            <w:tcBorders>
              <w:top w:val="nil"/>
              <w:left w:val="nil"/>
              <w:bottom w:val="nil"/>
              <w:right w:val="nil"/>
            </w:tcBorders>
          </w:tcPr>
          <w:p w14:paraId="5AE55F7F" w14:textId="363AA93C"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2C8D75D6" w14:textId="77777777" w:rsidR="0017228E" w:rsidRPr="007B7AD0" w:rsidRDefault="0017228E" w:rsidP="00554090">
            <w:pPr>
              <w:pStyle w:val="AmColumnHeading"/>
            </w:pPr>
            <w:r w:rsidRPr="007B7AD0">
              <w:t>Amendamentul</w:t>
            </w:r>
          </w:p>
        </w:tc>
      </w:tr>
      <w:tr w:rsidR="00C64C11" w:rsidRPr="007B7AD0" w14:paraId="43019ED3" w14:textId="77777777" w:rsidTr="00554090">
        <w:trPr>
          <w:jc w:val="center"/>
        </w:trPr>
        <w:tc>
          <w:tcPr>
            <w:tcW w:w="4876" w:type="dxa"/>
            <w:tcBorders>
              <w:top w:val="nil"/>
              <w:left w:val="nil"/>
              <w:bottom w:val="nil"/>
              <w:right w:val="nil"/>
            </w:tcBorders>
          </w:tcPr>
          <w:p w14:paraId="58CE7890" w14:textId="27FAA019" w:rsidR="0017228E" w:rsidRPr="007B7AD0" w:rsidRDefault="0017228E" w:rsidP="00554090">
            <w:pPr>
              <w:pStyle w:val="Normal6a"/>
            </w:pPr>
            <w:r w:rsidRPr="007B7AD0">
              <w:t>15.</w:t>
            </w:r>
            <w:r w:rsidRPr="007B7AD0">
              <w:tab/>
              <w:t xml:space="preserve">salută reforma gestionării crizelor </w:t>
            </w:r>
            <w:r w:rsidR="005D5D21">
              <w:t>ș</w:t>
            </w:r>
            <w:r w:rsidRPr="007B7AD0">
              <w:t xml:space="preserve">i a asigurării depozitelor (CMDI) pentru gestionarea coerentă a crizelor </w:t>
            </w:r>
            <w:r w:rsidR="005D5D21">
              <w:t>ș</w:t>
            </w:r>
            <w:r w:rsidRPr="007B7AD0">
              <w:t xml:space="preserve">i asigurarea depozitelor, consolidând stabilitatea, protejând economiile </w:t>
            </w:r>
            <w:r w:rsidR="005D5D21">
              <w:t>ș</w:t>
            </w:r>
            <w:r w:rsidRPr="007B7AD0">
              <w:t xml:space="preserve">i contribuabilii; subliniază nevoia de flexibilitate pentru băncile mai mici </w:t>
            </w:r>
            <w:r w:rsidR="005D5D21">
              <w:t>ș</w:t>
            </w:r>
            <w:r w:rsidRPr="007B7AD0">
              <w:t>i pentru ca autorită</w:t>
            </w:r>
            <w:r w:rsidR="005D5D21">
              <w:t>ț</w:t>
            </w:r>
            <w:r w:rsidRPr="007B7AD0">
              <w:t xml:space="preserve">ile să dispună de instrumente eficace pentru a asigura o uniune bancară rezilientă </w:t>
            </w:r>
            <w:r w:rsidR="005D5D21">
              <w:t>ș</w:t>
            </w:r>
            <w:r w:rsidRPr="007B7AD0">
              <w:t>i responsabilă din punct de vedere social;</w:t>
            </w:r>
          </w:p>
        </w:tc>
        <w:tc>
          <w:tcPr>
            <w:tcW w:w="4876" w:type="dxa"/>
            <w:tcBorders>
              <w:top w:val="nil"/>
              <w:left w:val="nil"/>
              <w:bottom w:val="nil"/>
              <w:right w:val="nil"/>
            </w:tcBorders>
          </w:tcPr>
          <w:p w14:paraId="03F4021C" w14:textId="7B565AB4" w:rsidR="0017228E" w:rsidRPr="007B7AD0" w:rsidRDefault="0017228E" w:rsidP="00554090">
            <w:pPr>
              <w:pStyle w:val="Normal6a"/>
            </w:pPr>
            <w:r w:rsidRPr="007B7AD0">
              <w:t>15.</w:t>
            </w:r>
            <w:r w:rsidRPr="007B7AD0">
              <w:tab/>
              <w:t xml:space="preserve">salută reforma gestionării crizelor </w:t>
            </w:r>
            <w:r w:rsidR="005D5D21">
              <w:t>ș</w:t>
            </w:r>
            <w:r w:rsidRPr="007B7AD0">
              <w:t xml:space="preserve">i a asigurării depozitelor (CMDI) pentru gestionarea coerentă a crizelor </w:t>
            </w:r>
            <w:r w:rsidR="005D5D21">
              <w:t>ș</w:t>
            </w:r>
            <w:r w:rsidRPr="007B7AD0">
              <w:t xml:space="preserve">i asigurarea depozitelor, consolidând stabilitatea, protejând economiile </w:t>
            </w:r>
            <w:r w:rsidR="005D5D21">
              <w:t>ș</w:t>
            </w:r>
            <w:r w:rsidRPr="007B7AD0">
              <w:t xml:space="preserve">i contribuabilii; subliniază nevoia de flexibilitate pentru băncile mai mici </w:t>
            </w:r>
            <w:r w:rsidR="005D5D21">
              <w:rPr>
                <w:b/>
                <w:bCs/>
                <w:i/>
                <w:iCs/>
              </w:rPr>
              <w:t>ș</w:t>
            </w:r>
            <w:r w:rsidRPr="007B7AD0">
              <w:rPr>
                <w:b/>
                <w:bCs/>
                <w:i/>
                <w:iCs/>
              </w:rPr>
              <w:t>i mijlocii</w:t>
            </w:r>
            <w:r w:rsidRPr="007B7AD0">
              <w:rPr>
                <w:b/>
                <w:bCs/>
              </w:rPr>
              <w:t xml:space="preserve">, </w:t>
            </w:r>
            <w:r w:rsidRPr="007B7AD0">
              <w:rPr>
                <w:b/>
                <w:bCs/>
                <w:i/>
                <w:iCs/>
              </w:rPr>
              <w:t>pentru care, adesea, cadrul de rezolu</w:t>
            </w:r>
            <w:r w:rsidR="005D5D21">
              <w:rPr>
                <w:b/>
                <w:bCs/>
                <w:i/>
                <w:iCs/>
              </w:rPr>
              <w:t>ț</w:t>
            </w:r>
            <w:r w:rsidRPr="007B7AD0">
              <w:rPr>
                <w:b/>
                <w:bCs/>
                <w:i/>
                <w:iCs/>
              </w:rPr>
              <w:t xml:space="preserve">ie nu va fi instrumentul cel mai adecvat </w:t>
            </w:r>
            <w:r w:rsidR="005D5D21">
              <w:rPr>
                <w:b/>
                <w:bCs/>
                <w:i/>
                <w:iCs/>
              </w:rPr>
              <w:t>ș</w:t>
            </w:r>
            <w:r w:rsidRPr="007B7AD0">
              <w:rPr>
                <w:b/>
                <w:bCs/>
                <w:i/>
                <w:iCs/>
              </w:rPr>
              <w:t>i pentru care lichidarea în cadrul unei proceduri obi</w:t>
            </w:r>
            <w:r w:rsidR="005D5D21">
              <w:rPr>
                <w:b/>
                <w:bCs/>
                <w:i/>
                <w:iCs/>
              </w:rPr>
              <w:t>ș</w:t>
            </w:r>
            <w:r w:rsidRPr="007B7AD0">
              <w:rPr>
                <w:b/>
                <w:bCs/>
                <w:i/>
                <w:iCs/>
              </w:rPr>
              <w:t>nuite de insolven</w:t>
            </w:r>
            <w:r w:rsidR="005D5D21">
              <w:rPr>
                <w:b/>
                <w:bCs/>
                <w:i/>
                <w:iCs/>
              </w:rPr>
              <w:t>ț</w:t>
            </w:r>
            <w:r w:rsidRPr="007B7AD0">
              <w:rPr>
                <w:b/>
                <w:bCs/>
                <w:i/>
                <w:iCs/>
              </w:rPr>
              <w:t>ă rămâne op</w:t>
            </w:r>
            <w:r w:rsidR="005D5D21">
              <w:rPr>
                <w:b/>
                <w:bCs/>
                <w:i/>
                <w:iCs/>
              </w:rPr>
              <w:t>ț</w:t>
            </w:r>
            <w:r w:rsidRPr="007B7AD0">
              <w:rPr>
                <w:b/>
                <w:bCs/>
                <w:i/>
                <w:iCs/>
              </w:rPr>
              <w:t>iunea preferată,</w:t>
            </w:r>
            <w:r w:rsidRPr="007B7AD0">
              <w:rPr>
                <w:b/>
                <w:bCs/>
              </w:rPr>
              <w:t xml:space="preserve"> </w:t>
            </w:r>
            <w:r w:rsidR="005D5D21">
              <w:t>ș</w:t>
            </w:r>
            <w:r w:rsidRPr="007B7AD0">
              <w:t>i pentru ca autorită</w:t>
            </w:r>
            <w:r w:rsidR="005D5D21">
              <w:t>ț</w:t>
            </w:r>
            <w:r w:rsidRPr="007B7AD0">
              <w:t xml:space="preserve">ile să dispună de instrumente eficace pentru a asigura o uniune bancară rezilientă </w:t>
            </w:r>
            <w:r w:rsidR="005D5D21">
              <w:t>ș</w:t>
            </w:r>
            <w:r w:rsidRPr="007B7AD0">
              <w:t>i responsabilă din punct de vedere social;</w:t>
            </w:r>
          </w:p>
        </w:tc>
      </w:tr>
    </w:tbl>
    <w:p w14:paraId="3036D667" w14:textId="77777777" w:rsidR="0017228E" w:rsidRPr="007B7AD0" w:rsidRDefault="0017228E" w:rsidP="0017228E">
      <w:pPr>
        <w:pStyle w:val="AmOrLang"/>
      </w:pPr>
      <w:r w:rsidRPr="007B7AD0">
        <w:t xml:space="preserve">Or. </w:t>
      </w:r>
      <w:r w:rsidRPr="007B7AD0">
        <w:rPr>
          <w:rStyle w:val="HideTWBExt"/>
        </w:rPr>
        <w:t>&lt;Original&gt;</w:t>
      </w:r>
      <w:r w:rsidRPr="007B7AD0">
        <w:rPr>
          <w:rStyle w:val="HideTWBInt"/>
        </w:rPr>
        <w:t>{EN}</w:t>
      </w:r>
      <w:r w:rsidRPr="007B7AD0">
        <w:t>en</w:t>
      </w:r>
      <w:r w:rsidRPr="007B7AD0">
        <w:rPr>
          <w:rStyle w:val="HideTWBExt"/>
        </w:rPr>
        <w:t>&lt;/Original&gt;</w:t>
      </w:r>
    </w:p>
    <w:p w14:paraId="42CBE76A" w14:textId="77777777" w:rsidR="0017228E" w:rsidRPr="007B7AD0" w:rsidRDefault="0017228E" w:rsidP="0017228E">
      <w:r w:rsidRPr="007B7AD0">
        <w:rPr>
          <w:rStyle w:val="HideTWBExt"/>
        </w:rPr>
        <w:t>&lt;/Amend&gt;</w:t>
      </w:r>
    </w:p>
    <w:p w14:paraId="4CEBBE69"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237</w:t>
      </w:r>
      <w:r w:rsidRPr="007B7AD0">
        <w:rPr>
          <w:rStyle w:val="HideTWBExt"/>
          <w:b w:val="0"/>
        </w:rPr>
        <w:t>&lt;/NumAm&gt;</w:t>
      </w:r>
    </w:p>
    <w:p w14:paraId="0AF4ABCC" w14:textId="77777777" w:rsidR="0017228E" w:rsidRPr="007B7AD0" w:rsidRDefault="0017228E" w:rsidP="0017228E">
      <w:pPr>
        <w:pStyle w:val="NormalBold"/>
      </w:pPr>
      <w:r w:rsidRPr="007B7AD0">
        <w:rPr>
          <w:rStyle w:val="HideTWBExt"/>
          <w:b w:val="0"/>
        </w:rPr>
        <w:t>&lt;RepeatBlock-By&gt;&lt;Members&gt;</w:t>
      </w:r>
      <w:r w:rsidRPr="007B7AD0">
        <w:t>Herbert Dorfmann, Marco Falcone</w:t>
      </w:r>
      <w:r w:rsidRPr="007B7AD0">
        <w:rPr>
          <w:rStyle w:val="HideTWBExt"/>
          <w:b w:val="0"/>
        </w:rPr>
        <w:t>&lt;/Members&gt;</w:t>
      </w:r>
    </w:p>
    <w:p w14:paraId="676F68EE" w14:textId="77777777" w:rsidR="0017228E" w:rsidRPr="007B7AD0" w:rsidRDefault="0017228E" w:rsidP="0017228E">
      <w:pPr>
        <w:pStyle w:val="NormalBold"/>
      </w:pPr>
      <w:r w:rsidRPr="007B7AD0">
        <w:rPr>
          <w:rStyle w:val="HideTWBExt"/>
          <w:b w:val="0"/>
        </w:rPr>
        <w:t>&lt;/RepeatBlock-By&gt;</w:t>
      </w:r>
    </w:p>
    <w:p w14:paraId="381958AA" w14:textId="21EB29F4"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3F6B424E" w14:textId="77777777" w:rsidR="0017228E" w:rsidRPr="007B7AD0" w:rsidRDefault="0017228E" w:rsidP="0017228E">
      <w:pPr>
        <w:pStyle w:val="NormalBold"/>
      </w:pPr>
      <w:r w:rsidRPr="007B7AD0">
        <w:rPr>
          <w:rStyle w:val="HideTWBExt"/>
          <w:b w:val="0"/>
        </w:rPr>
        <w:t>&lt;Article&gt;</w:t>
      </w:r>
      <w:r w:rsidRPr="007B7AD0">
        <w:t>Punctul 15</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51EE928F" w14:textId="77777777" w:rsidTr="00554090">
        <w:trPr>
          <w:trHeight w:hRule="exact" w:val="240"/>
          <w:jc w:val="center"/>
        </w:trPr>
        <w:tc>
          <w:tcPr>
            <w:tcW w:w="9752" w:type="dxa"/>
            <w:gridSpan w:val="2"/>
            <w:tcBorders>
              <w:top w:val="nil"/>
              <w:left w:val="nil"/>
              <w:bottom w:val="nil"/>
              <w:right w:val="nil"/>
            </w:tcBorders>
          </w:tcPr>
          <w:p w14:paraId="10DB8E4B" w14:textId="77777777" w:rsidR="0017228E" w:rsidRPr="007B7AD0" w:rsidRDefault="0017228E" w:rsidP="00554090"/>
        </w:tc>
      </w:tr>
      <w:tr w:rsidR="00C64C11" w:rsidRPr="007B7AD0" w14:paraId="08AAE541" w14:textId="77777777" w:rsidTr="00554090">
        <w:trPr>
          <w:trHeight w:val="240"/>
          <w:jc w:val="center"/>
        </w:trPr>
        <w:tc>
          <w:tcPr>
            <w:tcW w:w="4876" w:type="dxa"/>
            <w:tcBorders>
              <w:top w:val="nil"/>
              <w:left w:val="nil"/>
              <w:bottom w:val="nil"/>
              <w:right w:val="nil"/>
            </w:tcBorders>
          </w:tcPr>
          <w:p w14:paraId="48796472" w14:textId="249AB72E"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740F43DA" w14:textId="77777777" w:rsidR="0017228E" w:rsidRPr="007B7AD0" w:rsidRDefault="0017228E" w:rsidP="00554090">
            <w:pPr>
              <w:pStyle w:val="AmColumnHeading"/>
            </w:pPr>
            <w:r w:rsidRPr="007B7AD0">
              <w:t>Amendamentul</w:t>
            </w:r>
          </w:p>
        </w:tc>
      </w:tr>
      <w:tr w:rsidR="00C64C11" w:rsidRPr="007B7AD0" w14:paraId="370CEC80" w14:textId="77777777" w:rsidTr="00554090">
        <w:trPr>
          <w:jc w:val="center"/>
        </w:trPr>
        <w:tc>
          <w:tcPr>
            <w:tcW w:w="4876" w:type="dxa"/>
            <w:tcBorders>
              <w:top w:val="nil"/>
              <w:left w:val="nil"/>
              <w:bottom w:val="nil"/>
              <w:right w:val="nil"/>
            </w:tcBorders>
          </w:tcPr>
          <w:p w14:paraId="1F29A730" w14:textId="5D9E18D6" w:rsidR="0017228E" w:rsidRPr="007B7AD0" w:rsidRDefault="0017228E" w:rsidP="00554090">
            <w:pPr>
              <w:pStyle w:val="Normal6a"/>
            </w:pPr>
            <w:r w:rsidRPr="007B7AD0">
              <w:t>15.</w:t>
            </w:r>
            <w:r w:rsidRPr="007B7AD0">
              <w:tab/>
              <w:t xml:space="preserve">salută reforma gestionării crizelor </w:t>
            </w:r>
            <w:r w:rsidR="005D5D21">
              <w:t>ș</w:t>
            </w:r>
            <w:r w:rsidRPr="007B7AD0">
              <w:t xml:space="preserve">i a asigurării depozitelor (CMDI) pentru gestionarea coerentă a crizelor </w:t>
            </w:r>
            <w:r w:rsidR="005D5D21">
              <w:t>ș</w:t>
            </w:r>
            <w:r w:rsidRPr="007B7AD0">
              <w:t xml:space="preserve">i asigurarea depozitelor, consolidând stabilitatea, </w:t>
            </w:r>
            <w:r w:rsidRPr="007B7AD0">
              <w:lastRenderedPageBreak/>
              <w:t xml:space="preserve">protejând economiile </w:t>
            </w:r>
            <w:r w:rsidR="005D5D21">
              <w:t>ș</w:t>
            </w:r>
            <w:r w:rsidRPr="007B7AD0">
              <w:t xml:space="preserve">i contribuabilii; subliniază nevoia de flexibilitate pentru băncile mai mici </w:t>
            </w:r>
            <w:r w:rsidR="005D5D21">
              <w:t>ș</w:t>
            </w:r>
            <w:r w:rsidRPr="007B7AD0">
              <w:t>i pentru ca autorită</w:t>
            </w:r>
            <w:r w:rsidR="005D5D21">
              <w:t>ț</w:t>
            </w:r>
            <w:r w:rsidRPr="007B7AD0">
              <w:t xml:space="preserve">ile să dispună de instrumente eficace pentru a asigura o uniune bancară rezilientă </w:t>
            </w:r>
            <w:r w:rsidR="005D5D21">
              <w:t>ș</w:t>
            </w:r>
            <w:r w:rsidRPr="007B7AD0">
              <w:t>i responsabilă din punct de vedere social;</w:t>
            </w:r>
          </w:p>
        </w:tc>
        <w:tc>
          <w:tcPr>
            <w:tcW w:w="4876" w:type="dxa"/>
            <w:tcBorders>
              <w:top w:val="nil"/>
              <w:left w:val="nil"/>
              <w:bottom w:val="nil"/>
              <w:right w:val="nil"/>
            </w:tcBorders>
          </w:tcPr>
          <w:p w14:paraId="1BFF953C" w14:textId="4FB79430" w:rsidR="0017228E" w:rsidRPr="007B7AD0" w:rsidRDefault="0017228E" w:rsidP="00554090">
            <w:pPr>
              <w:pStyle w:val="Normal6a"/>
            </w:pPr>
            <w:r w:rsidRPr="007B7AD0">
              <w:lastRenderedPageBreak/>
              <w:t>15.</w:t>
            </w:r>
            <w:r w:rsidRPr="007B7AD0">
              <w:tab/>
              <w:t xml:space="preserve">salută reforma gestionării crizelor </w:t>
            </w:r>
            <w:r w:rsidR="005D5D21">
              <w:t>ș</w:t>
            </w:r>
            <w:r w:rsidRPr="007B7AD0">
              <w:t xml:space="preserve">i a asigurării depozitelor (CMDI) pentru gestionarea coerentă a crizelor </w:t>
            </w:r>
            <w:r w:rsidR="005D5D21">
              <w:t>ș</w:t>
            </w:r>
            <w:r w:rsidRPr="007B7AD0">
              <w:t xml:space="preserve">i asigurarea depozitelor, consolidând stabilitatea, </w:t>
            </w:r>
            <w:r w:rsidRPr="007B7AD0">
              <w:lastRenderedPageBreak/>
              <w:t xml:space="preserve">protejând economiile </w:t>
            </w:r>
            <w:r w:rsidR="005D5D21">
              <w:t>ș</w:t>
            </w:r>
            <w:r w:rsidRPr="007B7AD0">
              <w:t xml:space="preserve">i contribuabilii; subliniază nevoia de flexibilitate pentru băncile mai mici </w:t>
            </w:r>
            <w:r w:rsidR="005D5D21">
              <w:rPr>
                <w:b/>
                <w:bCs/>
                <w:i/>
                <w:iCs/>
              </w:rPr>
              <w:t>ș</w:t>
            </w:r>
            <w:r w:rsidRPr="007B7AD0">
              <w:rPr>
                <w:b/>
                <w:bCs/>
                <w:i/>
                <w:iCs/>
              </w:rPr>
              <w:t>i mijlocii</w:t>
            </w:r>
            <w:r w:rsidRPr="007B7AD0">
              <w:rPr>
                <w:b/>
                <w:bCs/>
              </w:rPr>
              <w:t xml:space="preserve">, </w:t>
            </w:r>
            <w:r w:rsidRPr="007B7AD0">
              <w:rPr>
                <w:b/>
                <w:bCs/>
                <w:i/>
                <w:iCs/>
              </w:rPr>
              <w:t>pentru care, adesea, cadrul de rezolu</w:t>
            </w:r>
            <w:r w:rsidR="005D5D21">
              <w:rPr>
                <w:b/>
                <w:bCs/>
                <w:i/>
                <w:iCs/>
              </w:rPr>
              <w:t>ț</w:t>
            </w:r>
            <w:r w:rsidRPr="007B7AD0">
              <w:rPr>
                <w:b/>
                <w:bCs/>
                <w:i/>
                <w:iCs/>
              </w:rPr>
              <w:t xml:space="preserve">ie nu va fi instrumentul cel mai adecvat </w:t>
            </w:r>
            <w:r w:rsidR="005D5D21">
              <w:rPr>
                <w:b/>
                <w:bCs/>
                <w:i/>
                <w:iCs/>
              </w:rPr>
              <w:t>ș</w:t>
            </w:r>
            <w:r w:rsidRPr="007B7AD0">
              <w:rPr>
                <w:b/>
                <w:bCs/>
                <w:i/>
                <w:iCs/>
              </w:rPr>
              <w:t>i pentru care lichidarea în cadrul unei proceduri obi</w:t>
            </w:r>
            <w:r w:rsidR="005D5D21">
              <w:rPr>
                <w:b/>
                <w:bCs/>
                <w:i/>
                <w:iCs/>
              </w:rPr>
              <w:t>ș</w:t>
            </w:r>
            <w:r w:rsidRPr="007B7AD0">
              <w:rPr>
                <w:b/>
                <w:bCs/>
                <w:i/>
                <w:iCs/>
              </w:rPr>
              <w:t>nuite de insolven</w:t>
            </w:r>
            <w:r w:rsidR="005D5D21">
              <w:rPr>
                <w:b/>
                <w:bCs/>
                <w:i/>
                <w:iCs/>
              </w:rPr>
              <w:t>ț</w:t>
            </w:r>
            <w:r w:rsidRPr="007B7AD0">
              <w:rPr>
                <w:b/>
                <w:bCs/>
                <w:i/>
                <w:iCs/>
              </w:rPr>
              <w:t>ă rămâne op</w:t>
            </w:r>
            <w:r w:rsidR="005D5D21">
              <w:rPr>
                <w:b/>
                <w:bCs/>
                <w:i/>
                <w:iCs/>
              </w:rPr>
              <w:t>ț</w:t>
            </w:r>
            <w:r w:rsidRPr="007B7AD0">
              <w:rPr>
                <w:b/>
                <w:bCs/>
                <w:i/>
                <w:iCs/>
              </w:rPr>
              <w:t>iunea preferată,</w:t>
            </w:r>
            <w:r w:rsidRPr="007B7AD0">
              <w:rPr>
                <w:b/>
                <w:bCs/>
              </w:rPr>
              <w:t xml:space="preserve"> </w:t>
            </w:r>
            <w:r w:rsidR="005D5D21">
              <w:t>ș</w:t>
            </w:r>
            <w:r w:rsidRPr="007B7AD0">
              <w:t>i pentru ca autorită</w:t>
            </w:r>
            <w:r w:rsidR="005D5D21">
              <w:t>ț</w:t>
            </w:r>
            <w:r w:rsidRPr="007B7AD0">
              <w:t xml:space="preserve">ile să dispună de instrumente eficace pentru a asigura o uniune bancară rezilientă </w:t>
            </w:r>
            <w:r w:rsidR="005D5D21">
              <w:t>ș</w:t>
            </w:r>
            <w:r w:rsidRPr="007B7AD0">
              <w:t>i responsabilă din punct de vedere social;</w:t>
            </w:r>
          </w:p>
        </w:tc>
      </w:tr>
    </w:tbl>
    <w:p w14:paraId="05D9ABD7" w14:textId="77777777" w:rsidR="0017228E" w:rsidRPr="007B7AD0" w:rsidRDefault="0017228E" w:rsidP="0017228E">
      <w:pPr>
        <w:pStyle w:val="AmOrLang"/>
      </w:pPr>
      <w:r w:rsidRPr="007B7AD0">
        <w:lastRenderedPageBreak/>
        <w:t xml:space="preserve">Or. </w:t>
      </w:r>
      <w:r w:rsidRPr="007B7AD0">
        <w:rPr>
          <w:rStyle w:val="HideTWBExt"/>
        </w:rPr>
        <w:t>&lt;Original&gt;</w:t>
      </w:r>
      <w:r w:rsidRPr="007B7AD0">
        <w:rPr>
          <w:rStyle w:val="HideTWBInt"/>
        </w:rPr>
        <w:t>{EN}</w:t>
      </w:r>
      <w:r w:rsidRPr="007B7AD0">
        <w:t>en</w:t>
      </w:r>
      <w:r w:rsidRPr="007B7AD0">
        <w:rPr>
          <w:rStyle w:val="HideTWBExt"/>
        </w:rPr>
        <w:t>&lt;/Original&gt;</w:t>
      </w:r>
    </w:p>
    <w:p w14:paraId="0AA21992" w14:textId="77777777" w:rsidR="0017228E" w:rsidRPr="007B7AD0" w:rsidRDefault="0017228E" w:rsidP="0017228E">
      <w:r w:rsidRPr="007B7AD0">
        <w:rPr>
          <w:rStyle w:val="HideTWBExt"/>
        </w:rPr>
        <w:t>&lt;/Amend&gt;</w:t>
      </w:r>
    </w:p>
    <w:p w14:paraId="70E07E5C"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238</w:t>
      </w:r>
      <w:r w:rsidRPr="007B7AD0">
        <w:rPr>
          <w:rStyle w:val="HideTWBExt"/>
          <w:b w:val="0"/>
        </w:rPr>
        <w:t>&lt;/NumAm&gt;</w:t>
      </w:r>
    </w:p>
    <w:p w14:paraId="6F5C78D8" w14:textId="77777777" w:rsidR="0017228E" w:rsidRPr="007B7AD0" w:rsidRDefault="0017228E" w:rsidP="0017228E">
      <w:pPr>
        <w:pStyle w:val="NormalBold"/>
      </w:pPr>
      <w:r w:rsidRPr="007B7AD0">
        <w:rPr>
          <w:rStyle w:val="HideTWBExt"/>
          <w:b w:val="0"/>
        </w:rPr>
        <w:t>&lt;RepeatBlock-By&gt;&lt;Members&gt;</w:t>
      </w:r>
      <w:r w:rsidRPr="007B7AD0">
        <w:t xml:space="preserve">Fernando Navarrete Rojas, Isabel Benjumea </w:t>
      </w:r>
      <w:proofErr w:type="spellStart"/>
      <w:r w:rsidRPr="007B7AD0">
        <w:t>Benjumea</w:t>
      </w:r>
      <w:proofErr w:type="spellEnd"/>
      <w:r w:rsidRPr="007B7AD0">
        <w:rPr>
          <w:rStyle w:val="HideTWBExt"/>
          <w:b w:val="0"/>
        </w:rPr>
        <w:t>&lt;/Members&gt;</w:t>
      </w:r>
    </w:p>
    <w:p w14:paraId="4994E630" w14:textId="77777777" w:rsidR="0017228E" w:rsidRPr="007B7AD0" w:rsidRDefault="0017228E" w:rsidP="0017228E">
      <w:pPr>
        <w:pStyle w:val="NormalBold"/>
      </w:pPr>
      <w:r w:rsidRPr="007B7AD0">
        <w:rPr>
          <w:rStyle w:val="HideTWBExt"/>
          <w:b w:val="0"/>
        </w:rPr>
        <w:t>&lt;/RepeatBlock-By&gt;</w:t>
      </w:r>
    </w:p>
    <w:p w14:paraId="704F92AE" w14:textId="7851527A"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37BB15D9" w14:textId="77777777" w:rsidR="0017228E" w:rsidRPr="007B7AD0" w:rsidRDefault="0017228E" w:rsidP="0017228E">
      <w:pPr>
        <w:pStyle w:val="NormalBold"/>
      </w:pPr>
      <w:r w:rsidRPr="007B7AD0">
        <w:rPr>
          <w:rStyle w:val="HideTWBExt"/>
          <w:b w:val="0"/>
        </w:rPr>
        <w:t>&lt;Article&gt;</w:t>
      </w:r>
      <w:r w:rsidRPr="007B7AD0">
        <w:t>Punctul 15</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3EC9DFE3" w14:textId="77777777" w:rsidTr="00554090">
        <w:trPr>
          <w:trHeight w:hRule="exact" w:val="240"/>
          <w:jc w:val="center"/>
        </w:trPr>
        <w:tc>
          <w:tcPr>
            <w:tcW w:w="9752" w:type="dxa"/>
            <w:gridSpan w:val="2"/>
            <w:tcBorders>
              <w:top w:val="nil"/>
              <w:left w:val="nil"/>
              <w:bottom w:val="nil"/>
              <w:right w:val="nil"/>
            </w:tcBorders>
          </w:tcPr>
          <w:p w14:paraId="1F41EA65" w14:textId="77777777" w:rsidR="0017228E" w:rsidRPr="007B7AD0" w:rsidRDefault="0017228E" w:rsidP="00554090"/>
        </w:tc>
      </w:tr>
      <w:tr w:rsidR="00C64C11" w:rsidRPr="007B7AD0" w14:paraId="44255153" w14:textId="77777777" w:rsidTr="00554090">
        <w:trPr>
          <w:trHeight w:val="240"/>
          <w:jc w:val="center"/>
        </w:trPr>
        <w:tc>
          <w:tcPr>
            <w:tcW w:w="4876" w:type="dxa"/>
            <w:tcBorders>
              <w:top w:val="nil"/>
              <w:left w:val="nil"/>
              <w:bottom w:val="nil"/>
              <w:right w:val="nil"/>
            </w:tcBorders>
          </w:tcPr>
          <w:p w14:paraId="619ECDF8" w14:textId="47FF0288"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2450A060" w14:textId="77777777" w:rsidR="0017228E" w:rsidRPr="007B7AD0" w:rsidRDefault="0017228E" w:rsidP="00554090">
            <w:pPr>
              <w:pStyle w:val="AmColumnHeading"/>
            </w:pPr>
            <w:r w:rsidRPr="007B7AD0">
              <w:t>Amendamentul</w:t>
            </w:r>
          </w:p>
        </w:tc>
      </w:tr>
      <w:tr w:rsidR="00C64C11" w:rsidRPr="007B7AD0" w14:paraId="64DC645A" w14:textId="77777777" w:rsidTr="00554090">
        <w:trPr>
          <w:jc w:val="center"/>
        </w:trPr>
        <w:tc>
          <w:tcPr>
            <w:tcW w:w="4876" w:type="dxa"/>
            <w:tcBorders>
              <w:top w:val="nil"/>
              <w:left w:val="nil"/>
              <w:bottom w:val="nil"/>
              <w:right w:val="nil"/>
            </w:tcBorders>
          </w:tcPr>
          <w:p w14:paraId="66ADBDCF" w14:textId="2FD0D5B9" w:rsidR="0017228E" w:rsidRPr="007B7AD0" w:rsidRDefault="0017228E" w:rsidP="00554090">
            <w:pPr>
              <w:pStyle w:val="Normal6a"/>
            </w:pPr>
            <w:r w:rsidRPr="007B7AD0">
              <w:t>15.</w:t>
            </w:r>
            <w:r w:rsidRPr="007B7AD0">
              <w:tab/>
              <w:t xml:space="preserve">salută reforma gestionării crizelor </w:t>
            </w:r>
            <w:r w:rsidR="005D5D21">
              <w:t>ș</w:t>
            </w:r>
            <w:r w:rsidRPr="007B7AD0">
              <w:t xml:space="preserve">i a asigurării depozitelor (CMDI) pentru gestionarea coerentă a crizelor </w:t>
            </w:r>
            <w:r w:rsidR="005D5D21">
              <w:t>ș</w:t>
            </w:r>
            <w:r w:rsidRPr="007B7AD0">
              <w:t xml:space="preserve">i asigurarea depozitelor, consolidând stabilitatea, protejând economiile </w:t>
            </w:r>
            <w:r w:rsidR="005D5D21">
              <w:t>ș</w:t>
            </w:r>
            <w:r w:rsidRPr="007B7AD0">
              <w:t xml:space="preserve">i contribuabilii; subliniază nevoia de flexibilitate pentru băncile mai mici </w:t>
            </w:r>
            <w:r w:rsidR="005D5D21">
              <w:t>ș</w:t>
            </w:r>
            <w:r w:rsidRPr="007B7AD0">
              <w:t>i pentru ca autorită</w:t>
            </w:r>
            <w:r w:rsidR="005D5D21">
              <w:t>ț</w:t>
            </w:r>
            <w:r w:rsidRPr="007B7AD0">
              <w:t xml:space="preserve">ile să dispună de instrumente eficace pentru a asigura o uniune bancară rezilientă </w:t>
            </w:r>
            <w:r w:rsidR="005D5D21">
              <w:t>ș</w:t>
            </w:r>
            <w:r w:rsidRPr="007B7AD0">
              <w:t>i responsabilă din punct de vedere social;</w:t>
            </w:r>
          </w:p>
        </w:tc>
        <w:tc>
          <w:tcPr>
            <w:tcW w:w="4876" w:type="dxa"/>
            <w:tcBorders>
              <w:top w:val="nil"/>
              <w:left w:val="nil"/>
              <w:bottom w:val="nil"/>
              <w:right w:val="nil"/>
            </w:tcBorders>
          </w:tcPr>
          <w:p w14:paraId="3257942E" w14:textId="2CBC1B31" w:rsidR="0017228E" w:rsidRPr="007B7AD0" w:rsidRDefault="0017228E" w:rsidP="00554090">
            <w:pPr>
              <w:pStyle w:val="Normal6a"/>
            </w:pPr>
            <w:r w:rsidRPr="007B7AD0">
              <w:t>15.</w:t>
            </w:r>
            <w:r w:rsidRPr="007B7AD0">
              <w:tab/>
              <w:t xml:space="preserve">salută reforma gestionării crizelor </w:t>
            </w:r>
            <w:r w:rsidR="005D5D21">
              <w:t>ș</w:t>
            </w:r>
            <w:r w:rsidRPr="007B7AD0">
              <w:t xml:space="preserve">i a asigurării depozitelor (CMDI) pentru gestionarea coerentă a crizelor </w:t>
            </w:r>
            <w:r w:rsidR="005D5D21">
              <w:t>ș</w:t>
            </w:r>
            <w:r w:rsidRPr="007B7AD0">
              <w:t xml:space="preserve">i asigurarea depozitelor, consolidând stabilitatea, protejând economiile </w:t>
            </w:r>
            <w:r w:rsidR="005D5D21">
              <w:t>ș</w:t>
            </w:r>
            <w:r w:rsidRPr="007B7AD0">
              <w:t xml:space="preserve">i contribuabilii; subliniază nevoia de flexibilitate pentru băncile mai mici </w:t>
            </w:r>
            <w:r w:rsidR="005D5D21">
              <w:t>ș</w:t>
            </w:r>
            <w:r w:rsidRPr="007B7AD0">
              <w:t>i pentru ca autorită</w:t>
            </w:r>
            <w:r w:rsidR="005D5D21">
              <w:t>ț</w:t>
            </w:r>
            <w:r w:rsidRPr="007B7AD0">
              <w:t xml:space="preserve">ile să dispună de instrumente eficace pentru a asigura o uniune bancară rezilientă </w:t>
            </w:r>
            <w:r w:rsidR="005D5D21">
              <w:t>ș</w:t>
            </w:r>
            <w:r w:rsidRPr="007B7AD0">
              <w:t xml:space="preserve">i responsabilă din punct de vedere social; </w:t>
            </w:r>
            <w:r w:rsidRPr="007B7AD0">
              <w:rPr>
                <w:b/>
                <w:i/>
              </w:rPr>
              <w:t>subliniază necesitatea de a facilita utilizarea fondurilor de asigurare a depozitelor pentru rezolu</w:t>
            </w:r>
            <w:r w:rsidR="005D5D21">
              <w:rPr>
                <w:b/>
                <w:i/>
              </w:rPr>
              <w:t>ț</w:t>
            </w:r>
            <w:r w:rsidRPr="007B7AD0">
              <w:rPr>
                <w:b/>
                <w:i/>
              </w:rPr>
              <w:t>ie;</w:t>
            </w:r>
          </w:p>
        </w:tc>
      </w:tr>
    </w:tbl>
    <w:p w14:paraId="7602C103" w14:textId="77777777" w:rsidR="0017228E" w:rsidRPr="007B7AD0" w:rsidRDefault="0017228E" w:rsidP="0017228E">
      <w:pPr>
        <w:pStyle w:val="AmOrLang"/>
      </w:pPr>
      <w:r w:rsidRPr="007B7AD0">
        <w:t xml:space="preserve">Or. </w:t>
      </w:r>
      <w:r w:rsidRPr="007B7AD0">
        <w:rPr>
          <w:rStyle w:val="HideTWBExt"/>
        </w:rPr>
        <w:t>&lt;Original&gt;</w:t>
      </w:r>
      <w:r w:rsidRPr="007B7AD0">
        <w:rPr>
          <w:rStyle w:val="HideTWBInt"/>
        </w:rPr>
        <w:t>{EN}</w:t>
      </w:r>
      <w:r w:rsidRPr="007B7AD0">
        <w:t>en</w:t>
      </w:r>
      <w:r w:rsidRPr="007B7AD0">
        <w:rPr>
          <w:rStyle w:val="HideTWBExt"/>
        </w:rPr>
        <w:t>&lt;/Original&gt;</w:t>
      </w:r>
    </w:p>
    <w:p w14:paraId="62B374A4" w14:textId="77777777" w:rsidR="0017228E" w:rsidRPr="007B7AD0" w:rsidRDefault="0017228E" w:rsidP="0017228E">
      <w:r w:rsidRPr="007B7AD0">
        <w:rPr>
          <w:rStyle w:val="HideTWBExt"/>
        </w:rPr>
        <w:t>&lt;/Amend&gt;</w:t>
      </w:r>
    </w:p>
    <w:p w14:paraId="0C3E4E31"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239</w:t>
      </w:r>
      <w:r w:rsidRPr="007B7AD0">
        <w:rPr>
          <w:rStyle w:val="HideTWBExt"/>
          <w:b w:val="0"/>
        </w:rPr>
        <w:t>&lt;/NumAm&gt;</w:t>
      </w:r>
    </w:p>
    <w:p w14:paraId="4D4A671F" w14:textId="77777777" w:rsidR="0017228E" w:rsidRPr="007B7AD0" w:rsidRDefault="0017228E" w:rsidP="0017228E">
      <w:pPr>
        <w:pStyle w:val="NormalBold"/>
      </w:pPr>
      <w:r w:rsidRPr="007B7AD0">
        <w:rPr>
          <w:rStyle w:val="HideTWBExt"/>
          <w:b w:val="0"/>
        </w:rPr>
        <w:t>&lt;RepeatBlock-By&gt;&lt;Members&gt;</w:t>
      </w:r>
      <w:r w:rsidRPr="007B7AD0">
        <w:t xml:space="preserve">Fernando Navarrete Rojas, Isabel Benjumea </w:t>
      </w:r>
      <w:proofErr w:type="spellStart"/>
      <w:r w:rsidRPr="007B7AD0">
        <w:t>Benjumea</w:t>
      </w:r>
      <w:proofErr w:type="spellEnd"/>
      <w:r w:rsidRPr="007B7AD0">
        <w:rPr>
          <w:rStyle w:val="HideTWBExt"/>
          <w:b w:val="0"/>
        </w:rPr>
        <w:t>&lt;/Members&gt;</w:t>
      </w:r>
    </w:p>
    <w:p w14:paraId="3A62E861" w14:textId="77777777" w:rsidR="0017228E" w:rsidRPr="007B7AD0" w:rsidRDefault="0017228E" w:rsidP="0017228E">
      <w:pPr>
        <w:pStyle w:val="NormalBold"/>
      </w:pPr>
      <w:r w:rsidRPr="007B7AD0">
        <w:rPr>
          <w:rStyle w:val="HideTWBExt"/>
          <w:b w:val="0"/>
        </w:rPr>
        <w:t>&lt;/RepeatBlock-By&gt;</w:t>
      </w:r>
    </w:p>
    <w:p w14:paraId="7F799C17" w14:textId="115C538D"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776609CD" w14:textId="77777777" w:rsidR="0017228E" w:rsidRPr="007B7AD0" w:rsidRDefault="0017228E" w:rsidP="0017228E">
      <w:pPr>
        <w:pStyle w:val="NormalBold"/>
      </w:pPr>
      <w:r w:rsidRPr="007B7AD0">
        <w:rPr>
          <w:rStyle w:val="HideTWBExt"/>
          <w:b w:val="0"/>
        </w:rPr>
        <w:t>&lt;Article&gt;</w:t>
      </w:r>
      <w:r w:rsidRPr="007B7AD0">
        <w:t>Punctul 15 a (nou)</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3F184A41" w14:textId="77777777" w:rsidTr="00554090">
        <w:trPr>
          <w:trHeight w:hRule="exact" w:val="240"/>
          <w:jc w:val="center"/>
        </w:trPr>
        <w:tc>
          <w:tcPr>
            <w:tcW w:w="9752" w:type="dxa"/>
            <w:gridSpan w:val="2"/>
            <w:tcBorders>
              <w:top w:val="nil"/>
              <w:left w:val="nil"/>
              <w:bottom w:val="nil"/>
              <w:right w:val="nil"/>
            </w:tcBorders>
          </w:tcPr>
          <w:p w14:paraId="2092E999" w14:textId="77777777" w:rsidR="0017228E" w:rsidRPr="007B7AD0" w:rsidRDefault="0017228E" w:rsidP="00554090"/>
        </w:tc>
      </w:tr>
      <w:tr w:rsidR="00C64C11" w:rsidRPr="007B7AD0" w14:paraId="3370DD40" w14:textId="77777777" w:rsidTr="00554090">
        <w:trPr>
          <w:trHeight w:val="240"/>
          <w:jc w:val="center"/>
        </w:trPr>
        <w:tc>
          <w:tcPr>
            <w:tcW w:w="4876" w:type="dxa"/>
            <w:tcBorders>
              <w:top w:val="nil"/>
              <w:left w:val="nil"/>
              <w:bottom w:val="nil"/>
              <w:right w:val="nil"/>
            </w:tcBorders>
          </w:tcPr>
          <w:p w14:paraId="21E577E2" w14:textId="363D3637"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7B34CB86" w14:textId="77777777" w:rsidR="0017228E" w:rsidRPr="007B7AD0" w:rsidRDefault="0017228E" w:rsidP="00554090">
            <w:pPr>
              <w:pStyle w:val="AmColumnHeading"/>
            </w:pPr>
            <w:r w:rsidRPr="007B7AD0">
              <w:t>Amendamentul</w:t>
            </w:r>
          </w:p>
        </w:tc>
      </w:tr>
      <w:tr w:rsidR="00C64C11" w:rsidRPr="007B7AD0" w14:paraId="5473185C" w14:textId="77777777" w:rsidTr="00554090">
        <w:trPr>
          <w:jc w:val="center"/>
        </w:trPr>
        <w:tc>
          <w:tcPr>
            <w:tcW w:w="4876" w:type="dxa"/>
            <w:tcBorders>
              <w:top w:val="nil"/>
              <w:left w:val="nil"/>
              <w:bottom w:val="nil"/>
              <w:right w:val="nil"/>
            </w:tcBorders>
          </w:tcPr>
          <w:p w14:paraId="0BE4A69C" w14:textId="77777777" w:rsidR="0017228E" w:rsidRPr="007B7AD0" w:rsidRDefault="0017228E" w:rsidP="00554090">
            <w:pPr>
              <w:pStyle w:val="Normal6a"/>
            </w:pPr>
          </w:p>
        </w:tc>
        <w:tc>
          <w:tcPr>
            <w:tcW w:w="4876" w:type="dxa"/>
            <w:tcBorders>
              <w:top w:val="nil"/>
              <w:left w:val="nil"/>
              <w:bottom w:val="nil"/>
              <w:right w:val="nil"/>
            </w:tcBorders>
          </w:tcPr>
          <w:p w14:paraId="5DD877A7" w14:textId="02479F7A" w:rsidR="0017228E" w:rsidRPr="007B7AD0" w:rsidRDefault="0017228E" w:rsidP="00554090">
            <w:pPr>
              <w:pStyle w:val="Normal6a"/>
            </w:pPr>
            <w:r w:rsidRPr="007B7AD0">
              <w:rPr>
                <w:b/>
                <w:i/>
              </w:rPr>
              <w:t>15a.</w:t>
            </w:r>
            <w:r w:rsidRPr="007B7AD0">
              <w:tab/>
            </w:r>
            <w:r w:rsidRPr="007B7AD0">
              <w:rPr>
                <w:b/>
                <w:bCs/>
                <w:i/>
                <w:iCs/>
              </w:rPr>
              <w:t xml:space="preserve">salută propunerea de directivă a Parlamentului European </w:t>
            </w:r>
            <w:r w:rsidR="005D5D21">
              <w:rPr>
                <w:b/>
                <w:bCs/>
                <w:i/>
                <w:iCs/>
              </w:rPr>
              <w:t>ș</w:t>
            </w:r>
            <w:r w:rsidRPr="007B7AD0">
              <w:rPr>
                <w:b/>
                <w:bCs/>
                <w:i/>
                <w:iCs/>
              </w:rPr>
              <w:t>i a Consiliului privind armonizarea anumitor aspecte ale legisla</w:t>
            </w:r>
            <w:r w:rsidR="005D5D21">
              <w:rPr>
                <w:b/>
                <w:bCs/>
                <w:i/>
                <w:iCs/>
              </w:rPr>
              <w:t>ț</w:t>
            </w:r>
            <w:r w:rsidRPr="007B7AD0">
              <w:rPr>
                <w:b/>
                <w:bCs/>
                <w:i/>
                <w:iCs/>
              </w:rPr>
              <w:t>iei în materie de insolven</w:t>
            </w:r>
            <w:r w:rsidR="005D5D21">
              <w:rPr>
                <w:b/>
                <w:bCs/>
                <w:i/>
                <w:iCs/>
              </w:rPr>
              <w:t>ț</w:t>
            </w:r>
            <w:r w:rsidRPr="007B7AD0">
              <w:rPr>
                <w:b/>
                <w:bCs/>
                <w:i/>
                <w:iCs/>
              </w:rPr>
              <w:t>ă, întrucât armonizarea în continuare a legisla</w:t>
            </w:r>
            <w:r w:rsidR="005D5D21">
              <w:rPr>
                <w:b/>
                <w:bCs/>
                <w:i/>
                <w:iCs/>
              </w:rPr>
              <w:t>ț</w:t>
            </w:r>
            <w:r w:rsidRPr="007B7AD0">
              <w:rPr>
                <w:b/>
                <w:bCs/>
                <w:i/>
                <w:iCs/>
              </w:rPr>
              <w:t>iei în materie de insolven</w:t>
            </w:r>
            <w:r w:rsidR="005D5D21">
              <w:rPr>
                <w:b/>
                <w:bCs/>
                <w:i/>
                <w:iCs/>
              </w:rPr>
              <w:t>ț</w:t>
            </w:r>
            <w:r w:rsidRPr="007B7AD0">
              <w:rPr>
                <w:b/>
                <w:bCs/>
                <w:i/>
                <w:iCs/>
              </w:rPr>
              <w:t xml:space="preserve">ă </w:t>
            </w:r>
            <w:r w:rsidR="005D5D21">
              <w:rPr>
                <w:b/>
                <w:bCs/>
                <w:i/>
                <w:iCs/>
              </w:rPr>
              <w:t>ș</w:t>
            </w:r>
            <w:r w:rsidRPr="007B7AD0">
              <w:rPr>
                <w:b/>
                <w:bCs/>
                <w:i/>
                <w:iCs/>
              </w:rPr>
              <w:t>i a procedurilor de restructurare ar putea favoriza finalizarea uniunii bancare;</w:t>
            </w:r>
          </w:p>
        </w:tc>
      </w:tr>
    </w:tbl>
    <w:p w14:paraId="5E7A6154" w14:textId="77777777" w:rsidR="0017228E" w:rsidRPr="007B7AD0" w:rsidRDefault="0017228E" w:rsidP="0017228E">
      <w:pPr>
        <w:pStyle w:val="AmOrLang"/>
      </w:pPr>
      <w:r w:rsidRPr="007B7AD0">
        <w:t xml:space="preserve">Or. </w:t>
      </w:r>
      <w:r w:rsidRPr="007B7AD0">
        <w:rPr>
          <w:rStyle w:val="HideTWBExt"/>
        </w:rPr>
        <w:t>&lt;Original&gt;</w:t>
      </w:r>
      <w:r w:rsidRPr="007B7AD0">
        <w:rPr>
          <w:rStyle w:val="HideTWBInt"/>
        </w:rPr>
        <w:t>{EN}</w:t>
      </w:r>
      <w:r w:rsidRPr="007B7AD0">
        <w:t>en</w:t>
      </w:r>
      <w:r w:rsidRPr="007B7AD0">
        <w:rPr>
          <w:rStyle w:val="HideTWBExt"/>
        </w:rPr>
        <w:t>&lt;/Original&gt;</w:t>
      </w:r>
    </w:p>
    <w:p w14:paraId="17F4C08A" w14:textId="77777777" w:rsidR="0017228E" w:rsidRPr="007B7AD0" w:rsidRDefault="0017228E" w:rsidP="0017228E">
      <w:r w:rsidRPr="007B7AD0">
        <w:rPr>
          <w:rStyle w:val="HideTWBExt"/>
        </w:rPr>
        <w:t>&lt;/Amend&gt;</w:t>
      </w:r>
    </w:p>
    <w:p w14:paraId="45EE6E97"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240</w:t>
      </w:r>
      <w:r w:rsidRPr="007B7AD0">
        <w:rPr>
          <w:rStyle w:val="HideTWBExt"/>
          <w:b w:val="0"/>
        </w:rPr>
        <w:t>&lt;/NumAm&gt;</w:t>
      </w:r>
    </w:p>
    <w:p w14:paraId="671574E3" w14:textId="77777777" w:rsidR="0017228E" w:rsidRPr="007B7AD0" w:rsidRDefault="0017228E" w:rsidP="0017228E">
      <w:pPr>
        <w:pStyle w:val="NormalBold"/>
      </w:pPr>
      <w:r w:rsidRPr="007B7AD0">
        <w:rPr>
          <w:rStyle w:val="HideTWBExt"/>
          <w:b w:val="0"/>
        </w:rPr>
        <w:t>&lt;RepeatBlock-By&gt;&lt;Members&gt;</w:t>
      </w:r>
      <w:r w:rsidRPr="007B7AD0">
        <w:t xml:space="preserve">Fernando Navarrete Rojas, Isabel Benjumea </w:t>
      </w:r>
      <w:proofErr w:type="spellStart"/>
      <w:r w:rsidRPr="007B7AD0">
        <w:t>Benjumea</w:t>
      </w:r>
      <w:proofErr w:type="spellEnd"/>
      <w:r w:rsidRPr="007B7AD0">
        <w:rPr>
          <w:rStyle w:val="HideTWBExt"/>
          <w:b w:val="0"/>
        </w:rPr>
        <w:t>&lt;/Members&gt;</w:t>
      </w:r>
    </w:p>
    <w:p w14:paraId="3D322718" w14:textId="77777777" w:rsidR="0017228E" w:rsidRPr="007B7AD0" w:rsidRDefault="0017228E" w:rsidP="0017228E">
      <w:pPr>
        <w:pStyle w:val="NormalBold"/>
      </w:pPr>
      <w:r w:rsidRPr="007B7AD0">
        <w:rPr>
          <w:rStyle w:val="HideTWBExt"/>
          <w:b w:val="0"/>
        </w:rPr>
        <w:t>&lt;/RepeatBlock-By&gt;</w:t>
      </w:r>
    </w:p>
    <w:p w14:paraId="48129C82" w14:textId="58F4794D"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0D0B0A6F" w14:textId="77777777" w:rsidR="0017228E" w:rsidRPr="007B7AD0" w:rsidRDefault="0017228E" w:rsidP="0017228E">
      <w:pPr>
        <w:pStyle w:val="NormalBold"/>
      </w:pPr>
      <w:r w:rsidRPr="007B7AD0">
        <w:rPr>
          <w:rStyle w:val="HideTWBExt"/>
          <w:b w:val="0"/>
        </w:rPr>
        <w:t>&lt;Article&gt;</w:t>
      </w:r>
      <w:r w:rsidRPr="007B7AD0">
        <w:t>Punctul 16</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2C52A48E" w14:textId="77777777" w:rsidTr="00554090">
        <w:trPr>
          <w:trHeight w:hRule="exact" w:val="240"/>
          <w:jc w:val="center"/>
        </w:trPr>
        <w:tc>
          <w:tcPr>
            <w:tcW w:w="9752" w:type="dxa"/>
            <w:gridSpan w:val="2"/>
            <w:tcBorders>
              <w:top w:val="nil"/>
              <w:left w:val="nil"/>
              <w:bottom w:val="nil"/>
              <w:right w:val="nil"/>
            </w:tcBorders>
          </w:tcPr>
          <w:p w14:paraId="7B9C0AAE" w14:textId="77777777" w:rsidR="0017228E" w:rsidRPr="007B7AD0" w:rsidRDefault="0017228E" w:rsidP="00554090"/>
        </w:tc>
      </w:tr>
      <w:tr w:rsidR="00C64C11" w:rsidRPr="007B7AD0" w14:paraId="465DECFB" w14:textId="77777777" w:rsidTr="00554090">
        <w:trPr>
          <w:trHeight w:val="240"/>
          <w:jc w:val="center"/>
        </w:trPr>
        <w:tc>
          <w:tcPr>
            <w:tcW w:w="4876" w:type="dxa"/>
            <w:tcBorders>
              <w:top w:val="nil"/>
              <w:left w:val="nil"/>
              <w:bottom w:val="nil"/>
              <w:right w:val="nil"/>
            </w:tcBorders>
          </w:tcPr>
          <w:p w14:paraId="797FB26D" w14:textId="30C2358D"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32ECED72" w14:textId="77777777" w:rsidR="0017228E" w:rsidRPr="007B7AD0" w:rsidRDefault="0017228E" w:rsidP="00554090">
            <w:pPr>
              <w:pStyle w:val="AmColumnHeading"/>
            </w:pPr>
            <w:r w:rsidRPr="007B7AD0">
              <w:t>Amendamentul</w:t>
            </w:r>
          </w:p>
        </w:tc>
      </w:tr>
      <w:tr w:rsidR="00C64C11" w:rsidRPr="007B7AD0" w14:paraId="55872310" w14:textId="77777777" w:rsidTr="00554090">
        <w:trPr>
          <w:jc w:val="center"/>
        </w:trPr>
        <w:tc>
          <w:tcPr>
            <w:tcW w:w="4876" w:type="dxa"/>
            <w:tcBorders>
              <w:top w:val="nil"/>
              <w:left w:val="nil"/>
              <w:bottom w:val="nil"/>
              <w:right w:val="nil"/>
            </w:tcBorders>
          </w:tcPr>
          <w:p w14:paraId="1C59265D" w14:textId="4E22AED0" w:rsidR="0017228E" w:rsidRPr="007B7AD0" w:rsidRDefault="0017228E" w:rsidP="00554090">
            <w:pPr>
              <w:pStyle w:val="Normal6a"/>
            </w:pPr>
            <w:r w:rsidRPr="007B7AD0">
              <w:t>16.</w:t>
            </w:r>
            <w:r w:rsidRPr="007B7AD0">
              <w:tab/>
              <w:t>subliniază că</w:t>
            </w:r>
            <w:r w:rsidRPr="007B7AD0">
              <w:rPr>
                <w:b/>
                <w:bCs/>
                <w:i/>
                <w:iCs/>
              </w:rPr>
              <w:t>,</w:t>
            </w:r>
            <w:r w:rsidRPr="007B7AD0">
              <w:t xml:space="preserve"> în caz de falimente bancare</w:t>
            </w:r>
            <w:r w:rsidRPr="007B7AD0">
              <w:rPr>
                <w:b/>
                <w:bCs/>
                <w:i/>
                <w:iCs/>
              </w:rPr>
              <w:t>, ac</w:t>
            </w:r>
            <w:r w:rsidR="005D5D21">
              <w:rPr>
                <w:b/>
                <w:bCs/>
                <w:i/>
                <w:iCs/>
              </w:rPr>
              <w:t>ț</w:t>
            </w:r>
            <w:r w:rsidRPr="007B7AD0">
              <w:rPr>
                <w:b/>
                <w:bCs/>
                <w:i/>
                <w:iCs/>
              </w:rPr>
              <w:t>ionarii, creditorii sau mecanismele finan</w:t>
            </w:r>
            <w:r w:rsidR="005D5D21">
              <w:rPr>
                <w:b/>
                <w:bCs/>
                <w:i/>
                <w:iCs/>
              </w:rPr>
              <w:t>ț</w:t>
            </w:r>
            <w:r w:rsidRPr="007B7AD0">
              <w:rPr>
                <w:b/>
                <w:bCs/>
                <w:i/>
                <w:iCs/>
              </w:rPr>
              <w:t>ate de industrie ar trebui să fie tra</w:t>
            </w:r>
            <w:r w:rsidR="005D5D21">
              <w:rPr>
                <w:b/>
                <w:bCs/>
                <w:i/>
                <w:iCs/>
              </w:rPr>
              <w:t>ș</w:t>
            </w:r>
            <w:r w:rsidRPr="007B7AD0">
              <w:rPr>
                <w:b/>
                <w:bCs/>
                <w:i/>
                <w:iCs/>
              </w:rPr>
              <w:t>i la răspundere în primul rând, iar fondurile</w:t>
            </w:r>
            <w:r w:rsidRPr="007B7AD0">
              <w:t xml:space="preserve"> publice </w:t>
            </w:r>
            <w:r w:rsidRPr="007B7AD0">
              <w:rPr>
                <w:b/>
                <w:bCs/>
                <w:i/>
                <w:iCs/>
              </w:rPr>
              <w:t>ar trebui</w:t>
            </w:r>
            <w:r w:rsidRPr="007B7AD0">
              <w:t xml:space="preserve"> </w:t>
            </w:r>
            <w:r w:rsidRPr="007B7AD0">
              <w:rPr>
                <w:b/>
                <w:bCs/>
                <w:i/>
                <w:iCs/>
              </w:rPr>
              <w:t>utilizate numai în</w:t>
            </w:r>
            <w:r w:rsidRPr="007B7AD0">
              <w:t xml:space="preserve"> ultimă instan</w:t>
            </w:r>
            <w:r w:rsidR="005D5D21">
              <w:t>ț</w:t>
            </w:r>
            <w:r w:rsidRPr="007B7AD0">
              <w:t xml:space="preserve">ă, </w:t>
            </w:r>
            <w:r w:rsidRPr="007B7AD0">
              <w:rPr>
                <w:b/>
                <w:bCs/>
                <w:i/>
                <w:iCs/>
              </w:rPr>
              <w:t>în conformitate cu</w:t>
            </w:r>
            <w:r w:rsidRPr="007B7AD0">
              <w:t xml:space="preserve"> responsabilitatea fiscală, </w:t>
            </w:r>
            <w:r w:rsidRPr="007B7AD0">
              <w:rPr>
                <w:b/>
                <w:bCs/>
                <w:i/>
                <w:iCs/>
              </w:rPr>
              <w:t>justi</w:t>
            </w:r>
            <w:r w:rsidR="005D5D21">
              <w:rPr>
                <w:b/>
                <w:bCs/>
                <w:i/>
                <w:iCs/>
              </w:rPr>
              <w:t>ț</w:t>
            </w:r>
            <w:r w:rsidRPr="007B7AD0">
              <w:rPr>
                <w:b/>
                <w:bCs/>
                <w:i/>
                <w:iCs/>
              </w:rPr>
              <w:t>ia socială</w:t>
            </w:r>
            <w:r w:rsidRPr="007B7AD0">
              <w:t xml:space="preserve"> </w:t>
            </w:r>
            <w:r w:rsidR="005D5D21">
              <w:rPr>
                <w:b/>
                <w:bCs/>
                <w:i/>
                <w:iCs/>
              </w:rPr>
              <w:t>ș</w:t>
            </w:r>
            <w:r w:rsidRPr="007B7AD0">
              <w:rPr>
                <w:b/>
                <w:bCs/>
                <w:i/>
                <w:iCs/>
              </w:rPr>
              <w:t>i</w:t>
            </w:r>
            <w:r w:rsidRPr="007B7AD0">
              <w:t xml:space="preserve"> disciplina de pia</w:t>
            </w:r>
            <w:r w:rsidR="005D5D21">
              <w:t>ț</w:t>
            </w:r>
            <w:r w:rsidRPr="007B7AD0">
              <w:t>ă;</w:t>
            </w:r>
          </w:p>
        </w:tc>
        <w:tc>
          <w:tcPr>
            <w:tcW w:w="4876" w:type="dxa"/>
            <w:tcBorders>
              <w:top w:val="nil"/>
              <w:left w:val="nil"/>
              <w:bottom w:val="nil"/>
              <w:right w:val="nil"/>
            </w:tcBorders>
          </w:tcPr>
          <w:p w14:paraId="232174B6" w14:textId="773CBB2C" w:rsidR="0017228E" w:rsidRPr="007B7AD0" w:rsidRDefault="0017228E" w:rsidP="00554090">
            <w:pPr>
              <w:pStyle w:val="Normal6a"/>
            </w:pPr>
            <w:r w:rsidRPr="007B7AD0">
              <w:t>16.</w:t>
            </w:r>
            <w:r w:rsidRPr="007B7AD0">
              <w:tab/>
              <w:t xml:space="preserve">subliniază că </w:t>
            </w:r>
            <w:r w:rsidRPr="007B7AD0">
              <w:rPr>
                <w:b/>
                <w:bCs/>
                <w:i/>
                <w:iCs/>
              </w:rPr>
              <w:t xml:space="preserve">este necesară o supraveghere continuă </w:t>
            </w:r>
            <w:r w:rsidR="005D5D21">
              <w:rPr>
                <w:b/>
                <w:bCs/>
                <w:i/>
                <w:iCs/>
              </w:rPr>
              <w:t>ș</w:t>
            </w:r>
            <w:r w:rsidRPr="007B7AD0">
              <w:rPr>
                <w:b/>
                <w:bCs/>
                <w:i/>
                <w:iCs/>
              </w:rPr>
              <w:t>i eficientă a respectării normelor pruden</w:t>
            </w:r>
            <w:r w:rsidR="005D5D21">
              <w:rPr>
                <w:b/>
                <w:bCs/>
                <w:i/>
                <w:iCs/>
              </w:rPr>
              <w:t>ț</w:t>
            </w:r>
            <w:r w:rsidRPr="007B7AD0">
              <w:rPr>
                <w:b/>
                <w:bCs/>
                <w:i/>
                <w:iCs/>
              </w:rPr>
              <w:t xml:space="preserve">iale </w:t>
            </w:r>
            <w:r w:rsidR="005D5D21">
              <w:rPr>
                <w:b/>
                <w:bCs/>
                <w:i/>
                <w:iCs/>
              </w:rPr>
              <w:t>ș</w:t>
            </w:r>
            <w:r w:rsidRPr="007B7AD0">
              <w:rPr>
                <w:b/>
                <w:bCs/>
                <w:i/>
                <w:iCs/>
              </w:rPr>
              <w:t>i de rezolu</w:t>
            </w:r>
            <w:r w:rsidR="005D5D21">
              <w:rPr>
                <w:b/>
                <w:bCs/>
                <w:i/>
                <w:iCs/>
              </w:rPr>
              <w:t>ț</w:t>
            </w:r>
            <w:r w:rsidRPr="007B7AD0">
              <w:rPr>
                <w:b/>
                <w:bCs/>
                <w:i/>
                <w:iCs/>
              </w:rPr>
              <w:t xml:space="preserve">ie care asigură credibilitatea </w:t>
            </w:r>
            <w:r w:rsidR="005D5D21">
              <w:rPr>
                <w:b/>
                <w:bCs/>
                <w:i/>
                <w:iCs/>
              </w:rPr>
              <w:t>ș</w:t>
            </w:r>
            <w:r w:rsidRPr="007B7AD0">
              <w:rPr>
                <w:b/>
                <w:bCs/>
                <w:i/>
                <w:iCs/>
              </w:rPr>
              <w:t xml:space="preserve">i executarea efectivă a instrumentelor de recapitalizare internă </w:t>
            </w:r>
            <w:r w:rsidRPr="007B7AD0">
              <w:t>în caz de falimente bancare</w:t>
            </w:r>
            <w:r w:rsidRPr="007B7AD0">
              <w:rPr>
                <w:b/>
                <w:bCs/>
                <w:i/>
                <w:iCs/>
              </w:rPr>
              <w:t>;</w:t>
            </w:r>
            <w:r w:rsidRPr="007B7AD0">
              <w:rPr>
                <w:b/>
                <w:i/>
              </w:rPr>
              <w:t xml:space="preserve"> </w:t>
            </w:r>
            <w:r w:rsidRPr="007B7AD0">
              <w:rPr>
                <w:b/>
                <w:bCs/>
                <w:i/>
                <w:iCs/>
              </w:rPr>
              <w:t>subliniază că salvarea institu</w:t>
            </w:r>
            <w:r w:rsidR="005D5D21">
              <w:rPr>
                <w:b/>
                <w:bCs/>
                <w:i/>
                <w:iCs/>
              </w:rPr>
              <w:t>ț</w:t>
            </w:r>
            <w:r w:rsidRPr="007B7AD0">
              <w:rPr>
                <w:b/>
                <w:bCs/>
                <w:i/>
                <w:iCs/>
              </w:rPr>
              <w:t xml:space="preserve">iilor financiare cu fonduri </w:t>
            </w:r>
            <w:r w:rsidRPr="007B7AD0">
              <w:t xml:space="preserve">publice </w:t>
            </w:r>
            <w:r w:rsidRPr="007B7AD0">
              <w:rPr>
                <w:b/>
                <w:bCs/>
                <w:i/>
                <w:iCs/>
              </w:rPr>
              <w:t>trebuie să rămână strict o op</w:t>
            </w:r>
            <w:r w:rsidR="005D5D21">
              <w:rPr>
                <w:b/>
                <w:bCs/>
                <w:i/>
                <w:iCs/>
              </w:rPr>
              <w:t>ț</w:t>
            </w:r>
            <w:r w:rsidRPr="007B7AD0">
              <w:rPr>
                <w:b/>
                <w:bCs/>
                <w:i/>
                <w:iCs/>
              </w:rPr>
              <w:t xml:space="preserve">iune de </w:t>
            </w:r>
            <w:r w:rsidRPr="007B7AD0">
              <w:t>ultimă instan</w:t>
            </w:r>
            <w:r w:rsidR="005D5D21">
              <w:t>ț</w:t>
            </w:r>
            <w:r w:rsidRPr="007B7AD0">
              <w:t xml:space="preserve">ă, </w:t>
            </w:r>
            <w:r w:rsidRPr="007B7AD0">
              <w:rPr>
                <w:b/>
                <w:bCs/>
                <w:i/>
                <w:iCs/>
              </w:rPr>
              <w:t>pentru a men</w:t>
            </w:r>
            <w:r w:rsidR="005D5D21">
              <w:rPr>
                <w:b/>
                <w:bCs/>
                <w:i/>
                <w:iCs/>
              </w:rPr>
              <w:t>ț</w:t>
            </w:r>
            <w:r w:rsidRPr="007B7AD0">
              <w:rPr>
                <w:b/>
                <w:bCs/>
                <w:i/>
                <w:iCs/>
              </w:rPr>
              <w:t xml:space="preserve">ine </w:t>
            </w:r>
            <w:r w:rsidRPr="007B7AD0">
              <w:t>responsabilitatea fiscală</w:t>
            </w:r>
            <w:r w:rsidRPr="007B7AD0">
              <w:rPr>
                <w:b/>
                <w:bCs/>
                <w:i/>
                <w:iCs/>
              </w:rPr>
              <w:t xml:space="preserve">, a proteja contribuabilii </w:t>
            </w:r>
            <w:r w:rsidR="005D5D21">
              <w:rPr>
                <w:b/>
                <w:bCs/>
                <w:i/>
                <w:iCs/>
              </w:rPr>
              <w:t>ș</w:t>
            </w:r>
            <w:r w:rsidRPr="007B7AD0">
              <w:rPr>
                <w:b/>
                <w:bCs/>
                <w:i/>
                <w:iCs/>
              </w:rPr>
              <w:t>i</w:t>
            </w:r>
            <w:r w:rsidRPr="007B7AD0">
              <w:t xml:space="preserve"> </w:t>
            </w:r>
            <w:r w:rsidRPr="007B7AD0">
              <w:rPr>
                <w:b/>
                <w:bCs/>
                <w:i/>
                <w:iCs/>
              </w:rPr>
              <w:t>a sus</w:t>
            </w:r>
            <w:r w:rsidR="005D5D21">
              <w:rPr>
                <w:b/>
                <w:bCs/>
                <w:i/>
                <w:iCs/>
              </w:rPr>
              <w:t>ț</w:t>
            </w:r>
            <w:r w:rsidRPr="007B7AD0">
              <w:rPr>
                <w:b/>
                <w:bCs/>
                <w:i/>
                <w:iCs/>
              </w:rPr>
              <w:t xml:space="preserve">ine </w:t>
            </w:r>
            <w:r w:rsidRPr="007B7AD0">
              <w:t>disciplina de pia</w:t>
            </w:r>
            <w:r w:rsidR="005D5D21">
              <w:t>ț</w:t>
            </w:r>
            <w:r w:rsidRPr="007B7AD0">
              <w:t>ă;</w:t>
            </w:r>
          </w:p>
        </w:tc>
      </w:tr>
    </w:tbl>
    <w:p w14:paraId="3C58F873" w14:textId="77777777" w:rsidR="0017228E" w:rsidRPr="007B7AD0" w:rsidRDefault="0017228E" w:rsidP="0017228E">
      <w:pPr>
        <w:pStyle w:val="AmOrLang"/>
      </w:pPr>
      <w:r w:rsidRPr="007B7AD0">
        <w:t xml:space="preserve">Or. </w:t>
      </w:r>
      <w:r w:rsidRPr="007B7AD0">
        <w:rPr>
          <w:rStyle w:val="HideTWBExt"/>
        </w:rPr>
        <w:t>&lt;Original&gt;</w:t>
      </w:r>
      <w:r w:rsidRPr="007B7AD0">
        <w:rPr>
          <w:rStyle w:val="HideTWBInt"/>
        </w:rPr>
        <w:t>{EN}</w:t>
      </w:r>
      <w:r w:rsidRPr="007B7AD0">
        <w:t>en</w:t>
      </w:r>
      <w:r w:rsidRPr="007B7AD0">
        <w:rPr>
          <w:rStyle w:val="HideTWBExt"/>
        </w:rPr>
        <w:t>&lt;/Original&gt;</w:t>
      </w:r>
    </w:p>
    <w:p w14:paraId="3C40333D" w14:textId="77777777" w:rsidR="0017228E" w:rsidRPr="007B7AD0" w:rsidRDefault="0017228E" w:rsidP="0017228E">
      <w:r w:rsidRPr="007B7AD0">
        <w:rPr>
          <w:rStyle w:val="HideTWBExt"/>
        </w:rPr>
        <w:t>&lt;/Amend&gt;</w:t>
      </w:r>
    </w:p>
    <w:p w14:paraId="0FA834D8"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241</w:t>
      </w:r>
      <w:r w:rsidRPr="007B7AD0">
        <w:rPr>
          <w:rStyle w:val="HideTWBExt"/>
          <w:b w:val="0"/>
        </w:rPr>
        <w:t>&lt;/NumAm&gt;</w:t>
      </w:r>
    </w:p>
    <w:p w14:paraId="42FFF199" w14:textId="77777777" w:rsidR="0017228E" w:rsidRPr="007B7AD0" w:rsidRDefault="0017228E" w:rsidP="0017228E">
      <w:pPr>
        <w:pStyle w:val="NormalBold"/>
      </w:pPr>
      <w:r w:rsidRPr="007B7AD0">
        <w:rPr>
          <w:rStyle w:val="HideTWBExt"/>
          <w:b w:val="0"/>
        </w:rPr>
        <w:t>&lt;RepeatBlock-By&gt;&lt;Members&gt;</w:t>
      </w:r>
      <w:r w:rsidRPr="007B7AD0">
        <w:t xml:space="preserve">Isabel Benjumea </w:t>
      </w:r>
      <w:proofErr w:type="spellStart"/>
      <w:r w:rsidRPr="007B7AD0">
        <w:t>Benjumea</w:t>
      </w:r>
      <w:proofErr w:type="spellEnd"/>
      <w:r w:rsidRPr="007B7AD0">
        <w:t>, Fernando Navarrete Rojas</w:t>
      </w:r>
      <w:r w:rsidRPr="007B7AD0">
        <w:rPr>
          <w:rStyle w:val="HideTWBExt"/>
          <w:b w:val="0"/>
        </w:rPr>
        <w:t>&lt;/Members&gt;</w:t>
      </w:r>
    </w:p>
    <w:p w14:paraId="6FE45E16" w14:textId="77777777" w:rsidR="0017228E" w:rsidRPr="007B7AD0" w:rsidRDefault="0017228E" w:rsidP="0017228E">
      <w:pPr>
        <w:pStyle w:val="NormalBold"/>
      </w:pPr>
      <w:r w:rsidRPr="007B7AD0">
        <w:rPr>
          <w:rStyle w:val="HideTWBExt"/>
          <w:b w:val="0"/>
        </w:rPr>
        <w:t>&lt;/RepeatBlock-By&gt;</w:t>
      </w:r>
    </w:p>
    <w:p w14:paraId="26FA543A" w14:textId="507DB0D8"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6C7DEDA4" w14:textId="77777777" w:rsidR="0017228E" w:rsidRPr="007B7AD0" w:rsidRDefault="0017228E" w:rsidP="0017228E">
      <w:pPr>
        <w:pStyle w:val="NormalBold"/>
      </w:pPr>
      <w:r w:rsidRPr="007B7AD0">
        <w:rPr>
          <w:rStyle w:val="HideTWBExt"/>
          <w:b w:val="0"/>
        </w:rPr>
        <w:t>&lt;Article&gt;</w:t>
      </w:r>
      <w:r w:rsidRPr="007B7AD0">
        <w:t>Punctul 16</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00879F84" w14:textId="77777777" w:rsidTr="00554090">
        <w:trPr>
          <w:trHeight w:hRule="exact" w:val="240"/>
          <w:jc w:val="center"/>
        </w:trPr>
        <w:tc>
          <w:tcPr>
            <w:tcW w:w="9752" w:type="dxa"/>
            <w:gridSpan w:val="2"/>
            <w:tcBorders>
              <w:top w:val="nil"/>
              <w:left w:val="nil"/>
              <w:bottom w:val="nil"/>
              <w:right w:val="nil"/>
            </w:tcBorders>
          </w:tcPr>
          <w:p w14:paraId="36128BBD" w14:textId="77777777" w:rsidR="0017228E" w:rsidRPr="007B7AD0" w:rsidRDefault="0017228E" w:rsidP="00554090"/>
        </w:tc>
      </w:tr>
      <w:tr w:rsidR="00C64C11" w:rsidRPr="007B7AD0" w14:paraId="219D8046" w14:textId="77777777" w:rsidTr="00554090">
        <w:trPr>
          <w:trHeight w:val="240"/>
          <w:jc w:val="center"/>
        </w:trPr>
        <w:tc>
          <w:tcPr>
            <w:tcW w:w="4876" w:type="dxa"/>
            <w:tcBorders>
              <w:top w:val="nil"/>
              <w:left w:val="nil"/>
              <w:bottom w:val="nil"/>
              <w:right w:val="nil"/>
            </w:tcBorders>
          </w:tcPr>
          <w:p w14:paraId="6DFF33DD" w14:textId="7E3BB2F4"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727585DE" w14:textId="77777777" w:rsidR="0017228E" w:rsidRPr="007B7AD0" w:rsidRDefault="0017228E" w:rsidP="00554090">
            <w:pPr>
              <w:pStyle w:val="AmColumnHeading"/>
            </w:pPr>
            <w:r w:rsidRPr="007B7AD0">
              <w:t>Amendamentul</w:t>
            </w:r>
          </w:p>
        </w:tc>
      </w:tr>
      <w:tr w:rsidR="00C64C11" w:rsidRPr="007B7AD0" w14:paraId="0E6DA85B" w14:textId="77777777" w:rsidTr="00554090">
        <w:trPr>
          <w:jc w:val="center"/>
        </w:trPr>
        <w:tc>
          <w:tcPr>
            <w:tcW w:w="4876" w:type="dxa"/>
            <w:tcBorders>
              <w:top w:val="nil"/>
              <w:left w:val="nil"/>
              <w:bottom w:val="nil"/>
              <w:right w:val="nil"/>
            </w:tcBorders>
          </w:tcPr>
          <w:p w14:paraId="324EC330" w14:textId="05655C17" w:rsidR="0017228E" w:rsidRPr="007B7AD0" w:rsidRDefault="0017228E" w:rsidP="00554090">
            <w:pPr>
              <w:pStyle w:val="Normal6a"/>
            </w:pPr>
            <w:r w:rsidRPr="007B7AD0">
              <w:t>16.</w:t>
            </w:r>
            <w:r w:rsidRPr="007B7AD0">
              <w:tab/>
              <w:t>subliniază că, în caz de falimente bancare, ac</w:t>
            </w:r>
            <w:r w:rsidR="005D5D21">
              <w:t>ț</w:t>
            </w:r>
            <w:r w:rsidRPr="007B7AD0">
              <w:t>ionarii, creditorii sau mecanismele finan</w:t>
            </w:r>
            <w:r w:rsidR="005D5D21">
              <w:t>ț</w:t>
            </w:r>
            <w:r w:rsidRPr="007B7AD0">
              <w:t xml:space="preserve">ate de industrie ar trebui să </w:t>
            </w:r>
            <w:r w:rsidRPr="007B7AD0">
              <w:rPr>
                <w:b/>
                <w:bCs/>
                <w:i/>
                <w:iCs/>
              </w:rPr>
              <w:t>fie tra</w:t>
            </w:r>
            <w:r w:rsidR="005D5D21">
              <w:rPr>
                <w:b/>
                <w:bCs/>
                <w:i/>
                <w:iCs/>
              </w:rPr>
              <w:t>ș</w:t>
            </w:r>
            <w:r w:rsidRPr="007B7AD0">
              <w:rPr>
                <w:b/>
                <w:bCs/>
                <w:i/>
                <w:iCs/>
              </w:rPr>
              <w:t>i la răspundere</w:t>
            </w:r>
            <w:r w:rsidRPr="007B7AD0">
              <w:t xml:space="preserve"> în primul rând,</w:t>
            </w:r>
            <w:r w:rsidRPr="007B7AD0">
              <w:rPr>
                <w:b/>
                <w:bCs/>
                <w:i/>
                <w:iCs/>
              </w:rPr>
              <w:t xml:space="preserve"> iar fondurile</w:t>
            </w:r>
            <w:r w:rsidRPr="007B7AD0">
              <w:t xml:space="preserve"> publice ar trebui </w:t>
            </w:r>
            <w:r w:rsidRPr="007B7AD0">
              <w:rPr>
                <w:b/>
                <w:bCs/>
                <w:i/>
                <w:iCs/>
              </w:rPr>
              <w:t>utilizate</w:t>
            </w:r>
            <w:r w:rsidRPr="007B7AD0">
              <w:t xml:space="preserve"> numai în ultimă instan</w:t>
            </w:r>
            <w:r w:rsidR="005D5D21">
              <w:t>ț</w:t>
            </w:r>
            <w:r w:rsidRPr="007B7AD0">
              <w:t>ă</w:t>
            </w:r>
            <w:r w:rsidRPr="007B7AD0">
              <w:rPr>
                <w:b/>
                <w:bCs/>
                <w:i/>
                <w:iCs/>
              </w:rPr>
              <w:t>, în conformitate cu responsabilitatea fiscală, justi</w:t>
            </w:r>
            <w:r w:rsidR="005D5D21">
              <w:rPr>
                <w:b/>
                <w:bCs/>
                <w:i/>
                <w:iCs/>
              </w:rPr>
              <w:t>ț</w:t>
            </w:r>
            <w:r w:rsidRPr="007B7AD0">
              <w:rPr>
                <w:b/>
                <w:bCs/>
                <w:i/>
                <w:iCs/>
              </w:rPr>
              <w:t xml:space="preserve">ia socială </w:t>
            </w:r>
            <w:r w:rsidR="005D5D21">
              <w:rPr>
                <w:b/>
                <w:bCs/>
                <w:i/>
                <w:iCs/>
              </w:rPr>
              <w:t>ș</w:t>
            </w:r>
            <w:r w:rsidRPr="007B7AD0">
              <w:rPr>
                <w:b/>
                <w:bCs/>
                <w:i/>
                <w:iCs/>
              </w:rPr>
              <w:t>i disciplina de pia</w:t>
            </w:r>
            <w:r w:rsidR="005D5D21">
              <w:rPr>
                <w:b/>
                <w:bCs/>
                <w:i/>
                <w:iCs/>
              </w:rPr>
              <w:t>ț</w:t>
            </w:r>
            <w:r w:rsidRPr="007B7AD0">
              <w:rPr>
                <w:b/>
                <w:bCs/>
                <w:i/>
                <w:iCs/>
              </w:rPr>
              <w:t>ă</w:t>
            </w:r>
            <w:r w:rsidRPr="007B7AD0">
              <w:t>;</w:t>
            </w:r>
          </w:p>
        </w:tc>
        <w:tc>
          <w:tcPr>
            <w:tcW w:w="4876" w:type="dxa"/>
            <w:tcBorders>
              <w:top w:val="nil"/>
              <w:left w:val="nil"/>
              <w:bottom w:val="nil"/>
              <w:right w:val="nil"/>
            </w:tcBorders>
          </w:tcPr>
          <w:p w14:paraId="12A2E667" w14:textId="18957073" w:rsidR="0017228E" w:rsidRPr="007B7AD0" w:rsidRDefault="0017228E" w:rsidP="00554090">
            <w:pPr>
              <w:pStyle w:val="Normal6a"/>
            </w:pPr>
            <w:r w:rsidRPr="007B7AD0">
              <w:t>16.</w:t>
            </w:r>
            <w:r w:rsidRPr="007B7AD0">
              <w:tab/>
              <w:t>subliniază că, în caz de falimente bancare, ac</w:t>
            </w:r>
            <w:r w:rsidR="005D5D21">
              <w:t>ț</w:t>
            </w:r>
            <w:r w:rsidRPr="007B7AD0">
              <w:t>ionarii, creditorii sau mecanismele finan</w:t>
            </w:r>
            <w:r w:rsidR="005D5D21">
              <w:t>ț</w:t>
            </w:r>
            <w:r w:rsidRPr="007B7AD0">
              <w:t xml:space="preserve">ate de industrie ar trebui să </w:t>
            </w:r>
            <w:r w:rsidRPr="007B7AD0">
              <w:rPr>
                <w:b/>
                <w:bCs/>
                <w:i/>
                <w:iCs/>
              </w:rPr>
              <w:t xml:space="preserve">suporte pierderile </w:t>
            </w:r>
            <w:r w:rsidRPr="007B7AD0">
              <w:t>în primul rând,</w:t>
            </w:r>
            <w:r w:rsidRPr="007B7AD0">
              <w:rPr>
                <w:b/>
                <w:bCs/>
                <w:i/>
                <w:iCs/>
              </w:rPr>
              <w:t xml:space="preserve"> în conformitate cu principiul responsabilită</w:t>
            </w:r>
            <w:r w:rsidR="005D5D21">
              <w:rPr>
                <w:b/>
                <w:bCs/>
                <w:i/>
                <w:iCs/>
              </w:rPr>
              <w:t>ț</w:t>
            </w:r>
            <w:r w:rsidRPr="007B7AD0">
              <w:rPr>
                <w:b/>
                <w:bCs/>
                <w:i/>
                <w:iCs/>
              </w:rPr>
              <w:t xml:space="preserve">ii </w:t>
            </w:r>
            <w:r w:rsidR="005D5D21">
              <w:rPr>
                <w:b/>
                <w:bCs/>
                <w:i/>
                <w:iCs/>
              </w:rPr>
              <w:t>ș</w:t>
            </w:r>
            <w:r w:rsidRPr="007B7AD0">
              <w:rPr>
                <w:b/>
                <w:bCs/>
                <w:i/>
                <w:iCs/>
              </w:rPr>
              <w:t>i al disciplinei de pia</w:t>
            </w:r>
            <w:r w:rsidR="005D5D21">
              <w:rPr>
                <w:b/>
                <w:bCs/>
                <w:i/>
                <w:iCs/>
              </w:rPr>
              <w:t>ț</w:t>
            </w:r>
            <w:r w:rsidRPr="007B7AD0">
              <w:rPr>
                <w:b/>
                <w:bCs/>
                <w:i/>
                <w:iCs/>
              </w:rPr>
              <w:t>ă;</w:t>
            </w:r>
            <w:r w:rsidRPr="007B7AD0">
              <w:rPr>
                <w:b/>
                <w:i/>
              </w:rPr>
              <w:t xml:space="preserve"> </w:t>
            </w:r>
            <w:r w:rsidRPr="007B7AD0">
              <w:rPr>
                <w:b/>
                <w:bCs/>
                <w:i/>
                <w:iCs/>
              </w:rPr>
              <w:t>eviden</w:t>
            </w:r>
            <w:r w:rsidR="005D5D21">
              <w:rPr>
                <w:b/>
                <w:bCs/>
                <w:i/>
                <w:iCs/>
              </w:rPr>
              <w:t>ț</w:t>
            </w:r>
            <w:r w:rsidRPr="007B7AD0">
              <w:rPr>
                <w:b/>
                <w:bCs/>
                <w:i/>
                <w:iCs/>
              </w:rPr>
              <w:t>iază că utilizarea fondurilor</w:t>
            </w:r>
            <w:r w:rsidRPr="007B7AD0">
              <w:t xml:space="preserve"> publice ar trebui </w:t>
            </w:r>
            <w:r w:rsidRPr="007B7AD0">
              <w:rPr>
                <w:b/>
                <w:bCs/>
                <w:i/>
                <w:iCs/>
              </w:rPr>
              <w:t>luată în considerare</w:t>
            </w:r>
            <w:r w:rsidRPr="007B7AD0">
              <w:t xml:space="preserve"> numai în ultimă instan</w:t>
            </w:r>
            <w:r w:rsidR="005D5D21">
              <w:t>ț</w:t>
            </w:r>
            <w:r w:rsidRPr="007B7AD0">
              <w:t xml:space="preserve">ă </w:t>
            </w:r>
            <w:r w:rsidR="005D5D21">
              <w:rPr>
                <w:b/>
                <w:bCs/>
                <w:i/>
                <w:iCs/>
              </w:rPr>
              <w:t>ș</w:t>
            </w:r>
            <w:r w:rsidRPr="007B7AD0">
              <w:rPr>
                <w:b/>
                <w:bCs/>
                <w:i/>
                <w:iCs/>
              </w:rPr>
              <w:t>i în circumstan</w:t>
            </w:r>
            <w:r w:rsidR="005D5D21">
              <w:rPr>
                <w:b/>
                <w:bCs/>
                <w:i/>
                <w:iCs/>
              </w:rPr>
              <w:t>ț</w:t>
            </w:r>
            <w:r w:rsidRPr="007B7AD0">
              <w:rPr>
                <w:b/>
                <w:bCs/>
                <w:i/>
                <w:iCs/>
              </w:rPr>
              <w:t>e excep</w:t>
            </w:r>
            <w:r w:rsidR="005D5D21">
              <w:rPr>
                <w:b/>
                <w:bCs/>
                <w:i/>
                <w:iCs/>
              </w:rPr>
              <w:t>ț</w:t>
            </w:r>
            <w:r w:rsidRPr="007B7AD0">
              <w:rPr>
                <w:b/>
                <w:bCs/>
                <w:i/>
                <w:iCs/>
              </w:rPr>
              <w:t xml:space="preserve">ionale, pentru a proteja contribuabilii </w:t>
            </w:r>
            <w:r w:rsidR="005D5D21">
              <w:rPr>
                <w:b/>
                <w:bCs/>
                <w:i/>
                <w:iCs/>
              </w:rPr>
              <w:t>ș</w:t>
            </w:r>
            <w:r w:rsidRPr="007B7AD0">
              <w:rPr>
                <w:b/>
                <w:bCs/>
                <w:i/>
                <w:iCs/>
              </w:rPr>
              <w:t>i a men</w:t>
            </w:r>
            <w:r w:rsidR="005D5D21">
              <w:rPr>
                <w:b/>
                <w:bCs/>
                <w:i/>
                <w:iCs/>
              </w:rPr>
              <w:t>ț</w:t>
            </w:r>
            <w:r w:rsidRPr="007B7AD0">
              <w:rPr>
                <w:b/>
                <w:bCs/>
                <w:i/>
                <w:iCs/>
              </w:rPr>
              <w:t>ine stabilitatea financiară</w:t>
            </w:r>
            <w:r w:rsidRPr="007B7AD0">
              <w:t>;</w:t>
            </w:r>
          </w:p>
        </w:tc>
      </w:tr>
    </w:tbl>
    <w:p w14:paraId="1FE0619C" w14:textId="77777777" w:rsidR="0017228E" w:rsidRPr="007B7AD0" w:rsidRDefault="0017228E" w:rsidP="0017228E">
      <w:pPr>
        <w:pStyle w:val="AmOrLang"/>
      </w:pPr>
      <w:r w:rsidRPr="007B7AD0">
        <w:t xml:space="preserve">Or. </w:t>
      </w:r>
      <w:r w:rsidRPr="007B7AD0">
        <w:rPr>
          <w:rStyle w:val="HideTWBExt"/>
        </w:rPr>
        <w:t>&lt;Original&gt;</w:t>
      </w:r>
      <w:r w:rsidRPr="007B7AD0">
        <w:rPr>
          <w:rStyle w:val="HideTWBInt"/>
        </w:rPr>
        <w:t>{ES}</w:t>
      </w:r>
      <w:r w:rsidRPr="007B7AD0">
        <w:t>es</w:t>
      </w:r>
      <w:r w:rsidRPr="007B7AD0">
        <w:rPr>
          <w:rStyle w:val="HideTWBExt"/>
        </w:rPr>
        <w:t>&lt;/Original&gt;</w:t>
      </w:r>
    </w:p>
    <w:p w14:paraId="7E0D5A23" w14:textId="77777777" w:rsidR="0017228E" w:rsidRPr="007B7AD0" w:rsidRDefault="0017228E" w:rsidP="0017228E">
      <w:r w:rsidRPr="007B7AD0">
        <w:rPr>
          <w:rStyle w:val="HideTWBExt"/>
        </w:rPr>
        <w:t>&lt;/Amend&gt;</w:t>
      </w:r>
    </w:p>
    <w:p w14:paraId="56B97AE6"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242</w:t>
      </w:r>
      <w:r w:rsidRPr="007B7AD0">
        <w:rPr>
          <w:rStyle w:val="HideTWBExt"/>
          <w:b w:val="0"/>
        </w:rPr>
        <w:t>&lt;/NumAm&gt;</w:t>
      </w:r>
    </w:p>
    <w:p w14:paraId="24ACBEBF" w14:textId="77777777" w:rsidR="0017228E" w:rsidRPr="007B7AD0" w:rsidRDefault="0017228E" w:rsidP="0017228E">
      <w:pPr>
        <w:pStyle w:val="NormalBold"/>
      </w:pPr>
      <w:r w:rsidRPr="007B7AD0">
        <w:rPr>
          <w:rStyle w:val="HideTWBExt"/>
          <w:b w:val="0"/>
        </w:rPr>
        <w:t>&lt;RepeatBlock-By&gt;&lt;Members&gt;</w:t>
      </w:r>
      <w:r w:rsidRPr="007B7AD0">
        <w:t>Ralf Seekatz</w:t>
      </w:r>
      <w:r w:rsidRPr="007B7AD0">
        <w:rPr>
          <w:rStyle w:val="HideTWBExt"/>
          <w:b w:val="0"/>
        </w:rPr>
        <w:t>&lt;/Members&gt;</w:t>
      </w:r>
    </w:p>
    <w:p w14:paraId="121E5C2A" w14:textId="77777777" w:rsidR="0017228E" w:rsidRPr="007B7AD0" w:rsidRDefault="0017228E" w:rsidP="0017228E">
      <w:pPr>
        <w:pStyle w:val="NormalBold"/>
      </w:pPr>
      <w:r w:rsidRPr="007B7AD0">
        <w:rPr>
          <w:rStyle w:val="HideTWBExt"/>
          <w:b w:val="0"/>
        </w:rPr>
        <w:t>&lt;/RepeatBlock-By&gt;</w:t>
      </w:r>
    </w:p>
    <w:p w14:paraId="31C26245" w14:textId="17C00EED"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0940AE96" w14:textId="77777777" w:rsidR="0017228E" w:rsidRPr="007B7AD0" w:rsidRDefault="0017228E" w:rsidP="0017228E">
      <w:pPr>
        <w:pStyle w:val="NormalBold"/>
      </w:pPr>
      <w:r w:rsidRPr="007B7AD0">
        <w:rPr>
          <w:rStyle w:val="HideTWBExt"/>
          <w:b w:val="0"/>
        </w:rPr>
        <w:t>&lt;Article&gt;</w:t>
      </w:r>
      <w:r w:rsidRPr="007B7AD0">
        <w:t>Punctul 16</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06A0CA5D" w14:textId="77777777" w:rsidTr="00554090">
        <w:trPr>
          <w:trHeight w:hRule="exact" w:val="240"/>
          <w:jc w:val="center"/>
        </w:trPr>
        <w:tc>
          <w:tcPr>
            <w:tcW w:w="9752" w:type="dxa"/>
            <w:gridSpan w:val="2"/>
            <w:tcBorders>
              <w:top w:val="nil"/>
              <w:left w:val="nil"/>
              <w:bottom w:val="nil"/>
              <w:right w:val="nil"/>
            </w:tcBorders>
          </w:tcPr>
          <w:p w14:paraId="117668D7" w14:textId="77777777" w:rsidR="0017228E" w:rsidRPr="007B7AD0" w:rsidRDefault="0017228E" w:rsidP="00554090"/>
        </w:tc>
      </w:tr>
      <w:tr w:rsidR="00C64C11" w:rsidRPr="007B7AD0" w14:paraId="6E0B6326" w14:textId="77777777" w:rsidTr="00554090">
        <w:trPr>
          <w:trHeight w:val="240"/>
          <w:jc w:val="center"/>
        </w:trPr>
        <w:tc>
          <w:tcPr>
            <w:tcW w:w="4876" w:type="dxa"/>
            <w:tcBorders>
              <w:top w:val="nil"/>
              <w:left w:val="nil"/>
              <w:bottom w:val="nil"/>
              <w:right w:val="nil"/>
            </w:tcBorders>
          </w:tcPr>
          <w:p w14:paraId="6180057C" w14:textId="07114525"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075F4CA1" w14:textId="77777777" w:rsidR="0017228E" w:rsidRPr="007B7AD0" w:rsidRDefault="0017228E" w:rsidP="00554090">
            <w:pPr>
              <w:pStyle w:val="AmColumnHeading"/>
            </w:pPr>
            <w:r w:rsidRPr="007B7AD0">
              <w:t>Amendamentul</w:t>
            </w:r>
          </w:p>
        </w:tc>
      </w:tr>
      <w:tr w:rsidR="00C64C11" w:rsidRPr="007B7AD0" w14:paraId="147DB0A0" w14:textId="77777777" w:rsidTr="00554090">
        <w:trPr>
          <w:jc w:val="center"/>
        </w:trPr>
        <w:tc>
          <w:tcPr>
            <w:tcW w:w="4876" w:type="dxa"/>
            <w:tcBorders>
              <w:top w:val="nil"/>
              <w:left w:val="nil"/>
              <w:bottom w:val="nil"/>
              <w:right w:val="nil"/>
            </w:tcBorders>
          </w:tcPr>
          <w:p w14:paraId="45E79E84" w14:textId="63D4F537" w:rsidR="0017228E" w:rsidRPr="007B7AD0" w:rsidRDefault="0017228E" w:rsidP="00554090">
            <w:pPr>
              <w:pStyle w:val="Normal6a"/>
            </w:pPr>
            <w:r w:rsidRPr="007B7AD0">
              <w:t>16.</w:t>
            </w:r>
            <w:r w:rsidRPr="007B7AD0">
              <w:tab/>
              <w:t>subliniază că, în caz de falimente bancare, ac</w:t>
            </w:r>
            <w:r w:rsidR="005D5D21">
              <w:t>ț</w:t>
            </w:r>
            <w:r w:rsidRPr="007B7AD0">
              <w:t>ionarii</w:t>
            </w:r>
            <w:r w:rsidRPr="007B7AD0">
              <w:rPr>
                <w:b/>
                <w:bCs/>
                <w:i/>
                <w:iCs/>
              </w:rPr>
              <w:t>,</w:t>
            </w:r>
            <w:r w:rsidRPr="007B7AD0">
              <w:rPr>
                <w:b/>
                <w:bCs/>
              </w:rPr>
              <w:t xml:space="preserve"> </w:t>
            </w:r>
            <w:r w:rsidRPr="007B7AD0">
              <w:t xml:space="preserve">creditorii </w:t>
            </w:r>
            <w:r w:rsidRPr="007B7AD0">
              <w:rPr>
                <w:b/>
                <w:bCs/>
                <w:i/>
                <w:iCs/>
              </w:rPr>
              <w:t>sau mecanismele finan</w:t>
            </w:r>
            <w:r w:rsidR="005D5D21">
              <w:rPr>
                <w:b/>
                <w:bCs/>
                <w:i/>
                <w:iCs/>
              </w:rPr>
              <w:t>ț</w:t>
            </w:r>
            <w:r w:rsidRPr="007B7AD0">
              <w:rPr>
                <w:b/>
                <w:bCs/>
                <w:i/>
                <w:iCs/>
              </w:rPr>
              <w:t>ate</w:t>
            </w:r>
            <w:r w:rsidRPr="007B7AD0">
              <w:t xml:space="preserve"> </w:t>
            </w:r>
            <w:r w:rsidRPr="007B7AD0">
              <w:rPr>
                <w:b/>
                <w:bCs/>
                <w:i/>
                <w:iCs/>
              </w:rPr>
              <w:t>de industrie</w:t>
            </w:r>
            <w:r w:rsidRPr="007B7AD0">
              <w:t xml:space="preserve"> ar trebui să fie tra</w:t>
            </w:r>
            <w:r w:rsidR="005D5D21">
              <w:t>ș</w:t>
            </w:r>
            <w:r w:rsidRPr="007B7AD0">
              <w:t>i la răspundere în primul rând</w:t>
            </w:r>
            <w:r w:rsidRPr="007B7AD0">
              <w:rPr>
                <w:b/>
                <w:bCs/>
                <w:i/>
                <w:iCs/>
              </w:rPr>
              <w:t>, iar</w:t>
            </w:r>
            <w:r w:rsidRPr="007B7AD0">
              <w:t xml:space="preserve"> fondurile publice ar trebui utilizate numai în ultimă instan</w:t>
            </w:r>
            <w:r w:rsidR="005D5D21">
              <w:t>ț</w:t>
            </w:r>
            <w:r w:rsidRPr="007B7AD0">
              <w:t>ă, în conformitate cu responsabilitatea fiscală, justi</w:t>
            </w:r>
            <w:r w:rsidR="005D5D21">
              <w:t>ț</w:t>
            </w:r>
            <w:r w:rsidRPr="007B7AD0">
              <w:t xml:space="preserve">ia socială </w:t>
            </w:r>
            <w:r w:rsidR="005D5D21">
              <w:t>ș</w:t>
            </w:r>
            <w:r w:rsidRPr="007B7AD0">
              <w:t>i disciplina de pia</w:t>
            </w:r>
            <w:r w:rsidR="005D5D21">
              <w:t>ț</w:t>
            </w:r>
            <w:r w:rsidRPr="007B7AD0">
              <w:t>ă;</w:t>
            </w:r>
          </w:p>
        </w:tc>
        <w:tc>
          <w:tcPr>
            <w:tcW w:w="4876" w:type="dxa"/>
            <w:tcBorders>
              <w:top w:val="nil"/>
              <w:left w:val="nil"/>
              <w:bottom w:val="nil"/>
              <w:right w:val="nil"/>
            </w:tcBorders>
          </w:tcPr>
          <w:p w14:paraId="61B91594" w14:textId="4E0F86DC" w:rsidR="0017228E" w:rsidRPr="007B7AD0" w:rsidRDefault="0017228E" w:rsidP="00554090">
            <w:pPr>
              <w:pStyle w:val="Normal6a"/>
            </w:pPr>
            <w:r w:rsidRPr="007B7AD0">
              <w:t>16.</w:t>
            </w:r>
            <w:r w:rsidRPr="007B7AD0">
              <w:tab/>
              <w:t>subliniază că, în caz de falimente bancare,</w:t>
            </w:r>
            <w:r w:rsidRPr="007B7AD0">
              <w:rPr>
                <w:b/>
                <w:bCs/>
                <w:i/>
                <w:iCs/>
              </w:rPr>
              <w:t xml:space="preserve"> </w:t>
            </w:r>
            <w:r w:rsidRPr="007B7AD0">
              <w:t>ac</w:t>
            </w:r>
            <w:r w:rsidR="005D5D21">
              <w:t>ț</w:t>
            </w:r>
            <w:r w:rsidRPr="007B7AD0">
              <w:t xml:space="preserve">ionarii </w:t>
            </w:r>
            <w:r w:rsidR="005D5D21">
              <w:rPr>
                <w:b/>
                <w:bCs/>
                <w:i/>
                <w:iCs/>
              </w:rPr>
              <w:t>ș</w:t>
            </w:r>
            <w:r w:rsidRPr="007B7AD0">
              <w:rPr>
                <w:b/>
                <w:bCs/>
                <w:i/>
                <w:iCs/>
              </w:rPr>
              <w:t>i</w:t>
            </w:r>
            <w:r w:rsidRPr="007B7AD0">
              <w:t xml:space="preserve"> creditorii ar trebui să fie tra</w:t>
            </w:r>
            <w:r w:rsidR="005D5D21">
              <w:t>ș</w:t>
            </w:r>
            <w:r w:rsidRPr="007B7AD0">
              <w:t>i la răspundere în primul rând</w:t>
            </w:r>
            <w:r w:rsidRPr="007B7AD0">
              <w:rPr>
                <w:b/>
                <w:bCs/>
              </w:rPr>
              <w:t xml:space="preserve"> </w:t>
            </w:r>
            <w:r w:rsidRPr="007B7AD0">
              <w:rPr>
                <w:b/>
                <w:bCs/>
                <w:i/>
                <w:iCs/>
              </w:rPr>
              <w:t>prin recapitalizare internă, aceasta fiind principala sursă de finan</w:t>
            </w:r>
            <w:r w:rsidR="005D5D21">
              <w:rPr>
                <w:b/>
                <w:bCs/>
                <w:i/>
                <w:iCs/>
              </w:rPr>
              <w:t>ț</w:t>
            </w:r>
            <w:r w:rsidRPr="007B7AD0">
              <w:rPr>
                <w:b/>
                <w:bCs/>
                <w:i/>
                <w:iCs/>
              </w:rPr>
              <w:t>are a rezolu</w:t>
            </w:r>
            <w:r w:rsidR="005D5D21">
              <w:rPr>
                <w:b/>
                <w:bCs/>
                <w:i/>
                <w:iCs/>
              </w:rPr>
              <w:t>ț</w:t>
            </w:r>
            <w:r w:rsidRPr="007B7AD0">
              <w:rPr>
                <w:b/>
                <w:bCs/>
                <w:i/>
                <w:iCs/>
              </w:rPr>
              <w:t>iei, înainte de a se recurge la mecanismele finan</w:t>
            </w:r>
            <w:r w:rsidR="005D5D21">
              <w:rPr>
                <w:b/>
                <w:bCs/>
                <w:i/>
                <w:iCs/>
              </w:rPr>
              <w:t>ț</w:t>
            </w:r>
            <w:r w:rsidRPr="007B7AD0">
              <w:rPr>
                <w:b/>
                <w:bCs/>
                <w:i/>
                <w:iCs/>
              </w:rPr>
              <w:t xml:space="preserve">ate de sector ca a doua linie de apărare, în timp ce </w:t>
            </w:r>
            <w:r w:rsidRPr="007B7AD0">
              <w:t>fondurile publice ar trebui utilizate numai în ultimă instan</w:t>
            </w:r>
            <w:r w:rsidR="005D5D21">
              <w:t>ț</w:t>
            </w:r>
            <w:r w:rsidRPr="007B7AD0">
              <w:t>ă, în conformitate cu responsabilitatea fiscală, justi</w:t>
            </w:r>
            <w:r w:rsidR="005D5D21">
              <w:t>ț</w:t>
            </w:r>
            <w:r w:rsidRPr="007B7AD0">
              <w:t xml:space="preserve">ia socială </w:t>
            </w:r>
            <w:r w:rsidR="005D5D21">
              <w:t>ș</w:t>
            </w:r>
            <w:r w:rsidRPr="007B7AD0">
              <w:t>i disciplina de pia</w:t>
            </w:r>
            <w:r w:rsidR="005D5D21">
              <w:t>ț</w:t>
            </w:r>
            <w:r w:rsidRPr="007B7AD0">
              <w:t>ă;</w:t>
            </w:r>
          </w:p>
        </w:tc>
      </w:tr>
    </w:tbl>
    <w:p w14:paraId="34EDA625" w14:textId="77777777" w:rsidR="0017228E" w:rsidRPr="007B7AD0" w:rsidRDefault="0017228E" w:rsidP="0017228E">
      <w:pPr>
        <w:pStyle w:val="AmOrLang"/>
      </w:pPr>
      <w:r w:rsidRPr="007B7AD0">
        <w:t xml:space="preserve">Or. </w:t>
      </w:r>
      <w:r w:rsidRPr="007B7AD0">
        <w:rPr>
          <w:rStyle w:val="HideTWBExt"/>
        </w:rPr>
        <w:t>&lt;Original&gt;</w:t>
      </w:r>
      <w:r w:rsidRPr="007B7AD0">
        <w:rPr>
          <w:rStyle w:val="HideTWBInt"/>
        </w:rPr>
        <w:t>{EN}</w:t>
      </w:r>
      <w:r w:rsidRPr="007B7AD0">
        <w:t>en</w:t>
      </w:r>
      <w:r w:rsidRPr="007B7AD0">
        <w:rPr>
          <w:rStyle w:val="HideTWBExt"/>
        </w:rPr>
        <w:t>&lt;/Original&gt;</w:t>
      </w:r>
    </w:p>
    <w:p w14:paraId="1C0B9FE0" w14:textId="77777777" w:rsidR="0017228E" w:rsidRPr="007B7AD0" w:rsidRDefault="0017228E" w:rsidP="0017228E">
      <w:r w:rsidRPr="007B7AD0">
        <w:rPr>
          <w:rStyle w:val="HideTWBExt"/>
        </w:rPr>
        <w:t>&lt;/Amend&gt;</w:t>
      </w:r>
    </w:p>
    <w:p w14:paraId="15EDB731"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243</w:t>
      </w:r>
      <w:r w:rsidRPr="007B7AD0">
        <w:rPr>
          <w:rStyle w:val="HideTWBExt"/>
          <w:b w:val="0"/>
        </w:rPr>
        <w:t>&lt;/NumAm&gt;</w:t>
      </w:r>
    </w:p>
    <w:p w14:paraId="5B998E71" w14:textId="77777777" w:rsidR="0017228E" w:rsidRPr="007B7AD0" w:rsidRDefault="0017228E" w:rsidP="0017228E">
      <w:pPr>
        <w:pStyle w:val="NormalBold"/>
      </w:pPr>
      <w:r w:rsidRPr="007B7AD0">
        <w:rPr>
          <w:rStyle w:val="HideTWBExt"/>
          <w:b w:val="0"/>
        </w:rPr>
        <w:t>&lt;RepeatBlock-By&gt;&lt;Members&gt;</w:t>
      </w:r>
      <w:r w:rsidRPr="007B7AD0">
        <w:t>Michalis Hadjipantela</w:t>
      </w:r>
      <w:r w:rsidRPr="007B7AD0">
        <w:rPr>
          <w:rStyle w:val="HideTWBExt"/>
          <w:b w:val="0"/>
        </w:rPr>
        <w:t>&lt;/Members&gt;</w:t>
      </w:r>
    </w:p>
    <w:p w14:paraId="2CFA755F" w14:textId="77777777" w:rsidR="0017228E" w:rsidRPr="007B7AD0" w:rsidRDefault="0017228E" w:rsidP="0017228E">
      <w:pPr>
        <w:pStyle w:val="NormalBold"/>
      </w:pPr>
      <w:r w:rsidRPr="007B7AD0">
        <w:rPr>
          <w:rStyle w:val="HideTWBExt"/>
          <w:b w:val="0"/>
        </w:rPr>
        <w:t>&lt;/RepeatBlock-By&gt;</w:t>
      </w:r>
    </w:p>
    <w:p w14:paraId="1F757BB4" w14:textId="030FC0B6"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79177916" w14:textId="77777777" w:rsidR="0017228E" w:rsidRPr="007B7AD0" w:rsidRDefault="0017228E" w:rsidP="0017228E">
      <w:pPr>
        <w:pStyle w:val="NormalBold"/>
      </w:pPr>
      <w:r w:rsidRPr="007B7AD0">
        <w:rPr>
          <w:rStyle w:val="HideTWBExt"/>
          <w:b w:val="0"/>
        </w:rPr>
        <w:t>&lt;Article&gt;</w:t>
      </w:r>
      <w:r w:rsidRPr="007B7AD0">
        <w:t>Punctul 16</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07E5E58A" w14:textId="77777777" w:rsidTr="00554090">
        <w:trPr>
          <w:trHeight w:hRule="exact" w:val="240"/>
          <w:jc w:val="center"/>
        </w:trPr>
        <w:tc>
          <w:tcPr>
            <w:tcW w:w="9752" w:type="dxa"/>
            <w:gridSpan w:val="2"/>
            <w:tcBorders>
              <w:top w:val="nil"/>
              <w:left w:val="nil"/>
              <w:bottom w:val="nil"/>
              <w:right w:val="nil"/>
            </w:tcBorders>
          </w:tcPr>
          <w:p w14:paraId="148D32E3" w14:textId="77777777" w:rsidR="0017228E" w:rsidRPr="007B7AD0" w:rsidRDefault="0017228E" w:rsidP="00554090"/>
        </w:tc>
      </w:tr>
      <w:tr w:rsidR="00C64C11" w:rsidRPr="007B7AD0" w14:paraId="3A20F70A" w14:textId="77777777" w:rsidTr="00554090">
        <w:trPr>
          <w:trHeight w:val="240"/>
          <w:jc w:val="center"/>
        </w:trPr>
        <w:tc>
          <w:tcPr>
            <w:tcW w:w="4876" w:type="dxa"/>
            <w:tcBorders>
              <w:top w:val="nil"/>
              <w:left w:val="nil"/>
              <w:bottom w:val="nil"/>
              <w:right w:val="nil"/>
            </w:tcBorders>
          </w:tcPr>
          <w:p w14:paraId="19A3A605" w14:textId="31C5167C"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3624BAD9" w14:textId="77777777" w:rsidR="0017228E" w:rsidRPr="007B7AD0" w:rsidRDefault="0017228E" w:rsidP="00554090">
            <w:pPr>
              <w:pStyle w:val="AmColumnHeading"/>
            </w:pPr>
            <w:r w:rsidRPr="007B7AD0">
              <w:t>Amendamentul</w:t>
            </w:r>
          </w:p>
        </w:tc>
      </w:tr>
      <w:tr w:rsidR="00C64C11" w:rsidRPr="007B7AD0" w14:paraId="3AF2F032" w14:textId="77777777" w:rsidTr="00554090">
        <w:trPr>
          <w:jc w:val="center"/>
        </w:trPr>
        <w:tc>
          <w:tcPr>
            <w:tcW w:w="4876" w:type="dxa"/>
            <w:tcBorders>
              <w:top w:val="nil"/>
              <w:left w:val="nil"/>
              <w:bottom w:val="nil"/>
              <w:right w:val="nil"/>
            </w:tcBorders>
          </w:tcPr>
          <w:p w14:paraId="1DB21D2A" w14:textId="0B5CE883" w:rsidR="0017228E" w:rsidRPr="007B7AD0" w:rsidRDefault="0017228E" w:rsidP="00554090">
            <w:pPr>
              <w:pStyle w:val="Normal6a"/>
            </w:pPr>
            <w:r w:rsidRPr="007B7AD0">
              <w:t>16.</w:t>
            </w:r>
            <w:r w:rsidRPr="007B7AD0">
              <w:tab/>
              <w:t>subliniază că, în caz de falimente bancare, ac</w:t>
            </w:r>
            <w:r w:rsidR="005D5D21">
              <w:t>ț</w:t>
            </w:r>
            <w:r w:rsidRPr="007B7AD0">
              <w:t>ionarii, creditorii sau mecanismele finan</w:t>
            </w:r>
            <w:r w:rsidR="005D5D21">
              <w:t>ț</w:t>
            </w:r>
            <w:r w:rsidRPr="007B7AD0">
              <w:t>ate de industrie ar trebui să fie tra</w:t>
            </w:r>
            <w:r w:rsidR="005D5D21">
              <w:t>ș</w:t>
            </w:r>
            <w:r w:rsidRPr="007B7AD0">
              <w:t>i la răspundere în primul rând, iar fondurile publice ar trebui utilizate numai în ultimă instan</w:t>
            </w:r>
            <w:r w:rsidR="005D5D21">
              <w:t>ț</w:t>
            </w:r>
            <w:r w:rsidRPr="007B7AD0">
              <w:t>ă, în conformitate cu responsabilitatea fiscală</w:t>
            </w:r>
            <w:r w:rsidRPr="007B7AD0">
              <w:rPr>
                <w:b/>
                <w:bCs/>
                <w:i/>
                <w:iCs/>
              </w:rPr>
              <w:t>, justi</w:t>
            </w:r>
            <w:r w:rsidR="005D5D21">
              <w:rPr>
                <w:b/>
                <w:bCs/>
                <w:i/>
                <w:iCs/>
              </w:rPr>
              <w:t>ț</w:t>
            </w:r>
            <w:r w:rsidRPr="007B7AD0">
              <w:rPr>
                <w:b/>
                <w:bCs/>
                <w:i/>
                <w:iCs/>
              </w:rPr>
              <w:t>ia socială</w:t>
            </w:r>
            <w:r w:rsidRPr="007B7AD0">
              <w:t xml:space="preserve"> </w:t>
            </w:r>
            <w:r w:rsidR="005D5D21">
              <w:t>ș</w:t>
            </w:r>
            <w:r w:rsidRPr="007B7AD0">
              <w:t>i disciplina de pia</w:t>
            </w:r>
            <w:r w:rsidR="005D5D21">
              <w:t>ț</w:t>
            </w:r>
            <w:r w:rsidRPr="007B7AD0">
              <w:t>ă;</w:t>
            </w:r>
          </w:p>
        </w:tc>
        <w:tc>
          <w:tcPr>
            <w:tcW w:w="4876" w:type="dxa"/>
            <w:tcBorders>
              <w:top w:val="nil"/>
              <w:left w:val="nil"/>
              <w:bottom w:val="nil"/>
              <w:right w:val="nil"/>
            </w:tcBorders>
          </w:tcPr>
          <w:p w14:paraId="5515A8A0" w14:textId="6FD0AEC7" w:rsidR="0017228E" w:rsidRPr="007B7AD0" w:rsidRDefault="0017228E" w:rsidP="00554090">
            <w:pPr>
              <w:pStyle w:val="Normal6a"/>
            </w:pPr>
            <w:r w:rsidRPr="007B7AD0">
              <w:t>16.</w:t>
            </w:r>
            <w:r w:rsidRPr="007B7AD0">
              <w:tab/>
              <w:t>subliniază că, în caz de falimente bancare, ac</w:t>
            </w:r>
            <w:r w:rsidR="005D5D21">
              <w:t>ț</w:t>
            </w:r>
            <w:r w:rsidRPr="007B7AD0">
              <w:t>ionarii, creditorii sau mecanismele finan</w:t>
            </w:r>
            <w:r w:rsidR="005D5D21">
              <w:t>ț</w:t>
            </w:r>
            <w:r w:rsidRPr="007B7AD0">
              <w:t>ate de industrie ar trebui să fie tra</w:t>
            </w:r>
            <w:r w:rsidR="005D5D21">
              <w:t>ș</w:t>
            </w:r>
            <w:r w:rsidRPr="007B7AD0">
              <w:t>i la răspundere în primul rând, iar fondurile publice ar trebui utilizate numai în ultimă instan</w:t>
            </w:r>
            <w:r w:rsidR="005D5D21">
              <w:t>ț</w:t>
            </w:r>
            <w:r w:rsidRPr="007B7AD0">
              <w:t>ă</w:t>
            </w:r>
            <w:r w:rsidRPr="007B7AD0">
              <w:rPr>
                <w:b/>
                <w:bCs/>
                <w:i/>
                <w:iCs/>
              </w:rPr>
              <w:t>,</w:t>
            </w:r>
            <w:r w:rsidRPr="007B7AD0">
              <w:t xml:space="preserve"> </w:t>
            </w:r>
            <w:r w:rsidRPr="007B7AD0">
              <w:rPr>
                <w:b/>
                <w:bCs/>
                <w:i/>
                <w:iCs/>
              </w:rPr>
              <w:t>deoarece trebuie evitată dependen</w:t>
            </w:r>
            <w:r w:rsidR="005D5D21">
              <w:rPr>
                <w:b/>
                <w:bCs/>
                <w:i/>
                <w:iCs/>
              </w:rPr>
              <w:t>ț</w:t>
            </w:r>
            <w:r w:rsidRPr="007B7AD0">
              <w:rPr>
                <w:b/>
                <w:bCs/>
                <w:i/>
                <w:iCs/>
              </w:rPr>
              <w:t>a de banii contribuabililor pentru rezolu</w:t>
            </w:r>
            <w:r w:rsidR="005D5D21">
              <w:rPr>
                <w:b/>
                <w:bCs/>
                <w:i/>
                <w:iCs/>
              </w:rPr>
              <w:t>ț</w:t>
            </w:r>
            <w:r w:rsidRPr="007B7AD0">
              <w:rPr>
                <w:b/>
                <w:bCs/>
                <w:i/>
                <w:iCs/>
              </w:rPr>
              <w:t>ia bancară</w:t>
            </w:r>
            <w:r w:rsidRPr="007B7AD0">
              <w:t xml:space="preserve">, în conformitate cu responsabilitatea fiscală </w:t>
            </w:r>
            <w:r w:rsidR="005D5D21">
              <w:t>ș</w:t>
            </w:r>
            <w:r w:rsidRPr="007B7AD0">
              <w:t>i disciplina de pia</w:t>
            </w:r>
            <w:r w:rsidR="005D5D21">
              <w:t>ț</w:t>
            </w:r>
            <w:r w:rsidRPr="007B7AD0">
              <w:t>ă;</w:t>
            </w:r>
          </w:p>
        </w:tc>
      </w:tr>
    </w:tbl>
    <w:p w14:paraId="14F5817D" w14:textId="77777777" w:rsidR="0017228E" w:rsidRPr="007B7AD0" w:rsidRDefault="0017228E" w:rsidP="0017228E">
      <w:pPr>
        <w:pStyle w:val="AmOrLang"/>
      </w:pPr>
      <w:r w:rsidRPr="007B7AD0">
        <w:t xml:space="preserve">Or. </w:t>
      </w:r>
      <w:r w:rsidRPr="007B7AD0">
        <w:rPr>
          <w:rStyle w:val="HideTWBExt"/>
        </w:rPr>
        <w:t>&lt;Original&gt;</w:t>
      </w:r>
      <w:r w:rsidRPr="007B7AD0">
        <w:rPr>
          <w:rStyle w:val="HideTWBInt"/>
        </w:rPr>
        <w:t>{EN}</w:t>
      </w:r>
      <w:r w:rsidRPr="007B7AD0">
        <w:t>en</w:t>
      </w:r>
      <w:r w:rsidRPr="007B7AD0">
        <w:rPr>
          <w:rStyle w:val="HideTWBExt"/>
        </w:rPr>
        <w:t>&lt;/Original&gt;</w:t>
      </w:r>
    </w:p>
    <w:p w14:paraId="29754B4A" w14:textId="77777777" w:rsidR="0017228E" w:rsidRPr="007B7AD0" w:rsidRDefault="0017228E" w:rsidP="0017228E">
      <w:r w:rsidRPr="007B7AD0">
        <w:rPr>
          <w:rStyle w:val="HideTWBExt"/>
        </w:rPr>
        <w:t>&lt;/Amend&gt;</w:t>
      </w:r>
    </w:p>
    <w:p w14:paraId="432C3E78"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244</w:t>
      </w:r>
      <w:r w:rsidRPr="007B7AD0">
        <w:rPr>
          <w:rStyle w:val="HideTWBExt"/>
          <w:b w:val="0"/>
        </w:rPr>
        <w:t>&lt;/NumAm&gt;</w:t>
      </w:r>
    </w:p>
    <w:p w14:paraId="13654BC7" w14:textId="77777777" w:rsidR="0017228E" w:rsidRPr="007B7AD0" w:rsidRDefault="0017228E" w:rsidP="0017228E">
      <w:pPr>
        <w:pStyle w:val="NormalBold"/>
      </w:pPr>
      <w:r w:rsidRPr="007B7AD0">
        <w:rPr>
          <w:rStyle w:val="HideTWBExt"/>
          <w:b w:val="0"/>
        </w:rPr>
        <w:t>&lt;RepeatBlock-By&gt;&lt;Members&gt;</w:t>
      </w:r>
      <w:r w:rsidRPr="007B7AD0">
        <w:t>Markus Ferber, Michalis Hadjipantela</w:t>
      </w:r>
      <w:r w:rsidRPr="007B7AD0">
        <w:rPr>
          <w:rStyle w:val="HideTWBExt"/>
          <w:b w:val="0"/>
        </w:rPr>
        <w:t>&lt;/Members&gt;</w:t>
      </w:r>
    </w:p>
    <w:p w14:paraId="3018BE07" w14:textId="77777777" w:rsidR="0017228E" w:rsidRPr="007B7AD0" w:rsidRDefault="0017228E" w:rsidP="0017228E">
      <w:pPr>
        <w:pStyle w:val="NormalBold"/>
      </w:pPr>
      <w:r w:rsidRPr="007B7AD0">
        <w:rPr>
          <w:rStyle w:val="HideTWBExt"/>
          <w:b w:val="0"/>
        </w:rPr>
        <w:t>&lt;/RepeatBlock-By&gt;</w:t>
      </w:r>
    </w:p>
    <w:p w14:paraId="403ED6E1" w14:textId="01B8A6DB"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45C64264" w14:textId="77777777" w:rsidR="0017228E" w:rsidRPr="007B7AD0" w:rsidRDefault="0017228E" w:rsidP="0017228E">
      <w:pPr>
        <w:pStyle w:val="NormalBold"/>
      </w:pPr>
      <w:r w:rsidRPr="007B7AD0">
        <w:rPr>
          <w:rStyle w:val="HideTWBExt"/>
          <w:b w:val="0"/>
        </w:rPr>
        <w:t>&lt;Article&gt;</w:t>
      </w:r>
      <w:r w:rsidRPr="007B7AD0">
        <w:t>Punctul 16</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7A4C7F51" w14:textId="77777777" w:rsidTr="00554090">
        <w:trPr>
          <w:trHeight w:hRule="exact" w:val="240"/>
          <w:jc w:val="center"/>
        </w:trPr>
        <w:tc>
          <w:tcPr>
            <w:tcW w:w="9752" w:type="dxa"/>
            <w:gridSpan w:val="2"/>
            <w:tcBorders>
              <w:top w:val="nil"/>
              <w:left w:val="nil"/>
              <w:bottom w:val="nil"/>
              <w:right w:val="nil"/>
            </w:tcBorders>
          </w:tcPr>
          <w:p w14:paraId="61EDC932" w14:textId="77777777" w:rsidR="0017228E" w:rsidRPr="007B7AD0" w:rsidRDefault="0017228E" w:rsidP="00554090"/>
        </w:tc>
      </w:tr>
      <w:tr w:rsidR="00C64C11" w:rsidRPr="007B7AD0" w14:paraId="7CAE517C" w14:textId="77777777" w:rsidTr="00554090">
        <w:trPr>
          <w:trHeight w:val="240"/>
          <w:jc w:val="center"/>
        </w:trPr>
        <w:tc>
          <w:tcPr>
            <w:tcW w:w="4876" w:type="dxa"/>
            <w:tcBorders>
              <w:top w:val="nil"/>
              <w:left w:val="nil"/>
              <w:bottom w:val="nil"/>
              <w:right w:val="nil"/>
            </w:tcBorders>
          </w:tcPr>
          <w:p w14:paraId="63BD45CD" w14:textId="43E3662D"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6F2BC195" w14:textId="77777777" w:rsidR="0017228E" w:rsidRPr="007B7AD0" w:rsidRDefault="0017228E" w:rsidP="00554090">
            <w:pPr>
              <w:pStyle w:val="AmColumnHeading"/>
            </w:pPr>
            <w:r w:rsidRPr="007B7AD0">
              <w:t>Amendamentul</w:t>
            </w:r>
          </w:p>
        </w:tc>
      </w:tr>
      <w:tr w:rsidR="00C64C11" w:rsidRPr="007B7AD0" w14:paraId="560D67BC" w14:textId="77777777" w:rsidTr="00554090">
        <w:trPr>
          <w:jc w:val="center"/>
        </w:trPr>
        <w:tc>
          <w:tcPr>
            <w:tcW w:w="4876" w:type="dxa"/>
            <w:tcBorders>
              <w:top w:val="nil"/>
              <w:left w:val="nil"/>
              <w:bottom w:val="nil"/>
              <w:right w:val="nil"/>
            </w:tcBorders>
          </w:tcPr>
          <w:p w14:paraId="4678F2AA" w14:textId="3D5EECE1" w:rsidR="0017228E" w:rsidRPr="007B7AD0" w:rsidRDefault="0017228E" w:rsidP="00554090">
            <w:pPr>
              <w:pStyle w:val="Normal6a"/>
            </w:pPr>
            <w:r w:rsidRPr="007B7AD0">
              <w:t>16.</w:t>
            </w:r>
            <w:r w:rsidRPr="007B7AD0">
              <w:tab/>
              <w:t>subliniază că, în caz de falimente bancare, ac</w:t>
            </w:r>
            <w:r w:rsidR="005D5D21">
              <w:t>ț</w:t>
            </w:r>
            <w:r w:rsidRPr="007B7AD0">
              <w:t>ionarii, creditorii sau mecanismele finan</w:t>
            </w:r>
            <w:r w:rsidR="005D5D21">
              <w:t>ț</w:t>
            </w:r>
            <w:r w:rsidRPr="007B7AD0">
              <w:t>ate de industrie ar trebui să fie tra</w:t>
            </w:r>
            <w:r w:rsidR="005D5D21">
              <w:t>ș</w:t>
            </w:r>
            <w:r w:rsidRPr="007B7AD0">
              <w:t>i la răspundere în primul rând, iar fondurile publice ar trebui utilizate numai în ultimă instan</w:t>
            </w:r>
            <w:r w:rsidR="005D5D21">
              <w:t>ț</w:t>
            </w:r>
            <w:r w:rsidRPr="007B7AD0">
              <w:t>ă, în conformitate cu responsabilitatea fiscală</w:t>
            </w:r>
            <w:r w:rsidRPr="007B7AD0">
              <w:rPr>
                <w:b/>
                <w:bCs/>
                <w:i/>
                <w:iCs/>
              </w:rPr>
              <w:t>, justi</w:t>
            </w:r>
            <w:r w:rsidR="005D5D21">
              <w:rPr>
                <w:b/>
                <w:bCs/>
                <w:i/>
                <w:iCs/>
              </w:rPr>
              <w:t>ț</w:t>
            </w:r>
            <w:r w:rsidRPr="007B7AD0">
              <w:rPr>
                <w:b/>
                <w:bCs/>
                <w:i/>
                <w:iCs/>
              </w:rPr>
              <w:t>ia socială</w:t>
            </w:r>
            <w:r w:rsidRPr="007B7AD0">
              <w:t xml:space="preserve"> </w:t>
            </w:r>
            <w:r w:rsidR="005D5D21">
              <w:t>ș</w:t>
            </w:r>
            <w:r w:rsidRPr="007B7AD0">
              <w:t>i disciplina de pia</w:t>
            </w:r>
            <w:r w:rsidR="005D5D21">
              <w:t>ț</w:t>
            </w:r>
            <w:r w:rsidRPr="007B7AD0">
              <w:t>ă;</w:t>
            </w:r>
          </w:p>
        </w:tc>
        <w:tc>
          <w:tcPr>
            <w:tcW w:w="4876" w:type="dxa"/>
            <w:tcBorders>
              <w:top w:val="nil"/>
              <w:left w:val="nil"/>
              <w:bottom w:val="nil"/>
              <w:right w:val="nil"/>
            </w:tcBorders>
          </w:tcPr>
          <w:p w14:paraId="29023DE6" w14:textId="2E77AB22" w:rsidR="0017228E" w:rsidRPr="007B7AD0" w:rsidRDefault="0017228E" w:rsidP="00554090">
            <w:pPr>
              <w:pStyle w:val="Normal6a"/>
            </w:pPr>
            <w:r w:rsidRPr="007B7AD0">
              <w:t>16.</w:t>
            </w:r>
            <w:r w:rsidRPr="007B7AD0">
              <w:tab/>
              <w:t>subliniază că, în caz de falimente bancare, ac</w:t>
            </w:r>
            <w:r w:rsidR="005D5D21">
              <w:t>ț</w:t>
            </w:r>
            <w:r w:rsidRPr="007B7AD0">
              <w:t>ionarii, creditorii sau mecanismele finan</w:t>
            </w:r>
            <w:r w:rsidR="005D5D21">
              <w:t>ț</w:t>
            </w:r>
            <w:r w:rsidRPr="007B7AD0">
              <w:t>ate de industrie ar trebui să fie tra</w:t>
            </w:r>
            <w:r w:rsidR="005D5D21">
              <w:t>ș</w:t>
            </w:r>
            <w:r w:rsidRPr="007B7AD0">
              <w:t>i la răspundere în primul rând, iar fondurile publice ar trebui utilizate numai în ultimă instan</w:t>
            </w:r>
            <w:r w:rsidR="005D5D21">
              <w:t>ț</w:t>
            </w:r>
            <w:r w:rsidRPr="007B7AD0">
              <w:t xml:space="preserve">ă, în conformitate cu responsabilitatea fiscală </w:t>
            </w:r>
            <w:r w:rsidR="005D5D21">
              <w:t>ș</w:t>
            </w:r>
            <w:r w:rsidRPr="007B7AD0">
              <w:t>i disciplina de pia</w:t>
            </w:r>
            <w:r w:rsidR="005D5D21">
              <w:t>ț</w:t>
            </w:r>
            <w:r w:rsidRPr="007B7AD0">
              <w:t>ă;</w:t>
            </w:r>
          </w:p>
        </w:tc>
      </w:tr>
    </w:tbl>
    <w:p w14:paraId="5B518690" w14:textId="77777777" w:rsidR="0017228E" w:rsidRPr="007B7AD0" w:rsidRDefault="0017228E" w:rsidP="0017228E">
      <w:pPr>
        <w:pStyle w:val="AmOrLang"/>
      </w:pPr>
      <w:r w:rsidRPr="007B7AD0">
        <w:t xml:space="preserve">Or. </w:t>
      </w:r>
      <w:r w:rsidRPr="007B7AD0">
        <w:rPr>
          <w:rStyle w:val="HideTWBExt"/>
        </w:rPr>
        <w:t>&lt;Original&gt;</w:t>
      </w:r>
      <w:r w:rsidRPr="007B7AD0">
        <w:rPr>
          <w:rStyle w:val="HideTWBInt"/>
        </w:rPr>
        <w:t>{EN}</w:t>
      </w:r>
      <w:r w:rsidRPr="007B7AD0">
        <w:t>en</w:t>
      </w:r>
      <w:r w:rsidRPr="007B7AD0">
        <w:rPr>
          <w:rStyle w:val="HideTWBExt"/>
        </w:rPr>
        <w:t>&lt;/Original&gt;</w:t>
      </w:r>
    </w:p>
    <w:p w14:paraId="61A43866" w14:textId="77777777" w:rsidR="0017228E" w:rsidRPr="007B7AD0" w:rsidRDefault="0017228E" w:rsidP="0017228E">
      <w:r w:rsidRPr="007B7AD0">
        <w:rPr>
          <w:rStyle w:val="HideTWBExt"/>
        </w:rPr>
        <w:t>&lt;/Amend&gt;</w:t>
      </w:r>
    </w:p>
    <w:p w14:paraId="78156211"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245</w:t>
      </w:r>
      <w:r w:rsidRPr="007B7AD0">
        <w:rPr>
          <w:rStyle w:val="HideTWBExt"/>
          <w:b w:val="0"/>
        </w:rPr>
        <w:t>&lt;/NumAm&gt;</w:t>
      </w:r>
    </w:p>
    <w:p w14:paraId="676017B1" w14:textId="77777777" w:rsidR="0017228E" w:rsidRPr="007B7AD0" w:rsidRDefault="0017228E" w:rsidP="0017228E">
      <w:pPr>
        <w:pStyle w:val="NormalBold"/>
      </w:pPr>
      <w:r w:rsidRPr="007B7AD0">
        <w:rPr>
          <w:rStyle w:val="HideTWBExt"/>
          <w:b w:val="0"/>
        </w:rPr>
        <w:t>&lt;RepeatBlock-By&gt;&lt;Members&gt;</w:t>
      </w:r>
      <w:r w:rsidRPr="007B7AD0">
        <w:t>Virginijus Sinkevičius</w:t>
      </w:r>
      <w:r w:rsidRPr="007B7AD0">
        <w:rPr>
          <w:rStyle w:val="HideTWBExt"/>
          <w:b w:val="0"/>
        </w:rPr>
        <w:t>&lt;/Members&gt;</w:t>
      </w:r>
    </w:p>
    <w:p w14:paraId="6C79C255" w14:textId="77777777" w:rsidR="0017228E" w:rsidRPr="007B7AD0" w:rsidRDefault="0017228E" w:rsidP="0017228E">
      <w:r w:rsidRPr="007B7AD0">
        <w:rPr>
          <w:rStyle w:val="HideTWBExt"/>
        </w:rPr>
        <w:t>&lt;AuNomDe&gt;</w:t>
      </w:r>
      <w:r w:rsidRPr="007B7AD0">
        <w:rPr>
          <w:rStyle w:val="HideTWBInt"/>
        </w:rPr>
        <w:t>{Verts/ALE}</w:t>
      </w:r>
      <w:r w:rsidRPr="007B7AD0">
        <w:t>în numele Grupului Verts/ALE</w:t>
      </w:r>
      <w:r w:rsidRPr="007B7AD0">
        <w:rPr>
          <w:rStyle w:val="HideTWBExt"/>
        </w:rPr>
        <w:t>&lt;/AuNomDe&gt;</w:t>
      </w:r>
    </w:p>
    <w:p w14:paraId="16211956" w14:textId="77777777" w:rsidR="0017228E" w:rsidRPr="007B7AD0" w:rsidRDefault="0017228E" w:rsidP="0017228E">
      <w:pPr>
        <w:pStyle w:val="NormalBold"/>
      </w:pPr>
      <w:r w:rsidRPr="007B7AD0">
        <w:rPr>
          <w:rStyle w:val="HideTWBExt"/>
          <w:b w:val="0"/>
        </w:rPr>
        <w:t>&lt;/RepeatBlock-By&gt;</w:t>
      </w:r>
    </w:p>
    <w:p w14:paraId="0ED5C5CC" w14:textId="011BC01F"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3A11D683" w14:textId="77777777" w:rsidR="0017228E" w:rsidRPr="007B7AD0" w:rsidRDefault="0017228E" w:rsidP="0017228E">
      <w:pPr>
        <w:pStyle w:val="NormalBold"/>
      </w:pPr>
      <w:r w:rsidRPr="007B7AD0">
        <w:rPr>
          <w:rStyle w:val="HideTWBExt"/>
          <w:b w:val="0"/>
        </w:rPr>
        <w:t>&lt;Article&gt;</w:t>
      </w:r>
      <w:r w:rsidRPr="007B7AD0">
        <w:t>Punctul 16</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32E65CC2" w14:textId="77777777" w:rsidTr="00554090">
        <w:trPr>
          <w:trHeight w:hRule="exact" w:val="240"/>
          <w:jc w:val="center"/>
        </w:trPr>
        <w:tc>
          <w:tcPr>
            <w:tcW w:w="9752" w:type="dxa"/>
            <w:gridSpan w:val="2"/>
            <w:tcBorders>
              <w:top w:val="nil"/>
              <w:left w:val="nil"/>
              <w:bottom w:val="nil"/>
              <w:right w:val="nil"/>
            </w:tcBorders>
          </w:tcPr>
          <w:p w14:paraId="595F2A4B" w14:textId="77777777" w:rsidR="0017228E" w:rsidRPr="007B7AD0" w:rsidRDefault="0017228E" w:rsidP="00554090"/>
        </w:tc>
      </w:tr>
      <w:tr w:rsidR="00C64C11" w:rsidRPr="007B7AD0" w14:paraId="610382F7" w14:textId="77777777" w:rsidTr="00554090">
        <w:trPr>
          <w:trHeight w:val="240"/>
          <w:jc w:val="center"/>
        </w:trPr>
        <w:tc>
          <w:tcPr>
            <w:tcW w:w="4876" w:type="dxa"/>
            <w:tcBorders>
              <w:top w:val="nil"/>
              <w:left w:val="nil"/>
              <w:bottom w:val="nil"/>
              <w:right w:val="nil"/>
            </w:tcBorders>
          </w:tcPr>
          <w:p w14:paraId="4A814C54" w14:textId="1CA2F845"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5D5A01CA" w14:textId="77777777" w:rsidR="0017228E" w:rsidRPr="007B7AD0" w:rsidRDefault="0017228E" w:rsidP="00554090">
            <w:pPr>
              <w:pStyle w:val="AmColumnHeading"/>
            </w:pPr>
            <w:r w:rsidRPr="007B7AD0">
              <w:t>Amendamentul</w:t>
            </w:r>
          </w:p>
        </w:tc>
      </w:tr>
      <w:tr w:rsidR="00C64C11" w:rsidRPr="007B7AD0" w14:paraId="2C1A62F7" w14:textId="77777777" w:rsidTr="00554090">
        <w:trPr>
          <w:jc w:val="center"/>
        </w:trPr>
        <w:tc>
          <w:tcPr>
            <w:tcW w:w="4876" w:type="dxa"/>
            <w:tcBorders>
              <w:top w:val="nil"/>
              <w:left w:val="nil"/>
              <w:bottom w:val="nil"/>
              <w:right w:val="nil"/>
            </w:tcBorders>
          </w:tcPr>
          <w:p w14:paraId="5EC41CBD" w14:textId="4297AA70" w:rsidR="0017228E" w:rsidRPr="007B7AD0" w:rsidRDefault="0017228E" w:rsidP="00554090">
            <w:pPr>
              <w:pStyle w:val="Normal6a"/>
            </w:pPr>
            <w:r w:rsidRPr="007B7AD0">
              <w:lastRenderedPageBreak/>
              <w:t>16.</w:t>
            </w:r>
            <w:r w:rsidRPr="007B7AD0">
              <w:tab/>
              <w:t>subliniază că, în caz de falimente bancare, ac</w:t>
            </w:r>
            <w:r w:rsidR="005D5D21">
              <w:t>ț</w:t>
            </w:r>
            <w:r w:rsidRPr="007B7AD0">
              <w:t>ionarii, creditorii sau mecanismele finan</w:t>
            </w:r>
            <w:r w:rsidR="005D5D21">
              <w:t>ț</w:t>
            </w:r>
            <w:r w:rsidRPr="007B7AD0">
              <w:t xml:space="preserve">ate de industrie </w:t>
            </w:r>
            <w:r w:rsidRPr="007B7AD0">
              <w:rPr>
                <w:b/>
                <w:bCs/>
                <w:i/>
                <w:iCs/>
              </w:rPr>
              <w:t>ar trebui</w:t>
            </w:r>
            <w:r w:rsidRPr="007B7AD0">
              <w:t xml:space="preserve"> să fie tra</w:t>
            </w:r>
            <w:r w:rsidR="005D5D21">
              <w:t>ș</w:t>
            </w:r>
            <w:r w:rsidRPr="007B7AD0">
              <w:t>i la răspundere în primul rând, iar fondurile publice ar trebui utilizate numai în ultimă instan</w:t>
            </w:r>
            <w:r w:rsidR="005D5D21">
              <w:t>ț</w:t>
            </w:r>
            <w:r w:rsidRPr="007B7AD0">
              <w:t>ă, în conformitate cu responsabilitatea fiscală, justi</w:t>
            </w:r>
            <w:r w:rsidR="005D5D21">
              <w:t>ț</w:t>
            </w:r>
            <w:r w:rsidRPr="007B7AD0">
              <w:t xml:space="preserve">ia socială </w:t>
            </w:r>
            <w:r w:rsidR="005D5D21">
              <w:t>ș</w:t>
            </w:r>
            <w:r w:rsidRPr="007B7AD0">
              <w:t>i disciplina de pia</w:t>
            </w:r>
            <w:r w:rsidR="005D5D21">
              <w:t>ț</w:t>
            </w:r>
            <w:r w:rsidRPr="007B7AD0">
              <w:t>ă;</w:t>
            </w:r>
          </w:p>
        </w:tc>
        <w:tc>
          <w:tcPr>
            <w:tcW w:w="4876" w:type="dxa"/>
            <w:tcBorders>
              <w:top w:val="nil"/>
              <w:left w:val="nil"/>
              <w:bottom w:val="nil"/>
              <w:right w:val="nil"/>
            </w:tcBorders>
          </w:tcPr>
          <w:p w14:paraId="248F64CA" w14:textId="10B58FB7" w:rsidR="0017228E" w:rsidRPr="007B7AD0" w:rsidRDefault="0017228E" w:rsidP="00554090">
            <w:pPr>
              <w:pStyle w:val="Normal6a"/>
            </w:pPr>
            <w:r w:rsidRPr="007B7AD0">
              <w:t>16.</w:t>
            </w:r>
            <w:r w:rsidRPr="007B7AD0">
              <w:tab/>
              <w:t>subliniază că, în caz de falimente bancare, ac</w:t>
            </w:r>
            <w:r w:rsidR="005D5D21">
              <w:t>ț</w:t>
            </w:r>
            <w:r w:rsidRPr="007B7AD0">
              <w:t>ionarii, creditorii sau mecanismele finan</w:t>
            </w:r>
            <w:r w:rsidR="005D5D21">
              <w:t>ț</w:t>
            </w:r>
            <w:r w:rsidRPr="007B7AD0">
              <w:t xml:space="preserve">ate de industrie </w:t>
            </w:r>
            <w:r w:rsidRPr="007B7AD0">
              <w:rPr>
                <w:b/>
                <w:bCs/>
                <w:i/>
                <w:iCs/>
              </w:rPr>
              <w:t>trebuie</w:t>
            </w:r>
            <w:r w:rsidRPr="007B7AD0">
              <w:t xml:space="preserve"> să fie tra</w:t>
            </w:r>
            <w:r w:rsidR="005D5D21">
              <w:t>ș</w:t>
            </w:r>
            <w:r w:rsidRPr="007B7AD0">
              <w:t>i la răspundere în primul rând, iar fondurile publice ar trebui utilizate numai în ultimă instan</w:t>
            </w:r>
            <w:r w:rsidR="005D5D21">
              <w:t>ț</w:t>
            </w:r>
            <w:r w:rsidRPr="007B7AD0">
              <w:t>ă, în conformitate cu responsabilitatea fiscală, justi</w:t>
            </w:r>
            <w:r w:rsidR="005D5D21">
              <w:t>ț</w:t>
            </w:r>
            <w:r w:rsidRPr="007B7AD0">
              <w:t xml:space="preserve">ia socială </w:t>
            </w:r>
            <w:r w:rsidR="005D5D21">
              <w:t>ș</w:t>
            </w:r>
            <w:r w:rsidRPr="007B7AD0">
              <w:t>i disciplina de pia</w:t>
            </w:r>
            <w:r w:rsidR="005D5D21">
              <w:t>ț</w:t>
            </w:r>
            <w:r w:rsidRPr="007B7AD0">
              <w:t>ă;</w:t>
            </w:r>
          </w:p>
        </w:tc>
      </w:tr>
    </w:tbl>
    <w:p w14:paraId="0B535F72" w14:textId="77777777" w:rsidR="0017228E" w:rsidRPr="007B7AD0" w:rsidRDefault="0017228E" w:rsidP="0017228E">
      <w:pPr>
        <w:pStyle w:val="AmOrLang"/>
      </w:pPr>
      <w:r w:rsidRPr="007B7AD0">
        <w:t xml:space="preserve">Or. </w:t>
      </w:r>
      <w:r w:rsidRPr="007B7AD0">
        <w:rPr>
          <w:rStyle w:val="HideTWBExt"/>
        </w:rPr>
        <w:t>&lt;Original&gt;</w:t>
      </w:r>
      <w:r w:rsidRPr="007B7AD0">
        <w:rPr>
          <w:rStyle w:val="HideTWBInt"/>
        </w:rPr>
        <w:t>{EN}</w:t>
      </w:r>
      <w:r w:rsidRPr="007B7AD0">
        <w:t>en</w:t>
      </w:r>
      <w:r w:rsidRPr="007B7AD0">
        <w:rPr>
          <w:rStyle w:val="HideTWBExt"/>
        </w:rPr>
        <w:t>&lt;/Original&gt;</w:t>
      </w:r>
    </w:p>
    <w:p w14:paraId="1881575B" w14:textId="77777777" w:rsidR="0017228E" w:rsidRPr="007B7AD0" w:rsidRDefault="0017228E" w:rsidP="0017228E">
      <w:r w:rsidRPr="007B7AD0">
        <w:rPr>
          <w:rStyle w:val="HideTWBExt"/>
        </w:rPr>
        <w:t>&lt;/Amend&gt;</w:t>
      </w:r>
    </w:p>
    <w:p w14:paraId="5C046AB1"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246</w:t>
      </w:r>
      <w:r w:rsidRPr="007B7AD0">
        <w:rPr>
          <w:rStyle w:val="HideTWBExt"/>
          <w:b w:val="0"/>
        </w:rPr>
        <w:t>&lt;/NumAm&gt;</w:t>
      </w:r>
    </w:p>
    <w:p w14:paraId="307DE001" w14:textId="77777777" w:rsidR="0017228E" w:rsidRPr="007B7AD0" w:rsidRDefault="0017228E" w:rsidP="0017228E">
      <w:pPr>
        <w:pStyle w:val="NormalBold"/>
      </w:pPr>
      <w:r w:rsidRPr="007B7AD0">
        <w:rPr>
          <w:rStyle w:val="HideTWBExt"/>
          <w:b w:val="0"/>
        </w:rPr>
        <w:t>&lt;RepeatBlock-By&gt;&lt;Members&gt;</w:t>
      </w:r>
      <w:r w:rsidRPr="007B7AD0">
        <w:t xml:space="preserve">Isabel Benjumea </w:t>
      </w:r>
      <w:proofErr w:type="spellStart"/>
      <w:r w:rsidRPr="007B7AD0">
        <w:t>Benjumea</w:t>
      </w:r>
      <w:proofErr w:type="spellEnd"/>
      <w:r w:rsidRPr="007B7AD0">
        <w:t>, Fernando Navarrete Rojas</w:t>
      </w:r>
      <w:r w:rsidRPr="007B7AD0">
        <w:rPr>
          <w:rStyle w:val="HideTWBExt"/>
          <w:b w:val="0"/>
        </w:rPr>
        <w:t>&lt;/Members&gt;</w:t>
      </w:r>
    </w:p>
    <w:p w14:paraId="68076479" w14:textId="77777777" w:rsidR="0017228E" w:rsidRPr="007B7AD0" w:rsidRDefault="0017228E" w:rsidP="0017228E">
      <w:pPr>
        <w:pStyle w:val="NormalBold"/>
      </w:pPr>
      <w:r w:rsidRPr="007B7AD0">
        <w:rPr>
          <w:rStyle w:val="HideTWBExt"/>
          <w:b w:val="0"/>
        </w:rPr>
        <w:t>&lt;/RepeatBlock-By&gt;</w:t>
      </w:r>
    </w:p>
    <w:p w14:paraId="7EA65530" w14:textId="4B33A7FF"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4E1F0D78" w14:textId="77777777" w:rsidR="0017228E" w:rsidRPr="007B7AD0" w:rsidRDefault="0017228E" w:rsidP="0017228E">
      <w:pPr>
        <w:pStyle w:val="NormalBold"/>
      </w:pPr>
      <w:r w:rsidRPr="007B7AD0">
        <w:rPr>
          <w:rStyle w:val="HideTWBExt"/>
          <w:b w:val="0"/>
        </w:rPr>
        <w:t>&lt;Article&gt;</w:t>
      </w:r>
      <w:r w:rsidRPr="007B7AD0">
        <w:t>Punctul 17</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006478EE" w14:textId="77777777" w:rsidTr="00554090">
        <w:trPr>
          <w:trHeight w:hRule="exact" w:val="240"/>
          <w:jc w:val="center"/>
        </w:trPr>
        <w:tc>
          <w:tcPr>
            <w:tcW w:w="9752" w:type="dxa"/>
            <w:gridSpan w:val="2"/>
            <w:tcBorders>
              <w:top w:val="nil"/>
              <w:left w:val="nil"/>
              <w:bottom w:val="nil"/>
              <w:right w:val="nil"/>
            </w:tcBorders>
          </w:tcPr>
          <w:p w14:paraId="18549853" w14:textId="77777777" w:rsidR="0017228E" w:rsidRPr="007B7AD0" w:rsidRDefault="0017228E" w:rsidP="00554090"/>
        </w:tc>
      </w:tr>
      <w:tr w:rsidR="00C64C11" w:rsidRPr="007B7AD0" w14:paraId="5AFA5B69" w14:textId="77777777" w:rsidTr="00554090">
        <w:trPr>
          <w:trHeight w:val="240"/>
          <w:jc w:val="center"/>
        </w:trPr>
        <w:tc>
          <w:tcPr>
            <w:tcW w:w="4876" w:type="dxa"/>
            <w:tcBorders>
              <w:top w:val="nil"/>
              <w:left w:val="nil"/>
              <w:bottom w:val="nil"/>
              <w:right w:val="nil"/>
            </w:tcBorders>
          </w:tcPr>
          <w:p w14:paraId="297FEE98" w14:textId="5AFE654C"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2BF11689" w14:textId="77777777" w:rsidR="0017228E" w:rsidRPr="007B7AD0" w:rsidRDefault="0017228E" w:rsidP="00554090">
            <w:pPr>
              <w:pStyle w:val="AmColumnHeading"/>
            </w:pPr>
            <w:r w:rsidRPr="007B7AD0">
              <w:t>Amendamentul</w:t>
            </w:r>
          </w:p>
        </w:tc>
      </w:tr>
      <w:tr w:rsidR="00C64C11" w:rsidRPr="007B7AD0" w14:paraId="1CA56E4B" w14:textId="77777777" w:rsidTr="00554090">
        <w:trPr>
          <w:jc w:val="center"/>
        </w:trPr>
        <w:tc>
          <w:tcPr>
            <w:tcW w:w="4876" w:type="dxa"/>
            <w:tcBorders>
              <w:top w:val="nil"/>
              <w:left w:val="nil"/>
              <w:bottom w:val="nil"/>
              <w:right w:val="nil"/>
            </w:tcBorders>
          </w:tcPr>
          <w:p w14:paraId="5191BC96" w14:textId="086257C7" w:rsidR="0017228E" w:rsidRPr="007B7AD0" w:rsidRDefault="0017228E" w:rsidP="00554090">
            <w:pPr>
              <w:pStyle w:val="Normal6a"/>
            </w:pPr>
            <w:r w:rsidRPr="007B7AD0">
              <w:t>17.</w:t>
            </w:r>
            <w:r w:rsidRPr="007B7AD0">
              <w:tab/>
              <w:t>reaminte</w:t>
            </w:r>
            <w:r w:rsidR="005D5D21">
              <w:t>ș</w:t>
            </w:r>
            <w:r w:rsidRPr="007B7AD0">
              <w:t>te că o cerin</w:t>
            </w:r>
            <w:r w:rsidR="005D5D21">
              <w:t>ț</w:t>
            </w:r>
            <w:r w:rsidRPr="007B7AD0">
              <w:t xml:space="preserve">ă minimă de fonduri proprii </w:t>
            </w:r>
            <w:r w:rsidR="005D5D21">
              <w:t>ș</w:t>
            </w:r>
            <w:r w:rsidRPr="007B7AD0">
              <w:t>i datorii eligibile (MREL) este esen</w:t>
            </w:r>
            <w:r w:rsidR="005D5D21">
              <w:t>ț</w:t>
            </w:r>
            <w:r w:rsidRPr="007B7AD0">
              <w:t>ială pentru un cadru de rezolu</w:t>
            </w:r>
            <w:r w:rsidR="005D5D21">
              <w:t>ț</w:t>
            </w:r>
            <w:r w:rsidRPr="007B7AD0">
              <w:t xml:space="preserve">ie credibil </w:t>
            </w:r>
            <w:r w:rsidR="005D5D21">
              <w:t>ș</w:t>
            </w:r>
            <w:r w:rsidRPr="007B7AD0">
              <w:t>i pentru a se asigura că autorită</w:t>
            </w:r>
            <w:r w:rsidR="005D5D21">
              <w:t>ț</w:t>
            </w:r>
            <w:r w:rsidRPr="007B7AD0">
              <w:t>ile de rezolu</w:t>
            </w:r>
            <w:r w:rsidR="005D5D21">
              <w:t>ț</w:t>
            </w:r>
            <w:r w:rsidRPr="007B7AD0">
              <w:t>ie dispun de suficientă flexibilitate pentru a aplica strategiile de rezolu</w:t>
            </w:r>
            <w:r w:rsidR="005D5D21">
              <w:t>ț</w:t>
            </w:r>
            <w:r w:rsidRPr="007B7AD0">
              <w:t xml:space="preserve">ie </w:t>
            </w:r>
            <w:r w:rsidRPr="007B7AD0">
              <w:rPr>
                <w:b/>
                <w:bCs/>
                <w:i/>
                <w:iCs/>
              </w:rPr>
              <w:t>necesare într-o situa</w:t>
            </w:r>
            <w:r w:rsidR="005D5D21">
              <w:rPr>
                <w:b/>
                <w:bCs/>
                <w:i/>
                <w:iCs/>
              </w:rPr>
              <w:t>ț</w:t>
            </w:r>
            <w:r w:rsidRPr="007B7AD0">
              <w:rPr>
                <w:b/>
                <w:bCs/>
                <w:i/>
                <w:iCs/>
              </w:rPr>
              <w:t>ie</w:t>
            </w:r>
            <w:r w:rsidRPr="007B7AD0">
              <w:t xml:space="preserve"> de criză;</w:t>
            </w:r>
          </w:p>
        </w:tc>
        <w:tc>
          <w:tcPr>
            <w:tcW w:w="4876" w:type="dxa"/>
            <w:tcBorders>
              <w:top w:val="nil"/>
              <w:left w:val="nil"/>
              <w:bottom w:val="nil"/>
              <w:right w:val="nil"/>
            </w:tcBorders>
          </w:tcPr>
          <w:p w14:paraId="5EFCA07B" w14:textId="5210B880" w:rsidR="0017228E" w:rsidRPr="007B7AD0" w:rsidRDefault="0017228E" w:rsidP="00554090">
            <w:pPr>
              <w:pStyle w:val="Normal6a"/>
            </w:pPr>
            <w:r w:rsidRPr="007B7AD0">
              <w:t>17.</w:t>
            </w:r>
            <w:r w:rsidRPr="007B7AD0">
              <w:tab/>
              <w:t>reaminte</w:t>
            </w:r>
            <w:r w:rsidR="005D5D21">
              <w:t>ș</w:t>
            </w:r>
            <w:r w:rsidRPr="007B7AD0">
              <w:t>te că o cerin</w:t>
            </w:r>
            <w:r w:rsidR="005D5D21">
              <w:t>ț</w:t>
            </w:r>
            <w:r w:rsidRPr="007B7AD0">
              <w:t xml:space="preserve">ă minimă </w:t>
            </w:r>
            <w:r w:rsidRPr="007B7AD0">
              <w:rPr>
                <w:b/>
                <w:bCs/>
                <w:i/>
                <w:iCs/>
              </w:rPr>
              <w:t xml:space="preserve">adecvată </w:t>
            </w:r>
            <w:r w:rsidRPr="007B7AD0">
              <w:t xml:space="preserve">de fonduri proprii </w:t>
            </w:r>
            <w:r w:rsidR="005D5D21">
              <w:t>ș</w:t>
            </w:r>
            <w:r w:rsidRPr="007B7AD0">
              <w:t>i datorii eligibile (MREL) este esen</w:t>
            </w:r>
            <w:r w:rsidR="005D5D21">
              <w:t>ț</w:t>
            </w:r>
            <w:r w:rsidRPr="007B7AD0">
              <w:t>ială pentru un cadru de rezolu</w:t>
            </w:r>
            <w:r w:rsidR="005D5D21">
              <w:t>ț</w:t>
            </w:r>
            <w:r w:rsidRPr="007B7AD0">
              <w:t xml:space="preserve">ie credibil </w:t>
            </w:r>
            <w:r w:rsidR="005D5D21">
              <w:t>ș</w:t>
            </w:r>
            <w:r w:rsidRPr="007B7AD0">
              <w:t>i pentru a se asigura că autorită</w:t>
            </w:r>
            <w:r w:rsidR="005D5D21">
              <w:t>ț</w:t>
            </w:r>
            <w:r w:rsidRPr="007B7AD0">
              <w:t>ile de rezolu</w:t>
            </w:r>
            <w:r w:rsidR="005D5D21">
              <w:t>ț</w:t>
            </w:r>
            <w:r w:rsidRPr="007B7AD0">
              <w:t xml:space="preserve">ie dispun de suficientă flexibilitate pentru a aplica </w:t>
            </w:r>
            <w:r w:rsidRPr="007B7AD0">
              <w:rPr>
                <w:b/>
                <w:bCs/>
                <w:i/>
                <w:iCs/>
              </w:rPr>
              <w:t xml:space="preserve">în mod eficace </w:t>
            </w:r>
            <w:r w:rsidRPr="007B7AD0">
              <w:t>strategiile de rezolu</w:t>
            </w:r>
            <w:r w:rsidR="005D5D21">
              <w:t>ț</w:t>
            </w:r>
            <w:r w:rsidRPr="007B7AD0">
              <w:t xml:space="preserve">ie </w:t>
            </w:r>
            <w:r w:rsidRPr="007B7AD0">
              <w:rPr>
                <w:b/>
                <w:bCs/>
                <w:i/>
                <w:iCs/>
              </w:rPr>
              <w:t>în situa</w:t>
            </w:r>
            <w:r w:rsidR="005D5D21">
              <w:rPr>
                <w:b/>
                <w:bCs/>
                <w:i/>
                <w:iCs/>
              </w:rPr>
              <w:t>ț</w:t>
            </w:r>
            <w:r w:rsidRPr="007B7AD0">
              <w:rPr>
                <w:b/>
                <w:bCs/>
                <w:i/>
                <w:iCs/>
              </w:rPr>
              <w:t>ii</w:t>
            </w:r>
            <w:r w:rsidRPr="007B7AD0">
              <w:t xml:space="preserve"> de criză</w:t>
            </w:r>
            <w:r w:rsidRPr="007B7AD0">
              <w:rPr>
                <w:b/>
                <w:bCs/>
                <w:i/>
                <w:iCs/>
              </w:rPr>
              <w:t>, garantând disciplina de pia</w:t>
            </w:r>
            <w:r w:rsidR="005D5D21">
              <w:rPr>
                <w:b/>
                <w:bCs/>
                <w:i/>
                <w:iCs/>
              </w:rPr>
              <w:t>ț</w:t>
            </w:r>
            <w:r w:rsidRPr="007B7AD0">
              <w:rPr>
                <w:b/>
                <w:bCs/>
                <w:i/>
                <w:iCs/>
              </w:rPr>
              <w:t>ă</w:t>
            </w:r>
            <w:r w:rsidRPr="007B7AD0">
              <w:t>;</w:t>
            </w:r>
          </w:p>
        </w:tc>
      </w:tr>
    </w:tbl>
    <w:p w14:paraId="11850466" w14:textId="77777777" w:rsidR="0017228E" w:rsidRPr="007B7AD0" w:rsidRDefault="0017228E" w:rsidP="0017228E">
      <w:pPr>
        <w:pStyle w:val="AmOrLang"/>
      </w:pPr>
      <w:r w:rsidRPr="007B7AD0">
        <w:t xml:space="preserve">Or. </w:t>
      </w:r>
      <w:r w:rsidRPr="007B7AD0">
        <w:rPr>
          <w:rStyle w:val="HideTWBExt"/>
        </w:rPr>
        <w:t>&lt;Original&gt;</w:t>
      </w:r>
      <w:r w:rsidRPr="007B7AD0">
        <w:rPr>
          <w:rStyle w:val="HideTWBInt"/>
        </w:rPr>
        <w:t>{ES}</w:t>
      </w:r>
      <w:r w:rsidRPr="007B7AD0">
        <w:t>es</w:t>
      </w:r>
      <w:r w:rsidRPr="007B7AD0">
        <w:rPr>
          <w:rStyle w:val="HideTWBExt"/>
        </w:rPr>
        <w:t>&lt;/Original&gt;</w:t>
      </w:r>
    </w:p>
    <w:p w14:paraId="370665AB" w14:textId="77777777" w:rsidR="0017228E" w:rsidRPr="007B7AD0" w:rsidRDefault="0017228E" w:rsidP="0017228E">
      <w:r w:rsidRPr="007B7AD0">
        <w:rPr>
          <w:rStyle w:val="HideTWBExt"/>
        </w:rPr>
        <w:t>&lt;/Amend&gt;</w:t>
      </w:r>
    </w:p>
    <w:p w14:paraId="77FB7566"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247</w:t>
      </w:r>
      <w:r w:rsidRPr="007B7AD0">
        <w:rPr>
          <w:rStyle w:val="HideTWBExt"/>
          <w:b w:val="0"/>
        </w:rPr>
        <w:t>&lt;/NumAm&gt;</w:t>
      </w:r>
    </w:p>
    <w:p w14:paraId="04D3D44D" w14:textId="77777777" w:rsidR="0017228E" w:rsidRPr="007B7AD0" w:rsidRDefault="0017228E" w:rsidP="0017228E">
      <w:pPr>
        <w:pStyle w:val="NormalBold"/>
      </w:pPr>
      <w:r w:rsidRPr="007B7AD0">
        <w:rPr>
          <w:rStyle w:val="HideTWBExt"/>
          <w:b w:val="0"/>
        </w:rPr>
        <w:t>&lt;RepeatBlock-By&gt;&lt;Members&gt;</w:t>
      </w:r>
      <w:r w:rsidRPr="007B7AD0">
        <w:t>Michalis Hadjipantela</w:t>
      </w:r>
      <w:r w:rsidRPr="007B7AD0">
        <w:rPr>
          <w:rStyle w:val="HideTWBExt"/>
          <w:b w:val="0"/>
        </w:rPr>
        <w:t>&lt;/Members&gt;</w:t>
      </w:r>
    </w:p>
    <w:p w14:paraId="4D844665" w14:textId="77777777" w:rsidR="0017228E" w:rsidRPr="007B7AD0" w:rsidRDefault="0017228E" w:rsidP="0017228E">
      <w:pPr>
        <w:pStyle w:val="NormalBold"/>
      </w:pPr>
      <w:r w:rsidRPr="007B7AD0">
        <w:rPr>
          <w:rStyle w:val="HideTWBExt"/>
          <w:b w:val="0"/>
        </w:rPr>
        <w:t>&lt;/RepeatBlock-By&gt;</w:t>
      </w:r>
    </w:p>
    <w:p w14:paraId="668D61E9" w14:textId="48777DA9"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58F223F3" w14:textId="77777777" w:rsidR="0017228E" w:rsidRPr="007B7AD0" w:rsidRDefault="0017228E" w:rsidP="0017228E">
      <w:pPr>
        <w:pStyle w:val="NormalBold"/>
      </w:pPr>
      <w:r w:rsidRPr="007B7AD0">
        <w:rPr>
          <w:rStyle w:val="HideTWBExt"/>
          <w:b w:val="0"/>
        </w:rPr>
        <w:t>&lt;Article&gt;</w:t>
      </w:r>
      <w:r w:rsidRPr="007B7AD0">
        <w:t>Punctul 17</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04FA88F1" w14:textId="77777777" w:rsidTr="00554090">
        <w:trPr>
          <w:trHeight w:hRule="exact" w:val="240"/>
          <w:jc w:val="center"/>
        </w:trPr>
        <w:tc>
          <w:tcPr>
            <w:tcW w:w="9752" w:type="dxa"/>
            <w:gridSpan w:val="2"/>
            <w:tcBorders>
              <w:top w:val="nil"/>
              <w:left w:val="nil"/>
              <w:bottom w:val="nil"/>
              <w:right w:val="nil"/>
            </w:tcBorders>
          </w:tcPr>
          <w:p w14:paraId="5C5A083A" w14:textId="77777777" w:rsidR="0017228E" w:rsidRPr="007B7AD0" w:rsidRDefault="0017228E" w:rsidP="00554090"/>
        </w:tc>
      </w:tr>
      <w:tr w:rsidR="00C64C11" w:rsidRPr="007B7AD0" w14:paraId="04869DC5" w14:textId="77777777" w:rsidTr="00554090">
        <w:trPr>
          <w:trHeight w:val="240"/>
          <w:jc w:val="center"/>
        </w:trPr>
        <w:tc>
          <w:tcPr>
            <w:tcW w:w="4876" w:type="dxa"/>
            <w:tcBorders>
              <w:top w:val="nil"/>
              <w:left w:val="nil"/>
              <w:bottom w:val="nil"/>
              <w:right w:val="nil"/>
            </w:tcBorders>
          </w:tcPr>
          <w:p w14:paraId="1A64404C" w14:textId="04F853BD"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130366AC" w14:textId="77777777" w:rsidR="0017228E" w:rsidRPr="007B7AD0" w:rsidRDefault="0017228E" w:rsidP="00554090">
            <w:pPr>
              <w:pStyle w:val="AmColumnHeading"/>
            </w:pPr>
            <w:r w:rsidRPr="007B7AD0">
              <w:t>Amendamentul</w:t>
            </w:r>
          </w:p>
        </w:tc>
      </w:tr>
      <w:tr w:rsidR="00C64C11" w:rsidRPr="007B7AD0" w14:paraId="5E873E69" w14:textId="77777777" w:rsidTr="00554090">
        <w:trPr>
          <w:jc w:val="center"/>
        </w:trPr>
        <w:tc>
          <w:tcPr>
            <w:tcW w:w="4876" w:type="dxa"/>
            <w:tcBorders>
              <w:top w:val="nil"/>
              <w:left w:val="nil"/>
              <w:bottom w:val="nil"/>
              <w:right w:val="nil"/>
            </w:tcBorders>
          </w:tcPr>
          <w:p w14:paraId="3B5F3468" w14:textId="5370E5A7" w:rsidR="0017228E" w:rsidRPr="007B7AD0" w:rsidRDefault="0017228E" w:rsidP="00554090">
            <w:pPr>
              <w:pStyle w:val="Normal6a"/>
            </w:pPr>
            <w:r w:rsidRPr="007B7AD0">
              <w:t>17.</w:t>
            </w:r>
            <w:r w:rsidRPr="007B7AD0">
              <w:tab/>
              <w:t>reaminte</w:t>
            </w:r>
            <w:r w:rsidR="005D5D21">
              <w:t>ș</w:t>
            </w:r>
            <w:r w:rsidRPr="007B7AD0">
              <w:t>te că o cerin</w:t>
            </w:r>
            <w:r w:rsidR="005D5D21">
              <w:t>ț</w:t>
            </w:r>
            <w:r w:rsidRPr="007B7AD0">
              <w:t xml:space="preserve">ă minimă de fonduri proprii </w:t>
            </w:r>
            <w:r w:rsidR="005D5D21">
              <w:t>ș</w:t>
            </w:r>
            <w:r w:rsidRPr="007B7AD0">
              <w:t>i datorii eligibile (MREL) este esen</w:t>
            </w:r>
            <w:r w:rsidR="005D5D21">
              <w:t>ț</w:t>
            </w:r>
            <w:r w:rsidRPr="007B7AD0">
              <w:t>ială pentru un cadru de rezolu</w:t>
            </w:r>
            <w:r w:rsidR="005D5D21">
              <w:t>ț</w:t>
            </w:r>
            <w:r w:rsidRPr="007B7AD0">
              <w:t xml:space="preserve">ie credibil </w:t>
            </w:r>
            <w:r w:rsidR="005D5D21">
              <w:t>ș</w:t>
            </w:r>
            <w:r w:rsidRPr="007B7AD0">
              <w:t>i pentru a se asigura că autorită</w:t>
            </w:r>
            <w:r w:rsidR="005D5D21">
              <w:t>ț</w:t>
            </w:r>
            <w:r w:rsidRPr="007B7AD0">
              <w:t>ile de rezolu</w:t>
            </w:r>
            <w:r w:rsidR="005D5D21">
              <w:t>ț</w:t>
            </w:r>
            <w:r w:rsidRPr="007B7AD0">
              <w:t xml:space="preserve">ie dispun de suficientă </w:t>
            </w:r>
            <w:r w:rsidRPr="007B7AD0">
              <w:lastRenderedPageBreak/>
              <w:t>flexibilitate pentru a aplica strategiile de rezolu</w:t>
            </w:r>
            <w:r w:rsidR="005D5D21">
              <w:t>ț</w:t>
            </w:r>
            <w:r w:rsidRPr="007B7AD0">
              <w:t>ie necesare într-o situa</w:t>
            </w:r>
            <w:r w:rsidR="005D5D21">
              <w:t>ț</w:t>
            </w:r>
            <w:r w:rsidRPr="007B7AD0">
              <w:t>ie de criză;</w:t>
            </w:r>
          </w:p>
        </w:tc>
        <w:tc>
          <w:tcPr>
            <w:tcW w:w="4876" w:type="dxa"/>
            <w:tcBorders>
              <w:top w:val="nil"/>
              <w:left w:val="nil"/>
              <w:bottom w:val="nil"/>
              <w:right w:val="nil"/>
            </w:tcBorders>
          </w:tcPr>
          <w:p w14:paraId="4E6A4934" w14:textId="711066BF" w:rsidR="0017228E" w:rsidRPr="007B7AD0" w:rsidRDefault="0017228E" w:rsidP="00554090">
            <w:pPr>
              <w:pStyle w:val="Normal6a"/>
            </w:pPr>
            <w:r w:rsidRPr="007B7AD0">
              <w:lastRenderedPageBreak/>
              <w:t>17.</w:t>
            </w:r>
            <w:r w:rsidRPr="007B7AD0">
              <w:tab/>
              <w:t>reaminte</w:t>
            </w:r>
            <w:r w:rsidR="005D5D21">
              <w:t>ș</w:t>
            </w:r>
            <w:r w:rsidRPr="007B7AD0">
              <w:t>te că o cerin</w:t>
            </w:r>
            <w:r w:rsidR="005D5D21">
              <w:t>ț</w:t>
            </w:r>
            <w:r w:rsidRPr="007B7AD0">
              <w:t xml:space="preserve">ă minimă de fonduri proprii </w:t>
            </w:r>
            <w:r w:rsidR="005D5D21">
              <w:t>ș</w:t>
            </w:r>
            <w:r w:rsidRPr="007B7AD0">
              <w:t>i datorii eligibile (MREL) este esen</w:t>
            </w:r>
            <w:r w:rsidR="005D5D21">
              <w:t>ț</w:t>
            </w:r>
            <w:r w:rsidRPr="007B7AD0">
              <w:t>ială pentru un cadru de rezolu</w:t>
            </w:r>
            <w:r w:rsidR="005D5D21">
              <w:t>ț</w:t>
            </w:r>
            <w:r w:rsidRPr="007B7AD0">
              <w:t xml:space="preserve">ie credibil </w:t>
            </w:r>
            <w:r w:rsidR="005D5D21">
              <w:t>ș</w:t>
            </w:r>
            <w:r w:rsidRPr="007B7AD0">
              <w:t>i pentru a se asigura că autorită</w:t>
            </w:r>
            <w:r w:rsidR="005D5D21">
              <w:t>ț</w:t>
            </w:r>
            <w:r w:rsidRPr="007B7AD0">
              <w:t>ile de rezolu</w:t>
            </w:r>
            <w:r w:rsidR="005D5D21">
              <w:t>ț</w:t>
            </w:r>
            <w:r w:rsidRPr="007B7AD0">
              <w:t xml:space="preserve">ie dispun de suficientă </w:t>
            </w:r>
            <w:r w:rsidRPr="007B7AD0">
              <w:lastRenderedPageBreak/>
              <w:t>flexibilitate pentru a aplica strategiile de rezolu</w:t>
            </w:r>
            <w:r w:rsidR="005D5D21">
              <w:t>ț</w:t>
            </w:r>
            <w:r w:rsidRPr="007B7AD0">
              <w:t>ie necesare într-o situa</w:t>
            </w:r>
            <w:r w:rsidR="005D5D21">
              <w:t>ț</w:t>
            </w:r>
            <w:r w:rsidRPr="007B7AD0">
              <w:t>ie de criză;</w:t>
            </w:r>
            <w:r w:rsidRPr="007B7AD0">
              <w:rPr>
                <w:b/>
                <w:i/>
              </w:rPr>
              <w:t> subliniază că cerin</w:t>
            </w:r>
            <w:r w:rsidR="005D5D21">
              <w:rPr>
                <w:b/>
                <w:i/>
              </w:rPr>
              <w:t>ț</w:t>
            </w:r>
            <w:r w:rsidRPr="007B7AD0">
              <w:rPr>
                <w:b/>
                <w:i/>
              </w:rPr>
              <w:t>ele MREL ar trebui adaptate la strategia de rezolu</w:t>
            </w:r>
            <w:r w:rsidR="005D5D21">
              <w:rPr>
                <w:b/>
                <w:i/>
              </w:rPr>
              <w:t>ț</w:t>
            </w:r>
            <w:r w:rsidRPr="007B7AD0">
              <w:rPr>
                <w:b/>
                <w:i/>
              </w:rPr>
              <w:t xml:space="preserve">ie efectivă a fiecărei bănci, în special atunci când instrumentele de transfer sunt utilizate împreună cu mecanismele de recapitalizare internă, pentru a asigura claritatea juridică </w:t>
            </w:r>
            <w:r w:rsidR="005D5D21">
              <w:rPr>
                <w:b/>
                <w:i/>
              </w:rPr>
              <w:t>ș</w:t>
            </w:r>
            <w:r w:rsidRPr="007B7AD0">
              <w:rPr>
                <w:b/>
                <w:i/>
              </w:rPr>
              <w:t>i propor</w:t>
            </w:r>
            <w:r w:rsidR="005D5D21">
              <w:rPr>
                <w:b/>
                <w:i/>
              </w:rPr>
              <w:t>ț</w:t>
            </w:r>
            <w:r w:rsidRPr="007B7AD0">
              <w:rPr>
                <w:b/>
                <w:i/>
              </w:rPr>
              <w:t>ionalitatea;</w:t>
            </w:r>
          </w:p>
        </w:tc>
      </w:tr>
    </w:tbl>
    <w:p w14:paraId="057218EA" w14:textId="77777777" w:rsidR="0017228E" w:rsidRPr="007B7AD0" w:rsidRDefault="0017228E" w:rsidP="0017228E">
      <w:pPr>
        <w:pStyle w:val="AmOrLang"/>
      </w:pPr>
      <w:r w:rsidRPr="007B7AD0">
        <w:lastRenderedPageBreak/>
        <w:t xml:space="preserve">Or. </w:t>
      </w:r>
      <w:r w:rsidRPr="007B7AD0">
        <w:rPr>
          <w:rStyle w:val="HideTWBExt"/>
        </w:rPr>
        <w:t>&lt;Original&gt;</w:t>
      </w:r>
      <w:r w:rsidRPr="007B7AD0">
        <w:rPr>
          <w:rStyle w:val="HideTWBInt"/>
        </w:rPr>
        <w:t>{EN}</w:t>
      </w:r>
      <w:r w:rsidRPr="007B7AD0">
        <w:t>en</w:t>
      </w:r>
      <w:r w:rsidRPr="007B7AD0">
        <w:rPr>
          <w:rStyle w:val="HideTWBExt"/>
        </w:rPr>
        <w:t>&lt;/Original&gt;</w:t>
      </w:r>
    </w:p>
    <w:p w14:paraId="05328986" w14:textId="77777777" w:rsidR="0017228E" w:rsidRPr="007B7AD0" w:rsidRDefault="0017228E" w:rsidP="0017228E">
      <w:r w:rsidRPr="007B7AD0">
        <w:rPr>
          <w:rStyle w:val="HideTWBExt"/>
        </w:rPr>
        <w:t>&lt;/Amend&gt;</w:t>
      </w:r>
    </w:p>
    <w:p w14:paraId="1FFDE531"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248</w:t>
      </w:r>
      <w:r w:rsidRPr="007B7AD0">
        <w:rPr>
          <w:rStyle w:val="HideTWBExt"/>
          <w:b w:val="0"/>
        </w:rPr>
        <w:t>&lt;/NumAm&gt;</w:t>
      </w:r>
    </w:p>
    <w:p w14:paraId="6A4E49B0" w14:textId="77777777" w:rsidR="0017228E" w:rsidRPr="007B7AD0" w:rsidRDefault="0017228E" w:rsidP="0017228E">
      <w:pPr>
        <w:pStyle w:val="NormalBold"/>
      </w:pPr>
      <w:r w:rsidRPr="007B7AD0">
        <w:rPr>
          <w:rStyle w:val="HideTWBExt"/>
          <w:b w:val="0"/>
        </w:rPr>
        <w:t>&lt;RepeatBlock-By&gt;&lt;Members&gt;</w:t>
      </w:r>
      <w:r w:rsidRPr="007B7AD0">
        <w:t>Ralf Seekatz</w:t>
      </w:r>
      <w:r w:rsidRPr="007B7AD0">
        <w:rPr>
          <w:rStyle w:val="HideTWBExt"/>
          <w:b w:val="0"/>
        </w:rPr>
        <w:t>&lt;/Members&gt;</w:t>
      </w:r>
    </w:p>
    <w:p w14:paraId="586DCA50" w14:textId="77777777" w:rsidR="0017228E" w:rsidRPr="007B7AD0" w:rsidRDefault="0017228E" w:rsidP="0017228E">
      <w:pPr>
        <w:pStyle w:val="NormalBold"/>
      </w:pPr>
      <w:r w:rsidRPr="007B7AD0">
        <w:rPr>
          <w:rStyle w:val="HideTWBExt"/>
          <w:b w:val="0"/>
        </w:rPr>
        <w:t>&lt;/RepeatBlock-By&gt;</w:t>
      </w:r>
    </w:p>
    <w:p w14:paraId="06F7560D" w14:textId="2046FFFC"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59ACF548" w14:textId="77777777" w:rsidR="0017228E" w:rsidRPr="007B7AD0" w:rsidRDefault="0017228E" w:rsidP="0017228E">
      <w:pPr>
        <w:pStyle w:val="NormalBold"/>
      </w:pPr>
      <w:r w:rsidRPr="007B7AD0">
        <w:rPr>
          <w:rStyle w:val="HideTWBExt"/>
          <w:b w:val="0"/>
        </w:rPr>
        <w:t>&lt;Article&gt;</w:t>
      </w:r>
      <w:r w:rsidRPr="007B7AD0">
        <w:t>Punctul 17</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5AD0AEFD" w14:textId="77777777" w:rsidTr="00554090">
        <w:trPr>
          <w:trHeight w:hRule="exact" w:val="240"/>
          <w:jc w:val="center"/>
        </w:trPr>
        <w:tc>
          <w:tcPr>
            <w:tcW w:w="9752" w:type="dxa"/>
            <w:gridSpan w:val="2"/>
            <w:tcBorders>
              <w:top w:val="nil"/>
              <w:left w:val="nil"/>
              <w:bottom w:val="nil"/>
              <w:right w:val="nil"/>
            </w:tcBorders>
          </w:tcPr>
          <w:p w14:paraId="5B4AACB6" w14:textId="77777777" w:rsidR="0017228E" w:rsidRPr="007B7AD0" w:rsidRDefault="0017228E" w:rsidP="00554090"/>
        </w:tc>
      </w:tr>
      <w:tr w:rsidR="00C64C11" w:rsidRPr="007B7AD0" w14:paraId="62BE42E3" w14:textId="77777777" w:rsidTr="00554090">
        <w:trPr>
          <w:trHeight w:val="240"/>
          <w:jc w:val="center"/>
        </w:trPr>
        <w:tc>
          <w:tcPr>
            <w:tcW w:w="4876" w:type="dxa"/>
            <w:tcBorders>
              <w:top w:val="nil"/>
              <w:left w:val="nil"/>
              <w:bottom w:val="nil"/>
              <w:right w:val="nil"/>
            </w:tcBorders>
          </w:tcPr>
          <w:p w14:paraId="12D5F6D4" w14:textId="7E4D3B7E"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356AF177" w14:textId="77777777" w:rsidR="0017228E" w:rsidRPr="007B7AD0" w:rsidRDefault="0017228E" w:rsidP="00554090">
            <w:pPr>
              <w:pStyle w:val="AmColumnHeading"/>
            </w:pPr>
            <w:r w:rsidRPr="007B7AD0">
              <w:t>Amendamentul</w:t>
            </w:r>
          </w:p>
        </w:tc>
      </w:tr>
      <w:tr w:rsidR="00C64C11" w:rsidRPr="007B7AD0" w14:paraId="69C8FA67" w14:textId="77777777" w:rsidTr="00554090">
        <w:trPr>
          <w:jc w:val="center"/>
        </w:trPr>
        <w:tc>
          <w:tcPr>
            <w:tcW w:w="4876" w:type="dxa"/>
            <w:tcBorders>
              <w:top w:val="nil"/>
              <w:left w:val="nil"/>
              <w:bottom w:val="nil"/>
              <w:right w:val="nil"/>
            </w:tcBorders>
          </w:tcPr>
          <w:p w14:paraId="3818E471" w14:textId="439B13FC" w:rsidR="0017228E" w:rsidRPr="007B7AD0" w:rsidRDefault="0017228E" w:rsidP="00554090">
            <w:pPr>
              <w:pStyle w:val="Normal6a"/>
            </w:pPr>
            <w:r w:rsidRPr="007B7AD0">
              <w:t>17.</w:t>
            </w:r>
            <w:r w:rsidRPr="007B7AD0">
              <w:tab/>
              <w:t>reaminte</w:t>
            </w:r>
            <w:r w:rsidR="005D5D21">
              <w:t>ș</w:t>
            </w:r>
            <w:r w:rsidRPr="007B7AD0">
              <w:t>te că o cerin</w:t>
            </w:r>
            <w:r w:rsidR="005D5D21">
              <w:t>ț</w:t>
            </w:r>
            <w:r w:rsidRPr="007B7AD0">
              <w:t xml:space="preserve">ă minimă de fonduri proprii </w:t>
            </w:r>
            <w:r w:rsidR="005D5D21">
              <w:t>ș</w:t>
            </w:r>
            <w:r w:rsidRPr="007B7AD0">
              <w:t>i datorii eligibile (MREL) este esen</w:t>
            </w:r>
            <w:r w:rsidR="005D5D21">
              <w:t>ț</w:t>
            </w:r>
            <w:r w:rsidRPr="007B7AD0">
              <w:t>ială pentru un cadru de rezolu</w:t>
            </w:r>
            <w:r w:rsidR="005D5D21">
              <w:t>ț</w:t>
            </w:r>
            <w:r w:rsidRPr="007B7AD0">
              <w:t xml:space="preserve">ie credibil </w:t>
            </w:r>
            <w:r w:rsidR="005D5D21">
              <w:t>ș</w:t>
            </w:r>
            <w:r w:rsidRPr="007B7AD0">
              <w:t>i pentru a se asigura că autorită</w:t>
            </w:r>
            <w:r w:rsidR="005D5D21">
              <w:t>ț</w:t>
            </w:r>
            <w:r w:rsidRPr="007B7AD0">
              <w:t>ile de rezolu</w:t>
            </w:r>
            <w:r w:rsidR="005D5D21">
              <w:t>ț</w:t>
            </w:r>
            <w:r w:rsidRPr="007B7AD0">
              <w:t>ie dispun de suficientă flexibilitate pentru a aplica strategiile de rezolu</w:t>
            </w:r>
            <w:r w:rsidR="005D5D21">
              <w:t>ț</w:t>
            </w:r>
            <w:r w:rsidRPr="007B7AD0">
              <w:t>ie necesare într-o situa</w:t>
            </w:r>
            <w:r w:rsidR="005D5D21">
              <w:t>ț</w:t>
            </w:r>
            <w:r w:rsidRPr="007B7AD0">
              <w:t>ie de criză;</w:t>
            </w:r>
          </w:p>
        </w:tc>
        <w:tc>
          <w:tcPr>
            <w:tcW w:w="4876" w:type="dxa"/>
            <w:tcBorders>
              <w:top w:val="nil"/>
              <w:left w:val="nil"/>
              <w:bottom w:val="nil"/>
              <w:right w:val="nil"/>
            </w:tcBorders>
          </w:tcPr>
          <w:p w14:paraId="2E00A50F" w14:textId="126F6C8C" w:rsidR="0017228E" w:rsidRPr="007B7AD0" w:rsidRDefault="0017228E" w:rsidP="00554090">
            <w:pPr>
              <w:pStyle w:val="Normal6a"/>
            </w:pPr>
            <w:r w:rsidRPr="007B7AD0">
              <w:t>17.</w:t>
            </w:r>
            <w:r w:rsidRPr="007B7AD0">
              <w:tab/>
              <w:t>reaminte</w:t>
            </w:r>
            <w:r w:rsidR="005D5D21">
              <w:t>ș</w:t>
            </w:r>
            <w:r w:rsidRPr="007B7AD0">
              <w:t>te că o cerin</w:t>
            </w:r>
            <w:r w:rsidR="005D5D21">
              <w:t>ț</w:t>
            </w:r>
            <w:r w:rsidRPr="007B7AD0">
              <w:t xml:space="preserve">ă minimă de fonduri proprii </w:t>
            </w:r>
            <w:r w:rsidR="005D5D21">
              <w:t>ș</w:t>
            </w:r>
            <w:r w:rsidRPr="007B7AD0">
              <w:t>i datorii eligibile (MREL) este esen</w:t>
            </w:r>
            <w:r w:rsidR="005D5D21">
              <w:t>ț</w:t>
            </w:r>
            <w:r w:rsidRPr="007B7AD0">
              <w:t>ială pentru un cadru de rezolu</w:t>
            </w:r>
            <w:r w:rsidR="005D5D21">
              <w:t>ț</w:t>
            </w:r>
            <w:r w:rsidRPr="007B7AD0">
              <w:t xml:space="preserve">ie credibil </w:t>
            </w:r>
            <w:r w:rsidR="005D5D21">
              <w:t>ș</w:t>
            </w:r>
            <w:r w:rsidRPr="007B7AD0">
              <w:t>i pentru a se asigura că autorită</w:t>
            </w:r>
            <w:r w:rsidR="005D5D21">
              <w:t>ț</w:t>
            </w:r>
            <w:r w:rsidRPr="007B7AD0">
              <w:t>ile de rezolu</w:t>
            </w:r>
            <w:r w:rsidR="005D5D21">
              <w:t>ț</w:t>
            </w:r>
            <w:r w:rsidRPr="007B7AD0">
              <w:t>ie dispun de suficientă flexibilitate pentru a aplica strategiile de rezolu</w:t>
            </w:r>
            <w:r w:rsidR="005D5D21">
              <w:t>ț</w:t>
            </w:r>
            <w:r w:rsidRPr="007B7AD0">
              <w:t>ie necesare într-o situa</w:t>
            </w:r>
            <w:r w:rsidR="005D5D21">
              <w:t>ț</w:t>
            </w:r>
            <w:r w:rsidRPr="007B7AD0">
              <w:t xml:space="preserve">ie de criză; </w:t>
            </w:r>
            <w:r w:rsidRPr="007B7AD0">
              <w:rPr>
                <w:b/>
                <w:i/>
              </w:rPr>
              <w:t xml:space="preserve">subliniază că disponibilitatea unui nivel suficient al MREL </w:t>
            </w:r>
            <w:r w:rsidR="005D5D21">
              <w:rPr>
                <w:b/>
                <w:i/>
              </w:rPr>
              <w:t>ș</w:t>
            </w:r>
            <w:r w:rsidRPr="007B7AD0">
              <w:rPr>
                <w:b/>
                <w:i/>
              </w:rPr>
              <w:t>i al garan</w:t>
            </w:r>
            <w:r w:rsidR="005D5D21">
              <w:rPr>
                <w:b/>
                <w:i/>
              </w:rPr>
              <w:t>ț</w:t>
            </w:r>
            <w:r w:rsidRPr="007B7AD0">
              <w:rPr>
                <w:b/>
                <w:i/>
              </w:rPr>
              <w:t>iilor în cadrul procedurii de rezolu</w:t>
            </w:r>
            <w:r w:rsidR="005D5D21">
              <w:rPr>
                <w:b/>
                <w:i/>
              </w:rPr>
              <w:t>ț</w:t>
            </w:r>
            <w:r w:rsidRPr="007B7AD0">
              <w:rPr>
                <w:b/>
                <w:i/>
              </w:rPr>
              <w:t>ie este o condi</w:t>
            </w:r>
            <w:r w:rsidR="005D5D21">
              <w:rPr>
                <w:b/>
                <w:i/>
              </w:rPr>
              <w:t>ț</w:t>
            </w:r>
            <w:r w:rsidRPr="007B7AD0">
              <w:rPr>
                <w:b/>
                <w:i/>
              </w:rPr>
              <w:t>ie prealabilă pentru posibilitatea de rezolu</w:t>
            </w:r>
            <w:r w:rsidR="005D5D21">
              <w:rPr>
                <w:b/>
                <w:i/>
              </w:rPr>
              <w:t>ț</w:t>
            </w:r>
            <w:r w:rsidRPr="007B7AD0">
              <w:rPr>
                <w:b/>
                <w:i/>
              </w:rPr>
              <w:t xml:space="preserve">ie a băncilor </w:t>
            </w:r>
            <w:r w:rsidR="005D5D21">
              <w:rPr>
                <w:b/>
                <w:i/>
              </w:rPr>
              <w:t>ș</w:t>
            </w:r>
            <w:r w:rsidRPr="007B7AD0">
              <w:rPr>
                <w:b/>
                <w:i/>
              </w:rPr>
              <w:t>i că MREL ar trebui stabilită într-un mod extrem de prudent;</w:t>
            </w:r>
          </w:p>
        </w:tc>
      </w:tr>
    </w:tbl>
    <w:p w14:paraId="5E3B25F8" w14:textId="77777777" w:rsidR="0017228E" w:rsidRPr="007B7AD0" w:rsidRDefault="0017228E" w:rsidP="0017228E">
      <w:pPr>
        <w:pStyle w:val="AmOrLang"/>
      </w:pPr>
      <w:r w:rsidRPr="007B7AD0">
        <w:t xml:space="preserve">Or. </w:t>
      </w:r>
      <w:r w:rsidRPr="007B7AD0">
        <w:rPr>
          <w:rStyle w:val="HideTWBExt"/>
        </w:rPr>
        <w:t>&lt;Original&gt;</w:t>
      </w:r>
      <w:r w:rsidRPr="007B7AD0">
        <w:rPr>
          <w:rStyle w:val="HideTWBInt"/>
        </w:rPr>
        <w:t>{EN}</w:t>
      </w:r>
      <w:r w:rsidRPr="007B7AD0">
        <w:t>en</w:t>
      </w:r>
      <w:r w:rsidRPr="007B7AD0">
        <w:rPr>
          <w:rStyle w:val="HideTWBExt"/>
        </w:rPr>
        <w:t>&lt;/Original&gt;</w:t>
      </w:r>
    </w:p>
    <w:p w14:paraId="1E2C9228" w14:textId="77777777" w:rsidR="0017228E" w:rsidRPr="007B7AD0" w:rsidRDefault="0017228E" w:rsidP="0017228E">
      <w:r w:rsidRPr="007B7AD0">
        <w:rPr>
          <w:rStyle w:val="HideTWBExt"/>
        </w:rPr>
        <w:t>&lt;/Amend&gt;</w:t>
      </w:r>
    </w:p>
    <w:p w14:paraId="57CCBC75"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249</w:t>
      </w:r>
      <w:r w:rsidRPr="007B7AD0">
        <w:rPr>
          <w:rStyle w:val="HideTWBExt"/>
          <w:b w:val="0"/>
        </w:rPr>
        <w:t>&lt;/NumAm&gt;</w:t>
      </w:r>
    </w:p>
    <w:p w14:paraId="6466C2DF" w14:textId="77777777" w:rsidR="0017228E" w:rsidRPr="007B7AD0" w:rsidRDefault="0017228E" w:rsidP="0017228E">
      <w:pPr>
        <w:pStyle w:val="NormalBold"/>
      </w:pPr>
      <w:r w:rsidRPr="007B7AD0">
        <w:rPr>
          <w:rStyle w:val="HideTWBExt"/>
          <w:b w:val="0"/>
        </w:rPr>
        <w:t>&lt;RepeatBlock-By&gt;&lt;Members&gt;</w:t>
      </w:r>
      <w:r w:rsidRPr="007B7AD0">
        <w:t>Dirk Gotink</w:t>
      </w:r>
      <w:r w:rsidRPr="007B7AD0">
        <w:rPr>
          <w:rStyle w:val="HideTWBExt"/>
          <w:b w:val="0"/>
        </w:rPr>
        <w:t>&lt;/Members&gt;</w:t>
      </w:r>
    </w:p>
    <w:p w14:paraId="554ED434" w14:textId="77777777" w:rsidR="0017228E" w:rsidRPr="007B7AD0" w:rsidRDefault="0017228E" w:rsidP="0017228E">
      <w:pPr>
        <w:pStyle w:val="NormalBold"/>
      </w:pPr>
      <w:r w:rsidRPr="007B7AD0">
        <w:rPr>
          <w:rStyle w:val="HideTWBExt"/>
          <w:b w:val="0"/>
        </w:rPr>
        <w:t>&lt;/RepeatBlock-By&gt;</w:t>
      </w:r>
    </w:p>
    <w:p w14:paraId="4C2FBE02" w14:textId="49BD303F"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5E993AE0" w14:textId="77777777" w:rsidR="0017228E" w:rsidRPr="007B7AD0" w:rsidRDefault="0017228E" w:rsidP="0017228E">
      <w:pPr>
        <w:pStyle w:val="NormalBold"/>
      </w:pPr>
      <w:r w:rsidRPr="007B7AD0">
        <w:rPr>
          <w:rStyle w:val="HideTWBExt"/>
          <w:b w:val="0"/>
        </w:rPr>
        <w:t>&lt;Article&gt;</w:t>
      </w:r>
      <w:r w:rsidRPr="007B7AD0">
        <w:t>Punctul 17</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0DB798D7" w14:textId="77777777" w:rsidTr="00554090">
        <w:trPr>
          <w:trHeight w:hRule="exact" w:val="240"/>
          <w:jc w:val="center"/>
        </w:trPr>
        <w:tc>
          <w:tcPr>
            <w:tcW w:w="9752" w:type="dxa"/>
            <w:gridSpan w:val="2"/>
            <w:tcBorders>
              <w:top w:val="nil"/>
              <w:left w:val="nil"/>
              <w:bottom w:val="nil"/>
              <w:right w:val="nil"/>
            </w:tcBorders>
          </w:tcPr>
          <w:p w14:paraId="37748FA6" w14:textId="77777777" w:rsidR="0017228E" w:rsidRPr="007B7AD0" w:rsidRDefault="0017228E" w:rsidP="00554090"/>
        </w:tc>
      </w:tr>
      <w:tr w:rsidR="00C64C11" w:rsidRPr="007B7AD0" w14:paraId="0DBE9E60" w14:textId="77777777" w:rsidTr="00554090">
        <w:trPr>
          <w:trHeight w:val="240"/>
          <w:jc w:val="center"/>
        </w:trPr>
        <w:tc>
          <w:tcPr>
            <w:tcW w:w="4876" w:type="dxa"/>
            <w:tcBorders>
              <w:top w:val="nil"/>
              <w:left w:val="nil"/>
              <w:bottom w:val="nil"/>
              <w:right w:val="nil"/>
            </w:tcBorders>
          </w:tcPr>
          <w:p w14:paraId="576F3929" w14:textId="2277ABE9"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60F0B78E" w14:textId="77777777" w:rsidR="0017228E" w:rsidRPr="007B7AD0" w:rsidRDefault="0017228E" w:rsidP="00554090">
            <w:pPr>
              <w:pStyle w:val="AmColumnHeading"/>
            </w:pPr>
            <w:r w:rsidRPr="007B7AD0">
              <w:t>Amendamentul</w:t>
            </w:r>
          </w:p>
        </w:tc>
      </w:tr>
      <w:tr w:rsidR="00C64C11" w:rsidRPr="007B7AD0" w14:paraId="64B29700" w14:textId="77777777" w:rsidTr="00554090">
        <w:trPr>
          <w:jc w:val="center"/>
        </w:trPr>
        <w:tc>
          <w:tcPr>
            <w:tcW w:w="4876" w:type="dxa"/>
            <w:tcBorders>
              <w:top w:val="nil"/>
              <w:left w:val="nil"/>
              <w:bottom w:val="nil"/>
              <w:right w:val="nil"/>
            </w:tcBorders>
          </w:tcPr>
          <w:p w14:paraId="64CE8FE8" w14:textId="0A5121A0" w:rsidR="0017228E" w:rsidRPr="007B7AD0" w:rsidRDefault="0017228E" w:rsidP="00554090">
            <w:pPr>
              <w:pStyle w:val="Normal6a"/>
            </w:pPr>
            <w:r w:rsidRPr="007B7AD0">
              <w:lastRenderedPageBreak/>
              <w:t>17.</w:t>
            </w:r>
            <w:r w:rsidRPr="007B7AD0">
              <w:tab/>
              <w:t>reaminte</w:t>
            </w:r>
            <w:r w:rsidR="005D5D21">
              <w:t>ș</w:t>
            </w:r>
            <w:r w:rsidRPr="007B7AD0">
              <w:t>te că o cerin</w:t>
            </w:r>
            <w:r w:rsidR="005D5D21">
              <w:t>ț</w:t>
            </w:r>
            <w:r w:rsidRPr="007B7AD0">
              <w:t xml:space="preserve">ă minimă de fonduri proprii </w:t>
            </w:r>
            <w:r w:rsidR="005D5D21">
              <w:t>ș</w:t>
            </w:r>
            <w:r w:rsidRPr="007B7AD0">
              <w:t>i datorii eligibile (MREL) este esen</w:t>
            </w:r>
            <w:r w:rsidR="005D5D21">
              <w:t>ț</w:t>
            </w:r>
            <w:r w:rsidRPr="007B7AD0">
              <w:t>ială pentru un cadru de rezolu</w:t>
            </w:r>
            <w:r w:rsidR="005D5D21">
              <w:t>ț</w:t>
            </w:r>
            <w:r w:rsidRPr="007B7AD0">
              <w:t xml:space="preserve">ie credibil </w:t>
            </w:r>
            <w:r w:rsidR="005D5D21">
              <w:t>ș</w:t>
            </w:r>
            <w:r w:rsidRPr="007B7AD0">
              <w:t>i pentru a se asigura că autorită</w:t>
            </w:r>
            <w:r w:rsidR="005D5D21">
              <w:t>ț</w:t>
            </w:r>
            <w:r w:rsidRPr="007B7AD0">
              <w:t>ile de rezolu</w:t>
            </w:r>
            <w:r w:rsidR="005D5D21">
              <w:t>ț</w:t>
            </w:r>
            <w:r w:rsidRPr="007B7AD0">
              <w:t>ie dispun de suficientă flexibilitate pentru a aplica strategiile de rezolu</w:t>
            </w:r>
            <w:r w:rsidR="005D5D21">
              <w:t>ț</w:t>
            </w:r>
            <w:r w:rsidRPr="007B7AD0">
              <w:t>ie necesare într-o situa</w:t>
            </w:r>
            <w:r w:rsidR="005D5D21">
              <w:t>ț</w:t>
            </w:r>
            <w:r w:rsidRPr="007B7AD0">
              <w:t>ie de criză;</w:t>
            </w:r>
          </w:p>
        </w:tc>
        <w:tc>
          <w:tcPr>
            <w:tcW w:w="4876" w:type="dxa"/>
            <w:tcBorders>
              <w:top w:val="nil"/>
              <w:left w:val="nil"/>
              <w:bottom w:val="nil"/>
              <w:right w:val="nil"/>
            </w:tcBorders>
          </w:tcPr>
          <w:p w14:paraId="6373989C" w14:textId="395BF590" w:rsidR="0017228E" w:rsidRPr="007B7AD0" w:rsidRDefault="0017228E" w:rsidP="00554090">
            <w:pPr>
              <w:pStyle w:val="Normal6a"/>
            </w:pPr>
            <w:r w:rsidRPr="007B7AD0">
              <w:t>17.</w:t>
            </w:r>
            <w:r w:rsidRPr="007B7AD0">
              <w:tab/>
              <w:t>reaminte</w:t>
            </w:r>
            <w:r w:rsidR="005D5D21">
              <w:t>ș</w:t>
            </w:r>
            <w:r w:rsidRPr="007B7AD0">
              <w:t>te că o cerin</w:t>
            </w:r>
            <w:r w:rsidR="005D5D21">
              <w:t>ț</w:t>
            </w:r>
            <w:r w:rsidRPr="007B7AD0">
              <w:t xml:space="preserve">ă minimă de fonduri proprii </w:t>
            </w:r>
            <w:r w:rsidR="005D5D21">
              <w:t>ș</w:t>
            </w:r>
            <w:r w:rsidRPr="007B7AD0">
              <w:t>i datorii eligibile (MREL) este esen</w:t>
            </w:r>
            <w:r w:rsidR="005D5D21">
              <w:t>ț</w:t>
            </w:r>
            <w:r w:rsidRPr="007B7AD0">
              <w:t>ială pentru un cadru de rezolu</w:t>
            </w:r>
            <w:r w:rsidR="005D5D21">
              <w:t>ț</w:t>
            </w:r>
            <w:r w:rsidRPr="007B7AD0">
              <w:t xml:space="preserve">ie credibil </w:t>
            </w:r>
            <w:r w:rsidR="005D5D21">
              <w:t>ș</w:t>
            </w:r>
            <w:r w:rsidRPr="007B7AD0">
              <w:t>i pentru a se asigura că autorită</w:t>
            </w:r>
            <w:r w:rsidR="005D5D21">
              <w:t>ț</w:t>
            </w:r>
            <w:r w:rsidRPr="007B7AD0">
              <w:t>ile de rezolu</w:t>
            </w:r>
            <w:r w:rsidR="005D5D21">
              <w:t>ț</w:t>
            </w:r>
            <w:r w:rsidRPr="007B7AD0">
              <w:t>ie dispun de suficientă flexibilitate pentru a aplica strategiile de rezolu</w:t>
            </w:r>
            <w:r w:rsidR="005D5D21">
              <w:t>ț</w:t>
            </w:r>
            <w:r w:rsidRPr="007B7AD0">
              <w:t>ie necesare într-o situa</w:t>
            </w:r>
            <w:r w:rsidR="005D5D21">
              <w:t>ț</w:t>
            </w:r>
            <w:r w:rsidRPr="007B7AD0">
              <w:t xml:space="preserve">ie de criză; </w:t>
            </w:r>
            <w:r w:rsidRPr="007B7AD0">
              <w:rPr>
                <w:b/>
                <w:i/>
              </w:rPr>
              <w:t>subliniază că această cerin</w:t>
            </w:r>
            <w:r w:rsidR="005D5D21">
              <w:rPr>
                <w:b/>
                <w:i/>
              </w:rPr>
              <w:t>ț</w:t>
            </w:r>
            <w:r w:rsidRPr="007B7AD0">
              <w:rPr>
                <w:b/>
                <w:i/>
              </w:rPr>
              <w:t>ă minimă ar trebui să fie suficientă pentru a pune în aplicare în mod eficient oricare dintre strategiile de rezolu</w:t>
            </w:r>
            <w:r w:rsidR="005D5D21">
              <w:rPr>
                <w:b/>
                <w:i/>
              </w:rPr>
              <w:t>ț</w:t>
            </w:r>
            <w:r w:rsidRPr="007B7AD0">
              <w:rPr>
                <w:b/>
                <w:i/>
              </w:rPr>
              <w:t>ie incluse în planul de rezolu</w:t>
            </w:r>
            <w:r w:rsidR="005D5D21">
              <w:rPr>
                <w:b/>
                <w:i/>
              </w:rPr>
              <w:t>ț</w:t>
            </w:r>
            <w:r w:rsidRPr="007B7AD0">
              <w:rPr>
                <w:b/>
                <w:i/>
              </w:rPr>
              <w:t>ie al unei bănci;</w:t>
            </w:r>
          </w:p>
        </w:tc>
      </w:tr>
    </w:tbl>
    <w:p w14:paraId="3257BE48" w14:textId="77777777" w:rsidR="0017228E" w:rsidRPr="007B7AD0" w:rsidRDefault="0017228E" w:rsidP="0017228E">
      <w:pPr>
        <w:pStyle w:val="AmOrLang"/>
      </w:pPr>
      <w:r w:rsidRPr="007B7AD0">
        <w:t xml:space="preserve">Or. </w:t>
      </w:r>
      <w:r w:rsidRPr="007B7AD0">
        <w:rPr>
          <w:rStyle w:val="HideTWBExt"/>
        </w:rPr>
        <w:t>&lt;Original&gt;</w:t>
      </w:r>
      <w:r w:rsidRPr="007B7AD0">
        <w:rPr>
          <w:rStyle w:val="HideTWBInt"/>
        </w:rPr>
        <w:t>{EN}</w:t>
      </w:r>
      <w:r w:rsidRPr="007B7AD0">
        <w:t>en</w:t>
      </w:r>
      <w:r w:rsidRPr="007B7AD0">
        <w:rPr>
          <w:rStyle w:val="HideTWBExt"/>
        </w:rPr>
        <w:t>&lt;/Original&gt;</w:t>
      </w:r>
    </w:p>
    <w:p w14:paraId="6B2B9D7B" w14:textId="77777777" w:rsidR="0017228E" w:rsidRPr="007B7AD0" w:rsidRDefault="0017228E" w:rsidP="0017228E">
      <w:r w:rsidRPr="007B7AD0">
        <w:rPr>
          <w:rStyle w:val="HideTWBExt"/>
        </w:rPr>
        <w:t>&lt;/Amend&gt;</w:t>
      </w:r>
    </w:p>
    <w:p w14:paraId="5401A2F5"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250</w:t>
      </w:r>
      <w:r w:rsidRPr="007B7AD0">
        <w:rPr>
          <w:rStyle w:val="HideTWBExt"/>
          <w:b w:val="0"/>
        </w:rPr>
        <w:t>&lt;/NumAm&gt;</w:t>
      </w:r>
    </w:p>
    <w:p w14:paraId="5DD57841" w14:textId="77777777" w:rsidR="0017228E" w:rsidRPr="007B7AD0" w:rsidRDefault="0017228E" w:rsidP="0017228E">
      <w:pPr>
        <w:pStyle w:val="NormalBold"/>
      </w:pPr>
      <w:r w:rsidRPr="007B7AD0">
        <w:rPr>
          <w:rStyle w:val="HideTWBExt"/>
          <w:b w:val="0"/>
        </w:rPr>
        <w:t>&lt;RepeatBlock-By&gt;&lt;Members&gt;</w:t>
      </w:r>
      <w:r w:rsidRPr="007B7AD0">
        <w:t>Dirk Gotink</w:t>
      </w:r>
      <w:r w:rsidRPr="007B7AD0">
        <w:rPr>
          <w:rStyle w:val="HideTWBExt"/>
          <w:b w:val="0"/>
        </w:rPr>
        <w:t>&lt;/Members&gt;</w:t>
      </w:r>
    </w:p>
    <w:p w14:paraId="61733AFD" w14:textId="77777777" w:rsidR="0017228E" w:rsidRPr="007B7AD0" w:rsidRDefault="0017228E" w:rsidP="0017228E">
      <w:pPr>
        <w:pStyle w:val="NormalBold"/>
      </w:pPr>
      <w:r w:rsidRPr="007B7AD0">
        <w:rPr>
          <w:rStyle w:val="HideTWBExt"/>
          <w:b w:val="0"/>
        </w:rPr>
        <w:t>&lt;/RepeatBlock-By&gt;</w:t>
      </w:r>
    </w:p>
    <w:p w14:paraId="1CAAF2E6" w14:textId="4AB52013"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6535261D" w14:textId="77777777" w:rsidR="0017228E" w:rsidRPr="007B7AD0" w:rsidRDefault="0017228E" w:rsidP="0017228E">
      <w:pPr>
        <w:pStyle w:val="NormalBold"/>
      </w:pPr>
      <w:r w:rsidRPr="007B7AD0">
        <w:rPr>
          <w:rStyle w:val="HideTWBExt"/>
          <w:b w:val="0"/>
        </w:rPr>
        <w:t>&lt;Article&gt;</w:t>
      </w:r>
      <w:r w:rsidRPr="007B7AD0">
        <w:t>Punctul 17 a (nou)</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0CB7473B" w14:textId="77777777" w:rsidTr="00554090">
        <w:trPr>
          <w:trHeight w:hRule="exact" w:val="240"/>
          <w:jc w:val="center"/>
        </w:trPr>
        <w:tc>
          <w:tcPr>
            <w:tcW w:w="9752" w:type="dxa"/>
            <w:gridSpan w:val="2"/>
            <w:tcBorders>
              <w:top w:val="nil"/>
              <w:left w:val="nil"/>
              <w:bottom w:val="nil"/>
              <w:right w:val="nil"/>
            </w:tcBorders>
          </w:tcPr>
          <w:p w14:paraId="43040818" w14:textId="77777777" w:rsidR="0017228E" w:rsidRPr="007B7AD0" w:rsidRDefault="0017228E" w:rsidP="00554090"/>
        </w:tc>
      </w:tr>
      <w:tr w:rsidR="00C64C11" w:rsidRPr="007B7AD0" w14:paraId="5975E427" w14:textId="77777777" w:rsidTr="00554090">
        <w:trPr>
          <w:trHeight w:val="240"/>
          <w:jc w:val="center"/>
        </w:trPr>
        <w:tc>
          <w:tcPr>
            <w:tcW w:w="4876" w:type="dxa"/>
            <w:tcBorders>
              <w:top w:val="nil"/>
              <w:left w:val="nil"/>
              <w:bottom w:val="nil"/>
              <w:right w:val="nil"/>
            </w:tcBorders>
          </w:tcPr>
          <w:p w14:paraId="6E3452FC" w14:textId="033F0A4C"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6860825C" w14:textId="77777777" w:rsidR="0017228E" w:rsidRPr="007B7AD0" w:rsidRDefault="0017228E" w:rsidP="00554090">
            <w:pPr>
              <w:pStyle w:val="AmColumnHeading"/>
            </w:pPr>
            <w:r w:rsidRPr="007B7AD0">
              <w:t>Amendamentul</w:t>
            </w:r>
          </w:p>
        </w:tc>
      </w:tr>
      <w:tr w:rsidR="00C64C11" w:rsidRPr="007B7AD0" w14:paraId="5BFCB890" w14:textId="77777777" w:rsidTr="00554090">
        <w:trPr>
          <w:jc w:val="center"/>
        </w:trPr>
        <w:tc>
          <w:tcPr>
            <w:tcW w:w="4876" w:type="dxa"/>
            <w:tcBorders>
              <w:top w:val="nil"/>
              <w:left w:val="nil"/>
              <w:bottom w:val="nil"/>
              <w:right w:val="nil"/>
            </w:tcBorders>
          </w:tcPr>
          <w:p w14:paraId="1ABE991E" w14:textId="77777777" w:rsidR="0017228E" w:rsidRPr="007B7AD0" w:rsidRDefault="0017228E" w:rsidP="00554090">
            <w:pPr>
              <w:pStyle w:val="Normal6a"/>
            </w:pPr>
          </w:p>
        </w:tc>
        <w:tc>
          <w:tcPr>
            <w:tcW w:w="4876" w:type="dxa"/>
            <w:tcBorders>
              <w:top w:val="nil"/>
              <w:left w:val="nil"/>
              <w:bottom w:val="nil"/>
              <w:right w:val="nil"/>
            </w:tcBorders>
          </w:tcPr>
          <w:p w14:paraId="1D04CB6C" w14:textId="12B0F774" w:rsidR="0017228E" w:rsidRPr="007B7AD0" w:rsidRDefault="0017228E" w:rsidP="00554090">
            <w:pPr>
              <w:pStyle w:val="Normal6a"/>
            </w:pPr>
            <w:r w:rsidRPr="007B7AD0">
              <w:rPr>
                <w:b/>
                <w:i/>
              </w:rPr>
              <w:t>17a.</w:t>
            </w:r>
            <w:r w:rsidRPr="007B7AD0">
              <w:tab/>
            </w:r>
            <w:r w:rsidRPr="007B7AD0">
              <w:rPr>
                <w:b/>
                <w:i/>
              </w:rPr>
              <w:t>subliniază că, în cazul în care pasivele eligibile ale unei bănci sunt emise către investitori din afara UE, reducerea sau conversia acestor pasive ar trebui să fie aplicabilă cu certitudine deplină, pentru a garanta aplicarea efectivă a instrumentelor de rezolu</w:t>
            </w:r>
            <w:r w:rsidR="005D5D21">
              <w:rPr>
                <w:b/>
                <w:i/>
              </w:rPr>
              <w:t>ț</w:t>
            </w:r>
            <w:r w:rsidRPr="007B7AD0">
              <w:rPr>
                <w:b/>
                <w:i/>
              </w:rPr>
              <w:t>ie;</w:t>
            </w:r>
          </w:p>
        </w:tc>
      </w:tr>
    </w:tbl>
    <w:p w14:paraId="09414D59" w14:textId="77777777" w:rsidR="0017228E" w:rsidRPr="007B7AD0" w:rsidRDefault="0017228E" w:rsidP="0017228E">
      <w:pPr>
        <w:pStyle w:val="AmOrLang"/>
      </w:pPr>
      <w:r w:rsidRPr="007B7AD0">
        <w:t xml:space="preserve">Or. </w:t>
      </w:r>
      <w:r w:rsidRPr="007B7AD0">
        <w:rPr>
          <w:rStyle w:val="HideTWBExt"/>
        </w:rPr>
        <w:t>&lt;Original&gt;</w:t>
      </w:r>
      <w:r w:rsidRPr="007B7AD0">
        <w:rPr>
          <w:rStyle w:val="HideTWBInt"/>
        </w:rPr>
        <w:t>{EN}</w:t>
      </w:r>
      <w:r w:rsidRPr="007B7AD0">
        <w:t>en</w:t>
      </w:r>
      <w:r w:rsidRPr="007B7AD0">
        <w:rPr>
          <w:rStyle w:val="HideTWBExt"/>
        </w:rPr>
        <w:t>&lt;/Original&gt;</w:t>
      </w:r>
    </w:p>
    <w:p w14:paraId="29410B6D" w14:textId="77777777" w:rsidR="0017228E" w:rsidRPr="007B7AD0" w:rsidRDefault="0017228E" w:rsidP="0017228E">
      <w:r w:rsidRPr="007B7AD0">
        <w:rPr>
          <w:rStyle w:val="HideTWBExt"/>
        </w:rPr>
        <w:t>&lt;/Amend&gt;</w:t>
      </w:r>
    </w:p>
    <w:p w14:paraId="4924CE34"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251</w:t>
      </w:r>
      <w:r w:rsidRPr="007B7AD0">
        <w:rPr>
          <w:rStyle w:val="HideTWBExt"/>
          <w:b w:val="0"/>
        </w:rPr>
        <w:t>&lt;/NumAm&gt;</w:t>
      </w:r>
    </w:p>
    <w:p w14:paraId="24077004" w14:textId="77777777" w:rsidR="0017228E" w:rsidRPr="007B7AD0" w:rsidRDefault="0017228E" w:rsidP="0017228E">
      <w:pPr>
        <w:pStyle w:val="NormalBold"/>
      </w:pPr>
      <w:r w:rsidRPr="007B7AD0">
        <w:rPr>
          <w:rStyle w:val="HideTWBExt"/>
          <w:b w:val="0"/>
        </w:rPr>
        <w:t>&lt;RepeatBlock-By&gt;&lt;Members&gt;</w:t>
      </w:r>
      <w:r w:rsidRPr="007B7AD0">
        <w:t>Gilles Boyer, Stéphanie Yon-Courtin</w:t>
      </w:r>
      <w:r w:rsidRPr="007B7AD0">
        <w:rPr>
          <w:rStyle w:val="HideTWBExt"/>
          <w:b w:val="0"/>
        </w:rPr>
        <w:t>&lt;/Members&gt;</w:t>
      </w:r>
    </w:p>
    <w:p w14:paraId="4C611C19" w14:textId="77777777" w:rsidR="0017228E" w:rsidRPr="007B7AD0" w:rsidRDefault="0017228E" w:rsidP="0017228E">
      <w:pPr>
        <w:pStyle w:val="NormalBold"/>
      </w:pPr>
      <w:r w:rsidRPr="007B7AD0">
        <w:rPr>
          <w:rStyle w:val="HideTWBExt"/>
          <w:b w:val="0"/>
        </w:rPr>
        <w:t>&lt;/RepeatBlock-By&gt;</w:t>
      </w:r>
    </w:p>
    <w:p w14:paraId="447FD255" w14:textId="0BB8E9D4"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76B4EC41" w14:textId="77777777" w:rsidR="0017228E" w:rsidRPr="007B7AD0" w:rsidRDefault="0017228E" w:rsidP="0017228E">
      <w:pPr>
        <w:pStyle w:val="NormalBold"/>
      </w:pPr>
      <w:r w:rsidRPr="007B7AD0">
        <w:rPr>
          <w:rStyle w:val="HideTWBExt"/>
          <w:b w:val="0"/>
        </w:rPr>
        <w:t>&lt;Article&gt;</w:t>
      </w:r>
      <w:r w:rsidRPr="007B7AD0">
        <w:t>Punctul 18</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2B648882" w14:textId="77777777" w:rsidTr="00554090">
        <w:trPr>
          <w:trHeight w:hRule="exact" w:val="240"/>
          <w:jc w:val="center"/>
        </w:trPr>
        <w:tc>
          <w:tcPr>
            <w:tcW w:w="9752" w:type="dxa"/>
            <w:gridSpan w:val="2"/>
            <w:tcBorders>
              <w:top w:val="nil"/>
              <w:left w:val="nil"/>
              <w:bottom w:val="nil"/>
              <w:right w:val="nil"/>
            </w:tcBorders>
          </w:tcPr>
          <w:p w14:paraId="15D8709A" w14:textId="77777777" w:rsidR="0017228E" w:rsidRPr="007B7AD0" w:rsidRDefault="0017228E" w:rsidP="00554090"/>
        </w:tc>
      </w:tr>
      <w:tr w:rsidR="00C64C11" w:rsidRPr="007B7AD0" w14:paraId="1A6B5EF1" w14:textId="77777777" w:rsidTr="00554090">
        <w:trPr>
          <w:trHeight w:val="240"/>
          <w:jc w:val="center"/>
        </w:trPr>
        <w:tc>
          <w:tcPr>
            <w:tcW w:w="4876" w:type="dxa"/>
            <w:tcBorders>
              <w:top w:val="nil"/>
              <w:left w:val="nil"/>
              <w:bottom w:val="nil"/>
              <w:right w:val="nil"/>
            </w:tcBorders>
          </w:tcPr>
          <w:p w14:paraId="4AD59E6B" w14:textId="2395F916"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002B5BBF" w14:textId="77777777" w:rsidR="0017228E" w:rsidRPr="007B7AD0" w:rsidRDefault="0017228E" w:rsidP="00554090">
            <w:pPr>
              <w:pStyle w:val="AmColumnHeading"/>
            </w:pPr>
            <w:r w:rsidRPr="007B7AD0">
              <w:t>Amendamentul</w:t>
            </w:r>
          </w:p>
        </w:tc>
      </w:tr>
      <w:tr w:rsidR="00C64C11" w:rsidRPr="007B7AD0" w14:paraId="4568C43B" w14:textId="77777777" w:rsidTr="00554090">
        <w:trPr>
          <w:jc w:val="center"/>
        </w:trPr>
        <w:tc>
          <w:tcPr>
            <w:tcW w:w="4876" w:type="dxa"/>
            <w:tcBorders>
              <w:top w:val="nil"/>
              <w:left w:val="nil"/>
              <w:bottom w:val="nil"/>
              <w:right w:val="nil"/>
            </w:tcBorders>
          </w:tcPr>
          <w:p w14:paraId="24261201" w14:textId="03132BDE" w:rsidR="0017228E" w:rsidRPr="007B7AD0" w:rsidRDefault="0017228E" w:rsidP="00554090">
            <w:pPr>
              <w:pStyle w:val="Normal6a"/>
            </w:pPr>
            <w:r w:rsidRPr="007B7AD0">
              <w:t>18.</w:t>
            </w:r>
            <w:r w:rsidRPr="007B7AD0">
              <w:tab/>
              <w:t>reaminte</w:t>
            </w:r>
            <w:r w:rsidR="005D5D21">
              <w:t>ș</w:t>
            </w:r>
            <w:r w:rsidRPr="007B7AD0">
              <w:t>te că băncile trebuie să continue să asigure servicii esen</w:t>
            </w:r>
            <w:r w:rsidR="005D5D21">
              <w:t>ț</w:t>
            </w:r>
            <w:r w:rsidRPr="007B7AD0">
              <w:t>iale după rezolu</w:t>
            </w:r>
            <w:r w:rsidR="005D5D21">
              <w:t>ț</w:t>
            </w:r>
            <w:r w:rsidRPr="007B7AD0">
              <w:t xml:space="preserve">ie; subliniază că este necesar un cadru clar </w:t>
            </w:r>
            <w:r w:rsidR="005D5D21">
              <w:t>ș</w:t>
            </w:r>
            <w:r w:rsidRPr="007B7AD0">
              <w:t xml:space="preserve">i previzibil care să protejeze </w:t>
            </w:r>
            <w:r w:rsidRPr="007B7AD0">
              <w:lastRenderedPageBreak/>
              <w:t>deponen</w:t>
            </w:r>
            <w:r w:rsidR="005D5D21">
              <w:t>ț</w:t>
            </w:r>
            <w:r w:rsidRPr="007B7AD0">
              <w:t xml:space="preserve">ii </w:t>
            </w:r>
            <w:r w:rsidR="005D5D21">
              <w:t>ș</w:t>
            </w:r>
            <w:r w:rsidRPr="007B7AD0">
              <w:t>i să sprijine clien</w:t>
            </w:r>
            <w:r w:rsidR="005D5D21">
              <w:t>ț</w:t>
            </w:r>
            <w:r w:rsidRPr="007B7AD0">
              <w:t>ii</w:t>
            </w:r>
            <w:r w:rsidRPr="007B7AD0">
              <w:rPr>
                <w:b/>
                <w:bCs/>
                <w:i/>
                <w:iCs/>
              </w:rPr>
              <w:t xml:space="preserve"> mai mici</w:t>
            </w:r>
            <w:r w:rsidRPr="007B7AD0">
              <w:t xml:space="preserve"> </w:t>
            </w:r>
            <w:r w:rsidR="005D5D21">
              <w:t>ș</w:t>
            </w:r>
            <w:r w:rsidRPr="007B7AD0">
              <w:t>i IMM-urile;</w:t>
            </w:r>
          </w:p>
        </w:tc>
        <w:tc>
          <w:tcPr>
            <w:tcW w:w="4876" w:type="dxa"/>
            <w:tcBorders>
              <w:top w:val="nil"/>
              <w:left w:val="nil"/>
              <w:bottom w:val="nil"/>
              <w:right w:val="nil"/>
            </w:tcBorders>
          </w:tcPr>
          <w:p w14:paraId="638D7906" w14:textId="585A0A63" w:rsidR="0017228E" w:rsidRPr="007B7AD0" w:rsidRDefault="0017228E" w:rsidP="00554090">
            <w:pPr>
              <w:pStyle w:val="Normal6a"/>
            </w:pPr>
            <w:r w:rsidRPr="007B7AD0">
              <w:lastRenderedPageBreak/>
              <w:t>18.</w:t>
            </w:r>
            <w:r w:rsidRPr="007B7AD0">
              <w:tab/>
              <w:t>reaminte</w:t>
            </w:r>
            <w:r w:rsidR="005D5D21">
              <w:t>ș</w:t>
            </w:r>
            <w:r w:rsidRPr="007B7AD0">
              <w:t>te că băncile trebuie să continue să asigure servicii esen</w:t>
            </w:r>
            <w:r w:rsidR="005D5D21">
              <w:t>ț</w:t>
            </w:r>
            <w:r w:rsidRPr="007B7AD0">
              <w:t>iale după rezolu</w:t>
            </w:r>
            <w:r w:rsidR="005D5D21">
              <w:t>ț</w:t>
            </w:r>
            <w:r w:rsidRPr="007B7AD0">
              <w:t xml:space="preserve">ie; subliniază că este necesar un cadru clar </w:t>
            </w:r>
            <w:r w:rsidR="005D5D21">
              <w:t>ș</w:t>
            </w:r>
            <w:r w:rsidRPr="007B7AD0">
              <w:t xml:space="preserve">i previzibil care să protejeze </w:t>
            </w:r>
            <w:r w:rsidRPr="007B7AD0">
              <w:lastRenderedPageBreak/>
              <w:t>deponen</w:t>
            </w:r>
            <w:r w:rsidR="005D5D21">
              <w:t>ț</w:t>
            </w:r>
            <w:r w:rsidRPr="007B7AD0">
              <w:t xml:space="preserve">ii </w:t>
            </w:r>
            <w:r w:rsidR="005D5D21">
              <w:t>ș</w:t>
            </w:r>
            <w:r w:rsidRPr="007B7AD0">
              <w:t>i să sprijine clien</w:t>
            </w:r>
            <w:r w:rsidR="005D5D21">
              <w:t>ț</w:t>
            </w:r>
            <w:r w:rsidRPr="007B7AD0">
              <w:t xml:space="preserve">ii </w:t>
            </w:r>
            <w:r w:rsidR="005D5D21">
              <w:t>ș</w:t>
            </w:r>
            <w:r w:rsidRPr="007B7AD0">
              <w:t xml:space="preserve">i </w:t>
            </w:r>
            <w:r w:rsidRPr="007B7AD0">
              <w:rPr>
                <w:b/>
                <w:bCs/>
                <w:i/>
                <w:iCs/>
              </w:rPr>
              <w:t xml:space="preserve">afacerile, inclusiv </w:t>
            </w:r>
            <w:r w:rsidRPr="007B7AD0">
              <w:t>IMM-urile;</w:t>
            </w:r>
          </w:p>
        </w:tc>
      </w:tr>
    </w:tbl>
    <w:p w14:paraId="5F3CD83C" w14:textId="77777777" w:rsidR="0017228E" w:rsidRPr="007B7AD0" w:rsidRDefault="0017228E" w:rsidP="0017228E">
      <w:pPr>
        <w:pStyle w:val="AmOrLang"/>
      </w:pPr>
      <w:r w:rsidRPr="007B7AD0">
        <w:lastRenderedPageBreak/>
        <w:t xml:space="preserve">Or. </w:t>
      </w:r>
      <w:r w:rsidRPr="007B7AD0">
        <w:rPr>
          <w:rStyle w:val="HideTWBExt"/>
        </w:rPr>
        <w:t>&lt;Original&gt;</w:t>
      </w:r>
      <w:r w:rsidRPr="007B7AD0">
        <w:rPr>
          <w:rStyle w:val="HideTWBInt"/>
        </w:rPr>
        <w:t>{EN}</w:t>
      </w:r>
      <w:r w:rsidRPr="007B7AD0">
        <w:t>en</w:t>
      </w:r>
      <w:r w:rsidRPr="007B7AD0">
        <w:rPr>
          <w:rStyle w:val="HideTWBExt"/>
        </w:rPr>
        <w:t>&lt;/Original&gt;</w:t>
      </w:r>
    </w:p>
    <w:p w14:paraId="3C40569B" w14:textId="77777777" w:rsidR="0017228E" w:rsidRPr="007B7AD0" w:rsidRDefault="0017228E" w:rsidP="0017228E">
      <w:r w:rsidRPr="007B7AD0">
        <w:rPr>
          <w:rStyle w:val="HideTWBExt"/>
        </w:rPr>
        <w:t>&lt;/Amend&gt;</w:t>
      </w:r>
    </w:p>
    <w:p w14:paraId="45C00C77"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252</w:t>
      </w:r>
      <w:r w:rsidRPr="007B7AD0">
        <w:rPr>
          <w:rStyle w:val="HideTWBExt"/>
          <w:b w:val="0"/>
        </w:rPr>
        <w:t>&lt;/NumAm&gt;</w:t>
      </w:r>
    </w:p>
    <w:p w14:paraId="73AB09DE" w14:textId="77777777" w:rsidR="0017228E" w:rsidRPr="007B7AD0" w:rsidRDefault="0017228E" w:rsidP="0017228E">
      <w:pPr>
        <w:pStyle w:val="NormalBold"/>
      </w:pPr>
      <w:r w:rsidRPr="007B7AD0">
        <w:rPr>
          <w:rStyle w:val="HideTWBExt"/>
          <w:b w:val="0"/>
        </w:rPr>
        <w:t>&lt;RepeatBlock-By&gt;&lt;Members&gt;</w:t>
      </w:r>
      <w:r w:rsidRPr="007B7AD0">
        <w:t>Dirk Gotink</w:t>
      </w:r>
      <w:r w:rsidRPr="007B7AD0">
        <w:rPr>
          <w:rStyle w:val="HideTWBExt"/>
          <w:b w:val="0"/>
        </w:rPr>
        <w:t>&lt;/Members&gt;</w:t>
      </w:r>
    </w:p>
    <w:p w14:paraId="03A68549" w14:textId="77777777" w:rsidR="0017228E" w:rsidRPr="007B7AD0" w:rsidRDefault="0017228E" w:rsidP="0017228E">
      <w:pPr>
        <w:pStyle w:val="NormalBold"/>
      </w:pPr>
      <w:r w:rsidRPr="007B7AD0">
        <w:rPr>
          <w:rStyle w:val="HideTWBExt"/>
          <w:b w:val="0"/>
        </w:rPr>
        <w:t>&lt;/RepeatBlock-By&gt;</w:t>
      </w:r>
    </w:p>
    <w:p w14:paraId="2653E9E8" w14:textId="605905B6"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7C413F72" w14:textId="77777777" w:rsidR="0017228E" w:rsidRPr="007B7AD0" w:rsidRDefault="0017228E" w:rsidP="0017228E">
      <w:pPr>
        <w:pStyle w:val="NormalBold"/>
      </w:pPr>
      <w:r w:rsidRPr="007B7AD0">
        <w:rPr>
          <w:rStyle w:val="HideTWBExt"/>
          <w:b w:val="0"/>
        </w:rPr>
        <w:t>&lt;Article&gt;</w:t>
      </w:r>
      <w:r w:rsidRPr="007B7AD0">
        <w:t>Punctul 18</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2746DEA6" w14:textId="77777777" w:rsidTr="00554090">
        <w:trPr>
          <w:trHeight w:hRule="exact" w:val="240"/>
          <w:jc w:val="center"/>
        </w:trPr>
        <w:tc>
          <w:tcPr>
            <w:tcW w:w="9752" w:type="dxa"/>
            <w:gridSpan w:val="2"/>
            <w:tcBorders>
              <w:top w:val="nil"/>
              <w:left w:val="nil"/>
              <w:bottom w:val="nil"/>
              <w:right w:val="nil"/>
            </w:tcBorders>
          </w:tcPr>
          <w:p w14:paraId="6E2BF445" w14:textId="77777777" w:rsidR="0017228E" w:rsidRPr="007B7AD0" w:rsidRDefault="0017228E" w:rsidP="00554090"/>
        </w:tc>
      </w:tr>
      <w:tr w:rsidR="00C64C11" w:rsidRPr="007B7AD0" w14:paraId="6723C861" w14:textId="77777777" w:rsidTr="00554090">
        <w:trPr>
          <w:trHeight w:val="240"/>
          <w:jc w:val="center"/>
        </w:trPr>
        <w:tc>
          <w:tcPr>
            <w:tcW w:w="4876" w:type="dxa"/>
            <w:tcBorders>
              <w:top w:val="nil"/>
              <w:left w:val="nil"/>
              <w:bottom w:val="nil"/>
              <w:right w:val="nil"/>
            </w:tcBorders>
          </w:tcPr>
          <w:p w14:paraId="64D84937" w14:textId="083C69F0"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587DA4B0" w14:textId="77777777" w:rsidR="0017228E" w:rsidRPr="007B7AD0" w:rsidRDefault="0017228E" w:rsidP="00554090">
            <w:pPr>
              <w:pStyle w:val="AmColumnHeading"/>
            </w:pPr>
            <w:r w:rsidRPr="007B7AD0">
              <w:t>Amendamentul</w:t>
            </w:r>
          </w:p>
        </w:tc>
      </w:tr>
      <w:tr w:rsidR="00C64C11" w:rsidRPr="007B7AD0" w14:paraId="543229E3" w14:textId="77777777" w:rsidTr="00554090">
        <w:trPr>
          <w:jc w:val="center"/>
        </w:trPr>
        <w:tc>
          <w:tcPr>
            <w:tcW w:w="4876" w:type="dxa"/>
            <w:tcBorders>
              <w:top w:val="nil"/>
              <w:left w:val="nil"/>
              <w:bottom w:val="nil"/>
              <w:right w:val="nil"/>
            </w:tcBorders>
          </w:tcPr>
          <w:p w14:paraId="62CB2646" w14:textId="0A62CC44" w:rsidR="0017228E" w:rsidRPr="007B7AD0" w:rsidRDefault="0017228E" w:rsidP="00554090">
            <w:pPr>
              <w:pStyle w:val="Normal6a"/>
            </w:pPr>
            <w:r w:rsidRPr="007B7AD0">
              <w:t>18.</w:t>
            </w:r>
            <w:r w:rsidRPr="007B7AD0">
              <w:tab/>
              <w:t>reaminte</w:t>
            </w:r>
            <w:r w:rsidR="005D5D21">
              <w:t>ș</w:t>
            </w:r>
            <w:r w:rsidRPr="007B7AD0">
              <w:t>te că băncile trebuie să continue să asigure servicii esen</w:t>
            </w:r>
            <w:r w:rsidR="005D5D21">
              <w:t>ț</w:t>
            </w:r>
            <w:r w:rsidRPr="007B7AD0">
              <w:t xml:space="preserve">iale </w:t>
            </w:r>
            <w:r w:rsidRPr="007B7AD0">
              <w:rPr>
                <w:b/>
                <w:bCs/>
                <w:i/>
                <w:iCs/>
              </w:rPr>
              <w:t>după rezolu</w:t>
            </w:r>
            <w:r w:rsidR="005D5D21">
              <w:rPr>
                <w:b/>
                <w:bCs/>
                <w:i/>
                <w:iCs/>
              </w:rPr>
              <w:t>ț</w:t>
            </w:r>
            <w:r w:rsidRPr="007B7AD0">
              <w:rPr>
                <w:b/>
                <w:bCs/>
                <w:i/>
                <w:iCs/>
              </w:rPr>
              <w:t>ie</w:t>
            </w:r>
            <w:r w:rsidRPr="007B7AD0">
              <w:t xml:space="preserve">; subliniază că este necesar un cadru clar </w:t>
            </w:r>
            <w:r w:rsidR="005D5D21">
              <w:t>ș</w:t>
            </w:r>
            <w:r w:rsidRPr="007B7AD0">
              <w:t>i previzibil care să protejeze deponen</w:t>
            </w:r>
            <w:r w:rsidR="005D5D21">
              <w:t>ț</w:t>
            </w:r>
            <w:r w:rsidRPr="007B7AD0">
              <w:t xml:space="preserve">ii </w:t>
            </w:r>
            <w:r w:rsidR="005D5D21">
              <w:t>ș</w:t>
            </w:r>
            <w:r w:rsidRPr="007B7AD0">
              <w:t>i să sprijine clien</w:t>
            </w:r>
            <w:r w:rsidR="005D5D21">
              <w:t>ț</w:t>
            </w:r>
            <w:r w:rsidRPr="007B7AD0">
              <w:t xml:space="preserve">ii mai mici </w:t>
            </w:r>
            <w:r w:rsidR="005D5D21">
              <w:t>ș</w:t>
            </w:r>
            <w:r w:rsidRPr="007B7AD0">
              <w:t>i IMM-urile;</w:t>
            </w:r>
          </w:p>
        </w:tc>
        <w:tc>
          <w:tcPr>
            <w:tcW w:w="4876" w:type="dxa"/>
            <w:tcBorders>
              <w:top w:val="nil"/>
              <w:left w:val="nil"/>
              <w:bottom w:val="nil"/>
              <w:right w:val="nil"/>
            </w:tcBorders>
          </w:tcPr>
          <w:p w14:paraId="268840FE" w14:textId="376E01F4" w:rsidR="0017228E" w:rsidRPr="007B7AD0" w:rsidRDefault="0017228E" w:rsidP="00554090">
            <w:pPr>
              <w:pStyle w:val="Normal6a"/>
            </w:pPr>
            <w:r w:rsidRPr="007B7AD0">
              <w:t>18.</w:t>
            </w:r>
            <w:r w:rsidRPr="007B7AD0">
              <w:tab/>
              <w:t>reaminte</w:t>
            </w:r>
            <w:r w:rsidR="005D5D21">
              <w:t>ș</w:t>
            </w:r>
            <w:r w:rsidRPr="007B7AD0">
              <w:t>te că băncile trebuie să continue să asigure servicii esen</w:t>
            </w:r>
            <w:r w:rsidR="005D5D21">
              <w:t>ț</w:t>
            </w:r>
            <w:r w:rsidRPr="007B7AD0">
              <w:t xml:space="preserve">iale </w:t>
            </w:r>
            <w:r w:rsidRPr="007B7AD0">
              <w:rPr>
                <w:b/>
                <w:bCs/>
                <w:i/>
                <w:iCs/>
              </w:rPr>
              <w:t>pe perioada rezolu</w:t>
            </w:r>
            <w:r w:rsidR="005D5D21">
              <w:rPr>
                <w:b/>
                <w:bCs/>
                <w:i/>
                <w:iCs/>
              </w:rPr>
              <w:t>ț</w:t>
            </w:r>
            <w:r w:rsidRPr="007B7AD0">
              <w:rPr>
                <w:b/>
                <w:bCs/>
                <w:i/>
                <w:iCs/>
              </w:rPr>
              <w:t>iei</w:t>
            </w:r>
            <w:r w:rsidRPr="007B7AD0">
              <w:t xml:space="preserve">; subliniază că este necesar un cadru clar </w:t>
            </w:r>
            <w:r w:rsidR="005D5D21">
              <w:t>ș</w:t>
            </w:r>
            <w:r w:rsidRPr="007B7AD0">
              <w:t>i previzibil care să protejeze deponen</w:t>
            </w:r>
            <w:r w:rsidR="005D5D21">
              <w:t>ț</w:t>
            </w:r>
            <w:r w:rsidRPr="007B7AD0">
              <w:t xml:space="preserve">ii </w:t>
            </w:r>
            <w:r w:rsidR="005D5D21">
              <w:t>ș</w:t>
            </w:r>
            <w:r w:rsidRPr="007B7AD0">
              <w:t>i să sprijine clien</w:t>
            </w:r>
            <w:r w:rsidR="005D5D21">
              <w:t>ț</w:t>
            </w:r>
            <w:r w:rsidRPr="007B7AD0">
              <w:t xml:space="preserve">ii mai mici </w:t>
            </w:r>
            <w:r w:rsidR="005D5D21">
              <w:t>ș</w:t>
            </w:r>
            <w:r w:rsidRPr="007B7AD0">
              <w:t>i IMM-urile;</w:t>
            </w:r>
          </w:p>
        </w:tc>
      </w:tr>
    </w:tbl>
    <w:p w14:paraId="237DCC99" w14:textId="77777777" w:rsidR="0017228E" w:rsidRPr="007B7AD0" w:rsidRDefault="0017228E" w:rsidP="0017228E">
      <w:pPr>
        <w:pStyle w:val="AmOrLang"/>
      </w:pPr>
      <w:r w:rsidRPr="007B7AD0">
        <w:t xml:space="preserve">Or. </w:t>
      </w:r>
      <w:r w:rsidRPr="007B7AD0">
        <w:rPr>
          <w:rStyle w:val="HideTWBExt"/>
        </w:rPr>
        <w:t>&lt;Original&gt;</w:t>
      </w:r>
      <w:r w:rsidRPr="007B7AD0">
        <w:rPr>
          <w:rStyle w:val="HideTWBInt"/>
        </w:rPr>
        <w:t>{EN}</w:t>
      </w:r>
      <w:r w:rsidRPr="007B7AD0">
        <w:t>en</w:t>
      </w:r>
      <w:r w:rsidRPr="007B7AD0">
        <w:rPr>
          <w:rStyle w:val="HideTWBExt"/>
        </w:rPr>
        <w:t>&lt;/Original&gt;</w:t>
      </w:r>
    </w:p>
    <w:p w14:paraId="2C1EC8F9" w14:textId="77777777" w:rsidR="0017228E" w:rsidRPr="007B7AD0" w:rsidRDefault="0017228E" w:rsidP="0017228E">
      <w:r w:rsidRPr="007B7AD0">
        <w:rPr>
          <w:rStyle w:val="HideTWBExt"/>
        </w:rPr>
        <w:t>&lt;/Amend&gt;</w:t>
      </w:r>
    </w:p>
    <w:p w14:paraId="484AE743"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253</w:t>
      </w:r>
      <w:r w:rsidRPr="007B7AD0">
        <w:rPr>
          <w:rStyle w:val="HideTWBExt"/>
          <w:b w:val="0"/>
        </w:rPr>
        <w:t>&lt;/NumAm&gt;</w:t>
      </w:r>
    </w:p>
    <w:p w14:paraId="7C96BEFE" w14:textId="77777777" w:rsidR="0017228E" w:rsidRPr="007B7AD0" w:rsidRDefault="0017228E" w:rsidP="0017228E">
      <w:pPr>
        <w:pStyle w:val="NormalBold"/>
      </w:pPr>
      <w:r w:rsidRPr="007B7AD0">
        <w:rPr>
          <w:rStyle w:val="HideTWBExt"/>
          <w:b w:val="0"/>
        </w:rPr>
        <w:t>&lt;RepeatBlock-By&gt;&lt;Members&gt;</w:t>
      </w:r>
      <w:r w:rsidRPr="007B7AD0">
        <w:t>Auke Zijlstra, Mireia Borrás Pabón, Sebastian Tynkkynen, Roman Haider, Paolo Borchia</w:t>
      </w:r>
      <w:r w:rsidRPr="007B7AD0">
        <w:rPr>
          <w:rStyle w:val="HideTWBExt"/>
          <w:b w:val="0"/>
        </w:rPr>
        <w:t>&lt;/Members&gt;</w:t>
      </w:r>
    </w:p>
    <w:p w14:paraId="3E2A0551" w14:textId="77777777" w:rsidR="0017228E" w:rsidRPr="007B7AD0" w:rsidRDefault="0017228E" w:rsidP="0017228E">
      <w:pPr>
        <w:pStyle w:val="NormalBold"/>
      </w:pPr>
      <w:r w:rsidRPr="007B7AD0">
        <w:rPr>
          <w:rStyle w:val="HideTWBExt"/>
          <w:b w:val="0"/>
        </w:rPr>
        <w:t>&lt;/RepeatBlock-By&gt;</w:t>
      </w:r>
    </w:p>
    <w:p w14:paraId="6D1AD5C1" w14:textId="4BC5588C"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39874B71" w14:textId="77777777" w:rsidR="0017228E" w:rsidRPr="007B7AD0" w:rsidRDefault="0017228E" w:rsidP="0017228E">
      <w:pPr>
        <w:pStyle w:val="NormalBold"/>
      </w:pPr>
      <w:r w:rsidRPr="007B7AD0">
        <w:rPr>
          <w:rStyle w:val="HideTWBExt"/>
          <w:b w:val="0"/>
        </w:rPr>
        <w:t>&lt;Article&gt;</w:t>
      </w:r>
      <w:r w:rsidRPr="007B7AD0">
        <w:t>Punctul 19</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64B976F2" w14:textId="77777777" w:rsidTr="00554090">
        <w:trPr>
          <w:trHeight w:hRule="exact" w:val="240"/>
          <w:jc w:val="center"/>
        </w:trPr>
        <w:tc>
          <w:tcPr>
            <w:tcW w:w="9752" w:type="dxa"/>
            <w:gridSpan w:val="2"/>
            <w:tcBorders>
              <w:top w:val="nil"/>
              <w:left w:val="nil"/>
              <w:bottom w:val="nil"/>
              <w:right w:val="nil"/>
            </w:tcBorders>
          </w:tcPr>
          <w:p w14:paraId="1666117C" w14:textId="77777777" w:rsidR="0017228E" w:rsidRPr="007B7AD0" w:rsidRDefault="0017228E" w:rsidP="00554090"/>
        </w:tc>
      </w:tr>
      <w:tr w:rsidR="00C64C11" w:rsidRPr="007B7AD0" w14:paraId="15B92B13" w14:textId="77777777" w:rsidTr="00554090">
        <w:trPr>
          <w:trHeight w:val="240"/>
          <w:jc w:val="center"/>
        </w:trPr>
        <w:tc>
          <w:tcPr>
            <w:tcW w:w="4876" w:type="dxa"/>
            <w:tcBorders>
              <w:top w:val="nil"/>
              <w:left w:val="nil"/>
              <w:bottom w:val="nil"/>
              <w:right w:val="nil"/>
            </w:tcBorders>
          </w:tcPr>
          <w:p w14:paraId="3A1504E5" w14:textId="53834452"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53699D02" w14:textId="77777777" w:rsidR="0017228E" w:rsidRPr="007B7AD0" w:rsidRDefault="0017228E" w:rsidP="00554090">
            <w:pPr>
              <w:pStyle w:val="AmColumnHeading"/>
            </w:pPr>
            <w:r w:rsidRPr="007B7AD0">
              <w:t>Amendamentul</w:t>
            </w:r>
          </w:p>
        </w:tc>
      </w:tr>
      <w:tr w:rsidR="00C64C11" w:rsidRPr="007B7AD0" w14:paraId="2A94A558" w14:textId="77777777" w:rsidTr="00554090">
        <w:trPr>
          <w:jc w:val="center"/>
        </w:trPr>
        <w:tc>
          <w:tcPr>
            <w:tcW w:w="4876" w:type="dxa"/>
            <w:tcBorders>
              <w:top w:val="nil"/>
              <w:left w:val="nil"/>
              <w:bottom w:val="nil"/>
              <w:right w:val="nil"/>
            </w:tcBorders>
          </w:tcPr>
          <w:p w14:paraId="7BB6271B" w14:textId="65C319F9" w:rsidR="0017228E" w:rsidRPr="007B7AD0" w:rsidRDefault="0017228E" w:rsidP="00554090">
            <w:pPr>
              <w:pStyle w:val="Normal6a"/>
            </w:pPr>
            <w:r w:rsidRPr="007B7AD0">
              <w:t>19.</w:t>
            </w:r>
            <w:r w:rsidRPr="007B7AD0">
              <w:tab/>
            </w:r>
            <w:r w:rsidRPr="007B7AD0">
              <w:rPr>
                <w:b/>
                <w:bCs/>
                <w:i/>
                <w:iCs/>
              </w:rPr>
              <w:t>consideră</w:t>
            </w:r>
            <w:r w:rsidRPr="007B7AD0">
              <w:t xml:space="preserve"> Fondul unic de rezolu</w:t>
            </w:r>
            <w:r w:rsidR="005D5D21">
              <w:t>ț</w:t>
            </w:r>
            <w:r w:rsidRPr="007B7AD0">
              <w:t xml:space="preserve">ie </w:t>
            </w:r>
            <w:r w:rsidRPr="007B7AD0">
              <w:rPr>
                <w:b/>
                <w:bCs/>
                <w:i/>
                <w:iCs/>
              </w:rPr>
              <w:t>drept</w:t>
            </w:r>
            <w:r w:rsidRPr="007B7AD0">
              <w:t xml:space="preserve"> </w:t>
            </w:r>
            <w:r w:rsidRPr="007B7AD0">
              <w:rPr>
                <w:b/>
                <w:bCs/>
                <w:i/>
                <w:iCs/>
              </w:rPr>
              <w:t>o</w:t>
            </w:r>
            <w:r w:rsidRPr="007B7AD0">
              <w:t xml:space="preserve"> </w:t>
            </w:r>
            <w:r w:rsidRPr="007B7AD0">
              <w:rPr>
                <w:b/>
                <w:bCs/>
                <w:i/>
                <w:iCs/>
              </w:rPr>
              <w:t>binevenită</w:t>
            </w:r>
            <w:r w:rsidRPr="007B7AD0">
              <w:rPr>
                <w:b/>
                <w:bCs/>
              </w:rPr>
              <w:t xml:space="preserve"> </w:t>
            </w:r>
            <w:r w:rsidRPr="007B7AD0">
              <w:t>plasă de siguran</w:t>
            </w:r>
            <w:r w:rsidR="005D5D21">
              <w:t>ț</w:t>
            </w:r>
            <w:r w:rsidRPr="007B7AD0">
              <w:t xml:space="preserve">ă </w:t>
            </w:r>
            <w:r w:rsidRPr="007B7AD0">
              <w:rPr>
                <w:b/>
                <w:bCs/>
                <w:i/>
                <w:iCs/>
              </w:rPr>
              <w:t>complet mutualizată, finan</w:t>
            </w:r>
            <w:r w:rsidR="005D5D21">
              <w:rPr>
                <w:b/>
                <w:bCs/>
                <w:i/>
                <w:iCs/>
              </w:rPr>
              <w:t>ț</w:t>
            </w:r>
            <w:r w:rsidRPr="007B7AD0">
              <w:rPr>
                <w:b/>
                <w:bCs/>
                <w:i/>
                <w:iCs/>
              </w:rPr>
              <w:t>ată de sectorul privat</w:t>
            </w:r>
            <w:r w:rsidRPr="007B7AD0">
              <w:t>;</w:t>
            </w:r>
            <w:r w:rsidRPr="007B7AD0">
              <w:rPr>
                <w:b/>
                <w:i/>
              </w:rPr>
              <w:t xml:space="preserve"> </w:t>
            </w:r>
            <w:r w:rsidRPr="007B7AD0">
              <w:rPr>
                <w:b/>
                <w:bCs/>
                <w:i/>
                <w:iCs/>
              </w:rPr>
              <w:t>reiterează apelul pentru</w:t>
            </w:r>
            <w:r w:rsidRPr="007B7AD0">
              <w:t xml:space="preserve"> ratificarea </w:t>
            </w:r>
            <w:r w:rsidRPr="007B7AD0">
              <w:rPr>
                <w:b/>
                <w:bCs/>
                <w:i/>
                <w:iCs/>
              </w:rPr>
              <w:t>deplină a</w:t>
            </w:r>
            <w:r w:rsidRPr="007B7AD0">
              <w:t xml:space="preserve"> </w:t>
            </w:r>
            <w:r w:rsidRPr="007B7AD0">
              <w:rPr>
                <w:b/>
                <w:bCs/>
                <w:i/>
                <w:iCs/>
              </w:rPr>
              <w:t>modificării</w:t>
            </w:r>
            <w:r w:rsidRPr="007B7AD0">
              <w:rPr>
                <w:b/>
                <w:bCs/>
              </w:rPr>
              <w:t xml:space="preserve"> </w:t>
            </w:r>
            <w:r w:rsidRPr="007B7AD0">
              <w:t xml:space="preserve">Tratatului privind MES </w:t>
            </w:r>
            <w:r w:rsidRPr="007B7AD0">
              <w:rPr>
                <w:b/>
                <w:bCs/>
                <w:i/>
                <w:iCs/>
              </w:rPr>
              <w:t>pentru a consolida credibilitatea, posibilită</w:t>
            </w:r>
            <w:r w:rsidR="005D5D21">
              <w:rPr>
                <w:b/>
                <w:bCs/>
                <w:i/>
                <w:iCs/>
              </w:rPr>
              <w:t>ț</w:t>
            </w:r>
            <w:r w:rsidRPr="007B7AD0">
              <w:rPr>
                <w:b/>
                <w:bCs/>
                <w:i/>
                <w:iCs/>
              </w:rPr>
              <w:t>ile de rezolu</w:t>
            </w:r>
            <w:r w:rsidR="005D5D21">
              <w:rPr>
                <w:b/>
                <w:bCs/>
                <w:i/>
                <w:iCs/>
              </w:rPr>
              <w:t>ț</w:t>
            </w:r>
            <w:r w:rsidRPr="007B7AD0">
              <w:rPr>
                <w:b/>
                <w:bCs/>
                <w:i/>
                <w:iCs/>
              </w:rPr>
              <w:t xml:space="preserve">ie </w:t>
            </w:r>
            <w:r w:rsidR="005D5D21">
              <w:rPr>
                <w:b/>
                <w:bCs/>
                <w:i/>
                <w:iCs/>
              </w:rPr>
              <w:t>ș</w:t>
            </w:r>
            <w:r w:rsidRPr="007B7AD0">
              <w:rPr>
                <w:b/>
                <w:bCs/>
                <w:i/>
                <w:iCs/>
              </w:rPr>
              <w:t>i rezilien</w:t>
            </w:r>
            <w:r w:rsidR="005D5D21">
              <w:rPr>
                <w:b/>
                <w:bCs/>
                <w:i/>
                <w:iCs/>
              </w:rPr>
              <w:t>ț</w:t>
            </w:r>
            <w:r w:rsidRPr="007B7AD0">
              <w:rPr>
                <w:b/>
                <w:bCs/>
                <w:i/>
                <w:iCs/>
              </w:rPr>
              <w:t>a zonei euro</w:t>
            </w:r>
            <w:r w:rsidRPr="007B7AD0">
              <w:t>;</w:t>
            </w:r>
          </w:p>
        </w:tc>
        <w:tc>
          <w:tcPr>
            <w:tcW w:w="4876" w:type="dxa"/>
            <w:tcBorders>
              <w:top w:val="nil"/>
              <w:left w:val="nil"/>
              <w:bottom w:val="nil"/>
              <w:right w:val="nil"/>
            </w:tcBorders>
          </w:tcPr>
          <w:p w14:paraId="16072149" w14:textId="3DCC5E69" w:rsidR="0017228E" w:rsidRPr="007B7AD0" w:rsidRDefault="0017228E" w:rsidP="00554090">
            <w:pPr>
              <w:pStyle w:val="Normal6a"/>
            </w:pPr>
            <w:r w:rsidRPr="007B7AD0">
              <w:t>19.</w:t>
            </w:r>
            <w:r w:rsidRPr="007B7AD0">
              <w:tab/>
            </w:r>
            <w:r w:rsidRPr="007B7AD0">
              <w:rPr>
                <w:b/>
                <w:bCs/>
                <w:i/>
                <w:iCs/>
              </w:rPr>
              <w:t xml:space="preserve">constată cu îngrijorare că </w:t>
            </w:r>
            <w:r w:rsidRPr="007B7AD0">
              <w:t>Fondul unic de rezolu</w:t>
            </w:r>
            <w:r w:rsidR="005D5D21">
              <w:t>ț</w:t>
            </w:r>
            <w:r w:rsidRPr="007B7AD0">
              <w:t>ie</w:t>
            </w:r>
            <w:r w:rsidRPr="007B7AD0">
              <w:rPr>
                <w:b/>
                <w:bCs/>
                <w:i/>
                <w:iCs/>
              </w:rPr>
              <w:t>, de</w:t>
            </w:r>
            <w:r w:rsidR="005D5D21">
              <w:rPr>
                <w:b/>
                <w:bCs/>
                <w:i/>
                <w:iCs/>
              </w:rPr>
              <w:t>ș</w:t>
            </w:r>
            <w:r w:rsidRPr="007B7AD0">
              <w:rPr>
                <w:b/>
                <w:bCs/>
                <w:i/>
                <w:iCs/>
              </w:rPr>
              <w:t>i este conceput ca o</w:t>
            </w:r>
            <w:r w:rsidRPr="007B7AD0">
              <w:t xml:space="preserve"> plasă de siguran</w:t>
            </w:r>
            <w:r w:rsidR="005D5D21">
              <w:t>ț</w:t>
            </w:r>
            <w:r w:rsidRPr="007B7AD0">
              <w:t>ă</w:t>
            </w:r>
            <w:r w:rsidRPr="007B7AD0">
              <w:rPr>
                <w:b/>
                <w:bCs/>
                <w:i/>
                <w:iCs/>
              </w:rPr>
              <w:t>, impune în prezent metodologii de contribu</w:t>
            </w:r>
            <w:r w:rsidR="005D5D21">
              <w:rPr>
                <w:b/>
                <w:bCs/>
                <w:i/>
                <w:iCs/>
              </w:rPr>
              <w:t>ț</w:t>
            </w:r>
            <w:r w:rsidRPr="007B7AD0">
              <w:rPr>
                <w:b/>
                <w:bCs/>
                <w:i/>
                <w:iCs/>
              </w:rPr>
              <w:t xml:space="preserve">ie opace </w:t>
            </w:r>
            <w:r w:rsidR="005D5D21">
              <w:rPr>
                <w:b/>
                <w:bCs/>
                <w:i/>
                <w:iCs/>
              </w:rPr>
              <w:t>ș</w:t>
            </w:r>
            <w:r w:rsidRPr="007B7AD0">
              <w:rPr>
                <w:b/>
                <w:bCs/>
                <w:i/>
                <w:iCs/>
              </w:rPr>
              <w:t>i este lipsit de transparen</w:t>
            </w:r>
            <w:r w:rsidR="005D5D21">
              <w:rPr>
                <w:b/>
                <w:bCs/>
                <w:i/>
                <w:iCs/>
              </w:rPr>
              <w:t>ț</w:t>
            </w:r>
            <w:r w:rsidRPr="007B7AD0">
              <w:rPr>
                <w:b/>
                <w:bCs/>
                <w:i/>
                <w:iCs/>
              </w:rPr>
              <w:t>ă, adăugând costuri suplimentare fără a aduce beneficii demonstrabile în termeni de eficien</w:t>
            </w:r>
            <w:r w:rsidR="005D5D21">
              <w:rPr>
                <w:b/>
                <w:bCs/>
                <w:i/>
                <w:iCs/>
              </w:rPr>
              <w:t>ț</w:t>
            </w:r>
            <w:r w:rsidRPr="007B7AD0">
              <w:rPr>
                <w:b/>
                <w:bCs/>
                <w:i/>
                <w:iCs/>
              </w:rPr>
              <w:t>ă</w:t>
            </w:r>
            <w:r w:rsidRPr="007B7AD0">
              <w:t>;</w:t>
            </w:r>
            <w:r w:rsidRPr="007B7AD0">
              <w:rPr>
                <w:b/>
                <w:i/>
              </w:rPr>
              <w:t xml:space="preserve"> afirmă, în schimb, că resursele ar putea fi utilizate mai eficient prin intermediul unor planuri na</w:t>
            </w:r>
            <w:r w:rsidR="005D5D21">
              <w:rPr>
                <w:b/>
                <w:i/>
              </w:rPr>
              <w:t>ț</w:t>
            </w:r>
            <w:r w:rsidRPr="007B7AD0">
              <w:rPr>
                <w:b/>
                <w:i/>
              </w:rPr>
              <w:t>ionale de urgen</w:t>
            </w:r>
            <w:r w:rsidR="005D5D21">
              <w:rPr>
                <w:b/>
                <w:i/>
              </w:rPr>
              <w:t>ț</w:t>
            </w:r>
            <w:r w:rsidRPr="007B7AD0">
              <w:rPr>
                <w:b/>
                <w:i/>
              </w:rPr>
              <w:t xml:space="preserve">ă mai clare </w:t>
            </w:r>
            <w:r w:rsidR="005D5D21">
              <w:rPr>
                <w:b/>
                <w:i/>
              </w:rPr>
              <w:t>ș</w:t>
            </w:r>
            <w:r w:rsidRPr="007B7AD0">
              <w:rPr>
                <w:b/>
                <w:i/>
              </w:rPr>
              <w:t>i al unei discipline bazate pe pia</w:t>
            </w:r>
            <w:r w:rsidR="005D5D21">
              <w:rPr>
                <w:b/>
                <w:i/>
              </w:rPr>
              <w:t>ț</w:t>
            </w:r>
            <w:r w:rsidRPr="007B7AD0">
              <w:rPr>
                <w:b/>
                <w:i/>
              </w:rPr>
              <w:t xml:space="preserve">ă; </w:t>
            </w:r>
            <w:r w:rsidRPr="007B7AD0">
              <w:rPr>
                <w:b/>
                <w:bCs/>
                <w:i/>
                <w:iCs/>
              </w:rPr>
              <w:t>respectă prerogativele parlamentelor na</w:t>
            </w:r>
            <w:r w:rsidR="005D5D21">
              <w:rPr>
                <w:b/>
                <w:bCs/>
                <w:i/>
                <w:iCs/>
              </w:rPr>
              <w:t>ț</w:t>
            </w:r>
            <w:r w:rsidRPr="007B7AD0">
              <w:rPr>
                <w:b/>
                <w:bCs/>
                <w:i/>
                <w:iCs/>
              </w:rPr>
              <w:t>ionale în ceea ce prive</w:t>
            </w:r>
            <w:r w:rsidR="005D5D21">
              <w:rPr>
                <w:b/>
                <w:bCs/>
                <w:i/>
                <w:iCs/>
              </w:rPr>
              <w:t>ș</w:t>
            </w:r>
            <w:r w:rsidRPr="007B7AD0">
              <w:rPr>
                <w:b/>
                <w:bCs/>
                <w:i/>
                <w:iCs/>
              </w:rPr>
              <w:t>te</w:t>
            </w:r>
            <w:r w:rsidRPr="007B7AD0">
              <w:t xml:space="preserve"> ratificarea </w:t>
            </w:r>
            <w:r w:rsidRPr="007B7AD0">
              <w:lastRenderedPageBreak/>
              <w:t xml:space="preserve">Tratatului </w:t>
            </w:r>
            <w:r w:rsidRPr="007B7AD0">
              <w:rPr>
                <w:b/>
                <w:bCs/>
                <w:i/>
                <w:iCs/>
              </w:rPr>
              <w:t>interguvernamental</w:t>
            </w:r>
            <w:r w:rsidRPr="007B7AD0">
              <w:t xml:space="preserve"> privind MES;</w:t>
            </w:r>
          </w:p>
        </w:tc>
      </w:tr>
    </w:tbl>
    <w:p w14:paraId="2397E0CF" w14:textId="77777777" w:rsidR="0017228E" w:rsidRPr="007B7AD0" w:rsidRDefault="0017228E" w:rsidP="0017228E">
      <w:pPr>
        <w:pStyle w:val="AmOrLang"/>
      </w:pPr>
      <w:r w:rsidRPr="007B7AD0">
        <w:lastRenderedPageBreak/>
        <w:t xml:space="preserve">Or. </w:t>
      </w:r>
      <w:r w:rsidRPr="007B7AD0">
        <w:rPr>
          <w:rStyle w:val="HideTWBExt"/>
        </w:rPr>
        <w:t>&lt;Original&gt;</w:t>
      </w:r>
      <w:r w:rsidRPr="007B7AD0">
        <w:rPr>
          <w:rStyle w:val="HideTWBInt"/>
        </w:rPr>
        <w:t>{EN}</w:t>
      </w:r>
      <w:r w:rsidRPr="007B7AD0">
        <w:t>en</w:t>
      </w:r>
      <w:r w:rsidRPr="007B7AD0">
        <w:rPr>
          <w:rStyle w:val="HideTWBExt"/>
        </w:rPr>
        <w:t>&lt;/Original&gt;</w:t>
      </w:r>
    </w:p>
    <w:p w14:paraId="149835C0" w14:textId="77777777" w:rsidR="0017228E" w:rsidRPr="007B7AD0" w:rsidRDefault="0017228E" w:rsidP="0017228E">
      <w:r w:rsidRPr="007B7AD0">
        <w:rPr>
          <w:rStyle w:val="HideTWBExt"/>
        </w:rPr>
        <w:t>&lt;/Amend&gt;</w:t>
      </w:r>
    </w:p>
    <w:p w14:paraId="233E030F"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254</w:t>
      </w:r>
      <w:r w:rsidRPr="007B7AD0">
        <w:rPr>
          <w:rStyle w:val="HideTWBExt"/>
          <w:b w:val="0"/>
        </w:rPr>
        <w:t>&lt;/NumAm&gt;</w:t>
      </w:r>
    </w:p>
    <w:p w14:paraId="1D081C36" w14:textId="77777777" w:rsidR="0017228E" w:rsidRPr="007B7AD0" w:rsidRDefault="0017228E" w:rsidP="0017228E">
      <w:pPr>
        <w:pStyle w:val="NormalBold"/>
      </w:pPr>
      <w:r w:rsidRPr="007B7AD0">
        <w:rPr>
          <w:rStyle w:val="HideTWBExt"/>
          <w:b w:val="0"/>
        </w:rPr>
        <w:t>&lt;RepeatBlock-By&gt;&lt;Members&gt;</w:t>
      </w:r>
      <w:r w:rsidRPr="007B7AD0">
        <w:t>Marlena Maląg</w:t>
      </w:r>
      <w:r w:rsidRPr="007B7AD0">
        <w:rPr>
          <w:rStyle w:val="HideTWBExt"/>
          <w:b w:val="0"/>
        </w:rPr>
        <w:t>&lt;/Members&gt;</w:t>
      </w:r>
    </w:p>
    <w:p w14:paraId="5B2EFB36" w14:textId="77777777" w:rsidR="0017228E" w:rsidRPr="007B7AD0" w:rsidRDefault="0017228E" w:rsidP="0017228E">
      <w:r w:rsidRPr="007B7AD0">
        <w:rPr>
          <w:rStyle w:val="HideTWBExt"/>
        </w:rPr>
        <w:t>&lt;AuNomDe&gt;</w:t>
      </w:r>
      <w:r w:rsidRPr="007B7AD0">
        <w:rPr>
          <w:rStyle w:val="HideTWBInt"/>
        </w:rPr>
        <w:t>{ECR}</w:t>
      </w:r>
      <w:r w:rsidRPr="007B7AD0">
        <w:t>în numele Grupului ECR</w:t>
      </w:r>
      <w:r w:rsidRPr="007B7AD0">
        <w:rPr>
          <w:rStyle w:val="HideTWBExt"/>
        </w:rPr>
        <w:t>&lt;/AuNomDe&gt;</w:t>
      </w:r>
    </w:p>
    <w:p w14:paraId="34683E47" w14:textId="77777777" w:rsidR="0017228E" w:rsidRPr="007B7AD0" w:rsidRDefault="0017228E" w:rsidP="0017228E">
      <w:pPr>
        <w:pStyle w:val="NormalBold"/>
      </w:pPr>
      <w:r w:rsidRPr="007B7AD0">
        <w:rPr>
          <w:rStyle w:val="HideTWBExt"/>
          <w:b w:val="0"/>
        </w:rPr>
        <w:t>&lt;/RepeatBlock-By&gt;</w:t>
      </w:r>
    </w:p>
    <w:p w14:paraId="1E2A06B5" w14:textId="39D6B802"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4D500A38" w14:textId="77777777" w:rsidR="0017228E" w:rsidRPr="007B7AD0" w:rsidRDefault="0017228E" w:rsidP="0017228E">
      <w:pPr>
        <w:pStyle w:val="NormalBold"/>
      </w:pPr>
      <w:r w:rsidRPr="007B7AD0">
        <w:rPr>
          <w:rStyle w:val="HideTWBExt"/>
          <w:b w:val="0"/>
        </w:rPr>
        <w:t>&lt;Article&gt;</w:t>
      </w:r>
      <w:r w:rsidRPr="007B7AD0">
        <w:t>Punctul 19</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5D94B613" w14:textId="77777777" w:rsidTr="00554090">
        <w:trPr>
          <w:trHeight w:hRule="exact" w:val="240"/>
          <w:jc w:val="center"/>
        </w:trPr>
        <w:tc>
          <w:tcPr>
            <w:tcW w:w="9752" w:type="dxa"/>
            <w:gridSpan w:val="2"/>
            <w:tcBorders>
              <w:top w:val="nil"/>
              <w:left w:val="nil"/>
              <w:bottom w:val="nil"/>
              <w:right w:val="nil"/>
            </w:tcBorders>
          </w:tcPr>
          <w:p w14:paraId="12A4F697" w14:textId="77777777" w:rsidR="0017228E" w:rsidRPr="007B7AD0" w:rsidRDefault="0017228E" w:rsidP="00554090"/>
        </w:tc>
      </w:tr>
      <w:tr w:rsidR="00C64C11" w:rsidRPr="007B7AD0" w14:paraId="725DC965" w14:textId="77777777" w:rsidTr="00554090">
        <w:trPr>
          <w:trHeight w:val="240"/>
          <w:jc w:val="center"/>
        </w:trPr>
        <w:tc>
          <w:tcPr>
            <w:tcW w:w="4876" w:type="dxa"/>
            <w:tcBorders>
              <w:top w:val="nil"/>
              <w:left w:val="nil"/>
              <w:bottom w:val="nil"/>
              <w:right w:val="nil"/>
            </w:tcBorders>
          </w:tcPr>
          <w:p w14:paraId="2D19F216" w14:textId="16ABD880"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57690125" w14:textId="77777777" w:rsidR="0017228E" w:rsidRPr="007B7AD0" w:rsidRDefault="0017228E" w:rsidP="00554090">
            <w:pPr>
              <w:pStyle w:val="AmColumnHeading"/>
            </w:pPr>
            <w:r w:rsidRPr="007B7AD0">
              <w:t>Amendamentul</w:t>
            </w:r>
          </w:p>
        </w:tc>
      </w:tr>
      <w:tr w:rsidR="00C64C11" w:rsidRPr="007B7AD0" w14:paraId="0C76EA25" w14:textId="77777777" w:rsidTr="00554090">
        <w:trPr>
          <w:jc w:val="center"/>
        </w:trPr>
        <w:tc>
          <w:tcPr>
            <w:tcW w:w="4876" w:type="dxa"/>
            <w:tcBorders>
              <w:top w:val="nil"/>
              <w:left w:val="nil"/>
              <w:bottom w:val="nil"/>
              <w:right w:val="nil"/>
            </w:tcBorders>
          </w:tcPr>
          <w:p w14:paraId="1304298C" w14:textId="3AED2443" w:rsidR="0017228E" w:rsidRPr="007B7AD0" w:rsidRDefault="0017228E" w:rsidP="00554090">
            <w:pPr>
              <w:pStyle w:val="Normal6a"/>
            </w:pPr>
            <w:r w:rsidRPr="007B7AD0">
              <w:t>19.</w:t>
            </w:r>
            <w:r w:rsidRPr="007B7AD0">
              <w:tab/>
            </w:r>
            <w:r w:rsidRPr="007B7AD0">
              <w:rPr>
                <w:b/>
                <w:bCs/>
                <w:i/>
                <w:iCs/>
              </w:rPr>
              <w:t>consideră</w:t>
            </w:r>
            <w:r w:rsidRPr="007B7AD0">
              <w:t xml:space="preserve"> Fondul unic de rezolu</w:t>
            </w:r>
            <w:r w:rsidR="005D5D21">
              <w:t>ț</w:t>
            </w:r>
            <w:r w:rsidRPr="007B7AD0">
              <w:t xml:space="preserve">ie </w:t>
            </w:r>
            <w:r w:rsidRPr="007B7AD0">
              <w:rPr>
                <w:b/>
                <w:bCs/>
                <w:i/>
                <w:iCs/>
              </w:rPr>
              <w:t>drept</w:t>
            </w:r>
            <w:r w:rsidRPr="007B7AD0">
              <w:rPr>
                <w:b/>
                <w:bCs/>
              </w:rPr>
              <w:t xml:space="preserve"> </w:t>
            </w:r>
            <w:r w:rsidRPr="007B7AD0">
              <w:rPr>
                <w:b/>
                <w:bCs/>
                <w:i/>
                <w:iCs/>
              </w:rPr>
              <w:t>o</w:t>
            </w:r>
            <w:r w:rsidRPr="007B7AD0">
              <w:t xml:space="preserve"> </w:t>
            </w:r>
            <w:r w:rsidRPr="007B7AD0">
              <w:rPr>
                <w:b/>
                <w:bCs/>
                <w:i/>
                <w:iCs/>
              </w:rPr>
              <w:t>binevenită</w:t>
            </w:r>
            <w:r w:rsidRPr="007B7AD0">
              <w:t xml:space="preserve"> plasă de siguran</w:t>
            </w:r>
            <w:r w:rsidR="005D5D21">
              <w:t>ț</w:t>
            </w:r>
            <w:r w:rsidRPr="007B7AD0">
              <w:t>ă complet mutualizată, finan</w:t>
            </w:r>
            <w:r w:rsidR="005D5D21">
              <w:t>ț</w:t>
            </w:r>
            <w:r w:rsidRPr="007B7AD0">
              <w:t xml:space="preserve">ată de sectorul privat; </w:t>
            </w:r>
            <w:r w:rsidRPr="007B7AD0">
              <w:rPr>
                <w:b/>
                <w:i/>
              </w:rPr>
              <w:t>reiterează apelul pentru ratificarea deplină a modificării Tratatului privind MES pentru a consolida credibilitatea, posibilită</w:t>
            </w:r>
            <w:r w:rsidR="005D5D21">
              <w:rPr>
                <w:b/>
                <w:i/>
              </w:rPr>
              <w:t>ț</w:t>
            </w:r>
            <w:r w:rsidRPr="007B7AD0">
              <w:rPr>
                <w:b/>
                <w:i/>
              </w:rPr>
              <w:t>ile de rezolu</w:t>
            </w:r>
            <w:r w:rsidR="005D5D21">
              <w:rPr>
                <w:b/>
                <w:i/>
              </w:rPr>
              <w:t>ț</w:t>
            </w:r>
            <w:r w:rsidRPr="007B7AD0">
              <w:rPr>
                <w:b/>
                <w:i/>
              </w:rPr>
              <w:t xml:space="preserve">ie </w:t>
            </w:r>
            <w:r w:rsidR="005D5D21">
              <w:rPr>
                <w:b/>
                <w:i/>
              </w:rPr>
              <w:t>ș</w:t>
            </w:r>
            <w:r w:rsidRPr="007B7AD0">
              <w:rPr>
                <w:b/>
                <w:i/>
              </w:rPr>
              <w:t>i rezilien</w:t>
            </w:r>
            <w:r w:rsidR="005D5D21">
              <w:rPr>
                <w:b/>
                <w:i/>
              </w:rPr>
              <w:t>ț</w:t>
            </w:r>
            <w:r w:rsidRPr="007B7AD0">
              <w:rPr>
                <w:b/>
                <w:i/>
              </w:rPr>
              <w:t>a zonei euro;</w:t>
            </w:r>
          </w:p>
        </w:tc>
        <w:tc>
          <w:tcPr>
            <w:tcW w:w="4876" w:type="dxa"/>
            <w:tcBorders>
              <w:top w:val="nil"/>
              <w:left w:val="nil"/>
              <w:bottom w:val="nil"/>
              <w:right w:val="nil"/>
            </w:tcBorders>
          </w:tcPr>
          <w:p w14:paraId="21BA8B18" w14:textId="192EFCA1" w:rsidR="0017228E" w:rsidRPr="007B7AD0" w:rsidRDefault="0017228E" w:rsidP="00554090">
            <w:pPr>
              <w:pStyle w:val="Normal6a"/>
            </w:pPr>
            <w:r w:rsidRPr="007B7AD0">
              <w:t>19.</w:t>
            </w:r>
            <w:r w:rsidRPr="007B7AD0">
              <w:tab/>
            </w:r>
            <w:r w:rsidRPr="007B7AD0">
              <w:rPr>
                <w:b/>
                <w:bCs/>
                <w:i/>
                <w:iCs/>
              </w:rPr>
              <w:t>constată că</w:t>
            </w:r>
            <w:r w:rsidRPr="007B7AD0">
              <w:t xml:space="preserve"> Fondul unic de rezolu</w:t>
            </w:r>
            <w:r w:rsidR="005D5D21">
              <w:t>ț</w:t>
            </w:r>
            <w:r w:rsidRPr="007B7AD0">
              <w:t xml:space="preserve">ie </w:t>
            </w:r>
            <w:r w:rsidRPr="007B7AD0">
              <w:rPr>
                <w:b/>
                <w:bCs/>
                <w:i/>
                <w:iCs/>
              </w:rPr>
              <w:t>este o</w:t>
            </w:r>
            <w:r w:rsidRPr="007B7AD0">
              <w:t xml:space="preserve"> plasă de siguran</w:t>
            </w:r>
            <w:r w:rsidR="005D5D21">
              <w:t>ț</w:t>
            </w:r>
            <w:r w:rsidRPr="007B7AD0">
              <w:t>ă complet mutualizată, finan</w:t>
            </w:r>
            <w:r w:rsidR="005D5D21">
              <w:t>ț</w:t>
            </w:r>
            <w:r w:rsidRPr="007B7AD0">
              <w:t>ată de sectorul privat;</w:t>
            </w:r>
          </w:p>
        </w:tc>
      </w:tr>
    </w:tbl>
    <w:p w14:paraId="4901396D" w14:textId="77777777" w:rsidR="0017228E" w:rsidRPr="007B7AD0" w:rsidRDefault="0017228E" w:rsidP="0017228E">
      <w:pPr>
        <w:pStyle w:val="AmOrLang"/>
      </w:pPr>
      <w:r w:rsidRPr="007B7AD0">
        <w:t xml:space="preserve">Or. </w:t>
      </w:r>
      <w:r w:rsidRPr="007B7AD0">
        <w:rPr>
          <w:rStyle w:val="HideTWBExt"/>
        </w:rPr>
        <w:t>&lt;Original&gt;</w:t>
      </w:r>
      <w:r w:rsidRPr="007B7AD0">
        <w:rPr>
          <w:rStyle w:val="HideTWBInt"/>
        </w:rPr>
        <w:t>{EN}</w:t>
      </w:r>
      <w:r w:rsidRPr="007B7AD0">
        <w:t>en</w:t>
      </w:r>
      <w:r w:rsidRPr="007B7AD0">
        <w:rPr>
          <w:rStyle w:val="HideTWBExt"/>
        </w:rPr>
        <w:t>&lt;/Original&gt;</w:t>
      </w:r>
    </w:p>
    <w:p w14:paraId="4F04D5FA" w14:textId="77777777" w:rsidR="0017228E" w:rsidRPr="007B7AD0" w:rsidRDefault="0017228E" w:rsidP="0017228E">
      <w:r w:rsidRPr="007B7AD0">
        <w:rPr>
          <w:rStyle w:val="HideTWBExt"/>
        </w:rPr>
        <w:t>&lt;/Amend&gt;</w:t>
      </w:r>
    </w:p>
    <w:p w14:paraId="5349F896"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255</w:t>
      </w:r>
      <w:r w:rsidRPr="007B7AD0">
        <w:rPr>
          <w:rStyle w:val="HideTWBExt"/>
          <w:b w:val="0"/>
        </w:rPr>
        <w:t>&lt;/NumAm&gt;</w:t>
      </w:r>
    </w:p>
    <w:p w14:paraId="57D2801C" w14:textId="77777777" w:rsidR="0017228E" w:rsidRPr="007B7AD0" w:rsidRDefault="0017228E" w:rsidP="0017228E">
      <w:pPr>
        <w:pStyle w:val="NormalBold"/>
      </w:pPr>
      <w:r w:rsidRPr="007B7AD0">
        <w:rPr>
          <w:rStyle w:val="HideTWBExt"/>
          <w:b w:val="0"/>
        </w:rPr>
        <w:t>&lt;RepeatBlock-By&gt;&lt;Members&gt;</w:t>
      </w:r>
      <w:r w:rsidRPr="007B7AD0">
        <w:t xml:space="preserve">Isabel Benjumea </w:t>
      </w:r>
      <w:proofErr w:type="spellStart"/>
      <w:r w:rsidRPr="007B7AD0">
        <w:t>Benjumea</w:t>
      </w:r>
      <w:proofErr w:type="spellEnd"/>
      <w:r w:rsidRPr="007B7AD0">
        <w:rPr>
          <w:rStyle w:val="HideTWBExt"/>
          <w:b w:val="0"/>
        </w:rPr>
        <w:t>&lt;/Members&gt;</w:t>
      </w:r>
    </w:p>
    <w:p w14:paraId="4189A869" w14:textId="77777777" w:rsidR="0017228E" w:rsidRPr="007B7AD0" w:rsidRDefault="0017228E" w:rsidP="0017228E">
      <w:pPr>
        <w:pStyle w:val="NormalBold"/>
      </w:pPr>
      <w:r w:rsidRPr="007B7AD0">
        <w:rPr>
          <w:rStyle w:val="HideTWBExt"/>
          <w:b w:val="0"/>
        </w:rPr>
        <w:t>&lt;/RepeatBlock-By&gt;</w:t>
      </w:r>
    </w:p>
    <w:p w14:paraId="590E8FBF" w14:textId="6A07EA90"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1EAD76CB" w14:textId="77777777" w:rsidR="0017228E" w:rsidRPr="007B7AD0" w:rsidRDefault="0017228E" w:rsidP="0017228E">
      <w:pPr>
        <w:pStyle w:val="NormalBold"/>
      </w:pPr>
      <w:r w:rsidRPr="007B7AD0">
        <w:rPr>
          <w:rStyle w:val="HideTWBExt"/>
          <w:b w:val="0"/>
        </w:rPr>
        <w:t>&lt;Article&gt;</w:t>
      </w:r>
      <w:r w:rsidRPr="007B7AD0">
        <w:t>Punctul 19</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12F3AB00" w14:textId="77777777" w:rsidTr="00554090">
        <w:trPr>
          <w:trHeight w:hRule="exact" w:val="240"/>
          <w:jc w:val="center"/>
        </w:trPr>
        <w:tc>
          <w:tcPr>
            <w:tcW w:w="9752" w:type="dxa"/>
            <w:gridSpan w:val="2"/>
            <w:tcBorders>
              <w:top w:val="nil"/>
              <w:left w:val="nil"/>
              <w:bottom w:val="nil"/>
              <w:right w:val="nil"/>
            </w:tcBorders>
          </w:tcPr>
          <w:p w14:paraId="7FB30C81" w14:textId="77777777" w:rsidR="0017228E" w:rsidRPr="007B7AD0" w:rsidRDefault="0017228E" w:rsidP="00554090"/>
        </w:tc>
      </w:tr>
      <w:tr w:rsidR="00C64C11" w:rsidRPr="007B7AD0" w14:paraId="25AF6C4B" w14:textId="77777777" w:rsidTr="00554090">
        <w:trPr>
          <w:trHeight w:val="240"/>
          <w:jc w:val="center"/>
        </w:trPr>
        <w:tc>
          <w:tcPr>
            <w:tcW w:w="4876" w:type="dxa"/>
            <w:tcBorders>
              <w:top w:val="nil"/>
              <w:left w:val="nil"/>
              <w:bottom w:val="nil"/>
              <w:right w:val="nil"/>
            </w:tcBorders>
          </w:tcPr>
          <w:p w14:paraId="28F3D579" w14:textId="43B8991F"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2D515ED2" w14:textId="77777777" w:rsidR="0017228E" w:rsidRPr="007B7AD0" w:rsidRDefault="0017228E" w:rsidP="00554090">
            <w:pPr>
              <w:pStyle w:val="AmColumnHeading"/>
            </w:pPr>
            <w:r w:rsidRPr="007B7AD0">
              <w:t>Amendamentul</w:t>
            </w:r>
          </w:p>
        </w:tc>
      </w:tr>
      <w:tr w:rsidR="00C64C11" w:rsidRPr="007B7AD0" w14:paraId="2E8DDC35" w14:textId="77777777" w:rsidTr="00554090">
        <w:trPr>
          <w:jc w:val="center"/>
        </w:trPr>
        <w:tc>
          <w:tcPr>
            <w:tcW w:w="4876" w:type="dxa"/>
            <w:tcBorders>
              <w:top w:val="nil"/>
              <w:left w:val="nil"/>
              <w:bottom w:val="nil"/>
              <w:right w:val="nil"/>
            </w:tcBorders>
          </w:tcPr>
          <w:p w14:paraId="55DA3018" w14:textId="34582862" w:rsidR="0017228E" w:rsidRPr="007B7AD0" w:rsidRDefault="0017228E" w:rsidP="00554090">
            <w:pPr>
              <w:pStyle w:val="Normal6a"/>
            </w:pPr>
            <w:r w:rsidRPr="007B7AD0">
              <w:t>19.</w:t>
            </w:r>
            <w:r w:rsidRPr="007B7AD0">
              <w:tab/>
              <w:t>consideră Fondul unic de rezolu</w:t>
            </w:r>
            <w:r w:rsidR="005D5D21">
              <w:t>ț</w:t>
            </w:r>
            <w:r w:rsidRPr="007B7AD0">
              <w:t xml:space="preserve">ie drept </w:t>
            </w:r>
            <w:r w:rsidRPr="007B7AD0">
              <w:rPr>
                <w:b/>
                <w:bCs/>
                <w:i/>
                <w:iCs/>
              </w:rPr>
              <w:t>o binevenită plasă de siguran</w:t>
            </w:r>
            <w:r w:rsidR="005D5D21">
              <w:rPr>
                <w:b/>
                <w:bCs/>
                <w:i/>
                <w:iCs/>
              </w:rPr>
              <w:t>ț</w:t>
            </w:r>
            <w:r w:rsidRPr="007B7AD0">
              <w:rPr>
                <w:b/>
                <w:bCs/>
                <w:i/>
                <w:iCs/>
              </w:rPr>
              <w:t>ă complet mutualizată, finan</w:t>
            </w:r>
            <w:r w:rsidR="005D5D21">
              <w:rPr>
                <w:b/>
                <w:bCs/>
                <w:i/>
                <w:iCs/>
              </w:rPr>
              <w:t>ț</w:t>
            </w:r>
            <w:r w:rsidRPr="007B7AD0">
              <w:rPr>
                <w:b/>
                <w:bCs/>
                <w:i/>
                <w:iCs/>
              </w:rPr>
              <w:t>ată de sectorul privat</w:t>
            </w:r>
            <w:r w:rsidRPr="007B7AD0">
              <w:t>; reiterează apelul pentru ratificarea deplină a modificării Tratatului privind MES pentru a consolida credibilitatea, posibilită</w:t>
            </w:r>
            <w:r w:rsidR="005D5D21">
              <w:t>ț</w:t>
            </w:r>
            <w:r w:rsidRPr="007B7AD0">
              <w:t>ile de rezolu</w:t>
            </w:r>
            <w:r w:rsidR="005D5D21">
              <w:t>ț</w:t>
            </w:r>
            <w:r w:rsidRPr="007B7AD0">
              <w:t xml:space="preserve">ie </w:t>
            </w:r>
            <w:r w:rsidR="005D5D21">
              <w:t>ș</w:t>
            </w:r>
            <w:r w:rsidRPr="007B7AD0">
              <w:t>i rezilien</w:t>
            </w:r>
            <w:r w:rsidR="005D5D21">
              <w:t>ț</w:t>
            </w:r>
            <w:r w:rsidRPr="007B7AD0">
              <w:t>a zonei euro;</w:t>
            </w:r>
          </w:p>
        </w:tc>
        <w:tc>
          <w:tcPr>
            <w:tcW w:w="4876" w:type="dxa"/>
            <w:tcBorders>
              <w:top w:val="nil"/>
              <w:left w:val="nil"/>
              <w:bottom w:val="nil"/>
              <w:right w:val="nil"/>
            </w:tcBorders>
          </w:tcPr>
          <w:p w14:paraId="2E73E110" w14:textId="65E04222" w:rsidR="0017228E" w:rsidRPr="007B7AD0" w:rsidRDefault="0017228E" w:rsidP="00554090">
            <w:pPr>
              <w:pStyle w:val="Normal6a"/>
            </w:pPr>
            <w:r w:rsidRPr="007B7AD0">
              <w:t>19.</w:t>
            </w:r>
            <w:r w:rsidRPr="007B7AD0">
              <w:tab/>
              <w:t>consideră Fondul unic de rezolu</w:t>
            </w:r>
            <w:r w:rsidR="005D5D21">
              <w:t>ț</w:t>
            </w:r>
            <w:r w:rsidRPr="007B7AD0">
              <w:t xml:space="preserve">ie drept </w:t>
            </w:r>
            <w:r w:rsidRPr="007B7AD0">
              <w:rPr>
                <w:b/>
                <w:bCs/>
                <w:i/>
                <w:iCs/>
              </w:rPr>
              <w:t>un mecanism de protec</w:t>
            </w:r>
            <w:r w:rsidR="005D5D21">
              <w:rPr>
                <w:b/>
                <w:bCs/>
                <w:i/>
                <w:iCs/>
              </w:rPr>
              <w:t>ț</w:t>
            </w:r>
            <w:r w:rsidRPr="007B7AD0">
              <w:rPr>
                <w:b/>
                <w:bCs/>
                <w:i/>
                <w:iCs/>
              </w:rPr>
              <w:t>ie binevenit, menit să sprijine gestionarea ordonată a crizelor bancare</w:t>
            </w:r>
            <w:r w:rsidRPr="007B7AD0">
              <w:t>; reiterează apelul pentru ratificarea deplină a modificării Tratatului privind MES pentru a consolida credibilitatea, posibilită</w:t>
            </w:r>
            <w:r w:rsidR="005D5D21">
              <w:t>ț</w:t>
            </w:r>
            <w:r w:rsidRPr="007B7AD0">
              <w:t>ile de rezolu</w:t>
            </w:r>
            <w:r w:rsidR="005D5D21">
              <w:t>ț</w:t>
            </w:r>
            <w:r w:rsidRPr="007B7AD0">
              <w:t xml:space="preserve">ie </w:t>
            </w:r>
            <w:r w:rsidR="005D5D21">
              <w:t>ș</w:t>
            </w:r>
            <w:r w:rsidRPr="007B7AD0">
              <w:t>i rezilien</w:t>
            </w:r>
            <w:r w:rsidR="005D5D21">
              <w:t>ț</w:t>
            </w:r>
            <w:r w:rsidRPr="007B7AD0">
              <w:t>a zonei euro</w:t>
            </w:r>
            <w:r w:rsidRPr="007B7AD0">
              <w:rPr>
                <w:b/>
                <w:bCs/>
                <w:i/>
                <w:iCs/>
              </w:rPr>
              <w:t>, men</w:t>
            </w:r>
            <w:r w:rsidR="005D5D21">
              <w:rPr>
                <w:b/>
                <w:bCs/>
                <w:i/>
                <w:iCs/>
              </w:rPr>
              <w:t>ț</w:t>
            </w:r>
            <w:r w:rsidRPr="007B7AD0">
              <w:rPr>
                <w:b/>
                <w:bCs/>
                <w:i/>
                <w:iCs/>
              </w:rPr>
              <w:t>inând în acela</w:t>
            </w:r>
            <w:r w:rsidR="005D5D21">
              <w:rPr>
                <w:b/>
                <w:bCs/>
                <w:i/>
                <w:iCs/>
              </w:rPr>
              <w:t>ș</w:t>
            </w:r>
            <w:r w:rsidRPr="007B7AD0">
              <w:rPr>
                <w:b/>
                <w:bCs/>
                <w:i/>
                <w:iCs/>
              </w:rPr>
              <w:t>i timp disciplina de pia</w:t>
            </w:r>
            <w:r w:rsidR="005D5D21">
              <w:rPr>
                <w:b/>
                <w:bCs/>
                <w:i/>
                <w:iCs/>
              </w:rPr>
              <w:t>ț</w:t>
            </w:r>
            <w:r w:rsidRPr="007B7AD0">
              <w:rPr>
                <w:b/>
                <w:bCs/>
                <w:i/>
                <w:iCs/>
              </w:rPr>
              <w:t xml:space="preserve">ă </w:t>
            </w:r>
            <w:r w:rsidR="005D5D21">
              <w:rPr>
                <w:b/>
                <w:bCs/>
                <w:i/>
                <w:iCs/>
              </w:rPr>
              <w:t>ș</w:t>
            </w:r>
            <w:r w:rsidRPr="007B7AD0">
              <w:rPr>
                <w:b/>
                <w:bCs/>
                <w:i/>
                <w:iCs/>
              </w:rPr>
              <w:t>i protec</w:t>
            </w:r>
            <w:r w:rsidR="005D5D21">
              <w:rPr>
                <w:b/>
                <w:bCs/>
                <w:i/>
                <w:iCs/>
              </w:rPr>
              <w:t>ț</w:t>
            </w:r>
            <w:r w:rsidRPr="007B7AD0">
              <w:rPr>
                <w:b/>
                <w:bCs/>
                <w:i/>
                <w:iCs/>
              </w:rPr>
              <w:t>ia contribuabililor</w:t>
            </w:r>
            <w:r w:rsidRPr="007B7AD0">
              <w:t>;</w:t>
            </w:r>
          </w:p>
        </w:tc>
      </w:tr>
    </w:tbl>
    <w:p w14:paraId="1345BC57" w14:textId="77777777" w:rsidR="0017228E" w:rsidRPr="007B7AD0" w:rsidRDefault="0017228E" w:rsidP="0017228E">
      <w:pPr>
        <w:pStyle w:val="AmOrLang"/>
      </w:pPr>
      <w:r w:rsidRPr="007B7AD0">
        <w:t xml:space="preserve">Or. </w:t>
      </w:r>
      <w:r w:rsidRPr="007B7AD0">
        <w:rPr>
          <w:rStyle w:val="HideTWBExt"/>
        </w:rPr>
        <w:t>&lt;Original&gt;</w:t>
      </w:r>
      <w:r w:rsidRPr="007B7AD0">
        <w:rPr>
          <w:rStyle w:val="HideTWBInt"/>
        </w:rPr>
        <w:t>{ES}</w:t>
      </w:r>
      <w:r w:rsidRPr="007B7AD0">
        <w:t>es</w:t>
      </w:r>
      <w:r w:rsidRPr="007B7AD0">
        <w:rPr>
          <w:rStyle w:val="HideTWBExt"/>
        </w:rPr>
        <w:t>&lt;/Original&gt;</w:t>
      </w:r>
    </w:p>
    <w:p w14:paraId="75571C56" w14:textId="77777777" w:rsidR="0017228E" w:rsidRPr="007B7AD0" w:rsidRDefault="0017228E" w:rsidP="0017228E">
      <w:r w:rsidRPr="007B7AD0">
        <w:rPr>
          <w:rStyle w:val="HideTWBExt"/>
        </w:rPr>
        <w:lastRenderedPageBreak/>
        <w:t>&lt;/Amend&gt;</w:t>
      </w:r>
    </w:p>
    <w:p w14:paraId="5B404647"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256</w:t>
      </w:r>
      <w:r w:rsidRPr="007B7AD0">
        <w:rPr>
          <w:rStyle w:val="HideTWBExt"/>
          <w:b w:val="0"/>
        </w:rPr>
        <w:t>&lt;/NumAm&gt;</w:t>
      </w:r>
    </w:p>
    <w:p w14:paraId="4BD50927" w14:textId="77777777" w:rsidR="0017228E" w:rsidRPr="007B7AD0" w:rsidRDefault="0017228E" w:rsidP="0017228E">
      <w:pPr>
        <w:pStyle w:val="NormalBold"/>
      </w:pPr>
      <w:r w:rsidRPr="007B7AD0">
        <w:rPr>
          <w:rStyle w:val="HideTWBExt"/>
          <w:b w:val="0"/>
        </w:rPr>
        <w:t>&lt;RepeatBlock-By&gt;&lt;Members&gt;</w:t>
      </w:r>
      <w:r w:rsidRPr="007B7AD0">
        <w:t>Ralf Seekatz</w:t>
      </w:r>
      <w:r w:rsidRPr="007B7AD0">
        <w:rPr>
          <w:rStyle w:val="HideTWBExt"/>
          <w:b w:val="0"/>
        </w:rPr>
        <w:t>&lt;/Members&gt;</w:t>
      </w:r>
    </w:p>
    <w:p w14:paraId="46CD0492" w14:textId="77777777" w:rsidR="0017228E" w:rsidRPr="007B7AD0" w:rsidRDefault="0017228E" w:rsidP="0017228E">
      <w:pPr>
        <w:pStyle w:val="NormalBold"/>
      </w:pPr>
      <w:r w:rsidRPr="007B7AD0">
        <w:rPr>
          <w:rStyle w:val="HideTWBExt"/>
          <w:b w:val="0"/>
        </w:rPr>
        <w:t>&lt;/RepeatBlock-By&gt;</w:t>
      </w:r>
    </w:p>
    <w:p w14:paraId="423521FE" w14:textId="66F6BE19"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0B65D5A8" w14:textId="77777777" w:rsidR="0017228E" w:rsidRPr="007B7AD0" w:rsidRDefault="0017228E" w:rsidP="0017228E">
      <w:pPr>
        <w:pStyle w:val="NormalBold"/>
      </w:pPr>
      <w:r w:rsidRPr="007B7AD0">
        <w:rPr>
          <w:rStyle w:val="HideTWBExt"/>
          <w:b w:val="0"/>
        </w:rPr>
        <w:t>&lt;Article&gt;</w:t>
      </w:r>
      <w:r w:rsidRPr="007B7AD0">
        <w:t>Punctul 19</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26040B1F" w14:textId="77777777" w:rsidTr="00554090">
        <w:trPr>
          <w:trHeight w:hRule="exact" w:val="240"/>
          <w:jc w:val="center"/>
        </w:trPr>
        <w:tc>
          <w:tcPr>
            <w:tcW w:w="9752" w:type="dxa"/>
            <w:gridSpan w:val="2"/>
            <w:tcBorders>
              <w:top w:val="nil"/>
              <w:left w:val="nil"/>
              <w:bottom w:val="nil"/>
              <w:right w:val="nil"/>
            </w:tcBorders>
          </w:tcPr>
          <w:p w14:paraId="5CC25357" w14:textId="77777777" w:rsidR="0017228E" w:rsidRPr="007B7AD0" w:rsidRDefault="0017228E" w:rsidP="00554090"/>
        </w:tc>
      </w:tr>
      <w:tr w:rsidR="00C64C11" w:rsidRPr="007B7AD0" w14:paraId="4E0F51A7" w14:textId="77777777" w:rsidTr="00554090">
        <w:trPr>
          <w:trHeight w:val="240"/>
          <w:jc w:val="center"/>
        </w:trPr>
        <w:tc>
          <w:tcPr>
            <w:tcW w:w="4876" w:type="dxa"/>
            <w:tcBorders>
              <w:top w:val="nil"/>
              <w:left w:val="nil"/>
              <w:bottom w:val="nil"/>
              <w:right w:val="nil"/>
            </w:tcBorders>
          </w:tcPr>
          <w:p w14:paraId="042B67ED" w14:textId="2FC1FC1E"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103EA367" w14:textId="77777777" w:rsidR="0017228E" w:rsidRPr="007B7AD0" w:rsidRDefault="0017228E" w:rsidP="00554090">
            <w:pPr>
              <w:pStyle w:val="AmColumnHeading"/>
            </w:pPr>
            <w:r w:rsidRPr="007B7AD0">
              <w:t>Amendamentul</w:t>
            </w:r>
          </w:p>
        </w:tc>
      </w:tr>
      <w:tr w:rsidR="00C64C11" w:rsidRPr="007B7AD0" w14:paraId="43A96EC5" w14:textId="77777777" w:rsidTr="00554090">
        <w:trPr>
          <w:jc w:val="center"/>
        </w:trPr>
        <w:tc>
          <w:tcPr>
            <w:tcW w:w="4876" w:type="dxa"/>
            <w:tcBorders>
              <w:top w:val="nil"/>
              <w:left w:val="nil"/>
              <w:bottom w:val="nil"/>
              <w:right w:val="nil"/>
            </w:tcBorders>
          </w:tcPr>
          <w:p w14:paraId="3CBC4617" w14:textId="0ED6B537" w:rsidR="0017228E" w:rsidRPr="007B7AD0" w:rsidRDefault="0017228E" w:rsidP="00554090">
            <w:pPr>
              <w:pStyle w:val="Normal6a"/>
            </w:pPr>
            <w:r w:rsidRPr="007B7AD0">
              <w:t>19.</w:t>
            </w:r>
            <w:r w:rsidRPr="007B7AD0">
              <w:tab/>
              <w:t>consideră Fondul unic de rezolu</w:t>
            </w:r>
            <w:r w:rsidR="005D5D21">
              <w:t>ț</w:t>
            </w:r>
            <w:r w:rsidRPr="007B7AD0">
              <w:t>ie drept o binevenită plasă de siguran</w:t>
            </w:r>
            <w:r w:rsidR="005D5D21">
              <w:t>ț</w:t>
            </w:r>
            <w:r w:rsidRPr="007B7AD0">
              <w:t>ă complet mutualizată, finan</w:t>
            </w:r>
            <w:r w:rsidR="005D5D21">
              <w:t>ț</w:t>
            </w:r>
            <w:r w:rsidRPr="007B7AD0">
              <w:t>ată de sectorul privat; reiterează apelul pentru ratificarea deplină a modificării Tratatului privind MES pentru a consolida credibilitatea, posibilită</w:t>
            </w:r>
            <w:r w:rsidR="005D5D21">
              <w:t>ț</w:t>
            </w:r>
            <w:r w:rsidRPr="007B7AD0">
              <w:t>ile de rezolu</w:t>
            </w:r>
            <w:r w:rsidR="005D5D21">
              <w:t>ț</w:t>
            </w:r>
            <w:r w:rsidRPr="007B7AD0">
              <w:t xml:space="preserve">ie </w:t>
            </w:r>
            <w:r w:rsidR="005D5D21">
              <w:t>ș</w:t>
            </w:r>
            <w:r w:rsidRPr="007B7AD0">
              <w:t>i rezilien</w:t>
            </w:r>
            <w:r w:rsidR="005D5D21">
              <w:t>ț</w:t>
            </w:r>
            <w:r w:rsidRPr="007B7AD0">
              <w:t>a zonei euro;</w:t>
            </w:r>
          </w:p>
        </w:tc>
        <w:tc>
          <w:tcPr>
            <w:tcW w:w="4876" w:type="dxa"/>
            <w:tcBorders>
              <w:top w:val="nil"/>
              <w:left w:val="nil"/>
              <w:bottom w:val="nil"/>
              <w:right w:val="nil"/>
            </w:tcBorders>
          </w:tcPr>
          <w:p w14:paraId="1DD9B2B4" w14:textId="671E0568" w:rsidR="0017228E" w:rsidRPr="007B7AD0" w:rsidRDefault="0017228E" w:rsidP="00554090">
            <w:pPr>
              <w:pStyle w:val="Normal6a"/>
            </w:pPr>
            <w:r w:rsidRPr="007B7AD0">
              <w:t>19.</w:t>
            </w:r>
            <w:r w:rsidRPr="007B7AD0">
              <w:tab/>
              <w:t>consideră Fondul unic de rezolu</w:t>
            </w:r>
            <w:r w:rsidR="005D5D21">
              <w:t>ț</w:t>
            </w:r>
            <w:r w:rsidRPr="007B7AD0">
              <w:t>ie drept o binevenită plasă de siguran</w:t>
            </w:r>
            <w:r w:rsidR="005D5D21">
              <w:t>ț</w:t>
            </w:r>
            <w:r w:rsidRPr="007B7AD0">
              <w:t>ă complet mutualizată, finan</w:t>
            </w:r>
            <w:r w:rsidR="005D5D21">
              <w:t>ț</w:t>
            </w:r>
            <w:r w:rsidRPr="007B7AD0">
              <w:t>ată de sectorul privat; reiterează apelul pentru ratificarea deplină a modificării Tratatului privind MES pentru a consolida credibilitatea, posibilită</w:t>
            </w:r>
            <w:r w:rsidR="005D5D21">
              <w:t>ț</w:t>
            </w:r>
            <w:r w:rsidRPr="007B7AD0">
              <w:t>ile de rezolu</w:t>
            </w:r>
            <w:r w:rsidR="005D5D21">
              <w:t>ț</w:t>
            </w:r>
            <w:r w:rsidRPr="007B7AD0">
              <w:t xml:space="preserve">ie </w:t>
            </w:r>
            <w:r w:rsidR="005D5D21">
              <w:t>ș</w:t>
            </w:r>
            <w:r w:rsidRPr="007B7AD0">
              <w:t>i rezilien</w:t>
            </w:r>
            <w:r w:rsidR="005D5D21">
              <w:t>ț</w:t>
            </w:r>
            <w:r w:rsidRPr="007B7AD0">
              <w:t>a zonei euro;</w:t>
            </w:r>
            <w:r w:rsidRPr="007B7AD0">
              <w:rPr>
                <w:b/>
                <w:i/>
              </w:rPr>
              <w:t> subliniază obiectivul de a proteja contribuabilii în cazul rezolu</w:t>
            </w:r>
            <w:r w:rsidR="005D5D21">
              <w:rPr>
                <w:b/>
                <w:i/>
              </w:rPr>
              <w:t>ț</w:t>
            </w:r>
            <w:r w:rsidRPr="007B7AD0">
              <w:rPr>
                <w:b/>
                <w:i/>
              </w:rPr>
              <w:t xml:space="preserve">iei </w:t>
            </w:r>
            <w:r w:rsidR="005D5D21">
              <w:rPr>
                <w:b/>
                <w:i/>
              </w:rPr>
              <w:t>ș</w:t>
            </w:r>
            <w:r w:rsidRPr="007B7AD0">
              <w:rPr>
                <w:b/>
                <w:i/>
              </w:rPr>
              <w:t>i reaminte</w:t>
            </w:r>
            <w:r w:rsidR="005D5D21">
              <w:rPr>
                <w:b/>
                <w:i/>
              </w:rPr>
              <w:t>ș</w:t>
            </w:r>
            <w:r w:rsidRPr="007B7AD0">
              <w:rPr>
                <w:b/>
                <w:i/>
              </w:rPr>
              <w:t>te că, dincolo de mecanismul comun de sprijin bugetar convenit, nu ar trebui utilizate resurse suplimentare provenite de la contribuabili pentru băncile în curs de a intra în dificultate; </w:t>
            </w:r>
          </w:p>
        </w:tc>
      </w:tr>
    </w:tbl>
    <w:p w14:paraId="560B4B10" w14:textId="77777777" w:rsidR="0017228E" w:rsidRPr="007B7AD0" w:rsidRDefault="0017228E" w:rsidP="0017228E">
      <w:pPr>
        <w:pStyle w:val="AmOrLang"/>
      </w:pPr>
      <w:r w:rsidRPr="007B7AD0">
        <w:t xml:space="preserve">Or. </w:t>
      </w:r>
      <w:r w:rsidRPr="007B7AD0">
        <w:rPr>
          <w:rStyle w:val="HideTWBExt"/>
        </w:rPr>
        <w:t>&lt;Original&gt;</w:t>
      </w:r>
      <w:r w:rsidRPr="007B7AD0">
        <w:rPr>
          <w:rStyle w:val="HideTWBInt"/>
        </w:rPr>
        <w:t>{EN}</w:t>
      </w:r>
      <w:r w:rsidRPr="007B7AD0">
        <w:t>en</w:t>
      </w:r>
      <w:r w:rsidRPr="007B7AD0">
        <w:rPr>
          <w:rStyle w:val="HideTWBExt"/>
        </w:rPr>
        <w:t>&lt;/Original&gt;</w:t>
      </w:r>
    </w:p>
    <w:p w14:paraId="0A4B9A4E" w14:textId="77777777" w:rsidR="0017228E" w:rsidRPr="007B7AD0" w:rsidRDefault="0017228E" w:rsidP="0017228E">
      <w:r w:rsidRPr="007B7AD0">
        <w:rPr>
          <w:rStyle w:val="HideTWBExt"/>
        </w:rPr>
        <w:t>&lt;/Amend&gt;</w:t>
      </w:r>
    </w:p>
    <w:p w14:paraId="0577E796"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257</w:t>
      </w:r>
      <w:r w:rsidRPr="007B7AD0">
        <w:rPr>
          <w:rStyle w:val="HideTWBExt"/>
          <w:b w:val="0"/>
        </w:rPr>
        <w:t>&lt;/NumAm&gt;</w:t>
      </w:r>
    </w:p>
    <w:p w14:paraId="63FC1F2F" w14:textId="77777777" w:rsidR="0017228E" w:rsidRPr="007B7AD0" w:rsidRDefault="0017228E" w:rsidP="0017228E">
      <w:pPr>
        <w:pStyle w:val="NormalBold"/>
      </w:pPr>
      <w:r w:rsidRPr="007B7AD0">
        <w:rPr>
          <w:rStyle w:val="HideTWBExt"/>
          <w:b w:val="0"/>
        </w:rPr>
        <w:t>&lt;RepeatBlock-By&gt;&lt;Members&gt;</w:t>
      </w:r>
      <w:r w:rsidRPr="007B7AD0">
        <w:t>Regina Doherty</w:t>
      </w:r>
      <w:r w:rsidRPr="007B7AD0">
        <w:rPr>
          <w:rStyle w:val="HideTWBExt"/>
          <w:b w:val="0"/>
        </w:rPr>
        <w:t>&lt;/Members&gt;</w:t>
      </w:r>
    </w:p>
    <w:p w14:paraId="5A454908" w14:textId="77777777" w:rsidR="0017228E" w:rsidRPr="007B7AD0" w:rsidRDefault="0017228E" w:rsidP="0017228E">
      <w:pPr>
        <w:pStyle w:val="NormalBold"/>
      </w:pPr>
      <w:r w:rsidRPr="007B7AD0">
        <w:rPr>
          <w:rStyle w:val="HideTWBExt"/>
          <w:b w:val="0"/>
        </w:rPr>
        <w:t>&lt;/RepeatBlock-By&gt;</w:t>
      </w:r>
    </w:p>
    <w:p w14:paraId="2F0F9485" w14:textId="088F016E"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03C17947" w14:textId="77777777" w:rsidR="0017228E" w:rsidRPr="007B7AD0" w:rsidRDefault="0017228E" w:rsidP="0017228E">
      <w:pPr>
        <w:pStyle w:val="NormalBold"/>
      </w:pPr>
      <w:r w:rsidRPr="007B7AD0">
        <w:rPr>
          <w:rStyle w:val="HideTWBExt"/>
          <w:b w:val="0"/>
        </w:rPr>
        <w:t>&lt;Article&gt;</w:t>
      </w:r>
      <w:r w:rsidRPr="007B7AD0">
        <w:t>Punctul 19 a (nou)</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79CCE3D4" w14:textId="77777777" w:rsidTr="00554090">
        <w:trPr>
          <w:trHeight w:hRule="exact" w:val="240"/>
          <w:jc w:val="center"/>
        </w:trPr>
        <w:tc>
          <w:tcPr>
            <w:tcW w:w="9752" w:type="dxa"/>
            <w:gridSpan w:val="2"/>
            <w:tcBorders>
              <w:top w:val="nil"/>
              <w:left w:val="nil"/>
              <w:bottom w:val="nil"/>
              <w:right w:val="nil"/>
            </w:tcBorders>
          </w:tcPr>
          <w:p w14:paraId="30564CCB" w14:textId="77777777" w:rsidR="0017228E" w:rsidRPr="007B7AD0" w:rsidRDefault="0017228E" w:rsidP="00554090"/>
        </w:tc>
      </w:tr>
      <w:tr w:rsidR="00C64C11" w:rsidRPr="007B7AD0" w14:paraId="20FE399D" w14:textId="77777777" w:rsidTr="00554090">
        <w:trPr>
          <w:trHeight w:val="240"/>
          <w:jc w:val="center"/>
        </w:trPr>
        <w:tc>
          <w:tcPr>
            <w:tcW w:w="4876" w:type="dxa"/>
            <w:tcBorders>
              <w:top w:val="nil"/>
              <w:left w:val="nil"/>
              <w:bottom w:val="nil"/>
              <w:right w:val="nil"/>
            </w:tcBorders>
          </w:tcPr>
          <w:p w14:paraId="444D4549" w14:textId="52BF6CFE"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6367D25E" w14:textId="77777777" w:rsidR="0017228E" w:rsidRPr="007B7AD0" w:rsidRDefault="0017228E" w:rsidP="00554090">
            <w:pPr>
              <w:pStyle w:val="AmColumnHeading"/>
            </w:pPr>
            <w:r w:rsidRPr="007B7AD0">
              <w:t>Amendamentul</w:t>
            </w:r>
          </w:p>
        </w:tc>
      </w:tr>
      <w:tr w:rsidR="00C64C11" w:rsidRPr="007B7AD0" w14:paraId="2F7B7487" w14:textId="77777777" w:rsidTr="00554090">
        <w:trPr>
          <w:jc w:val="center"/>
        </w:trPr>
        <w:tc>
          <w:tcPr>
            <w:tcW w:w="4876" w:type="dxa"/>
            <w:tcBorders>
              <w:top w:val="nil"/>
              <w:left w:val="nil"/>
              <w:bottom w:val="nil"/>
              <w:right w:val="nil"/>
            </w:tcBorders>
          </w:tcPr>
          <w:p w14:paraId="53F5113A" w14:textId="77777777" w:rsidR="0017228E" w:rsidRPr="007B7AD0" w:rsidRDefault="0017228E" w:rsidP="00554090">
            <w:pPr>
              <w:pStyle w:val="Normal6a"/>
            </w:pPr>
          </w:p>
        </w:tc>
        <w:tc>
          <w:tcPr>
            <w:tcW w:w="4876" w:type="dxa"/>
            <w:tcBorders>
              <w:top w:val="nil"/>
              <w:left w:val="nil"/>
              <w:bottom w:val="nil"/>
              <w:right w:val="nil"/>
            </w:tcBorders>
          </w:tcPr>
          <w:p w14:paraId="7BA2CC10" w14:textId="691D862C" w:rsidR="0017228E" w:rsidRPr="007B7AD0" w:rsidRDefault="0017228E" w:rsidP="00554090">
            <w:pPr>
              <w:pStyle w:val="Normal6a"/>
            </w:pPr>
            <w:r w:rsidRPr="007B7AD0">
              <w:rPr>
                <w:b/>
                <w:i/>
              </w:rPr>
              <w:t>19a.</w:t>
            </w:r>
            <w:r w:rsidRPr="007B7AD0">
              <w:tab/>
            </w:r>
            <w:r w:rsidRPr="007B7AD0">
              <w:rPr>
                <w:b/>
                <w:i/>
              </w:rPr>
              <w:t>solicită ratificarea integrală a Acordului de modificare a Tratatului privind MES de către toate statele membre, inclusiv instituirea unui mecanism comun de sprijin bugetar pentru Fondul unic de rezolu</w:t>
            </w:r>
            <w:r w:rsidR="005D5D21">
              <w:rPr>
                <w:b/>
                <w:i/>
              </w:rPr>
              <w:t>ț</w:t>
            </w:r>
            <w:r w:rsidRPr="007B7AD0">
              <w:rPr>
                <w:b/>
                <w:i/>
              </w:rPr>
              <w:t>ie;</w:t>
            </w:r>
          </w:p>
        </w:tc>
      </w:tr>
    </w:tbl>
    <w:p w14:paraId="2E323C7B" w14:textId="77777777" w:rsidR="0017228E" w:rsidRPr="007B7AD0" w:rsidRDefault="0017228E" w:rsidP="0017228E">
      <w:pPr>
        <w:pStyle w:val="AmOrLang"/>
      </w:pPr>
      <w:r w:rsidRPr="007B7AD0">
        <w:t xml:space="preserve">Or. </w:t>
      </w:r>
      <w:r w:rsidRPr="007B7AD0">
        <w:rPr>
          <w:rStyle w:val="HideTWBExt"/>
        </w:rPr>
        <w:t>&lt;Original&gt;</w:t>
      </w:r>
      <w:r w:rsidRPr="007B7AD0">
        <w:rPr>
          <w:rStyle w:val="HideTWBInt"/>
        </w:rPr>
        <w:t>{EN}</w:t>
      </w:r>
      <w:r w:rsidRPr="007B7AD0">
        <w:t>en</w:t>
      </w:r>
      <w:r w:rsidRPr="007B7AD0">
        <w:rPr>
          <w:rStyle w:val="HideTWBExt"/>
        </w:rPr>
        <w:t>&lt;/Original&gt;</w:t>
      </w:r>
    </w:p>
    <w:p w14:paraId="58470191" w14:textId="77777777" w:rsidR="0017228E" w:rsidRPr="007B7AD0" w:rsidRDefault="0017228E" w:rsidP="0017228E">
      <w:r w:rsidRPr="007B7AD0">
        <w:rPr>
          <w:rStyle w:val="HideTWBExt"/>
        </w:rPr>
        <w:t>&lt;/Amend&gt;</w:t>
      </w:r>
    </w:p>
    <w:p w14:paraId="289A81AE"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258</w:t>
      </w:r>
      <w:r w:rsidRPr="007B7AD0">
        <w:rPr>
          <w:rStyle w:val="HideTWBExt"/>
          <w:b w:val="0"/>
        </w:rPr>
        <w:t>&lt;/NumAm&gt;</w:t>
      </w:r>
    </w:p>
    <w:p w14:paraId="4A6DBCA3" w14:textId="77777777" w:rsidR="0017228E" w:rsidRPr="007B7AD0" w:rsidRDefault="0017228E" w:rsidP="0017228E">
      <w:pPr>
        <w:pStyle w:val="NormalBold"/>
      </w:pPr>
      <w:r w:rsidRPr="007B7AD0">
        <w:rPr>
          <w:rStyle w:val="HideTWBExt"/>
          <w:b w:val="0"/>
        </w:rPr>
        <w:lastRenderedPageBreak/>
        <w:t>&lt;RepeatBlock-By&gt;&lt;Members&gt;</w:t>
      </w:r>
      <w:r w:rsidRPr="007B7AD0">
        <w:t>Michalis Hadjipantela</w:t>
      </w:r>
      <w:r w:rsidRPr="007B7AD0">
        <w:rPr>
          <w:rStyle w:val="HideTWBExt"/>
          <w:b w:val="0"/>
        </w:rPr>
        <w:t>&lt;/Members&gt;</w:t>
      </w:r>
    </w:p>
    <w:p w14:paraId="6EEA9D8B" w14:textId="77777777" w:rsidR="0017228E" w:rsidRPr="007B7AD0" w:rsidRDefault="0017228E" w:rsidP="0017228E">
      <w:pPr>
        <w:pStyle w:val="NormalBold"/>
      </w:pPr>
      <w:r w:rsidRPr="007B7AD0">
        <w:rPr>
          <w:rStyle w:val="HideTWBExt"/>
          <w:b w:val="0"/>
        </w:rPr>
        <w:t>&lt;/RepeatBlock-By&gt;</w:t>
      </w:r>
    </w:p>
    <w:p w14:paraId="39AABFA7" w14:textId="2582CC45"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668741B5" w14:textId="77777777" w:rsidR="0017228E" w:rsidRPr="007B7AD0" w:rsidRDefault="0017228E" w:rsidP="0017228E">
      <w:pPr>
        <w:pStyle w:val="NormalBold"/>
      </w:pPr>
      <w:r w:rsidRPr="007B7AD0">
        <w:rPr>
          <w:rStyle w:val="HideTWBExt"/>
          <w:b w:val="0"/>
        </w:rPr>
        <w:t>&lt;Article&gt;</w:t>
      </w:r>
      <w:r w:rsidRPr="007B7AD0">
        <w:t>Punctul 19 a (nou)</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44439A91" w14:textId="77777777" w:rsidTr="00554090">
        <w:trPr>
          <w:trHeight w:hRule="exact" w:val="240"/>
          <w:jc w:val="center"/>
        </w:trPr>
        <w:tc>
          <w:tcPr>
            <w:tcW w:w="9752" w:type="dxa"/>
            <w:gridSpan w:val="2"/>
            <w:tcBorders>
              <w:top w:val="nil"/>
              <w:left w:val="nil"/>
              <w:bottom w:val="nil"/>
              <w:right w:val="nil"/>
            </w:tcBorders>
          </w:tcPr>
          <w:p w14:paraId="6DF0A700" w14:textId="77777777" w:rsidR="0017228E" w:rsidRPr="007B7AD0" w:rsidRDefault="0017228E" w:rsidP="00554090"/>
        </w:tc>
      </w:tr>
      <w:tr w:rsidR="00C64C11" w:rsidRPr="007B7AD0" w14:paraId="2735107E" w14:textId="77777777" w:rsidTr="00554090">
        <w:trPr>
          <w:trHeight w:val="240"/>
          <w:jc w:val="center"/>
        </w:trPr>
        <w:tc>
          <w:tcPr>
            <w:tcW w:w="4876" w:type="dxa"/>
            <w:tcBorders>
              <w:top w:val="nil"/>
              <w:left w:val="nil"/>
              <w:bottom w:val="nil"/>
              <w:right w:val="nil"/>
            </w:tcBorders>
          </w:tcPr>
          <w:p w14:paraId="708D9858" w14:textId="196F4FF6"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031A68D9" w14:textId="77777777" w:rsidR="0017228E" w:rsidRPr="007B7AD0" w:rsidRDefault="0017228E" w:rsidP="00554090">
            <w:pPr>
              <w:pStyle w:val="AmColumnHeading"/>
            </w:pPr>
            <w:r w:rsidRPr="007B7AD0">
              <w:t>Amendamentul</w:t>
            </w:r>
          </w:p>
        </w:tc>
      </w:tr>
      <w:tr w:rsidR="00C64C11" w:rsidRPr="007B7AD0" w14:paraId="4367193D" w14:textId="77777777" w:rsidTr="00554090">
        <w:trPr>
          <w:jc w:val="center"/>
        </w:trPr>
        <w:tc>
          <w:tcPr>
            <w:tcW w:w="4876" w:type="dxa"/>
            <w:tcBorders>
              <w:top w:val="nil"/>
              <w:left w:val="nil"/>
              <w:bottom w:val="nil"/>
              <w:right w:val="nil"/>
            </w:tcBorders>
          </w:tcPr>
          <w:p w14:paraId="39C68C71" w14:textId="77777777" w:rsidR="0017228E" w:rsidRPr="007B7AD0" w:rsidRDefault="0017228E" w:rsidP="00554090">
            <w:pPr>
              <w:pStyle w:val="Normal6a"/>
            </w:pPr>
          </w:p>
        </w:tc>
        <w:tc>
          <w:tcPr>
            <w:tcW w:w="4876" w:type="dxa"/>
            <w:tcBorders>
              <w:top w:val="nil"/>
              <w:left w:val="nil"/>
              <w:bottom w:val="nil"/>
              <w:right w:val="nil"/>
            </w:tcBorders>
          </w:tcPr>
          <w:p w14:paraId="11068D4A" w14:textId="1A2AED74" w:rsidR="0017228E" w:rsidRPr="007B7AD0" w:rsidRDefault="0017228E" w:rsidP="00554090">
            <w:pPr>
              <w:pStyle w:val="Normal6a"/>
            </w:pPr>
            <w:r w:rsidRPr="007B7AD0">
              <w:rPr>
                <w:b/>
                <w:i/>
              </w:rPr>
              <w:t>19a.</w:t>
            </w:r>
            <w:r w:rsidRPr="007B7AD0">
              <w:tab/>
            </w:r>
            <w:r w:rsidRPr="007B7AD0">
              <w:rPr>
                <w:b/>
                <w:i/>
              </w:rPr>
              <w:t>reaminte</w:t>
            </w:r>
            <w:r w:rsidR="005D5D21">
              <w:rPr>
                <w:b/>
                <w:i/>
              </w:rPr>
              <w:t>ș</w:t>
            </w:r>
            <w:r w:rsidRPr="007B7AD0">
              <w:rPr>
                <w:b/>
                <w:i/>
              </w:rPr>
              <w:t>te că politica de ponderare cu risc zero pentru datoria publică este o problemă care trebuie abordată;</w:t>
            </w:r>
          </w:p>
        </w:tc>
      </w:tr>
    </w:tbl>
    <w:p w14:paraId="65400C54" w14:textId="77777777" w:rsidR="0017228E" w:rsidRPr="007B7AD0" w:rsidRDefault="0017228E" w:rsidP="0017228E">
      <w:pPr>
        <w:pStyle w:val="AmOrLang"/>
      </w:pPr>
      <w:r w:rsidRPr="007B7AD0">
        <w:t xml:space="preserve">Or. </w:t>
      </w:r>
      <w:r w:rsidRPr="007B7AD0">
        <w:rPr>
          <w:rStyle w:val="HideTWBExt"/>
        </w:rPr>
        <w:t>&lt;Original&gt;</w:t>
      </w:r>
      <w:r w:rsidRPr="007B7AD0">
        <w:rPr>
          <w:rStyle w:val="HideTWBInt"/>
        </w:rPr>
        <w:t>{EN}</w:t>
      </w:r>
      <w:r w:rsidRPr="007B7AD0">
        <w:t>en</w:t>
      </w:r>
      <w:r w:rsidRPr="007B7AD0">
        <w:rPr>
          <w:rStyle w:val="HideTWBExt"/>
        </w:rPr>
        <w:t>&lt;/Original&gt;</w:t>
      </w:r>
    </w:p>
    <w:p w14:paraId="6525E42E" w14:textId="77777777" w:rsidR="0017228E" w:rsidRPr="007B7AD0" w:rsidRDefault="0017228E" w:rsidP="0017228E">
      <w:r w:rsidRPr="007B7AD0">
        <w:rPr>
          <w:rStyle w:val="HideTWBExt"/>
        </w:rPr>
        <w:t>&lt;/Amend&gt;</w:t>
      </w:r>
    </w:p>
    <w:p w14:paraId="5595AB75"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259</w:t>
      </w:r>
      <w:r w:rsidRPr="007B7AD0">
        <w:rPr>
          <w:rStyle w:val="HideTWBExt"/>
          <w:b w:val="0"/>
        </w:rPr>
        <w:t>&lt;/NumAm&gt;</w:t>
      </w:r>
    </w:p>
    <w:p w14:paraId="69DF969F" w14:textId="77777777" w:rsidR="0017228E" w:rsidRPr="007B7AD0" w:rsidRDefault="0017228E" w:rsidP="0017228E">
      <w:pPr>
        <w:pStyle w:val="NormalBold"/>
      </w:pPr>
      <w:r w:rsidRPr="007B7AD0">
        <w:rPr>
          <w:rStyle w:val="HideTWBExt"/>
          <w:b w:val="0"/>
        </w:rPr>
        <w:t>&lt;RepeatBlock-By&gt;&lt;Members&gt;</w:t>
      </w:r>
      <w:r w:rsidRPr="007B7AD0">
        <w:t>Virginijus Sinkevičius</w:t>
      </w:r>
      <w:r w:rsidRPr="007B7AD0">
        <w:rPr>
          <w:rStyle w:val="HideTWBExt"/>
          <w:b w:val="0"/>
        </w:rPr>
        <w:t>&lt;/Members&gt;</w:t>
      </w:r>
    </w:p>
    <w:p w14:paraId="41A239EA" w14:textId="77777777" w:rsidR="0017228E" w:rsidRPr="007B7AD0" w:rsidRDefault="0017228E" w:rsidP="0017228E">
      <w:r w:rsidRPr="007B7AD0">
        <w:rPr>
          <w:rStyle w:val="HideTWBExt"/>
        </w:rPr>
        <w:t>&lt;AuNomDe&gt;</w:t>
      </w:r>
      <w:r w:rsidRPr="007B7AD0">
        <w:rPr>
          <w:rStyle w:val="HideTWBInt"/>
        </w:rPr>
        <w:t>{Verts/ALE}</w:t>
      </w:r>
      <w:r w:rsidRPr="007B7AD0">
        <w:t>în numele Grupului Verts/ALE</w:t>
      </w:r>
      <w:r w:rsidRPr="007B7AD0">
        <w:rPr>
          <w:rStyle w:val="HideTWBExt"/>
        </w:rPr>
        <w:t>&lt;/AuNomDe&gt;</w:t>
      </w:r>
    </w:p>
    <w:p w14:paraId="07948BEB" w14:textId="77777777" w:rsidR="0017228E" w:rsidRPr="007B7AD0" w:rsidRDefault="0017228E" w:rsidP="0017228E">
      <w:pPr>
        <w:pStyle w:val="NormalBold"/>
      </w:pPr>
      <w:r w:rsidRPr="007B7AD0">
        <w:rPr>
          <w:rStyle w:val="HideTWBExt"/>
          <w:b w:val="0"/>
        </w:rPr>
        <w:t>&lt;/RepeatBlock-By&gt;</w:t>
      </w:r>
    </w:p>
    <w:p w14:paraId="68C87BE7" w14:textId="6DC24D16"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6E463C55" w14:textId="77777777" w:rsidR="0017228E" w:rsidRPr="007B7AD0" w:rsidRDefault="0017228E" w:rsidP="0017228E">
      <w:pPr>
        <w:pStyle w:val="NormalBold"/>
      </w:pPr>
      <w:r w:rsidRPr="007B7AD0">
        <w:rPr>
          <w:rStyle w:val="HideTWBExt"/>
          <w:b w:val="0"/>
        </w:rPr>
        <w:t>&lt;Article&gt;</w:t>
      </w:r>
      <w:r w:rsidRPr="007B7AD0">
        <w:t>Punctul 19 a (nou)</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797B55DA" w14:textId="77777777" w:rsidTr="00554090">
        <w:trPr>
          <w:trHeight w:hRule="exact" w:val="240"/>
          <w:jc w:val="center"/>
        </w:trPr>
        <w:tc>
          <w:tcPr>
            <w:tcW w:w="9752" w:type="dxa"/>
            <w:gridSpan w:val="2"/>
            <w:tcBorders>
              <w:top w:val="nil"/>
              <w:left w:val="nil"/>
              <w:bottom w:val="nil"/>
              <w:right w:val="nil"/>
            </w:tcBorders>
          </w:tcPr>
          <w:p w14:paraId="17858CE8" w14:textId="77777777" w:rsidR="0017228E" w:rsidRPr="007B7AD0" w:rsidRDefault="0017228E" w:rsidP="00554090"/>
        </w:tc>
      </w:tr>
      <w:tr w:rsidR="00C64C11" w:rsidRPr="007B7AD0" w14:paraId="0C49F3D0" w14:textId="77777777" w:rsidTr="00554090">
        <w:trPr>
          <w:trHeight w:val="240"/>
          <w:jc w:val="center"/>
        </w:trPr>
        <w:tc>
          <w:tcPr>
            <w:tcW w:w="4876" w:type="dxa"/>
            <w:tcBorders>
              <w:top w:val="nil"/>
              <w:left w:val="nil"/>
              <w:bottom w:val="nil"/>
              <w:right w:val="nil"/>
            </w:tcBorders>
          </w:tcPr>
          <w:p w14:paraId="0B998788" w14:textId="6E47E590"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1BF11F49" w14:textId="77777777" w:rsidR="0017228E" w:rsidRPr="007B7AD0" w:rsidRDefault="0017228E" w:rsidP="00554090">
            <w:pPr>
              <w:pStyle w:val="AmColumnHeading"/>
            </w:pPr>
            <w:r w:rsidRPr="007B7AD0">
              <w:t>Amendamentul</w:t>
            </w:r>
          </w:p>
        </w:tc>
      </w:tr>
      <w:tr w:rsidR="00C64C11" w:rsidRPr="007B7AD0" w14:paraId="5C3C8941" w14:textId="77777777" w:rsidTr="00554090">
        <w:trPr>
          <w:jc w:val="center"/>
        </w:trPr>
        <w:tc>
          <w:tcPr>
            <w:tcW w:w="4876" w:type="dxa"/>
            <w:tcBorders>
              <w:top w:val="nil"/>
              <w:left w:val="nil"/>
              <w:bottom w:val="nil"/>
              <w:right w:val="nil"/>
            </w:tcBorders>
          </w:tcPr>
          <w:p w14:paraId="0C1B2033" w14:textId="77777777" w:rsidR="0017228E" w:rsidRPr="007B7AD0" w:rsidRDefault="0017228E" w:rsidP="00554090">
            <w:pPr>
              <w:pStyle w:val="Normal6a"/>
            </w:pPr>
          </w:p>
        </w:tc>
        <w:tc>
          <w:tcPr>
            <w:tcW w:w="4876" w:type="dxa"/>
            <w:tcBorders>
              <w:top w:val="nil"/>
              <w:left w:val="nil"/>
              <w:bottom w:val="nil"/>
              <w:right w:val="nil"/>
            </w:tcBorders>
          </w:tcPr>
          <w:p w14:paraId="07AEE965" w14:textId="1E62C852" w:rsidR="0017228E" w:rsidRPr="007B7AD0" w:rsidRDefault="0017228E" w:rsidP="00554090">
            <w:pPr>
              <w:pStyle w:val="Normal6a"/>
            </w:pPr>
            <w:r w:rsidRPr="007B7AD0">
              <w:rPr>
                <w:b/>
                <w:i/>
              </w:rPr>
              <w:t>19a.</w:t>
            </w:r>
            <w:r w:rsidRPr="007B7AD0">
              <w:tab/>
            </w:r>
            <w:r w:rsidRPr="007B7AD0">
              <w:rPr>
                <w:b/>
                <w:i/>
              </w:rPr>
              <w:t>regretă lipsa echilibrului de gen în conducerea Comitetul Unic de Rezolu</w:t>
            </w:r>
            <w:r w:rsidR="005D5D21">
              <w:rPr>
                <w:b/>
                <w:i/>
              </w:rPr>
              <w:t>ț</w:t>
            </w:r>
            <w:r w:rsidRPr="007B7AD0">
              <w:rPr>
                <w:b/>
                <w:i/>
              </w:rPr>
              <w:t>ie (SRB);</w:t>
            </w:r>
          </w:p>
        </w:tc>
      </w:tr>
    </w:tbl>
    <w:p w14:paraId="196A59FB" w14:textId="77777777" w:rsidR="0017228E" w:rsidRPr="007B7AD0" w:rsidRDefault="0017228E" w:rsidP="0017228E">
      <w:pPr>
        <w:pStyle w:val="AmOrLang"/>
      </w:pPr>
      <w:r w:rsidRPr="007B7AD0">
        <w:t xml:space="preserve">Or. </w:t>
      </w:r>
      <w:r w:rsidRPr="007B7AD0">
        <w:rPr>
          <w:rStyle w:val="HideTWBExt"/>
        </w:rPr>
        <w:t>&lt;Original&gt;</w:t>
      </w:r>
      <w:r w:rsidRPr="007B7AD0">
        <w:rPr>
          <w:rStyle w:val="HideTWBInt"/>
        </w:rPr>
        <w:t>{EN}</w:t>
      </w:r>
      <w:r w:rsidRPr="007B7AD0">
        <w:t>en</w:t>
      </w:r>
      <w:r w:rsidRPr="007B7AD0">
        <w:rPr>
          <w:rStyle w:val="HideTWBExt"/>
        </w:rPr>
        <w:t>&lt;/Original&gt;</w:t>
      </w:r>
    </w:p>
    <w:p w14:paraId="200AC415" w14:textId="77777777" w:rsidR="0017228E" w:rsidRPr="007B7AD0" w:rsidRDefault="0017228E" w:rsidP="0017228E">
      <w:r w:rsidRPr="007B7AD0">
        <w:rPr>
          <w:rStyle w:val="HideTWBExt"/>
        </w:rPr>
        <w:t>&lt;/Amend&gt;</w:t>
      </w:r>
    </w:p>
    <w:p w14:paraId="27E44006"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260</w:t>
      </w:r>
      <w:r w:rsidRPr="007B7AD0">
        <w:rPr>
          <w:rStyle w:val="HideTWBExt"/>
          <w:b w:val="0"/>
        </w:rPr>
        <w:t>&lt;/NumAm&gt;</w:t>
      </w:r>
    </w:p>
    <w:p w14:paraId="7A78F1B4" w14:textId="77777777" w:rsidR="0017228E" w:rsidRPr="007B7AD0" w:rsidRDefault="0017228E" w:rsidP="0017228E">
      <w:pPr>
        <w:pStyle w:val="NormalBold"/>
      </w:pPr>
      <w:r w:rsidRPr="007B7AD0">
        <w:rPr>
          <w:rStyle w:val="HideTWBExt"/>
          <w:b w:val="0"/>
        </w:rPr>
        <w:t>&lt;RepeatBlock-By&gt;&lt;Members&gt;</w:t>
      </w:r>
      <w:r w:rsidRPr="007B7AD0">
        <w:t>Ralf Seekatz</w:t>
      </w:r>
      <w:r w:rsidRPr="007B7AD0">
        <w:rPr>
          <w:rStyle w:val="HideTWBExt"/>
          <w:b w:val="0"/>
        </w:rPr>
        <w:t>&lt;/Members&gt;</w:t>
      </w:r>
    </w:p>
    <w:p w14:paraId="0CDD8A31" w14:textId="77777777" w:rsidR="0017228E" w:rsidRPr="007B7AD0" w:rsidRDefault="0017228E" w:rsidP="0017228E">
      <w:pPr>
        <w:pStyle w:val="NormalBold"/>
      </w:pPr>
      <w:r w:rsidRPr="007B7AD0">
        <w:rPr>
          <w:rStyle w:val="HideTWBExt"/>
          <w:b w:val="0"/>
        </w:rPr>
        <w:t>&lt;/RepeatBlock-By&gt;</w:t>
      </w:r>
    </w:p>
    <w:p w14:paraId="2A0B40C2" w14:textId="2BB8FED0"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0CC02CD8" w14:textId="77777777" w:rsidR="0017228E" w:rsidRPr="007B7AD0" w:rsidRDefault="0017228E" w:rsidP="0017228E">
      <w:pPr>
        <w:pStyle w:val="NormalBold"/>
      </w:pPr>
      <w:r w:rsidRPr="007B7AD0">
        <w:rPr>
          <w:rStyle w:val="HideTWBExt"/>
          <w:b w:val="0"/>
        </w:rPr>
        <w:t>&lt;Article&gt;</w:t>
      </w:r>
      <w:r w:rsidRPr="007B7AD0">
        <w:t>Punctul 19 a (nou)</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62CB0AB4" w14:textId="77777777" w:rsidTr="00554090">
        <w:trPr>
          <w:trHeight w:hRule="exact" w:val="240"/>
          <w:jc w:val="center"/>
        </w:trPr>
        <w:tc>
          <w:tcPr>
            <w:tcW w:w="9752" w:type="dxa"/>
            <w:gridSpan w:val="2"/>
            <w:tcBorders>
              <w:top w:val="nil"/>
              <w:left w:val="nil"/>
              <w:bottom w:val="nil"/>
              <w:right w:val="nil"/>
            </w:tcBorders>
          </w:tcPr>
          <w:p w14:paraId="43851031" w14:textId="77777777" w:rsidR="0017228E" w:rsidRPr="007B7AD0" w:rsidRDefault="0017228E" w:rsidP="00554090"/>
        </w:tc>
      </w:tr>
      <w:tr w:rsidR="00C64C11" w:rsidRPr="007B7AD0" w14:paraId="76AA4C56" w14:textId="77777777" w:rsidTr="00554090">
        <w:trPr>
          <w:trHeight w:val="240"/>
          <w:jc w:val="center"/>
        </w:trPr>
        <w:tc>
          <w:tcPr>
            <w:tcW w:w="4876" w:type="dxa"/>
            <w:tcBorders>
              <w:top w:val="nil"/>
              <w:left w:val="nil"/>
              <w:bottom w:val="nil"/>
              <w:right w:val="nil"/>
            </w:tcBorders>
          </w:tcPr>
          <w:p w14:paraId="2266929B" w14:textId="6C16662A"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5412F769" w14:textId="77777777" w:rsidR="0017228E" w:rsidRPr="007B7AD0" w:rsidRDefault="0017228E" w:rsidP="00554090">
            <w:pPr>
              <w:pStyle w:val="AmColumnHeading"/>
            </w:pPr>
            <w:r w:rsidRPr="007B7AD0">
              <w:t>Amendamentul</w:t>
            </w:r>
          </w:p>
        </w:tc>
      </w:tr>
      <w:tr w:rsidR="00C64C11" w:rsidRPr="007B7AD0" w14:paraId="79FE4406" w14:textId="77777777" w:rsidTr="00554090">
        <w:trPr>
          <w:jc w:val="center"/>
        </w:trPr>
        <w:tc>
          <w:tcPr>
            <w:tcW w:w="4876" w:type="dxa"/>
            <w:tcBorders>
              <w:top w:val="nil"/>
              <w:left w:val="nil"/>
              <w:bottom w:val="nil"/>
              <w:right w:val="nil"/>
            </w:tcBorders>
          </w:tcPr>
          <w:p w14:paraId="7E3F6D3C" w14:textId="77777777" w:rsidR="0017228E" w:rsidRPr="007B7AD0" w:rsidRDefault="0017228E" w:rsidP="00554090">
            <w:pPr>
              <w:pStyle w:val="Normal6a"/>
            </w:pPr>
          </w:p>
        </w:tc>
        <w:tc>
          <w:tcPr>
            <w:tcW w:w="4876" w:type="dxa"/>
            <w:tcBorders>
              <w:top w:val="nil"/>
              <w:left w:val="nil"/>
              <w:bottom w:val="nil"/>
              <w:right w:val="nil"/>
            </w:tcBorders>
          </w:tcPr>
          <w:p w14:paraId="624E8983" w14:textId="7F6F4BF1" w:rsidR="0017228E" w:rsidRPr="007B7AD0" w:rsidRDefault="0017228E" w:rsidP="00554090">
            <w:pPr>
              <w:pStyle w:val="Normal6a"/>
            </w:pPr>
            <w:r w:rsidRPr="007B7AD0">
              <w:rPr>
                <w:b/>
                <w:i/>
              </w:rPr>
              <w:t>19a.</w:t>
            </w:r>
            <w:r w:rsidRPr="007B7AD0">
              <w:tab/>
            </w:r>
            <w:r w:rsidRPr="007B7AD0">
              <w:rPr>
                <w:b/>
                <w:i/>
              </w:rPr>
              <w:t xml:space="preserve">subliniază că propunerea Comisiei de a institui un sistem european de asigurare a depozitelor a fost publicată încă din 2015 </w:t>
            </w:r>
            <w:r w:rsidR="005D5D21">
              <w:rPr>
                <w:b/>
                <w:i/>
              </w:rPr>
              <w:t>ș</w:t>
            </w:r>
            <w:r w:rsidRPr="007B7AD0">
              <w:rPr>
                <w:b/>
                <w:i/>
              </w:rPr>
              <w:t>i că, de atunci, contextul s-a schimbat semnificativ;</w:t>
            </w:r>
          </w:p>
        </w:tc>
      </w:tr>
    </w:tbl>
    <w:p w14:paraId="2A84876D" w14:textId="77777777" w:rsidR="0017228E" w:rsidRPr="007B7AD0" w:rsidRDefault="0017228E" w:rsidP="0017228E">
      <w:pPr>
        <w:pStyle w:val="AmOrLang"/>
      </w:pPr>
      <w:r w:rsidRPr="007B7AD0">
        <w:t xml:space="preserve">Or. </w:t>
      </w:r>
      <w:r w:rsidRPr="007B7AD0">
        <w:rPr>
          <w:rStyle w:val="HideTWBExt"/>
        </w:rPr>
        <w:t>&lt;Original&gt;</w:t>
      </w:r>
      <w:r w:rsidRPr="007B7AD0">
        <w:rPr>
          <w:rStyle w:val="HideTWBInt"/>
        </w:rPr>
        <w:t>{EN}</w:t>
      </w:r>
      <w:r w:rsidRPr="007B7AD0">
        <w:t>en</w:t>
      </w:r>
      <w:r w:rsidRPr="007B7AD0">
        <w:rPr>
          <w:rStyle w:val="HideTWBExt"/>
        </w:rPr>
        <w:t>&lt;/Original&gt;</w:t>
      </w:r>
    </w:p>
    <w:p w14:paraId="394C3425" w14:textId="77777777" w:rsidR="0017228E" w:rsidRPr="007B7AD0" w:rsidRDefault="0017228E" w:rsidP="0017228E">
      <w:r w:rsidRPr="007B7AD0">
        <w:rPr>
          <w:rStyle w:val="HideTWBExt"/>
        </w:rPr>
        <w:lastRenderedPageBreak/>
        <w:t>&lt;/Amend&gt;</w:t>
      </w:r>
    </w:p>
    <w:p w14:paraId="16139FF0"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261</w:t>
      </w:r>
      <w:r w:rsidRPr="007B7AD0">
        <w:rPr>
          <w:rStyle w:val="HideTWBExt"/>
          <w:b w:val="0"/>
        </w:rPr>
        <w:t>&lt;/NumAm&gt;</w:t>
      </w:r>
    </w:p>
    <w:p w14:paraId="09EB68DF" w14:textId="77777777" w:rsidR="0017228E" w:rsidRPr="007B7AD0" w:rsidRDefault="0017228E" w:rsidP="0017228E">
      <w:pPr>
        <w:pStyle w:val="NormalBold"/>
      </w:pPr>
      <w:r w:rsidRPr="007B7AD0">
        <w:rPr>
          <w:rStyle w:val="HideTWBExt"/>
          <w:b w:val="0"/>
        </w:rPr>
        <w:t>&lt;RepeatBlock-By&gt;&lt;Members&gt;</w:t>
      </w:r>
      <w:r w:rsidRPr="007B7AD0">
        <w:t>Angelika Winzig</w:t>
      </w:r>
      <w:r w:rsidRPr="007B7AD0">
        <w:rPr>
          <w:rStyle w:val="HideTWBExt"/>
          <w:b w:val="0"/>
        </w:rPr>
        <w:t>&lt;/Members&gt;</w:t>
      </w:r>
    </w:p>
    <w:p w14:paraId="2722ECB5" w14:textId="77777777" w:rsidR="0017228E" w:rsidRPr="007B7AD0" w:rsidRDefault="0017228E" w:rsidP="0017228E">
      <w:pPr>
        <w:pStyle w:val="NormalBold"/>
      </w:pPr>
      <w:r w:rsidRPr="007B7AD0">
        <w:rPr>
          <w:rStyle w:val="HideTWBExt"/>
          <w:b w:val="0"/>
        </w:rPr>
        <w:t>&lt;/RepeatBlock-By&gt;</w:t>
      </w:r>
    </w:p>
    <w:p w14:paraId="01DFB05A" w14:textId="4F605307"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7D7D22F1" w14:textId="77777777" w:rsidR="0017228E" w:rsidRPr="007B7AD0" w:rsidRDefault="0017228E" w:rsidP="0017228E">
      <w:pPr>
        <w:pStyle w:val="NormalBold"/>
      </w:pPr>
      <w:r w:rsidRPr="007B7AD0">
        <w:rPr>
          <w:rStyle w:val="HideTWBExt"/>
          <w:b w:val="0"/>
        </w:rPr>
        <w:t>&lt;Article&gt;</w:t>
      </w:r>
      <w:r w:rsidRPr="007B7AD0">
        <w:t>Punctul 20</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0AD4B062" w14:textId="77777777" w:rsidTr="00554090">
        <w:trPr>
          <w:trHeight w:hRule="exact" w:val="240"/>
          <w:jc w:val="center"/>
        </w:trPr>
        <w:tc>
          <w:tcPr>
            <w:tcW w:w="9752" w:type="dxa"/>
            <w:gridSpan w:val="2"/>
            <w:tcBorders>
              <w:top w:val="nil"/>
              <w:left w:val="nil"/>
              <w:bottom w:val="nil"/>
              <w:right w:val="nil"/>
            </w:tcBorders>
          </w:tcPr>
          <w:p w14:paraId="44B264E0" w14:textId="77777777" w:rsidR="0017228E" w:rsidRPr="007B7AD0" w:rsidRDefault="0017228E" w:rsidP="00554090"/>
        </w:tc>
      </w:tr>
      <w:tr w:rsidR="00C64C11" w:rsidRPr="007B7AD0" w14:paraId="6306E786" w14:textId="77777777" w:rsidTr="00554090">
        <w:trPr>
          <w:trHeight w:val="240"/>
          <w:jc w:val="center"/>
        </w:trPr>
        <w:tc>
          <w:tcPr>
            <w:tcW w:w="4876" w:type="dxa"/>
            <w:tcBorders>
              <w:top w:val="nil"/>
              <w:left w:val="nil"/>
              <w:bottom w:val="nil"/>
              <w:right w:val="nil"/>
            </w:tcBorders>
          </w:tcPr>
          <w:p w14:paraId="1C7F4C43" w14:textId="5C53D8D9"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5A9D63B4" w14:textId="77777777" w:rsidR="0017228E" w:rsidRPr="007B7AD0" w:rsidRDefault="0017228E" w:rsidP="00554090">
            <w:pPr>
              <w:pStyle w:val="AmColumnHeading"/>
            </w:pPr>
            <w:r w:rsidRPr="007B7AD0">
              <w:t>Amendamentul</w:t>
            </w:r>
          </w:p>
        </w:tc>
      </w:tr>
      <w:tr w:rsidR="00C64C11" w:rsidRPr="007B7AD0" w14:paraId="0F7CC60A" w14:textId="77777777" w:rsidTr="00554090">
        <w:trPr>
          <w:jc w:val="center"/>
        </w:trPr>
        <w:tc>
          <w:tcPr>
            <w:tcW w:w="4876" w:type="dxa"/>
            <w:tcBorders>
              <w:top w:val="nil"/>
              <w:left w:val="nil"/>
              <w:bottom w:val="nil"/>
              <w:right w:val="nil"/>
            </w:tcBorders>
          </w:tcPr>
          <w:p w14:paraId="1AECF88B" w14:textId="0574F29A" w:rsidR="0017228E" w:rsidRPr="007B7AD0" w:rsidRDefault="0017228E" w:rsidP="00554090">
            <w:pPr>
              <w:pStyle w:val="Normal6a"/>
            </w:pPr>
            <w:r w:rsidRPr="007B7AD0">
              <w:rPr>
                <w:b/>
                <w:i/>
              </w:rPr>
              <w:t>20.</w:t>
            </w:r>
            <w:r w:rsidRPr="007B7AD0">
              <w:tab/>
            </w:r>
            <w:r w:rsidRPr="007B7AD0">
              <w:rPr>
                <w:b/>
                <w:i/>
              </w:rPr>
              <w:t>î</w:t>
            </w:r>
            <w:r w:rsidR="005D5D21">
              <w:rPr>
                <w:b/>
                <w:i/>
              </w:rPr>
              <w:t>ș</w:t>
            </w:r>
            <w:r w:rsidRPr="007B7AD0">
              <w:rPr>
                <w:b/>
                <w:i/>
              </w:rPr>
              <w:t>i reafirmă angajamentul ferm fa</w:t>
            </w:r>
            <w:r w:rsidR="005D5D21">
              <w:rPr>
                <w:b/>
                <w:i/>
              </w:rPr>
              <w:t>ț</w:t>
            </w:r>
            <w:r w:rsidRPr="007B7AD0">
              <w:rPr>
                <w:b/>
                <w:i/>
              </w:rPr>
              <w:t>ă de crearea EDIS ca mecanism deplin func</w:t>
            </w:r>
            <w:r w:rsidR="005D5D21">
              <w:rPr>
                <w:b/>
                <w:i/>
              </w:rPr>
              <w:t>ț</w:t>
            </w:r>
            <w:r w:rsidRPr="007B7AD0">
              <w:rPr>
                <w:b/>
                <w:i/>
              </w:rPr>
              <w:t xml:space="preserve">ional, al treilea pilon final </w:t>
            </w:r>
            <w:r w:rsidR="005D5D21">
              <w:rPr>
                <w:b/>
                <w:i/>
              </w:rPr>
              <w:t>ș</w:t>
            </w:r>
            <w:r w:rsidRPr="007B7AD0">
              <w:rPr>
                <w:b/>
                <w:i/>
              </w:rPr>
              <w:t>i esen</w:t>
            </w:r>
            <w:r w:rsidR="005D5D21">
              <w:rPr>
                <w:b/>
                <w:i/>
              </w:rPr>
              <w:t>ț</w:t>
            </w:r>
            <w:r w:rsidRPr="007B7AD0">
              <w:rPr>
                <w:b/>
                <w:i/>
              </w:rPr>
              <w:t>ial al uniunii bancare;</w:t>
            </w:r>
          </w:p>
        </w:tc>
        <w:tc>
          <w:tcPr>
            <w:tcW w:w="4876" w:type="dxa"/>
            <w:tcBorders>
              <w:top w:val="nil"/>
              <w:left w:val="nil"/>
              <w:bottom w:val="nil"/>
              <w:right w:val="nil"/>
            </w:tcBorders>
          </w:tcPr>
          <w:p w14:paraId="10079F73" w14:textId="77777777" w:rsidR="0017228E" w:rsidRPr="007B7AD0" w:rsidRDefault="0017228E" w:rsidP="00554090">
            <w:pPr>
              <w:pStyle w:val="Normal6a"/>
            </w:pPr>
            <w:r w:rsidRPr="007B7AD0">
              <w:rPr>
                <w:b/>
                <w:i/>
              </w:rPr>
              <w:t>eliminat</w:t>
            </w:r>
          </w:p>
        </w:tc>
      </w:tr>
    </w:tbl>
    <w:p w14:paraId="40C61725" w14:textId="77777777" w:rsidR="0017228E" w:rsidRPr="007B7AD0" w:rsidRDefault="0017228E" w:rsidP="0017228E">
      <w:pPr>
        <w:pStyle w:val="AmOrLang"/>
      </w:pPr>
      <w:r w:rsidRPr="007B7AD0">
        <w:t xml:space="preserve">Or. </w:t>
      </w:r>
      <w:r w:rsidRPr="007B7AD0">
        <w:rPr>
          <w:rStyle w:val="HideTWBExt"/>
        </w:rPr>
        <w:t>&lt;Original&gt;</w:t>
      </w:r>
      <w:r w:rsidRPr="007B7AD0">
        <w:rPr>
          <w:rStyle w:val="HideTWBInt"/>
        </w:rPr>
        <w:t>{EN}</w:t>
      </w:r>
      <w:r w:rsidRPr="007B7AD0">
        <w:t>en</w:t>
      </w:r>
      <w:r w:rsidRPr="007B7AD0">
        <w:rPr>
          <w:rStyle w:val="HideTWBExt"/>
        </w:rPr>
        <w:t>&lt;/Original&gt;</w:t>
      </w:r>
    </w:p>
    <w:p w14:paraId="0A72B20C" w14:textId="77777777" w:rsidR="0017228E" w:rsidRPr="007B7AD0" w:rsidRDefault="0017228E" w:rsidP="0017228E">
      <w:r w:rsidRPr="007B7AD0">
        <w:rPr>
          <w:rStyle w:val="HideTWBExt"/>
        </w:rPr>
        <w:t>&lt;/Amend&gt;</w:t>
      </w:r>
    </w:p>
    <w:p w14:paraId="0F77D79C"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262</w:t>
      </w:r>
      <w:r w:rsidRPr="007B7AD0">
        <w:rPr>
          <w:rStyle w:val="HideTWBExt"/>
          <w:b w:val="0"/>
        </w:rPr>
        <w:t>&lt;/NumAm&gt;</w:t>
      </w:r>
    </w:p>
    <w:p w14:paraId="03973DC3" w14:textId="77777777" w:rsidR="0017228E" w:rsidRPr="007B7AD0" w:rsidRDefault="0017228E" w:rsidP="0017228E">
      <w:pPr>
        <w:pStyle w:val="NormalBold"/>
      </w:pPr>
      <w:r w:rsidRPr="007B7AD0">
        <w:rPr>
          <w:rStyle w:val="HideTWBExt"/>
          <w:b w:val="0"/>
        </w:rPr>
        <w:t>&lt;RepeatBlock-By&gt;&lt;Members&gt;</w:t>
      </w:r>
      <w:r w:rsidRPr="007B7AD0">
        <w:t>Marlena Maląg</w:t>
      </w:r>
      <w:r w:rsidRPr="007B7AD0">
        <w:rPr>
          <w:rStyle w:val="HideTWBExt"/>
          <w:b w:val="0"/>
        </w:rPr>
        <w:t>&lt;/Members&gt;</w:t>
      </w:r>
    </w:p>
    <w:p w14:paraId="5C291D42" w14:textId="77777777" w:rsidR="0017228E" w:rsidRPr="007B7AD0" w:rsidRDefault="0017228E" w:rsidP="0017228E">
      <w:r w:rsidRPr="007B7AD0">
        <w:rPr>
          <w:rStyle w:val="HideTWBExt"/>
        </w:rPr>
        <w:t>&lt;AuNomDe&gt;</w:t>
      </w:r>
      <w:r w:rsidRPr="007B7AD0">
        <w:rPr>
          <w:rStyle w:val="HideTWBInt"/>
        </w:rPr>
        <w:t>{ECR}</w:t>
      </w:r>
      <w:r w:rsidRPr="007B7AD0">
        <w:t>în numele Grupului ECR</w:t>
      </w:r>
      <w:r w:rsidRPr="007B7AD0">
        <w:rPr>
          <w:rStyle w:val="HideTWBExt"/>
        </w:rPr>
        <w:t>&lt;/AuNomDe&gt;</w:t>
      </w:r>
    </w:p>
    <w:p w14:paraId="30544864" w14:textId="77777777" w:rsidR="0017228E" w:rsidRPr="007B7AD0" w:rsidRDefault="0017228E" w:rsidP="0017228E">
      <w:pPr>
        <w:pStyle w:val="NormalBold"/>
      </w:pPr>
      <w:r w:rsidRPr="007B7AD0">
        <w:rPr>
          <w:rStyle w:val="HideTWBExt"/>
          <w:b w:val="0"/>
        </w:rPr>
        <w:t>&lt;/RepeatBlock-By&gt;</w:t>
      </w:r>
    </w:p>
    <w:p w14:paraId="2C69EEE2" w14:textId="7624D6C1"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76FE23AC" w14:textId="77777777" w:rsidR="0017228E" w:rsidRPr="007B7AD0" w:rsidRDefault="0017228E" w:rsidP="0017228E">
      <w:pPr>
        <w:pStyle w:val="NormalBold"/>
      </w:pPr>
      <w:r w:rsidRPr="007B7AD0">
        <w:rPr>
          <w:rStyle w:val="HideTWBExt"/>
          <w:b w:val="0"/>
        </w:rPr>
        <w:t>&lt;Article&gt;</w:t>
      </w:r>
      <w:r w:rsidRPr="007B7AD0">
        <w:t>Punctul 20</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6371E126" w14:textId="77777777" w:rsidTr="00554090">
        <w:trPr>
          <w:trHeight w:hRule="exact" w:val="240"/>
          <w:jc w:val="center"/>
        </w:trPr>
        <w:tc>
          <w:tcPr>
            <w:tcW w:w="9752" w:type="dxa"/>
            <w:gridSpan w:val="2"/>
            <w:tcBorders>
              <w:top w:val="nil"/>
              <w:left w:val="nil"/>
              <w:bottom w:val="nil"/>
              <w:right w:val="nil"/>
            </w:tcBorders>
          </w:tcPr>
          <w:p w14:paraId="0EAB79F2" w14:textId="77777777" w:rsidR="0017228E" w:rsidRPr="007B7AD0" w:rsidRDefault="0017228E" w:rsidP="00554090"/>
        </w:tc>
      </w:tr>
      <w:tr w:rsidR="00C64C11" w:rsidRPr="007B7AD0" w14:paraId="5FC9FB23" w14:textId="77777777" w:rsidTr="00554090">
        <w:trPr>
          <w:trHeight w:val="240"/>
          <w:jc w:val="center"/>
        </w:trPr>
        <w:tc>
          <w:tcPr>
            <w:tcW w:w="4876" w:type="dxa"/>
            <w:tcBorders>
              <w:top w:val="nil"/>
              <w:left w:val="nil"/>
              <w:bottom w:val="nil"/>
              <w:right w:val="nil"/>
            </w:tcBorders>
          </w:tcPr>
          <w:p w14:paraId="22D75D67" w14:textId="4FE706F3"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3B26EFCA" w14:textId="77777777" w:rsidR="0017228E" w:rsidRPr="007B7AD0" w:rsidRDefault="0017228E" w:rsidP="00554090">
            <w:pPr>
              <w:pStyle w:val="AmColumnHeading"/>
            </w:pPr>
            <w:r w:rsidRPr="007B7AD0">
              <w:t>Amendamentul</w:t>
            </w:r>
          </w:p>
        </w:tc>
      </w:tr>
      <w:tr w:rsidR="00C64C11" w:rsidRPr="007B7AD0" w14:paraId="53CFC6D7" w14:textId="77777777" w:rsidTr="00554090">
        <w:trPr>
          <w:jc w:val="center"/>
        </w:trPr>
        <w:tc>
          <w:tcPr>
            <w:tcW w:w="4876" w:type="dxa"/>
            <w:tcBorders>
              <w:top w:val="nil"/>
              <w:left w:val="nil"/>
              <w:bottom w:val="nil"/>
              <w:right w:val="nil"/>
            </w:tcBorders>
          </w:tcPr>
          <w:p w14:paraId="62B456FD" w14:textId="6B8ABF7E" w:rsidR="0017228E" w:rsidRPr="007B7AD0" w:rsidRDefault="0017228E" w:rsidP="00554090">
            <w:pPr>
              <w:pStyle w:val="Normal6a"/>
            </w:pPr>
            <w:r w:rsidRPr="007B7AD0">
              <w:rPr>
                <w:b/>
                <w:i/>
              </w:rPr>
              <w:t>20.</w:t>
            </w:r>
            <w:r w:rsidRPr="007B7AD0">
              <w:tab/>
            </w:r>
            <w:r w:rsidRPr="007B7AD0">
              <w:rPr>
                <w:b/>
                <w:i/>
              </w:rPr>
              <w:t>î</w:t>
            </w:r>
            <w:r w:rsidR="005D5D21">
              <w:rPr>
                <w:b/>
                <w:i/>
              </w:rPr>
              <w:t>ș</w:t>
            </w:r>
            <w:r w:rsidRPr="007B7AD0">
              <w:rPr>
                <w:b/>
                <w:i/>
              </w:rPr>
              <w:t>i reafirmă angajamentul ferm fa</w:t>
            </w:r>
            <w:r w:rsidR="005D5D21">
              <w:rPr>
                <w:b/>
                <w:i/>
              </w:rPr>
              <w:t>ț</w:t>
            </w:r>
            <w:r w:rsidRPr="007B7AD0">
              <w:rPr>
                <w:b/>
                <w:i/>
              </w:rPr>
              <w:t>ă de crearea EDIS ca mecanism deplin func</w:t>
            </w:r>
            <w:r w:rsidR="005D5D21">
              <w:rPr>
                <w:b/>
                <w:i/>
              </w:rPr>
              <w:t>ț</w:t>
            </w:r>
            <w:r w:rsidRPr="007B7AD0">
              <w:rPr>
                <w:b/>
                <w:i/>
              </w:rPr>
              <w:t xml:space="preserve">ional, al treilea pilon final </w:t>
            </w:r>
            <w:r w:rsidR="005D5D21">
              <w:rPr>
                <w:b/>
                <w:i/>
              </w:rPr>
              <w:t>ș</w:t>
            </w:r>
            <w:r w:rsidRPr="007B7AD0">
              <w:rPr>
                <w:b/>
                <w:i/>
              </w:rPr>
              <w:t>i esen</w:t>
            </w:r>
            <w:r w:rsidR="005D5D21">
              <w:rPr>
                <w:b/>
                <w:i/>
              </w:rPr>
              <w:t>ț</w:t>
            </w:r>
            <w:r w:rsidRPr="007B7AD0">
              <w:rPr>
                <w:b/>
                <w:i/>
              </w:rPr>
              <w:t>ial al uniunii bancare;</w:t>
            </w:r>
          </w:p>
        </w:tc>
        <w:tc>
          <w:tcPr>
            <w:tcW w:w="4876" w:type="dxa"/>
            <w:tcBorders>
              <w:top w:val="nil"/>
              <w:left w:val="nil"/>
              <w:bottom w:val="nil"/>
              <w:right w:val="nil"/>
            </w:tcBorders>
          </w:tcPr>
          <w:p w14:paraId="3B7A099E" w14:textId="77777777" w:rsidR="0017228E" w:rsidRPr="007B7AD0" w:rsidRDefault="0017228E" w:rsidP="00554090">
            <w:pPr>
              <w:pStyle w:val="Normal6a"/>
            </w:pPr>
            <w:r w:rsidRPr="007B7AD0">
              <w:rPr>
                <w:b/>
                <w:i/>
              </w:rPr>
              <w:t>eliminat</w:t>
            </w:r>
          </w:p>
        </w:tc>
      </w:tr>
    </w:tbl>
    <w:p w14:paraId="650C1B24" w14:textId="77777777" w:rsidR="0017228E" w:rsidRPr="007B7AD0" w:rsidRDefault="0017228E" w:rsidP="0017228E">
      <w:pPr>
        <w:pStyle w:val="AmOrLang"/>
      </w:pPr>
      <w:r w:rsidRPr="007B7AD0">
        <w:t xml:space="preserve">Or. </w:t>
      </w:r>
      <w:r w:rsidRPr="007B7AD0">
        <w:rPr>
          <w:rStyle w:val="HideTWBExt"/>
        </w:rPr>
        <w:t>&lt;Original&gt;</w:t>
      </w:r>
      <w:r w:rsidRPr="007B7AD0">
        <w:rPr>
          <w:rStyle w:val="HideTWBInt"/>
        </w:rPr>
        <w:t>{EN}</w:t>
      </w:r>
      <w:r w:rsidRPr="007B7AD0">
        <w:t>en</w:t>
      </w:r>
      <w:r w:rsidRPr="007B7AD0">
        <w:rPr>
          <w:rStyle w:val="HideTWBExt"/>
        </w:rPr>
        <w:t>&lt;/Original&gt;</w:t>
      </w:r>
    </w:p>
    <w:p w14:paraId="1C7A29A5" w14:textId="77777777" w:rsidR="0017228E" w:rsidRPr="007B7AD0" w:rsidRDefault="0017228E" w:rsidP="0017228E">
      <w:r w:rsidRPr="007B7AD0">
        <w:rPr>
          <w:rStyle w:val="HideTWBExt"/>
        </w:rPr>
        <w:t>&lt;/Amend&gt;</w:t>
      </w:r>
    </w:p>
    <w:p w14:paraId="39DDFD55"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263</w:t>
      </w:r>
      <w:r w:rsidRPr="007B7AD0">
        <w:rPr>
          <w:rStyle w:val="HideTWBExt"/>
          <w:b w:val="0"/>
        </w:rPr>
        <w:t>&lt;/NumAm&gt;</w:t>
      </w:r>
    </w:p>
    <w:p w14:paraId="144C7F1F" w14:textId="77777777" w:rsidR="0017228E" w:rsidRPr="007B7AD0" w:rsidRDefault="0017228E" w:rsidP="0017228E">
      <w:pPr>
        <w:pStyle w:val="NormalBold"/>
      </w:pPr>
      <w:r w:rsidRPr="007B7AD0">
        <w:rPr>
          <w:rStyle w:val="HideTWBExt"/>
          <w:b w:val="0"/>
        </w:rPr>
        <w:t>&lt;RepeatBlock-By&gt;&lt;Members&gt;</w:t>
      </w:r>
      <w:r w:rsidRPr="007B7AD0">
        <w:t>Auke Zijlstra, Tomáš Kubín, Sebastian Tynkkynen, Roman Haider, Jaroslava Pokorná Jermanová</w:t>
      </w:r>
      <w:r w:rsidRPr="007B7AD0">
        <w:rPr>
          <w:rStyle w:val="HideTWBExt"/>
          <w:b w:val="0"/>
        </w:rPr>
        <w:t>&lt;/Members&gt;</w:t>
      </w:r>
    </w:p>
    <w:p w14:paraId="55B5888D" w14:textId="77777777" w:rsidR="0017228E" w:rsidRPr="007B7AD0" w:rsidRDefault="0017228E" w:rsidP="0017228E">
      <w:pPr>
        <w:pStyle w:val="NormalBold"/>
      </w:pPr>
      <w:r w:rsidRPr="007B7AD0">
        <w:rPr>
          <w:rStyle w:val="HideTWBExt"/>
          <w:b w:val="0"/>
        </w:rPr>
        <w:t>&lt;/RepeatBlock-By&gt;</w:t>
      </w:r>
    </w:p>
    <w:p w14:paraId="30445D38" w14:textId="0C0CB707"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49B8F892" w14:textId="77777777" w:rsidR="0017228E" w:rsidRPr="007B7AD0" w:rsidRDefault="0017228E" w:rsidP="0017228E">
      <w:pPr>
        <w:pStyle w:val="NormalBold"/>
      </w:pPr>
      <w:r w:rsidRPr="007B7AD0">
        <w:rPr>
          <w:rStyle w:val="HideTWBExt"/>
          <w:b w:val="0"/>
        </w:rPr>
        <w:t>&lt;Article&gt;</w:t>
      </w:r>
      <w:r w:rsidRPr="007B7AD0">
        <w:t>Punctul 20</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19D73B19" w14:textId="77777777" w:rsidTr="00554090">
        <w:trPr>
          <w:trHeight w:hRule="exact" w:val="240"/>
          <w:jc w:val="center"/>
        </w:trPr>
        <w:tc>
          <w:tcPr>
            <w:tcW w:w="9752" w:type="dxa"/>
            <w:gridSpan w:val="2"/>
            <w:tcBorders>
              <w:top w:val="nil"/>
              <w:left w:val="nil"/>
              <w:bottom w:val="nil"/>
              <w:right w:val="nil"/>
            </w:tcBorders>
          </w:tcPr>
          <w:p w14:paraId="5824E0F7" w14:textId="77777777" w:rsidR="0017228E" w:rsidRPr="007B7AD0" w:rsidRDefault="0017228E" w:rsidP="00554090"/>
        </w:tc>
      </w:tr>
      <w:tr w:rsidR="00C64C11" w:rsidRPr="007B7AD0" w14:paraId="29FB28C3" w14:textId="77777777" w:rsidTr="00554090">
        <w:trPr>
          <w:trHeight w:val="240"/>
          <w:jc w:val="center"/>
        </w:trPr>
        <w:tc>
          <w:tcPr>
            <w:tcW w:w="4876" w:type="dxa"/>
            <w:tcBorders>
              <w:top w:val="nil"/>
              <w:left w:val="nil"/>
              <w:bottom w:val="nil"/>
              <w:right w:val="nil"/>
            </w:tcBorders>
          </w:tcPr>
          <w:p w14:paraId="7102FFFA" w14:textId="5A0DB2B9"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1B23081E" w14:textId="77777777" w:rsidR="0017228E" w:rsidRPr="007B7AD0" w:rsidRDefault="0017228E" w:rsidP="00554090">
            <w:pPr>
              <w:pStyle w:val="AmColumnHeading"/>
            </w:pPr>
            <w:r w:rsidRPr="007B7AD0">
              <w:t>Amendamentul</w:t>
            </w:r>
          </w:p>
        </w:tc>
      </w:tr>
      <w:tr w:rsidR="00C64C11" w:rsidRPr="007B7AD0" w14:paraId="0B0BE669" w14:textId="77777777" w:rsidTr="00554090">
        <w:trPr>
          <w:jc w:val="center"/>
        </w:trPr>
        <w:tc>
          <w:tcPr>
            <w:tcW w:w="4876" w:type="dxa"/>
            <w:tcBorders>
              <w:top w:val="nil"/>
              <w:left w:val="nil"/>
              <w:bottom w:val="nil"/>
              <w:right w:val="nil"/>
            </w:tcBorders>
          </w:tcPr>
          <w:p w14:paraId="23578DB8" w14:textId="359A319B" w:rsidR="0017228E" w:rsidRPr="007B7AD0" w:rsidRDefault="0017228E" w:rsidP="00554090">
            <w:pPr>
              <w:pStyle w:val="Normal6a"/>
            </w:pPr>
            <w:r w:rsidRPr="007B7AD0">
              <w:t>20.</w:t>
            </w:r>
            <w:r w:rsidRPr="007B7AD0">
              <w:tab/>
            </w:r>
            <w:r w:rsidRPr="007B7AD0">
              <w:rPr>
                <w:b/>
                <w:bCs/>
                <w:i/>
                <w:iCs/>
              </w:rPr>
              <w:t>î</w:t>
            </w:r>
            <w:r w:rsidR="005D5D21">
              <w:rPr>
                <w:b/>
                <w:bCs/>
                <w:i/>
                <w:iCs/>
              </w:rPr>
              <w:t>ș</w:t>
            </w:r>
            <w:r w:rsidRPr="007B7AD0">
              <w:rPr>
                <w:b/>
                <w:bCs/>
                <w:i/>
                <w:iCs/>
              </w:rPr>
              <w:t>i reafirmă angajamentul ferm fa</w:t>
            </w:r>
            <w:r w:rsidR="005D5D21">
              <w:rPr>
                <w:b/>
                <w:bCs/>
                <w:i/>
                <w:iCs/>
              </w:rPr>
              <w:t>ț</w:t>
            </w:r>
            <w:r w:rsidRPr="007B7AD0">
              <w:rPr>
                <w:b/>
                <w:bCs/>
                <w:i/>
                <w:iCs/>
              </w:rPr>
              <w:t xml:space="preserve">ă de crearea EDIS ca mecanism deplin </w:t>
            </w:r>
            <w:r w:rsidRPr="007B7AD0">
              <w:rPr>
                <w:b/>
                <w:bCs/>
                <w:i/>
                <w:iCs/>
              </w:rPr>
              <w:lastRenderedPageBreak/>
              <w:t>func</w:t>
            </w:r>
            <w:r w:rsidR="005D5D21">
              <w:rPr>
                <w:b/>
                <w:bCs/>
                <w:i/>
                <w:iCs/>
              </w:rPr>
              <w:t>ț</w:t>
            </w:r>
            <w:r w:rsidRPr="007B7AD0">
              <w:rPr>
                <w:b/>
                <w:bCs/>
                <w:i/>
                <w:iCs/>
              </w:rPr>
              <w:t xml:space="preserve">ional, al treilea pilon final </w:t>
            </w:r>
            <w:r w:rsidR="005D5D21">
              <w:rPr>
                <w:b/>
                <w:bCs/>
                <w:i/>
                <w:iCs/>
              </w:rPr>
              <w:t>ș</w:t>
            </w:r>
            <w:r w:rsidRPr="007B7AD0">
              <w:rPr>
                <w:b/>
                <w:bCs/>
                <w:i/>
                <w:iCs/>
              </w:rPr>
              <w:t>i esen</w:t>
            </w:r>
            <w:r w:rsidR="005D5D21">
              <w:rPr>
                <w:b/>
                <w:bCs/>
                <w:i/>
                <w:iCs/>
              </w:rPr>
              <w:t>ț</w:t>
            </w:r>
            <w:r w:rsidRPr="007B7AD0">
              <w:rPr>
                <w:b/>
                <w:bCs/>
                <w:i/>
                <w:iCs/>
              </w:rPr>
              <w:t>ial al uniunii bancare</w:t>
            </w:r>
            <w:r w:rsidRPr="007B7AD0">
              <w:t>;</w:t>
            </w:r>
          </w:p>
        </w:tc>
        <w:tc>
          <w:tcPr>
            <w:tcW w:w="4876" w:type="dxa"/>
            <w:tcBorders>
              <w:top w:val="nil"/>
              <w:left w:val="nil"/>
              <w:bottom w:val="nil"/>
              <w:right w:val="nil"/>
            </w:tcBorders>
          </w:tcPr>
          <w:p w14:paraId="70E48D41" w14:textId="45A7F26D" w:rsidR="0017228E" w:rsidRPr="007B7AD0" w:rsidRDefault="0017228E" w:rsidP="00554090">
            <w:pPr>
              <w:pStyle w:val="Normal6a"/>
            </w:pPr>
            <w:r w:rsidRPr="007B7AD0">
              <w:lastRenderedPageBreak/>
              <w:t>20.</w:t>
            </w:r>
            <w:r w:rsidRPr="007B7AD0">
              <w:tab/>
            </w:r>
            <w:r w:rsidRPr="007B7AD0">
              <w:rPr>
                <w:b/>
                <w:i/>
              </w:rPr>
              <w:t>respinge EDIS; sus</w:t>
            </w:r>
            <w:r w:rsidR="005D5D21">
              <w:rPr>
                <w:b/>
                <w:i/>
              </w:rPr>
              <w:t>ț</w:t>
            </w:r>
            <w:r w:rsidRPr="007B7AD0">
              <w:rPr>
                <w:b/>
                <w:i/>
              </w:rPr>
              <w:t xml:space="preserve">ine că asigurarea mutualizată a depozitelor transferă în mod inerent riscul către economiile mai puternice </w:t>
            </w:r>
            <w:r w:rsidR="005D5D21">
              <w:rPr>
                <w:b/>
                <w:i/>
              </w:rPr>
              <w:t>ș</w:t>
            </w:r>
            <w:r w:rsidRPr="007B7AD0">
              <w:rPr>
                <w:b/>
                <w:i/>
              </w:rPr>
              <w:t>i slăbe</w:t>
            </w:r>
            <w:r w:rsidR="005D5D21">
              <w:rPr>
                <w:b/>
                <w:i/>
              </w:rPr>
              <w:t>ș</w:t>
            </w:r>
            <w:r w:rsidRPr="007B7AD0">
              <w:rPr>
                <w:b/>
                <w:i/>
              </w:rPr>
              <w:t xml:space="preserve">te </w:t>
            </w:r>
            <w:r w:rsidRPr="007B7AD0">
              <w:rPr>
                <w:b/>
                <w:i/>
              </w:rPr>
              <w:lastRenderedPageBreak/>
              <w:t>stimulentele pentru deponen</w:t>
            </w:r>
            <w:r w:rsidR="005D5D21">
              <w:rPr>
                <w:b/>
                <w:i/>
              </w:rPr>
              <w:t>ț</w:t>
            </w:r>
            <w:r w:rsidRPr="007B7AD0">
              <w:rPr>
                <w:b/>
                <w:i/>
              </w:rPr>
              <w:t xml:space="preserve">i de a monitoriza riscul bancar, ceea ce duce la un hazard moral; </w:t>
            </w:r>
            <w:r w:rsidRPr="007B7AD0">
              <w:rPr>
                <w:b/>
                <w:bCs/>
                <w:i/>
                <w:iCs/>
              </w:rPr>
              <w:t>pledează, în schimb, pentru sisteme na</w:t>
            </w:r>
            <w:r w:rsidR="005D5D21">
              <w:rPr>
                <w:b/>
                <w:bCs/>
                <w:i/>
                <w:iCs/>
              </w:rPr>
              <w:t>ț</w:t>
            </w:r>
            <w:r w:rsidRPr="007B7AD0">
              <w:rPr>
                <w:b/>
                <w:bCs/>
                <w:i/>
                <w:iCs/>
              </w:rPr>
              <w:t>ionale solide, cu standarde minime armonizate, care să păstreze semnalele privind pre</w:t>
            </w:r>
            <w:r w:rsidR="005D5D21">
              <w:rPr>
                <w:b/>
                <w:bCs/>
                <w:i/>
                <w:iCs/>
              </w:rPr>
              <w:t>ț</w:t>
            </w:r>
            <w:r w:rsidRPr="007B7AD0">
              <w:rPr>
                <w:b/>
                <w:bCs/>
                <w:i/>
                <w:iCs/>
              </w:rPr>
              <w:t>ul pie</w:t>
            </w:r>
            <w:r w:rsidR="005D5D21">
              <w:rPr>
                <w:b/>
                <w:bCs/>
                <w:i/>
                <w:iCs/>
              </w:rPr>
              <w:t>ț</w:t>
            </w:r>
            <w:r w:rsidRPr="007B7AD0">
              <w:rPr>
                <w:b/>
                <w:bCs/>
                <w:i/>
                <w:iCs/>
              </w:rPr>
              <w:t xml:space="preserve">ei </w:t>
            </w:r>
            <w:r w:rsidR="005D5D21">
              <w:rPr>
                <w:b/>
                <w:bCs/>
                <w:i/>
                <w:iCs/>
              </w:rPr>
              <w:t>ș</w:t>
            </w:r>
            <w:r w:rsidRPr="007B7AD0">
              <w:rPr>
                <w:b/>
                <w:bCs/>
                <w:i/>
                <w:iCs/>
              </w:rPr>
              <w:t>i responsabilitatea</w:t>
            </w:r>
            <w:r w:rsidRPr="007B7AD0">
              <w:t>;</w:t>
            </w:r>
          </w:p>
        </w:tc>
      </w:tr>
    </w:tbl>
    <w:p w14:paraId="6292FDEB" w14:textId="77777777" w:rsidR="0017228E" w:rsidRPr="007B7AD0" w:rsidRDefault="0017228E" w:rsidP="0017228E">
      <w:pPr>
        <w:pStyle w:val="AmOrLang"/>
      </w:pPr>
      <w:r w:rsidRPr="007B7AD0">
        <w:lastRenderedPageBreak/>
        <w:t xml:space="preserve">Or. </w:t>
      </w:r>
      <w:r w:rsidRPr="007B7AD0">
        <w:rPr>
          <w:rStyle w:val="HideTWBExt"/>
        </w:rPr>
        <w:t>&lt;Original&gt;</w:t>
      </w:r>
      <w:r w:rsidRPr="007B7AD0">
        <w:rPr>
          <w:rStyle w:val="HideTWBInt"/>
        </w:rPr>
        <w:t>{EN}</w:t>
      </w:r>
      <w:r w:rsidRPr="007B7AD0">
        <w:t>en</w:t>
      </w:r>
      <w:r w:rsidRPr="007B7AD0">
        <w:rPr>
          <w:rStyle w:val="HideTWBExt"/>
        </w:rPr>
        <w:t>&lt;/Original&gt;</w:t>
      </w:r>
    </w:p>
    <w:p w14:paraId="3C240DEB" w14:textId="77777777" w:rsidR="0017228E" w:rsidRPr="007B7AD0" w:rsidRDefault="0017228E" w:rsidP="0017228E">
      <w:r w:rsidRPr="007B7AD0">
        <w:rPr>
          <w:rStyle w:val="HideTWBExt"/>
        </w:rPr>
        <w:t>&lt;/Amend&gt;</w:t>
      </w:r>
    </w:p>
    <w:p w14:paraId="53BF7560"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264</w:t>
      </w:r>
      <w:r w:rsidRPr="007B7AD0">
        <w:rPr>
          <w:rStyle w:val="HideTWBExt"/>
          <w:b w:val="0"/>
        </w:rPr>
        <w:t>&lt;/NumAm&gt;</w:t>
      </w:r>
    </w:p>
    <w:p w14:paraId="7306BE3D" w14:textId="77777777" w:rsidR="0017228E" w:rsidRPr="007B7AD0" w:rsidRDefault="0017228E" w:rsidP="0017228E">
      <w:pPr>
        <w:pStyle w:val="NormalBold"/>
      </w:pPr>
      <w:r w:rsidRPr="007B7AD0">
        <w:rPr>
          <w:rStyle w:val="HideTWBExt"/>
          <w:b w:val="0"/>
        </w:rPr>
        <w:t>&lt;RepeatBlock-By&gt;&lt;Members&gt;</w:t>
      </w:r>
      <w:r w:rsidRPr="007B7AD0">
        <w:t>Engin Eroglu</w:t>
      </w:r>
      <w:r w:rsidRPr="007B7AD0">
        <w:rPr>
          <w:rStyle w:val="HideTWBExt"/>
          <w:b w:val="0"/>
        </w:rPr>
        <w:t>&lt;/Members&gt;</w:t>
      </w:r>
    </w:p>
    <w:p w14:paraId="64BD11B6" w14:textId="77777777" w:rsidR="0017228E" w:rsidRPr="007B7AD0" w:rsidRDefault="0017228E" w:rsidP="0017228E">
      <w:pPr>
        <w:pStyle w:val="NormalBold"/>
      </w:pPr>
      <w:r w:rsidRPr="007B7AD0">
        <w:rPr>
          <w:rStyle w:val="HideTWBExt"/>
          <w:b w:val="0"/>
        </w:rPr>
        <w:t>&lt;/RepeatBlock-By&gt;</w:t>
      </w:r>
    </w:p>
    <w:p w14:paraId="445D4E28" w14:textId="05417A7C"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4A8C229B" w14:textId="77777777" w:rsidR="0017228E" w:rsidRPr="007B7AD0" w:rsidRDefault="0017228E" w:rsidP="0017228E">
      <w:pPr>
        <w:pStyle w:val="NormalBold"/>
      </w:pPr>
      <w:r w:rsidRPr="007B7AD0">
        <w:rPr>
          <w:rStyle w:val="HideTWBExt"/>
          <w:b w:val="0"/>
        </w:rPr>
        <w:t>&lt;Article&gt;</w:t>
      </w:r>
      <w:r w:rsidRPr="007B7AD0">
        <w:t>Punctul 20</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2ED327A2" w14:textId="77777777" w:rsidTr="00554090">
        <w:trPr>
          <w:trHeight w:hRule="exact" w:val="240"/>
          <w:jc w:val="center"/>
        </w:trPr>
        <w:tc>
          <w:tcPr>
            <w:tcW w:w="9752" w:type="dxa"/>
            <w:gridSpan w:val="2"/>
            <w:tcBorders>
              <w:top w:val="nil"/>
              <w:left w:val="nil"/>
              <w:bottom w:val="nil"/>
              <w:right w:val="nil"/>
            </w:tcBorders>
          </w:tcPr>
          <w:p w14:paraId="7D18787C" w14:textId="77777777" w:rsidR="0017228E" w:rsidRPr="007B7AD0" w:rsidRDefault="0017228E" w:rsidP="00554090"/>
        </w:tc>
      </w:tr>
      <w:tr w:rsidR="00C64C11" w:rsidRPr="007B7AD0" w14:paraId="100B9ECC" w14:textId="77777777" w:rsidTr="00554090">
        <w:trPr>
          <w:trHeight w:val="240"/>
          <w:jc w:val="center"/>
        </w:trPr>
        <w:tc>
          <w:tcPr>
            <w:tcW w:w="4876" w:type="dxa"/>
            <w:tcBorders>
              <w:top w:val="nil"/>
              <w:left w:val="nil"/>
              <w:bottom w:val="nil"/>
              <w:right w:val="nil"/>
            </w:tcBorders>
          </w:tcPr>
          <w:p w14:paraId="75A42B9E" w14:textId="18F6495A"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362A4E53" w14:textId="77777777" w:rsidR="0017228E" w:rsidRPr="007B7AD0" w:rsidRDefault="0017228E" w:rsidP="00554090">
            <w:pPr>
              <w:pStyle w:val="AmColumnHeading"/>
            </w:pPr>
            <w:r w:rsidRPr="007B7AD0">
              <w:t>Amendamentul</w:t>
            </w:r>
          </w:p>
        </w:tc>
      </w:tr>
      <w:tr w:rsidR="00C64C11" w:rsidRPr="007B7AD0" w14:paraId="4CFAC851" w14:textId="77777777" w:rsidTr="00554090">
        <w:trPr>
          <w:jc w:val="center"/>
        </w:trPr>
        <w:tc>
          <w:tcPr>
            <w:tcW w:w="4876" w:type="dxa"/>
            <w:tcBorders>
              <w:top w:val="nil"/>
              <w:left w:val="nil"/>
              <w:bottom w:val="nil"/>
              <w:right w:val="nil"/>
            </w:tcBorders>
          </w:tcPr>
          <w:p w14:paraId="28D7A704" w14:textId="6E1A8F7A" w:rsidR="0017228E" w:rsidRPr="007B7AD0" w:rsidRDefault="0017228E" w:rsidP="00554090">
            <w:pPr>
              <w:pStyle w:val="Normal6a"/>
            </w:pPr>
            <w:r w:rsidRPr="007B7AD0">
              <w:t>20.</w:t>
            </w:r>
            <w:r w:rsidRPr="007B7AD0">
              <w:tab/>
            </w:r>
            <w:r w:rsidRPr="007B7AD0">
              <w:rPr>
                <w:b/>
                <w:bCs/>
                <w:i/>
                <w:iCs/>
              </w:rPr>
              <w:t>î</w:t>
            </w:r>
            <w:r w:rsidR="005D5D21">
              <w:rPr>
                <w:b/>
                <w:bCs/>
                <w:i/>
                <w:iCs/>
              </w:rPr>
              <w:t>ș</w:t>
            </w:r>
            <w:r w:rsidRPr="007B7AD0">
              <w:rPr>
                <w:b/>
                <w:bCs/>
                <w:i/>
                <w:iCs/>
              </w:rPr>
              <w:t>i reafirmă angajamentul ferm fa</w:t>
            </w:r>
            <w:r w:rsidR="005D5D21">
              <w:rPr>
                <w:b/>
                <w:bCs/>
                <w:i/>
                <w:iCs/>
              </w:rPr>
              <w:t>ț</w:t>
            </w:r>
            <w:r w:rsidRPr="007B7AD0">
              <w:rPr>
                <w:b/>
                <w:bCs/>
                <w:i/>
                <w:iCs/>
              </w:rPr>
              <w:t>ă de crearea EDIS ca mecanism deplin func</w:t>
            </w:r>
            <w:r w:rsidR="005D5D21">
              <w:rPr>
                <w:b/>
                <w:bCs/>
                <w:i/>
                <w:iCs/>
              </w:rPr>
              <w:t>ț</w:t>
            </w:r>
            <w:r w:rsidRPr="007B7AD0">
              <w:rPr>
                <w:b/>
                <w:bCs/>
                <w:i/>
                <w:iCs/>
              </w:rPr>
              <w:t xml:space="preserve">ional, al treilea pilon final </w:t>
            </w:r>
            <w:r w:rsidR="005D5D21">
              <w:rPr>
                <w:b/>
                <w:bCs/>
                <w:i/>
                <w:iCs/>
              </w:rPr>
              <w:t>ș</w:t>
            </w:r>
            <w:r w:rsidRPr="007B7AD0">
              <w:rPr>
                <w:b/>
                <w:bCs/>
                <w:i/>
                <w:iCs/>
              </w:rPr>
              <w:t>i esen</w:t>
            </w:r>
            <w:r w:rsidR="005D5D21">
              <w:rPr>
                <w:b/>
                <w:bCs/>
                <w:i/>
                <w:iCs/>
              </w:rPr>
              <w:t>ț</w:t>
            </w:r>
            <w:r w:rsidRPr="007B7AD0">
              <w:rPr>
                <w:b/>
                <w:bCs/>
                <w:i/>
                <w:iCs/>
              </w:rPr>
              <w:t>ial al uniunii bancare</w:t>
            </w:r>
            <w:r w:rsidRPr="007B7AD0">
              <w:t>;</w:t>
            </w:r>
          </w:p>
        </w:tc>
        <w:tc>
          <w:tcPr>
            <w:tcW w:w="4876" w:type="dxa"/>
            <w:tcBorders>
              <w:top w:val="nil"/>
              <w:left w:val="nil"/>
              <w:bottom w:val="nil"/>
              <w:right w:val="nil"/>
            </w:tcBorders>
          </w:tcPr>
          <w:p w14:paraId="742F130D" w14:textId="09585BC1" w:rsidR="0017228E" w:rsidRPr="007B7AD0" w:rsidRDefault="0017228E" w:rsidP="00554090">
            <w:pPr>
              <w:pStyle w:val="Normal6a"/>
            </w:pPr>
            <w:r w:rsidRPr="007B7AD0">
              <w:t>20.</w:t>
            </w:r>
            <w:r w:rsidRPr="007B7AD0">
              <w:tab/>
            </w:r>
            <w:r w:rsidRPr="007B7AD0">
              <w:rPr>
                <w:b/>
                <w:bCs/>
                <w:i/>
                <w:iCs/>
              </w:rPr>
              <w:t>subliniază că este necesar să se excludă sistemele institu</w:t>
            </w:r>
            <w:r w:rsidR="005D5D21">
              <w:rPr>
                <w:b/>
                <w:bCs/>
                <w:i/>
                <w:iCs/>
              </w:rPr>
              <w:t>ț</w:t>
            </w:r>
            <w:r w:rsidRPr="007B7AD0">
              <w:rPr>
                <w:b/>
                <w:bCs/>
                <w:i/>
                <w:iCs/>
              </w:rPr>
              <w:t>ionale de protec</w:t>
            </w:r>
            <w:r w:rsidR="005D5D21">
              <w:rPr>
                <w:b/>
                <w:bCs/>
                <w:i/>
                <w:iCs/>
              </w:rPr>
              <w:t>ț</w:t>
            </w:r>
            <w:r w:rsidRPr="007B7AD0">
              <w:rPr>
                <w:b/>
                <w:bCs/>
                <w:i/>
                <w:iCs/>
              </w:rPr>
              <w:t>ie dintr-un sistem european de asigurare a depozitelor pentru a le asigura func</w:t>
            </w:r>
            <w:r w:rsidR="005D5D21">
              <w:rPr>
                <w:b/>
                <w:bCs/>
                <w:i/>
                <w:iCs/>
              </w:rPr>
              <w:t>ț</w:t>
            </w:r>
            <w:r w:rsidRPr="007B7AD0">
              <w:rPr>
                <w:b/>
                <w:bCs/>
                <w:i/>
                <w:iCs/>
              </w:rPr>
              <w:t>ionarea continuă, păstrând în acela</w:t>
            </w:r>
            <w:r w:rsidR="005D5D21">
              <w:rPr>
                <w:b/>
                <w:bCs/>
                <w:i/>
                <w:iCs/>
              </w:rPr>
              <w:t>ș</w:t>
            </w:r>
            <w:r w:rsidRPr="007B7AD0">
              <w:rPr>
                <w:b/>
                <w:bCs/>
                <w:i/>
                <w:iCs/>
              </w:rPr>
              <w:t xml:space="preserve">i timp autonomia </w:t>
            </w:r>
            <w:r w:rsidR="005D5D21">
              <w:rPr>
                <w:b/>
                <w:bCs/>
                <w:i/>
                <w:iCs/>
              </w:rPr>
              <w:t>ș</w:t>
            </w:r>
            <w:r w:rsidRPr="007B7AD0">
              <w:rPr>
                <w:b/>
                <w:bCs/>
                <w:i/>
                <w:iCs/>
              </w:rPr>
              <w:t>i eficacitatea sistemelor institu</w:t>
            </w:r>
            <w:r w:rsidR="005D5D21">
              <w:rPr>
                <w:b/>
                <w:bCs/>
                <w:i/>
                <w:iCs/>
              </w:rPr>
              <w:t>ț</w:t>
            </w:r>
            <w:r w:rsidRPr="007B7AD0">
              <w:rPr>
                <w:b/>
                <w:bCs/>
                <w:i/>
                <w:iCs/>
              </w:rPr>
              <w:t>ionale de protec</w:t>
            </w:r>
            <w:r w:rsidR="005D5D21">
              <w:rPr>
                <w:b/>
                <w:bCs/>
                <w:i/>
                <w:iCs/>
              </w:rPr>
              <w:t>ț</w:t>
            </w:r>
            <w:r w:rsidRPr="007B7AD0">
              <w:rPr>
                <w:b/>
                <w:bCs/>
                <w:i/>
                <w:iCs/>
              </w:rPr>
              <w:t xml:space="preserve">ie </w:t>
            </w:r>
            <w:r w:rsidR="005D5D21">
              <w:rPr>
                <w:b/>
                <w:bCs/>
                <w:i/>
                <w:iCs/>
              </w:rPr>
              <w:t>ș</w:t>
            </w:r>
            <w:r w:rsidRPr="007B7AD0">
              <w:rPr>
                <w:b/>
                <w:bCs/>
                <w:i/>
                <w:iCs/>
              </w:rPr>
              <w:t>i respectând normele specifice pentru aceste sisteme convenite în cadrul revizuirii CMDI</w:t>
            </w:r>
            <w:r w:rsidRPr="007B7AD0">
              <w:t>;</w:t>
            </w:r>
          </w:p>
        </w:tc>
      </w:tr>
    </w:tbl>
    <w:p w14:paraId="4BE3A929" w14:textId="77777777" w:rsidR="0017228E" w:rsidRPr="007B7AD0" w:rsidRDefault="0017228E" w:rsidP="0017228E">
      <w:pPr>
        <w:pStyle w:val="AmOrLang"/>
      </w:pPr>
      <w:r w:rsidRPr="007B7AD0">
        <w:t xml:space="preserve">Or. </w:t>
      </w:r>
      <w:r w:rsidRPr="007B7AD0">
        <w:rPr>
          <w:rStyle w:val="HideTWBExt"/>
        </w:rPr>
        <w:t>&lt;Original&gt;</w:t>
      </w:r>
      <w:r w:rsidRPr="007B7AD0">
        <w:rPr>
          <w:rStyle w:val="HideTWBInt"/>
        </w:rPr>
        <w:t>{EN}</w:t>
      </w:r>
      <w:r w:rsidRPr="007B7AD0">
        <w:t>en</w:t>
      </w:r>
      <w:r w:rsidRPr="007B7AD0">
        <w:rPr>
          <w:rStyle w:val="HideTWBExt"/>
        </w:rPr>
        <w:t>&lt;/Original&gt;</w:t>
      </w:r>
    </w:p>
    <w:p w14:paraId="77DD6CA6" w14:textId="77777777" w:rsidR="0017228E" w:rsidRPr="007B7AD0" w:rsidRDefault="0017228E" w:rsidP="0017228E">
      <w:r w:rsidRPr="007B7AD0">
        <w:rPr>
          <w:rStyle w:val="HideTWBExt"/>
        </w:rPr>
        <w:t>&lt;/Amend&gt;</w:t>
      </w:r>
    </w:p>
    <w:p w14:paraId="5680F47C"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265</w:t>
      </w:r>
      <w:r w:rsidRPr="007B7AD0">
        <w:rPr>
          <w:rStyle w:val="HideTWBExt"/>
          <w:b w:val="0"/>
        </w:rPr>
        <w:t>&lt;/NumAm&gt;</w:t>
      </w:r>
    </w:p>
    <w:p w14:paraId="2C302DDD" w14:textId="77777777" w:rsidR="0017228E" w:rsidRPr="007B7AD0" w:rsidRDefault="0017228E" w:rsidP="0017228E">
      <w:pPr>
        <w:pStyle w:val="NormalBold"/>
      </w:pPr>
      <w:r w:rsidRPr="007B7AD0">
        <w:rPr>
          <w:rStyle w:val="HideTWBExt"/>
          <w:b w:val="0"/>
        </w:rPr>
        <w:t>&lt;RepeatBlock-By&gt;&lt;Members&gt;</w:t>
      </w:r>
      <w:r w:rsidRPr="007B7AD0">
        <w:t>Ralf Seekatz</w:t>
      </w:r>
      <w:r w:rsidRPr="007B7AD0">
        <w:rPr>
          <w:rStyle w:val="HideTWBExt"/>
          <w:b w:val="0"/>
        </w:rPr>
        <w:t>&lt;/Members&gt;</w:t>
      </w:r>
    </w:p>
    <w:p w14:paraId="4F5C3194" w14:textId="77777777" w:rsidR="0017228E" w:rsidRPr="007B7AD0" w:rsidRDefault="0017228E" w:rsidP="0017228E">
      <w:pPr>
        <w:pStyle w:val="NormalBold"/>
      </w:pPr>
      <w:r w:rsidRPr="007B7AD0">
        <w:rPr>
          <w:rStyle w:val="HideTWBExt"/>
          <w:b w:val="0"/>
        </w:rPr>
        <w:t>&lt;/RepeatBlock-By&gt;</w:t>
      </w:r>
    </w:p>
    <w:p w14:paraId="1EE6E0BF" w14:textId="1AF244FB"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1A48BB08" w14:textId="77777777" w:rsidR="0017228E" w:rsidRPr="007B7AD0" w:rsidRDefault="0017228E" w:rsidP="0017228E">
      <w:pPr>
        <w:pStyle w:val="NormalBold"/>
      </w:pPr>
      <w:r w:rsidRPr="007B7AD0">
        <w:rPr>
          <w:rStyle w:val="HideTWBExt"/>
          <w:b w:val="0"/>
        </w:rPr>
        <w:t>&lt;Article&gt;</w:t>
      </w:r>
      <w:r w:rsidRPr="007B7AD0">
        <w:t>Punctul 20</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5CD43B79" w14:textId="77777777" w:rsidTr="00554090">
        <w:trPr>
          <w:trHeight w:hRule="exact" w:val="240"/>
          <w:jc w:val="center"/>
        </w:trPr>
        <w:tc>
          <w:tcPr>
            <w:tcW w:w="9752" w:type="dxa"/>
            <w:gridSpan w:val="2"/>
            <w:tcBorders>
              <w:top w:val="nil"/>
              <w:left w:val="nil"/>
              <w:bottom w:val="nil"/>
              <w:right w:val="nil"/>
            </w:tcBorders>
          </w:tcPr>
          <w:p w14:paraId="733BEBDC" w14:textId="77777777" w:rsidR="0017228E" w:rsidRPr="007B7AD0" w:rsidRDefault="0017228E" w:rsidP="00554090"/>
        </w:tc>
      </w:tr>
      <w:tr w:rsidR="00C64C11" w:rsidRPr="007B7AD0" w14:paraId="7551282F" w14:textId="77777777" w:rsidTr="00554090">
        <w:trPr>
          <w:trHeight w:val="240"/>
          <w:jc w:val="center"/>
        </w:trPr>
        <w:tc>
          <w:tcPr>
            <w:tcW w:w="4876" w:type="dxa"/>
            <w:tcBorders>
              <w:top w:val="nil"/>
              <w:left w:val="nil"/>
              <w:bottom w:val="nil"/>
              <w:right w:val="nil"/>
            </w:tcBorders>
          </w:tcPr>
          <w:p w14:paraId="54FA882B" w14:textId="384AAFF1"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2A46B316" w14:textId="77777777" w:rsidR="0017228E" w:rsidRPr="007B7AD0" w:rsidRDefault="0017228E" w:rsidP="00554090">
            <w:pPr>
              <w:pStyle w:val="AmColumnHeading"/>
            </w:pPr>
            <w:r w:rsidRPr="007B7AD0">
              <w:t>Amendamentul</w:t>
            </w:r>
          </w:p>
        </w:tc>
      </w:tr>
      <w:tr w:rsidR="00C64C11" w:rsidRPr="007B7AD0" w14:paraId="2EDD1731" w14:textId="77777777" w:rsidTr="00554090">
        <w:trPr>
          <w:jc w:val="center"/>
        </w:trPr>
        <w:tc>
          <w:tcPr>
            <w:tcW w:w="4876" w:type="dxa"/>
            <w:tcBorders>
              <w:top w:val="nil"/>
              <w:left w:val="nil"/>
              <w:bottom w:val="nil"/>
              <w:right w:val="nil"/>
            </w:tcBorders>
          </w:tcPr>
          <w:p w14:paraId="457F8112" w14:textId="3EAA83E4" w:rsidR="0017228E" w:rsidRPr="007B7AD0" w:rsidRDefault="0017228E" w:rsidP="00554090">
            <w:pPr>
              <w:pStyle w:val="Normal6a"/>
            </w:pPr>
            <w:r w:rsidRPr="007B7AD0">
              <w:t>20.</w:t>
            </w:r>
            <w:r w:rsidRPr="007B7AD0">
              <w:tab/>
            </w:r>
            <w:r w:rsidRPr="007B7AD0">
              <w:rPr>
                <w:b/>
                <w:bCs/>
                <w:i/>
                <w:iCs/>
              </w:rPr>
              <w:t>î</w:t>
            </w:r>
            <w:r w:rsidR="005D5D21">
              <w:rPr>
                <w:b/>
                <w:bCs/>
                <w:i/>
                <w:iCs/>
              </w:rPr>
              <w:t>ș</w:t>
            </w:r>
            <w:r w:rsidRPr="007B7AD0">
              <w:rPr>
                <w:b/>
                <w:bCs/>
                <w:i/>
                <w:iCs/>
              </w:rPr>
              <w:t>i reafirmă angajamentul ferm fa</w:t>
            </w:r>
            <w:r w:rsidR="005D5D21">
              <w:rPr>
                <w:b/>
                <w:bCs/>
                <w:i/>
                <w:iCs/>
              </w:rPr>
              <w:t>ț</w:t>
            </w:r>
            <w:r w:rsidRPr="007B7AD0">
              <w:rPr>
                <w:b/>
                <w:bCs/>
                <w:i/>
                <w:iCs/>
              </w:rPr>
              <w:t>ă de crearea EDIS ca mecanism deplin func</w:t>
            </w:r>
            <w:r w:rsidR="005D5D21">
              <w:rPr>
                <w:b/>
                <w:bCs/>
                <w:i/>
                <w:iCs/>
              </w:rPr>
              <w:t>ț</w:t>
            </w:r>
            <w:r w:rsidRPr="007B7AD0">
              <w:rPr>
                <w:b/>
                <w:bCs/>
                <w:i/>
                <w:iCs/>
              </w:rPr>
              <w:t xml:space="preserve">ional, al treilea pilon final </w:t>
            </w:r>
            <w:r w:rsidR="005D5D21">
              <w:rPr>
                <w:b/>
                <w:bCs/>
                <w:i/>
                <w:iCs/>
              </w:rPr>
              <w:t>ș</w:t>
            </w:r>
            <w:r w:rsidRPr="007B7AD0">
              <w:rPr>
                <w:b/>
                <w:bCs/>
                <w:i/>
                <w:iCs/>
              </w:rPr>
              <w:t>i esen</w:t>
            </w:r>
            <w:r w:rsidR="005D5D21">
              <w:rPr>
                <w:b/>
                <w:bCs/>
                <w:i/>
                <w:iCs/>
              </w:rPr>
              <w:t>ț</w:t>
            </w:r>
            <w:r w:rsidRPr="007B7AD0">
              <w:rPr>
                <w:b/>
                <w:bCs/>
                <w:i/>
                <w:iCs/>
              </w:rPr>
              <w:t>ial</w:t>
            </w:r>
            <w:r w:rsidRPr="007B7AD0">
              <w:t xml:space="preserve"> </w:t>
            </w:r>
            <w:r w:rsidRPr="007B7AD0">
              <w:rPr>
                <w:b/>
                <w:bCs/>
                <w:i/>
                <w:iCs/>
              </w:rPr>
              <w:t>al</w:t>
            </w:r>
            <w:r w:rsidRPr="007B7AD0">
              <w:t xml:space="preserve"> uniunii bancare;</w:t>
            </w:r>
          </w:p>
        </w:tc>
        <w:tc>
          <w:tcPr>
            <w:tcW w:w="4876" w:type="dxa"/>
            <w:tcBorders>
              <w:top w:val="nil"/>
              <w:left w:val="nil"/>
              <w:bottom w:val="nil"/>
              <w:right w:val="nil"/>
            </w:tcBorders>
          </w:tcPr>
          <w:p w14:paraId="47875BE4" w14:textId="5B98008F" w:rsidR="0017228E" w:rsidRPr="007B7AD0" w:rsidRDefault="0017228E" w:rsidP="00554090">
            <w:pPr>
              <w:pStyle w:val="Normal6a"/>
            </w:pPr>
            <w:r w:rsidRPr="007B7AD0">
              <w:t>20.</w:t>
            </w:r>
            <w:r w:rsidRPr="007B7AD0">
              <w:tab/>
            </w:r>
            <w:r w:rsidRPr="007B7AD0">
              <w:rPr>
                <w:b/>
                <w:bCs/>
                <w:i/>
                <w:iCs/>
              </w:rPr>
              <w:t>ia act de declara</w:t>
            </w:r>
            <w:r w:rsidR="005D5D21">
              <w:rPr>
                <w:b/>
                <w:bCs/>
                <w:i/>
                <w:iCs/>
              </w:rPr>
              <w:t>ț</w:t>
            </w:r>
            <w:r w:rsidRPr="007B7AD0">
              <w:rPr>
                <w:b/>
                <w:bCs/>
                <w:i/>
                <w:iCs/>
              </w:rPr>
              <w:t xml:space="preserve">ia Eurogrupului din 16 iunie 2022 privind viitorul </w:t>
            </w:r>
            <w:r w:rsidRPr="007B7AD0">
              <w:t>uniunii bancare</w:t>
            </w:r>
            <w:r w:rsidRPr="007B7AD0">
              <w:rPr>
                <w:b/>
                <w:bCs/>
                <w:i/>
                <w:iCs/>
              </w:rPr>
              <w:t xml:space="preserve"> </w:t>
            </w:r>
            <w:r w:rsidR="005D5D21">
              <w:rPr>
                <w:b/>
                <w:bCs/>
                <w:i/>
                <w:iCs/>
              </w:rPr>
              <w:t>ș</w:t>
            </w:r>
            <w:r w:rsidRPr="007B7AD0">
              <w:rPr>
                <w:b/>
                <w:bCs/>
                <w:i/>
                <w:iCs/>
              </w:rPr>
              <w:t>i recunoa</w:t>
            </w:r>
            <w:r w:rsidR="005D5D21">
              <w:rPr>
                <w:b/>
                <w:bCs/>
                <w:i/>
                <w:iCs/>
              </w:rPr>
              <w:t>ș</w:t>
            </w:r>
            <w:r w:rsidRPr="007B7AD0">
              <w:rPr>
                <w:b/>
                <w:bCs/>
                <w:i/>
                <w:iCs/>
              </w:rPr>
              <w:t>te că orice discu</w:t>
            </w:r>
            <w:r w:rsidR="005D5D21">
              <w:rPr>
                <w:b/>
                <w:bCs/>
                <w:i/>
                <w:iCs/>
              </w:rPr>
              <w:t>ț</w:t>
            </w:r>
            <w:r w:rsidRPr="007B7AD0">
              <w:rPr>
                <w:b/>
                <w:bCs/>
                <w:i/>
                <w:iCs/>
              </w:rPr>
              <w:t>ie privind EDIS ar trebui să facă parte dintr-o discu</w:t>
            </w:r>
            <w:r w:rsidR="005D5D21">
              <w:rPr>
                <w:b/>
                <w:bCs/>
                <w:i/>
                <w:iCs/>
              </w:rPr>
              <w:t>ț</w:t>
            </w:r>
            <w:r w:rsidRPr="007B7AD0">
              <w:rPr>
                <w:b/>
                <w:bCs/>
                <w:i/>
                <w:iCs/>
              </w:rPr>
              <w:t xml:space="preserve">ie mai amplă privind toate celelalte elemente ale uniunii bancare, </w:t>
            </w:r>
            <w:r w:rsidRPr="007B7AD0">
              <w:rPr>
                <w:b/>
                <w:bCs/>
                <w:i/>
                <w:iCs/>
              </w:rPr>
              <w:lastRenderedPageBreak/>
              <w:t>asigurând propor</w:t>
            </w:r>
            <w:r w:rsidR="005D5D21">
              <w:rPr>
                <w:b/>
                <w:bCs/>
                <w:i/>
                <w:iCs/>
              </w:rPr>
              <w:t>ț</w:t>
            </w:r>
            <w:r w:rsidRPr="007B7AD0">
              <w:rPr>
                <w:b/>
                <w:bCs/>
                <w:i/>
                <w:iCs/>
              </w:rPr>
              <w:t xml:space="preserve">ionalitatea </w:t>
            </w:r>
            <w:r w:rsidR="005D5D21">
              <w:rPr>
                <w:b/>
                <w:bCs/>
                <w:i/>
                <w:iCs/>
              </w:rPr>
              <w:t>ș</w:t>
            </w:r>
            <w:r w:rsidRPr="007B7AD0">
              <w:rPr>
                <w:b/>
                <w:bCs/>
                <w:i/>
                <w:iCs/>
              </w:rPr>
              <w:t xml:space="preserve">i </w:t>
            </w:r>
            <w:r w:rsidR="005D5D21">
              <w:rPr>
                <w:b/>
                <w:bCs/>
                <w:i/>
                <w:iCs/>
              </w:rPr>
              <w:t>ț</w:t>
            </w:r>
            <w:r w:rsidRPr="007B7AD0">
              <w:rPr>
                <w:b/>
                <w:bCs/>
                <w:i/>
                <w:iCs/>
              </w:rPr>
              <w:t>inând seama de particularită</w:t>
            </w:r>
            <w:r w:rsidR="005D5D21">
              <w:rPr>
                <w:b/>
                <w:bCs/>
                <w:i/>
                <w:iCs/>
              </w:rPr>
              <w:t>ț</w:t>
            </w:r>
            <w:r w:rsidRPr="007B7AD0">
              <w:rPr>
                <w:b/>
                <w:bCs/>
                <w:i/>
                <w:iCs/>
              </w:rPr>
              <w:t>ile na</w:t>
            </w:r>
            <w:r w:rsidR="005D5D21">
              <w:rPr>
                <w:b/>
                <w:bCs/>
                <w:i/>
                <w:iCs/>
              </w:rPr>
              <w:t>ț</w:t>
            </w:r>
            <w:r w:rsidRPr="007B7AD0">
              <w:rPr>
                <w:b/>
                <w:bCs/>
                <w:i/>
                <w:iCs/>
              </w:rPr>
              <w:t>ionale</w:t>
            </w:r>
            <w:r w:rsidRPr="007B7AD0">
              <w:t xml:space="preserve">; </w:t>
            </w:r>
            <w:r w:rsidRPr="007B7AD0">
              <w:rPr>
                <w:b/>
                <w:i/>
                <w:iCs/>
              </w:rPr>
              <w:t>subliniază că ar trebui să existe un consens cu privire la eventualele elemente-cheie suplimentare ale uniunii bancare înainte de a începe elaborarea oricăror propuneri legislative concrete;</w:t>
            </w:r>
          </w:p>
        </w:tc>
      </w:tr>
    </w:tbl>
    <w:p w14:paraId="72CF72B6" w14:textId="77777777" w:rsidR="0017228E" w:rsidRPr="007B7AD0" w:rsidRDefault="0017228E" w:rsidP="0017228E">
      <w:pPr>
        <w:pStyle w:val="AmOrLang"/>
      </w:pPr>
      <w:r w:rsidRPr="007B7AD0">
        <w:lastRenderedPageBreak/>
        <w:t xml:space="preserve">Or. </w:t>
      </w:r>
      <w:r w:rsidRPr="007B7AD0">
        <w:rPr>
          <w:rStyle w:val="HideTWBExt"/>
        </w:rPr>
        <w:t>&lt;Original&gt;</w:t>
      </w:r>
      <w:r w:rsidRPr="007B7AD0">
        <w:rPr>
          <w:rStyle w:val="HideTWBInt"/>
        </w:rPr>
        <w:t>{EN}</w:t>
      </w:r>
      <w:r w:rsidRPr="007B7AD0">
        <w:t>en</w:t>
      </w:r>
      <w:r w:rsidRPr="007B7AD0">
        <w:rPr>
          <w:rStyle w:val="HideTWBExt"/>
        </w:rPr>
        <w:t>&lt;/Original&gt;</w:t>
      </w:r>
    </w:p>
    <w:p w14:paraId="1B70AE00" w14:textId="77777777" w:rsidR="0017228E" w:rsidRPr="007B7AD0" w:rsidRDefault="0017228E" w:rsidP="0017228E">
      <w:r w:rsidRPr="007B7AD0">
        <w:rPr>
          <w:rStyle w:val="HideTWBExt"/>
        </w:rPr>
        <w:t>&lt;/Amend&gt;</w:t>
      </w:r>
    </w:p>
    <w:p w14:paraId="483FD9E1"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266</w:t>
      </w:r>
      <w:r w:rsidRPr="007B7AD0">
        <w:rPr>
          <w:rStyle w:val="HideTWBExt"/>
          <w:b w:val="0"/>
        </w:rPr>
        <w:t>&lt;/NumAm&gt;</w:t>
      </w:r>
    </w:p>
    <w:p w14:paraId="54966933" w14:textId="77777777" w:rsidR="0017228E" w:rsidRPr="007B7AD0" w:rsidRDefault="0017228E" w:rsidP="0017228E">
      <w:pPr>
        <w:pStyle w:val="NormalBold"/>
      </w:pPr>
      <w:r w:rsidRPr="007B7AD0">
        <w:rPr>
          <w:rStyle w:val="HideTWBExt"/>
          <w:b w:val="0"/>
        </w:rPr>
        <w:t>&lt;RepeatBlock-By&gt;&lt;Members&gt;</w:t>
      </w:r>
      <w:r w:rsidRPr="007B7AD0">
        <w:t>Markus Ferber, Michalis Hadjipantela</w:t>
      </w:r>
      <w:r w:rsidRPr="007B7AD0">
        <w:rPr>
          <w:rStyle w:val="HideTWBExt"/>
          <w:b w:val="0"/>
        </w:rPr>
        <w:t>&lt;/Members&gt;</w:t>
      </w:r>
    </w:p>
    <w:p w14:paraId="294EA8EA" w14:textId="77777777" w:rsidR="0017228E" w:rsidRPr="007B7AD0" w:rsidRDefault="0017228E" w:rsidP="0017228E">
      <w:pPr>
        <w:pStyle w:val="NormalBold"/>
      </w:pPr>
      <w:r w:rsidRPr="007B7AD0">
        <w:rPr>
          <w:rStyle w:val="HideTWBExt"/>
          <w:b w:val="0"/>
        </w:rPr>
        <w:t>&lt;/RepeatBlock-By&gt;</w:t>
      </w:r>
    </w:p>
    <w:p w14:paraId="49B2D540" w14:textId="32F07A7B"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6CABD396" w14:textId="77777777" w:rsidR="0017228E" w:rsidRPr="007B7AD0" w:rsidRDefault="0017228E" w:rsidP="0017228E">
      <w:pPr>
        <w:pStyle w:val="NormalBold"/>
      </w:pPr>
      <w:r w:rsidRPr="007B7AD0">
        <w:rPr>
          <w:rStyle w:val="HideTWBExt"/>
          <w:b w:val="0"/>
        </w:rPr>
        <w:t>&lt;Article&gt;</w:t>
      </w:r>
      <w:r w:rsidRPr="007B7AD0">
        <w:t>Punctul 20</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5280C1E5" w14:textId="77777777" w:rsidTr="00554090">
        <w:trPr>
          <w:trHeight w:hRule="exact" w:val="240"/>
          <w:jc w:val="center"/>
        </w:trPr>
        <w:tc>
          <w:tcPr>
            <w:tcW w:w="9752" w:type="dxa"/>
            <w:gridSpan w:val="2"/>
            <w:tcBorders>
              <w:top w:val="nil"/>
              <w:left w:val="nil"/>
              <w:bottom w:val="nil"/>
              <w:right w:val="nil"/>
            </w:tcBorders>
          </w:tcPr>
          <w:p w14:paraId="16E10B72" w14:textId="77777777" w:rsidR="0017228E" w:rsidRPr="007B7AD0" w:rsidRDefault="0017228E" w:rsidP="00554090"/>
        </w:tc>
      </w:tr>
      <w:tr w:rsidR="00C64C11" w:rsidRPr="007B7AD0" w14:paraId="77EE32D4" w14:textId="77777777" w:rsidTr="00554090">
        <w:trPr>
          <w:trHeight w:val="240"/>
          <w:jc w:val="center"/>
        </w:trPr>
        <w:tc>
          <w:tcPr>
            <w:tcW w:w="4876" w:type="dxa"/>
            <w:tcBorders>
              <w:top w:val="nil"/>
              <w:left w:val="nil"/>
              <w:bottom w:val="nil"/>
              <w:right w:val="nil"/>
            </w:tcBorders>
          </w:tcPr>
          <w:p w14:paraId="309B51D9" w14:textId="29BC5098"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519FBBA3" w14:textId="77777777" w:rsidR="0017228E" w:rsidRPr="007B7AD0" w:rsidRDefault="0017228E" w:rsidP="00554090">
            <w:pPr>
              <w:pStyle w:val="AmColumnHeading"/>
            </w:pPr>
            <w:r w:rsidRPr="007B7AD0">
              <w:t>Amendamentul</w:t>
            </w:r>
          </w:p>
        </w:tc>
      </w:tr>
      <w:tr w:rsidR="00C64C11" w:rsidRPr="007B7AD0" w14:paraId="6FCAA106" w14:textId="77777777" w:rsidTr="00554090">
        <w:trPr>
          <w:jc w:val="center"/>
        </w:trPr>
        <w:tc>
          <w:tcPr>
            <w:tcW w:w="4876" w:type="dxa"/>
            <w:tcBorders>
              <w:top w:val="nil"/>
              <w:left w:val="nil"/>
              <w:bottom w:val="nil"/>
              <w:right w:val="nil"/>
            </w:tcBorders>
          </w:tcPr>
          <w:p w14:paraId="0820EE53" w14:textId="65C17B99" w:rsidR="0017228E" w:rsidRPr="007B7AD0" w:rsidRDefault="0017228E" w:rsidP="00554090">
            <w:pPr>
              <w:pStyle w:val="Normal6a"/>
            </w:pPr>
            <w:r w:rsidRPr="007B7AD0">
              <w:t>20.</w:t>
            </w:r>
            <w:r w:rsidRPr="007B7AD0">
              <w:tab/>
              <w:t>î</w:t>
            </w:r>
            <w:r w:rsidR="005D5D21">
              <w:t>ș</w:t>
            </w:r>
            <w:r w:rsidRPr="007B7AD0">
              <w:t xml:space="preserve">i reafirmă angajamentul </w:t>
            </w:r>
            <w:r w:rsidRPr="007B7AD0">
              <w:rPr>
                <w:b/>
                <w:bCs/>
                <w:i/>
                <w:iCs/>
              </w:rPr>
              <w:t>ferm</w:t>
            </w:r>
            <w:r w:rsidRPr="007B7AD0">
              <w:t xml:space="preserve"> fa</w:t>
            </w:r>
            <w:r w:rsidR="005D5D21">
              <w:t>ț</w:t>
            </w:r>
            <w:r w:rsidRPr="007B7AD0">
              <w:t xml:space="preserve">ă de </w:t>
            </w:r>
            <w:r w:rsidRPr="007B7AD0">
              <w:rPr>
                <w:b/>
                <w:bCs/>
                <w:i/>
                <w:iCs/>
              </w:rPr>
              <w:t>crearea EDIS ca mecanism deplin func</w:t>
            </w:r>
            <w:r w:rsidR="005D5D21">
              <w:rPr>
                <w:b/>
                <w:bCs/>
                <w:i/>
                <w:iCs/>
              </w:rPr>
              <w:t>ț</w:t>
            </w:r>
            <w:r w:rsidRPr="007B7AD0">
              <w:rPr>
                <w:b/>
                <w:bCs/>
                <w:i/>
                <w:iCs/>
              </w:rPr>
              <w:t xml:space="preserve">ional, al treilea pilon final </w:t>
            </w:r>
            <w:r w:rsidR="005D5D21">
              <w:rPr>
                <w:b/>
                <w:bCs/>
                <w:i/>
                <w:iCs/>
              </w:rPr>
              <w:t>ș</w:t>
            </w:r>
            <w:r w:rsidRPr="007B7AD0">
              <w:rPr>
                <w:b/>
                <w:bCs/>
                <w:i/>
                <w:iCs/>
              </w:rPr>
              <w:t>i esen</w:t>
            </w:r>
            <w:r w:rsidR="005D5D21">
              <w:rPr>
                <w:b/>
                <w:bCs/>
                <w:i/>
                <w:iCs/>
              </w:rPr>
              <w:t>ț</w:t>
            </w:r>
            <w:r w:rsidRPr="007B7AD0">
              <w:rPr>
                <w:b/>
                <w:bCs/>
                <w:i/>
                <w:iCs/>
              </w:rPr>
              <w:t>ial</w:t>
            </w:r>
            <w:r w:rsidRPr="007B7AD0">
              <w:t xml:space="preserve"> </w:t>
            </w:r>
            <w:r w:rsidRPr="007B7AD0">
              <w:rPr>
                <w:b/>
                <w:bCs/>
                <w:i/>
                <w:iCs/>
              </w:rPr>
              <w:t>al</w:t>
            </w:r>
            <w:r w:rsidRPr="007B7AD0">
              <w:t xml:space="preserve"> uniunii bancare;</w:t>
            </w:r>
          </w:p>
        </w:tc>
        <w:tc>
          <w:tcPr>
            <w:tcW w:w="4876" w:type="dxa"/>
            <w:tcBorders>
              <w:top w:val="nil"/>
              <w:left w:val="nil"/>
              <w:bottom w:val="nil"/>
              <w:right w:val="nil"/>
            </w:tcBorders>
          </w:tcPr>
          <w:p w14:paraId="72638AA4" w14:textId="34AD3F7A" w:rsidR="0017228E" w:rsidRPr="007B7AD0" w:rsidRDefault="0017228E" w:rsidP="00554090">
            <w:pPr>
              <w:pStyle w:val="Normal6a"/>
            </w:pPr>
            <w:r w:rsidRPr="007B7AD0">
              <w:t>20.</w:t>
            </w:r>
            <w:r w:rsidRPr="007B7AD0">
              <w:tab/>
              <w:t>î</w:t>
            </w:r>
            <w:r w:rsidR="005D5D21">
              <w:t>ș</w:t>
            </w:r>
            <w:r w:rsidRPr="007B7AD0">
              <w:t>i reafirmă angajamentul fa</w:t>
            </w:r>
            <w:r w:rsidR="005D5D21">
              <w:t>ț</w:t>
            </w:r>
            <w:r w:rsidRPr="007B7AD0">
              <w:t xml:space="preserve">ă de </w:t>
            </w:r>
            <w:r w:rsidRPr="007B7AD0">
              <w:rPr>
                <w:b/>
                <w:bCs/>
                <w:i/>
                <w:iCs/>
              </w:rPr>
              <w:t>dezvoltarea în continuare a</w:t>
            </w:r>
            <w:r w:rsidRPr="007B7AD0">
              <w:t xml:space="preserve"> uniunii bancare</w:t>
            </w:r>
            <w:r w:rsidRPr="007B7AD0">
              <w:rPr>
                <w:b/>
                <w:bCs/>
                <w:i/>
                <w:iCs/>
              </w:rPr>
              <w:t xml:space="preserve">, </w:t>
            </w:r>
            <w:r w:rsidR="005D5D21">
              <w:rPr>
                <w:b/>
                <w:bCs/>
                <w:i/>
                <w:iCs/>
              </w:rPr>
              <w:t>ț</w:t>
            </w:r>
            <w:r w:rsidRPr="007B7AD0">
              <w:rPr>
                <w:b/>
                <w:bCs/>
                <w:i/>
                <w:iCs/>
              </w:rPr>
              <w:t>inând seama în mod corespunzător de particularită</w:t>
            </w:r>
            <w:r w:rsidR="005D5D21">
              <w:rPr>
                <w:b/>
                <w:bCs/>
                <w:i/>
                <w:iCs/>
              </w:rPr>
              <w:t>ț</w:t>
            </w:r>
            <w:r w:rsidRPr="007B7AD0">
              <w:rPr>
                <w:b/>
                <w:bCs/>
                <w:i/>
                <w:iCs/>
              </w:rPr>
              <w:t>ile na</w:t>
            </w:r>
            <w:r w:rsidR="005D5D21">
              <w:rPr>
                <w:b/>
                <w:bCs/>
                <w:i/>
                <w:iCs/>
              </w:rPr>
              <w:t>ț</w:t>
            </w:r>
            <w:r w:rsidRPr="007B7AD0">
              <w:rPr>
                <w:b/>
                <w:bCs/>
                <w:i/>
                <w:iCs/>
              </w:rPr>
              <w:t>ionale</w:t>
            </w:r>
            <w:r w:rsidRPr="007B7AD0">
              <w:t>;</w:t>
            </w:r>
          </w:p>
        </w:tc>
      </w:tr>
    </w:tbl>
    <w:p w14:paraId="4B904F4D" w14:textId="77777777" w:rsidR="0017228E" w:rsidRPr="007B7AD0" w:rsidRDefault="0017228E" w:rsidP="0017228E">
      <w:pPr>
        <w:pStyle w:val="AmOrLang"/>
      </w:pPr>
      <w:r w:rsidRPr="007B7AD0">
        <w:t xml:space="preserve">Or. </w:t>
      </w:r>
      <w:r w:rsidRPr="007B7AD0">
        <w:rPr>
          <w:rStyle w:val="HideTWBExt"/>
        </w:rPr>
        <w:t>&lt;Original&gt;</w:t>
      </w:r>
      <w:r w:rsidRPr="007B7AD0">
        <w:rPr>
          <w:rStyle w:val="HideTWBInt"/>
        </w:rPr>
        <w:t>{EN}</w:t>
      </w:r>
      <w:r w:rsidRPr="007B7AD0">
        <w:t>en</w:t>
      </w:r>
      <w:r w:rsidRPr="007B7AD0">
        <w:rPr>
          <w:rStyle w:val="HideTWBExt"/>
        </w:rPr>
        <w:t>&lt;/Original&gt;</w:t>
      </w:r>
    </w:p>
    <w:p w14:paraId="7A3F1B01" w14:textId="77777777" w:rsidR="0017228E" w:rsidRPr="007B7AD0" w:rsidRDefault="0017228E" w:rsidP="0017228E">
      <w:r w:rsidRPr="007B7AD0">
        <w:rPr>
          <w:rStyle w:val="HideTWBExt"/>
        </w:rPr>
        <w:t>&lt;/Amend&gt;</w:t>
      </w:r>
    </w:p>
    <w:p w14:paraId="47B69D16"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267</w:t>
      </w:r>
      <w:r w:rsidRPr="007B7AD0">
        <w:rPr>
          <w:rStyle w:val="HideTWBExt"/>
          <w:b w:val="0"/>
        </w:rPr>
        <w:t>&lt;/NumAm&gt;</w:t>
      </w:r>
    </w:p>
    <w:p w14:paraId="43B51FC5" w14:textId="77777777" w:rsidR="0017228E" w:rsidRPr="007B7AD0" w:rsidRDefault="0017228E" w:rsidP="0017228E">
      <w:pPr>
        <w:pStyle w:val="NormalBold"/>
      </w:pPr>
      <w:r w:rsidRPr="007B7AD0">
        <w:rPr>
          <w:rStyle w:val="HideTWBExt"/>
          <w:b w:val="0"/>
        </w:rPr>
        <w:t>&lt;RepeatBlock-By&gt;&lt;Members&gt;</w:t>
      </w:r>
      <w:r w:rsidRPr="007B7AD0">
        <w:t>Michalis Hadjipantela</w:t>
      </w:r>
      <w:r w:rsidRPr="007B7AD0">
        <w:rPr>
          <w:rStyle w:val="HideTWBExt"/>
          <w:b w:val="0"/>
        </w:rPr>
        <w:t>&lt;/Members&gt;</w:t>
      </w:r>
    </w:p>
    <w:p w14:paraId="1690AD0C" w14:textId="77777777" w:rsidR="0017228E" w:rsidRPr="007B7AD0" w:rsidRDefault="0017228E" w:rsidP="0017228E">
      <w:pPr>
        <w:pStyle w:val="NormalBold"/>
      </w:pPr>
      <w:r w:rsidRPr="007B7AD0">
        <w:rPr>
          <w:rStyle w:val="HideTWBExt"/>
          <w:b w:val="0"/>
        </w:rPr>
        <w:t>&lt;/RepeatBlock-By&gt;</w:t>
      </w:r>
    </w:p>
    <w:p w14:paraId="474B6F17" w14:textId="5806526E"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33F19501" w14:textId="77777777" w:rsidR="0017228E" w:rsidRPr="007B7AD0" w:rsidRDefault="0017228E" w:rsidP="0017228E">
      <w:pPr>
        <w:pStyle w:val="NormalBold"/>
      </w:pPr>
      <w:r w:rsidRPr="007B7AD0">
        <w:rPr>
          <w:rStyle w:val="HideTWBExt"/>
          <w:b w:val="0"/>
        </w:rPr>
        <w:t>&lt;Article&gt;</w:t>
      </w:r>
      <w:r w:rsidRPr="007B7AD0">
        <w:t>Punctul 20</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2BF83401" w14:textId="77777777" w:rsidTr="00554090">
        <w:trPr>
          <w:trHeight w:hRule="exact" w:val="240"/>
          <w:jc w:val="center"/>
        </w:trPr>
        <w:tc>
          <w:tcPr>
            <w:tcW w:w="9752" w:type="dxa"/>
            <w:gridSpan w:val="2"/>
            <w:tcBorders>
              <w:top w:val="nil"/>
              <w:left w:val="nil"/>
              <w:bottom w:val="nil"/>
              <w:right w:val="nil"/>
            </w:tcBorders>
          </w:tcPr>
          <w:p w14:paraId="55EE246C" w14:textId="77777777" w:rsidR="0017228E" w:rsidRPr="007B7AD0" w:rsidRDefault="0017228E" w:rsidP="00554090"/>
        </w:tc>
      </w:tr>
      <w:tr w:rsidR="00C64C11" w:rsidRPr="007B7AD0" w14:paraId="549D8317" w14:textId="77777777" w:rsidTr="00554090">
        <w:trPr>
          <w:trHeight w:val="240"/>
          <w:jc w:val="center"/>
        </w:trPr>
        <w:tc>
          <w:tcPr>
            <w:tcW w:w="4876" w:type="dxa"/>
            <w:tcBorders>
              <w:top w:val="nil"/>
              <w:left w:val="nil"/>
              <w:bottom w:val="nil"/>
              <w:right w:val="nil"/>
            </w:tcBorders>
          </w:tcPr>
          <w:p w14:paraId="6BEFCC00" w14:textId="4508CC1C"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6971FA55" w14:textId="77777777" w:rsidR="0017228E" w:rsidRPr="007B7AD0" w:rsidRDefault="0017228E" w:rsidP="00554090">
            <w:pPr>
              <w:pStyle w:val="AmColumnHeading"/>
            </w:pPr>
            <w:r w:rsidRPr="007B7AD0">
              <w:t>Amendamentul</w:t>
            </w:r>
          </w:p>
        </w:tc>
      </w:tr>
      <w:tr w:rsidR="00C64C11" w:rsidRPr="007B7AD0" w14:paraId="6FA64E91" w14:textId="77777777" w:rsidTr="00554090">
        <w:trPr>
          <w:jc w:val="center"/>
        </w:trPr>
        <w:tc>
          <w:tcPr>
            <w:tcW w:w="4876" w:type="dxa"/>
            <w:tcBorders>
              <w:top w:val="nil"/>
              <w:left w:val="nil"/>
              <w:bottom w:val="nil"/>
              <w:right w:val="nil"/>
            </w:tcBorders>
          </w:tcPr>
          <w:p w14:paraId="39BAFEFE" w14:textId="67FF336C" w:rsidR="0017228E" w:rsidRPr="007B7AD0" w:rsidRDefault="0017228E" w:rsidP="00554090">
            <w:pPr>
              <w:pStyle w:val="Normal6a"/>
            </w:pPr>
            <w:r w:rsidRPr="007B7AD0">
              <w:t>20.</w:t>
            </w:r>
            <w:r w:rsidRPr="007B7AD0">
              <w:tab/>
              <w:t>î</w:t>
            </w:r>
            <w:r w:rsidR="005D5D21">
              <w:t>ș</w:t>
            </w:r>
            <w:r w:rsidRPr="007B7AD0">
              <w:t>i reafirmă angajamentul ferm fa</w:t>
            </w:r>
            <w:r w:rsidR="005D5D21">
              <w:t>ț</w:t>
            </w:r>
            <w:r w:rsidRPr="007B7AD0">
              <w:t xml:space="preserve">ă de </w:t>
            </w:r>
            <w:r w:rsidRPr="007B7AD0">
              <w:rPr>
                <w:b/>
                <w:bCs/>
                <w:i/>
                <w:iCs/>
              </w:rPr>
              <w:t>crearea EDIS ca mecanism deplin func</w:t>
            </w:r>
            <w:r w:rsidR="005D5D21">
              <w:rPr>
                <w:b/>
                <w:bCs/>
                <w:i/>
                <w:iCs/>
              </w:rPr>
              <w:t>ț</w:t>
            </w:r>
            <w:r w:rsidRPr="007B7AD0">
              <w:rPr>
                <w:b/>
                <w:bCs/>
                <w:i/>
                <w:iCs/>
              </w:rPr>
              <w:t xml:space="preserve">ional, al treilea pilon final </w:t>
            </w:r>
            <w:r w:rsidR="005D5D21">
              <w:rPr>
                <w:b/>
                <w:bCs/>
                <w:i/>
                <w:iCs/>
              </w:rPr>
              <w:t>ș</w:t>
            </w:r>
            <w:r w:rsidRPr="007B7AD0">
              <w:rPr>
                <w:b/>
                <w:bCs/>
                <w:i/>
                <w:iCs/>
              </w:rPr>
              <w:t>i esen</w:t>
            </w:r>
            <w:r w:rsidR="005D5D21">
              <w:rPr>
                <w:b/>
                <w:bCs/>
                <w:i/>
                <w:iCs/>
              </w:rPr>
              <w:t>ț</w:t>
            </w:r>
            <w:r w:rsidRPr="007B7AD0">
              <w:rPr>
                <w:b/>
                <w:bCs/>
                <w:i/>
                <w:iCs/>
              </w:rPr>
              <w:t>ial al</w:t>
            </w:r>
            <w:r w:rsidRPr="007B7AD0">
              <w:t xml:space="preserve"> </w:t>
            </w:r>
            <w:r w:rsidRPr="007B7AD0">
              <w:rPr>
                <w:b/>
                <w:bCs/>
                <w:i/>
                <w:iCs/>
              </w:rPr>
              <w:t>uniunii bancare</w:t>
            </w:r>
            <w:r w:rsidRPr="007B7AD0">
              <w:t>;</w:t>
            </w:r>
          </w:p>
        </w:tc>
        <w:tc>
          <w:tcPr>
            <w:tcW w:w="4876" w:type="dxa"/>
            <w:tcBorders>
              <w:top w:val="nil"/>
              <w:left w:val="nil"/>
              <w:bottom w:val="nil"/>
              <w:right w:val="nil"/>
            </w:tcBorders>
          </w:tcPr>
          <w:p w14:paraId="55D536DB" w14:textId="631D01DF" w:rsidR="0017228E" w:rsidRPr="007B7AD0" w:rsidRDefault="0017228E" w:rsidP="00554090">
            <w:pPr>
              <w:pStyle w:val="Normal6a"/>
            </w:pPr>
            <w:r w:rsidRPr="007B7AD0">
              <w:t>20.</w:t>
            </w:r>
            <w:r w:rsidRPr="007B7AD0">
              <w:tab/>
              <w:t>î</w:t>
            </w:r>
            <w:r w:rsidR="005D5D21">
              <w:t>ș</w:t>
            </w:r>
            <w:r w:rsidRPr="007B7AD0">
              <w:t>i reafirmă angajamentul ferm fa</w:t>
            </w:r>
            <w:r w:rsidR="005D5D21">
              <w:t>ț</w:t>
            </w:r>
            <w:r w:rsidRPr="007B7AD0">
              <w:t xml:space="preserve">ă de </w:t>
            </w:r>
            <w:r w:rsidRPr="007B7AD0">
              <w:rPr>
                <w:b/>
                <w:bCs/>
                <w:i/>
                <w:iCs/>
              </w:rPr>
              <w:t>o</w:t>
            </w:r>
            <w:r w:rsidRPr="007B7AD0">
              <w:t xml:space="preserve"> </w:t>
            </w:r>
            <w:r w:rsidRPr="007B7AD0">
              <w:rPr>
                <w:b/>
                <w:bCs/>
                <w:i/>
                <w:iCs/>
              </w:rPr>
              <w:t>uniune</w:t>
            </w:r>
            <w:r w:rsidRPr="007B7AD0">
              <w:t xml:space="preserve"> </w:t>
            </w:r>
            <w:r w:rsidRPr="007B7AD0">
              <w:rPr>
                <w:b/>
                <w:bCs/>
                <w:i/>
                <w:iCs/>
              </w:rPr>
              <w:t>bancară</w:t>
            </w:r>
            <w:r w:rsidRPr="007B7AD0">
              <w:rPr>
                <w:b/>
                <w:bCs/>
              </w:rPr>
              <w:t xml:space="preserve"> </w:t>
            </w:r>
            <w:r w:rsidRPr="007B7AD0">
              <w:rPr>
                <w:b/>
                <w:bCs/>
                <w:i/>
                <w:iCs/>
              </w:rPr>
              <w:t xml:space="preserve">solidă </w:t>
            </w:r>
            <w:r w:rsidR="005D5D21">
              <w:rPr>
                <w:b/>
                <w:bCs/>
                <w:i/>
                <w:iCs/>
              </w:rPr>
              <w:t>ș</w:t>
            </w:r>
            <w:r w:rsidRPr="007B7AD0">
              <w:rPr>
                <w:b/>
                <w:bCs/>
                <w:i/>
                <w:iCs/>
              </w:rPr>
              <w:t>i completă</w:t>
            </w:r>
            <w:r w:rsidRPr="007B7AD0">
              <w:t xml:space="preserve">; </w:t>
            </w:r>
            <w:r w:rsidRPr="007B7AD0">
              <w:rPr>
                <w:b/>
                <w:i/>
              </w:rPr>
              <w:t>reaminte</w:t>
            </w:r>
            <w:r w:rsidR="005D5D21">
              <w:rPr>
                <w:b/>
                <w:i/>
              </w:rPr>
              <w:t>ș</w:t>
            </w:r>
            <w:r w:rsidRPr="007B7AD0">
              <w:rPr>
                <w:b/>
                <w:i/>
              </w:rPr>
              <w:t>te lipsa de progrese din partea ambilor colegiuitori în ceea ce prive</w:t>
            </w:r>
            <w:r w:rsidR="005D5D21">
              <w:rPr>
                <w:b/>
                <w:i/>
              </w:rPr>
              <w:t>ș</w:t>
            </w:r>
            <w:r w:rsidRPr="007B7AD0">
              <w:rPr>
                <w:b/>
                <w:i/>
              </w:rPr>
              <w:t>te EDIS; </w:t>
            </w:r>
          </w:p>
        </w:tc>
      </w:tr>
    </w:tbl>
    <w:p w14:paraId="5A20F6CD" w14:textId="77777777" w:rsidR="0017228E" w:rsidRPr="007B7AD0" w:rsidRDefault="0017228E" w:rsidP="0017228E">
      <w:pPr>
        <w:pStyle w:val="AmOrLang"/>
      </w:pPr>
      <w:r w:rsidRPr="007B7AD0">
        <w:t xml:space="preserve">Or. </w:t>
      </w:r>
      <w:r w:rsidRPr="007B7AD0">
        <w:rPr>
          <w:rStyle w:val="HideTWBExt"/>
        </w:rPr>
        <w:t>&lt;Original&gt;</w:t>
      </w:r>
      <w:r w:rsidRPr="007B7AD0">
        <w:rPr>
          <w:rStyle w:val="HideTWBInt"/>
        </w:rPr>
        <w:t>{EN}</w:t>
      </w:r>
      <w:r w:rsidRPr="007B7AD0">
        <w:t>en</w:t>
      </w:r>
      <w:r w:rsidRPr="007B7AD0">
        <w:rPr>
          <w:rStyle w:val="HideTWBExt"/>
        </w:rPr>
        <w:t>&lt;/Original&gt;</w:t>
      </w:r>
    </w:p>
    <w:p w14:paraId="3DA9067E" w14:textId="77777777" w:rsidR="0017228E" w:rsidRPr="007B7AD0" w:rsidRDefault="0017228E" w:rsidP="0017228E">
      <w:r w:rsidRPr="007B7AD0">
        <w:rPr>
          <w:rStyle w:val="HideTWBExt"/>
        </w:rPr>
        <w:t>&lt;/Amend&gt;</w:t>
      </w:r>
    </w:p>
    <w:p w14:paraId="6249895E"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268</w:t>
      </w:r>
      <w:r w:rsidRPr="007B7AD0">
        <w:rPr>
          <w:rStyle w:val="HideTWBExt"/>
          <w:b w:val="0"/>
        </w:rPr>
        <w:t>&lt;/NumAm&gt;</w:t>
      </w:r>
    </w:p>
    <w:p w14:paraId="3A27D3B5" w14:textId="77777777" w:rsidR="0017228E" w:rsidRPr="007B7AD0" w:rsidRDefault="0017228E" w:rsidP="0017228E">
      <w:pPr>
        <w:pStyle w:val="NormalBold"/>
      </w:pPr>
      <w:r w:rsidRPr="007B7AD0">
        <w:rPr>
          <w:rStyle w:val="HideTWBExt"/>
          <w:b w:val="0"/>
        </w:rPr>
        <w:lastRenderedPageBreak/>
        <w:t>&lt;RepeatBlock-By&gt;&lt;Members&gt;</w:t>
      </w:r>
      <w:r w:rsidRPr="007B7AD0">
        <w:t>Herbert Dorfmann, Marco Falcone</w:t>
      </w:r>
      <w:r w:rsidRPr="007B7AD0">
        <w:rPr>
          <w:rStyle w:val="HideTWBExt"/>
          <w:b w:val="0"/>
        </w:rPr>
        <w:t>&lt;/Members&gt;</w:t>
      </w:r>
    </w:p>
    <w:p w14:paraId="24F1AA8F" w14:textId="77777777" w:rsidR="0017228E" w:rsidRPr="007B7AD0" w:rsidRDefault="0017228E" w:rsidP="0017228E">
      <w:pPr>
        <w:pStyle w:val="NormalBold"/>
      </w:pPr>
      <w:r w:rsidRPr="007B7AD0">
        <w:rPr>
          <w:rStyle w:val="HideTWBExt"/>
          <w:b w:val="0"/>
        </w:rPr>
        <w:t>&lt;/RepeatBlock-By&gt;</w:t>
      </w:r>
    </w:p>
    <w:p w14:paraId="662907B0" w14:textId="564BBAB3"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4F18DFAD" w14:textId="77777777" w:rsidR="0017228E" w:rsidRPr="007B7AD0" w:rsidRDefault="0017228E" w:rsidP="0017228E">
      <w:pPr>
        <w:pStyle w:val="NormalBold"/>
      </w:pPr>
      <w:r w:rsidRPr="007B7AD0">
        <w:rPr>
          <w:rStyle w:val="HideTWBExt"/>
          <w:b w:val="0"/>
        </w:rPr>
        <w:t>&lt;Article&gt;</w:t>
      </w:r>
      <w:r w:rsidRPr="007B7AD0">
        <w:t>Punctul 20</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11C576DF" w14:textId="77777777" w:rsidTr="00554090">
        <w:trPr>
          <w:trHeight w:hRule="exact" w:val="240"/>
          <w:jc w:val="center"/>
        </w:trPr>
        <w:tc>
          <w:tcPr>
            <w:tcW w:w="9752" w:type="dxa"/>
            <w:gridSpan w:val="2"/>
            <w:tcBorders>
              <w:top w:val="nil"/>
              <w:left w:val="nil"/>
              <w:bottom w:val="nil"/>
              <w:right w:val="nil"/>
            </w:tcBorders>
          </w:tcPr>
          <w:p w14:paraId="0849C98A" w14:textId="77777777" w:rsidR="0017228E" w:rsidRPr="007B7AD0" w:rsidRDefault="0017228E" w:rsidP="00554090"/>
        </w:tc>
      </w:tr>
      <w:tr w:rsidR="00C64C11" w:rsidRPr="007B7AD0" w14:paraId="157618A6" w14:textId="77777777" w:rsidTr="00554090">
        <w:trPr>
          <w:trHeight w:val="240"/>
          <w:jc w:val="center"/>
        </w:trPr>
        <w:tc>
          <w:tcPr>
            <w:tcW w:w="4876" w:type="dxa"/>
            <w:tcBorders>
              <w:top w:val="nil"/>
              <w:left w:val="nil"/>
              <w:bottom w:val="nil"/>
              <w:right w:val="nil"/>
            </w:tcBorders>
          </w:tcPr>
          <w:p w14:paraId="5F6E0447" w14:textId="4C7C1598"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1AA70BA2" w14:textId="77777777" w:rsidR="0017228E" w:rsidRPr="007B7AD0" w:rsidRDefault="0017228E" w:rsidP="00554090">
            <w:pPr>
              <w:pStyle w:val="AmColumnHeading"/>
            </w:pPr>
            <w:r w:rsidRPr="007B7AD0">
              <w:t>Amendamentul</w:t>
            </w:r>
          </w:p>
        </w:tc>
      </w:tr>
      <w:tr w:rsidR="00C64C11" w:rsidRPr="007B7AD0" w14:paraId="3F1BAF13" w14:textId="77777777" w:rsidTr="00554090">
        <w:trPr>
          <w:jc w:val="center"/>
        </w:trPr>
        <w:tc>
          <w:tcPr>
            <w:tcW w:w="4876" w:type="dxa"/>
            <w:tcBorders>
              <w:top w:val="nil"/>
              <w:left w:val="nil"/>
              <w:bottom w:val="nil"/>
              <w:right w:val="nil"/>
            </w:tcBorders>
          </w:tcPr>
          <w:p w14:paraId="6E9C6720" w14:textId="6348F79E" w:rsidR="0017228E" w:rsidRPr="007B7AD0" w:rsidRDefault="0017228E" w:rsidP="00554090">
            <w:pPr>
              <w:pStyle w:val="Normal6a"/>
            </w:pPr>
            <w:r w:rsidRPr="007B7AD0">
              <w:t>20.</w:t>
            </w:r>
            <w:r w:rsidRPr="007B7AD0">
              <w:tab/>
              <w:t>î</w:t>
            </w:r>
            <w:r w:rsidR="005D5D21">
              <w:t>ș</w:t>
            </w:r>
            <w:r w:rsidRPr="007B7AD0">
              <w:t>i reafirmă angajamentul ferm fa</w:t>
            </w:r>
            <w:r w:rsidR="005D5D21">
              <w:t>ț</w:t>
            </w:r>
            <w:r w:rsidRPr="007B7AD0">
              <w:t xml:space="preserve">ă de crearea EDIS </w:t>
            </w:r>
            <w:r w:rsidRPr="007B7AD0">
              <w:rPr>
                <w:b/>
                <w:bCs/>
                <w:i/>
                <w:iCs/>
              </w:rPr>
              <w:t>ca mecanism deplin func</w:t>
            </w:r>
            <w:r w:rsidR="005D5D21">
              <w:rPr>
                <w:b/>
                <w:bCs/>
                <w:i/>
                <w:iCs/>
              </w:rPr>
              <w:t>ț</w:t>
            </w:r>
            <w:r w:rsidRPr="007B7AD0">
              <w:rPr>
                <w:b/>
                <w:bCs/>
                <w:i/>
                <w:iCs/>
              </w:rPr>
              <w:t>ional</w:t>
            </w:r>
            <w:r w:rsidRPr="007B7AD0">
              <w:t xml:space="preserve">, al treilea pilon final </w:t>
            </w:r>
            <w:r w:rsidR="005D5D21">
              <w:t>ș</w:t>
            </w:r>
            <w:r w:rsidRPr="007B7AD0">
              <w:t>i esen</w:t>
            </w:r>
            <w:r w:rsidR="005D5D21">
              <w:t>ț</w:t>
            </w:r>
            <w:r w:rsidRPr="007B7AD0">
              <w:t>ial al uniunii bancare;</w:t>
            </w:r>
          </w:p>
        </w:tc>
        <w:tc>
          <w:tcPr>
            <w:tcW w:w="4876" w:type="dxa"/>
            <w:tcBorders>
              <w:top w:val="nil"/>
              <w:left w:val="nil"/>
              <w:bottom w:val="nil"/>
              <w:right w:val="nil"/>
            </w:tcBorders>
          </w:tcPr>
          <w:p w14:paraId="012D3A21" w14:textId="2F6E12F2" w:rsidR="0017228E" w:rsidRPr="007B7AD0" w:rsidRDefault="0017228E" w:rsidP="00554090">
            <w:pPr>
              <w:pStyle w:val="Normal6a"/>
            </w:pPr>
            <w:r w:rsidRPr="007B7AD0">
              <w:t>20.</w:t>
            </w:r>
            <w:r w:rsidRPr="007B7AD0">
              <w:tab/>
              <w:t>î</w:t>
            </w:r>
            <w:r w:rsidR="005D5D21">
              <w:t>ș</w:t>
            </w:r>
            <w:r w:rsidRPr="007B7AD0">
              <w:t>i reafirmă angajamentul ferm fa</w:t>
            </w:r>
            <w:r w:rsidR="005D5D21">
              <w:t>ț</w:t>
            </w:r>
            <w:r w:rsidRPr="007B7AD0">
              <w:t xml:space="preserve">ă de crearea </w:t>
            </w:r>
            <w:r w:rsidRPr="007B7AD0">
              <w:rPr>
                <w:b/>
                <w:bCs/>
                <w:i/>
                <w:iCs/>
              </w:rPr>
              <w:t xml:space="preserve">unui </w:t>
            </w:r>
            <w:r w:rsidRPr="007B7AD0">
              <w:t xml:space="preserve">EDIS </w:t>
            </w:r>
            <w:r w:rsidRPr="007B7AD0">
              <w:rPr>
                <w:b/>
                <w:bCs/>
                <w:i/>
                <w:iCs/>
              </w:rPr>
              <w:t xml:space="preserve">care </w:t>
            </w:r>
            <w:r w:rsidR="005D5D21">
              <w:rPr>
                <w:b/>
                <w:bCs/>
                <w:i/>
                <w:iCs/>
              </w:rPr>
              <w:t>ț</w:t>
            </w:r>
            <w:r w:rsidRPr="007B7AD0">
              <w:rPr>
                <w:b/>
                <w:bCs/>
                <w:i/>
                <w:iCs/>
              </w:rPr>
              <w:t>ine seama pe deplin de particularită</w:t>
            </w:r>
            <w:r w:rsidR="005D5D21">
              <w:rPr>
                <w:b/>
                <w:bCs/>
                <w:i/>
                <w:iCs/>
              </w:rPr>
              <w:t>ț</w:t>
            </w:r>
            <w:r w:rsidRPr="007B7AD0">
              <w:rPr>
                <w:b/>
                <w:bCs/>
                <w:i/>
                <w:iCs/>
              </w:rPr>
              <w:t>ile na</w:t>
            </w:r>
            <w:r w:rsidR="005D5D21">
              <w:rPr>
                <w:b/>
                <w:bCs/>
                <w:i/>
                <w:iCs/>
              </w:rPr>
              <w:t>ț</w:t>
            </w:r>
            <w:r w:rsidRPr="007B7AD0">
              <w:rPr>
                <w:b/>
                <w:bCs/>
                <w:i/>
                <w:iCs/>
              </w:rPr>
              <w:t>ionale</w:t>
            </w:r>
            <w:r w:rsidRPr="007B7AD0">
              <w:t xml:space="preserve">, al treilea pilon final </w:t>
            </w:r>
            <w:r w:rsidR="005D5D21">
              <w:t>ș</w:t>
            </w:r>
            <w:r w:rsidRPr="007B7AD0">
              <w:t>i esen</w:t>
            </w:r>
            <w:r w:rsidR="005D5D21">
              <w:t>ț</w:t>
            </w:r>
            <w:r w:rsidRPr="007B7AD0">
              <w:t>ial al uniunii bancare;</w:t>
            </w:r>
          </w:p>
        </w:tc>
      </w:tr>
    </w:tbl>
    <w:p w14:paraId="24183064" w14:textId="77777777" w:rsidR="0017228E" w:rsidRPr="007B7AD0" w:rsidRDefault="0017228E" w:rsidP="0017228E">
      <w:pPr>
        <w:pStyle w:val="AmOrLang"/>
      </w:pPr>
      <w:r w:rsidRPr="007B7AD0">
        <w:t xml:space="preserve">Or. </w:t>
      </w:r>
      <w:r w:rsidRPr="007B7AD0">
        <w:rPr>
          <w:rStyle w:val="HideTWBExt"/>
        </w:rPr>
        <w:t>&lt;Original&gt;</w:t>
      </w:r>
      <w:r w:rsidRPr="007B7AD0">
        <w:rPr>
          <w:rStyle w:val="HideTWBInt"/>
        </w:rPr>
        <w:t>{EN}</w:t>
      </w:r>
      <w:r w:rsidRPr="007B7AD0">
        <w:t>en</w:t>
      </w:r>
      <w:r w:rsidRPr="007B7AD0">
        <w:rPr>
          <w:rStyle w:val="HideTWBExt"/>
        </w:rPr>
        <w:t>&lt;/Original&gt;</w:t>
      </w:r>
    </w:p>
    <w:p w14:paraId="4F052C04" w14:textId="77777777" w:rsidR="0017228E" w:rsidRPr="007B7AD0" w:rsidRDefault="0017228E" w:rsidP="0017228E">
      <w:r w:rsidRPr="007B7AD0">
        <w:rPr>
          <w:rStyle w:val="HideTWBExt"/>
        </w:rPr>
        <w:t>&lt;/Amend&gt;</w:t>
      </w:r>
    </w:p>
    <w:p w14:paraId="511749C9"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269</w:t>
      </w:r>
      <w:r w:rsidRPr="007B7AD0">
        <w:rPr>
          <w:rStyle w:val="HideTWBExt"/>
          <w:b w:val="0"/>
        </w:rPr>
        <w:t>&lt;/NumAm&gt;</w:t>
      </w:r>
    </w:p>
    <w:p w14:paraId="057675EC" w14:textId="77777777" w:rsidR="0017228E" w:rsidRPr="007B7AD0" w:rsidRDefault="0017228E" w:rsidP="0017228E">
      <w:pPr>
        <w:pStyle w:val="NormalBold"/>
      </w:pPr>
      <w:r w:rsidRPr="007B7AD0">
        <w:rPr>
          <w:rStyle w:val="HideTWBExt"/>
          <w:b w:val="0"/>
        </w:rPr>
        <w:t>&lt;RepeatBlock-By&gt;&lt;Members&gt;</w:t>
      </w:r>
      <w:r w:rsidRPr="007B7AD0">
        <w:t xml:space="preserve">Fernando Navarrete Rojas, Isabel Benjumea </w:t>
      </w:r>
      <w:proofErr w:type="spellStart"/>
      <w:r w:rsidRPr="007B7AD0">
        <w:t>Benjumea</w:t>
      </w:r>
      <w:proofErr w:type="spellEnd"/>
      <w:r w:rsidRPr="007B7AD0">
        <w:rPr>
          <w:rStyle w:val="HideTWBExt"/>
          <w:b w:val="0"/>
        </w:rPr>
        <w:t>&lt;/Members&gt;</w:t>
      </w:r>
    </w:p>
    <w:p w14:paraId="2C96804E" w14:textId="77777777" w:rsidR="0017228E" w:rsidRPr="007B7AD0" w:rsidRDefault="0017228E" w:rsidP="0017228E">
      <w:pPr>
        <w:pStyle w:val="NormalBold"/>
      </w:pPr>
      <w:r w:rsidRPr="007B7AD0">
        <w:rPr>
          <w:rStyle w:val="HideTWBExt"/>
          <w:b w:val="0"/>
        </w:rPr>
        <w:t>&lt;/RepeatBlock-By&gt;</w:t>
      </w:r>
    </w:p>
    <w:p w14:paraId="24C4F233" w14:textId="34B20C89"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328C5B68" w14:textId="77777777" w:rsidR="0017228E" w:rsidRPr="007B7AD0" w:rsidRDefault="0017228E" w:rsidP="0017228E">
      <w:pPr>
        <w:pStyle w:val="NormalBold"/>
      </w:pPr>
      <w:r w:rsidRPr="007B7AD0">
        <w:rPr>
          <w:rStyle w:val="HideTWBExt"/>
          <w:b w:val="0"/>
        </w:rPr>
        <w:t>&lt;Article&gt;</w:t>
      </w:r>
      <w:r w:rsidRPr="007B7AD0">
        <w:t>Punctul 20</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5DAC5598" w14:textId="77777777" w:rsidTr="00554090">
        <w:trPr>
          <w:trHeight w:hRule="exact" w:val="240"/>
          <w:jc w:val="center"/>
        </w:trPr>
        <w:tc>
          <w:tcPr>
            <w:tcW w:w="9752" w:type="dxa"/>
            <w:gridSpan w:val="2"/>
            <w:tcBorders>
              <w:top w:val="nil"/>
              <w:left w:val="nil"/>
              <w:bottom w:val="nil"/>
              <w:right w:val="nil"/>
            </w:tcBorders>
          </w:tcPr>
          <w:p w14:paraId="4D9B6631" w14:textId="77777777" w:rsidR="0017228E" w:rsidRPr="007B7AD0" w:rsidRDefault="0017228E" w:rsidP="00554090"/>
        </w:tc>
      </w:tr>
      <w:tr w:rsidR="00C64C11" w:rsidRPr="007B7AD0" w14:paraId="26C66537" w14:textId="77777777" w:rsidTr="00554090">
        <w:trPr>
          <w:trHeight w:val="240"/>
          <w:jc w:val="center"/>
        </w:trPr>
        <w:tc>
          <w:tcPr>
            <w:tcW w:w="4876" w:type="dxa"/>
            <w:tcBorders>
              <w:top w:val="nil"/>
              <w:left w:val="nil"/>
              <w:bottom w:val="nil"/>
              <w:right w:val="nil"/>
            </w:tcBorders>
          </w:tcPr>
          <w:p w14:paraId="375C825C" w14:textId="31EA347E"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7301CA9A" w14:textId="77777777" w:rsidR="0017228E" w:rsidRPr="007B7AD0" w:rsidRDefault="0017228E" w:rsidP="00554090">
            <w:pPr>
              <w:pStyle w:val="AmColumnHeading"/>
            </w:pPr>
            <w:r w:rsidRPr="007B7AD0">
              <w:t>Amendamentul</w:t>
            </w:r>
          </w:p>
        </w:tc>
      </w:tr>
      <w:tr w:rsidR="00C64C11" w:rsidRPr="007B7AD0" w14:paraId="5294D668" w14:textId="77777777" w:rsidTr="00554090">
        <w:trPr>
          <w:jc w:val="center"/>
        </w:trPr>
        <w:tc>
          <w:tcPr>
            <w:tcW w:w="4876" w:type="dxa"/>
            <w:tcBorders>
              <w:top w:val="nil"/>
              <w:left w:val="nil"/>
              <w:bottom w:val="nil"/>
              <w:right w:val="nil"/>
            </w:tcBorders>
          </w:tcPr>
          <w:p w14:paraId="2425BEC8" w14:textId="5E5E9A6D" w:rsidR="0017228E" w:rsidRPr="007B7AD0" w:rsidRDefault="0017228E" w:rsidP="00554090">
            <w:pPr>
              <w:pStyle w:val="Normal6a"/>
            </w:pPr>
            <w:r w:rsidRPr="007B7AD0">
              <w:t>20.</w:t>
            </w:r>
            <w:r w:rsidRPr="007B7AD0">
              <w:tab/>
              <w:t>î</w:t>
            </w:r>
            <w:r w:rsidR="005D5D21">
              <w:t>ș</w:t>
            </w:r>
            <w:r w:rsidRPr="007B7AD0">
              <w:t>i reafirmă angajamentul ferm fa</w:t>
            </w:r>
            <w:r w:rsidR="005D5D21">
              <w:t>ț</w:t>
            </w:r>
            <w:r w:rsidRPr="007B7AD0">
              <w:t>ă de crearea EDIS ca mecanism deplin func</w:t>
            </w:r>
            <w:r w:rsidR="005D5D21">
              <w:t>ț</w:t>
            </w:r>
            <w:r w:rsidRPr="007B7AD0">
              <w:t xml:space="preserve">ional, al treilea pilon final </w:t>
            </w:r>
            <w:r w:rsidR="005D5D21">
              <w:t>ș</w:t>
            </w:r>
            <w:r w:rsidRPr="007B7AD0">
              <w:t>i esen</w:t>
            </w:r>
            <w:r w:rsidR="005D5D21">
              <w:t>ț</w:t>
            </w:r>
            <w:r w:rsidRPr="007B7AD0">
              <w:t>ial al uniunii bancare;</w:t>
            </w:r>
          </w:p>
        </w:tc>
        <w:tc>
          <w:tcPr>
            <w:tcW w:w="4876" w:type="dxa"/>
            <w:tcBorders>
              <w:top w:val="nil"/>
              <w:left w:val="nil"/>
              <w:bottom w:val="nil"/>
              <w:right w:val="nil"/>
            </w:tcBorders>
          </w:tcPr>
          <w:p w14:paraId="5714C34A" w14:textId="6284B483" w:rsidR="0017228E" w:rsidRPr="007B7AD0" w:rsidRDefault="0017228E" w:rsidP="00554090">
            <w:pPr>
              <w:pStyle w:val="Normal6a"/>
            </w:pPr>
            <w:r w:rsidRPr="007B7AD0">
              <w:t>20.</w:t>
            </w:r>
            <w:r w:rsidRPr="007B7AD0">
              <w:tab/>
              <w:t>î</w:t>
            </w:r>
            <w:r w:rsidR="005D5D21">
              <w:t>ș</w:t>
            </w:r>
            <w:r w:rsidRPr="007B7AD0">
              <w:t>i reafirmă angajamentul ferm fa</w:t>
            </w:r>
            <w:r w:rsidR="005D5D21">
              <w:t>ț</w:t>
            </w:r>
            <w:r w:rsidRPr="007B7AD0">
              <w:t>ă de crearea EDIS ca mecanism deplin func</w:t>
            </w:r>
            <w:r w:rsidR="005D5D21">
              <w:t>ț</w:t>
            </w:r>
            <w:r w:rsidRPr="007B7AD0">
              <w:t xml:space="preserve">ional </w:t>
            </w:r>
            <w:r w:rsidR="005D5D21">
              <w:rPr>
                <w:b/>
                <w:bCs/>
                <w:i/>
                <w:iCs/>
              </w:rPr>
              <w:t>ș</w:t>
            </w:r>
            <w:r w:rsidRPr="007B7AD0">
              <w:rPr>
                <w:b/>
                <w:bCs/>
                <w:i/>
                <w:iCs/>
              </w:rPr>
              <w:t>i mutualizat</w:t>
            </w:r>
            <w:r w:rsidRPr="007B7AD0">
              <w:t xml:space="preserve">, al treilea pilon final </w:t>
            </w:r>
            <w:r w:rsidR="005D5D21">
              <w:t>ș</w:t>
            </w:r>
            <w:r w:rsidRPr="007B7AD0">
              <w:t>i esen</w:t>
            </w:r>
            <w:r w:rsidR="005D5D21">
              <w:t>ț</w:t>
            </w:r>
            <w:r w:rsidRPr="007B7AD0">
              <w:t xml:space="preserve">ial al uniunii bancare; </w:t>
            </w:r>
            <w:r w:rsidRPr="007B7AD0">
              <w:rPr>
                <w:b/>
                <w:i/>
              </w:rPr>
              <w:t>subliniază că un sistem comun de protec</w:t>
            </w:r>
            <w:r w:rsidR="005D5D21">
              <w:rPr>
                <w:b/>
                <w:i/>
              </w:rPr>
              <w:t>ț</w:t>
            </w:r>
            <w:r w:rsidRPr="007B7AD0">
              <w:rPr>
                <w:b/>
                <w:i/>
              </w:rPr>
              <w:t>ie a depozitelor este indispensabil pentru a asigura o protec</w:t>
            </w:r>
            <w:r w:rsidR="005D5D21">
              <w:rPr>
                <w:b/>
                <w:i/>
              </w:rPr>
              <w:t>ț</w:t>
            </w:r>
            <w:r w:rsidRPr="007B7AD0">
              <w:rPr>
                <w:b/>
                <w:i/>
              </w:rPr>
              <w:t>ie egală a deponen</w:t>
            </w:r>
            <w:r w:rsidR="005D5D21">
              <w:rPr>
                <w:b/>
                <w:i/>
              </w:rPr>
              <w:t>ț</w:t>
            </w:r>
            <w:r w:rsidRPr="007B7AD0">
              <w:rPr>
                <w:b/>
                <w:i/>
              </w:rPr>
              <w:t xml:space="preserve">ilor în întreaga Uniune, pentru a consolida în continuare stabilitatea financiară </w:t>
            </w:r>
            <w:r w:rsidR="005D5D21">
              <w:rPr>
                <w:b/>
                <w:i/>
              </w:rPr>
              <w:t>ș</w:t>
            </w:r>
            <w:r w:rsidRPr="007B7AD0">
              <w:rPr>
                <w:b/>
                <w:i/>
              </w:rPr>
              <w:t xml:space="preserve">i pentru a reduce în mod decisiv legăturile rămase între bănci </w:t>
            </w:r>
            <w:r w:rsidR="005D5D21">
              <w:rPr>
                <w:b/>
                <w:i/>
              </w:rPr>
              <w:t>ș</w:t>
            </w:r>
            <w:r w:rsidRPr="007B7AD0">
              <w:rPr>
                <w:b/>
                <w:i/>
              </w:rPr>
              <w:t xml:space="preserve">i statele suverane; subliniază că finalizarea EDIS ar trebui urmărită într-un mod bazat pe riscuri, responsabil din punct de vedere fiscal </w:t>
            </w:r>
            <w:r w:rsidR="005D5D21">
              <w:rPr>
                <w:b/>
                <w:i/>
              </w:rPr>
              <w:t>ș</w:t>
            </w:r>
            <w:r w:rsidRPr="007B7AD0">
              <w:rPr>
                <w:b/>
                <w:i/>
              </w:rPr>
              <w:t>i înso</w:t>
            </w:r>
            <w:r w:rsidR="005D5D21">
              <w:rPr>
                <w:b/>
                <w:i/>
              </w:rPr>
              <w:t>ț</w:t>
            </w:r>
            <w:r w:rsidRPr="007B7AD0">
              <w:rPr>
                <w:b/>
                <w:i/>
              </w:rPr>
              <w:t>it de eforturi continue de reducere a riscurilor, consolidând astfel încrederea pie</w:t>
            </w:r>
            <w:r w:rsidR="005D5D21">
              <w:rPr>
                <w:b/>
                <w:i/>
              </w:rPr>
              <w:t>ț</w:t>
            </w:r>
            <w:r w:rsidRPr="007B7AD0">
              <w:rPr>
                <w:b/>
                <w:i/>
              </w:rPr>
              <w:t xml:space="preserve">ei </w:t>
            </w:r>
            <w:r w:rsidR="005D5D21">
              <w:rPr>
                <w:b/>
                <w:i/>
              </w:rPr>
              <w:t>ș</w:t>
            </w:r>
            <w:r w:rsidRPr="007B7AD0">
              <w:rPr>
                <w:b/>
                <w:i/>
              </w:rPr>
              <w:t>i integritatea pie</w:t>
            </w:r>
            <w:r w:rsidR="005D5D21">
              <w:rPr>
                <w:b/>
                <w:i/>
              </w:rPr>
              <w:t>ț</w:t>
            </w:r>
            <w:r w:rsidRPr="007B7AD0">
              <w:rPr>
                <w:b/>
                <w:i/>
              </w:rPr>
              <w:t>ei bancare unice;</w:t>
            </w:r>
          </w:p>
        </w:tc>
      </w:tr>
    </w:tbl>
    <w:p w14:paraId="32F23C88" w14:textId="77777777" w:rsidR="0017228E" w:rsidRPr="007B7AD0" w:rsidRDefault="0017228E" w:rsidP="0017228E">
      <w:pPr>
        <w:pStyle w:val="AmOrLang"/>
      </w:pPr>
      <w:r w:rsidRPr="007B7AD0">
        <w:t xml:space="preserve">Or. </w:t>
      </w:r>
      <w:r w:rsidRPr="007B7AD0">
        <w:rPr>
          <w:rStyle w:val="HideTWBExt"/>
        </w:rPr>
        <w:t>&lt;Original&gt;</w:t>
      </w:r>
      <w:r w:rsidRPr="007B7AD0">
        <w:rPr>
          <w:rStyle w:val="HideTWBInt"/>
        </w:rPr>
        <w:t>{EN}</w:t>
      </w:r>
      <w:r w:rsidRPr="007B7AD0">
        <w:t>en</w:t>
      </w:r>
      <w:r w:rsidRPr="007B7AD0">
        <w:rPr>
          <w:rStyle w:val="HideTWBExt"/>
        </w:rPr>
        <w:t>&lt;/Original&gt;</w:t>
      </w:r>
    </w:p>
    <w:p w14:paraId="120904B3" w14:textId="77777777" w:rsidR="0017228E" w:rsidRPr="007B7AD0" w:rsidRDefault="0017228E" w:rsidP="0017228E">
      <w:r w:rsidRPr="007B7AD0">
        <w:rPr>
          <w:rStyle w:val="HideTWBExt"/>
        </w:rPr>
        <w:t>&lt;/Amend&gt;</w:t>
      </w:r>
    </w:p>
    <w:p w14:paraId="4A824E7F" w14:textId="77777777" w:rsidR="0017228E" w:rsidRPr="007B7AD0" w:rsidRDefault="0017228E" w:rsidP="0017228E">
      <w:pPr>
        <w:pStyle w:val="AmNumberTabs"/>
      </w:pPr>
      <w:r w:rsidRPr="007B7AD0">
        <w:rPr>
          <w:rStyle w:val="HideTWBExt"/>
          <w:b w:val="0"/>
        </w:rPr>
        <w:lastRenderedPageBreak/>
        <w:t>&lt;Amend&gt;</w:t>
      </w:r>
      <w:r w:rsidRPr="007B7AD0">
        <w:t>Amendamentul</w:t>
      </w:r>
      <w:r w:rsidRPr="007B7AD0">
        <w:tab/>
      </w:r>
      <w:r w:rsidRPr="007B7AD0">
        <w:tab/>
      </w:r>
      <w:r w:rsidRPr="007B7AD0">
        <w:rPr>
          <w:rStyle w:val="HideTWBExt"/>
          <w:b w:val="0"/>
        </w:rPr>
        <w:t>&lt;NumAm&gt;</w:t>
      </w:r>
      <w:r w:rsidRPr="007B7AD0">
        <w:t>270</w:t>
      </w:r>
      <w:r w:rsidRPr="007B7AD0">
        <w:rPr>
          <w:rStyle w:val="HideTWBExt"/>
          <w:b w:val="0"/>
        </w:rPr>
        <w:t>&lt;/NumAm&gt;</w:t>
      </w:r>
    </w:p>
    <w:p w14:paraId="040A48D7" w14:textId="77777777" w:rsidR="0017228E" w:rsidRPr="007B7AD0" w:rsidRDefault="0017228E" w:rsidP="0017228E">
      <w:pPr>
        <w:pStyle w:val="NormalBold"/>
      </w:pPr>
      <w:r w:rsidRPr="007B7AD0">
        <w:rPr>
          <w:rStyle w:val="HideTWBExt"/>
          <w:b w:val="0"/>
        </w:rPr>
        <w:t>&lt;RepeatBlock-By&gt;&lt;Members&gt;</w:t>
      </w:r>
      <w:r w:rsidRPr="007B7AD0">
        <w:t>Virginijus Sinkevičius</w:t>
      </w:r>
      <w:r w:rsidRPr="007B7AD0">
        <w:rPr>
          <w:rStyle w:val="HideTWBExt"/>
          <w:b w:val="0"/>
        </w:rPr>
        <w:t>&lt;/Members&gt;</w:t>
      </w:r>
    </w:p>
    <w:p w14:paraId="19990666" w14:textId="77777777" w:rsidR="0017228E" w:rsidRPr="007B7AD0" w:rsidRDefault="0017228E" w:rsidP="0017228E">
      <w:r w:rsidRPr="007B7AD0">
        <w:rPr>
          <w:rStyle w:val="HideTWBExt"/>
        </w:rPr>
        <w:t>&lt;AuNomDe&gt;</w:t>
      </w:r>
      <w:r w:rsidRPr="007B7AD0">
        <w:rPr>
          <w:rStyle w:val="HideTWBInt"/>
        </w:rPr>
        <w:t>{Verts/ALE}</w:t>
      </w:r>
      <w:r w:rsidRPr="007B7AD0">
        <w:t>în numele Grupului Verts/ALE</w:t>
      </w:r>
      <w:r w:rsidRPr="007B7AD0">
        <w:rPr>
          <w:rStyle w:val="HideTWBExt"/>
        </w:rPr>
        <w:t>&lt;/AuNomDe&gt;</w:t>
      </w:r>
    </w:p>
    <w:p w14:paraId="1E972391" w14:textId="77777777" w:rsidR="0017228E" w:rsidRPr="007B7AD0" w:rsidRDefault="0017228E" w:rsidP="0017228E">
      <w:pPr>
        <w:pStyle w:val="NormalBold"/>
      </w:pPr>
      <w:r w:rsidRPr="007B7AD0">
        <w:rPr>
          <w:rStyle w:val="HideTWBExt"/>
          <w:b w:val="0"/>
        </w:rPr>
        <w:t>&lt;/RepeatBlock-By&gt;</w:t>
      </w:r>
    </w:p>
    <w:p w14:paraId="273C211B" w14:textId="6877C2AA"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48CEE1D3" w14:textId="77777777" w:rsidR="0017228E" w:rsidRPr="007B7AD0" w:rsidRDefault="0017228E" w:rsidP="0017228E">
      <w:pPr>
        <w:pStyle w:val="NormalBold"/>
      </w:pPr>
      <w:r w:rsidRPr="007B7AD0">
        <w:rPr>
          <w:rStyle w:val="HideTWBExt"/>
          <w:b w:val="0"/>
        </w:rPr>
        <w:t>&lt;Article&gt;</w:t>
      </w:r>
      <w:r w:rsidRPr="007B7AD0">
        <w:t>Punctul 20</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586C8269" w14:textId="77777777" w:rsidTr="00554090">
        <w:trPr>
          <w:trHeight w:hRule="exact" w:val="240"/>
          <w:jc w:val="center"/>
        </w:trPr>
        <w:tc>
          <w:tcPr>
            <w:tcW w:w="9752" w:type="dxa"/>
            <w:gridSpan w:val="2"/>
            <w:tcBorders>
              <w:top w:val="nil"/>
              <w:left w:val="nil"/>
              <w:bottom w:val="nil"/>
              <w:right w:val="nil"/>
            </w:tcBorders>
          </w:tcPr>
          <w:p w14:paraId="43BA2D66" w14:textId="77777777" w:rsidR="0017228E" w:rsidRPr="007B7AD0" w:rsidRDefault="0017228E" w:rsidP="00554090"/>
        </w:tc>
      </w:tr>
      <w:tr w:rsidR="00C64C11" w:rsidRPr="007B7AD0" w14:paraId="49C4D0B7" w14:textId="77777777" w:rsidTr="00554090">
        <w:trPr>
          <w:trHeight w:val="240"/>
          <w:jc w:val="center"/>
        </w:trPr>
        <w:tc>
          <w:tcPr>
            <w:tcW w:w="4876" w:type="dxa"/>
            <w:tcBorders>
              <w:top w:val="nil"/>
              <w:left w:val="nil"/>
              <w:bottom w:val="nil"/>
              <w:right w:val="nil"/>
            </w:tcBorders>
          </w:tcPr>
          <w:p w14:paraId="55D3E69C" w14:textId="58DC5EA5"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3D42E12A" w14:textId="77777777" w:rsidR="0017228E" w:rsidRPr="007B7AD0" w:rsidRDefault="0017228E" w:rsidP="00554090">
            <w:pPr>
              <w:pStyle w:val="AmColumnHeading"/>
            </w:pPr>
            <w:r w:rsidRPr="007B7AD0">
              <w:t>Amendamentul</w:t>
            </w:r>
          </w:p>
        </w:tc>
      </w:tr>
      <w:tr w:rsidR="00C64C11" w:rsidRPr="007B7AD0" w14:paraId="211B7F0C" w14:textId="77777777" w:rsidTr="00554090">
        <w:trPr>
          <w:jc w:val="center"/>
        </w:trPr>
        <w:tc>
          <w:tcPr>
            <w:tcW w:w="4876" w:type="dxa"/>
            <w:tcBorders>
              <w:top w:val="nil"/>
              <w:left w:val="nil"/>
              <w:bottom w:val="nil"/>
              <w:right w:val="nil"/>
            </w:tcBorders>
          </w:tcPr>
          <w:p w14:paraId="1E87C8C3" w14:textId="748200BA" w:rsidR="0017228E" w:rsidRPr="007B7AD0" w:rsidRDefault="0017228E" w:rsidP="00554090">
            <w:pPr>
              <w:pStyle w:val="Normal6a"/>
            </w:pPr>
            <w:r w:rsidRPr="007B7AD0">
              <w:t>20.</w:t>
            </w:r>
            <w:r w:rsidRPr="007B7AD0">
              <w:tab/>
              <w:t>î</w:t>
            </w:r>
            <w:r w:rsidR="005D5D21">
              <w:t>ș</w:t>
            </w:r>
            <w:r w:rsidRPr="007B7AD0">
              <w:t>i reafirmă angajamentul ferm fa</w:t>
            </w:r>
            <w:r w:rsidR="005D5D21">
              <w:t>ț</w:t>
            </w:r>
            <w:r w:rsidRPr="007B7AD0">
              <w:t>ă de crearea EDIS ca mecanism deplin func</w:t>
            </w:r>
            <w:r w:rsidR="005D5D21">
              <w:t>ț</w:t>
            </w:r>
            <w:r w:rsidRPr="007B7AD0">
              <w:t xml:space="preserve">ional, al treilea pilon final </w:t>
            </w:r>
            <w:r w:rsidR="005D5D21">
              <w:t>ș</w:t>
            </w:r>
            <w:r w:rsidRPr="007B7AD0">
              <w:t>i esen</w:t>
            </w:r>
            <w:r w:rsidR="005D5D21">
              <w:t>ț</w:t>
            </w:r>
            <w:r w:rsidRPr="007B7AD0">
              <w:t>ial al uniunii bancare;</w:t>
            </w:r>
          </w:p>
        </w:tc>
        <w:tc>
          <w:tcPr>
            <w:tcW w:w="4876" w:type="dxa"/>
            <w:tcBorders>
              <w:top w:val="nil"/>
              <w:left w:val="nil"/>
              <w:bottom w:val="nil"/>
              <w:right w:val="nil"/>
            </w:tcBorders>
          </w:tcPr>
          <w:p w14:paraId="5A2D90DE" w14:textId="7B97C161" w:rsidR="0017228E" w:rsidRPr="007B7AD0" w:rsidRDefault="0017228E" w:rsidP="00554090">
            <w:pPr>
              <w:pStyle w:val="Normal6a"/>
            </w:pPr>
            <w:r w:rsidRPr="007B7AD0">
              <w:t>20.</w:t>
            </w:r>
            <w:r w:rsidRPr="007B7AD0">
              <w:tab/>
              <w:t>î</w:t>
            </w:r>
            <w:r w:rsidR="005D5D21">
              <w:t>ș</w:t>
            </w:r>
            <w:r w:rsidRPr="007B7AD0">
              <w:t>i reafirmă angajamentul ferm fa</w:t>
            </w:r>
            <w:r w:rsidR="005D5D21">
              <w:t>ț</w:t>
            </w:r>
            <w:r w:rsidRPr="007B7AD0">
              <w:t>ă de crearea EDIS ca mecanism deplin func</w:t>
            </w:r>
            <w:r w:rsidR="005D5D21">
              <w:t>ț</w:t>
            </w:r>
            <w:r w:rsidRPr="007B7AD0">
              <w:t xml:space="preserve">ional </w:t>
            </w:r>
            <w:r w:rsidRPr="007B7AD0">
              <w:rPr>
                <w:b/>
                <w:bCs/>
                <w:i/>
                <w:iCs/>
              </w:rPr>
              <w:t>care asigură acoperirea pierderilor</w:t>
            </w:r>
            <w:r w:rsidRPr="007B7AD0">
              <w:t xml:space="preserve">, al treilea pilon final </w:t>
            </w:r>
            <w:r w:rsidR="005D5D21">
              <w:t>ș</w:t>
            </w:r>
            <w:r w:rsidRPr="007B7AD0">
              <w:t>i esen</w:t>
            </w:r>
            <w:r w:rsidR="005D5D21">
              <w:t>ț</w:t>
            </w:r>
            <w:r w:rsidRPr="007B7AD0">
              <w:t xml:space="preserve">ial al uniunii bancare; </w:t>
            </w:r>
            <w:r w:rsidRPr="007B7AD0">
              <w:rPr>
                <w:b/>
                <w:i/>
              </w:rPr>
              <w:t>reaminte</w:t>
            </w:r>
            <w:r w:rsidR="005D5D21">
              <w:rPr>
                <w:b/>
                <w:i/>
              </w:rPr>
              <w:t>ș</w:t>
            </w:r>
            <w:r w:rsidRPr="007B7AD0">
              <w:rPr>
                <w:b/>
                <w:i/>
              </w:rPr>
              <w:t xml:space="preserve">te că EDIS ar reduce în mod semnificativ legătura vicioasă dintre bănci </w:t>
            </w:r>
            <w:r w:rsidR="005D5D21">
              <w:rPr>
                <w:b/>
                <w:i/>
              </w:rPr>
              <w:t>ș</w:t>
            </w:r>
            <w:r w:rsidRPr="007B7AD0">
              <w:rPr>
                <w:b/>
                <w:i/>
              </w:rPr>
              <w:t>i propriile lor state suverane;</w:t>
            </w:r>
          </w:p>
        </w:tc>
      </w:tr>
    </w:tbl>
    <w:p w14:paraId="36E5C680" w14:textId="77777777" w:rsidR="0017228E" w:rsidRPr="007B7AD0" w:rsidRDefault="0017228E" w:rsidP="0017228E">
      <w:pPr>
        <w:pStyle w:val="AmOrLang"/>
      </w:pPr>
      <w:r w:rsidRPr="007B7AD0">
        <w:t xml:space="preserve">Or. </w:t>
      </w:r>
      <w:r w:rsidRPr="007B7AD0">
        <w:rPr>
          <w:rStyle w:val="HideTWBExt"/>
        </w:rPr>
        <w:t>&lt;Original&gt;</w:t>
      </w:r>
      <w:r w:rsidRPr="007B7AD0">
        <w:rPr>
          <w:rStyle w:val="HideTWBInt"/>
        </w:rPr>
        <w:t>{EN}</w:t>
      </w:r>
      <w:r w:rsidRPr="007B7AD0">
        <w:t>en</w:t>
      </w:r>
      <w:r w:rsidRPr="007B7AD0">
        <w:rPr>
          <w:rStyle w:val="HideTWBExt"/>
        </w:rPr>
        <w:t>&lt;/Original&gt;</w:t>
      </w:r>
    </w:p>
    <w:p w14:paraId="27FCFFDB" w14:textId="77777777" w:rsidR="0017228E" w:rsidRPr="007B7AD0" w:rsidRDefault="0017228E" w:rsidP="0017228E">
      <w:r w:rsidRPr="007B7AD0">
        <w:rPr>
          <w:rStyle w:val="HideTWBExt"/>
        </w:rPr>
        <w:t>&lt;/Amend&gt;</w:t>
      </w:r>
    </w:p>
    <w:p w14:paraId="2261D954"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271</w:t>
      </w:r>
      <w:r w:rsidRPr="007B7AD0">
        <w:rPr>
          <w:rStyle w:val="HideTWBExt"/>
          <w:b w:val="0"/>
        </w:rPr>
        <w:t>&lt;/NumAm&gt;</w:t>
      </w:r>
    </w:p>
    <w:p w14:paraId="1EDB2117" w14:textId="77777777" w:rsidR="0017228E" w:rsidRPr="007B7AD0" w:rsidRDefault="0017228E" w:rsidP="0017228E">
      <w:pPr>
        <w:pStyle w:val="NormalBold"/>
      </w:pPr>
      <w:r w:rsidRPr="007B7AD0">
        <w:rPr>
          <w:rStyle w:val="HideTWBExt"/>
          <w:b w:val="0"/>
        </w:rPr>
        <w:t>&lt;RepeatBlock-By&gt;&lt;Members&gt;</w:t>
      </w:r>
      <w:r w:rsidRPr="007B7AD0">
        <w:t xml:space="preserve">Isabel Benjumea </w:t>
      </w:r>
      <w:proofErr w:type="spellStart"/>
      <w:r w:rsidRPr="007B7AD0">
        <w:t>Benjumea</w:t>
      </w:r>
      <w:proofErr w:type="spellEnd"/>
      <w:r w:rsidRPr="007B7AD0">
        <w:t>, Fernando Navarrete Rojas</w:t>
      </w:r>
      <w:r w:rsidRPr="007B7AD0">
        <w:rPr>
          <w:rStyle w:val="HideTWBExt"/>
          <w:b w:val="0"/>
        </w:rPr>
        <w:t>&lt;/Members&gt;</w:t>
      </w:r>
    </w:p>
    <w:p w14:paraId="57914453" w14:textId="77777777" w:rsidR="0017228E" w:rsidRPr="007B7AD0" w:rsidRDefault="0017228E" w:rsidP="0017228E">
      <w:pPr>
        <w:pStyle w:val="NormalBold"/>
      </w:pPr>
      <w:r w:rsidRPr="007B7AD0">
        <w:rPr>
          <w:rStyle w:val="HideTWBExt"/>
          <w:b w:val="0"/>
        </w:rPr>
        <w:t>&lt;/RepeatBlock-By&gt;</w:t>
      </w:r>
    </w:p>
    <w:p w14:paraId="7AF6FD3D" w14:textId="19F612CF"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705E0C3C" w14:textId="77777777" w:rsidR="0017228E" w:rsidRPr="007B7AD0" w:rsidRDefault="0017228E" w:rsidP="0017228E">
      <w:pPr>
        <w:pStyle w:val="NormalBold"/>
      </w:pPr>
      <w:r w:rsidRPr="007B7AD0">
        <w:rPr>
          <w:rStyle w:val="HideTWBExt"/>
          <w:b w:val="0"/>
        </w:rPr>
        <w:t>&lt;Article&gt;</w:t>
      </w:r>
      <w:r w:rsidRPr="007B7AD0">
        <w:t>Punctul 20</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52CD7F9C" w14:textId="77777777" w:rsidTr="00554090">
        <w:trPr>
          <w:trHeight w:hRule="exact" w:val="240"/>
          <w:jc w:val="center"/>
        </w:trPr>
        <w:tc>
          <w:tcPr>
            <w:tcW w:w="9752" w:type="dxa"/>
            <w:gridSpan w:val="2"/>
            <w:tcBorders>
              <w:top w:val="nil"/>
              <w:left w:val="nil"/>
              <w:bottom w:val="nil"/>
              <w:right w:val="nil"/>
            </w:tcBorders>
          </w:tcPr>
          <w:p w14:paraId="63085C65" w14:textId="77777777" w:rsidR="0017228E" w:rsidRPr="007B7AD0" w:rsidRDefault="0017228E" w:rsidP="00554090"/>
        </w:tc>
      </w:tr>
      <w:tr w:rsidR="00C64C11" w:rsidRPr="007B7AD0" w14:paraId="6DC304B5" w14:textId="77777777" w:rsidTr="00554090">
        <w:trPr>
          <w:trHeight w:val="240"/>
          <w:jc w:val="center"/>
        </w:trPr>
        <w:tc>
          <w:tcPr>
            <w:tcW w:w="4876" w:type="dxa"/>
            <w:tcBorders>
              <w:top w:val="nil"/>
              <w:left w:val="nil"/>
              <w:bottom w:val="nil"/>
              <w:right w:val="nil"/>
            </w:tcBorders>
          </w:tcPr>
          <w:p w14:paraId="30A5533F" w14:textId="729A5B3C"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51776DFB" w14:textId="77777777" w:rsidR="0017228E" w:rsidRPr="007B7AD0" w:rsidRDefault="0017228E" w:rsidP="00554090">
            <w:pPr>
              <w:pStyle w:val="AmColumnHeading"/>
            </w:pPr>
            <w:r w:rsidRPr="007B7AD0">
              <w:t>Amendamentul</w:t>
            </w:r>
          </w:p>
        </w:tc>
      </w:tr>
      <w:tr w:rsidR="00C64C11" w:rsidRPr="007B7AD0" w14:paraId="6A72CD0B" w14:textId="77777777" w:rsidTr="00554090">
        <w:trPr>
          <w:jc w:val="center"/>
        </w:trPr>
        <w:tc>
          <w:tcPr>
            <w:tcW w:w="4876" w:type="dxa"/>
            <w:tcBorders>
              <w:top w:val="nil"/>
              <w:left w:val="nil"/>
              <w:bottom w:val="nil"/>
              <w:right w:val="nil"/>
            </w:tcBorders>
          </w:tcPr>
          <w:p w14:paraId="6D987B61" w14:textId="2AAEB929" w:rsidR="0017228E" w:rsidRPr="007B7AD0" w:rsidRDefault="0017228E" w:rsidP="00554090">
            <w:pPr>
              <w:pStyle w:val="Normal6a"/>
            </w:pPr>
            <w:r w:rsidRPr="007B7AD0">
              <w:t>20.</w:t>
            </w:r>
            <w:r w:rsidRPr="007B7AD0">
              <w:tab/>
              <w:t>î</w:t>
            </w:r>
            <w:r w:rsidR="005D5D21">
              <w:t>ș</w:t>
            </w:r>
            <w:r w:rsidRPr="007B7AD0">
              <w:t>i reafirmă angajamentul ferm fa</w:t>
            </w:r>
            <w:r w:rsidR="005D5D21">
              <w:t>ț</w:t>
            </w:r>
            <w:r w:rsidRPr="007B7AD0">
              <w:t>ă de crearea EDIS ca mecanism deplin func</w:t>
            </w:r>
            <w:r w:rsidR="005D5D21">
              <w:t>ț</w:t>
            </w:r>
            <w:r w:rsidRPr="007B7AD0">
              <w:t xml:space="preserve">ional, al treilea pilon final </w:t>
            </w:r>
            <w:r w:rsidR="005D5D21">
              <w:t>ș</w:t>
            </w:r>
            <w:r w:rsidRPr="007B7AD0">
              <w:t>i esen</w:t>
            </w:r>
            <w:r w:rsidR="005D5D21">
              <w:t>ț</w:t>
            </w:r>
            <w:r w:rsidRPr="007B7AD0">
              <w:t>ial al uniunii bancare;</w:t>
            </w:r>
          </w:p>
        </w:tc>
        <w:tc>
          <w:tcPr>
            <w:tcW w:w="4876" w:type="dxa"/>
            <w:tcBorders>
              <w:top w:val="nil"/>
              <w:left w:val="nil"/>
              <w:bottom w:val="nil"/>
              <w:right w:val="nil"/>
            </w:tcBorders>
          </w:tcPr>
          <w:p w14:paraId="0DC21A2C" w14:textId="6E3B0803" w:rsidR="0017228E" w:rsidRPr="007B7AD0" w:rsidRDefault="0017228E" w:rsidP="00554090">
            <w:pPr>
              <w:pStyle w:val="Normal6a"/>
            </w:pPr>
            <w:r w:rsidRPr="007B7AD0">
              <w:t>20.</w:t>
            </w:r>
            <w:r w:rsidRPr="007B7AD0">
              <w:tab/>
              <w:t>î</w:t>
            </w:r>
            <w:r w:rsidR="005D5D21">
              <w:t>ș</w:t>
            </w:r>
            <w:r w:rsidRPr="007B7AD0">
              <w:t>i reafirmă angajamentul ferm fa</w:t>
            </w:r>
            <w:r w:rsidR="005D5D21">
              <w:t>ț</w:t>
            </w:r>
            <w:r w:rsidRPr="007B7AD0">
              <w:t>ă de crearea EDIS ca mecanism deplin func</w:t>
            </w:r>
            <w:r w:rsidR="005D5D21">
              <w:t>ț</w:t>
            </w:r>
            <w:r w:rsidRPr="007B7AD0">
              <w:t xml:space="preserve">ional, al treilea pilon final </w:t>
            </w:r>
            <w:r w:rsidR="005D5D21">
              <w:t>ș</w:t>
            </w:r>
            <w:r w:rsidRPr="007B7AD0">
              <w:t>i esen</w:t>
            </w:r>
            <w:r w:rsidR="005D5D21">
              <w:t>ț</w:t>
            </w:r>
            <w:r w:rsidRPr="007B7AD0">
              <w:t>ial al uniunii bancare</w:t>
            </w:r>
            <w:r w:rsidRPr="007B7AD0">
              <w:rPr>
                <w:b/>
                <w:bCs/>
                <w:i/>
                <w:iCs/>
              </w:rPr>
              <w:t xml:space="preserve">, bazat pe o reducere adecvată a riscurilor, pe stimulente adecvate </w:t>
            </w:r>
            <w:r w:rsidR="005D5D21">
              <w:rPr>
                <w:b/>
                <w:bCs/>
                <w:i/>
                <w:iCs/>
              </w:rPr>
              <w:t>ș</w:t>
            </w:r>
            <w:r w:rsidRPr="007B7AD0">
              <w:rPr>
                <w:b/>
                <w:bCs/>
                <w:i/>
                <w:iCs/>
              </w:rPr>
              <w:t>i pe o proiectare care să consolideze încrederea deponen</w:t>
            </w:r>
            <w:r w:rsidR="005D5D21">
              <w:rPr>
                <w:b/>
                <w:bCs/>
                <w:i/>
                <w:iCs/>
              </w:rPr>
              <w:t>ț</w:t>
            </w:r>
            <w:r w:rsidRPr="007B7AD0">
              <w:rPr>
                <w:b/>
                <w:bCs/>
                <w:i/>
                <w:iCs/>
              </w:rPr>
              <w:t>ilor, disciplina de pia</w:t>
            </w:r>
            <w:r w:rsidR="005D5D21">
              <w:rPr>
                <w:b/>
                <w:bCs/>
                <w:i/>
                <w:iCs/>
              </w:rPr>
              <w:t>ț</w:t>
            </w:r>
            <w:r w:rsidRPr="007B7AD0">
              <w:rPr>
                <w:b/>
                <w:bCs/>
                <w:i/>
                <w:iCs/>
              </w:rPr>
              <w:t xml:space="preserve">ă </w:t>
            </w:r>
            <w:r w:rsidR="005D5D21">
              <w:rPr>
                <w:b/>
                <w:bCs/>
                <w:i/>
                <w:iCs/>
              </w:rPr>
              <w:t>ș</w:t>
            </w:r>
            <w:r w:rsidRPr="007B7AD0">
              <w:rPr>
                <w:b/>
                <w:bCs/>
                <w:i/>
                <w:iCs/>
              </w:rPr>
              <w:t>i stabilitatea financiară în întreaga Uniune</w:t>
            </w:r>
            <w:r w:rsidRPr="007B7AD0">
              <w:t>;</w:t>
            </w:r>
          </w:p>
        </w:tc>
      </w:tr>
    </w:tbl>
    <w:p w14:paraId="51310EA3" w14:textId="77777777" w:rsidR="0017228E" w:rsidRPr="007B7AD0" w:rsidRDefault="0017228E" w:rsidP="0017228E">
      <w:pPr>
        <w:pStyle w:val="AmOrLang"/>
      </w:pPr>
      <w:r w:rsidRPr="007B7AD0">
        <w:t xml:space="preserve">Or. </w:t>
      </w:r>
      <w:r w:rsidRPr="007B7AD0">
        <w:rPr>
          <w:rStyle w:val="HideTWBExt"/>
        </w:rPr>
        <w:t>&lt;Original&gt;</w:t>
      </w:r>
      <w:r w:rsidRPr="007B7AD0">
        <w:rPr>
          <w:rStyle w:val="HideTWBInt"/>
        </w:rPr>
        <w:t>{ES}</w:t>
      </w:r>
      <w:r w:rsidRPr="007B7AD0">
        <w:t>es</w:t>
      </w:r>
      <w:r w:rsidRPr="007B7AD0">
        <w:rPr>
          <w:rStyle w:val="HideTWBExt"/>
        </w:rPr>
        <w:t>&lt;/Original&gt;</w:t>
      </w:r>
    </w:p>
    <w:p w14:paraId="620B75C7" w14:textId="77777777" w:rsidR="0017228E" w:rsidRPr="007B7AD0" w:rsidRDefault="0017228E" w:rsidP="0017228E">
      <w:r w:rsidRPr="007B7AD0">
        <w:rPr>
          <w:rStyle w:val="HideTWBExt"/>
        </w:rPr>
        <w:t>&lt;/Amend&gt;</w:t>
      </w:r>
    </w:p>
    <w:p w14:paraId="74A62340"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272</w:t>
      </w:r>
      <w:r w:rsidRPr="007B7AD0">
        <w:rPr>
          <w:rStyle w:val="HideTWBExt"/>
          <w:b w:val="0"/>
        </w:rPr>
        <w:t>&lt;/NumAm&gt;</w:t>
      </w:r>
    </w:p>
    <w:p w14:paraId="24A35559" w14:textId="77777777" w:rsidR="0017228E" w:rsidRPr="007B7AD0" w:rsidRDefault="0017228E" w:rsidP="0017228E">
      <w:pPr>
        <w:pStyle w:val="NormalBold"/>
      </w:pPr>
      <w:r w:rsidRPr="007B7AD0">
        <w:rPr>
          <w:rStyle w:val="HideTWBExt"/>
          <w:b w:val="0"/>
        </w:rPr>
        <w:t>&lt;RepeatBlock-By&gt;&lt;Members&gt;</w:t>
      </w:r>
      <w:r w:rsidRPr="007B7AD0">
        <w:t>Gilles Boyer, Stéphanie Yon-Courtin</w:t>
      </w:r>
      <w:r w:rsidRPr="007B7AD0">
        <w:rPr>
          <w:rStyle w:val="HideTWBExt"/>
          <w:b w:val="0"/>
        </w:rPr>
        <w:t>&lt;/Members&gt;</w:t>
      </w:r>
    </w:p>
    <w:p w14:paraId="290DFDFE" w14:textId="77777777" w:rsidR="0017228E" w:rsidRPr="007B7AD0" w:rsidRDefault="0017228E" w:rsidP="0017228E">
      <w:pPr>
        <w:pStyle w:val="NormalBold"/>
      </w:pPr>
      <w:r w:rsidRPr="007B7AD0">
        <w:rPr>
          <w:rStyle w:val="HideTWBExt"/>
          <w:b w:val="0"/>
        </w:rPr>
        <w:t>&lt;/RepeatBlock-By&gt;</w:t>
      </w:r>
    </w:p>
    <w:p w14:paraId="18D5B7C4" w14:textId="041DC2BA"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59F7A069" w14:textId="77777777" w:rsidR="0017228E" w:rsidRPr="007B7AD0" w:rsidRDefault="0017228E" w:rsidP="0017228E">
      <w:pPr>
        <w:pStyle w:val="NormalBold"/>
      </w:pPr>
      <w:r w:rsidRPr="007B7AD0">
        <w:rPr>
          <w:rStyle w:val="HideTWBExt"/>
          <w:b w:val="0"/>
        </w:rPr>
        <w:lastRenderedPageBreak/>
        <w:t>&lt;Article&gt;</w:t>
      </w:r>
      <w:r w:rsidRPr="007B7AD0">
        <w:t>Punctul 20</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0861A929" w14:textId="77777777" w:rsidTr="00554090">
        <w:trPr>
          <w:trHeight w:hRule="exact" w:val="240"/>
          <w:jc w:val="center"/>
        </w:trPr>
        <w:tc>
          <w:tcPr>
            <w:tcW w:w="9752" w:type="dxa"/>
            <w:gridSpan w:val="2"/>
            <w:tcBorders>
              <w:top w:val="nil"/>
              <w:left w:val="nil"/>
              <w:bottom w:val="nil"/>
              <w:right w:val="nil"/>
            </w:tcBorders>
          </w:tcPr>
          <w:p w14:paraId="0BD1BD8E" w14:textId="77777777" w:rsidR="0017228E" w:rsidRPr="007B7AD0" w:rsidRDefault="0017228E" w:rsidP="00554090"/>
        </w:tc>
      </w:tr>
      <w:tr w:rsidR="00C64C11" w:rsidRPr="007B7AD0" w14:paraId="21B73DB4" w14:textId="77777777" w:rsidTr="00554090">
        <w:trPr>
          <w:trHeight w:val="240"/>
          <w:jc w:val="center"/>
        </w:trPr>
        <w:tc>
          <w:tcPr>
            <w:tcW w:w="4876" w:type="dxa"/>
            <w:tcBorders>
              <w:top w:val="nil"/>
              <w:left w:val="nil"/>
              <w:bottom w:val="nil"/>
              <w:right w:val="nil"/>
            </w:tcBorders>
          </w:tcPr>
          <w:p w14:paraId="25A342B1" w14:textId="6E5B0C5E"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03424E01" w14:textId="77777777" w:rsidR="0017228E" w:rsidRPr="007B7AD0" w:rsidRDefault="0017228E" w:rsidP="00554090">
            <w:pPr>
              <w:pStyle w:val="AmColumnHeading"/>
            </w:pPr>
            <w:r w:rsidRPr="007B7AD0">
              <w:t>Amendamentul</w:t>
            </w:r>
          </w:p>
        </w:tc>
      </w:tr>
      <w:tr w:rsidR="00C64C11" w:rsidRPr="007B7AD0" w14:paraId="03EE909D" w14:textId="77777777" w:rsidTr="00554090">
        <w:trPr>
          <w:jc w:val="center"/>
        </w:trPr>
        <w:tc>
          <w:tcPr>
            <w:tcW w:w="4876" w:type="dxa"/>
            <w:tcBorders>
              <w:top w:val="nil"/>
              <w:left w:val="nil"/>
              <w:bottom w:val="nil"/>
              <w:right w:val="nil"/>
            </w:tcBorders>
          </w:tcPr>
          <w:p w14:paraId="0DC6E4DC" w14:textId="4EF17F14" w:rsidR="0017228E" w:rsidRPr="007B7AD0" w:rsidRDefault="0017228E" w:rsidP="00554090">
            <w:pPr>
              <w:pStyle w:val="Normal6a"/>
            </w:pPr>
            <w:r w:rsidRPr="007B7AD0">
              <w:t>20.</w:t>
            </w:r>
            <w:r w:rsidRPr="007B7AD0">
              <w:tab/>
              <w:t>î</w:t>
            </w:r>
            <w:r w:rsidR="005D5D21">
              <w:t>ș</w:t>
            </w:r>
            <w:r w:rsidRPr="007B7AD0">
              <w:t>i reafirmă angajamentul ferm fa</w:t>
            </w:r>
            <w:r w:rsidR="005D5D21">
              <w:t>ț</w:t>
            </w:r>
            <w:r w:rsidRPr="007B7AD0">
              <w:t xml:space="preserve">ă de crearea EDIS ca </w:t>
            </w:r>
            <w:r w:rsidRPr="007B7AD0">
              <w:rPr>
                <w:b/>
                <w:bCs/>
                <w:i/>
                <w:iCs/>
              </w:rPr>
              <w:t>mecanism deplin func</w:t>
            </w:r>
            <w:r w:rsidR="005D5D21">
              <w:rPr>
                <w:b/>
                <w:bCs/>
                <w:i/>
                <w:iCs/>
              </w:rPr>
              <w:t>ț</w:t>
            </w:r>
            <w:r w:rsidRPr="007B7AD0">
              <w:rPr>
                <w:b/>
                <w:bCs/>
                <w:i/>
                <w:iCs/>
              </w:rPr>
              <w:t>ional,</w:t>
            </w:r>
            <w:r w:rsidRPr="007B7AD0">
              <w:t xml:space="preserve"> al treilea pilon final </w:t>
            </w:r>
            <w:r w:rsidR="005D5D21">
              <w:t>ș</w:t>
            </w:r>
            <w:r w:rsidRPr="007B7AD0">
              <w:t>i esen</w:t>
            </w:r>
            <w:r w:rsidR="005D5D21">
              <w:t>ț</w:t>
            </w:r>
            <w:r w:rsidRPr="007B7AD0">
              <w:t>ial al uniunii bancare;</w:t>
            </w:r>
          </w:p>
        </w:tc>
        <w:tc>
          <w:tcPr>
            <w:tcW w:w="4876" w:type="dxa"/>
            <w:tcBorders>
              <w:top w:val="nil"/>
              <w:left w:val="nil"/>
              <w:bottom w:val="nil"/>
              <w:right w:val="nil"/>
            </w:tcBorders>
          </w:tcPr>
          <w:p w14:paraId="22467476" w14:textId="752CB7D4" w:rsidR="0017228E" w:rsidRPr="007B7AD0" w:rsidRDefault="0017228E" w:rsidP="00554090">
            <w:pPr>
              <w:pStyle w:val="Normal6a"/>
            </w:pPr>
            <w:r w:rsidRPr="007B7AD0">
              <w:t>20.</w:t>
            </w:r>
            <w:r w:rsidRPr="007B7AD0">
              <w:tab/>
              <w:t>î</w:t>
            </w:r>
            <w:r w:rsidR="005D5D21">
              <w:t>ș</w:t>
            </w:r>
            <w:r w:rsidRPr="007B7AD0">
              <w:t>i reafirmă angajamentul ferm fa</w:t>
            </w:r>
            <w:r w:rsidR="005D5D21">
              <w:t>ț</w:t>
            </w:r>
            <w:r w:rsidRPr="007B7AD0">
              <w:t xml:space="preserve">ă de crearea EDIS ca al treilea pilon final </w:t>
            </w:r>
            <w:r w:rsidR="005D5D21">
              <w:t>ș</w:t>
            </w:r>
            <w:r w:rsidRPr="007B7AD0">
              <w:t>i esen</w:t>
            </w:r>
            <w:r w:rsidR="005D5D21">
              <w:t>ț</w:t>
            </w:r>
            <w:r w:rsidRPr="007B7AD0">
              <w:t xml:space="preserve">ial al uniunii bancare; </w:t>
            </w:r>
            <w:r w:rsidRPr="007B7AD0">
              <w:rPr>
                <w:b/>
                <w:i/>
              </w:rPr>
              <w:t>consideră că introducerea progresivă a unui sistem european de asigurare a depozitelor ar trebui să conducă la o reducere a riscului pentru toate băncile din cadrul uniunii bancare; subliniază că contribu</w:t>
            </w:r>
            <w:r w:rsidR="005D5D21">
              <w:rPr>
                <w:b/>
                <w:i/>
              </w:rPr>
              <w:t>ț</w:t>
            </w:r>
            <w:r w:rsidRPr="007B7AD0">
              <w:rPr>
                <w:b/>
                <w:i/>
              </w:rPr>
              <w:t xml:space="preserve">iile la un sistem european de asigurare a depozitelor ar trebui să </w:t>
            </w:r>
            <w:r w:rsidR="005D5D21">
              <w:rPr>
                <w:b/>
                <w:i/>
              </w:rPr>
              <w:t>ț</w:t>
            </w:r>
            <w:r w:rsidRPr="007B7AD0">
              <w:rPr>
                <w:b/>
                <w:i/>
              </w:rPr>
              <w:t>ină seama de profilul de risc al fiecărui sector participant; subliniază, de asemenea, importan</w:t>
            </w:r>
            <w:r w:rsidR="005D5D21">
              <w:rPr>
                <w:b/>
                <w:i/>
              </w:rPr>
              <w:t>ț</w:t>
            </w:r>
            <w:r w:rsidRPr="007B7AD0">
              <w:rPr>
                <w:b/>
                <w:i/>
              </w:rPr>
              <w:t xml:space="preserve">a aplicării integrale a normelor actuale, inclusiv a mecanismelor precum derogările privind lichiditatea, ca mijloc de a asigura fluxurile libere de capital </w:t>
            </w:r>
            <w:r w:rsidR="005D5D21">
              <w:rPr>
                <w:b/>
                <w:i/>
              </w:rPr>
              <w:t>ș</w:t>
            </w:r>
            <w:r w:rsidRPr="007B7AD0">
              <w:rPr>
                <w:b/>
                <w:i/>
              </w:rPr>
              <w:t>i lichidită</w:t>
            </w:r>
            <w:r w:rsidR="005D5D21">
              <w:rPr>
                <w:b/>
                <w:i/>
              </w:rPr>
              <w:t>ț</w:t>
            </w:r>
            <w:r w:rsidRPr="007B7AD0">
              <w:rPr>
                <w:b/>
                <w:i/>
              </w:rPr>
              <w:t>i în cadrul grupurilor, permi</w:t>
            </w:r>
            <w:r w:rsidR="005D5D21">
              <w:rPr>
                <w:b/>
                <w:i/>
              </w:rPr>
              <w:t>ț</w:t>
            </w:r>
            <w:r w:rsidRPr="007B7AD0">
              <w:rPr>
                <w:b/>
                <w:i/>
              </w:rPr>
              <w:t>ând astfel băncilor europene să finan</w:t>
            </w:r>
            <w:r w:rsidR="005D5D21">
              <w:rPr>
                <w:b/>
                <w:i/>
              </w:rPr>
              <w:t>ț</w:t>
            </w:r>
            <w:r w:rsidRPr="007B7AD0">
              <w:rPr>
                <w:b/>
                <w:i/>
              </w:rPr>
              <w:t xml:space="preserve">eze în mod eficient întreprinderile din întreaga UE </w:t>
            </w:r>
            <w:r w:rsidR="005D5D21">
              <w:rPr>
                <w:b/>
                <w:i/>
              </w:rPr>
              <w:t>ș</w:t>
            </w:r>
            <w:r w:rsidRPr="007B7AD0">
              <w:rPr>
                <w:b/>
                <w:i/>
              </w:rPr>
              <w:t>i să consolideze competitivitatea;</w:t>
            </w:r>
          </w:p>
        </w:tc>
      </w:tr>
    </w:tbl>
    <w:p w14:paraId="722E7DEC" w14:textId="77777777" w:rsidR="0017228E" w:rsidRPr="007B7AD0" w:rsidRDefault="0017228E" w:rsidP="0017228E">
      <w:pPr>
        <w:pStyle w:val="AmOrLang"/>
      </w:pPr>
      <w:r w:rsidRPr="007B7AD0">
        <w:t xml:space="preserve">Or. </w:t>
      </w:r>
      <w:r w:rsidRPr="007B7AD0">
        <w:rPr>
          <w:rStyle w:val="HideTWBExt"/>
        </w:rPr>
        <w:t>&lt;Original&gt;</w:t>
      </w:r>
      <w:r w:rsidRPr="007B7AD0">
        <w:rPr>
          <w:rStyle w:val="HideTWBInt"/>
        </w:rPr>
        <w:t>{EN}</w:t>
      </w:r>
      <w:r w:rsidRPr="007B7AD0">
        <w:t>en</w:t>
      </w:r>
      <w:r w:rsidRPr="007B7AD0">
        <w:rPr>
          <w:rStyle w:val="HideTWBExt"/>
        </w:rPr>
        <w:t>&lt;/Original&gt;</w:t>
      </w:r>
    </w:p>
    <w:p w14:paraId="7CA1AAFC" w14:textId="77777777" w:rsidR="0017228E" w:rsidRPr="007B7AD0" w:rsidRDefault="0017228E" w:rsidP="0017228E">
      <w:r w:rsidRPr="007B7AD0">
        <w:rPr>
          <w:rStyle w:val="HideTWBExt"/>
        </w:rPr>
        <w:t>&lt;/Amend&gt;</w:t>
      </w:r>
    </w:p>
    <w:p w14:paraId="6DF76E57"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273</w:t>
      </w:r>
      <w:r w:rsidRPr="007B7AD0">
        <w:rPr>
          <w:rStyle w:val="HideTWBExt"/>
          <w:b w:val="0"/>
        </w:rPr>
        <w:t>&lt;/NumAm&gt;</w:t>
      </w:r>
    </w:p>
    <w:p w14:paraId="4850EB6D" w14:textId="77777777" w:rsidR="0017228E" w:rsidRPr="007B7AD0" w:rsidRDefault="0017228E" w:rsidP="0017228E">
      <w:pPr>
        <w:pStyle w:val="NormalBold"/>
      </w:pPr>
      <w:r w:rsidRPr="007B7AD0">
        <w:rPr>
          <w:rStyle w:val="HideTWBExt"/>
          <w:b w:val="0"/>
        </w:rPr>
        <w:t>&lt;RepeatBlock-By&gt;&lt;Members&gt;</w:t>
      </w:r>
      <w:r w:rsidRPr="007B7AD0">
        <w:t>Regina Doherty</w:t>
      </w:r>
      <w:r w:rsidRPr="007B7AD0">
        <w:rPr>
          <w:rStyle w:val="HideTWBExt"/>
          <w:b w:val="0"/>
        </w:rPr>
        <w:t>&lt;/Members&gt;</w:t>
      </w:r>
    </w:p>
    <w:p w14:paraId="63649D1F" w14:textId="77777777" w:rsidR="0017228E" w:rsidRPr="007B7AD0" w:rsidRDefault="0017228E" w:rsidP="0017228E">
      <w:pPr>
        <w:pStyle w:val="NormalBold"/>
      </w:pPr>
      <w:r w:rsidRPr="007B7AD0">
        <w:rPr>
          <w:rStyle w:val="HideTWBExt"/>
          <w:b w:val="0"/>
        </w:rPr>
        <w:t>&lt;/RepeatBlock-By&gt;</w:t>
      </w:r>
    </w:p>
    <w:p w14:paraId="25EC9703" w14:textId="2D1AE717"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006A2563" w14:textId="77777777" w:rsidR="0017228E" w:rsidRPr="007B7AD0" w:rsidRDefault="0017228E" w:rsidP="0017228E">
      <w:pPr>
        <w:pStyle w:val="NormalBold"/>
      </w:pPr>
      <w:r w:rsidRPr="007B7AD0">
        <w:rPr>
          <w:rStyle w:val="HideTWBExt"/>
          <w:b w:val="0"/>
        </w:rPr>
        <w:t>&lt;Article&gt;</w:t>
      </w:r>
      <w:r w:rsidRPr="007B7AD0">
        <w:t>Punctul 20</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53E08C75" w14:textId="77777777" w:rsidTr="00554090">
        <w:trPr>
          <w:trHeight w:hRule="exact" w:val="240"/>
          <w:jc w:val="center"/>
        </w:trPr>
        <w:tc>
          <w:tcPr>
            <w:tcW w:w="9752" w:type="dxa"/>
            <w:gridSpan w:val="2"/>
            <w:tcBorders>
              <w:top w:val="nil"/>
              <w:left w:val="nil"/>
              <w:bottom w:val="nil"/>
              <w:right w:val="nil"/>
            </w:tcBorders>
          </w:tcPr>
          <w:p w14:paraId="0328EB89" w14:textId="77777777" w:rsidR="0017228E" w:rsidRPr="007B7AD0" w:rsidRDefault="0017228E" w:rsidP="00554090"/>
        </w:tc>
      </w:tr>
      <w:tr w:rsidR="00C64C11" w:rsidRPr="007B7AD0" w14:paraId="44EC4760" w14:textId="77777777" w:rsidTr="00554090">
        <w:trPr>
          <w:trHeight w:val="240"/>
          <w:jc w:val="center"/>
        </w:trPr>
        <w:tc>
          <w:tcPr>
            <w:tcW w:w="4876" w:type="dxa"/>
            <w:tcBorders>
              <w:top w:val="nil"/>
              <w:left w:val="nil"/>
              <w:bottom w:val="nil"/>
              <w:right w:val="nil"/>
            </w:tcBorders>
          </w:tcPr>
          <w:p w14:paraId="687957DA" w14:textId="7945FE1A"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122C34A5" w14:textId="77777777" w:rsidR="0017228E" w:rsidRPr="007B7AD0" w:rsidRDefault="0017228E" w:rsidP="00554090">
            <w:pPr>
              <w:pStyle w:val="AmColumnHeading"/>
            </w:pPr>
            <w:r w:rsidRPr="007B7AD0">
              <w:t>Amendamentul</w:t>
            </w:r>
          </w:p>
        </w:tc>
      </w:tr>
      <w:tr w:rsidR="00C64C11" w:rsidRPr="007B7AD0" w14:paraId="33A56F85" w14:textId="77777777" w:rsidTr="00554090">
        <w:trPr>
          <w:jc w:val="center"/>
        </w:trPr>
        <w:tc>
          <w:tcPr>
            <w:tcW w:w="4876" w:type="dxa"/>
            <w:tcBorders>
              <w:top w:val="nil"/>
              <w:left w:val="nil"/>
              <w:bottom w:val="nil"/>
              <w:right w:val="nil"/>
            </w:tcBorders>
          </w:tcPr>
          <w:p w14:paraId="377B18E0" w14:textId="33849764" w:rsidR="0017228E" w:rsidRPr="007B7AD0" w:rsidRDefault="0017228E" w:rsidP="00554090">
            <w:pPr>
              <w:pStyle w:val="Normal6a"/>
            </w:pPr>
            <w:r w:rsidRPr="007B7AD0">
              <w:t>20.</w:t>
            </w:r>
            <w:r w:rsidRPr="007B7AD0">
              <w:tab/>
              <w:t>î</w:t>
            </w:r>
            <w:r w:rsidR="005D5D21">
              <w:t>ș</w:t>
            </w:r>
            <w:r w:rsidRPr="007B7AD0">
              <w:t>i reafirmă angajamentul ferm fa</w:t>
            </w:r>
            <w:r w:rsidR="005D5D21">
              <w:t>ț</w:t>
            </w:r>
            <w:r w:rsidRPr="007B7AD0">
              <w:t>ă de crearea EDIS ca mecanism deplin func</w:t>
            </w:r>
            <w:r w:rsidR="005D5D21">
              <w:t>ț</w:t>
            </w:r>
            <w:r w:rsidRPr="007B7AD0">
              <w:t xml:space="preserve">ional, al treilea pilon final </w:t>
            </w:r>
            <w:r w:rsidR="005D5D21">
              <w:t>ș</w:t>
            </w:r>
            <w:r w:rsidRPr="007B7AD0">
              <w:t>i esen</w:t>
            </w:r>
            <w:r w:rsidR="005D5D21">
              <w:t>ț</w:t>
            </w:r>
            <w:r w:rsidRPr="007B7AD0">
              <w:t>ial al uniunii bancare;</w:t>
            </w:r>
          </w:p>
        </w:tc>
        <w:tc>
          <w:tcPr>
            <w:tcW w:w="4876" w:type="dxa"/>
            <w:tcBorders>
              <w:top w:val="nil"/>
              <w:left w:val="nil"/>
              <w:bottom w:val="nil"/>
              <w:right w:val="nil"/>
            </w:tcBorders>
          </w:tcPr>
          <w:p w14:paraId="08760B8A" w14:textId="16D8111F" w:rsidR="0017228E" w:rsidRPr="007B7AD0" w:rsidRDefault="0017228E" w:rsidP="00554090">
            <w:pPr>
              <w:pStyle w:val="Normal6a"/>
            </w:pPr>
            <w:r w:rsidRPr="007B7AD0">
              <w:t>20.</w:t>
            </w:r>
            <w:r w:rsidRPr="007B7AD0">
              <w:tab/>
              <w:t>î</w:t>
            </w:r>
            <w:r w:rsidR="005D5D21">
              <w:t>ș</w:t>
            </w:r>
            <w:r w:rsidRPr="007B7AD0">
              <w:t>i reafirmă angajamentul ferm fa</w:t>
            </w:r>
            <w:r w:rsidR="005D5D21">
              <w:t>ț</w:t>
            </w:r>
            <w:r w:rsidRPr="007B7AD0">
              <w:t>ă de crearea EDIS ca mecanism deplin func</w:t>
            </w:r>
            <w:r w:rsidR="005D5D21">
              <w:t>ț</w:t>
            </w:r>
            <w:r w:rsidRPr="007B7AD0">
              <w:t xml:space="preserve">ional, al treilea pilon final </w:t>
            </w:r>
            <w:r w:rsidR="005D5D21">
              <w:t>ș</w:t>
            </w:r>
            <w:r w:rsidRPr="007B7AD0">
              <w:t>i esen</w:t>
            </w:r>
            <w:r w:rsidR="005D5D21">
              <w:t>ț</w:t>
            </w:r>
            <w:r w:rsidRPr="007B7AD0">
              <w:t xml:space="preserve">ial al uniunii bancare; </w:t>
            </w:r>
            <w:r w:rsidRPr="007B7AD0">
              <w:rPr>
                <w:b/>
                <w:i/>
              </w:rPr>
              <w:t>regretă că uniunea bancară este încă incompletă din cauza absen</w:t>
            </w:r>
            <w:r w:rsidR="005D5D21">
              <w:rPr>
                <w:b/>
                <w:i/>
              </w:rPr>
              <w:t>ț</w:t>
            </w:r>
            <w:r w:rsidRPr="007B7AD0">
              <w:rPr>
                <w:b/>
                <w:i/>
              </w:rPr>
              <w:t>ei unui EDIS; recunoa</w:t>
            </w:r>
            <w:r w:rsidR="005D5D21">
              <w:rPr>
                <w:b/>
                <w:i/>
              </w:rPr>
              <w:t>ș</w:t>
            </w:r>
            <w:r w:rsidRPr="007B7AD0">
              <w:rPr>
                <w:b/>
                <w:i/>
              </w:rPr>
              <w:t>te că EDIS ar îmbunătă</w:t>
            </w:r>
            <w:r w:rsidR="005D5D21">
              <w:rPr>
                <w:b/>
                <w:i/>
              </w:rPr>
              <w:t>ț</w:t>
            </w:r>
            <w:r w:rsidRPr="007B7AD0">
              <w:rPr>
                <w:b/>
                <w:i/>
              </w:rPr>
              <w:t>i protec</w:t>
            </w:r>
            <w:r w:rsidR="005D5D21">
              <w:rPr>
                <w:b/>
                <w:i/>
              </w:rPr>
              <w:t>ț</w:t>
            </w:r>
            <w:r w:rsidRPr="007B7AD0">
              <w:rPr>
                <w:b/>
                <w:i/>
              </w:rPr>
              <w:t>ia deponen</w:t>
            </w:r>
            <w:r w:rsidR="005D5D21">
              <w:rPr>
                <w:b/>
                <w:i/>
              </w:rPr>
              <w:t>ț</w:t>
            </w:r>
            <w:r w:rsidRPr="007B7AD0">
              <w:rPr>
                <w:b/>
                <w:i/>
              </w:rPr>
              <w:t>ilor din UE; reaminte</w:t>
            </w:r>
            <w:r w:rsidR="005D5D21">
              <w:rPr>
                <w:b/>
                <w:i/>
              </w:rPr>
              <w:t>ș</w:t>
            </w:r>
            <w:r w:rsidRPr="007B7AD0">
              <w:rPr>
                <w:b/>
                <w:i/>
              </w:rPr>
              <w:t>te că EDIS ar fi un element concret al uniunii bancare pentru cetă</w:t>
            </w:r>
            <w:r w:rsidR="005D5D21">
              <w:rPr>
                <w:b/>
                <w:i/>
              </w:rPr>
              <w:t>ț</w:t>
            </w:r>
            <w:r w:rsidRPr="007B7AD0">
              <w:rPr>
                <w:b/>
                <w:i/>
              </w:rPr>
              <w:t>enii UE, alături de concuren</w:t>
            </w:r>
            <w:r w:rsidR="005D5D21">
              <w:rPr>
                <w:b/>
                <w:i/>
              </w:rPr>
              <w:t>ț</w:t>
            </w:r>
            <w:r w:rsidRPr="007B7AD0">
              <w:rPr>
                <w:b/>
                <w:i/>
              </w:rPr>
              <w:t xml:space="preserve">a sporită </w:t>
            </w:r>
            <w:r w:rsidR="005D5D21">
              <w:rPr>
                <w:b/>
                <w:i/>
              </w:rPr>
              <w:t>ș</w:t>
            </w:r>
            <w:r w:rsidRPr="007B7AD0">
              <w:rPr>
                <w:b/>
                <w:i/>
              </w:rPr>
              <w:t>i de posibilită</w:t>
            </w:r>
            <w:r w:rsidR="005D5D21">
              <w:rPr>
                <w:b/>
                <w:i/>
              </w:rPr>
              <w:t>ț</w:t>
            </w:r>
            <w:r w:rsidRPr="007B7AD0">
              <w:rPr>
                <w:b/>
                <w:i/>
              </w:rPr>
              <w:t xml:space="preserve">ile mai variate de </w:t>
            </w:r>
            <w:r w:rsidRPr="007B7AD0">
              <w:rPr>
                <w:b/>
                <w:i/>
              </w:rPr>
              <w:lastRenderedPageBreak/>
              <w:t>alegere pentru consumatori; consideră că EDIS ar oferi;</w:t>
            </w:r>
          </w:p>
        </w:tc>
      </w:tr>
    </w:tbl>
    <w:p w14:paraId="6CB4189B" w14:textId="77777777" w:rsidR="0017228E" w:rsidRPr="007B7AD0" w:rsidRDefault="0017228E" w:rsidP="0017228E">
      <w:pPr>
        <w:pStyle w:val="AmOrLang"/>
      </w:pPr>
      <w:r w:rsidRPr="007B7AD0">
        <w:lastRenderedPageBreak/>
        <w:t xml:space="preserve">Or. </w:t>
      </w:r>
      <w:r w:rsidRPr="007B7AD0">
        <w:rPr>
          <w:rStyle w:val="HideTWBExt"/>
        </w:rPr>
        <w:t>&lt;Original&gt;</w:t>
      </w:r>
      <w:r w:rsidRPr="007B7AD0">
        <w:rPr>
          <w:rStyle w:val="HideTWBInt"/>
        </w:rPr>
        <w:t>{EN}</w:t>
      </w:r>
      <w:r w:rsidRPr="007B7AD0">
        <w:t>en</w:t>
      </w:r>
      <w:r w:rsidRPr="007B7AD0">
        <w:rPr>
          <w:rStyle w:val="HideTWBExt"/>
        </w:rPr>
        <w:t>&lt;/Original&gt;</w:t>
      </w:r>
    </w:p>
    <w:p w14:paraId="5420E399" w14:textId="77777777" w:rsidR="0017228E" w:rsidRPr="007B7AD0" w:rsidRDefault="0017228E" w:rsidP="0017228E">
      <w:r w:rsidRPr="007B7AD0">
        <w:rPr>
          <w:rStyle w:val="HideTWBExt"/>
        </w:rPr>
        <w:t>&lt;/Amend&gt;</w:t>
      </w:r>
    </w:p>
    <w:p w14:paraId="28322EB9"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274</w:t>
      </w:r>
      <w:r w:rsidRPr="007B7AD0">
        <w:rPr>
          <w:rStyle w:val="HideTWBExt"/>
          <w:b w:val="0"/>
        </w:rPr>
        <w:t>&lt;/NumAm&gt;</w:t>
      </w:r>
    </w:p>
    <w:p w14:paraId="283744A1" w14:textId="77777777" w:rsidR="0017228E" w:rsidRPr="007B7AD0" w:rsidRDefault="0017228E" w:rsidP="0017228E">
      <w:pPr>
        <w:pStyle w:val="NormalBold"/>
      </w:pPr>
      <w:r w:rsidRPr="007B7AD0">
        <w:rPr>
          <w:rStyle w:val="HideTWBExt"/>
          <w:b w:val="0"/>
        </w:rPr>
        <w:t>&lt;RepeatBlock-By&gt;&lt;Members&gt;</w:t>
      </w:r>
      <w:r w:rsidRPr="007B7AD0">
        <w:t>Marlena Maląg</w:t>
      </w:r>
      <w:r w:rsidRPr="007B7AD0">
        <w:rPr>
          <w:rStyle w:val="HideTWBExt"/>
          <w:b w:val="0"/>
        </w:rPr>
        <w:t>&lt;/Members&gt;</w:t>
      </w:r>
    </w:p>
    <w:p w14:paraId="6B508AA9" w14:textId="77777777" w:rsidR="0017228E" w:rsidRPr="007B7AD0" w:rsidRDefault="0017228E" w:rsidP="0017228E">
      <w:r w:rsidRPr="007B7AD0">
        <w:rPr>
          <w:rStyle w:val="HideTWBExt"/>
        </w:rPr>
        <w:t>&lt;AuNomDe&gt;</w:t>
      </w:r>
      <w:r w:rsidRPr="007B7AD0">
        <w:rPr>
          <w:rStyle w:val="HideTWBInt"/>
        </w:rPr>
        <w:t>{ECR}</w:t>
      </w:r>
      <w:r w:rsidRPr="007B7AD0">
        <w:t>în numele Grupului ECR</w:t>
      </w:r>
      <w:r w:rsidRPr="007B7AD0">
        <w:rPr>
          <w:rStyle w:val="HideTWBExt"/>
        </w:rPr>
        <w:t>&lt;/AuNomDe&gt;</w:t>
      </w:r>
    </w:p>
    <w:p w14:paraId="0BE45BC0" w14:textId="77777777" w:rsidR="0017228E" w:rsidRPr="007B7AD0" w:rsidRDefault="0017228E" w:rsidP="0017228E">
      <w:pPr>
        <w:pStyle w:val="NormalBold"/>
      </w:pPr>
      <w:r w:rsidRPr="007B7AD0">
        <w:rPr>
          <w:rStyle w:val="HideTWBExt"/>
          <w:b w:val="0"/>
        </w:rPr>
        <w:t>&lt;/RepeatBlock-By&gt;</w:t>
      </w:r>
    </w:p>
    <w:p w14:paraId="52A08D05" w14:textId="28E8FC1D"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744EE276" w14:textId="77777777" w:rsidR="0017228E" w:rsidRPr="007B7AD0" w:rsidRDefault="0017228E" w:rsidP="0017228E">
      <w:pPr>
        <w:pStyle w:val="NormalBold"/>
      </w:pPr>
      <w:r w:rsidRPr="007B7AD0">
        <w:rPr>
          <w:rStyle w:val="HideTWBExt"/>
          <w:b w:val="0"/>
        </w:rPr>
        <w:t>&lt;Article&gt;</w:t>
      </w:r>
      <w:r w:rsidRPr="007B7AD0">
        <w:t>Punctul 20 a (nou)</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309F41C9" w14:textId="77777777" w:rsidTr="00554090">
        <w:trPr>
          <w:trHeight w:hRule="exact" w:val="240"/>
          <w:jc w:val="center"/>
        </w:trPr>
        <w:tc>
          <w:tcPr>
            <w:tcW w:w="9752" w:type="dxa"/>
            <w:gridSpan w:val="2"/>
            <w:tcBorders>
              <w:top w:val="nil"/>
              <w:left w:val="nil"/>
              <w:bottom w:val="nil"/>
              <w:right w:val="nil"/>
            </w:tcBorders>
          </w:tcPr>
          <w:p w14:paraId="1152CD6B" w14:textId="77777777" w:rsidR="0017228E" w:rsidRPr="007B7AD0" w:rsidRDefault="0017228E" w:rsidP="00554090"/>
        </w:tc>
      </w:tr>
      <w:tr w:rsidR="00C64C11" w:rsidRPr="007B7AD0" w14:paraId="72CDCFFF" w14:textId="77777777" w:rsidTr="00554090">
        <w:trPr>
          <w:trHeight w:val="240"/>
          <w:jc w:val="center"/>
        </w:trPr>
        <w:tc>
          <w:tcPr>
            <w:tcW w:w="4876" w:type="dxa"/>
            <w:tcBorders>
              <w:top w:val="nil"/>
              <w:left w:val="nil"/>
              <w:bottom w:val="nil"/>
              <w:right w:val="nil"/>
            </w:tcBorders>
          </w:tcPr>
          <w:p w14:paraId="68AB9389" w14:textId="22FF77B4"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1947CE9B" w14:textId="77777777" w:rsidR="0017228E" w:rsidRPr="007B7AD0" w:rsidRDefault="0017228E" w:rsidP="00554090">
            <w:pPr>
              <w:pStyle w:val="AmColumnHeading"/>
            </w:pPr>
            <w:r w:rsidRPr="007B7AD0">
              <w:t>Amendamentul</w:t>
            </w:r>
          </w:p>
        </w:tc>
      </w:tr>
      <w:tr w:rsidR="00C64C11" w:rsidRPr="007B7AD0" w14:paraId="396C0773" w14:textId="77777777" w:rsidTr="00554090">
        <w:trPr>
          <w:jc w:val="center"/>
        </w:trPr>
        <w:tc>
          <w:tcPr>
            <w:tcW w:w="4876" w:type="dxa"/>
            <w:tcBorders>
              <w:top w:val="nil"/>
              <w:left w:val="nil"/>
              <w:bottom w:val="nil"/>
              <w:right w:val="nil"/>
            </w:tcBorders>
          </w:tcPr>
          <w:p w14:paraId="5CB1529C" w14:textId="77777777" w:rsidR="0017228E" w:rsidRPr="007B7AD0" w:rsidRDefault="0017228E" w:rsidP="00554090">
            <w:pPr>
              <w:pStyle w:val="Normal6a"/>
            </w:pPr>
          </w:p>
        </w:tc>
        <w:tc>
          <w:tcPr>
            <w:tcW w:w="4876" w:type="dxa"/>
            <w:tcBorders>
              <w:top w:val="nil"/>
              <w:left w:val="nil"/>
              <w:bottom w:val="nil"/>
              <w:right w:val="nil"/>
            </w:tcBorders>
          </w:tcPr>
          <w:p w14:paraId="19BB16F2" w14:textId="1133DC03" w:rsidR="0017228E" w:rsidRPr="007B7AD0" w:rsidRDefault="0017228E" w:rsidP="00554090">
            <w:pPr>
              <w:pStyle w:val="Normal6a"/>
            </w:pPr>
            <w:r w:rsidRPr="007B7AD0">
              <w:rPr>
                <w:b/>
                <w:i/>
              </w:rPr>
              <w:t>20a.</w:t>
            </w:r>
            <w:r w:rsidRPr="007B7AD0">
              <w:tab/>
            </w:r>
            <w:r w:rsidRPr="007B7AD0">
              <w:rPr>
                <w:b/>
                <w:i/>
              </w:rPr>
              <w:t>recunoa</w:t>
            </w:r>
            <w:r w:rsidR="005D5D21">
              <w:rPr>
                <w:b/>
                <w:i/>
              </w:rPr>
              <w:t>ș</w:t>
            </w:r>
            <w:r w:rsidRPr="007B7AD0">
              <w:rPr>
                <w:b/>
                <w:i/>
              </w:rPr>
              <w:t>te că un sistem european de asigurare a depozitelor (EDIS) ar putea îmbunătă</w:t>
            </w:r>
            <w:r w:rsidR="005D5D21">
              <w:rPr>
                <w:b/>
                <w:i/>
              </w:rPr>
              <w:t>ț</w:t>
            </w:r>
            <w:r w:rsidRPr="007B7AD0">
              <w:rPr>
                <w:b/>
                <w:i/>
              </w:rPr>
              <w:t>i protec</w:t>
            </w:r>
            <w:r w:rsidR="005D5D21">
              <w:rPr>
                <w:b/>
                <w:i/>
              </w:rPr>
              <w:t>ț</w:t>
            </w:r>
            <w:r w:rsidRPr="007B7AD0">
              <w:rPr>
                <w:b/>
                <w:i/>
              </w:rPr>
              <w:t>ia deponen</w:t>
            </w:r>
            <w:r w:rsidR="005D5D21">
              <w:rPr>
                <w:b/>
                <w:i/>
              </w:rPr>
              <w:t>ț</w:t>
            </w:r>
            <w:r w:rsidRPr="007B7AD0">
              <w:rPr>
                <w:b/>
                <w:i/>
              </w:rPr>
              <w:t>ilor din UE; consideră totu</w:t>
            </w:r>
            <w:r w:rsidR="005D5D21">
              <w:rPr>
                <w:b/>
                <w:i/>
              </w:rPr>
              <w:t>ș</w:t>
            </w:r>
            <w:r w:rsidRPr="007B7AD0">
              <w:rPr>
                <w:b/>
                <w:i/>
              </w:rPr>
              <w:t>i că principalul obstacol în calea introducerii EDIS îl reprezintă îngrijorarea cu privire la riscurile existente în unele sisteme bancare; subliniază că reducerea acestor riscuri este esen</w:t>
            </w:r>
            <w:r w:rsidR="005D5D21">
              <w:rPr>
                <w:b/>
                <w:i/>
              </w:rPr>
              <w:t>ț</w:t>
            </w:r>
            <w:r w:rsidRPr="007B7AD0">
              <w:rPr>
                <w:b/>
                <w:i/>
              </w:rPr>
              <w:t>ială pentru ajungerea la un acord cu privire la orice EDIS;</w:t>
            </w:r>
          </w:p>
        </w:tc>
      </w:tr>
    </w:tbl>
    <w:p w14:paraId="00668FD6" w14:textId="77777777" w:rsidR="0017228E" w:rsidRPr="007B7AD0" w:rsidRDefault="0017228E" w:rsidP="0017228E">
      <w:pPr>
        <w:pStyle w:val="AmOrLang"/>
      </w:pPr>
      <w:r w:rsidRPr="007B7AD0">
        <w:t xml:space="preserve">Or. </w:t>
      </w:r>
      <w:r w:rsidRPr="007B7AD0">
        <w:rPr>
          <w:rStyle w:val="HideTWBExt"/>
        </w:rPr>
        <w:t>&lt;Original&gt;</w:t>
      </w:r>
      <w:r w:rsidRPr="007B7AD0">
        <w:rPr>
          <w:rStyle w:val="HideTWBInt"/>
        </w:rPr>
        <w:t>{EN}</w:t>
      </w:r>
      <w:r w:rsidRPr="007B7AD0">
        <w:t>en</w:t>
      </w:r>
      <w:r w:rsidRPr="007B7AD0">
        <w:rPr>
          <w:rStyle w:val="HideTWBExt"/>
        </w:rPr>
        <w:t>&lt;/Original&gt;</w:t>
      </w:r>
    </w:p>
    <w:p w14:paraId="79A8BC09" w14:textId="77777777" w:rsidR="0017228E" w:rsidRPr="007B7AD0" w:rsidRDefault="0017228E" w:rsidP="0017228E">
      <w:r w:rsidRPr="007B7AD0">
        <w:rPr>
          <w:rStyle w:val="HideTWBExt"/>
        </w:rPr>
        <w:t>&lt;/Amend&gt;</w:t>
      </w:r>
    </w:p>
    <w:p w14:paraId="05E2AD13"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275</w:t>
      </w:r>
      <w:r w:rsidRPr="007B7AD0">
        <w:rPr>
          <w:rStyle w:val="HideTWBExt"/>
          <w:b w:val="0"/>
        </w:rPr>
        <w:t>&lt;/NumAm&gt;</w:t>
      </w:r>
    </w:p>
    <w:p w14:paraId="64165E7C" w14:textId="77777777" w:rsidR="0017228E" w:rsidRPr="007B7AD0" w:rsidRDefault="0017228E" w:rsidP="0017228E">
      <w:pPr>
        <w:pStyle w:val="NormalBold"/>
      </w:pPr>
      <w:r w:rsidRPr="007B7AD0">
        <w:rPr>
          <w:rStyle w:val="HideTWBExt"/>
          <w:b w:val="0"/>
        </w:rPr>
        <w:t>&lt;RepeatBlock-By&gt;&lt;Members&gt;</w:t>
      </w:r>
      <w:r w:rsidRPr="007B7AD0">
        <w:t>Marlena Maląg</w:t>
      </w:r>
      <w:r w:rsidRPr="007B7AD0">
        <w:rPr>
          <w:rStyle w:val="HideTWBExt"/>
          <w:b w:val="0"/>
        </w:rPr>
        <w:t>&lt;/Members&gt;</w:t>
      </w:r>
    </w:p>
    <w:p w14:paraId="493397CF" w14:textId="77777777" w:rsidR="0017228E" w:rsidRPr="007B7AD0" w:rsidRDefault="0017228E" w:rsidP="0017228E">
      <w:r w:rsidRPr="007B7AD0">
        <w:rPr>
          <w:rStyle w:val="HideTWBExt"/>
        </w:rPr>
        <w:t>&lt;AuNomDe&gt;</w:t>
      </w:r>
      <w:r w:rsidRPr="007B7AD0">
        <w:rPr>
          <w:rStyle w:val="HideTWBInt"/>
        </w:rPr>
        <w:t>{ECR}</w:t>
      </w:r>
      <w:r w:rsidRPr="007B7AD0">
        <w:t>în numele Grupului ECR</w:t>
      </w:r>
      <w:r w:rsidRPr="007B7AD0">
        <w:rPr>
          <w:rStyle w:val="HideTWBExt"/>
        </w:rPr>
        <w:t>&lt;/AuNomDe&gt;</w:t>
      </w:r>
    </w:p>
    <w:p w14:paraId="5B53B517" w14:textId="77777777" w:rsidR="0017228E" w:rsidRPr="007B7AD0" w:rsidRDefault="0017228E" w:rsidP="0017228E">
      <w:pPr>
        <w:pStyle w:val="NormalBold"/>
      </w:pPr>
      <w:r w:rsidRPr="007B7AD0">
        <w:rPr>
          <w:rStyle w:val="HideTWBExt"/>
          <w:b w:val="0"/>
        </w:rPr>
        <w:t>&lt;/RepeatBlock-By&gt;</w:t>
      </w:r>
    </w:p>
    <w:p w14:paraId="35572BD7" w14:textId="54A7F434"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6C39B3F0" w14:textId="77777777" w:rsidR="0017228E" w:rsidRPr="007B7AD0" w:rsidRDefault="0017228E" w:rsidP="0017228E">
      <w:pPr>
        <w:pStyle w:val="NormalBold"/>
      </w:pPr>
      <w:r w:rsidRPr="007B7AD0">
        <w:rPr>
          <w:rStyle w:val="HideTWBExt"/>
          <w:b w:val="0"/>
        </w:rPr>
        <w:t>&lt;Article&gt;</w:t>
      </w:r>
      <w:r w:rsidRPr="007B7AD0">
        <w:t>Punctul 20 b (nou)</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6051B0A8" w14:textId="77777777" w:rsidTr="00554090">
        <w:trPr>
          <w:trHeight w:hRule="exact" w:val="240"/>
          <w:jc w:val="center"/>
        </w:trPr>
        <w:tc>
          <w:tcPr>
            <w:tcW w:w="9752" w:type="dxa"/>
            <w:gridSpan w:val="2"/>
            <w:tcBorders>
              <w:top w:val="nil"/>
              <w:left w:val="nil"/>
              <w:bottom w:val="nil"/>
              <w:right w:val="nil"/>
            </w:tcBorders>
          </w:tcPr>
          <w:p w14:paraId="7CB90069" w14:textId="77777777" w:rsidR="0017228E" w:rsidRPr="007B7AD0" w:rsidRDefault="0017228E" w:rsidP="00554090"/>
        </w:tc>
      </w:tr>
      <w:tr w:rsidR="00C64C11" w:rsidRPr="007B7AD0" w14:paraId="680BFB98" w14:textId="77777777" w:rsidTr="00554090">
        <w:trPr>
          <w:trHeight w:val="240"/>
          <w:jc w:val="center"/>
        </w:trPr>
        <w:tc>
          <w:tcPr>
            <w:tcW w:w="4876" w:type="dxa"/>
            <w:tcBorders>
              <w:top w:val="nil"/>
              <w:left w:val="nil"/>
              <w:bottom w:val="nil"/>
              <w:right w:val="nil"/>
            </w:tcBorders>
          </w:tcPr>
          <w:p w14:paraId="38F30841" w14:textId="08A095F7"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5E907CAE" w14:textId="77777777" w:rsidR="0017228E" w:rsidRPr="007B7AD0" w:rsidRDefault="0017228E" w:rsidP="00554090">
            <w:pPr>
              <w:pStyle w:val="AmColumnHeading"/>
            </w:pPr>
            <w:r w:rsidRPr="007B7AD0">
              <w:t>Amendamentul</w:t>
            </w:r>
          </w:p>
        </w:tc>
      </w:tr>
      <w:tr w:rsidR="00C64C11" w:rsidRPr="007B7AD0" w14:paraId="0AD4E7C0" w14:textId="77777777" w:rsidTr="00554090">
        <w:trPr>
          <w:jc w:val="center"/>
        </w:trPr>
        <w:tc>
          <w:tcPr>
            <w:tcW w:w="4876" w:type="dxa"/>
            <w:tcBorders>
              <w:top w:val="nil"/>
              <w:left w:val="nil"/>
              <w:bottom w:val="nil"/>
              <w:right w:val="nil"/>
            </w:tcBorders>
          </w:tcPr>
          <w:p w14:paraId="2EBFF500" w14:textId="77777777" w:rsidR="0017228E" w:rsidRPr="007B7AD0" w:rsidRDefault="0017228E" w:rsidP="00554090">
            <w:pPr>
              <w:pStyle w:val="Normal6a"/>
            </w:pPr>
          </w:p>
        </w:tc>
        <w:tc>
          <w:tcPr>
            <w:tcW w:w="4876" w:type="dxa"/>
            <w:tcBorders>
              <w:top w:val="nil"/>
              <w:left w:val="nil"/>
              <w:bottom w:val="nil"/>
              <w:right w:val="nil"/>
            </w:tcBorders>
          </w:tcPr>
          <w:p w14:paraId="1526C15E" w14:textId="19D2C601" w:rsidR="0017228E" w:rsidRPr="007B7AD0" w:rsidRDefault="0017228E" w:rsidP="00554090">
            <w:pPr>
              <w:pStyle w:val="Normal6a"/>
            </w:pPr>
            <w:r w:rsidRPr="007B7AD0">
              <w:rPr>
                <w:b/>
                <w:i/>
              </w:rPr>
              <w:t>20b.</w:t>
            </w:r>
            <w:r w:rsidRPr="007B7AD0">
              <w:tab/>
            </w:r>
            <w:r w:rsidRPr="007B7AD0">
              <w:rPr>
                <w:b/>
                <w:i/>
              </w:rPr>
              <w:t>subliniază că forma ini</w:t>
            </w:r>
            <w:r w:rsidR="005D5D21">
              <w:rPr>
                <w:b/>
                <w:i/>
              </w:rPr>
              <w:t>ț</w:t>
            </w:r>
            <w:r w:rsidRPr="007B7AD0">
              <w:rPr>
                <w:b/>
                <w:i/>
              </w:rPr>
              <w:t xml:space="preserve">ial propusă a EDIS nu mai este valabilă </w:t>
            </w:r>
            <w:r w:rsidR="005D5D21">
              <w:rPr>
                <w:b/>
                <w:i/>
              </w:rPr>
              <w:t>ș</w:t>
            </w:r>
            <w:r w:rsidRPr="007B7AD0">
              <w:rPr>
                <w:b/>
                <w:i/>
              </w:rPr>
              <w:t xml:space="preserve">i că nu există nicio </w:t>
            </w:r>
            <w:r w:rsidR="005D5D21">
              <w:rPr>
                <w:b/>
                <w:i/>
              </w:rPr>
              <w:t>ș</w:t>
            </w:r>
            <w:r w:rsidRPr="007B7AD0">
              <w:rPr>
                <w:b/>
                <w:i/>
              </w:rPr>
              <w:t>ansă de a ob</w:t>
            </w:r>
            <w:r w:rsidR="005D5D21">
              <w:rPr>
                <w:b/>
                <w:i/>
              </w:rPr>
              <w:t>ț</w:t>
            </w:r>
            <w:r w:rsidRPr="007B7AD0">
              <w:rPr>
                <w:b/>
                <w:i/>
              </w:rPr>
              <w:t>ine sprijinul necesar pentru punerea sa în aplicare; consideră că un eventual EDIS nu ar trebui să ia forma unui sistem complet integrat, ci mai degrabă ar trebui să fie o formă de reasigurare;</w:t>
            </w:r>
          </w:p>
        </w:tc>
      </w:tr>
    </w:tbl>
    <w:p w14:paraId="24CB77DC" w14:textId="77777777" w:rsidR="0017228E" w:rsidRPr="007B7AD0" w:rsidRDefault="0017228E" w:rsidP="0017228E">
      <w:pPr>
        <w:pStyle w:val="AmOrLang"/>
      </w:pPr>
      <w:r w:rsidRPr="007B7AD0">
        <w:lastRenderedPageBreak/>
        <w:t xml:space="preserve">Or. </w:t>
      </w:r>
      <w:r w:rsidRPr="007B7AD0">
        <w:rPr>
          <w:rStyle w:val="HideTWBExt"/>
        </w:rPr>
        <w:t>&lt;Original&gt;</w:t>
      </w:r>
      <w:r w:rsidRPr="007B7AD0">
        <w:rPr>
          <w:rStyle w:val="HideTWBInt"/>
        </w:rPr>
        <w:t>{EN}</w:t>
      </w:r>
      <w:r w:rsidRPr="007B7AD0">
        <w:t>en</w:t>
      </w:r>
      <w:r w:rsidRPr="007B7AD0">
        <w:rPr>
          <w:rStyle w:val="HideTWBExt"/>
        </w:rPr>
        <w:t>&lt;/Original&gt;</w:t>
      </w:r>
    </w:p>
    <w:p w14:paraId="2CC1F4DC" w14:textId="77777777" w:rsidR="0017228E" w:rsidRPr="007B7AD0" w:rsidRDefault="0017228E" w:rsidP="0017228E">
      <w:r w:rsidRPr="007B7AD0">
        <w:rPr>
          <w:rStyle w:val="HideTWBExt"/>
        </w:rPr>
        <w:t>&lt;/Amend&gt;</w:t>
      </w:r>
    </w:p>
    <w:p w14:paraId="60A8ACB3"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276</w:t>
      </w:r>
      <w:r w:rsidRPr="007B7AD0">
        <w:rPr>
          <w:rStyle w:val="HideTWBExt"/>
          <w:b w:val="0"/>
        </w:rPr>
        <w:t>&lt;/NumAm&gt;</w:t>
      </w:r>
    </w:p>
    <w:p w14:paraId="41F632AF" w14:textId="77777777" w:rsidR="0017228E" w:rsidRPr="007B7AD0" w:rsidRDefault="0017228E" w:rsidP="0017228E">
      <w:pPr>
        <w:pStyle w:val="NormalBold"/>
      </w:pPr>
      <w:r w:rsidRPr="007B7AD0">
        <w:rPr>
          <w:rStyle w:val="HideTWBExt"/>
          <w:b w:val="0"/>
        </w:rPr>
        <w:t>&lt;RepeatBlock-By&gt;&lt;Members&gt;</w:t>
      </w:r>
      <w:r w:rsidRPr="007B7AD0">
        <w:t>Markus Ferber, Michalis Hadjipantela</w:t>
      </w:r>
      <w:r w:rsidRPr="007B7AD0">
        <w:rPr>
          <w:rStyle w:val="HideTWBExt"/>
          <w:b w:val="0"/>
        </w:rPr>
        <w:t>&lt;/Members&gt;</w:t>
      </w:r>
    </w:p>
    <w:p w14:paraId="1D032D62" w14:textId="77777777" w:rsidR="0017228E" w:rsidRPr="007B7AD0" w:rsidRDefault="0017228E" w:rsidP="0017228E">
      <w:pPr>
        <w:pStyle w:val="NormalBold"/>
      </w:pPr>
      <w:r w:rsidRPr="007B7AD0">
        <w:rPr>
          <w:rStyle w:val="HideTWBExt"/>
          <w:b w:val="0"/>
        </w:rPr>
        <w:t>&lt;/RepeatBlock-By&gt;</w:t>
      </w:r>
    </w:p>
    <w:p w14:paraId="1DF0B8DC" w14:textId="732F5AFB"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36F08280" w14:textId="77777777" w:rsidR="0017228E" w:rsidRPr="007B7AD0" w:rsidRDefault="0017228E" w:rsidP="0017228E">
      <w:pPr>
        <w:pStyle w:val="NormalBold"/>
      </w:pPr>
      <w:r w:rsidRPr="007B7AD0">
        <w:rPr>
          <w:rStyle w:val="HideTWBExt"/>
          <w:b w:val="0"/>
        </w:rPr>
        <w:t>&lt;Article&gt;</w:t>
      </w:r>
      <w:r w:rsidRPr="007B7AD0">
        <w:t>Punctul 21</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657B0F45" w14:textId="77777777" w:rsidTr="00554090">
        <w:trPr>
          <w:trHeight w:hRule="exact" w:val="240"/>
          <w:jc w:val="center"/>
        </w:trPr>
        <w:tc>
          <w:tcPr>
            <w:tcW w:w="9752" w:type="dxa"/>
            <w:gridSpan w:val="2"/>
            <w:tcBorders>
              <w:top w:val="nil"/>
              <w:left w:val="nil"/>
              <w:bottom w:val="nil"/>
              <w:right w:val="nil"/>
            </w:tcBorders>
          </w:tcPr>
          <w:p w14:paraId="43CB3347" w14:textId="77777777" w:rsidR="0017228E" w:rsidRPr="007B7AD0" w:rsidRDefault="0017228E" w:rsidP="00554090"/>
        </w:tc>
      </w:tr>
      <w:tr w:rsidR="00C64C11" w:rsidRPr="007B7AD0" w14:paraId="2B0D5F8F" w14:textId="77777777" w:rsidTr="00554090">
        <w:trPr>
          <w:trHeight w:val="240"/>
          <w:jc w:val="center"/>
        </w:trPr>
        <w:tc>
          <w:tcPr>
            <w:tcW w:w="4876" w:type="dxa"/>
            <w:tcBorders>
              <w:top w:val="nil"/>
              <w:left w:val="nil"/>
              <w:bottom w:val="nil"/>
              <w:right w:val="nil"/>
            </w:tcBorders>
          </w:tcPr>
          <w:p w14:paraId="3D05BA29" w14:textId="0C411125"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1FC3868C" w14:textId="77777777" w:rsidR="0017228E" w:rsidRPr="007B7AD0" w:rsidRDefault="0017228E" w:rsidP="00554090">
            <w:pPr>
              <w:pStyle w:val="AmColumnHeading"/>
            </w:pPr>
            <w:r w:rsidRPr="007B7AD0">
              <w:t>Amendamentul</w:t>
            </w:r>
          </w:p>
        </w:tc>
      </w:tr>
      <w:tr w:rsidR="00C64C11" w:rsidRPr="007B7AD0" w14:paraId="4E46B200" w14:textId="77777777" w:rsidTr="00554090">
        <w:trPr>
          <w:jc w:val="center"/>
        </w:trPr>
        <w:tc>
          <w:tcPr>
            <w:tcW w:w="4876" w:type="dxa"/>
            <w:tcBorders>
              <w:top w:val="nil"/>
              <w:left w:val="nil"/>
              <w:bottom w:val="nil"/>
              <w:right w:val="nil"/>
            </w:tcBorders>
          </w:tcPr>
          <w:p w14:paraId="3B17BB5B" w14:textId="7FBBE771" w:rsidR="0017228E" w:rsidRPr="007B7AD0" w:rsidRDefault="0017228E" w:rsidP="00554090">
            <w:pPr>
              <w:pStyle w:val="Normal6a"/>
            </w:pPr>
            <w:r w:rsidRPr="007B7AD0">
              <w:rPr>
                <w:b/>
                <w:i/>
              </w:rPr>
              <w:t>21.</w:t>
            </w:r>
            <w:r w:rsidRPr="007B7AD0">
              <w:tab/>
            </w:r>
            <w:r w:rsidRPr="007B7AD0">
              <w:rPr>
                <w:b/>
                <w:i/>
              </w:rPr>
              <w:t>salută adoptarea pachetului CMDI ca un pas înainte spre consolidarea sistemelor na</w:t>
            </w:r>
            <w:r w:rsidR="005D5D21">
              <w:rPr>
                <w:b/>
                <w:i/>
              </w:rPr>
              <w:t>ț</w:t>
            </w:r>
            <w:r w:rsidRPr="007B7AD0">
              <w:rPr>
                <w:b/>
                <w:i/>
              </w:rPr>
              <w:t>ionale de garantare a depozitelor, întăre</w:t>
            </w:r>
            <w:r w:rsidR="005D5D21">
              <w:rPr>
                <w:b/>
                <w:i/>
              </w:rPr>
              <w:t>ș</w:t>
            </w:r>
            <w:r w:rsidRPr="007B7AD0">
              <w:rPr>
                <w:b/>
                <w:i/>
              </w:rPr>
              <w:t xml:space="preserve">te încrederea în sectorul bancar </w:t>
            </w:r>
            <w:r w:rsidR="005D5D21">
              <w:rPr>
                <w:b/>
                <w:i/>
              </w:rPr>
              <w:t>ș</w:t>
            </w:r>
            <w:r w:rsidRPr="007B7AD0">
              <w:rPr>
                <w:b/>
                <w:i/>
              </w:rPr>
              <w:t>i îmbunătă</w:t>
            </w:r>
            <w:r w:rsidR="005D5D21">
              <w:rPr>
                <w:b/>
                <w:i/>
              </w:rPr>
              <w:t>ț</w:t>
            </w:r>
            <w:r w:rsidRPr="007B7AD0">
              <w:rPr>
                <w:b/>
                <w:i/>
              </w:rPr>
              <w:t>e</w:t>
            </w:r>
            <w:r w:rsidR="005D5D21">
              <w:rPr>
                <w:b/>
                <w:i/>
              </w:rPr>
              <w:t>ș</w:t>
            </w:r>
            <w:r w:rsidRPr="007B7AD0">
              <w:rPr>
                <w:b/>
                <w:i/>
              </w:rPr>
              <w:t>te condi</w:t>
            </w:r>
            <w:r w:rsidR="005D5D21">
              <w:rPr>
                <w:b/>
                <w:i/>
              </w:rPr>
              <w:t>ț</w:t>
            </w:r>
            <w:r w:rsidRPr="007B7AD0">
              <w:rPr>
                <w:b/>
                <w:i/>
              </w:rPr>
              <w:t>iile opera</w:t>
            </w:r>
            <w:r w:rsidR="005D5D21">
              <w:rPr>
                <w:b/>
                <w:i/>
              </w:rPr>
              <w:t>ț</w:t>
            </w:r>
            <w:r w:rsidRPr="007B7AD0">
              <w:rPr>
                <w:b/>
                <w:i/>
              </w:rPr>
              <w:t xml:space="preserve">ionale </w:t>
            </w:r>
            <w:r w:rsidR="005D5D21">
              <w:rPr>
                <w:b/>
                <w:i/>
              </w:rPr>
              <w:t>ș</w:t>
            </w:r>
            <w:r w:rsidRPr="007B7AD0">
              <w:rPr>
                <w:b/>
                <w:i/>
              </w:rPr>
              <w:t>i juridice pentru trecerea la o protec</w:t>
            </w:r>
            <w:r w:rsidR="005D5D21">
              <w:rPr>
                <w:b/>
                <w:i/>
              </w:rPr>
              <w:t>ț</w:t>
            </w:r>
            <w:r w:rsidRPr="007B7AD0">
              <w:rPr>
                <w:b/>
                <w:i/>
              </w:rPr>
              <w:t>ie comună la nivelul UE pentru deponen</w:t>
            </w:r>
            <w:r w:rsidR="005D5D21">
              <w:rPr>
                <w:b/>
                <w:i/>
              </w:rPr>
              <w:t>ț</w:t>
            </w:r>
            <w:r w:rsidRPr="007B7AD0">
              <w:rPr>
                <w:b/>
                <w:i/>
              </w:rPr>
              <w:t xml:space="preserve">i </w:t>
            </w:r>
            <w:r w:rsidR="005D5D21">
              <w:rPr>
                <w:b/>
                <w:i/>
              </w:rPr>
              <w:t>ș</w:t>
            </w:r>
            <w:r w:rsidRPr="007B7AD0">
              <w:rPr>
                <w:b/>
                <w:i/>
              </w:rPr>
              <w:t>i contribuabili; reaminte</w:t>
            </w:r>
            <w:r w:rsidR="005D5D21">
              <w:rPr>
                <w:b/>
                <w:i/>
              </w:rPr>
              <w:t>ș</w:t>
            </w:r>
            <w:r w:rsidRPr="007B7AD0">
              <w:rPr>
                <w:b/>
                <w:i/>
              </w:rPr>
              <w:t>te pozi</w:t>
            </w:r>
            <w:r w:rsidR="005D5D21">
              <w:rPr>
                <w:b/>
                <w:i/>
              </w:rPr>
              <w:t>ț</w:t>
            </w:r>
            <w:r w:rsidRPr="007B7AD0">
              <w:rPr>
                <w:b/>
                <w:i/>
              </w:rPr>
              <w:t>ia din 2024 a acestei comisii cu privire la EDIS; îndeamnă cu fermitate Consiliul să avanseze în negocieri;</w:t>
            </w:r>
          </w:p>
        </w:tc>
        <w:tc>
          <w:tcPr>
            <w:tcW w:w="4876" w:type="dxa"/>
            <w:tcBorders>
              <w:top w:val="nil"/>
              <w:left w:val="nil"/>
              <w:bottom w:val="nil"/>
              <w:right w:val="nil"/>
            </w:tcBorders>
          </w:tcPr>
          <w:p w14:paraId="187B53B3" w14:textId="77777777" w:rsidR="0017228E" w:rsidRPr="007B7AD0" w:rsidRDefault="0017228E" w:rsidP="00554090">
            <w:pPr>
              <w:pStyle w:val="Normal6a"/>
            </w:pPr>
            <w:r w:rsidRPr="007B7AD0">
              <w:rPr>
                <w:b/>
                <w:i/>
              </w:rPr>
              <w:t>eliminat</w:t>
            </w:r>
          </w:p>
        </w:tc>
      </w:tr>
    </w:tbl>
    <w:p w14:paraId="092777C7" w14:textId="77777777" w:rsidR="0017228E" w:rsidRPr="007B7AD0" w:rsidRDefault="0017228E" w:rsidP="0017228E">
      <w:pPr>
        <w:pStyle w:val="AmOrLang"/>
      </w:pPr>
      <w:r w:rsidRPr="007B7AD0">
        <w:t xml:space="preserve">Or. </w:t>
      </w:r>
      <w:r w:rsidRPr="007B7AD0">
        <w:rPr>
          <w:rStyle w:val="HideTWBExt"/>
        </w:rPr>
        <w:t>&lt;Original&gt;</w:t>
      </w:r>
      <w:r w:rsidRPr="007B7AD0">
        <w:rPr>
          <w:rStyle w:val="HideTWBInt"/>
        </w:rPr>
        <w:t>{EN}</w:t>
      </w:r>
      <w:r w:rsidRPr="007B7AD0">
        <w:t>en</w:t>
      </w:r>
      <w:r w:rsidRPr="007B7AD0">
        <w:rPr>
          <w:rStyle w:val="HideTWBExt"/>
        </w:rPr>
        <w:t>&lt;/Original&gt;</w:t>
      </w:r>
    </w:p>
    <w:p w14:paraId="4A2AD599" w14:textId="77777777" w:rsidR="0017228E" w:rsidRPr="007B7AD0" w:rsidRDefault="0017228E" w:rsidP="0017228E">
      <w:r w:rsidRPr="007B7AD0">
        <w:rPr>
          <w:rStyle w:val="HideTWBExt"/>
        </w:rPr>
        <w:t>&lt;/Amend&gt;</w:t>
      </w:r>
    </w:p>
    <w:p w14:paraId="65634792"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277</w:t>
      </w:r>
      <w:r w:rsidRPr="007B7AD0">
        <w:rPr>
          <w:rStyle w:val="HideTWBExt"/>
          <w:b w:val="0"/>
        </w:rPr>
        <w:t>&lt;/NumAm&gt;</w:t>
      </w:r>
    </w:p>
    <w:p w14:paraId="2CBDA4FA" w14:textId="77777777" w:rsidR="0017228E" w:rsidRPr="007B7AD0" w:rsidRDefault="0017228E" w:rsidP="0017228E">
      <w:pPr>
        <w:pStyle w:val="NormalBold"/>
      </w:pPr>
      <w:r w:rsidRPr="007B7AD0">
        <w:rPr>
          <w:rStyle w:val="HideTWBExt"/>
          <w:b w:val="0"/>
        </w:rPr>
        <w:t>&lt;RepeatBlock-By&gt;&lt;Members&gt;</w:t>
      </w:r>
      <w:r w:rsidRPr="007B7AD0">
        <w:t xml:space="preserve">Fernando Navarrete Rojas, Isabel Benjumea </w:t>
      </w:r>
      <w:proofErr w:type="spellStart"/>
      <w:r w:rsidRPr="007B7AD0">
        <w:t>Benjumea</w:t>
      </w:r>
      <w:proofErr w:type="spellEnd"/>
      <w:r w:rsidRPr="007B7AD0">
        <w:rPr>
          <w:rStyle w:val="HideTWBExt"/>
          <w:b w:val="0"/>
        </w:rPr>
        <w:t>&lt;/Members&gt;</w:t>
      </w:r>
    </w:p>
    <w:p w14:paraId="026EC4BE" w14:textId="77777777" w:rsidR="0017228E" w:rsidRPr="007B7AD0" w:rsidRDefault="0017228E" w:rsidP="0017228E">
      <w:pPr>
        <w:pStyle w:val="NormalBold"/>
      </w:pPr>
      <w:r w:rsidRPr="007B7AD0">
        <w:rPr>
          <w:rStyle w:val="HideTWBExt"/>
          <w:b w:val="0"/>
        </w:rPr>
        <w:t>&lt;/RepeatBlock-By&gt;</w:t>
      </w:r>
    </w:p>
    <w:p w14:paraId="6E7E7028" w14:textId="4504F008"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03A1A526" w14:textId="77777777" w:rsidR="0017228E" w:rsidRPr="007B7AD0" w:rsidRDefault="0017228E" w:rsidP="0017228E">
      <w:pPr>
        <w:pStyle w:val="NormalBold"/>
      </w:pPr>
      <w:r w:rsidRPr="007B7AD0">
        <w:rPr>
          <w:rStyle w:val="HideTWBExt"/>
          <w:b w:val="0"/>
        </w:rPr>
        <w:t>&lt;Article&gt;</w:t>
      </w:r>
      <w:r w:rsidRPr="007B7AD0">
        <w:t>Punctul 21</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784910C6" w14:textId="77777777" w:rsidTr="00554090">
        <w:trPr>
          <w:trHeight w:hRule="exact" w:val="240"/>
          <w:jc w:val="center"/>
        </w:trPr>
        <w:tc>
          <w:tcPr>
            <w:tcW w:w="9752" w:type="dxa"/>
            <w:gridSpan w:val="2"/>
            <w:tcBorders>
              <w:top w:val="nil"/>
              <w:left w:val="nil"/>
              <w:bottom w:val="nil"/>
              <w:right w:val="nil"/>
            </w:tcBorders>
          </w:tcPr>
          <w:p w14:paraId="6B495B86" w14:textId="77777777" w:rsidR="0017228E" w:rsidRPr="007B7AD0" w:rsidRDefault="0017228E" w:rsidP="00554090"/>
        </w:tc>
      </w:tr>
      <w:tr w:rsidR="00C64C11" w:rsidRPr="007B7AD0" w14:paraId="35E87B2E" w14:textId="77777777" w:rsidTr="00554090">
        <w:trPr>
          <w:trHeight w:val="240"/>
          <w:jc w:val="center"/>
        </w:trPr>
        <w:tc>
          <w:tcPr>
            <w:tcW w:w="4876" w:type="dxa"/>
            <w:tcBorders>
              <w:top w:val="nil"/>
              <w:left w:val="nil"/>
              <w:bottom w:val="nil"/>
              <w:right w:val="nil"/>
            </w:tcBorders>
          </w:tcPr>
          <w:p w14:paraId="261567C1" w14:textId="69D1ABEE"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1E3A1947" w14:textId="77777777" w:rsidR="0017228E" w:rsidRPr="007B7AD0" w:rsidRDefault="0017228E" w:rsidP="00554090">
            <w:pPr>
              <w:pStyle w:val="AmColumnHeading"/>
            </w:pPr>
            <w:r w:rsidRPr="007B7AD0">
              <w:t>Amendamentul</w:t>
            </w:r>
          </w:p>
        </w:tc>
      </w:tr>
      <w:tr w:rsidR="00C64C11" w:rsidRPr="007B7AD0" w14:paraId="017E994D" w14:textId="77777777" w:rsidTr="00554090">
        <w:trPr>
          <w:jc w:val="center"/>
        </w:trPr>
        <w:tc>
          <w:tcPr>
            <w:tcW w:w="4876" w:type="dxa"/>
            <w:tcBorders>
              <w:top w:val="nil"/>
              <w:left w:val="nil"/>
              <w:bottom w:val="nil"/>
              <w:right w:val="nil"/>
            </w:tcBorders>
          </w:tcPr>
          <w:p w14:paraId="32CA6B01" w14:textId="291F5473" w:rsidR="0017228E" w:rsidRPr="007B7AD0" w:rsidRDefault="0017228E" w:rsidP="00554090">
            <w:pPr>
              <w:pStyle w:val="Normal6a"/>
            </w:pPr>
            <w:r w:rsidRPr="007B7AD0">
              <w:t>21.</w:t>
            </w:r>
            <w:r w:rsidRPr="007B7AD0">
              <w:tab/>
            </w:r>
            <w:r w:rsidRPr="007B7AD0">
              <w:rPr>
                <w:b/>
                <w:bCs/>
                <w:i/>
                <w:iCs/>
              </w:rPr>
              <w:t>salută adoptarea pachetului CMDI ca un pas înainte spre consolidarea sistemelor na</w:t>
            </w:r>
            <w:r w:rsidR="005D5D21">
              <w:rPr>
                <w:b/>
                <w:bCs/>
                <w:i/>
                <w:iCs/>
              </w:rPr>
              <w:t>ț</w:t>
            </w:r>
            <w:r w:rsidRPr="007B7AD0">
              <w:rPr>
                <w:b/>
                <w:bCs/>
                <w:i/>
                <w:iCs/>
              </w:rPr>
              <w:t>ionale de garantare a depozitelor, întăre</w:t>
            </w:r>
            <w:r w:rsidR="005D5D21">
              <w:rPr>
                <w:b/>
                <w:bCs/>
                <w:i/>
                <w:iCs/>
              </w:rPr>
              <w:t>ș</w:t>
            </w:r>
            <w:r w:rsidRPr="007B7AD0">
              <w:rPr>
                <w:b/>
                <w:bCs/>
                <w:i/>
                <w:iCs/>
              </w:rPr>
              <w:t xml:space="preserve">te încrederea în sectorul bancar </w:t>
            </w:r>
            <w:r w:rsidR="005D5D21">
              <w:rPr>
                <w:b/>
                <w:bCs/>
                <w:i/>
                <w:iCs/>
              </w:rPr>
              <w:t>ș</w:t>
            </w:r>
            <w:r w:rsidRPr="007B7AD0">
              <w:rPr>
                <w:b/>
                <w:bCs/>
                <w:i/>
                <w:iCs/>
              </w:rPr>
              <w:t>i îmbunătă</w:t>
            </w:r>
            <w:r w:rsidR="005D5D21">
              <w:rPr>
                <w:b/>
                <w:bCs/>
                <w:i/>
                <w:iCs/>
              </w:rPr>
              <w:t>ț</w:t>
            </w:r>
            <w:r w:rsidRPr="007B7AD0">
              <w:rPr>
                <w:b/>
                <w:bCs/>
                <w:i/>
                <w:iCs/>
              </w:rPr>
              <w:t>e</w:t>
            </w:r>
            <w:r w:rsidR="005D5D21">
              <w:rPr>
                <w:b/>
                <w:bCs/>
                <w:i/>
                <w:iCs/>
              </w:rPr>
              <w:t>ș</w:t>
            </w:r>
            <w:r w:rsidRPr="007B7AD0">
              <w:rPr>
                <w:b/>
                <w:bCs/>
                <w:i/>
                <w:iCs/>
              </w:rPr>
              <w:t>te condi</w:t>
            </w:r>
            <w:r w:rsidR="005D5D21">
              <w:rPr>
                <w:b/>
                <w:bCs/>
                <w:i/>
                <w:iCs/>
              </w:rPr>
              <w:t>ț</w:t>
            </w:r>
            <w:r w:rsidRPr="007B7AD0">
              <w:rPr>
                <w:b/>
                <w:bCs/>
                <w:i/>
                <w:iCs/>
              </w:rPr>
              <w:t>iile opera</w:t>
            </w:r>
            <w:r w:rsidR="005D5D21">
              <w:rPr>
                <w:b/>
                <w:bCs/>
                <w:i/>
                <w:iCs/>
              </w:rPr>
              <w:t>ț</w:t>
            </w:r>
            <w:r w:rsidRPr="007B7AD0">
              <w:rPr>
                <w:b/>
                <w:bCs/>
                <w:i/>
                <w:iCs/>
              </w:rPr>
              <w:t xml:space="preserve">ionale </w:t>
            </w:r>
            <w:r w:rsidR="005D5D21">
              <w:rPr>
                <w:b/>
                <w:bCs/>
                <w:i/>
                <w:iCs/>
              </w:rPr>
              <w:t>ș</w:t>
            </w:r>
            <w:r w:rsidRPr="007B7AD0">
              <w:rPr>
                <w:b/>
                <w:bCs/>
                <w:i/>
                <w:iCs/>
              </w:rPr>
              <w:t>i juridice pentru trecerea la o protec</w:t>
            </w:r>
            <w:r w:rsidR="005D5D21">
              <w:rPr>
                <w:b/>
                <w:bCs/>
                <w:i/>
                <w:iCs/>
              </w:rPr>
              <w:t>ț</w:t>
            </w:r>
            <w:r w:rsidRPr="007B7AD0">
              <w:rPr>
                <w:b/>
                <w:bCs/>
                <w:i/>
                <w:iCs/>
              </w:rPr>
              <w:t>ie comună la nivelul UE pentru deponen</w:t>
            </w:r>
            <w:r w:rsidR="005D5D21">
              <w:rPr>
                <w:b/>
                <w:bCs/>
                <w:i/>
                <w:iCs/>
              </w:rPr>
              <w:t>ț</w:t>
            </w:r>
            <w:r w:rsidRPr="007B7AD0">
              <w:rPr>
                <w:b/>
                <w:bCs/>
                <w:i/>
                <w:iCs/>
              </w:rPr>
              <w:t xml:space="preserve">i </w:t>
            </w:r>
            <w:r w:rsidR="005D5D21">
              <w:rPr>
                <w:b/>
                <w:bCs/>
                <w:i/>
                <w:iCs/>
              </w:rPr>
              <w:t>ș</w:t>
            </w:r>
            <w:r w:rsidRPr="007B7AD0">
              <w:rPr>
                <w:b/>
                <w:bCs/>
                <w:i/>
                <w:iCs/>
              </w:rPr>
              <w:t>i contribuabili;</w:t>
            </w:r>
            <w:r w:rsidRPr="007B7AD0">
              <w:rPr>
                <w:b/>
                <w:i/>
              </w:rPr>
              <w:t xml:space="preserve"> reaminte</w:t>
            </w:r>
            <w:r w:rsidR="005D5D21">
              <w:rPr>
                <w:b/>
                <w:i/>
              </w:rPr>
              <w:t>ș</w:t>
            </w:r>
            <w:r w:rsidRPr="007B7AD0">
              <w:rPr>
                <w:b/>
                <w:i/>
              </w:rPr>
              <w:t>te pozi</w:t>
            </w:r>
            <w:r w:rsidR="005D5D21">
              <w:rPr>
                <w:b/>
                <w:i/>
              </w:rPr>
              <w:t>ț</w:t>
            </w:r>
            <w:r w:rsidRPr="007B7AD0">
              <w:rPr>
                <w:b/>
                <w:i/>
              </w:rPr>
              <w:t xml:space="preserve">ia din 2024 a acestei comisii cu privire la EDIS; </w:t>
            </w:r>
            <w:r w:rsidRPr="007B7AD0">
              <w:t xml:space="preserve">îndeamnă </w:t>
            </w:r>
            <w:r w:rsidRPr="007B7AD0">
              <w:rPr>
                <w:b/>
                <w:bCs/>
                <w:i/>
                <w:iCs/>
              </w:rPr>
              <w:t>cu fermitate Consiliul să avanseze în negocieri</w:t>
            </w:r>
            <w:r w:rsidRPr="007B7AD0">
              <w:t>;</w:t>
            </w:r>
          </w:p>
        </w:tc>
        <w:tc>
          <w:tcPr>
            <w:tcW w:w="4876" w:type="dxa"/>
            <w:tcBorders>
              <w:top w:val="nil"/>
              <w:left w:val="nil"/>
              <w:bottom w:val="nil"/>
              <w:right w:val="nil"/>
            </w:tcBorders>
          </w:tcPr>
          <w:p w14:paraId="1A77D04B" w14:textId="58236770" w:rsidR="0017228E" w:rsidRPr="007B7AD0" w:rsidRDefault="0017228E" w:rsidP="00554090">
            <w:pPr>
              <w:pStyle w:val="Normal6a"/>
            </w:pPr>
            <w:r w:rsidRPr="007B7AD0">
              <w:t>21.</w:t>
            </w:r>
            <w:r w:rsidRPr="007B7AD0">
              <w:tab/>
            </w:r>
            <w:r w:rsidRPr="007B7AD0">
              <w:rPr>
                <w:b/>
                <w:bCs/>
                <w:i/>
                <w:iCs/>
              </w:rPr>
              <w:t>invită Comisia să recunoască faptul că actuala propunere legislativă privind EDIS a rămas blocată timp de mai mul</w:t>
            </w:r>
            <w:r w:rsidR="005D5D21">
              <w:rPr>
                <w:b/>
                <w:bCs/>
                <w:i/>
                <w:iCs/>
              </w:rPr>
              <w:t>ț</w:t>
            </w:r>
            <w:r w:rsidRPr="007B7AD0">
              <w:rPr>
                <w:b/>
                <w:bCs/>
                <w:i/>
                <w:iCs/>
              </w:rPr>
              <w:t>i ani fără a înregistra progrese concrete, regretă că această situa</w:t>
            </w:r>
            <w:r w:rsidR="005D5D21">
              <w:rPr>
                <w:b/>
                <w:bCs/>
                <w:i/>
                <w:iCs/>
              </w:rPr>
              <w:t>ț</w:t>
            </w:r>
            <w:r w:rsidRPr="007B7AD0">
              <w:rPr>
                <w:b/>
                <w:bCs/>
                <w:i/>
                <w:iCs/>
              </w:rPr>
              <w:t xml:space="preserve">ie de impas prelungit a subminat credibilitatea angajamentului de a finaliza uniunea bancară </w:t>
            </w:r>
            <w:r w:rsidR="005D5D21">
              <w:rPr>
                <w:b/>
                <w:bCs/>
                <w:i/>
                <w:iCs/>
              </w:rPr>
              <w:t>ș</w:t>
            </w:r>
            <w:r w:rsidRPr="007B7AD0">
              <w:rPr>
                <w:b/>
                <w:bCs/>
                <w:i/>
                <w:iCs/>
              </w:rPr>
              <w:t xml:space="preserve">i îndeamnă Comisia să retragă propunerea existentă </w:t>
            </w:r>
            <w:r w:rsidR="005D5D21">
              <w:rPr>
                <w:b/>
                <w:bCs/>
                <w:i/>
                <w:iCs/>
              </w:rPr>
              <w:t>ș</w:t>
            </w:r>
            <w:r w:rsidRPr="007B7AD0">
              <w:rPr>
                <w:b/>
                <w:bCs/>
                <w:i/>
                <w:iCs/>
              </w:rPr>
              <w:t>i să prezinte, fără întârziere, o ini</w:t>
            </w:r>
            <w:r w:rsidR="005D5D21">
              <w:rPr>
                <w:b/>
                <w:bCs/>
                <w:i/>
                <w:iCs/>
              </w:rPr>
              <w:t>ț</w:t>
            </w:r>
            <w:r w:rsidRPr="007B7AD0">
              <w:rPr>
                <w:b/>
                <w:bCs/>
                <w:i/>
                <w:iCs/>
              </w:rPr>
              <w:t xml:space="preserve">iativă reînnoită </w:t>
            </w:r>
            <w:r w:rsidR="005D5D21">
              <w:rPr>
                <w:b/>
                <w:bCs/>
                <w:i/>
                <w:iCs/>
              </w:rPr>
              <w:t>ș</w:t>
            </w:r>
            <w:r w:rsidRPr="007B7AD0">
              <w:rPr>
                <w:b/>
                <w:bCs/>
                <w:i/>
                <w:iCs/>
              </w:rPr>
              <w:t>i mai ambi</w:t>
            </w:r>
            <w:r w:rsidR="005D5D21">
              <w:rPr>
                <w:b/>
                <w:bCs/>
                <w:i/>
                <w:iCs/>
              </w:rPr>
              <w:t>ț</w:t>
            </w:r>
            <w:r w:rsidRPr="007B7AD0">
              <w:rPr>
                <w:b/>
                <w:bCs/>
                <w:i/>
                <w:iCs/>
              </w:rPr>
              <w:t>ioasă, capabilă să deblocheze un acord politic autentic privind EDIS;</w:t>
            </w:r>
            <w:r w:rsidRPr="007B7AD0">
              <w:t xml:space="preserve"> </w:t>
            </w:r>
            <w:r w:rsidRPr="007B7AD0">
              <w:rPr>
                <w:b/>
                <w:i/>
                <w:iCs/>
              </w:rPr>
              <w:lastRenderedPageBreak/>
              <w:t xml:space="preserve">subliniază că o astfel de propunere nouă ar trebui să ofere un cadru credibil, eficient </w:t>
            </w:r>
            <w:r w:rsidR="005D5D21">
              <w:rPr>
                <w:b/>
                <w:i/>
                <w:iCs/>
              </w:rPr>
              <w:t>ș</w:t>
            </w:r>
            <w:r w:rsidRPr="007B7AD0">
              <w:rPr>
                <w:b/>
                <w:i/>
                <w:iCs/>
              </w:rPr>
              <w:t>i bazat pe riscuri, care să dea un impuls real finalizării EDIS, să consolideze încrederea deponen</w:t>
            </w:r>
            <w:r w:rsidR="005D5D21">
              <w:rPr>
                <w:b/>
                <w:i/>
                <w:iCs/>
              </w:rPr>
              <w:t>ț</w:t>
            </w:r>
            <w:r w:rsidRPr="007B7AD0">
              <w:rPr>
                <w:b/>
                <w:i/>
                <w:iCs/>
              </w:rPr>
              <w:t xml:space="preserve">ilor </w:t>
            </w:r>
            <w:r w:rsidR="005D5D21">
              <w:rPr>
                <w:b/>
                <w:i/>
                <w:iCs/>
              </w:rPr>
              <w:t>ș</w:t>
            </w:r>
            <w:r w:rsidRPr="007B7AD0">
              <w:rPr>
                <w:b/>
                <w:i/>
                <w:iCs/>
              </w:rPr>
              <w:t>i să asigure condi</w:t>
            </w:r>
            <w:r w:rsidR="005D5D21">
              <w:rPr>
                <w:b/>
                <w:i/>
                <w:iCs/>
              </w:rPr>
              <w:t>ț</w:t>
            </w:r>
            <w:r w:rsidRPr="007B7AD0">
              <w:rPr>
                <w:b/>
                <w:i/>
                <w:iCs/>
              </w:rPr>
              <w:t>ii de concuren</w:t>
            </w:r>
            <w:r w:rsidR="005D5D21">
              <w:rPr>
                <w:b/>
                <w:i/>
                <w:iCs/>
              </w:rPr>
              <w:t>ț</w:t>
            </w:r>
            <w:r w:rsidRPr="007B7AD0">
              <w:rPr>
                <w:b/>
                <w:i/>
                <w:iCs/>
              </w:rPr>
              <w:t>ă echitabile pe pia</w:t>
            </w:r>
            <w:r w:rsidR="005D5D21">
              <w:rPr>
                <w:b/>
                <w:i/>
                <w:iCs/>
              </w:rPr>
              <w:t>ț</w:t>
            </w:r>
            <w:r w:rsidRPr="007B7AD0">
              <w:rPr>
                <w:b/>
                <w:i/>
                <w:iCs/>
              </w:rPr>
              <w:t>a bancară unică;</w:t>
            </w:r>
          </w:p>
        </w:tc>
      </w:tr>
    </w:tbl>
    <w:p w14:paraId="70CBE075" w14:textId="77777777" w:rsidR="0017228E" w:rsidRPr="007B7AD0" w:rsidRDefault="0017228E" w:rsidP="0017228E">
      <w:pPr>
        <w:pStyle w:val="AmOrLang"/>
      </w:pPr>
      <w:r w:rsidRPr="007B7AD0">
        <w:lastRenderedPageBreak/>
        <w:t xml:space="preserve">Or. </w:t>
      </w:r>
      <w:r w:rsidRPr="007B7AD0">
        <w:rPr>
          <w:rStyle w:val="HideTWBExt"/>
        </w:rPr>
        <w:t>&lt;Original&gt;</w:t>
      </w:r>
      <w:r w:rsidRPr="007B7AD0">
        <w:rPr>
          <w:rStyle w:val="HideTWBInt"/>
        </w:rPr>
        <w:t>{EN}</w:t>
      </w:r>
      <w:r w:rsidRPr="007B7AD0">
        <w:t>en</w:t>
      </w:r>
      <w:r w:rsidRPr="007B7AD0">
        <w:rPr>
          <w:rStyle w:val="HideTWBExt"/>
        </w:rPr>
        <w:t>&lt;/Original&gt;</w:t>
      </w:r>
    </w:p>
    <w:p w14:paraId="586EDF44" w14:textId="77777777" w:rsidR="0017228E" w:rsidRPr="007B7AD0" w:rsidRDefault="0017228E" w:rsidP="0017228E">
      <w:r w:rsidRPr="007B7AD0">
        <w:rPr>
          <w:rStyle w:val="HideTWBExt"/>
        </w:rPr>
        <w:t>&lt;/Amend&gt;</w:t>
      </w:r>
    </w:p>
    <w:p w14:paraId="60A7BB23"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278</w:t>
      </w:r>
      <w:r w:rsidRPr="007B7AD0">
        <w:rPr>
          <w:rStyle w:val="HideTWBExt"/>
          <w:b w:val="0"/>
        </w:rPr>
        <w:t>&lt;/NumAm&gt;</w:t>
      </w:r>
    </w:p>
    <w:p w14:paraId="1DC31472" w14:textId="77777777" w:rsidR="0017228E" w:rsidRPr="007B7AD0" w:rsidRDefault="0017228E" w:rsidP="0017228E">
      <w:pPr>
        <w:pStyle w:val="NormalBold"/>
      </w:pPr>
      <w:r w:rsidRPr="007B7AD0">
        <w:rPr>
          <w:rStyle w:val="HideTWBExt"/>
          <w:b w:val="0"/>
        </w:rPr>
        <w:t>&lt;RepeatBlock-By&gt;&lt;Members&gt;</w:t>
      </w:r>
      <w:r w:rsidRPr="007B7AD0">
        <w:t>Auke Zijlstra, Mireia Borrás Pabón, Sebastian Tynkkynen, Roman Haider, Pierre Pimpie</w:t>
      </w:r>
      <w:r w:rsidRPr="007B7AD0">
        <w:rPr>
          <w:rStyle w:val="HideTWBExt"/>
          <w:b w:val="0"/>
        </w:rPr>
        <w:t>&lt;/Members&gt;</w:t>
      </w:r>
    </w:p>
    <w:p w14:paraId="5FF40E03" w14:textId="77777777" w:rsidR="0017228E" w:rsidRPr="007B7AD0" w:rsidRDefault="0017228E" w:rsidP="0017228E">
      <w:pPr>
        <w:pStyle w:val="NormalBold"/>
      </w:pPr>
      <w:r w:rsidRPr="007B7AD0">
        <w:rPr>
          <w:rStyle w:val="HideTWBExt"/>
          <w:b w:val="0"/>
        </w:rPr>
        <w:t>&lt;/RepeatBlock-By&gt;</w:t>
      </w:r>
    </w:p>
    <w:p w14:paraId="30CA7690" w14:textId="0C1536B7"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6233343F" w14:textId="77777777" w:rsidR="0017228E" w:rsidRPr="007B7AD0" w:rsidRDefault="0017228E" w:rsidP="0017228E">
      <w:pPr>
        <w:pStyle w:val="NormalBold"/>
      </w:pPr>
      <w:r w:rsidRPr="007B7AD0">
        <w:rPr>
          <w:rStyle w:val="HideTWBExt"/>
          <w:b w:val="0"/>
        </w:rPr>
        <w:t>&lt;Article&gt;</w:t>
      </w:r>
      <w:r w:rsidRPr="007B7AD0">
        <w:t>Punctul 21</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79AF2F5F" w14:textId="77777777" w:rsidTr="00554090">
        <w:trPr>
          <w:trHeight w:hRule="exact" w:val="240"/>
          <w:jc w:val="center"/>
        </w:trPr>
        <w:tc>
          <w:tcPr>
            <w:tcW w:w="9752" w:type="dxa"/>
            <w:gridSpan w:val="2"/>
            <w:tcBorders>
              <w:top w:val="nil"/>
              <w:left w:val="nil"/>
              <w:bottom w:val="nil"/>
              <w:right w:val="nil"/>
            </w:tcBorders>
          </w:tcPr>
          <w:p w14:paraId="61684F18" w14:textId="77777777" w:rsidR="0017228E" w:rsidRPr="007B7AD0" w:rsidRDefault="0017228E" w:rsidP="00554090"/>
        </w:tc>
      </w:tr>
      <w:tr w:rsidR="00C64C11" w:rsidRPr="007B7AD0" w14:paraId="64DD99D3" w14:textId="77777777" w:rsidTr="00554090">
        <w:trPr>
          <w:trHeight w:val="240"/>
          <w:jc w:val="center"/>
        </w:trPr>
        <w:tc>
          <w:tcPr>
            <w:tcW w:w="4876" w:type="dxa"/>
            <w:tcBorders>
              <w:top w:val="nil"/>
              <w:left w:val="nil"/>
              <w:bottom w:val="nil"/>
              <w:right w:val="nil"/>
            </w:tcBorders>
          </w:tcPr>
          <w:p w14:paraId="50B93FAE" w14:textId="5FEC4EC2"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6DCCCCE7" w14:textId="77777777" w:rsidR="0017228E" w:rsidRPr="007B7AD0" w:rsidRDefault="0017228E" w:rsidP="00554090">
            <w:pPr>
              <w:pStyle w:val="AmColumnHeading"/>
            </w:pPr>
            <w:r w:rsidRPr="007B7AD0">
              <w:t>Amendamentul</w:t>
            </w:r>
          </w:p>
        </w:tc>
      </w:tr>
      <w:tr w:rsidR="00C64C11" w:rsidRPr="007B7AD0" w14:paraId="55FC0ED0" w14:textId="77777777" w:rsidTr="00554090">
        <w:trPr>
          <w:jc w:val="center"/>
        </w:trPr>
        <w:tc>
          <w:tcPr>
            <w:tcW w:w="4876" w:type="dxa"/>
            <w:tcBorders>
              <w:top w:val="nil"/>
              <w:left w:val="nil"/>
              <w:bottom w:val="nil"/>
              <w:right w:val="nil"/>
            </w:tcBorders>
          </w:tcPr>
          <w:p w14:paraId="246320AD" w14:textId="137610B0" w:rsidR="0017228E" w:rsidRPr="007B7AD0" w:rsidRDefault="0017228E" w:rsidP="00554090">
            <w:pPr>
              <w:pStyle w:val="Normal6a"/>
            </w:pPr>
            <w:r w:rsidRPr="007B7AD0">
              <w:t>21.</w:t>
            </w:r>
            <w:r w:rsidRPr="007B7AD0">
              <w:tab/>
            </w:r>
            <w:r w:rsidRPr="007B7AD0">
              <w:rPr>
                <w:b/>
                <w:bCs/>
                <w:i/>
                <w:iCs/>
              </w:rPr>
              <w:t>salută adoptarea pachetului CMDI ca un pas înainte spre consolidarea sistemelor na</w:t>
            </w:r>
            <w:r w:rsidR="005D5D21">
              <w:rPr>
                <w:b/>
                <w:bCs/>
                <w:i/>
                <w:iCs/>
              </w:rPr>
              <w:t>ț</w:t>
            </w:r>
            <w:r w:rsidRPr="007B7AD0">
              <w:rPr>
                <w:b/>
                <w:bCs/>
                <w:i/>
                <w:iCs/>
              </w:rPr>
              <w:t>ionale de garantare a depozitelor, întăre</w:t>
            </w:r>
            <w:r w:rsidR="005D5D21">
              <w:rPr>
                <w:b/>
                <w:bCs/>
                <w:i/>
                <w:iCs/>
              </w:rPr>
              <w:t>ș</w:t>
            </w:r>
            <w:r w:rsidRPr="007B7AD0">
              <w:rPr>
                <w:b/>
                <w:bCs/>
                <w:i/>
                <w:iCs/>
              </w:rPr>
              <w:t xml:space="preserve">te încrederea în sectorul bancar </w:t>
            </w:r>
            <w:r w:rsidR="005D5D21">
              <w:rPr>
                <w:b/>
                <w:bCs/>
                <w:i/>
                <w:iCs/>
              </w:rPr>
              <w:t>ș</w:t>
            </w:r>
            <w:r w:rsidRPr="007B7AD0">
              <w:rPr>
                <w:b/>
                <w:bCs/>
                <w:i/>
                <w:iCs/>
              </w:rPr>
              <w:t>i îmbunătă</w:t>
            </w:r>
            <w:r w:rsidR="005D5D21">
              <w:rPr>
                <w:b/>
                <w:bCs/>
                <w:i/>
                <w:iCs/>
              </w:rPr>
              <w:t>ț</w:t>
            </w:r>
            <w:r w:rsidRPr="007B7AD0">
              <w:rPr>
                <w:b/>
                <w:bCs/>
                <w:i/>
                <w:iCs/>
              </w:rPr>
              <w:t>e</w:t>
            </w:r>
            <w:r w:rsidR="005D5D21">
              <w:rPr>
                <w:b/>
                <w:bCs/>
                <w:i/>
                <w:iCs/>
              </w:rPr>
              <w:t>ș</w:t>
            </w:r>
            <w:r w:rsidRPr="007B7AD0">
              <w:rPr>
                <w:b/>
                <w:bCs/>
                <w:i/>
                <w:iCs/>
              </w:rPr>
              <w:t>te condi</w:t>
            </w:r>
            <w:r w:rsidR="005D5D21">
              <w:rPr>
                <w:b/>
                <w:bCs/>
                <w:i/>
                <w:iCs/>
              </w:rPr>
              <w:t>ț</w:t>
            </w:r>
            <w:r w:rsidRPr="007B7AD0">
              <w:rPr>
                <w:b/>
                <w:bCs/>
                <w:i/>
                <w:iCs/>
              </w:rPr>
              <w:t>iile opera</w:t>
            </w:r>
            <w:r w:rsidR="005D5D21">
              <w:rPr>
                <w:b/>
                <w:bCs/>
                <w:i/>
                <w:iCs/>
              </w:rPr>
              <w:t>ț</w:t>
            </w:r>
            <w:r w:rsidRPr="007B7AD0">
              <w:rPr>
                <w:b/>
                <w:bCs/>
                <w:i/>
                <w:iCs/>
              </w:rPr>
              <w:t xml:space="preserve">ionale </w:t>
            </w:r>
            <w:r w:rsidR="005D5D21">
              <w:rPr>
                <w:b/>
                <w:bCs/>
                <w:i/>
                <w:iCs/>
              </w:rPr>
              <w:t>ș</w:t>
            </w:r>
            <w:r w:rsidRPr="007B7AD0">
              <w:rPr>
                <w:b/>
                <w:bCs/>
                <w:i/>
                <w:iCs/>
              </w:rPr>
              <w:t>i juridice pentru trecerea la o protec</w:t>
            </w:r>
            <w:r w:rsidR="005D5D21">
              <w:rPr>
                <w:b/>
                <w:bCs/>
                <w:i/>
                <w:iCs/>
              </w:rPr>
              <w:t>ț</w:t>
            </w:r>
            <w:r w:rsidRPr="007B7AD0">
              <w:rPr>
                <w:b/>
                <w:bCs/>
                <w:i/>
                <w:iCs/>
              </w:rPr>
              <w:t>ie comună la nivelul UE pentru deponen</w:t>
            </w:r>
            <w:r w:rsidR="005D5D21">
              <w:rPr>
                <w:b/>
                <w:bCs/>
                <w:i/>
                <w:iCs/>
              </w:rPr>
              <w:t>ț</w:t>
            </w:r>
            <w:r w:rsidRPr="007B7AD0">
              <w:rPr>
                <w:b/>
                <w:bCs/>
                <w:i/>
                <w:iCs/>
              </w:rPr>
              <w:t xml:space="preserve">i </w:t>
            </w:r>
            <w:r w:rsidR="005D5D21">
              <w:rPr>
                <w:b/>
                <w:bCs/>
                <w:i/>
                <w:iCs/>
              </w:rPr>
              <w:t>ș</w:t>
            </w:r>
            <w:r w:rsidRPr="007B7AD0">
              <w:rPr>
                <w:b/>
                <w:bCs/>
                <w:i/>
                <w:iCs/>
              </w:rPr>
              <w:t>i contribuabili;</w:t>
            </w:r>
            <w:r w:rsidRPr="007B7AD0">
              <w:rPr>
                <w:b/>
                <w:i/>
              </w:rPr>
              <w:t xml:space="preserve"> reaminte</w:t>
            </w:r>
            <w:r w:rsidR="005D5D21">
              <w:rPr>
                <w:b/>
                <w:i/>
              </w:rPr>
              <w:t>ș</w:t>
            </w:r>
            <w:r w:rsidRPr="007B7AD0">
              <w:rPr>
                <w:b/>
                <w:i/>
              </w:rPr>
              <w:t>te pozi</w:t>
            </w:r>
            <w:r w:rsidR="005D5D21">
              <w:rPr>
                <w:b/>
                <w:i/>
              </w:rPr>
              <w:t>ț</w:t>
            </w:r>
            <w:r w:rsidRPr="007B7AD0">
              <w:rPr>
                <w:b/>
                <w:i/>
              </w:rPr>
              <w:t xml:space="preserve">ia din 2024 a acestei comisii cu privire la EDIS; </w:t>
            </w:r>
            <w:r w:rsidRPr="007B7AD0">
              <w:rPr>
                <w:b/>
                <w:bCs/>
                <w:i/>
                <w:iCs/>
              </w:rPr>
              <w:t>îndeamnă cu fermitate Consiliul să avanseze în negocieri</w:t>
            </w:r>
            <w:r w:rsidRPr="007B7AD0">
              <w:t>;</w:t>
            </w:r>
          </w:p>
        </w:tc>
        <w:tc>
          <w:tcPr>
            <w:tcW w:w="4876" w:type="dxa"/>
            <w:tcBorders>
              <w:top w:val="nil"/>
              <w:left w:val="nil"/>
              <w:bottom w:val="nil"/>
              <w:right w:val="nil"/>
            </w:tcBorders>
          </w:tcPr>
          <w:p w14:paraId="09E94B57" w14:textId="29D94632" w:rsidR="0017228E" w:rsidRPr="007B7AD0" w:rsidRDefault="0017228E" w:rsidP="00554090">
            <w:pPr>
              <w:pStyle w:val="Normal6a"/>
            </w:pPr>
            <w:r w:rsidRPr="007B7AD0">
              <w:t>21.</w:t>
            </w:r>
            <w:r w:rsidRPr="007B7AD0">
              <w:tab/>
            </w:r>
            <w:r w:rsidRPr="007B7AD0">
              <w:rPr>
                <w:b/>
                <w:bCs/>
                <w:i/>
                <w:iCs/>
              </w:rPr>
              <w:t>recunoa</w:t>
            </w:r>
            <w:r w:rsidR="005D5D21">
              <w:rPr>
                <w:b/>
                <w:bCs/>
                <w:i/>
                <w:iCs/>
              </w:rPr>
              <w:t>ș</w:t>
            </w:r>
            <w:r w:rsidRPr="007B7AD0">
              <w:rPr>
                <w:b/>
                <w:bCs/>
                <w:i/>
                <w:iCs/>
              </w:rPr>
              <w:t>te progresele înregistrate în ceea ce prive</w:t>
            </w:r>
            <w:r w:rsidR="005D5D21">
              <w:rPr>
                <w:b/>
                <w:bCs/>
                <w:i/>
                <w:iCs/>
              </w:rPr>
              <w:t>ș</w:t>
            </w:r>
            <w:r w:rsidRPr="007B7AD0">
              <w:rPr>
                <w:b/>
                <w:bCs/>
                <w:i/>
                <w:iCs/>
              </w:rPr>
              <w:t>te CMDI, dar avertizează împotriva dependen</w:t>
            </w:r>
            <w:r w:rsidR="005D5D21">
              <w:rPr>
                <w:b/>
                <w:bCs/>
                <w:i/>
                <w:iCs/>
              </w:rPr>
              <w:t>ț</w:t>
            </w:r>
            <w:r w:rsidRPr="007B7AD0">
              <w:rPr>
                <w:b/>
                <w:bCs/>
                <w:i/>
                <w:iCs/>
              </w:rPr>
              <w:t xml:space="preserve">ei excesive de sistemele centralizate, care ar putea dilua responsabilitatea </w:t>
            </w:r>
            <w:r w:rsidR="005D5D21">
              <w:rPr>
                <w:b/>
                <w:bCs/>
                <w:i/>
                <w:iCs/>
              </w:rPr>
              <w:t>ș</w:t>
            </w:r>
            <w:r w:rsidRPr="007B7AD0">
              <w:rPr>
                <w:b/>
                <w:bCs/>
                <w:i/>
                <w:iCs/>
              </w:rPr>
              <w:t>i expune statele membre responsabile din punct de vedere fiscal la datorii sistemice</w:t>
            </w:r>
            <w:r w:rsidRPr="007B7AD0">
              <w:t>;</w:t>
            </w:r>
          </w:p>
        </w:tc>
      </w:tr>
    </w:tbl>
    <w:p w14:paraId="41D122F8" w14:textId="77777777" w:rsidR="0017228E" w:rsidRPr="007B7AD0" w:rsidRDefault="0017228E" w:rsidP="0017228E">
      <w:pPr>
        <w:pStyle w:val="AmOrLang"/>
      </w:pPr>
      <w:r w:rsidRPr="007B7AD0">
        <w:t xml:space="preserve">Or. </w:t>
      </w:r>
      <w:r w:rsidRPr="007B7AD0">
        <w:rPr>
          <w:rStyle w:val="HideTWBExt"/>
        </w:rPr>
        <w:t>&lt;Original&gt;</w:t>
      </w:r>
      <w:r w:rsidRPr="007B7AD0">
        <w:rPr>
          <w:rStyle w:val="HideTWBInt"/>
        </w:rPr>
        <w:t>{EN}</w:t>
      </w:r>
      <w:r w:rsidRPr="007B7AD0">
        <w:t>en</w:t>
      </w:r>
      <w:r w:rsidRPr="007B7AD0">
        <w:rPr>
          <w:rStyle w:val="HideTWBExt"/>
        </w:rPr>
        <w:t>&lt;/Original&gt;</w:t>
      </w:r>
    </w:p>
    <w:p w14:paraId="0F376308" w14:textId="77777777" w:rsidR="0017228E" w:rsidRPr="007B7AD0" w:rsidRDefault="0017228E" w:rsidP="0017228E">
      <w:r w:rsidRPr="007B7AD0">
        <w:rPr>
          <w:rStyle w:val="HideTWBExt"/>
        </w:rPr>
        <w:t>&lt;/Amend&gt;</w:t>
      </w:r>
    </w:p>
    <w:p w14:paraId="5965B72F"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279</w:t>
      </w:r>
      <w:r w:rsidRPr="007B7AD0">
        <w:rPr>
          <w:rStyle w:val="HideTWBExt"/>
          <w:b w:val="0"/>
        </w:rPr>
        <w:t>&lt;/NumAm&gt;</w:t>
      </w:r>
    </w:p>
    <w:p w14:paraId="2E316D7A" w14:textId="77777777" w:rsidR="0017228E" w:rsidRPr="007B7AD0" w:rsidRDefault="0017228E" w:rsidP="0017228E">
      <w:pPr>
        <w:pStyle w:val="NormalBold"/>
      </w:pPr>
      <w:r w:rsidRPr="007B7AD0">
        <w:rPr>
          <w:rStyle w:val="HideTWBExt"/>
          <w:b w:val="0"/>
        </w:rPr>
        <w:t>&lt;RepeatBlock-By&gt;&lt;Members&gt;</w:t>
      </w:r>
      <w:r w:rsidRPr="007B7AD0">
        <w:t>Engin Eroglu</w:t>
      </w:r>
      <w:r w:rsidRPr="007B7AD0">
        <w:rPr>
          <w:rStyle w:val="HideTWBExt"/>
          <w:b w:val="0"/>
        </w:rPr>
        <w:t>&lt;/Members&gt;</w:t>
      </w:r>
    </w:p>
    <w:p w14:paraId="3941AE46" w14:textId="77777777" w:rsidR="0017228E" w:rsidRPr="007B7AD0" w:rsidRDefault="0017228E" w:rsidP="0017228E">
      <w:pPr>
        <w:pStyle w:val="NormalBold"/>
      </w:pPr>
      <w:r w:rsidRPr="007B7AD0">
        <w:rPr>
          <w:rStyle w:val="HideTWBExt"/>
          <w:b w:val="0"/>
        </w:rPr>
        <w:t>&lt;/RepeatBlock-By&gt;</w:t>
      </w:r>
    </w:p>
    <w:p w14:paraId="27C77BD0" w14:textId="708E16A9"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2AE59FDF" w14:textId="77777777" w:rsidR="0017228E" w:rsidRPr="007B7AD0" w:rsidRDefault="0017228E" w:rsidP="0017228E">
      <w:pPr>
        <w:pStyle w:val="NormalBold"/>
      </w:pPr>
      <w:r w:rsidRPr="007B7AD0">
        <w:rPr>
          <w:rStyle w:val="HideTWBExt"/>
          <w:b w:val="0"/>
        </w:rPr>
        <w:t>&lt;Article&gt;</w:t>
      </w:r>
      <w:r w:rsidRPr="007B7AD0">
        <w:t>Punctul 21</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2EDAE6B4" w14:textId="77777777" w:rsidTr="00554090">
        <w:trPr>
          <w:trHeight w:hRule="exact" w:val="240"/>
          <w:jc w:val="center"/>
        </w:trPr>
        <w:tc>
          <w:tcPr>
            <w:tcW w:w="9752" w:type="dxa"/>
            <w:gridSpan w:val="2"/>
            <w:tcBorders>
              <w:top w:val="nil"/>
              <w:left w:val="nil"/>
              <w:bottom w:val="nil"/>
              <w:right w:val="nil"/>
            </w:tcBorders>
          </w:tcPr>
          <w:p w14:paraId="46330886" w14:textId="77777777" w:rsidR="0017228E" w:rsidRPr="007B7AD0" w:rsidRDefault="0017228E" w:rsidP="00554090"/>
        </w:tc>
      </w:tr>
      <w:tr w:rsidR="00C64C11" w:rsidRPr="007B7AD0" w14:paraId="0C0E0000" w14:textId="77777777" w:rsidTr="00554090">
        <w:trPr>
          <w:trHeight w:val="240"/>
          <w:jc w:val="center"/>
        </w:trPr>
        <w:tc>
          <w:tcPr>
            <w:tcW w:w="4876" w:type="dxa"/>
            <w:tcBorders>
              <w:top w:val="nil"/>
              <w:left w:val="nil"/>
              <w:bottom w:val="nil"/>
              <w:right w:val="nil"/>
            </w:tcBorders>
          </w:tcPr>
          <w:p w14:paraId="1ED1620E" w14:textId="549D1574"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61AB84AE" w14:textId="77777777" w:rsidR="0017228E" w:rsidRPr="007B7AD0" w:rsidRDefault="0017228E" w:rsidP="00554090">
            <w:pPr>
              <w:pStyle w:val="AmColumnHeading"/>
            </w:pPr>
            <w:r w:rsidRPr="007B7AD0">
              <w:t>Amendamentul</w:t>
            </w:r>
          </w:p>
        </w:tc>
      </w:tr>
      <w:tr w:rsidR="00C64C11" w:rsidRPr="007B7AD0" w14:paraId="56192C98" w14:textId="77777777" w:rsidTr="00554090">
        <w:trPr>
          <w:jc w:val="center"/>
        </w:trPr>
        <w:tc>
          <w:tcPr>
            <w:tcW w:w="4876" w:type="dxa"/>
            <w:tcBorders>
              <w:top w:val="nil"/>
              <w:left w:val="nil"/>
              <w:bottom w:val="nil"/>
              <w:right w:val="nil"/>
            </w:tcBorders>
          </w:tcPr>
          <w:p w14:paraId="1022ABFC" w14:textId="2636E976" w:rsidR="0017228E" w:rsidRPr="007B7AD0" w:rsidRDefault="0017228E" w:rsidP="00554090">
            <w:pPr>
              <w:pStyle w:val="Normal6a"/>
            </w:pPr>
            <w:r w:rsidRPr="007B7AD0">
              <w:t>21.</w:t>
            </w:r>
            <w:r w:rsidRPr="007B7AD0">
              <w:tab/>
              <w:t>salută adoptarea pachetului CMDI ca un pas înainte spre consolidarea sistemelor na</w:t>
            </w:r>
            <w:r w:rsidR="005D5D21">
              <w:t>ț</w:t>
            </w:r>
            <w:r w:rsidRPr="007B7AD0">
              <w:t>ionale de garantare a depozitelor</w:t>
            </w:r>
            <w:r w:rsidRPr="007B7AD0">
              <w:rPr>
                <w:b/>
                <w:bCs/>
                <w:i/>
                <w:iCs/>
              </w:rPr>
              <w:t>,</w:t>
            </w:r>
            <w:r w:rsidRPr="007B7AD0">
              <w:t xml:space="preserve"> </w:t>
            </w:r>
            <w:r w:rsidRPr="007B7AD0">
              <w:rPr>
                <w:b/>
                <w:bCs/>
                <w:i/>
                <w:iCs/>
              </w:rPr>
              <w:t>întăre</w:t>
            </w:r>
            <w:r w:rsidR="005D5D21">
              <w:rPr>
                <w:b/>
                <w:bCs/>
                <w:i/>
                <w:iCs/>
              </w:rPr>
              <w:t>ș</w:t>
            </w:r>
            <w:r w:rsidRPr="007B7AD0">
              <w:rPr>
                <w:b/>
                <w:bCs/>
                <w:i/>
                <w:iCs/>
              </w:rPr>
              <w:t>te încrederea</w:t>
            </w:r>
            <w:r w:rsidRPr="007B7AD0">
              <w:t xml:space="preserve"> în </w:t>
            </w:r>
            <w:r w:rsidRPr="007B7AD0">
              <w:lastRenderedPageBreak/>
              <w:t xml:space="preserve">sectorul bancar </w:t>
            </w:r>
            <w:r w:rsidR="005D5D21">
              <w:rPr>
                <w:b/>
                <w:bCs/>
                <w:i/>
                <w:iCs/>
              </w:rPr>
              <w:t>ș</w:t>
            </w:r>
            <w:r w:rsidRPr="007B7AD0">
              <w:rPr>
                <w:b/>
                <w:bCs/>
                <w:i/>
                <w:iCs/>
              </w:rPr>
              <w:t>i îmbunătă</w:t>
            </w:r>
            <w:r w:rsidR="005D5D21">
              <w:rPr>
                <w:b/>
                <w:bCs/>
                <w:i/>
                <w:iCs/>
              </w:rPr>
              <w:t>ț</w:t>
            </w:r>
            <w:r w:rsidRPr="007B7AD0">
              <w:rPr>
                <w:b/>
                <w:bCs/>
                <w:i/>
                <w:iCs/>
              </w:rPr>
              <w:t>e</w:t>
            </w:r>
            <w:r w:rsidR="005D5D21">
              <w:rPr>
                <w:b/>
                <w:bCs/>
                <w:i/>
                <w:iCs/>
              </w:rPr>
              <w:t>ș</w:t>
            </w:r>
            <w:r w:rsidRPr="007B7AD0">
              <w:rPr>
                <w:b/>
                <w:bCs/>
                <w:i/>
                <w:iCs/>
              </w:rPr>
              <w:t>te condi</w:t>
            </w:r>
            <w:r w:rsidR="005D5D21">
              <w:rPr>
                <w:b/>
                <w:bCs/>
                <w:i/>
                <w:iCs/>
              </w:rPr>
              <w:t>ț</w:t>
            </w:r>
            <w:r w:rsidRPr="007B7AD0">
              <w:rPr>
                <w:b/>
                <w:bCs/>
                <w:i/>
                <w:iCs/>
              </w:rPr>
              <w:t>iile opera</w:t>
            </w:r>
            <w:r w:rsidR="005D5D21">
              <w:rPr>
                <w:b/>
                <w:bCs/>
                <w:i/>
                <w:iCs/>
              </w:rPr>
              <w:t>ț</w:t>
            </w:r>
            <w:r w:rsidRPr="007B7AD0">
              <w:rPr>
                <w:b/>
                <w:bCs/>
                <w:i/>
                <w:iCs/>
              </w:rPr>
              <w:t xml:space="preserve">ionale </w:t>
            </w:r>
            <w:r w:rsidR="005D5D21">
              <w:rPr>
                <w:b/>
                <w:bCs/>
                <w:i/>
                <w:iCs/>
              </w:rPr>
              <w:t>ș</w:t>
            </w:r>
            <w:r w:rsidRPr="007B7AD0">
              <w:rPr>
                <w:b/>
                <w:bCs/>
                <w:i/>
                <w:iCs/>
              </w:rPr>
              <w:t>i juridice pentru trecerea la o protec</w:t>
            </w:r>
            <w:r w:rsidR="005D5D21">
              <w:rPr>
                <w:b/>
                <w:bCs/>
                <w:i/>
                <w:iCs/>
              </w:rPr>
              <w:t>ț</w:t>
            </w:r>
            <w:r w:rsidRPr="007B7AD0">
              <w:rPr>
                <w:b/>
                <w:bCs/>
                <w:i/>
                <w:iCs/>
              </w:rPr>
              <w:t>ie comună la nivelul UE pentru deponen</w:t>
            </w:r>
            <w:r w:rsidR="005D5D21">
              <w:rPr>
                <w:b/>
                <w:bCs/>
                <w:i/>
                <w:iCs/>
              </w:rPr>
              <w:t>ț</w:t>
            </w:r>
            <w:r w:rsidRPr="007B7AD0">
              <w:rPr>
                <w:b/>
                <w:bCs/>
                <w:i/>
                <w:iCs/>
              </w:rPr>
              <w:t xml:space="preserve">i </w:t>
            </w:r>
            <w:r w:rsidR="005D5D21">
              <w:rPr>
                <w:b/>
                <w:bCs/>
                <w:i/>
                <w:iCs/>
              </w:rPr>
              <w:t>ș</w:t>
            </w:r>
            <w:r w:rsidRPr="007B7AD0">
              <w:rPr>
                <w:b/>
                <w:bCs/>
                <w:i/>
                <w:iCs/>
              </w:rPr>
              <w:t>i contribuabili</w:t>
            </w:r>
            <w:r w:rsidRPr="007B7AD0">
              <w:t xml:space="preserve">; </w:t>
            </w:r>
            <w:r w:rsidRPr="007B7AD0">
              <w:rPr>
                <w:b/>
                <w:i/>
              </w:rPr>
              <w:t>reaminte</w:t>
            </w:r>
            <w:r w:rsidR="005D5D21">
              <w:rPr>
                <w:b/>
                <w:i/>
              </w:rPr>
              <w:t>ș</w:t>
            </w:r>
            <w:r w:rsidRPr="007B7AD0">
              <w:rPr>
                <w:b/>
                <w:i/>
              </w:rPr>
              <w:t>te pozi</w:t>
            </w:r>
            <w:r w:rsidR="005D5D21">
              <w:rPr>
                <w:b/>
                <w:i/>
              </w:rPr>
              <w:t>ț</w:t>
            </w:r>
            <w:r w:rsidRPr="007B7AD0">
              <w:rPr>
                <w:b/>
                <w:i/>
              </w:rPr>
              <w:t>ia din 2024 a acestei comisii cu privire la EDIS; îndeamnă cu fermitate Consiliul să avanseze în negocieri;</w:t>
            </w:r>
          </w:p>
        </w:tc>
        <w:tc>
          <w:tcPr>
            <w:tcW w:w="4876" w:type="dxa"/>
            <w:tcBorders>
              <w:top w:val="nil"/>
              <w:left w:val="nil"/>
              <w:bottom w:val="nil"/>
              <w:right w:val="nil"/>
            </w:tcBorders>
          </w:tcPr>
          <w:p w14:paraId="1D2CADED" w14:textId="59E5ABBC" w:rsidR="0017228E" w:rsidRPr="007B7AD0" w:rsidRDefault="0017228E" w:rsidP="00554090">
            <w:pPr>
              <w:pStyle w:val="Normal6a"/>
            </w:pPr>
            <w:r w:rsidRPr="007B7AD0">
              <w:lastRenderedPageBreak/>
              <w:t>21.</w:t>
            </w:r>
            <w:r w:rsidRPr="007B7AD0">
              <w:tab/>
              <w:t>salută adoptarea pachetului CMDI ca un pas înainte spre consolidarea sistemelor na</w:t>
            </w:r>
            <w:r w:rsidR="005D5D21">
              <w:t>ț</w:t>
            </w:r>
            <w:r w:rsidRPr="007B7AD0">
              <w:t xml:space="preserve">ionale de garantare a </w:t>
            </w:r>
            <w:r w:rsidRPr="007B7AD0">
              <w:lastRenderedPageBreak/>
              <w:t xml:space="preserve">depozitelor </w:t>
            </w:r>
            <w:r w:rsidR="005D5D21">
              <w:rPr>
                <w:b/>
                <w:bCs/>
                <w:i/>
                <w:iCs/>
              </w:rPr>
              <w:t>ș</w:t>
            </w:r>
            <w:r w:rsidRPr="007B7AD0">
              <w:rPr>
                <w:b/>
                <w:bCs/>
                <w:i/>
                <w:iCs/>
              </w:rPr>
              <w:t>i</w:t>
            </w:r>
            <w:r w:rsidRPr="007B7AD0">
              <w:t xml:space="preserve"> </w:t>
            </w:r>
            <w:r w:rsidRPr="007B7AD0">
              <w:rPr>
                <w:b/>
                <w:bCs/>
                <w:i/>
                <w:iCs/>
              </w:rPr>
              <w:t>întărirea încrederii</w:t>
            </w:r>
            <w:r w:rsidRPr="007B7AD0">
              <w:t xml:space="preserve"> în sectorul bancar;</w:t>
            </w:r>
          </w:p>
        </w:tc>
      </w:tr>
    </w:tbl>
    <w:p w14:paraId="1ED0B8B5" w14:textId="77777777" w:rsidR="0017228E" w:rsidRPr="007B7AD0" w:rsidRDefault="0017228E" w:rsidP="0017228E">
      <w:pPr>
        <w:pStyle w:val="AmOrLang"/>
      </w:pPr>
      <w:r w:rsidRPr="007B7AD0">
        <w:lastRenderedPageBreak/>
        <w:t xml:space="preserve">Or. </w:t>
      </w:r>
      <w:r w:rsidRPr="007B7AD0">
        <w:rPr>
          <w:rStyle w:val="HideTWBExt"/>
        </w:rPr>
        <w:t>&lt;Original&gt;</w:t>
      </w:r>
      <w:r w:rsidRPr="007B7AD0">
        <w:rPr>
          <w:rStyle w:val="HideTWBInt"/>
        </w:rPr>
        <w:t>{EN}</w:t>
      </w:r>
      <w:r w:rsidRPr="007B7AD0">
        <w:t>en</w:t>
      </w:r>
      <w:r w:rsidRPr="007B7AD0">
        <w:rPr>
          <w:rStyle w:val="HideTWBExt"/>
        </w:rPr>
        <w:t>&lt;/Original&gt;</w:t>
      </w:r>
    </w:p>
    <w:p w14:paraId="484ACA66" w14:textId="77777777" w:rsidR="0017228E" w:rsidRPr="007B7AD0" w:rsidRDefault="0017228E" w:rsidP="0017228E">
      <w:r w:rsidRPr="007B7AD0">
        <w:rPr>
          <w:rStyle w:val="HideTWBExt"/>
        </w:rPr>
        <w:t>&lt;/Amend&gt;</w:t>
      </w:r>
    </w:p>
    <w:p w14:paraId="29E879CC"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280</w:t>
      </w:r>
      <w:r w:rsidRPr="007B7AD0">
        <w:rPr>
          <w:rStyle w:val="HideTWBExt"/>
          <w:b w:val="0"/>
        </w:rPr>
        <w:t>&lt;/NumAm&gt;</w:t>
      </w:r>
    </w:p>
    <w:p w14:paraId="56955EED" w14:textId="77777777" w:rsidR="0017228E" w:rsidRPr="007B7AD0" w:rsidRDefault="0017228E" w:rsidP="0017228E">
      <w:pPr>
        <w:pStyle w:val="NormalBold"/>
      </w:pPr>
      <w:r w:rsidRPr="007B7AD0">
        <w:rPr>
          <w:rStyle w:val="HideTWBExt"/>
          <w:b w:val="0"/>
        </w:rPr>
        <w:t>&lt;RepeatBlock-By&gt;&lt;Members&gt;</w:t>
      </w:r>
      <w:r w:rsidRPr="007B7AD0">
        <w:t>Ralf Seekatz</w:t>
      </w:r>
      <w:r w:rsidRPr="007B7AD0">
        <w:rPr>
          <w:rStyle w:val="HideTWBExt"/>
          <w:b w:val="0"/>
        </w:rPr>
        <w:t>&lt;/Members&gt;</w:t>
      </w:r>
    </w:p>
    <w:p w14:paraId="3B677F71" w14:textId="77777777" w:rsidR="0017228E" w:rsidRPr="007B7AD0" w:rsidRDefault="0017228E" w:rsidP="0017228E">
      <w:pPr>
        <w:pStyle w:val="NormalBold"/>
      </w:pPr>
      <w:r w:rsidRPr="007B7AD0">
        <w:rPr>
          <w:rStyle w:val="HideTWBExt"/>
          <w:b w:val="0"/>
        </w:rPr>
        <w:t>&lt;/RepeatBlock-By&gt;</w:t>
      </w:r>
    </w:p>
    <w:p w14:paraId="0C90E79F" w14:textId="4ACB51BD"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2E1282DF" w14:textId="77777777" w:rsidR="0017228E" w:rsidRPr="007B7AD0" w:rsidRDefault="0017228E" w:rsidP="0017228E">
      <w:pPr>
        <w:pStyle w:val="NormalBold"/>
      </w:pPr>
      <w:r w:rsidRPr="007B7AD0">
        <w:rPr>
          <w:rStyle w:val="HideTWBExt"/>
          <w:b w:val="0"/>
        </w:rPr>
        <w:t>&lt;Article&gt;</w:t>
      </w:r>
      <w:r w:rsidRPr="007B7AD0">
        <w:t>Punctul 21</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2E3A1B7F" w14:textId="77777777" w:rsidTr="00554090">
        <w:trPr>
          <w:trHeight w:hRule="exact" w:val="240"/>
          <w:jc w:val="center"/>
        </w:trPr>
        <w:tc>
          <w:tcPr>
            <w:tcW w:w="9752" w:type="dxa"/>
            <w:gridSpan w:val="2"/>
            <w:tcBorders>
              <w:top w:val="nil"/>
              <w:left w:val="nil"/>
              <w:bottom w:val="nil"/>
              <w:right w:val="nil"/>
            </w:tcBorders>
          </w:tcPr>
          <w:p w14:paraId="17338320" w14:textId="77777777" w:rsidR="0017228E" w:rsidRPr="007B7AD0" w:rsidRDefault="0017228E" w:rsidP="00554090"/>
        </w:tc>
      </w:tr>
      <w:tr w:rsidR="00C64C11" w:rsidRPr="007B7AD0" w14:paraId="7B7888B4" w14:textId="77777777" w:rsidTr="00554090">
        <w:trPr>
          <w:trHeight w:val="240"/>
          <w:jc w:val="center"/>
        </w:trPr>
        <w:tc>
          <w:tcPr>
            <w:tcW w:w="4876" w:type="dxa"/>
            <w:tcBorders>
              <w:top w:val="nil"/>
              <w:left w:val="nil"/>
              <w:bottom w:val="nil"/>
              <w:right w:val="nil"/>
            </w:tcBorders>
          </w:tcPr>
          <w:p w14:paraId="063DABCF" w14:textId="58FE35D1"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06F4E16B" w14:textId="77777777" w:rsidR="0017228E" w:rsidRPr="007B7AD0" w:rsidRDefault="0017228E" w:rsidP="00554090">
            <w:pPr>
              <w:pStyle w:val="AmColumnHeading"/>
            </w:pPr>
            <w:r w:rsidRPr="007B7AD0">
              <w:t>Amendamentul</w:t>
            </w:r>
          </w:p>
        </w:tc>
      </w:tr>
      <w:tr w:rsidR="00C64C11" w:rsidRPr="007B7AD0" w14:paraId="32CF3BC7" w14:textId="77777777" w:rsidTr="00554090">
        <w:trPr>
          <w:jc w:val="center"/>
        </w:trPr>
        <w:tc>
          <w:tcPr>
            <w:tcW w:w="4876" w:type="dxa"/>
            <w:tcBorders>
              <w:top w:val="nil"/>
              <w:left w:val="nil"/>
              <w:bottom w:val="nil"/>
              <w:right w:val="nil"/>
            </w:tcBorders>
          </w:tcPr>
          <w:p w14:paraId="5A21627E" w14:textId="34613908" w:rsidR="0017228E" w:rsidRPr="007B7AD0" w:rsidRDefault="0017228E" w:rsidP="00554090">
            <w:pPr>
              <w:pStyle w:val="Normal6a"/>
            </w:pPr>
            <w:r w:rsidRPr="007B7AD0">
              <w:t>21.</w:t>
            </w:r>
            <w:r w:rsidRPr="007B7AD0">
              <w:tab/>
              <w:t>salută adoptarea pachetului CMDI ca un pas înainte spre consolidarea sistemelor na</w:t>
            </w:r>
            <w:r w:rsidR="005D5D21">
              <w:t>ț</w:t>
            </w:r>
            <w:r w:rsidRPr="007B7AD0">
              <w:t xml:space="preserve">ionale de garantare a depozitelor, </w:t>
            </w:r>
            <w:r w:rsidRPr="007B7AD0">
              <w:rPr>
                <w:b/>
                <w:bCs/>
                <w:i/>
                <w:iCs/>
              </w:rPr>
              <w:t>întăre</w:t>
            </w:r>
            <w:r w:rsidR="005D5D21">
              <w:rPr>
                <w:b/>
                <w:bCs/>
                <w:i/>
                <w:iCs/>
              </w:rPr>
              <w:t>ș</w:t>
            </w:r>
            <w:r w:rsidRPr="007B7AD0">
              <w:rPr>
                <w:b/>
                <w:bCs/>
                <w:i/>
                <w:iCs/>
              </w:rPr>
              <w:t>te încrederea</w:t>
            </w:r>
            <w:r w:rsidRPr="007B7AD0">
              <w:t xml:space="preserve"> în sectorul bancar </w:t>
            </w:r>
            <w:r w:rsidR="005D5D21">
              <w:t>ș</w:t>
            </w:r>
            <w:r w:rsidRPr="007B7AD0">
              <w:t xml:space="preserve">i </w:t>
            </w:r>
            <w:r w:rsidRPr="007B7AD0">
              <w:rPr>
                <w:b/>
                <w:bCs/>
                <w:i/>
                <w:iCs/>
              </w:rPr>
              <w:t>îmbunătă</w:t>
            </w:r>
            <w:r w:rsidR="005D5D21">
              <w:rPr>
                <w:b/>
                <w:bCs/>
                <w:i/>
                <w:iCs/>
              </w:rPr>
              <w:t>ț</w:t>
            </w:r>
            <w:r w:rsidRPr="007B7AD0">
              <w:rPr>
                <w:b/>
                <w:bCs/>
                <w:i/>
                <w:iCs/>
              </w:rPr>
              <w:t>e</w:t>
            </w:r>
            <w:r w:rsidR="005D5D21">
              <w:rPr>
                <w:b/>
                <w:bCs/>
                <w:i/>
                <w:iCs/>
              </w:rPr>
              <w:t>ș</w:t>
            </w:r>
            <w:r w:rsidRPr="007B7AD0">
              <w:rPr>
                <w:b/>
                <w:bCs/>
                <w:i/>
                <w:iCs/>
              </w:rPr>
              <w:t>te condi</w:t>
            </w:r>
            <w:r w:rsidR="005D5D21">
              <w:rPr>
                <w:b/>
                <w:bCs/>
                <w:i/>
                <w:iCs/>
              </w:rPr>
              <w:t>ț</w:t>
            </w:r>
            <w:r w:rsidRPr="007B7AD0">
              <w:rPr>
                <w:b/>
                <w:bCs/>
                <w:i/>
                <w:iCs/>
              </w:rPr>
              <w:t>iile</w:t>
            </w:r>
            <w:r w:rsidRPr="007B7AD0">
              <w:t xml:space="preserve"> opera</w:t>
            </w:r>
            <w:r w:rsidR="005D5D21">
              <w:t>ț</w:t>
            </w:r>
            <w:r w:rsidRPr="007B7AD0">
              <w:t xml:space="preserve">ionale </w:t>
            </w:r>
            <w:r w:rsidR="005D5D21">
              <w:t>ș</w:t>
            </w:r>
            <w:r w:rsidRPr="007B7AD0">
              <w:t>i juridice pentru trecerea la o protec</w:t>
            </w:r>
            <w:r w:rsidR="005D5D21">
              <w:t>ț</w:t>
            </w:r>
            <w:r w:rsidRPr="007B7AD0">
              <w:t>ie comună la nivelul UE pentru deponen</w:t>
            </w:r>
            <w:r w:rsidR="005D5D21">
              <w:t>ț</w:t>
            </w:r>
            <w:r w:rsidRPr="007B7AD0">
              <w:t xml:space="preserve">i </w:t>
            </w:r>
            <w:r w:rsidR="005D5D21">
              <w:t>ș</w:t>
            </w:r>
            <w:r w:rsidRPr="007B7AD0">
              <w:t xml:space="preserve">i contribuabili; </w:t>
            </w:r>
            <w:r w:rsidRPr="007B7AD0">
              <w:rPr>
                <w:b/>
                <w:i/>
              </w:rPr>
              <w:t>reaminte</w:t>
            </w:r>
            <w:r w:rsidR="005D5D21">
              <w:rPr>
                <w:b/>
                <w:i/>
              </w:rPr>
              <w:t>ș</w:t>
            </w:r>
            <w:r w:rsidRPr="007B7AD0">
              <w:rPr>
                <w:b/>
                <w:i/>
              </w:rPr>
              <w:t>te pozi</w:t>
            </w:r>
            <w:r w:rsidR="005D5D21">
              <w:rPr>
                <w:b/>
                <w:i/>
              </w:rPr>
              <w:t>ț</w:t>
            </w:r>
            <w:r w:rsidRPr="007B7AD0">
              <w:rPr>
                <w:b/>
                <w:i/>
              </w:rPr>
              <w:t>ia din 2024 a acestei comisii cu privire la EDIS; îndeamnă cu fermitate Consiliul să avanseze în negocieri;</w:t>
            </w:r>
          </w:p>
        </w:tc>
        <w:tc>
          <w:tcPr>
            <w:tcW w:w="4876" w:type="dxa"/>
            <w:tcBorders>
              <w:top w:val="nil"/>
              <w:left w:val="nil"/>
              <w:bottom w:val="nil"/>
              <w:right w:val="nil"/>
            </w:tcBorders>
          </w:tcPr>
          <w:p w14:paraId="4DCC546A" w14:textId="14AC7EEF" w:rsidR="0017228E" w:rsidRPr="007B7AD0" w:rsidRDefault="0017228E" w:rsidP="00554090">
            <w:pPr>
              <w:pStyle w:val="Normal6a"/>
            </w:pPr>
            <w:r w:rsidRPr="007B7AD0">
              <w:t>21.</w:t>
            </w:r>
            <w:r w:rsidRPr="007B7AD0">
              <w:tab/>
              <w:t>salută adoptarea pachetului CMDI ca un pas înainte spre consolidarea sistemelor na</w:t>
            </w:r>
            <w:r w:rsidR="005D5D21">
              <w:t>ț</w:t>
            </w:r>
            <w:r w:rsidRPr="007B7AD0">
              <w:t xml:space="preserve">ionale de garantare a depozitelor, </w:t>
            </w:r>
            <w:r w:rsidRPr="007B7AD0">
              <w:rPr>
                <w:b/>
                <w:bCs/>
                <w:i/>
                <w:iCs/>
              </w:rPr>
              <w:t>întărirea încrederii</w:t>
            </w:r>
            <w:r w:rsidRPr="007B7AD0">
              <w:t xml:space="preserve"> în sectorul bancar </w:t>
            </w:r>
            <w:r w:rsidR="005D5D21">
              <w:t>ș</w:t>
            </w:r>
            <w:r w:rsidRPr="007B7AD0">
              <w:t xml:space="preserve">i </w:t>
            </w:r>
            <w:r w:rsidRPr="007B7AD0">
              <w:rPr>
                <w:b/>
                <w:bCs/>
                <w:i/>
                <w:iCs/>
              </w:rPr>
              <w:t>îmbunătă</w:t>
            </w:r>
            <w:r w:rsidR="005D5D21">
              <w:rPr>
                <w:b/>
                <w:bCs/>
                <w:i/>
                <w:iCs/>
              </w:rPr>
              <w:t>ț</w:t>
            </w:r>
            <w:r w:rsidRPr="007B7AD0">
              <w:rPr>
                <w:b/>
                <w:bCs/>
                <w:i/>
                <w:iCs/>
              </w:rPr>
              <w:t>irea condi</w:t>
            </w:r>
            <w:r w:rsidR="005D5D21">
              <w:rPr>
                <w:b/>
                <w:bCs/>
                <w:i/>
                <w:iCs/>
              </w:rPr>
              <w:t>ț</w:t>
            </w:r>
            <w:r w:rsidRPr="007B7AD0">
              <w:rPr>
                <w:b/>
                <w:bCs/>
                <w:i/>
                <w:iCs/>
              </w:rPr>
              <w:t>iilor</w:t>
            </w:r>
            <w:r w:rsidRPr="007B7AD0">
              <w:t xml:space="preserve"> opera</w:t>
            </w:r>
            <w:r w:rsidR="005D5D21">
              <w:t>ț</w:t>
            </w:r>
            <w:r w:rsidRPr="007B7AD0">
              <w:t xml:space="preserve">ionale </w:t>
            </w:r>
            <w:r w:rsidR="005D5D21">
              <w:t>ș</w:t>
            </w:r>
            <w:r w:rsidRPr="007B7AD0">
              <w:t>i juridice pentru trecerea la o protec</w:t>
            </w:r>
            <w:r w:rsidR="005D5D21">
              <w:t>ț</w:t>
            </w:r>
            <w:r w:rsidRPr="007B7AD0">
              <w:t>ie comună la nivelul UE pentru deponen</w:t>
            </w:r>
            <w:r w:rsidR="005D5D21">
              <w:t>ț</w:t>
            </w:r>
            <w:r w:rsidRPr="007B7AD0">
              <w:t xml:space="preserve">i </w:t>
            </w:r>
            <w:r w:rsidR="005D5D21">
              <w:t>ș</w:t>
            </w:r>
            <w:r w:rsidRPr="007B7AD0">
              <w:t>i contribuabili;</w:t>
            </w:r>
          </w:p>
        </w:tc>
      </w:tr>
    </w:tbl>
    <w:p w14:paraId="53350FE4" w14:textId="77777777" w:rsidR="0017228E" w:rsidRPr="007B7AD0" w:rsidRDefault="0017228E" w:rsidP="0017228E">
      <w:pPr>
        <w:pStyle w:val="AmOrLang"/>
      </w:pPr>
      <w:r w:rsidRPr="007B7AD0">
        <w:t xml:space="preserve">Or. </w:t>
      </w:r>
      <w:r w:rsidRPr="007B7AD0">
        <w:rPr>
          <w:rStyle w:val="HideTWBExt"/>
        </w:rPr>
        <w:t>&lt;Original&gt;</w:t>
      </w:r>
      <w:r w:rsidRPr="007B7AD0">
        <w:rPr>
          <w:rStyle w:val="HideTWBInt"/>
        </w:rPr>
        <w:t>{EN}</w:t>
      </w:r>
      <w:r w:rsidRPr="007B7AD0">
        <w:t>en</w:t>
      </w:r>
      <w:r w:rsidRPr="007B7AD0">
        <w:rPr>
          <w:rStyle w:val="HideTWBExt"/>
        </w:rPr>
        <w:t>&lt;/Original&gt;</w:t>
      </w:r>
    </w:p>
    <w:p w14:paraId="35AF8C6C" w14:textId="77777777" w:rsidR="0017228E" w:rsidRPr="007B7AD0" w:rsidRDefault="0017228E" w:rsidP="0017228E">
      <w:r w:rsidRPr="007B7AD0">
        <w:rPr>
          <w:rStyle w:val="HideTWBExt"/>
        </w:rPr>
        <w:t>&lt;/Amend&gt;</w:t>
      </w:r>
    </w:p>
    <w:p w14:paraId="22543C9E"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281</w:t>
      </w:r>
      <w:r w:rsidRPr="007B7AD0">
        <w:rPr>
          <w:rStyle w:val="HideTWBExt"/>
          <w:b w:val="0"/>
        </w:rPr>
        <w:t>&lt;/NumAm&gt;</w:t>
      </w:r>
    </w:p>
    <w:p w14:paraId="14A631F9" w14:textId="77777777" w:rsidR="0017228E" w:rsidRPr="007B7AD0" w:rsidRDefault="0017228E" w:rsidP="0017228E">
      <w:pPr>
        <w:pStyle w:val="NormalBold"/>
      </w:pPr>
      <w:r w:rsidRPr="007B7AD0">
        <w:rPr>
          <w:rStyle w:val="HideTWBExt"/>
          <w:b w:val="0"/>
        </w:rPr>
        <w:t>&lt;RepeatBlock-By&gt;&lt;Members&gt;</w:t>
      </w:r>
      <w:r w:rsidRPr="007B7AD0">
        <w:t>Marlena Maląg</w:t>
      </w:r>
      <w:r w:rsidRPr="007B7AD0">
        <w:rPr>
          <w:rStyle w:val="HideTWBExt"/>
          <w:b w:val="0"/>
        </w:rPr>
        <w:t>&lt;/Members&gt;</w:t>
      </w:r>
    </w:p>
    <w:p w14:paraId="46D7D641" w14:textId="77777777" w:rsidR="0017228E" w:rsidRPr="007B7AD0" w:rsidRDefault="0017228E" w:rsidP="0017228E">
      <w:r w:rsidRPr="007B7AD0">
        <w:rPr>
          <w:rStyle w:val="HideTWBExt"/>
        </w:rPr>
        <w:t>&lt;AuNomDe&gt;</w:t>
      </w:r>
      <w:r w:rsidRPr="007B7AD0">
        <w:rPr>
          <w:rStyle w:val="HideTWBInt"/>
        </w:rPr>
        <w:t>{ECR}</w:t>
      </w:r>
      <w:r w:rsidRPr="007B7AD0">
        <w:t>în numele Grupului ECR</w:t>
      </w:r>
      <w:r w:rsidRPr="007B7AD0">
        <w:rPr>
          <w:rStyle w:val="HideTWBExt"/>
        </w:rPr>
        <w:t>&lt;/AuNomDe&gt;</w:t>
      </w:r>
    </w:p>
    <w:p w14:paraId="61434950" w14:textId="77777777" w:rsidR="0017228E" w:rsidRPr="007B7AD0" w:rsidRDefault="0017228E" w:rsidP="0017228E">
      <w:pPr>
        <w:pStyle w:val="NormalBold"/>
      </w:pPr>
      <w:r w:rsidRPr="007B7AD0">
        <w:rPr>
          <w:rStyle w:val="HideTWBExt"/>
          <w:b w:val="0"/>
        </w:rPr>
        <w:t>&lt;/RepeatBlock-By&gt;</w:t>
      </w:r>
    </w:p>
    <w:p w14:paraId="6D6069C3" w14:textId="457A8102"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26C646AB" w14:textId="77777777" w:rsidR="0017228E" w:rsidRPr="007B7AD0" w:rsidRDefault="0017228E" w:rsidP="0017228E">
      <w:pPr>
        <w:pStyle w:val="NormalBold"/>
      </w:pPr>
      <w:r w:rsidRPr="007B7AD0">
        <w:rPr>
          <w:rStyle w:val="HideTWBExt"/>
          <w:b w:val="0"/>
        </w:rPr>
        <w:t>&lt;Article&gt;</w:t>
      </w:r>
      <w:r w:rsidRPr="007B7AD0">
        <w:t>Punctul 21</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3669547F" w14:textId="77777777" w:rsidTr="00554090">
        <w:trPr>
          <w:trHeight w:hRule="exact" w:val="240"/>
          <w:jc w:val="center"/>
        </w:trPr>
        <w:tc>
          <w:tcPr>
            <w:tcW w:w="9752" w:type="dxa"/>
            <w:gridSpan w:val="2"/>
            <w:tcBorders>
              <w:top w:val="nil"/>
              <w:left w:val="nil"/>
              <w:bottom w:val="nil"/>
              <w:right w:val="nil"/>
            </w:tcBorders>
          </w:tcPr>
          <w:p w14:paraId="1F91C618" w14:textId="77777777" w:rsidR="0017228E" w:rsidRPr="007B7AD0" w:rsidRDefault="0017228E" w:rsidP="00554090"/>
        </w:tc>
      </w:tr>
      <w:tr w:rsidR="00C64C11" w:rsidRPr="007B7AD0" w14:paraId="708A65BF" w14:textId="77777777" w:rsidTr="00554090">
        <w:trPr>
          <w:trHeight w:val="240"/>
          <w:jc w:val="center"/>
        </w:trPr>
        <w:tc>
          <w:tcPr>
            <w:tcW w:w="4876" w:type="dxa"/>
            <w:tcBorders>
              <w:top w:val="nil"/>
              <w:left w:val="nil"/>
              <w:bottom w:val="nil"/>
              <w:right w:val="nil"/>
            </w:tcBorders>
          </w:tcPr>
          <w:p w14:paraId="01DB5472" w14:textId="1EB7B1D6"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564357C1" w14:textId="77777777" w:rsidR="0017228E" w:rsidRPr="007B7AD0" w:rsidRDefault="0017228E" w:rsidP="00554090">
            <w:pPr>
              <w:pStyle w:val="AmColumnHeading"/>
            </w:pPr>
            <w:r w:rsidRPr="007B7AD0">
              <w:t>Amendamentul</w:t>
            </w:r>
          </w:p>
        </w:tc>
      </w:tr>
      <w:tr w:rsidR="00C64C11" w:rsidRPr="007B7AD0" w14:paraId="0F43A9A6" w14:textId="77777777" w:rsidTr="00554090">
        <w:trPr>
          <w:jc w:val="center"/>
        </w:trPr>
        <w:tc>
          <w:tcPr>
            <w:tcW w:w="4876" w:type="dxa"/>
            <w:tcBorders>
              <w:top w:val="nil"/>
              <w:left w:val="nil"/>
              <w:bottom w:val="nil"/>
              <w:right w:val="nil"/>
            </w:tcBorders>
          </w:tcPr>
          <w:p w14:paraId="086E510B" w14:textId="0441DC21" w:rsidR="0017228E" w:rsidRPr="007B7AD0" w:rsidRDefault="0017228E" w:rsidP="00554090">
            <w:pPr>
              <w:pStyle w:val="Normal6a"/>
            </w:pPr>
            <w:r w:rsidRPr="007B7AD0">
              <w:t>21.</w:t>
            </w:r>
            <w:r w:rsidRPr="007B7AD0">
              <w:tab/>
              <w:t>salută adoptarea pachetului CMDI ca un pas înainte spre consolidarea sistemelor na</w:t>
            </w:r>
            <w:r w:rsidR="005D5D21">
              <w:t>ț</w:t>
            </w:r>
            <w:r w:rsidRPr="007B7AD0">
              <w:t xml:space="preserve">ionale de garantare a depozitelor, </w:t>
            </w:r>
            <w:r w:rsidRPr="007B7AD0">
              <w:rPr>
                <w:b/>
                <w:bCs/>
                <w:i/>
                <w:iCs/>
              </w:rPr>
              <w:t>întăre</w:t>
            </w:r>
            <w:r w:rsidR="005D5D21">
              <w:rPr>
                <w:b/>
                <w:bCs/>
                <w:i/>
                <w:iCs/>
              </w:rPr>
              <w:t>ș</w:t>
            </w:r>
            <w:r w:rsidRPr="007B7AD0">
              <w:rPr>
                <w:b/>
                <w:bCs/>
                <w:i/>
                <w:iCs/>
              </w:rPr>
              <w:t>te încrederea</w:t>
            </w:r>
            <w:r w:rsidRPr="007B7AD0">
              <w:t xml:space="preserve"> în </w:t>
            </w:r>
            <w:r w:rsidRPr="007B7AD0">
              <w:lastRenderedPageBreak/>
              <w:t xml:space="preserve">sectorul bancar </w:t>
            </w:r>
            <w:r w:rsidR="005D5D21">
              <w:t>ș</w:t>
            </w:r>
            <w:r w:rsidRPr="007B7AD0">
              <w:t xml:space="preserve">i </w:t>
            </w:r>
            <w:r w:rsidRPr="007B7AD0">
              <w:rPr>
                <w:b/>
                <w:bCs/>
                <w:i/>
                <w:iCs/>
              </w:rPr>
              <w:t>îmbunătă</w:t>
            </w:r>
            <w:r w:rsidR="005D5D21">
              <w:rPr>
                <w:b/>
                <w:bCs/>
                <w:i/>
                <w:iCs/>
              </w:rPr>
              <w:t>ț</w:t>
            </w:r>
            <w:r w:rsidRPr="007B7AD0">
              <w:rPr>
                <w:b/>
                <w:bCs/>
                <w:i/>
                <w:iCs/>
              </w:rPr>
              <w:t>e</w:t>
            </w:r>
            <w:r w:rsidR="005D5D21">
              <w:rPr>
                <w:b/>
                <w:bCs/>
                <w:i/>
                <w:iCs/>
              </w:rPr>
              <w:t>ș</w:t>
            </w:r>
            <w:r w:rsidRPr="007B7AD0">
              <w:rPr>
                <w:b/>
                <w:bCs/>
                <w:i/>
                <w:iCs/>
              </w:rPr>
              <w:t>te condi</w:t>
            </w:r>
            <w:r w:rsidR="005D5D21">
              <w:rPr>
                <w:b/>
                <w:bCs/>
                <w:i/>
                <w:iCs/>
              </w:rPr>
              <w:t>ț</w:t>
            </w:r>
            <w:r w:rsidRPr="007B7AD0">
              <w:rPr>
                <w:b/>
                <w:bCs/>
                <w:i/>
                <w:iCs/>
              </w:rPr>
              <w:t>iile</w:t>
            </w:r>
            <w:r w:rsidRPr="007B7AD0">
              <w:t xml:space="preserve"> opera</w:t>
            </w:r>
            <w:r w:rsidR="005D5D21">
              <w:t>ț</w:t>
            </w:r>
            <w:r w:rsidRPr="007B7AD0">
              <w:t xml:space="preserve">ionale </w:t>
            </w:r>
            <w:r w:rsidR="005D5D21">
              <w:t>ș</w:t>
            </w:r>
            <w:r w:rsidRPr="007B7AD0">
              <w:t>i juridice pentru trecerea la o protec</w:t>
            </w:r>
            <w:r w:rsidR="005D5D21">
              <w:t>ț</w:t>
            </w:r>
            <w:r w:rsidRPr="007B7AD0">
              <w:t>ie comună la nivelul UE pentru deponen</w:t>
            </w:r>
            <w:r w:rsidR="005D5D21">
              <w:t>ț</w:t>
            </w:r>
            <w:r w:rsidRPr="007B7AD0">
              <w:t xml:space="preserve">i </w:t>
            </w:r>
            <w:r w:rsidR="005D5D21">
              <w:t>ș</w:t>
            </w:r>
            <w:r w:rsidRPr="007B7AD0">
              <w:t xml:space="preserve">i contribuabili; </w:t>
            </w:r>
            <w:r w:rsidRPr="007B7AD0">
              <w:rPr>
                <w:b/>
                <w:i/>
              </w:rPr>
              <w:t>reaminte</w:t>
            </w:r>
            <w:r w:rsidR="005D5D21">
              <w:rPr>
                <w:b/>
                <w:i/>
              </w:rPr>
              <w:t>ș</w:t>
            </w:r>
            <w:r w:rsidRPr="007B7AD0">
              <w:rPr>
                <w:b/>
                <w:i/>
              </w:rPr>
              <w:t>te pozi</w:t>
            </w:r>
            <w:r w:rsidR="005D5D21">
              <w:rPr>
                <w:b/>
                <w:i/>
              </w:rPr>
              <w:t>ț</w:t>
            </w:r>
            <w:r w:rsidRPr="007B7AD0">
              <w:rPr>
                <w:b/>
                <w:i/>
              </w:rPr>
              <w:t>ia din 2024 a acestei comisii cu privire la EDIS; îndeamnă cu fermitate Consiliul să avanseze în negocieri;</w:t>
            </w:r>
          </w:p>
        </w:tc>
        <w:tc>
          <w:tcPr>
            <w:tcW w:w="4876" w:type="dxa"/>
            <w:tcBorders>
              <w:top w:val="nil"/>
              <w:left w:val="nil"/>
              <w:bottom w:val="nil"/>
              <w:right w:val="nil"/>
            </w:tcBorders>
          </w:tcPr>
          <w:p w14:paraId="0B27C1D4" w14:textId="702B6E9A" w:rsidR="0017228E" w:rsidRPr="007B7AD0" w:rsidRDefault="0017228E" w:rsidP="00554090">
            <w:pPr>
              <w:pStyle w:val="Normal6a"/>
            </w:pPr>
            <w:r w:rsidRPr="007B7AD0">
              <w:lastRenderedPageBreak/>
              <w:t>21.</w:t>
            </w:r>
            <w:r w:rsidRPr="007B7AD0">
              <w:tab/>
              <w:t>salută adoptarea pachetului CMDI ca un pas înainte spre consolidarea sistemelor na</w:t>
            </w:r>
            <w:r w:rsidR="005D5D21">
              <w:t>ț</w:t>
            </w:r>
            <w:r w:rsidRPr="007B7AD0">
              <w:t xml:space="preserve">ionale de garantare a depozitelor, </w:t>
            </w:r>
            <w:r w:rsidRPr="007B7AD0">
              <w:rPr>
                <w:b/>
                <w:bCs/>
                <w:i/>
                <w:iCs/>
              </w:rPr>
              <w:t>întărirea încrederii</w:t>
            </w:r>
            <w:r w:rsidRPr="007B7AD0">
              <w:t xml:space="preserve"> în sectorul </w:t>
            </w:r>
            <w:r w:rsidRPr="007B7AD0">
              <w:lastRenderedPageBreak/>
              <w:t xml:space="preserve">bancar </w:t>
            </w:r>
            <w:r w:rsidR="005D5D21">
              <w:t>ș</w:t>
            </w:r>
            <w:r w:rsidRPr="007B7AD0">
              <w:t xml:space="preserve">i </w:t>
            </w:r>
            <w:r w:rsidRPr="007B7AD0">
              <w:rPr>
                <w:b/>
                <w:bCs/>
                <w:i/>
                <w:iCs/>
              </w:rPr>
              <w:t>îmbunătă</w:t>
            </w:r>
            <w:r w:rsidR="005D5D21">
              <w:rPr>
                <w:b/>
                <w:bCs/>
                <w:i/>
                <w:iCs/>
              </w:rPr>
              <w:t>ț</w:t>
            </w:r>
            <w:r w:rsidRPr="007B7AD0">
              <w:rPr>
                <w:b/>
                <w:bCs/>
                <w:i/>
                <w:iCs/>
              </w:rPr>
              <w:t>irea condi</w:t>
            </w:r>
            <w:r w:rsidR="005D5D21">
              <w:rPr>
                <w:b/>
                <w:bCs/>
                <w:i/>
                <w:iCs/>
              </w:rPr>
              <w:t>ț</w:t>
            </w:r>
            <w:r w:rsidRPr="007B7AD0">
              <w:rPr>
                <w:b/>
                <w:bCs/>
                <w:i/>
                <w:iCs/>
              </w:rPr>
              <w:t>iilor</w:t>
            </w:r>
            <w:r w:rsidRPr="007B7AD0">
              <w:t xml:space="preserve"> opera</w:t>
            </w:r>
            <w:r w:rsidR="005D5D21">
              <w:t>ț</w:t>
            </w:r>
            <w:r w:rsidRPr="007B7AD0">
              <w:t xml:space="preserve">ionale </w:t>
            </w:r>
            <w:r w:rsidR="005D5D21">
              <w:t>ș</w:t>
            </w:r>
            <w:r w:rsidRPr="007B7AD0">
              <w:t>i juridice pentru trecerea la o protec</w:t>
            </w:r>
            <w:r w:rsidR="005D5D21">
              <w:t>ț</w:t>
            </w:r>
            <w:r w:rsidRPr="007B7AD0">
              <w:t>ie comună la nivelul UE pentru deponen</w:t>
            </w:r>
            <w:r w:rsidR="005D5D21">
              <w:t>ț</w:t>
            </w:r>
            <w:r w:rsidRPr="007B7AD0">
              <w:t xml:space="preserve">i </w:t>
            </w:r>
            <w:r w:rsidR="005D5D21">
              <w:t>ș</w:t>
            </w:r>
            <w:r w:rsidRPr="007B7AD0">
              <w:t>i contribuabili;</w:t>
            </w:r>
          </w:p>
        </w:tc>
      </w:tr>
    </w:tbl>
    <w:p w14:paraId="31D011A8" w14:textId="77777777" w:rsidR="0017228E" w:rsidRPr="007B7AD0" w:rsidRDefault="0017228E" w:rsidP="0017228E">
      <w:pPr>
        <w:pStyle w:val="AmOrLang"/>
      </w:pPr>
      <w:r w:rsidRPr="007B7AD0">
        <w:lastRenderedPageBreak/>
        <w:t xml:space="preserve">Or. </w:t>
      </w:r>
      <w:r w:rsidRPr="007B7AD0">
        <w:rPr>
          <w:rStyle w:val="HideTWBExt"/>
        </w:rPr>
        <w:t>&lt;Original&gt;</w:t>
      </w:r>
      <w:r w:rsidRPr="007B7AD0">
        <w:rPr>
          <w:rStyle w:val="HideTWBInt"/>
        </w:rPr>
        <w:t>{EN}</w:t>
      </w:r>
      <w:r w:rsidRPr="007B7AD0">
        <w:t>en</w:t>
      </w:r>
      <w:r w:rsidRPr="007B7AD0">
        <w:rPr>
          <w:rStyle w:val="HideTWBExt"/>
        </w:rPr>
        <w:t>&lt;/Original&gt;</w:t>
      </w:r>
    </w:p>
    <w:p w14:paraId="16423765" w14:textId="77777777" w:rsidR="0017228E" w:rsidRPr="007B7AD0" w:rsidRDefault="0017228E" w:rsidP="0017228E">
      <w:r w:rsidRPr="007B7AD0">
        <w:rPr>
          <w:rStyle w:val="HideTWBExt"/>
        </w:rPr>
        <w:t>&lt;/Amend&gt;</w:t>
      </w:r>
    </w:p>
    <w:p w14:paraId="5D3E0323"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282</w:t>
      </w:r>
      <w:r w:rsidRPr="007B7AD0">
        <w:rPr>
          <w:rStyle w:val="HideTWBExt"/>
          <w:b w:val="0"/>
        </w:rPr>
        <w:t>&lt;/NumAm&gt;</w:t>
      </w:r>
    </w:p>
    <w:p w14:paraId="2F0B406A" w14:textId="77777777" w:rsidR="0017228E" w:rsidRPr="007B7AD0" w:rsidRDefault="0017228E" w:rsidP="0017228E">
      <w:pPr>
        <w:pStyle w:val="NormalBold"/>
      </w:pPr>
      <w:r w:rsidRPr="007B7AD0">
        <w:rPr>
          <w:rStyle w:val="HideTWBExt"/>
          <w:b w:val="0"/>
        </w:rPr>
        <w:t>&lt;RepeatBlock-By&gt;&lt;Members&gt;</w:t>
      </w:r>
      <w:r w:rsidRPr="007B7AD0">
        <w:t>Angelika Winzig</w:t>
      </w:r>
      <w:r w:rsidRPr="007B7AD0">
        <w:rPr>
          <w:rStyle w:val="HideTWBExt"/>
          <w:b w:val="0"/>
        </w:rPr>
        <w:t>&lt;/Members&gt;</w:t>
      </w:r>
    </w:p>
    <w:p w14:paraId="5DB2EF28" w14:textId="77777777" w:rsidR="0017228E" w:rsidRPr="007B7AD0" w:rsidRDefault="0017228E" w:rsidP="0017228E">
      <w:pPr>
        <w:pStyle w:val="NormalBold"/>
      </w:pPr>
      <w:r w:rsidRPr="007B7AD0">
        <w:rPr>
          <w:rStyle w:val="HideTWBExt"/>
          <w:b w:val="0"/>
        </w:rPr>
        <w:t>&lt;/RepeatBlock-By&gt;</w:t>
      </w:r>
    </w:p>
    <w:p w14:paraId="348DCAC4" w14:textId="05920FB2"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3EA896FF" w14:textId="77777777" w:rsidR="0017228E" w:rsidRPr="007B7AD0" w:rsidRDefault="0017228E" w:rsidP="0017228E">
      <w:pPr>
        <w:pStyle w:val="NormalBold"/>
      </w:pPr>
      <w:r w:rsidRPr="007B7AD0">
        <w:rPr>
          <w:rStyle w:val="HideTWBExt"/>
          <w:b w:val="0"/>
        </w:rPr>
        <w:t>&lt;Article&gt;</w:t>
      </w:r>
      <w:r w:rsidRPr="007B7AD0">
        <w:t>Punctul 21</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2408116B" w14:textId="77777777" w:rsidTr="00554090">
        <w:trPr>
          <w:trHeight w:hRule="exact" w:val="240"/>
          <w:jc w:val="center"/>
        </w:trPr>
        <w:tc>
          <w:tcPr>
            <w:tcW w:w="9752" w:type="dxa"/>
            <w:gridSpan w:val="2"/>
            <w:tcBorders>
              <w:top w:val="nil"/>
              <w:left w:val="nil"/>
              <w:bottom w:val="nil"/>
              <w:right w:val="nil"/>
            </w:tcBorders>
          </w:tcPr>
          <w:p w14:paraId="64B58DA6" w14:textId="77777777" w:rsidR="0017228E" w:rsidRPr="007B7AD0" w:rsidRDefault="0017228E" w:rsidP="00554090"/>
        </w:tc>
      </w:tr>
      <w:tr w:rsidR="00C64C11" w:rsidRPr="007B7AD0" w14:paraId="1837753E" w14:textId="77777777" w:rsidTr="00554090">
        <w:trPr>
          <w:trHeight w:val="240"/>
          <w:jc w:val="center"/>
        </w:trPr>
        <w:tc>
          <w:tcPr>
            <w:tcW w:w="4876" w:type="dxa"/>
            <w:tcBorders>
              <w:top w:val="nil"/>
              <w:left w:val="nil"/>
              <w:bottom w:val="nil"/>
              <w:right w:val="nil"/>
            </w:tcBorders>
          </w:tcPr>
          <w:p w14:paraId="6490EFDD" w14:textId="391B5E53"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274EE1C1" w14:textId="77777777" w:rsidR="0017228E" w:rsidRPr="007B7AD0" w:rsidRDefault="0017228E" w:rsidP="00554090">
            <w:pPr>
              <w:pStyle w:val="AmColumnHeading"/>
            </w:pPr>
            <w:r w:rsidRPr="007B7AD0">
              <w:t>Amendamentul</w:t>
            </w:r>
          </w:p>
        </w:tc>
      </w:tr>
      <w:tr w:rsidR="00C64C11" w:rsidRPr="007B7AD0" w14:paraId="31201543" w14:textId="77777777" w:rsidTr="00554090">
        <w:trPr>
          <w:jc w:val="center"/>
        </w:trPr>
        <w:tc>
          <w:tcPr>
            <w:tcW w:w="4876" w:type="dxa"/>
            <w:tcBorders>
              <w:top w:val="nil"/>
              <w:left w:val="nil"/>
              <w:bottom w:val="nil"/>
              <w:right w:val="nil"/>
            </w:tcBorders>
          </w:tcPr>
          <w:p w14:paraId="229993FB" w14:textId="324EA6B5" w:rsidR="0017228E" w:rsidRPr="007B7AD0" w:rsidRDefault="0017228E" w:rsidP="00554090">
            <w:pPr>
              <w:pStyle w:val="Normal6a"/>
            </w:pPr>
            <w:r w:rsidRPr="007B7AD0">
              <w:t>21.</w:t>
            </w:r>
            <w:r w:rsidRPr="007B7AD0">
              <w:tab/>
              <w:t>salută adoptarea pachetului CMDI ca un pas înainte spre consolidarea sistemelor na</w:t>
            </w:r>
            <w:r w:rsidR="005D5D21">
              <w:t>ț</w:t>
            </w:r>
            <w:r w:rsidRPr="007B7AD0">
              <w:t xml:space="preserve">ionale de garantare a depozitelor, </w:t>
            </w:r>
            <w:r w:rsidRPr="007B7AD0">
              <w:rPr>
                <w:b/>
                <w:bCs/>
                <w:i/>
                <w:iCs/>
              </w:rPr>
              <w:t>întăre</w:t>
            </w:r>
            <w:r w:rsidR="005D5D21">
              <w:rPr>
                <w:b/>
                <w:bCs/>
                <w:i/>
                <w:iCs/>
              </w:rPr>
              <w:t>ș</w:t>
            </w:r>
            <w:r w:rsidRPr="007B7AD0">
              <w:rPr>
                <w:b/>
                <w:bCs/>
                <w:i/>
                <w:iCs/>
              </w:rPr>
              <w:t>te încrederea</w:t>
            </w:r>
            <w:r w:rsidRPr="007B7AD0">
              <w:t xml:space="preserve"> în sectorul bancar </w:t>
            </w:r>
            <w:r w:rsidR="005D5D21">
              <w:t>ș</w:t>
            </w:r>
            <w:r w:rsidRPr="007B7AD0">
              <w:t xml:space="preserve">i </w:t>
            </w:r>
            <w:r w:rsidRPr="007B7AD0">
              <w:rPr>
                <w:b/>
                <w:bCs/>
                <w:i/>
                <w:iCs/>
              </w:rPr>
              <w:t>îmbunătă</w:t>
            </w:r>
            <w:r w:rsidR="005D5D21">
              <w:rPr>
                <w:b/>
                <w:bCs/>
                <w:i/>
                <w:iCs/>
              </w:rPr>
              <w:t>ț</w:t>
            </w:r>
            <w:r w:rsidRPr="007B7AD0">
              <w:rPr>
                <w:b/>
                <w:bCs/>
                <w:i/>
                <w:iCs/>
              </w:rPr>
              <w:t>e</w:t>
            </w:r>
            <w:r w:rsidR="005D5D21">
              <w:rPr>
                <w:b/>
                <w:bCs/>
                <w:i/>
                <w:iCs/>
              </w:rPr>
              <w:t>ș</w:t>
            </w:r>
            <w:r w:rsidRPr="007B7AD0">
              <w:rPr>
                <w:b/>
                <w:bCs/>
                <w:i/>
                <w:iCs/>
              </w:rPr>
              <w:t>te condi</w:t>
            </w:r>
            <w:r w:rsidR="005D5D21">
              <w:rPr>
                <w:b/>
                <w:bCs/>
                <w:i/>
                <w:iCs/>
              </w:rPr>
              <w:t>ț</w:t>
            </w:r>
            <w:r w:rsidRPr="007B7AD0">
              <w:rPr>
                <w:b/>
                <w:bCs/>
                <w:i/>
                <w:iCs/>
              </w:rPr>
              <w:t>iile</w:t>
            </w:r>
            <w:r w:rsidRPr="007B7AD0">
              <w:t xml:space="preserve"> opera</w:t>
            </w:r>
            <w:r w:rsidR="005D5D21">
              <w:t>ț</w:t>
            </w:r>
            <w:r w:rsidRPr="007B7AD0">
              <w:t xml:space="preserve">ionale </w:t>
            </w:r>
            <w:r w:rsidR="005D5D21">
              <w:t>ș</w:t>
            </w:r>
            <w:r w:rsidRPr="007B7AD0">
              <w:t>i juridice pentru trecerea la o protec</w:t>
            </w:r>
            <w:r w:rsidR="005D5D21">
              <w:t>ț</w:t>
            </w:r>
            <w:r w:rsidRPr="007B7AD0">
              <w:t>ie comună la nivelul UE pentru deponen</w:t>
            </w:r>
            <w:r w:rsidR="005D5D21">
              <w:t>ț</w:t>
            </w:r>
            <w:r w:rsidRPr="007B7AD0">
              <w:t xml:space="preserve">i </w:t>
            </w:r>
            <w:r w:rsidR="005D5D21">
              <w:t>ș</w:t>
            </w:r>
            <w:r w:rsidRPr="007B7AD0">
              <w:t xml:space="preserve">i contribuabili; </w:t>
            </w:r>
            <w:r w:rsidRPr="007B7AD0">
              <w:rPr>
                <w:b/>
                <w:i/>
              </w:rPr>
              <w:t>reaminte</w:t>
            </w:r>
            <w:r w:rsidR="005D5D21">
              <w:rPr>
                <w:b/>
                <w:i/>
              </w:rPr>
              <w:t>ș</w:t>
            </w:r>
            <w:r w:rsidRPr="007B7AD0">
              <w:rPr>
                <w:b/>
                <w:i/>
              </w:rPr>
              <w:t>te pozi</w:t>
            </w:r>
            <w:r w:rsidR="005D5D21">
              <w:rPr>
                <w:b/>
                <w:i/>
              </w:rPr>
              <w:t>ț</w:t>
            </w:r>
            <w:r w:rsidRPr="007B7AD0">
              <w:rPr>
                <w:b/>
                <w:i/>
              </w:rPr>
              <w:t>ia din 2024 a acestei comisii cu privire la EDIS;</w:t>
            </w:r>
            <w:r w:rsidRPr="007B7AD0">
              <w:t xml:space="preserve"> îndeamnă cu fermitate Consiliul să avanseze în negocieri;</w:t>
            </w:r>
          </w:p>
        </w:tc>
        <w:tc>
          <w:tcPr>
            <w:tcW w:w="4876" w:type="dxa"/>
            <w:tcBorders>
              <w:top w:val="nil"/>
              <w:left w:val="nil"/>
              <w:bottom w:val="nil"/>
              <w:right w:val="nil"/>
            </w:tcBorders>
          </w:tcPr>
          <w:p w14:paraId="78CED075" w14:textId="0474DA50" w:rsidR="0017228E" w:rsidRPr="007B7AD0" w:rsidRDefault="0017228E" w:rsidP="00554090">
            <w:pPr>
              <w:pStyle w:val="Normal6a"/>
            </w:pPr>
            <w:r w:rsidRPr="007B7AD0">
              <w:t>21.</w:t>
            </w:r>
            <w:r w:rsidRPr="007B7AD0">
              <w:tab/>
              <w:t>salută adoptarea pachetului CMDI ca un pas înainte spre consolidarea sistemelor na</w:t>
            </w:r>
            <w:r w:rsidR="005D5D21">
              <w:t>ț</w:t>
            </w:r>
            <w:r w:rsidRPr="007B7AD0">
              <w:t xml:space="preserve">ionale de garantare a depozitelor, </w:t>
            </w:r>
            <w:r w:rsidRPr="007B7AD0">
              <w:rPr>
                <w:b/>
                <w:bCs/>
                <w:i/>
                <w:iCs/>
              </w:rPr>
              <w:t>întărirea încrederii</w:t>
            </w:r>
            <w:r w:rsidRPr="007B7AD0">
              <w:t xml:space="preserve"> în sectorul bancar </w:t>
            </w:r>
            <w:r w:rsidR="005D5D21">
              <w:t>ș</w:t>
            </w:r>
            <w:r w:rsidRPr="007B7AD0">
              <w:t xml:space="preserve">i </w:t>
            </w:r>
            <w:r w:rsidRPr="007B7AD0">
              <w:rPr>
                <w:b/>
                <w:bCs/>
                <w:i/>
                <w:iCs/>
              </w:rPr>
              <w:t>îmbunătă</w:t>
            </w:r>
            <w:r w:rsidR="005D5D21">
              <w:rPr>
                <w:b/>
                <w:bCs/>
                <w:i/>
                <w:iCs/>
              </w:rPr>
              <w:t>ț</w:t>
            </w:r>
            <w:r w:rsidRPr="007B7AD0">
              <w:rPr>
                <w:b/>
                <w:bCs/>
                <w:i/>
                <w:iCs/>
              </w:rPr>
              <w:t>irea condi</w:t>
            </w:r>
            <w:r w:rsidR="005D5D21">
              <w:rPr>
                <w:b/>
                <w:bCs/>
                <w:i/>
                <w:iCs/>
              </w:rPr>
              <w:t>ț</w:t>
            </w:r>
            <w:r w:rsidRPr="007B7AD0">
              <w:rPr>
                <w:b/>
                <w:bCs/>
                <w:i/>
                <w:iCs/>
              </w:rPr>
              <w:t>iilor</w:t>
            </w:r>
            <w:r w:rsidRPr="007B7AD0">
              <w:t xml:space="preserve"> opera</w:t>
            </w:r>
            <w:r w:rsidR="005D5D21">
              <w:t>ț</w:t>
            </w:r>
            <w:r w:rsidRPr="007B7AD0">
              <w:t xml:space="preserve">ionale </w:t>
            </w:r>
            <w:r w:rsidR="005D5D21">
              <w:t>ș</w:t>
            </w:r>
            <w:r w:rsidRPr="007B7AD0">
              <w:t>i juridice pentru trecerea la o protec</w:t>
            </w:r>
            <w:r w:rsidR="005D5D21">
              <w:t>ț</w:t>
            </w:r>
            <w:r w:rsidRPr="007B7AD0">
              <w:t>ie comună la nivelul UE pentru deponen</w:t>
            </w:r>
            <w:r w:rsidR="005D5D21">
              <w:t>ț</w:t>
            </w:r>
            <w:r w:rsidRPr="007B7AD0">
              <w:t xml:space="preserve">i </w:t>
            </w:r>
            <w:r w:rsidR="005D5D21">
              <w:t>ș</w:t>
            </w:r>
            <w:r w:rsidRPr="007B7AD0">
              <w:t>i contribuabili; îndeamnă cu fermitate Consiliul să avanseze în negocieri;</w:t>
            </w:r>
          </w:p>
        </w:tc>
      </w:tr>
    </w:tbl>
    <w:p w14:paraId="36DC6F73" w14:textId="77777777" w:rsidR="0017228E" w:rsidRPr="007B7AD0" w:rsidRDefault="0017228E" w:rsidP="0017228E">
      <w:pPr>
        <w:pStyle w:val="AmOrLang"/>
      </w:pPr>
      <w:r w:rsidRPr="007B7AD0">
        <w:t xml:space="preserve">Or. </w:t>
      </w:r>
      <w:r w:rsidRPr="007B7AD0">
        <w:rPr>
          <w:rStyle w:val="HideTWBExt"/>
        </w:rPr>
        <w:t>&lt;Original&gt;</w:t>
      </w:r>
      <w:r w:rsidRPr="007B7AD0">
        <w:rPr>
          <w:rStyle w:val="HideTWBInt"/>
        </w:rPr>
        <w:t>{EN}</w:t>
      </w:r>
      <w:r w:rsidRPr="007B7AD0">
        <w:t>en</w:t>
      </w:r>
      <w:r w:rsidRPr="007B7AD0">
        <w:rPr>
          <w:rStyle w:val="HideTWBExt"/>
        </w:rPr>
        <w:t>&lt;/Original&gt;</w:t>
      </w:r>
    </w:p>
    <w:p w14:paraId="41AC6CE3" w14:textId="77777777" w:rsidR="0017228E" w:rsidRPr="007B7AD0" w:rsidRDefault="0017228E" w:rsidP="0017228E">
      <w:r w:rsidRPr="007B7AD0">
        <w:rPr>
          <w:rStyle w:val="HideTWBExt"/>
        </w:rPr>
        <w:t>&lt;/Amend&gt;</w:t>
      </w:r>
    </w:p>
    <w:p w14:paraId="3A82CABD"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283</w:t>
      </w:r>
      <w:r w:rsidRPr="007B7AD0">
        <w:rPr>
          <w:rStyle w:val="HideTWBExt"/>
          <w:b w:val="0"/>
        </w:rPr>
        <w:t>&lt;/NumAm&gt;</w:t>
      </w:r>
    </w:p>
    <w:p w14:paraId="46A88702" w14:textId="77777777" w:rsidR="0017228E" w:rsidRPr="007B7AD0" w:rsidRDefault="0017228E" w:rsidP="0017228E">
      <w:pPr>
        <w:pStyle w:val="NormalBold"/>
      </w:pPr>
      <w:r w:rsidRPr="007B7AD0">
        <w:rPr>
          <w:rStyle w:val="HideTWBExt"/>
          <w:b w:val="0"/>
        </w:rPr>
        <w:t>&lt;RepeatBlock-By&gt;&lt;Members&gt;</w:t>
      </w:r>
      <w:r w:rsidRPr="007B7AD0">
        <w:t>Herbert Dorfmann, Marco Falcone</w:t>
      </w:r>
      <w:r w:rsidRPr="007B7AD0">
        <w:rPr>
          <w:rStyle w:val="HideTWBExt"/>
          <w:b w:val="0"/>
        </w:rPr>
        <w:t>&lt;/Members&gt;</w:t>
      </w:r>
    </w:p>
    <w:p w14:paraId="4A50231B" w14:textId="77777777" w:rsidR="0017228E" w:rsidRPr="007B7AD0" w:rsidRDefault="0017228E" w:rsidP="0017228E">
      <w:pPr>
        <w:pStyle w:val="NormalBold"/>
      </w:pPr>
      <w:r w:rsidRPr="007B7AD0">
        <w:rPr>
          <w:rStyle w:val="HideTWBExt"/>
          <w:b w:val="0"/>
        </w:rPr>
        <w:t>&lt;/RepeatBlock-By&gt;</w:t>
      </w:r>
    </w:p>
    <w:p w14:paraId="7F5F924E" w14:textId="0A90FB4A"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107CAFD4" w14:textId="77777777" w:rsidR="0017228E" w:rsidRPr="007B7AD0" w:rsidRDefault="0017228E" w:rsidP="0017228E">
      <w:pPr>
        <w:pStyle w:val="NormalBold"/>
      </w:pPr>
      <w:r w:rsidRPr="007B7AD0">
        <w:rPr>
          <w:rStyle w:val="HideTWBExt"/>
          <w:b w:val="0"/>
        </w:rPr>
        <w:t>&lt;Article&gt;</w:t>
      </w:r>
      <w:r w:rsidRPr="007B7AD0">
        <w:t>Punctul 21</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231BBEDD" w14:textId="77777777" w:rsidTr="00554090">
        <w:trPr>
          <w:trHeight w:hRule="exact" w:val="240"/>
          <w:jc w:val="center"/>
        </w:trPr>
        <w:tc>
          <w:tcPr>
            <w:tcW w:w="9752" w:type="dxa"/>
            <w:gridSpan w:val="2"/>
            <w:tcBorders>
              <w:top w:val="nil"/>
              <w:left w:val="nil"/>
              <w:bottom w:val="nil"/>
              <w:right w:val="nil"/>
            </w:tcBorders>
          </w:tcPr>
          <w:p w14:paraId="1A72044D" w14:textId="77777777" w:rsidR="0017228E" w:rsidRPr="007B7AD0" w:rsidRDefault="0017228E" w:rsidP="00554090"/>
        </w:tc>
      </w:tr>
      <w:tr w:rsidR="00C64C11" w:rsidRPr="007B7AD0" w14:paraId="1C7E9F25" w14:textId="77777777" w:rsidTr="00554090">
        <w:trPr>
          <w:trHeight w:val="240"/>
          <w:jc w:val="center"/>
        </w:trPr>
        <w:tc>
          <w:tcPr>
            <w:tcW w:w="4876" w:type="dxa"/>
            <w:tcBorders>
              <w:top w:val="nil"/>
              <w:left w:val="nil"/>
              <w:bottom w:val="nil"/>
              <w:right w:val="nil"/>
            </w:tcBorders>
          </w:tcPr>
          <w:p w14:paraId="7A75E34C" w14:textId="12C86827"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179DD199" w14:textId="77777777" w:rsidR="0017228E" w:rsidRPr="007B7AD0" w:rsidRDefault="0017228E" w:rsidP="00554090">
            <w:pPr>
              <w:pStyle w:val="AmColumnHeading"/>
            </w:pPr>
            <w:r w:rsidRPr="007B7AD0">
              <w:t>Amendamentul</w:t>
            </w:r>
          </w:p>
        </w:tc>
      </w:tr>
      <w:tr w:rsidR="00C64C11" w:rsidRPr="007B7AD0" w14:paraId="7DF6281F" w14:textId="77777777" w:rsidTr="00554090">
        <w:trPr>
          <w:jc w:val="center"/>
        </w:trPr>
        <w:tc>
          <w:tcPr>
            <w:tcW w:w="4876" w:type="dxa"/>
            <w:tcBorders>
              <w:top w:val="nil"/>
              <w:left w:val="nil"/>
              <w:bottom w:val="nil"/>
              <w:right w:val="nil"/>
            </w:tcBorders>
          </w:tcPr>
          <w:p w14:paraId="40AC09A3" w14:textId="20663983" w:rsidR="0017228E" w:rsidRPr="007B7AD0" w:rsidRDefault="0017228E" w:rsidP="00554090">
            <w:pPr>
              <w:pStyle w:val="Normal6a"/>
            </w:pPr>
            <w:r w:rsidRPr="007B7AD0">
              <w:t>21.</w:t>
            </w:r>
            <w:r w:rsidRPr="007B7AD0">
              <w:tab/>
              <w:t>salută adoptarea pachetului CMDI ca un pas înainte spre consolidarea sistemelor na</w:t>
            </w:r>
            <w:r w:rsidR="005D5D21">
              <w:t>ț</w:t>
            </w:r>
            <w:r w:rsidRPr="007B7AD0">
              <w:t xml:space="preserve">ionale de garantare a depozitelor, </w:t>
            </w:r>
            <w:r w:rsidRPr="007B7AD0">
              <w:rPr>
                <w:b/>
                <w:bCs/>
                <w:i/>
                <w:iCs/>
              </w:rPr>
              <w:t>întăre</w:t>
            </w:r>
            <w:r w:rsidR="005D5D21">
              <w:rPr>
                <w:b/>
                <w:bCs/>
                <w:i/>
                <w:iCs/>
              </w:rPr>
              <w:t>ș</w:t>
            </w:r>
            <w:r w:rsidRPr="007B7AD0">
              <w:rPr>
                <w:b/>
                <w:bCs/>
                <w:i/>
                <w:iCs/>
              </w:rPr>
              <w:t>te încrederea</w:t>
            </w:r>
            <w:r w:rsidRPr="007B7AD0">
              <w:t xml:space="preserve"> în sectorul bancar </w:t>
            </w:r>
            <w:r w:rsidR="005D5D21">
              <w:t>ș</w:t>
            </w:r>
            <w:r w:rsidRPr="007B7AD0">
              <w:t xml:space="preserve">i </w:t>
            </w:r>
            <w:r w:rsidRPr="007B7AD0">
              <w:rPr>
                <w:b/>
                <w:bCs/>
                <w:i/>
                <w:iCs/>
              </w:rPr>
              <w:t>îmbunătă</w:t>
            </w:r>
            <w:r w:rsidR="005D5D21">
              <w:rPr>
                <w:b/>
                <w:bCs/>
                <w:i/>
                <w:iCs/>
              </w:rPr>
              <w:t>ț</w:t>
            </w:r>
            <w:r w:rsidRPr="007B7AD0">
              <w:rPr>
                <w:b/>
                <w:bCs/>
                <w:i/>
                <w:iCs/>
              </w:rPr>
              <w:t>e</w:t>
            </w:r>
            <w:r w:rsidR="005D5D21">
              <w:rPr>
                <w:b/>
                <w:bCs/>
                <w:i/>
                <w:iCs/>
              </w:rPr>
              <w:t>ș</w:t>
            </w:r>
            <w:r w:rsidRPr="007B7AD0">
              <w:rPr>
                <w:b/>
                <w:bCs/>
                <w:i/>
                <w:iCs/>
              </w:rPr>
              <w:t>te condi</w:t>
            </w:r>
            <w:r w:rsidR="005D5D21">
              <w:rPr>
                <w:b/>
                <w:bCs/>
                <w:i/>
                <w:iCs/>
              </w:rPr>
              <w:t>ț</w:t>
            </w:r>
            <w:r w:rsidRPr="007B7AD0">
              <w:rPr>
                <w:b/>
                <w:bCs/>
                <w:i/>
                <w:iCs/>
              </w:rPr>
              <w:t>iile</w:t>
            </w:r>
            <w:r w:rsidRPr="007B7AD0">
              <w:t xml:space="preserve"> </w:t>
            </w:r>
            <w:r w:rsidRPr="007B7AD0">
              <w:lastRenderedPageBreak/>
              <w:t>opera</w:t>
            </w:r>
            <w:r w:rsidR="005D5D21">
              <w:t>ț</w:t>
            </w:r>
            <w:r w:rsidRPr="007B7AD0">
              <w:t xml:space="preserve">ionale </w:t>
            </w:r>
            <w:r w:rsidR="005D5D21">
              <w:t>ș</w:t>
            </w:r>
            <w:r w:rsidRPr="007B7AD0">
              <w:t>i juridice pentru trecerea la o protec</w:t>
            </w:r>
            <w:r w:rsidR="005D5D21">
              <w:t>ț</w:t>
            </w:r>
            <w:r w:rsidRPr="007B7AD0">
              <w:t>ie comună la nivelul UE pentru deponen</w:t>
            </w:r>
            <w:r w:rsidR="005D5D21">
              <w:t>ț</w:t>
            </w:r>
            <w:r w:rsidRPr="007B7AD0">
              <w:t xml:space="preserve">i </w:t>
            </w:r>
            <w:r w:rsidR="005D5D21">
              <w:t>ș</w:t>
            </w:r>
            <w:r w:rsidRPr="007B7AD0">
              <w:t xml:space="preserve">i contribuabili; </w:t>
            </w:r>
            <w:r w:rsidRPr="007B7AD0">
              <w:rPr>
                <w:b/>
                <w:i/>
              </w:rPr>
              <w:t>reaminte</w:t>
            </w:r>
            <w:r w:rsidR="005D5D21">
              <w:rPr>
                <w:b/>
                <w:i/>
              </w:rPr>
              <w:t>ș</w:t>
            </w:r>
            <w:r w:rsidRPr="007B7AD0">
              <w:rPr>
                <w:b/>
                <w:i/>
              </w:rPr>
              <w:t>te pozi</w:t>
            </w:r>
            <w:r w:rsidR="005D5D21">
              <w:rPr>
                <w:b/>
                <w:i/>
              </w:rPr>
              <w:t>ț</w:t>
            </w:r>
            <w:r w:rsidRPr="007B7AD0">
              <w:rPr>
                <w:b/>
                <w:i/>
              </w:rPr>
              <w:t>ia din 2024 a acestei comisii cu privire la EDIS;</w:t>
            </w:r>
            <w:r w:rsidRPr="007B7AD0">
              <w:t xml:space="preserve"> îndeamnă cu fermitate Consiliul să avanseze în negocieri;</w:t>
            </w:r>
          </w:p>
        </w:tc>
        <w:tc>
          <w:tcPr>
            <w:tcW w:w="4876" w:type="dxa"/>
            <w:tcBorders>
              <w:top w:val="nil"/>
              <w:left w:val="nil"/>
              <w:bottom w:val="nil"/>
              <w:right w:val="nil"/>
            </w:tcBorders>
          </w:tcPr>
          <w:p w14:paraId="22FA78B9" w14:textId="70191F98" w:rsidR="0017228E" w:rsidRPr="007B7AD0" w:rsidRDefault="0017228E" w:rsidP="00554090">
            <w:pPr>
              <w:pStyle w:val="Normal6a"/>
            </w:pPr>
            <w:r w:rsidRPr="007B7AD0">
              <w:lastRenderedPageBreak/>
              <w:t>21.</w:t>
            </w:r>
            <w:r w:rsidRPr="007B7AD0">
              <w:tab/>
              <w:t>salută adoptarea pachetului CMDI ca un pas înainte spre consolidarea sistemelor na</w:t>
            </w:r>
            <w:r w:rsidR="005D5D21">
              <w:t>ț</w:t>
            </w:r>
            <w:r w:rsidRPr="007B7AD0">
              <w:t xml:space="preserve">ionale de garantare a depozitelor, </w:t>
            </w:r>
            <w:r w:rsidRPr="007B7AD0">
              <w:rPr>
                <w:b/>
                <w:bCs/>
                <w:i/>
                <w:iCs/>
              </w:rPr>
              <w:t>întărirea încrederii</w:t>
            </w:r>
            <w:r w:rsidRPr="007B7AD0">
              <w:t xml:space="preserve"> în sectorul bancar </w:t>
            </w:r>
            <w:r w:rsidR="005D5D21">
              <w:t>ș</w:t>
            </w:r>
            <w:r w:rsidRPr="007B7AD0">
              <w:t xml:space="preserve">i </w:t>
            </w:r>
            <w:r w:rsidRPr="007B7AD0">
              <w:rPr>
                <w:b/>
                <w:bCs/>
                <w:i/>
                <w:iCs/>
              </w:rPr>
              <w:t>îmbunătă</w:t>
            </w:r>
            <w:r w:rsidR="005D5D21">
              <w:rPr>
                <w:b/>
                <w:bCs/>
                <w:i/>
                <w:iCs/>
              </w:rPr>
              <w:t>ț</w:t>
            </w:r>
            <w:r w:rsidRPr="007B7AD0">
              <w:rPr>
                <w:b/>
                <w:bCs/>
                <w:i/>
                <w:iCs/>
              </w:rPr>
              <w:t>irea condi</w:t>
            </w:r>
            <w:r w:rsidR="005D5D21">
              <w:rPr>
                <w:b/>
                <w:bCs/>
                <w:i/>
                <w:iCs/>
              </w:rPr>
              <w:t>ț</w:t>
            </w:r>
            <w:r w:rsidRPr="007B7AD0">
              <w:rPr>
                <w:b/>
                <w:bCs/>
                <w:i/>
                <w:iCs/>
              </w:rPr>
              <w:t>iilor</w:t>
            </w:r>
            <w:r w:rsidRPr="007B7AD0">
              <w:t xml:space="preserve"> </w:t>
            </w:r>
            <w:r w:rsidRPr="007B7AD0">
              <w:lastRenderedPageBreak/>
              <w:t>opera</w:t>
            </w:r>
            <w:r w:rsidR="005D5D21">
              <w:t>ț</w:t>
            </w:r>
            <w:r w:rsidRPr="007B7AD0">
              <w:t xml:space="preserve">ionale </w:t>
            </w:r>
            <w:r w:rsidR="005D5D21">
              <w:t>ș</w:t>
            </w:r>
            <w:r w:rsidRPr="007B7AD0">
              <w:t>i juridice pentru trecerea la o protec</w:t>
            </w:r>
            <w:r w:rsidR="005D5D21">
              <w:t>ț</w:t>
            </w:r>
            <w:r w:rsidRPr="007B7AD0">
              <w:t>ie comună la nivelul UE pentru deponen</w:t>
            </w:r>
            <w:r w:rsidR="005D5D21">
              <w:t>ț</w:t>
            </w:r>
            <w:r w:rsidRPr="007B7AD0">
              <w:t xml:space="preserve">i </w:t>
            </w:r>
            <w:r w:rsidR="005D5D21">
              <w:t>ș</w:t>
            </w:r>
            <w:r w:rsidRPr="007B7AD0">
              <w:t>i contribuabili; îndeamnă cu fermitate Consiliul să avanseze în negocieri;</w:t>
            </w:r>
          </w:p>
        </w:tc>
      </w:tr>
    </w:tbl>
    <w:p w14:paraId="676E2213" w14:textId="77777777" w:rsidR="0017228E" w:rsidRPr="007B7AD0" w:rsidRDefault="0017228E" w:rsidP="0017228E">
      <w:pPr>
        <w:pStyle w:val="AmOrLang"/>
      </w:pPr>
      <w:r w:rsidRPr="007B7AD0">
        <w:lastRenderedPageBreak/>
        <w:t xml:space="preserve">Or. </w:t>
      </w:r>
      <w:r w:rsidRPr="007B7AD0">
        <w:rPr>
          <w:rStyle w:val="HideTWBExt"/>
        </w:rPr>
        <w:t>&lt;Original&gt;</w:t>
      </w:r>
      <w:r w:rsidRPr="007B7AD0">
        <w:rPr>
          <w:rStyle w:val="HideTWBInt"/>
        </w:rPr>
        <w:t>{EN}</w:t>
      </w:r>
      <w:r w:rsidRPr="007B7AD0">
        <w:t>en</w:t>
      </w:r>
      <w:r w:rsidRPr="007B7AD0">
        <w:rPr>
          <w:rStyle w:val="HideTWBExt"/>
        </w:rPr>
        <w:t>&lt;/Original&gt;</w:t>
      </w:r>
    </w:p>
    <w:p w14:paraId="071E13A3" w14:textId="77777777" w:rsidR="0017228E" w:rsidRPr="007B7AD0" w:rsidRDefault="0017228E" w:rsidP="0017228E">
      <w:r w:rsidRPr="007B7AD0">
        <w:rPr>
          <w:rStyle w:val="HideTWBExt"/>
        </w:rPr>
        <w:t>&lt;/Amend&gt;</w:t>
      </w:r>
    </w:p>
    <w:p w14:paraId="20D230CA"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284</w:t>
      </w:r>
      <w:r w:rsidRPr="007B7AD0">
        <w:rPr>
          <w:rStyle w:val="HideTWBExt"/>
          <w:b w:val="0"/>
        </w:rPr>
        <w:t>&lt;/NumAm&gt;</w:t>
      </w:r>
    </w:p>
    <w:p w14:paraId="3AA68B7A" w14:textId="77777777" w:rsidR="0017228E" w:rsidRPr="007B7AD0" w:rsidRDefault="0017228E" w:rsidP="0017228E">
      <w:pPr>
        <w:pStyle w:val="NormalBold"/>
      </w:pPr>
      <w:r w:rsidRPr="007B7AD0">
        <w:rPr>
          <w:rStyle w:val="HideTWBExt"/>
          <w:b w:val="0"/>
        </w:rPr>
        <w:t>&lt;RepeatBlock-By&gt;&lt;Members&gt;</w:t>
      </w:r>
      <w:r w:rsidRPr="007B7AD0">
        <w:t>Virginijus Sinkevičius</w:t>
      </w:r>
      <w:r w:rsidRPr="007B7AD0">
        <w:rPr>
          <w:rStyle w:val="HideTWBExt"/>
          <w:b w:val="0"/>
        </w:rPr>
        <w:t>&lt;/Members&gt;</w:t>
      </w:r>
    </w:p>
    <w:p w14:paraId="224195D9" w14:textId="77777777" w:rsidR="0017228E" w:rsidRPr="007B7AD0" w:rsidRDefault="0017228E" w:rsidP="0017228E">
      <w:r w:rsidRPr="007B7AD0">
        <w:rPr>
          <w:rStyle w:val="HideTWBExt"/>
        </w:rPr>
        <w:t>&lt;AuNomDe&gt;</w:t>
      </w:r>
      <w:r w:rsidRPr="007B7AD0">
        <w:rPr>
          <w:rStyle w:val="HideTWBInt"/>
        </w:rPr>
        <w:t>{Verts/ALE}</w:t>
      </w:r>
      <w:r w:rsidRPr="007B7AD0">
        <w:t>în numele Grupului Verts/ALE</w:t>
      </w:r>
      <w:r w:rsidRPr="007B7AD0">
        <w:rPr>
          <w:rStyle w:val="HideTWBExt"/>
        </w:rPr>
        <w:t>&lt;/AuNomDe&gt;</w:t>
      </w:r>
    </w:p>
    <w:p w14:paraId="491E6718" w14:textId="77777777" w:rsidR="0017228E" w:rsidRPr="007B7AD0" w:rsidRDefault="0017228E" w:rsidP="0017228E">
      <w:pPr>
        <w:pStyle w:val="NormalBold"/>
      </w:pPr>
      <w:r w:rsidRPr="007B7AD0">
        <w:rPr>
          <w:rStyle w:val="HideTWBExt"/>
          <w:b w:val="0"/>
        </w:rPr>
        <w:t>&lt;/RepeatBlock-By&gt;</w:t>
      </w:r>
    </w:p>
    <w:p w14:paraId="2E65E594" w14:textId="72D8F5E1"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16251AC9" w14:textId="77777777" w:rsidR="0017228E" w:rsidRPr="007B7AD0" w:rsidRDefault="0017228E" w:rsidP="0017228E">
      <w:pPr>
        <w:pStyle w:val="NormalBold"/>
      </w:pPr>
      <w:r w:rsidRPr="007B7AD0">
        <w:rPr>
          <w:rStyle w:val="HideTWBExt"/>
          <w:b w:val="0"/>
        </w:rPr>
        <w:t>&lt;Article&gt;</w:t>
      </w:r>
      <w:r w:rsidRPr="007B7AD0">
        <w:t>Punctul 21</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0504CD18" w14:textId="77777777" w:rsidTr="00554090">
        <w:trPr>
          <w:trHeight w:hRule="exact" w:val="240"/>
          <w:jc w:val="center"/>
        </w:trPr>
        <w:tc>
          <w:tcPr>
            <w:tcW w:w="9752" w:type="dxa"/>
            <w:gridSpan w:val="2"/>
            <w:tcBorders>
              <w:top w:val="nil"/>
              <w:left w:val="nil"/>
              <w:bottom w:val="nil"/>
              <w:right w:val="nil"/>
            </w:tcBorders>
          </w:tcPr>
          <w:p w14:paraId="28815774" w14:textId="77777777" w:rsidR="0017228E" w:rsidRPr="007B7AD0" w:rsidRDefault="0017228E" w:rsidP="00554090"/>
        </w:tc>
      </w:tr>
      <w:tr w:rsidR="00C64C11" w:rsidRPr="007B7AD0" w14:paraId="78C12BBC" w14:textId="77777777" w:rsidTr="00554090">
        <w:trPr>
          <w:trHeight w:val="240"/>
          <w:jc w:val="center"/>
        </w:trPr>
        <w:tc>
          <w:tcPr>
            <w:tcW w:w="4876" w:type="dxa"/>
            <w:tcBorders>
              <w:top w:val="nil"/>
              <w:left w:val="nil"/>
              <w:bottom w:val="nil"/>
              <w:right w:val="nil"/>
            </w:tcBorders>
          </w:tcPr>
          <w:p w14:paraId="243CBDEE" w14:textId="0C1183F5"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494F0D61" w14:textId="77777777" w:rsidR="0017228E" w:rsidRPr="007B7AD0" w:rsidRDefault="0017228E" w:rsidP="00554090">
            <w:pPr>
              <w:pStyle w:val="AmColumnHeading"/>
            </w:pPr>
            <w:r w:rsidRPr="007B7AD0">
              <w:t>Amendamentul</w:t>
            </w:r>
          </w:p>
        </w:tc>
      </w:tr>
      <w:tr w:rsidR="00C64C11" w:rsidRPr="007B7AD0" w14:paraId="55AEC23D" w14:textId="77777777" w:rsidTr="00554090">
        <w:trPr>
          <w:jc w:val="center"/>
        </w:trPr>
        <w:tc>
          <w:tcPr>
            <w:tcW w:w="4876" w:type="dxa"/>
            <w:tcBorders>
              <w:top w:val="nil"/>
              <w:left w:val="nil"/>
              <w:bottom w:val="nil"/>
              <w:right w:val="nil"/>
            </w:tcBorders>
          </w:tcPr>
          <w:p w14:paraId="25B7C1E9" w14:textId="2F94BEAB" w:rsidR="0017228E" w:rsidRPr="007B7AD0" w:rsidRDefault="0017228E" w:rsidP="00554090">
            <w:pPr>
              <w:pStyle w:val="Normal6a"/>
            </w:pPr>
            <w:r w:rsidRPr="007B7AD0">
              <w:t>21.</w:t>
            </w:r>
            <w:r w:rsidRPr="007B7AD0">
              <w:tab/>
              <w:t xml:space="preserve">salută adoptarea pachetului CMDI ca un pas înainte spre </w:t>
            </w:r>
            <w:r w:rsidRPr="007B7AD0">
              <w:rPr>
                <w:b/>
                <w:bCs/>
                <w:i/>
                <w:iCs/>
              </w:rPr>
              <w:t>consolidarea sistemelor na</w:t>
            </w:r>
            <w:r w:rsidR="005D5D21">
              <w:rPr>
                <w:b/>
                <w:bCs/>
                <w:i/>
                <w:iCs/>
              </w:rPr>
              <w:t>ț</w:t>
            </w:r>
            <w:r w:rsidRPr="007B7AD0">
              <w:rPr>
                <w:b/>
                <w:bCs/>
                <w:i/>
                <w:iCs/>
              </w:rPr>
              <w:t>ionale de garantare a depozitelor,</w:t>
            </w:r>
            <w:r w:rsidRPr="007B7AD0">
              <w:rPr>
                <w:b/>
                <w:bCs/>
              </w:rPr>
              <w:t xml:space="preserve"> </w:t>
            </w:r>
            <w:r w:rsidRPr="007B7AD0">
              <w:rPr>
                <w:b/>
                <w:bCs/>
                <w:i/>
                <w:iCs/>
              </w:rPr>
              <w:t>întăre</w:t>
            </w:r>
            <w:r w:rsidR="005D5D21">
              <w:rPr>
                <w:b/>
                <w:bCs/>
                <w:i/>
                <w:iCs/>
              </w:rPr>
              <w:t>ș</w:t>
            </w:r>
            <w:r w:rsidRPr="007B7AD0">
              <w:rPr>
                <w:b/>
                <w:bCs/>
                <w:i/>
                <w:iCs/>
              </w:rPr>
              <w:t>te încrederea</w:t>
            </w:r>
            <w:r w:rsidRPr="007B7AD0">
              <w:t xml:space="preserve"> în sectorul bancar </w:t>
            </w:r>
            <w:r w:rsidR="005D5D21">
              <w:t>ș</w:t>
            </w:r>
            <w:r w:rsidRPr="007B7AD0">
              <w:t xml:space="preserve">i </w:t>
            </w:r>
            <w:r w:rsidRPr="007B7AD0">
              <w:rPr>
                <w:b/>
                <w:bCs/>
                <w:i/>
                <w:iCs/>
              </w:rPr>
              <w:t>îmbunătă</w:t>
            </w:r>
            <w:r w:rsidR="005D5D21">
              <w:rPr>
                <w:b/>
                <w:bCs/>
                <w:i/>
                <w:iCs/>
              </w:rPr>
              <w:t>ț</w:t>
            </w:r>
            <w:r w:rsidRPr="007B7AD0">
              <w:rPr>
                <w:b/>
                <w:bCs/>
                <w:i/>
                <w:iCs/>
              </w:rPr>
              <w:t>e</w:t>
            </w:r>
            <w:r w:rsidR="005D5D21">
              <w:rPr>
                <w:b/>
                <w:bCs/>
                <w:i/>
                <w:iCs/>
              </w:rPr>
              <w:t>ș</w:t>
            </w:r>
            <w:r w:rsidRPr="007B7AD0">
              <w:rPr>
                <w:b/>
                <w:bCs/>
                <w:i/>
                <w:iCs/>
              </w:rPr>
              <w:t>te condi</w:t>
            </w:r>
            <w:r w:rsidR="005D5D21">
              <w:rPr>
                <w:b/>
                <w:bCs/>
                <w:i/>
                <w:iCs/>
              </w:rPr>
              <w:t>ț</w:t>
            </w:r>
            <w:r w:rsidRPr="007B7AD0">
              <w:rPr>
                <w:b/>
                <w:bCs/>
                <w:i/>
                <w:iCs/>
              </w:rPr>
              <w:t>iile</w:t>
            </w:r>
            <w:r w:rsidRPr="007B7AD0">
              <w:t xml:space="preserve"> opera</w:t>
            </w:r>
            <w:r w:rsidR="005D5D21">
              <w:t>ț</w:t>
            </w:r>
            <w:r w:rsidRPr="007B7AD0">
              <w:t xml:space="preserve">ionale </w:t>
            </w:r>
            <w:r w:rsidR="005D5D21">
              <w:t>ș</w:t>
            </w:r>
            <w:r w:rsidRPr="007B7AD0">
              <w:t>i juridice pentru trecerea la o protec</w:t>
            </w:r>
            <w:r w:rsidR="005D5D21">
              <w:t>ț</w:t>
            </w:r>
            <w:r w:rsidRPr="007B7AD0">
              <w:t>ie comună la nivelul UE pentru deponen</w:t>
            </w:r>
            <w:r w:rsidR="005D5D21">
              <w:t>ț</w:t>
            </w:r>
            <w:r w:rsidRPr="007B7AD0">
              <w:t xml:space="preserve">i </w:t>
            </w:r>
            <w:r w:rsidR="005D5D21">
              <w:t>ș</w:t>
            </w:r>
            <w:r w:rsidRPr="007B7AD0">
              <w:t>i contribuabili; reaminte</w:t>
            </w:r>
            <w:r w:rsidR="005D5D21">
              <w:t>ș</w:t>
            </w:r>
            <w:r w:rsidRPr="007B7AD0">
              <w:t>te pozi</w:t>
            </w:r>
            <w:r w:rsidR="005D5D21">
              <w:t>ț</w:t>
            </w:r>
            <w:r w:rsidRPr="007B7AD0">
              <w:t>ia din 2024 a acestei comisii cu privire la EDIS; îndeamnă cu fermitate Consiliul să avanseze în negocieri;</w:t>
            </w:r>
          </w:p>
        </w:tc>
        <w:tc>
          <w:tcPr>
            <w:tcW w:w="4876" w:type="dxa"/>
            <w:tcBorders>
              <w:top w:val="nil"/>
              <w:left w:val="nil"/>
              <w:bottom w:val="nil"/>
              <w:right w:val="nil"/>
            </w:tcBorders>
          </w:tcPr>
          <w:p w14:paraId="1596CFCE" w14:textId="09031070" w:rsidR="0017228E" w:rsidRPr="007B7AD0" w:rsidRDefault="0017228E" w:rsidP="00554090">
            <w:pPr>
              <w:pStyle w:val="Normal6a"/>
            </w:pPr>
            <w:r w:rsidRPr="007B7AD0">
              <w:t>21.</w:t>
            </w:r>
            <w:r w:rsidRPr="007B7AD0">
              <w:tab/>
              <w:t xml:space="preserve">salută adoptarea pachetului CMDI ca un pas înainte spre </w:t>
            </w:r>
            <w:r w:rsidRPr="007B7AD0">
              <w:rPr>
                <w:b/>
                <w:bCs/>
                <w:i/>
                <w:iCs/>
              </w:rPr>
              <w:t>întărirea încrederii</w:t>
            </w:r>
            <w:r w:rsidRPr="007B7AD0">
              <w:t xml:space="preserve"> în sectorul bancar </w:t>
            </w:r>
            <w:r w:rsidR="005D5D21">
              <w:t>ș</w:t>
            </w:r>
            <w:r w:rsidRPr="007B7AD0">
              <w:t xml:space="preserve">i </w:t>
            </w:r>
            <w:r w:rsidRPr="007B7AD0">
              <w:rPr>
                <w:b/>
                <w:bCs/>
                <w:i/>
                <w:iCs/>
              </w:rPr>
              <w:t>îmbunătă</w:t>
            </w:r>
            <w:r w:rsidR="005D5D21">
              <w:rPr>
                <w:b/>
                <w:bCs/>
                <w:i/>
                <w:iCs/>
              </w:rPr>
              <w:t>ț</w:t>
            </w:r>
            <w:r w:rsidRPr="007B7AD0">
              <w:rPr>
                <w:b/>
                <w:bCs/>
                <w:i/>
                <w:iCs/>
              </w:rPr>
              <w:t>irea condi</w:t>
            </w:r>
            <w:r w:rsidR="005D5D21">
              <w:rPr>
                <w:b/>
                <w:bCs/>
                <w:i/>
                <w:iCs/>
              </w:rPr>
              <w:t>ț</w:t>
            </w:r>
            <w:r w:rsidRPr="007B7AD0">
              <w:rPr>
                <w:b/>
                <w:bCs/>
                <w:i/>
                <w:iCs/>
              </w:rPr>
              <w:t>iilor</w:t>
            </w:r>
            <w:r w:rsidRPr="007B7AD0">
              <w:t xml:space="preserve"> opera</w:t>
            </w:r>
            <w:r w:rsidR="005D5D21">
              <w:t>ț</w:t>
            </w:r>
            <w:r w:rsidRPr="007B7AD0">
              <w:t xml:space="preserve">ionale </w:t>
            </w:r>
            <w:r w:rsidR="005D5D21">
              <w:t>ș</w:t>
            </w:r>
            <w:r w:rsidRPr="007B7AD0">
              <w:t>i juridice pentru trecerea la o protec</w:t>
            </w:r>
            <w:r w:rsidR="005D5D21">
              <w:t>ț</w:t>
            </w:r>
            <w:r w:rsidRPr="007B7AD0">
              <w:t>ie comună la nivelul UE pentru deponen</w:t>
            </w:r>
            <w:r w:rsidR="005D5D21">
              <w:t>ț</w:t>
            </w:r>
            <w:r w:rsidRPr="007B7AD0">
              <w:t xml:space="preserve">i </w:t>
            </w:r>
            <w:r w:rsidR="005D5D21">
              <w:t>ș</w:t>
            </w:r>
            <w:r w:rsidRPr="007B7AD0">
              <w:t>i contribuabili; reaminte</w:t>
            </w:r>
            <w:r w:rsidR="005D5D21">
              <w:t>ș</w:t>
            </w:r>
            <w:r w:rsidRPr="007B7AD0">
              <w:t>te pozi</w:t>
            </w:r>
            <w:r w:rsidR="005D5D21">
              <w:t>ț</w:t>
            </w:r>
            <w:r w:rsidRPr="007B7AD0">
              <w:t xml:space="preserve">ia din 2024 a acestei comisii cu privire la EDIS; îndeamnă cu fermitate Consiliul să avanseze în negocieri; </w:t>
            </w:r>
            <w:r w:rsidRPr="007B7AD0">
              <w:rPr>
                <w:b/>
                <w:i/>
              </w:rPr>
              <w:t>îndeamnă noul pre</w:t>
            </w:r>
            <w:r w:rsidR="005D5D21">
              <w:rPr>
                <w:b/>
                <w:i/>
              </w:rPr>
              <w:t>ș</w:t>
            </w:r>
            <w:r w:rsidRPr="007B7AD0">
              <w:rPr>
                <w:b/>
                <w:i/>
              </w:rPr>
              <w:t>edinte al Eurogrupului să reia discu</w:t>
            </w:r>
            <w:r w:rsidR="005D5D21">
              <w:rPr>
                <w:b/>
                <w:i/>
              </w:rPr>
              <w:t>ț</w:t>
            </w:r>
            <w:r w:rsidRPr="007B7AD0">
              <w:rPr>
                <w:b/>
                <w:i/>
              </w:rPr>
              <w:t>iile pe această temă cât mai curând posibil;</w:t>
            </w:r>
          </w:p>
        </w:tc>
      </w:tr>
    </w:tbl>
    <w:p w14:paraId="2C5E850A" w14:textId="77777777" w:rsidR="0017228E" w:rsidRPr="007B7AD0" w:rsidRDefault="0017228E" w:rsidP="0017228E">
      <w:pPr>
        <w:pStyle w:val="AmOrLang"/>
      </w:pPr>
      <w:r w:rsidRPr="007B7AD0">
        <w:t xml:space="preserve">Or. </w:t>
      </w:r>
      <w:r w:rsidRPr="007B7AD0">
        <w:rPr>
          <w:rStyle w:val="HideTWBExt"/>
        </w:rPr>
        <w:t>&lt;Original&gt;</w:t>
      </w:r>
      <w:r w:rsidRPr="007B7AD0">
        <w:rPr>
          <w:rStyle w:val="HideTWBInt"/>
        </w:rPr>
        <w:t>{EN}</w:t>
      </w:r>
      <w:r w:rsidRPr="007B7AD0">
        <w:t>en</w:t>
      </w:r>
      <w:r w:rsidRPr="007B7AD0">
        <w:rPr>
          <w:rStyle w:val="HideTWBExt"/>
        </w:rPr>
        <w:t>&lt;/Original&gt;</w:t>
      </w:r>
    </w:p>
    <w:p w14:paraId="295F8E07" w14:textId="76E3E765" w:rsidR="0017228E" w:rsidRPr="007B7AD0" w:rsidRDefault="0017228E" w:rsidP="0017228E">
      <w:r w:rsidRPr="007B7AD0">
        <w:rPr>
          <w:rStyle w:val="HideTWBExt"/>
        </w:rPr>
        <w:t>&lt;/Amend&gt;</w:t>
      </w:r>
    </w:p>
    <w:p w14:paraId="70C743BA" w14:textId="77777777" w:rsidR="0017228E" w:rsidRPr="007B7AD0" w:rsidRDefault="0017228E" w:rsidP="0017228E">
      <w:pPr>
        <w:pStyle w:val="AmNumberTabs"/>
      </w:pPr>
      <w:r w:rsidRPr="007B7AD0">
        <w:rPr>
          <w:rStyle w:val="HideTWBExt"/>
          <w:b w:val="0"/>
        </w:rPr>
        <w:t>&lt;Amend&gt;</w:t>
      </w:r>
      <w:r w:rsidRPr="007B7AD0">
        <w:t>Amendamentul</w:t>
      </w:r>
      <w:r w:rsidRPr="007B7AD0">
        <w:tab/>
      </w:r>
      <w:r w:rsidRPr="007B7AD0">
        <w:tab/>
      </w:r>
      <w:r w:rsidRPr="007B7AD0">
        <w:rPr>
          <w:rStyle w:val="HideTWBExt"/>
          <w:b w:val="0"/>
        </w:rPr>
        <w:t>&lt;NumAm&gt;</w:t>
      </w:r>
      <w:r w:rsidRPr="007B7AD0">
        <w:t>285</w:t>
      </w:r>
      <w:r w:rsidRPr="007B7AD0">
        <w:rPr>
          <w:rStyle w:val="HideTWBExt"/>
          <w:b w:val="0"/>
        </w:rPr>
        <w:t>&lt;/NumAm&gt;</w:t>
      </w:r>
    </w:p>
    <w:p w14:paraId="277E204C" w14:textId="77777777" w:rsidR="0017228E" w:rsidRPr="007B7AD0" w:rsidRDefault="0017228E" w:rsidP="0017228E">
      <w:pPr>
        <w:pStyle w:val="NormalBold"/>
      </w:pPr>
      <w:r w:rsidRPr="007B7AD0">
        <w:rPr>
          <w:rStyle w:val="HideTWBExt"/>
          <w:b w:val="0"/>
        </w:rPr>
        <w:t>&lt;RepeatBlock-By&gt;&lt;Members&gt;</w:t>
      </w:r>
      <w:r w:rsidRPr="007B7AD0">
        <w:t xml:space="preserve">Isabel Benjumea </w:t>
      </w:r>
      <w:proofErr w:type="spellStart"/>
      <w:r w:rsidRPr="007B7AD0">
        <w:t>Benjumea</w:t>
      </w:r>
      <w:proofErr w:type="spellEnd"/>
      <w:r w:rsidRPr="007B7AD0">
        <w:t>, Fernando Navarrete Rojas</w:t>
      </w:r>
      <w:r w:rsidRPr="007B7AD0">
        <w:rPr>
          <w:rStyle w:val="HideTWBExt"/>
          <w:b w:val="0"/>
        </w:rPr>
        <w:t>&lt;/Members&gt;</w:t>
      </w:r>
    </w:p>
    <w:p w14:paraId="2CA9C27A" w14:textId="77777777" w:rsidR="0017228E" w:rsidRPr="007B7AD0" w:rsidRDefault="0017228E" w:rsidP="0017228E">
      <w:pPr>
        <w:pStyle w:val="NormalBold"/>
      </w:pPr>
      <w:r w:rsidRPr="007B7AD0">
        <w:rPr>
          <w:rStyle w:val="HideTWBExt"/>
          <w:b w:val="0"/>
        </w:rPr>
        <w:t>&lt;/RepeatBlock-By&gt;</w:t>
      </w:r>
    </w:p>
    <w:p w14:paraId="07968503" w14:textId="1B183C8E" w:rsidR="0017228E" w:rsidRPr="007B7AD0" w:rsidRDefault="0017228E" w:rsidP="0017228E">
      <w:pPr>
        <w:pStyle w:val="NormalBold"/>
      </w:pPr>
      <w:r w:rsidRPr="007B7AD0">
        <w:rPr>
          <w:rStyle w:val="HideTWBExt"/>
          <w:b w:val="0"/>
        </w:rPr>
        <w:t>&lt;DocAmend&gt;</w:t>
      </w:r>
      <w:r w:rsidRPr="007B7AD0">
        <w:t>Propunere de rezolu</w:t>
      </w:r>
      <w:r w:rsidR="005D5D21">
        <w:t>ț</w:t>
      </w:r>
      <w:r w:rsidRPr="007B7AD0">
        <w:t>ie</w:t>
      </w:r>
      <w:r w:rsidRPr="007B7AD0">
        <w:rPr>
          <w:rStyle w:val="HideTWBExt"/>
          <w:b w:val="0"/>
        </w:rPr>
        <w:t>&lt;/DocAmend&gt;</w:t>
      </w:r>
    </w:p>
    <w:p w14:paraId="34796A87" w14:textId="77777777" w:rsidR="0017228E" w:rsidRPr="007B7AD0" w:rsidRDefault="0017228E" w:rsidP="0017228E">
      <w:pPr>
        <w:pStyle w:val="NormalBold"/>
      </w:pPr>
      <w:r w:rsidRPr="007B7AD0">
        <w:rPr>
          <w:rStyle w:val="HideTWBExt"/>
          <w:b w:val="0"/>
        </w:rPr>
        <w:t>&lt;Article&gt;</w:t>
      </w:r>
      <w:r w:rsidRPr="007B7AD0">
        <w:t>Punctul 21</w:t>
      </w:r>
      <w:r w:rsidRPr="007B7A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C11" w:rsidRPr="007B7AD0" w14:paraId="4CCC81BF" w14:textId="77777777" w:rsidTr="00554090">
        <w:trPr>
          <w:trHeight w:hRule="exact" w:val="240"/>
          <w:jc w:val="center"/>
        </w:trPr>
        <w:tc>
          <w:tcPr>
            <w:tcW w:w="9752" w:type="dxa"/>
            <w:gridSpan w:val="2"/>
            <w:tcBorders>
              <w:top w:val="nil"/>
              <w:left w:val="nil"/>
              <w:bottom w:val="nil"/>
              <w:right w:val="nil"/>
            </w:tcBorders>
          </w:tcPr>
          <w:p w14:paraId="30F89DDA" w14:textId="77777777" w:rsidR="0017228E" w:rsidRPr="007B7AD0" w:rsidRDefault="0017228E" w:rsidP="00554090"/>
        </w:tc>
      </w:tr>
      <w:tr w:rsidR="00C64C11" w:rsidRPr="007B7AD0" w14:paraId="05AAA887" w14:textId="77777777" w:rsidTr="00554090">
        <w:trPr>
          <w:trHeight w:val="240"/>
          <w:jc w:val="center"/>
        </w:trPr>
        <w:tc>
          <w:tcPr>
            <w:tcW w:w="4876" w:type="dxa"/>
            <w:tcBorders>
              <w:top w:val="nil"/>
              <w:left w:val="nil"/>
              <w:bottom w:val="nil"/>
              <w:right w:val="nil"/>
            </w:tcBorders>
          </w:tcPr>
          <w:p w14:paraId="5C9A5626" w14:textId="6FF6C2BE" w:rsidR="0017228E" w:rsidRPr="007B7AD0" w:rsidRDefault="0017228E" w:rsidP="00554090">
            <w:pPr>
              <w:pStyle w:val="AmColumnHeading"/>
            </w:pPr>
            <w:r w:rsidRPr="007B7AD0">
              <w:t>Propunerea de rezolu</w:t>
            </w:r>
            <w:r w:rsidR="005D5D21">
              <w:t>ț</w:t>
            </w:r>
            <w:r w:rsidRPr="007B7AD0">
              <w:t>ie</w:t>
            </w:r>
          </w:p>
        </w:tc>
        <w:tc>
          <w:tcPr>
            <w:tcW w:w="4876" w:type="dxa"/>
            <w:tcBorders>
              <w:top w:val="nil"/>
              <w:left w:val="nil"/>
              <w:bottom w:val="nil"/>
              <w:right w:val="nil"/>
            </w:tcBorders>
          </w:tcPr>
          <w:p w14:paraId="27E7E0E0" w14:textId="77777777" w:rsidR="0017228E" w:rsidRPr="007B7AD0" w:rsidRDefault="0017228E" w:rsidP="00554090">
            <w:pPr>
              <w:pStyle w:val="AmColumnHeading"/>
            </w:pPr>
            <w:r w:rsidRPr="007B7AD0">
              <w:t>Amendamentul</w:t>
            </w:r>
          </w:p>
        </w:tc>
      </w:tr>
      <w:tr w:rsidR="00C64C11" w:rsidRPr="007B7AD0" w14:paraId="7C961DF1" w14:textId="77777777" w:rsidTr="00554090">
        <w:trPr>
          <w:jc w:val="center"/>
        </w:trPr>
        <w:tc>
          <w:tcPr>
            <w:tcW w:w="4876" w:type="dxa"/>
            <w:tcBorders>
              <w:top w:val="nil"/>
              <w:left w:val="nil"/>
              <w:bottom w:val="nil"/>
              <w:right w:val="nil"/>
            </w:tcBorders>
          </w:tcPr>
          <w:p w14:paraId="7F0FEA87" w14:textId="142A76D5" w:rsidR="0017228E" w:rsidRPr="007B7AD0" w:rsidRDefault="0017228E" w:rsidP="00554090">
            <w:pPr>
              <w:pStyle w:val="Normal6a"/>
            </w:pPr>
            <w:r w:rsidRPr="007B7AD0">
              <w:t>21.</w:t>
            </w:r>
            <w:r w:rsidRPr="007B7AD0">
              <w:tab/>
              <w:t>salută adoptarea pachetului CMDI ca un pas înainte spre consolidarea sistemelor na</w:t>
            </w:r>
            <w:r w:rsidR="005D5D21">
              <w:t>ț</w:t>
            </w:r>
            <w:r w:rsidRPr="007B7AD0">
              <w:t xml:space="preserve">ionale de garantare a </w:t>
            </w:r>
            <w:r w:rsidRPr="007B7AD0">
              <w:lastRenderedPageBreak/>
              <w:t>depozitelor, întăre</w:t>
            </w:r>
            <w:r w:rsidR="005D5D21">
              <w:t>ș</w:t>
            </w:r>
            <w:r w:rsidRPr="007B7AD0">
              <w:t xml:space="preserve">te încrederea în sectorul bancar </w:t>
            </w:r>
            <w:r w:rsidR="005D5D21">
              <w:t>ș</w:t>
            </w:r>
            <w:r w:rsidRPr="007B7AD0">
              <w:t>i îmbunătă</w:t>
            </w:r>
            <w:r w:rsidR="005D5D21">
              <w:t>ț</w:t>
            </w:r>
            <w:r w:rsidRPr="007B7AD0">
              <w:t>e</w:t>
            </w:r>
            <w:r w:rsidR="005D5D21">
              <w:t>ș</w:t>
            </w:r>
            <w:r w:rsidRPr="007B7AD0">
              <w:t>te condi</w:t>
            </w:r>
            <w:r w:rsidR="005D5D21">
              <w:t>ț</w:t>
            </w:r>
            <w:r w:rsidRPr="007B7AD0">
              <w:t>iile opera</w:t>
            </w:r>
            <w:r w:rsidR="005D5D21">
              <w:t>ț</w:t>
            </w:r>
            <w:r w:rsidRPr="007B7AD0">
              <w:t xml:space="preserve">ionale </w:t>
            </w:r>
            <w:r w:rsidR="005D5D21">
              <w:t>ș</w:t>
            </w:r>
            <w:r w:rsidRPr="007B7AD0">
              <w:t>i juridice pentru trecerea la o protec</w:t>
            </w:r>
            <w:r w:rsidR="005D5D21">
              <w:t>ț</w:t>
            </w:r>
            <w:r w:rsidRPr="007B7AD0">
              <w:t>ie comună la nivelul UE pentru deponen</w:t>
            </w:r>
            <w:r w:rsidR="005D5D21">
              <w:t>ț</w:t>
            </w:r>
            <w:r w:rsidRPr="007B7AD0">
              <w:t xml:space="preserve">i </w:t>
            </w:r>
            <w:r w:rsidR="005D5D21">
              <w:t>ș</w:t>
            </w:r>
            <w:r w:rsidRPr="007B7AD0">
              <w:t>i contribuabili; reaminte</w:t>
            </w:r>
            <w:r w:rsidR="005D5D21">
              <w:t>ș</w:t>
            </w:r>
            <w:r w:rsidRPr="007B7AD0">
              <w:t>te pozi</w:t>
            </w:r>
            <w:r w:rsidR="005D5D21">
              <w:t>ț</w:t>
            </w:r>
            <w:r w:rsidRPr="007B7AD0">
              <w:t>ia din 2024 a acestei comisii cu privire la EDIS; îndeamnă cu fermitate Consiliul să avanseze în negocieri;</w:t>
            </w:r>
          </w:p>
        </w:tc>
        <w:tc>
          <w:tcPr>
            <w:tcW w:w="4876" w:type="dxa"/>
            <w:tcBorders>
              <w:top w:val="nil"/>
              <w:left w:val="nil"/>
              <w:bottom w:val="nil"/>
              <w:right w:val="nil"/>
            </w:tcBorders>
          </w:tcPr>
          <w:p w14:paraId="20A532AF" w14:textId="0EB1ED8B" w:rsidR="0017228E" w:rsidRPr="007B7AD0" w:rsidRDefault="0017228E" w:rsidP="00554090">
            <w:pPr>
              <w:pStyle w:val="Normal6a"/>
            </w:pPr>
            <w:r w:rsidRPr="007B7AD0">
              <w:lastRenderedPageBreak/>
              <w:t>21.</w:t>
            </w:r>
            <w:r w:rsidRPr="007B7AD0">
              <w:tab/>
              <w:t>salută adoptarea pachetului CMDI ca un pas înainte spre consolidarea sistemelor na</w:t>
            </w:r>
            <w:r w:rsidR="005D5D21">
              <w:t>ț</w:t>
            </w:r>
            <w:r w:rsidRPr="007B7AD0">
              <w:t xml:space="preserve">ionale de garantare a </w:t>
            </w:r>
            <w:r w:rsidRPr="007B7AD0">
              <w:lastRenderedPageBreak/>
              <w:t>depozitelor, întăre</w:t>
            </w:r>
            <w:r w:rsidR="005D5D21">
              <w:t>ș</w:t>
            </w:r>
            <w:r w:rsidRPr="007B7AD0">
              <w:t xml:space="preserve">te încrederea în sectorul bancar </w:t>
            </w:r>
            <w:r w:rsidR="005D5D21">
              <w:t>ș</w:t>
            </w:r>
            <w:r w:rsidRPr="007B7AD0">
              <w:t>i îmbunătă</w:t>
            </w:r>
            <w:r w:rsidR="005D5D21">
              <w:t>ț</w:t>
            </w:r>
            <w:r w:rsidRPr="007B7AD0">
              <w:t>e</w:t>
            </w:r>
            <w:r w:rsidR="005D5D21">
              <w:t>ș</w:t>
            </w:r>
            <w:r w:rsidRPr="007B7AD0">
              <w:t>te condi</w:t>
            </w:r>
            <w:r w:rsidR="005D5D21">
              <w:t>ț</w:t>
            </w:r>
            <w:r w:rsidRPr="007B7AD0">
              <w:t>iile opera</w:t>
            </w:r>
            <w:r w:rsidR="005D5D21">
              <w:t>ț</w:t>
            </w:r>
            <w:r w:rsidRPr="007B7AD0">
              <w:t xml:space="preserve">ionale </w:t>
            </w:r>
            <w:r w:rsidR="005D5D21">
              <w:t>ș</w:t>
            </w:r>
            <w:r w:rsidRPr="007B7AD0">
              <w:t xml:space="preserve">i juridice pentru trecerea </w:t>
            </w:r>
            <w:r w:rsidRPr="007B7AD0">
              <w:rPr>
                <w:b/>
                <w:bCs/>
                <w:i/>
                <w:iCs/>
              </w:rPr>
              <w:t xml:space="preserve">treptată </w:t>
            </w:r>
            <w:r w:rsidR="005D5D21">
              <w:rPr>
                <w:b/>
                <w:bCs/>
                <w:i/>
                <w:iCs/>
              </w:rPr>
              <w:t>ș</w:t>
            </w:r>
            <w:r w:rsidRPr="007B7AD0">
              <w:rPr>
                <w:b/>
                <w:bCs/>
                <w:i/>
                <w:iCs/>
              </w:rPr>
              <w:t xml:space="preserve">i credibilă </w:t>
            </w:r>
            <w:r w:rsidRPr="007B7AD0">
              <w:t>la o protec</w:t>
            </w:r>
            <w:r w:rsidR="005D5D21">
              <w:t>ț</w:t>
            </w:r>
            <w:r w:rsidRPr="007B7AD0">
              <w:t>ie comună la nivelul UE pentru deponen</w:t>
            </w:r>
            <w:r w:rsidR="005D5D21">
              <w:t>ț</w:t>
            </w:r>
            <w:r w:rsidRPr="007B7AD0">
              <w:t xml:space="preserve">i </w:t>
            </w:r>
            <w:r w:rsidR="005D5D21">
              <w:t>ș</w:t>
            </w:r>
            <w:r w:rsidRPr="007B7AD0">
              <w:t>i contribuabili; reaminte</w:t>
            </w:r>
            <w:r w:rsidR="005D5D21">
              <w:t>ș</w:t>
            </w:r>
            <w:r w:rsidRPr="007B7AD0">
              <w:t>te pozi</w:t>
            </w:r>
            <w:r w:rsidR="005D5D21">
              <w:t>ț</w:t>
            </w:r>
            <w:r w:rsidRPr="007B7AD0">
              <w:t>ia din 2024 a acestei comisii cu privire la EDIS; îndeamnă cu fermitate Consiliul să avanseze în negocieri;</w:t>
            </w:r>
          </w:p>
        </w:tc>
      </w:tr>
    </w:tbl>
    <w:p w14:paraId="26079380" w14:textId="77777777" w:rsidR="0017228E" w:rsidRPr="007B7AD0" w:rsidRDefault="0017228E" w:rsidP="0017228E">
      <w:pPr>
        <w:pStyle w:val="AmOrLang"/>
      </w:pPr>
      <w:r w:rsidRPr="007B7AD0">
        <w:lastRenderedPageBreak/>
        <w:t xml:space="preserve">Or. </w:t>
      </w:r>
      <w:r w:rsidRPr="007B7AD0">
        <w:rPr>
          <w:rStyle w:val="HideTWBExt"/>
        </w:rPr>
        <w:t>&lt;Original&gt;</w:t>
      </w:r>
      <w:r w:rsidRPr="007B7AD0">
        <w:rPr>
          <w:rStyle w:val="HideTWBInt"/>
        </w:rPr>
        <w:t>{ES}</w:t>
      </w:r>
      <w:r w:rsidRPr="007B7AD0">
        <w:t>es</w:t>
      </w:r>
      <w:r w:rsidRPr="007B7AD0">
        <w:rPr>
          <w:rStyle w:val="HideTWBExt"/>
        </w:rPr>
        <w:t>&lt;/Original&gt;</w:t>
      </w:r>
    </w:p>
    <w:p w14:paraId="39F6312E" w14:textId="0473CA86" w:rsidR="0017228E" w:rsidRPr="007B7AD0" w:rsidRDefault="0017228E" w:rsidP="0017228E">
      <w:r w:rsidRPr="007B7AD0">
        <w:rPr>
          <w:rStyle w:val="HideTWBExt"/>
        </w:rPr>
        <w:t>&lt;/Amend&gt;&lt;/RepeatBlock-Amend&gt;</w:t>
      </w:r>
    </w:p>
    <w:p w14:paraId="412271EF" w14:textId="7BDF7A38" w:rsidR="00122573" w:rsidRPr="007B7AD0" w:rsidRDefault="00122573" w:rsidP="0017228E"/>
    <w:sectPr w:rsidR="00122573" w:rsidRPr="007B7AD0" w:rsidSect="008727FB">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D65DBB" w14:textId="77777777" w:rsidR="00047AAB" w:rsidRPr="007B7AD0" w:rsidRDefault="00047AAB">
      <w:r w:rsidRPr="007B7AD0">
        <w:separator/>
      </w:r>
    </w:p>
  </w:endnote>
  <w:endnote w:type="continuationSeparator" w:id="0">
    <w:p w14:paraId="0323B973" w14:textId="77777777" w:rsidR="00047AAB" w:rsidRPr="007B7AD0" w:rsidRDefault="00047AAB">
      <w:r w:rsidRPr="007B7AD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F02679" w14:textId="26D2A75F" w:rsidR="008727FB" w:rsidRPr="007B7AD0" w:rsidRDefault="008727FB" w:rsidP="008727FB">
    <w:pPr>
      <w:pStyle w:val="EPFooter"/>
    </w:pPr>
    <w:r w:rsidRPr="007B7AD0">
      <w:t>PE</w:t>
    </w:r>
    <w:r w:rsidRPr="007B7AD0">
      <w:rPr>
        <w:rStyle w:val="HideTWBExt"/>
      </w:rPr>
      <w:t>&lt;NoPE&gt;</w:t>
    </w:r>
    <w:r w:rsidRPr="007B7AD0">
      <w:t>782.353</w:t>
    </w:r>
    <w:r w:rsidRPr="007B7AD0">
      <w:rPr>
        <w:rStyle w:val="HideTWBExt"/>
      </w:rPr>
      <w:t>&lt;/NoPE&gt;&lt;Version&gt;</w:t>
    </w:r>
    <w:r w:rsidRPr="007B7AD0">
      <w:t>v01-00</w:t>
    </w:r>
    <w:r w:rsidRPr="007B7AD0">
      <w:rPr>
        <w:rStyle w:val="HideTWBExt"/>
      </w:rPr>
      <w:t>&lt;/Version&gt;</w:t>
    </w:r>
    <w:r w:rsidRPr="007B7AD0">
      <w:tab/>
    </w:r>
    <w:r w:rsidRPr="007B7AD0">
      <w:fldChar w:fldCharType="begin"/>
    </w:r>
    <w:r w:rsidRPr="007B7AD0">
      <w:instrText xml:space="preserve"> PAGE  \* MERGEFORMAT </w:instrText>
    </w:r>
    <w:r w:rsidRPr="007B7AD0">
      <w:fldChar w:fldCharType="separate"/>
    </w:r>
    <w:r w:rsidRPr="007B7AD0">
      <w:rPr>
        <w:noProof/>
      </w:rPr>
      <w:t>2</w:t>
    </w:r>
    <w:r w:rsidRPr="007B7AD0">
      <w:fldChar w:fldCharType="end"/>
    </w:r>
    <w:r w:rsidRPr="007B7AD0">
      <w:t>/</w:t>
    </w:r>
    <w:fldSimple w:instr=" NUMPAGES  \* MERGEFORMAT ">
      <w:r w:rsidRPr="007B7AD0">
        <w:rPr>
          <w:noProof/>
        </w:rPr>
        <w:t>145</w:t>
      </w:r>
    </w:fldSimple>
    <w:r w:rsidRPr="007B7AD0">
      <w:tab/>
    </w:r>
    <w:r w:rsidRPr="007B7AD0">
      <w:rPr>
        <w:rStyle w:val="HideTWBExt"/>
      </w:rPr>
      <w:t>&lt;PathFdR&gt;</w:t>
    </w:r>
    <w:r w:rsidR="007B7AD0" w:rsidRPr="007B7AD0">
      <w:t>AM\1335561RO.docx</w:t>
    </w:r>
    <w:r w:rsidRPr="007B7AD0">
      <w:rPr>
        <w:rStyle w:val="HideTWBExt"/>
      </w:rPr>
      <w:t>&lt;/PathFdR&gt;</w:t>
    </w:r>
  </w:p>
  <w:p w14:paraId="486ED02A" w14:textId="307DC60B" w:rsidR="00122573" w:rsidRPr="007B7AD0" w:rsidRDefault="008727FB" w:rsidP="008727FB">
    <w:pPr>
      <w:pStyle w:val="EPFooter2"/>
    </w:pPr>
    <w:r w:rsidRPr="007B7AD0">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C94496" w14:textId="1269D0EE" w:rsidR="008727FB" w:rsidRPr="007B7AD0" w:rsidRDefault="008727FB" w:rsidP="008727FB">
    <w:pPr>
      <w:pStyle w:val="EPFooter"/>
    </w:pPr>
    <w:r w:rsidRPr="007B7AD0">
      <w:rPr>
        <w:rStyle w:val="HideTWBExt"/>
      </w:rPr>
      <w:t>&lt;PathFdR&gt;</w:t>
    </w:r>
    <w:r w:rsidR="007B7AD0" w:rsidRPr="007B7AD0">
      <w:t>AM\1335561RO.docx</w:t>
    </w:r>
    <w:r w:rsidRPr="007B7AD0">
      <w:rPr>
        <w:rStyle w:val="HideTWBExt"/>
      </w:rPr>
      <w:t>&lt;/PathFdR&gt;</w:t>
    </w:r>
    <w:r w:rsidRPr="007B7AD0">
      <w:tab/>
    </w:r>
    <w:r w:rsidRPr="007B7AD0">
      <w:fldChar w:fldCharType="begin"/>
    </w:r>
    <w:r w:rsidRPr="007B7AD0">
      <w:instrText xml:space="preserve"> PAGE  \* MERGEFORMAT </w:instrText>
    </w:r>
    <w:r w:rsidRPr="007B7AD0">
      <w:fldChar w:fldCharType="separate"/>
    </w:r>
    <w:r w:rsidRPr="007B7AD0">
      <w:rPr>
        <w:noProof/>
      </w:rPr>
      <w:t>3</w:t>
    </w:r>
    <w:r w:rsidRPr="007B7AD0">
      <w:fldChar w:fldCharType="end"/>
    </w:r>
    <w:r w:rsidRPr="007B7AD0">
      <w:t>/</w:t>
    </w:r>
    <w:fldSimple w:instr=" NUMPAGES  \* MERGEFORMAT ">
      <w:r w:rsidRPr="007B7AD0">
        <w:rPr>
          <w:noProof/>
        </w:rPr>
        <w:t>145</w:t>
      </w:r>
    </w:fldSimple>
    <w:r w:rsidRPr="007B7AD0">
      <w:tab/>
      <w:t>PE</w:t>
    </w:r>
    <w:r w:rsidRPr="007B7AD0">
      <w:rPr>
        <w:rStyle w:val="HideTWBExt"/>
      </w:rPr>
      <w:t>&lt;NoPE&gt;</w:t>
    </w:r>
    <w:r w:rsidRPr="007B7AD0">
      <w:t>782.353</w:t>
    </w:r>
    <w:r w:rsidRPr="007B7AD0">
      <w:rPr>
        <w:rStyle w:val="HideTWBExt"/>
      </w:rPr>
      <w:t>&lt;/NoPE&gt;&lt;Version&gt;</w:t>
    </w:r>
    <w:r w:rsidRPr="007B7AD0">
      <w:t>v01-00</w:t>
    </w:r>
    <w:r w:rsidRPr="007B7AD0">
      <w:rPr>
        <w:rStyle w:val="HideTWBExt"/>
      </w:rPr>
      <w:t>&lt;/Version&gt;</w:t>
    </w:r>
  </w:p>
  <w:p w14:paraId="3F5B27F7" w14:textId="7B45AA5C" w:rsidR="00122573" w:rsidRPr="007B7AD0" w:rsidRDefault="008727FB" w:rsidP="008727FB">
    <w:pPr>
      <w:pStyle w:val="EPFooter2"/>
    </w:pPr>
    <w:r w:rsidRPr="007B7AD0">
      <w:tab/>
    </w:r>
    <w:r w:rsidRPr="007B7AD0">
      <w:tab/>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DD680F" w14:textId="70B5B982" w:rsidR="008727FB" w:rsidRPr="007B7AD0" w:rsidRDefault="008727FB" w:rsidP="008727FB">
    <w:pPr>
      <w:pStyle w:val="EPFooter"/>
    </w:pPr>
    <w:r w:rsidRPr="007B7AD0">
      <w:rPr>
        <w:rStyle w:val="HideTWBExt"/>
      </w:rPr>
      <w:t>&lt;PathFdR&gt;</w:t>
    </w:r>
    <w:r w:rsidR="007B7AD0" w:rsidRPr="007B7AD0">
      <w:t>AM\1335561RO.docx</w:t>
    </w:r>
    <w:r w:rsidRPr="007B7AD0">
      <w:rPr>
        <w:rStyle w:val="HideTWBExt"/>
      </w:rPr>
      <w:t>&lt;/PathFdR&gt;</w:t>
    </w:r>
    <w:r w:rsidRPr="007B7AD0">
      <w:tab/>
    </w:r>
    <w:r w:rsidRPr="007B7AD0">
      <w:tab/>
      <w:t>PE</w:t>
    </w:r>
    <w:r w:rsidRPr="007B7AD0">
      <w:rPr>
        <w:rStyle w:val="HideTWBExt"/>
      </w:rPr>
      <w:t>&lt;NoPE&gt;</w:t>
    </w:r>
    <w:r w:rsidRPr="007B7AD0">
      <w:t>782.353</w:t>
    </w:r>
    <w:r w:rsidRPr="007B7AD0">
      <w:rPr>
        <w:rStyle w:val="HideTWBExt"/>
      </w:rPr>
      <w:t>&lt;/NoPE&gt;&lt;Version&gt;</w:t>
    </w:r>
    <w:r w:rsidRPr="007B7AD0">
      <w:t>v01-00</w:t>
    </w:r>
    <w:r w:rsidRPr="007B7AD0">
      <w:rPr>
        <w:rStyle w:val="HideTWBExt"/>
      </w:rPr>
      <w:t>&lt;/Version&gt;</w:t>
    </w:r>
  </w:p>
  <w:p w14:paraId="09662FBC" w14:textId="1A74CE66" w:rsidR="00122573" w:rsidRPr="007B7AD0" w:rsidRDefault="008727FB" w:rsidP="008727FB">
    <w:pPr>
      <w:pStyle w:val="EPFooter2"/>
    </w:pPr>
    <w:r w:rsidRPr="007B7AD0">
      <w:t>RO</w:t>
    </w:r>
    <w:r w:rsidRPr="007B7AD0">
      <w:tab/>
    </w:r>
    <w:r w:rsidRPr="007B7AD0">
      <w:rPr>
        <w:b w:val="0"/>
        <w:i/>
        <w:color w:val="C0C0C0"/>
        <w:sz w:val="22"/>
      </w:rPr>
      <w:t>Unită în diversitate</w:t>
    </w:r>
    <w:r w:rsidRPr="007B7AD0">
      <w:tab/>
      <w:t>RO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CBB746" w14:textId="77777777" w:rsidR="00047AAB" w:rsidRPr="007B7AD0" w:rsidRDefault="00047AAB">
      <w:r w:rsidRPr="007B7AD0">
        <w:separator/>
      </w:r>
    </w:p>
  </w:footnote>
  <w:footnote w:type="continuationSeparator" w:id="0">
    <w:p w14:paraId="36783384" w14:textId="77777777" w:rsidR="00047AAB" w:rsidRPr="007B7AD0" w:rsidRDefault="00047AAB">
      <w:r w:rsidRPr="007B7AD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9447D5" w14:textId="77777777" w:rsidR="00DE1F56" w:rsidRDefault="00DE1F5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554296" w14:textId="77777777" w:rsidR="00DE1F56" w:rsidRDefault="00DE1F5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340BFB" w14:textId="77777777" w:rsidR="00DE1F56" w:rsidRDefault="00DE1F5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35"/>
    <w:docVar w:name="TXTLANGUE" w:val="RO"/>
    <w:docVar w:name="TXTLANGUEMIN" w:val="ro"/>
    <w:docVar w:name="TXTNRPE" w:val="782.353"/>
    <w:docVar w:name="TXTPEorAP" w:val="PE"/>
    <w:docVar w:name="TXTROUTE" w:val="AM\1335561RO.docx"/>
    <w:docVar w:name="TXTVERSION" w:val="01-00"/>
  </w:docVars>
  <w:rsids>
    <w:rsidRoot w:val="00A77B3E"/>
    <w:rsid w:val="00047AAB"/>
    <w:rsid w:val="00122573"/>
    <w:rsid w:val="00162CFB"/>
    <w:rsid w:val="0017228E"/>
    <w:rsid w:val="001C23B6"/>
    <w:rsid w:val="00297442"/>
    <w:rsid w:val="005D5D21"/>
    <w:rsid w:val="005E0554"/>
    <w:rsid w:val="00636294"/>
    <w:rsid w:val="0066749E"/>
    <w:rsid w:val="00730C93"/>
    <w:rsid w:val="00747FE1"/>
    <w:rsid w:val="007B7AD0"/>
    <w:rsid w:val="008727FB"/>
    <w:rsid w:val="00931238"/>
    <w:rsid w:val="00A77B3E"/>
    <w:rsid w:val="00AB54C6"/>
    <w:rsid w:val="00B12BBF"/>
    <w:rsid w:val="00B8340A"/>
    <w:rsid w:val="00BE307D"/>
    <w:rsid w:val="00C64C11"/>
    <w:rsid w:val="00CA2A55"/>
    <w:rsid w:val="00D757F1"/>
    <w:rsid w:val="00DD0288"/>
    <w:rsid w:val="00DE1F56"/>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4C11F7"/>
  <w15:docId w15:val="{1B4C6249-BC4C-43B3-B0EC-F3AC6A8399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162CFB"/>
    <w:pPr>
      <w:tabs>
        <w:tab w:val="center" w:pos="4513"/>
        <w:tab w:val="right" w:pos="9026"/>
      </w:tabs>
    </w:pPr>
  </w:style>
  <w:style w:type="character" w:customStyle="1" w:styleId="HeaderChar">
    <w:name w:val="Header Char"/>
    <w:basedOn w:val="DefaultParagraphFont"/>
    <w:link w:val="Header"/>
    <w:rsid w:val="00162CFB"/>
    <w:rPr>
      <w:sz w:val="24"/>
      <w:szCs w:val="24"/>
    </w:rPr>
  </w:style>
  <w:style w:type="paragraph" w:styleId="Footer">
    <w:name w:val="footer"/>
    <w:basedOn w:val="Normal"/>
    <w:link w:val="FooterChar"/>
    <w:rsid w:val="00DE1F56"/>
    <w:pPr>
      <w:tabs>
        <w:tab w:val="center" w:pos="4513"/>
        <w:tab w:val="right" w:pos="9026"/>
      </w:tabs>
    </w:pPr>
  </w:style>
  <w:style w:type="character" w:customStyle="1" w:styleId="FooterChar">
    <w:name w:val="Footer Char"/>
    <w:basedOn w:val="DefaultParagraphFont"/>
    <w:link w:val="Footer"/>
    <w:rsid w:val="00DE1F56"/>
    <w:rPr>
      <w:sz w:val="24"/>
      <w:szCs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145</Pages>
  <Words>29373</Words>
  <Characters>181140</Characters>
  <Application>Microsoft Office Word</Application>
  <DocSecurity>0</DocSecurity>
  <Lines>7584</Lines>
  <Paragraphs>2618</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208200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2026-02-03T11:11:00Z</dcterms:created>
  <dcterms:modified xsi:type="dcterms:W3CDTF">2026-02-03T11:11:00Z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1335561</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338217</vt:lpwstr>
  </property>
  <property fmtid="{D5CDD505-2E9C-101B-9397-08002B2CF9AE}" pid="7" name="dmxml.render.traceId">
    <vt:lpwstr>696e5f145b6b6e8e335e03ca3b1e022c</vt:lpwstr>
  </property>
  <property fmtid="{D5CDD505-2E9C-101B-9397-08002B2CF9AE}" pid="8" name="FooterPath">
    <vt:lpwstr>AM\1335561RO.docx</vt:lpwstr>
  </property>
  <property fmtid="{D5CDD505-2E9C-101B-9397-08002B2CF9AE}" pid="9" name="PE Number">
    <vt:lpwstr>782.353</vt:lpwstr>
  </property>
  <property fmtid="{D5CDD505-2E9C-101B-9397-08002B2CF9AE}" pid="10" name="UID">
    <vt:lpwstr>eu.europa.europarl-DIN1-2026-0000006414_01.00-xm-01.00_text-xml</vt:lpwstr>
  </property>
  <property fmtid="{D5CDD505-2E9C-101B-9397-08002B2CF9AE}" pid="11" name="LastEdited with">
    <vt:lpwstr>10.2.1 Build [20260110]</vt:lpwstr>
  </property>
  <property fmtid="{D5CDD505-2E9C-101B-9397-08002B2CF9AE}" pid="12" name="Bookout">
    <vt:lpwstr>OK - 2026/02/03 12:11</vt:lpwstr>
  </property>
</Properties>
</file>