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10ED9" w:rsidRPr="00161833" w14:paraId="6CA17A61" w14:textId="77777777">
        <w:trPr>
          <w:trHeight w:hRule="exact" w:val="1417"/>
          <w:jc w:val="center"/>
        </w:trPr>
        <w:tc>
          <w:tcPr>
            <w:tcW w:w="6804" w:type="dxa"/>
            <w:tcBorders>
              <w:top w:val="nil"/>
              <w:left w:val="nil"/>
              <w:bottom w:val="nil"/>
              <w:right w:val="nil"/>
            </w:tcBorders>
            <w:vAlign w:val="center"/>
          </w:tcPr>
          <w:p w14:paraId="677FCCFE" w14:textId="77777777" w:rsidR="007B680F" w:rsidRPr="00161833" w:rsidRDefault="00E15FFB">
            <w:pPr>
              <w:pStyle w:val="EPName"/>
            </w:pPr>
            <w:r w:rsidRPr="00161833">
              <w:t>Europa-Parlamentet</w:t>
            </w:r>
          </w:p>
          <w:p w14:paraId="2CE829EE" w14:textId="77777777" w:rsidR="007B680F" w:rsidRPr="00161833" w:rsidRDefault="00E15FFB">
            <w:pPr>
              <w:pStyle w:val="EPTerm"/>
            </w:pPr>
            <w:r w:rsidRPr="00161833">
              <w:t>2024-2029</w:t>
            </w:r>
          </w:p>
        </w:tc>
        <w:tc>
          <w:tcPr>
            <w:tcW w:w="2268" w:type="dxa"/>
            <w:tcBorders>
              <w:top w:val="nil"/>
              <w:left w:val="nil"/>
              <w:bottom w:val="nil"/>
              <w:right w:val="nil"/>
            </w:tcBorders>
          </w:tcPr>
          <w:p w14:paraId="619D5A63" w14:textId="77777777" w:rsidR="007B680F" w:rsidRPr="00161833" w:rsidRDefault="005A0A0F">
            <w:pPr>
              <w:pStyle w:val="EPLogo"/>
            </w:pPr>
            <w:r w:rsidRPr="00161833">
              <w:pict w14:anchorId="2E751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1.75pt">
                  <v:imagedata r:id="rId7" o:title=""/>
                </v:shape>
              </w:pict>
            </w:r>
          </w:p>
        </w:tc>
      </w:tr>
    </w:tbl>
    <w:p w14:paraId="09E0C318" w14:textId="77777777" w:rsidR="007B680F" w:rsidRPr="00161833" w:rsidRDefault="00E15FFB">
      <w:pPr>
        <w:pStyle w:val="LineTop"/>
      </w:pPr>
      <w:r w:rsidRPr="00161833">
        <w:t xml:space="preserve"> </w:t>
      </w:r>
    </w:p>
    <w:p w14:paraId="0EA919E8" w14:textId="77777777" w:rsidR="007B680F" w:rsidRPr="00161833" w:rsidRDefault="00E15FFB">
      <w:pPr>
        <w:pStyle w:val="EPBody"/>
      </w:pPr>
      <w:r w:rsidRPr="00715BD7">
        <w:rPr>
          <w:rStyle w:val="HideTWBExt"/>
          <w:rFonts w:eastAsia="Times New Roman"/>
          <w:i w:val="0"/>
        </w:rPr>
        <w:t>&lt;Commission&gt;</w:t>
      </w:r>
      <w:r w:rsidRPr="00715BD7">
        <w:rPr>
          <w:rStyle w:val="HideTWBInt"/>
          <w:i w:val="0"/>
        </w:rPr>
        <w:t>{ECON}</w:t>
      </w:r>
      <w:r w:rsidRPr="00161833">
        <w:t>Økonomi- og Valutaudvalget</w:t>
      </w:r>
      <w:r w:rsidRPr="00715BD7">
        <w:rPr>
          <w:rStyle w:val="HideTWBExt"/>
          <w:rFonts w:eastAsia="Times New Roman"/>
          <w:i w:val="0"/>
        </w:rPr>
        <w:t>&lt;/Commission&gt;</w:t>
      </w:r>
    </w:p>
    <w:p w14:paraId="085396E0" w14:textId="77777777" w:rsidR="007B680F" w:rsidRPr="00161833" w:rsidRDefault="00E15FFB">
      <w:pPr>
        <w:pStyle w:val="LineBottom"/>
      </w:pPr>
      <w:r w:rsidRPr="00161833">
        <w:t xml:space="preserve"> </w:t>
      </w:r>
    </w:p>
    <w:p w14:paraId="09CFCEB1" w14:textId="77777777" w:rsidR="007B680F" w:rsidRPr="00161833" w:rsidRDefault="00E15FFB">
      <w:pPr>
        <w:pStyle w:val="CoverReference"/>
      </w:pPr>
      <w:r w:rsidRPr="00715BD7">
        <w:rPr>
          <w:rStyle w:val="HideTWBExt"/>
          <w:rFonts w:eastAsia="Times New Roman"/>
          <w:b w:val="0"/>
        </w:rPr>
        <w:t>&lt;RefProc&gt;</w:t>
      </w:r>
      <w:r w:rsidRPr="00161833">
        <w:t>2025/0825</w:t>
      </w:r>
      <w:r w:rsidRPr="00715BD7">
        <w:rPr>
          <w:rStyle w:val="HideTWBExt"/>
          <w:rFonts w:eastAsia="Times New Roman"/>
          <w:b w:val="0"/>
        </w:rPr>
        <w:t>&lt;/RefProc&gt;&lt;RefTypeProc&gt;</w:t>
      </w:r>
      <w:r w:rsidRPr="00161833">
        <w:t>(COD)</w:t>
      </w:r>
      <w:r w:rsidRPr="00715BD7">
        <w:rPr>
          <w:rStyle w:val="HideTWBExt"/>
          <w:rFonts w:eastAsia="Times New Roman"/>
          <w:b w:val="0"/>
        </w:rPr>
        <w:t>&lt;/RefTypeProc&gt;</w:t>
      </w:r>
    </w:p>
    <w:p w14:paraId="04392270" w14:textId="51967F49" w:rsidR="007B680F" w:rsidRPr="00161833" w:rsidRDefault="00E15FFB">
      <w:pPr>
        <w:pStyle w:val="CoverDate"/>
      </w:pPr>
      <w:r w:rsidRPr="00715BD7">
        <w:rPr>
          <w:rStyle w:val="HideTWBExt"/>
        </w:rPr>
        <w:t>&lt;Date&gt;</w:t>
      </w:r>
      <w:r w:rsidRPr="00715BD7">
        <w:rPr>
          <w:rStyle w:val="HideTWBInt"/>
        </w:rPr>
        <w:t>{06/02/2026}</w:t>
      </w:r>
      <w:r w:rsidRPr="00161833">
        <w:t>6.2.2026</w:t>
      </w:r>
      <w:r w:rsidRPr="00715BD7">
        <w:rPr>
          <w:rStyle w:val="HideTWBExt"/>
        </w:rPr>
        <w:t>&lt;/Date&gt;</w:t>
      </w:r>
    </w:p>
    <w:p w14:paraId="1EEAD6C4" w14:textId="77777777" w:rsidR="007B680F" w:rsidRPr="00161833" w:rsidRDefault="00E15FFB">
      <w:pPr>
        <w:pStyle w:val="CoverDocType"/>
      </w:pPr>
      <w:r w:rsidRPr="00715BD7">
        <w:rPr>
          <w:rStyle w:val="HideTWBExt"/>
          <w:b w:val="0"/>
        </w:rPr>
        <w:t>&lt;TypeAM&gt;</w:t>
      </w:r>
      <w:r w:rsidRPr="00161833">
        <w:t>ÆNDRINGSFORSLAG</w:t>
      </w:r>
      <w:r w:rsidRPr="00715BD7">
        <w:rPr>
          <w:rStyle w:val="HideTWBExt"/>
          <w:b w:val="0"/>
        </w:rPr>
        <w:t>&lt;/TypeAM&gt;</w:t>
      </w:r>
    </w:p>
    <w:p w14:paraId="323DD9E5" w14:textId="521E240F" w:rsidR="007B680F" w:rsidRPr="00161833" w:rsidRDefault="00E15FFB">
      <w:pPr>
        <w:pStyle w:val="CoverDocType24a"/>
      </w:pPr>
      <w:r w:rsidRPr="00715BD7">
        <w:rPr>
          <w:rStyle w:val="HideTWBExt"/>
          <w:rFonts w:eastAsia="Times New Roman"/>
          <w:b w:val="0"/>
        </w:rPr>
        <w:t>&lt;RangeAM&gt;</w:t>
      </w:r>
      <w:r w:rsidRPr="00161833">
        <w:t>54 - 298</w:t>
      </w:r>
      <w:r w:rsidRPr="00715BD7">
        <w:rPr>
          <w:rStyle w:val="HideTWBExt"/>
          <w:rFonts w:eastAsia="Times New Roman"/>
          <w:b w:val="0"/>
        </w:rPr>
        <w:t>&lt;/RangeAM&gt;</w:t>
      </w:r>
    </w:p>
    <w:p w14:paraId="09DD04FB" w14:textId="77777777" w:rsidR="007B680F" w:rsidRPr="00161833" w:rsidRDefault="00E15FFB">
      <w:pPr>
        <w:pStyle w:val="CoverBold"/>
      </w:pPr>
      <w:r w:rsidRPr="00715BD7">
        <w:rPr>
          <w:rStyle w:val="HideTWBExt"/>
          <w:b w:val="0"/>
        </w:rPr>
        <w:t>&lt;TitreType&gt;</w:t>
      </w:r>
      <w:r w:rsidRPr="00161833">
        <w:t>Udkast til betænkning</w:t>
      </w:r>
      <w:r w:rsidRPr="00715BD7">
        <w:rPr>
          <w:rStyle w:val="HideTWBExt"/>
          <w:b w:val="0"/>
        </w:rPr>
        <w:t>&lt;/TitreType&gt;</w:t>
      </w:r>
    </w:p>
    <w:p w14:paraId="7F14BC0A" w14:textId="77777777" w:rsidR="007B680F" w:rsidRPr="00161833" w:rsidRDefault="00E15FFB">
      <w:pPr>
        <w:pStyle w:val="CoverBold"/>
      </w:pPr>
      <w:r w:rsidRPr="00715BD7">
        <w:rPr>
          <w:rStyle w:val="HideTWBExt"/>
          <w:b w:val="0"/>
        </w:rPr>
        <w:t>&lt;Rapporteur&gt;</w:t>
      </w:r>
      <w:r w:rsidRPr="00161833">
        <w:t>Ralf Seekatz</w:t>
      </w:r>
      <w:r w:rsidRPr="00715BD7">
        <w:rPr>
          <w:rStyle w:val="HideTWBExt"/>
          <w:b w:val="0"/>
        </w:rPr>
        <w:t>&lt;/Rapporteur&gt;</w:t>
      </w:r>
    </w:p>
    <w:p w14:paraId="597EC7F0" w14:textId="77777777" w:rsidR="007B680F" w:rsidRPr="00161833" w:rsidRDefault="00E15FFB">
      <w:pPr>
        <w:pStyle w:val="CoverNormal24a"/>
      </w:pPr>
      <w:r w:rsidRPr="00715BD7">
        <w:rPr>
          <w:rStyle w:val="HideTWBExt"/>
        </w:rPr>
        <w:t>&lt;DocRefPE&gt;</w:t>
      </w:r>
      <w:r w:rsidRPr="00161833">
        <w:t>(PE779.726v01-00)</w:t>
      </w:r>
      <w:r w:rsidRPr="00715BD7">
        <w:rPr>
          <w:rStyle w:val="HideTWBExt"/>
        </w:rPr>
        <w:t>&lt;/DocRefPE&gt;</w:t>
      </w:r>
    </w:p>
    <w:p w14:paraId="6FC92936" w14:textId="77777777" w:rsidR="007B680F" w:rsidRPr="00161833" w:rsidRDefault="00E15FFB">
      <w:pPr>
        <w:pStyle w:val="CoverNormal24a"/>
      </w:pPr>
      <w:r w:rsidRPr="00715BD7">
        <w:rPr>
          <w:rStyle w:val="HideTWBExt"/>
        </w:rPr>
        <w:t>&lt;Titre&gt;</w:t>
      </w:r>
      <w:r w:rsidRPr="00161833">
        <w:t>om ændring af forordning (EU) nr. 575/2013 om tilsynsmæssige krav til kreditinstitutter for så vidt angår krav for securitiseringseksponeringer</w:t>
      </w:r>
      <w:r w:rsidRPr="00715BD7">
        <w:rPr>
          <w:rStyle w:val="HideTWBExt"/>
        </w:rPr>
        <w:t>&lt;/Titre&gt;</w:t>
      </w:r>
    </w:p>
    <w:p w14:paraId="133EF375" w14:textId="77777777" w:rsidR="007B680F" w:rsidRPr="00161833" w:rsidRDefault="00E15FFB">
      <w:pPr>
        <w:pStyle w:val="CoverNormal"/>
      </w:pPr>
      <w:r w:rsidRPr="00715BD7">
        <w:rPr>
          <w:rStyle w:val="HideTWBExt"/>
        </w:rPr>
        <w:t>&lt;DocAmend&gt;</w:t>
      </w:r>
      <w:r w:rsidRPr="00161833">
        <w:t>Forslag til forordning</w:t>
      </w:r>
      <w:r w:rsidRPr="00715BD7">
        <w:rPr>
          <w:rStyle w:val="HideTWBExt"/>
        </w:rPr>
        <w:t>&lt;/DocAmend&gt;</w:t>
      </w:r>
    </w:p>
    <w:p w14:paraId="710E8646" w14:textId="77777777" w:rsidR="007B680F" w:rsidRPr="00161833" w:rsidRDefault="00E15FFB">
      <w:pPr>
        <w:pStyle w:val="CoverNormal24a"/>
      </w:pPr>
      <w:r w:rsidRPr="00715BD7">
        <w:rPr>
          <w:rStyle w:val="HideTWBExt"/>
        </w:rPr>
        <w:t>&lt;DocRef&gt;</w:t>
      </w:r>
      <w:r w:rsidRPr="00161833">
        <w:t>(COM(2025)0825 – 2025/0825(COD))</w:t>
      </w:r>
      <w:r w:rsidRPr="00715BD7">
        <w:rPr>
          <w:rStyle w:val="HideTWBExt"/>
        </w:rPr>
        <w:t>&lt;/DocRef&gt;</w:t>
      </w:r>
    </w:p>
    <w:p w14:paraId="5542232A" w14:textId="77777777" w:rsidR="007B680F" w:rsidRPr="00161833" w:rsidRDefault="00E15FFB">
      <w:r w:rsidRPr="00161833">
        <w:br w:type="page"/>
      </w:r>
      <w:r w:rsidRPr="00161833">
        <w:lastRenderedPageBreak/>
        <w:t>AM_Com_LegReport</w:t>
      </w:r>
    </w:p>
    <w:p w14:paraId="54BFDF92" w14:textId="55175ECC" w:rsidR="00FD682C" w:rsidRPr="00161833" w:rsidRDefault="00E15FFB" w:rsidP="00FD682C">
      <w:pPr>
        <w:pStyle w:val="AmNumberTabs"/>
      </w:pPr>
      <w:r w:rsidRPr="00161833">
        <w:br w:type="page"/>
      </w:r>
      <w:r w:rsidR="00FD682C" w:rsidRPr="00715BD7">
        <w:rPr>
          <w:rStyle w:val="HideTWBExt"/>
          <w:b w:val="0"/>
        </w:rPr>
        <w:lastRenderedPageBreak/>
        <w:t>&lt;RepeatBlock-Amend&gt;&lt;Amend&gt;</w:t>
      </w:r>
      <w:r w:rsidR="00FD682C" w:rsidRPr="00161833">
        <w:t>Ændringsforslag</w:t>
      </w:r>
      <w:r w:rsidR="00FD682C" w:rsidRPr="00161833">
        <w:tab/>
      </w:r>
      <w:r w:rsidR="00FD682C" w:rsidRPr="00161833">
        <w:tab/>
      </w:r>
      <w:r w:rsidR="00FD682C" w:rsidRPr="00715BD7">
        <w:rPr>
          <w:rStyle w:val="HideTWBExt"/>
          <w:b w:val="0"/>
        </w:rPr>
        <w:t>&lt;NumAm&gt;</w:t>
      </w:r>
      <w:r w:rsidR="00FD682C" w:rsidRPr="00161833">
        <w:t>54</w:t>
      </w:r>
      <w:r w:rsidR="00FD682C" w:rsidRPr="00715BD7">
        <w:rPr>
          <w:rStyle w:val="HideTWBExt"/>
          <w:b w:val="0"/>
        </w:rPr>
        <w:t>&lt;/NumAm&gt;</w:t>
      </w:r>
    </w:p>
    <w:p w14:paraId="5FF0D375" w14:textId="77777777" w:rsidR="00FD682C" w:rsidRPr="00161833" w:rsidRDefault="00FD682C" w:rsidP="00FD682C">
      <w:pPr>
        <w:pStyle w:val="NormalBold"/>
      </w:pPr>
      <w:r w:rsidRPr="00715BD7">
        <w:rPr>
          <w:rStyle w:val="HideTWBExt"/>
          <w:b w:val="0"/>
        </w:rPr>
        <w:t>&lt;RepeatBlock-By&gt;&lt;Members&gt;</w:t>
      </w:r>
      <w:r w:rsidRPr="00161833">
        <w:t>Martin Schirdewan, Manon Aubry, Jussi Saramo</w:t>
      </w:r>
      <w:r w:rsidRPr="00715BD7">
        <w:rPr>
          <w:rStyle w:val="HideTWBExt"/>
          <w:b w:val="0"/>
        </w:rPr>
        <w:t>&lt;/Members&gt;</w:t>
      </w:r>
    </w:p>
    <w:p w14:paraId="34ED0D2A" w14:textId="77777777" w:rsidR="00FD682C" w:rsidRPr="00161833" w:rsidRDefault="00FD682C" w:rsidP="00FD682C">
      <w:pPr>
        <w:pStyle w:val="NormalBold"/>
      </w:pPr>
      <w:r w:rsidRPr="00715BD7">
        <w:rPr>
          <w:rStyle w:val="HideTWBExt"/>
          <w:b w:val="0"/>
        </w:rPr>
        <w:t>&lt;/RepeatBlock-By&gt;</w:t>
      </w:r>
    </w:p>
    <w:p w14:paraId="051EE00D"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C85F365" w14:textId="77777777" w:rsidR="00FD682C" w:rsidRPr="00161833" w:rsidRDefault="00FD682C" w:rsidP="00FD682C">
      <w:pPr>
        <w:pStyle w:val="NormalBold"/>
      </w:pPr>
      <w:r w:rsidRPr="00715BD7">
        <w:rPr>
          <w:rStyle w:val="HideTWBExt"/>
          <w:b w:val="0"/>
        </w:rPr>
        <w:t>&lt;Article&gt;</w:t>
      </w:r>
      <w:r w:rsidRPr="00161833">
        <w:t>–</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DA63F5D" w14:textId="77777777" w:rsidTr="004F00ED">
        <w:trPr>
          <w:trHeight w:hRule="exact" w:val="240"/>
          <w:jc w:val="center"/>
        </w:trPr>
        <w:tc>
          <w:tcPr>
            <w:tcW w:w="9752" w:type="dxa"/>
            <w:gridSpan w:val="2"/>
            <w:tcBorders>
              <w:top w:val="nil"/>
              <w:left w:val="nil"/>
              <w:bottom w:val="nil"/>
              <w:right w:val="nil"/>
            </w:tcBorders>
          </w:tcPr>
          <w:p w14:paraId="09D724AA" w14:textId="77777777" w:rsidR="00FD682C" w:rsidRPr="00161833" w:rsidRDefault="00FD682C" w:rsidP="004F00ED"/>
        </w:tc>
      </w:tr>
      <w:tr w:rsidR="00310ED9" w:rsidRPr="00161833" w14:paraId="0F638CB5" w14:textId="77777777" w:rsidTr="004F00ED">
        <w:trPr>
          <w:trHeight w:val="240"/>
          <w:jc w:val="center"/>
        </w:trPr>
        <w:tc>
          <w:tcPr>
            <w:tcW w:w="4876" w:type="dxa"/>
            <w:tcBorders>
              <w:top w:val="nil"/>
              <w:left w:val="nil"/>
              <w:bottom w:val="nil"/>
              <w:right w:val="nil"/>
            </w:tcBorders>
          </w:tcPr>
          <w:p w14:paraId="0DD98FB5" w14:textId="77777777" w:rsidR="00FD682C" w:rsidRPr="00161833" w:rsidRDefault="00FD682C" w:rsidP="004F00ED">
            <w:pPr>
              <w:pStyle w:val="AmColumnHeading"/>
            </w:pPr>
          </w:p>
        </w:tc>
        <w:tc>
          <w:tcPr>
            <w:tcW w:w="4876" w:type="dxa"/>
            <w:tcBorders>
              <w:top w:val="nil"/>
              <w:left w:val="nil"/>
              <w:bottom w:val="nil"/>
              <w:right w:val="nil"/>
            </w:tcBorders>
          </w:tcPr>
          <w:p w14:paraId="6E6AB9B7" w14:textId="77777777" w:rsidR="00FD682C" w:rsidRPr="00161833" w:rsidRDefault="00FD682C" w:rsidP="004F00ED">
            <w:pPr>
              <w:pStyle w:val="AmColumnHeading"/>
            </w:pPr>
            <w:r w:rsidRPr="00161833">
              <w:t>Forslag om forkastelse</w:t>
            </w:r>
          </w:p>
        </w:tc>
      </w:tr>
      <w:tr w:rsidR="00310ED9" w:rsidRPr="00161833" w14:paraId="437BCD49" w14:textId="77777777" w:rsidTr="004F00ED">
        <w:trPr>
          <w:jc w:val="center"/>
        </w:trPr>
        <w:tc>
          <w:tcPr>
            <w:tcW w:w="4876" w:type="dxa"/>
            <w:tcBorders>
              <w:top w:val="nil"/>
              <w:left w:val="nil"/>
              <w:bottom w:val="nil"/>
              <w:right w:val="nil"/>
            </w:tcBorders>
          </w:tcPr>
          <w:p w14:paraId="7919AC87" w14:textId="77777777" w:rsidR="00FD682C" w:rsidRPr="00161833" w:rsidRDefault="00FD682C" w:rsidP="004F00ED"/>
        </w:tc>
        <w:tc>
          <w:tcPr>
            <w:tcW w:w="4876" w:type="dxa"/>
            <w:tcBorders>
              <w:top w:val="nil"/>
              <w:left w:val="nil"/>
              <w:bottom w:val="nil"/>
              <w:right w:val="nil"/>
            </w:tcBorders>
          </w:tcPr>
          <w:p w14:paraId="68FCC0C2" w14:textId="77777777" w:rsidR="00FD682C" w:rsidRPr="00161833" w:rsidRDefault="00FD682C" w:rsidP="004F00ED">
            <w:pPr>
              <w:pStyle w:val="Normal6a"/>
            </w:pPr>
            <w:r w:rsidRPr="00161833">
              <w:rPr>
                <w:b/>
                <w:i/>
              </w:rPr>
              <w:t>Europa-Parlamentet forkaster Kommissionens forslag.</w:t>
            </w:r>
          </w:p>
        </w:tc>
      </w:tr>
    </w:tbl>
    <w:p w14:paraId="7F7F383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E9BA55D"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4423BA79" w14:textId="77777777" w:rsidR="00FD682C" w:rsidRPr="00161833" w:rsidRDefault="00FD682C" w:rsidP="00FD682C">
      <w:pPr>
        <w:pStyle w:val="AmJustText"/>
      </w:pPr>
      <w:r w:rsidRPr="00161833">
        <w:t>Kommissionens forslag indfører yderligere afvigelser fra de internationalt aftalte reguleringsmæssige standarder, der blev fastlagt efter finanskrisen i 2008 for at sikre finansiel stabilitet. De foreslåede ændringer vil svække kapitalkravene og øge uigennemsigtigheden og kompleksiteten i securitiseringspraksis, hvilket vil øge risiciene for den finansielle stabilitet. Desuden fastlægger forslaget ikke effektive mekanismer, der kan sikre, at ændringer i rammerne for securitisering medfører konkrete fordele for den produktive økonomi.</w:t>
      </w:r>
    </w:p>
    <w:p w14:paraId="29B59E0F" w14:textId="77777777" w:rsidR="00FD682C" w:rsidRPr="00161833" w:rsidRDefault="00FD682C" w:rsidP="00FD682C">
      <w:r w:rsidRPr="00715BD7">
        <w:rPr>
          <w:rStyle w:val="HideTWBExt"/>
        </w:rPr>
        <w:t>&lt;/Amend&gt;</w:t>
      </w:r>
    </w:p>
    <w:p w14:paraId="67A234F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55</w:t>
      </w:r>
      <w:r w:rsidRPr="00715BD7">
        <w:rPr>
          <w:rStyle w:val="HideTWBExt"/>
          <w:b w:val="0"/>
        </w:rPr>
        <w:t>&lt;/NumAm&gt;</w:t>
      </w:r>
    </w:p>
    <w:p w14:paraId="54D5D984" w14:textId="77777777" w:rsidR="00FD682C" w:rsidRPr="00161833" w:rsidRDefault="00FD682C" w:rsidP="00FD682C">
      <w:pPr>
        <w:pStyle w:val="NormalBold"/>
      </w:pPr>
      <w:r w:rsidRPr="00715BD7">
        <w:rPr>
          <w:rStyle w:val="HideTWBExt"/>
          <w:b w:val="0"/>
        </w:rPr>
        <w:t>&lt;RepeatBlock-By&gt;&lt;Members&gt;</w:t>
      </w:r>
      <w:r w:rsidRPr="00161833">
        <w:t>Aurore Lalucq</w:t>
      </w:r>
      <w:r w:rsidRPr="00715BD7">
        <w:rPr>
          <w:rStyle w:val="HideTWBExt"/>
          <w:b w:val="0"/>
        </w:rPr>
        <w:t>&lt;/Members&gt;</w:t>
      </w:r>
    </w:p>
    <w:p w14:paraId="2B06803C" w14:textId="77777777" w:rsidR="00FD682C" w:rsidRPr="00161833" w:rsidRDefault="00FD682C" w:rsidP="00FD682C">
      <w:pPr>
        <w:pStyle w:val="NormalBold"/>
      </w:pPr>
      <w:r w:rsidRPr="00715BD7">
        <w:rPr>
          <w:rStyle w:val="HideTWBExt"/>
          <w:b w:val="0"/>
        </w:rPr>
        <w:t>&lt;/RepeatBlock-By&gt;</w:t>
      </w:r>
    </w:p>
    <w:p w14:paraId="33724B20" w14:textId="77777777" w:rsidR="00FD682C" w:rsidRPr="00161833" w:rsidRDefault="00FD682C" w:rsidP="00FD682C">
      <w:pPr>
        <w:pStyle w:val="NormalBold"/>
      </w:pPr>
      <w:r w:rsidRPr="00715BD7">
        <w:rPr>
          <w:rStyle w:val="HideTWBExt"/>
          <w:b w:val="0"/>
        </w:rPr>
        <w:t>&lt;DocAmend&gt;</w:t>
      </w:r>
      <w:r w:rsidRPr="00161833">
        <w:t>Forslag til lovgivningsmæssig beslutning</w:t>
      </w:r>
      <w:r w:rsidRPr="00715BD7">
        <w:rPr>
          <w:rStyle w:val="HideTWBExt"/>
          <w:b w:val="0"/>
        </w:rPr>
        <w:t>&lt;/DocAmend&gt;</w:t>
      </w:r>
    </w:p>
    <w:p w14:paraId="42B8CF7C" w14:textId="77777777" w:rsidR="00FD682C" w:rsidRPr="00161833" w:rsidRDefault="00FD682C" w:rsidP="00FD682C">
      <w:pPr>
        <w:pStyle w:val="NormalBold"/>
      </w:pPr>
      <w:r w:rsidRPr="00715BD7">
        <w:rPr>
          <w:rStyle w:val="HideTWBExt"/>
          <w:b w:val="0"/>
        </w:rPr>
        <w:t>&lt;Article&gt;</w:t>
      </w:r>
      <w:r w:rsidRPr="00161833">
        <w:t>Punkt 1</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470F7EB" w14:textId="77777777" w:rsidTr="004F00ED">
        <w:trPr>
          <w:trHeight w:hRule="exact" w:val="240"/>
          <w:jc w:val="center"/>
        </w:trPr>
        <w:tc>
          <w:tcPr>
            <w:tcW w:w="9752" w:type="dxa"/>
            <w:gridSpan w:val="2"/>
            <w:tcBorders>
              <w:top w:val="nil"/>
              <w:left w:val="nil"/>
              <w:bottom w:val="nil"/>
              <w:right w:val="nil"/>
            </w:tcBorders>
          </w:tcPr>
          <w:p w14:paraId="46FC9F1D" w14:textId="77777777" w:rsidR="00FD682C" w:rsidRPr="00161833" w:rsidRDefault="00FD682C" w:rsidP="004F00ED"/>
        </w:tc>
      </w:tr>
      <w:tr w:rsidR="00310ED9" w:rsidRPr="00161833" w14:paraId="3A57AD5F" w14:textId="77777777" w:rsidTr="004F00ED">
        <w:trPr>
          <w:trHeight w:val="240"/>
          <w:jc w:val="center"/>
        </w:trPr>
        <w:tc>
          <w:tcPr>
            <w:tcW w:w="4876" w:type="dxa"/>
            <w:tcBorders>
              <w:top w:val="nil"/>
              <w:left w:val="nil"/>
              <w:bottom w:val="nil"/>
              <w:right w:val="nil"/>
            </w:tcBorders>
          </w:tcPr>
          <w:p w14:paraId="5CE3F126" w14:textId="77777777" w:rsidR="00FD682C" w:rsidRPr="00161833" w:rsidRDefault="00FD682C" w:rsidP="004F00ED">
            <w:pPr>
              <w:pStyle w:val="AmColumnHeading"/>
            </w:pPr>
            <w:r w:rsidRPr="00161833">
              <w:t>Forslag til lovgivningsmæssig beslutning</w:t>
            </w:r>
          </w:p>
        </w:tc>
        <w:tc>
          <w:tcPr>
            <w:tcW w:w="4876" w:type="dxa"/>
            <w:tcBorders>
              <w:top w:val="nil"/>
              <w:left w:val="nil"/>
              <w:bottom w:val="nil"/>
              <w:right w:val="nil"/>
            </w:tcBorders>
          </w:tcPr>
          <w:p w14:paraId="2FA72588" w14:textId="77777777" w:rsidR="00FD682C" w:rsidRPr="00161833" w:rsidRDefault="00FD682C" w:rsidP="004F00ED">
            <w:pPr>
              <w:pStyle w:val="AmColumnHeading"/>
            </w:pPr>
            <w:r w:rsidRPr="00161833">
              <w:t>Ændringsforslag</w:t>
            </w:r>
          </w:p>
        </w:tc>
      </w:tr>
      <w:tr w:rsidR="00310ED9" w:rsidRPr="00161833" w14:paraId="15DA83E0" w14:textId="77777777" w:rsidTr="004F00ED">
        <w:trPr>
          <w:jc w:val="center"/>
        </w:trPr>
        <w:tc>
          <w:tcPr>
            <w:tcW w:w="4876" w:type="dxa"/>
            <w:tcBorders>
              <w:top w:val="nil"/>
              <w:left w:val="nil"/>
              <w:bottom w:val="nil"/>
              <w:right w:val="nil"/>
            </w:tcBorders>
          </w:tcPr>
          <w:p w14:paraId="50A2DC9E" w14:textId="77777777" w:rsidR="00FD682C" w:rsidRPr="00161833" w:rsidRDefault="00FD682C" w:rsidP="004F00ED">
            <w:pPr>
              <w:pStyle w:val="Normal6a"/>
            </w:pPr>
            <w:r w:rsidRPr="00161833">
              <w:t>1.</w:t>
            </w:r>
            <w:r w:rsidRPr="00161833">
              <w:tab/>
            </w:r>
            <w:r w:rsidRPr="00161833">
              <w:rPr>
                <w:b/>
                <w:i/>
              </w:rPr>
              <w:t>vedtager nedenstående holdning ved førstebehandling;</w:t>
            </w:r>
          </w:p>
        </w:tc>
        <w:tc>
          <w:tcPr>
            <w:tcW w:w="4876" w:type="dxa"/>
            <w:tcBorders>
              <w:top w:val="nil"/>
              <w:left w:val="nil"/>
              <w:bottom w:val="nil"/>
              <w:right w:val="nil"/>
            </w:tcBorders>
          </w:tcPr>
          <w:p w14:paraId="12F681B4" w14:textId="4B5F0239" w:rsidR="00FD682C" w:rsidRPr="00161833" w:rsidRDefault="00FD682C" w:rsidP="00FD0E5A">
            <w:pPr>
              <w:pStyle w:val="Normal6a"/>
            </w:pPr>
            <w:r w:rsidRPr="00161833">
              <w:t>1.</w:t>
            </w:r>
            <w:r w:rsidRPr="00161833">
              <w:tab/>
            </w:r>
            <w:r w:rsidRPr="00161833">
              <w:rPr>
                <w:b/>
                <w:i/>
              </w:rPr>
              <w:t>forkaster Kommissionens forslag</w:t>
            </w:r>
            <w:r w:rsidR="00FD0E5A" w:rsidRPr="00161833">
              <w:rPr>
                <w:bCs/>
                <w:iCs/>
              </w:rPr>
              <w:t>;</w:t>
            </w:r>
          </w:p>
        </w:tc>
      </w:tr>
    </w:tbl>
    <w:p w14:paraId="7B01E5A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2D49AEE" w14:textId="77777777" w:rsidR="00FD682C" w:rsidRPr="00161833" w:rsidRDefault="00FD682C" w:rsidP="00FD682C">
      <w:r w:rsidRPr="00715BD7">
        <w:rPr>
          <w:rStyle w:val="HideTWBExt"/>
        </w:rPr>
        <w:t>&lt;/Amend&gt;</w:t>
      </w:r>
    </w:p>
    <w:p w14:paraId="1765327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56</w:t>
      </w:r>
      <w:r w:rsidRPr="00715BD7">
        <w:rPr>
          <w:rStyle w:val="HideTWBExt"/>
          <w:b w:val="0"/>
        </w:rPr>
        <w:t>&lt;/NumAm&gt;</w:t>
      </w:r>
    </w:p>
    <w:p w14:paraId="204EDAC0" w14:textId="77777777" w:rsidR="00FD682C" w:rsidRPr="00161833" w:rsidRDefault="00FD682C" w:rsidP="00FD682C">
      <w:pPr>
        <w:pStyle w:val="NormalBold"/>
      </w:pPr>
      <w:r w:rsidRPr="00715BD7">
        <w:rPr>
          <w:rStyle w:val="HideTWBExt"/>
          <w:b w:val="0"/>
        </w:rPr>
        <w:t>&lt;RepeatBlock-By&gt;&lt;Members&gt;</w:t>
      </w:r>
      <w:r w:rsidRPr="00161833">
        <w:t>Aurore Lalucq</w:t>
      </w:r>
      <w:r w:rsidRPr="00715BD7">
        <w:rPr>
          <w:rStyle w:val="HideTWBExt"/>
          <w:b w:val="0"/>
        </w:rPr>
        <w:t>&lt;/Members&gt;</w:t>
      </w:r>
    </w:p>
    <w:p w14:paraId="0C2ABC76" w14:textId="77777777" w:rsidR="00FD682C" w:rsidRPr="00161833" w:rsidRDefault="00FD682C" w:rsidP="00FD682C">
      <w:pPr>
        <w:pStyle w:val="NormalBold"/>
      </w:pPr>
      <w:r w:rsidRPr="00715BD7">
        <w:rPr>
          <w:rStyle w:val="HideTWBExt"/>
          <w:b w:val="0"/>
        </w:rPr>
        <w:t>&lt;/RepeatBlock-By&gt;</w:t>
      </w:r>
    </w:p>
    <w:p w14:paraId="5E8CC3FF" w14:textId="77777777" w:rsidR="00FD682C" w:rsidRPr="00161833" w:rsidRDefault="00FD682C" w:rsidP="00FD682C">
      <w:pPr>
        <w:pStyle w:val="NormalBold"/>
      </w:pPr>
      <w:r w:rsidRPr="00715BD7">
        <w:rPr>
          <w:rStyle w:val="HideTWBExt"/>
          <w:b w:val="0"/>
        </w:rPr>
        <w:t>&lt;DocAmend&gt;</w:t>
      </w:r>
      <w:r w:rsidRPr="00161833">
        <w:t>Forslag til lovgivningsmæssig beslutning</w:t>
      </w:r>
      <w:r w:rsidRPr="00715BD7">
        <w:rPr>
          <w:rStyle w:val="HideTWBExt"/>
          <w:b w:val="0"/>
        </w:rPr>
        <w:t>&lt;/DocAmend&gt;</w:t>
      </w:r>
    </w:p>
    <w:p w14:paraId="5947F244" w14:textId="77777777" w:rsidR="00FD682C" w:rsidRPr="00161833" w:rsidRDefault="00FD682C" w:rsidP="00FD682C">
      <w:pPr>
        <w:pStyle w:val="NormalBold"/>
      </w:pPr>
      <w:r w:rsidRPr="00715BD7">
        <w:rPr>
          <w:rStyle w:val="HideTWBExt"/>
          <w:b w:val="0"/>
        </w:rPr>
        <w:t>&lt;Article&gt;</w:t>
      </w:r>
      <w:r w:rsidRPr="00161833">
        <w:t>Punkt 2</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2CFEDEC" w14:textId="77777777" w:rsidTr="004F00ED">
        <w:trPr>
          <w:trHeight w:hRule="exact" w:val="240"/>
          <w:jc w:val="center"/>
        </w:trPr>
        <w:tc>
          <w:tcPr>
            <w:tcW w:w="9752" w:type="dxa"/>
            <w:gridSpan w:val="2"/>
            <w:tcBorders>
              <w:top w:val="nil"/>
              <w:left w:val="nil"/>
              <w:bottom w:val="nil"/>
              <w:right w:val="nil"/>
            </w:tcBorders>
          </w:tcPr>
          <w:p w14:paraId="3825F25F" w14:textId="77777777" w:rsidR="00FD682C" w:rsidRPr="00161833" w:rsidRDefault="00FD682C" w:rsidP="004F00ED"/>
        </w:tc>
      </w:tr>
      <w:tr w:rsidR="00310ED9" w:rsidRPr="00161833" w14:paraId="5B5C7B7A" w14:textId="77777777" w:rsidTr="004F00ED">
        <w:trPr>
          <w:trHeight w:val="240"/>
          <w:jc w:val="center"/>
        </w:trPr>
        <w:tc>
          <w:tcPr>
            <w:tcW w:w="4876" w:type="dxa"/>
            <w:tcBorders>
              <w:top w:val="nil"/>
              <w:left w:val="nil"/>
              <w:bottom w:val="nil"/>
              <w:right w:val="nil"/>
            </w:tcBorders>
          </w:tcPr>
          <w:p w14:paraId="1DE72E2F" w14:textId="77777777" w:rsidR="00FD682C" w:rsidRPr="00161833" w:rsidRDefault="00FD682C" w:rsidP="004F00ED">
            <w:pPr>
              <w:pStyle w:val="AmColumnHeading"/>
            </w:pPr>
            <w:r w:rsidRPr="00161833">
              <w:t>Forslag til lovgivningsmæssig beslutning</w:t>
            </w:r>
          </w:p>
        </w:tc>
        <w:tc>
          <w:tcPr>
            <w:tcW w:w="4876" w:type="dxa"/>
            <w:tcBorders>
              <w:top w:val="nil"/>
              <w:left w:val="nil"/>
              <w:bottom w:val="nil"/>
              <w:right w:val="nil"/>
            </w:tcBorders>
          </w:tcPr>
          <w:p w14:paraId="48E3846F" w14:textId="77777777" w:rsidR="00FD682C" w:rsidRPr="00161833" w:rsidRDefault="00FD682C" w:rsidP="004F00ED">
            <w:pPr>
              <w:pStyle w:val="AmColumnHeading"/>
            </w:pPr>
            <w:r w:rsidRPr="00161833">
              <w:t>Ændringsforslag</w:t>
            </w:r>
          </w:p>
        </w:tc>
      </w:tr>
      <w:tr w:rsidR="00310ED9" w:rsidRPr="00161833" w14:paraId="333D8B0A" w14:textId="77777777" w:rsidTr="004F00ED">
        <w:trPr>
          <w:jc w:val="center"/>
        </w:trPr>
        <w:tc>
          <w:tcPr>
            <w:tcW w:w="4876" w:type="dxa"/>
            <w:tcBorders>
              <w:top w:val="nil"/>
              <w:left w:val="nil"/>
              <w:bottom w:val="nil"/>
              <w:right w:val="nil"/>
            </w:tcBorders>
          </w:tcPr>
          <w:p w14:paraId="05F9D968" w14:textId="77777777" w:rsidR="00FD682C" w:rsidRPr="00161833" w:rsidRDefault="00FD682C" w:rsidP="004F00ED">
            <w:pPr>
              <w:pStyle w:val="Normal6a"/>
            </w:pPr>
            <w:r w:rsidRPr="00161833">
              <w:t>2.</w:t>
            </w:r>
            <w:r w:rsidRPr="00161833">
              <w:tab/>
            </w:r>
            <w:r w:rsidRPr="00161833">
              <w:rPr>
                <w:b/>
                <w:bCs/>
                <w:i/>
                <w:iCs/>
              </w:rPr>
              <w:t>anmoder om fornyet forelæggelse, hvis</w:t>
            </w:r>
            <w:r w:rsidRPr="00161833">
              <w:t xml:space="preserve"> Kommissionen </w:t>
            </w:r>
            <w:r w:rsidRPr="00161833">
              <w:rPr>
                <w:b/>
                <w:bCs/>
                <w:i/>
                <w:iCs/>
              </w:rPr>
              <w:t>erstatter, i væsentlig grad ændrer eller agter i væsentlig grad at ændre</w:t>
            </w:r>
            <w:r w:rsidRPr="00161833">
              <w:t xml:space="preserve"> sit forslag;</w:t>
            </w:r>
          </w:p>
        </w:tc>
        <w:tc>
          <w:tcPr>
            <w:tcW w:w="4876" w:type="dxa"/>
            <w:tcBorders>
              <w:top w:val="nil"/>
              <w:left w:val="nil"/>
              <w:bottom w:val="nil"/>
              <w:right w:val="nil"/>
            </w:tcBorders>
          </w:tcPr>
          <w:p w14:paraId="5D161557" w14:textId="77777777" w:rsidR="00FD682C" w:rsidRPr="00161833" w:rsidRDefault="00FD682C" w:rsidP="004F00ED">
            <w:pPr>
              <w:pStyle w:val="Normal6a"/>
            </w:pPr>
            <w:r w:rsidRPr="00161833">
              <w:t>2.</w:t>
            </w:r>
            <w:r w:rsidRPr="00161833">
              <w:tab/>
            </w:r>
            <w:r w:rsidRPr="00161833">
              <w:rPr>
                <w:b/>
                <w:bCs/>
                <w:i/>
                <w:iCs/>
              </w:rPr>
              <w:t>opfordrer</w:t>
            </w:r>
            <w:r w:rsidRPr="00161833">
              <w:t xml:space="preserve"> Kommissionen </w:t>
            </w:r>
            <w:r w:rsidRPr="00161833">
              <w:rPr>
                <w:b/>
                <w:bCs/>
                <w:i/>
                <w:iCs/>
              </w:rPr>
              <w:t>til at tage</w:t>
            </w:r>
            <w:r w:rsidRPr="00161833">
              <w:t xml:space="preserve"> sit forslag </w:t>
            </w:r>
            <w:r w:rsidRPr="00161833">
              <w:rPr>
                <w:b/>
                <w:bCs/>
                <w:i/>
                <w:iCs/>
              </w:rPr>
              <w:t>tilbage</w:t>
            </w:r>
            <w:r w:rsidRPr="00161833">
              <w:t>;</w:t>
            </w:r>
          </w:p>
        </w:tc>
      </w:tr>
    </w:tbl>
    <w:p w14:paraId="5B0BCFB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F2C1AC2" w14:textId="77777777" w:rsidR="00FD682C" w:rsidRPr="00161833" w:rsidRDefault="00FD682C" w:rsidP="00FD682C">
      <w:r w:rsidRPr="00715BD7">
        <w:rPr>
          <w:rStyle w:val="HideTWBExt"/>
        </w:rPr>
        <w:t>&lt;/Amend&gt;</w:t>
      </w:r>
    </w:p>
    <w:p w14:paraId="1CFB77D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57</w:t>
      </w:r>
      <w:r w:rsidRPr="00715BD7">
        <w:rPr>
          <w:rStyle w:val="HideTWBExt"/>
          <w:b w:val="0"/>
        </w:rPr>
        <w:t>&lt;/NumAm&gt;</w:t>
      </w:r>
    </w:p>
    <w:p w14:paraId="76313F14"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5A4DE983" w14:textId="77777777" w:rsidR="00FD682C" w:rsidRPr="00161833" w:rsidRDefault="00FD682C" w:rsidP="00FD682C">
      <w:pPr>
        <w:pStyle w:val="NormalBold"/>
      </w:pPr>
      <w:r w:rsidRPr="00715BD7">
        <w:rPr>
          <w:rStyle w:val="HideTWBExt"/>
          <w:b w:val="0"/>
        </w:rPr>
        <w:t>&lt;/RepeatBlock-By&gt;</w:t>
      </w:r>
    </w:p>
    <w:p w14:paraId="7A041B2E" w14:textId="77777777" w:rsidR="00FD682C" w:rsidRPr="00161833" w:rsidRDefault="00FD682C" w:rsidP="00FD682C">
      <w:pPr>
        <w:pStyle w:val="NormalBold"/>
      </w:pPr>
      <w:r w:rsidRPr="00715BD7">
        <w:rPr>
          <w:rStyle w:val="HideTWBExt"/>
          <w:b w:val="0"/>
        </w:rPr>
        <w:t>&lt;DocAmend&gt;</w:t>
      </w:r>
      <w:r w:rsidRPr="00161833">
        <w:t>Forslag til lovgivningsmæssig beslutning</w:t>
      </w:r>
      <w:r w:rsidRPr="00715BD7">
        <w:rPr>
          <w:rStyle w:val="HideTWBExt"/>
          <w:b w:val="0"/>
        </w:rPr>
        <w:t>&lt;/DocAmend&gt;</w:t>
      </w:r>
    </w:p>
    <w:p w14:paraId="0A93B6B0" w14:textId="77777777" w:rsidR="00FD682C" w:rsidRPr="00161833" w:rsidRDefault="00FD682C" w:rsidP="00FD682C">
      <w:pPr>
        <w:pStyle w:val="NormalBold"/>
      </w:pPr>
      <w:r w:rsidRPr="00715BD7">
        <w:rPr>
          <w:rStyle w:val="HideTWBExt"/>
          <w:b w:val="0"/>
        </w:rPr>
        <w:t>&lt;Article&gt;</w:t>
      </w:r>
      <w:r w:rsidRPr="00161833">
        <w:t>Henvisning 7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D63DF8D" w14:textId="77777777" w:rsidTr="004F00ED">
        <w:trPr>
          <w:trHeight w:hRule="exact" w:val="240"/>
          <w:jc w:val="center"/>
        </w:trPr>
        <w:tc>
          <w:tcPr>
            <w:tcW w:w="9752" w:type="dxa"/>
            <w:gridSpan w:val="2"/>
            <w:tcBorders>
              <w:top w:val="nil"/>
              <w:left w:val="nil"/>
              <w:bottom w:val="nil"/>
              <w:right w:val="nil"/>
            </w:tcBorders>
          </w:tcPr>
          <w:p w14:paraId="5FD444E5" w14:textId="77777777" w:rsidR="00FD682C" w:rsidRPr="00161833" w:rsidRDefault="00FD682C" w:rsidP="004F00ED"/>
        </w:tc>
      </w:tr>
      <w:tr w:rsidR="00310ED9" w:rsidRPr="00161833" w14:paraId="4A0FE80C" w14:textId="77777777" w:rsidTr="004F00ED">
        <w:trPr>
          <w:trHeight w:val="240"/>
          <w:jc w:val="center"/>
        </w:trPr>
        <w:tc>
          <w:tcPr>
            <w:tcW w:w="4876" w:type="dxa"/>
            <w:tcBorders>
              <w:top w:val="nil"/>
              <w:left w:val="nil"/>
              <w:bottom w:val="nil"/>
              <w:right w:val="nil"/>
            </w:tcBorders>
          </w:tcPr>
          <w:p w14:paraId="2B8426AD" w14:textId="77777777" w:rsidR="00FD682C" w:rsidRPr="00161833" w:rsidRDefault="00FD682C" w:rsidP="004F00ED">
            <w:pPr>
              <w:pStyle w:val="AmColumnHeading"/>
            </w:pPr>
            <w:r w:rsidRPr="00161833">
              <w:t>Forslag til lovgivningsmæssig beslutning</w:t>
            </w:r>
          </w:p>
        </w:tc>
        <w:tc>
          <w:tcPr>
            <w:tcW w:w="4876" w:type="dxa"/>
            <w:tcBorders>
              <w:top w:val="nil"/>
              <w:left w:val="nil"/>
              <w:bottom w:val="nil"/>
              <w:right w:val="nil"/>
            </w:tcBorders>
          </w:tcPr>
          <w:p w14:paraId="07CC7778" w14:textId="77777777" w:rsidR="00FD682C" w:rsidRPr="00161833" w:rsidRDefault="00FD682C" w:rsidP="004F00ED">
            <w:pPr>
              <w:pStyle w:val="AmColumnHeading"/>
            </w:pPr>
            <w:r w:rsidRPr="00161833">
              <w:t>Ændringsforslag</w:t>
            </w:r>
          </w:p>
        </w:tc>
      </w:tr>
      <w:tr w:rsidR="00310ED9" w:rsidRPr="00161833" w14:paraId="2324687B" w14:textId="77777777" w:rsidTr="004F00ED">
        <w:trPr>
          <w:jc w:val="center"/>
        </w:trPr>
        <w:tc>
          <w:tcPr>
            <w:tcW w:w="4876" w:type="dxa"/>
            <w:tcBorders>
              <w:top w:val="nil"/>
              <w:left w:val="nil"/>
              <w:bottom w:val="nil"/>
              <w:right w:val="nil"/>
            </w:tcBorders>
          </w:tcPr>
          <w:p w14:paraId="5F45E9B3" w14:textId="77777777" w:rsidR="00FD682C" w:rsidRPr="00161833" w:rsidRDefault="00FD682C" w:rsidP="004F00ED">
            <w:pPr>
              <w:pStyle w:val="Normal6a"/>
            </w:pPr>
          </w:p>
        </w:tc>
        <w:tc>
          <w:tcPr>
            <w:tcW w:w="4876" w:type="dxa"/>
            <w:tcBorders>
              <w:top w:val="nil"/>
              <w:left w:val="nil"/>
              <w:bottom w:val="nil"/>
              <w:right w:val="nil"/>
            </w:tcBorders>
          </w:tcPr>
          <w:p w14:paraId="182373F6" w14:textId="77777777" w:rsidR="00FD682C" w:rsidRPr="00161833" w:rsidRDefault="00FD682C" w:rsidP="004F00ED">
            <w:pPr>
              <w:pStyle w:val="Normal6a"/>
            </w:pPr>
            <w:r w:rsidRPr="00161833">
              <w:rPr>
                <w:b/>
                <w:i/>
              </w:rPr>
              <w:t>–</w:t>
            </w:r>
            <w:r w:rsidRPr="00161833">
              <w:tab/>
            </w:r>
            <w:r w:rsidRPr="00161833">
              <w:rPr>
                <w:b/>
                <w:i/>
              </w:rPr>
              <w:t>der henviser til Mario Draghis rapport af 9. september 2024 om fremtiden for den europæiske konkurrenceevne</w:t>
            </w:r>
            <w:r w:rsidRPr="00161833">
              <w:rPr>
                <w:b/>
                <w:i/>
                <w:vertAlign w:val="superscript"/>
              </w:rPr>
              <w:t>1a</w:t>
            </w:r>
            <w:r w:rsidRPr="00161833">
              <w:rPr>
                <w:b/>
                <w:i/>
              </w:rPr>
              <w:t>,</w:t>
            </w:r>
          </w:p>
        </w:tc>
      </w:tr>
      <w:tr w:rsidR="00310ED9" w:rsidRPr="00161833" w14:paraId="4DB93FD5" w14:textId="77777777" w:rsidTr="004F00ED">
        <w:trPr>
          <w:jc w:val="center"/>
        </w:trPr>
        <w:tc>
          <w:tcPr>
            <w:tcW w:w="4876" w:type="dxa"/>
            <w:tcBorders>
              <w:top w:val="nil"/>
              <w:left w:val="nil"/>
              <w:bottom w:val="nil"/>
              <w:right w:val="nil"/>
            </w:tcBorders>
          </w:tcPr>
          <w:p w14:paraId="46C8EE6E" w14:textId="77777777" w:rsidR="00FD682C" w:rsidRPr="00161833" w:rsidRDefault="00FD682C" w:rsidP="004F00ED"/>
        </w:tc>
        <w:tc>
          <w:tcPr>
            <w:tcW w:w="4876" w:type="dxa"/>
            <w:tcBorders>
              <w:top w:val="nil"/>
              <w:left w:val="nil"/>
              <w:bottom w:val="nil"/>
              <w:right w:val="nil"/>
            </w:tcBorders>
          </w:tcPr>
          <w:p w14:paraId="256FD132" w14:textId="77777777" w:rsidR="00FD682C" w:rsidRPr="00161833" w:rsidRDefault="00FD682C" w:rsidP="004F00ED">
            <w:pPr>
              <w:pStyle w:val="Normal6a"/>
            </w:pPr>
            <w:r w:rsidRPr="00161833">
              <w:rPr>
                <w:b/>
                <w:i/>
              </w:rPr>
              <w:t>_________________</w:t>
            </w:r>
          </w:p>
        </w:tc>
      </w:tr>
      <w:tr w:rsidR="00310ED9" w:rsidRPr="00161833" w14:paraId="20F5BEA2" w14:textId="77777777" w:rsidTr="004F00ED">
        <w:trPr>
          <w:jc w:val="center"/>
        </w:trPr>
        <w:tc>
          <w:tcPr>
            <w:tcW w:w="4876" w:type="dxa"/>
            <w:tcBorders>
              <w:top w:val="nil"/>
              <w:left w:val="nil"/>
              <w:bottom w:val="nil"/>
              <w:right w:val="nil"/>
            </w:tcBorders>
          </w:tcPr>
          <w:p w14:paraId="56D2B1F5" w14:textId="77777777" w:rsidR="00FD682C" w:rsidRPr="00161833" w:rsidRDefault="00FD682C" w:rsidP="004F00ED"/>
        </w:tc>
        <w:tc>
          <w:tcPr>
            <w:tcW w:w="4876" w:type="dxa"/>
            <w:tcBorders>
              <w:top w:val="nil"/>
              <w:left w:val="nil"/>
              <w:bottom w:val="nil"/>
              <w:right w:val="nil"/>
            </w:tcBorders>
          </w:tcPr>
          <w:p w14:paraId="6C01ED33" w14:textId="77777777" w:rsidR="00FD682C" w:rsidRPr="00161833" w:rsidRDefault="00FD682C" w:rsidP="004F00ED">
            <w:pPr>
              <w:pStyle w:val="Normal6a"/>
            </w:pPr>
            <w:r w:rsidRPr="00161833">
              <w:rPr>
                <w:b/>
                <w:i/>
                <w:vertAlign w:val="superscript"/>
              </w:rPr>
              <w:t>1a</w:t>
            </w:r>
            <w:r w:rsidRPr="00161833">
              <w:t xml:space="preserve"> </w:t>
            </w:r>
            <w:r w:rsidRPr="00161833">
              <w:rPr>
                <w:b/>
                <w:bCs/>
                <w:i/>
                <w:iCs/>
              </w:rPr>
              <w:t>https://commission.europa.eu/topics/competitiveness/draghi-report_en?prefLang=da</w:t>
            </w:r>
            <w:r w:rsidRPr="00161833">
              <w:rPr>
                <w:b/>
                <w:i/>
              </w:rPr>
              <w:t>.</w:t>
            </w:r>
          </w:p>
        </w:tc>
      </w:tr>
    </w:tbl>
    <w:p w14:paraId="0E9EFF2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4AE6A43" w14:textId="77777777" w:rsidR="00FD682C" w:rsidRPr="00161833" w:rsidRDefault="00FD682C" w:rsidP="00FD682C">
      <w:r w:rsidRPr="00715BD7">
        <w:rPr>
          <w:rStyle w:val="HideTWBExt"/>
        </w:rPr>
        <w:t>&lt;/Amend&gt;</w:t>
      </w:r>
    </w:p>
    <w:p w14:paraId="3702F9E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58</w:t>
      </w:r>
      <w:r w:rsidRPr="00715BD7">
        <w:rPr>
          <w:rStyle w:val="HideTWBExt"/>
          <w:b w:val="0"/>
        </w:rPr>
        <w:t>&lt;/NumAm&gt;</w:t>
      </w:r>
    </w:p>
    <w:p w14:paraId="08398523"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21B53302" w14:textId="77777777" w:rsidR="00FD682C" w:rsidRPr="00161833" w:rsidRDefault="00FD682C" w:rsidP="00FD682C">
      <w:pPr>
        <w:pStyle w:val="NormalBold"/>
      </w:pPr>
      <w:r w:rsidRPr="00715BD7">
        <w:rPr>
          <w:rStyle w:val="HideTWBExt"/>
          <w:b w:val="0"/>
        </w:rPr>
        <w:t>&lt;/RepeatBlock-By&gt;</w:t>
      </w:r>
    </w:p>
    <w:p w14:paraId="3F729C68" w14:textId="77777777" w:rsidR="00FD682C" w:rsidRPr="00161833" w:rsidRDefault="00FD682C" w:rsidP="00FD682C">
      <w:pPr>
        <w:pStyle w:val="NormalBold"/>
      </w:pPr>
      <w:r w:rsidRPr="00715BD7">
        <w:rPr>
          <w:rStyle w:val="HideTWBExt"/>
          <w:b w:val="0"/>
        </w:rPr>
        <w:t>&lt;DocAmend&gt;</w:t>
      </w:r>
      <w:r w:rsidRPr="00161833">
        <w:t>Forslag til lovgivningsmæssig beslutning</w:t>
      </w:r>
      <w:r w:rsidRPr="00715BD7">
        <w:rPr>
          <w:rStyle w:val="HideTWBExt"/>
          <w:b w:val="0"/>
        </w:rPr>
        <w:t>&lt;/DocAmend&gt;</w:t>
      </w:r>
    </w:p>
    <w:p w14:paraId="2AE722F7" w14:textId="77777777" w:rsidR="00FD682C" w:rsidRPr="00161833" w:rsidRDefault="00FD682C" w:rsidP="00FD682C">
      <w:pPr>
        <w:pStyle w:val="NormalBold"/>
      </w:pPr>
      <w:r w:rsidRPr="00715BD7">
        <w:rPr>
          <w:rStyle w:val="HideTWBExt"/>
          <w:b w:val="0"/>
        </w:rPr>
        <w:t>&lt;Article&gt;</w:t>
      </w:r>
      <w:r w:rsidRPr="00161833">
        <w:t>Henvisning 7 b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2432900" w14:textId="77777777" w:rsidTr="004F00ED">
        <w:trPr>
          <w:trHeight w:hRule="exact" w:val="240"/>
          <w:jc w:val="center"/>
        </w:trPr>
        <w:tc>
          <w:tcPr>
            <w:tcW w:w="9752" w:type="dxa"/>
            <w:gridSpan w:val="2"/>
            <w:tcBorders>
              <w:top w:val="nil"/>
              <w:left w:val="nil"/>
              <w:bottom w:val="nil"/>
              <w:right w:val="nil"/>
            </w:tcBorders>
          </w:tcPr>
          <w:p w14:paraId="003527C4" w14:textId="77777777" w:rsidR="00FD682C" w:rsidRPr="00161833" w:rsidRDefault="00FD682C" w:rsidP="004F00ED"/>
        </w:tc>
      </w:tr>
      <w:tr w:rsidR="00310ED9" w:rsidRPr="00161833" w14:paraId="2BF81742" w14:textId="77777777" w:rsidTr="004F00ED">
        <w:trPr>
          <w:trHeight w:val="240"/>
          <w:jc w:val="center"/>
        </w:trPr>
        <w:tc>
          <w:tcPr>
            <w:tcW w:w="4876" w:type="dxa"/>
            <w:tcBorders>
              <w:top w:val="nil"/>
              <w:left w:val="nil"/>
              <w:bottom w:val="nil"/>
              <w:right w:val="nil"/>
            </w:tcBorders>
          </w:tcPr>
          <w:p w14:paraId="3588B194" w14:textId="77777777" w:rsidR="00FD682C" w:rsidRPr="00161833" w:rsidRDefault="00FD682C" w:rsidP="004F00ED">
            <w:pPr>
              <w:pStyle w:val="AmColumnHeading"/>
            </w:pPr>
            <w:r w:rsidRPr="00161833">
              <w:t>Forslag til lovgivningsmæssig beslutning</w:t>
            </w:r>
          </w:p>
        </w:tc>
        <w:tc>
          <w:tcPr>
            <w:tcW w:w="4876" w:type="dxa"/>
            <w:tcBorders>
              <w:top w:val="nil"/>
              <w:left w:val="nil"/>
              <w:bottom w:val="nil"/>
              <w:right w:val="nil"/>
            </w:tcBorders>
          </w:tcPr>
          <w:p w14:paraId="58115509" w14:textId="77777777" w:rsidR="00FD682C" w:rsidRPr="00161833" w:rsidRDefault="00FD682C" w:rsidP="004F00ED">
            <w:pPr>
              <w:pStyle w:val="AmColumnHeading"/>
            </w:pPr>
            <w:r w:rsidRPr="00161833">
              <w:t>Ændringsforslag</w:t>
            </w:r>
          </w:p>
        </w:tc>
      </w:tr>
      <w:tr w:rsidR="00310ED9" w:rsidRPr="00161833" w14:paraId="6F54A8A9" w14:textId="77777777" w:rsidTr="004F00ED">
        <w:trPr>
          <w:jc w:val="center"/>
        </w:trPr>
        <w:tc>
          <w:tcPr>
            <w:tcW w:w="4876" w:type="dxa"/>
            <w:tcBorders>
              <w:top w:val="nil"/>
              <w:left w:val="nil"/>
              <w:bottom w:val="nil"/>
              <w:right w:val="nil"/>
            </w:tcBorders>
          </w:tcPr>
          <w:p w14:paraId="67A10269" w14:textId="77777777" w:rsidR="00FD682C" w:rsidRPr="00161833" w:rsidRDefault="00FD682C" w:rsidP="004F00ED">
            <w:pPr>
              <w:pStyle w:val="Normal6a"/>
            </w:pPr>
          </w:p>
        </w:tc>
        <w:tc>
          <w:tcPr>
            <w:tcW w:w="4876" w:type="dxa"/>
            <w:tcBorders>
              <w:top w:val="nil"/>
              <w:left w:val="nil"/>
              <w:bottom w:val="nil"/>
              <w:right w:val="nil"/>
            </w:tcBorders>
          </w:tcPr>
          <w:p w14:paraId="26E66245" w14:textId="77777777" w:rsidR="00FD682C" w:rsidRPr="00161833" w:rsidRDefault="00FD682C" w:rsidP="004F00ED">
            <w:pPr>
              <w:pStyle w:val="Normal6a"/>
            </w:pPr>
            <w:r w:rsidRPr="00161833">
              <w:rPr>
                <w:b/>
                <w:i/>
              </w:rPr>
              <w:t>–</w:t>
            </w:r>
            <w:r w:rsidRPr="00161833">
              <w:tab/>
            </w:r>
            <w:r w:rsidRPr="00161833">
              <w:rPr>
                <w:b/>
                <w:i/>
              </w:rPr>
              <w:t>der henviser til Enrico Lettas rapport af 17. april 2024 med titlen "Much more than a market"</w:t>
            </w:r>
            <w:r w:rsidRPr="00161833">
              <w:rPr>
                <w:b/>
                <w:i/>
                <w:vertAlign w:val="superscript"/>
              </w:rPr>
              <w:t>1a</w:t>
            </w:r>
            <w:r w:rsidRPr="00161833">
              <w:rPr>
                <w:b/>
                <w:i/>
              </w:rPr>
              <w:t>,</w:t>
            </w:r>
          </w:p>
        </w:tc>
      </w:tr>
      <w:tr w:rsidR="00310ED9" w:rsidRPr="00161833" w14:paraId="7B5A2556" w14:textId="77777777" w:rsidTr="004F00ED">
        <w:trPr>
          <w:jc w:val="center"/>
        </w:trPr>
        <w:tc>
          <w:tcPr>
            <w:tcW w:w="4876" w:type="dxa"/>
            <w:tcBorders>
              <w:top w:val="nil"/>
              <w:left w:val="nil"/>
              <w:bottom w:val="nil"/>
              <w:right w:val="nil"/>
            </w:tcBorders>
          </w:tcPr>
          <w:p w14:paraId="1DD7530F" w14:textId="77777777" w:rsidR="00FD682C" w:rsidRPr="00161833" w:rsidRDefault="00FD682C" w:rsidP="004F00ED"/>
        </w:tc>
        <w:tc>
          <w:tcPr>
            <w:tcW w:w="4876" w:type="dxa"/>
            <w:tcBorders>
              <w:top w:val="nil"/>
              <w:left w:val="nil"/>
              <w:bottom w:val="nil"/>
              <w:right w:val="nil"/>
            </w:tcBorders>
          </w:tcPr>
          <w:p w14:paraId="689A1D12" w14:textId="77777777" w:rsidR="00FD682C" w:rsidRPr="00161833" w:rsidRDefault="00FD682C" w:rsidP="004F00ED">
            <w:pPr>
              <w:pStyle w:val="Normal6a"/>
            </w:pPr>
            <w:r w:rsidRPr="00161833">
              <w:rPr>
                <w:b/>
                <w:i/>
              </w:rPr>
              <w:t>_________________</w:t>
            </w:r>
          </w:p>
        </w:tc>
      </w:tr>
      <w:tr w:rsidR="00310ED9" w:rsidRPr="00161833" w14:paraId="0918098F" w14:textId="77777777" w:rsidTr="004F00ED">
        <w:trPr>
          <w:jc w:val="center"/>
        </w:trPr>
        <w:tc>
          <w:tcPr>
            <w:tcW w:w="4876" w:type="dxa"/>
            <w:tcBorders>
              <w:top w:val="nil"/>
              <w:left w:val="nil"/>
              <w:bottom w:val="nil"/>
              <w:right w:val="nil"/>
            </w:tcBorders>
          </w:tcPr>
          <w:p w14:paraId="4C57405D" w14:textId="77777777" w:rsidR="00FD682C" w:rsidRPr="00161833" w:rsidRDefault="00FD682C" w:rsidP="004F00ED"/>
        </w:tc>
        <w:tc>
          <w:tcPr>
            <w:tcW w:w="4876" w:type="dxa"/>
            <w:tcBorders>
              <w:top w:val="nil"/>
              <w:left w:val="nil"/>
              <w:bottom w:val="nil"/>
              <w:right w:val="nil"/>
            </w:tcBorders>
          </w:tcPr>
          <w:p w14:paraId="4A4D0DD2" w14:textId="77777777" w:rsidR="00FD682C" w:rsidRPr="00161833" w:rsidRDefault="00FD682C" w:rsidP="004F00ED">
            <w:pPr>
              <w:pStyle w:val="Normal6a"/>
            </w:pPr>
            <w:r w:rsidRPr="00161833">
              <w:rPr>
                <w:b/>
                <w:i/>
                <w:vertAlign w:val="superscript"/>
              </w:rPr>
              <w:t>1a</w:t>
            </w:r>
            <w:r w:rsidRPr="00161833">
              <w:t xml:space="preserve"> </w:t>
            </w:r>
            <w:r w:rsidRPr="00161833">
              <w:rPr>
                <w:b/>
                <w:i/>
              </w:rPr>
              <w:t>https://european-research-area.ec.europa.eu/sites/default/files/documents/2024-05/LETTA%20Report%20-%20Much%20more%20than%20a%20market_April%202024.pdf.</w:t>
            </w:r>
          </w:p>
        </w:tc>
      </w:tr>
    </w:tbl>
    <w:p w14:paraId="7A33655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0C4F715" w14:textId="77777777" w:rsidR="00FD682C" w:rsidRPr="00161833" w:rsidRDefault="00FD682C" w:rsidP="00FD682C">
      <w:r w:rsidRPr="00715BD7">
        <w:rPr>
          <w:rStyle w:val="HideTWBExt"/>
        </w:rPr>
        <w:t>&lt;/Amend&gt;</w:t>
      </w:r>
    </w:p>
    <w:p w14:paraId="5C8F8ED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59</w:t>
      </w:r>
      <w:r w:rsidRPr="00715BD7">
        <w:rPr>
          <w:rStyle w:val="HideTWBExt"/>
          <w:b w:val="0"/>
        </w:rPr>
        <w:t>&lt;/NumAm&gt;</w:t>
      </w:r>
    </w:p>
    <w:p w14:paraId="0A687195"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63DA0491" w14:textId="77777777" w:rsidR="00FD682C" w:rsidRPr="00161833" w:rsidRDefault="00FD682C" w:rsidP="00FD682C">
      <w:pPr>
        <w:pStyle w:val="NormalBold"/>
      </w:pPr>
      <w:r w:rsidRPr="00715BD7">
        <w:rPr>
          <w:rStyle w:val="HideTWBExt"/>
          <w:b w:val="0"/>
        </w:rPr>
        <w:t>&lt;/RepeatBlock-By&gt;</w:t>
      </w:r>
    </w:p>
    <w:p w14:paraId="3DEE2BA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50DA4F8" w14:textId="77777777" w:rsidR="00FD682C" w:rsidRPr="00161833" w:rsidRDefault="00FD682C" w:rsidP="00FD682C">
      <w:pPr>
        <w:pStyle w:val="NormalBold"/>
      </w:pPr>
      <w:r w:rsidRPr="00715BD7">
        <w:rPr>
          <w:rStyle w:val="HideTWBExt"/>
          <w:b w:val="0"/>
        </w:rPr>
        <w:t>&lt;Article&gt;</w:t>
      </w:r>
      <w:r w:rsidRPr="00161833">
        <w:t>Betragtning 2</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215756D" w14:textId="77777777" w:rsidTr="004F00ED">
        <w:trPr>
          <w:trHeight w:hRule="exact" w:val="240"/>
          <w:jc w:val="center"/>
        </w:trPr>
        <w:tc>
          <w:tcPr>
            <w:tcW w:w="9752" w:type="dxa"/>
            <w:gridSpan w:val="2"/>
            <w:tcBorders>
              <w:top w:val="nil"/>
              <w:left w:val="nil"/>
              <w:bottom w:val="nil"/>
              <w:right w:val="nil"/>
            </w:tcBorders>
          </w:tcPr>
          <w:p w14:paraId="277EAF3D" w14:textId="77777777" w:rsidR="00FD682C" w:rsidRPr="00161833" w:rsidRDefault="00FD682C" w:rsidP="004F00ED"/>
        </w:tc>
      </w:tr>
      <w:tr w:rsidR="00310ED9" w:rsidRPr="00161833" w14:paraId="3F2DC5FC" w14:textId="77777777" w:rsidTr="004F00ED">
        <w:trPr>
          <w:trHeight w:val="240"/>
          <w:jc w:val="center"/>
        </w:trPr>
        <w:tc>
          <w:tcPr>
            <w:tcW w:w="4876" w:type="dxa"/>
            <w:tcBorders>
              <w:top w:val="nil"/>
              <w:left w:val="nil"/>
              <w:bottom w:val="nil"/>
              <w:right w:val="nil"/>
            </w:tcBorders>
          </w:tcPr>
          <w:p w14:paraId="4C46AE4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E982E1C" w14:textId="77777777" w:rsidR="00FD682C" w:rsidRPr="00161833" w:rsidRDefault="00FD682C" w:rsidP="004F00ED">
            <w:pPr>
              <w:pStyle w:val="AmColumnHeading"/>
            </w:pPr>
            <w:r w:rsidRPr="00161833">
              <w:t>Ændringsforslag</w:t>
            </w:r>
          </w:p>
        </w:tc>
      </w:tr>
      <w:tr w:rsidR="00310ED9" w:rsidRPr="00161833" w14:paraId="0CE9F869" w14:textId="77777777" w:rsidTr="004F00ED">
        <w:trPr>
          <w:jc w:val="center"/>
        </w:trPr>
        <w:tc>
          <w:tcPr>
            <w:tcW w:w="4876" w:type="dxa"/>
            <w:tcBorders>
              <w:top w:val="nil"/>
              <w:left w:val="nil"/>
              <w:bottom w:val="nil"/>
              <w:right w:val="nil"/>
            </w:tcBorders>
          </w:tcPr>
          <w:p w14:paraId="5A1117E8" w14:textId="77777777" w:rsidR="00FD682C" w:rsidRPr="00161833" w:rsidRDefault="00FD682C" w:rsidP="004F00ED">
            <w:pPr>
              <w:pStyle w:val="Normal6a"/>
            </w:pPr>
            <w:r w:rsidRPr="00161833">
              <w:rPr>
                <w:b/>
                <w:i/>
              </w:rPr>
              <w:t>(2)</w:t>
            </w:r>
            <w:r w:rsidRPr="00161833">
              <w:tab/>
            </w:r>
            <w:r w:rsidRPr="00161833">
              <w:rPr>
                <w:b/>
                <w:i/>
              </w:rPr>
              <w:t>Unionen har brug for betydelige investeringer for at forblive modstandsdygtig og konkurrencedygtig. Securitiseringsrammen kan bidrage til et mere diversificeret finansielt system og større risikodeling. Der er dog væsentlige hindringer for udstedelse af og investering i securitiseringer. Disse hindringer påvirker udviklingen af securitiseringsmarkedet negativt. De lovpligtige kapitalkrav i Europa-Parlamentets og Rådets forordning (EU) nr. 575/2013</w:t>
            </w:r>
            <w:r w:rsidRPr="00161833">
              <w:rPr>
                <w:b/>
                <w:i/>
                <w:vertAlign w:val="superscript"/>
              </w:rPr>
              <w:t>23</w:t>
            </w:r>
            <w:r w:rsidRPr="00161833">
              <w:rPr>
                <w:b/>
                <w:i/>
              </w:rPr>
              <w:t xml:space="preserve"> for institutter, der opretter, organiserer eller investerer i securitiseringer, er ikke tilstrækkeligt risikofølsomme, og desuden er de præget af en uberettiget grad af forsigtighed. De nuværende krav anerkender ikke i tilstrækkelig grad de gode kreditresultater i forbindelse med securitiseringer, der er udstedt i EU, og de risikobegrænsende foranstaltninger, som er blevet gennemført i Unionens regulerings- og tilsynsmæssige rammer for securitisering. Disse rammer har i væsentlig grad reduceret de agentur- og modelrisici, der er indbygget i securitiseringstransaktioner.</w:t>
            </w:r>
          </w:p>
        </w:tc>
        <w:tc>
          <w:tcPr>
            <w:tcW w:w="4876" w:type="dxa"/>
            <w:tcBorders>
              <w:top w:val="nil"/>
              <w:left w:val="nil"/>
              <w:bottom w:val="nil"/>
              <w:right w:val="nil"/>
            </w:tcBorders>
          </w:tcPr>
          <w:p w14:paraId="5CCF046F" w14:textId="77777777" w:rsidR="00FD682C" w:rsidRPr="00161833" w:rsidRDefault="00FD682C" w:rsidP="004F00ED">
            <w:pPr>
              <w:pStyle w:val="Normal6a"/>
            </w:pPr>
            <w:r w:rsidRPr="00161833">
              <w:rPr>
                <w:b/>
                <w:i/>
              </w:rPr>
              <w:t>udgår</w:t>
            </w:r>
          </w:p>
        </w:tc>
      </w:tr>
      <w:tr w:rsidR="00310ED9" w:rsidRPr="00161833" w14:paraId="2FC832BA" w14:textId="77777777" w:rsidTr="004F00ED">
        <w:trPr>
          <w:jc w:val="center"/>
        </w:trPr>
        <w:tc>
          <w:tcPr>
            <w:tcW w:w="4876" w:type="dxa"/>
            <w:tcBorders>
              <w:top w:val="nil"/>
              <w:left w:val="nil"/>
              <w:bottom w:val="nil"/>
              <w:right w:val="nil"/>
            </w:tcBorders>
          </w:tcPr>
          <w:p w14:paraId="06EB7EB5" w14:textId="77777777" w:rsidR="00FD682C" w:rsidRPr="00161833" w:rsidRDefault="00FD682C" w:rsidP="004F00ED">
            <w:pPr>
              <w:pStyle w:val="Normal6a"/>
            </w:pPr>
            <w:r w:rsidRPr="00161833">
              <w:rPr>
                <w:b/>
                <w:i/>
              </w:rPr>
              <w:t>_________________</w:t>
            </w:r>
          </w:p>
        </w:tc>
        <w:tc>
          <w:tcPr>
            <w:tcW w:w="4876" w:type="dxa"/>
            <w:tcBorders>
              <w:top w:val="nil"/>
              <w:left w:val="nil"/>
              <w:bottom w:val="nil"/>
              <w:right w:val="nil"/>
            </w:tcBorders>
          </w:tcPr>
          <w:p w14:paraId="13689FD4" w14:textId="77777777" w:rsidR="00FD682C" w:rsidRPr="00161833" w:rsidRDefault="00FD682C" w:rsidP="004F00ED"/>
        </w:tc>
      </w:tr>
      <w:tr w:rsidR="00310ED9" w:rsidRPr="00161833" w14:paraId="228A2D57" w14:textId="77777777" w:rsidTr="004F00ED">
        <w:trPr>
          <w:jc w:val="center"/>
        </w:trPr>
        <w:tc>
          <w:tcPr>
            <w:tcW w:w="4876" w:type="dxa"/>
            <w:tcBorders>
              <w:top w:val="nil"/>
              <w:left w:val="nil"/>
              <w:bottom w:val="nil"/>
              <w:right w:val="nil"/>
            </w:tcBorders>
          </w:tcPr>
          <w:p w14:paraId="2E4ED194" w14:textId="77777777" w:rsidR="00FD682C" w:rsidRPr="00161833" w:rsidRDefault="00FD682C" w:rsidP="004F00ED">
            <w:pPr>
              <w:pStyle w:val="Normal6a"/>
            </w:pPr>
            <w:r w:rsidRPr="00161833">
              <w:rPr>
                <w:b/>
                <w:i/>
                <w:vertAlign w:val="superscript"/>
              </w:rPr>
              <w:t>23</w:t>
            </w:r>
            <w:r w:rsidRPr="00161833">
              <w:rPr>
                <w:b/>
                <w:i/>
              </w:rPr>
              <w:t xml:space="preserve"> Europa-Parlamentets og Rådets forordning (EU) nr. 575/2013 af 26. juni 2013 om tilsynsmæssige krav til kreditinstitutter og investeringsselskaber og om ændring af forordning (EU) nr. 648/2012 (EUT L 176 af 27.6.2013, s. 1, ELI: http://data.europa.eu/eli/reg/2013/575/oj).</w:t>
            </w:r>
          </w:p>
        </w:tc>
        <w:tc>
          <w:tcPr>
            <w:tcW w:w="4876" w:type="dxa"/>
            <w:tcBorders>
              <w:top w:val="nil"/>
              <w:left w:val="nil"/>
              <w:bottom w:val="nil"/>
              <w:right w:val="nil"/>
            </w:tcBorders>
          </w:tcPr>
          <w:p w14:paraId="20CAE399" w14:textId="77777777" w:rsidR="00FD682C" w:rsidRPr="00161833" w:rsidRDefault="00FD682C" w:rsidP="004F00ED"/>
        </w:tc>
      </w:tr>
    </w:tbl>
    <w:p w14:paraId="29FA246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C52FC99" w14:textId="77777777" w:rsidR="00FD682C" w:rsidRPr="00161833" w:rsidRDefault="00FD682C" w:rsidP="00FD682C">
      <w:r w:rsidRPr="00715BD7">
        <w:rPr>
          <w:rStyle w:val="HideTWBExt"/>
        </w:rPr>
        <w:t>&lt;/Amend&gt;</w:t>
      </w:r>
    </w:p>
    <w:p w14:paraId="54EAA3B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60</w:t>
      </w:r>
      <w:r w:rsidRPr="00715BD7">
        <w:rPr>
          <w:rStyle w:val="HideTWBExt"/>
          <w:b w:val="0"/>
        </w:rPr>
        <w:t>&lt;/NumAm&gt;</w:t>
      </w:r>
    </w:p>
    <w:p w14:paraId="4898581C"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7790AD5" w14:textId="77777777" w:rsidR="00FD682C" w:rsidRPr="00161833" w:rsidRDefault="00FD682C" w:rsidP="00FD682C">
      <w:pPr>
        <w:pStyle w:val="NormalBold"/>
      </w:pPr>
      <w:r w:rsidRPr="00715BD7">
        <w:rPr>
          <w:rStyle w:val="HideTWBExt"/>
          <w:b w:val="0"/>
        </w:rPr>
        <w:t>&lt;/RepeatBlock-By&gt;</w:t>
      </w:r>
    </w:p>
    <w:p w14:paraId="19A14CF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C138E47" w14:textId="77777777" w:rsidR="00FD682C" w:rsidRPr="00161833" w:rsidRDefault="00FD682C" w:rsidP="00FD682C">
      <w:pPr>
        <w:pStyle w:val="NormalBold"/>
      </w:pPr>
      <w:r w:rsidRPr="00715BD7">
        <w:rPr>
          <w:rStyle w:val="HideTWBExt"/>
          <w:b w:val="0"/>
        </w:rPr>
        <w:t>&lt;Article&gt;</w:t>
      </w:r>
      <w:r w:rsidRPr="00161833">
        <w:t>Betragtning 2</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FCA58BA" w14:textId="77777777" w:rsidTr="004F00ED">
        <w:trPr>
          <w:trHeight w:hRule="exact" w:val="240"/>
          <w:jc w:val="center"/>
        </w:trPr>
        <w:tc>
          <w:tcPr>
            <w:tcW w:w="9752" w:type="dxa"/>
            <w:gridSpan w:val="2"/>
            <w:tcBorders>
              <w:top w:val="nil"/>
              <w:left w:val="nil"/>
              <w:bottom w:val="nil"/>
              <w:right w:val="nil"/>
            </w:tcBorders>
          </w:tcPr>
          <w:p w14:paraId="75462A1C" w14:textId="77777777" w:rsidR="00FD682C" w:rsidRPr="00161833" w:rsidRDefault="00FD682C" w:rsidP="004F00ED"/>
        </w:tc>
      </w:tr>
      <w:tr w:rsidR="00310ED9" w:rsidRPr="00161833" w14:paraId="26B9BA70" w14:textId="77777777" w:rsidTr="004F00ED">
        <w:trPr>
          <w:trHeight w:val="240"/>
          <w:jc w:val="center"/>
        </w:trPr>
        <w:tc>
          <w:tcPr>
            <w:tcW w:w="4876" w:type="dxa"/>
            <w:tcBorders>
              <w:top w:val="nil"/>
              <w:left w:val="nil"/>
              <w:bottom w:val="nil"/>
              <w:right w:val="nil"/>
            </w:tcBorders>
          </w:tcPr>
          <w:p w14:paraId="30BAA86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3DBEA57" w14:textId="77777777" w:rsidR="00FD682C" w:rsidRPr="00161833" w:rsidRDefault="00FD682C" w:rsidP="004F00ED">
            <w:pPr>
              <w:pStyle w:val="AmColumnHeading"/>
            </w:pPr>
            <w:r w:rsidRPr="00161833">
              <w:t>Ændringsforslag</w:t>
            </w:r>
          </w:p>
        </w:tc>
      </w:tr>
      <w:tr w:rsidR="00310ED9" w:rsidRPr="00161833" w14:paraId="62E9F270" w14:textId="77777777" w:rsidTr="004F00ED">
        <w:trPr>
          <w:jc w:val="center"/>
        </w:trPr>
        <w:tc>
          <w:tcPr>
            <w:tcW w:w="4876" w:type="dxa"/>
            <w:tcBorders>
              <w:top w:val="nil"/>
              <w:left w:val="nil"/>
              <w:bottom w:val="nil"/>
              <w:right w:val="nil"/>
            </w:tcBorders>
          </w:tcPr>
          <w:p w14:paraId="3E322252" w14:textId="77777777" w:rsidR="00FD682C" w:rsidRPr="00161833" w:rsidRDefault="00FD682C" w:rsidP="004F00ED">
            <w:pPr>
              <w:pStyle w:val="Normal6a"/>
            </w:pPr>
            <w:r w:rsidRPr="00161833">
              <w:t>(2)</w:t>
            </w:r>
            <w:r w:rsidRPr="00161833">
              <w:tab/>
              <w:t>Unionen har brug for betydelige investeringer for at forblive modstandsdygtig og konkurrencedygtig. Securitiseringsrammen kan bidrage til et mere diversificeret finansielt system og større risikodeling. Der er dog væsentlige hindringer for udstedelse af og investering i securitiseringer. Disse hindringer påvirker udviklingen af securitiseringsmarkedet negativt. De lovpligtige kapitalkrav i Europa-Parlamentets og Rådets forordning (EU) nr. 575/2013</w:t>
            </w:r>
            <w:r w:rsidRPr="00161833">
              <w:rPr>
                <w:vertAlign w:val="superscript"/>
              </w:rPr>
              <w:t>23</w:t>
            </w:r>
            <w:r w:rsidRPr="00161833">
              <w:t xml:space="preserve"> for institutter, der opretter, organiserer eller investerer i securitiseringer, er ikke tilstrækkeligt risikofølsomme</w:t>
            </w:r>
            <w:r w:rsidRPr="00161833">
              <w:rPr>
                <w:b/>
                <w:bCs/>
                <w:i/>
                <w:iCs/>
              </w:rPr>
              <w:t>, og desuden er de præget af en uberettiget grad af forsigtighed</w:t>
            </w:r>
            <w:r w:rsidRPr="00161833">
              <w:t>. De nuværende krav anerkender ikke i tilstrækkelig grad de gode kreditresultater i forbindelse med securitiseringer, der er udstedt i EU, og de risikobegrænsende foranstaltninger, som er blevet gennemført i Unionens regulerings- og tilsynsmæssige rammer for securitisering. Disse rammer har i væsentlig grad reduceret de agentur- og modelrisici, der er indbygget i securitiseringstransaktioner.</w:t>
            </w:r>
          </w:p>
        </w:tc>
        <w:tc>
          <w:tcPr>
            <w:tcW w:w="4876" w:type="dxa"/>
            <w:tcBorders>
              <w:top w:val="nil"/>
              <w:left w:val="nil"/>
              <w:bottom w:val="nil"/>
              <w:right w:val="nil"/>
            </w:tcBorders>
          </w:tcPr>
          <w:p w14:paraId="245B7025" w14:textId="77777777" w:rsidR="00FD682C" w:rsidRPr="00161833" w:rsidRDefault="00FD682C" w:rsidP="004F00ED">
            <w:pPr>
              <w:pStyle w:val="Normal6a"/>
            </w:pPr>
            <w:r w:rsidRPr="00161833">
              <w:t>(2)</w:t>
            </w:r>
            <w:r w:rsidRPr="00161833">
              <w:tab/>
              <w:t>Unionen har brug for betydelige investeringer for at forblive modstandsdygtig og konkurrencedygtig. Securitiseringsrammen kan bidrage til et mere diversificeret finansielt system og større risikodeling. Der er dog væsentlige hindringer for udstedelse af og investering i securitiseringer. Disse hindringer påvirker udviklingen af securitiseringsmarkedet negativt. De lovpligtige kapitalkrav i Europa-Parlamentets og Rådets forordning (EU) nr. 575/2013</w:t>
            </w:r>
            <w:r w:rsidRPr="00161833">
              <w:rPr>
                <w:vertAlign w:val="superscript"/>
              </w:rPr>
              <w:t>23</w:t>
            </w:r>
            <w:r w:rsidRPr="00161833">
              <w:t xml:space="preserve"> for institutter, der opretter, organiserer eller investerer i securitiseringer, er ikke tilstrækkeligt risikofølsomme. De nuværende krav anerkender ikke i tilstrækkelig grad de gode kreditresultater i forbindelse med securitiseringer, der er udstedt i EU, og de risikobegrænsende foranstaltninger, som er blevet gennemført i Unionens regulerings- og tilsynsmæssige rammer for securitisering. Disse rammer har i væsentlig grad reduceret de agentur- og modelrisici, der er indbygget i securitiseringstransaktioner.</w:t>
            </w:r>
          </w:p>
        </w:tc>
      </w:tr>
      <w:tr w:rsidR="00310ED9" w:rsidRPr="00161833" w14:paraId="121A37B9" w14:textId="77777777" w:rsidTr="004F00ED">
        <w:trPr>
          <w:jc w:val="center"/>
        </w:trPr>
        <w:tc>
          <w:tcPr>
            <w:tcW w:w="4876" w:type="dxa"/>
            <w:tcBorders>
              <w:top w:val="nil"/>
              <w:left w:val="nil"/>
              <w:bottom w:val="nil"/>
              <w:right w:val="nil"/>
            </w:tcBorders>
          </w:tcPr>
          <w:p w14:paraId="440698F7" w14:textId="77777777" w:rsidR="00FD682C" w:rsidRPr="00161833" w:rsidRDefault="00FD682C" w:rsidP="004F00ED">
            <w:pPr>
              <w:pStyle w:val="Normal6a"/>
            </w:pPr>
            <w:r w:rsidRPr="00161833">
              <w:rPr>
                <w:b/>
                <w:i/>
              </w:rPr>
              <w:t>_________________</w:t>
            </w:r>
          </w:p>
        </w:tc>
        <w:tc>
          <w:tcPr>
            <w:tcW w:w="4876" w:type="dxa"/>
            <w:tcBorders>
              <w:top w:val="nil"/>
              <w:left w:val="nil"/>
              <w:bottom w:val="nil"/>
              <w:right w:val="nil"/>
            </w:tcBorders>
          </w:tcPr>
          <w:p w14:paraId="4C27133F" w14:textId="77777777" w:rsidR="00FD682C" w:rsidRPr="00161833" w:rsidRDefault="00FD682C" w:rsidP="004F00ED">
            <w:pPr>
              <w:pStyle w:val="Normal6a"/>
            </w:pPr>
            <w:r w:rsidRPr="00161833">
              <w:rPr>
                <w:b/>
                <w:i/>
              </w:rPr>
              <w:t>_________________</w:t>
            </w:r>
          </w:p>
        </w:tc>
      </w:tr>
      <w:tr w:rsidR="00310ED9" w:rsidRPr="00161833" w14:paraId="63B09474" w14:textId="77777777" w:rsidTr="004F00ED">
        <w:trPr>
          <w:jc w:val="center"/>
        </w:trPr>
        <w:tc>
          <w:tcPr>
            <w:tcW w:w="4876" w:type="dxa"/>
            <w:tcBorders>
              <w:top w:val="nil"/>
              <w:left w:val="nil"/>
              <w:bottom w:val="nil"/>
              <w:right w:val="nil"/>
            </w:tcBorders>
          </w:tcPr>
          <w:p w14:paraId="12D873E6" w14:textId="77777777" w:rsidR="00FD682C" w:rsidRPr="00161833" w:rsidRDefault="00FD682C" w:rsidP="004F00ED">
            <w:pPr>
              <w:pStyle w:val="Normal6a"/>
            </w:pPr>
            <w:r w:rsidRPr="00161833">
              <w:rPr>
                <w:vertAlign w:val="superscript"/>
              </w:rPr>
              <w:t>23</w:t>
            </w:r>
            <w:r w:rsidRPr="00161833">
              <w:t xml:space="preserve"> Europa-Parlamentets og Rådets forordning (EU) nr. 575/2013 af 26. juni 2013 om tilsynsmæssige krav til kreditinstitutter og investeringsselskaber og om ændring af forordning (EU) nr. 648/2012 (EUT L 176 af 27.6.2013, s. 1, ELI: http://data.europa.eu/eli/reg/2013/575/oj).</w:t>
            </w:r>
          </w:p>
        </w:tc>
        <w:tc>
          <w:tcPr>
            <w:tcW w:w="4876" w:type="dxa"/>
            <w:tcBorders>
              <w:top w:val="nil"/>
              <w:left w:val="nil"/>
              <w:bottom w:val="nil"/>
              <w:right w:val="nil"/>
            </w:tcBorders>
          </w:tcPr>
          <w:p w14:paraId="14E3012B" w14:textId="77777777" w:rsidR="00FD682C" w:rsidRPr="00161833" w:rsidRDefault="00FD682C" w:rsidP="004F00ED">
            <w:pPr>
              <w:pStyle w:val="Normal6a"/>
            </w:pPr>
            <w:r w:rsidRPr="00161833">
              <w:rPr>
                <w:vertAlign w:val="superscript"/>
              </w:rPr>
              <w:t>23</w:t>
            </w:r>
            <w:r w:rsidRPr="00161833">
              <w:t xml:space="preserve"> Europa-Parlamentets og Rådets forordning (EU) nr. 575/2013 af 26. juni 2013 om tilsynsmæssige krav til kreditinstitutter og investeringsselskaber og om ændring af forordning (EU) nr. 648/2012 (EUT L 176 af 27.6.2013, s. 1, ELI: http://data.europa.eu/eli/reg/2013/575/oj).</w:t>
            </w:r>
          </w:p>
        </w:tc>
      </w:tr>
    </w:tbl>
    <w:p w14:paraId="083C0B1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2817EB8" w14:textId="77777777" w:rsidR="00FD682C" w:rsidRPr="00161833" w:rsidRDefault="00FD682C" w:rsidP="00FD682C">
      <w:r w:rsidRPr="00715BD7">
        <w:rPr>
          <w:rStyle w:val="HideTWBExt"/>
        </w:rPr>
        <w:t>&lt;/Amend&gt;</w:t>
      </w:r>
    </w:p>
    <w:p w14:paraId="726F6AA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61</w:t>
      </w:r>
      <w:r w:rsidRPr="00715BD7">
        <w:rPr>
          <w:rStyle w:val="HideTWBExt"/>
          <w:b w:val="0"/>
        </w:rPr>
        <w:t>&lt;/NumAm&gt;</w:t>
      </w:r>
    </w:p>
    <w:p w14:paraId="375B5ED6"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47520D63" w14:textId="77777777" w:rsidR="00FD682C" w:rsidRPr="00161833" w:rsidRDefault="00FD682C" w:rsidP="00FD682C">
      <w:pPr>
        <w:pStyle w:val="NormalBold"/>
      </w:pPr>
      <w:r w:rsidRPr="00715BD7">
        <w:rPr>
          <w:rStyle w:val="HideTWBExt"/>
          <w:b w:val="0"/>
        </w:rPr>
        <w:t>&lt;/RepeatBlock-By&gt;</w:t>
      </w:r>
    </w:p>
    <w:p w14:paraId="31D85A0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40331FC" w14:textId="77777777" w:rsidR="00FD682C" w:rsidRPr="00161833" w:rsidRDefault="00FD682C" w:rsidP="00FD682C">
      <w:pPr>
        <w:pStyle w:val="NormalBold"/>
      </w:pPr>
      <w:r w:rsidRPr="00715BD7">
        <w:rPr>
          <w:rStyle w:val="HideTWBExt"/>
          <w:b w:val="0"/>
        </w:rPr>
        <w:t>&lt;Article&gt;</w:t>
      </w:r>
      <w:r w:rsidRPr="00161833">
        <w:t>Betragtning 3</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1587FAD" w14:textId="77777777" w:rsidTr="004F00ED">
        <w:trPr>
          <w:trHeight w:hRule="exact" w:val="240"/>
          <w:jc w:val="center"/>
        </w:trPr>
        <w:tc>
          <w:tcPr>
            <w:tcW w:w="9752" w:type="dxa"/>
            <w:gridSpan w:val="2"/>
            <w:tcBorders>
              <w:top w:val="nil"/>
              <w:left w:val="nil"/>
              <w:bottom w:val="nil"/>
              <w:right w:val="nil"/>
            </w:tcBorders>
          </w:tcPr>
          <w:p w14:paraId="19A17028" w14:textId="77777777" w:rsidR="00FD682C" w:rsidRPr="00161833" w:rsidRDefault="00FD682C" w:rsidP="004F00ED"/>
        </w:tc>
      </w:tr>
      <w:tr w:rsidR="00310ED9" w:rsidRPr="00161833" w14:paraId="432AC5EF" w14:textId="77777777" w:rsidTr="004F00ED">
        <w:trPr>
          <w:trHeight w:val="240"/>
          <w:jc w:val="center"/>
        </w:trPr>
        <w:tc>
          <w:tcPr>
            <w:tcW w:w="4876" w:type="dxa"/>
            <w:tcBorders>
              <w:top w:val="nil"/>
              <w:left w:val="nil"/>
              <w:bottom w:val="nil"/>
              <w:right w:val="nil"/>
            </w:tcBorders>
          </w:tcPr>
          <w:p w14:paraId="1B27053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2FEC726" w14:textId="77777777" w:rsidR="00FD682C" w:rsidRPr="00161833" w:rsidRDefault="00FD682C" w:rsidP="004F00ED">
            <w:pPr>
              <w:pStyle w:val="AmColumnHeading"/>
            </w:pPr>
            <w:r w:rsidRPr="00161833">
              <w:t>Ændringsforslag</w:t>
            </w:r>
          </w:p>
        </w:tc>
      </w:tr>
      <w:tr w:rsidR="00310ED9" w:rsidRPr="00161833" w14:paraId="6439779B" w14:textId="77777777" w:rsidTr="004F00ED">
        <w:trPr>
          <w:jc w:val="center"/>
        </w:trPr>
        <w:tc>
          <w:tcPr>
            <w:tcW w:w="4876" w:type="dxa"/>
            <w:tcBorders>
              <w:top w:val="nil"/>
              <w:left w:val="nil"/>
              <w:bottom w:val="nil"/>
              <w:right w:val="nil"/>
            </w:tcBorders>
          </w:tcPr>
          <w:p w14:paraId="5AF84674" w14:textId="77777777" w:rsidR="00FD682C" w:rsidRPr="00161833" w:rsidRDefault="00FD682C" w:rsidP="004F00ED">
            <w:pPr>
              <w:pStyle w:val="Normal6a"/>
            </w:pPr>
            <w:r w:rsidRPr="00161833">
              <w:rPr>
                <w:b/>
                <w:i/>
              </w:rPr>
              <w:t>(3)</w:t>
            </w:r>
            <w:r w:rsidRPr="00161833">
              <w:tab/>
            </w:r>
            <w:r w:rsidRPr="00161833">
              <w:rPr>
                <w:b/>
                <w:i/>
              </w:rPr>
              <w:t>Kapitalkravene for securitiseringer i henhold til forordning (EU) nr. 575/2013 bør ændres for at øge risikofølsomheden og mindske overdreven kapitalisering ved bedre at tilpasse kapitalbehandlingen til de underliggende risici. Desuden bør der indføres målrettede ændringer for at udligne unødige forskelle mellem kapitalkravene i forbindelse med to forskellige tilgange: den interne ratingbaserede metode for securitisering (SEC-IRBA) og standardmetoden for securitisering (SEC-SA). En sådan afbødning bør øge deltagelsen blandt mindre og mellemstore kreditinstitutter, der gør brug af standardmetoden.</w:t>
            </w:r>
          </w:p>
        </w:tc>
        <w:tc>
          <w:tcPr>
            <w:tcW w:w="4876" w:type="dxa"/>
            <w:tcBorders>
              <w:top w:val="nil"/>
              <w:left w:val="nil"/>
              <w:bottom w:val="nil"/>
              <w:right w:val="nil"/>
            </w:tcBorders>
          </w:tcPr>
          <w:p w14:paraId="01B3A7D0" w14:textId="77777777" w:rsidR="00FD682C" w:rsidRPr="00161833" w:rsidRDefault="00FD682C" w:rsidP="004F00ED">
            <w:pPr>
              <w:pStyle w:val="Normal6a"/>
            </w:pPr>
            <w:r w:rsidRPr="00161833">
              <w:rPr>
                <w:b/>
                <w:i/>
              </w:rPr>
              <w:t>udgår</w:t>
            </w:r>
          </w:p>
        </w:tc>
      </w:tr>
    </w:tbl>
    <w:p w14:paraId="0BAE532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9B7A6A0"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55802436" w14:textId="77777777" w:rsidR="00FD682C" w:rsidRPr="00161833" w:rsidRDefault="00FD682C" w:rsidP="00FD682C">
      <w:pPr>
        <w:pStyle w:val="AmJustText"/>
      </w:pPr>
      <w:r w:rsidRPr="00161833">
        <w:t>De nuværende kapitalkrav er tilstrækkeligt afvejet og behøver ikke at blive ændret. Øget risikofølsomhed vil gøre beregningerne mere uigennemsigtige, mens formålet med securitiseringspakken er at forenkle og ikke komplicere de eksisterende regler.</w:t>
      </w:r>
    </w:p>
    <w:p w14:paraId="2FFA0E86" w14:textId="77777777" w:rsidR="00FD682C" w:rsidRPr="00161833" w:rsidRDefault="00FD682C" w:rsidP="00FD682C">
      <w:r w:rsidRPr="00715BD7">
        <w:rPr>
          <w:rStyle w:val="HideTWBExt"/>
        </w:rPr>
        <w:t>&lt;/Amend&gt;</w:t>
      </w:r>
    </w:p>
    <w:p w14:paraId="4FB1792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62</w:t>
      </w:r>
      <w:r w:rsidRPr="00715BD7">
        <w:rPr>
          <w:rStyle w:val="HideTWBExt"/>
          <w:b w:val="0"/>
        </w:rPr>
        <w:t>&lt;/NumAm&gt;</w:t>
      </w:r>
    </w:p>
    <w:p w14:paraId="66820437"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4E8A885" w14:textId="77777777" w:rsidR="00FD682C" w:rsidRPr="00161833" w:rsidRDefault="00FD682C" w:rsidP="00FD682C">
      <w:pPr>
        <w:pStyle w:val="NormalBold"/>
      </w:pPr>
      <w:r w:rsidRPr="00715BD7">
        <w:rPr>
          <w:rStyle w:val="HideTWBExt"/>
          <w:b w:val="0"/>
        </w:rPr>
        <w:t>&lt;/RepeatBlock-By&gt;</w:t>
      </w:r>
    </w:p>
    <w:p w14:paraId="0C95B76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6AACAE1" w14:textId="77777777" w:rsidR="00FD682C" w:rsidRPr="00161833" w:rsidRDefault="00FD682C" w:rsidP="00FD682C">
      <w:pPr>
        <w:pStyle w:val="NormalBold"/>
      </w:pPr>
      <w:r w:rsidRPr="00715BD7">
        <w:rPr>
          <w:rStyle w:val="HideTWBExt"/>
          <w:b w:val="0"/>
        </w:rPr>
        <w:t>&lt;Article&gt;</w:t>
      </w:r>
      <w:r w:rsidRPr="00161833">
        <w:t>Betragtning 3</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0522978" w14:textId="77777777" w:rsidTr="004F00ED">
        <w:trPr>
          <w:trHeight w:hRule="exact" w:val="240"/>
          <w:jc w:val="center"/>
        </w:trPr>
        <w:tc>
          <w:tcPr>
            <w:tcW w:w="9752" w:type="dxa"/>
            <w:gridSpan w:val="2"/>
            <w:tcBorders>
              <w:top w:val="nil"/>
              <w:left w:val="nil"/>
              <w:bottom w:val="nil"/>
              <w:right w:val="nil"/>
            </w:tcBorders>
          </w:tcPr>
          <w:p w14:paraId="4136045D" w14:textId="77777777" w:rsidR="00FD682C" w:rsidRPr="00161833" w:rsidRDefault="00FD682C" w:rsidP="004F00ED"/>
        </w:tc>
      </w:tr>
      <w:tr w:rsidR="00310ED9" w:rsidRPr="00161833" w14:paraId="7B9D292D" w14:textId="77777777" w:rsidTr="004F00ED">
        <w:trPr>
          <w:trHeight w:val="240"/>
          <w:jc w:val="center"/>
        </w:trPr>
        <w:tc>
          <w:tcPr>
            <w:tcW w:w="4876" w:type="dxa"/>
            <w:tcBorders>
              <w:top w:val="nil"/>
              <w:left w:val="nil"/>
              <w:bottom w:val="nil"/>
              <w:right w:val="nil"/>
            </w:tcBorders>
          </w:tcPr>
          <w:p w14:paraId="7B0DB79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848CAE9" w14:textId="77777777" w:rsidR="00FD682C" w:rsidRPr="00161833" w:rsidRDefault="00FD682C" w:rsidP="004F00ED">
            <w:pPr>
              <w:pStyle w:val="AmColumnHeading"/>
            </w:pPr>
            <w:r w:rsidRPr="00161833">
              <w:t>Ændringsforslag</w:t>
            </w:r>
          </w:p>
        </w:tc>
      </w:tr>
      <w:tr w:rsidR="00310ED9" w:rsidRPr="00161833" w14:paraId="0544E311" w14:textId="77777777" w:rsidTr="004F00ED">
        <w:trPr>
          <w:jc w:val="center"/>
        </w:trPr>
        <w:tc>
          <w:tcPr>
            <w:tcW w:w="4876" w:type="dxa"/>
            <w:tcBorders>
              <w:top w:val="nil"/>
              <w:left w:val="nil"/>
              <w:bottom w:val="nil"/>
              <w:right w:val="nil"/>
            </w:tcBorders>
          </w:tcPr>
          <w:p w14:paraId="5741B010" w14:textId="77777777" w:rsidR="00FD682C" w:rsidRPr="00161833" w:rsidRDefault="00FD682C" w:rsidP="004F00ED">
            <w:pPr>
              <w:pStyle w:val="Normal6a"/>
            </w:pPr>
            <w:r w:rsidRPr="00161833">
              <w:t>(3)</w:t>
            </w:r>
            <w:r w:rsidRPr="00161833">
              <w:tab/>
              <w:t xml:space="preserve">Kapitalkravene for securitiseringer i henhold til forordning (EU) nr. 575/2013 bør ændres for at øge risikofølsomheden </w:t>
            </w:r>
            <w:r w:rsidRPr="00161833">
              <w:rPr>
                <w:b/>
                <w:bCs/>
                <w:i/>
                <w:iCs/>
              </w:rPr>
              <w:t>og mindske overdreven kapitalisering</w:t>
            </w:r>
            <w:r w:rsidRPr="00161833">
              <w:t xml:space="preserve"> ved bedre at tilpasse kapitalbehandlingen til de underliggende risici. Desuden bør der indføres målrettede ændringer for at udligne unødige forskelle mellem kapitalkravene i forbindelse med to forskellige tilgange: den interne ratingbaserede metode for securitisering (SEC-IRBA) og standardmetoden for securitisering (SEC-SA). En sådan afbødning bør øge deltagelsen blandt mindre og mellemstore kreditinstitutter, der gør brug af standardmetoden.</w:t>
            </w:r>
          </w:p>
        </w:tc>
        <w:tc>
          <w:tcPr>
            <w:tcW w:w="4876" w:type="dxa"/>
            <w:tcBorders>
              <w:top w:val="nil"/>
              <w:left w:val="nil"/>
              <w:bottom w:val="nil"/>
              <w:right w:val="nil"/>
            </w:tcBorders>
          </w:tcPr>
          <w:p w14:paraId="0E0C3473" w14:textId="77777777" w:rsidR="00FD682C" w:rsidRPr="00161833" w:rsidRDefault="00FD682C" w:rsidP="004F00ED">
            <w:pPr>
              <w:pStyle w:val="Normal6a"/>
            </w:pPr>
            <w:r w:rsidRPr="00161833">
              <w:t>(3)</w:t>
            </w:r>
            <w:r w:rsidRPr="00161833">
              <w:tab/>
              <w:t>Kapitalkravene for securitiseringer i henhold til forordning (EU) nr. 575/2013 bør ændres for at øge risikofølsomheden ved bedre at tilpasse kapitalbehandlingen til de underliggende risici. Desuden bør der indføres målrettede ændringer for at udligne unødige forskelle mellem kapitalkravene i forbindelse med to forskellige tilgange: den interne ratingbaserede metode for securitisering (SEC-IRBA) og standardmetoden for securitisering (SEC-SA). En sådan afbødning bør øge deltagelsen blandt mindre og mellemstore kreditinstitutter, der gør brug af standardmetoden.</w:t>
            </w:r>
          </w:p>
        </w:tc>
      </w:tr>
    </w:tbl>
    <w:p w14:paraId="3EC7BAF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F5DAED8" w14:textId="77777777" w:rsidR="00FD682C" w:rsidRPr="00161833" w:rsidRDefault="00FD682C" w:rsidP="00FD682C">
      <w:r w:rsidRPr="00715BD7">
        <w:rPr>
          <w:rStyle w:val="HideTWBExt"/>
        </w:rPr>
        <w:t>&lt;/Amend&gt;</w:t>
      </w:r>
    </w:p>
    <w:p w14:paraId="5B93BCE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63</w:t>
      </w:r>
      <w:r w:rsidRPr="00715BD7">
        <w:rPr>
          <w:rStyle w:val="HideTWBExt"/>
          <w:b w:val="0"/>
        </w:rPr>
        <w:t>&lt;/NumAm&gt;</w:t>
      </w:r>
    </w:p>
    <w:p w14:paraId="4DC2E3D3"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48AB03CC" w14:textId="77777777" w:rsidR="00FD682C" w:rsidRPr="00161833" w:rsidRDefault="00FD682C" w:rsidP="00FD682C">
      <w:pPr>
        <w:pStyle w:val="NormalBold"/>
      </w:pPr>
      <w:r w:rsidRPr="00715BD7">
        <w:rPr>
          <w:rStyle w:val="HideTWBExt"/>
          <w:b w:val="0"/>
        </w:rPr>
        <w:t>&lt;/RepeatBlock-By&gt;</w:t>
      </w:r>
    </w:p>
    <w:p w14:paraId="63BD836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866B52C" w14:textId="77777777" w:rsidR="00FD682C" w:rsidRPr="00161833" w:rsidRDefault="00FD682C" w:rsidP="00FD682C">
      <w:pPr>
        <w:pStyle w:val="NormalBold"/>
      </w:pPr>
      <w:r w:rsidRPr="00715BD7">
        <w:rPr>
          <w:rStyle w:val="HideTWBExt"/>
          <w:b w:val="0"/>
        </w:rPr>
        <w:t>&lt;Article&gt;</w:t>
      </w:r>
      <w:r w:rsidRPr="00161833">
        <w:t>Betragtning 4</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D4183A3" w14:textId="77777777" w:rsidTr="004F00ED">
        <w:trPr>
          <w:trHeight w:hRule="exact" w:val="240"/>
          <w:jc w:val="center"/>
        </w:trPr>
        <w:tc>
          <w:tcPr>
            <w:tcW w:w="9752" w:type="dxa"/>
            <w:gridSpan w:val="2"/>
            <w:tcBorders>
              <w:top w:val="nil"/>
              <w:left w:val="nil"/>
              <w:bottom w:val="nil"/>
              <w:right w:val="nil"/>
            </w:tcBorders>
          </w:tcPr>
          <w:p w14:paraId="17414003" w14:textId="77777777" w:rsidR="00FD682C" w:rsidRPr="00161833" w:rsidRDefault="00FD682C" w:rsidP="004F00ED"/>
        </w:tc>
      </w:tr>
      <w:tr w:rsidR="00310ED9" w:rsidRPr="00161833" w14:paraId="75C2131A" w14:textId="77777777" w:rsidTr="004F00ED">
        <w:trPr>
          <w:trHeight w:val="240"/>
          <w:jc w:val="center"/>
        </w:trPr>
        <w:tc>
          <w:tcPr>
            <w:tcW w:w="4876" w:type="dxa"/>
            <w:tcBorders>
              <w:top w:val="nil"/>
              <w:left w:val="nil"/>
              <w:bottom w:val="nil"/>
              <w:right w:val="nil"/>
            </w:tcBorders>
          </w:tcPr>
          <w:p w14:paraId="1563E82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4CE9F4D" w14:textId="77777777" w:rsidR="00FD682C" w:rsidRPr="00161833" w:rsidRDefault="00FD682C" w:rsidP="004F00ED">
            <w:pPr>
              <w:pStyle w:val="AmColumnHeading"/>
            </w:pPr>
            <w:r w:rsidRPr="00161833">
              <w:t>Ændringsforslag</w:t>
            </w:r>
          </w:p>
        </w:tc>
      </w:tr>
      <w:tr w:rsidR="00310ED9" w:rsidRPr="00161833" w14:paraId="2B56F835" w14:textId="77777777" w:rsidTr="004F00ED">
        <w:trPr>
          <w:jc w:val="center"/>
        </w:trPr>
        <w:tc>
          <w:tcPr>
            <w:tcW w:w="4876" w:type="dxa"/>
            <w:tcBorders>
              <w:top w:val="nil"/>
              <w:left w:val="nil"/>
              <w:bottom w:val="nil"/>
              <w:right w:val="nil"/>
            </w:tcBorders>
          </w:tcPr>
          <w:p w14:paraId="3163CD40" w14:textId="77777777" w:rsidR="00FD682C" w:rsidRPr="00161833" w:rsidRDefault="00FD682C" w:rsidP="004F00ED">
            <w:pPr>
              <w:pStyle w:val="Normal6a"/>
            </w:pPr>
            <w:r w:rsidRPr="00161833">
              <w:rPr>
                <w:b/>
                <w:i/>
              </w:rPr>
              <w:t>(4)</w:t>
            </w:r>
            <w:r w:rsidRPr="00161833">
              <w:tab/>
            </w:r>
            <w:r w:rsidRPr="00161833">
              <w:rPr>
                <w:b/>
                <w:i/>
              </w:rPr>
              <w:t>Bundgrænserne for risikovægt er de minimumsrisikovægte, som kreditinstitutterne skal anvende på deres foranstillede securitiseringsengagementer, selv når kapitalberegningerne tyder på, at der kan anvendes en lavere risikovægt. Bundgrænserne for risikovægt for foranstillede positioner i securitiseringer bør gøres mere risikofølsomme, så det bliver muligt at afspejle den risiko, der er forbundet med den underliggende pulje af eksponeringer for hver specifik securitisering. Foranstillede securitiseringspositioner i securitiseringer i lavrisikoporteføljer bør kunne drage fordel af lavere bundgrænser for risikovægt end foranstillede securitiseringspositioner i securitiseringer i højrisikoporteføljer. Denne nye metode, som vil betyde, at bundgrænser for risikovægt beregnes på grundlag af en specifik formel, bør erstatte den eksisterende metode, hvor bundgrænser for risikovægt fastsættes på faste niveauer uanset kreditkvaliteten af den underliggende pulje af eksponeringer. Den nye formel bør gøre det muligt at afspejle, om securitiseringer er simple, transparente og standardiserede (STS) eller ej. For at undgå uforholdsmæssigt store reduktioner af kapitalkravene bør der indføres en minimumstærskel for bundgrænsen for risikovægt.</w:t>
            </w:r>
          </w:p>
        </w:tc>
        <w:tc>
          <w:tcPr>
            <w:tcW w:w="4876" w:type="dxa"/>
            <w:tcBorders>
              <w:top w:val="nil"/>
              <w:left w:val="nil"/>
              <w:bottom w:val="nil"/>
              <w:right w:val="nil"/>
            </w:tcBorders>
          </w:tcPr>
          <w:p w14:paraId="5CC5CD04" w14:textId="77777777" w:rsidR="00FD682C" w:rsidRPr="00161833" w:rsidRDefault="00FD682C" w:rsidP="004F00ED">
            <w:pPr>
              <w:pStyle w:val="Normal6a"/>
            </w:pPr>
            <w:r w:rsidRPr="00161833">
              <w:rPr>
                <w:b/>
                <w:i/>
              </w:rPr>
              <w:t>udgår</w:t>
            </w:r>
          </w:p>
        </w:tc>
      </w:tr>
    </w:tbl>
    <w:p w14:paraId="427CD65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A383760" w14:textId="77777777" w:rsidR="00FD682C" w:rsidRPr="00161833" w:rsidRDefault="00FD682C" w:rsidP="00FD682C">
      <w:r w:rsidRPr="00715BD7">
        <w:rPr>
          <w:rStyle w:val="HideTWBExt"/>
        </w:rPr>
        <w:t>&lt;/Amend&gt;</w:t>
      </w:r>
    </w:p>
    <w:p w14:paraId="04B7B10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64</w:t>
      </w:r>
      <w:r w:rsidRPr="00715BD7">
        <w:rPr>
          <w:rStyle w:val="HideTWBExt"/>
          <w:b w:val="0"/>
        </w:rPr>
        <w:t>&lt;/NumAm&gt;</w:t>
      </w:r>
    </w:p>
    <w:p w14:paraId="160FB529"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73A5A847" w14:textId="77777777" w:rsidR="00FD682C" w:rsidRPr="00161833" w:rsidRDefault="00FD682C" w:rsidP="00FD682C">
      <w:pPr>
        <w:pStyle w:val="NormalBold"/>
      </w:pPr>
      <w:r w:rsidRPr="00715BD7">
        <w:rPr>
          <w:rStyle w:val="HideTWBExt"/>
          <w:b w:val="0"/>
        </w:rPr>
        <w:t>&lt;/RepeatBlock-By&gt;</w:t>
      </w:r>
    </w:p>
    <w:p w14:paraId="3535A97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6B26BC7" w14:textId="77777777" w:rsidR="00FD682C" w:rsidRPr="00161833" w:rsidRDefault="00FD682C" w:rsidP="00FD682C">
      <w:pPr>
        <w:pStyle w:val="NormalBold"/>
      </w:pPr>
      <w:r w:rsidRPr="00715BD7">
        <w:rPr>
          <w:rStyle w:val="HideTWBExt"/>
          <w:b w:val="0"/>
        </w:rPr>
        <w:t>&lt;Article&gt;</w:t>
      </w:r>
      <w:r w:rsidRPr="00161833">
        <w:t>Betragtning 4</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3E99295" w14:textId="77777777" w:rsidTr="004F00ED">
        <w:trPr>
          <w:trHeight w:hRule="exact" w:val="240"/>
          <w:jc w:val="center"/>
        </w:trPr>
        <w:tc>
          <w:tcPr>
            <w:tcW w:w="9752" w:type="dxa"/>
            <w:gridSpan w:val="2"/>
            <w:tcBorders>
              <w:top w:val="nil"/>
              <w:left w:val="nil"/>
              <w:bottom w:val="nil"/>
              <w:right w:val="nil"/>
            </w:tcBorders>
          </w:tcPr>
          <w:p w14:paraId="65DDAAAD" w14:textId="77777777" w:rsidR="00FD682C" w:rsidRPr="00161833" w:rsidRDefault="00FD682C" w:rsidP="004F00ED"/>
        </w:tc>
      </w:tr>
      <w:tr w:rsidR="00310ED9" w:rsidRPr="00161833" w14:paraId="78EFC1CD" w14:textId="77777777" w:rsidTr="004F00ED">
        <w:trPr>
          <w:trHeight w:val="240"/>
          <w:jc w:val="center"/>
        </w:trPr>
        <w:tc>
          <w:tcPr>
            <w:tcW w:w="4876" w:type="dxa"/>
            <w:tcBorders>
              <w:top w:val="nil"/>
              <w:left w:val="nil"/>
              <w:bottom w:val="nil"/>
              <w:right w:val="nil"/>
            </w:tcBorders>
          </w:tcPr>
          <w:p w14:paraId="32A9088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9B968A2" w14:textId="77777777" w:rsidR="00FD682C" w:rsidRPr="00161833" w:rsidRDefault="00FD682C" w:rsidP="004F00ED">
            <w:pPr>
              <w:pStyle w:val="AmColumnHeading"/>
            </w:pPr>
            <w:r w:rsidRPr="00161833">
              <w:t>Ændringsforslag</w:t>
            </w:r>
          </w:p>
        </w:tc>
      </w:tr>
      <w:tr w:rsidR="00310ED9" w:rsidRPr="00161833" w14:paraId="06D655B2" w14:textId="77777777" w:rsidTr="004F00ED">
        <w:trPr>
          <w:jc w:val="center"/>
        </w:trPr>
        <w:tc>
          <w:tcPr>
            <w:tcW w:w="4876" w:type="dxa"/>
            <w:tcBorders>
              <w:top w:val="nil"/>
              <w:left w:val="nil"/>
              <w:bottom w:val="nil"/>
              <w:right w:val="nil"/>
            </w:tcBorders>
          </w:tcPr>
          <w:p w14:paraId="20EAC318" w14:textId="77777777" w:rsidR="00FD682C" w:rsidRPr="00161833" w:rsidRDefault="00FD682C" w:rsidP="004F00ED">
            <w:pPr>
              <w:pStyle w:val="Normal6a"/>
            </w:pPr>
            <w:r w:rsidRPr="00161833">
              <w:t>(4)</w:t>
            </w:r>
            <w:r w:rsidRPr="00161833">
              <w:tab/>
              <w:t>Bundgrænserne for risikovægt</w:t>
            </w:r>
            <w:r w:rsidRPr="00161833">
              <w:rPr>
                <w:b/>
                <w:bCs/>
                <w:i/>
                <w:iCs/>
              </w:rPr>
              <w:t xml:space="preserve"> er de minimumsrisikovægte, som kreditinstitutterne skal anvende på deres foranstillede securitiseringsengagementer,</w:t>
            </w:r>
            <w:r w:rsidRPr="00161833">
              <w:t xml:space="preserve"> </w:t>
            </w:r>
            <w:r w:rsidRPr="00161833">
              <w:rPr>
                <w:b/>
                <w:i/>
              </w:rPr>
              <w:t xml:space="preserve">selv når kapitalberegningerne tyder på, at der kan anvendes en lavere risikovægt. Bundgrænserne for risikovægt for foranstillede positioner i securitiseringer bør gøres mere risikofølsomme, så det bliver muligt at afspejle den risiko, der er forbundet med den underliggende pulje af eksponeringer for hver specifik securitisering. Foranstillede securitiseringspositioner i securitiseringer i lavrisikoporteføljer bør kunne drage fordel af lavere bundgrænser for risikovægt end foranstillede securitiseringspositioner i securitiseringer i højrisikoporteføljer. Denne nye metode, som vil betyde, at bundgrænser for risikovægt beregnes på grundlag af en specifik formel, bør erstatte den eksisterende metode, hvor bundgrænser for risikovægt fastsættes på faste niveauer uanset kreditkvaliteten af den underliggende pulje af eksponeringer. </w:t>
            </w:r>
            <w:r w:rsidRPr="00161833">
              <w:rPr>
                <w:b/>
                <w:bCs/>
                <w:i/>
                <w:iCs/>
              </w:rPr>
              <w:t>Den nye formel bør gøre det muligt at afspejle, om securitiseringer er</w:t>
            </w:r>
            <w:r w:rsidRPr="00161833">
              <w:t xml:space="preserve"> simple, transparente og </w:t>
            </w:r>
            <w:r w:rsidRPr="00161833">
              <w:rPr>
                <w:b/>
                <w:bCs/>
                <w:i/>
                <w:iCs/>
              </w:rPr>
              <w:t>standardiserede (STS) eller ej</w:t>
            </w:r>
            <w:r w:rsidRPr="00161833">
              <w:t>.</w:t>
            </w:r>
            <w:r w:rsidRPr="00161833">
              <w:rPr>
                <w:b/>
                <w:i/>
              </w:rPr>
              <w:t xml:space="preserve"> </w:t>
            </w:r>
            <w:r w:rsidRPr="00161833">
              <w:rPr>
                <w:b/>
                <w:bCs/>
                <w:i/>
                <w:iCs/>
              </w:rPr>
              <w:t>For at</w:t>
            </w:r>
            <w:r w:rsidRPr="00161833">
              <w:t xml:space="preserve"> undgå </w:t>
            </w:r>
            <w:r w:rsidRPr="00161833">
              <w:rPr>
                <w:b/>
                <w:bCs/>
                <w:i/>
                <w:iCs/>
              </w:rPr>
              <w:t>uforholdsmæssigt store reduktioner af kapitalkravene bør der indføres en minimumstærskel for bundgrænsen for risikovægt</w:t>
            </w:r>
            <w:r w:rsidRPr="00161833">
              <w:t>.</w:t>
            </w:r>
          </w:p>
        </w:tc>
        <w:tc>
          <w:tcPr>
            <w:tcW w:w="4876" w:type="dxa"/>
            <w:tcBorders>
              <w:top w:val="nil"/>
              <w:left w:val="nil"/>
              <w:bottom w:val="nil"/>
              <w:right w:val="nil"/>
            </w:tcBorders>
          </w:tcPr>
          <w:p w14:paraId="694B3FAA" w14:textId="77777777" w:rsidR="00FD682C" w:rsidRPr="00161833" w:rsidRDefault="00FD682C" w:rsidP="004F00ED">
            <w:pPr>
              <w:pStyle w:val="Normal6a"/>
            </w:pPr>
            <w:r w:rsidRPr="00161833">
              <w:t>(4)</w:t>
            </w:r>
            <w:r w:rsidRPr="00161833">
              <w:tab/>
              <w:t>Bundgrænserne for risikovægt</w:t>
            </w:r>
            <w:r w:rsidRPr="00161833">
              <w:rPr>
                <w:b/>
                <w:bCs/>
                <w:i/>
                <w:iCs/>
              </w:rPr>
              <w:t xml:space="preserve"> skal forblive</w:t>
            </w:r>
            <w:r w:rsidRPr="00161833">
              <w:t xml:space="preserve"> simple, transparente og</w:t>
            </w:r>
            <w:r w:rsidRPr="00161833">
              <w:rPr>
                <w:b/>
                <w:bCs/>
                <w:i/>
                <w:iCs/>
              </w:rPr>
              <w:t xml:space="preserve"> forholdsmæssige for at bevare risikofølsomheden og </w:t>
            </w:r>
            <w:r w:rsidRPr="00161833">
              <w:t xml:space="preserve">undgå </w:t>
            </w:r>
            <w:r w:rsidRPr="00161833">
              <w:rPr>
                <w:b/>
                <w:bCs/>
                <w:i/>
                <w:iCs/>
              </w:rPr>
              <w:t>unødig kompleksitet</w:t>
            </w:r>
            <w:r w:rsidRPr="00161833">
              <w:t>.</w:t>
            </w:r>
          </w:p>
        </w:tc>
      </w:tr>
    </w:tbl>
    <w:p w14:paraId="67A2479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7A108A0" w14:textId="77777777" w:rsidR="00FD682C" w:rsidRPr="00161833" w:rsidRDefault="00FD682C" w:rsidP="00FD682C">
      <w:r w:rsidRPr="00715BD7">
        <w:rPr>
          <w:rStyle w:val="HideTWBExt"/>
        </w:rPr>
        <w:t>&lt;/Amend&gt;</w:t>
      </w:r>
    </w:p>
    <w:p w14:paraId="4D98FFB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65</w:t>
      </w:r>
      <w:r w:rsidRPr="00715BD7">
        <w:rPr>
          <w:rStyle w:val="HideTWBExt"/>
          <w:b w:val="0"/>
        </w:rPr>
        <w:t>&lt;/NumAm&gt;</w:t>
      </w:r>
    </w:p>
    <w:p w14:paraId="019754B2"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2598E724"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75E80593" w14:textId="77777777" w:rsidR="00FD682C" w:rsidRPr="00161833" w:rsidRDefault="00FD682C" w:rsidP="00FD682C">
      <w:pPr>
        <w:pStyle w:val="NormalBold"/>
      </w:pPr>
      <w:r w:rsidRPr="00715BD7">
        <w:rPr>
          <w:rStyle w:val="HideTWBExt"/>
          <w:b w:val="0"/>
        </w:rPr>
        <w:t>&lt;/RepeatBlock-By&gt;</w:t>
      </w:r>
    </w:p>
    <w:p w14:paraId="612AD84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3B794AD" w14:textId="77777777" w:rsidR="00FD682C" w:rsidRPr="00161833" w:rsidRDefault="00FD682C" w:rsidP="00FD682C">
      <w:pPr>
        <w:pStyle w:val="NormalBold"/>
      </w:pPr>
      <w:r w:rsidRPr="00715BD7">
        <w:rPr>
          <w:rStyle w:val="HideTWBExt"/>
          <w:b w:val="0"/>
        </w:rPr>
        <w:t>&lt;Article&gt;</w:t>
      </w:r>
      <w:r w:rsidRPr="00161833">
        <w:t>Betragtning 4</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78FC48D" w14:textId="77777777" w:rsidTr="004F00ED">
        <w:trPr>
          <w:trHeight w:hRule="exact" w:val="240"/>
          <w:jc w:val="center"/>
        </w:trPr>
        <w:tc>
          <w:tcPr>
            <w:tcW w:w="9752" w:type="dxa"/>
            <w:gridSpan w:val="2"/>
            <w:tcBorders>
              <w:top w:val="nil"/>
              <w:left w:val="nil"/>
              <w:bottom w:val="nil"/>
              <w:right w:val="nil"/>
            </w:tcBorders>
          </w:tcPr>
          <w:p w14:paraId="74CF80DE" w14:textId="77777777" w:rsidR="00FD682C" w:rsidRPr="00161833" w:rsidRDefault="00FD682C" w:rsidP="004F00ED"/>
        </w:tc>
      </w:tr>
      <w:tr w:rsidR="00310ED9" w:rsidRPr="00161833" w14:paraId="36898CF0" w14:textId="77777777" w:rsidTr="004F00ED">
        <w:trPr>
          <w:trHeight w:val="240"/>
          <w:jc w:val="center"/>
        </w:trPr>
        <w:tc>
          <w:tcPr>
            <w:tcW w:w="4876" w:type="dxa"/>
            <w:tcBorders>
              <w:top w:val="nil"/>
              <w:left w:val="nil"/>
              <w:bottom w:val="nil"/>
              <w:right w:val="nil"/>
            </w:tcBorders>
          </w:tcPr>
          <w:p w14:paraId="4174317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19A4659" w14:textId="77777777" w:rsidR="00FD682C" w:rsidRPr="00161833" w:rsidRDefault="00FD682C" w:rsidP="004F00ED">
            <w:pPr>
              <w:pStyle w:val="AmColumnHeading"/>
            </w:pPr>
            <w:r w:rsidRPr="00161833">
              <w:t>Ændringsforslag</w:t>
            </w:r>
          </w:p>
        </w:tc>
      </w:tr>
      <w:tr w:rsidR="00310ED9" w:rsidRPr="00161833" w14:paraId="6223A3D2" w14:textId="77777777" w:rsidTr="004F00ED">
        <w:trPr>
          <w:jc w:val="center"/>
        </w:trPr>
        <w:tc>
          <w:tcPr>
            <w:tcW w:w="4876" w:type="dxa"/>
            <w:tcBorders>
              <w:top w:val="nil"/>
              <w:left w:val="nil"/>
              <w:bottom w:val="nil"/>
              <w:right w:val="nil"/>
            </w:tcBorders>
          </w:tcPr>
          <w:p w14:paraId="55F0AD66" w14:textId="77777777" w:rsidR="00FD682C" w:rsidRPr="00161833" w:rsidRDefault="00FD682C" w:rsidP="004F00ED">
            <w:pPr>
              <w:pStyle w:val="Normal6a"/>
            </w:pPr>
            <w:r w:rsidRPr="00161833">
              <w:t>(4)</w:t>
            </w:r>
            <w:r w:rsidRPr="00161833">
              <w:tab/>
              <w:t xml:space="preserve">Bundgrænserne for risikovægt er de minimumsrisikovægte, som kreditinstitutterne skal anvende på deres foranstillede securitiseringsengagementer, selv når kapitalberegningerne tyder på, at der kan anvendes en lavere risikovægt. </w:t>
            </w:r>
            <w:r w:rsidRPr="00161833">
              <w:rPr>
                <w:b/>
                <w:i/>
              </w:rPr>
              <w:t>Bundgrænserne for risikovægt for foranstillede positioner i securitiseringer bør gøres mere risikofølsomme, så det bliver muligt at afspejle den risiko, der er forbundet med den underliggende pulje af eksponeringer for hver specifik securitisering.</w:t>
            </w:r>
            <w:r w:rsidRPr="00161833">
              <w:t xml:space="preserve"> Foranstillede securitiseringspositioner</w:t>
            </w:r>
            <w:r w:rsidRPr="00161833">
              <w:rPr>
                <w:b/>
                <w:bCs/>
                <w:i/>
                <w:iCs/>
              </w:rPr>
              <w:t xml:space="preserve"> i securitiseringer</w:t>
            </w:r>
            <w:r w:rsidRPr="00161833">
              <w:t xml:space="preserve"> i lavrisikoporteføljer bør </w:t>
            </w:r>
            <w:r w:rsidRPr="00161833">
              <w:rPr>
                <w:b/>
                <w:bCs/>
                <w:i/>
                <w:iCs/>
              </w:rPr>
              <w:t>kunne</w:t>
            </w:r>
            <w:r w:rsidRPr="00161833">
              <w:t xml:space="preserve"> drage fordel af </w:t>
            </w:r>
            <w:r w:rsidRPr="00161833">
              <w:rPr>
                <w:b/>
                <w:bCs/>
                <w:i/>
                <w:iCs/>
              </w:rPr>
              <w:t>lavere</w:t>
            </w:r>
            <w:r w:rsidRPr="00161833">
              <w:t xml:space="preserve"> bundgrænser for risikovægt </w:t>
            </w:r>
            <w:r w:rsidRPr="00161833">
              <w:rPr>
                <w:b/>
                <w:bCs/>
                <w:i/>
                <w:iCs/>
              </w:rPr>
              <w:t>end foranstillede securitiseringspositioner i</w:t>
            </w:r>
            <w:r w:rsidRPr="00161833">
              <w:t xml:space="preserve"> </w:t>
            </w:r>
            <w:r w:rsidRPr="00161833">
              <w:rPr>
                <w:b/>
                <w:bCs/>
                <w:i/>
                <w:iCs/>
              </w:rPr>
              <w:t>securitiseringer i</w:t>
            </w:r>
            <w:r w:rsidRPr="00161833">
              <w:t xml:space="preserve"> </w:t>
            </w:r>
            <w:r w:rsidRPr="00161833">
              <w:rPr>
                <w:b/>
                <w:i/>
              </w:rPr>
              <w:t>højrisikoporteføljer</w:t>
            </w:r>
            <w:r w:rsidRPr="00161833">
              <w:rPr>
                <w:b/>
                <w:bCs/>
                <w:i/>
                <w:iCs/>
              </w:rPr>
              <w:t>.</w:t>
            </w:r>
            <w:r w:rsidRPr="00161833">
              <w:rPr>
                <w:b/>
                <w:i/>
              </w:rPr>
              <w:t xml:space="preserve"> </w:t>
            </w:r>
            <w:r w:rsidRPr="00161833">
              <w:t xml:space="preserve">Denne </w:t>
            </w:r>
            <w:r w:rsidRPr="00161833">
              <w:rPr>
                <w:b/>
                <w:bCs/>
                <w:i/>
                <w:iCs/>
              </w:rPr>
              <w:t>nye</w:t>
            </w:r>
            <w:r w:rsidRPr="00161833">
              <w:t xml:space="preserve"> metode</w:t>
            </w:r>
            <w:r w:rsidRPr="00161833">
              <w:rPr>
                <w:b/>
                <w:i/>
              </w:rPr>
              <w:t>, som vil betyde,</w:t>
            </w:r>
            <w:r w:rsidRPr="00161833">
              <w:t xml:space="preserve"> </w:t>
            </w:r>
            <w:r w:rsidRPr="00161833">
              <w:rPr>
                <w:b/>
                <w:bCs/>
                <w:i/>
                <w:iCs/>
              </w:rPr>
              <w:t>at bundgrænser for risikovægt</w:t>
            </w:r>
            <w:r w:rsidRPr="00161833">
              <w:t xml:space="preserve"> </w:t>
            </w:r>
            <w:r w:rsidRPr="00161833">
              <w:rPr>
                <w:b/>
                <w:bCs/>
                <w:i/>
                <w:iCs/>
              </w:rPr>
              <w:t>beregnes på grundlag af en specifik formel,</w:t>
            </w:r>
            <w:r w:rsidRPr="00161833">
              <w:t xml:space="preserve"> bør erstatte </w:t>
            </w:r>
            <w:r w:rsidRPr="00161833">
              <w:rPr>
                <w:b/>
                <w:bCs/>
                <w:i/>
                <w:iCs/>
              </w:rPr>
              <w:t>den eksisterende metode, hvor</w:t>
            </w:r>
            <w:r w:rsidRPr="00161833">
              <w:t xml:space="preserve"> bundgrænser for risikovægt fastsættes på </w:t>
            </w:r>
            <w:r w:rsidRPr="00161833">
              <w:rPr>
                <w:b/>
                <w:bCs/>
                <w:i/>
                <w:iCs/>
              </w:rPr>
              <w:t>faste</w:t>
            </w:r>
            <w:r w:rsidRPr="00161833">
              <w:t xml:space="preserve"> niveauer uanset </w:t>
            </w:r>
            <w:r w:rsidRPr="00161833">
              <w:rPr>
                <w:b/>
                <w:bCs/>
                <w:i/>
                <w:iCs/>
              </w:rPr>
              <w:t>kreditkvaliteten</w:t>
            </w:r>
            <w:r w:rsidRPr="00161833">
              <w:t xml:space="preserve"> af den </w:t>
            </w:r>
            <w:r w:rsidRPr="00161833">
              <w:rPr>
                <w:b/>
                <w:bCs/>
                <w:i/>
                <w:iCs/>
              </w:rPr>
              <w:t>underliggende pulje af</w:t>
            </w:r>
            <w:r w:rsidRPr="00161833">
              <w:t xml:space="preserve"> eksponeringer. </w:t>
            </w:r>
            <w:r w:rsidRPr="00161833">
              <w:rPr>
                <w:b/>
                <w:i/>
              </w:rPr>
              <w:t>Den nye formel bør gøre det muligt at afspejle, om securitiseringer er simple, transparente og standardiserede (STS) eller ej. For at undgå uforholdsmæssigt store reduktioner af kapitalkravene bør der indføres en minimumstærskel for bundgrænsen for risikovægt.</w:t>
            </w:r>
          </w:p>
        </w:tc>
        <w:tc>
          <w:tcPr>
            <w:tcW w:w="4876" w:type="dxa"/>
            <w:tcBorders>
              <w:top w:val="nil"/>
              <w:left w:val="nil"/>
              <w:bottom w:val="nil"/>
              <w:right w:val="nil"/>
            </w:tcBorders>
          </w:tcPr>
          <w:p w14:paraId="0D391692" w14:textId="77777777" w:rsidR="00FD682C" w:rsidRPr="00161833" w:rsidRDefault="00FD682C" w:rsidP="004F00ED">
            <w:pPr>
              <w:pStyle w:val="Normal6a"/>
            </w:pPr>
            <w:r w:rsidRPr="00161833">
              <w:t>(4)</w:t>
            </w:r>
            <w:r w:rsidRPr="00161833">
              <w:tab/>
              <w:t xml:space="preserve">Bundgrænserne for risikovægt er de minimumsrisikovægte, som kreditinstitutterne skal anvende på deres foranstillede securitiseringsengagementer, selv når kapitalberegningerne tyder på, at der kan anvendes en lavere risikovægt. </w:t>
            </w:r>
            <w:r w:rsidRPr="00161833">
              <w:rPr>
                <w:b/>
                <w:bCs/>
                <w:i/>
                <w:iCs/>
              </w:rPr>
              <w:t>Kun</w:t>
            </w:r>
            <w:r w:rsidRPr="00161833">
              <w:t xml:space="preserve"> foranstillede securitiseringspositioner </w:t>
            </w:r>
            <w:r w:rsidRPr="00161833">
              <w:rPr>
                <w:b/>
                <w:bCs/>
                <w:i/>
                <w:iCs/>
              </w:rPr>
              <w:t>med sikkerhed i påviselige</w:t>
            </w:r>
            <w:r w:rsidRPr="00161833">
              <w:t xml:space="preserve"> lavrisikoporteføljer bør </w:t>
            </w:r>
            <w:r w:rsidRPr="00161833">
              <w:rPr>
                <w:b/>
                <w:bCs/>
                <w:i/>
                <w:iCs/>
              </w:rPr>
              <w:t>være berettiget til at</w:t>
            </w:r>
            <w:r w:rsidRPr="00161833">
              <w:t xml:space="preserve"> drage fordel af </w:t>
            </w:r>
            <w:r w:rsidRPr="00161833">
              <w:rPr>
                <w:b/>
                <w:bCs/>
                <w:i/>
                <w:iCs/>
              </w:rPr>
              <w:t>de reducerede</w:t>
            </w:r>
            <w:r w:rsidRPr="00161833">
              <w:t xml:space="preserve"> bundgrænser for risikovægt</w:t>
            </w:r>
            <w:r w:rsidRPr="00161833">
              <w:rPr>
                <w:b/>
                <w:bCs/>
                <w:i/>
                <w:iCs/>
              </w:rPr>
              <w:t>, der gælder for STS-securitiseringer</w:t>
            </w:r>
            <w:r w:rsidRPr="00161833">
              <w:t>.</w:t>
            </w:r>
            <w:r w:rsidRPr="00161833">
              <w:rPr>
                <w:b/>
                <w:i/>
              </w:rPr>
              <w:t xml:space="preserve"> </w:t>
            </w:r>
            <w:r w:rsidRPr="00161833">
              <w:t xml:space="preserve">Denne metode bør erstatte </w:t>
            </w:r>
            <w:r w:rsidRPr="00161833">
              <w:rPr>
                <w:b/>
                <w:bCs/>
                <w:i/>
                <w:iCs/>
              </w:rPr>
              <w:t>den nuværende ramme, hvor</w:t>
            </w:r>
            <w:r w:rsidRPr="00161833">
              <w:t xml:space="preserve"> bundgrænser for risikovægt </w:t>
            </w:r>
            <w:r w:rsidRPr="00161833">
              <w:rPr>
                <w:b/>
                <w:bCs/>
                <w:i/>
                <w:iCs/>
              </w:rPr>
              <w:t>for STS-securitiseringer</w:t>
            </w:r>
            <w:r w:rsidRPr="00161833">
              <w:t xml:space="preserve"> fastsættes på </w:t>
            </w:r>
            <w:r w:rsidRPr="00161833">
              <w:rPr>
                <w:b/>
                <w:bCs/>
                <w:i/>
                <w:iCs/>
              </w:rPr>
              <w:t>ensartede</w:t>
            </w:r>
            <w:r w:rsidRPr="00161833">
              <w:t xml:space="preserve"> niveauer, uanset </w:t>
            </w:r>
            <w:r w:rsidRPr="00161833">
              <w:rPr>
                <w:b/>
                <w:bCs/>
                <w:i/>
                <w:iCs/>
              </w:rPr>
              <w:t>den underliggende kreditkvalitet</w:t>
            </w:r>
            <w:r w:rsidRPr="00161833">
              <w:t xml:space="preserve"> af de </w:t>
            </w:r>
            <w:r w:rsidRPr="00161833">
              <w:rPr>
                <w:b/>
                <w:bCs/>
                <w:i/>
                <w:iCs/>
              </w:rPr>
              <w:t>securitiserede</w:t>
            </w:r>
            <w:r w:rsidRPr="00161833">
              <w:t xml:space="preserve"> eksponeringer.</w:t>
            </w:r>
          </w:p>
        </w:tc>
      </w:tr>
    </w:tbl>
    <w:p w14:paraId="0C50A5C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CF39743" w14:textId="77777777" w:rsidR="00FD682C" w:rsidRPr="00161833" w:rsidRDefault="00FD682C" w:rsidP="00FD682C">
      <w:r w:rsidRPr="00715BD7">
        <w:rPr>
          <w:rStyle w:val="HideTWBExt"/>
        </w:rPr>
        <w:t>&lt;/Amend&gt;</w:t>
      </w:r>
    </w:p>
    <w:p w14:paraId="021035B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66</w:t>
      </w:r>
      <w:r w:rsidRPr="00715BD7">
        <w:rPr>
          <w:rStyle w:val="HideTWBExt"/>
          <w:b w:val="0"/>
        </w:rPr>
        <w:t>&lt;/NumAm&gt;</w:t>
      </w:r>
    </w:p>
    <w:p w14:paraId="42E94B4D"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0AFAAE0F"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4DF41AD7" w14:textId="77777777" w:rsidR="00FD682C" w:rsidRPr="00161833" w:rsidRDefault="00FD682C" w:rsidP="00FD682C">
      <w:pPr>
        <w:pStyle w:val="NormalBold"/>
      </w:pPr>
      <w:r w:rsidRPr="00715BD7">
        <w:rPr>
          <w:rStyle w:val="HideTWBExt"/>
          <w:b w:val="0"/>
        </w:rPr>
        <w:t>&lt;/RepeatBlock-By&gt;</w:t>
      </w:r>
    </w:p>
    <w:p w14:paraId="28B6761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ADCE482" w14:textId="77777777" w:rsidR="00FD682C" w:rsidRPr="00161833" w:rsidRDefault="00FD682C" w:rsidP="00FD682C">
      <w:pPr>
        <w:pStyle w:val="NormalBold"/>
      </w:pPr>
      <w:r w:rsidRPr="00715BD7">
        <w:rPr>
          <w:rStyle w:val="HideTWBExt"/>
          <w:b w:val="0"/>
        </w:rPr>
        <w:t>&lt;Article&gt;</w:t>
      </w:r>
      <w:r w:rsidRPr="00161833">
        <w:t>Betragtning 5</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F22E9D0" w14:textId="77777777" w:rsidTr="004F00ED">
        <w:trPr>
          <w:trHeight w:hRule="exact" w:val="240"/>
          <w:jc w:val="center"/>
        </w:trPr>
        <w:tc>
          <w:tcPr>
            <w:tcW w:w="9752" w:type="dxa"/>
            <w:gridSpan w:val="2"/>
            <w:tcBorders>
              <w:top w:val="nil"/>
              <w:left w:val="nil"/>
              <w:bottom w:val="nil"/>
              <w:right w:val="nil"/>
            </w:tcBorders>
          </w:tcPr>
          <w:p w14:paraId="07374A1D" w14:textId="77777777" w:rsidR="00FD682C" w:rsidRPr="00161833" w:rsidRDefault="00FD682C" w:rsidP="004F00ED"/>
        </w:tc>
      </w:tr>
      <w:tr w:rsidR="00310ED9" w:rsidRPr="00161833" w14:paraId="639B6E0B" w14:textId="77777777" w:rsidTr="004F00ED">
        <w:trPr>
          <w:trHeight w:val="240"/>
          <w:jc w:val="center"/>
        </w:trPr>
        <w:tc>
          <w:tcPr>
            <w:tcW w:w="4876" w:type="dxa"/>
            <w:tcBorders>
              <w:top w:val="nil"/>
              <w:left w:val="nil"/>
              <w:bottom w:val="nil"/>
              <w:right w:val="nil"/>
            </w:tcBorders>
          </w:tcPr>
          <w:p w14:paraId="2970C20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5CF7A80" w14:textId="77777777" w:rsidR="00FD682C" w:rsidRPr="00161833" w:rsidRDefault="00FD682C" w:rsidP="004F00ED">
            <w:pPr>
              <w:pStyle w:val="AmColumnHeading"/>
            </w:pPr>
            <w:r w:rsidRPr="00161833">
              <w:t>Ændringsforslag</w:t>
            </w:r>
          </w:p>
        </w:tc>
      </w:tr>
      <w:tr w:rsidR="00310ED9" w:rsidRPr="00161833" w14:paraId="13E55CA1" w14:textId="77777777" w:rsidTr="004F00ED">
        <w:trPr>
          <w:jc w:val="center"/>
        </w:trPr>
        <w:tc>
          <w:tcPr>
            <w:tcW w:w="4876" w:type="dxa"/>
            <w:tcBorders>
              <w:top w:val="nil"/>
              <w:left w:val="nil"/>
              <w:bottom w:val="nil"/>
              <w:right w:val="nil"/>
            </w:tcBorders>
          </w:tcPr>
          <w:p w14:paraId="5CD98B43" w14:textId="77777777" w:rsidR="00FD682C" w:rsidRPr="00161833" w:rsidRDefault="00FD682C" w:rsidP="004F00ED">
            <w:pPr>
              <w:pStyle w:val="Normal6a"/>
            </w:pPr>
            <w:r w:rsidRPr="00161833">
              <w:rPr>
                <w:b/>
                <w:i/>
              </w:rPr>
              <w:t>(5)</w:t>
            </w:r>
            <w:r w:rsidRPr="00161833">
              <w:tab/>
            </w:r>
            <w:r w:rsidRPr="00161833">
              <w:rPr>
                <w:b/>
                <w:i/>
              </w:rPr>
              <w:t>For at sikre større risikofølsomhed i securitiseringsrammen, samtidig med at der opretholdes forsigtighedsbaseret regulering, er det nødvendigt efter SEC-IRBA-metoden at justere formlen for p-faktoren for at reducere minimumsfaktoren og justeringsfaktoren samt at indføre et loft for p-faktoren, hovedsagelig for foranstillede securitiseringspositioner hos eksponeringsleverende/organiserende kreditinstitutter. Af samme grund er det efter SEC-SA-metoden nødvendigt at reducere p-faktoren for foranstillede securitiseringspositioner. Ændringer af p-faktoren for ikkeforanstillede securitiseringspositioner bør være minimale for at forhindre underkapitalisering af disse positioner. Ændringer af p-faktoren for investorers positioner i ikke-STS-securitiseringer og i ikkeforanstillede securitiseringspositioner i STS-securitiseringer bør være minimale, da disse positioner ikke indebærer reducerede agentur- og modelrisici.</w:t>
            </w:r>
          </w:p>
        </w:tc>
        <w:tc>
          <w:tcPr>
            <w:tcW w:w="4876" w:type="dxa"/>
            <w:tcBorders>
              <w:top w:val="nil"/>
              <w:left w:val="nil"/>
              <w:bottom w:val="nil"/>
              <w:right w:val="nil"/>
            </w:tcBorders>
          </w:tcPr>
          <w:p w14:paraId="20C07F6E" w14:textId="77777777" w:rsidR="00FD682C" w:rsidRPr="00161833" w:rsidRDefault="00FD682C" w:rsidP="004F00ED">
            <w:pPr>
              <w:pStyle w:val="Normal6a"/>
            </w:pPr>
            <w:r w:rsidRPr="00161833">
              <w:rPr>
                <w:b/>
                <w:i/>
              </w:rPr>
              <w:t>udgår</w:t>
            </w:r>
          </w:p>
        </w:tc>
      </w:tr>
    </w:tbl>
    <w:p w14:paraId="611F52C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9B737F2" w14:textId="77777777" w:rsidR="00FD682C" w:rsidRPr="00161833" w:rsidRDefault="00FD682C" w:rsidP="00FD682C">
      <w:r w:rsidRPr="00715BD7">
        <w:rPr>
          <w:rStyle w:val="HideTWBExt"/>
        </w:rPr>
        <w:t>&lt;/Amend&gt;</w:t>
      </w:r>
    </w:p>
    <w:p w14:paraId="5F3595C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67</w:t>
      </w:r>
      <w:r w:rsidRPr="00715BD7">
        <w:rPr>
          <w:rStyle w:val="HideTWBExt"/>
          <w:b w:val="0"/>
        </w:rPr>
        <w:t>&lt;/NumAm&gt;</w:t>
      </w:r>
    </w:p>
    <w:p w14:paraId="25C073ED"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632C0324" w14:textId="77777777" w:rsidR="00FD682C" w:rsidRPr="00161833" w:rsidRDefault="00FD682C" w:rsidP="00FD682C">
      <w:pPr>
        <w:pStyle w:val="NormalBold"/>
      </w:pPr>
      <w:r w:rsidRPr="00715BD7">
        <w:rPr>
          <w:rStyle w:val="HideTWBExt"/>
          <w:b w:val="0"/>
        </w:rPr>
        <w:t>&lt;/RepeatBlock-By&gt;</w:t>
      </w:r>
    </w:p>
    <w:p w14:paraId="2A81773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3C6309F" w14:textId="77777777" w:rsidR="00FD682C" w:rsidRPr="00161833" w:rsidRDefault="00FD682C" w:rsidP="00FD682C">
      <w:pPr>
        <w:pStyle w:val="NormalBold"/>
      </w:pPr>
      <w:r w:rsidRPr="00715BD7">
        <w:rPr>
          <w:rStyle w:val="HideTWBExt"/>
          <w:b w:val="0"/>
        </w:rPr>
        <w:t>&lt;Article&gt;</w:t>
      </w:r>
      <w:r w:rsidRPr="00161833">
        <w:t>Betragtning 5</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2DF9B38" w14:textId="77777777" w:rsidTr="004F00ED">
        <w:trPr>
          <w:trHeight w:hRule="exact" w:val="240"/>
          <w:jc w:val="center"/>
        </w:trPr>
        <w:tc>
          <w:tcPr>
            <w:tcW w:w="9752" w:type="dxa"/>
            <w:gridSpan w:val="2"/>
            <w:tcBorders>
              <w:top w:val="nil"/>
              <w:left w:val="nil"/>
              <w:bottom w:val="nil"/>
              <w:right w:val="nil"/>
            </w:tcBorders>
          </w:tcPr>
          <w:p w14:paraId="254428D8" w14:textId="77777777" w:rsidR="00FD682C" w:rsidRPr="00161833" w:rsidRDefault="00FD682C" w:rsidP="004F00ED"/>
        </w:tc>
      </w:tr>
      <w:tr w:rsidR="00310ED9" w:rsidRPr="00161833" w14:paraId="4757A0C6" w14:textId="77777777" w:rsidTr="004F00ED">
        <w:trPr>
          <w:trHeight w:val="240"/>
          <w:jc w:val="center"/>
        </w:trPr>
        <w:tc>
          <w:tcPr>
            <w:tcW w:w="4876" w:type="dxa"/>
            <w:tcBorders>
              <w:top w:val="nil"/>
              <w:left w:val="nil"/>
              <w:bottom w:val="nil"/>
              <w:right w:val="nil"/>
            </w:tcBorders>
          </w:tcPr>
          <w:p w14:paraId="1752886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4471E06" w14:textId="77777777" w:rsidR="00FD682C" w:rsidRPr="00161833" w:rsidRDefault="00FD682C" w:rsidP="004F00ED">
            <w:pPr>
              <w:pStyle w:val="AmColumnHeading"/>
            </w:pPr>
            <w:r w:rsidRPr="00161833">
              <w:t>Ændringsforslag</w:t>
            </w:r>
          </w:p>
        </w:tc>
      </w:tr>
      <w:tr w:rsidR="00310ED9" w:rsidRPr="00161833" w14:paraId="5FD87381" w14:textId="77777777" w:rsidTr="004F00ED">
        <w:trPr>
          <w:jc w:val="center"/>
        </w:trPr>
        <w:tc>
          <w:tcPr>
            <w:tcW w:w="4876" w:type="dxa"/>
            <w:tcBorders>
              <w:top w:val="nil"/>
              <w:left w:val="nil"/>
              <w:bottom w:val="nil"/>
              <w:right w:val="nil"/>
            </w:tcBorders>
          </w:tcPr>
          <w:p w14:paraId="07BFA88B" w14:textId="77777777" w:rsidR="00FD682C" w:rsidRPr="00161833" w:rsidRDefault="00FD682C" w:rsidP="004F00ED">
            <w:pPr>
              <w:pStyle w:val="Normal6a"/>
            </w:pPr>
            <w:r w:rsidRPr="00161833">
              <w:t>(5)</w:t>
            </w:r>
            <w:r w:rsidRPr="00161833">
              <w:tab/>
            </w:r>
            <w:r w:rsidRPr="00161833">
              <w:rPr>
                <w:b/>
                <w:i/>
              </w:rPr>
              <w:t>For at</w:t>
            </w:r>
            <w:r w:rsidRPr="00161833">
              <w:t xml:space="preserve"> </w:t>
            </w:r>
            <w:r w:rsidRPr="00161833">
              <w:rPr>
                <w:b/>
                <w:bCs/>
                <w:i/>
                <w:iCs/>
              </w:rPr>
              <w:t>sikre</w:t>
            </w:r>
            <w:r w:rsidRPr="00161833">
              <w:t xml:space="preserve"> </w:t>
            </w:r>
            <w:r w:rsidRPr="00161833">
              <w:rPr>
                <w:b/>
                <w:bCs/>
                <w:i/>
                <w:iCs/>
              </w:rPr>
              <w:t>større</w:t>
            </w:r>
            <w:r w:rsidRPr="00161833">
              <w:t xml:space="preserve"> </w:t>
            </w:r>
            <w:r w:rsidRPr="00161833">
              <w:rPr>
                <w:b/>
                <w:bCs/>
                <w:i/>
                <w:iCs/>
              </w:rPr>
              <w:t>risikofølsomhed</w:t>
            </w:r>
            <w:r w:rsidRPr="00161833">
              <w:t xml:space="preserve"> </w:t>
            </w:r>
            <w:r w:rsidRPr="00161833">
              <w:rPr>
                <w:b/>
                <w:bCs/>
                <w:i/>
                <w:iCs/>
              </w:rPr>
              <w:t>i securitiseringsrammen,</w:t>
            </w:r>
            <w:r w:rsidRPr="00161833">
              <w:rPr>
                <w:b/>
                <w:i/>
              </w:rPr>
              <w:t xml:space="preserve"> samtidig med at der opretholdes forsigtighedsbaseret regulering, er det nødvendigt efter SEC-IRBA-metoden at justere formlen for p-faktoren for at reducere minimumsfaktoren og justeringsfaktoren samt at indføre et loft for p-faktoren, hovedsagelig for foranstillede securitiseringspositioner hos eksponeringsleverende/</w:t>
            </w:r>
            <w:r w:rsidRPr="00161833">
              <w:rPr>
                <w:b/>
                <w:bCs/>
                <w:i/>
                <w:iCs/>
              </w:rPr>
              <w:t>organiserende kreditinstitutter</w:t>
            </w:r>
            <w:r w:rsidRPr="00161833">
              <w:t xml:space="preserve">. </w:t>
            </w:r>
            <w:r w:rsidRPr="00161833">
              <w:rPr>
                <w:b/>
                <w:i/>
              </w:rPr>
              <w:t>Af samme grund er det efter SEC-SA-metoden nødvendigt at reducere p-faktoren for foranstillede securitiseringspositioner. Ændringer af p-faktoren for ikkeforanstillede securitiseringspositioner bør være minimale for at forhindre underkapitalisering af disse positioner. Ændringer af p-faktoren for investorers positioner i ikke-STS-securitiseringer og i ikkeforanstillede securitiseringspositioner i STS-securitiseringer bør være minimale, da disse positioner ikke indebærer reducerede agentur- og modelrisici.</w:t>
            </w:r>
          </w:p>
        </w:tc>
        <w:tc>
          <w:tcPr>
            <w:tcW w:w="4876" w:type="dxa"/>
            <w:tcBorders>
              <w:top w:val="nil"/>
              <w:left w:val="nil"/>
              <w:bottom w:val="nil"/>
              <w:right w:val="nil"/>
            </w:tcBorders>
          </w:tcPr>
          <w:p w14:paraId="5EB1A374" w14:textId="77777777" w:rsidR="00FD682C" w:rsidRPr="00161833" w:rsidRDefault="00FD682C" w:rsidP="004F00ED">
            <w:pPr>
              <w:pStyle w:val="Normal6a"/>
            </w:pPr>
            <w:r w:rsidRPr="00161833">
              <w:t>(5)</w:t>
            </w:r>
            <w:r w:rsidRPr="00161833">
              <w:tab/>
            </w:r>
            <w:r w:rsidRPr="00161833">
              <w:rPr>
                <w:b/>
                <w:bCs/>
                <w:i/>
                <w:iCs/>
              </w:rPr>
              <w:t>Bundgrænserne for risikovægt</w:t>
            </w:r>
            <w:r w:rsidRPr="00161833">
              <w:t xml:space="preserve"> </w:t>
            </w:r>
            <w:r w:rsidRPr="00161833">
              <w:rPr>
                <w:b/>
                <w:bCs/>
                <w:i/>
                <w:iCs/>
              </w:rPr>
              <w:t>skal forblive simple, transparente og forholdsmæssige for at bevare risikofølsomheden</w:t>
            </w:r>
            <w:r w:rsidRPr="00161833">
              <w:t xml:space="preserve"> </w:t>
            </w:r>
            <w:r w:rsidRPr="00161833">
              <w:rPr>
                <w:b/>
                <w:bCs/>
                <w:i/>
                <w:iCs/>
              </w:rPr>
              <w:t>og undgå unødig kompleksitet</w:t>
            </w:r>
            <w:r w:rsidRPr="00161833">
              <w:t>.</w:t>
            </w:r>
          </w:p>
        </w:tc>
      </w:tr>
    </w:tbl>
    <w:p w14:paraId="0DD3F7F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7DC082F" w14:textId="77777777" w:rsidR="00FD682C" w:rsidRPr="00161833" w:rsidRDefault="00FD682C" w:rsidP="00FD682C">
      <w:r w:rsidRPr="00715BD7">
        <w:rPr>
          <w:rStyle w:val="HideTWBExt"/>
        </w:rPr>
        <w:t>&lt;/Amend&gt;</w:t>
      </w:r>
    </w:p>
    <w:p w14:paraId="74C26B5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68</w:t>
      </w:r>
      <w:r w:rsidRPr="00715BD7">
        <w:rPr>
          <w:rStyle w:val="HideTWBExt"/>
          <w:b w:val="0"/>
        </w:rPr>
        <w:t>&lt;/NumAm&gt;</w:t>
      </w:r>
    </w:p>
    <w:p w14:paraId="619D2593"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64B75623" w14:textId="77777777" w:rsidR="00FD682C" w:rsidRPr="00161833" w:rsidRDefault="00FD682C" w:rsidP="00FD682C">
      <w:pPr>
        <w:pStyle w:val="NormalBold"/>
      </w:pPr>
      <w:r w:rsidRPr="00715BD7">
        <w:rPr>
          <w:rStyle w:val="HideTWBExt"/>
          <w:b w:val="0"/>
        </w:rPr>
        <w:t>&lt;/RepeatBlock-By&gt;</w:t>
      </w:r>
    </w:p>
    <w:p w14:paraId="68705F7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A0B67DE" w14:textId="77777777" w:rsidR="00FD682C" w:rsidRPr="00161833" w:rsidRDefault="00FD682C" w:rsidP="00FD682C">
      <w:pPr>
        <w:pStyle w:val="NormalBold"/>
      </w:pPr>
      <w:r w:rsidRPr="00715BD7">
        <w:rPr>
          <w:rStyle w:val="HideTWBExt"/>
          <w:b w:val="0"/>
        </w:rPr>
        <w:t>&lt;Article&gt;</w:t>
      </w:r>
      <w:r w:rsidRPr="00161833">
        <w:t>Betragtning 5</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B812481" w14:textId="77777777" w:rsidTr="004F00ED">
        <w:trPr>
          <w:trHeight w:hRule="exact" w:val="240"/>
          <w:jc w:val="center"/>
        </w:trPr>
        <w:tc>
          <w:tcPr>
            <w:tcW w:w="9752" w:type="dxa"/>
            <w:gridSpan w:val="2"/>
            <w:tcBorders>
              <w:top w:val="nil"/>
              <w:left w:val="nil"/>
              <w:bottom w:val="nil"/>
              <w:right w:val="nil"/>
            </w:tcBorders>
          </w:tcPr>
          <w:p w14:paraId="629C915A" w14:textId="77777777" w:rsidR="00FD682C" w:rsidRPr="00161833" w:rsidRDefault="00FD682C" w:rsidP="004F00ED"/>
        </w:tc>
      </w:tr>
      <w:tr w:rsidR="00310ED9" w:rsidRPr="00161833" w14:paraId="7B8A2E7D" w14:textId="77777777" w:rsidTr="004F00ED">
        <w:trPr>
          <w:trHeight w:val="240"/>
          <w:jc w:val="center"/>
        </w:trPr>
        <w:tc>
          <w:tcPr>
            <w:tcW w:w="4876" w:type="dxa"/>
            <w:tcBorders>
              <w:top w:val="nil"/>
              <w:left w:val="nil"/>
              <w:bottom w:val="nil"/>
              <w:right w:val="nil"/>
            </w:tcBorders>
          </w:tcPr>
          <w:p w14:paraId="1462378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6F97856" w14:textId="77777777" w:rsidR="00FD682C" w:rsidRPr="00161833" w:rsidRDefault="00FD682C" w:rsidP="004F00ED">
            <w:pPr>
              <w:pStyle w:val="AmColumnHeading"/>
            </w:pPr>
            <w:r w:rsidRPr="00161833">
              <w:t>Ændringsforslag</w:t>
            </w:r>
          </w:p>
        </w:tc>
      </w:tr>
      <w:tr w:rsidR="00310ED9" w:rsidRPr="00161833" w14:paraId="4C25D488" w14:textId="77777777" w:rsidTr="004F00ED">
        <w:trPr>
          <w:jc w:val="center"/>
        </w:trPr>
        <w:tc>
          <w:tcPr>
            <w:tcW w:w="4876" w:type="dxa"/>
            <w:tcBorders>
              <w:top w:val="nil"/>
              <w:left w:val="nil"/>
              <w:bottom w:val="nil"/>
              <w:right w:val="nil"/>
            </w:tcBorders>
          </w:tcPr>
          <w:p w14:paraId="7F267AE6" w14:textId="77777777" w:rsidR="00FD682C" w:rsidRPr="00161833" w:rsidRDefault="00FD682C" w:rsidP="004F00ED">
            <w:pPr>
              <w:pStyle w:val="Normal6a"/>
            </w:pPr>
            <w:r w:rsidRPr="00161833">
              <w:t>(5)</w:t>
            </w:r>
            <w:r w:rsidRPr="00161833">
              <w:tab/>
              <w:t xml:space="preserve">For at sikre større risikofølsomhed i securitiseringsrammen, samtidig med at der opretholdes forsigtighedsbaseret regulering, er det nødvendigt efter SEC-IRBA-metoden at justere formlen for p-faktoren for at reducere minimumsfaktoren og justeringsfaktoren </w:t>
            </w:r>
            <w:r w:rsidRPr="00161833">
              <w:rPr>
                <w:b/>
                <w:bCs/>
                <w:i/>
                <w:iCs/>
              </w:rPr>
              <w:t xml:space="preserve">samt at indføre et loft for p-faktoren, hovedsagelig </w:t>
            </w:r>
            <w:r w:rsidRPr="00161833">
              <w:t xml:space="preserve">for foranstillede securitiseringspositioner hos </w:t>
            </w:r>
            <w:r w:rsidRPr="00161833">
              <w:rPr>
                <w:b/>
                <w:bCs/>
                <w:i/>
                <w:iCs/>
              </w:rPr>
              <w:t>eksponeringsleverende/organiserende</w:t>
            </w:r>
            <w:r w:rsidRPr="00161833">
              <w:t xml:space="preserve"> kreditinstitutter. Af samme grund er det efter SEC-SA-metoden nødvendigt at reducere p-faktoren for foranstillede securitiseringspositioner. Ændringer af p-faktoren for ikkeforanstillede securitiseringspositioner bør </w:t>
            </w:r>
            <w:r w:rsidRPr="00161833">
              <w:rPr>
                <w:b/>
                <w:bCs/>
                <w:i/>
                <w:iCs/>
              </w:rPr>
              <w:t>være minimale</w:t>
            </w:r>
            <w:r w:rsidRPr="00161833">
              <w:t xml:space="preserve"> for at forhindre underkapitalisering af disse positioner. Ændringer af p-faktoren for investorers positioner </w:t>
            </w:r>
            <w:r w:rsidRPr="00161833">
              <w:rPr>
                <w:b/>
                <w:bCs/>
                <w:i/>
                <w:iCs/>
              </w:rPr>
              <w:t>i ikke</w:t>
            </w:r>
            <w:r w:rsidRPr="00161833">
              <w:rPr>
                <w:b/>
                <w:i/>
              </w:rPr>
              <w:t>-STS-securitiseringer og i ikkeforanstillede securitiseringspositioner i STS-</w:t>
            </w:r>
            <w:r w:rsidRPr="00161833">
              <w:rPr>
                <w:b/>
                <w:bCs/>
                <w:i/>
                <w:iCs/>
              </w:rPr>
              <w:t>securitiseringer</w:t>
            </w:r>
            <w:r w:rsidRPr="00161833">
              <w:t xml:space="preserve"> bør </w:t>
            </w:r>
            <w:r w:rsidRPr="00161833">
              <w:rPr>
                <w:b/>
                <w:bCs/>
                <w:i/>
                <w:iCs/>
              </w:rPr>
              <w:t>være minimale</w:t>
            </w:r>
            <w:r w:rsidRPr="00161833">
              <w:t>, da disse positioner ikke indebærer reducerede agentur- og modelrisici.</w:t>
            </w:r>
          </w:p>
        </w:tc>
        <w:tc>
          <w:tcPr>
            <w:tcW w:w="4876" w:type="dxa"/>
            <w:tcBorders>
              <w:top w:val="nil"/>
              <w:left w:val="nil"/>
              <w:bottom w:val="nil"/>
              <w:right w:val="nil"/>
            </w:tcBorders>
          </w:tcPr>
          <w:p w14:paraId="0245D5C0" w14:textId="77777777" w:rsidR="00FD682C" w:rsidRPr="00161833" w:rsidRDefault="00FD682C" w:rsidP="004F00ED">
            <w:pPr>
              <w:pStyle w:val="Normal6a"/>
            </w:pPr>
            <w:r w:rsidRPr="00161833">
              <w:t>(5)</w:t>
            </w:r>
            <w:r w:rsidRPr="00161833">
              <w:tab/>
              <w:t xml:space="preserve">For at sikre større risikofølsomhed i securitiseringsrammen, samtidig med at der opretholdes forsigtighedsbaseret regulering, er det nødvendigt efter SEC-IRBA-metoden at justere formlen for p-faktoren for at reducere minimumsfaktoren og justeringsfaktoren for foranstillede securitiseringspositioner hos </w:t>
            </w:r>
            <w:r w:rsidRPr="00161833">
              <w:rPr>
                <w:b/>
                <w:bCs/>
                <w:i/>
                <w:iCs/>
              </w:rPr>
              <w:t>eksponeringsleverende</w:t>
            </w:r>
            <w:r w:rsidRPr="00161833">
              <w:t xml:space="preserve"> kreditinstitutter</w:t>
            </w:r>
            <w:r w:rsidRPr="00161833">
              <w:rPr>
                <w:b/>
                <w:bCs/>
                <w:i/>
                <w:iCs/>
              </w:rPr>
              <w:t>, som er direkte eller indirekte involveret i den oprindelige aftale, der skabte de forpligtelser eller potentielle forpligtelser for debitorerne, der gav anledning til de eksponeringer, der securitiseres.</w:t>
            </w:r>
            <w:r w:rsidRPr="00161833">
              <w:rPr>
                <w:b/>
                <w:i/>
              </w:rPr>
              <w:t xml:space="preserve"> Denne justering sikrer, at det kun er ovennævnte eksponeringsleverende institutter, der falder ind under foranstaltningens anvendelsesområde, for hvilke der kan antages reducerede agentur- og modelrisici, i modsætning til investorer. Som følge heraf vil dette også udelukke ethvert eksponeringsleverende institut, der køber og derefter securitiserer en tredjeparts eksponeringer for egen regning. </w:t>
            </w:r>
            <w:r w:rsidRPr="00161833">
              <w:rPr>
                <w:b/>
                <w:bCs/>
                <w:i/>
                <w:iCs/>
              </w:rPr>
              <w:t>Denne udelukkelse er berettiget for at undgå, at kreditinstitutter udvider deres kerneforretning udelukkende med det formål at securitisere de respektive eksponeringer for at drage fordel af reduktionen i henhold til foranstaltningen</w:t>
            </w:r>
            <w:r w:rsidRPr="00161833">
              <w:t>. Af samme grund er det efter SEC-SA-metoden nødvendigt at reducere p-faktoren for foranstillede securitiseringspositioner. Ændringer af p-faktoren for ikkeforanstillede securitiseringspositioner</w:t>
            </w:r>
            <w:r w:rsidRPr="00161833">
              <w:rPr>
                <w:b/>
                <w:bCs/>
                <w:i/>
                <w:iCs/>
              </w:rPr>
              <w:t xml:space="preserve"> </w:t>
            </w:r>
            <w:r w:rsidRPr="00161833">
              <w:t>bør</w:t>
            </w:r>
            <w:r w:rsidRPr="00161833">
              <w:rPr>
                <w:b/>
                <w:bCs/>
              </w:rPr>
              <w:t xml:space="preserve"> </w:t>
            </w:r>
            <w:r w:rsidRPr="00161833">
              <w:rPr>
                <w:b/>
                <w:bCs/>
                <w:i/>
                <w:iCs/>
              </w:rPr>
              <w:t>ikke forekomme</w:t>
            </w:r>
            <w:r w:rsidRPr="00161833">
              <w:t xml:space="preserve"> for at forhindre underkapitalisering af disse positioner. Ændringer af p-faktoren for investorers positioner bør </w:t>
            </w:r>
            <w:r w:rsidRPr="00161833">
              <w:rPr>
                <w:b/>
                <w:bCs/>
                <w:i/>
                <w:iCs/>
              </w:rPr>
              <w:t>ikke forekomme</w:t>
            </w:r>
            <w:r w:rsidRPr="00161833">
              <w:t>, da disse positioner ikke indebærer reducerede agentur- og modelrisici.</w:t>
            </w:r>
          </w:p>
        </w:tc>
      </w:tr>
    </w:tbl>
    <w:p w14:paraId="62573E9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8085DBA" w14:textId="77777777" w:rsidR="00FD682C" w:rsidRPr="00161833" w:rsidRDefault="00FD682C" w:rsidP="00FD682C">
      <w:r w:rsidRPr="00715BD7">
        <w:rPr>
          <w:rStyle w:val="HideTWBExt"/>
        </w:rPr>
        <w:t>&lt;/Amend&gt;</w:t>
      </w:r>
    </w:p>
    <w:p w14:paraId="2C34699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69</w:t>
      </w:r>
      <w:r w:rsidRPr="00715BD7">
        <w:rPr>
          <w:rStyle w:val="HideTWBExt"/>
          <w:b w:val="0"/>
        </w:rPr>
        <w:t>&lt;/NumAm&gt;</w:t>
      </w:r>
    </w:p>
    <w:p w14:paraId="71C2AB6D"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543766F0" w14:textId="77777777" w:rsidR="00FD682C" w:rsidRPr="00161833" w:rsidRDefault="00FD682C" w:rsidP="00FD682C">
      <w:pPr>
        <w:pStyle w:val="NormalBold"/>
      </w:pPr>
      <w:r w:rsidRPr="00715BD7">
        <w:rPr>
          <w:rStyle w:val="HideTWBExt"/>
          <w:b w:val="0"/>
        </w:rPr>
        <w:t>&lt;/RepeatBlock-By&gt;</w:t>
      </w:r>
    </w:p>
    <w:p w14:paraId="6C74E63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BB0D4CC" w14:textId="77777777" w:rsidR="00FD682C" w:rsidRPr="00161833" w:rsidRDefault="00FD682C" w:rsidP="00FD682C">
      <w:pPr>
        <w:pStyle w:val="NormalBold"/>
      </w:pPr>
      <w:r w:rsidRPr="00715BD7">
        <w:rPr>
          <w:rStyle w:val="HideTWBExt"/>
          <w:b w:val="0"/>
        </w:rPr>
        <w:t>&lt;Article&gt;</w:t>
      </w:r>
      <w:r w:rsidRPr="00161833">
        <w:t>Betragtning 6</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61BE1F2" w14:textId="77777777" w:rsidTr="004F00ED">
        <w:trPr>
          <w:trHeight w:hRule="exact" w:val="240"/>
          <w:jc w:val="center"/>
        </w:trPr>
        <w:tc>
          <w:tcPr>
            <w:tcW w:w="9752" w:type="dxa"/>
            <w:gridSpan w:val="2"/>
            <w:tcBorders>
              <w:top w:val="nil"/>
              <w:left w:val="nil"/>
              <w:bottom w:val="nil"/>
              <w:right w:val="nil"/>
            </w:tcBorders>
          </w:tcPr>
          <w:p w14:paraId="29E08A06" w14:textId="77777777" w:rsidR="00FD682C" w:rsidRPr="00161833" w:rsidRDefault="00FD682C" w:rsidP="004F00ED"/>
        </w:tc>
      </w:tr>
      <w:tr w:rsidR="00310ED9" w:rsidRPr="00161833" w14:paraId="601F3D7E" w14:textId="77777777" w:rsidTr="004F00ED">
        <w:trPr>
          <w:trHeight w:val="240"/>
          <w:jc w:val="center"/>
        </w:trPr>
        <w:tc>
          <w:tcPr>
            <w:tcW w:w="4876" w:type="dxa"/>
            <w:tcBorders>
              <w:top w:val="nil"/>
              <w:left w:val="nil"/>
              <w:bottom w:val="nil"/>
              <w:right w:val="nil"/>
            </w:tcBorders>
          </w:tcPr>
          <w:p w14:paraId="16B7CB9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40B49E9" w14:textId="77777777" w:rsidR="00FD682C" w:rsidRPr="00161833" w:rsidRDefault="00FD682C" w:rsidP="004F00ED">
            <w:pPr>
              <w:pStyle w:val="AmColumnHeading"/>
            </w:pPr>
            <w:r w:rsidRPr="00161833">
              <w:t>Ændringsforslag</w:t>
            </w:r>
          </w:p>
        </w:tc>
      </w:tr>
      <w:tr w:rsidR="00310ED9" w:rsidRPr="00161833" w14:paraId="79B46A94" w14:textId="77777777" w:rsidTr="004F00ED">
        <w:trPr>
          <w:jc w:val="center"/>
        </w:trPr>
        <w:tc>
          <w:tcPr>
            <w:tcW w:w="4876" w:type="dxa"/>
            <w:tcBorders>
              <w:top w:val="nil"/>
              <w:left w:val="nil"/>
              <w:bottom w:val="nil"/>
              <w:right w:val="nil"/>
            </w:tcBorders>
          </w:tcPr>
          <w:p w14:paraId="2987006A" w14:textId="77777777" w:rsidR="00FD682C" w:rsidRPr="00161833" w:rsidRDefault="00FD682C" w:rsidP="004F00ED">
            <w:pPr>
              <w:pStyle w:val="Normal6a"/>
            </w:pPr>
            <w:r w:rsidRPr="00161833">
              <w:t>(6)</w:t>
            </w:r>
            <w:r w:rsidRPr="00161833">
              <w:tab/>
            </w:r>
            <w:r w:rsidRPr="00161833">
              <w:rPr>
                <w:b/>
                <w:i/>
              </w:rPr>
              <w:t xml:space="preserve">Foranstillede securitiseringspositioner er modstandsdygtige, hvis securitiseringen opfylder en række anerkendelseskriterier på indgåelsesdatoen og derefter løbende. Disse anerkendelseskriterier sikrer beskyttelsen af den foranstillede securitiseringsposition og afbøder agentur- og modelrisici. </w:t>
            </w:r>
            <w:r w:rsidRPr="00161833">
              <w:rPr>
                <w:b/>
                <w:bCs/>
                <w:i/>
                <w:iCs/>
              </w:rPr>
              <w:t>Sådanne modstandsdygtige securitiseringspositioner bør nyde godt af yderligere reduktioner af</w:t>
            </w:r>
            <w:r w:rsidRPr="00161833">
              <w:t xml:space="preserve"> bundgrænserne for risikovægt</w:t>
            </w:r>
            <w:r w:rsidRPr="00161833">
              <w:rPr>
                <w:b/>
                <w:bCs/>
                <w:i/>
                <w:iCs/>
              </w:rPr>
              <w:t xml:space="preserve"> og af p-faktoren sammenlignet med positioner, der ikke</w:t>
            </w:r>
            <w:r w:rsidRPr="00161833">
              <w:t xml:space="preserve"> </w:t>
            </w:r>
            <w:r w:rsidRPr="00161833">
              <w:rPr>
                <w:b/>
                <w:i/>
              </w:rPr>
              <w:t xml:space="preserve">opfylder anerkendelseskriterierne. </w:t>
            </w:r>
            <w:r w:rsidRPr="00161833">
              <w:rPr>
                <w:b/>
                <w:bCs/>
                <w:i/>
                <w:iCs/>
              </w:rPr>
              <w:t>Positioner i foranstillede securitiseringspositioner i ikke-STS-securitiseringer, der besiddes af investorer i form af kreditinstitutter, bør ikke kunne drage fordel af disse yderligere reduktioner, da de ikke er kendetegnet ved reduceret agentur- og modelrisiko</w:t>
            </w:r>
            <w:r w:rsidRPr="00161833">
              <w:t>.</w:t>
            </w:r>
          </w:p>
        </w:tc>
        <w:tc>
          <w:tcPr>
            <w:tcW w:w="4876" w:type="dxa"/>
            <w:tcBorders>
              <w:top w:val="nil"/>
              <w:left w:val="nil"/>
              <w:bottom w:val="nil"/>
              <w:right w:val="nil"/>
            </w:tcBorders>
          </w:tcPr>
          <w:p w14:paraId="3B279CBA" w14:textId="77777777" w:rsidR="00FD682C" w:rsidRPr="00161833" w:rsidRDefault="00FD682C" w:rsidP="004F00ED">
            <w:pPr>
              <w:pStyle w:val="Normal6a"/>
            </w:pPr>
            <w:r w:rsidRPr="00161833">
              <w:t>(6)</w:t>
            </w:r>
            <w:r w:rsidRPr="00161833">
              <w:tab/>
              <w:t xml:space="preserve">Bundgrænserne for risikovægt </w:t>
            </w:r>
            <w:r w:rsidRPr="00161833">
              <w:rPr>
                <w:b/>
                <w:bCs/>
                <w:i/>
                <w:iCs/>
              </w:rPr>
              <w:t>skal forblive simple, transparente og forholdsmæssige for at bevare risikofølsomheden</w:t>
            </w:r>
            <w:r w:rsidRPr="00161833">
              <w:t xml:space="preserve"> </w:t>
            </w:r>
            <w:r w:rsidRPr="00161833">
              <w:rPr>
                <w:b/>
                <w:bCs/>
                <w:i/>
                <w:iCs/>
              </w:rPr>
              <w:t>og undgå unødig kompleksitet</w:t>
            </w:r>
            <w:r w:rsidRPr="00161833">
              <w:t>.</w:t>
            </w:r>
          </w:p>
        </w:tc>
      </w:tr>
    </w:tbl>
    <w:p w14:paraId="196995E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2A83BDA" w14:textId="77777777" w:rsidR="00FD682C" w:rsidRPr="00161833" w:rsidRDefault="00FD682C" w:rsidP="00FD682C">
      <w:r w:rsidRPr="00715BD7">
        <w:rPr>
          <w:rStyle w:val="HideTWBExt"/>
        </w:rPr>
        <w:t>&lt;/Amend&gt;</w:t>
      </w:r>
    </w:p>
    <w:p w14:paraId="4A70B00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70</w:t>
      </w:r>
      <w:r w:rsidRPr="00715BD7">
        <w:rPr>
          <w:rStyle w:val="HideTWBExt"/>
          <w:b w:val="0"/>
        </w:rPr>
        <w:t>&lt;/NumAm&gt;</w:t>
      </w:r>
    </w:p>
    <w:p w14:paraId="601DC945"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71BF35E7" w14:textId="77777777" w:rsidR="00FD682C" w:rsidRPr="00161833" w:rsidRDefault="00FD682C" w:rsidP="00FD682C">
      <w:pPr>
        <w:pStyle w:val="NormalBold"/>
      </w:pPr>
      <w:r w:rsidRPr="00715BD7">
        <w:rPr>
          <w:rStyle w:val="HideTWBExt"/>
          <w:b w:val="0"/>
        </w:rPr>
        <w:t>&lt;/RepeatBlock-By&gt;</w:t>
      </w:r>
    </w:p>
    <w:p w14:paraId="4F83D6F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FDA282F" w14:textId="77777777" w:rsidR="00FD682C" w:rsidRPr="00161833" w:rsidRDefault="00FD682C" w:rsidP="00FD682C">
      <w:pPr>
        <w:pStyle w:val="NormalBold"/>
      </w:pPr>
      <w:r w:rsidRPr="00715BD7">
        <w:rPr>
          <w:rStyle w:val="HideTWBExt"/>
          <w:b w:val="0"/>
        </w:rPr>
        <w:t>&lt;Article&gt;</w:t>
      </w:r>
      <w:r w:rsidRPr="00161833">
        <w:t>Betragtning 6</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9AC7CE3" w14:textId="77777777" w:rsidTr="004F00ED">
        <w:trPr>
          <w:trHeight w:hRule="exact" w:val="240"/>
          <w:jc w:val="center"/>
        </w:trPr>
        <w:tc>
          <w:tcPr>
            <w:tcW w:w="9752" w:type="dxa"/>
            <w:gridSpan w:val="2"/>
            <w:tcBorders>
              <w:top w:val="nil"/>
              <w:left w:val="nil"/>
              <w:bottom w:val="nil"/>
              <w:right w:val="nil"/>
            </w:tcBorders>
          </w:tcPr>
          <w:p w14:paraId="3F4448E0" w14:textId="77777777" w:rsidR="00FD682C" w:rsidRPr="00161833" w:rsidRDefault="00FD682C" w:rsidP="004F00ED"/>
        </w:tc>
      </w:tr>
      <w:tr w:rsidR="00310ED9" w:rsidRPr="00161833" w14:paraId="5D0EB740" w14:textId="77777777" w:rsidTr="004F00ED">
        <w:trPr>
          <w:trHeight w:val="240"/>
          <w:jc w:val="center"/>
        </w:trPr>
        <w:tc>
          <w:tcPr>
            <w:tcW w:w="4876" w:type="dxa"/>
            <w:tcBorders>
              <w:top w:val="nil"/>
              <w:left w:val="nil"/>
              <w:bottom w:val="nil"/>
              <w:right w:val="nil"/>
            </w:tcBorders>
          </w:tcPr>
          <w:p w14:paraId="293FDD3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2157AA5" w14:textId="77777777" w:rsidR="00FD682C" w:rsidRPr="00161833" w:rsidRDefault="00FD682C" w:rsidP="004F00ED">
            <w:pPr>
              <w:pStyle w:val="AmColumnHeading"/>
            </w:pPr>
            <w:r w:rsidRPr="00161833">
              <w:t>Ændringsforslag</w:t>
            </w:r>
          </w:p>
        </w:tc>
      </w:tr>
      <w:tr w:rsidR="00310ED9" w:rsidRPr="00161833" w14:paraId="0EB56A97" w14:textId="77777777" w:rsidTr="004F00ED">
        <w:trPr>
          <w:jc w:val="center"/>
        </w:trPr>
        <w:tc>
          <w:tcPr>
            <w:tcW w:w="4876" w:type="dxa"/>
            <w:tcBorders>
              <w:top w:val="nil"/>
              <w:left w:val="nil"/>
              <w:bottom w:val="nil"/>
              <w:right w:val="nil"/>
            </w:tcBorders>
          </w:tcPr>
          <w:p w14:paraId="1898EBA4" w14:textId="77777777" w:rsidR="00FD682C" w:rsidRPr="00161833" w:rsidRDefault="00FD682C" w:rsidP="004F00ED">
            <w:pPr>
              <w:pStyle w:val="Normal6a"/>
            </w:pPr>
            <w:r w:rsidRPr="00161833">
              <w:t>(6)</w:t>
            </w:r>
            <w:r w:rsidRPr="00161833">
              <w:tab/>
              <w:t>Foranstillede securitiseringspositioner er modstandsdygtige, hvis securitiseringen opfylder en række anerkendelseskriterier på indgåelsesdatoen</w:t>
            </w:r>
            <w:r w:rsidRPr="00161833">
              <w:rPr>
                <w:b/>
                <w:bCs/>
                <w:i/>
                <w:iCs/>
              </w:rPr>
              <w:t xml:space="preserve"> og derefter løbende</w:t>
            </w:r>
            <w:r w:rsidRPr="00161833">
              <w:t xml:space="preserve">. Disse anerkendelseskriterier sikrer beskyttelsen af den foranstillede securitiseringsposition og afbøder agentur- og modelrisici. Sådanne modstandsdygtige securitiseringspositioner bør nyde godt af yderligere reduktioner af bundgrænserne for risikovægt og af p-faktoren sammenlignet med positioner, der ikke opfylder anerkendelseskriterierne. </w:t>
            </w:r>
            <w:r w:rsidRPr="00161833">
              <w:rPr>
                <w:b/>
                <w:i/>
              </w:rPr>
              <w:t>Positioner i foranstillede securitiseringspositioner i ikke-STS-securitiseringer, der besiddes af investorer i form af kreditinstitutter, bør ikke kunne drage fordel af disse yderligere reduktioner, da de ikke er kendetegnet ved reduceret agentur- og modelrisiko.</w:t>
            </w:r>
          </w:p>
        </w:tc>
        <w:tc>
          <w:tcPr>
            <w:tcW w:w="4876" w:type="dxa"/>
            <w:tcBorders>
              <w:top w:val="nil"/>
              <w:left w:val="nil"/>
              <w:bottom w:val="nil"/>
              <w:right w:val="nil"/>
            </w:tcBorders>
          </w:tcPr>
          <w:p w14:paraId="3D94C0CE" w14:textId="77777777" w:rsidR="00FD682C" w:rsidRPr="00161833" w:rsidRDefault="00FD682C" w:rsidP="004F00ED">
            <w:pPr>
              <w:pStyle w:val="Normal6a"/>
            </w:pPr>
            <w:r w:rsidRPr="00161833">
              <w:t>(6)</w:t>
            </w:r>
            <w:r w:rsidRPr="00161833">
              <w:tab/>
              <w:t>Foranstillede securitiseringspositioner er modstandsdygtige, hvis securitiseringen opfylder en række anerkendelseskriterier på indgåelsesdatoen. Disse anerkendelseskriterier sikrer beskyttelsen af den foranstillede securitiseringsposition og afbøder agentur- og modelrisici. Sådanne modstandsdygtige securitiseringspositioner bør nyde godt af yderligere reduktioner af bundgrænserne for risikovægt og af p-faktoren sammenlignet med positioner, der ikke opfylder anerkendelseskriterierne.</w:t>
            </w:r>
          </w:p>
        </w:tc>
      </w:tr>
    </w:tbl>
    <w:p w14:paraId="60C6EED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AC54243" w14:textId="77777777" w:rsidR="00FD682C" w:rsidRPr="00161833" w:rsidRDefault="00FD682C" w:rsidP="00FD682C">
      <w:r w:rsidRPr="00715BD7">
        <w:rPr>
          <w:rStyle w:val="HideTWBExt"/>
        </w:rPr>
        <w:t>&lt;/Amend&gt;</w:t>
      </w:r>
    </w:p>
    <w:p w14:paraId="7071C27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71</w:t>
      </w:r>
      <w:r w:rsidRPr="00715BD7">
        <w:rPr>
          <w:rStyle w:val="HideTWBExt"/>
          <w:b w:val="0"/>
        </w:rPr>
        <w:t>&lt;/NumAm&gt;</w:t>
      </w:r>
    </w:p>
    <w:p w14:paraId="573D54B9"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66E817CB" w14:textId="77777777" w:rsidR="00FD682C" w:rsidRPr="00161833" w:rsidRDefault="00FD682C" w:rsidP="00FD682C">
      <w:pPr>
        <w:pStyle w:val="NormalBold"/>
      </w:pPr>
      <w:r w:rsidRPr="00715BD7">
        <w:rPr>
          <w:rStyle w:val="HideTWBExt"/>
          <w:b w:val="0"/>
        </w:rPr>
        <w:t>&lt;/RepeatBlock-By&gt;</w:t>
      </w:r>
    </w:p>
    <w:p w14:paraId="70E5B7B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7C6A434" w14:textId="77777777" w:rsidR="00FD682C" w:rsidRPr="00161833" w:rsidRDefault="00FD682C" w:rsidP="00FD682C">
      <w:pPr>
        <w:pStyle w:val="NormalBold"/>
      </w:pPr>
      <w:r w:rsidRPr="00715BD7">
        <w:rPr>
          <w:rStyle w:val="HideTWBExt"/>
          <w:b w:val="0"/>
        </w:rPr>
        <w:t>&lt;Article&gt;</w:t>
      </w:r>
      <w:r w:rsidRPr="00161833">
        <w:t>Betragtning 6</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EE03D0E" w14:textId="77777777" w:rsidTr="004F00ED">
        <w:trPr>
          <w:trHeight w:hRule="exact" w:val="240"/>
          <w:jc w:val="center"/>
        </w:trPr>
        <w:tc>
          <w:tcPr>
            <w:tcW w:w="9752" w:type="dxa"/>
            <w:gridSpan w:val="2"/>
            <w:tcBorders>
              <w:top w:val="nil"/>
              <w:left w:val="nil"/>
              <w:bottom w:val="nil"/>
              <w:right w:val="nil"/>
            </w:tcBorders>
          </w:tcPr>
          <w:p w14:paraId="5A9630F0" w14:textId="77777777" w:rsidR="00FD682C" w:rsidRPr="00161833" w:rsidRDefault="00FD682C" w:rsidP="004F00ED"/>
        </w:tc>
      </w:tr>
      <w:tr w:rsidR="00310ED9" w:rsidRPr="00161833" w14:paraId="51545DFD" w14:textId="77777777" w:rsidTr="004F00ED">
        <w:trPr>
          <w:trHeight w:val="240"/>
          <w:jc w:val="center"/>
        </w:trPr>
        <w:tc>
          <w:tcPr>
            <w:tcW w:w="4876" w:type="dxa"/>
            <w:tcBorders>
              <w:top w:val="nil"/>
              <w:left w:val="nil"/>
              <w:bottom w:val="nil"/>
              <w:right w:val="nil"/>
            </w:tcBorders>
          </w:tcPr>
          <w:p w14:paraId="0B93221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68EDA2B" w14:textId="77777777" w:rsidR="00FD682C" w:rsidRPr="00161833" w:rsidRDefault="00FD682C" w:rsidP="004F00ED">
            <w:pPr>
              <w:pStyle w:val="AmColumnHeading"/>
            </w:pPr>
            <w:r w:rsidRPr="00161833">
              <w:t>Ændringsforslag</w:t>
            </w:r>
          </w:p>
        </w:tc>
      </w:tr>
      <w:tr w:rsidR="00310ED9" w:rsidRPr="00161833" w14:paraId="75E649BD" w14:textId="77777777" w:rsidTr="004F00ED">
        <w:trPr>
          <w:jc w:val="center"/>
        </w:trPr>
        <w:tc>
          <w:tcPr>
            <w:tcW w:w="4876" w:type="dxa"/>
            <w:tcBorders>
              <w:top w:val="nil"/>
              <w:left w:val="nil"/>
              <w:bottom w:val="nil"/>
              <w:right w:val="nil"/>
            </w:tcBorders>
          </w:tcPr>
          <w:p w14:paraId="2CA69FDB" w14:textId="77777777" w:rsidR="00FD682C" w:rsidRPr="00161833" w:rsidRDefault="00FD682C" w:rsidP="004F00ED">
            <w:pPr>
              <w:pStyle w:val="Normal6a"/>
            </w:pPr>
            <w:r w:rsidRPr="00161833">
              <w:t>(6)</w:t>
            </w:r>
            <w:r w:rsidRPr="00161833">
              <w:tab/>
              <w:t>Foranstillede securitiseringspositioner er modstandsdygtige, hvis securitiseringen opfylder en række anerkendelseskriterier på indgåelsesdatoen</w:t>
            </w:r>
            <w:r w:rsidRPr="00161833">
              <w:rPr>
                <w:b/>
                <w:bCs/>
                <w:i/>
                <w:iCs/>
              </w:rPr>
              <w:t xml:space="preserve"> og derefter løbende</w:t>
            </w:r>
            <w:r w:rsidRPr="00161833">
              <w:t xml:space="preserve">. Disse anerkendelseskriterier sikrer beskyttelsen af den foranstillede securitiseringsposition og afbøder agentur- og modelrisici. Sådanne modstandsdygtige securitiseringspositioner bør nyde godt af yderligere reduktioner af bundgrænserne for risikovægt og af p-faktoren sammenlignet med positioner, der ikke opfylder anerkendelseskriterierne. </w:t>
            </w:r>
            <w:r w:rsidRPr="00161833">
              <w:rPr>
                <w:b/>
                <w:i/>
              </w:rPr>
              <w:t>Positioner i foranstillede securitiseringspositioner i ikke-STS-securitiseringer, der besiddes af investorer i form af kreditinstitutter, bør ikke kunne drage fordel af disse yderligere reduktioner, da de ikke er kendetegnet ved reduceret agentur- og modelrisiko.</w:t>
            </w:r>
          </w:p>
        </w:tc>
        <w:tc>
          <w:tcPr>
            <w:tcW w:w="4876" w:type="dxa"/>
            <w:tcBorders>
              <w:top w:val="nil"/>
              <w:left w:val="nil"/>
              <w:bottom w:val="nil"/>
              <w:right w:val="nil"/>
            </w:tcBorders>
          </w:tcPr>
          <w:p w14:paraId="0F4F7272" w14:textId="77777777" w:rsidR="00FD682C" w:rsidRPr="00161833" w:rsidRDefault="00FD682C" w:rsidP="004F00ED">
            <w:pPr>
              <w:pStyle w:val="Normal6a"/>
            </w:pPr>
            <w:r w:rsidRPr="00161833">
              <w:t>(6)</w:t>
            </w:r>
            <w:r w:rsidRPr="00161833">
              <w:tab/>
              <w:t>Foranstillede securitiseringspositioner er modstandsdygtige, hvis securitiseringen opfylder en række anerkendelseskriterier på indgåelsesdatoen. Disse anerkendelseskriterier sikrer beskyttelsen af den foranstillede securitiseringsposition og afbøder agentur- og modelrisici. Sådanne modstandsdygtige securitiseringspositioner bør nyde godt af yderligere reduktioner af bundgrænserne for risikovægt og af p-faktoren sammenlignet med positioner, der ikke opfylder anerkendelseskriterierne.</w:t>
            </w:r>
          </w:p>
        </w:tc>
      </w:tr>
    </w:tbl>
    <w:p w14:paraId="1EA7DF0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924FE9E" w14:textId="77777777" w:rsidR="00FD682C" w:rsidRPr="00161833" w:rsidRDefault="00FD682C" w:rsidP="00FD682C">
      <w:r w:rsidRPr="00715BD7">
        <w:rPr>
          <w:rStyle w:val="HideTWBExt"/>
        </w:rPr>
        <w:t>&lt;/Amend&gt;</w:t>
      </w:r>
    </w:p>
    <w:p w14:paraId="2336621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72</w:t>
      </w:r>
      <w:r w:rsidRPr="00715BD7">
        <w:rPr>
          <w:rStyle w:val="HideTWBExt"/>
          <w:b w:val="0"/>
        </w:rPr>
        <w:t>&lt;/NumAm&gt;</w:t>
      </w:r>
    </w:p>
    <w:p w14:paraId="785DB0B1"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3D507A2D" w14:textId="77777777" w:rsidR="00FD682C" w:rsidRPr="00161833" w:rsidRDefault="00FD682C" w:rsidP="00FD682C">
      <w:pPr>
        <w:pStyle w:val="NormalBold"/>
      </w:pPr>
      <w:r w:rsidRPr="00715BD7">
        <w:rPr>
          <w:rStyle w:val="HideTWBExt"/>
          <w:b w:val="0"/>
        </w:rPr>
        <w:t>&lt;/RepeatBlock-By&gt;</w:t>
      </w:r>
    </w:p>
    <w:p w14:paraId="536BDE3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C3819CD" w14:textId="77777777" w:rsidR="00FD682C" w:rsidRPr="00161833" w:rsidRDefault="00FD682C" w:rsidP="00FD682C">
      <w:pPr>
        <w:pStyle w:val="NormalBold"/>
      </w:pPr>
      <w:r w:rsidRPr="00715BD7">
        <w:rPr>
          <w:rStyle w:val="HideTWBExt"/>
          <w:b w:val="0"/>
        </w:rPr>
        <w:t>&lt;Article&gt;</w:t>
      </w:r>
      <w:r w:rsidRPr="00161833">
        <w:t>Betragtning 6</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1C2E2B" w14:textId="77777777" w:rsidTr="004F00ED">
        <w:trPr>
          <w:trHeight w:hRule="exact" w:val="240"/>
          <w:jc w:val="center"/>
        </w:trPr>
        <w:tc>
          <w:tcPr>
            <w:tcW w:w="9752" w:type="dxa"/>
            <w:gridSpan w:val="2"/>
            <w:tcBorders>
              <w:top w:val="nil"/>
              <w:left w:val="nil"/>
              <w:bottom w:val="nil"/>
              <w:right w:val="nil"/>
            </w:tcBorders>
          </w:tcPr>
          <w:p w14:paraId="3F42AE0E" w14:textId="77777777" w:rsidR="00FD682C" w:rsidRPr="00161833" w:rsidRDefault="00FD682C" w:rsidP="004F00ED"/>
        </w:tc>
      </w:tr>
      <w:tr w:rsidR="00310ED9" w:rsidRPr="00161833" w14:paraId="00E81E6D" w14:textId="77777777" w:rsidTr="004F00ED">
        <w:trPr>
          <w:trHeight w:val="240"/>
          <w:jc w:val="center"/>
        </w:trPr>
        <w:tc>
          <w:tcPr>
            <w:tcW w:w="4876" w:type="dxa"/>
            <w:tcBorders>
              <w:top w:val="nil"/>
              <w:left w:val="nil"/>
              <w:bottom w:val="nil"/>
              <w:right w:val="nil"/>
            </w:tcBorders>
          </w:tcPr>
          <w:p w14:paraId="602414B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33B9C4D" w14:textId="77777777" w:rsidR="00FD682C" w:rsidRPr="00161833" w:rsidRDefault="00FD682C" w:rsidP="004F00ED">
            <w:pPr>
              <w:pStyle w:val="AmColumnHeading"/>
            </w:pPr>
            <w:r w:rsidRPr="00161833">
              <w:t>Ændringsforslag</w:t>
            </w:r>
          </w:p>
        </w:tc>
      </w:tr>
      <w:tr w:rsidR="00310ED9" w:rsidRPr="00161833" w14:paraId="72A12DAA" w14:textId="77777777" w:rsidTr="004F00ED">
        <w:trPr>
          <w:jc w:val="center"/>
        </w:trPr>
        <w:tc>
          <w:tcPr>
            <w:tcW w:w="4876" w:type="dxa"/>
            <w:tcBorders>
              <w:top w:val="nil"/>
              <w:left w:val="nil"/>
              <w:bottom w:val="nil"/>
              <w:right w:val="nil"/>
            </w:tcBorders>
          </w:tcPr>
          <w:p w14:paraId="63E3F704" w14:textId="77777777" w:rsidR="00FD682C" w:rsidRPr="00161833" w:rsidRDefault="00FD682C" w:rsidP="004F00ED">
            <w:pPr>
              <w:pStyle w:val="Normal6a"/>
            </w:pPr>
            <w:r w:rsidRPr="00161833">
              <w:t>(6)</w:t>
            </w:r>
            <w:r w:rsidRPr="00161833">
              <w:tab/>
              <w:t>Foranstillede securitiseringspositioner er modstandsdygtige</w:t>
            </w:r>
            <w:r w:rsidRPr="00161833">
              <w:rPr>
                <w:b/>
                <w:bCs/>
                <w:i/>
                <w:iCs/>
              </w:rPr>
              <w:t>, hvis securitiseringen opfylder en række anerkendelseskriterier</w:t>
            </w:r>
            <w:r w:rsidRPr="00161833">
              <w:t xml:space="preserve"> på indgåelsesdatoen </w:t>
            </w:r>
            <w:r w:rsidRPr="00161833">
              <w:rPr>
                <w:b/>
                <w:bCs/>
                <w:i/>
                <w:iCs/>
              </w:rPr>
              <w:t>og derefter</w:t>
            </w:r>
            <w:r w:rsidRPr="00161833">
              <w:t xml:space="preserve"> </w:t>
            </w:r>
            <w:r w:rsidRPr="00161833">
              <w:rPr>
                <w:b/>
                <w:i/>
              </w:rPr>
              <w:t xml:space="preserve">løbende. </w:t>
            </w:r>
            <w:r w:rsidRPr="00161833">
              <w:rPr>
                <w:b/>
                <w:bCs/>
                <w:i/>
                <w:iCs/>
              </w:rPr>
              <w:t>Disse</w:t>
            </w:r>
            <w:r w:rsidRPr="00161833">
              <w:t xml:space="preserve"> </w:t>
            </w:r>
            <w:r w:rsidRPr="00161833">
              <w:rPr>
                <w:b/>
                <w:bCs/>
                <w:i/>
                <w:iCs/>
              </w:rPr>
              <w:t>anerkendelseskriterier</w:t>
            </w:r>
            <w:r w:rsidRPr="00161833">
              <w:t xml:space="preserve"> sikrer beskyttelsen af den foranstillede securitiseringsposition og afbøder agentur- og modelrisici. Sådanne modstandsdygtige securitiseringspositioner </w:t>
            </w:r>
            <w:r w:rsidRPr="00161833">
              <w:rPr>
                <w:b/>
                <w:bCs/>
                <w:i/>
                <w:iCs/>
              </w:rPr>
              <w:t>bør nyde godt af yderligere reduktioner af</w:t>
            </w:r>
            <w:r w:rsidRPr="00161833">
              <w:t xml:space="preserve"> </w:t>
            </w:r>
            <w:r w:rsidRPr="00161833">
              <w:rPr>
                <w:b/>
                <w:i/>
              </w:rPr>
              <w:t>bundgrænserne for risikovægt og af p-faktoren sammenlignet med positioner, der ikke opfylder anerkendelseskriterierne.</w:t>
            </w:r>
            <w:r w:rsidRPr="00161833">
              <w:t xml:space="preserve"> Positioner i foranstillede securitiseringspositioner i </w:t>
            </w:r>
            <w:r w:rsidRPr="00161833">
              <w:rPr>
                <w:b/>
                <w:bCs/>
                <w:i/>
                <w:iCs/>
              </w:rPr>
              <w:t>ikke-STS-securitiseringer, der besiddes af investorer i form af kreditinstitutter,</w:t>
            </w:r>
            <w:r w:rsidRPr="00161833">
              <w:t xml:space="preserve"> bør </w:t>
            </w:r>
            <w:r w:rsidRPr="00161833">
              <w:rPr>
                <w:b/>
                <w:bCs/>
                <w:i/>
                <w:iCs/>
              </w:rPr>
              <w:t>ikke</w:t>
            </w:r>
            <w:r w:rsidRPr="00161833">
              <w:t xml:space="preserve"> kunne drage fordel af disse yderligere reduktioner, da de </w:t>
            </w:r>
            <w:r w:rsidRPr="00161833">
              <w:rPr>
                <w:b/>
                <w:bCs/>
                <w:i/>
                <w:iCs/>
              </w:rPr>
              <w:t>ikke</w:t>
            </w:r>
            <w:r w:rsidRPr="00161833">
              <w:t xml:space="preserve"> er kendetegnet ved reduceret agentur- og modelrisiko.</w:t>
            </w:r>
          </w:p>
        </w:tc>
        <w:tc>
          <w:tcPr>
            <w:tcW w:w="4876" w:type="dxa"/>
            <w:tcBorders>
              <w:top w:val="nil"/>
              <w:left w:val="nil"/>
              <w:bottom w:val="nil"/>
              <w:right w:val="nil"/>
            </w:tcBorders>
          </w:tcPr>
          <w:p w14:paraId="3B882FDE" w14:textId="77777777" w:rsidR="00FD682C" w:rsidRPr="00161833" w:rsidRDefault="00FD682C" w:rsidP="004F00ED">
            <w:pPr>
              <w:pStyle w:val="Normal6a"/>
            </w:pPr>
            <w:r w:rsidRPr="00161833">
              <w:t>(6)</w:t>
            </w:r>
            <w:r w:rsidRPr="00161833">
              <w:tab/>
              <w:t xml:space="preserve">Foranstillede securitiseringspositioner </w:t>
            </w:r>
            <w:r w:rsidRPr="00161833">
              <w:rPr>
                <w:b/>
                <w:i/>
              </w:rPr>
              <w:t xml:space="preserve">i STS-securitiseringer </w:t>
            </w:r>
            <w:r w:rsidRPr="00161833">
              <w:t>er modstandsdygtige</w:t>
            </w:r>
            <w:r w:rsidRPr="00161833">
              <w:rPr>
                <w:b/>
                <w:i/>
              </w:rPr>
              <w:t>,</w:t>
            </w:r>
            <w:r w:rsidRPr="00161833">
              <w:t xml:space="preserve"> </w:t>
            </w:r>
            <w:r w:rsidRPr="00161833">
              <w:rPr>
                <w:b/>
                <w:i/>
              </w:rPr>
              <w:t xml:space="preserve">hvis de har tilstrækkelig kreditforbedring fra efterstillede trancher </w:t>
            </w:r>
            <w:r w:rsidRPr="00161833">
              <w:t>på indgåelsesdatoen</w:t>
            </w:r>
            <w:r w:rsidRPr="00161833">
              <w:rPr>
                <w:b/>
                <w:i/>
              </w:rPr>
              <w:t xml:space="preserve">. </w:t>
            </w:r>
            <w:r w:rsidRPr="00161833">
              <w:rPr>
                <w:b/>
                <w:bCs/>
                <w:i/>
                <w:iCs/>
              </w:rPr>
              <w:t>Dette krav, sammen med STS-anerkendelseskriterierne,</w:t>
            </w:r>
            <w:r w:rsidRPr="00161833">
              <w:t xml:space="preserve"> sikrer beskyttelsen af den foranstillede securitiseringsposition og afbøder agentur- og modelrisici</w:t>
            </w:r>
            <w:r w:rsidRPr="00161833">
              <w:rPr>
                <w:b/>
                <w:bCs/>
                <w:i/>
                <w:iCs/>
              </w:rPr>
              <w:t xml:space="preserve"> yderligere</w:t>
            </w:r>
            <w:r w:rsidRPr="00161833">
              <w:t xml:space="preserve">. Sådanne modstandsdygtige securitiseringspositioner </w:t>
            </w:r>
            <w:r w:rsidRPr="00161833">
              <w:rPr>
                <w:b/>
                <w:i/>
              </w:rPr>
              <w:t xml:space="preserve">sikrer en mere robust tabsabsorberingskapacitet. </w:t>
            </w:r>
            <w:r w:rsidRPr="00161833">
              <w:rPr>
                <w:b/>
                <w:bCs/>
                <w:i/>
                <w:iCs/>
              </w:rPr>
              <w:t>Kun</w:t>
            </w:r>
            <w:r w:rsidRPr="00161833">
              <w:t xml:space="preserve"> positioner </w:t>
            </w:r>
            <w:r w:rsidRPr="00161833">
              <w:rPr>
                <w:b/>
                <w:bCs/>
                <w:i/>
                <w:iCs/>
              </w:rPr>
              <w:t>hos et engagementsleverende kreditinstitut, som a) direkte eller indirekte er involveret i den oprindelige aftale, der skabte de forpligtelser eller potentielle forpligtelser hos debitorerne, der gav anledning til de eksponeringer, der securitiseres, og som er b)</w:t>
            </w:r>
            <w:r w:rsidRPr="00161833">
              <w:t xml:space="preserve"> i foranstillede securitiseringspositioner i </w:t>
            </w:r>
            <w:r w:rsidRPr="00161833">
              <w:rPr>
                <w:b/>
                <w:bCs/>
                <w:i/>
                <w:iCs/>
              </w:rPr>
              <w:t xml:space="preserve">STS-securitiseringer </w:t>
            </w:r>
            <w:r w:rsidRPr="00161833">
              <w:t>bør kunne drage fordel af disse yderligere reduktioner, da de er kendetegnet ved reduceret agentur- og modelrisiko.</w:t>
            </w:r>
          </w:p>
        </w:tc>
      </w:tr>
    </w:tbl>
    <w:p w14:paraId="2C61C0A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D2998AC" w14:textId="77777777" w:rsidR="00FD682C" w:rsidRPr="00161833" w:rsidRDefault="00FD682C" w:rsidP="00FD682C">
      <w:r w:rsidRPr="00715BD7">
        <w:rPr>
          <w:rStyle w:val="HideTWBExt"/>
        </w:rPr>
        <w:t>&lt;/Amend&gt;</w:t>
      </w:r>
    </w:p>
    <w:p w14:paraId="6FC77EA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73</w:t>
      </w:r>
      <w:r w:rsidRPr="00715BD7">
        <w:rPr>
          <w:rStyle w:val="HideTWBExt"/>
          <w:b w:val="0"/>
        </w:rPr>
        <w:t>&lt;/NumAm&gt;</w:t>
      </w:r>
    </w:p>
    <w:p w14:paraId="53535F5B" w14:textId="77777777" w:rsidR="00FD682C" w:rsidRPr="00161833" w:rsidRDefault="00FD682C" w:rsidP="00FD682C">
      <w:pPr>
        <w:pStyle w:val="NormalBold"/>
      </w:pPr>
      <w:r w:rsidRPr="00715BD7">
        <w:rPr>
          <w:rStyle w:val="HideTWBExt"/>
          <w:b w:val="0"/>
        </w:rPr>
        <w:t>&lt;RepeatBlock-By&gt;&lt;Members&gt;</w:t>
      </w:r>
      <w:r w:rsidRPr="00161833">
        <w:t>Christophe Gomart</w:t>
      </w:r>
      <w:r w:rsidRPr="00715BD7">
        <w:rPr>
          <w:rStyle w:val="HideTWBExt"/>
          <w:b w:val="0"/>
        </w:rPr>
        <w:t>&lt;/Members&gt;</w:t>
      </w:r>
    </w:p>
    <w:p w14:paraId="407DFC00" w14:textId="77777777" w:rsidR="00FD682C" w:rsidRPr="00161833" w:rsidRDefault="00FD682C" w:rsidP="00FD682C">
      <w:pPr>
        <w:pStyle w:val="NormalBold"/>
      </w:pPr>
      <w:r w:rsidRPr="00715BD7">
        <w:rPr>
          <w:rStyle w:val="HideTWBExt"/>
          <w:b w:val="0"/>
        </w:rPr>
        <w:t>&lt;/RepeatBlock-By&gt;</w:t>
      </w:r>
    </w:p>
    <w:p w14:paraId="3C3972F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2FBC426" w14:textId="77777777" w:rsidR="00FD682C" w:rsidRPr="00161833" w:rsidRDefault="00FD682C" w:rsidP="00FD682C">
      <w:pPr>
        <w:pStyle w:val="NormalBold"/>
      </w:pPr>
      <w:r w:rsidRPr="00715BD7">
        <w:rPr>
          <w:rStyle w:val="HideTWBExt"/>
          <w:b w:val="0"/>
        </w:rPr>
        <w:t>&lt;Article&gt;</w:t>
      </w:r>
      <w:r w:rsidRPr="00161833">
        <w:t>Betragtning 6</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03C044A" w14:textId="77777777" w:rsidTr="004F00ED">
        <w:trPr>
          <w:trHeight w:hRule="exact" w:val="240"/>
          <w:jc w:val="center"/>
        </w:trPr>
        <w:tc>
          <w:tcPr>
            <w:tcW w:w="9752" w:type="dxa"/>
            <w:gridSpan w:val="2"/>
            <w:tcBorders>
              <w:top w:val="nil"/>
              <w:left w:val="nil"/>
              <w:bottom w:val="nil"/>
              <w:right w:val="nil"/>
            </w:tcBorders>
          </w:tcPr>
          <w:p w14:paraId="0FA0A08D" w14:textId="77777777" w:rsidR="00FD682C" w:rsidRPr="00161833" w:rsidRDefault="00FD682C" w:rsidP="004F00ED"/>
        </w:tc>
      </w:tr>
      <w:tr w:rsidR="00310ED9" w:rsidRPr="00161833" w14:paraId="4E8001B4" w14:textId="77777777" w:rsidTr="004F00ED">
        <w:trPr>
          <w:trHeight w:val="240"/>
          <w:jc w:val="center"/>
        </w:trPr>
        <w:tc>
          <w:tcPr>
            <w:tcW w:w="4876" w:type="dxa"/>
            <w:tcBorders>
              <w:top w:val="nil"/>
              <w:left w:val="nil"/>
              <w:bottom w:val="nil"/>
              <w:right w:val="nil"/>
            </w:tcBorders>
          </w:tcPr>
          <w:p w14:paraId="397D44C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5C555F9" w14:textId="77777777" w:rsidR="00FD682C" w:rsidRPr="00161833" w:rsidRDefault="00FD682C" w:rsidP="004F00ED">
            <w:pPr>
              <w:pStyle w:val="AmColumnHeading"/>
            </w:pPr>
            <w:r w:rsidRPr="00161833">
              <w:t>Ændringsforslag</w:t>
            </w:r>
          </w:p>
        </w:tc>
      </w:tr>
      <w:tr w:rsidR="00310ED9" w:rsidRPr="00161833" w14:paraId="20FCBA22" w14:textId="77777777" w:rsidTr="004F00ED">
        <w:trPr>
          <w:jc w:val="center"/>
        </w:trPr>
        <w:tc>
          <w:tcPr>
            <w:tcW w:w="4876" w:type="dxa"/>
            <w:tcBorders>
              <w:top w:val="nil"/>
              <w:left w:val="nil"/>
              <w:bottom w:val="nil"/>
              <w:right w:val="nil"/>
            </w:tcBorders>
          </w:tcPr>
          <w:p w14:paraId="1FCE44D6" w14:textId="77777777" w:rsidR="00FD682C" w:rsidRPr="00161833" w:rsidRDefault="00FD682C" w:rsidP="004F00ED">
            <w:pPr>
              <w:pStyle w:val="Normal6a"/>
            </w:pPr>
            <w:r w:rsidRPr="00161833">
              <w:t>(6)</w:t>
            </w:r>
            <w:r w:rsidRPr="00161833">
              <w:tab/>
              <w:t>Foranstillede securitiseringspositioner er modstandsdygtige, hvis securitiseringen opfylder en række anerkendelseskriterier på indgåelsesdatoen og derefter løbende. Disse anerkendelseskriterier sikrer beskyttelsen af den foranstillede securitiseringsposition og afbøder agentur- og modelrisici. Sådanne modstandsdygtige securitiseringspositioner bør nyde godt af yderligere reduktioner af bundgrænserne for risikovægt og af p-faktoren sammenlignet med positioner, der ikke opfylder anerkendelseskriterierne. Positioner i foranstillede securitiseringspositioner i ikke-STS-securitiseringer, der besiddes af investorer i form af kreditinstitutter, bør ikke kunne drage fordel af disse yderligere reduktioner, da de ikke er kendetegnet ved reduceret agentur- og modelrisiko.</w:t>
            </w:r>
          </w:p>
        </w:tc>
        <w:tc>
          <w:tcPr>
            <w:tcW w:w="4876" w:type="dxa"/>
            <w:tcBorders>
              <w:top w:val="nil"/>
              <w:left w:val="nil"/>
              <w:bottom w:val="nil"/>
              <w:right w:val="nil"/>
            </w:tcBorders>
          </w:tcPr>
          <w:p w14:paraId="4733958A" w14:textId="77777777" w:rsidR="00FD682C" w:rsidRPr="00161833" w:rsidRDefault="00FD682C" w:rsidP="004F00ED">
            <w:pPr>
              <w:pStyle w:val="Normal6a"/>
            </w:pPr>
            <w:r w:rsidRPr="00161833">
              <w:t>(6)</w:t>
            </w:r>
            <w:r w:rsidRPr="00161833">
              <w:tab/>
              <w:t>Foranstillede securitiseringspositioner er modstandsdygtige, hvis securitiseringen opfylder en række anerkendelseskriterier på indgåelsesdatoen og derefter løbende. Disse anerkendelseskriterier sikrer beskyttelsen af den foranstillede securitiseringsposition og afbøder agentur- og modelrisici. Sådanne modstandsdygtige securitiseringspositioner</w:t>
            </w:r>
            <w:r w:rsidRPr="00161833">
              <w:rPr>
                <w:b/>
                <w:bCs/>
                <w:i/>
                <w:iCs/>
              </w:rPr>
              <w:t>, uanset om de er syntetiske eller traditionelle,</w:t>
            </w:r>
            <w:r w:rsidRPr="00161833">
              <w:t xml:space="preserve"> bør nyde godt af yderligere reduktioner af bundgrænserne for risikovægt og af p-faktoren sammenlignet med positioner, der ikke opfylder anerkendelseskriterierne. Positioner i foranstillede securitiseringspositioner i ikke-STS-securitiseringer, der besiddes af investorer i form af kreditinstitutter, bør ikke kunne drage fordel af disse yderligere reduktioner, da de ikke er kendetegnet ved reduceret agentur- og modelrisiko. </w:t>
            </w:r>
            <w:r w:rsidRPr="00161833">
              <w:rPr>
                <w:b/>
                <w:i/>
              </w:rPr>
              <w:t>Disse to reduktioner bør komme begge former for securitisering, syntetisk og traditionel, til gode uden i uforholdsmæssig høj grad at begunstige den ene frem for den anden.</w:t>
            </w:r>
          </w:p>
        </w:tc>
      </w:tr>
    </w:tbl>
    <w:p w14:paraId="1A7D6C8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8B8C657"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439DCEE6" w14:textId="2A0B9A87" w:rsidR="00FD682C" w:rsidRPr="00161833" w:rsidRDefault="00FD682C" w:rsidP="00FD682C">
      <w:pPr>
        <w:pStyle w:val="AmJustText"/>
      </w:pPr>
      <w:r w:rsidRPr="00161833">
        <w:t>EU er det største marked for syntetisk securitisering og tegner sig for omkring halvdelen af det globale marked. Ved udgangen af 2023 (den seneste dato, for hvilken der foreligger globale data) udgjorde de udestående syntetiske securitiseringer i EU – her og i resten af denne tekst benævnt udestående securitiserede eksponeringer – ca. 300 mia. EUR, svarende til ca. 50</w:t>
      </w:r>
      <w:r w:rsidR="00380835" w:rsidRPr="00161833">
        <w:t> </w:t>
      </w:r>
      <w:r w:rsidRPr="00161833">
        <w:t>% af det globale marked. Der er derfor ingen begrundelse for at favorisere såkaldt traditionel securitisering uforholdsmæssigt meget.</w:t>
      </w:r>
    </w:p>
    <w:p w14:paraId="1817187C" w14:textId="77777777" w:rsidR="00FD682C" w:rsidRPr="00161833" w:rsidRDefault="00FD682C" w:rsidP="00FD682C">
      <w:r w:rsidRPr="00715BD7">
        <w:rPr>
          <w:rStyle w:val="HideTWBExt"/>
        </w:rPr>
        <w:t>&lt;/Amend&gt;</w:t>
      </w:r>
    </w:p>
    <w:p w14:paraId="68FEB19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74</w:t>
      </w:r>
      <w:r w:rsidRPr="00715BD7">
        <w:rPr>
          <w:rStyle w:val="HideTWBExt"/>
          <w:b w:val="0"/>
        </w:rPr>
        <w:t>&lt;/NumAm&gt;</w:t>
      </w:r>
    </w:p>
    <w:p w14:paraId="0DEEE44A" w14:textId="77777777" w:rsidR="00FD682C" w:rsidRPr="00161833" w:rsidRDefault="00FD682C" w:rsidP="00FD682C">
      <w:pPr>
        <w:pStyle w:val="NormalBold"/>
      </w:pPr>
      <w:r w:rsidRPr="00715BD7">
        <w:rPr>
          <w:rStyle w:val="HideTWBExt"/>
          <w:b w:val="0"/>
        </w:rPr>
        <w:t>&lt;RepeatBlock-By&gt;&lt;Members&gt;</w:t>
      </w:r>
      <w:r w:rsidRPr="00161833">
        <w:t>Angelika Winzig</w:t>
      </w:r>
      <w:r w:rsidRPr="00715BD7">
        <w:rPr>
          <w:rStyle w:val="HideTWBExt"/>
          <w:b w:val="0"/>
        </w:rPr>
        <w:t>&lt;/Members&gt;</w:t>
      </w:r>
    </w:p>
    <w:p w14:paraId="20B8B1D8" w14:textId="77777777" w:rsidR="00FD682C" w:rsidRPr="00161833" w:rsidRDefault="00FD682C" w:rsidP="00FD682C">
      <w:pPr>
        <w:pStyle w:val="NormalBold"/>
      </w:pPr>
      <w:r w:rsidRPr="00715BD7">
        <w:rPr>
          <w:rStyle w:val="HideTWBExt"/>
          <w:b w:val="0"/>
        </w:rPr>
        <w:t>&lt;/RepeatBlock-By&gt;</w:t>
      </w:r>
    </w:p>
    <w:p w14:paraId="688B5F7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5DA5AAE" w14:textId="77777777" w:rsidR="00FD682C" w:rsidRPr="00161833" w:rsidRDefault="00FD682C" w:rsidP="00FD682C">
      <w:pPr>
        <w:pStyle w:val="NormalBold"/>
      </w:pPr>
      <w:r w:rsidRPr="00715BD7">
        <w:rPr>
          <w:rStyle w:val="HideTWBExt"/>
          <w:b w:val="0"/>
        </w:rPr>
        <w:t>&lt;Article&gt;</w:t>
      </w:r>
      <w:r w:rsidRPr="00161833">
        <w:t>Betragtning 6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39F57BE" w14:textId="77777777" w:rsidTr="004F00ED">
        <w:trPr>
          <w:trHeight w:hRule="exact" w:val="240"/>
          <w:jc w:val="center"/>
        </w:trPr>
        <w:tc>
          <w:tcPr>
            <w:tcW w:w="9752" w:type="dxa"/>
            <w:gridSpan w:val="2"/>
            <w:tcBorders>
              <w:top w:val="nil"/>
              <w:left w:val="nil"/>
              <w:bottom w:val="nil"/>
              <w:right w:val="nil"/>
            </w:tcBorders>
          </w:tcPr>
          <w:p w14:paraId="64D5A81D" w14:textId="77777777" w:rsidR="00FD682C" w:rsidRPr="00161833" w:rsidRDefault="00FD682C" w:rsidP="004F00ED"/>
        </w:tc>
      </w:tr>
      <w:tr w:rsidR="00310ED9" w:rsidRPr="00161833" w14:paraId="27E4EEB4" w14:textId="77777777" w:rsidTr="004F00ED">
        <w:trPr>
          <w:trHeight w:val="240"/>
          <w:jc w:val="center"/>
        </w:trPr>
        <w:tc>
          <w:tcPr>
            <w:tcW w:w="4876" w:type="dxa"/>
            <w:tcBorders>
              <w:top w:val="nil"/>
              <w:left w:val="nil"/>
              <w:bottom w:val="nil"/>
              <w:right w:val="nil"/>
            </w:tcBorders>
          </w:tcPr>
          <w:p w14:paraId="42F613D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5646789" w14:textId="77777777" w:rsidR="00FD682C" w:rsidRPr="00161833" w:rsidRDefault="00FD682C" w:rsidP="004F00ED">
            <w:pPr>
              <w:pStyle w:val="AmColumnHeading"/>
            </w:pPr>
            <w:r w:rsidRPr="00161833">
              <w:t>Ændringsforslag</w:t>
            </w:r>
          </w:p>
        </w:tc>
      </w:tr>
      <w:tr w:rsidR="00310ED9" w:rsidRPr="00161833" w14:paraId="0B427AB1" w14:textId="77777777" w:rsidTr="004F00ED">
        <w:trPr>
          <w:jc w:val="center"/>
        </w:trPr>
        <w:tc>
          <w:tcPr>
            <w:tcW w:w="4876" w:type="dxa"/>
            <w:tcBorders>
              <w:top w:val="nil"/>
              <w:left w:val="nil"/>
              <w:bottom w:val="nil"/>
              <w:right w:val="nil"/>
            </w:tcBorders>
          </w:tcPr>
          <w:p w14:paraId="14A633A7" w14:textId="77777777" w:rsidR="00FD682C" w:rsidRPr="00161833" w:rsidRDefault="00FD682C" w:rsidP="004F00ED">
            <w:pPr>
              <w:pStyle w:val="Normal6a"/>
            </w:pPr>
          </w:p>
        </w:tc>
        <w:tc>
          <w:tcPr>
            <w:tcW w:w="4876" w:type="dxa"/>
            <w:tcBorders>
              <w:top w:val="nil"/>
              <w:left w:val="nil"/>
              <w:bottom w:val="nil"/>
              <w:right w:val="nil"/>
            </w:tcBorders>
          </w:tcPr>
          <w:p w14:paraId="4718535A" w14:textId="77777777" w:rsidR="00FD682C" w:rsidRPr="00161833" w:rsidRDefault="00FD682C" w:rsidP="004F00ED">
            <w:pPr>
              <w:pStyle w:val="Normal6a"/>
            </w:pPr>
            <w:r w:rsidRPr="00161833">
              <w:rPr>
                <w:b/>
                <w:i/>
              </w:rPr>
              <w:t>(6a)</w:t>
            </w:r>
            <w:r w:rsidRPr="00161833">
              <w:tab/>
            </w:r>
            <w:r w:rsidRPr="00161833">
              <w:rPr>
                <w:b/>
                <w:i/>
              </w:rPr>
              <w:t>For at sikre en smidig overgang for eksisterende markedsdeltagere og opretholde retssikkerheden bør securitiseringer, der blev udstedt før datoen for denne forordnings anvendelse, fortsat være underlagt de regler, der var gældende på tidspunktet for deres indførelse. For at sikre fleksibilitet og undgå en fragmenteret tilsynsmæssig behandling bør institutterne dog have mulighed for frivilligt at anvende den nye ramme på disse udestående transaktioner, hvis de finder det hensigtsmæssigt.</w:t>
            </w:r>
          </w:p>
        </w:tc>
      </w:tr>
    </w:tbl>
    <w:p w14:paraId="1069875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B7A8A98" w14:textId="77777777" w:rsidR="00FD682C" w:rsidRPr="00161833" w:rsidRDefault="00FD682C" w:rsidP="00FD682C">
      <w:r w:rsidRPr="00715BD7">
        <w:rPr>
          <w:rStyle w:val="HideTWBExt"/>
        </w:rPr>
        <w:t>&lt;/Amend&gt;</w:t>
      </w:r>
    </w:p>
    <w:p w14:paraId="38E0C26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75</w:t>
      </w:r>
      <w:r w:rsidRPr="00715BD7">
        <w:rPr>
          <w:rStyle w:val="HideTWBExt"/>
          <w:b w:val="0"/>
        </w:rPr>
        <w:t>&lt;/NumAm&gt;</w:t>
      </w:r>
    </w:p>
    <w:p w14:paraId="218FE24F"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27E9BD34"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4D0C38D3" w14:textId="77777777" w:rsidR="00FD682C" w:rsidRPr="00161833" w:rsidRDefault="00FD682C" w:rsidP="00FD682C">
      <w:pPr>
        <w:pStyle w:val="NormalBold"/>
      </w:pPr>
      <w:r w:rsidRPr="00715BD7">
        <w:rPr>
          <w:rStyle w:val="HideTWBExt"/>
          <w:b w:val="0"/>
        </w:rPr>
        <w:t>&lt;/RepeatBlock-By&gt;</w:t>
      </w:r>
    </w:p>
    <w:p w14:paraId="68ECD4A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0A83C34" w14:textId="77777777" w:rsidR="00FD682C" w:rsidRPr="00161833" w:rsidRDefault="00FD682C" w:rsidP="00FD682C">
      <w:pPr>
        <w:pStyle w:val="NormalBold"/>
      </w:pPr>
      <w:r w:rsidRPr="00715BD7">
        <w:rPr>
          <w:rStyle w:val="HideTWBExt"/>
          <w:b w:val="0"/>
        </w:rPr>
        <w:t>&lt;Article&gt;</w:t>
      </w:r>
      <w:r w:rsidRPr="00161833">
        <w:t>Betragtning 7</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E3B496A" w14:textId="77777777" w:rsidTr="004F00ED">
        <w:trPr>
          <w:trHeight w:hRule="exact" w:val="240"/>
          <w:jc w:val="center"/>
        </w:trPr>
        <w:tc>
          <w:tcPr>
            <w:tcW w:w="9752" w:type="dxa"/>
            <w:gridSpan w:val="2"/>
            <w:tcBorders>
              <w:top w:val="nil"/>
              <w:left w:val="nil"/>
              <w:bottom w:val="nil"/>
              <w:right w:val="nil"/>
            </w:tcBorders>
          </w:tcPr>
          <w:p w14:paraId="311A6FAF" w14:textId="77777777" w:rsidR="00FD682C" w:rsidRPr="00161833" w:rsidRDefault="00FD682C" w:rsidP="004F00ED"/>
        </w:tc>
      </w:tr>
      <w:tr w:rsidR="00310ED9" w:rsidRPr="00161833" w14:paraId="7A59CD32" w14:textId="77777777" w:rsidTr="004F00ED">
        <w:trPr>
          <w:trHeight w:val="240"/>
          <w:jc w:val="center"/>
        </w:trPr>
        <w:tc>
          <w:tcPr>
            <w:tcW w:w="4876" w:type="dxa"/>
            <w:tcBorders>
              <w:top w:val="nil"/>
              <w:left w:val="nil"/>
              <w:bottom w:val="nil"/>
              <w:right w:val="nil"/>
            </w:tcBorders>
          </w:tcPr>
          <w:p w14:paraId="237C543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3B82469" w14:textId="77777777" w:rsidR="00FD682C" w:rsidRPr="00161833" w:rsidRDefault="00FD682C" w:rsidP="004F00ED">
            <w:pPr>
              <w:pStyle w:val="AmColumnHeading"/>
            </w:pPr>
            <w:r w:rsidRPr="00161833">
              <w:t>Ændringsforslag</w:t>
            </w:r>
          </w:p>
        </w:tc>
      </w:tr>
      <w:tr w:rsidR="00310ED9" w:rsidRPr="00161833" w14:paraId="2DD2F696" w14:textId="77777777" w:rsidTr="004F00ED">
        <w:trPr>
          <w:jc w:val="center"/>
        </w:trPr>
        <w:tc>
          <w:tcPr>
            <w:tcW w:w="4876" w:type="dxa"/>
            <w:tcBorders>
              <w:top w:val="nil"/>
              <w:left w:val="nil"/>
              <w:bottom w:val="nil"/>
              <w:right w:val="nil"/>
            </w:tcBorders>
          </w:tcPr>
          <w:p w14:paraId="6221FD82" w14:textId="77777777" w:rsidR="00FD682C" w:rsidRPr="00161833" w:rsidRDefault="00FD682C" w:rsidP="004F00ED">
            <w:pPr>
              <w:pStyle w:val="Normal6a"/>
            </w:pPr>
            <w:r w:rsidRPr="00161833">
              <w:rPr>
                <w:b/>
                <w:i/>
              </w:rPr>
              <w:t>(7)</w:t>
            </w:r>
            <w:r w:rsidRPr="00161833">
              <w:tab/>
            </w:r>
            <w:r w:rsidRPr="00161833">
              <w:rPr>
                <w:b/>
                <w:i/>
              </w:rPr>
              <w:t>På grund af ændringerne af bundgrænsen for risikovægt for foranstillede securitiseringspositioner og af p-faktoren efter SEC-IRBA- og SEC-SA-metoderne bør risikovægtene i opslagstabellerne under SEC-ERBA justeres i overensstemmelse hermed.</w:t>
            </w:r>
          </w:p>
        </w:tc>
        <w:tc>
          <w:tcPr>
            <w:tcW w:w="4876" w:type="dxa"/>
            <w:tcBorders>
              <w:top w:val="nil"/>
              <w:left w:val="nil"/>
              <w:bottom w:val="nil"/>
              <w:right w:val="nil"/>
            </w:tcBorders>
          </w:tcPr>
          <w:p w14:paraId="4D07584A" w14:textId="77777777" w:rsidR="00FD682C" w:rsidRPr="00161833" w:rsidRDefault="00FD682C" w:rsidP="004F00ED">
            <w:pPr>
              <w:pStyle w:val="Normal6a"/>
            </w:pPr>
            <w:r w:rsidRPr="00161833">
              <w:rPr>
                <w:b/>
                <w:i/>
              </w:rPr>
              <w:t>udgår</w:t>
            </w:r>
          </w:p>
        </w:tc>
      </w:tr>
    </w:tbl>
    <w:p w14:paraId="114A9AF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62760E6" w14:textId="77777777" w:rsidR="00FD682C" w:rsidRPr="00161833" w:rsidRDefault="00FD682C" w:rsidP="00FD682C">
      <w:r w:rsidRPr="00715BD7">
        <w:rPr>
          <w:rStyle w:val="HideTWBExt"/>
        </w:rPr>
        <w:t>&lt;/Amend&gt;</w:t>
      </w:r>
    </w:p>
    <w:p w14:paraId="43F15CE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76</w:t>
      </w:r>
      <w:r w:rsidRPr="00715BD7">
        <w:rPr>
          <w:rStyle w:val="HideTWBExt"/>
          <w:b w:val="0"/>
        </w:rPr>
        <w:t>&lt;/NumAm&gt;</w:t>
      </w:r>
    </w:p>
    <w:p w14:paraId="1D87061B"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60020602" w14:textId="77777777" w:rsidR="00FD682C" w:rsidRPr="00161833" w:rsidRDefault="00FD682C" w:rsidP="00FD682C">
      <w:pPr>
        <w:pStyle w:val="NormalBold"/>
      </w:pPr>
      <w:r w:rsidRPr="00715BD7">
        <w:rPr>
          <w:rStyle w:val="HideTWBExt"/>
          <w:b w:val="0"/>
        </w:rPr>
        <w:t>&lt;/RepeatBlock-By&gt;</w:t>
      </w:r>
    </w:p>
    <w:p w14:paraId="48AD708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0C2401C" w14:textId="77777777" w:rsidR="00FD682C" w:rsidRPr="00161833" w:rsidRDefault="00FD682C" w:rsidP="00FD682C">
      <w:pPr>
        <w:pStyle w:val="NormalBold"/>
      </w:pPr>
      <w:r w:rsidRPr="00715BD7">
        <w:rPr>
          <w:rStyle w:val="HideTWBExt"/>
          <w:b w:val="0"/>
        </w:rPr>
        <w:t>&lt;Article&gt;</w:t>
      </w:r>
      <w:r w:rsidRPr="00161833">
        <w:t>Betragtning 7</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9550610" w14:textId="77777777" w:rsidTr="004F00ED">
        <w:trPr>
          <w:trHeight w:hRule="exact" w:val="240"/>
          <w:jc w:val="center"/>
        </w:trPr>
        <w:tc>
          <w:tcPr>
            <w:tcW w:w="9752" w:type="dxa"/>
            <w:gridSpan w:val="2"/>
            <w:tcBorders>
              <w:top w:val="nil"/>
              <w:left w:val="nil"/>
              <w:bottom w:val="nil"/>
              <w:right w:val="nil"/>
            </w:tcBorders>
          </w:tcPr>
          <w:p w14:paraId="772248F0" w14:textId="77777777" w:rsidR="00FD682C" w:rsidRPr="00161833" w:rsidRDefault="00FD682C" w:rsidP="004F00ED"/>
        </w:tc>
      </w:tr>
      <w:tr w:rsidR="00310ED9" w:rsidRPr="00161833" w14:paraId="58505DC7" w14:textId="77777777" w:rsidTr="004F00ED">
        <w:trPr>
          <w:trHeight w:val="240"/>
          <w:jc w:val="center"/>
        </w:trPr>
        <w:tc>
          <w:tcPr>
            <w:tcW w:w="4876" w:type="dxa"/>
            <w:tcBorders>
              <w:top w:val="nil"/>
              <w:left w:val="nil"/>
              <w:bottom w:val="nil"/>
              <w:right w:val="nil"/>
            </w:tcBorders>
          </w:tcPr>
          <w:p w14:paraId="4DD67CC9"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87E174B" w14:textId="77777777" w:rsidR="00FD682C" w:rsidRPr="00161833" w:rsidRDefault="00FD682C" w:rsidP="004F00ED">
            <w:pPr>
              <w:pStyle w:val="AmColumnHeading"/>
            </w:pPr>
            <w:r w:rsidRPr="00161833">
              <w:t>Ændringsforslag</w:t>
            </w:r>
          </w:p>
        </w:tc>
      </w:tr>
      <w:tr w:rsidR="00310ED9" w:rsidRPr="00161833" w14:paraId="7B39BF14" w14:textId="77777777" w:rsidTr="004F00ED">
        <w:trPr>
          <w:jc w:val="center"/>
        </w:trPr>
        <w:tc>
          <w:tcPr>
            <w:tcW w:w="4876" w:type="dxa"/>
            <w:tcBorders>
              <w:top w:val="nil"/>
              <w:left w:val="nil"/>
              <w:bottom w:val="nil"/>
              <w:right w:val="nil"/>
            </w:tcBorders>
          </w:tcPr>
          <w:p w14:paraId="1E2A8AB7" w14:textId="77777777" w:rsidR="00FD682C" w:rsidRPr="00161833" w:rsidRDefault="00FD682C" w:rsidP="004F00ED">
            <w:pPr>
              <w:pStyle w:val="Normal6a"/>
            </w:pPr>
            <w:r w:rsidRPr="00161833">
              <w:t>(7)</w:t>
            </w:r>
            <w:r w:rsidRPr="00161833">
              <w:tab/>
            </w:r>
            <w:r w:rsidRPr="00161833">
              <w:rPr>
                <w:b/>
                <w:bCs/>
                <w:i/>
                <w:iCs/>
              </w:rPr>
              <w:t>På grund af ændringerne af bundgrænsen</w:t>
            </w:r>
            <w:r w:rsidRPr="00161833">
              <w:t xml:space="preserve"> </w:t>
            </w:r>
            <w:r w:rsidRPr="00161833">
              <w:rPr>
                <w:b/>
                <w:i/>
              </w:rPr>
              <w:t>for risikovægt for foranstillede securitiseringspositioner og af p-faktoren efter SEC-IRBA- og SEC-SA-metoderne bør risikovægtene i opslagstabellerne under SEC-ERBA</w:t>
            </w:r>
            <w:r w:rsidRPr="00161833">
              <w:t xml:space="preserve"> </w:t>
            </w:r>
            <w:r w:rsidRPr="00161833">
              <w:rPr>
                <w:b/>
                <w:bCs/>
                <w:i/>
                <w:iCs/>
              </w:rPr>
              <w:t>justeres i overensstemmelse hermed</w:t>
            </w:r>
            <w:r w:rsidRPr="00161833">
              <w:t>.</w:t>
            </w:r>
          </w:p>
        </w:tc>
        <w:tc>
          <w:tcPr>
            <w:tcW w:w="4876" w:type="dxa"/>
            <w:tcBorders>
              <w:top w:val="nil"/>
              <w:left w:val="nil"/>
              <w:bottom w:val="nil"/>
              <w:right w:val="nil"/>
            </w:tcBorders>
          </w:tcPr>
          <w:p w14:paraId="611845C7" w14:textId="77777777" w:rsidR="00FD682C" w:rsidRPr="00161833" w:rsidRDefault="00FD682C" w:rsidP="004F00ED">
            <w:pPr>
              <w:pStyle w:val="Normal6a"/>
            </w:pPr>
            <w:r w:rsidRPr="00161833">
              <w:t>(7)</w:t>
            </w:r>
            <w:r w:rsidRPr="00161833">
              <w:tab/>
            </w:r>
            <w:r w:rsidRPr="00161833">
              <w:rPr>
                <w:b/>
                <w:bCs/>
                <w:i/>
                <w:iCs/>
              </w:rPr>
              <w:t>Bundgrænserne for risikovægt</w:t>
            </w:r>
            <w:r w:rsidRPr="00161833">
              <w:t xml:space="preserve"> </w:t>
            </w:r>
            <w:r w:rsidRPr="00161833">
              <w:rPr>
                <w:b/>
                <w:bCs/>
                <w:i/>
                <w:iCs/>
              </w:rPr>
              <w:t>skal forblive simple, transparente og forholdsmæssige for at bevare risikofølsomheden</w:t>
            </w:r>
            <w:r w:rsidRPr="00161833">
              <w:t xml:space="preserve"> </w:t>
            </w:r>
            <w:r w:rsidRPr="00161833">
              <w:rPr>
                <w:b/>
                <w:bCs/>
                <w:i/>
                <w:iCs/>
              </w:rPr>
              <w:t>og undgå unødig kompleksitet</w:t>
            </w:r>
            <w:r w:rsidRPr="00161833">
              <w:t>.</w:t>
            </w:r>
          </w:p>
        </w:tc>
      </w:tr>
    </w:tbl>
    <w:p w14:paraId="71644FA9"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050E7BA" w14:textId="77777777" w:rsidR="00FD682C" w:rsidRPr="00161833" w:rsidRDefault="00FD682C" w:rsidP="00FD682C">
      <w:r w:rsidRPr="00715BD7">
        <w:rPr>
          <w:rStyle w:val="HideTWBExt"/>
        </w:rPr>
        <w:t>&lt;/Amend&gt;</w:t>
      </w:r>
    </w:p>
    <w:p w14:paraId="7F787F8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77</w:t>
      </w:r>
      <w:r w:rsidRPr="00715BD7">
        <w:rPr>
          <w:rStyle w:val="HideTWBExt"/>
          <w:b w:val="0"/>
        </w:rPr>
        <w:t>&lt;/NumAm&gt;</w:t>
      </w:r>
    </w:p>
    <w:p w14:paraId="4CC14F8F"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2F1601FC"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7A56DCA3" w14:textId="77777777" w:rsidR="00FD682C" w:rsidRPr="00161833" w:rsidRDefault="00FD682C" w:rsidP="00FD682C">
      <w:pPr>
        <w:pStyle w:val="NormalBold"/>
      </w:pPr>
      <w:r w:rsidRPr="00715BD7">
        <w:rPr>
          <w:rStyle w:val="HideTWBExt"/>
          <w:b w:val="0"/>
        </w:rPr>
        <w:t>&lt;/RepeatBlock-By&gt;</w:t>
      </w:r>
    </w:p>
    <w:p w14:paraId="715B4CF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6A50516" w14:textId="77777777" w:rsidR="00FD682C" w:rsidRPr="00161833" w:rsidRDefault="00FD682C" w:rsidP="00FD682C">
      <w:pPr>
        <w:pStyle w:val="NormalBold"/>
      </w:pPr>
      <w:r w:rsidRPr="00715BD7">
        <w:rPr>
          <w:rStyle w:val="HideTWBExt"/>
          <w:b w:val="0"/>
        </w:rPr>
        <w:t>&lt;Article&gt;</w:t>
      </w:r>
      <w:r w:rsidRPr="00161833">
        <w:t>Betragtning 8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CCFDACA" w14:textId="77777777" w:rsidTr="004F00ED">
        <w:trPr>
          <w:trHeight w:hRule="exact" w:val="240"/>
          <w:jc w:val="center"/>
        </w:trPr>
        <w:tc>
          <w:tcPr>
            <w:tcW w:w="9752" w:type="dxa"/>
            <w:gridSpan w:val="2"/>
            <w:tcBorders>
              <w:top w:val="nil"/>
              <w:left w:val="nil"/>
              <w:bottom w:val="nil"/>
              <w:right w:val="nil"/>
            </w:tcBorders>
          </w:tcPr>
          <w:p w14:paraId="13C0F6FC" w14:textId="77777777" w:rsidR="00FD682C" w:rsidRPr="00161833" w:rsidRDefault="00FD682C" w:rsidP="004F00ED"/>
        </w:tc>
      </w:tr>
      <w:tr w:rsidR="00310ED9" w:rsidRPr="00161833" w14:paraId="2E921447" w14:textId="77777777" w:rsidTr="004F00ED">
        <w:trPr>
          <w:trHeight w:val="240"/>
          <w:jc w:val="center"/>
        </w:trPr>
        <w:tc>
          <w:tcPr>
            <w:tcW w:w="4876" w:type="dxa"/>
            <w:tcBorders>
              <w:top w:val="nil"/>
              <w:left w:val="nil"/>
              <w:bottom w:val="nil"/>
              <w:right w:val="nil"/>
            </w:tcBorders>
          </w:tcPr>
          <w:p w14:paraId="7D096EE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DF0163D" w14:textId="77777777" w:rsidR="00FD682C" w:rsidRPr="00161833" w:rsidRDefault="00FD682C" w:rsidP="004F00ED">
            <w:pPr>
              <w:pStyle w:val="AmColumnHeading"/>
            </w:pPr>
            <w:r w:rsidRPr="00161833">
              <w:t>Ændringsforslag</w:t>
            </w:r>
          </w:p>
        </w:tc>
      </w:tr>
      <w:tr w:rsidR="00310ED9" w:rsidRPr="00161833" w14:paraId="1AC31331" w14:textId="77777777" w:rsidTr="004F00ED">
        <w:trPr>
          <w:jc w:val="center"/>
        </w:trPr>
        <w:tc>
          <w:tcPr>
            <w:tcW w:w="4876" w:type="dxa"/>
            <w:tcBorders>
              <w:top w:val="nil"/>
              <w:left w:val="nil"/>
              <w:bottom w:val="nil"/>
              <w:right w:val="nil"/>
            </w:tcBorders>
          </w:tcPr>
          <w:p w14:paraId="3520B3D9" w14:textId="77777777" w:rsidR="00FD682C" w:rsidRPr="00161833" w:rsidRDefault="00FD682C" w:rsidP="004F00ED">
            <w:pPr>
              <w:pStyle w:val="Normal6a"/>
            </w:pPr>
          </w:p>
        </w:tc>
        <w:tc>
          <w:tcPr>
            <w:tcW w:w="4876" w:type="dxa"/>
            <w:tcBorders>
              <w:top w:val="nil"/>
              <w:left w:val="nil"/>
              <w:bottom w:val="nil"/>
              <w:right w:val="nil"/>
            </w:tcBorders>
          </w:tcPr>
          <w:p w14:paraId="42A04D52" w14:textId="14903D01" w:rsidR="00FD682C" w:rsidRPr="00161833" w:rsidRDefault="00FD682C" w:rsidP="004F00ED">
            <w:pPr>
              <w:pStyle w:val="Normal6a"/>
            </w:pPr>
            <w:r w:rsidRPr="00161833">
              <w:rPr>
                <w:b/>
                <w:i/>
              </w:rPr>
              <w:t>(8a)</w:t>
            </w:r>
            <w:r w:rsidRPr="00161833">
              <w:tab/>
            </w:r>
            <w:r w:rsidRPr="00161833">
              <w:rPr>
                <w:b/>
                <w:i/>
              </w:rPr>
              <w:t>I overensstemmelse med målene i forordning (EU) 2017/2402 om at fremme finansiering af realøkonomien og samtidig sikre finansiel stabilitet bør kapitalfrigørelse for securitiseringstransaktioner, der ydes i henhold til kapitel 5 i denne forordning, bidrage til udlån til husholdninger og ikkefinansielle virksomheder og bør ikke primært anvendes til balanceoptimering, udlodning af udbytte eller renter til aktionærer eller indehavere af hybride kernekapitalinstrumenter eller variabel aflønning. Med henblik herpå bør anvendelsen af kapitalfrigørelse vurderes på grundlag af nettoudlån, målt som ændringer i udestående lån og justeret for at udelukke transaktioner, der ikke vedrører udlån, og sammenholdes med et bankspecifik benchmark, der afspejler det eksponeringsleverende instituts udgangsposition. Hvis de eksponeringsleverende institutter ikke opfylder de bindende benchmark for udlån, der er fastsat i denne forordning, bør dette have fremadrettede tilsynsmæssige konsekvenser, herunder i forbindelse med den tilsynsmæssige kontrol- og evalueringsproces, og føre til begrænsninger i udlodning af udbytte og renter, begrænsninger i variabel aflønning og krav om at anvende nettoresultatet til at styrke egenkapitalen samt påvirke anerkendelsen af kapitalfrigørelse for fremtidige transaktioner.</w:t>
            </w:r>
          </w:p>
        </w:tc>
      </w:tr>
    </w:tbl>
    <w:p w14:paraId="48C3EE7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F9FC610" w14:textId="77777777" w:rsidR="00FD682C" w:rsidRPr="00161833" w:rsidRDefault="00FD682C" w:rsidP="00FD682C">
      <w:r w:rsidRPr="00715BD7">
        <w:rPr>
          <w:rStyle w:val="HideTWBExt"/>
        </w:rPr>
        <w:t>&lt;/Amend&gt;</w:t>
      </w:r>
    </w:p>
    <w:p w14:paraId="2F99A70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78</w:t>
      </w:r>
      <w:r w:rsidRPr="00715BD7">
        <w:rPr>
          <w:rStyle w:val="HideTWBExt"/>
          <w:b w:val="0"/>
        </w:rPr>
        <w:t>&lt;/NumAm&gt;</w:t>
      </w:r>
    </w:p>
    <w:p w14:paraId="34A97D74"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653E90AC" w14:textId="77777777" w:rsidR="00FD682C" w:rsidRPr="00161833" w:rsidRDefault="00FD682C" w:rsidP="00FD682C">
      <w:pPr>
        <w:pStyle w:val="NormalBold"/>
      </w:pPr>
      <w:r w:rsidRPr="00715BD7">
        <w:rPr>
          <w:rStyle w:val="HideTWBExt"/>
          <w:b w:val="0"/>
        </w:rPr>
        <w:t>&lt;/RepeatBlock-By&gt;</w:t>
      </w:r>
    </w:p>
    <w:p w14:paraId="2C4105E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58C4C94" w14:textId="77777777" w:rsidR="00FD682C" w:rsidRPr="00161833" w:rsidRDefault="00FD682C" w:rsidP="00FD682C">
      <w:pPr>
        <w:pStyle w:val="NormalBold"/>
      </w:pPr>
      <w:r w:rsidRPr="00715BD7">
        <w:rPr>
          <w:rStyle w:val="HideTWBExt"/>
          <w:b w:val="0"/>
        </w:rPr>
        <w:t>&lt;Article&gt;</w:t>
      </w:r>
      <w:r w:rsidRPr="00161833">
        <w:t>Betragtning 9</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D75FF9F" w14:textId="77777777" w:rsidTr="004F00ED">
        <w:trPr>
          <w:trHeight w:hRule="exact" w:val="240"/>
          <w:jc w:val="center"/>
        </w:trPr>
        <w:tc>
          <w:tcPr>
            <w:tcW w:w="9752" w:type="dxa"/>
            <w:gridSpan w:val="2"/>
            <w:tcBorders>
              <w:top w:val="nil"/>
              <w:left w:val="nil"/>
              <w:bottom w:val="nil"/>
              <w:right w:val="nil"/>
            </w:tcBorders>
          </w:tcPr>
          <w:p w14:paraId="0262A58F" w14:textId="77777777" w:rsidR="00FD682C" w:rsidRPr="00161833" w:rsidRDefault="00FD682C" w:rsidP="004F00ED"/>
        </w:tc>
      </w:tr>
      <w:tr w:rsidR="00310ED9" w:rsidRPr="00161833" w14:paraId="3B579522" w14:textId="77777777" w:rsidTr="004F00ED">
        <w:trPr>
          <w:trHeight w:val="240"/>
          <w:jc w:val="center"/>
        </w:trPr>
        <w:tc>
          <w:tcPr>
            <w:tcW w:w="4876" w:type="dxa"/>
            <w:tcBorders>
              <w:top w:val="nil"/>
              <w:left w:val="nil"/>
              <w:bottom w:val="nil"/>
              <w:right w:val="nil"/>
            </w:tcBorders>
          </w:tcPr>
          <w:p w14:paraId="52DC31B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46CC1E7" w14:textId="77777777" w:rsidR="00FD682C" w:rsidRPr="00161833" w:rsidRDefault="00FD682C" w:rsidP="004F00ED">
            <w:pPr>
              <w:pStyle w:val="AmColumnHeading"/>
            </w:pPr>
            <w:r w:rsidRPr="00161833">
              <w:t>Ændringsforslag</w:t>
            </w:r>
          </w:p>
        </w:tc>
      </w:tr>
      <w:tr w:rsidR="00310ED9" w:rsidRPr="00161833" w14:paraId="2F7E4468" w14:textId="77777777" w:rsidTr="004F00ED">
        <w:trPr>
          <w:jc w:val="center"/>
        </w:trPr>
        <w:tc>
          <w:tcPr>
            <w:tcW w:w="4876" w:type="dxa"/>
            <w:tcBorders>
              <w:top w:val="nil"/>
              <w:left w:val="nil"/>
              <w:bottom w:val="nil"/>
              <w:right w:val="nil"/>
            </w:tcBorders>
          </w:tcPr>
          <w:p w14:paraId="2A010781" w14:textId="77777777" w:rsidR="00FD682C" w:rsidRPr="00161833" w:rsidRDefault="00FD682C" w:rsidP="004F00ED">
            <w:pPr>
              <w:pStyle w:val="Normal6a"/>
            </w:pPr>
            <w:r w:rsidRPr="00161833">
              <w:t>(9)</w:t>
            </w:r>
            <w:r w:rsidRPr="00161833">
              <w:tab/>
            </w:r>
            <w:r w:rsidRPr="00161833">
              <w:rPr>
                <w:b/>
                <w:bCs/>
                <w:i/>
                <w:iCs/>
              </w:rPr>
              <w:t>I stedet for de eksisterende mekaniske test bør der indføres en ny principbaseret test til måling af betydningen af den risiko, der overføres gennem</w:t>
            </w:r>
            <w:r w:rsidRPr="00161833">
              <w:t xml:space="preserve"> </w:t>
            </w:r>
            <w:r w:rsidRPr="00161833">
              <w:rPr>
                <w:b/>
                <w:bCs/>
                <w:i/>
                <w:iCs/>
              </w:rPr>
              <w:t>securitisering</w:t>
            </w:r>
            <w:r w:rsidRPr="00161833">
              <w:rPr>
                <w:b/>
                <w:i/>
              </w:rPr>
              <w:t xml:space="preserve">. I betragtning af den meget begrænsede anvendelse bør den nuværende tilladelsesbaserede tilgang, hvor SRT opnås gennem en tilladelse udstedt af den kompetente myndighed, fjernes og ikke længere være tilladt. </w:t>
            </w:r>
            <w:r w:rsidRPr="00161833">
              <w:rPr>
                <w:b/>
                <w:bCs/>
                <w:i/>
                <w:iCs/>
              </w:rPr>
              <w:t>For yderligere at strømline SRT-vurderingen og øge gennemsigtigheden og forudsigeligheden for</w:t>
            </w:r>
            <w:r w:rsidRPr="00161833">
              <w:t xml:space="preserve"> eksponeringsleverende institutter </w:t>
            </w:r>
            <w:r w:rsidRPr="00161833">
              <w:rPr>
                <w:b/>
                <w:bCs/>
                <w:i/>
                <w:iCs/>
              </w:rPr>
              <w:t>bør der indføres et nyt krav om, at eksponeringsleverende institutter skal indgive en selvvurdering</w:t>
            </w:r>
            <w:r w:rsidRPr="00161833">
              <w:t xml:space="preserve"> </w:t>
            </w:r>
            <w:r w:rsidRPr="00161833">
              <w:rPr>
                <w:b/>
                <w:i/>
              </w:rPr>
              <w:t xml:space="preserve">for at påvise, at kravene vedrørende SRT er opfyldt, bl.a. under stressforhold. </w:t>
            </w:r>
            <w:r w:rsidRPr="00161833">
              <w:rPr>
                <w:b/>
                <w:bCs/>
                <w:i/>
                <w:iCs/>
              </w:rPr>
              <w:t>Som led i selvvurderingen</w:t>
            </w:r>
            <w:r w:rsidRPr="00161833">
              <w:t xml:space="preserve"> bør </w:t>
            </w:r>
            <w:r w:rsidRPr="00161833">
              <w:rPr>
                <w:b/>
                <w:bCs/>
                <w:i/>
                <w:iCs/>
              </w:rPr>
              <w:t>eksponeringsleverende institutter udarbejde en pengestrømsanalyse for at dokumentere SRT'ens modstandsdygtighed</w:t>
            </w:r>
            <w:r w:rsidRPr="00161833">
              <w:t>.</w:t>
            </w:r>
          </w:p>
        </w:tc>
        <w:tc>
          <w:tcPr>
            <w:tcW w:w="4876" w:type="dxa"/>
            <w:tcBorders>
              <w:top w:val="nil"/>
              <w:left w:val="nil"/>
              <w:bottom w:val="nil"/>
              <w:right w:val="nil"/>
            </w:tcBorders>
          </w:tcPr>
          <w:p w14:paraId="0489A4A7" w14:textId="77777777" w:rsidR="00FD682C" w:rsidRPr="00161833" w:rsidRDefault="00FD682C" w:rsidP="004F00ED">
            <w:pPr>
              <w:pStyle w:val="Normal6a"/>
            </w:pPr>
            <w:r w:rsidRPr="00161833">
              <w:t>(9)</w:t>
            </w:r>
            <w:r w:rsidRPr="00161833">
              <w:tab/>
            </w:r>
            <w:r w:rsidRPr="00161833">
              <w:rPr>
                <w:b/>
                <w:bCs/>
                <w:i/>
                <w:iCs/>
              </w:rPr>
              <w:t>Den agentur- og modelrisiko, der er forbundet med securitiseringsstrukturer, påvirker ikke</w:t>
            </w:r>
            <w:r w:rsidRPr="00161833">
              <w:t xml:space="preserve"> eksponeringsleverende institutter</w:t>
            </w:r>
            <w:r w:rsidRPr="00161833">
              <w:rPr>
                <w:b/>
                <w:bCs/>
                <w:i/>
                <w:iCs/>
              </w:rPr>
              <w:t>, organiserende institutter og investorer i samme grad;</w:t>
            </w:r>
            <w:r w:rsidRPr="00161833">
              <w:rPr>
                <w:b/>
                <w:i/>
              </w:rPr>
              <w:t xml:space="preserve"> investorer er mere udsat for sådanne risici på grund af deres afhængighed af modeller og oplysninger på sælgersiden; </w:t>
            </w:r>
            <w:r w:rsidRPr="00161833">
              <w:rPr>
                <w:b/>
                <w:bCs/>
                <w:i/>
                <w:iCs/>
              </w:rPr>
              <w:t>den tilsynsmæssige behandling bør fortsat afspejle disse asymmetrier i overensstemmelse med Baselkomitéens rammer</w:t>
            </w:r>
            <w:r w:rsidRPr="00161833">
              <w:t>.</w:t>
            </w:r>
          </w:p>
        </w:tc>
      </w:tr>
    </w:tbl>
    <w:p w14:paraId="1A1303E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68A7323" w14:textId="77777777" w:rsidR="00FD682C" w:rsidRPr="00161833" w:rsidRDefault="00FD682C" w:rsidP="00FD682C">
      <w:r w:rsidRPr="00715BD7">
        <w:rPr>
          <w:rStyle w:val="HideTWBExt"/>
        </w:rPr>
        <w:t>&lt;/Amend&gt;</w:t>
      </w:r>
    </w:p>
    <w:p w14:paraId="4B9BCA0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79</w:t>
      </w:r>
      <w:r w:rsidRPr="00715BD7">
        <w:rPr>
          <w:rStyle w:val="HideTWBExt"/>
          <w:b w:val="0"/>
        </w:rPr>
        <w:t>&lt;/NumAm&gt;</w:t>
      </w:r>
    </w:p>
    <w:p w14:paraId="32A2E8F4" w14:textId="77777777" w:rsidR="00FD682C" w:rsidRPr="00161833" w:rsidRDefault="00FD682C" w:rsidP="00FD682C">
      <w:pPr>
        <w:pStyle w:val="NormalBold"/>
      </w:pPr>
      <w:r w:rsidRPr="00715BD7">
        <w:rPr>
          <w:rStyle w:val="HideTWBExt"/>
          <w:b w:val="0"/>
        </w:rPr>
        <w:t>&lt;RepeatBlock-By&gt;&lt;Members&gt;</w:t>
      </w:r>
      <w:r w:rsidRPr="00161833">
        <w:t>Ralf Seekatz</w:t>
      </w:r>
      <w:r w:rsidRPr="00715BD7">
        <w:rPr>
          <w:rStyle w:val="HideTWBExt"/>
          <w:b w:val="0"/>
        </w:rPr>
        <w:t>&lt;/Members&gt;</w:t>
      </w:r>
    </w:p>
    <w:p w14:paraId="2ECFB421" w14:textId="77777777" w:rsidR="00FD682C" w:rsidRPr="00161833" w:rsidRDefault="00FD682C" w:rsidP="00FD682C">
      <w:pPr>
        <w:pStyle w:val="NormalBold"/>
      </w:pPr>
      <w:r w:rsidRPr="00715BD7">
        <w:rPr>
          <w:rStyle w:val="HideTWBExt"/>
          <w:b w:val="0"/>
        </w:rPr>
        <w:t>&lt;/RepeatBlock-By&gt;</w:t>
      </w:r>
    </w:p>
    <w:p w14:paraId="713E278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87E980A" w14:textId="77777777" w:rsidR="00FD682C" w:rsidRPr="00161833" w:rsidRDefault="00FD682C" w:rsidP="00FD682C">
      <w:pPr>
        <w:pStyle w:val="NormalBold"/>
      </w:pPr>
      <w:r w:rsidRPr="00715BD7">
        <w:rPr>
          <w:rStyle w:val="HideTWBExt"/>
          <w:b w:val="0"/>
        </w:rPr>
        <w:t>&lt;Article&gt;</w:t>
      </w:r>
      <w:r w:rsidRPr="00161833">
        <w:t>Betragtning 9</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F69E42F" w14:textId="77777777" w:rsidTr="004F00ED">
        <w:trPr>
          <w:trHeight w:hRule="exact" w:val="240"/>
          <w:jc w:val="center"/>
        </w:trPr>
        <w:tc>
          <w:tcPr>
            <w:tcW w:w="9752" w:type="dxa"/>
            <w:gridSpan w:val="2"/>
            <w:tcBorders>
              <w:top w:val="nil"/>
              <w:left w:val="nil"/>
              <w:bottom w:val="nil"/>
              <w:right w:val="nil"/>
            </w:tcBorders>
          </w:tcPr>
          <w:p w14:paraId="2B9BB48A" w14:textId="77777777" w:rsidR="00FD682C" w:rsidRPr="00161833" w:rsidRDefault="00FD682C" w:rsidP="004F00ED"/>
        </w:tc>
      </w:tr>
      <w:tr w:rsidR="00310ED9" w:rsidRPr="00161833" w14:paraId="36D3CA74" w14:textId="77777777" w:rsidTr="004F00ED">
        <w:trPr>
          <w:trHeight w:val="240"/>
          <w:jc w:val="center"/>
        </w:trPr>
        <w:tc>
          <w:tcPr>
            <w:tcW w:w="4876" w:type="dxa"/>
            <w:tcBorders>
              <w:top w:val="nil"/>
              <w:left w:val="nil"/>
              <w:bottom w:val="nil"/>
              <w:right w:val="nil"/>
            </w:tcBorders>
          </w:tcPr>
          <w:p w14:paraId="6C638E9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261A3C0" w14:textId="77777777" w:rsidR="00FD682C" w:rsidRPr="00161833" w:rsidRDefault="00FD682C" w:rsidP="004F00ED">
            <w:pPr>
              <w:pStyle w:val="AmColumnHeading"/>
            </w:pPr>
            <w:r w:rsidRPr="00161833">
              <w:t>Ændringsforslag</w:t>
            </w:r>
          </w:p>
        </w:tc>
      </w:tr>
      <w:tr w:rsidR="00310ED9" w:rsidRPr="00161833" w14:paraId="4420A3C7" w14:textId="77777777" w:rsidTr="004F00ED">
        <w:trPr>
          <w:jc w:val="center"/>
        </w:trPr>
        <w:tc>
          <w:tcPr>
            <w:tcW w:w="4876" w:type="dxa"/>
            <w:tcBorders>
              <w:top w:val="nil"/>
              <w:left w:val="nil"/>
              <w:bottom w:val="nil"/>
              <w:right w:val="nil"/>
            </w:tcBorders>
          </w:tcPr>
          <w:p w14:paraId="760A857A" w14:textId="77777777" w:rsidR="00FD682C" w:rsidRPr="00161833" w:rsidRDefault="00FD682C" w:rsidP="004F00ED">
            <w:pPr>
              <w:pStyle w:val="Normal6a"/>
            </w:pPr>
            <w:r w:rsidRPr="00161833">
              <w:t>(9)</w:t>
            </w:r>
            <w:r w:rsidRPr="00161833">
              <w:tab/>
              <w:t>I stedet for de eksisterende mekaniske test bør der indføres en ny principbaseret test til måling af betydningen af den risiko, der overføres gennem securitisering. I betragtning af den meget begrænsede anvendelse bør den nuværende tilladelsesbaserede tilgang, hvor SRT opnås gennem en tilladelse udstedt af den kompetente myndighed, fjernes og ikke længere være tilladt. For yderligere at strømline SRT-vurderingen og øge gennemsigtigheden og forudsigeligheden for eksponeringsleverende institutter bør der indføres et nyt krav om, at eksponeringsleverende institutter skal indgive en selvvurdering for at påvise, at kravene vedrørende SRT er opfyldt, bl.a. under stressforhold. Som led i selvvurderingen bør eksponeringsleverende institutter udarbejde en pengestrømsanalyse for at dokumentere SRT'ens modstandsdygtighed.</w:t>
            </w:r>
          </w:p>
        </w:tc>
        <w:tc>
          <w:tcPr>
            <w:tcW w:w="4876" w:type="dxa"/>
            <w:tcBorders>
              <w:top w:val="nil"/>
              <w:left w:val="nil"/>
              <w:bottom w:val="nil"/>
              <w:right w:val="nil"/>
            </w:tcBorders>
          </w:tcPr>
          <w:p w14:paraId="0CAF8226" w14:textId="77777777" w:rsidR="00FD682C" w:rsidRPr="00161833" w:rsidRDefault="00FD682C" w:rsidP="004F00ED">
            <w:pPr>
              <w:pStyle w:val="Normal6a"/>
            </w:pPr>
            <w:r w:rsidRPr="00161833">
              <w:t>(9)</w:t>
            </w:r>
            <w:r w:rsidRPr="00161833">
              <w:tab/>
              <w:t>I stedet for de eksisterende mekaniske test bør der indføres en ny principbaseret test til måling af betydningen af den risiko, der overføres gennem securitisering</w:t>
            </w:r>
            <w:r w:rsidRPr="00161833">
              <w:rPr>
                <w:b/>
                <w:i/>
              </w:rPr>
              <w:t xml:space="preserve">. </w:t>
            </w:r>
            <w:r w:rsidRPr="00161833">
              <w:rPr>
                <w:b/>
                <w:bCs/>
                <w:i/>
                <w:iCs/>
              </w:rPr>
              <w:t>De kompetente myndigheder bør i undtagelsestilfælde kunne øge minimumsbeløbet for overførte uventede tab i henhold til PBA</w:t>
            </w:r>
            <w:r w:rsidRPr="00161833">
              <w:t>'</w:t>
            </w:r>
            <w:r w:rsidRPr="00161833">
              <w:rPr>
                <w:b/>
                <w:bCs/>
                <w:i/>
                <w:iCs/>
              </w:rPr>
              <w:t>en</w:t>
            </w:r>
            <w:r w:rsidRPr="00161833">
              <w:t>. I betragtning af den meget begrænsede anvendelse bør den nuværende tilladelsesbaserede tilgang, hvor SRT opnås gennem en tilladelse udstedt af den kompetente myndighed, fjernes og ikke længere være tilladt. For yderligere at strømline SRT-vurderingen og øge gennemsigtigheden og forudsigeligheden for eksponeringsleverende institutter bør der indføres et nyt krav om, at eksponeringsleverende institutter skal indgive en selvvurdering for at påvise, at kravene vedrørende SRT er opfyldt, bl.a. under stressforhold. Som led i selvvurderingen bør eksponeringsleverende institutter udarbejde en pengestrømsanalyse for at dokumentere SRT'ens modstandsdygtighed.</w:t>
            </w:r>
          </w:p>
        </w:tc>
      </w:tr>
    </w:tbl>
    <w:p w14:paraId="3337D71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04295D9" w14:textId="77777777" w:rsidR="00FD682C" w:rsidRPr="00161833" w:rsidRDefault="00FD682C" w:rsidP="00FD682C">
      <w:r w:rsidRPr="00715BD7">
        <w:rPr>
          <w:rStyle w:val="HideTWBExt"/>
        </w:rPr>
        <w:t>&lt;/Amend&gt;</w:t>
      </w:r>
    </w:p>
    <w:p w14:paraId="0270044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80</w:t>
      </w:r>
      <w:r w:rsidRPr="00715BD7">
        <w:rPr>
          <w:rStyle w:val="HideTWBExt"/>
          <w:b w:val="0"/>
        </w:rPr>
        <w:t>&lt;/NumAm&gt;</w:t>
      </w:r>
    </w:p>
    <w:p w14:paraId="1E60F2AF" w14:textId="77777777" w:rsidR="00FD682C" w:rsidRPr="00161833" w:rsidRDefault="00FD682C" w:rsidP="00FD682C">
      <w:pPr>
        <w:pStyle w:val="NormalBold"/>
      </w:pPr>
      <w:r w:rsidRPr="00715BD7">
        <w:rPr>
          <w:rStyle w:val="HideTWBExt"/>
          <w:b w:val="0"/>
        </w:rPr>
        <w:t>&lt;RepeatBlock-By&gt;&lt;Members&gt;</w:t>
      </w:r>
      <w:r w:rsidRPr="00161833">
        <w:t>Christophe Gomart</w:t>
      </w:r>
      <w:r w:rsidRPr="00715BD7">
        <w:rPr>
          <w:rStyle w:val="HideTWBExt"/>
          <w:b w:val="0"/>
        </w:rPr>
        <w:t>&lt;/Members&gt;</w:t>
      </w:r>
    </w:p>
    <w:p w14:paraId="084AE3B8" w14:textId="77777777" w:rsidR="00FD682C" w:rsidRPr="00161833" w:rsidRDefault="00FD682C" w:rsidP="00FD682C">
      <w:pPr>
        <w:pStyle w:val="NormalBold"/>
      </w:pPr>
      <w:r w:rsidRPr="00715BD7">
        <w:rPr>
          <w:rStyle w:val="HideTWBExt"/>
          <w:b w:val="0"/>
        </w:rPr>
        <w:t>&lt;/RepeatBlock-By&gt;</w:t>
      </w:r>
    </w:p>
    <w:p w14:paraId="3C0EC08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CFD5EE7" w14:textId="77777777" w:rsidR="00FD682C" w:rsidRPr="00161833" w:rsidRDefault="00FD682C" w:rsidP="00FD682C">
      <w:pPr>
        <w:pStyle w:val="NormalBold"/>
      </w:pPr>
      <w:r w:rsidRPr="00715BD7">
        <w:rPr>
          <w:rStyle w:val="HideTWBExt"/>
          <w:b w:val="0"/>
        </w:rPr>
        <w:t>&lt;Article&gt;</w:t>
      </w:r>
      <w:r w:rsidRPr="00161833">
        <w:t>Betragtning 10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6C676EB" w14:textId="77777777" w:rsidTr="004F00ED">
        <w:trPr>
          <w:trHeight w:hRule="exact" w:val="240"/>
          <w:jc w:val="center"/>
        </w:trPr>
        <w:tc>
          <w:tcPr>
            <w:tcW w:w="9752" w:type="dxa"/>
            <w:gridSpan w:val="2"/>
            <w:tcBorders>
              <w:top w:val="nil"/>
              <w:left w:val="nil"/>
              <w:bottom w:val="nil"/>
              <w:right w:val="nil"/>
            </w:tcBorders>
          </w:tcPr>
          <w:p w14:paraId="3F2E858E" w14:textId="77777777" w:rsidR="00FD682C" w:rsidRPr="00161833" w:rsidRDefault="00FD682C" w:rsidP="004F00ED"/>
        </w:tc>
      </w:tr>
      <w:tr w:rsidR="00310ED9" w:rsidRPr="00161833" w14:paraId="63322BA2" w14:textId="77777777" w:rsidTr="004F00ED">
        <w:trPr>
          <w:trHeight w:val="240"/>
          <w:jc w:val="center"/>
        </w:trPr>
        <w:tc>
          <w:tcPr>
            <w:tcW w:w="4876" w:type="dxa"/>
            <w:tcBorders>
              <w:top w:val="nil"/>
              <w:left w:val="nil"/>
              <w:bottom w:val="nil"/>
              <w:right w:val="nil"/>
            </w:tcBorders>
          </w:tcPr>
          <w:p w14:paraId="36CD098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2F2AF0B" w14:textId="77777777" w:rsidR="00FD682C" w:rsidRPr="00161833" w:rsidRDefault="00FD682C" w:rsidP="004F00ED">
            <w:pPr>
              <w:pStyle w:val="AmColumnHeading"/>
            </w:pPr>
            <w:r w:rsidRPr="00161833">
              <w:t>Ændringsforslag</w:t>
            </w:r>
          </w:p>
        </w:tc>
      </w:tr>
      <w:tr w:rsidR="00310ED9" w:rsidRPr="00161833" w14:paraId="137950AE" w14:textId="77777777" w:rsidTr="004F00ED">
        <w:trPr>
          <w:jc w:val="center"/>
        </w:trPr>
        <w:tc>
          <w:tcPr>
            <w:tcW w:w="4876" w:type="dxa"/>
            <w:tcBorders>
              <w:top w:val="nil"/>
              <w:left w:val="nil"/>
              <w:bottom w:val="nil"/>
              <w:right w:val="nil"/>
            </w:tcBorders>
          </w:tcPr>
          <w:p w14:paraId="16C0E2C3" w14:textId="77777777" w:rsidR="00FD682C" w:rsidRPr="00161833" w:rsidRDefault="00FD682C" w:rsidP="004F00ED">
            <w:pPr>
              <w:pStyle w:val="Normal6a"/>
            </w:pPr>
          </w:p>
        </w:tc>
        <w:tc>
          <w:tcPr>
            <w:tcW w:w="4876" w:type="dxa"/>
            <w:tcBorders>
              <w:top w:val="nil"/>
              <w:left w:val="nil"/>
              <w:bottom w:val="nil"/>
              <w:right w:val="nil"/>
            </w:tcBorders>
          </w:tcPr>
          <w:p w14:paraId="00C7FE74" w14:textId="77777777" w:rsidR="00FD682C" w:rsidRPr="00161833" w:rsidRDefault="00FD682C" w:rsidP="004F00ED">
            <w:pPr>
              <w:pStyle w:val="Normal6a"/>
            </w:pPr>
            <w:r w:rsidRPr="00161833">
              <w:rPr>
                <w:b/>
                <w:i/>
              </w:rPr>
              <w:t>(10a)</w:t>
            </w:r>
            <w:r w:rsidRPr="00161833">
              <w:tab/>
            </w:r>
            <w:r w:rsidRPr="00161833">
              <w:rPr>
                <w:b/>
                <w:i/>
              </w:rPr>
              <w:t>Begrebet "ét formål" blev indført i 2015 af Kommissionen med det ene formål at imødegå en potentiel mangel med hensyn til risikotilbageholdelse, som Den Europæiske Banktilsynsmyndighed (EBA) havde konstateret. I denne henseende har EBA indført en "test for ét formål" for at forhindre, at en enhed, der er oprettet eller driver virksomhed med det ene formål at securitisere eksponeringer, betragtes som en erhvervsdrivende.</w:t>
            </w:r>
          </w:p>
        </w:tc>
      </w:tr>
      <w:tr w:rsidR="00310ED9" w:rsidRPr="00161833" w14:paraId="128CF43C" w14:textId="77777777" w:rsidTr="004F00ED">
        <w:trPr>
          <w:jc w:val="center"/>
        </w:trPr>
        <w:tc>
          <w:tcPr>
            <w:tcW w:w="4876" w:type="dxa"/>
            <w:tcBorders>
              <w:top w:val="nil"/>
              <w:left w:val="nil"/>
              <w:bottom w:val="nil"/>
              <w:right w:val="nil"/>
            </w:tcBorders>
          </w:tcPr>
          <w:p w14:paraId="3018E0F4" w14:textId="77777777" w:rsidR="00FD682C" w:rsidRPr="00161833" w:rsidRDefault="00FD682C" w:rsidP="004F00ED">
            <w:pPr>
              <w:pStyle w:val="Normal6a"/>
            </w:pPr>
          </w:p>
        </w:tc>
        <w:tc>
          <w:tcPr>
            <w:tcW w:w="4876" w:type="dxa"/>
            <w:tcBorders>
              <w:top w:val="nil"/>
              <w:left w:val="nil"/>
              <w:bottom w:val="nil"/>
              <w:right w:val="nil"/>
            </w:tcBorders>
          </w:tcPr>
          <w:p w14:paraId="457AC965" w14:textId="77777777" w:rsidR="00FD682C" w:rsidRPr="00161833" w:rsidRDefault="00FD682C" w:rsidP="004F00ED">
            <w:pPr>
              <w:pStyle w:val="Normal6a"/>
            </w:pPr>
            <w:r w:rsidRPr="00161833">
              <w:rPr>
                <w:b/>
                <w:i/>
              </w:rPr>
              <w:t>Den manglende klarhed med hensyn til betingelserne for og fortolkningen af denne test udelukker i øjeblikket nogle reelle virksomheder, navnlig virksomheder, der opererer på markederne for direkte udlån og strukturerede kreditobligationer (CLO), fra at blive betragtet som eksponeringsleverende institutter, på trods af EBA's intention om ikke at målrette indsatsen mod sådanne tilfælde.</w:t>
            </w:r>
          </w:p>
        </w:tc>
      </w:tr>
      <w:tr w:rsidR="00310ED9" w:rsidRPr="00161833" w14:paraId="3EABB252" w14:textId="77777777" w:rsidTr="004F00ED">
        <w:trPr>
          <w:jc w:val="center"/>
        </w:trPr>
        <w:tc>
          <w:tcPr>
            <w:tcW w:w="4876" w:type="dxa"/>
            <w:tcBorders>
              <w:top w:val="nil"/>
              <w:left w:val="nil"/>
              <w:bottom w:val="nil"/>
              <w:right w:val="nil"/>
            </w:tcBorders>
          </w:tcPr>
          <w:p w14:paraId="448256FF" w14:textId="77777777" w:rsidR="00FD682C" w:rsidRPr="00161833" w:rsidRDefault="00FD682C" w:rsidP="004F00ED">
            <w:pPr>
              <w:pStyle w:val="Normal6a"/>
            </w:pPr>
          </w:p>
        </w:tc>
        <w:tc>
          <w:tcPr>
            <w:tcW w:w="4876" w:type="dxa"/>
            <w:tcBorders>
              <w:top w:val="nil"/>
              <w:left w:val="nil"/>
              <w:bottom w:val="nil"/>
              <w:right w:val="nil"/>
            </w:tcBorders>
          </w:tcPr>
          <w:p w14:paraId="57504D20" w14:textId="77777777" w:rsidR="00FD682C" w:rsidRPr="00161833" w:rsidRDefault="00FD682C" w:rsidP="004F00ED">
            <w:pPr>
              <w:pStyle w:val="Normal6a"/>
            </w:pPr>
            <w:r w:rsidRPr="00161833">
              <w:rPr>
                <w:b/>
                <w:i/>
              </w:rPr>
              <w:t>En præcisering af denne test bør overvejes med henblik på at: i) forenkle gennemførelsen for virksomheder eller platforme, der klart kan påvise, at de overholder kravene (specialiserede europæiske kreditvirksomheder eller platforme, der fungerer som eksponeringsleverende institutter og servicevirksomheder, f.eks. dem, der yder lån til SMV'er, forbrugerkredit eller boliglån), og ii) undgå permanent at udelukke enheder, der ikke opfylder kravene på nuværende tidspunkt, men som kan være aktivt involveret i finansieringen af den europæiske realøkonomi.</w:t>
            </w:r>
          </w:p>
        </w:tc>
      </w:tr>
    </w:tbl>
    <w:p w14:paraId="5BE4CAA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33E7055" w14:textId="77777777" w:rsidR="00FD682C" w:rsidRPr="00161833" w:rsidRDefault="00FD682C" w:rsidP="00FD682C">
      <w:r w:rsidRPr="00715BD7">
        <w:rPr>
          <w:rStyle w:val="HideTWBExt"/>
        </w:rPr>
        <w:t>&lt;/Amend&gt;</w:t>
      </w:r>
    </w:p>
    <w:p w14:paraId="1C865D5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81</w:t>
      </w:r>
      <w:r w:rsidRPr="00715BD7">
        <w:rPr>
          <w:rStyle w:val="HideTWBExt"/>
          <w:b w:val="0"/>
        </w:rPr>
        <w:t>&lt;/NumAm&gt;</w:t>
      </w:r>
    </w:p>
    <w:p w14:paraId="69B7FF63" w14:textId="77777777" w:rsidR="00FD682C" w:rsidRPr="00161833" w:rsidRDefault="00FD682C" w:rsidP="00FD682C">
      <w:pPr>
        <w:pStyle w:val="NormalBold"/>
      </w:pPr>
      <w:r w:rsidRPr="00715BD7">
        <w:rPr>
          <w:rStyle w:val="HideTWBExt"/>
          <w:b w:val="0"/>
        </w:rPr>
        <w:t>&lt;RepeatBlock-By&gt;&lt;Members&gt;</w:t>
      </w:r>
      <w:r w:rsidRPr="00161833">
        <w:t>Sirpa Pietikäinen, Marco Falcone</w:t>
      </w:r>
      <w:r w:rsidRPr="00715BD7">
        <w:rPr>
          <w:rStyle w:val="HideTWBExt"/>
          <w:b w:val="0"/>
        </w:rPr>
        <w:t>&lt;/Members&gt;</w:t>
      </w:r>
    </w:p>
    <w:p w14:paraId="52CD73EC" w14:textId="77777777" w:rsidR="00FD682C" w:rsidRPr="00161833" w:rsidRDefault="00FD682C" w:rsidP="00FD682C">
      <w:pPr>
        <w:pStyle w:val="NormalBold"/>
      </w:pPr>
      <w:r w:rsidRPr="00715BD7">
        <w:rPr>
          <w:rStyle w:val="HideTWBExt"/>
          <w:b w:val="0"/>
        </w:rPr>
        <w:t>&lt;/RepeatBlock-By&gt;</w:t>
      </w:r>
    </w:p>
    <w:p w14:paraId="2EE5015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2717A4B" w14:textId="77777777" w:rsidR="00FD682C" w:rsidRPr="00161833" w:rsidRDefault="00FD682C" w:rsidP="00FD682C">
      <w:pPr>
        <w:pStyle w:val="NormalBold"/>
      </w:pPr>
      <w:r w:rsidRPr="00715BD7">
        <w:rPr>
          <w:rStyle w:val="HideTWBExt"/>
          <w:b w:val="0"/>
        </w:rPr>
        <w:t>&lt;Article&gt;</w:t>
      </w:r>
      <w:r w:rsidRPr="00161833">
        <w:t>Betragtning 10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8B9A3F9" w14:textId="77777777" w:rsidTr="004F00ED">
        <w:trPr>
          <w:trHeight w:hRule="exact" w:val="240"/>
          <w:jc w:val="center"/>
        </w:trPr>
        <w:tc>
          <w:tcPr>
            <w:tcW w:w="9752" w:type="dxa"/>
            <w:gridSpan w:val="2"/>
            <w:tcBorders>
              <w:top w:val="nil"/>
              <w:left w:val="nil"/>
              <w:bottom w:val="nil"/>
              <w:right w:val="nil"/>
            </w:tcBorders>
          </w:tcPr>
          <w:p w14:paraId="766D433E" w14:textId="77777777" w:rsidR="00FD682C" w:rsidRPr="00161833" w:rsidRDefault="00FD682C" w:rsidP="004F00ED"/>
        </w:tc>
      </w:tr>
      <w:tr w:rsidR="00310ED9" w:rsidRPr="00161833" w14:paraId="6DAC8434" w14:textId="77777777" w:rsidTr="004F00ED">
        <w:trPr>
          <w:trHeight w:val="240"/>
          <w:jc w:val="center"/>
        </w:trPr>
        <w:tc>
          <w:tcPr>
            <w:tcW w:w="4876" w:type="dxa"/>
            <w:tcBorders>
              <w:top w:val="nil"/>
              <w:left w:val="nil"/>
              <w:bottom w:val="nil"/>
              <w:right w:val="nil"/>
            </w:tcBorders>
          </w:tcPr>
          <w:p w14:paraId="64D46A6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4042281" w14:textId="77777777" w:rsidR="00FD682C" w:rsidRPr="00161833" w:rsidRDefault="00FD682C" w:rsidP="004F00ED">
            <w:pPr>
              <w:pStyle w:val="AmColumnHeading"/>
            </w:pPr>
            <w:r w:rsidRPr="00161833">
              <w:t>Ændringsforslag</w:t>
            </w:r>
          </w:p>
        </w:tc>
      </w:tr>
      <w:tr w:rsidR="00310ED9" w:rsidRPr="00161833" w14:paraId="1BD77AB2" w14:textId="77777777" w:rsidTr="004F00ED">
        <w:trPr>
          <w:jc w:val="center"/>
        </w:trPr>
        <w:tc>
          <w:tcPr>
            <w:tcW w:w="4876" w:type="dxa"/>
            <w:tcBorders>
              <w:top w:val="nil"/>
              <w:left w:val="nil"/>
              <w:bottom w:val="nil"/>
              <w:right w:val="nil"/>
            </w:tcBorders>
          </w:tcPr>
          <w:p w14:paraId="0E58BAD3" w14:textId="77777777" w:rsidR="00FD682C" w:rsidRPr="00161833" w:rsidRDefault="00FD682C" w:rsidP="004F00ED">
            <w:pPr>
              <w:pStyle w:val="Normal6a"/>
            </w:pPr>
          </w:p>
        </w:tc>
        <w:tc>
          <w:tcPr>
            <w:tcW w:w="4876" w:type="dxa"/>
            <w:tcBorders>
              <w:top w:val="nil"/>
              <w:left w:val="nil"/>
              <w:bottom w:val="nil"/>
              <w:right w:val="nil"/>
            </w:tcBorders>
          </w:tcPr>
          <w:p w14:paraId="7D03F4E9" w14:textId="26C23902" w:rsidR="00FD682C" w:rsidRPr="00161833" w:rsidRDefault="00FD682C" w:rsidP="004F00ED">
            <w:pPr>
              <w:pStyle w:val="Normal6a"/>
            </w:pPr>
            <w:r w:rsidRPr="00161833">
              <w:rPr>
                <w:b/>
                <w:i/>
              </w:rPr>
              <w:t>(10a)</w:t>
            </w:r>
            <w:r w:rsidRPr="00161833">
              <w:tab/>
            </w:r>
            <w:r w:rsidRPr="00161833">
              <w:rPr>
                <w:b/>
                <w:i/>
              </w:rPr>
              <w:t>Der skal være en klar sammenhæng mellem securitisering og finansiering af realøkonomien, så fordelene ved at udvide brugen af securitiserede aktiver og sænke risikoniveauet også kommer de nødvendige og hårdt tiltrængte investeringer i praksis til gode. Kommissionen skal derfor have et klart mandat til at overvåge, hvordan bankerne udnytter deres øgede kapitalmæssige råderum, og hvordan vilkårene for finansiering af realøkonomien fortsætter med at udvikle sig. Desuden skal virkningerne af securitiseringsreformerne på eksisterende og velfungerende instrumenter såsom særligt dækkede obligationer, undersøges nøje for at undgå en fortrængningseffekt.</w:t>
            </w:r>
          </w:p>
        </w:tc>
      </w:tr>
    </w:tbl>
    <w:p w14:paraId="348AAF7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7796568" w14:textId="77777777" w:rsidR="00FD682C" w:rsidRPr="00161833" w:rsidRDefault="00FD682C" w:rsidP="00FD682C">
      <w:r w:rsidRPr="00715BD7">
        <w:rPr>
          <w:rStyle w:val="HideTWBExt"/>
        </w:rPr>
        <w:t>&lt;/Amend&gt;</w:t>
      </w:r>
    </w:p>
    <w:p w14:paraId="4786931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82</w:t>
      </w:r>
      <w:r w:rsidRPr="00715BD7">
        <w:rPr>
          <w:rStyle w:val="HideTWBExt"/>
          <w:b w:val="0"/>
        </w:rPr>
        <w:t>&lt;/NumAm&gt;</w:t>
      </w:r>
    </w:p>
    <w:p w14:paraId="10C5EDDE" w14:textId="77777777" w:rsidR="00FD682C" w:rsidRPr="00161833" w:rsidRDefault="00FD682C" w:rsidP="00FD682C">
      <w:pPr>
        <w:pStyle w:val="NormalBold"/>
      </w:pPr>
      <w:r w:rsidRPr="00715BD7">
        <w:rPr>
          <w:rStyle w:val="HideTWBExt"/>
          <w:b w:val="0"/>
        </w:rPr>
        <w:t>&lt;RepeatBlock-By&gt;&lt;Members&gt;</w:t>
      </w:r>
      <w:r w:rsidRPr="00161833">
        <w:t>Siegfried Mureşan, Janusz Lewandowski, Hanna Gronkiewicz-Waltz</w:t>
      </w:r>
      <w:r w:rsidRPr="00715BD7">
        <w:rPr>
          <w:rStyle w:val="HideTWBExt"/>
          <w:b w:val="0"/>
        </w:rPr>
        <w:t>&lt;/Members&gt;</w:t>
      </w:r>
    </w:p>
    <w:p w14:paraId="14431194" w14:textId="77777777" w:rsidR="00FD682C" w:rsidRPr="00161833" w:rsidRDefault="00FD682C" w:rsidP="00FD682C">
      <w:pPr>
        <w:pStyle w:val="NormalBold"/>
      </w:pPr>
      <w:r w:rsidRPr="00715BD7">
        <w:rPr>
          <w:rStyle w:val="HideTWBExt"/>
          <w:b w:val="0"/>
        </w:rPr>
        <w:t>&lt;/RepeatBlock-By&gt;</w:t>
      </w:r>
    </w:p>
    <w:p w14:paraId="6C06098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EA81A58" w14:textId="77777777" w:rsidR="00FD682C" w:rsidRPr="00161833" w:rsidRDefault="00FD682C" w:rsidP="00FD682C">
      <w:pPr>
        <w:pStyle w:val="NormalBold"/>
      </w:pPr>
      <w:r w:rsidRPr="00715BD7">
        <w:rPr>
          <w:rStyle w:val="HideTWBExt"/>
          <w:b w:val="0"/>
        </w:rPr>
        <w:t>&lt;Article&gt;</w:t>
      </w:r>
      <w:r w:rsidRPr="00161833">
        <w:t>Betragtning 11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2C115E9" w14:textId="77777777" w:rsidTr="004F00ED">
        <w:trPr>
          <w:trHeight w:hRule="exact" w:val="240"/>
          <w:jc w:val="center"/>
        </w:trPr>
        <w:tc>
          <w:tcPr>
            <w:tcW w:w="9752" w:type="dxa"/>
            <w:gridSpan w:val="2"/>
            <w:tcBorders>
              <w:top w:val="nil"/>
              <w:left w:val="nil"/>
              <w:bottom w:val="nil"/>
              <w:right w:val="nil"/>
            </w:tcBorders>
          </w:tcPr>
          <w:p w14:paraId="52077284" w14:textId="77777777" w:rsidR="00FD682C" w:rsidRPr="00161833" w:rsidRDefault="00FD682C" w:rsidP="004F00ED"/>
        </w:tc>
      </w:tr>
      <w:tr w:rsidR="00310ED9" w:rsidRPr="00161833" w14:paraId="2EB870F1" w14:textId="77777777" w:rsidTr="004F00ED">
        <w:trPr>
          <w:trHeight w:val="240"/>
          <w:jc w:val="center"/>
        </w:trPr>
        <w:tc>
          <w:tcPr>
            <w:tcW w:w="4876" w:type="dxa"/>
            <w:tcBorders>
              <w:top w:val="nil"/>
              <w:left w:val="nil"/>
              <w:bottom w:val="nil"/>
              <w:right w:val="nil"/>
            </w:tcBorders>
          </w:tcPr>
          <w:p w14:paraId="44724AF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FB28580" w14:textId="77777777" w:rsidR="00FD682C" w:rsidRPr="00161833" w:rsidRDefault="00FD682C" w:rsidP="004F00ED">
            <w:pPr>
              <w:pStyle w:val="AmColumnHeading"/>
            </w:pPr>
            <w:r w:rsidRPr="00161833">
              <w:t>Ændringsforslag</w:t>
            </w:r>
          </w:p>
        </w:tc>
      </w:tr>
      <w:tr w:rsidR="00310ED9" w:rsidRPr="00161833" w14:paraId="67BB761A" w14:textId="77777777" w:rsidTr="004F00ED">
        <w:trPr>
          <w:jc w:val="center"/>
        </w:trPr>
        <w:tc>
          <w:tcPr>
            <w:tcW w:w="4876" w:type="dxa"/>
            <w:tcBorders>
              <w:top w:val="nil"/>
              <w:left w:val="nil"/>
              <w:bottom w:val="nil"/>
              <w:right w:val="nil"/>
            </w:tcBorders>
          </w:tcPr>
          <w:p w14:paraId="74D1A7B0" w14:textId="77777777" w:rsidR="00FD682C" w:rsidRPr="00161833" w:rsidRDefault="00FD682C" w:rsidP="004F00ED">
            <w:pPr>
              <w:pStyle w:val="Normal6a"/>
            </w:pPr>
          </w:p>
        </w:tc>
        <w:tc>
          <w:tcPr>
            <w:tcW w:w="4876" w:type="dxa"/>
            <w:tcBorders>
              <w:top w:val="nil"/>
              <w:left w:val="nil"/>
              <w:bottom w:val="nil"/>
              <w:right w:val="nil"/>
            </w:tcBorders>
          </w:tcPr>
          <w:p w14:paraId="2A1AF87C" w14:textId="77777777" w:rsidR="00FD682C" w:rsidRPr="00161833" w:rsidRDefault="00FD682C" w:rsidP="004F00ED">
            <w:pPr>
              <w:pStyle w:val="Normal6a"/>
            </w:pPr>
            <w:r w:rsidRPr="00161833">
              <w:rPr>
                <w:b/>
                <w:i/>
              </w:rPr>
              <w:t>(11a)</w:t>
            </w:r>
            <w:r w:rsidRPr="00161833">
              <w:tab/>
            </w:r>
            <w:r w:rsidRPr="00161833">
              <w:rPr>
                <w:b/>
                <w:i/>
              </w:rPr>
              <w:t>Offentlig finansiering gennem udstedelse af statsobligationer, der er denomineret i en anden medlemsstats nationale valuta, har været nødvendig for at støtte offentlige foranstaltninger til bekæmpelse af konsekvenserne af det alvorlige dobbelte økonomiske chok forårsaget af covid-19-pandemien og Ruslands angrebskrig mod Ukraine. Disse konsekvenser er stadig mærkbare, og det kan fortsat være nødvendigt med tilstrækkelig offentlig finansiering. De berørte medlemsstater bør også have tilstrækkelig tid til at regulere det offentlige finansieringsniveau, der har været nødvendigt for at håndtere disse ekstraordinære situationer. For at undgå unødvendige begrænsninger for institutter, der investerer i sådanne obligationer, er det derfor hensigtsmæssigt at forlænge overgangsordningerne for eksponeringer mod centralregeringer og centralbanker i medlemsstater, der ikke har euroen som valuta, hvor disse eksponeringer er denomineret og finansieret i euro, med hensyn til behandlingen af sådanne eksponeringer i henhold til kreditrisikorammen og grænserne for store eksponeringer.</w:t>
            </w:r>
          </w:p>
        </w:tc>
      </w:tr>
    </w:tbl>
    <w:p w14:paraId="1DAEA11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F676498" w14:textId="77777777" w:rsidR="00FD682C" w:rsidRPr="00161833" w:rsidRDefault="00FD682C" w:rsidP="00FD682C">
      <w:r w:rsidRPr="00715BD7">
        <w:rPr>
          <w:rStyle w:val="HideTWBExt"/>
        </w:rPr>
        <w:t>&lt;/Amend&gt;</w:t>
      </w:r>
    </w:p>
    <w:p w14:paraId="3096D63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83</w:t>
      </w:r>
      <w:r w:rsidRPr="00715BD7">
        <w:rPr>
          <w:rStyle w:val="HideTWBExt"/>
          <w:b w:val="0"/>
        </w:rPr>
        <w:t>&lt;/NumAm&gt;</w:t>
      </w:r>
    </w:p>
    <w:p w14:paraId="25A433C0"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276222B2" w14:textId="77777777" w:rsidR="00FD682C" w:rsidRPr="00161833" w:rsidRDefault="00FD682C" w:rsidP="00FD682C">
      <w:pPr>
        <w:pStyle w:val="NormalBold"/>
      </w:pPr>
      <w:r w:rsidRPr="00715BD7">
        <w:rPr>
          <w:rStyle w:val="HideTWBExt"/>
          <w:b w:val="0"/>
        </w:rPr>
        <w:t>&lt;/RepeatBlock-By&gt;</w:t>
      </w:r>
    </w:p>
    <w:p w14:paraId="7AD9C74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FBDD21F" w14:textId="77777777" w:rsidR="00FD682C" w:rsidRPr="00161833" w:rsidRDefault="00FD682C" w:rsidP="00FD682C">
      <w:pPr>
        <w:pStyle w:val="NormalBold"/>
      </w:pPr>
      <w:r w:rsidRPr="00715BD7">
        <w:rPr>
          <w:rStyle w:val="HideTWBExt"/>
          <w:b w:val="0"/>
        </w:rPr>
        <w:t>&lt;Article&gt;</w:t>
      </w:r>
      <w:r w:rsidRPr="00161833">
        <w:t>Betragtning 11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2B3B1A9" w14:textId="77777777" w:rsidTr="004F00ED">
        <w:trPr>
          <w:trHeight w:hRule="exact" w:val="240"/>
          <w:jc w:val="center"/>
        </w:trPr>
        <w:tc>
          <w:tcPr>
            <w:tcW w:w="9752" w:type="dxa"/>
            <w:gridSpan w:val="2"/>
            <w:tcBorders>
              <w:top w:val="nil"/>
              <w:left w:val="nil"/>
              <w:bottom w:val="nil"/>
              <w:right w:val="nil"/>
            </w:tcBorders>
          </w:tcPr>
          <w:p w14:paraId="0032AA16" w14:textId="77777777" w:rsidR="00FD682C" w:rsidRPr="00161833" w:rsidRDefault="00FD682C" w:rsidP="004F00ED"/>
        </w:tc>
      </w:tr>
      <w:tr w:rsidR="00310ED9" w:rsidRPr="00161833" w14:paraId="22FF8F55" w14:textId="77777777" w:rsidTr="004F00ED">
        <w:trPr>
          <w:trHeight w:val="240"/>
          <w:jc w:val="center"/>
        </w:trPr>
        <w:tc>
          <w:tcPr>
            <w:tcW w:w="4876" w:type="dxa"/>
            <w:tcBorders>
              <w:top w:val="nil"/>
              <w:left w:val="nil"/>
              <w:bottom w:val="nil"/>
              <w:right w:val="nil"/>
            </w:tcBorders>
          </w:tcPr>
          <w:p w14:paraId="32B3658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74BD38D" w14:textId="77777777" w:rsidR="00FD682C" w:rsidRPr="00161833" w:rsidRDefault="00FD682C" w:rsidP="004F00ED">
            <w:pPr>
              <w:pStyle w:val="AmColumnHeading"/>
            </w:pPr>
            <w:r w:rsidRPr="00161833">
              <w:t>Ændringsforslag</w:t>
            </w:r>
          </w:p>
        </w:tc>
      </w:tr>
      <w:tr w:rsidR="00310ED9" w:rsidRPr="00161833" w14:paraId="56719338" w14:textId="77777777" w:rsidTr="004F00ED">
        <w:trPr>
          <w:jc w:val="center"/>
        </w:trPr>
        <w:tc>
          <w:tcPr>
            <w:tcW w:w="4876" w:type="dxa"/>
            <w:tcBorders>
              <w:top w:val="nil"/>
              <w:left w:val="nil"/>
              <w:bottom w:val="nil"/>
              <w:right w:val="nil"/>
            </w:tcBorders>
          </w:tcPr>
          <w:p w14:paraId="412A71D1" w14:textId="77777777" w:rsidR="00FD682C" w:rsidRPr="00161833" w:rsidRDefault="00FD682C" w:rsidP="004F00ED">
            <w:pPr>
              <w:pStyle w:val="Normal6a"/>
            </w:pPr>
          </w:p>
        </w:tc>
        <w:tc>
          <w:tcPr>
            <w:tcW w:w="4876" w:type="dxa"/>
            <w:tcBorders>
              <w:top w:val="nil"/>
              <w:left w:val="nil"/>
              <w:bottom w:val="nil"/>
              <w:right w:val="nil"/>
            </w:tcBorders>
          </w:tcPr>
          <w:p w14:paraId="145D32C6" w14:textId="77777777" w:rsidR="00FD682C" w:rsidRPr="00161833" w:rsidRDefault="00FD682C" w:rsidP="004F00ED">
            <w:pPr>
              <w:pStyle w:val="Normal6a"/>
            </w:pPr>
            <w:r w:rsidRPr="00161833">
              <w:rPr>
                <w:b/>
                <w:i/>
              </w:rPr>
              <w:t>(11a)</w:t>
            </w:r>
            <w:r w:rsidRPr="00161833">
              <w:tab/>
            </w:r>
            <w:r w:rsidRPr="00161833">
              <w:rPr>
                <w:b/>
                <w:i/>
              </w:rPr>
              <w:t>Offentlig finansiering gennem udstedelse af statsobligationer, der er denomineret i en anden medlemsstats nationale valuta, kan fortsat være nødvendig for at støtte offentlige foranstaltninger til bekæmpelse af konsekvenserne af det alvorlige dobbelte økonomiske chok forårsaget af pandemien og Ruslands angrebskrig mod Ukraine. Disse konsekvenser er stadig mærkbare, og det kan fortsat være nødvendigt med tilstrækkelig offentlig finansiering. De berørte medlemsstater bør også have tilstrækkelig tid til at regulere det offentlige finansieringsniveau, der har været nødvendigt for at håndtere disse ekstraordinære situationer. For at undgå unødvendige begrænsninger for institutter, der investerer i sådanne obligationer, er det derfor hensigtsmæssigt at forlænge overgangsordningerne for eksponeringer mod centralregeringer og centralbanker i medlemsstater, der ikke har euroen som valuta, hvor disse eksponeringer er denomineret og finansieret i euro, med hensyn til behandlingen af sådanne eksponeringer i henhold til kreditrisikorammen og grænserne for store eksponeringer.</w:t>
            </w:r>
          </w:p>
        </w:tc>
      </w:tr>
    </w:tbl>
    <w:p w14:paraId="5E29BB8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20B6736" w14:textId="77777777" w:rsidR="00FD682C" w:rsidRPr="00161833" w:rsidRDefault="00FD682C" w:rsidP="00FD682C">
      <w:r w:rsidRPr="00715BD7">
        <w:rPr>
          <w:rStyle w:val="HideTWBExt"/>
        </w:rPr>
        <w:t>&lt;/Amend&gt;</w:t>
      </w:r>
    </w:p>
    <w:p w14:paraId="3BF797D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84</w:t>
      </w:r>
      <w:r w:rsidRPr="00715BD7">
        <w:rPr>
          <w:rStyle w:val="HideTWBExt"/>
          <w:b w:val="0"/>
        </w:rPr>
        <w:t>&lt;/NumAm&gt;</w:t>
      </w:r>
    </w:p>
    <w:p w14:paraId="24883586"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187A0E2E" w14:textId="77777777" w:rsidR="00FD682C" w:rsidRPr="00161833" w:rsidRDefault="00FD682C" w:rsidP="00FD682C">
      <w:pPr>
        <w:pStyle w:val="NormalBold"/>
      </w:pPr>
      <w:r w:rsidRPr="00715BD7">
        <w:rPr>
          <w:rStyle w:val="HideTWBExt"/>
          <w:b w:val="0"/>
        </w:rPr>
        <w:t>&lt;/RepeatBlock-By&gt;</w:t>
      </w:r>
    </w:p>
    <w:p w14:paraId="1D7EAC8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FADFBF5" w14:textId="77777777" w:rsidR="00FD682C" w:rsidRPr="00161833" w:rsidRDefault="00FD682C" w:rsidP="00FD682C">
      <w:pPr>
        <w:pStyle w:val="NormalBold"/>
      </w:pPr>
      <w:r w:rsidRPr="00715BD7">
        <w:rPr>
          <w:rStyle w:val="HideTWBExt"/>
          <w:b w:val="0"/>
        </w:rPr>
        <w:t>&lt;Article&gt;</w:t>
      </w:r>
      <w:r w:rsidRPr="00161833">
        <w:t>Betragtning 11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ABD3E13" w14:textId="77777777" w:rsidTr="004F00ED">
        <w:trPr>
          <w:trHeight w:hRule="exact" w:val="240"/>
          <w:jc w:val="center"/>
        </w:trPr>
        <w:tc>
          <w:tcPr>
            <w:tcW w:w="9752" w:type="dxa"/>
            <w:gridSpan w:val="2"/>
            <w:tcBorders>
              <w:top w:val="nil"/>
              <w:left w:val="nil"/>
              <w:bottom w:val="nil"/>
              <w:right w:val="nil"/>
            </w:tcBorders>
          </w:tcPr>
          <w:p w14:paraId="70A7A6F7" w14:textId="77777777" w:rsidR="00FD682C" w:rsidRPr="00161833" w:rsidRDefault="00FD682C" w:rsidP="004F00ED"/>
        </w:tc>
      </w:tr>
      <w:tr w:rsidR="00310ED9" w:rsidRPr="00161833" w14:paraId="026D5B78" w14:textId="77777777" w:rsidTr="004F00ED">
        <w:trPr>
          <w:trHeight w:val="240"/>
          <w:jc w:val="center"/>
        </w:trPr>
        <w:tc>
          <w:tcPr>
            <w:tcW w:w="4876" w:type="dxa"/>
            <w:tcBorders>
              <w:top w:val="nil"/>
              <w:left w:val="nil"/>
              <w:bottom w:val="nil"/>
              <w:right w:val="nil"/>
            </w:tcBorders>
          </w:tcPr>
          <w:p w14:paraId="790351E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F6A773F" w14:textId="77777777" w:rsidR="00FD682C" w:rsidRPr="00161833" w:rsidRDefault="00FD682C" w:rsidP="004F00ED">
            <w:pPr>
              <w:pStyle w:val="AmColumnHeading"/>
            </w:pPr>
            <w:r w:rsidRPr="00161833">
              <w:t>Ændringsforslag</w:t>
            </w:r>
          </w:p>
        </w:tc>
      </w:tr>
      <w:tr w:rsidR="00310ED9" w:rsidRPr="00161833" w14:paraId="1EF78CE1" w14:textId="77777777" w:rsidTr="004F00ED">
        <w:trPr>
          <w:jc w:val="center"/>
        </w:trPr>
        <w:tc>
          <w:tcPr>
            <w:tcW w:w="4876" w:type="dxa"/>
            <w:tcBorders>
              <w:top w:val="nil"/>
              <w:left w:val="nil"/>
              <w:bottom w:val="nil"/>
              <w:right w:val="nil"/>
            </w:tcBorders>
          </w:tcPr>
          <w:p w14:paraId="385ACB2F" w14:textId="77777777" w:rsidR="00FD682C" w:rsidRPr="00161833" w:rsidRDefault="00FD682C" w:rsidP="004F00ED">
            <w:pPr>
              <w:pStyle w:val="Normal6a"/>
            </w:pPr>
          </w:p>
        </w:tc>
        <w:tc>
          <w:tcPr>
            <w:tcW w:w="4876" w:type="dxa"/>
            <w:tcBorders>
              <w:top w:val="nil"/>
              <w:left w:val="nil"/>
              <w:bottom w:val="nil"/>
              <w:right w:val="nil"/>
            </w:tcBorders>
          </w:tcPr>
          <w:p w14:paraId="0E319396" w14:textId="2F32ACD5" w:rsidR="00FD682C" w:rsidRPr="00161833" w:rsidRDefault="00FD682C" w:rsidP="004F00ED">
            <w:pPr>
              <w:pStyle w:val="Normal6a"/>
            </w:pPr>
            <w:r w:rsidRPr="00161833">
              <w:rPr>
                <w:b/>
                <w:i/>
              </w:rPr>
              <w:t>(11a)</w:t>
            </w:r>
            <w:r w:rsidRPr="00161833">
              <w:tab/>
            </w:r>
            <w:r w:rsidRPr="00161833">
              <w:rPr>
                <w:b/>
                <w:i/>
              </w:rPr>
              <w:t>For at bevare sammenhæng i tilsynsrammen efter rekalibreringen af kapitalkrav for securitiseringer af høj kvalitet er det hensigtsmæssigt at tilpasse behandlingen af særligt dækkede obligationer i overensstemmelse hermed. Særligt dækkede obligationer har en stærk og stabil risikoprofil, der understøttes af deres specifikke strukturelle egenskaber og de gældende lovgivningsmæssige rammer. Det er nødvendigt at sikre en passende forbindelse mellem den tilsynsmæssige behandling af særligt dækkede obligationer og securitiseringer for at forebygge utilsigtede virkninger på markedsincitamenter og sikre markedet for særligt dækkede obligationers fortsatte funktion som en vigtig kilde til stabil finansiering. Risikovægten for eksponeringer i form af særligt dækkede obligationer af højeste kvalitet bør derfor nedsættes fra 10</w:t>
            </w:r>
            <w:r w:rsidR="00380835" w:rsidRPr="00161833">
              <w:rPr>
                <w:b/>
                <w:i/>
              </w:rPr>
              <w:t> </w:t>
            </w:r>
            <w:r w:rsidRPr="00161833">
              <w:rPr>
                <w:b/>
                <w:i/>
              </w:rPr>
              <w:t>% til 5</w:t>
            </w:r>
            <w:r w:rsidR="00380835" w:rsidRPr="00161833">
              <w:rPr>
                <w:b/>
                <w:i/>
              </w:rPr>
              <w:t> </w:t>
            </w:r>
            <w:r w:rsidRPr="00161833">
              <w:rPr>
                <w:b/>
                <w:i/>
              </w:rPr>
              <w:t>%.</w:t>
            </w:r>
          </w:p>
        </w:tc>
      </w:tr>
    </w:tbl>
    <w:p w14:paraId="19E44DB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686EF66" w14:textId="77777777" w:rsidR="00FD682C" w:rsidRPr="00161833" w:rsidRDefault="00FD682C" w:rsidP="00FD682C">
      <w:r w:rsidRPr="00715BD7">
        <w:rPr>
          <w:rStyle w:val="HideTWBExt"/>
        </w:rPr>
        <w:t>&lt;/Amend&gt;</w:t>
      </w:r>
    </w:p>
    <w:p w14:paraId="70A90C2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85</w:t>
      </w:r>
      <w:r w:rsidRPr="00715BD7">
        <w:rPr>
          <w:rStyle w:val="HideTWBExt"/>
          <w:b w:val="0"/>
        </w:rPr>
        <w:t>&lt;/NumAm&gt;</w:t>
      </w:r>
    </w:p>
    <w:p w14:paraId="204323A2"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4ABAC901" w14:textId="77777777" w:rsidR="00FD682C" w:rsidRPr="00161833" w:rsidRDefault="00FD682C" w:rsidP="00FD682C">
      <w:pPr>
        <w:pStyle w:val="NormalBold"/>
      </w:pPr>
      <w:r w:rsidRPr="00715BD7">
        <w:rPr>
          <w:rStyle w:val="HideTWBExt"/>
          <w:b w:val="0"/>
        </w:rPr>
        <w:t>&lt;/RepeatBlock-By&gt;</w:t>
      </w:r>
    </w:p>
    <w:p w14:paraId="7ABE0C5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7EB8146" w14:textId="77777777" w:rsidR="00FD682C" w:rsidRPr="00161833" w:rsidRDefault="00FD682C" w:rsidP="00FD682C">
      <w:pPr>
        <w:pStyle w:val="NormalBold"/>
      </w:pPr>
      <w:r w:rsidRPr="00715BD7">
        <w:rPr>
          <w:rStyle w:val="HideTWBExt"/>
          <w:b w:val="0"/>
        </w:rPr>
        <w:t>&lt;Article&gt;</w:t>
      </w:r>
      <w:r w:rsidRPr="00161833">
        <w:t>Betragtning 14 a (ny)</w:t>
      </w:r>
      <w:r w:rsidRPr="00715B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32498C0" w14:textId="77777777" w:rsidTr="004F00ED">
        <w:trPr>
          <w:trHeight w:hRule="exact" w:val="240"/>
          <w:jc w:val="center"/>
        </w:trPr>
        <w:tc>
          <w:tcPr>
            <w:tcW w:w="9752" w:type="dxa"/>
            <w:gridSpan w:val="2"/>
            <w:tcBorders>
              <w:top w:val="nil"/>
              <w:left w:val="nil"/>
              <w:bottom w:val="nil"/>
              <w:right w:val="nil"/>
            </w:tcBorders>
          </w:tcPr>
          <w:p w14:paraId="50CB5264" w14:textId="77777777" w:rsidR="00FD682C" w:rsidRPr="00161833" w:rsidRDefault="00FD682C" w:rsidP="004F00ED"/>
        </w:tc>
      </w:tr>
      <w:tr w:rsidR="00310ED9" w:rsidRPr="00161833" w14:paraId="63F3F05D" w14:textId="77777777" w:rsidTr="004F00ED">
        <w:trPr>
          <w:trHeight w:val="240"/>
          <w:jc w:val="center"/>
        </w:trPr>
        <w:tc>
          <w:tcPr>
            <w:tcW w:w="4876" w:type="dxa"/>
            <w:tcBorders>
              <w:top w:val="nil"/>
              <w:left w:val="nil"/>
              <w:bottom w:val="nil"/>
              <w:right w:val="nil"/>
            </w:tcBorders>
          </w:tcPr>
          <w:p w14:paraId="4E04D01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9B01A76" w14:textId="77777777" w:rsidR="00FD682C" w:rsidRPr="00161833" w:rsidRDefault="00FD682C" w:rsidP="004F00ED">
            <w:pPr>
              <w:pStyle w:val="AmColumnHeading"/>
            </w:pPr>
            <w:r w:rsidRPr="00161833">
              <w:t>Ændringsforslag</w:t>
            </w:r>
          </w:p>
        </w:tc>
      </w:tr>
      <w:tr w:rsidR="00310ED9" w:rsidRPr="00161833" w14:paraId="3DDA4D27" w14:textId="77777777" w:rsidTr="004F00ED">
        <w:trPr>
          <w:jc w:val="center"/>
        </w:trPr>
        <w:tc>
          <w:tcPr>
            <w:tcW w:w="4876" w:type="dxa"/>
            <w:tcBorders>
              <w:top w:val="nil"/>
              <w:left w:val="nil"/>
              <w:bottom w:val="nil"/>
              <w:right w:val="nil"/>
            </w:tcBorders>
          </w:tcPr>
          <w:p w14:paraId="20591546" w14:textId="77777777" w:rsidR="00FD682C" w:rsidRPr="00161833" w:rsidRDefault="00FD682C" w:rsidP="004F00ED">
            <w:pPr>
              <w:pStyle w:val="Normal6a"/>
            </w:pPr>
          </w:p>
        </w:tc>
        <w:tc>
          <w:tcPr>
            <w:tcW w:w="4876" w:type="dxa"/>
            <w:tcBorders>
              <w:top w:val="nil"/>
              <w:left w:val="nil"/>
              <w:bottom w:val="nil"/>
              <w:right w:val="nil"/>
            </w:tcBorders>
          </w:tcPr>
          <w:p w14:paraId="1491F114" w14:textId="77777777" w:rsidR="00FD682C" w:rsidRPr="00161833" w:rsidRDefault="00FD682C" w:rsidP="004F00ED">
            <w:pPr>
              <w:pStyle w:val="Normal6a"/>
            </w:pPr>
            <w:r w:rsidRPr="00161833">
              <w:rPr>
                <w:b/>
                <w:i/>
              </w:rPr>
              <w:t>(14a)</w:t>
            </w:r>
            <w:r w:rsidRPr="00161833">
              <w:tab/>
            </w:r>
            <w:r w:rsidRPr="00161833">
              <w:rPr>
                <w:b/>
                <w:i/>
              </w:rPr>
              <w:t>For at sikre en ensartet og forholdsmæssig anvendelse af den ændrede tilsynsramme og undgå unødvendig kompleksitet i beregningen af kapitalkrav bør eksponeringsleverende institutter have mulighed for også at anvende bestemmelserne i denne ændringsforordning vedrørende beregning af kapitalkrav og risikovægtede eksponeringsbeløb på securitiseringspositioner, der er oprettet inden denne ændringsforordnings ikrafttræden. Det at en sådan anvendelse tillades, bør lette gennemførelsen, forbedre sammenligneligheden og understøtte en smidig overgang til den ændrede ramme uden at underminere de tilsynsmæssige mål.</w:t>
            </w:r>
          </w:p>
        </w:tc>
      </w:tr>
    </w:tbl>
    <w:p w14:paraId="7ACEB68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73DE97B" w14:textId="77777777" w:rsidR="00FD682C" w:rsidRPr="00161833" w:rsidRDefault="00FD682C" w:rsidP="00FD682C">
      <w:r w:rsidRPr="00715BD7">
        <w:rPr>
          <w:rStyle w:val="HideTWBExt"/>
        </w:rPr>
        <w:t>&lt;/Amend&gt;</w:t>
      </w:r>
    </w:p>
    <w:p w14:paraId="2EABB812" w14:textId="77777777" w:rsidR="00FD682C" w:rsidRPr="00161833" w:rsidRDefault="00FD682C" w:rsidP="00FD682C">
      <w:pPr>
        <w:pStyle w:val="AmNumberTabs"/>
        <w:keepNext/>
      </w:pPr>
      <w:bookmarkStart w:id="0" w:name="restart"/>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86</w:t>
      </w:r>
      <w:r w:rsidRPr="00715BD7">
        <w:rPr>
          <w:rStyle w:val="HideTWBExt"/>
          <w:b w:val="0"/>
        </w:rPr>
        <w:t>&lt;/NumAm&gt;</w:t>
      </w:r>
    </w:p>
    <w:p w14:paraId="0CC15BEA"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70EFDD85" w14:textId="77777777" w:rsidR="00FD682C" w:rsidRPr="00161833" w:rsidRDefault="00FD682C" w:rsidP="00FD682C">
      <w:r w:rsidRPr="00715BD7">
        <w:rPr>
          <w:rStyle w:val="HideTWBExt"/>
        </w:rPr>
        <w:t>&lt;/RepeatBlock-By&gt;</w:t>
      </w:r>
    </w:p>
    <w:p w14:paraId="3D123C6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FA39294" w14:textId="77777777" w:rsidR="00FD682C" w:rsidRPr="00161833" w:rsidRDefault="00FD682C" w:rsidP="00FD682C">
      <w:pPr>
        <w:pStyle w:val="NormalBold"/>
      </w:pPr>
      <w:r w:rsidRPr="00715BD7">
        <w:rPr>
          <w:rStyle w:val="HideTWBExt"/>
          <w:b w:val="0"/>
        </w:rPr>
        <w:t>&lt;Article&gt;</w:t>
      </w:r>
      <w:r w:rsidRPr="00161833">
        <w:t>Artikel 1 – stk. 1 – nr. -1 (nyt)</w:t>
      </w:r>
      <w:r w:rsidRPr="00715BD7">
        <w:rPr>
          <w:rStyle w:val="HideTWBExt"/>
          <w:b w:val="0"/>
        </w:rPr>
        <w:t>&lt;/Article&gt;</w:t>
      </w:r>
    </w:p>
    <w:p w14:paraId="413B383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7E79688" w14:textId="77777777" w:rsidR="00FD682C" w:rsidRPr="00161833" w:rsidRDefault="00FD682C" w:rsidP="00FD682C">
      <w:r w:rsidRPr="00715BD7">
        <w:rPr>
          <w:rStyle w:val="HideTWBExt"/>
        </w:rPr>
        <w:t>&lt;Article2&gt;</w:t>
      </w:r>
      <w:r w:rsidRPr="00161833">
        <w:t>Artikel 129 – stk. 4 – tabel 1 – kolonne 2 – række 2</w:t>
      </w:r>
      <w:r w:rsidRPr="00715BD7">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D9" w:rsidRPr="00161833" w14:paraId="07E8D7D6" w14:textId="77777777" w:rsidTr="004F00ED">
        <w:trPr>
          <w:jc w:val="center"/>
        </w:trPr>
        <w:tc>
          <w:tcPr>
            <w:tcW w:w="9752" w:type="dxa"/>
            <w:gridSpan w:val="2"/>
          </w:tcPr>
          <w:p w14:paraId="2A869402" w14:textId="77777777" w:rsidR="00FD682C" w:rsidRPr="00161833" w:rsidRDefault="00FD682C" w:rsidP="004F00ED">
            <w:pPr>
              <w:keepNext/>
            </w:pPr>
          </w:p>
        </w:tc>
      </w:tr>
      <w:tr w:rsidR="00310ED9" w:rsidRPr="00161833" w14:paraId="5DF7C5BD" w14:textId="77777777" w:rsidTr="004F00ED">
        <w:trPr>
          <w:jc w:val="center"/>
        </w:trPr>
        <w:tc>
          <w:tcPr>
            <w:tcW w:w="4876" w:type="dxa"/>
          </w:tcPr>
          <w:p w14:paraId="0AACEEAF" w14:textId="77777777" w:rsidR="00FD682C" w:rsidRPr="00161833" w:rsidRDefault="00FD682C" w:rsidP="004F00ED">
            <w:pPr>
              <w:pStyle w:val="AmColumnHeading"/>
              <w:keepNext/>
            </w:pPr>
            <w:r w:rsidRPr="00161833">
              <w:t>Kommissionens forslag</w:t>
            </w:r>
          </w:p>
        </w:tc>
        <w:tc>
          <w:tcPr>
            <w:tcW w:w="4876" w:type="dxa"/>
          </w:tcPr>
          <w:p w14:paraId="274D5D0F" w14:textId="77777777" w:rsidR="00FD682C" w:rsidRPr="00161833" w:rsidRDefault="00FD682C" w:rsidP="004F00ED">
            <w:pPr>
              <w:pStyle w:val="AmColumnHeading"/>
              <w:keepNext/>
            </w:pPr>
            <w:r w:rsidRPr="00161833">
              <w:t>Ændringsforslag</w:t>
            </w:r>
          </w:p>
        </w:tc>
      </w:tr>
      <w:tr w:rsidR="00310ED9" w:rsidRPr="00161833" w14:paraId="673919CA" w14:textId="77777777" w:rsidTr="004F00ED">
        <w:trPr>
          <w:jc w:val="center"/>
        </w:trPr>
        <w:tc>
          <w:tcPr>
            <w:tcW w:w="4876" w:type="dxa"/>
          </w:tcPr>
          <w:p w14:paraId="0569D3D5" w14:textId="77777777" w:rsidR="00FD682C" w:rsidRPr="00161833" w:rsidRDefault="00FD682C" w:rsidP="004F00ED">
            <w:pPr>
              <w:pStyle w:val="Normal6a"/>
              <w:rPr>
                <w:b/>
                <w:bCs/>
                <w:i/>
                <w:iCs/>
              </w:rPr>
            </w:pPr>
            <w:r w:rsidRPr="00161833">
              <w:rPr>
                <w:b/>
                <w:i/>
              </w:rPr>
              <w:t>10%</w:t>
            </w:r>
          </w:p>
        </w:tc>
        <w:tc>
          <w:tcPr>
            <w:tcW w:w="4876" w:type="dxa"/>
          </w:tcPr>
          <w:p w14:paraId="47F042A2" w14:textId="77777777" w:rsidR="00FD682C" w:rsidRPr="00161833" w:rsidRDefault="00FD682C" w:rsidP="004F00ED">
            <w:pPr>
              <w:pStyle w:val="Normal6a"/>
              <w:rPr>
                <w:b/>
                <w:bCs/>
                <w:i/>
                <w:iCs/>
              </w:rPr>
            </w:pPr>
            <w:r w:rsidRPr="00161833">
              <w:rPr>
                <w:b/>
                <w:i/>
              </w:rPr>
              <w:t>5 %</w:t>
            </w:r>
          </w:p>
        </w:tc>
      </w:tr>
    </w:tbl>
    <w:bookmarkEnd w:id="0"/>
    <w:p w14:paraId="149F4B8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E213829"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1B7446A0" w14:textId="783CE0A0" w:rsidR="00FD682C" w:rsidRPr="00161833" w:rsidRDefault="00FD682C" w:rsidP="00FD682C">
      <w:pPr>
        <w:pStyle w:val="AmJustText"/>
      </w:pPr>
      <w:r w:rsidRPr="00161833">
        <w:t>Justerer risikovægten for kreditkvalitetstrin 1 for særligt dækkede obligationer ned fra 10</w:t>
      </w:r>
      <w:r w:rsidR="00395209" w:rsidRPr="00161833">
        <w:t> </w:t>
      </w:r>
      <w:r w:rsidRPr="00161833">
        <w:t>% til 5</w:t>
      </w:r>
      <w:r w:rsidR="00395209" w:rsidRPr="00161833">
        <w:t> </w:t>
      </w:r>
      <w:r w:rsidRPr="00161833">
        <w:t>% for at opretholde en passende balance mellem den tilsynsmæssige behandling af særligt dækkede obligationer og securitiseringer.</w:t>
      </w:r>
    </w:p>
    <w:p w14:paraId="56C637C6" w14:textId="77777777" w:rsidR="00FD682C" w:rsidRPr="00161833" w:rsidRDefault="00FD682C" w:rsidP="00FD682C">
      <w:r w:rsidRPr="00715BD7">
        <w:rPr>
          <w:rStyle w:val="HideTWBExt"/>
        </w:rPr>
        <w:t>&lt;/Amend&gt;</w:t>
      </w:r>
    </w:p>
    <w:p w14:paraId="608F852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87</w:t>
      </w:r>
      <w:r w:rsidRPr="00715BD7">
        <w:rPr>
          <w:rStyle w:val="HideTWBExt"/>
          <w:b w:val="0"/>
        </w:rPr>
        <w:t>&lt;/NumAm&gt;</w:t>
      </w:r>
    </w:p>
    <w:p w14:paraId="7CF4DEC5"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59131A16" w14:textId="77777777" w:rsidR="00FD682C" w:rsidRPr="00161833" w:rsidRDefault="00FD682C" w:rsidP="00FD682C">
      <w:pPr>
        <w:pStyle w:val="NormalBold"/>
      </w:pPr>
      <w:r w:rsidRPr="00715BD7">
        <w:rPr>
          <w:rStyle w:val="HideTWBExt"/>
          <w:b w:val="0"/>
        </w:rPr>
        <w:t>&lt;/RepeatBlock-By&gt;</w:t>
      </w:r>
    </w:p>
    <w:p w14:paraId="4CDC94D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5469D39" w14:textId="77777777" w:rsidR="00FD682C" w:rsidRPr="00161833" w:rsidRDefault="00FD682C" w:rsidP="00FD682C">
      <w:pPr>
        <w:pStyle w:val="NormalBold"/>
      </w:pPr>
      <w:r w:rsidRPr="00715BD7">
        <w:rPr>
          <w:rStyle w:val="HideTWBExt"/>
          <w:b w:val="0"/>
        </w:rPr>
        <w:t>&lt;Article&gt;</w:t>
      </w:r>
      <w:r w:rsidRPr="00161833">
        <w:t>Artikel 1 – stk. 1 – nr. -1 (nyt)</w:t>
      </w:r>
      <w:r w:rsidRPr="00715BD7">
        <w:rPr>
          <w:rStyle w:val="HideTWBExt"/>
          <w:b w:val="0"/>
        </w:rPr>
        <w:t>&lt;/Article&gt;</w:t>
      </w:r>
    </w:p>
    <w:p w14:paraId="410A787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9BD12A6" w14:textId="77777777" w:rsidR="00FD682C" w:rsidRPr="00161833" w:rsidRDefault="00FD682C" w:rsidP="00FD682C">
      <w:r w:rsidRPr="00715BD7">
        <w:rPr>
          <w:rStyle w:val="HideTWBExt"/>
        </w:rPr>
        <w:t>&lt;Article2&gt;</w:t>
      </w:r>
      <w:r w:rsidRPr="00161833">
        <w:t>Artikel 161 – stk. 1 – litra a b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E07CEF" w14:textId="77777777" w:rsidTr="004F00ED">
        <w:trPr>
          <w:trHeight w:hRule="exact" w:val="240"/>
          <w:jc w:val="center"/>
        </w:trPr>
        <w:tc>
          <w:tcPr>
            <w:tcW w:w="9752" w:type="dxa"/>
            <w:gridSpan w:val="2"/>
            <w:tcBorders>
              <w:top w:val="nil"/>
              <w:left w:val="nil"/>
              <w:bottom w:val="nil"/>
              <w:right w:val="nil"/>
            </w:tcBorders>
          </w:tcPr>
          <w:p w14:paraId="75814FD4" w14:textId="77777777" w:rsidR="00FD682C" w:rsidRPr="00161833" w:rsidRDefault="00FD682C" w:rsidP="004F00ED"/>
        </w:tc>
      </w:tr>
      <w:tr w:rsidR="00310ED9" w:rsidRPr="00161833" w14:paraId="06FAC520" w14:textId="77777777" w:rsidTr="004F00ED">
        <w:trPr>
          <w:trHeight w:val="240"/>
          <w:jc w:val="center"/>
        </w:trPr>
        <w:tc>
          <w:tcPr>
            <w:tcW w:w="4876" w:type="dxa"/>
            <w:tcBorders>
              <w:top w:val="nil"/>
              <w:left w:val="nil"/>
              <w:bottom w:val="nil"/>
              <w:right w:val="nil"/>
            </w:tcBorders>
          </w:tcPr>
          <w:p w14:paraId="4B25E60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7F617C6" w14:textId="77777777" w:rsidR="00FD682C" w:rsidRPr="00161833" w:rsidRDefault="00FD682C" w:rsidP="004F00ED">
            <w:pPr>
              <w:pStyle w:val="AmColumnHeading"/>
            </w:pPr>
            <w:r w:rsidRPr="00161833">
              <w:t>Ændringsforslag</w:t>
            </w:r>
          </w:p>
        </w:tc>
      </w:tr>
      <w:tr w:rsidR="00310ED9" w:rsidRPr="00161833" w14:paraId="360CECA1" w14:textId="77777777" w:rsidTr="004F00ED">
        <w:trPr>
          <w:jc w:val="center"/>
        </w:trPr>
        <w:tc>
          <w:tcPr>
            <w:tcW w:w="4876" w:type="dxa"/>
            <w:tcBorders>
              <w:top w:val="nil"/>
              <w:left w:val="nil"/>
              <w:bottom w:val="nil"/>
              <w:right w:val="nil"/>
            </w:tcBorders>
          </w:tcPr>
          <w:p w14:paraId="5D6906F5" w14:textId="77777777" w:rsidR="00FD682C" w:rsidRPr="00161833" w:rsidRDefault="00FD682C" w:rsidP="004F00ED">
            <w:pPr>
              <w:pStyle w:val="Normal6a"/>
            </w:pPr>
          </w:p>
        </w:tc>
        <w:tc>
          <w:tcPr>
            <w:tcW w:w="4876" w:type="dxa"/>
            <w:tcBorders>
              <w:top w:val="nil"/>
              <w:left w:val="nil"/>
              <w:bottom w:val="nil"/>
              <w:right w:val="nil"/>
            </w:tcBorders>
          </w:tcPr>
          <w:p w14:paraId="213CD6E6" w14:textId="77777777" w:rsidR="00FD682C" w:rsidRPr="00161833" w:rsidRDefault="00FD682C" w:rsidP="004F00ED">
            <w:pPr>
              <w:pStyle w:val="Normal6a"/>
            </w:pPr>
            <w:r w:rsidRPr="00161833">
              <w:rPr>
                <w:b/>
                <w:i/>
              </w:rPr>
              <w:t>-1)</w:t>
            </w:r>
            <w:r w:rsidRPr="00161833">
              <w:rPr>
                <w:b/>
                <w:i/>
              </w:rPr>
              <w:tab/>
              <w:t>I artikel 161, stk. 1, indsættes følgende litra:</w:t>
            </w:r>
          </w:p>
        </w:tc>
      </w:tr>
      <w:tr w:rsidR="00310ED9" w:rsidRPr="00161833" w14:paraId="0A63127E" w14:textId="77777777" w:rsidTr="004F00ED">
        <w:trPr>
          <w:jc w:val="center"/>
        </w:trPr>
        <w:tc>
          <w:tcPr>
            <w:tcW w:w="4876" w:type="dxa"/>
            <w:tcBorders>
              <w:top w:val="nil"/>
              <w:left w:val="nil"/>
              <w:bottom w:val="nil"/>
              <w:right w:val="nil"/>
            </w:tcBorders>
          </w:tcPr>
          <w:p w14:paraId="28DEA35F" w14:textId="77777777" w:rsidR="00FD682C" w:rsidRPr="00161833" w:rsidRDefault="00FD682C" w:rsidP="004F00ED">
            <w:pPr>
              <w:pStyle w:val="Normal6a"/>
            </w:pPr>
          </w:p>
        </w:tc>
        <w:tc>
          <w:tcPr>
            <w:tcW w:w="4876" w:type="dxa"/>
            <w:tcBorders>
              <w:top w:val="nil"/>
              <w:left w:val="nil"/>
              <w:bottom w:val="nil"/>
              <w:right w:val="nil"/>
            </w:tcBorders>
          </w:tcPr>
          <w:p w14:paraId="002E46E9" w14:textId="2FE6E1C4" w:rsidR="00FD682C" w:rsidRPr="00161833" w:rsidRDefault="00FD682C" w:rsidP="004F00ED">
            <w:pPr>
              <w:pStyle w:val="Normal6a"/>
              <w:rPr>
                <w:b/>
                <w:bCs/>
                <w:i/>
                <w:iCs/>
              </w:rPr>
            </w:pPr>
            <w:r w:rsidRPr="00161833">
              <w:rPr>
                <w:b/>
                <w:i/>
              </w:rPr>
              <w:t>"ab) eksponeringer mod forsikrings- og genforsikringsselskaber omfattet af 2009/138/EF eller et tredjelands tilsynsmæssige krav, der anses for at være ækvivalente i henhold til artikel 172, 227 og 260 i dette direktiv, hvis disse eksponeringer består af politikker for kreditrisikoforsikring, der bruges om en ufinansieret kreditrisikoafdækning: 22,5</w:t>
            </w:r>
            <w:r w:rsidR="00380835" w:rsidRPr="00161833">
              <w:rPr>
                <w:b/>
                <w:i/>
              </w:rPr>
              <w:t> %</w:t>
            </w:r>
            <w:r w:rsidRPr="00161833">
              <w:rPr>
                <w:b/>
                <w:i/>
              </w:rPr>
              <w:t>"</w:t>
            </w:r>
          </w:p>
        </w:tc>
      </w:tr>
    </w:tbl>
    <w:p w14:paraId="15C927F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10E2B4C" w14:textId="77777777" w:rsidR="00FD682C" w:rsidRPr="00161833" w:rsidRDefault="00FD682C" w:rsidP="00FD682C">
      <w:pPr>
        <w:pStyle w:val="AmCrossRef"/>
      </w:pPr>
      <w:r w:rsidRPr="00161833">
        <w:t>(Forordning (EU) nr. 575/2013, artikel 161, stk. 1)</w:t>
      </w:r>
    </w:p>
    <w:p w14:paraId="779FDCA2" w14:textId="77777777" w:rsidR="00FD682C" w:rsidRPr="00161833" w:rsidRDefault="00FD682C" w:rsidP="00FD682C">
      <w:r w:rsidRPr="00715BD7">
        <w:rPr>
          <w:rStyle w:val="HideTWBExt"/>
        </w:rPr>
        <w:t>&lt;/Amend&gt;</w:t>
      </w:r>
    </w:p>
    <w:p w14:paraId="2445AE4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88</w:t>
      </w:r>
      <w:r w:rsidRPr="00715BD7">
        <w:rPr>
          <w:rStyle w:val="HideTWBExt"/>
          <w:b w:val="0"/>
        </w:rPr>
        <w:t>&lt;/NumAm&gt;</w:t>
      </w:r>
    </w:p>
    <w:p w14:paraId="203AD253" w14:textId="77777777" w:rsidR="00FD682C" w:rsidRPr="00161833" w:rsidRDefault="00FD682C" w:rsidP="00FD682C">
      <w:pPr>
        <w:pStyle w:val="NormalBold"/>
      </w:pPr>
      <w:r w:rsidRPr="00715BD7">
        <w:rPr>
          <w:rStyle w:val="HideTWBExt"/>
          <w:b w:val="0"/>
        </w:rPr>
        <w:t>&lt;RepeatBlock-By&gt;&lt;Members&gt;</w:t>
      </w:r>
      <w:r w:rsidRPr="00161833">
        <w:t>Ralf Seekatz</w:t>
      </w:r>
      <w:r w:rsidRPr="00715BD7">
        <w:rPr>
          <w:rStyle w:val="HideTWBExt"/>
          <w:b w:val="0"/>
        </w:rPr>
        <w:t>&lt;/Members&gt;</w:t>
      </w:r>
    </w:p>
    <w:p w14:paraId="0BA38469" w14:textId="77777777" w:rsidR="00FD682C" w:rsidRPr="00161833" w:rsidRDefault="00FD682C" w:rsidP="00FD682C">
      <w:pPr>
        <w:pStyle w:val="NormalBold"/>
      </w:pPr>
      <w:r w:rsidRPr="00715BD7">
        <w:rPr>
          <w:rStyle w:val="HideTWBExt"/>
          <w:b w:val="0"/>
        </w:rPr>
        <w:t>&lt;/RepeatBlock-By&gt;</w:t>
      </w:r>
    </w:p>
    <w:p w14:paraId="1B1B63D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4D23C0D" w14:textId="77777777" w:rsidR="00FD682C" w:rsidRPr="00161833" w:rsidRDefault="00FD682C" w:rsidP="00FD682C">
      <w:pPr>
        <w:pStyle w:val="NormalBold"/>
      </w:pPr>
      <w:r w:rsidRPr="00715BD7">
        <w:rPr>
          <w:rStyle w:val="HideTWBExt"/>
          <w:b w:val="0"/>
        </w:rPr>
        <w:t>&lt;Article&gt;</w:t>
      </w:r>
      <w:r w:rsidRPr="00161833">
        <w:t>Artikel 1 – stk. 1 – nr. -1 (nyt)</w:t>
      </w:r>
      <w:r w:rsidRPr="00715BD7">
        <w:rPr>
          <w:rStyle w:val="HideTWBExt"/>
          <w:b w:val="0"/>
        </w:rPr>
        <w:t>&lt;/Article&gt;</w:t>
      </w:r>
    </w:p>
    <w:p w14:paraId="1056656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D7C5650" w14:textId="77777777" w:rsidR="00FD682C" w:rsidRPr="00161833" w:rsidRDefault="00FD682C" w:rsidP="00FD682C">
      <w:r w:rsidRPr="00715BD7">
        <w:rPr>
          <w:rStyle w:val="HideTWBExt"/>
        </w:rPr>
        <w:t>&lt;Article2&gt;</w:t>
      </w:r>
      <w:r w:rsidRPr="00161833">
        <w:t>Artikel 161 – stk. 1 – litra d</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124BBED" w14:textId="77777777" w:rsidTr="004F00ED">
        <w:trPr>
          <w:trHeight w:hRule="exact" w:val="240"/>
          <w:jc w:val="center"/>
        </w:trPr>
        <w:tc>
          <w:tcPr>
            <w:tcW w:w="9752" w:type="dxa"/>
            <w:gridSpan w:val="2"/>
            <w:tcBorders>
              <w:top w:val="nil"/>
              <w:left w:val="nil"/>
              <w:bottom w:val="nil"/>
              <w:right w:val="nil"/>
            </w:tcBorders>
          </w:tcPr>
          <w:p w14:paraId="0608229E" w14:textId="77777777" w:rsidR="00FD682C" w:rsidRPr="00161833" w:rsidRDefault="00FD682C" w:rsidP="004F00ED"/>
        </w:tc>
      </w:tr>
      <w:tr w:rsidR="00310ED9" w:rsidRPr="00161833" w14:paraId="42B0506E" w14:textId="77777777" w:rsidTr="004F00ED">
        <w:trPr>
          <w:trHeight w:val="240"/>
          <w:jc w:val="center"/>
        </w:trPr>
        <w:tc>
          <w:tcPr>
            <w:tcW w:w="4876" w:type="dxa"/>
            <w:tcBorders>
              <w:top w:val="nil"/>
              <w:left w:val="nil"/>
              <w:bottom w:val="nil"/>
              <w:right w:val="nil"/>
            </w:tcBorders>
          </w:tcPr>
          <w:p w14:paraId="794A333C"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2E9C7138" w14:textId="77777777" w:rsidR="00FD682C" w:rsidRPr="00161833" w:rsidRDefault="00FD682C" w:rsidP="004F00ED">
            <w:pPr>
              <w:pStyle w:val="AmColumnHeading"/>
            </w:pPr>
            <w:r w:rsidRPr="00161833">
              <w:t>Ændringsforslag</w:t>
            </w:r>
          </w:p>
        </w:tc>
      </w:tr>
      <w:tr w:rsidR="00310ED9" w:rsidRPr="00161833" w14:paraId="70F659B6" w14:textId="77777777" w:rsidTr="004F00ED">
        <w:trPr>
          <w:jc w:val="center"/>
        </w:trPr>
        <w:tc>
          <w:tcPr>
            <w:tcW w:w="4876" w:type="dxa"/>
            <w:tcBorders>
              <w:top w:val="nil"/>
              <w:left w:val="nil"/>
              <w:bottom w:val="nil"/>
              <w:right w:val="nil"/>
            </w:tcBorders>
          </w:tcPr>
          <w:p w14:paraId="010A52B3" w14:textId="77777777" w:rsidR="00FD682C" w:rsidRPr="00161833" w:rsidRDefault="00FD682C" w:rsidP="004F00ED">
            <w:pPr>
              <w:pStyle w:val="Normal6a"/>
            </w:pPr>
          </w:p>
        </w:tc>
        <w:tc>
          <w:tcPr>
            <w:tcW w:w="4876" w:type="dxa"/>
            <w:tcBorders>
              <w:top w:val="nil"/>
              <w:left w:val="nil"/>
              <w:bottom w:val="nil"/>
              <w:right w:val="nil"/>
            </w:tcBorders>
          </w:tcPr>
          <w:p w14:paraId="04133C20" w14:textId="139E1224" w:rsidR="00FD682C" w:rsidRPr="00161833" w:rsidRDefault="00FD682C" w:rsidP="004F00ED">
            <w:pPr>
              <w:pStyle w:val="Normal6a"/>
            </w:pPr>
            <w:r w:rsidRPr="00161833">
              <w:rPr>
                <w:b/>
                <w:i/>
              </w:rPr>
              <w:t>-1)</w:t>
            </w:r>
            <w:r w:rsidRPr="00161833">
              <w:tab/>
            </w:r>
            <w:r w:rsidRPr="00161833">
              <w:rPr>
                <w:b/>
                <w:i/>
              </w:rPr>
              <w:t>I artikel 161, stk. 1, affattes litra d)</w:t>
            </w:r>
            <w:r w:rsidR="00690659" w:rsidRPr="00161833">
              <w:rPr>
                <w:b/>
                <w:i/>
              </w:rPr>
              <w:t xml:space="preserve"> således</w:t>
            </w:r>
            <w:r w:rsidRPr="00161833">
              <w:rPr>
                <w:b/>
                <w:i/>
              </w:rPr>
              <w:t>:</w:t>
            </w:r>
          </w:p>
        </w:tc>
      </w:tr>
      <w:tr w:rsidR="00310ED9" w:rsidRPr="00161833" w14:paraId="2F8FF814" w14:textId="77777777" w:rsidTr="004F00ED">
        <w:trPr>
          <w:jc w:val="center"/>
        </w:trPr>
        <w:tc>
          <w:tcPr>
            <w:tcW w:w="4876" w:type="dxa"/>
            <w:tcBorders>
              <w:top w:val="nil"/>
              <w:left w:val="nil"/>
              <w:bottom w:val="nil"/>
              <w:right w:val="nil"/>
            </w:tcBorders>
          </w:tcPr>
          <w:p w14:paraId="35DC8865" w14:textId="77777777" w:rsidR="00FD682C" w:rsidRPr="00161833" w:rsidRDefault="00FD682C" w:rsidP="004F00ED">
            <w:pPr>
              <w:pStyle w:val="Normal6a"/>
            </w:pPr>
            <w:r w:rsidRPr="00161833">
              <w:t>d) særligt dækkede obligationer og særligt dækkede realkreditobligationer som er omfattet af den behandling, der er omhandlet i artikel 129, stk. 4 eller 5 kan tillægges en LGD-værdi på 11,25 %</w:t>
            </w:r>
          </w:p>
        </w:tc>
        <w:tc>
          <w:tcPr>
            <w:tcW w:w="4876" w:type="dxa"/>
            <w:tcBorders>
              <w:top w:val="nil"/>
              <w:left w:val="nil"/>
              <w:bottom w:val="nil"/>
              <w:right w:val="nil"/>
            </w:tcBorders>
          </w:tcPr>
          <w:p w14:paraId="68696D38" w14:textId="77777777" w:rsidR="00FD682C" w:rsidRPr="00161833" w:rsidRDefault="00FD682C" w:rsidP="004F00ED">
            <w:pPr>
              <w:pStyle w:val="Normal6a"/>
            </w:pPr>
            <w:r w:rsidRPr="00161833">
              <w:t xml:space="preserve">d) særligt dækkede obligationer og særligt dækkede realkreditobligationer som er omfattet af den behandling, der er omhandlet i artikel 129, stk. 4 eller 5 kan tillægges en LGD-værdi på 11,25 % </w:t>
            </w:r>
            <w:r w:rsidRPr="00161833">
              <w:rPr>
                <w:b/>
                <w:bCs/>
                <w:i/>
                <w:iCs/>
              </w:rPr>
              <w:t>eller en LGD-værdi på 5,625 % for særligt dækkede obligationer, der opfylder betingelserne for kreditkvalitetstrin 1</w:t>
            </w:r>
          </w:p>
        </w:tc>
      </w:tr>
    </w:tbl>
    <w:p w14:paraId="412CDEF9"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172C9C6" w14:textId="77777777" w:rsidR="00FD682C" w:rsidRPr="00161833" w:rsidRDefault="00FD682C" w:rsidP="00FD682C">
      <w:pPr>
        <w:pStyle w:val="AmCrossRef"/>
      </w:pPr>
      <w:r w:rsidRPr="00161833">
        <w:t>(Forordning (EU) nr. 575/2013)</w:t>
      </w:r>
    </w:p>
    <w:p w14:paraId="5BB3B088"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17883823" w14:textId="77777777" w:rsidR="00FD682C" w:rsidRPr="00161833" w:rsidRDefault="00FD682C" w:rsidP="00FD682C">
      <w:pPr>
        <w:pStyle w:val="AmJustText"/>
      </w:pPr>
      <w:r w:rsidRPr="00161833">
        <w:t>For at sikre sammenhæng i tilsynsrammen efter rekalibreringen af kapitalkrav for securitiseringer af høj kvalitet bør behandlingen af særligt dækkede obligationer efter standardmetoden tilpasses i overensstemmelse med den interne ratingbaserede metode. Uden en tilsvarende justering inden for IRB-rammen anvendes rekalibreringen ujævnt på tværs af institutterne, hvilket begrænser dens effektivitet.</w:t>
      </w:r>
    </w:p>
    <w:p w14:paraId="5FDE4B50" w14:textId="77777777" w:rsidR="00FD682C" w:rsidRPr="00161833" w:rsidRDefault="00FD682C" w:rsidP="00FD682C">
      <w:r w:rsidRPr="00715BD7">
        <w:rPr>
          <w:rStyle w:val="HideTWBExt"/>
        </w:rPr>
        <w:t>&lt;/Amend&gt;</w:t>
      </w:r>
    </w:p>
    <w:p w14:paraId="308A283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89</w:t>
      </w:r>
      <w:r w:rsidRPr="00715BD7">
        <w:rPr>
          <w:rStyle w:val="HideTWBExt"/>
          <w:b w:val="0"/>
        </w:rPr>
        <w:t>&lt;/NumAm&gt;</w:t>
      </w:r>
    </w:p>
    <w:p w14:paraId="3F3511AE"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71F4224A" w14:textId="77777777" w:rsidR="00FD682C" w:rsidRPr="00161833" w:rsidRDefault="00FD682C" w:rsidP="00FD682C">
      <w:pPr>
        <w:pStyle w:val="NormalBold"/>
      </w:pPr>
      <w:r w:rsidRPr="00715BD7">
        <w:rPr>
          <w:rStyle w:val="HideTWBExt"/>
          <w:b w:val="0"/>
        </w:rPr>
        <w:t>&lt;/RepeatBlock-By&gt;</w:t>
      </w:r>
    </w:p>
    <w:p w14:paraId="3DD4682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8AD1A0E" w14:textId="77777777" w:rsidR="00FD682C" w:rsidRPr="00161833" w:rsidRDefault="00FD682C" w:rsidP="00FD682C">
      <w:pPr>
        <w:pStyle w:val="NormalBold"/>
      </w:pPr>
      <w:r w:rsidRPr="00715BD7">
        <w:rPr>
          <w:rStyle w:val="HideTWBExt"/>
          <w:b w:val="0"/>
        </w:rPr>
        <w:t>&lt;Article&gt;</w:t>
      </w:r>
      <w:r w:rsidRPr="00161833">
        <w:t>Artikel 1 – stk. 1 – nr. 2 – litra a</w:t>
      </w:r>
      <w:r w:rsidRPr="00715BD7">
        <w:rPr>
          <w:rStyle w:val="HideTWBExt"/>
          <w:b w:val="0"/>
        </w:rPr>
        <w:t>&lt;/Article&gt;</w:t>
      </w:r>
    </w:p>
    <w:p w14:paraId="43CD5C2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85558E7" w14:textId="77777777" w:rsidR="00FD682C" w:rsidRPr="00161833" w:rsidRDefault="00FD682C" w:rsidP="00FD682C">
      <w:r w:rsidRPr="00715BD7">
        <w:rPr>
          <w:rStyle w:val="HideTWBExt"/>
        </w:rPr>
        <w:t>&lt;Article2&gt;</w:t>
      </w:r>
      <w:r w:rsidRPr="00161833">
        <w:t>Artikel 242 – nr. 6</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97FB481" w14:textId="77777777" w:rsidTr="004F00ED">
        <w:trPr>
          <w:trHeight w:hRule="exact" w:val="240"/>
          <w:jc w:val="center"/>
        </w:trPr>
        <w:tc>
          <w:tcPr>
            <w:tcW w:w="9752" w:type="dxa"/>
            <w:gridSpan w:val="2"/>
            <w:tcBorders>
              <w:top w:val="nil"/>
              <w:left w:val="nil"/>
              <w:bottom w:val="nil"/>
              <w:right w:val="nil"/>
            </w:tcBorders>
          </w:tcPr>
          <w:p w14:paraId="3D405EC0" w14:textId="77777777" w:rsidR="00FD682C" w:rsidRPr="00161833" w:rsidRDefault="00FD682C" w:rsidP="004F00ED"/>
        </w:tc>
      </w:tr>
      <w:tr w:rsidR="00310ED9" w:rsidRPr="00161833" w14:paraId="3787A152" w14:textId="77777777" w:rsidTr="004F00ED">
        <w:trPr>
          <w:trHeight w:val="240"/>
          <w:jc w:val="center"/>
        </w:trPr>
        <w:tc>
          <w:tcPr>
            <w:tcW w:w="4876" w:type="dxa"/>
            <w:tcBorders>
              <w:top w:val="nil"/>
              <w:left w:val="nil"/>
              <w:bottom w:val="nil"/>
              <w:right w:val="nil"/>
            </w:tcBorders>
          </w:tcPr>
          <w:p w14:paraId="633CA10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7F9DC5D" w14:textId="77777777" w:rsidR="00FD682C" w:rsidRPr="00161833" w:rsidRDefault="00FD682C" w:rsidP="004F00ED">
            <w:pPr>
              <w:pStyle w:val="AmColumnHeading"/>
            </w:pPr>
            <w:r w:rsidRPr="00161833">
              <w:t>Ændringsforslag</w:t>
            </w:r>
          </w:p>
        </w:tc>
      </w:tr>
      <w:tr w:rsidR="00310ED9" w:rsidRPr="00161833" w14:paraId="26CFE0C7" w14:textId="77777777" w:rsidTr="004F00ED">
        <w:trPr>
          <w:jc w:val="center"/>
        </w:trPr>
        <w:tc>
          <w:tcPr>
            <w:tcW w:w="4876" w:type="dxa"/>
            <w:tcBorders>
              <w:top w:val="nil"/>
              <w:left w:val="nil"/>
              <w:bottom w:val="nil"/>
              <w:right w:val="nil"/>
            </w:tcBorders>
          </w:tcPr>
          <w:p w14:paraId="69448FD8" w14:textId="77777777" w:rsidR="00FD682C" w:rsidRPr="00161833" w:rsidRDefault="00FD682C" w:rsidP="004F00ED">
            <w:pPr>
              <w:pStyle w:val="Normal6a"/>
            </w:pPr>
            <w:r w:rsidRPr="00161833">
              <w:rPr>
                <w:b/>
                <w:i/>
              </w:rPr>
              <w:t>a)</w:t>
            </w:r>
            <w:r w:rsidRPr="00161833">
              <w:tab/>
            </w:r>
            <w:r w:rsidRPr="00161833">
              <w:rPr>
                <w:b/>
                <w:i/>
              </w:rPr>
              <w:t>Nr. 6) affattes således:</w:t>
            </w:r>
          </w:p>
        </w:tc>
        <w:tc>
          <w:tcPr>
            <w:tcW w:w="4876" w:type="dxa"/>
            <w:tcBorders>
              <w:top w:val="nil"/>
              <w:left w:val="nil"/>
              <w:bottom w:val="nil"/>
              <w:right w:val="nil"/>
            </w:tcBorders>
          </w:tcPr>
          <w:p w14:paraId="064F2F22" w14:textId="77777777" w:rsidR="00FD682C" w:rsidRPr="00161833" w:rsidRDefault="00FD682C" w:rsidP="004F00ED">
            <w:pPr>
              <w:pStyle w:val="Normal6a"/>
            </w:pPr>
            <w:r w:rsidRPr="00161833">
              <w:rPr>
                <w:b/>
                <w:i/>
              </w:rPr>
              <w:t>udgår</w:t>
            </w:r>
          </w:p>
        </w:tc>
      </w:tr>
      <w:tr w:rsidR="00310ED9" w:rsidRPr="00161833" w14:paraId="6CCE5B03" w14:textId="77777777" w:rsidTr="004F00ED">
        <w:trPr>
          <w:jc w:val="center"/>
        </w:trPr>
        <w:tc>
          <w:tcPr>
            <w:tcW w:w="4876" w:type="dxa"/>
            <w:tcBorders>
              <w:top w:val="nil"/>
              <w:left w:val="nil"/>
              <w:bottom w:val="nil"/>
              <w:right w:val="nil"/>
            </w:tcBorders>
          </w:tcPr>
          <w:p w14:paraId="0FEEF954" w14:textId="77777777" w:rsidR="00FD682C" w:rsidRPr="00161833" w:rsidRDefault="00FD682C" w:rsidP="004F00ED">
            <w:pPr>
              <w:pStyle w:val="Normal6a"/>
            </w:pPr>
            <w:r w:rsidRPr="00161833">
              <w:rPr>
                <w:b/>
                <w:i/>
              </w:rPr>
              <w:t xml:space="preserve">"6) "foranstillet securitiseringsposition": en position med attachment point over </w:t>
            </w:r>
            <w:r w:rsidRPr="00161833">
              <w:rPr>
                <w:b/>
                <w:i/>
                <w:vertAlign w:val="subscript"/>
              </w:rPr>
              <w:t>IRB</w:t>
            </w:r>
            <w:r w:rsidRPr="00161833">
              <w:rPr>
                <w:b/>
                <w:i/>
              </w:rPr>
              <w:t xml:space="preserve"> eller K</w:t>
            </w:r>
            <w:r w:rsidRPr="00161833">
              <w:rPr>
                <w:b/>
                <w:i/>
                <w:vertAlign w:val="subscript"/>
              </w:rPr>
              <w:t>A</w:t>
            </w:r>
            <w:r w:rsidRPr="00161833">
              <w:rPr>
                <w:b/>
                <w:i/>
              </w:rPr>
              <w:t xml:space="preserve"> og med sikkerhed i eller sikret ved et prioriteret krav på samtlige underliggende eksponeringer, idet der i denne forbindelse ikke tages hensyn til forfaldne beløb i henhold til kontrakter vedrørende rente- eller valutaderivater, forfaldne gebyrer eller andre tilsvarende betalinger, og uanset eventuelle forskelle med hensyn til løbetid i forhold til en eller flere foranstillede trancher, som den pågældende position deler tab med på et pro rata-grundlag".</w:t>
            </w:r>
          </w:p>
        </w:tc>
        <w:tc>
          <w:tcPr>
            <w:tcW w:w="4876" w:type="dxa"/>
            <w:tcBorders>
              <w:top w:val="nil"/>
              <w:left w:val="nil"/>
              <w:bottom w:val="nil"/>
              <w:right w:val="nil"/>
            </w:tcBorders>
          </w:tcPr>
          <w:p w14:paraId="5DDFC67C" w14:textId="77777777" w:rsidR="00FD682C" w:rsidRPr="00161833" w:rsidRDefault="00FD682C" w:rsidP="004F00ED">
            <w:pPr>
              <w:pStyle w:val="Normal6a"/>
            </w:pPr>
          </w:p>
        </w:tc>
      </w:tr>
    </w:tbl>
    <w:p w14:paraId="4386655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5EBBAEA" w14:textId="77777777" w:rsidR="00FD682C" w:rsidRPr="00161833" w:rsidRDefault="00FD682C" w:rsidP="00FD682C">
      <w:r w:rsidRPr="00715BD7">
        <w:rPr>
          <w:rStyle w:val="HideTWBExt"/>
        </w:rPr>
        <w:t>&lt;/Amend&gt;</w:t>
      </w:r>
    </w:p>
    <w:p w14:paraId="4908AE6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90</w:t>
      </w:r>
      <w:r w:rsidRPr="00715BD7">
        <w:rPr>
          <w:rStyle w:val="HideTWBExt"/>
          <w:b w:val="0"/>
        </w:rPr>
        <w:t>&lt;/NumAm&gt;</w:t>
      </w:r>
    </w:p>
    <w:p w14:paraId="6D166680" w14:textId="77777777" w:rsidR="00FD682C" w:rsidRPr="00161833" w:rsidRDefault="00FD682C" w:rsidP="00FD682C">
      <w:pPr>
        <w:pStyle w:val="NormalBold"/>
      </w:pPr>
      <w:r w:rsidRPr="00715BD7">
        <w:rPr>
          <w:rStyle w:val="HideTWBExt"/>
          <w:b w:val="0"/>
        </w:rPr>
        <w:t>&lt;RepeatBlock-By&gt;&lt;Members&gt;</w:t>
      </w:r>
      <w:r w:rsidRPr="00161833">
        <w:t>Regina Doherty</w:t>
      </w:r>
      <w:r w:rsidRPr="00715BD7">
        <w:rPr>
          <w:rStyle w:val="HideTWBExt"/>
          <w:b w:val="0"/>
        </w:rPr>
        <w:t>&lt;/Members&gt;</w:t>
      </w:r>
    </w:p>
    <w:p w14:paraId="0F671D3C" w14:textId="77777777" w:rsidR="00FD682C" w:rsidRPr="00161833" w:rsidRDefault="00FD682C" w:rsidP="00FD682C">
      <w:pPr>
        <w:pStyle w:val="NormalBold"/>
      </w:pPr>
      <w:r w:rsidRPr="00715BD7">
        <w:rPr>
          <w:rStyle w:val="HideTWBExt"/>
          <w:b w:val="0"/>
        </w:rPr>
        <w:t>&lt;/RepeatBlock-By&gt;</w:t>
      </w:r>
    </w:p>
    <w:p w14:paraId="01D94D7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87D3FFF" w14:textId="77777777" w:rsidR="00FD682C" w:rsidRPr="00161833" w:rsidRDefault="00FD682C" w:rsidP="00FD682C">
      <w:pPr>
        <w:pStyle w:val="NormalBold"/>
      </w:pPr>
      <w:r w:rsidRPr="00715BD7">
        <w:rPr>
          <w:rStyle w:val="HideTWBExt"/>
          <w:b w:val="0"/>
        </w:rPr>
        <w:t>&lt;Article&gt;</w:t>
      </w:r>
      <w:r w:rsidRPr="00161833">
        <w:t>Artikel 1 – stk. 1 – nr. 2 – litra a</w:t>
      </w:r>
      <w:r w:rsidRPr="00715BD7">
        <w:rPr>
          <w:rStyle w:val="HideTWBExt"/>
          <w:b w:val="0"/>
        </w:rPr>
        <w:t>&lt;/Article&gt;</w:t>
      </w:r>
    </w:p>
    <w:p w14:paraId="480CDFD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0F459DF" w14:textId="77777777" w:rsidR="00FD682C" w:rsidRPr="00161833" w:rsidRDefault="00FD682C" w:rsidP="00FD682C">
      <w:r w:rsidRPr="00715BD7">
        <w:rPr>
          <w:rStyle w:val="HideTWBExt"/>
        </w:rPr>
        <w:t>&lt;Article2&gt;</w:t>
      </w:r>
      <w:r w:rsidRPr="00161833">
        <w:t>Artikel 242 – nr. 6</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2C0531B" w14:textId="77777777" w:rsidTr="004F00ED">
        <w:trPr>
          <w:trHeight w:hRule="exact" w:val="240"/>
          <w:jc w:val="center"/>
        </w:trPr>
        <w:tc>
          <w:tcPr>
            <w:tcW w:w="9752" w:type="dxa"/>
            <w:gridSpan w:val="2"/>
            <w:tcBorders>
              <w:top w:val="nil"/>
              <w:left w:val="nil"/>
              <w:bottom w:val="nil"/>
              <w:right w:val="nil"/>
            </w:tcBorders>
          </w:tcPr>
          <w:p w14:paraId="29288699" w14:textId="77777777" w:rsidR="00FD682C" w:rsidRPr="00161833" w:rsidRDefault="00FD682C" w:rsidP="004F00ED"/>
        </w:tc>
      </w:tr>
      <w:tr w:rsidR="00310ED9" w:rsidRPr="00161833" w14:paraId="012869EC" w14:textId="77777777" w:rsidTr="004F00ED">
        <w:trPr>
          <w:trHeight w:val="240"/>
          <w:jc w:val="center"/>
        </w:trPr>
        <w:tc>
          <w:tcPr>
            <w:tcW w:w="4876" w:type="dxa"/>
            <w:tcBorders>
              <w:top w:val="nil"/>
              <w:left w:val="nil"/>
              <w:bottom w:val="nil"/>
              <w:right w:val="nil"/>
            </w:tcBorders>
          </w:tcPr>
          <w:p w14:paraId="7740FD2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33C08C0" w14:textId="77777777" w:rsidR="00FD682C" w:rsidRPr="00161833" w:rsidRDefault="00FD682C" w:rsidP="004F00ED">
            <w:pPr>
              <w:pStyle w:val="AmColumnHeading"/>
            </w:pPr>
            <w:r w:rsidRPr="00161833">
              <w:t>Ændringsforslag</w:t>
            </w:r>
          </w:p>
        </w:tc>
      </w:tr>
      <w:tr w:rsidR="00310ED9" w:rsidRPr="00161833" w14:paraId="414ED4C0" w14:textId="77777777" w:rsidTr="004F00ED">
        <w:trPr>
          <w:jc w:val="center"/>
        </w:trPr>
        <w:tc>
          <w:tcPr>
            <w:tcW w:w="4876" w:type="dxa"/>
            <w:tcBorders>
              <w:top w:val="nil"/>
              <w:left w:val="nil"/>
              <w:bottom w:val="nil"/>
              <w:right w:val="nil"/>
            </w:tcBorders>
          </w:tcPr>
          <w:p w14:paraId="067430BF" w14:textId="77777777" w:rsidR="00FD682C" w:rsidRPr="00161833" w:rsidRDefault="00FD682C" w:rsidP="004F00ED">
            <w:pPr>
              <w:pStyle w:val="Normal6a"/>
            </w:pPr>
            <w:r w:rsidRPr="00161833">
              <w:rPr>
                <w:b/>
                <w:i/>
              </w:rPr>
              <w:t>a)</w:t>
            </w:r>
            <w:r w:rsidRPr="00161833">
              <w:tab/>
            </w:r>
            <w:r w:rsidRPr="00161833">
              <w:rPr>
                <w:b/>
                <w:i/>
              </w:rPr>
              <w:t>Nr. 6) affattes således:</w:t>
            </w:r>
          </w:p>
        </w:tc>
        <w:tc>
          <w:tcPr>
            <w:tcW w:w="4876" w:type="dxa"/>
            <w:tcBorders>
              <w:top w:val="nil"/>
              <w:left w:val="nil"/>
              <w:bottom w:val="nil"/>
              <w:right w:val="nil"/>
            </w:tcBorders>
          </w:tcPr>
          <w:p w14:paraId="327EB0BB" w14:textId="77777777" w:rsidR="00FD682C" w:rsidRPr="00161833" w:rsidRDefault="00FD682C" w:rsidP="004F00ED">
            <w:pPr>
              <w:pStyle w:val="Normal6a"/>
            </w:pPr>
            <w:r w:rsidRPr="00161833">
              <w:rPr>
                <w:b/>
                <w:i/>
              </w:rPr>
              <w:t>udgår</w:t>
            </w:r>
          </w:p>
        </w:tc>
      </w:tr>
      <w:tr w:rsidR="00310ED9" w:rsidRPr="00161833" w14:paraId="55AE4705" w14:textId="77777777" w:rsidTr="004F00ED">
        <w:trPr>
          <w:jc w:val="center"/>
        </w:trPr>
        <w:tc>
          <w:tcPr>
            <w:tcW w:w="4876" w:type="dxa"/>
            <w:tcBorders>
              <w:top w:val="nil"/>
              <w:left w:val="nil"/>
              <w:bottom w:val="nil"/>
              <w:right w:val="nil"/>
            </w:tcBorders>
          </w:tcPr>
          <w:p w14:paraId="0844AA00" w14:textId="77777777" w:rsidR="00FD682C" w:rsidRPr="00161833" w:rsidRDefault="00FD682C" w:rsidP="004F00ED">
            <w:pPr>
              <w:pStyle w:val="Normal6a"/>
            </w:pPr>
            <w:r w:rsidRPr="00161833">
              <w:rPr>
                <w:b/>
                <w:i/>
              </w:rPr>
              <w:t xml:space="preserve">"6) "foranstillet securitiseringsposition": en position med attachment point over </w:t>
            </w:r>
            <w:r w:rsidRPr="00161833">
              <w:rPr>
                <w:b/>
                <w:i/>
                <w:vertAlign w:val="subscript"/>
              </w:rPr>
              <w:t>IRB</w:t>
            </w:r>
            <w:r w:rsidRPr="00161833">
              <w:rPr>
                <w:b/>
                <w:i/>
              </w:rPr>
              <w:t xml:space="preserve"> eller K</w:t>
            </w:r>
            <w:r w:rsidRPr="00161833">
              <w:rPr>
                <w:b/>
                <w:i/>
                <w:vertAlign w:val="subscript"/>
              </w:rPr>
              <w:t>A</w:t>
            </w:r>
            <w:r w:rsidRPr="00161833">
              <w:rPr>
                <w:b/>
                <w:i/>
              </w:rPr>
              <w:t xml:space="preserve"> og med sikkerhed i eller sikret ved et prioriteret krav på samtlige underliggende eksponeringer, idet der i denne forbindelse ikke tages hensyn til forfaldne beløb i henhold til kontrakter vedrørende rente- eller valutaderivater, forfaldne gebyrer eller andre tilsvarende betalinger, og uanset eventuelle forskelle med hensyn til løbetid i forhold til en eller flere foranstillede trancher, som den pågældende position deler tab med på et pro rata-grundlag".</w:t>
            </w:r>
          </w:p>
        </w:tc>
        <w:tc>
          <w:tcPr>
            <w:tcW w:w="4876" w:type="dxa"/>
            <w:tcBorders>
              <w:top w:val="nil"/>
              <w:left w:val="nil"/>
              <w:bottom w:val="nil"/>
              <w:right w:val="nil"/>
            </w:tcBorders>
          </w:tcPr>
          <w:p w14:paraId="4D3A6E82" w14:textId="77777777" w:rsidR="00FD682C" w:rsidRPr="00161833" w:rsidRDefault="00FD682C" w:rsidP="004F00ED">
            <w:pPr>
              <w:pStyle w:val="Normal6a"/>
            </w:pPr>
          </w:p>
        </w:tc>
      </w:tr>
    </w:tbl>
    <w:p w14:paraId="19E763D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CEDB420" w14:textId="77777777" w:rsidR="00FD682C" w:rsidRPr="00161833" w:rsidRDefault="00FD682C" w:rsidP="00FD682C">
      <w:r w:rsidRPr="00715BD7">
        <w:rPr>
          <w:rStyle w:val="HideTWBExt"/>
        </w:rPr>
        <w:t>&lt;/Amend&gt;</w:t>
      </w:r>
    </w:p>
    <w:p w14:paraId="12A0D9F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91</w:t>
      </w:r>
      <w:r w:rsidRPr="00715BD7">
        <w:rPr>
          <w:rStyle w:val="HideTWBExt"/>
          <w:b w:val="0"/>
        </w:rPr>
        <w:t>&lt;/NumAm&gt;</w:t>
      </w:r>
    </w:p>
    <w:p w14:paraId="3FD5AE6B"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03911DBC" w14:textId="77777777" w:rsidR="00FD682C" w:rsidRPr="00161833" w:rsidRDefault="00FD682C" w:rsidP="00FD682C">
      <w:pPr>
        <w:pStyle w:val="NormalBold"/>
      </w:pPr>
      <w:r w:rsidRPr="00715BD7">
        <w:rPr>
          <w:rStyle w:val="HideTWBExt"/>
          <w:b w:val="0"/>
        </w:rPr>
        <w:t>&lt;/RepeatBlock-By&gt;</w:t>
      </w:r>
    </w:p>
    <w:p w14:paraId="712E671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C370873" w14:textId="77777777" w:rsidR="00FD682C" w:rsidRPr="00161833" w:rsidRDefault="00FD682C" w:rsidP="00FD682C">
      <w:pPr>
        <w:pStyle w:val="NormalBold"/>
      </w:pPr>
      <w:r w:rsidRPr="00715BD7">
        <w:rPr>
          <w:rStyle w:val="HideTWBExt"/>
          <w:b w:val="0"/>
        </w:rPr>
        <w:t>&lt;Article&gt;</w:t>
      </w:r>
      <w:r w:rsidRPr="00161833">
        <w:t>Artikel 1 – stk. 1 – nr. 2 – litra a</w:t>
      </w:r>
      <w:r w:rsidRPr="00715BD7">
        <w:rPr>
          <w:rStyle w:val="HideTWBExt"/>
          <w:b w:val="0"/>
        </w:rPr>
        <w:t>&lt;/Article&gt;</w:t>
      </w:r>
    </w:p>
    <w:p w14:paraId="064BE4B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8931302" w14:textId="77777777" w:rsidR="00FD682C" w:rsidRPr="00161833" w:rsidRDefault="00FD682C" w:rsidP="00FD682C">
      <w:r w:rsidRPr="00715BD7">
        <w:rPr>
          <w:rStyle w:val="HideTWBExt"/>
        </w:rPr>
        <w:t>&lt;Article2&gt;</w:t>
      </w:r>
      <w:r w:rsidRPr="00161833">
        <w:t>Artikel 242 – nr. 6</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E0E9C5D" w14:textId="77777777" w:rsidTr="004F00ED">
        <w:trPr>
          <w:trHeight w:hRule="exact" w:val="240"/>
          <w:jc w:val="center"/>
        </w:trPr>
        <w:tc>
          <w:tcPr>
            <w:tcW w:w="9752" w:type="dxa"/>
            <w:gridSpan w:val="2"/>
            <w:tcBorders>
              <w:top w:val="nil"/>
              <w:left w:val="nil"/>
              <w:bottom w:val="nil"/>
              <w:right w:val="nil"/>
            </w:tcBorders>
          </w:tcPr>
          <w:p w14:paraId="2D4D003B" w14:textId="77777777" w:rsidR="00FD682C" w:rsidRPr="00161833" w:rsidRDefault="00FD682C" w:rsidP="004F00ED"/>
        </w:tc>
      </w:tr>
      <w:tr w:rsidR="00310ED9" w:rsidRPr="00161833" w14:paraId="137ED945" w14:textId="77777777" w:rsidTr="004F00ED">
        <w:trPr>
          <w:trHeight w:val="240"/>
          <w:jc w:val="center"/>
        </w:trPr>
        <w:tc>
          <w:tcPr>
            <w:tcW w:w="4876" w:type="dxa"/>
            <w:tcBorders>
              <w:top w:val="nil"/>
              <w:left w:val="nil"/>
              <w:bottom w:val="nil"/>
              <w:right w:val="nil"/>
            </w:tcBorders>
          </w:tcPr>
          <w:p w14:paraId="1191A03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ABB036B" w14:textId="77777777" w:rsidR="00FD682C" w:rsidRPr="00161833" w:rsidRDefault="00FD682C" w:rsidP="004F00ED">
            <w:pPr>
              <w:pStyle w:val="AmColumnHeading"/>
            </w:pPr>
            <w:r w:rsidRPr="00161833">
              <w:t>Ændringsforslag</w:t>
            </w:r>
          </w:p>
        </w:tc>
      </w:tr>
      <w:tr w:rsidR="00310ED9" w:rsidRPr="00161833" w14:paraId="2FACA45C" w14:textId="77777777" w:rsidTr="004F00ED">
        <w:trPr>
          <w:jc w:val="center"/>
        </w:trPr>
        <w:tc>
          <w:tcPr>
            <w:tcW w:w="4876" w:type="dxa"/>
            <w:tcBorders>
              <w:top w:val="nil"/>
              <w:left w:val="nil"/>
              <w:bottom w:val="nil"/>
              <w:right w:val="nil"/>
            </w:tcBorders>
          </w:tcPr>
          <w:p w14:paraId="0461E4CB" w14:textId="1B54C9D6" w:rsidR="00FD682C" w:rsidRPr="00161833" w:rsidRDefault="00FD682C" w:rsidP="004F00ED">
            <w:pPr>
              <w:pStyle w:val="Normal6a"/>
            </w:pPr>
            <w:r w:rsidRPr="00161833">
              <w:rPr>
                <w:b/>
                <w:i/>
              </w:rPr>
              <w:t>6)</w:t>
            </w:r>
            <w:r w:rsidRPr="00161833">
              <w:tab/>
            </w:r>
            <w:r w:rsidRPr="00161833">
              <w:rPr>
                <w:b/>
                <w:i/>
              </w:rPr>
              <w:t xml:space="preserve">"foranstillet securitiseringsposition": en position med attachment point over </w:t>
            </w:r>
            <w:r w:rsidRPr="00161833">
              <w:rPr>
                <w:b/>
                <w:i/>
                <w:vertAlign w:val="subscript"/>
              </w:rPr>
              <w:t>IRB</w:t>
            </w:r>
            <w:r w:rsidRPr="00161833">
              <w:rPr>
                <w:b/>
                <w:i/>
              </w:rPr>
              <w:t xml:space="preserve"> eller K</w:t>
            </w:r>
            <w:r w:rsidRPr="00161833">
              <w:rPr>
                <w:b/>
                <w:i/>
                <w:vertAlign w:val="subscript"/>
              </w:rPr>
              <w:t>A</w:t>
            </w:r>
            <w:r w:rsidRPr="00161833">
              <w:rPr>
                <w:b/>
                <w:i/>
              </w:rPr>
              <w:t xml:space="preserve"> og med sikkerhed i eller sikret ved et prioriteret krav på samtlige underliggende eksponeringer, idet der i denne forbindelse ikke tages hensyn til forfaldne beløb i henhold til kontrakter vedrørende rente- eller valutaderivater, forfaldne gebyrer eller andre tilsvarende betalinger, og uanset eventuelle forskelle med hensyn til løbetid i forhold til en eller flere foranstillede trancher, som den pågældende position deler tab med på et pro rata-grundlag".</w:t>
            </w:r>
          </w:p>
        </w:tc>
        <w:tc>
          <w:tcPr>
            <w:tcW w:w="4876" w:type="dxa"/>
            <w:tcBorders>
              <w:top w:val="nil"/>
              <w:left w:val="nil"/>
              <w:bottom w:val="nil"/>
              <w:right w:val="nil"/>
            </w:tcBorders>
          </w:tcPr>
          <w:p w14:paraId="3A92E01E" w14:textId="77777777" w:rsidR="00FD682C" w:rsidRPr="00161833" w:rsidRDefault="00FD682C" w:rsidP="004F00ED">
            <w:pPr>
              <w:pStyle w:val="Normal6a"/>
            </w:pPr>
            <w:r w:rsidRPr="00161833">
              <w:rPr>
                <w:b/>
                <w:i/>
              </w:rPr>
              <w:t>udgår</w:t>
            </w:r>
          </w:p>
        </w:tc>
      </w:tr>
    </w:tbl>
    <w:p w14:paraId="0D2A1F8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407A003" w14:textId="77777777" w:rsidR="00FD682C" w:rsidRPr="00161833" w:rsidRDefault="00FD682C" w:rsidP="00FD682C">
      <w:r w:rsidRPr="00715BD7">
        <w:rPr>
          <w:rStyle w:val="HideTWBExt"/>
        </w:rPr>
        <w:t>&lt;/Amend&gt;</w:t>
      </w:r>
    </w:p>
    <w:p w14:paraId="6589050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92</w:t>
      </w:r>
      <w:r w:rsidRPr="00715BD7">
        <w:rPr>
          <w:rStyle w:val="HideTWBExt"/>
          <w:b w:val="0"/>
        </w:rPr>
        <w:t>&lt;/NumAm&gt;</w:t>
      </w:r>
    </w:p>
    <w:p w14:paraId="54920D25"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020F221B" w14:textId="77777777" w:rsidR="00FD682C" w:rsidRPr="00161833" w:rsidRDefault="00FD682C" w:rsidP="00FD682C">
      <w:pPr>
        <w:pStyle w:val="NormalBold"/>
      </w:pPr>
      <w:r w:rsidRPr="00715BD7">
        <w:rPr>
          <w:rStyle w:val="HideTWBExt"/>
          <w:b w:val="0"/>
        </w:rPr>
        <w:t>&lt;/RepeatBlock-By&gt;</w:t>
      </w:r>
    </w:p>
    <w:p w14:paraId="199C1B3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4CD93D6" w14:textId="77777777" w:rsidR="00FD682C" w:rsidRPr="00161833" w:rsidRDefault="00FD682C" w:rsidP="00FD682C">
      <w:pPr>
        <w:pStyle w:val="NormalBold"/>
      </w:pPr>
      <w:r w:rsidRPr="00715BD7">
        <w:rPr>
          <w:rStyle w:val="HideTWBExt"/>
          <w:b w:val="0"/>
        </w:rPr>
        <w:t>&lt;Article&gt;</w:t>
      </w:r>
      <w:r w:rsidRPr="00161833">
        <w:t>Artikel 1 – stk. 1 – nr. 2 – litra a</w:t>
      </w:r>
      <w:r w:rsidRPr="00715BD7">
        <w:rPr>
          <w:rStyle w:val="HideTWBExt"/>
          <w:b w:val="0"/>
        </w:rPr>
        <w:t>&lt;/Article&gt;</w:t>
      </w:r>
    </w:p>
    <w:p w14:paraId="2DAD245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6585F98" w14:textId="77777777" w:rsidR="00FD682C" w:rsidRPr="00161833" w:rsidRDefault="00FD682C" w:rsidP="00FD682C">
      <w:r w:rsidRPr="00715BD7">
        <w:rPr>
          <w:rStyle w:val="HideTWBExt"/>
        </w:rPr>
        <w:t>&lt;Article2&gt;</w:t>
      </w:r>
      <w:r w:rsidRPr="00161833">
        <w:t>Artikel 242 – nr. 6</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CF5F367" w14:textId="77777777" w:rsidTr="004F00ED">
        <w:trPr>
          <w:trHeight w:hRule="exact" w:val="240"/>
          <w:jc w:val="center"/>
        </w:trPr>
        <w:tc>
          <w:tcPr>
            <w:tcW w:w="9752" w:type="dxa"/>
            <w:gridSpan w:val="2"/>
            <w:tcBorders>
              <w:top w:val="nil"/>
              <w:left w:val="nil"/>
              <w:bottom w:val="nil"/>
              <w:right w:val="nil"/>
            </w:tcBorders>
          </w:tcPr>
          <w:p w14:paraId="67582E52" w14:textId="77777777" w:rsidR="00FD682C" w:rsidRPr="00161833" w:rsidRDefault="00FD682C" w:rsidP="004F00ED"/>
        </w:tc>
      </w:tr>
      <w:tr w:rsidR="00310ED9" w:rsidRPr="00161833" w14:paraId="733F097E" w14:textId="77777777" w:rsidTr="004F00ED">
        <w:trPr>
          <w:trHeight w:val="240"/>
          <w:jc w:val="center"/>
        </w:trPr>
        <w:tc>
          <w:tcPr>
            <w:tcW w:w="4876" w:type="dxa"/>
            <w:tcBorders>
              <w:top w:val="nil"/>
              <w:left w:val="nil"/>
              <w:bottom w:val="nil"/>
              <w:right w:val="nil"/>
            </w:tcBorders>
          </w:tcPr>
          <w:p w14:paraId="42879AA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74593AC" w14:textId="77777777" w:rsidR="00FD682C" w:rsidRPr="00161833" w:rsidRDefault="00FD682C" w:rsidP="004F00ED">
            <w:pPr>
              <w:pStyle w:val="AmColumnHeading"/>
            </w:pPr>
            <w:r w:rsidRPr="00161833">
              <w:t>Ændringsforslag</w:t>
            </w:r>
          </w:p>
        </w:tc>
      </w:tr>
      <w:tr w:rsidR="00310ED9" w:rsidRPr="00161833" w14:paraId="21322DF9" w14:textId="77777777" w:rsidTr="004F00ED">
        <w:trPr>
          <w:jc w:val="center"/>
        </w:trPr>
        <w:tc>
          <w:tcPr>
            <w:tcW w:w="4876" w:type="dxa"/>
            <w:tcBorders>
              <w:top w:val="nil"/>
              <w:left w:val="nil"/>
              <w:bottom w:val="nil"/>
              <w:right w:val="nil"/>
            </w:tcBorders>
          </w:tcPr>
          <w:p w14:paraId="545C2913" w14:textId="110C1701" w:rsidR="00FD682C" w:rsidRPr="00161833" w:rsidRDefault="00FD682C" w:rsidP="004F00ED">
            <w:pPr>
              <w:pStyle w:val="Normal6a"/>
            </w:pPr>
            <w:r w:rsidRPr="00161833">
              <w:rPr>
                <w:b/>
                <w:i/>
              </w:rPr>
              <w:t>6)</w:t>
            </w:r>
            <w:r w:rsidRPr="00161833">
              <w:tab/>
            </w:r>
            <w:r w:rsidRPr="00161833">
              <w:rPr>
                <w:b/>
                <w:i/>
              </w:rPr>
              <w:t xml:space="preserve">"foranstillet securitiseringsposition": en position med attachment point over </w:t>
            </w:r>
            <w:r w:rsidRPr="00161833">
              <w:rPr>
                <w:b/>
                <w:i/>
                <w:vertAlign w:val="subscript"/>
              </w:rPr>
              <w:t>IRB</w:t>
            </w:r>
            <w:r w:rsidRPr="00161833">
              <w:rPr>
                <w:b/>
                <w:i/>
              </w:rPr>
              <w:t xml:space="preserve"> eller K</w:t>
            </w:r>
            <w:r w:rsidRPr="00161833">
              <w:rPr>
                <w:b/>
                <w:i/>
                <w:vertAlign w:val="subscript"/>
              </w:rPr>
              <w:t>A</w:t>
            </w:r>
            <w:r w:rsidRPr="00161833">
              <w:rPr>
                <w:b/>
                <w:i/>
              </w:rPr>
              <w:t xml:space="preserve"> og med sikkerhed i eller sikret ved et prioriteret krav på samtlige underliggende eksponeringer, idet der i denne forbindelse ikke tages hensyn til forfaldne beløb i henhold til kontrakter vedrørende rente- eller valutaderivater, forfaldne gebyrer eller andre tilsvarende betalinger, og uanset eventuelle forskelle med hensyn til løbetid i forhold til en eller flere foranstillede trancher, som den pågældende position deler tab med på et pro rata-grundlag".</w:t>
            </w:r>
          </w:p>
        </w:tc>
        <w:tc>
          <w:tcPr>
            <w:tcW w:w="4876" w:type="dxa"/>
            <w:tcBorders>
              <w:top w:val="nil"/>
              <w:left w:val="nil"/>
              <w:bottom w:val="nil"/>
              <w:right w:val="nil"/>
            </w:tcBorders>
          </w:tcPr>
          <w:p w14:paraId="6EA092F2" w14:textId="77777777" w:rsidR="00FD682C" w:rsidRPr="00161833" w:rsidRDefault="00FD682C" w:rsidP="004F00ED">
            <w:pPr>
              <w:pStyle w:val="Normal6a"/>
            </w:pPr>
            <w:r w:rsidRPr="00161833">
              <w:rPr>
                <w:b/>
                <w:i/>
              </w:rPr>
              <w:t>udgår</w:t>
            </w:r>
          </w:p>
        </w:tc>
      </w:tr>
    </w:tbl>
    <w:p w14:paraId="1D1A7E3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C685514" w14:textId="77777777" w:rsidR="00FD682C" w:rsidRPr="00161833" w:rsidRDefault="00FD682C" w:rsidP="00FD682C">
      <w:r w:rsidRPr="00715BD7">
        <w:rPr>
          <w:rStyle w:val="HideTWBExt"/>
        </w:rPr>
        <w:t>&lt;/Amend&gt;</w:t>
      </w:r>
    </w:p>
    <w:p w14:paraId="6FCDCE3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93</w:t>
      </w:r>
      <w:r w:rsidRPr="00715BD7">
        <w:rPr>
          <w:rStyle w:val="HideTWBExt"/>
          <w:b w:val="0"/>
        </w:rPr>
        <w:t>&lt;/NumAm&gt;</w:t>
      </w:r>
    </w:p>
    <w:p w14:paraId="456C855F" w14:textId="77777777" w:rsidR="00FD682C" w:rsidRPr="00161833" w:rsidRDefault="00FD682C" w:rsidP="00FD682C">
      <w:pPr>
        <w:pStyle w:val="NormalBold"/>
      </w:pPr>
      <w:r w:rsidRPr="00715BD7">
        <w:rPr>
          <w:rStyle w:val="HideTWBExt"/>
          <w:b w:val="0"/>
        </w:rPr>
        <w:t>&lt;RepeatBlock-By&gt;&lt;Members&gt;</w:t>
      </w:r>
      <w:r w:rsidRPr="00161833">
        <w:t>Fernando Navarrete Rojas, Isabel Benjumea Benjumea</w:t>
      </w:r>
      <w:r w:rsidRPr="00715BD7">
        <w:rPr>
          <w:rStyle w:val="HideTWBExt"/>
          <w:b w:val="0"/>
        </w:rPr>
        <w:t>&lt;/Members&gt;</w:t>
      </w:r>
    </w:p>
    <w:p w14:paraId="6F455750" w14:textId="77777777" w:rsidR="00FD682C" w:rsidRPr="00161833" w:rsidRDefault="00FD682C" w:rsidP="00FD682C">
      <w:pPr>
        <w:pStyle w:val="NormalBold"/>
      </w:pPr>
      <w:r w:rsidRPr="00715BD7">
        <w:rPr>
          <w:rStyle w:val="HideTWBExt"/>
          <w:b w:val="0"/>
        </w:rPr>
        <w:t>&lt;/RepeatBlock-By&gt;</w:t>
      </w:r>
    </w:p>
    <w:p w14:paraId="5233950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FE99FF0" w14:textId="77777777" w:rsidR="00FD682C" w:rsidRPr="00161833" w:rsidRDefault="00FD682C" w:rsidP="00FD682C">
      <w:pPr>
        <w:pStyle w:val="NormalBold"/>
      </w:pPr>
      <w:r w:rsidRPr="00715BD7">
        <w:rPr>
          <w:rStyle w:val="HideTWBExt"/>
          <w:b w:val="0"/>
        </w:rPr>
        <w:t>&lt;Article&gt;</w:t>
      </w:r>
      <w:r w:rsidRPr="00161833">
        <w:t>Artikel 1 – stk. 1 – nr. 2 - litra a a (nyt)</w:t>
      </w:r>
      <w:r w:rsidRPr="00715BD7">
        <w:rPr>
          <w:rStyle w:val="HideTWBExt"/>
          <w:b w:val="0"/>
        </w:rPr>
        <w:t>&lt;/Article&gt;</w:t>
      </w:r>
    </w:p>
    <w:p w14:paraId="60A984F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25EDC35" w14:textId="77777777" w:rsidR="00FD682C" w:rsidRPr="00161833" w:rsidRDefault="00FD682C" w:rsidP="00FD682C">
      <w:r w:rsidRPr="00715BD7">
        <w:rPr>
          <w:rStyle w:val="HideTWBExt"/>
        </w:rPr>
        <w:t>&lt;Article2&gt;</w:t>
      </w:r>
      <w:r w:rsidRPr="00161833">
        <w:t>Artikel 242 – nr. 10</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3FC9EFA" w14:textId="77777777" w:rsidTr="004F00ED">
        <w:trPr>
          <w:trHeight w:hRule="exact" w:val="240"/>
          <w:jc w:val="center"/>
        </w:trPr>
        <w:tc>
          <w:tcPr>
            <w:tcW w:w="9752" w:type="dxa"/>
            <w:gridSpan w:val="2"/>
            <w:tcBorders>
              <w:top w:val="nil"/>
              <w:left w:val="nil"/>
              <w:bottom w:val="nil"/>
              <w:right w:val="nil"/>
            </w:tcBorders>
          </w:tcPr>
          <w:p w14:paraId="6C32CD58" w14:textId="77777777" w:rsidR="00FD682C" w:rsidRPr="00161833" w:rsidRDefault="00FD682C" w:rsidP="004F00ED"/>
        </w:tc>
      </w:tr>
      <w:tr w:rsidR="00310ED9" w:rsidRPr="00161833" w14:paraId="2B4997A5" w14:textId="77777777" w:rsidTr="004F00ED">
        <w:trPr>
          <w:trHeight w:val="240"/>
          <w:jc w:val="center"/>
        </w:trPr>
        <w:tc>
          <w:tcPr>
            <w:tcW w:w="4876" w:type="dxa"/>
            <w:tcBorders>
              <w:top w:val="nil"/>
              <w:left w:val="nil"/>
              <w:bottom w:val="nil"/>
              <w:right w:val="nil"/>
            </w:tcBorders>
          </w:tcPr>
          <w:p w14:paraId="3D6BE05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E897B3C" w14:textId="77777777" w:rsidR="00FD682C" w:rsidRPr="00161833" w:rsidRDefault="00FD682C" w:rsidP="004F00ED">
            <w:pPr>
              <w:pStyle w:val="AmColumnHeading"/>
            </w:pPr>
            <w:r w:rsidRPr="00161833">
              <w:t>Ændringsforslag</w:t>
            </w:r>
          </w:p>
        </w:tc>
      </w:tr>
      <w:tr w:rsidR="00310ED9" w:rsidRPr="00161833" w14:paraId="055D2699" w14:textId="77777777" w:rsidTr="004F00ED">
        <w:trPr>
          <w:jc w:val="center"/>
        </w:trPr>
        <w:tc>
          <w:tcPr>
            <w:tcW w:w="4876" w:type="dxa"/>
            <w:tcBorders>
              <w:top w:val="nil"/>
              <w:left w:val="nil"/>
              <w:bottom w:val="nil"/>
              <w:right w:val="nil"/>
            </w:tcBorders>
          </w:tcPr>
          <w:p w14:paraId="414B6FAE" w14:textId="77777777" w:rsidR="00FD682C" w:rsidRPr="00161833" w:rsidRDefault="00FD682C" w:rsidP="004F00ED">
            <w:pPr>
              <w:pStyle w:val="Normal6a"/>
            </w:pPr>
          </w:p>
        </w:tc>
        <w:tc>
          <w:tcPr>
            <w:tcW w:w="4876" w:type="dxa"/>
            <w:tcBorders>
              <w:top w:val="nil"/>
              <w:left w:val="nil"/>
              <w:bottom w:val="nil"/>
              <w:right w:val="nil"/>
            </w:tcBorders>
          </w:tcPr>
          <w:p w14:paraId="06083EC8" w14:textId="77777777" w:rsidR="00FD682C" w:rsidRPr="00161833" w:rsidRDefault="00FD682C" w:rsidP="004F00ED">
            <w:pPr>
              <w:pStyle w:val="Normal6a"/>
            </w:pPr>
            <w:r w:rsidRPr="00161833">
              <w:rPr>
                <w:b/>
                <w:i/>
              </w:rPr>
              <w:t>aa)</w:t>
            </w:r>
            <w:r w:rsidRPr="00161833">
              <w:tab/>
            </w:r>
            <w:r w:rsidRPr="00161833">
              <w:rPr>
                <w:b/>
                <w:i/>
              </w:rPr>
              <w:t>Nr. 10) affattes således:</w:t>
            </w:r>
          </w:p>
        </w:tc>
      </w:tr>
      <w:tr w:rsidR="00310ED9" w:rsidRPr="00161833" w14:paraId="09145BA2" w14:textId="77777777" w:rsidTr="004F00ED">
        <w:trPr>
          <w:jc w:val="center"/>
        </w:trPr>
        <w:tc>
          <w:tcPr>
            <w:tcW w:w="4876" w:type="dxa"/>
            <w:tcBorders>
              <w:top w:val="nil"/>
              <w:left w:val="nil"/>
              <w:bottom w:val="nil"/>
              <w:right w:val="nil"/>
            </w:tcBorders>
          </w:tcPr>
          <w:p w14:paraId="619E67F0" w14:textId="2BD1DEB3" w:rsidR="00FD682C" w:rsidRPr="00161833" w:rsidRDefault="00FD682C" w:rsidP="004F00ED">
            <w:pPr>
              <w:pStyle w:val="Normal6a"/>
            </w:pPr>
            <w:r w:rsidRPr="00161833">
              <w:t xml:space="preserve">10) "simpel, transparent og standardiseret securitisering" eller "STS-securitisering": en securitisering, som </w:t>
            </w:r>
            <w:r w:rsidRPr="00161833">
              <w:rPr>
                <w:b/>
                <w:bCs/>
                <w:i/>
                <w:iCs/>
              </w:rPr>
              <w:t>opfylder</w:t>
            </w:r>
            <w:r w:rsidRPr="00161833">
              <w:t xml:space="preserve"> kravene i artikel 18 i forordning (EU) 2017/2402</w:t>
            </w:r>
          </w:p>
          <w:p w14:paraId="15065069" w14:textId="77777777" w:rsidR="00FD682C" w:rsidRPr="00161833" w:rsidRDefault="00FD682C" w:rsidP="004F00ED">
            <w:pPr>
              <w:pStyle w:val="Normal6a"/>
            </w:pPr>
          </w:p>
        </w:tc>
        <w:tc>
          <w:tcPr>
            <w:tcW w:w="4876" w:type="dxa"/>
            <w:tcBorders>
              <w:top w:val="nil"/>
              <w:left w:val="nil"/>
              <w:bottom w:val="nil"/>
              <w:right w:val="nil"/>
            </w:tcBorders>
          </w:tcPr>
          <w:p w14:paraId="2E47870A" w14:textId="2D5944B5" w:rsidR="00FD682C" w:rsidRPr="00161833" w:rsidRDefault="00FD682C" w:rsidP="004F00ED">
            <w:pPr>
              <w:pStyle w:val="Normal6a"/>
            </w:pPr>
            <w:r w:rsidRPr="00161833">
              <w:t xml:space="preserve">10) "simpel, transparent og standardiseret securitisering" eller "STS-securitisering": en securitisering, som </w:t>
            </w:r>
            <w:r w:rsidRPr="00161833">
              <w:rPr>
                <w:b/>
                <w:bCs/>
                <w:i/>
                <w:iCs/>
              </w:rPr>
              <w:t>imødekommer</w:t>
            </w:r>
            <w:r w:rsidRPr="00161833">
              <w:t xml:space="preserve"> kravene i artikel 18 i forordning (EU) 2017/2402</w:t>
            </w:r>
            <w:r w:rsidRPr="00161833">
              <w:rPr>
                <w:b/>
                <w:bCs/>
              </w:rPr>
              <w:t xml:space="preserve">, </w:t>
            </w:r>
            <w:r w:rsidRPr="00161833">
              <w:rPr>
                <w:b/>
                <w:bCs/>
                <w:i/>
                <w:iCs/>
              </w:rPr>
              <w:t>eller en securitisering, der anerkendes som ækvivalent i henhold til artikel 28a i nævnte forordning</w:t>
            </w:r>
          </w:p>
        </w:tc>
      </w:tr>
    </w:tbl>
    <w:p w14:paraId="6D0C16E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3D6F5C9" w14:textId="77777777" w:rsidR="00FD682C" w:rsidRPr="00161833" w:rsidRDefault="00FD682C" w:rsidP="00FD682C">
      <w:r w:rsidRPr="00715BD7">
        <w:rPr>
          <w:rStyle w:val="HideTWBExt"/>
        </w:rPr>
        <w:t>&lt;/Amend&gt;</w:t>
      </w:r>
    </w:p>
    <w:p w14:paraId="5546B01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94</w:t>
      </w:r>
      <w:r w:rsidRPr="00715BD7">
        <w:rPr>
          <w:rStyle w:val="HideTWBExt"/>
          <w:b w:val="0"/>
        </w:rPr>
        <w:t>&lt;/NumAm&gt;</w:t>
      </w:r>
    </w:p>
    <w:p w14:paraId="13DE9FEE"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5EAA1B2A" w14:textId="77777777" w:rsidR="00FD682C" w:rsidRPr="00161833" w:rsidRDefault="00FD682C" w:rsidP="00FD682C">
      <w:pPr>
        <w:pStyle w:val="NormalBold"/>
      </w:pPr>
      <w:r w:rsidRPr="00715BD7">
        <w:rPr>
          <w:rStyle w:val="HideTWBExt"/>
          <w:b w:val="0"/>
        </w:rPr>
        <w:t>&lt;/RepeatBlock-By&gt;</w:t>
      </w:r>
    </w:p>
    <w:p w14:paraId="3EE112D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B9BBFBB" w14:textId="77777777" w:rsidR="00FD682C" w:rsidRPr="00161833" w:rsidRDefault="00FD682C" w:rsidP="00FD682C">
      <w:pPr>
        <w:pStyle w:val="NormalBold"/>
      </w:pPr>
      <w:r w:rsidRPr="00715BD7">
        <w:rPr>
          <w:rStyle w:val="HideTWBExt"/>
          <w:b w:val="0"/>
        </w:rPr>
        <w:t>&lt;Article&gt;</w:t>
      </w:r>
      <w:r w:rsidRPr="00161833">
        <w:t>Artikel 1 – stk. 1 – nr. 2 – litra b</w:t>
      </w:r>
      <w:r w:rsidRPr="00715BD7">
        <w:rPr>
          <w:rStyle w:val="HideTWBExt"/>
          <w:b w:val="0"/>
        </w:rPr>
        <w:t>&lt;/Article&gt;</w:t>
      </w:r>
    </w:p>
    <w:p w14:paraId="011740A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418FB38" w14:textId="77777777" w:rsidR="00FD682C" w:rsidRPr="00161833" w:rsidRDefault="00FD682C" w:rsidP="00FD682C">
      <w:r w:rsidRPr="00715BD7">
        <w:rPr>
          <w:rStyle w:val="HideTWBExt"/>
        </w:rPr>
        <w:t>&lt;Article2&gt;</w:t>
      </w:r>
      <w:r w:rsidRPr="00161833">
        <w:t>Artikel 242 – nr. 18</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A57F66" w14:textId="77777777" w:rsidTr="004F00ED">
        <w:trPr>
          <w:trHeight w:hRule="exact" w:val="240"/>
          <w:jc w:val="center"/>
        </w:trPr>
        <w:tc>
          <w:tcPr>
            <w:tcW w:w="9752" w:type="dxa"/>
            <w:gridSpan w:val="2"/>
            <w:tcBorders>
              <w:top w:val="nil"/>
              <w:left w:val="nil"/>
              <w:bottom w:val="nil"/>
              <w:right w:val="nil"/>
            </w:tcBorders>
          </w:tcPr>
          <w:p w14:paraId="7D6A9365" w14:textId="77777777" w:rsidR="00FD682C" w:rsidRPr="00161833" w:rsidRDefault="00FD682C" w:rsidP="004F00ED"/>
        </w:tc>
      </w:tr>
      <w:tr w:rsidR="00310ED9" w:rsidRPr="00161833" w14:paraId="1D704286" w14:textId="77777777" w:rsidTr="004F00ED">
        <w:trPr>
          <w:trHeight w:val="240"/>
          <w:jc w:val="center"/>
        </w:trPr>
        <w:tc>
          <w:tcPr>
            <w:tcW w:w="4876" w:type="dxa"/>
            <w:tcBorders>
              <w:top w:val="nil"/>
              <w:left w:val="nil"/>
              <w:bottom w:val="nil"/>
              <w:right w:val="nil"/>
            </w:tcBorders>
          </w:tcPr>
          <w:p w14:paraId="74157A0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6F7D9ED" w14:textId="77777777" w:rsidR="00FD682C" w:rsidRPr="00161833" w:rsidRDefault="00FD682C" w:rsidP="004F00ED">
            <w:pPr>
              <w:pStyle w:val="AmColumnHeading"/>
            </w:pPr>
            <w:r w:rsidRPr="00161833">
              <w:t>Ændringsforslag</w:t>
            </w:r>
          </w:p>
        </w:tc>
      </w:tr>
      <w:tr w:rsidR="00310ED9" w:rsidRPr="00161833" w14:paraId="69414E80" w14:textId="77777777" w:rsidTr="004F00ED">
        <w:trPr>
          <w:jc w:val="center"/>
        </w:trPr>
        <w:tc>
          <w:tcPr>
            <w:tcW w:w="4876" w:type="dxa"/>
            <w:tcBorders>
              <w:top w:val="nil"/>
              <w:left w:val="nil"/>
              <w:bottom w:val="nil"/>
              <w:right w:val="nil"/>
            </w:tcBorders>
          </w:tcPr>
          <w:p w14:paraId="76B4D808" w14:textId="77777777" w:rsidR="00FD682C" w:rsidRPr="00161833" w:rsidRDefault="00FD682C" w:rsidP="004F00ED">
            <w:pPr>
              <w:pStyle w:val="Normal6a"/>
            </w:pPr>
            <w:r w:rsidRPr="00161833">
              <w:rPr>
                <w:b/>
                <w:i/>
              </w:rPr>
              <w:t>b)</w:t>
            </w:r>
            <w:r w:rsidRPr="00161833">
              <w:tab/>
            </w:r>
            <w:r w:rsidRPr="00161833">
              <w:rPr>
                <w:b/>
                <w:i/>
              </w:rPr>
              <w:t>Nr. 18) udgår.</w:t>
            </w:r>
          </w:p>
        </w:tc>
        <w:tc>
          <w:tcPr>
            <w:tcW w:w="4876" w:type="dxa"/>
            <w:tcBorders>
              <w:top w:val="nil"/>
              <w:left w:val="nil"/>
              <w:bottom w:val="nil"/>
              <w:right w:val="nil"/>
            </w:tcBorders>
          </w:tcPr>
          <w:p w14:paraId="12D0A471" w14:textId="77777777" w:rsidR="00FD682C" w:rsidRPr="00161833" w:rsidRDefault="00FD682C" w:rsidP="004F00ED">
            <w:pPr>
              <w:pStyle w:val="Normal6a"/>
            </w:pPr>
            <w:r w:rsidRPr="00161833">
              <w:rPr>
                <w:b/>
                <w:i/>
              </w:rPr>
              <w:t>udgår</w:t>
            </w:r>
          </w:p>
        </w:tc>
      </w:tr>
    </w:tbl>
    <w:p w14:paraId="096D815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90764E2" w14:textId="77777777" w:rsidR="00FD682C" w:rsidRPr="00161833" w:rsidRDefault="00FD682C" w:rsidP="00FD682C">
      <w:r w:rsidRPr="00715BD7">
        <w:rPr>
          <w:rStyle w:val="HideTWBExt"/>
        </w:rPr>
        <w:t>&lt;/Amend&gt;</w:t>
      </w:r>
    </w:p>
    <w:p w14:paraId="702130D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95</w:t>
      </w:r>
      <w:r w:rsidRPr="00715BD7">
        <w:rPr>
          <w:rStyle w:val="HideTWBExt"/>
          <w:b w:val="0"/>
        </w:rPr>
        <w:t>&lt;/NumAm&gt;</w:t>
      </w:r>
    </w:p>
    <w:p w14:paraId="445B015E"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72505095" w14:textId="77777777" w:rsidR="00FD682C" w:rsidRPr="00161833" w:rsidRDefault="00FD682C" w:rsidP="00FD682C">
      <w:pPr>
        <w:pStyle w:val="NormalBold"/>
      </w:pPr>
      <w:r w:rsidRPr="00715BD7">
        <w:rPr>
          <w:rStyle w:val="HideTWBExt"/>
          <w:b w:val="0"/>
        </w:rPr>
        <w:t>&lt;/RepeatBlock-By&gt;</w:t>
      </w:r>
    </w:p>
    <w:p w14:paraId="0E30516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EAEA36B" w14:textId="77777777" w:rsidR="00FD682C" w:rsidRPr="00161833" w:rsidRDefault="00FD682C" w:rsidP="00FD682C">
      <w:pPr>
        <w:pStyle w:val="NormalBold"/>
      </w:pPr>
      <w:r w:rsidRPr="00715BD7">
        <w:rPr>
          <w:rStyle w:val="HideTWBExt"/>
          <w:b w:val="0"/>
        </w:rPr>
        <w:t>&lt;Article&gt;</w:t>
      </w:r>
      <w:r w:rsidRPr="00161833">
        <w:t>Artikel 1 – stk. 1 – nr. 2 – litra b</w:t>
      </w:r>
      <w:r w:rsidRPr="00715BD7">
        <w:rPr>
          <w:rStyle w:val="HideTWBExt"/>
          <w:b w:val="0"/>
        </w:rPr>
        <w:t>&lt;/Article&gt;</w:t>
      </w:r>
    </w:p>
    <w:p w14:paraId="3CC02E0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3B229E5" w14:textId="77777777" w:rsidR="00FD682C" w:rsidRPr="00161833" w:rsidRDefault="00FD682C" w:rsidP="00FD682C">
      <w:r w:rsidRPr="00715BD7">
        <w:rPr>
          <w:rStyle w:val="HideTWBExt"/>
        </w:rPr>
        <w:t>&lt;Article2&gt;</w:t>
      </w:r>
      <w:r w:rsidRPr="00161833">
        <w:t>Artikel 242 – nr. 18</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D5BA6E3" w14:textId="77777777" w:rsidTr="004F00ED">
        <w:trPr>
          <w:trHeight w:hRule="exact" w:val="240"/>
          <w:jc w:val="center"/>
        </w:trPr>
        <w:tc>
          <w:tcPr>
            <w:tcW w:w="9752" w:type="dxa"/>
            <w:gridSpan w:val="2"/>
            <w:tcBorders>
              <w:top w:val="nil"/>
              <w:left w:val="nil"/>
              <w:bottom w:val="nil"/>
              <w:right w:val="nil"/>
            </w:tcBorders>
          </w:tcPr>
          <w:p w14:paraId="54FDF2E2" w14:textId="77777777" w:rsidR="00FD682C" w:rsidRPr="00161833" w:rsidRDefault="00FD682C" w:rsidP="004F00ED"/>
        </w:tc>
      </w:tr>
      <w:tr w:rsidR="00310ED9" w:rsidRPr="00161833" w14:paraId="6ECB5AB0" w14:textId="77777777" w:rsidTr="004F00ED">
        <w:trPr>
          <w:trHeight w:val="240"/>
          <w:jc w:val="center"/>
        </w:trPr>
        <w:tc>
          <w:tcPr>
            <w:tcW w:w="4876" w:type="dxa"/>
            <w:tcBorders>
              <w:top w:val="nil"/>
              <w:left w:val="nil"/>
              <w:bottom w:val="nil"/>
              <w:right w:val="nil"/>
            </w:tcBorders>
          </w:tcPr>
          <w:p w14:paraId="301E23B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F4BECE2" w14:textId="77777777" w:rsidR="00FD682C" w:rsidRPr="00161833" w:rsidRDefault="00FD682C" w:rsidP="004F00ED">
            <w:pPr>
              <w:pStyle w:val="AmColumnHeading"/>
            </w:pPr>
            <w:r w:rsidRPr="00161833">
              <w:t>Ændringsforslag</w:t>
            </w:r>
          </w:p>
        </w:tc>
      </w:tr>
      <w:tr w:rsidR="00310ED9" w:rsidRPr="00161833" w14:paraId="76EB12D8" w14:textId="77777777" w:rsidTr="004F00ED">
        <w:trPr>
          <w:jc w:val="center"/>
        </w:trPr>
        <w:tc>
          <w:tcPr>
            <w:tcW w:w="4876" w:type="dxa"/>
            <w:tcBorders>
              <w:top w:val="nil"/>
              <w:left w:val="nil"/>
              <w:bottom w:val="nil"/>
              <w:right w:val="nil"/>
            </w:tcBorders>
          </w:tcPr>
          <w:p w14:paraId="0A6301CF" w14:textId="77777777" w:rsidR="00FD682C" w:rsidRPr="00161833" w:rsidRDefault="00FD682C" w:rsidP="004F00ED">
            <w:pPr>
              <w:pStyle w:val="Normal6a"/>
            </w:pPr>
            <w:r w:rsidRPr="00161833">
              <w:rPr>
                <w:b/>
                <w:i/>
              </w:rPr>
              <w:t>b)</w:t>
            </w:r>
            <w:r w:rsidRPr="00161833">
              <w:tab/>
            </w:r>
            <w:r w:rsidRPr="00161833">
              <w:rPr>
                <w:b/>
                <w:i/>
              </w:rPr>
              <w:t>Nr. 18) udgår.</w:t>
            </w:r>
          </w:p>
        </w:tc>
        <w:tc>
          <w:tcPr>
            <w:tcW w:w="4876" w:type="dxa"/>
            <w:tcBorders>
              <w:top w:val="nil"/>
              <w:left w:val="nil"/>
              <w:bottom w:val="nil"/>
              <w:right w:val="nil"/>
            </w:tcBorders>
          </w:tcPr>
          <w:p w14:paraId="13491D05" w14:textId="77777777" w:rsidR="00FD682C" w:rsidRPr="00161833" w:rsidRDefault="00FD682C" w:rsidP="004F00ED">
            <w:pPr>
              <w:pStyle w:val="Normal6a"/>
            </w:pPr>
            <w:r w:rsidRPr="00161833">
              <w:rPr>
                <w:b/>
                <w:i/>
              </w:rPr>
              <w:t>udgår</w:t>
            </w:r>
          </w:p>
        </w:tc>
      </w:tr>
    </w:tbl>
    <w:p w14:paraId="333ED3F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C5783EE" w14:textId="77777777" w:rsidR="00FD682C" w:rsidRPr="00161833" w:rsidRDefault="00FD682C" w:rsidP="00FD682C">
      <w:r w:rsidRPr="00715BD7">
        <w:rPr>
          <w:rStyle w:val="HideTWBExt"/>
        </w:rPr>
        <w:t>&lt;/Amend&gt;</w:t>
      </w:r>
    </w:p>
    <w:p w14:paraId="1E3FEFF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96</w:t>
      </w:r>
      <w:r w:rsidRPr="00715BD7">
        <w:rPr>
          <w:rStyle w:val="HideTWBExt"/>
          <w:b w:val="0"/>
        </w:rPr>
        <w:t>&lt;/NumAm&gt;</w:t>
      </w:r>
    </w:p>
    <w:p w14:paraId="15E56113" w14:textId="77777777" w:rsidR="00FD682C" w:rsidRPr="00161833" w:rsidRDefault="00FD682C" w:rsidP="00FD682C">
      <w:pPr>
        <w:pStyle w:val="NormalBold"/>
      </w:pPr>
      <w:r w:rsidRPr="00715BD7">
        <w:rPr>
          <w:rStyle w:val="HideTWBExt"/>
          <w:b w:val="0"/>
        </w:rPr>
        <w:t>&lt;RepeatBlock-By&gt;&lt;Members&gt;</w:t>
      </w:r>
      <w:r w:rsidRPr="00161833">
        <w:t>Regina Doherty</w:t>
      </w:r>
      <w:r w:rsidRPr="00715BD7">
        <w:rPr>
          <w:rStyle w:val="HideTWBExt"/>
          <w:b w:val="0"/>
        </w:rPr>
        <w:t>&lt;/Members&gt;</w:t>
      </w:r>
    </w:p>
    <w:p w14:paraId="1BC9CBEE" w14:textId="77777777" w:rsidR="00FD682C" w:rsidRPr="00161833" w:rsidRDefault="00FD682C" w:rsidP="00FD682C">
      <w:pPr>
        <w:pStyle w:val="NormalBold"/>
      </w:pPr>
      <w:r w:rsidRPr="00715BD7">
        <w:rPr>
          <w:rStyle w:val="HideTWBExt"/>
          <w:b w:val="0"/>
        </w:rPr>
        <w:t>&lt;/RepeatBlock-By&gt;</w:t>
      </w:r>
    </w:p>
    <w:p w14:paraId="27A11B8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AA95750" w14:textId="77777777" w:rsidR="00FD682C" w:rsidRPr="00161833" w:rsidRDefault="00FD682C" w:rsidP="00FD682C">
      <w:pPr>
        <w:pStyle w:val="NormalBold"/>
      </w:pPr>
      <w:r w:rsidRPr="00715BD7">
        <w:rPr>
          <w:rStyle w:val="HideTWBExt"/>
          <w:b w:val="0"/>
        </w:rPr>
        <w:t>&lt;Article&gt;</w:t>
      </w:r>
      <w:r w:rsidRPr="00161833">
        <w:t>Artikel 1 – stk. 1 – nr. 2 – litra b</w:t>
      </w:r>
      <w:r w:rsidRPr="00715BD7">
        <w:rPr>
          <w:rStyle w:val="HideTWBExt"/>
          <w:b w:val="0"/>
        </w:rPr>
        <w:t>&lt;/Article&gt;</w:t>
      </w:r>
    </w:p>
    <w:p w14:paraId="7D879963"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614586F" w14:textId="77777777" w:rsidR="00FD682C" w:rsidRPr="00161833" w:rsidRDefault="00FD682C" w:rsidP="00FD682C">
      <w:r w:rsidRPr="00715BD7">
        <w:rPr>
          <w:rStyle w:val="HideTWBExt"/>
        </w:rPr>
        <w:t>&lt;Article2&gt;</w:t>
      </w:r>
      <w:r w:rsidRPr="00161833">
        <w:t>Artikel 242 – nr. 18</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A4FE7D8" w14:textId="77777777" w:rsidTr="004F00ED">
        <w:trPr>
          <w:trHeight w:hRule="exact" w:val="240"/>
          <w:jc w:val="center"/>
        </w:trPr>
        <w:tc>
          <w:tcPr>
            <w:tcW w:w="9752" w:type="dxa"/>
            <w:gridSpan w:val="2"/>
            <w:tcBorders>
              <w:top w:val="nil"/>
              <w:left w:val="nil"/>
              <w:bottom w:val="nil"/>
              <w:right w:val="nil"/>
            </w:tcBorders>
          </w:tcPr>
          <w:p w14:paraId="659182B3" w14:textId="77777777" w:rsidR="00FD682C" w:rsidRPr="00161833" w:rsidRDefault="00FD682C" w:rsidP="004F00ED"/>
        </w:tc>
      </w:tr>
      <w:tr w:rsidR="00310ED9" w:rsidRPr="00161833" w14:paraId="21F44093" w14:textId="77777777" w:rsidTr="004F00ED">
        <w:trPr>
          <w:trHeight w:val="240"/>
          <w:jc w:val="center"/>
        </w:trPr>
        <w:tc>
          <w:tcPr>
            <w:tcW w:w="4876" w:type="dxa"/>
            <w:tcBorders>
              <w:top w:val="nil"/>
              <w:left w:val="nil"/>
              <w:bottom w:val="nil"/>
              <w:right w:val="nil"/>
            </w:tcBorders>
          </w:tcPr>
          <w:p w14:paraId="067E02A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B3817C2" w14:textId="77777777" w:rsidR="00FD682C" w:rsidRPr="00161833" w:rsidRDefault="00FD682C" w:rsidP="004F00ED">
            <w:pPr>
              <w:pStyle w:val="AmColumnHeading"/>
            </w:pPr>
            <w:r w:rsidRPr="00161833">
              <w:t>Ændringsforslag</w:t>
            </w:r>
          </w:p>
        </w:tc>
      </w:tr>
      <w:tr w:rsidR="00310ED9" w:rsidRPr="00161833" w14:paraId="4298B5EF" w14:textId="77777777" w:rsidTr="004F00ED">
        <w:trPr>
          <w:jc w:val="center"/>
        </w:trPr>
        <w:tc>
          <w:tcPr>
            <w:tcW w:w="4876" w:type="dxa"/>
            <w:tcBorders>
              <w:top w:val="nil"/>
              <w:left w:val="nil"/>
              <w:bottom w:val="nil"/>
              <w:right w:val="nil"/>
            </w:tcBorders>
          </w:tcPr>
          <w:p w14:paraId="325E0BBD" w14:textId="77777777" w:rsidR="00FD682C" w:rsidRPr="00161833" w:rsidRDefault="00FD682C" w:rsidP="004F00ED">
            <w:pPr>
              <w:pStyle w:val="Normal6a"/>
            </w:pPr>
            <w:r w:rsidRPr="00161833">
              <w:rPr>
                <w:b/>
                <w:i/>
              </w:rPr>
              <w:t>b)</w:t>
            </w:r>
            <w:r w:rsidRPr="00161833">
              <w:tab/>
            </w:r>
            <w:r w:rsidRPr="00161833">
              <w:rPr>
                <w:b/>
                <w:i/>
              </w:rPr>
              <w:t>Nr. 18) udgår.</w:t>
            </w:r>
          </w:p>
        </w:tc>
        <w:tc>
          <w:tcPr>
            <w:tcW w:w="4876" w:type="dxa"/>
            <w:tcBorders>
              <w:top w:val="nil"/>
              <w:left w:val="nil"/>
              <w:bottom w:val="nil"/>
              <w:right w:val="nil"/>
            </w:tcBorders>
          </w:tcPr>
          <w:p w14:paraId="5CF51E4F" w14:textId="77777777" w:rsidR="00FD682C" w:rsidRPr="00161833" w:rsidRDefault="00FD682C" w:rsidP="004F00ED">
            <w:pPr>
              <w:pStyle w:val="Normal6a"/>
            </w:pPr>
            <w:r w:rsidRPr="00161833">
              <w:rPr>
                <w:b/>
                <w:i/>
              </w:rPr>
              <w:t>udgår</w:t>
            </w:r>
          </w:p>
        </w:tc>
      </w:tr>
    </w:tbl>
    <w:p w14:paraId="7788679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6FBF16A" w14:textId="77777777" w:rsidR="00FD682C" w:rsidRPr="00161833" w:rsidRDefault="00FD682C" w:rsidP="00FD682C">
      <w:r w:rsidRPr="00715BD7">
        <w:rPr>
          <w:rStyle w:val="HideTWBExt"/>
        </w:rPr>
        <w:t>&lt;/Amend&gt;</w:t>
      </w:r>
    </w:p>
    <w:p w14:paraId="0784DB7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97</w:t>
      </w:r>
      <w:r w:rsidRPr="00715BD7">
        <w:rPr>
          <w:rStyle w:val="HideTWBExt"/>
          <w:b w:val="0"/>
        </w:rPr>
        <w:t>&lt;/NumAm&gt;</w:t>
      </w:r>
    </w:p>
    <w:p w14:paraId="0EE4C70B"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79B49DCD"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2116B324" w14:textId="77777777" w:rsidR="00FD682C" w:rsidRPr="00161833" w:rsidRDefault="00FD682C" w:rsidP="00FD682C">
      <w:pPr>
        <w:pStyle w:val="NormalBold"/>
      </w:pPr>
      <w:r w:rsidRPr="00715BD7">
        <w:rPr>
          <w:rStyle w:val="HideTWBExt"/>
          <w:b w:val="0"/>
        </w:rPr>
        <w:t>&lt;/RepeatBlock-By&gt;</w:t>
      </w:r>
    </w:p>
    <w:p w14:paraId="7EE334A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D68F7C9" w14:textId="77777777" w:rsidR="00FD682C" w:rsidRPr="00161833" w:rsidRDefault="00FD682C" w:rsidP="00FD682C">
      <w:pPr>
        <w:pStyle w:val="NormalBold"/>
      </w:pPr>
      <w:r w:rsidRPr="00715BD7">
        <w:rPr>
          <w:rStyle w:val="HideTWBExt"/>
          <w:b w:val="0"/>
        </w:rPr>
        <w:t>&lt;Article&gt;</w:t>
      </w:r>
      <w:r w:rsidRPr="00161833">
        <w:t>Artikel 1 – stk. 1 – nr. 3 – litra b</w:t>
      </w:r>
      <w:r w:rsidRPr="00715BD7">
        <w:rPr>
          <w:rStyle w:val="HideTWBExt"/>
          <w:b w:val="0"/>
        </w:rPr>
        <w:t>&lt;/Article&gt;</w:t>
      </w:r>
    </w:p>
    <w:p w14:paraId="6EF6CE8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D5E22A2" w14:textId="77777777" w:rsidR="00FD682C" w:rsidRPr="00161833" w:rsidRDefault="00FD682C" w:rsidP="00FD682C">
      <w:r w:rsidRPr="00715BD7">
        <w:rPr>
          <w:rStyle w:val="HideTWBExt"/>
        </w:rPr>
        <w:t>&lt;Article2&gt;</w:t>
      </w:r>
      <w:r w:rsidRPr="00161833">
        <w:t>Artikel 243 – stk. 2 – litra b – nr. ii og iii</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03F70D8" w14:textId="77777777" w:rsidTr="004F00ED">
        <w:trPr>
          <w:trHeight w:hRule="exact" w:val="240"/>
          <w:jc w:val="center"/>
        </w:trPr>
        <w:tc>
          <w:tcPr>
            <w:tcW w:w="9752" w:type="dxa"/>
            <w:gridSpan w:val="2"/>
            <w:tcBorders>
              <w:top w:val="nil"/>
              <w:left w:val="nil"/>
              <w:bottom w:val="nil"/>
              <w:right w:val="nil"/>
            </w:tcBorders>
          </w:tcPr>
          <w:p w14:paraId="6F6351A1" w14:textId="77777777" w:rsidR="00FD682C" w:rsidRPr="00161833" w:rsidRDefault="00FD682C" w:rsidP="004F00ED"/>
        </w:tc>
      </w:tr>
      <w:tr w:rsidR="00310ED9" w:rsidRPr="00161833" w14:paraId="09C87DC7" w14:textId="77777777" w:rsidTr="004F00ED">
        <w:trPr>
          <w:trHeight w:val="240"/>
          <w:jc w:val="center"/>
        </w:trPr>
        <w:tc>
          <w:tcPr>
            <w:tcW w:w="4876" w:type="dxa"/>
            <w:tcBorders>
              <w:top w:val="nil"/>
              <w:left w:val="nil"/>
              <w:bottom w:val="nil"/>
              <w:right w:val="nil"/>
            </w:tcBorders>
          </w:tcPr>
          <w:p w14:paraId="2CD8E2E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785F9AF" w14:textId="77777777" w:rsidR="00FD682C" w:rsidRPr="00161833" w:rsidRDefault="00FD682C" w:rsidP="004F00ED">
            <w:pPr>
              <w:pStyle w:val="AmColumnHeading"/>
            </w:pPr>
            <w:r w:rsidRPr="00161833">
              <w:t>Ændringsforslag</w:t>
            </w:r>
          </w:p>
        </w:tc>
      </w:tr>
      <w:tr w:rsidR="00310ED9" w:rsidRPr="00161833" w14:paraId="44B438F4" w14:textId="77777777" w:rsidTr="004F00ED">
        <w:trPr>
          <w:jc w:val="center"/>
        </w:trPr>
        <w:tc>
          <w:tcPr>
            <w:tcW w:w="4876" w:type="dxa"/>
            <w:tcBorders>
              <w:top w:val="nil"/>
              <w:left w:val="nil"/>
              <w:bottom w:val="nil"/>
              <w:right w:val="nil"/>
            </w:tcBorders>
          </w:tcPr>
          <w:p w14:paraId="6B8DEE8B" w14:textId="77777777" w:rsidR="00FD682C" w:rsidRPr="00161833" w:rsidRDefault="00FD682C" w:rsidP="004F00ED">
            <w:pPr>
              <w:pStyle w:val="Normal6a"/>
            </w:pPr>
            <w:r w:rsidRPr="00161833">
              <w:rPr>
                <w:b/>
                <w:i/>
              </w:rPr>
              <w:t>b)</w:t>
            </w:r>
            <w:r w:rsidRPr="00161833">
              <w:tab/>
            </w:r>
            <w:r w:rsidRPr="00161833">
              <w:rPr>
                <w:b/>
                <w:i/>
              </w:rPr>
              <w:t>Stk. 2, litra b), ændres således:</w:t>
            </w:r>
          </w:p>
        </w:tc>
        <w:tc>
          <w:tcPr>
            <w:tcW w:w="4876" w:type="dxa"/>
            <w:tcBorders>
              <w:top w:val="nil"/>
              <w:left w:val="nil"/>
              <w:bottom w:val="nil"/>
              <w:right w:val="nil"/>
            </w:tcBorders>
          </w:tcPr>
          <w:p w14:paraId="3F052DA0" w14:textId="77777777" w:rsidR="00FD682C" w:rsidRPr="00161833" w:rsidRDefault="00FD682C" w:rsidP="004F00ED">
            <w:pPr>
              <w:pStyle w:val="Normal6a"/>
            </w:pPr>
            <w:r w:rsidRPr="00161833">
              <w:rPr>
                <w:b/>
                <w:i/>
              </w:rPr>
              <w:t>udgår</w:t>
            </w:r>
          </w:p>
        </w:tc>
      </w:tr>
      <w:tr w:rsidR="00310ED9" w:rsidRPr="00161833" w14:paraId="241A34DE" w14:textId="77777777" w:rsidTr="004F00ED">
        <w:trPr>
          <w:jc w:val="center"/>
        </w:trPr>
        <w:tc>
          <w:tcPr>
            <w:tcW w:w="4876" w:type="dxa"/>
            <w:tcBorders>
              <w:top w:val="nil"/>
              <w:left w:val="nil"/>
              <w:bottom w:val="nil"/>
              <w:right w:val="nil"/>
            </w:tcBorders>
          </w:tcPr>
          <w:p w14:paraId="50F9BCB6" w14:textId="7317AD52" w:rsidR="00FD682C" w:rsidRPr="00161833" w:rsidRDefault="00FD682C" w:rsidP="004F00ED">
            <w:pPr>
              <w:pStyle w:val="Normal6a"/>
            </w:pPr>
            <w:r w:rsidRPr="00161833">
              <w:rPr>
                <w:b/>
                <w:i/>
              </w:rPr>
              <w:t xml:space="preserve">1) </w:t>
            </w:r>
            <w:r w:rsidR="00D0647A" w:rsidRPr="00161833">
              <w:rPr>
                <w:b/>
                <w:i/>
              </w:rPr>
              <w:t xml:space="preserve">Nr. ii) </w:t>
            </w:r>
            <w:r w:rsidRPr="00161833">
              <w:rPr>
                <w:b/>
                <w:i/>
              </w:rPr>
              <w:t>affattes således:</w:t>
            </w:r>
          </w:p>
        </w:tc>
        <w:tc>
          <w:tcPr>
            <w:tcW w:w="4876" w:type="dxa"/>
            <w:tcBorders>
              <w:top w:val="nil"/>
              <w:left w:val="nil"/>
              <w:bottom w:val="nil"/>
              <w:right w:val="nil"/>
            </w:tcBorders>
          </w:tcPr>
          <w:p w14:paraId="17C96451" w14:textId="77777777" w:rsidR="00FD682C" w:rsidRPr="00161833" w:rsidRDefault="00FD682C" w:rsidP="004F00ED">
            <w:pPr>
              <w:pStyle w:val="Normal6a"/>
            </w:pPr>
          </w:p>
        </w:tc>
      </w:tr>
      <w:tr w:rsidR="00310ED9" w:rsidRPr="00161833" w14:paraId="633F3514" w14:textId="77777777" w:rsidTr="004F00ED">
        <w:trPr>
          <w:jc w:val="center"/>
        </w:trPr>
        <w:tc>
          <w:tcPr>
            <w:tcW w:w="4876" w:type="dxa"/>
            <w:tcBorders>
              <w:top w:val="nil"/>
              <w:left w:val="nil"/>
              <w:bottom w:val="nil"/>
              <w:right w:val="nil"/>
            </w:tcBorders>
          </w:tcPr>
          <w:p w14:paraId="1C6B0064" w14:textId="77777777" w:rsidR="00FD682C" w:rsidRPr="00161833" w:rsidRDefault="00FD682C" w:rsidP="004F00ED">
            <w:pPr>
              <w:pStyle w:val="Normal6a"/>
            </w:pPr>
            <w:r w:rsidRPr="00161833">
              <w:rPr>
                <w:b/>
                <w:i/>
              </w:rPr>
              <w:t>"ii) 60 % på individuelt eksponeringsgrundlag, når eksponeringen er et lån sikret ved pant i erhvervsejendom</w:t>
            </w:r>
          </w:p>
        </w:tc>
        <w:tc>
          <w:tcPr>
            <w:tcW w:w="4876" w:type="dxa"/>
            <w:tcBorders>
              <w:top w:val="nil"/>
              <w:left w:val="nil"/>
              <w:bottom w:val="nil"/>
              <w:right w:val="nil"/>
            </w:tcBorders>
          </w:tcPr>
          <w:p w14:paraId="4FFACAB4" w14:textId="77777777" w:rsidR="00FD682C" w:rsidRPr="00161833" w:rsidRDefault="00FD682C" w:rsidP="004F00ED">
            <w:pPr>
              <w:pStyle w:val="Normal6a"/>
            </w:pPr>
          </w:p>
        </w:tc>
      </w:tr>
      <w:tr w:rsidR="00310ED9" w:rsidRPr="00161833" w14:paraId="4507BD59" w14:textId="77777777" w:rsidTr="004F00ED">
        <w:trPr>
          <w:jc w:val="center"/>
        </w:trPr>
        <w:tc>
          <w:tcPr>
            <w:tcW w:w="4876" w:type="dxa"/>
            <w:tcBorders>
              <w:top w:val="nil"/>
              <w:left w:val="nil"/>
              <w:bottom w:val="nil"/>
              <w:right w:val="nil"/>
            </w:tcBorders>
          </w:tcPr>
          <w:p w14:paraId="0AE42A5E" w14:textId="77777777" w:rsidR="00FD682C" w:rsidRPr="00161833" w:rsidRDefault="00FD682C" w:rsidP="004F00ED">
            <w:pPr>
              <w:pStyle w:val="Normal6a"/>
              <w:rPr>
                <w:b/>
                <w:i/>
              </w:rPr>
            </w:pPr>
            <w:r w:rsidRPr="00161833">
              <w:rPr>
                <w:b/>
                <w:i/>
              </w:rPr>
              <w:t>2) Nr. iii) udgår.</w:t>
            </w:r>
          </w:p>
        </w:tc>
        <w:tc>
          <w:tcPr>
            <w:tcW w:w="4876" w:type="dxa"/>
            <w:tcBorders>
              <w:top w:val="nil"/>
              <w:left w:val="nil"/>
              <w:bottom w:val="nil"/>
              <w:right w:val="nil"/>
            </w:tcBorders>
          </w:tcPr>
          <w:p w14:paraId="6E3A136A" w14:textId="77777777" w:rsidR="00FD682C" w:rsidRPr="00161833" w:rsidRDefault="00FD682C" w:rsidP="004F00ED">
            <w:pPr>
              <w:pStyle w:val="Normal6a"/>
            </w:pPr>
          </w:p>
        </w:tc>
      </w:tr>
    </w:tbl>
    <w:p w14:paraId="54F7D24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24ACA8E" w14:textId="77777777" w:rsidR="00FD682C" w:rsidRPr="00161833" w:rsidRDefault="00FD682C" w:rsidP="00FD682C">
      <w:r w:rsidRPr="00715BD7">
        <w:rPr>
          <w:rStyle w:val="HideTWBExt"/>
        </w:rPr>
        <w:t>&lt;/Amend&gt;</w:t>
      </w:r>
    </w:p>
    <w:p w14:paraId="465DA4B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98</w:t>
      </w:r>
      <w:r w:rsidRPr="00715BD7">
        <w:rPr>
          <w:rStyle w:val="HideTWBExt"/>
          <w:b w:val="0"/>
        </w:rPr>
        <w:t>&lt;/NumAm&gt;</w:t>
      </w:r>
    </w:p>
    <w:p w14:paraId="1185FBFF"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5C21197C" w14:textId="77777777" w:rsidR="00FD682C" w:rsidRPr="00161833" w:rsidRDefault="00FD682C" w:rsidP="00FD682C">
      <w:pPr>
        <w:pStyle w:val="NormalBold"/>
      </w:pPr>
      <w:r w:rsidRPr="00715BD7">
        <w:rPr>
          <w:rStyle w:val="HideTWBExt"/>
          <w:b w:val="0"/>
        </w:rPr>
        <w:t>&lt;/RepeatBlock-By&gt;</w:t>
      </w:r>
    </w:p>
    <w:p w14:paraId="7CDB9E8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05EBF1A" w14:textId="77777777" w:rsidR="00FD682C" w:rsidRPr="00161833" w:rsidRDefault="00FD682C" w:rsidP="00FD682C">
      <w:pPr>
        <w:pStyle w:val="NormalBold"/>
      </w:pPr>
      <w:r w:rsidRPr="00715BD7">
        <w:rPr>
          <w:rStyle w:val="HideTWBExt"/>
          <w:b w:val="0"/>
        </w:rPr>
        <w:t>&lt;Article&gt;</w:t>
      </w:r>
      <w:r w:rsidRPr="00161833">
        <w:t>Artikel 1 – stk. 1 – nr. 3 – litra b – nr. 2</w:t>
      </w:r>
      <w:r w:rsidRPr="00715BD7">
        <w:rPr>
          <w:rStyle w:val="HideTWBExt"/>
          <w:b w:val="0"/>
        </w:rPr>
        <w:t>&lt;/Article&gt;</w:t>
      </w:r>
    </w:p>
    <w:p w14:paraId="1DD5F25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3BE6EF6" w14:textId="77777777" w:rsidR="00FD682C" w:rsidRPr="00161833" w:rsidRDefault="00FD682C" w:rsidP="00FD682C">
      <w:r w:rsidRPr="00715BD7">
        <w:rPr>
          <w:rStyle w:val="HideTWBExt"/>
        </w:rPr>
        <w:t>&lt;Article2&gt;</w:t>
      </w:r>
      <w:r w:rsidRPr="00161833">
        <w:t>Artikel 243 – stk. 2 – litra b – nr. iii</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5876D42" w14:textId="77777777" w:rsidTr="004F00ED">
        <w:trPr>
          <w:trHeight w:hRule="exact" w:val="240"/>
          <w:jc w:val="center"/>
        </w:trPr>
        <w:tc>
          <w:tcPr>
            <w:tcW w:w="9752" w:type="dxa"/>
            <w:gridSpan w:val="2"/>
            <w:tcBorders>
              <w:top w:val="nil"/>
              <w:left w:val="nil"/>
              <w:bottom w:val="nil"/>
              <w:right w:val="nil"/>
            </w:tcBorders>
          </w:tcPr>
          <w:p w14:paraId="2BB3A32B" w14:textId="77777777" w:rsidR="00FD682C" w:rsidRPr="00161833" w:rsidRDefault="00FD682C" w:rsidP="004F00ED"/>
        </w:tc>
      </w:tr>
      <w:tr w:rsidR="00310ED9" w:rsidRPr="00161833" w14:paraId="59A44E85" w14:textId="77777777" w:rsidTr="004F00ED">
        <w:trPr>
          <w:trHeight w:val="240"/>
          <w:jc w:val="center"/>
        </w:trPr>
        <w:tc>
          <w:tcPr>
            <w:tcW w:w="4876" w:type="dxa"/>
            <w:tcBorders>
              <w:top w:val="nil"/>
              <w:left w:val="nil"/>
              <w:bottom w:val="nil"/>
              <w:right w:val="nil"/>
            </w:tcBorders>
          </w:tcPr>
          <w:p w14:paraId="57773F2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4BE0A78" w14:textId="77777777" w:rsidR="00FD682C" w:rsidRPr="00161833" w:rsidRDefault="00FD682C" w:rsidP="004F00ED">
            <w:pPr>
              <w:pStyle w:val="AmColumnHeading"/>
            </w:pPr>
            <w:r w:rsidRPr="00161833">
              <w:t>Ændringsforslag</w:t>
            </w:r>
          </w:p>
        </w:tc>
      </w:tr>
      <w:tr w:rsidR="00310ED9" w:rsidRPr="00161833" w14:paraId="2F6C3A0F" w14:textId="77777777" w:rsidTr="004F00ED">
        <w:trPr>
          <w:jc w:val="center"/>
        </w:trPr>
        <w:tc>
          <w:tcPr>
            <w:tcW w:w="4876" w:type="dxa"/>
            <w:tcBorders>
              <w:top w:val="nil"/>
              <w:left w:val="nil"/>
              <w:bottom w:val="nil"/>
              <w:right w:val="nil"/>
            </w:tcBorders>
          </w:tcPr>
          <w:p w14:paraId="0F65359C" w14:textId="77777777" w:rsidR="00FD682C" w:rsidRPr="00161833" w:rsidRDefault="00FD682C" w:rsidP="004F00ED">
            <w:pPr>
              <w:pStyle w:val="Normal6a"/>
            </w:pPr>
            <w:r w:rsidRPr="00161833">
              <w:t>2)</w:t>
            </w:r>
            <w:r w:rsidRPr="00161833">
              <w:tab/>
              <w:t xml:space="preserve">Nr. iii) </w:t>
            </w:r>
            <w:r w:rsidRPr="00161833">
              <w:rPr>
                <w:b/>
                <w:i/>
              </w:rPr>
              <w:t>udgår</w:t>
            </w:r>
            <w:r w:rsidRPr="00161833">
              <w:rPr>
                <w:b/>
                <w:bCs/>
                <w:i/>
                <w:iCs/>
              </w:rPr>
              <w:t>.</w:t>
            </w:r>
          </w:p>
        </w:tc>
        <w:tc>
          <w:tcPr>
            <w:tcW w:w="4876" w:type="dxa"/>
            <w:tcBorders>
              <w:top w:val="nil"/>
              <w:left w:val="nil"/>
              <w:bottom w:val="nil"/>
              <w:right w:val="nil"/>
            </w:tcBorders>
          </w:tcPr>
          <w:p w14:paraId="38C66DBA" w14:textId="77777777" w:rsidR="00FD682C" w:rsidRPr="00161833" w:rsidRDefault="00FD682C" w:rsidP="004F00ED">
            <w:pPr>
              <w:pStyle w:val="Normal6a"/>
            </w:pPr>
            <w:r w:rsidRPr="00161833">
              <w:t>2)</w:t>
            </w:r>
            <w:r w:rsidRPr="00161833">
              <w:tab/>
              <w:t xml:space="preserve">Nr. iii) </w:t>
            </w:r>
            <w:r w:rsidRPr="00161833">
              <w:rPr>
                <w:b/>
                <w:bCs/>
                <w:i/>
                <w:iCs/>
              </w:rPr>
              <w:t>affattes således:</w:t>
            </w:r>
          </w:p>
        </w:tc>
      </w:tr>
      <w:tr w:rsidR="00310ED9" w:rsidRPr="00161833" w14:paraId="0C560DC1" w14:textId="77777777" w:rsidTr="004F00ED">
        <w:trPr>
          <w:jc w:val="center"/>
        </w:trPr>
        <w:tc>
          <w:tcPr>
            <w:tcW w:w="4876" w:type="dxa"/>
            <w:tcBorders>
              <w:top w:val="nil"/>
              <w:left w:val="nil"/>
              <w:bottom w:val="nil"/>
              <w:right w:val="nil"/>
            </w:tcBorders>
          </w:tcPr>
          <w:p w14:paraId="65FC21D8" w14:textId="77777777" w:rsidR="00FD682C" w:rsidRPr="00161833" w:rsidRDefault="00FD682C" w:rsidP="004F00ED">
            <w:pPr>
              <w:pStyle w:val="Normal6a"/>
            </w:pPr>
          </w:p>
        </w:tc>
        <w:tc>
          <w:tcPr>
            <w:tcW w:w="4876" w:type="dxa"/>
            <w:tcBorders>
              <w:top w:val="nil"/>
              <w:left w:val="nil"/>
              <w:bottom w:val="nil"/>
              <w:right w:val="nil"/>
            </w:tcBorders>
          </w:tcPr>
          <w:p w14:paraId="14AB57DA" w14:textId="2951BCA3" w:rsidR="00FD682C" w:rsidRPr="00161833" w:rsidRDefault="00FD682C" w:rsidP="004F00ED">
            <w:pPr>
              <w:pStyle w:val="Normal6a"/>
            </w:pPr>
            <w:r w:rsidRPr="00161833">
              <w:rPr>
                <w:b/>
                <w:i/>
              </w:rPr>
              <w:t xml:space="preserve">iii) </w:t>
            </w:r>
            <w:r w:rsidRPr="00161833">
              <w:rPr>
                <w:b/>
                <w:bCs/>
                <w:i/>
                <w:iCs/>
              </w:rPr>
              <w:t>130 % på et individuelt eksponeringsgrundlag, når eksponeringen er en projektfinansieringseksponering i</w:t>
            </w:r>
            <w:r w:rsidR="00D66C15" w:rsidRPr="00161833">
              <w:rPr>
                <w:b/>
                <w:bCs/>
                <w:i/>
                <w:iCs/>
              </w:rPr>
              <w:t xml:space="preserve"> </w:t>
            </w:r>
            <w:r w:rsidRPr="00161833">
              <w:rPr>
                <w:b/>
                <w:bCs/>
                <w:i/>
                <w:iCs/>
              </w:rPr>
              <w:t>prædriftsfasen</w:t>
            </w:r>
            <w:r w:rsidR="00690659" w:rsidRPr="00161833">
              <w:rPr>
                <w:b/>
                <w:bCs/>
                <w:i/>
                <w:iCs/>
              </w:rPr>
              <w:t>.</w:t>
            </w:r>
          </w:p>
        </w:tc>
      </w:tr>
    </w:tbl>
    <w:p w14:paraId="5C5A6A7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3B46B9F" w14:textId="77777777" w:rsidR="00FD682C" w:rsidRPr="00161833" w:rsidRDefault="00FD682C" w:rsidP="00FD682C">
      <w:r w:rsidRPr="00715BD7">
        <w:rPr>
          <w:rStyle w:val="HideTWBExt"/>
        </w:rPr>
        <w:t>&lt;/Amend&gt;</w:t>
      </w:r>
    </w:p>
    <w:p w14:paraId="3D3F838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99</w:t>
      </w:r>
      <w:r w:rsidRPr="00715BD7">
        <w:rPr>
          <w:rStyle w:val="HideTWBExt"/>
          <w:b w:val="0"/>
        </w:rPr>
        <w:t>&lt;/NumAm&gt;</w:t>
      </w:r>
    </w:p>
    <w:p w14:paraId="48A5DAC9"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1DC73DD1" w14:textId="77777777" w:rsidR="00FD682C" w:rsidRPr="00161833" w:rsidRDefault="00FD682C" w:rsidP="00FD682C">
      <w:pPr>
        <w:pStyle w:val="NormalBold"/>
      </w:pPr>
      <w:r w:rsidRPr="00715BD7">
        <w:rPr>
          <w:rStyle w:val="HideTWBExt"/>
          <w:b w:val="0"/>
        </w:rPr>
        <w:t>&lt;/RepeatBlock-By&gt;</w:t>
      </w:r>
    </w:p>
    <w:p w14:paraId="7F9B4AD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39445F3" w14:textId="77777777" w:rsidR="00FD682C" w:rsidRPr="00161833" w:rsidRDefault="00FD682C" w:rsidP="00FD682C">
      <w:pPr>
        <w:pStyle w:val="NormalBold"/>
      </w:pPr>
      <w:r w:rsidRPr="00715BD7">
        <w:rPr>
          <w:rStyle w:val="HideTWBExt"/>
          <w:b w:val="0"/>
        </w:rPr>
        <w:t>&lt;Article&gt;</w:t>
      </w:r>
      <w:r w:rsidRPr="00161833">
        <w:t>Artikel 1 – stk. 1 – nr. 3 – litra b – nr. 2</w:t>
      </w:r>
      <w:r w:rsidRPr="00715BD7">
        <w:rPr>
          <w:rStyle w:val="HideTWBExt"/>
          <w:b w:val="0"/>
        </w:rPr>
        <w:t>&lt;/Article&gt;</w:t>
      </w:r>
    </w:p>
    <w:p w14:paraId="6A4C355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8A76868" w14:textId="77777777" w:rsidR="00FD682C" w:rsidRPr="00161833" w:rsidRDefault="00FD682C" w:rsidP="00FD682C">
      <w:r w:rsidRPr="00715BD7">
        <w:rPr>
          <w:rStyle w:val="HideTWBExt"/>
        </w:rPr>
        <w:t>&lt;Article2&gt;</w:t>
      </w:r>
      <w:r w:rsidRPr="00161833">
        <w:t>Artikel 243 – stk. 2 – litra b – nr. iii</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57F7F37" w14:textId="77777777" w:rsidTr="004F00ED">
        <w:trPr>
          <w:trHeight w:hRule="exact" w:val="240"/>
          <w:jc w:val="center"/>
        </w:trPr>
        <w:tc>
          <w:tcPr>
            <w:tcW w:w="9752" w:type="dxa"/>
            <w:gridSpan w:val="2"/>
            <w:tcBorders>
              <w:top w:val="nil"/>
              <w:left w:val="nil"/>
              <w:bottom w:val="nil"/>
              <w:right w:val="nil"/>
            </w:tcBorders>
          </w:tcPr>
          <w:p w14:paraId="195D25CA" w14:textId="77777777" w:rsidR="00FD682C" w:rsidRPr="00161833" w:rsidRDefault="00FD682C" w:rsidP="004F00ED"/>
        </w:tc>
      </w:tr>
      <w:tr w:rsidR="00310ED9" w:rsidRPr="00161833" w14:paraId="58A776AF" w14:textId="77777777" w:rsidTr="004F00ED">
        <w:trPr>
          <w:trHeight w:val="240"/>
          <w:jc w:val="center"/>
        </w:trPr>
        <w:tc>
          <w:tcPr>
            <w:tcW w:w="4876" w:type="dxa"/>
            <w:tcBorders>
              <w:top w:val="nil"/>
              <w:left w:val="nil"/>
              <w:bottom w:val="nil"/>
              <w:right w:val="nil"/>
            </w:tcBorders>
          </w:tcPr>
          <w:p w14:paraId="274029B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38DF972" w14:textId="77777777" w:rsidR="00FD682C" w:rsidRPr="00161833" w:rsidRDefault="00FD682C" w:rsidP="004F00ED">
            <w:pPr>
              <w:pStyle w:val="AmColumnHeading"/>
            </w:pPr>
            <w:r w:rsidRPr="00161833">
              <w:t>Ændringsforslag</w:t>
            </w:r>
          </w:p>
        </w:tc>
      </w:tr>
      <w:tr w:rsidR="00310ED9" w:rsidRPr="00161833" w14:paraId="30AD0AC0" w14:textId="77777777" w:rsidTr="004F00ED">
        <w:trPr>
          <w:jc w:val="center"/>
        </w:trPr>
        <w:tc>
          <w:tcPr>
            <w:tcW w:w="4876" w:type="dxa"/>
            <w:tcBorders>
              <w:top w:val="nil"/>
              <w:left w:val="nil"/>
              <w:bottom w:val="nil"/>
              <w:right w:val="nil"/>
            </w:tcBorders>
          </w:tcPr>
          <w:p w14:paraId="2B810379" w14:textId="77777777" w:rsidR="00FD682C" w:rsidRPr="00161833" w:rsidRDefault="00FD682C" w:rsidP="004F00ED">
            <w:pPr>
              <w:pStyle w:val="Normal6a"/>
            </w:pPr>
            <w:r w:rsidRPr="00161833">
              <w:t>2)</w:t>
            </w:r>
            <w:r w:rsidRPr="00161833">
              <w:tab/>
              <w:t xml:space="preserve">Nr. iii) </w:t>
            </w:r>
            <w:r w:rsidRPr="00161833">
              <w:rPr>
                <w:b/>
                <w:i/>
              </w:rPr>
              <w:t>udgår</w:t>
            </w:r>
            <w:r w:rsidRPr="00161833">
              <w:rPr>
                <w:b/>
                <w:bCs/>
                <w:i/>
                <w:iCs/>
              </w:rPr>
              <w:t>.</w:t>
            </w:r>
          </w:p>
        </w:tc>
        <w:tc>
          <w:tcPr>
            <w:tcW w:w="4876" w:type="dxa"/>
            <w:tcBorders>
              <w:top w:val="nil"/>
              <w:left w:val="nil"/>
              <w:bottom w:val="nil"/>
              <w:right w:val="nil"/>
            </w:tcBorders>
          </w:tcPr>
          <w:p w14:paraId="0F6F0204" w14:textId="77777777" w:rsidR="00FD682C" w:rsidRPr="00161833" w:rsidRDefault="00FD682C" w:rsidP="004F00ED">
            <w:pPr>
              <w:pStyle w:val="Normal6a"/>
            </w:pPr>
            <w:r w:rsidRPr="00161833">
              <w:t>2)</w:t>
            </w:r>
            <w:r w:rsidRPr="00161833">
              <w:tab/>
              <w:t xml:space="preserve">Nr. iii) </w:t>
            </w:r>
            <w:r w:rsidRPr="00161833">
              <w:rPr>
                <w:b/>
                <w:bCs/>
                <w:i/>
                <w:iCs/>
              </w:rPr>
              <w:t>affattes således:</w:t>
            </w:r>
          </w:p>
        </w:tc>
      </w:tr>
      <w:tr w:rsidR="00310ED9" w:rsidRPr="00161833" w14:paraId="7D564896" w14:textId="77777777" w:rsidTr="004F00ED">
        <w:trPr>
          <w:jc w:val="center"/>
        </w:trPr>
        <w:tc>
          <w:tcPr>
            <w:tcW w:w="4876" w:type="dxa"/>
            <w:tcBorders>
              <w:top w:val="nil"/>
              <w:left w:val="nil"/>
              <w:bottom w:val="nil"/>
              <w:right w:val="nil"/>
            </w:tcBorders>
          </w:tcPr>
          <w:p w14:paraId="79824389" w14:textId="77777777" w:rsidR="00FD682C" w:rsidRPr="00161833" w:rsidRDefault="00FD682C" w:rsidP="004F00ED">
            <w:pPr>
              <w:pStyle w:val="Normal6a"/>
            </w:pPr>
          </w:p>
        </w:tc>
        <w:tc>
          <w:tcPr>
            <w:tcW w:w="4876" w:type="dxa"/>
            <w:tcBorders>
              <w:top w:val="nil"/>
              <w:left w:val="nil"/>
              <w:bottom w:val="nil"/>
              <w:right w:val="nil"/>
            </w:tcBorders>
          </w:tcPr>
          <w:p w14:paraId="1565CC2B" w14:textId="7606DD33" w:rsidR="00FD682C" w:rsidRPr="00161833" w:rsidRDefault="00FD682C" w:rsidP="004F00ED">
            <w:pPr>
              <w:pStyle w:val="Normal6a"/>
            </w:pPr>
            <w:r w:rsidRPr="00161833">
              <w:rPr>
                <w:b/>
                <w:bCs/>
                <w:i/>
                <w:iCs/>
              </w:rPr>
              <w:t>130 % på et individuelt eksponeringsgrundlag, når eksponeringen er en projektfinansieringseksponering i prædriftsfasen</w:t>
            </w:r>
            <w:r w:rsidR="00690659" w:rsidRPr="00161833">
              <w:rPr>
                <w:b/>
                <w:bCs/>
                <w:i/>
                <w:iCs/>
              </w:rPr>
              <w:t>.</w:t>
            </w:r>
          </w:p>
        </w:tc>
      </w:tr>
    </w:tbl>
    <w:p w14:paraId="722BA0D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EC57BB9" w14:textId="77777777" w:rsidR="00FD682C" w:rsidRPr="00161833" w:rsidRDefault="00FD682C" w:rsidP="00FD682C">
      <w:r w:rsidRPr="00715BD7">
        <w:rPr>
          <w:rStyle w:val="HideTWBExt"/>
        </w:rPr>
        <w:t>&lt;/Amend&gt;</w:t>
      </w:r>
    </w:p>
    <w:p w14:paraId="5D56557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100</w:t>
      </w:r>
      <w:r w:rsidRPr="00715BD7">
        <w:rPr>
          <w:rStyle w:val="HideTWBExt"/>
          <w:b w:val="0"/>
        </w:rPr>
        <w:t>&lt;/NumAm&gt;</w:t>
      </w:r>
    </w:p>
    <w:p w14:paraId="541900BB" w14:textId="77777777" w:rsidR="00FD682C" w:rsidRPr="00161833" w:rsidRDefault="00FD682C" w:rsidP="00FD682C">
      <w:pPr>
        <w:pStyle w:val="NormalBold"/>
      </w:pPr>
      <w:r w:rsidRPr="00715BD7">
        <w:rPr>
          <w:rStyle w:val="HideTWBExt"/>
          <w:b w:val="0"/>
        </w:rPr>
        <w:t>&lt;RepeatBlock-By&gt;&lt;Members&gt;</w:t>
      </w:r>
      <w:r w:rsidRPr="00161833">
        <w:t>Ralf Seekatz</w:t>
      </w:r>
      <w:r w:rsidRPr="00715BD7">
        <w:rPr>
          <w:rStyle w:val="HideTWBExt"/>
          <w:b w:val="0"/>
        </w:rPr>
        <w:t>&lt;/Members&gt;</w:t>
      </w:r>
    </w:p>
    <w:p w14:paraId="5E3DEB9C" w14:textId="77777777" w:rsidR="00FD682C" w:rsidRPr="00161833" w:rsidRDefault="00FD682C" w:rsidP="00FD682C">
      <w:pPr>
        <w:pStyle w:val="NormalBold"/>
      </w:pPr>
      <w:r w:rsidRPr="00715BD7">
        <w:rPr>
          <w:rStyle w:val="HideTWBExt"/>
          <w:b w:val="0"/>
        </w:rPr>
        <w:t>&lt;/RepeatBlock-By&gt;</w:t>
      </w:r>
    </w:p>
    <w:p w14:paraId="0884AC2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4CDC80F" w14:textId="77777777" w:rsidR="00FD682C" w:rsidRPr="00161833" w:rsidRDefault="00FD682C" w:rsidP="00FD682C">
      <w:pPr>
        <w:pStyle w:val="NormalBold"/>
      </w:pPr>
      <w:r w:rsidRPr="00715BD7">
        <w:rPr>
          <w:rStyle w:val="HideTWBExt"/>
          <w:b w:val="0"/>
        </w:rPr>
        <w:t>&lt;Article&gt;</w:t>
      </w:r>
      <w:r w:rsidRPr="00161833">
        <w:t>Artikel 1 – stk. 1 – nr. 3 – litra b – nr. 2</w:t>
      </w:r>
      <w:r w:rsidRPr="00715BD7">
        <w:rPr>
          <w:rStyle w:val="HideTWBExt"/>
          <w:b w:val="0"/>
        </w:rPr>
        <w:t>&lt;/Article&gt;</w:t>
      </w:r>
    </w:p>
    <w:p w14:paraId="4580CA8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8E595A5" w14:textId="77777777" w:rsidR="00FD682C" w:rsidRPr="00161833" w:rsidRDefault="00FD682C" w:rsidP="00FD682C">
      <w:r w:rsidRPr="00715BD7">
        <w:rPr>
          <w:rStyle w:val="HideTWBExt"/>
        </w:rPr>
        <w:t>&lt;Article2&gt;</w:t>
      </w:r>
      <w:r w:rsidRPr="00161833">
        <w:t>Artikel 243 – stk. 2 – litra b – nr. iii</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65B5AFD" w14:textId="77777777" w:rsidTr="004F00ED">
        <w:trPr>
          <w:trHeight w:hRule="exact" w:val="240"/>
          <w:jc w:val="center"/>
        </w:trPr>
        <w:tc>
          <w:tcPr>
            <w:tcW w:w="9752" w:type="dxa"/>
            <w:gridSpan w:val="2"/>
            <w:tcBorders>
              <w:top w:val="nil"/>
              <w:left w:val="nil"/>
              <w:bottom w:val="nil"/>
              <w:right w:val="nil"/>
            </w:tcBorders>
          </w:tcPr>
          <w:p w14:paraId="1AAAD288" w14:textId="77777777" w:rsidR="00FD682C" w:rsidRPr="00161833" w:rsidRDefault="00FD682C" w:rsidP="004F00ED"/>
        </w:tc>
      </w:tr>
      <w:tr w:rsidR="00310ED9" w:rsidRPr="00161833" w14:paraId="18DC5B79" w14:textId="77777777" w:rsidTr="004F00ED">
        <w:trPr>
          <w:trHeight w:val="240"/>
          <w:jc w:val="center"/>
        </w:trPr>
        <w:tc>
          <w:tcPr>
            <w:tcW w:w="4876" w:type="dxa"/>
            <w:tcBorders>
              <w:top w:val="nil"/>
              <w:left w:val="nil"/>
              <w:bottom w:val="nil"/>
              <w:right w:val="nil"/>
            </w:tcBorders>
          </w:tcPr>
          <w:p w14:paraId="19BE5C8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6EF6401" w14:textId="77777777" w:rsidR="00FD682C" w:rsidRPr="00161833" w:rsidRDefault="00FD682C" w:rsidP="004F00ED">
            <w:pPr>
              <w:pStyle w:val="AmColumnHeading"/>
            </w:pPr>
            <w:r w:rsidRPr="00161833">
              <w:t>Ændringsforslag</w:t>
            </w:r>
          </w:p>
        </w:tc>
      </w:tr>
      <w:tr w:rsidR="00310ED9" w:rsidRPr="00161833" w14:paraId="0B09E44A" w14:textId="77777777" w:rsidTr="004F00ED">
        <w:trPr>
          <w:jc w:val="center"/>
        </w:trPr>
        <w:tc>
          <w:tcPr>
            <w:tcW w:w="4876" w:type="dxa"/>
            <w:tcBorders>
              <w:top w:val="nil"/>
              <w:left w:val="nil"/>
              <w:bottom w:val="nil"/>
              <w:right w:val="nil"/>
            </w:tcBorders>
          </w:tcPr>
          <w:p w14:paraId="58ADF404" w14:textId="77777777" w:rsidR="00FD682C" w:rsidRPr="00161833" w:rsidRDefault="00FD682C" w:rsidP="004F00ED">
            <w:pPr>
              <w:pStyle w:val="Normal6a"/>
            </w:pPr>
            <w:r w:rsidRPr="00161833">
              <w:t>2)</w:t>
            </w:r>
            <w:r w:rsidRPr="00161833">
              <w:tab/>
              <w:t xml:space="preserve">Nr. iii) </w:t>
            </w:r>
            <w:r w:rsidRPr="00161833">
              <w:rPr>
                <w:b/>
                <w:i/>
              </w:rPr>
              <w:t>udgår</w:t>
            </w:r>
            <w:r w:rsidRPr="00161833">
              <w:rPr>
                <w:b/>
                <w:bCs/>
                <w:i/>
                <w:iCs/>
              </w:rPr>
              <w:t>.</w:t>
            </w:r>
          </w:p>
        </w:tc>
        <w:tc>
          <w:tcPr>
            <w:tcW w:w="4876" w:type="dxa"/>
            <w:tcBorders>
              <w:top w:val="nil"/>
              <w:left w:val="nil"/>
              <w:bottom w:val="nil"/>
              <w:right w:val="nil"/>
            </w:tcBorders>
          </w:tcPr>
          <w:p w14:paraId="24772D19" w14:textId="77777777" w:rsidR="00FD682C" w:rsidRPr="00161833" w:rsidRDefault="00FD682C" w:rsidP="004F00ED">
            <w:pPr>
              <w:pStyle w:val="Normal6a"/>
            </w:pPr>
            <w:r w:rsidRPr="00161833">
              <w:t>2)</w:t>
            </w:r>
            <w:r w:rsidRPr="00161833">
              <w:tab/>
              <w:t xml:space="preserve">Nr. iii) </w:t>
            </w:r>
            <w:r w:rsidRPr="00161833">
              <w:rPr>
                <w:b/>
                <w:bCs/>
                <w:i/>
                <w:iCs/>
              </w:rPr>
              <w:t>affattes således:</w:t>
            </w:r>
          </w:p>
        </w:tc>
      </w:tr>
      <w:tr w:rsidR="00310ED9" w:rsidRPr="00161833" w14:paraId="6FA2504E" w14:textId="77777777" w:rsidTr="004F00ED">
        <w:trPr>
          <w:jc w:val="center"/>
        </w:trPr>
        <w:tc>
          <w:tcPr>
            <w:tcW w:w="4876" w:type="dxa"/>
            <w:tcBorders>
              <w:top w:val="nil"/>
              <w:left w:val="nil"/>
              <w:bottom w:val="nil"/>
              <w:right w:val="nil"/>
            </w:tcBorders>
          </w:tcPr>
          <w:p w14:paraId="158793F2" w14:textId="77777777" w:rsidR="00FD682C" w:rsidRPr="00161833" w:rsidRDefault="00FD682C" w:rsidP="004F00ED">
            <w:pPr>
              <w:pStyle w:val="Normal6a"/>
            </w:pPr>
          </w:p>
        </w:tc>
        <w:tc>
          <w:tcPr>
            <w:tcW w:w="4876" w:type="dxa"/>
            <w:tcBorders>
              <w:top w:val="nil"/>
              <w:left w:val="nil"/>
              <w:bottom w:val="nil"/>
              <w:right w:val="nil"/>
            </w:tcBorders>
          </w:tcPr>
          <w:p w14:paraId="0D437313" w14:textId="0060DFDF" w:rsidR="00FD682C" w:rsidRPr="00161833" w:rsidRDefault="00FD682C" w:rsidP="004F00ED">
            <w:pPr>
              <w:pStyle w:val="Normal6a"/>
            </w:pPr>
            <w:r w:rsidRPr="00161833">
              <w:rPr>
                <w:b/>
                <w:i/>
              </w:rPr>
              <w:t xml:space="preserve">iii) </w:t>
            </w:r>
            <w:r w:rsidRPr="00161833">
              <w:rPr>
                <w:b/>
                <w:bCs/>
                <w:i/>
                <w:iCs/>
              </w:rPr>
              <w:t>130 % på et individuelt eksponeringsgrundlag, når eksponeringen er en projektfinansieringseksponering i prædriftsfasen</w:t>
            </w:r>
            <w:r w:rsidR="00690659" w:rsidRPr="00161833">
              <w:rPr>
                <w:b/>
                <w:bCs/>
                <w:i/>
                <w:iCs/>
              </w:rPr>
              <w:t>.</w:t>
            </w:r>
          </w:p>
        </w:tc>
      </w:tr>
    </w:tbl>
    <w:p w14:paraId="40EFA73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4EEAB97" w14:textId="77777777" w:rsidR="00FD682C" w:rsidRPr="00161833" w:rsidRDefault="00FD682C" w:rsidP="00FD682C">
      <w:r w:rsidRPr="00715BD7">
        <w:rPr>
          <w:rStyle w:val="HideTWBExt"/>
        </w:rPr>
        <w:t>&lt;/Amend&gt;</w:t>
      </w:r>
    </w:p>
    <w:p w14:paraId="1382E5C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101</w:t>
      </w:r>
      <w:r w:rsidRPr="00715BD7">
        <w:rPr>
          <w:rStyle w:val="HideTWBExt"/>
          <w:b w:val="0"/>
        </w:rPr>
        <w:t>&lt;/NumAm&gt;</w:t>
      </w:r>
    </w:p>
    <w:p w14:paraId="1FB4B83D" w14:textId="77777777" w:rsidR="00FD682C" w:rsidRPr="00161833" w:rsidRDefault="00FD682C" w:rsidP="00FD682C">
      <w:pPr>
        <w:pStyle w:val="NormalBold"/>
      </w:pPr>
      <w:r w:rsidRPr="00715BD7">
        <w:rPr>
          <w:rStyle w:val="HideTWBExt"/>
          <w:b w:val="0"/>
        </w:rPr>
        <w:t>&lt;RepeatBlock-By&gt;&lt;Members&gt;</w:t>
      </w:r>
      <w:r w:rsidRPr="00161833">
        <w:t>Angelika Winzig</w:t>
      </w:r>
      <w:r w:rsidRPr="00715BD7">
        <w:rPr>
          <w:rStyle w:val="HideTWBExt"/>
          <w:b w:val="0"/>
        </w:rPr>
        <w:t>&lt;/Members&gt;</w:t>
      </w:r>
    </w:p>
    <w:p w14:paraId="730CCC8E" w14:textId="77777777" w:rsidR="00FD682C" w:rsidRPr="00161833" w:rsidRDefault="00FD682C" w:rsidP="00FD682C">
      <w:pPr>
        <w:pStyle w:val="NormalBold"/>
      </w:pPr>
      <w:r w:rsidRPr="00715BD7">
        <w:rPr>
          <w:rStyle w:val="HideTWBExt"/>
          <w:b w:val="0"/>
        </w:rPr>
        <w:t>&lt;/RepeatBlock-By&gt;</w:t>
      </w:r>
    </w:p>
    <w:p w14:paraId="4D105FF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83E74A7" w14:textId="77777777" w:rsidR="00FD682C" w:rsidRPr="00161833" w:rsidRDefault="00FD682C" w:rsidP="00FD682C">
      <w:pPr>
        <w:pStyle w:val="NormalBold"/>
      </w:pPr>
      <w:r w:rsidRPr="00715BD7">
        <w:rPr>
          <w:rStyle w:val="HideTWBExt"/>
          <w:b w:val="0"/>
        </w:rPr>
        <w:t>&lt;Article&gt;</w:t>
      </w:r>
      <w:r w:rsidRPr="00161833">
        <w:t>Artikel 1 – stk. 1 – nr. 3 – litra b – nr. 2</w:t>
      </w:r>
      <w:r w:rsidRPr="00715BD7">
        <w:rPr>
          <w:rStyle w:val="HideTWBExt"/>
          <w:b w:val="0"/>
        </w:rPr>
        <w:t>&lt;/Article&gt;</w:t>
      </w:r>
    </w:p>
    <w:p w14:paraId="5F0DF00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4BF0435" w14:textId="77777777" w:rsidR="00FD682C" w:rsidRPr="00161833" w:rsidRDefault="00FD682C" w:rsidP="00FD682C">
      <w:r w:rsidRPr="00715BD7">
        <w:rPr>
          <w:rStyle w:val="HideTWBExt"/>
        </w:rPr>
        <w:t>&lt;Article2&gt;</w:t>
      </w:r>
      <w:r w:rsidRPr="00161833">
        <w:t>Artikel 243 – stk. 2 – litra b – nr. iii</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FBD5AC8" w14:textId="77777777" w:rsidTr="004F00ED">
        <w:trPr>
          <w:trHeight w:hRule="exact" w:val="240"/>
          <w:jc w:val="center"/>
        </w:trPr>
        <w:tc>
          <w:tcPr>
            <w:tcW w:w="9752" w:type="dxa"/>
            <w:gridSpan w:val="2"/>
            <w:tcBorders>
              <w:top w:val="nil"/>
              <w:left w:val="nil"/>
              <w:bottom w:val="nil"/>
              <w:right w:val="nil"/>
            </w:tcBorders>
          </w:tcPr>
          <w:p w14:paraId="1F1124CC" w14:textId="77777777" w:rsidR="00FD682C" w:rsidRPr="00161833" w:rsidRDefault="00FD682C" w:rsidP="004F00ED"/>
        </w:tc>
      </w:tr>
      <w:tr w:rsidR="00310ED9" w:rsidRPr="00161833" w14:paraId="0649EE85" w14:textId="77777777" w:rsidTr="004F00ED">
        <w:trPr>
          <w:trHeight w:val="240"/>
          <w:jc w:val="center"/>
        </w:trPr>
        <w:tc>
          <w:tcPr>
            <w:tcW w:w="4876" w:type="dxa"/>
            <w:tcBorders>
              <w:top w:val="nil"/>
              <w:left w:val="nil"/>
              <w:bottom w:val="nil"/>
              <w:right w:val="nil"/>
            </w:tcBorders>
          </w:tcPr>
          <w:p w14:paraId="4E509F1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5F4400D" w14:textId="77777777" w:rsidR="00FD682C" w:rsidRPr="00161833" w:rsidRDefault="00FD682C" w:rsidP="004F00ED">
            <w:pPr>
              <w:pStyle w:val="AmColumnHeading"/>
            </w:pPr>
            <w:r w:rsidRPr="00161833">
              <w:t>Ændringsforslag</w:t>
            </w:r>
          </w:p>
        </w:tc>
      </w:tr>
      <w:tr w:rsidR="00310ED9" w:rsidRPr="00161833" w14:paraId="3F96591B" w14:textId="77777777" w:rsidTr="004F00ED">
        <w:trPr>
          <w:jc w:val="center"/>
        </w:trPr>
        <w:tc>
          <w:tcPr>
            <w:tcW w:w="4876" w:type="dxa"/>
            <w:tcBorders>
              <w:top w:val="nil"/>
              <w:left w:val="nil"/>
              <w:bottom w:val="nil"/>
              <w:right w:val="nil"/>
            </w:tcBorders>
          </w:tcPr>
          <w:p w14:paraId="5D5015D8" w14:textId="77777777" w:rsidR="00FD682C" w:rsidRPr="00161833" w:rsidRDefault="00FD682C" w:rsidP="004F00ED">
            <w:pPr>
              <w:pStyle w:val="Normal6a"/>
            </w:pPr>
            <w:r w:rsidRPr="00161833">
              <w:t>2)</w:t>
            </w:r>
            <w:r w:rsidRPr="00161833">
              <w:tab/>
              <w:t xml:space="preserve">Nr. iii) </w:t>
            </w:r>
            <w:r w:rsidRPr="00161833">
              <w:rPr>
                <w:b/>
                <w:i/>
              </w:rPr>
              <w:t>udgår</w:t>
            </w:r>
            <w:r w:rsidRPr="00161833">
              <w:rPr>
                <w:b/>
                <w:bCs/>
                <w:i/>
                <w:iCs/>
              </w:rPr>
              <w:t>.</w:t>
            </w:r>
          </w:p>
        </w:tc>
        <w:tc>
          <w:tcPr>
            <w:tcW w:w="4876" w:type="dxa"/>
            <w:tcBorders>
              <w:top w:val="nil"/>
              <w:left w:val="nil"/>
              <w:bottom w:val="nil"/>
              <w:right w:val="nil"/>
            </w:tcBorders>
          </w:tcPr>
          <w:p w14:paraId="6462DBC7" w14:textId="77777777" w:rsidR="00FD682C" w:rsidRPr="00161833" w:rsidRDefault="00FD682C" w:rsidP="004F00ED">
            <w:pPr>
              <w:pStyle w:val="Normal6a"/>
            </w:pPr>
            <w:r w:rsidRPr="00161833">
              <w:t>2)</w:t>
            </w:r>
            <w:r w:rsidRPr="00161833">
              <w:tab/>
              <w:t xml:space="preserve">Nr. iii) </w:t>
            </w:r>
            <w:r w:rsidRPr="00161833">
              <w:rPr>
                <w:b/>
                <w:bCs/>
                <w:i/>
                <w:iCs/>
              </w:rPr>
              <w:t>affattes således:</w:t>
            </w:r>
          </w:p>
        </w:tc>
      </w:tr>
      <w:tr w:rsidR="00310ED9" w:rsidRPr="00161833" w14:paraId="6E92445E" w14:textId="77777777" w:rsidTr="004F00ED">
        <w:trPr>
          <w:jc w:val="center"/>
        </w:trPr>
        <w:tc>
          <w:tcPr>
            <w:tcW w:w="4876" w:type="dxa"/>
            <w:tcBorders>
              <w:top w:val="nil"/>
              <w:left w:val="nil"/>
              <w:bottom w:val="nil"/>
              <w:right w:val="nil"/>
            </w:tcBorders>
          </w:tcPr>
          <w:p w14:paraId="05E5254C" w14:textId="77777777" w:rsidR="00FD682C" w:rsidRPr="00161833" w:rsidRDefault="00FD682C" w:rsidP="004F00ED">
            <w:pPr>
              <w:pStyle w:val="Normal6a"/>
            </w:pPr>
          </w:p>
        </w:tc>
        <w:tc>
          <w:tcPr>
            <w:tcW w:w="4876" w:type="dxa"/>
            <w:tcBorders>
              <w:top w:val="nil"/>
              <w:left w:val="nil"/>
              <w:bottom w:val="nil"/>
              <w:right w:val="nil"/>
            </w:tcBorders>
          </w:tcPr>
          <w:p w14:paraId="42D488D6" w14:textId="1F7928AF" w:rsidR="00FD682C" w:rsidRPr="00161833" w:rsidRDefault="00FD682C" w:rsidP="004F00ED">
            <w:pPr>
              <w:pStyle w:val="Normal6a"/>
            </w:pPr>
            <w:r w:rsidRPr="00161833">
              <w:rPr>
                <w:b/>
                <w:i/>
              </w:rPr>
              <w:t xml:space="preserve">iii) </w:t>
            </w:r>
            <w:r w:rsidRPr="00161833">
              <w:rPr>
                <w:b/>
                <w:bCs/>
                <w:i/>
                <w:iCs/>
              </w:rPr>
              <w:t>130 % på et individuelt eksponeringsgrundlag, når eksponeringen er en projektfinansieringseksponering i prædriftsfasen</w:t>
            </w:r>
            <w:r w:rsidR="00690659" w:rsidRPr="00161833">
              <w:rPr>
                <w:b/>
                <w:bCs/>
                <w:i/>
                <w:iCs/>
              </w:rPr>
              <w:t>.</w:t>
            </w:r>
          </w:p>
        </w:tc>
      </w:tr>
    </w:tbl>
    <w:p w14:paraId="7C55C70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1C23623" w14:textId="77777777" w:rsidR="00FD682C" w:rsidRPr="00161833" w:rsidRDefault="00FD682C" w:rsidP="00FD682C">
      <w:r w:rsidRPr="00715BD7">
        <w:rPr>
          <w:rStyle w:val="HideTWBExt"/>
        </w:rPr>
        <w:t>&lt;/Amend&gt;</w:t>
      </w:r>
    </w:p>
    <w:p w14:paraId="018FFFA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102</w:t>
      </w:r>
      <w:r w:rsidRPr="00715BD7">
        <w:rPr>
          <w:rStyle w:val="HideTWBExt"/>
          <w:b w:val="0"/>
        </w:rPr>
        <w:t>&lt;/NumAm&gt;</w:t>
      </w:r>
    </w:p>
    <w:p w14:paraId="0C4FAB39"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67685F5B" w14:textId="77777777" w:rsidR="00FD682C" w:rsidRPr="00161833" w:rsidRDefault="00FD682C" w:rsidP="00FD682C">
      <w:pPr>
        <w:pStyle w:val="NormalBold"/>
      </w:pPr>
      <w:r w:rsidRPr="00715BD7">
        <w:rPr>
          <w:rStyle w:val="HideTWBExt"/>
          <w:b w:val="0"/>
        </w:rPr>
        <w:t>&lt;/RepeatBlock-By&gt;</w:t>
      </w:r>
    </w:p>
    <w:p w14:paraId="2A1F0D8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455A4CC" w14:textId="77777777" w:rsidR="00FD682C" w:rsidRPr="00161833" w:rsidRDefault="00FD682C" w:rsidP="00FD682C">
      <w:pPr>
        <w:pStyle w:val="NormalBold"/>
      </w:pPr>
      <w:r w:rsidRPr="00715BD7">
        <w:rPr>
          <w:rStyle w:val="HideTWBExt"/>
          <w:b w:val="0"/>
        </w:rPr>
        <w:t>&lt;Article&gt;</w:t>
      </w:r>
      <w:r w:rsidRPr="00161833">
        <w:t>Artikel 1 – stk. 1 – nr. 3 – litra b a (nyt)</w:t>
      </w:r>
      <w:r w:rsidRPr="00715BD7">
        <w:rPr>
          <w:rStyle w:val="HideTWBExt"/>
          <w:b w:val="0"/>
        </w:rPr>
        <w:t>&lt;/Article&gt;</w:t>
      </w:r>
    </w:p>
    <w:p w14:paraId="649FC98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103FCD7" w14:textId="77777777" w:rsidR="00FD682C" w:rsidRPr="00161833" w:rsidRDefault="00FD682C" w:rsidP="00FD682C">
      <w:r w:rsidRPr="00715BD7">
        <w:rPr>
          <w:rStyle w:val="HideTWBExt"/>
        </w:rPr>
        <w:t>&lt;Article2&gt;</w:t>
      </w:r>
      <w:r w:rsidRPr="00161833">
        <w:t>Artikel 243 – stk. 2 – afsnit 1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C20A023" w14:textId="77777777" w:rsidTr="004F00ED">
        <w:trPr>
          <w:trHeight w:hRule="exact" w:val="240"/>
          <w:jc w:val="center"/>
        </w:trPr>
        <w:tc>
          <w:tcPr>
            <w:tcW w:w="9752" w:type="dxa"/>
            <w:gridSpan w:val="2"/>
            <w:tcBorders>
              <w:top w:val="nil"/>
              <w:left w:val="nil"/>
              <w:bottom w:val="nil"/>
              <w:right w:val="nil"/>
            </w:tcBorders>
          </w:tcPr>
          <w:p w14:paraId="71079D0B" w14:textId="77777777" w:rsidR="00FD682C" w:rsidRPr="00161833" w:rsidRDefault="00FD682C" w:rsidP="004F00ED"/>
        </w:tc>
      </w:tr>
      <w:tr w:rsidR="00310ED9" w:rsidRPr="00161833" w14:paraId="6C5B5A9E" w14:textId="77777777" w:rsidTr="004F00ED">
        <w:trPr>
          <w:trHeight w:val="240"/>
          <w:jc w:val="center"/>
        </w:trPr>
        <w:tc>
          <w:tcPr>
            <w:tcW w:w="4876" w:type="dxa"/>
            <w:tcBorders>
              <w:top w:val="nil"/>
              <w:left w:val="nil"/>
              <w:bottom w:val="nil"/>
              <w:right w:val="nil"/>
            </w:tcBorders>
          </w:tcPr>
          <w:p w14:paraId="1AAC4359"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DA05EA2" w14:textId="77777777" w:rsidR="00FD682C" w:rsidRPr="00161833" w:rsidRDefault="00FD682C" w:rsidP="004F00ED">
            <w:pPr>
              <w:pStyle w:val="AmColumnHeading"/>
            </w:pPr>
            <w:r w:rsidRPr="00161833">
              <w:t>Ændringsforslag</w:t>
            </w:r>
          </w:p>
        </w:tc>
      </w:tr>
      <w:tr w:rsidR="00310ED9" w:rsidRPr="00161833" w14:paraId="405E3AFE" w14:textId="77777777" w:rsidTr="004F00ED">
        <w:trPr>
          <w:jc w:val="center"/>
        </w:trPr>
        <w:tc>
          <w:tcPr>
            <w:tcW w:w="4876" w:type="dxa"/>
            <w:tcBorders>
              <w:top w:val="nil"/>
              <w:left w:val="nil"/>
              <w:bottom w:val="nil"/>
              <w:right w:val="nil"/>
            </w:tcBorders>
          </w:tcPr>
          <w:p w14:paraId="07B06393" w14:textId="77777777" w:rsidR="00FD682C" w:rsidRPr="00161833" w:rsidRDefault="00FD682C" w:rsidP="004F00ED">
            <w:pPr>
              <w:pStyle w:val="Normal6a"/>
            </w:pPr>
          </w:p>
        </w:tc>
        <w:tc>
          <w:tcPr>
            <w:tcW w:w="4876" w:type="dxa"/>
            <w:tcBorders>
              <w:top w:val="nil"/>
              <w:left w:val="nil"/>
              <w:bottom w:val="nil"/>
              <w:right w:val="nil"/>
            </w:tcBorders>
          </w:tcPr>
          <w:p w14:paraId="14E8C1C4" w14:textId="77777777" w:rsidR="00FD682C" w:rsidRPr="00161833" w:rsidRDefault="00FD682C" w:rsidP="004F00ED">
            <w:pPr>
              <w:pStyle w:val="Normal6a"/>
            </w:pPr>
            <w:r w:rsidRPr="00161833">
              <w:rPr>
                <w:b/>
                <w:i/>
              </w:rPr>
              <w:t>ba)</w:t>
            </w:r>
            <w:r w:rsidRPr="00161833">
              <w:tab/>
            </w:r>
            <w:r w:rsidRPr="00161833">
              <w:rPr>
                <w:b/>
                <w:i/>
              </w:rPr>
              <w:t>I stk. 2 tilføjes følgende afsnit:</w:t>
            </w:r>
          </w:p>
        </w:tc>
      </w:tr>
      <w:tr w:rsidR="00310ED9" w:rsidRPr="00161833" w14:paraId="13B1689F" w14:textId="77777777" w:rsidTr="004F00ED">
        <w:trPr>
          <w:jc w:val="center"/>
        </w:trPr>
        <w:tc>
          <w:tcPr>
            <w:tcW w:w="4876" w:type="dxa"/>
            <w:tcBorders>
              <w:top w:val="nil"/>
              <w:left w:val="nil"/>
              <w:bottom w:val="nil"/>
              <w:right w:val="nil"/>
            </w:tcBorders>
          </w:tcPr>
          <w:p w14:paraId="7A0A045A" w14:textId="77777777" w:rsidR="00FD682C" w:rsidRPr="00161833" w:rsidRDefault="00FD682C" w:rsidP="004F00ED">
            <w:pPr>
              <w:pStyle w:val="Normal6a"/>
            </w:pPr>
          </w:p>
        </w:tc>
        <w:tc>
          <w:tcPr>
            <w:tcW w:w="4876" w:type="dxa"/>
            <w:tcBorders>
              <w:top w:val="nil"/>
              <w:left w:val="nil"/>
              <w:bottom w:val="nil"/>
              <w:right w:val="nil"/>
            </w:tcBorders>
          </w:tcPr>
          <w:p w14:paraId="6D55E7FB" w14:textId="77777777" w:rsidR="00FD682C" w:rsidRPr="00161833" w:rsidRDefault="00FD682C" w:rsidP="004F00ED">
            <w:pPr>
              <w:pStyle w:val="Normal6a"/>
            </w:pPr>
            <w:r w:rsidRPr="00161833">
              <w:rPr>
                <w:b/>
                <w:i/>
              </w:rPr>
              <w:t>"For så vidt angår tilgodehavender fra salg finder første afsnit, litra a), ikke anvendelse, når kreditrisikoen ved disse tilgodehavender er fuldt omfattet af en anerkendt kreditrisikoafdækning i henhold til kapitel 4, forudsat at udbyderen af kreditrisikoafdækningen er et institut, et investeringsselskab, et forsikringsselskab eller et genforsikringsselskab."</w:t>
            </w:r>
          </w:p>
        </w:tc>
      </w:tr>
    </w:tbl>
    <w:p w14:paraId="1807468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A2A37D5" w14:textId="77777777" w:rsidR="00FD682C" w:rsidRPr="00161833" w:rsidRDefault="00FD682C" w:rsidP="00FD682C">
      <w:r w:rsidRPr="00715BD7">
        <w:rPr>
          <w:rStyle w:val="HideTWBExt"/>
        </w:rPr>
        <w:t>&lt;/Amend&gt;</w:t>
      </w:r>
    </w:p>
    <w:p w14:paraId="74F0DC7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103</w:t>
      </w:r>
      <w:r w:rsidRPr="00715BD7">
        <w:rPr>
          <w:rStyle w:val="HideTWBExt"/>
          <w:b w:val="0"/>
        </w:rPr>
        <w:t>&lt;/NumAm&gt;</w:t>
      </w:r>
    </w:p>
    <w:p w14:paraId="5746A303"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4BE88594" w14:textId="77777777" w:rsidR="00FD682C" w:rsidRPr="00161833" w:rsidRDefault="00FD682C" w:rsidP="00FD682C">
      <w:pPr>
        <w:pStyle w:val="NormalBold"/>
      </w:pPr>
      <w:r w:rsidRPr="00715BD7">
        <w:rPr>
          <w:rStyle w:val="HideTWBExt"/>
          <w:b w:val="0"/>
        </w:rPr>
        <w:t>&lt;/RepeatBlock-By&gt;</w:t>
      </w:r>
    </w:p>
    <w:p w14:paraId="3259504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769F256"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2682A3B6"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CCF481E" w14:textId="77777777" w:rsidR="00FD682C" w:rsidRPr="00161833" w:rsidRDefault="00FD682C" w:rsidP="00FD682C">
      <w:r w:rsidRPr="00715BD7">
        <w:rPr>
          <w:rStyle w:val="HideTWBExt"/>
        </w:rPr>
        <w:t>&lt;Article2&gt;</w:t>
      </w:r>
      <w:r w:rsidRPr="00161833">
        <w:t>Artikel 243 – stk. 3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727CDE3" w14:textId="77777777" w:rsidTr="004F00ED">
        <w:trPr>
          <w:trHeight w:hRule="exact" w:val="240"/>
          <w:jc w:val="center"/>
        </w:trPr>
        <w:tc>
          <w:tcPr>
            <w:tcW w:w="9752" w:type="dxa"/>
            <w:gridSpan w:val="2"/>
            <w:tcBorders>
              <w:top w:val="nil"/>
              <w:left w:val="nil"/>
              <w:bottom w:val="nil"/>
              <w:right w:val="nil"/>
            </w:tcBorders>
          </w:tcPr>
          <w:p w14:paraId="370EA048" w14:textId="77777777" w:rsidR="00FD682C" w:rsidRPr="00161833" w:rsidRDefault="00FD682C" w:rsidP="004F00ED"/>
        </w:tc>
      </w:tr>
      <w:tr w:rsidR="00310ED9" w:rsidRPr="00161833" w14:paraId="7D99A258" w14:textId="77777777" w:rsidTr="004F00ED">
        <w:trPr>
          <w:trHeight w:val="240"/>
          <w:jc w:val="center"/>
        </w:trPr>
        <w:tc>
          <w:tcPr>
            <w:tcW w:w="4876" w:type="dxa"/>
            <w:tcBorders>
              <w:top w:val="nil"/>
              <w:left w:val="nil"/>
              <w:bottom w:val="nil"/>
              <w:right w:val="nil"/>
            </w:tcBorders>
          </w:tcPr>
          <w:p w14:paraId="5D124E3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2504CA9" w14:textId="77777777" w:rsidR="00FD682C" w:rsidRPr="00161833" w:rsidRDefault="00FD682C" w:rsidP="004F00ED">
            <w:pPr>
              <w:pStyle w:val="AmColumnHeading"/>
            </w:pPr>
            <w:r w:rsidRPr="00161833">
              <w:t>Ændringsforslag</w:t>
            </w:r>
          </w:p>
        </w:tc>
      </w:tr>
      <w:tr w:rsidR="00310ED9" w:rsidRPr="00161833" w14:paraId="6C255068" w14:textId="77777777" w:rsidTr="004F00ED">
        <w:trPr>
          <w:jc w:val="center"/>
        </w:trPr>
        <w:tc>
          <w:tcPr>
            <w:tcW w:w="4876" w:type="dxa"/>
            <w:tcBorders>
              <w:top w:val="nil"/>
              <w:left w:val="nil"/>
              <w:bottom w:val="nil"/>
              <w:right w:val="nil"/>
            </w:tcBorders>
          </w:tcPr>
          <w:p w14:paraId="09F5F798" w14:textId="77777777" w:rsidR="00FD682C" w:rsidRPr="00161833" w:rsidRDefault="00FD682C" w:rsidP="004F00ED">
            <w:pPr>
              <w:pStyle w:val="Normal6a"/>
            </w:pPr>
            <w:r w:rsidRPr="00161833">
              <w:t>3.</w:t>
            </w:r>
            <w:r w:rsidRPr="00161833">
              <w:tab/>
              <w:t>Foranstillede positioner i en STS-securitisering er berettiget til den behandling, der er fastsat i artikel 260, stk. 2, artikel 262, stk. 2, artikel 264, stk. 2a, og artikel 264, stk. 3a, hvis følgende krav er opfyldt:</w:t>
            </w:r>
          </w:p>
        </w:tc>
        <w:tc>
          <w:tcPr>
            <w:tcW w:w="4876" w:type="dxa"/>
            <w:tcBorders>
              <w:top w:val="nil"/>
              <w:left w:val="nil"/>
              <w:bottom w:val="nil"/>
              <w:right w:val="nil"/>
            </w:tcBorders>
          </w:tcPr>
          <w:p w14:paraId="3C282BCE" w14:textId="77777777" w:rsidR="00FD682C" w:rsidRPr="00161833" w:rsidRDefault="00FD682C" w:rsidP="004F00ED">
            <w:pPr>
              <w:pStyle w:val="Normal6a"/>
            </w:pPr>
            <w:r w:rsidRPr="00161833">
              <w:t>3.</w:t>
            </w:r>
            <w:r w:rsidRPr="00161833">
              <w:tab/>
              <w:t xml:space="preserve">Foranstillede positioner i en STS-securitisering er berettiget til den behandling, der er fastsat i artikel 260, stk. 2, artikel 262, stk. 2, artikel 264, stk. 2a, og artikel 264, stk. 3a, hvis følgende krav er opfyldt </w:t>
            </w:r>
            <w:r w:rsidRPr="00161833">
              <w:rPr>
                <w:b/>
                <w:bCs/>
                <w:i/>
                <w:iCs/>
              </w:rPr>
              <w:t>på indgåelsesdatoen</w:t>
            </w:r>
            <w:r w:rsidRPr="00161833">
              <w:t>:</w:t>
            </w:r>
          </w:p>
        </w:tc>
      </w:tr>
    </w:tbl>
    <w:p w14:paraId="6E8A861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345FD63" w14:textId="77777777" w:rsidR="00FD682C" w:rsidRPr="00161833" w:rsidRDefault="00FD682C" w:rsidP="00FD682C">
      <w:r w:rsidRPr="00715BD7">
        <w:rPr>
          <w:rStyle w:val="HideTWBExt"/>
        </w:rPr>
        <w:t>&lt;/Amend&gt;</w:t>
      </w:r>
    </w:p>
    <w:p w14:paraId="4E32F1C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104</w:t>
      </w:r>
      <w:r w:rsidRPr="00715BD7">
        <w:rPr>
          <w:rStyle w:val="HideTWBExt"/>
          <w:b w:val="0"/>
        </w:rPr>
        <w:t>&lt;/NumAm&gt;</w:t>
      </w:r>
    </w:p>
    <w:p w14:paraId="1371D45B"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10EC6CF8"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591D2BA0" w14:textId="77777777" w:rsidR="00FD682C" w:rsidRPr="00161833" w:rsidRDefault="00FD682C" w:rsidP="00FD682C">
      <w:pPr>
        <w:pStyle w:val="NormalBold"/>
      </w:pPr>
      <w:r w:rsidRPr="00715BD7">
        <w:rPr>
          <w:rStyle w:val="HideTWBExt"/>
          <w:b w:val="0"/>
        </w:rPr>
        <w:t>&lt;/RepeatBlock-By&gt;</w:t>
      </w:r>
    </w:p>
    <w:p w14:paraId="4F1F888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7C61A29"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55E64C5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F0AACD1" w14:textId="77777777" w:rsidR="00FD682C" w:rsidRPr="00161833" w:rsidRDefault="00FD682C" w:rsidP="00FD682C">
      <w:r w:rsidRPr="00715BD7">
        <w:rPr>
          <w:rStyle w:val="HideTWBExt"/>
        </w:rPr>
        <w:t>&lt;Article2&gt;</w:t>
      </w:r>
      <w:r w:rsidRPr="00161833">
        <w:t>Artikel 243 – stk. 3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3D40CCE" w14:textId="77777777" w:rsidTr="004F00ED">
        <w:trPr>
          <w:trHeight w:hRule="exact" w:val="240"/>
          <w:jc w:val="center"/>
        </w:trPr>
        <w:tc>
          <w:tcPr>
            <w:tcW w:w="9752" w:type="dxa"/>
            <w:gridSpan w:val="2"/>
            <w:tcBorders>
              <w:top w:val="nil"/>
              <w:left w:val="nil"/>
              <w:bottom w:val="nil"/>
              <w:right w:val="nil"/>
            </w:tcBorders>
          </w:tcPr>
          <w:p w14:paraId="5794D59F" w14:textId="77777777" w:rsidR="00FD682C" w:rsidRPr="00161833" w:rsidRDefault="00FD682C" w:rsidP="004F00ED"/>
        </w:tc>
      </w:tr>
      <w:tr w:rsidR="00310ED9" w:rsidRPr="00161833" w14:paraId="06804FD2" w14:textId="77777777" w:rsidTr="004F00ED">
        <w:trPr>
          <w:trHeight w:val="240"/>
          <w:jc w:val="center"/>
        </w:trPr>
        <w:tc>
          <w:tcPr>
            <w:tcW w:w="4876" w:type="dxa"/>
            <w:tcBorders>
              <w:top w:val="nil"/>
              <w:left w:val="nil"/>
              <w:bottom w:val="nil"/>
              <w:right w:val="nil"/>
            </w:tcBorders>
          </w:tcPr>
          <w:p w14:paraId="78FBFEB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667C869" w14:textId="77777777" w:rsidR="00FD682C" w:rsidRPr="00161833" w:rsidRDefault="00FD682C" w:rsidP="004F00ED">
            <w:pPr>
              <w:pStyle w:val="AmColumnHeading"/>
            </w:pPr>
            <w:r w:rsidRPr="00161833">
              <w:t>Ændringsforslag</w:t>
            </w:r>
          </w:p>
        </w:tc>
      </w:tr>
      <w:tr w:rsidR="00310ED9" w:rsidRPr="00161833" w14:paraId="0D084BAD" w14:textId="77777777" w:rsidTr="004F00ED">
        <w:trPr>
          <w:jc w:val="center"/>
        </w:trPr>
        <w:tc>
          <w:tcPr>
            <w:tcW w:w="4876" w:type="dxa"/>
            <w:tcBorders>
              <w:top w:val="nil"/>
              <w:left w:val="nil"/>
              <w:bottom w:val="nil"/>
              <w:right w:val="nil"/>
            </w:tcBorders>
          </w:tcPr>
          <w:p w14:paraId="0382DF85" w14:textId="77777777" w:rsidR="00FD682C" w:rsidRPr="00161833" w:rsidRDefault="00FD682C" w:rsidP="004F00ED">
            <w:pPr>
              <w:pStyle w:val="Normal6a"/>
            </w:pPr>
            <w:r w:rsidRPr="00161833">
              <w:t>3.</w:t>
            </w:r>
            <w:r w:rsidRPr="00161833">
              <w:tab/>
              <w:t>Foranstillede positioner i en STS-securitisering er berettiget til den behandling, der er fastsat i artikel 260,</w:t>
            </w:r>
            <w:r w:rsidRPr="00161833">
              <w:rPr>
                <w:b/>
                <w:i/>
              </w:rPr>
              <w:t xml:space="preserve"> stk. 2</w:t>
            </w:r>
            <w:r w:rsidRPr="00161833">
              <w:t>, artikel 262</w:t>
            </w:r>
            <w:r w:rsidRPr="00161833">
              <w:rPr>
                <w:b/>
                <w:bCs/>
                <w:i/>
                <w:iCs/>
              </w:rPr>
              <w:t>, stk. 2, artikel 264, stk. 2a,</w:t>
            </w:r>
            <w:r w:rsidRPr="00161833">
              <w:t xml:space="preserve"> og artikel 264</w:t>
            </w:r>
            <w:r w:rsidRPr="00161833">
              <w:rPr>
                <w:b/>
                <w:bCs/>
                <w:i/>
                <w:iCs/>
              </w:rPr>
              <w:t>,</w:t>
            </w:r>
            <w:r w:rsidRPr="00161833">
              <w:t xml:space="preserve"> </w:t>
            </w:r>
            <w:r w:rsidRPr="00161833">
              <w:rPr>
                <w:b/>
                <w:bCs/>
                <w:i/>
                <w:iCs/>
              </w:rPr>
              <w:t>stk.</w:t>
            </w:r>
            <w:r w:rsidRPr="00161833">
              <w:t xml:space="preserve"> </w:t>
            </w:r>
            <w:r w:rsidRPr="00161833">
              <w:rPr>
                <w:b/>
                <w:i/>
              </w:rPr>
              <w:t>3a,</w:t>
            </w:r>
            <w:r w:rsidRPr="00161833">
              <w:t xml:space="preserve"> hvis følgende krav er opfyldt:</w:t>
            </w:r>
          </w:p>
        </w:tc>
        <w:tc>
          <w:tcPr>
            <w:tcW w:w="4876" w:type="dxa"/>
            <w:tcBorders>
              <w:top w:val="nil"/>
              <w:left w:val="nil"/>
              <w:bottom w:val="nil"/>
              <w:right w:val="nil"/>
            </w:tcBorders>
          </w:tcPr>
          <w:p w14:paraId="4EC59595" w14:textId="77777777" w:rsidR="00FD682C" w:rsidRPr="00161833" w:rsidRDefault="00FD682C" w:rsidP="004F00ED">
            <w:pPr>
              <w:pStyle w:val="Normal6a"/>
            </w:pPr>
            <w:r w:rsidRPr="00161833">
              <w:t>3.</w:t>
            </w:r>
            <w:r w:rsidRPr="00161833">
              <w:tab/>
              <w:t>Foranstillede positioner i en STS-securitisering er berettiget til den behandling, der er fastsat i artikel 260, artikel 262 og artikel 264, hvis følgende krav er opfyldt:</w:t>
            </w:r>
          </w:p>
        </w:tc>
      </w:tr>
    </w:tbl>
    <w:p w14:paraId="124BD77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2957268" w14:textId="77777777" w:rsidR="00FD682C" w:rsidRPr="00161833" w:rsidRDefault="00FD682C" w:rsidP="00FD682C">
      <w:r w:rsidRPr="00715BD7">
        <w:rPr>
          <w:rStyle w:val="HideTWBExt"/>
        </w:rPr>
        <w:t>&lt;/Amend&gt;</w:t>
      </w:r>
    </w:p>
    <w:p w14:paraId="407FB33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105</w:t>
      </w:r>
      <w:r w:rsidRPr="00715BD7">
        <w:rPr>
          <w:rStyle w:val="HideTWBExt"/>
          <w:b w:val="0"/>
        </w:rPr>
        <w:t>&lt;/NumAm&gt;</w:t>
      </w:r>
    </w:p>
    <w:p w14:paraId="7E0B9A5F"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1E2E3AB4" w14:textId="77777777" w:rsidR="00FD682C" w:rsidRPr="00161833" w:rsidRDefault="00FD682C" w:rsidP="00FD682C">
      <w:pPr>
        <w:pStyle w:val="NormalBold"/>
      </w:pPr>
      <w:r w:rsidRPr="00715BD7">
        <w:rPr>
          <w:rStyle w:val="HideTWBExt"/>
          <w:b w:val="0"/>
        </w:rPr>
        <w:t>&lt;/RepeatBlock-By&gt;</w:t>
      </w:r>
    </w:p>
    <w:p w14:paraId="6E8EDF8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A2263EE"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460A7A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B0CBE28" w14:textId="77777777" w:rsidR="00FD682C" w:rsidRPr="00161833" w:rsidRDefault="00FD682C" w:rsidP="00FD682C">
      <w:r w:rsidRPr="00715BD7">
        <w:rPr>
          <w:rStyle w:val="HideTWBExt"/>
        </w:rPr>
        <w:t>&lt;Article2&gt;</w:t>
      </w:r>
      <w:r w:rsidRPr="00161833">
        <w:t>Artikel 243 – stk. 3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79AAE08" w14:textId="77777777" w:rsidTr="004F00ED">
        <w:trPr>
          <w:trHeight w:hRule="exact" w:val="240"/>
          <w:jc w:val="center"/>
        </w:trPr>
        <w:tc>
          <w:tcPr>
            <w:tcW w:w="9752" w:type="dxa"/>
            <w:gridSpan w:val="2"/>
            <w:tcBorders>
              <w:top w:val="nil"/>
              <w:left w:val="nil"/>
              <w:bottom w:val="nil"/>
              <w:right w:val="nil"/>
            </w:tcBorders>
          </w:tcPr>
          <w:p w14:paraId="12E7F47A" w14:textId="77777777" w:rsidR="00FD682C" w:rsidRPr="00161833" w:rsidRDefault="00FD682C" w:rsidP="004F00ED"/>
        </w:tc>
      </w:tr>
      <w:tr w:rsidR="00310ED9" w:rsidRPr="00161833" w14:paraId="60D1411C" w14:textId="77777777" w:rsidTr="004F00ED">
        <w:trPr>
          <w:trHeight w:val="240"/>
          <w:jc w:val="center"/>
        </w:trPr>
        <w:tc>
          <w:tcPr>
            <w:tcW w:w="4876" w:type="dxa"/>
            <w:tcBorders>
              <w:top w:val="nil"/>
              <w:left w:val="nil"/>
              <w:bottom w:val="nil"/>
              <w:right w:val="nil"/>
            </w:tcBorders>
          </w:tcPr>
          <w:p w14:paraId="34134E3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3AC3745" w14:textId="77777777" w:rsidR="00FD682C" w:rsidRPr="00161833" w:rsidRDefault="00FD682C" w:rsidP="004F00ED">
            <w:pPr>
              <w:pStyle w:val="AmColumnHeading"/>
            </w:pPr>
            <w:r w:rsidRPr="00161833">
              <w:t>Ændringsforslag</w:t>
            </w:r>
          </w:p>
        </w:tc>
      </w:tr>
      <w:tr w:rsidR="00310ED9" w:rsidRPr="00161833" w14:paraId="5A250083" w14:textId="77777777" w:rsidTr="004F00ED">
        <w:trPr>
          <w:jc w:val="center"/>
        </w:trPr>
        <w:tc>
          <w:tcPr>
            <w:tcW w:w="4876" w:type="dxa"/>
            <w:tcBorders>
              <w:top w:val="nil"/>
              <w:left w:val="nil"/>
              <w:bottom w:val="nil"/>
              <w:right w:val="nil"/>
            </w:tcBorders>
          </w:tcPr>
          <w:p w14:paraId="56BBB05A" w14:textId="77777777" w:rsidR="00FD682C" w:rsidRPr="00161833" w:rsidRDefault="00FD682C" w:rsidP="004F00ED">
            <w:pPr>
              <w:pStyle w:val="Normal6a"/>
            </w:pPr>
            <w:r w:rsidRPr="00161833">
              <w:t>3.</w:t>
            </w:r>
            <w:r w:rsidRPr="00161833">
              <w:tab/>
              <w:t>Foranstillede positioner i en STS-securitisering er berettiget til den behandling, der er fastsat i artikel 260, stk. 2, artikel 262, stk. 2,</w:t>
            </w:r>
            <w:r w:rsidRPr="00161833">
              <w:rPr>
                <w:b/>
                <w:i/>
              </w:rPr>
              <w:t xml:space="preserve"> artikel 264, stk. 2a, og artikel 264, stk. 3a,</w:t>
            </w:r>
            <w:r w:rsidRPr="00161833">
              <w:t xml:space="preserve"> </w:t>
            </w:r>
            <w:r w:rsidRPr="00161833">
              <w:rPr>
                <w:b/>
                <w:bCs/>
                <w:i/>
                <w:iCs/>
              </w:rPr>
              <w:t>hvis følgende krav er opfyldt</w:t>
            </w:r>
            <w:r w:rsidRPr="00161833">
              <w:t>:</w:t>
            </w:r>
          </w:p>
        </w:tc>
        <w:tc>
          <w:tcPr>
            <w:tcW w:w="4876" w:type="dxa"/>
            <w:tcBorders>
              <w:top w:val="nil"/>
              <w:left w:val="nil"/>
              <w:bottom w:val="nil"/>
              <w:right w:val="nil"/>
            </w:tcBorders>
          </w:tcPr>
          <w:p w14:paraId="79695D16" w14:textId="77777777" w:rsidR="00FD682C" w:rsidRPr="00161833" w:rsidRDefault="00FD682C" w:rsidP="004F00ED">
            <w:pPr>
              <w:pStyle w:val="Normal6a"/>
            </w:pPr>
            <w:r w:rsidRPr="00161833">
              <w:t>3.</w:t>
            </w:r>
            <w:r w:rsidRPr="00161833">
              <w:tab/>
              <w:t xml:space="preserve">Foranstillede positioner i en </w:t>
            </w:r>
            <w:r w:rsidRPr="00161833">
              <w:rPr>
                <w:b/>
                <w:bCs/>
                <w:i/>
                <w:iCs/>
              </w:rPr>
              <w:t>balanceført</w:t>
            </w:r>
            <w:r w:rsidRPr="00161833">
              <w:rPr>
                <w:b/>
                <w:bCs/>
              </w:rPr>
              <w:t xml:space="preserve"> </w:t>
            </w:r>
            <w:r w:rsidRPr="00161833">
              <w:t xml:space="preserve">STS-securitisering er berettiget til den behandling, der er fastsat i artikel 260, stk. 2, </w:t>
            </w:r>
            <w:r w:rsidRPr="00161833">
              <w:rPr>
                <w:b/>
                <w:bCs/>
                <w:i/>
                <w:iCs/>
              </w:rPr>
              <w:t>og</w:t>
            </w:r>
            <w:r w:rsidRPr="00161833">
              <w:rPr>
                <w:b/>
                <w:bCs/>
              </w:rPr>
              <w:t xml:space="preserve"> </w:t>
            </w:r>
            <w:r w:rsidRPr="00161833">
              <w:t xml:space="preserve">artikel 262, stk. 2, </w:t>
            </w:r>
            <w:r w:rsidRPr="00161833">
              <w:rPr>
                <w:b/>
                <w:bCs/>
                <w:i/>
                <w:iCs/>
              </w:rPr>
              <w:t>på datoen for securitiseringens afslutning</w:t>
            </w:r>
            <w:r w:rsidRPr="00161833">
              <w:t>:</w:t>
            </w:r>
          </w:p>
        </w:tc>
      </w:tr>
    </w:tbl>
    <w:p w14:paraId="5891949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3FED12D" w14:textId="77777777" w:rsidR="00FD682C" w:rsidRPr="00161833" w:rsidRDefault="00FD682C" w:rsidP="00FD682C">
      <w:r w:rsidRPr="00715BD7">
        <w:rPr>
          <w:rStyle w:val="HideTWBExt"/>
        </w:rPr>
        <w:t>&lt;/Amend&gt;</w:t>
      </w:r>
    </w:p>
    <w:p w14:paraId="34B30AA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106</w:t>
      </w:r>
      <w:r w:rsidRPr="00715BD7">
        <w:rPr>
          <w:rStyle w:val="HideTWBExt"/>
          <w:b w:val="0"/>
        </w:rPr>
        <w:t>&lt;/NumAm&gt;</w:t>
      </w:r>
    </w:p>
    <w:p w14:paraId="53AC59AC"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15F8ED62" w14:textId="77777777" w:rsidR="00FD682C" w:rsidRPr="00161833" w:rsidRDefault="00FD682C" w:rsidP="00FD682C">
      <w:pPr>
        <w:pStyle w:val="NormalBold"/>
      </w:pPr>
      <w:r w:rsidRPr="00715BD7">
        <w:rPr>
          <w:rStyle w:val="HideTWBExt"/>
          <w:b w:val="0"/>
        </w:rPr>
        <w:t>&lt;/RepeatBlock-By&gt;</w:t>
      </w:r>
    </w:p>
    <w:p w14:paraId="09B7908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23099A1"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7D82A8B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88FCF59" w14:textId="77777777" w:rsidR="00FD682C" w:rsidRPr="00161833" w:rsidRDefault="00FD682C" w:rsidP="00FD682C">
      <w:r w:rsidRPr="00715BD7">
        <w:rPr>
          <w:rStyle w:val="HideTWBExt"/>
        </w:rPr>
        <w:t>&lt;Article2&gt;</w:t>
      </w:r>
      <w:r w:rsidRPr="00161833">
        <w:t>Artikel 243 – stk. 3 – litra a</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A00BCDA" w14:textId="77777777" w:rsidTr="004F00ED">
        <w:trPr>
          <w:trHeight w:hRule="exact" w:val="240"/>
          <w:jc w:val="center"/>
        </w:trPr>
        <w:tc>
          <w:tcPr>
            <w:tcW w:w="9752" w:type="dxa"/>
            <w:gridSpan w:val="2"/>
            <w:tcBorders>
              <w:top w:val="nil"/>
              <w:left w:val="nil"/>
              <w:bottom w:val="nil"/>
              <w:right w:val="nil"/>
            </w:tcBorders>
          </w:tcPr>
          <w:p w14:paraId="601252D6" w14:textId="77777777" w:rsidR="00FD682C" w:rsidRPr="00161833" w:rsidRDefault="00FD682C" w:rsidP="004F00ED"/>
        </w:tc>
      </w:tr>
      <w:tr w:rsidR="00310ED9" w:rsidRPr="00161833" w14:paraId="6BC6932D" w14:textId="77777777" w:rsidTr="004F00ED">
        <w:trPr>
          <w:trHeight w:val="240"/>
          <w:jc w:val="center"/>
        </w:trPr>
        <w:tc>
          <w:tcPr>
            <w:tcW w:w="4876" w:type="dxa"/>
            <w:tcBorders>
              <w:top w:val="nil"/>
              <w:left w:val="nil"/>
              <w:bottom w:val="nil"/>
              <w:right w:val="nil"/>
            </w:tcBorders>
          </w:tcPr>
          <w:p w14:paraId="4959BA4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24B3F42" w14:textId="77777777" w:rsidR="00FD682C" w:rsidRPr="00161833" w:rsidRDefault="00FD682C" w:rsidP="004F00ED">
            <w:pPr>
              <w:pStyle w:val="AmColumnHeading"/>
            </w:pPr>
            <w:r w:rsidRPr="00161833">
              <w:t>Ændringsforslag</w:t>
            </w:r>
          </w:p>
        </w:tc>
      </w:tr>
      <w:tr w:rsidR="00310ED9" w:rsidRPr="00161833" w14:paraId="1EB3A2C8" w14:textId="77777777" w:rsidTr="004F00ED">
        <w:trPr>
          <w:jc w:val="center"/>
        </w:trPr>
        <w:tc>
          <w:tcPr>
            <w:tcW w:w="4876" w:type="dxa"/>
            <w:tcBorders>
              <w:top w:val="nil"/>
              <w:left w:val="nil"/>
              <w:bottom w:val="nil"/>
              <w:right w:val="nil"/>
            </w:tcBorders>
          </w:tcPr>
          <w:p w14:paraId="3C091B23" w14:textId="77777777" w:rsidR="00FD682C" w:rsidRPr="00161833" w:rsidRDefault="00FD682C" w:rsidP="004F00ED">
            <w:pPr>
              <w:pStyle w:val="Normal6a"/>
            </w:pPr>
            <w:r w:rsidRPr="00161833">
              <w:rPr>
                <w:b/>
                <w:i/>
              </w:rPr>
              <w:t>a)</w:t>
            </w:r>
            <w:r w:rsidRPr="00161833">
              <w:tab/>
            </w:r>
            <w:r w:rsidRPr="00161833">
              <w:rPr>
                <w:b/>
                <w:i/>
              </w:rPr>
              <w:t>for en position i et ABCP-program eller en ABCP-transaktion:</w:t>
            </w:r>
          </w:p>
        </w:tc>
        <w:tc>
          <w:tcPr>
            <w:tcW w:w="4876" w:type="dxa"/>
            <w:tcBorders>
              <w:top w:val="nil"/>
              <w:left w:val="nil"/>
              <w:bottom w:val="nil"/>
              <w:right w:val="nil"/>
            </w:tcBorders>
          </w:tcPr>
          <w:p w14:paraId="4462D5DF" w14:textId="77777777" w:rsidR="00FD682C" w:rsidRPr="00161833" w:rsidRDefault="00FD682C" w:rsidP="004F00ED">
            <w:pPr>
              <w:pStyle w:val="Normal6a"/>
            </w:pPr>
            <w:r w:rsidRPr="00161833">
              <w:rPr>
                <w:b/>
                <w:i/>
              </w:rPr>
              <w:t>udgår</w:t>
            </w:r>
          </w:p>
        </w:tc>
      </w:tr>
    </w:tbl>
    <w:p w14:paraId="6C78932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8B2C185" w14:textId="77777777" w:rsidR="00FD682C" w:rsidRPr="00161833" w:rsidRDefault="00FD682C" w:rsidP="00FD682C">
      <w:r w:rsidRPr="00715BD7">
        <w:rPr>
          <w:rStyle w:val="HideTWBExt"/>
        </w:rPr>
        <w:t>&lt;/Amend&gt;</w:t>
      </w:r>
    </w:p>
    <w:p w14:paraId="3D31213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107</w:t>
      </w:r>
      <w:r w:rsidRPr="00715BD7">
        <w:rPr>
          <w:rStyle w:val="HideTWBExt"/>
          <w:b w:val="0"/>
        </w:rPr>
        <w:t>&lt;/NumAm&gt;</w:t>
      </w:r>
    </w:p>
    <w:p w14:paraId="20D39EE2"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71831984" w14:textId="77777777" w:rsidR="00FD682C" w:rsidRPr="00161833" w:rsidRDefault="00FD682C" w:rsidP="00FD682C">
      <w:pPr>
        <w:pStyle w:val="NormalBold"/>
      </w:pPr>
      <w:r w:rsidRPr="00715BD7">
        <w:rPr>
          <w:rStyle w:val="HideTWBExt"/>
          <w:b w:val="0"/>
        </w:rPr>
        <w:t>&lt;/RepeatBlock-By&gt;</w:t>
      </w:r>
    </w:p>
    <w:p w14:paraId="4D76DFD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476949F"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4307D3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3407E92" w14:textId="77777777" w:rsidR="00FD682C" w:rsidRPr="00161833" w:rsidRDefault="00FD682C" w:rsidP="00FD682C">
      <w:r w:rsidRPr="00715BD7">
        <w:rPr>
          <w:rStyle w:val="HideTWBExt"/>
        </w:rPr>
        <w:t>&lt;Article2&gt;</w:t>
      </w:r>
      <w:r w:rsidRPr="00161833">
        <w:t>Artikel 243 – stk. 3 – litra a</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D02530A" w14:textId="77777777" w:rsidTr="004F00ED">
        <w:trPr>
          <w:trHeight w:hRule="exact" w:val="240"/>
          <w:jc w:val="center"/>
        </w:trPr>
        <w:tc>
          <w:tcPr>
            <w:tcW w:w="9752" w:type="dxa"/>
            <w:gridSpan w:val="2"/>
            <w:tcBorders>
              <w:top w:val="nil"/>
              <w:left w:val="nil"/>
              <w:bottom w:val="nil"/>
              <w:right w:val="nil"/>
            </w:tcBorders>
          </w:tcPr>
          <w:p w14:paraId="1C448DD8" w14:textId="77777777" w:rsidR="00FD682C" w:rsidRPr="00161833" w:rsidRDefault="00FD682C" w:rsidP="004F00ED"/>
        </w:tc>
      </w:tr>
      <w:tr w:rsidR="00310ED9" w:rsidRPr="00161833" w14:paraId="636D9839" w14:textId="77777777" w:rsidTr="004F00ED">
        <w:trPr>
          <w:trHeight w:val="240"/>
          <w:jc w:val="center"/>
        </w:trPr>
        <w:tc>
          <w:tcPr>
            <w:tcW w:w="4876" w:type="dxa"/>
            <w:tcBorders>
              <w:top w:val="nil"/>
              <w:left w:val="nil"/>
              <w:bottom w:val="nil"/>
              <w:right w:val="nil"/>
            </w:tcBorders>
          </w:tcPr>
          <w:p w14:paraId="2D38699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838BB12" w14:textId="77777777" w:rsidR="00FD682C" w:rsidRPr="00161833" w:rsidRDefault="00FD682C" w:rsidP="004F00ED">
            <w:pPr>
              <w:pStyle w:val="AmColumnHeading"/>
            </w:pPr>
            <w:r w:rsidRPr="00161833">
              <w:t>Ændringsforslag</w:t>
            </w:r>
          </w:p>
        </w:tc>
      </w:tr>
      <w:tr w:rsidR="00310ED9" w:rsidRPr="00161833" w14:paraId="026C0AB7" w14:textId="77777777" w:rsidTr="004F00ED">
        <w:trPr>
          <w:jc w:val="center"/>
        </w:trPr>
        <w:tc>
          <w:tcPr>
            <w:tcW w:w="4876" w:type="dxa"/>
            <w:tcBorders>
              <w:top w:val="nil"/>
              <w:left w:val="nil"/>
              <w:bottom w:val="nil"/>
              <w:right w:val="nil"/>
            </w:tcBorders>
          </w:tcPr>
          <w:p w14:paraId="7E75B81E" w14:textId="77777777" w:rsidR="00FD682C" w:rsidRPr="00161833" w:rsidRDefault="00FD682C" w:rsidP="004F00ED">
            <w:pPr>
              <w:pStyle w:val="Normal6a"/>
            </w:pPr>
            <w:r w:rsidRPr="00161833">
              <w:t>a)</w:t>
            </w:r>
            <w:r w:rsidRPr="00161833">
              <w:tab/>
              <w:t xml:space="preserve">for en position i </w:t>
            </w:r>
            <w:r w:rsidRPr="00161833">
              <w:rPr>
                <w:b/>
                <w:bCs/>
                <w:i/>
                <w:iCs/>
              </w:rPr>
              <w:t>et ABCP-program eller</w:t>
            </w:r>
            <w:r w:rsidRPr="00161833">
              <w:t xml:space="preserve"> en ABCP-transaktion:</w:t>
            </w:r>
          </w:p>
        </w:tc>
        <w:tc>
          <w:tcPr>
            <w:tcW w:w="4876" w:type="dxa"/>
            <w:tcBorders>
              <w:top w:val="nil"/>
              <w:left w:val="nil"/>
              <w:bottom w:val="nil"/>
              <w:right w:val="nil"/>
            </w:tcBorders>
          </w:tcPr>
          <w:p w14:paraId="052548F1" w14:textId="77777777" w:rsidR="00FD682C" w:rsidRPr="00161833" w:rsidRDefault="00FD682C" w:rsidP="004F00ED">
            <w:pPr>
              <w:pStyle w:val="Normal6a"/>
            </w:pPr>
            <w:r w:rsidRPr="00161833">
              <w:t>a)</w:t>
            </w:r>
            <w:r w:rsidRPr="00161833">
              <w:tab/>
              <w:t>for en position i en ABCP-transaktion:</w:t>
            </w:r>
          </w:p>
        </w:tc>
      </w:tr>
    </w:tbl>
    <w:p w14:paraId="05E3B4B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B97DC93" w14:textId="77777777" w:rsidR="00FD682C" w:rsidRPr="00161833" w:rsidRDefault="00FD682C" w:rsidP="00FD682C">
      <w:r w:rsidRPr="00715BD7">
        <w:rPr>
          <w:rStyle w:val="HideTWBExt"/>
        </w:rPr>
        <w:t>&lt;/Amend&gt;</w:t>
      </w:r>
    </w:p>
    <w:p w14:paraId="21E73E2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108</w:t>
      </w:r>
      <w:r w:rsidRPr="00715BD7">
        <w:rPr>
          <w:rStyle w:val="HideTWBExt"/>
          <w:b w:val="0"/>
        </w:rPr>
        <w:t>&lt;/NumAm&gt;</w:t>
      </w:r>
    </w:p>
    <w:p w14:paraId="3F496572"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7DC58E1E" w14:textId="77777777" w:rsidR="00FD682C" w:rsidRPr="00161833" w:rsidRDefault="00FD682C" w:rsidP="00FD682C">
      <w:pPr>
        <w:pStyle w:val="NormalBold"/>
      </w:pPr>
      <w:r w:rsidRPr="00715BD7">
        <w:rPr>
          <w:rStyle w:val="HideTWBExt"/>
          <w:b w:val="0"/>
        </w:rPr>
        <w:t>&lt;/RepeatBlock-By&gt;</w:t>
      </w:r>
    </w:p>
    <w:p w14:paraId="1EEA0E9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43E435F"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3AB53C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EBAB377" w14:textId="77777777" w:rsidR="00FD682C" w:rsidRPr="00161833" w:rsidRDefault="00FD682C" w:rsidP="00FD682C">
      <w:r w:rsidRPr="00715BD7">
        <w:rPr>
          <w:rStyle w:val="HideTWBExt"/>
        </w:rPr>
        <w:t>&lt;Article2&gt;</w:t>
      </w:r>
      <w:r w:rsidRPr="00161833">
        <w:t>Artikel 243 – stk. 3 – litra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A7BD937" w14:textId="77777777" w:rsidTr="004F00ED">
        <w:trPr>
          <w:trHeight w:hRule="exact" w:val="240"/>
          <w:jc w:val="center"/>
        </w:trPr>
        <w:tc>
          <w:tcPr>
            <w:tcW w:w="9752" w:type="dxa"/>
            <w:gridSpan w:val="2"/>
            <w:tcBorders>
              <w:top w:val="nil"/>
              <w:left w:val="nil"/>
              <w:bottom w:val="nil"/>
              <w:right w:val="nil"/>
            </w:tcBorders>
          </w:tcPr>
          <w:p w14:paraId="6B83CDD2" w14:textId="77777777" w:rsidR="00FD682C" w:rsidRPr="00161833" w:rsidRDefault="00FD682C" w:rsidP="004F00ED"/>
        </w:tc>
      </w:tr>
      <w:tr w:rsidR="00310ED9" w:rsidRPr="00161833" w14:paraId="03CE4B42" w14:textId="77777777" w:rsidTr="004F00ED">
        <w:trPr>
          <w:trHeight w:val="240"/>
          <w:jc w:val="center"/>
        </w:trPr>
        <w:tc>
          <w:tcPr>
            <w:tcW w:w="4876" w:type="dxa"/>
            <w:tcBorders>
              <w:top w:val="nil"/>
              <w:left w:val="nil"/>
              <w:bottom w:val="nil"/>
              <w:right w:val="nil"/>
            </w:tcBorders>
          </w:tcPr>
          <w:p w14:paraId="3C48EA6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4560A19" w14:textId="77777777" w:rsidR="00FD682C" w:rsidRPr="00161833" w:rsidRDefault="00FD682C" w:rsidP="004F00ED">
            <w:pPr>
              <w:pStyle w:val="AmColumnHeading"/>
            </w:pPr>
            <w:r w:rsidRPr="00161833">
              <w:t>Ændringsforslag</w:t>
            </w:r>
          </w:p>
        </w:tc>
      </w:tr>
      <w:tr w:rsidR="00310ED9" w:rsidRPr="00161833" w14:paraId="76BD0E69" w14:textId="77777777" w:rsidTr="004F00ED">
        <w:trPr>
          <w:jc w:val="center"/>
        </w:trPr>
        <w:tc>
          <w:tcPr>
            <w:tcW w:w="4876" w:type="dxa"/>
            <w:tcBorders>
              <w:top w:val="nil"/>
              <w:left w:val="nil"/>
              <w:bottom w:val="nil"/>
              <w:right w:val="nil"/>
            </w:tcBorders>
          </w:tcPr>
          <w:p w14:paraId="1C29E537" w14:textId="77777777" w:rsidR="00FD682C" w:rsidRPr="00161833" w:rsidRDefault="00FD682C" w:rsidP="004F00ED">
            <w:pPr>
              <w:pStyle w:val="Normal6a"/>
            </w:pPr>
            <w:r w:rsidRPr="00161833">
              <w:rPr>
                <w:b/>
                <w:i/>
              </w:rPr>
              <w:t>b)</w:t>
            </w:r>
            <w:r w:rsidRPr="00161833">
              <w:tab/>
            </w:r>
            <w:r w:rsidRPr="00161833">
              <w:rPr>
                <w:b/>
                <w:i/>
              </w:rPr>
              <w:t>kravene i artikel 243, stk. 1</w:t>
            </w:r>
          </w:p>
        </w:tc>
        <w:tc>
          <w:tcPr>
            <w:tcW w:w="4876" w:type="dxa"/>
            <w:tcBorders>
              <w:top w:val="nil"/>
              <w:left w:val="nil"/>
              <w:bottom w:val="nil"/>
              <w:right w:val="nil"/>
            </w:tcBorders>
          </w:tcPr>
          <w:p w14:paraId="0E4B3857" w14:textId="77777777" w:rsidR="00FD682C" w:rsidRPr="00161833" w:rsidRDefault="00FD682C" w:rsidP="004F00ED">
            <w:pPr>
              <w:pStyle w:val="Normal6a"/>
            </w:pPr>
            <w:r w:rsidRPr="00161833">
              <w:rPr>
                <w:b/>
                <w:i/>
              </w:rPr>
              <w:t>udgår</w:t>
            </w:r>
          </w:p>
        </w:tc>
      </w:tr>
    </w:tbl>
    <w:p w14:paraId="4DDEC3C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60ACB2A" w14:textId="77777777" w:rsidR="00FD682C" w:rsidRPr="00161833" w:rsidRDefault="00FD682C" w:rsidP="00FD682C">
      <w:r w:rsidRPr="00715BD7">
        <w:rPr>
          <w:rStyle w:val="HideTWBExt"/>
        </w:rPr>
        <w:t>&lt;/Amend&gt;</w:t>
      </w:r>
    </w:p>
    <w:p w14:paraId="162898F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109</w:t>
      </w:r>
      <w:r w:rsidRPr="00715BD7">
        <w:rPr>
          <w:rStyle w:val="HideTWBExt"/>
          <w:b w:val="0"/>
        </w:rPr>
        <w:t>&lt;/NumAm&gt;</w:t>
      </w:r>
    </w:p>
    <w:p w14:paraId="2E807A52"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1E15FAD" w14:textId="77777777" w:rsidR="00FD682C" w:rsidRPr="00161833" w:rsidRDefault="00FD682C" w:rsidP="00FD682C">
      <w:pPr>
        <w:pStyle w:val="NormalBold"/>
      </w:pPr>
      <w:r w:rsidRPr="00715BD7">
        <w:rPr>
          <w:rStyle w:val="HideTWBExt"/>
          <w:b w:val="0"/>
        </w:rPr>
        <w:t>&lt;/RepeatBlock-By&gt;</w:t>
      </w:r>
    </w:p>
    <w:p w14:paraId="0E20390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5399353"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0CD58456"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6429F05" w14:textId="77777777" w:rsidR="00FD682C" w:rsidRPr="00161833" w:rsidRDefault="00FD682C" w:rsidP="00FD682C">
      <w:r w:rsidRPr="00715BD7">
        <w:rPr>
          <w:rStyle w:val="HideTWBExt"/>
        </w:rPr>
        <w:t>&lt;Article2&gt;</w:t>
      </w:r>
      <w:r w:rsidRPr="00161833">
        <w:t>Artikel 243 – stk. 3 – litra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44F67CA" w14:textId="77777777" w:rsidTr="004F00ED">
        <w:trPr>
          <w:trHeight w:hRule="exact" w:val="240"/>
          <w:jc w:val="center"/>
        </w:trPr>
        <w:tc>
          <w:tcPr>
            <w:tcW w:w="9752" w:type="dxa"/>
            <w:gridSpan w:val="2"/>
            <w:tcBorders>
              <w:top w:val="nil"/>
              <w:left w:val="nil"/>
              <w:bottom w:val="nil"/>
              <w:right w:val="nil"/>
            </w:tcBorders>
          </w:tcPr>
          <w:p w14:paraId="74DB8377" w14:textId="77777777" w:rsidR="00FD682C" w:rsidRPr="00161833" w:rsidRDefault="00FD682C" w:rsidP="004F00ED"/>
        </w:tc>
      </w:tr>
      <w:tr w:rsidR="00310ED9" w:rsidRPr="00161833" w14:paraId="4DB90F16" w14:textId="77777777" w:rsidTr="004F00ED">
        <w:trPr>
          <w:trHeight w:val="240"/>
          <w:jc w:val="center"/>
        </w:trPr>
        <w:tc>
          <w:tcPr>
            <w:tcW w:w="4876" w:type="dxa"/>
            <w:tcBorders>
              <w:top w:val="nil"/>
              <w:left w:val="nil"/>
              <w:bottom w:val="nil"/>
              <w:right w:val="nil"/>
            </w:tcBorders>
          </w:tcPr>
          <w:p w14:paraId="154D781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804DDAD" w14:textId="77777777" w:rsidR="00FD682C" w:rsidRPr="00161833" w:rsidRDefault="00FD682C" w:rsidP="004F00ED">
            <w:pPr>
              <w:pStyle w:val="AmColumnHeading"/>
            </w:pPr>
            <w:r w:rsidRPr="00161833">
              <w:t>Ændringsforslag</w:t>
            </w:r>
          </w:p>
        </w:tc>
      </w:tr>
      <w:tr w:rsidR="00310ED9" w:rsidRPr="00161833" w14:paraId="02B9886B" w14:textId="77777777" w:rsidTr="004F00ED">
        <w:trPr>
          <w:jc w:val="center"/>
        </w:trPr>
        <w:tc>
          <w:tcPr>
            <w:tcW w:w="4876" w:type="dxa"/>
            <w:tcBorders>
              <w:top w:val="nil"/>
              <w:left w:val="nil"/>
              <w:bottom w:val="nil"/>
              <w:right w:val="nil"/>
            </w:tcBorders>
          </w:tcPr>
          <w:p w14:paraId="4F84A5A5" w14:textId="77777777" w:rsidR="00FD682C" w:rsidRPr="00161833" w:rsidRDefault="00FD682C" w:rsidP="004F00ED">
            <w:pPr>
              <w:pStyle w:val="Normal6a"/>
            </w:pPr>
            <w:r w:rsidRPr="00161833">
              <w:rPr>
                <w:b/>
                <w:i/>
              </w:rPr>
              <w:t>b)</w:t>
            </w:r>
            <w:r w:rsidRPr="00161833">
              <w:tab/>
              <w:t>kravene i artikel 243, stk. 1</w:t>
            </w:r>
          </w:p>
        </w:tc>
        <w:tc>
          <w:tcPr>
            <w:tcW w:w="4876" w:type="dxa"/>
            <w:tcBorders>
              <w:top w:val="nil"/>
              <w:left w:val="nil"/>
              <w:bottom w:val="nil"/>
              <w:right w:val="nil"/>
            </w:tcBorders>
          </w:tcPr>
          <w:p w14:paraId="2ED37EF0" w14:textId="77777777" w:rsidR="00FD682C" w:rsidRPr="00161833" w:rsidRDefault="00FD682C" w:rsidP="004F00ED">
            <w:pPr>
              <w:pStyle w:val="Normal6a"/>
            </w:pPr>
            <w:r w:rsidRPr="00161833">
              <w:rPr>
                <w:b/>
                <w:i/>
              </w:rPr>
              <w:t>i)</w:t>
            </w:r>
            <w:r w:rsidRPr="00161833">
              <w:tab/>
              <w:t>kravene i artikel 243, stk. 1</w:t>
            </w:r>
          </w:p>
        </w:tc>
      </w:tr>
    </w:tbl>
    <w:p w14:paraId="22B3326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FA2A3B1" w14:textId="77777777" w:rsidR="00FD682C" w:rsidRPr="00161833" w:rsidRDefault="00FD682C" w:rsidP="00FD682C">
      <w:r w:rsidRPr="00715BD7">
        <w:rPr>
          <w:rStyle w:val="HideTWBExt"/>
        </w:rPr>
        <w:t>&lt;/Amend&gt;</w:t>
      </w:r>
    </w:p>
    <w:p w14:paraId="604EA15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110</w:t>
      </w:r>
      <w:r w:rsidRPr="00715BD7">
        <w:rPr>
          <w:rStyle w:val="HideTWBExt"/>
          <w:b w:val="0"/>
        </w:rPr>
        <w:t>&lt;/NumAm&gt;</w:t>
      </w:r>
    </w:p>
    <w:p w14:paraId="43904B51"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11A62B8F" w14:textId="77777777" w:rsidR="00FD682C" w:rsidRPr="00161833" w:rsidRDefault="00FD682C" w:rsidP="00FD682C">
      <w:pPr>
        <w:pStyle w:val="NormalBold"/>
      </w:pPr>
      <w:r w:rsidRPr="00715BD7">
        <w:rPr>
          <w:rStyle w:val="HideTWBExt"/>
          <w:b w:val="0"/>
        </w:rPr>
        <w:t>&lt;/RepeatBlock-By&gt;</w:t>
      </w:r>
    </w:p>
    <w:p w14:paraId="2EE1CB3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73DD4A6"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0A13ABB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FAF42EE" w14:textId="77777777" w:rsidR="00FD682C" w:rsidRPr="00161833" w:rsidRDefault="00FD682C" w:rsidP="00FD682C">
      <w:r w:rsidRPr="00715BD7">
        <w:rPr>
          <w:rStyle w:val="HideTWBExt"/>
        </w:rPr>
        <w:t>&lt;Article2&gt;</w:t>
      </w:r>
      <w:r w:rsidRPr="00161833">
        <w:t>Artikel 243 – stk. 3 – litra c</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E46C871" w14:textId="77777777" w:rsidTr="004F00ED">
        <w:trPr>
          <w:trHeight w:hRule="exact" w:val="240"/>
          <w:jc w:val="center"/>
        </w:trPr>
        <w:tc>
          <w:tcPr>
            <w:tcW w:w="9752" w:type="dxa"/>
            <w:gridSpan w:val="2"/>
            <w:tcBorders>
              <w:top w:val="nil"/>
              <w:left w:val="nil"/>
              <w:bottom w:val="nil"/>
              <w:right w:val="nil"/>
            </w:tcBorders>
          </w:tcPr>
          <w:p w14:paraId="71A767D2" w14:textId="77777777" w:rsidR="00FD682C" w:rsidRPr="00161833" w:rsidRDefault="00FD682C" w:rsidP="004F00ED"/>
        </w:tc>
      </w:tr>
      <w:tr w:rsidR="00310ED9" w:rsidRPr="00161833" w14:paraId="0E13D7A6" w14:textId="77777777" w:rsidTr="004F00ED">
        <w:trPr>
          <w:trHeight w:val="240"/>
          <w:jc w:val="center"/>
        </w:trPr>
        <w:tc>
          <w:tcPr>
            <w:tcW w:w="4876" w:type="dxa"/>
            <w:tcBorders>
              <w:top w:val="nil"/>
              <w:left w:val="nil"/>
              <w:bottom w:val="nil"/>
              <w:right w:val="nil"/>
            </w:tcBorders>
          </w:tcPr>
          <w:p w14:paraId="3C84794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12D9E04" w14:textId="77777777" w:rsidR="00FD682C" w:rsidRPr="00161833" w:rsidRDefault="00FD682C" w:rsidP="004F00ED">
            <w:pPr>
              <w:pStyle w:val="AmColumnHeading"/>
            </w:pPr>
            <w:r w:rsidRPr="00161833">
              <w:t>Ændringsforslag</w:t>
            </w:r>
          </w:p>
        </w:tc>
      </w:tr>
      <w:tr w:rsidR="00310ED9" w:rsidRPr="00161833" w14:paraId="72952D9A" w14:textId="77777777" w:rsidTr="004F00ED">
        <w:trPr>
          <w:jc w:val="center"/>
        </w:trPr>
        <w:tc>
          <w:tcPr>
            <w:tcW w:w="4876" w:type="dxa"/>
            <w:tcBorders>
              <w:top w:val="nil"/>
              <w:left w:val="nil"/>
              <w:bottom w:val="nil"/>
              <w:right w:val="nil"/>
            </w:tcBorders>
          </w:tcPr>
          <w:p w14:paraId="2A44A6C4" w14:textId="77777777" w:rsidR="00FD682C" w:rsidRPr="00161833" w:rsidRDefault="00FD682C" w:rsidP="004F00ED">
            <w:pPr>
              <w:pStyle w:val="Normal6a"/>
            </w:pPr>
            <w:r w:rsidRPr="00161833">
              <w:t>c)</w:t>
            </w:r>
            <w:r w:rsidRPr="00161833">
              <w:tab/>
            </w:r>
            <w:r w:rsidRPr="00161833">
              <w:rPr>
                <w:b/>
                <w:bCs/>
                <w:i/>
                <w:iCs/>
              </w:rPr>
              <w:t>på indgåelsesdatoen og derefter løbende</w:t>
            </w:r>
            <w:r w:rsidRPr="00161833">
              <w:t xml:space="preserve"> </w:t>
            </w:r>
            <w:r w:rsidRPr="00161833">
              <w:rPr>
                <w:b/>
                <w:bCs/>
                <w:i/>
                <w:iCs/>
              </w:rPr>
              <w:t>bestemmes</w:t>
            </w:r>
            <w:r w:rsidRPr="00161833">
              <w:t xml:space="preserve"> attachment point for den foranstillede securitiseringsposition som følger:</w:t>
            </w:r>
          </w:p>
        </w:tc>
        <w:tc>
          <w:tcPr>
            <w:tcW w:w="4876" w:type="dxa"/>
            <w:tcBorders>
              <w:top w:val="nil"/>
              <w:left w:val="nil"/>
              <w:bottom w:val="nil"/>
              <w:right w:val="nil"/>
            </w:tcBorders>
          </w:tcPr>
          <w:p w14:paraId="26BE6E2B" w14:textId="77777777" w:rsidR="00FD682C" w:rsidRPr="00161833" w:rsidRDefault="00FD682C" w:rsidP="004F00ED">
            <w:pPr>
              <w:pStyle w:val="Normal6a"/>
            </w:pPr>
            <w:r w:rsidRPr="00161833">
              <w:t>c)</w:t>
            </w:r>
            <w:r w:rsidRPr="00161833">
              <w:tab/>
              <w:t xml:space="preserve">attachment point for den foranstillede securitiseringsposition </w:t>
            </w:r>
            <w:r w:rsidRPr="00161833">
              <w:rPr>
                <w:b/>
                <w:bCs/>
                <w:i/>
                <w:iCs/>
              </w:rPr>
              <w:t>bestemmes</w:t>
            </w:r>
            <w:r w:rsidRPr="00161833">
              <w:t xml:space="preserve"> som følger:</w:t>
            </w:r>
          </w:p>
        </w:tc>
      </w:tr>
    </w:tbl>
    <w:p w14:paraId="60035FC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C7F7391" w14:textId="77777777" w:rsidR="00FD682C" w:rsidRPr="00161833" w:rsidRDefault="00FD682C" w:rsidP="00FD682C">
      <w:r w:rsidRPr="00715BD7">
        <w:rPr>
          <w:rStyle w:val="HideTWBExt"/>
        </w:rPr>
        <w:t>&lt;/Amend&gt;</w:t>
      </w:r>
    </w:p>
    <w:p w14:paraId="52553AE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111</w:t>
      </w:r>
      <w:r w:rsidRPr="00715BD7">
        <w:rPr>
          <w:rStyle w:val="HideTWBExt"/>
          <w:b w:val="0"/>
        </w:rPr>
        <w:t>&lt;/NumAm&gt;</w:t>
      </w:r>
    </w:p>
    <w:p w14:paraId="2AC1D895"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699EA118" w14:textId="77777777" w:rsidR="00FD682C" w:rsidRPr="00161833" w:rsidRDefault="00FD682C" w:rsidP="00FD682C">
      <w:pPr>
        <w:pStyle w:val="NormalBold"/>
      </w:pPr>
      <w:r w:rsidRPr="00715BD7">
        <w:rPr>
          <w:rStyle w:val="HideTWBExt"/>
          <w:b w:val="0"/>
        </w:rPr>
        <w:t>&lt;/RepeatBlock-By&gt;</w:t>
      </w:r>
    </w:p>
    <w:p w14:paraId="0597152D"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01411B4"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6CF7DC43"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BC9E72E" w14:textId="77777777" w:rsidR="00FD682C" w:rsidRPr="00161833" w:rsidRDefault="00FD682C" w:rsidP="00FD682C">
      <w:r w:rsidRPr="00715BD7">
        <w:rPr>
          <w:rStyle w:val="HideTWBExt"/>
        </w:rPr>
        <w:t>&lt;Article2&gt;</w:t>
      </w:r>
      <w:r w:rsidRPr="00161833">
        <w:t>Artikel 243 – stk. 3 – litra c</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C3B33D" w14:textId="77777777" w:rsidTr="004F00ED">
        <w:trPr>
          <w:trHeight w:hRule="exact" w:val="240"/>
          <w:jc w:val="center"/>
        </w:trPr>
        <w:tc>
          <w:tcPr>
            <w:tcW w:w="9752" w:type="dxa"/>
            <w:gridSpan w:val="2"/>
            <w:tcBorders>
              <w:top w:val="nil"/>
              <w:left w:val="nil"/>
              <w:bottom w:val="nil"/>
              <w:right w:val="nil"/>
            </w:tcBorders>
          </w:tcPr>
          <w:p w14:paraId="0BB6BED5" w14:textId="77777777" w:rsidR="00FD682C" w:rsidRPr="00161833" w:rsidRDefault="00FD682C" w:rsidP="004F00ED"/>
        </w:tc>
      </w:tr>
      <w:tr w:rsidR="00310ED9" w:rsidRPr="00161833" w14:paraId="3C8D72A0" w14:textId="77777777" w:rsidTr="004F00ED">
        <w:trPr>
          <w:trHeight w:val="240"/>
          <w:jc w:val="center"/>
        </w:trPr>
        <w:tc>
          <w:tcPr>
            <w:tcW w:w="4876" w:type="dxa"/>
            <w:tcBorders>
              <w:top w:val="nil"/>
              <w:left w:val="nil"/>
              <w:bottom w:val="nil"/>
              <w:right w:val="nil"/>
            </w:tcBorders>
          </w:tcPr>
          <w:p w14:paraId="7AC01E6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75B16FB" w14:textId="77777777" w:rsidR="00FD682C" w:rsidRPr="00161833" w:rsidRDefault="00FD682C" w:rsidP="004F00ED">
            <w:pPr>
              <w:pStyle w:val="AmColumnHeading"/>
            </w:pPr>
            <w:r w:rsidRPr="00161833">
              <w:t>Ændringsforslag</w:t>
            </w:r>
          </w:p>
        </w:tc>
      </w:tr>
      <w:tr w:rsidR="00310ED9" w:rsidRPr="00161833" w14:paraId="5AC52E3A" w14:textId="77777777" w:rsidTr="004F00ED">
        <w:trPr>
          <w:jc w:val="center"/>
        </w:trPr>
        <w:tc>
          <w:tcPr>
            <w:tcW w:w="4876" w:type="dxa"/>
            <w:tcBorders>
              <w:top w:val="nil"/>
              <w:left w:val="nil"/>
              <w:bottom w:val="nil"/>
              <w:right w:val="nil"/>
            </w:tcBorders>
          </w:tcPr>
          <w:p w14:paraId="19733CFE" w14:textId="77777777" w:rsidR="00FD682C" w:rsidRPr="00161833" w:rsidRDefault="00FD682C" w:rsidP="004F00ED">
            <w:pPr>
              <w:pStyle w:val="Normal6a"/>
            </w:pPr>
            <w:r w:rsidRPr="00161833">
              <w:t>c)</w:t>
            </w:r>
            <w:r w:rsidRPr="00161833">
              <w:tab/>
              <w:t xml:space="preserve">på indgåelsesdatoen </w:t>
            </w:r>
            <w:r w:rsidRPr="00161833">
              <w:rPr>
                <w:b/>
                <w:bCs/>
                <w:i/>
                <w:iCs/>
              </w:rPr>
              <w:t>og derefter løbende bestemmes</w:t>
            </w:r>
            <w:r w:rsidRPr="00161833">
              <w:t xml:space="preserve"> attachment point for den foranstillede securitiseringsposition </w:t>
            </w:r>
            <w:r w:rsidRPr="00161833">
              <w:rPr>
                <w:b/>
                <w:bCs/>
                <w:i/>
                <w:iCs/>
              </w:rPr>
              <w:t>som følger</w:t>
            </w:r>
            <w:r w:rsidRPr="00161833">
              <w:t>:</w:t>
            </w:r>
          </w:p>
        </w:tc>
        <w:tc>
          <w:tcPr>
            <w:tcW w:w="4876" w:type="dxa"/>
            <w:tcBorders>
              <w:top w:val="nil"/>
              <w:left w:val="nil"/>
              <w:bottom w:val="nil"/>
              <w:right w:val="nil"/>
            </w:tcBorders>
          </w:tcPr>
          <w:p w14:paraId="74F7A015" w14:textId="77777777" w:rsidR="00FD682C" w:rsidRPr="00161833" w:rsidRDefault="00FD682C" w:rsidP="004F00ED">
            <w:pPr>
              <w:pStyle w:val="Normal6a"/>
            </w:pPr>
            <w:r w:rsidRPr="00161833">
              <w:rPr>
                <w:b/>
                <w:i/>
              </w:rPr>
              <w:t>2)</w:t>
            </w:r>
            <w:r w:rsidRPr="00161833">
              <w:t xml:space="preserve"> på indgåelsesdatoen </w:t>
            </w:r>
            <w:r w:rsidRPr="00161833">
              <w:rPr>
                <w:b/>
                <w:bCs/>
                <w:i/>
                <w:iCs/>
              </w:rPr>
              <w:t>skal</w:t>
            </w:r>
            <w:r w:rsidRPr="00161833">
              <w:rPr>
                <w:b/>
                <w:bCs/>
              </w:rPr>
              <w:t xml:space="preserve"> </w:t>
            </w:r>
            <w:r w:rsidRPr="00161833">
              <w:t xml:space="preserve">attachment point for den foranstillede securitiseringsposition </w:t>
            </w:r>
            <w:r w:rsidRPr="00161833">
              <w:rPr>
                <w:b/>
                <w:bCs/>
                <w:i/>
                <w:iCs/>
              </w:rPr>
              <w:t>overholde følgende</w:t>
            </w:r>
            <w:r w:rsidRPr="00161833">
              <w:t>:</w:t>
            </w:r>
          </w:p>
        </w:tc>
      </w:tr>
    </w:tbl>
    <w:p w14:paraId="598B56C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18D568D" w14:textId="77777777" w:rsidR="00FD682C" w:rsidRPr="00161833" w:rsidRDefault="00FD682C" w:rsidP="00FD682C">
      <w:r w:rsidRPr="00715BD7">
        <w:rPr>
          <w:rStyle w:val="HideTWBExt"/>
        </w:rPr>
        <w:t>&lt;/Amend&gt;</w:t>
      </w:r>
    </w:p>
    <w:p w14:paraId="255CBDA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112</w:t>
      </w:r>
      <w:r w:rsidRPr="00715BD7">
        <w:rPr>
          <w:rStyle w:val="HideTWBExt"/>
          <w:b w:val="0"/>
        </w:rPr>
        <w:t>&lt;/NumAm&gt;</w:t>
      </w:r>
    </w:p>
    <w:p w14:paraId="71E37FE2"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3FADFC5C" w14:textId="77777777" w:rsidR="00FD682C" w:rsidRPr="00161833" w:rsidRDefault="00FD682C" w:rsidP="00FD682C">
      <w:pPr>
        <w:pStyle w:val="NormalBold"/>
      </w:pPr>
      <w:r w:rsidRPr="00715BD7">
        <w:rPr>
          <w:rStyle w:val="HideTWBExt"/>
          <w:b w:val="0"/>
        </w:rPr>
        <w:t>&lt;/RepeatBlock-By&gt;</w:t>
      </w:r>
    </w:p>
    <w:p w14:paraId="10B7279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D77BC34"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557BEEA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E7E8B3B" w14:textId="77777777" w:rsidR="00FD682C" w:rsidRPr="00161833" w:rsidRDefault="00FD682C" w:rsidP="00FD682C">
      <w:r w:rsidRPr="00715BD7">
        <w:rPr>
          <w:rStyle w:val="HideTWBExt"/>
        </w:rPr>
        <w:t>&lt;Article2&gt;</w:t>
      </w:r>
      <w:r w:rsidRPr="00161833">
        <w:t>Artikel 243 – stk. 3 – litra c</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7734194" w14:textId="77777777" w:rsidTr="004F00ED">
        <w:trPr>
          <w:trHeight w:hRule="exact" w:val="240"/>
          <w:jc w:val="center"/>
        </w:trPr>
        <w:tc>
          <w:tcPr>
            <w:tcW w:w="9752" w:type="dxa"/>
            <w:gridSpan w:val="2"/>
            <w:tcBorders>
              <w:top w:val="nil"/>
              <w:left w:val="nil"/>
              <w:bottom w:val="nil"/>
              <w:right w:val="nil"/>
            </w:tcBorders>
          </w:tcPr>
          <w:p w14:paraId="27B009C3" w14:textId="77777777" w:rsidR="00FD682C" w:rsidRPr="00161833" w:rsidRDefault="00FD682C" w:rsidP="004F00ED"/>
        </w:tc>
      </w:tr>
      <w:tr w:rsidR="00310ED9" w:rsidRPr="00161833" w14:paraId="5767762E" w14:textId="77777777" w:rsidTr="004F00ED">
        <w:trPr>
          <w:trHeight w:val="240"/>
          <w:jc w:val="center"/>
        </w:trPr>
        <w:tc>
          <w:tcPr>
            <w:tcW w:w="4876" w:type="dxa"/>
            <w:tcBorders>
              <w:top w:val="nil"/>
              <w:left w:val="nil"/>
              <w:bottom w:val="nil"/>
              <w:right w:val="nil"/>
            </w:tcBorders>
          </w:tcPr>
          <w:p w14:paraId="0BA7860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4CDD4BF" w14:textId="77777777" w:rsidR="00FD682C" w:rsidRPr="00161833" w:rsidRDefault="00FD682C" w:rsidP="004F00ED">
            <w:pPr>
              <w:pStyle w:val="AmColumnHeading"/>
            </w:pPr>
            <w:r w:rsidRPr="00161833">
              <w:t>Ændringsforslag</w:t>
            </w:r>
          </w:p>
        </w:tc>
      </w:tr>
      <w:tr w:rsidR="00310ED9" w:rsidRPr="00161833" w14:paraId="1DD08AAD" w14:textId="77777777" w:rsidTr="004F00ED">
        <w:trPr>
          <w:jc w:val="center"/>
        </w:trPr>
        <w:tc>
          <w:tcPr>
            <w:tcW w:w="4876" w:type="dxa"/>
            <w:tcBorders>
              <w:top w:val="nil"/>
              <w:left w:val="nil"/>
              <w:bottom w:val="nil"/>
              <w:right w:val="nil"/>
            </w:tcBorders>
          </w:tcPr>
          <w:p w14:paraId="372DB7E6" w14:textId="77777777" w:rsidR="00FD682C" w:rsidRPr="00161833" w:rsidRDefault="00FD682C" w:rsidP="004F00ED">
            <w:pPr>
              <w:pStyle w:val="Normal6a"/>
            </w:pPr>
            <w:r w:rsidRPr="00161833">
              <w:t>c)</w:t>
            </w:r>
            <w:r w:rsidRPr="00161833">
              <w:tab/>
              <w:t xml:space="preserve">på indgåelsesdatoen </w:t>
            </w:r>
            <w:r w:rsidRPr="00161833">
              <w:rPr>
                <w:b/>
                <w:bCs/>
                <w:i/>
                <w:iCs/>
              </w:rPr>
              <w:t>og derefter løbende</w:t>
            </w:r>
            <w:r w:rsidRPr="00161833">
              <w:t xml:space="preserve"> bestemmes attachment point for den foranstillede securitiseringsposition som følger:</w:t>
            </w:r>
          </w:p>
        </w:tc>
        <w:tc>
          <w:tcPr>
            <w:tcW w:w="4876" w:type="dxa"/>
            <w:tcBorders>
              <w:top w:val="nil"/>
              <w:left w:val="nil"/>
              <w:bottom w:val="nil"/>
              <w:right w:val="nil"/>
            </w:tcBorders>
          </w:tcPr>
          <w:p w14:paraId="6FF4CFB0" w14:textId="77777777" w:rsidR="00FD682C" w:rsidRPr="00161833" w:rsidRDefault="00FD682C" w:rsidP="004F00ED">
            <w:pPr>
              <w:pStyle w:val="Normal6a"/>
            </w:pPr>
            <w:r w:rsidRPr="00161833">
              <w:t>c)</w:t>
            </w:r>
            <w:r w:rsidRPr="00161833">
              <w:tab/>
              <w:t>på indgåelsesdatoen bestemmes attachment point for den foranstillede securitiseringsposition som følger:</w:t>
            </w:r>
          </w:p>
        </w:tc>
      </w:tr>
    </w:tbl>
    <w:p w14:paraId="6464CC8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A06AA3D"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3CBDA82C" w14:textId="77777777" w:rsidR="00FD682C" w:rsidRPr="00161833" w:rsidRDefault="00FD682C" w:rsidP="00FD682C">
      <w:pPr>
        <w:pStyle w:val="AmJustText"/>
      </w:pPr>
      <w:r w:rsidRPr="00161833">
        <w:t>Kontinuerlig overvågning er uigennemsigtig for både tilsynsmyndighederne og de overvågede parter.</w:t>
      </w:r>
    </w:p>
    <w:p w14:paraId="52E97ACC" w14:textId="77777777" w:rsidR="00FD682C" w:rsidRPr="00161833" w:rsidRDefault="00FD682C" w:rsidP="00FD682C">
      <w:r w:rsidRPr="00715BD7">
        <w:rPr>
          <w:rStyle w:val="HideTWBExt"/>
        </w:rPr>
        <w:t>&lt;/Amend&gt;</w:t>
      </w:r>
    </w:p>
    <w:p w14:paraId="64A86BB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113</w:t>
      </w:r>
      <w:r w:rsidRPr="00715BD7">
        <w:rPr>
          <w:rStyle w:val="HideTWBExt"/>
          <w:b w:val="0"/>
        </w:rPr>
        <w:t>&lt;/NumAm&gt;</w:t>
      </w:r>
    </w:p>
    <w:p w14:paraId="2C3999C3"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38CC9A7E" w14:textId="77777777" w:rsidR="00FD682C" w:rsidRPr="00161833" w:rsidRDefault="00FD682C" w:rsidP="00FD682C">
      <w:pPr>
        <w:pStyle w:val="NormalBold"/>
      </w:pPr>
      <w:r w:rsidRPr="00715BD7">
        <w:rPr>
          <w:rStyle w:val="HideTWBExt"/>
          <w:b w:val="0"/>
        </w:rPr>
        <w:t>&lt;/RepeatBlock-By&gt;</w:t>
      </w:r>
    </w:p>
    <w:p w14:paraId="1C4FA6A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6B8DDBC"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6D1F4E4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50C24CF" w14:textId="77777777" w:rsidR="00FD682C" w:rsidRPr="00161833" w:rsidRDefault="00FD682C" w:rsidP="00FD682C">
      <w:r w:rsidRPr="00715BD7">
        <w:rPr>
          <w:rStyle w:val="HideTWBExt"/>
        </w:rPr>
        <w:t>&lt;Article2&gt;</w:t>
      </w:r>
      <w:r w:rsidRPr="00161833">
        <w:t>Artikel 242 – stk. 3 – litra c</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7318CED" w14:textId="77777777" w:rsidTr="004F00ED">
        <w:trPr>
          <w:trHeight w:hRule="exact" w:val="240"/>
          <w:jc w:val="center"/>
        </w:trPr>
        <w:tc>
          <w:tcPr>
            <w:tcW w:w="9752" w:type="dxa"/>
            <w:gridSpan w:val="2"/>
            <w:tcBorders>
              <w:top w:val="nil"/>
              <w:left w:val="nil"/>
              <w:bottom w:val="nil"/>
              <w:right w:val="nil"/>
            </w:tcBorders>
          </w:tcPr>
          <w:p w14:paraId="1DECF9A2" w14:textId="77777777" w:rsidR="00FD682C" w:rsidRPr="00161833" w:rsidRDefault="00FD682C" w:rsidP="004F00ED"/>
        </w:tc>
      </w:tr>
      <w:tr w:rsidR="00310ED9" w:rsidRPr="00161833" w14:paraId="0219C856" w14:textId="77777777" w:rsidTr="004F00ED">
        <w:trPr>
          <w:trHeight w:val="240"/>
          <w:jc w:val="center"/>
        </w:trPr>
        <w:tc>
          <w:tcPr>
            <w:tcW w:w="4876" w:type="dxa"/>
            <w:tcBorders>
              <w:top w:val="nil"/>
              <w:left w:val="nil"/>
              <w:bottom w:val="nil"/>
              <w:right w:val="nil"/>
            </w:tcBorders>
          </w:tcPr>
          <w:p w14:paraId="32F8281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5275CA3" w14:textId="77777777" w:rsidR="00FD682C" w:rsidRPr="00161833" w:rsidRDefault="00FD682C" w:rsidP="004F00ED">
            <w:pPr>
              <w:pStyle w:val="AmColumnHeading"/>
            </w:pPr>
            <w:r w:rsidRPr="00161833">
              <w:t>Ændringsforslag</w:t>
            </w:r>
          </w:p>
        </w:tc>
      </w:tr>
      <w:tr w:rsidR="00310ED9" w:rsidRPr="00161833" w14:paraId="480A255A" w14:textId="77777777" w:rsidTr="004F00ED">
        <w:trPr>
          <w:jc w:val="center"/>
        </w:trPr>
        <w:tc>
          <w:tcPr>
            <w:tcW w:w="4876" w:type="dxa"/>
            <w:tcBorders>
              <w:top w:val="nil"/>
              <w:left w:val="nil"/>
              <w:bottom w:val="nil"/>
              <w:right w:val="nil"/>
            </w:tcBorders>
          </w:tcPr>
          <w:p w14:paraId="32274D1B" w14:textId="77777777" w:rsidR="00FD682C" w:rsidRPr="00161833" w:rsidRDefault="00FD682C" w:rsidP="004F00ED">
            <w:pPr>
              <w:pStyle w:val="Normal6a"/>
            </w:pPr>
            <w:r w:rsidRPr="00161833">
              <w:t>c)</w:t>
            </w:r>
            <w:r w:rsidRPr="00161833">
              <w:tab/>
              <w:t xml:space="preserve">på indgåelsesdatoen </w:t>
            </w:r>
            <w:r w:rsidRPr="00161833">
              <w:rPr>
                <w:b/>
                <w:bCs/>
                <w:i/>
                <w:iCs/>
              </w:rPr>
              <w:t>og derefter løbende</w:t>
            </w:r>
            <w:r w:rsidRPr="00161833">
              <w:t xml:space="preserve"> bestemmes attachment point for den foranstillede securitiseringsposition som følger:</w:t>
            </w:r>
          </w:p>
        </w:tc>
        <w:tc>
          <w:tcPr>
            <w:tcW w:w="4876" w:type="dxa"/>
            <w:tcBorders>
              <w:top w:val="nil"/>
              <w:left w:val="nil"/>
              <w:bottom w:val="nil"/>
              <w:right w:val="nil"/>
            </w:tcBorders>
          </w:tcPr>
          <w:p w14:paraId="28C5D1B0" w14:textId="77777777" w:rsidR="00FD682C" w:rsidRPr="00161833" w:rsidRDefault="00FD682C" w:rsidP="004F00ED">
            <w:pPr>
              <w:pStyle w:val="Normal6a"/>
            </w:pPr>
            <w:r w:rsidRPr="00161833">
              <w:t>c)</w:t>
            </w:r>
            <w:r w:rsidRPr="00161833">
              <w:tab/>
              <w:t>på indgåelsesdatoen bestemmes attachment point for den foranstillede securitiseringsposition som følger:</w:t>
            </w:r>
          </w:p>
        </w:tc>
      </w:tr>
    </w:tbl>
    <w:p w14:paraId="4847D46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6AD0E33" w14:textId="77777777" w:rsidR="00FD682C" w:rsidRPr="00161833" w:rsidRDefault="00FD682C" w:rsidP="00FD682C">
      <w:r w:rsidRPr="00715BD7">
        <w:rPr>
          <w:rStyle w:val="HideTWBExt"/>
        </w:rPr>
        <w:t>&lt;/Amend&gt;</w:t>
      </w:r>
    </w:p>
    <w:p w14:paraId="5C8556F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114</w:t>
      </w:r>
      <w:r w:rsidRPr="00715BD7">
        <w:rPr>
          <w:rStyle w:val="HideTWBExt"/>
          <w:b w:val="0"/>
        </w:rPr>
        <w:t>&lt;/NumAm&gt;</w:t>
      </w:r>
    </w:p>
    <w:p w14:paraId="02675BE4"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523CF8D8" w14:textId="77777777" w:rsidR="00FD682C" w:rsidRPr="00161833" w:rsidRDefault="00FD682C" w:rsidP="00FD682C">
      <w:pPr>
        <w:pStyle w:val="NormalBold"/>
      </w:pPr>
      <w:r w:rsidRPr="00715BD7">
        <w:rPr>
          <w:rStyle w:val="HideTWBExt"/>
          <w:b w:val="0"/>
        </w:rPr>
        <w:t>&lt;/RepeatBlock-By&gt;</w:t>
      </w:r>
    </w:p>
    <w:p w14:paraId="0823471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C6B3F48"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496785A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37EF8A3" w14:textId="77777777" w:rsidR="00FD682C" w:rsidRPr="00161833" w:rsidRDefault="00FD682C" w:rsidP="00FD682C">
      <w:r w:rsidRPr="00715BD7">
        <w:rPr>
          <w:rStyle w:val="HideTWBExt"/>
        </w:rPr>
        <w:t>&lt;Article2&gt;</w:t>
      </w:r>
      <w:r w:rsidRPr="00161833">
        <w:t>Artikel 243 – stk. 3 – litra c</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37972EF" w14:textId="77777777" w:rsidTr="004F00ED">
        <w:trPr>
          <w:trHeight w:hRule="exact" w:val="240"/>
          <w:jc w:val="center"/>
        </w:trPr>
        <w:tc>
          <w:tcPr>
            <w:tcW w:w="9752" w:type="dxa"/>
            <w:gridSpan w:val="2"/>
            <w:tcBorders>
              <w:top w:val="nil"/>
              <w:left w:val="nil"/>
              <w:bottom w:val="nil"/>
              <w:right w:val="nil"/>
            </w:tcBorders>
          </w:tcPr>
          <w:p w14:paraId="59155C0E" w14:textId="77777777" w:rsidR="00FD682C" w:rsidRPr="00161833" w:rsidRDefault="00FD682C" w:rsidP="004F00ED"/>
        </w:tc>
      </w:tr>
      <w:tr w:rsidR="00310ED9" w:rsidRPr="00161833" w14:paraId="23A3E45F" w14:textId="77777777" w:rsidTr="004F00ED">
        <w:trPr>
          <w:trHeight w:val="240"/>
          <w:jc w:val="center"/>
        </w:trPr>
        <w:tc>
          <w:tcPr>
            <w:tcW w:w="4876" w:type="dxa"/>
            <w:tcBorders>
              <w:top w:val="nil"/>
              <w:left w:val="nil"/>
              <w:bottom w:val="nil"/>
              <w:right w:val="nil"/>
            </w:tcBorders>
          </w:tcPr>
          <w:p w14:paraId="053AF93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2787EC3" w14:textId="77777777" w:rsidR="00FD682C" w:rsidRPr="00161833" w:rsidRDefault="00FD682C" w:rsidP="004F00ED">
            <w:pPr>
              <w:pStyle w:val="AmColumnHeading"/>
            </w:pPr>
            <w:r w:rsidRPr="00161833">
              <w:t>Ændringsforslag</w:t>
            </w:r>
          </w:p>
        </w:tc>
      </w:tr>
      <w:tr w:rsidR="00310ED9" w:rsidRPr="00161833" w14:paraId="4B9346A1" w14:textId="77777777" w:rsidTr="004F00ED">
        <w:trPr>
          <w:jc w:val="center"/>
        </w:trPr>
        <w:tc>
          <w:tcPr>
            <w:tcW w:w="4876" w:type="dxa"/>
            <w:tcBorders>
              <w:top w:val="nil"/>
              <w:left w:val="nil"/>
              <w:bottom w:val="nil"/>
              <w:right w:val="nil"/>
            </w:tcBorders>
          </w:tcPr>
          <w:p w14:paraId="617CC8B5" w14:textId="77777777" w:rsidR="00FD682C" w:rsidRPr="00161833" w:rsidRDefault="00FD682C" w:rsidP="004F00ED">
            <w:pPr>
              <w:pStyle w:val="Normal6a"/>
            </w:pPr>
            <w:r w:rsidRPr="00161833">
              <w:rPr>
                <w:b/>
                <w:bCs/>
                <w:i/>
                <w:iCs/>
              </w:rPr>
              <w:t>c)</w:t>
            </w:r>
            <w:r w:rsidRPr="00161833">
              <w:tab/>
              <w:t xml:space="preserve">på indgåelsesdatoen </w:t>
            </w:r>
            <w:r w:rsidRPr="00161833">
              <w:rPr>
                <w:b/>
                <w:bCs/>
                <w:i/>
                <w:iCs/>
              </w:rPr>
              <w:t>og derefter løbende</w:t>
            </w:r>
            <w:r w:rsidRPr="00161833">
              <w:t xml:space="preserve"> bestemmes attachment point for den foranstillede securitiseringsposition som følger:</w:t>
            </w:r>
          </w:p>
        </w:tc>
        <w:tc>
          <w:tcPr>
            <w:tcW w:w="4876" w:type="dxa"/>
            <w:tcBorders>
              <w:top w:val="nil"/>
              <w:left w:val="nil"/>
              <w:bottom w:val="nil"/>
              <w:right w:val="nil"/>
            </w:tcBorders>
          </w:tcPr>
          <w:p w14:paraId="0B2CAA70" w14:textId="77777777" w:rsidR="00FD682C" w:rsidRPr="00161833" w:rsidRDefault="00FD682C" w:rsidP="004F00ED">
            <w:pPr>
              <w:pStyle w:val="Normal6a"/>
            </w:pPr>
            <w:r w:rsidRPr="00161833">
              <w:rPr>
                <w:b/>
                <w:i/>
              </w:rPr>
              <w:t>ii)</w:t>
            </w:r>
            <w:r w:rsidRPr="00161833">
              <w:t xml:space="preserve"> på indgåelsesdatoen bestemmes attachment point </w:t>
            </w:r>
            <w:r w:rsidRPr="00161833">
              <w:rPr>
                <w:b/>
                <w:bCs/>
                <w:i/>
                <w:iCs/>
              </w:rPr>
              <w:t>(A)</w:t>
            </w:r>
            <w:r w:rsidRPr="00161833">
              <w:rPr>
                <w:b/>
                <w:bCs/>
              </w:rPr>
              <w:t xml:space="preserve"> </w:t>
            </w:r>
            <w:r w:rsidRPr="00161833">
              <w:t>for den foranstillede securitiseringsposition som følger:</w:t>
            </w:r>
          </w:p>
        </w:tc>
      </w:tr>
    </w:tbl>
    <w:p w14:paraId="6C09745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1C01B7F" w14:textId="77777777" w:rsidR="00FD682C" w:rsidRPr="00161833" w:rsidRDefault="00FD682C" w:rsidP="00FD682C">
      <w:r w:rsidRPr="00715BD7">
        <w:rPr>
          <w:rStyle w:val="HideTWBExt"/>
        </w:rPr>
        <w:t>&lt;/Amend&gt;</w:t>
      </w:r>
    </w:p>
    <w:p w14:paraId="7F522FC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115</w:t>
      </w:r>
      <w:r w:rsidRPr="00715BD7">
        <w:rPr>
          <w:rStyle w:val="HideTWBExt"/>
          <w:b w:val="0"/>
        </w:rPr>
        <w:t>&lt;/NumAm&gt;</w:t>
      </w:r>
    </w:p>
    <w:p w14:paraId="0F00ADDB"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81A7111" w14:textId="77777777" w:rsidR="00FD682C" w:rsidRPr="00161833" w:rsidRDefault="00FD682C" w:rsidP="00FD682C">
      <w:pPr>
        <w:pStyle w:val="NormalBold"/>
      </w:pPr>
      <w:r w:rsidRPr="00715BD7">
        <w:rPr>
          <w:rStyle w:val="HideTWBExt"/>
          <w:b w:val="0"/>
        </w:rPr>
        <w:t>&lt;/RepeatBlock-By&gt;</w:t>
      </w:r>
    </w:p>
    <w:p w14:paraId="1970701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989172C"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6B4AAD4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AE662C6" w14:textId="77777777" w:rsidR="00FD682C" w:rsidRPr="00161833" w:rsidRDefault="00FD682C" w:rsidP="00FD682C">
      <w:r w:rsidRPr="00715BD7">
        <w:rPr>
          <w:rStyle w:val="HideTWBExt"/>
        </w:rPr>
        <w:t>&lt;Article2&gt;</w:t>
      </w:r>
      <w:r w:rsidRPr="00161833">
        <w:t>Artikel 243 – stk. 3 – litra c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8140E3B" w14:textId="77777777" w:rsidTr="004F00ED">
        <w:trPr>
          <w:trHeight w:hRule="exact" w:val="240"/>
          <w:jc w:val="center"/>
        </w:trPr>
        <w:tc>
          <w:tcPr>
            <w:tcW w:w="9752" w:type="dxa"/>
            <w:gridSpan w:val="2"/>
            <w:tcBorders>
              <w:top w:val="nil"/>
              <w:left w:val="nil"/>
              <w:bottom w:val="nil"/>
              <w:right w:val="nil"/>
            </w:tcBorders>
          </w:tcPr>
          <w:p w14:paraId="636801A5" w14:textId="77777777" w:rsidR="00FD682C" w:rsidRPr="00161833" w:rsidRDefault="00FD682C" w:rsidP="004F00ED"/>
        </w:tc>
      </w:tr>
      <w:tr w:rsidR="00310ED9" w:rsidRPr="00161833" w14:paraId="17AC4F32" w14:textId="77777777" w:rsidTr="004F00ED">
        <w:trPr>
          <w:trHeight w:val="240"/>
          <w:jc w:val="center"/>
        </w:trPr>
        <w:tc>
          <w:tcPr>
            <w:tcW w:w="4876" w:type="dxa"/>
            <w:tcBorders>
              <w:top w:val="nil"/>
              <w:left w:val="nil"/>
              <w:bottom w:val="nil"/>
              <w:right w:val="nil"/>
            </w:tcBorders>
          </w:tcPr>
          <w:p w14:paraId="2472A78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D90D0EF" w14:textId="77777777" w:rsidR="00FD682C" w:rsidRPr="00161833" w:rsidRDefault="00FD682C" w:rsidP="004F00ED">
            <w:pPr>
              <w:pStyle w:val="AmColumnHeading"/>
            </w:pPr>
            <w:r w:rsidRPr="00161833">
              <w:t>Ændringsforslag</w:t>
            </w:r>
          </w:p>
        </w:tc>
      </w:tr>
      <w:tr w:rsidR="00310ED9" w:rsidRPr="00161833" w14:paraId="342B087B" w14:textId="77777777" w:rsidTr="004F00ED">
        <w:trPr>
          <w:jc w:val="center"/>
        </w:trPr>
        <w:tc>
          <w:tcPr>
            <w:tcW w:w="4876" w:type="dxa"/>
            <w:tcBorders>
              <w:top w:val="nil"/>
              <w:left w:val="nil"/>
              <w:bottom w:val="nil"/>
              <w:right w:val="nil"/>
            </w:tcBorders>
          </w:tcPr>
          <w:p w14:paraId="4866F9FF" w14:textId="77777777" w:rsidR="00FD682C" w:rsidRPr="00161833" w:rsidRDefault="00FD682C" w:rsidP="004F00ED">
            <w:pPr>
              <w:pStyle w:val="Normal6a"/>
            </w:pPr>
            <w:r w:rsidRPr="00161833">
              <w:t xml:space="preserve">A &gt;= </w:t>
            </w:r>
            <w:r w:rsidRPr="00161833">
              <w:rPr>
                <w:b/>
                <w:i/>
              </w:rPr>
              <w:t>1,5 * K</w:t>
            </w:r>
            <w:r w:rsidRPr="00161833">
              <w:rPr>
                <w:b/>
                <w:i/>
                <w:vertAlign w:val="subscript"/>
              </w:rPr>
              <w:t>A</w:t>
            </w:r>
            <w:r w:rsidRPr="00161833">
              <w:rPr>
                <w:b/>
                <w:i/>
              </w:rPr>
              <w:t>, når der anvendes SEC-SA eller SEC-ERBA,</w:t>
            </w:r>
            <w:r w:rsidRPr="00161833">
              <w:t xml:space="preserve"> eller</w:t>
            </w:r>
          </w:p>
        </w:tc>
        <w:tc>
          <w:tcPr>
            <w:tcW w:w="4876" w:type="dxa"/>
            <w:tcBorders>
              <w:top w:val="nil"/>
              <w:left w:val="nil"/>
              <w:bottom w:val="nil"/>
              <w:right w:val="nil"/>
            </w:tcBorders>
          </w:tcPr>
          <w:p w14:paraId="31917465" w14:textId="77777777" w:rsidR="00FD682C" w:rsidRPr="00161833" w:rsidRDefault="00FD682C" w:rsidP="004F00ED">
            <w:pPr>
              <w:pStyle w:val="Normal6a"/>
            </w:pPr>
            <w:r w:rsidRPr="00161833">
              <w:rPr>
                <w:b/>
                <w:i/>
              </w:rPr>
              <w:t>1) hvis securitiseringen indebærer en sekventiel amortisering af trancherne,</w:t>
            </w:r>
          </w:p>
        </w:tc>
      </w:tr>
      <w:tr w:rsidR="00310ED9" w:rsidRPr="00161833" w14:paraId="19D68D2C" w14:textId="77777777" w:rsidTr="004F00ED">
        <w:trPr>
          <w:jc w:val="center"/>
        </w:trPr>
        <w:tc>
          <w:tcPr>
            <w:tcW w:w="4876" w:type="dxa"/>
            <w:tcBorders>
              <w:top w:val="nil"/>
              <w:left w:val="nil"/>
              <w:bottom w:val="nil"/>
              <w:right w:val="nil"/>
            </w:tcBorders>
          </w:tcPr>
          <w:p w14:paraId="71F11C97" w14:textId="77777777" w:rsidR="00FD682C" w:rsidRPr="00161833" w:rsidRDefault="00FD682C" w:rsidP="004F00ED">
            <w:pPr>
              <w:pStyle w:val="Normal6a"/>
            </w:pPr>
          </w:p>
        </w:tc>
        <w:tc>
          <w:tcPr>
            <w:tcW w:w="4876" w:type="dxa"/>
            <w:tcBorders>
              <w:top w:val="nil"/>
              <w:left w:val="nil"/>
              <w:bottom w:val="nil"/>
              <w:right w:val="nil"/>
            </w:tcBorders>
          </w:tcPr>
          <w:p w14:paraId="49E2B8C0" w14:textId="77777777" w:rsidR="00FD682C" w:rsidRPr="00161833" w:rsidRDefault="00FD682C" w:rsidP="004F00ED">
            <w:pPr>
              <w:pStyle w:val="Normal6a"/>
            </w:pPr>
            <w:r w:rsidRPr="00161833">
              <w:t xml:space="preserve">A &gt;= </w:t>
            </w:r>
            <w:r w:rsidRPr="00161833">
              <w:rPr>
                <w:b/>
                <w:i/>
              </w:rPr>
              <w:t>(EL * WAL af den oprindelige securitiserede referenceportefølje + UL)</w:t>
            </w:r>
            <w:r w:rsidRPr="00161833">
              <w:t xml:space="preserve"> </w:t>
            </w:r>
          </w:p>
        </w:tc>
      </w:tr>
      <w:tr w:rsidR="00310ED9" w:rsidRPr="00161833" w14:paraId="401AC3F2" w14:textId="77777777" w:rsidTr="004F00ED">
        <w:trPr>
          <w:jc w:val="center"/>
        </w:trPr>
        <w:tc>
          <w:tcPr>
            <w:tcW w:w="4876" w:type="dxa"/>
            <w:tcBorders>
              <w:top w:val="nil"/>
              <w:left w:val="nil"/>
              <w:bottom w:val="nil"/>
              <w:right w:val="nil"/>
            </w:tcBorders>
          </w:tcPr>
          <w:p w14:paraId="56F28848" w14:textId="77777777" w:rsidR="00FD682C" w:rsidRPr="00161833" w:rsidRDefault="00FD682C" w:rsidP="004F00ED">
            <w:pPr>
              <w:pStyle w:val="Normal6a"/>
            </w:pPr>
          </w:p>
        </w:tc>
        <w:tc>
          <w:tcPr>
            <w:tcW w:w="4876" w:type="dxa"/>
            <w:tcBorders>
              <w:top w:val="nil"/>
              <w:left w:val="nil"/>
              <w:bottom w:val="nil"/>
              <w:right w:val="nil"/>
            </w:tcBorders>
          </w:tcPr>
          <w:p w14:paraId="31630DF2" w14:textId="77777777" w:rsidR="00FD682C" w:rsidRPr="00161833" w:rsidRDefault="00FD682C" w:rsidP="004F00ED">
            <w:pPr>
              <w:pStyle w:val="Normal6a"/>
            </w:pPr>
            <w:r w:rsidRPr="00161833">
              <w:rPr>
                <w:b/>
                <w:i/>
              </w:rPr>
              <w:t>2) i andre tilfælde, A &gt;= 1,4 * (EL * WAL af den oprindelige securitiserede referenceportefølje + UL)</w:t>
            </w:r>
          </w:p>
        </w:tc>
      </w:tr>
    </w:tbl>
    <w:p w14:paraId="5DDBFC3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B68D4DA" w14:textId="77777777" w:rsidR="00FD682C" w:rsidRPr="00161833" w:rsidRDefault="00FD682C" w:rsidP="00FD682C">
      <w:r w:rsidRPr="00715BD7">
        <w:rPr>
          <w:rStyle w:val="HideTWBExt"/>
        </w:rPr>
        <w:t>&lt;/Amend&gt;</w:t>
      </w:r>
    </w:p>
    <w:p w14:paraId="270BEB8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116</w:t>
      </w:r>
      <w:r w:rsidRPr="00715BD7">
        <w:rPr>
          <w:rStyle w:val="HideTWBExt"/>
          <w:b w:val="0"/>
        </w:rPr>
        <w:t>&lt;/NumAm&gt;</w:t>
      </w:r>
    </w:p>
    <w:p w14:paraId="0F581F79"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42BC0E9E" w14:textId="77777777" w:rsidR="00FD682C" w:rsidRPr="00161833" w:rsidRDefault="00FD682C" w:rsidP="00FD682C">
      <w:pPr>
        <w:pStyle w:val="NormalBold"/>
      </w:pPr>
      <w:r w:rsidRPr="00715BD7">
        <w:rPr>
          <w:rStyle w:val="HideTWBExt"/>
          <w:b w:val="0"/>
        </w:rPr>
        <w:t>&lt;/RepeatBlock-By&gt;</w:t>
      </w:r>
    </w:p>
    <w:p w14:paraId="43899CF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1567F5A"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E60633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2CAB4FC" w14:textId="77777777" w:rsidR="00FD682C" w:rsidRPr="00161833" w:rsidRDefault="00FD682C" w:rsidP="00FD682C">
      <w:r w:rsidRPr="00715BD7">
        <w:rPr>
          <w:rStyle w:val="HideTWBExt"/>
        </w:rPr>
        <w:t>&lt;Article2&gt;</w:t>
      </w:r>
      <w:r w:rsidRPr="00161833">
        <w:t>Artikel 243 – stk. 3 – litra c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E1846DA" w14:textId="77777777" w:rsidTr="004F00ED">
        <w:trPr>
          <w:trHeight w:hRule="exact" w:val="240"/>
          <w:jc w:val="center"/>
        </w:trPr>
        <w:tc>
          <w:tcPr>
            <w:tcW w:w="9752" w:type="dxa"/>
            <w:gridSpan w:val="2"/>
            <w:tcBorders>
              <w:top w:val="nil"/>
              <w:left w:val="nil"/>
              <w:bottom w:val="nil"/>
              <w:right w:val="nil"/>
            </w:tcBorders>
          </w:tcPr>
          <w:p w14:paraId="058DDB07" w14:textId="77777777" w:rsidR="00FD682C" w:rsidRPr="00161833" w:rsidRDefault="00FD682C" w:rsidP="004F00ED"/>
        </w:tc>
      </w:tr>
      <w:tr w:rsidR="00310ED9" w:rsidRPr="00161833" w14:paraId="30038899" w14:textId="77777777" w:rsidTr="004F00ED">
        <w:trPr>
          <w:trHeight w:val="240"/>
          <w:jc w:val="center"/>
        </w:trPr>
        <w:tc>
          <w:tcPr>
            <w:tcW w:w="4876" w:type="dxa"/>
            <w:tcBorders>
              <w:top w:val="nil"/>
              <w:left w:val="nil"/>
              <w:bottom w:val="nil"/>
              <w:right w:val="nil"/>
            </w:tcBorders>
          </w:tcPr>
          <w:p w14:paraId="7462F29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30132B8" w14:textId="77777777" w:rsidR="00FD682C" w:rsidRPr="00161833" w:rsidRDefault="00FD682C" w:rsidP="004F00ED">
            <w:pPr>
              <w:pStyle w:val="AmColumnHeading"/>
            </w:pPr>
            <w:r w:rsidRPr="00161833">
              <w:t>Ændringsforslag</w:t>
            </w:r>
          </w:p>
        </w:tc>
      </w:tr>
      <w:tr w:rsidR="00310ED9" w:rsidRPr="00161833" w14:paraId="0E29FEE7" w14:textId="77777777" w:rsidTr="004F00ED">
        <w:trPr>
          <w:jc w:val="center"/>
        </w:trPr>
        <w:tc>
          <w:tcPr>
            <w:tcW w:w="4876" w:type="dxa"/>
            <w:tcBorders>
              <w:top w:val="nil"/>
              <w:left w:val="nil"/>
              <w:bottom w:val="nil"/>
              <w:right w:val="nil"/>
            </w:tcBorders>
          </w:tcPr>
          <w:p w14:paraId="129C2190" w14:textId="77777777" w:rsidR="00FD682C" w:rsidRPr="00161833" w:rsidRDefault="00FD682C" w:rsidP="004F00ED">
            <w:pPr>
              <w:pStyle w:val="Normal6a"/>
            </w:pPr>
            <w:r w:rsidRPr="00161833">
              <w:t xml:space="preserve">A &gt;= </w:t>
            </w:r>
            <w:r w:rsidRPr="00161833">
              <w:rPr>
                <w:b/>
                <w:i/>
              </w:rPr>
              <w:t>1,5</w:t>
            </w:r>
            <w:r w:rsidRPr="00161833">
              <w:t xml:space="preserve"> * K</w:t>
            </w:r>
            <w:r w:rsidRPr="00161833">
              <w:rPr>
                <w:vertAlign w:val="subscript"/>
              </w:rPr>
              <w:t>A</w:t>
            </w:r>
            <w:r w:rsidRPr="00161833">
              <w:t>, når der anvendes SEC-SA eller SEC-ERBA, eller</w:t>
            </w:r>
          </w:p>
        </w:tc>
        <w:tc>
          <w:tcPr>
            <w:tcW w:w="4876" w:type="dxa"/>
            <w:tcBorders>
              <w:top w:val="nil"/>
              <w:left w:val="nil"/>
              <w:bottom w:val="nil"/>
              <w:right w:val="nil"/>
            </w:tcBorders>
          </w:tcPr>
          <w:p w14:paraId="0AC04BD6" w14:textId="77777777" w:rsidR="00FD682C" w:rsidRPr="00161833" w:rsidRDefault="00FD682C" w:rsidP="004F00ED">
            <w:pPr>
              <w:pStyle w:val="Normal6a"/>
            </w:pPr>
            <w:r w:rsidRPr="00161833">
              <w:t xml:space="preserve">A &gt;= </w:t>
            </w:r>
            <w:r w:rsidRPr="00161833">
              <w:rPr>
                <w:b/>
                <w:i/>
              </w:rPr>
              <w:t>1,1</w:t>
            </w:r>
            <w:r w:rsidRPr="00161833">
              <w:t xml:space="preserve"> * K</w:t>
            </w:r>
            <w:r w:rsidRPr="00161833">
              <w:rPr>
                <w:vertAlign w:val="subscript"/>
              </w:rPr>
              <w:t>A</w:t>
            </w:r>
            <w:r w:rsidRPr="00161833">
              <w:t>, når der anvendes SEC-SA eller SEC-ERBA, eller</w:t>
            </w:r>
          </w:p>
        </w:tc>
      </w:tr>
    </w:tbl>
    <w:p w14:paraId="7C24933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22FD69C" w14:textId="77777777" w:rsidR="00FD682C" w:rsidRPr="00161833" w:rsidRDefault="00FD682C" w:rsidP="00FD682C">
      <w:r w:rsidRPr="00715BD7">
        <w:rPr>
          <w:rStyle w:val="HideTWBExt"/>
        </w:rPr>
        <w:t>&lt;/Amend&gt;</w:t>
      </w:r>
    </w:p>
    <w:p w14:paraId="7E6F53E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117</w:t>
      </w:r>
      <w:r w:rsidRPr="00715BD7">
        <w:rPr>
          <w:rStyle w:val="HideTWBExt"/>
          <w:b w:val="0"/>
        </w:rPr>
        <w:t>&lt;/NumAm&gt;</w:t>
      </w:r>
    </w:p>
    <w:p w14:paraId="0FF1B522"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46BE9D76" w14:textId="77777777" w:rsidR="00FD682C" w:rsidRPr="00161833" w:rsidRDefault="00FD682C" w:rsidP="00FD682C">
      <w:pPr>
        <w:pStyle w:val="NormalBold"/>
      </w:pPr>
      <w:r w:rsidRPr="00715BD7">
        <w:rPr>
          <w:rStyle w:val="HideTWBExt"/>
          <w:b w:val="0"/>
        </w:rPr>
        <w:t>&lt;/RepeatBlock-By&gt;</w:t>
      </w:r>
    </w:p>
    <w:p w14:paraId="19AB95F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6A5770D"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74D528C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08957B2" w14:textId="77777777" w:rsidR="00FD682C" w:rsidRPr="00161833" w:rsidRDefault="00FD682C" w:rsidP="00FD682C">
      <w:r w:rsidRPr="00715BD7">
        <w:rPr>
          <w:rStyle w:val="HideTWBExt"/>
        </w:rPr>
        <w:t>&lt;Article2&gt;</w:t>
      </w:r>
      <w:r w:rsidRPr="00161833">
        <w:t>Artikel 243 – stk. 3 – litra c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D008B1C" w14:textId="77777777" w:rsidTr="004F00ED">
        <w:trPr>
          <w:trHeight w:hRule="exact" w:val="240"/>
          <w:jc w:val="center"/>
        </w:trPr>
        <w:tc>
          <w:tcPr>
            <w:tcW w:w="9752" w:type="dxa"/>
            <w:gridSpan w:val="2"/>
            <w:tcBorders>
              <w:top w:val="nil"/>
              <w:left w:val="nil"/>
              <w:bottom w:val="nil"/>
              <w:right w:val="nil"/>
            </w:tcBorders>
          </w:tcPr>
          <w:p w14:paraId="1FF60A94" w14:textId="77777777" w:rsidR="00FD682C" w:rsidRPr="00161833" w:rsidRDefault="00FD682C" w:rsidP="004F00ED"/>
        </w:tc>
      </w:tr>
      <w:tr w:rsidR="00310ED9" w:rsidRPr="00161833" w14:paraId="5C1F211A" w14:textId="77777777" w:rsidTr="004F00ED">
        <w:trPr>
          <w:trHeight w:val="240"/>
          <w:jc w:val="center"/>
        </w:trPr>
        <w:tc>
          <w:tcPr>
            <w:tcW w:w="4876" w:type="dxa"/>
            <w:tcBorders>
              <w:top w:val="nil"/>
              <w:left w:val="nil"/>
              <w:bottom w:val="nil"/>
              <w:right w:val="nil"/>
            </w:tcBorders>
          </w:tcPr>
          <w:p w14:paraId="58E5859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843CD12" w14:textId="77777777" w:rsidR="00FD682C" w:rsidRPr="00161833" w:rsidRDefault="00FD682C" w:rsidP="004F00ED">
            <w:pPr>
              <w:pStyle w:val="AmColumnHeading"/>
            </w:pPr>
            <w:r w:rsidRPr="00161833">
              <w:t>Ændringsforslag</w:t>
            </w:r>
          </w:p>
        </w:tc>
      </w:tr>
      <w:tr w:rsidR="00310ED9" w:rsidRPr="00161833" w14:paraId="0C81736A" w14:textId="77777777" w:rsidTr="004F00ED">
        <w:trPr>
          <w:jc w:val="center"/>
        </w:trPr>
        <w:tc>
          <w:tcPr>
            <w:tcW w:w="4876" w:type="dxa"/>
            <w:tcBorders>
              <w:top w:val="nil"/>
              <w:left w:val="nil"/>
              <w:bottom w:val="nil"/>
              <w:right w:val="nil"/>
            </w:tcBorders>
          </w:tcPr>
          <w:p w14:paraId="3145BC23" w14:textId="77777777" w:rsidR="00FD682C" w:rsidRPr="00161833" w:rsidRDefault="00FD682C" w:rsidP="004F00ED">
            <w:pPr>
              <w:pStyle w:val="Normal6a"/>
            </w:pPr>
            <w:r w:rsidRPr="00161833">
              <w:t xml:space="preserve">A &gt;= </w:t>
            </w:r>
            <w:r w:rsidRPr="00161833">
              <w:rPr>
                <w:b/>
                <w:i/>
              </w:rPr>
              <w:t>1,5 * K</w:t>
            </w:r>
            <w:r w:rsidRPr="00161833">
              <w:rPr>
                <w:b/>
                <w:i/>
                <w:vertAlign w:val="subscript"/>
              </w:rPr>
              <w:t>A</w:t>
            </w:r>
            <w:r w:rsidRPr="00161833">
              <w:t xml:space="preserve">, når der anvendes SEC-SA eller </w:t>
            </w:r>
            <w:r w:rsidRPr="00161833">
              <w:rPr>
                <w:b/>
                <w:i/>
              </w:rPr>
              <w:t>SEC-ERBA</w:t>
            </w:r>
            <w:r w:rsidRPr="00161833">
              <w:t>, eller</w:t>
            </w:r>
          </w:p>
        </w:tc>
        <w:tc>
          <w:tcPr>
            <w:tcW w:w="4876" w:type="dxa"/>
            <w:tcBorders>
              <w:top w:val="nil"/>
              <w:left w:val="nil"/>
              <w:bottom w:val="nil"/>
              <w:right w:val="nil"/>
            </w:tcBorders>
          </w:tcPr>
          <w:p w14:paraId="5B4F4E73" w14:textId="77777777" w:rsidR="00FD682C" w:rsidRPr="00161833" w:rsidRDefault="00FD682C" w:rsidP="004F00ED">
            <w:pPr>
              <w:pStyle w:val="Normal6a"/>
            </w:pPr>
            <w:r w:rsidRPr="00161833">
              <w:t xml:space="preserve">A &gt;= </w:t>
            </w:r>
            <w:r w:rsidRPr="00161833">
              <w:rPr>
                <w:b/>
                <w:i/>
              </w:rPr>
              <w:t>1,1 * K</w:t>
            </w:r>
            <w:r w:rsidRPr="00161833">
              <w:rPr>
                <w:b/>
                <w:i/>
                <w:vertAlign w:val="subscript"/>
              </w:rPr>
              <w:t>SA</w:t>
            </w:r>
            <w:r w:rsidRPr="00161833">
              <w:t>, når der anvendes SEC-SA, eller</w:t>
            </w:r>
          </w:p>
        </w:tc>
      </w:tr>
    </w:tbl>
    <w:p w14:paraId="5D35509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162B68E" w14:textId="77777777" w:rsidR="00FD682C" w:rsidRPr="00161833" w:rsidRDefault="00FD682C" w:rsidP="00FD682C">
      <w:r w:rsidRPr="00715BD7">
        <w:rPr>
          <w:rStyle w:val="HideTWBExt"/>
        </w:rPr>
        <w:t>&lt;/Amend&gt;</w:t>
      </w:r>
    </w:p>
    <w:p w14:paraId="2B38A33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118</w:t>
      </w:r>
      <w:r w:rsidRPr="00715BD7">
        <w:rPr>
          <w:rStyle w:val="HideTWBExt"/>
          <w:b w:val="0"/>
        </w:rPr>
        <w:t>&lt;/NumAm&gt;</w:t>
      </w:r>
    </w:p>
    <w:p w14:paraId="36DA9B79"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7B8B3BA8" w14:textId="77777777" w:rsidR="00FD682C" w:rsidRPr="00161833" w:rsidRDefault="00FD682C" w:rsidP="00FD682C">
      <w:pPr>
        <w:pStyle w:val="NormalBold"/>
      </w:pPr>
      <w:r w:rsidRPr="00715BD7">
        <w:rPr>
          <w:rStyle w:val="HideTWBExt"/>
          <w:b w:val="0"/>
        </w:rPr>
        <w:t>&lt;/RepeatBlock-By&gt;</w:t>
      </w:r>
    </w:p>
    <w:p w14:paraId="277C9FE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30F5521"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2E41C8A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CBA82DC" w14:textId="77777777" w:rsidR="00FD682C" w:rsidRPr="00161833" w:rsidRDefault="00FD682C" w:rsidP="00FD682C">
      <w:r w:rsidRPr="00715BD7">
        <w:rPr>
          <w:rStyle w:val="HideTWBExt"/>
        </w:rPr>
        <w:t>&lt;Article2&gt;</w:t>
      </w:r>
      <w:r w:rsidRPr="00161833">
        <w:t>Artikel 243 – stk. 3 – litra c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35C4AC0" w14:textId="77777777" w:rsidTr="004F00ED">
        <w:trPr>
          <w:trHeight w:hRule="exact" w:val="240"/>
          <w:jc w:val="center"/>
        </w:trPr>
        <w:tc>
          <w:tcPr>
            <w:tcW w:w="9752" w:type="dxa"/>
            <w:gridSpan w:val="2"/>
            <w:tcBorders>
              <w:top w:val="nil"/>
              <w:left w:val="nil"/>
              <w:bottom w:val="nil"/>
              <w:right w:val="nil"/>
            </w:tcBorders>
          </w:tcPr>
          <w:p w14:paraId="0A3AF882" w14:textId="77777777" w:rsidR="00FD682C" w:rsidRPr="00161833" w:rsidRDefault="00FD682C" w:rsidP="004F00ED"/>
        </w:tc>
      </w:tr>
      <w:tr w:rsidR="00310ED9" w:rsidRPr="00161833" w14:paraId="36AC2811" w14:textId="77777777" w:rsidTr="004F00ED">
        <w:trPr>
          <w:trHeight w:val="240"/>
          <w:jc w:val="center"/>
        </w:trPr>
        <w:tc>
          <w:tcPr>
            <w:tcW w:w="4876" w:type="dxa"/>
            <w:tcBorders>
              <w:top w:val="nil"/>
              <w:left w:val="nil"/>
              <w:bottom w:val="nil"/>
              <w:right w:val="nil"/>
            </w:tcBorders>
          </w:tcPr>
          <w:p w14:paraId="56AC721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0A14A4D" w14:textId="77777777" w:rsidR="00FD682C" w:rsidRPr="00161833" w:rsidRDefault="00FD682C" w:rsidP="004F00ED">
            <w:pPr>
              <w:pStyle w:val="AmColumnHeading"/>
            </w:pPr>
            <w:r w:rsidRPr="00161833">
              <w:t>Ændringsforslag</w:t>
            </w:r>
          </w:p>
        </w:tc>
      </w:tr>
      <w:tr w:rsidR="00310ED9" w:rsidRPr="00161833" w14:paraId="2B2CB82A" w14:textId="77777777" w:rsidTr="004F00ED">
        <w:trPr>
          <w:jc w:val="center"/>
        </w:trPr>
        <w:tc>
          <w:tcPr>
            <w:tcW w:w="4876" w:type="dxa"/>
            <w:tcBorders>
              <w:top w:val="nil"/>
              <w:left w:val="nil"/>
              <w:bottom w:val="nil"/>
              <w:right w:val="nil"/>
            </w:tcBorders>
          </w:tcPr>
          <w:p w14:paraId="0589E195"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159FB699" w14:textId="77777777" w:rsidR="00FD682C" w:rsidRPr="00161833" w:rsidRDefault="00FD682C" w:rsidP="004F00ED">
            <w:pPr>
              <w:pStyle w:val="Normal6a"/>
            </w:pPr>
            <w:r w:rsidRPr="00161833">
              <w:rPr>
                <w:b/>
                <w:i/>
              </w:rPr>
              <w:t>udgår</w:t>
            </w:r>
          </w:p>
        </w:tc>
      </w:tr>
    </w:tbl>
    <w:p w14:paraId="6DA2000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AE794B5" w14:textId="77777777" w:rsidR="00FD682C" w:rsidRPr="00161833" w:rsidRDefault="00FD682C" w:rsidP="00FD682C">
      <w:r w:rsidRPr="00715BD7">
        <w:rPr>
          <w:rStyle w:val="HideTWBExt"/>
        </w:rPr>
        <w:t>&lt;/Amend&gt;</w:t>
      </w:r>
    </w:p>
    <w:p w14:paraId="58C7403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119</w:t>
      </w:r>
      <w:r w:rsidRPr="00715BD7">
        <w:rPr>
          <w:rStyle w:val="HideTWBExt"/>
          <w:b w:val="0"/>
        </w:rPr>
        <w:t>&lt;/NumAm&gt;</w:t>
      </w:r>
    </w:p>
    <w:p w14:paraId="6EF6C1F6"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0B7BE79E" w14:textId="77777777" w:rsidR="00FD682C" w:rsidRPr="00161833" w:rsidRDefault="00FD682C" w:rsidP="00FD682C">
      <w:pPr>
        <w:pStyle w:val="NormalBold"/>
      </w:pPr>
      <w:r w:rsidRPr="00715BD7">
        <w:rPr>
          <w:rStyle w:val="HideTWBExt"/>
          <w:b w:val="0"/>
        </w:rPr>
        <w:t>&lt;/RepeatBlock-By&gt;</w:t>
      </w:r>
    </w:p>
    <w:p w14:paraId="2B71459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3872CE9"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63D2C0E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74065F2" w14:textId="77777777" w:rsidR="00FD682C" w:rsidRPr="00161833" w:rsidRDefault="00FD682C" w:rsidP="00FD682C">
      <w:r w:rsidRPr="00715BD7">
        <w:rPr>
          <w:rStyle w:val="HideTWBExt"/>
        </w:rPr>
        <w:t>&lt;Article2&gt;</w:t>
      </w:r>
      <w:r w:rsidRPr="00161833">
        <w:t>Artikel 243 – stk. 3 – litra c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9A9BF3C" w14:textId="77777777" w:rsidTr="004F00ED">
        <w:trPr>
          <w:trHeight w:hRule="exact" w:val="240"/>
          <w:jc w:val="center"/>
        </w:trPr>
        <w:tc>
          <w:tcPr>
            <w:tcW w:w="9752" w:type="dxa"/>
            <w:gridSpan w:val="2"/>
            <w:tcBorders>
              <w:top w:val="nil"/>
              <w:left w:val="nil"/>
              <w:bottom w:val="nil"/>
              <w:right w:val="nil"/>
            </w:tcBorders>
          </w:tcPr>
          <w:p w14:paraId="6C93B593" w14:textId="77777777" w:rsidR="00FD682C" w:rsidRPr="00161833" w:rsidRDefault="00FD682C" w:rsidP="004F00ED"/>
        </w:tc>
      </w:tr>
      <w:tr w:rsidR="00310ED9" w:rsidRPr="00161833" w14:paraId="3744C8F0" w14:textId="77777777" w:rsidTr="004F00ED">
        <w:trPr>
          <w:trHeight w:val="240"/>
          <w:jc w:val="center"/>
        </w:trPr>
        <w:tc>
          <w:tcPr>
            <w:tcW w:w="4876" w:type="dxa"/>
            <w:tcBorders>
              <w:top w:val="nil"/>
              <w:left w:val="nil"/>
              <w:bottom w:val="nil"/>
              <w:right w:val="nil"/>
            </w:tcBorders>
          </w:tcPr>
          <w:p w14:paraId="001A644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F86890F" w14:textId="77777777" w:rsidR="00FD682C" w:rsidRPr="00161833" w:rsidRDefault="00FD682C" w:rsidP="004F00ED">
            <w:pPr>
              <w:pStyle w:val="AmColumnHeading"/>
            </w:pPr>
            <w:r w:rsidRPr="00161833">
              <w:t>Ændringsforslag</w:t>
            </w:r>
          </w:p>
        </w:tc>
      </w:tr>
      <w:tr w:rsidR="00310ED9" w:rsidRPr="00161833" w14:paraId="5476A1C2" w14:textId="77777777" w:rsidTr="004F00ED">
        <w:trPr>
          <w:jc w:val="center"/>
        </w:trPr>
        <w:tc>
          <w:tcPr>
            <w:tcW w:w="4876" w:type="dxa"/>
            <w:tcBorders>
              <w:top w:val="nil"/>
              <w:left w:val="nil"/>
              <w:bottom w:val="nil"/>
              <w:right w:val="nil"/>
            </w:tcBorders>
          </w:tcPr>
          <w:p w14:paraId="64DD61C7" w14:textId="77777777" w:rsidR="00FD682C" w:rsidRPr="00161833" w:rsidRDefault="00FD682C" w:rsidP="004F00ED">
            <w:pPr>
              <w:pStyle w:val="Normal6a"/>
            </w:pPr>
            <w:r w:rsidRPr="00161833">
              <w:t xml:space="preserve">A &gt;= 1,1 * </w:t>
            </w:r>
            <w:r w:rsidRPr="00161833">
              <w:rPr>
                <w:b/>
                <w:i/>
              </w:rPr>
              <w:t>(EL * WAL af den oprindelige securitiserede referenceportefølje + UL)</w:t>
            </w:r>
            <w:r w:rsidRPr="00161833">
              <w:t>, når SEC-IRBA anvendes</w:t>
            </w:r>
          </w:p>
        </w:tc>
        <w:tc>
          <w:tcPr>
            <w:tcW w:w="4876" w:type="dxa"/>
            <w:tcBorders>
              <w:top w:val="nil"/>
              <w:left w:val="nil"/>
              <w:bottom w:val="nil"/>
              <w:right w:val="nil"/>
            </w:tcBorders>
          </w:tcPr>
          <w:p w14:paraId="1BFD035C" w14:textId="77777777" w:rsidR="00FD682C" w:rsidRPr="00161833" w:rsidRDefault="00FD682C" w:rsidP="004F00ED">
            <w:pPr>
              <w:pStyle w:val="Normal6a"/>
            </w:pPr>
            <w:r w:rsidRPr="00161833">
              <w:t xml:space="preserve">A &gt;= 1,1 * </w:t>
            </w:r>
            <w:r w:rsidRPr="00161833">
              <w:rPr>
                <w:b/>
                <w:i/>
              </w:rPr>
              <w:t>K</w:t>
            </w:r>
            <w:r w:rsidRPr="00161833">
              <w:rPr>
                <w:b/>
                <w:i/>
                <w:vertAlign w:val="subscript"/>
              </w:rPr>
              <w:t>IRB</w:t>
            </w:r>
            <w:r w:rsidRPr="00161833">
              <w:t>, når SEC-IRBA anvendes</w:t>
            </w:r>
          </w:p>
        </w:tc>
      </w:tr>
    </w:tbl>
    <w:p w14:paraId="6628784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99C003C" w14:textId="77777777" w:rsidR="00FD682C" w:rsidRPr="00161833" w:rsidRDefault="00FD682C" w:rsidP="00FD682C">
      <w:r w:rsidRPr="00715BD7">
        <w:rPr>
          <w:rStyle w:val="HideTWBExt"/>
        </w:rPr>
        <w:t>&lt;/Amend&gt;</w:t>
      </w:r>
    </w:p>
    <w:p w14:paraId="7FA8FC8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120</w:t>
      </w:r>
      <w:r w:rsidRPr="00715BD7">
        <w:rPr>
          <w:rStyle w:val="HideTWBExt"/>
          <w:b w:val="0"/>
        </w:rPr>
        <w:t>&lt;/NumAm&gt;</w:t>
      </w:r>
    </w:p>
    <w:p w14:paraId="10EC342A"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5099EB6D" w14:textId="77777777" w:rsidR="00FD682C" w:rsidRPr="00161833" w:rsidRDefault="00FD682C" w:rsidP="00FD682C">
      <w:pPr>
        <w:pStyle w:val="NormalBold"/>
      </w:pPr>
      <w:r w:rsidRPr="00715BD7">
        <w:rPr>
          <w:rStyle w:val="HideTWBExt"/>
          <w:b w:val="0"/>
        </w:rPr>
        <w:t>&lt;/RepeatBlock-By&gt;</w:t>
      </w:r>
    </w:p>
    <w:p w14:paraId="3BE988F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93859CE"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51D9E0C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E91A4FD" w14:textId="77777777" w:rsidR="00FD682C" w:rsidRPr="00161833" w:rsidRDefault="00FD682C" w:rsidP="00FD682C">
      <w:r w:rsidRPr="00715BD7">
        <w:rPr>
          <w:rStyle w:val="HideTWBExt"/>
        </w:rPr>
        <w:t>&lt;Article2&gt;</w:t>
      </w:r>
      <w:r w:rsidRPr="00161833">
        <w:t>Artikel 243 – stk. 3 – litra d</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425FE85" w14:textId="77777777" w:rsidTr="004F00ED">
        <w:trPr>
          <w:trHeight w:hRule="exact" w:val="240"/>
          <w:jc w:val="center"/>
        </w:trPr>
        <w:tc>
          <w:tcPr>
            <w:tcW w:w="9752" w:type="dxa"/>
            <w:gridSpan w:val="2"/>
            <w:tcBorders>
              <w:top w:val="nil"/>
              <w:left w:val="nil"/>
              <w:bottom w:val="nil"/>
              <w:right w:val="nil"/>
            </w:tcBorders>
          </w:tcPr>
          <w:p w14:paraId="24733E33" w14:textId="77777777" w:rsidR="00FD682C" w:rsidRPr="00161833" w:rsidRDefault="00FD682C" w:rsidP="004F00ED"/>
        </w:tc>
      </w:tr>
      <w:tr w:rsidR="00310ED9" w:rsidRPr="00161833" w14:paraId="4E8E51B2" w14:textId="77777777" w:rsidTr="004F00ED">
        <w:trPr>
          <w:trHeight w:val="240"/>
          <w:jc w:val="center"/>
        </w:trPr>
        <w:tc>
          <w:tcPr>
            <w:tcW w:w="4876" w:type="dxa"/>
            <w:tcBorders>
              <w:top w:val="nil"/>
              <w:left w:val="nil"/>
              <w:bottom w:val="nil"/>
              <w:right w:val="nil"/>
            </w:tcBorders>
          </w:tcPr>
          <w:p w14:paraId="70A225E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7951D36" w14:textId="77777777" w:rsidR="00FD682C" w:rsidRPr="00161833" w:rsidRDefault="00FD682C" w:rsidP="004F00ED">
            <w:pPr>
              <w:pStyle w:val="AmColumnHeading"/>
            </w:pPr>
            <w:r w:rsidRPr="00161833">
              <w:t>Ændringsforslag</w:t>
            </w:r>
          </w:p>
        </w:tc>
      </w:tr>
      <w:tr w:rsidR="00310ED9" w:rsidRPr="00161833" w14:paraId="16E59995" w14:textId="77777777" w:rsidTr="004F00ED">
        <w:trPr>
          <w:jc w:val="center"/>
        </w:trPr>
        <w:tc>
          <w:tcPr>
            <w:tcW w:w="4876" w:type="dxa"/>
            <w:tcBorders>
              <w:top w:val="nil"/>
              <w:left w:val="nil"/>
              <w:bottom w:val="nil"/>
              <w:right w:val="nil"/>
            </w:tcBorders>
          </w:tcPr>
          <w:p w14:paraId="44E0F287" w14:textId="77777777" w:rsidR="00FD682C" w:rsidRPr="00161833" w:rsidRDefault="00FD682C" w:rsidP="004F00ED">
            <w:pPr>
              <w:pStyle w:val="Normal6a"/>
            </w:pPr>
            <w:r w:rsidRPr="00161833">
              <w:rPr>
                <w:b/>
                <w:i/>
              </w:rPr>
              <w:t>d)</w:t>
            </w:r>
            <w:r w:rsidRPr="00161833">
              <w:tab/>
            </w:r>
            <w:r w:rsidRPr="00161833">
              <w:rPr>
                <w:b/>
                <w:i/>
              </w:rPr>
              <w:t>for en position i en securitisering, der ikke er et ABCP-program eller en ABCP-transaktion:</w:t>
            </w:r>
          </w:p>
        </w:tc>
        <w:tc>
          <w:tcPr>
            <w:tcW w:w="4876" w:type="dxa"/>
            <w:tcBorders>
              <w:top w:val="nil"/>
              <w:left w:val="nil"/>
              <w:bottom w:val="nil"/>
              <w:right w:val="nil"/>
            </w:tcBorders>
          </w:tcPr>
          <w:p w14:paraId="04C50F38" w14:textId="77777777" w:rsidR="00FD682C" w:rsidRPr="00161833" w:rsidRDefault="00FD682C" w:rsidP="004F00ED">
            <w:pPr>
              <w:pStyle w:val="Normal6a"/>
            </w:pPr>
            <w:r w:rsidRPr="00161833">
              <w:rPr>
                <w:b/>
                <w:i/>
              </w:rPr>
              <w:t>udgår</w:t>
            </w:r>
          </w:p>
        </w:tc>
      </w:tr>
    </w:tbl>
    <w:p w14:paraId="0141B27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0691237" w14:textId="77777777" w:rsidR="00FD682C" w:rsidRPr="00161833" w:rsidRDefault="00FD682C" w:rsidP="00FD682C">
      <w:r w:rsidRPr="00715BD7">
        <w:rPr>
          <w:rStyle w:val="HideTWBExt"/>
        </w:rPr>
        <w:t>&lt;/Amend&gt;</w:t>
      </w:r>
    </w:p>
    <w:p w14:paraId="1D4F322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121</w:t>
      </w:r>
      <w:r w:rsidRPr="00715BD7">
        <w:rPr>
          <w:rStyle w:val="HideTWBExt"/>
          <w:b w:val="0"/>
        </w:rPr>
        <w:t>&lt;/NumAm&gt;</w:t>
      </w:r>
    </w:p>
    <w:p w14:paraId="024315AD"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62A340B9" w14:textId="77777777" w:rsidR="00FD682C" w:rsidRPr="00161833" w:rsidRDefault="00FD682C" w:rsidP="00FD682C">
      <w:pPr>
        <w:pStyle w:val="NormalBold"/>
      </w:pPr>
      <w:r w:rsidRPr="00715BD7">
        <w:rPr>
          <w:rStyle w:val="HideTWBExt"/>
          <w:b w:val="0"/>
        </w:rPr>
        <w:t>&lt;/RepeatBlock-By&gt;</w:t>
      </w:r>
    </w:p>
    <w:p w14:paraId="2BF6DFDD"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8F6E5EC"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72DF50E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C2F49F0" w14:textId="77777777" w:rsidR="00FD682C" w:rsidRPr="00161833" w:rsidRDefault="00FD682C" w:rsidP="00FD682C">
      <w:r w:rsidRPr="00715BD7">
        <w:rPr>
          <w:rStyle w:val="HideTWBExt"/>
        </w:rPr>
        <w:t>&lt;Article2&gt;</w:t>
      </w:r>
      <w:r w:rsidRPr="00161833">
        <w:t>Artikel 243 – stk. 3 – litra d</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138DE37" w14:textId="77777777" w:rsidTr="004F00ED">
        <w:trPr>
          <w:trHeight w:hRule="exact" w:val="240"/>
          <w:jc w:val="center"/>
        </w:trPr>
        <w:tc>
          <w:tcPr>
            <w:tcW w:w="9752" w:type="dxa"/>
            <w:gridSpan w:val="2"/>
            <w:tcBorders>
              <w:top w:val="nil"/>
              <w:left w:val="nil"/>
              <w:bottom w:val="nil"/>
              <w:right w:val="nil"/>
            </w:tcBorders>
          </w:tcPr>
          <w:p w14:paraId="3D3479FE" w14:textId="77777777" w:rsidR="00FD682C" w:rsidRPr="00161833" w:rsidRDefault="00FD682C" w:rsidP="004F00ED"/>
        </w:tc>
      </w:tr>
      <w:tr w:rsidR="00310ED9" w:rsidRPr="00161833" w14:paraId="03EB7CBD" w14:textId="77777777" w:rsidTr="004F00ED">
        <w:trPr>
          <w:trHeight w:val="240"/>
          <w:jc w:val="center"/>
        </w:trPr>
        <w:tc>
          <w:tcPr>
            <w:tcW w:w="4876" w:type="dxa"/>
            <w:tcBorders>
              <w:top w:val="nil"/>
              <w:left w:val="nil"/>
              <w:bottom w:val="nil"/>
              <w:right w:val="nil"/>
            </w:tcBorders>
          </w:tcPr>
          <w:p w14:paraId="1DB1AEC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48A2CF5" w14:textId="77777777" w:rsidR="00FD682C" w:rsidRPr="00161833" w:rsidRDefault="00FD682C" w:rsidP="004F00ED">
            <w:pPr>
              <w:pStyle w:val="AmColumnHeading"/>
            </w:pPr>
            <w:r w:rsidRPr="00161833">
              <w:t>Ændringsforslag</w:t>
            </w:r>
          </w:p>
        </w:tc>
      </w:tr>
      <w:tr w:rsidR="00310ED9" w:rsidRPr="00161833" w14:paraId="60C0605F" w14:textId="77777777" w:rsidTr="004F00ED">
        <w:trPr>
          <w:jc w:val="center"/>
        </w:trPr>
        <w:tc>
          <w:tcPr>
            <w:tcW w:w="4876" w:type="dxa"/>
            <w:tcBorders>
              <w:top w:val="nil"/>
              <w:left w:val="nil"/>
              <w:bottom w:val="nil"/>
              <w:right w:val="nil"/>
            </w:tcBorders>
          </w:tcPr>
          <w:p w14:paraId="7C1D07F1" w14:textId="77777777" w:rsidR="00FD682C" w:rsidRPr="00161833" w:rsidRDefault="00FD682C" w:rsidP="004F00ED">
            <w:pPr>
              <w:pStyle w:val="Normal6a"/>
            </w:pPr>
            <w:r w:rsidRPr="00161833">
              <w:rPr>
                <w:b/>
                <w:bCs/>
                <w:i/>
                <w:iCs/>
              </w:rPr>
              <w:t>d)</w:t>
            </w:r>
            <w:r w:rsidRPr="00161833">
              <w:tab/>
              <w:t>for en position i en securitisering, der ikke er et ABCP-program eller en ABCP-transaktion:</w:t>
            </w:r>
          </w:p>
        </w:tc>
        <w:tc>
          <w:tcPr>
            <w:tcW w:w="4876" w:type="dxa"/>
            <w:tcBorders>
              <w:top w:val="nil"/>
              <w:left w:val="nil"/>
              <w:bottom w:val="nil"/>
              <w:right w:val="nil"/>
            </w:tcBorders>
          </w:tcPr>
          <w:p w14:paraId="00C6ABFB" w14:textId="77777777" w:rsidR="00FD682C" w:rsidRPr="00161833" w:rsidRDefault="00FD682C" w:rsidP="004F00ED">
            <w:pPr>
              <w:pStyle w:val="Normal6a"/>
            </w:pPr>
            <w:r w:rsidRPr="00161833">
              <w:rPr>
                <w:b/>
                <w:i/>
              </w:rPr>
              <w:t>b)</w:t>
            </w:r>
            <w:r w:rsidRPr="00161833">
              <w:t xml:space="preserve"> for en position i en securitisering, der ikke er et ABCP-program eller en ABCP-transaktion:</w:t>
            </w:r>
          </w:p>
        </w:tc>
      </w:tr>
    </w:tbl>
    <w:p w14:paraId="4F3E127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B56A756" w14:textId="77777777" w:rsidR="00FD682C" w:rsidRPr="00161833" w:rsidRDefault="00FD682C" w:rsidP="00FD682C">
      <w:r w:rsidRPr="00715BD7">
        <w:rPr>
          <w:rStyle w:val="HideTWBExt"/>
        </w:rPr>
        <w:t>&lt;/Amend&gt;</w:t>
      </w:r>
    </w:p>
    <w:p w14:paraId="70B7918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122</w:t>
      </w:r>
      <w:r w:rsidRPr="00715BD7">
        <w:rPr>
          <w:rStyle w:val="HideTWBExt"/>
          <w:b w:val="0"/>
        </w:rPr>
        <w:t>&lt;/NumAm&gt;</w:t>
      </w:r>
    </w:p>
    <w:p w14:paraId="4D57C61C"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3B57EBA0" w14:textId="77777777" w:rsidR="00FD682C" w:rsidRPr="00161833" w:rsidRDefault="00FD682C" w:rsidP="00FD682C">
      <w:pPr>
        <w:pStyle w:val="NormalBold"/>
      </w:pPr>
      <w:r w:rsidRPr="00715BD7">
        <w:rPr>
          <w:rStyle w:val="HideTWBExt"/>
          <w:b w:val="0"/>
        </w:rPr>
        <w:t>&lt;/RepeatBlock-By&gt;</w:t>
      </w:r>
    </w:p>
    <w:p w14:paraId="36F72F9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3E9A539"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75744EB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9FD194E" w14:textId="77777777" w:rsidR="00FD682C" w:rsidRPr="00161833" w:rsidRDefault="00FD682C" w:rsidP="00FD682C">
      <w:r w:rsidRPr="00715BD7">
        <w:rPr>
          <w:rStyle w:val="HideTWBExt"/>
        </w:rPr>
        <w:t>&lt;Article2&gt;</w:t>
      </w:r>
      <w:r w:rsidRPr="00161833">
        <w:t>Artikel 243 – stk. 3 – litra e</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A8EA4C0" w14:textId="77777777" w:rsidTr="004F00ED">
        <w:trPr>
          <w:trHeight w:hRule="exact" w:val="240"/>
          <w:jc w:val="center"/>
        </w:trPr>
        <w:tc>
          <w:tcPr>
            <w:tcW w:w="9752" w:type="dxa"/>
            <w:gridSpan w:val="2"/>
            <w:tcBorders>
              <w:top w:val="nil"/>
              <w:left w:val="nil"/>
              <w:bottom w:val="nil"/>
              <w:right w:val="nil"/>
            </w:tcBorders>
          </w:tcPr>
          <w:p w14:paraId="4DC06FD2" w14:textId="77777777" w:rsidR="00FD682C" w:rsidRPr="00161833" w:rsidRDefault="00FD682C" w:rsidP="004F00ED"/>
        </w:tc>
      </w:tr>
      <w:tr w:rsidR="00310ED9" w:rsidRPr="00161833" w14:paraId="71ADAC3A" w14:textId="77777777" w:rsidTr="004F00ED">
        <w:trPr>
          <w:trHeight w:val="240"/>
          <w:jc w:val="center"/>
        </w:trPr>
        <w:tc>
          <w:tcPr>
            <w:tcW w:w="4876" w:type="dxa"/>
            <w:tcBorders>
              <w:top w:val="nil"/>
              <w:left w:val="nil"/>
              <w:bottom w:val="nil"/>
              <w:right w:val="nil"/>
            </w:tcBorders>
          </w:tcPr>
          <w:p w14:paraId="7D53554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0FC7F56" w14:textId="77777777" w:rsidR="00FD682C" w:rsidRPr="00161833" w:rsidRDefault="00FD682C" w:rsidP="004F00ED">
            <w:pPr>
              <w:pStyle w:val="AmColumnHeading"/>
            </w:pPr>
            <w:r w:rsidRPr="00161833">
              <w:t>Ændringsforslag</w:t>
            </w:r>
          </w:p>
        </w:tc>
      </w:tr>
      <w:tr w:rsidR="00310ED9" w:rsidRPr="00161833" w14:paraId="2A63E3C8" w14:textId="77777777" w:rsidTr="004F00ED">
        <w:trPr>
          <w:jc w:val="center"/>
        </w:trPr>
        <w:tc>
          <w:tcPr>
            <w:tcW w:w="4876" w:type="dxa"/>
            <w:tcBorders>
              <w:top w:val="nil"/>
              <w:left w:val="nil"/>
              <w:bottom w:val="nil"/>
              <w:right w:val="nil"/>
            </w:tcBorders>
          </w:tcPr>
          <w:p w14:paraId="2EB530CC" w14:textId="77777777" w:rsidR="00FD682C" w:rsidRPr="00161833" w:rsidRDefault="00FD682C" w:rsidP="004F00ED">
            <w:pPr>
              <w:pStyle w:val="Normal6a"/>
            </w:pPr>
            <w:r w:rsidRPr="00161833">
              <w:rPr>
                <w:b/>
                <w:i/>
              </w:rPr>
              <w:t>e)</w:t>
            </w:r>
            <w:r w:rsidRPr="00161833">
              <w:tab/>
            </w:r>
            <w:r w:rsidRPr="00161833">
              <w:rPr>
                <w:b/>
                <w:i/>
              </w:rPr>
              <w:t>kravene i artikel 243, stk. 2</w:t>
            </w:r>
          </w:p>
        </w:tc>
        <w:tc>
          <w:tcPr>
            <w:tcW w:w="4876" w:type="dxa"/>
            <w:tcBorders>
              <w:top w:val="nil"/>
              <w:left w:val="nil"/>
              <w:bottom w:val="nil"/>
              <w:right w:val="nil"/>
            </w:tcBorders>
          </w:tcPr>
          <w:p w14:paraId="781DCD8F" w14:textId="77777777" w:rsidR="00FD682C" w:rsidRPr="00161833" w:rsidRDefault="00FD682C" w:rsidP="004F00ED">
            <w:pPr>
              <w:pStyle w:val="Normal6a"/>
            </w:pPr>
            <w:r w:rsidRPr="00161833">
              <w:rPr>
                <w:b/>
                <w:i/>
              </w:rPr>
              <w:t>udgår</w:t>
            </w:r>
          </w:p>
        </w:tc>
      </w:tr>
    </w:tbl>
    <w:p w14:paraId="55263AC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6AAF828" w14:textId="77777777" w:rsidR="00FD682C" w:rsidRPr="00161833" w:rsidRDefault="00FD682C" w:rsidP="00FD682C">
      <w:r w:rsidRPr="00715BD7">
        <w:rPr>
          <w:rStyle w:val="HideTWBExt"/>
        </w:rPr>
        <w:t>&lt;/Amend&gt;</w:t>
      </w:r>
    </w:p>
    <w:p w14:paraId="1FE6E23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123</w:t>
      </w:r>
      <w:r w:rsidRPr="00715BD7">
        <w:rPr>
          <w:rStyle w:val="HideTWBExt"/>
          <w:b w:val="0"/>
        </w:rPr>
        <w:t>&lt;/NumAm&gt;</w:t>
      </w:r>
    </w:p>
    <w:p w14:paraId="77810815"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C1FFEFF" w14:textId="77777777" w:rsidR="00FD682C" w:rsidRPr="00161833" w:rsidRDefault="00FD682C" w:rsidP="00FD682C">
      <w:pPr>
        <w:pStyle w:val="NormalBold"/>
      </w:pPr>
      <w:r w:rsidRPr="00715BD7">
        <w:rPr>
          <w:rStyle w:val="HideTWBExt"/>
          <w:b w:val="0"/>
        </w:rPr>
        <w:t>&lt;/RepeatBlock-By&gt;</w:t>
      </w:r>
    </w:p>
    <w:p w14:paraId="62864FB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5ADA3A1"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016B4A8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C1609BD" w14:textId="77777777" w:rsidR="00FD682C" w:rsidRPr="00161833" w:rsidRDefault="00FD682C" w:rsidP="00FD682C">
      <w:r w:rsidRPr="00715BD7">
        <w:rPr>
          <w:rStyle w:val="HideTWBExt"/>
        </w:rPr>
        <w:t>&lt;Article2&gt;</w:t>
      </w:r>
      <w:r w:rsidRPr="00161833">
        <w:t>Artikel 243 – stk. 3 – litra e</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83421E0" w14:textId="77777777" w:rsidTr="004F00ED">
        <w:trPr>
          <w:trHeight w:hRule="exact" w:val="240"/>
          <w:jc w:val="center"/>
        </w:trPr>
        <w:tc>
          <w:tcPr>
            <w:tcW w:w="9752" w:type="dxa"/>
            <w:gridSpan w:val="2"/>
            <w:tcBorders>
              <w:top w:val="nil"/>
              <w:left w:val="nil"/>
              <w:bottom w:val="nil"/>
              <w:right w:val="nil"/>
            </w:tcBorders>
          </w:tcPr>
          <w:p w14:paraId="44804717" w14:textId="77777777" w:rsidR="00FD682C" w:rsidRPr="00161833" w:rsidRDefault="00FD682C" w:rsidP="004F00ED"/>
        </w:tc>
      </w:tr>
      <w:tr w:rsidR="00310ED9" w:rsidRPr="00161833" w14:paraId="065E2F88" w14:textId="77777777" w:rsidTr="004F00ED">
        <w:trPr>
          <w:trHeight w:val="240"/>
          <w:jc w:val="center"/>
        </w:trPr>
        <w:tc>
          <w:tcPr>
            <w:tcW w:w="4876" w:type="dxa"/>
            <w:tcBorders>
              <w:top w:val="nil"/>
              <w:left w:val="nil"/>
              <w:bottom w:val="nil"/>
              <w:right w:val="nil"/>
            </w:tcBorders>
          </w:tcPr>
          <w:p w14:paraId="5304485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6592E9D" w14:textId="77777777" w:rsidR="00FD682C" w:rsidRPr="00161833" w:rsidRDefault="00FD682C" w:rsidP="004F00ED">
            <w:pPr>
              <w:pStyle w:val="AmColumnHeading"/>
            </w:pPr>
            <w:r w:rsidRPr="00161833">
              <w:t>Ændringsforslag</w:t>
            </w:r>
          </w:p>
        </w:tc>
      </w:tr>
      <w:tr w:rsidR="00310ED9" w:rsidRPr="00161833" w14:paraId="0F95C0B0" w14:textId="77777777" w:rsidTr="004F00ED">
        <w:trPr>
          <w:jc w:val="center"/>
        </w:trPr>
        <w:tc>
          <w:tcPr>
            <w:tcW w:w="4876" w:type="dxa"/>
            <w:tcBorders>
              <w:top w:val="nil"/>
              <w:left w:val="nil"/>
              <w:bottom w:val="nil"/>
              <w:right w:val="nil"/>
            </w:tcBorders>
          </w:tcPr>
          <w:p w14:paraId="6652167F" w14:textId="77777777" w:rsidR="00FD682C" w:rsidRPr="00161833" w:rsidRDefault="00FD682C" w:rsidP="004F00ED">
            <w:pPr>
              <w:pStyle w:val="Normal6a"/>
            </w:pPr>
            <w:r w:rsidRPr="00161833">
              <w:rPr>
                <w:b/>
                <w:bCs/>
                <w:i/>
                <w:iCs/>
              </w:rPr>
              <w:t>e)</w:t>
            </w:r>
            <w:r w:rsidRPr="00161833">
              <w:tab/>
              <w:t>kravene i artikel 243, stk. 2</w:t>
            </w:r>
          </w:p>
        </w:tc>
        <w:tc>
          <w:tcPr>
            <w:tcW w:w="4876" w:type="dxa"/>
            <w:tcBorders>
              <w:top w:val="nil"/>
              <w:left w:val="nil"/>
              <w:bottom w:val="nil"/>
              <w:right w:val="nil"/>
            </w:tcBorders>
          </w:tcPr>
          <w:p w14:paraId="7635F8C6" w14:textId="77777777" w:rsidR="00FD682C" w:rsidRPr="00161833" w:rsidRDefault="00FD682C" w:rsidP="004F00ED">
            <w:pPr>
              <w:pStyle w:val="Normal6a"/>
            </w:pPr>
            <w:r w:rsidRPr="00161833">
              <w:rPr>
                <w:b/>
                <w:i/>
              </w:rPr>
              <w:t>i)</w:t>
            </w:r>
            <w:r w:rsidRPr="00161833">
              <w:t xml:space="preserve"> kravene i artikel 243, stk. 2</w:t>
            </w:r>
          </w:p>
        </w:tc>
      </w:tr>
    </w:tbl>
    <w:p w14:paraId="7F0DE40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2F27E78" w14:textId="77777777" w:rsidR="00FD682C" w:rsidRPr="00161833" w:rsidRDefault="00FD682C" w:rsidP="00FD682C">
      <w:r w:rsidRPr="00715BD7">
        <w:rPr>
          <w:rStyle w:val="HideTWBExt"/>
        </w:rPr>
        <w:t>&lt;/Amend&gt;</w:t>
      </w:r>
    </w:p>
    <w:p w14:paraId="3AF7BEF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124</w:t>
      </w:r>
      <w:r w:rsidRPr="00715BD7">
        <w:rPr>
          <w:rStyle w:val="HideTWBExt"/>
          <w:b w:val="0"/>
        </w:rPr>
        <w:t>&lt;/NumAm&gt;</w:t>
      </w:r>
    </w:p>
    <w:p w14:paraId="4D66A914"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767154CE" w14:textId="77777777" w:rsidR="00FD682C" w:rsidRPr="00161833" w:rsidRDefault="00FD682C" w:rsidP="00FD682C">
      <w:pPr>
        <w:pStyle w:val="NormalBold"/>
      </w:pPr>
      <w:r w:rsidRPr="00715BD7">
        <w:rPr>
          <w:rStyle w:val="HideTWBExt"/>
          <w:b w:val="0"/>
        </w:rPr>
        <w:t>&lt;/RepeatBlock-By&gt;</w:t>
      </w:r>
    </w:p>
    <w:p w14:paraId="74CF5C4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2149405"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7A7F578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24D1250" w14:textId="77777777" w:rsidR="00FD682C" w:rsidRPr="00161833" w:rsidRDefault="00FD682C" w:rsidP="00FD682C">
      <w:r w:rsidRPr="00715BD7">
        <w:rPr>
          <w:rStyle w:val="HideTWBExt"/>
        </w:rPr>
        <w:t>&lt;Article2&gt;</w:t>
      </w:r>
      <w:r w:rsidRPr="00161833">
        <w:t>Artikel 243 – stk. 3 – litra f</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EDB9F42" w14:textId="77777777" w:rsidTr="004F00ED">
        <w:trPr>
          <w:trHeight w:hRule="exact" w:val="240"/>
          <w:jc w:val="center"/>
        </w:trPr>
        <w:tc>
          <w:tcPr>
            <w:tcW w:w="9752" w:type="dxa"/>
            <w:gridSpan w:val="2"/>
            <w:tcBorders>
              <w:top w:val="nil"/>
              <w:left w:val="nil"/>
              <w:bottom w:val="nil"/>
              <w:right w:val="nil"/>
            </w:tcBorders>
          </w:tcPr>
          <w:p w14:paraId="61C432BE" w14:textId="77777777" w:rsidR="00FD682C" w:rsidRPr="00161833" w:rsidRDefault="00FD682C" w:rsidP="004F00ED"/>
        </w:tc>
      </w:tr>
      <w:tr w:rsidR="00310ED9" w:rsidRPr="00161833" w14:paraId="786F1D6B" w14:textId="77777777" w:rsidTr="004F00ED">
        <w:trPr>
          <w:trHeight w:val="240"/>
          <w:jc w:val="center"/>
        </w:trPr>
        <w:tc>
          <w:tcPr>
            <w:tcW w:w="4876" w:type="dxa"/>
            <w:tcBorders>
              <w:top w:val="nil"/>
              <w:left w:val="nil"/>
              <w:bottom w:val="nil"/>
              <w:right w:val="nil"/>
            </w:tcBorders>
          </w:tcPr>
          <w:p w14:paraId="0A79779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0EE1381" w14:textId="77777777" w:rsidR="00FD682C" w:rsidRPr="00161833" w:rsidRDefault="00FD682C" w:rsidP="004F00ED">
            <w:pPr>
              <w:pStyle w:val="AmColumnHeading"/>
            </w:pPr>
            <w:r w:rsidRPr="00161833">
              <w:t>Ændringsforslag</w:t>
            </w:r>
          </w:p>
        </w:tc>
      </w:tr>
      <w:tr w:rsidR="00310ED9" w:rsidRPr="00161833" w14:paraId="7CED40A6" w14:textId="77777777" w:rsidTr="004F00ED">
        <w:trPr>
          <w:jc w:val="center"/>
        </w:trPr>
        <w:tc>
          <w:tcPr>
            <w:tcW w:w="4876" w:type="dxa"/>
            <w:tcBorders>
              <w:top w:val="nil"/>
              <w:left w:val="nil"/>
              <w:bottom w:val="nil"/>
              <w:right w:val="nil"/>
            </w:tcBorders>
          </w:tcPr>
          <w:p w14:paraId="59C87EE4" w14:textId="77777777" w:rsidR="00FD682C" w:rsidRPr="00161833" w:rsidRDefault="00FD682C" w:rsidP="004F00ED">
            <w:pPr>
              <w:pStyle w:val="Normal6a"/>
            </w:pPr>
            <w:r w:rsidRPr="00161833">
              <w:rPr>
                <w:b/>
                <w:i/>
              </w:rPr>
              <w:t>f)</w:t>
            </w:r>
            <w:r w:rsidRPr="00161833">
              <w:tab/>
            </w:r>
            <w:r w:rsidRPr="00161833">
              <w:rPr>
                <w:b/>
                <w:i/>
              </w:rPr>
              <w:t>på indgåelsesdatoen og derefter løbende bestemmes attachment point for den foranstillede securitiseringsposition som følger:</w:t>
            </w:r>
          </w:p>
        </w:tc>
        <w:tc>
          <w:tcPr>
            <w:tcW w:w="4876" w:type="dxa"/>
            <w:tcBorders>
              <w:top w:val="nil"/>
              <w:left w:val="nil"/>
              <w:bottom w:val="nil"/>
              <w:right w:val="nil"/>
            </w:tcBorders>
          </w:tcPr>
          <w:p w14:paraId="7BB8D5C1" w14:textId="77777777" w:rsidR="00FD682C" w:rsidRPr="00161833" w:rsidRDefault="00FD682C" w:rsidP="004F00ED">
            <w:pPr>
              <w:pStyle w:val="Normal6a"/>
            </w:pPr>
            <w:r w:rsidRPr="00161833">
              <w:rPr>
                <w:b/>
                <w:i/>
              </w:rPr>
              <w:t>udgår</w:t>
            </w:r>
          </w:p>
        </w:tc>
      </w:tr>
      <w:tr w:rsidR="00310ED9" w:rsidRPr="00161833" w14:paraId="6028C791" w14:textId="77777777" w:rsidTr="004F00ED">
        <w:trPr>
          <w:jc w:val="center"/>
        </w:trPr>
        <w:tc>
          <w:tcPr>
            <w:tcW w:w="4876" w:type="dxa"/>
            <w:tcBorders>
              <w:top w:val="nil"/>
              <w:left w:val="nil"/>
              <w:bottom w:val="nil"/>
              <w:right w:val="nil"/>
            </w:tcBorders>
          </w:tcPr>
          <w:p w14:paraId="34D6241B"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1633E6C5" w14:textId="77777777" w:rsidR="00FD682C" w:rsidRPr="00161833" w:rsidRDefault="00FD682C" w:rsidP="004F00ED">
            <w:pPr>
              <w:pStyle w:val="Normal6a"/>
            </w:pPr>
          </w:p>
        </w:tc>
      </w:tr>
      <w:tr w:rsidR="00310ED9" w:rsidRPr="00161833" w14:paraId="3BA0E83C" w14:textId="77777777" w:rsidTr="004F00ED">
        <w:trPr>
          <w:jc w:val="center"/>
        </w:trPr>
        <w:tc>
          <w:tcPr>
            <w:tcW w:w="4876" w:type="dxa"/>
            <w:tcBorders>
              <w:top w:val="nil"/>
              <w:left w:val="nil"/>
              <w:bottom w:val="nil"/>
              <w:right w:val="nil"/>
            </w:tcBorders>
          </w:tcPr>
          <w:p w14:paraId="177CE1C4"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2CEDD8BF" w14:textId="77777777" w:rsidR="00FD682C" w:rsidRPr="00161833" w:rsidRDefault="00FD682C" w:rsidP="004F00ED">
            <w:pPr>
              <w:pStyle w:val="Normal6a"/>
            </w:pPr>
          </w:p>
        </w:tc>
      </w:tr>
    </w:tbl>
    <w:p w14:paraId="26FA1F4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48E2288" w14:textId="77777777" w:rsidR="00FD682C" w:rsidRPr="00161833" w:rsidRDefault="00FD682C" w:rsidP="00FD682C">
      <w:r w:rsidRPr="00715BD7">
        <w:rPr>
          <w:rStyle w:val="HideTWBExt"/>
        </w:rPr>
        <w:t>&lt;/Amend&gt;</w:t>
      </w:r>
    </w:p>
    <w:p w14:paraId="0E02B08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125</w:t>
      </w:r>
      <w:r w:rsidRPr="00715BD7">
        <w:rPr>
          <w:rStyle w:val="HideTWBExt"/>
          <w:b w:val="0"/>
        </w:rPr>
        <w:t>&lt;/NumAm&gt;</w:t>
      </w:r>
    </w:p>
    <w:p w14:paraId="183AC173"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211C182B" w14:textId="77777777" w:rsidR="00FD682C" w:rsidRPr="00161833" w:rsidRDefault="00FD682C" w:rsidP="00FD682C">
      <w:pPr>
        <w:pStyle w:val="NormalBold"/>
      </w:pPr>
      <w:r w:rsidRPr="00715BD7">
        <w:rPr>
          <w:rStyle w:val="HideTWBExt"/>
          <w:b w:val="0"/>
        </w:rPr>
        <w:t>&lt;/RepeatBlock-By&gt;</w:t>
      </w:r>
    </w:p>
    <w:p w14:paraId="4DD7F6B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120ED86"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745111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FAE3A82" w14:textId="77777777" w:rsidR="00FD682C" w:rsidRPr="00161833" w:rsidRDefault="00FD682C" w:rsidP="00FD682C">
      <w:r w:rsidRPr="00715BD7">
        <w:rPr>
          <w:rStyle w:val="HideTWBExt"/>
        </w:rPr>
        <w:t>&lt;Article2&gt;</w:t>
      </w:r>
      <w:r w:rsidRPr="00161833">
        <w:t>Artikel 243 – stk. 3 – litra f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B73CD0B" w14:textId="77777777" w:rsidTr="004F00ED">
        <w:trPr>
          <w:trHeight w:hRule="exact" w:val="240"/>
          <w:jc w:val="center"/>
        </w:trPr>
        <w:tc>
          <w:tcPr>
            <w:tcW w:w="9752" w:type="dxa"/>
            <w:gridSpan w:val="2"/>
            <w:tcBorders>
              <w:top w:val="nil"/>
              <w:left w:val="nil"/>
              <w:bottom w:val="nil"/>
              <w:right w:val="nil"/>
            </w:tcBorders>
          </w:tcPr>
          <w:p w14:paraId="6A07772C" w14:textId="77777777" w:rsidR="00FD682C" w:rsidRPr="00161833" w:rsidRDefault="00FD682C" w:rsidP="004F00ED"/>
        </w:tc>
      </w:tr>
      <w:tr w:rsidR="00310ED9" w:rsidRPr="00161833" w14:paraId="3E8C2AE9" w14:textId="77777777" w:rsidTr="004F00ED">
        <w:trPr>
          <w:trHeight w:val="240"/>
          <w:jc w:val="center"/>
        </w:trPr>
        <w:tc>
          <w:tcPr>
            <w:tcW w:w="4876" w:type="dxa"/>
            <w:tcBorders>
              <w:top w:val="nil"/>
              <w:left w:val="nil"/>
              <w:bottom w:val="nil"/>
              <w:right w:val="nil"/>
            </w:tcBorders>
          </w:tcPr>
          <w:p w14:paraId="648DF4B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4F1E287" w14:textId="77777777" w:rsidR="00FD682C" w:rsidRPr="00161833" w:rsidRDefault="00FD682C" w:rsidP="004F00ED">
            <w:pPr>
              <w:pStyle w:val="AmColumnHeading"/>
            </w:pPr>
            <w:r w:rsidRPr="00161833">
              <w:t>Ændringsforslag</w:t>
            </w:r>
          </w:p>
        </w:tc>
      </w:tr>
      <w:tr w:rsidR="00310ED9" w:rsidRPr="00161833" w14:paraId="21041B45" w14:textId="77777777" w:rsidTr="004F00ED">
        <w:trPr>
          <w:jc w:val="center"/>
        </w:trPr>
        <w:tc>
          <w:tcPr>
            <w:tcW w:w="4876" w:type="dxa"/>
            <w:tcBorders>
              <w:top w:val="nil"/>
              <w:left w:val="nil"/>
              <w:bottom w:val="nil"/>
              <w:right w:val="nil"/>
            </w:tcBorders>
          </w:tcPr>
          <w:p w14:paraId="22570CA1" w14:textId="77777777" w:rsidR="00FD682C" w:rsidRPr="00161833" w:rsidRDefault="00FD682C" w:rsidP="00BA59C7">
            <w:pPr>
              <w:pStyle w:val="Normal6a"/>
            </w:pPr>
            <w:r w:rsidRPr="00161833">
              <w:rPr>
                <w:b/>
                <w:bCs/>
                <w:i/>
                <w:iCs/>
              </w:rPr>
              <w:t>f)</w:t>
            </w:r>
            <w:r w:rsidRPr="00161833">
              <w:tab/>
              <w:t xml:space="preserve">på indgåelsesdatoen </w:t>
            </w:r>
            <w:r w:rsidRPr="00161833">
              <w:rPr>
                <w:b/>
                <w:bCs/>
                <w:i/>
                <w:iCs/>
              </w:rPr>
              <w:t>og derefter løbende bestemmes</w:t>
            </w:r>
            <w:r w:rsidRPr="00161833">
              <w:t xml:space="preserve"> attachment point for den foranstillede securitiseringsposition </w:t>
            </w:r>
            <w:r w:rsidRPr="00161833">
              <w:rPr>
                <w:b/>
                <w:bCs/>
                <w:i/>
                <w:iCs/>
              </w:rPr>
              <w:t>som følger</w:t>
            </w:r>
            <w:r w:rsidRPr="00161833">
              <w:t>:</w:t>
            </w:r>
          </w:p>
        </w:tc>
        <w:tc>
          <w:tcPr>
            <w:tcW w:w="4876" w:type="dxa"/>
            <w:tcBorders>
              <w:top w:val="nil"/>
              <w:left w:val="nil"/>
              <w:bottom w:val="nil"/>
              <w:right w:val="nil"/>
            </w:tcBorders>
          </w:tcPr>
          <w:p w14:paraId="008C4A1E" w14:textId="77777777" w:rsidR="00FD682C" w:rsidRPr="00161833" w:rsidRDefault="00FD682C" w:rsidP="004F00ED">
            <w:pPr>
              <w:pStyle w:val="Normal6a"/>
            </w:pPr>
            <w:r w:rsidRPr="00161833">
              <w:rPr>
                <w:b/>
                <w:i/>
              </w:rPr>
              <w:t>2)</w:t>
            </w:r>
            <w:r w:rsidRPr="00161833">
              <w:t xml:space="preserve"> på indgåelsesdatoen </w:t>
            </w:r>
            <w:r w:rsidRPr="00161833">
              <w:rPr>
                <w:b/>
                <w:bCs/>
                <w:i/>
                <w:iCs/>
              </w:rPr>
              <w:t>skal</w:t>
            </w:r>
            <w:r w:rsidRPr="00161833">
              <w:rPr>
                <w:b/>
                <w:bCs/>
              </w:rPr>
              <w:t xml:space="preserve"> </w:t>
            </w:r>
            <w:r w:rsidRPr="00161833">
              <w:t xml:space="preserve">attachment point for den foranstillede securitiseringsposition </w:t>
            </w:r>
            <w:r w:rsidRPr="00161833">
              <w:rPr>
                <w:b/>
                <w:bCs/>
                <w:i/>
                <w:iCs/>
              </w:rPr>
              <w:t>overholde følgende</w:t>
            </w:r>
            <w:r w:rsidRPr="00161833">
              <w:t>:</w:t>
            </w:r>
          </w:p>
        </w:tc>
      </w:tr>
    </w:tbl>
    <w:p w14:paraId="3596ECA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A0185B0" w14:textId="77777777" w:rsidR="00FD682C" w:rsidRPr="00161833" w:rsidRDefault="00FD682C" w:rsidP="00FD682C">
      <w:r w:rsidRPr="00715BD7">
        <w:rPr>
          <w:rStyle w:val="HideTWBExt"/>
        </w:rPr>
        <w:t>&lt;/Amend&gt;</w:t>
      </w:r>
    </w:p>
    <w:p w14:paraId="27E8671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126</w:t>
      </w:r>
      <w:r w:rsidRPr="00715BD7">
        <w:rPr>
          <w:rStyle w:val="HideTWBExt"/>
          <w:b w:val="0"/>
        </w:rPr>
        <w:t>&lt;/NumAm&gt;</w:t>
      </w:r>
    </w:p>
    <w:p w14:paraId="19C7617B"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10F35ECA" w14:textId="77777777" w:rsidR="00FD682C" w:rsidRPr="00161833" w:rsidRDefault="00FD682C" w:rsidP="00FD682C">
      <w:pPr>
        <w:pStyle w:val="NormalBold"/>
      </w:pPr>
      <w:r w:rsidRPr="00715BD7">
        <w:rPr>
          <w:rStyle w:val="HideTWBExt"/>
          <w:b w:val="0"/>
        </w:rPr>
        <w:t>&lt;/RepeatBlock-By&gt;</w:t>
      </w:r>
    </w:p>
    <w:p w14:paraId="63881A3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762779C"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7938E6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2CA4967" w14:textId="77777777" w:rsidR="00FD682C" w:rsidRPr="00161833" w:rsidRDefault="00FD682C" w:rsidP="00FD682C">
      <w:r w:rsidRPr="00715BD7">
        <w:rPr>
          <w:rStyle w:val="HideTWBExt"/>
        </w:rPr>
        <w:t>&lt;Article2&gt;</w:t>
      </w:r>
      <w:r w:rsidRPr="00161833">
        <w:t>Artikel 243 – stk. 3 – litra f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4144C5E" w14:textId="77777777" w:rsidTr="004F00ED">
        <w:trPr>
          <w:trHeight w:hRule="exact" w:val="240"/>
          <w:jc w:val="center"/>
        </w:trPr>
        <w:tc>
          <w:tcPr>
            <w:tcW w:w="9752" w:type="dxa"/>
            <w:gridSpan w:val="2"/>
            <w:tcBorders>
              <w:top w:val="nil"/>
              <w:left w:val="nil"/>
              <w:bottom w:val="nil"/>
              <w:right w:val="nil"/>
            </w:tcBorders>
          </w:tcPr>
          <w:p w14:paraId="756EBB4C" w14:textId="77777777" w:rsidR="00FD682C" w:rsidRPr="00161833" w:rsidRDefault="00FD682C" w:rsidP="004F00ED"/>
        </w:tc>
      </w:tr>
      <w:tr w:rsidR="00310ED9" w:rsidRPr="00161833" w14:paraId="0F58D21E" w14:textId="77777777" w:rsidTr="004F00ED">
        <w:trPr>
          <w:trHeight w:val="240"/>
          <w:jc w:val="center"/>
        </w:trPr>
        <w:tc>
          <w:tcPr>
            <w:tcW w:w="4876" w:type="dxa"/>
            <w:tcBorders>
              <w:top w:val="nil"/>
              <w:left w:val="nil"/>
              <w:bottom w:val="nil"/>
              <w:right w:val="nil"/>
            </w:tcBorders>
          </w:tcPr>
          <w:p w14:paraId="09C2926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8786F77" w14:textId="77777777" w:rsidR="00FD682C" w:rsidRPr="00161833" w:rsidRDefault="00FD682C" w:rsidP="004F00ED">
            <w:pPr>
              <w:pStyle w:val="AmColumnHeading"/>
            </w:pPr>
            <w:r w:rsidRPr="00161833">
              <w:t>Ændringsforslag</w:t>
            </w:r>
          </w:p>
        </w:tc>
      </w:tr>
      <w:tr w:rsidR="00310ED9" w:rsidRPr="00161833" w14:paraId="7A95D42E" w14:textId="77777777" w:rsidTr="004F00ED">
        <w:trPr>
          <w:jc w:val="center"/>
        </w:trPr>
        <w:tc>
          <w:tcPr>
            <w:tcW w:w="4876" w:type="dxa"/>
            <w:tcBorders>
              <w:top w:val="nil"/>
              <w:left w:val="nil"/>
              <w:bottom w:val="nil"/>
              <w:right w:val="nil"/>
            </w:tcBorders>
          </w:tcPr>
          <w:p w14:paraId="5D8190FA" w14:textId="77777777" w:rsidR="00FD682C" w:rsidRPr="00161833" w:rsidRDefault="00FD682C" w:rsidP="004F00ED">
            <w:pPr>
              <w:pStyle w:val="Normal6a"/>
            </w:pPr>
            <w:r w:rsidRPr="00161833">
              <w:t>f)</w:t>
            </w:r>
            <w:r w:rsidRPr="00161833">
              <w:tab/>
              <w:t xml:space="preserve">på indgåelsesdatoen </w:t>
            </w:r>
            <w:r w:rsidRPr="00161833">
              <w:rPr>
                <w:b/>
                <w:bCs/>
                <w:i/>
                <w:iCs/>
              </w:rPr>
              <w:t>og derefter løbende</w:t>
            </w:r>
            <w:r w:rsidRPr="00161833">
              <w:t xml:space="preserve"> bestemmes attachment point for den foranstillede securitiseringsposition som følger:</w:t>
            </w:r>
          </w:p>
        </w:tc>
        <w:tc>
          <w:tcPr>
            <w:tcW w:w="4876" w:type="dxa"/>
            <w:tcBorders>
              <w:top w:val="nil"/>
              <w:left w:val="nil"/>
              <w:bottom w:val="nil"/>
              <w:right w:val="nil"/>
            </w:tcBorders>
          </w:tcPr>
          <w:p w14:paraId="4EA3BCFB" w14:textId="77777777" w:rsidR="00FD682C" w:rsidRPr="00161833" w:rsidRDefault="00FD682C" w:rsidP="004F00ED">
            <w:pPr>
              <w:pStyle w:val="Normal6a"/>
            </w:pPr>
            <w:r w:rsidRPr="00161833">
              <w:t>f)</w:t>
            </w:r>
            <w:r w:rsidRPr="00161833">
              <w:tab/>
              <w:t>på indgåelsesdatoen bestemmes attachment point for den foranstillede securitiseringsposition som følger:</w:t>
            </w:r>
          </w:p>
        </w:tc>
      </w:tr>
    </w:tbl>
    <w:p w14:paraId="60F9D13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ADCD39F"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34AF5906" w14:textId="77777777" w:rsidR="00FD682C" w:rsidRPr="00161833" w:rsidRDefault="00FD682C" w:rsidP="00FD682C">
      <w:pPr>
        <w:pStyle w:val="AmJustText"/>
      </w:pPr>
      <w:r w:rsidRPr="00161833">
        <w:t>Kontinuerlig overvågning er uigennemsigtig for både tilsynsmyndighederne og de overvågede parter.</w:t>
      </w:r>
    </w:p>
    <w:p w14:paraId="45F70223" w14:textId="77777777" w:rsidR="00FD682C" w:rsidRPr="00161833" w:rsidRDefault="00FD682C" w:rsidP="00FD682C">
      <w:r w:rsidRPr="00715BD7">
        <w:rPr>
          <w:rStyle w:val="HideTWBExt"/>
        </w:rPr>
        <w:t>&lt;/Amend&gt;</w:t>
      </w:r>
    </w:p>
    <w:p w14:paraId="5D20A79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127</w:t>
      </w:r>
      <w:r w:rsidRPr="00715BD7">
        <w:rPr>
          <w:rStyle w:val="HideTWBExt"/>
          <w:b w:val="0"/>
        </w:rPr>
        <w:t>&lt;/NumAm&gt;</w:t>
      </w:r>
    </w:p>
    <w:p w14:paraId="48CA4829"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133F33D9" w14:textId="77777777" w:rsidR="00FD682C" w:rsidRPr="00161833" w:rsidRDefault="00FD682C" w:rsidP="00FD682C">
      <w:pPr>
        <w:pStyle w:val="NormalBold"/>
      </w:pPr>
      <w:r w:rsidRPr="00715BD7">
        <w:rPr>
          <w:rStyle w:val="HideTWBExt"/>
          <w:b w:val="0"/>
        </w:rPr>
        <w:t>&lt;/RepeatBlock-By&gt;</w:t>
      </w:r>
    </w:p>
    <w:p w14:paraId="7AB4D55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669255A"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0ACAB0C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CEBCBC2" w14:textId="77777777" w:rsidR="00FD682C" w:rsidRPr="00161833" w:rsidRDefault="00FD682C" w:rsidP="00FD682C">
      <w:r w:rsidRPr="00715BD7">
        <w:rPr>
          <w:rStyle w:val="HideTWBExt"/>
        </w:rPr>
        <w:t>&lt;Article2&gt;</w:t>
      </w:r>
      <w:r w:rsidRPr="00161833">
        <w:t>Artikel 243 – stk. 3 – litra f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F51EBA2" w14:textId="77777777" w:rsidTr="004F00ED">
        <w:trPr>
          <w:trHeight w:hRule="exact" w:val="240"/>
          <w:jc w:val="center"/>
        </w:trPr>
        <w:tc>
          <w:tcPr>
            <w:tcW w:w="9752" w:type="dxa"/>
            <w:gridSpan w:val="2"/>
            <w:tcBorders>
              <w:top w:val="nil"/>
              <w:left w:val="nil"/>
              <w:bottom w:val="nil"/>
              <w:right w:val="nil"/>
            </w:tcBorders>
          </w:tcPr>
          <w:p w14:paraId="1CF49DAE" w14:textId="77777777" w:rsidR="00FD682C" w:rsidRPr="00161833" w:rsidRDefault="00FD682C" w:rsidP="004F00ED"/>
        </w:tc>
      </w:tr>
      <w:tr w:rsidR="00310ED9" w:rsidRPr="00161833" w14:paraId="294B858B" w14:textId="77777777" w:rsidTr="004F00ED">
        <w:trPr>
          <w:trHeight w:val="240"/>
          <w:jc w:val="center"/>
        </w:trPr>
        <w:tc>
          <w:tcPr>
            <w:tcW w:w="4876" w:type="dxa"/>
            <w:tcBorders>
              <w:top w:val="nil"/>
              <w:left w:val="nil"/>
              <w:bottom w:val="nil"/>
              <w:right w:val="nil"/>
            </w:tcBorders>
          </w:tcPr>
          <w:p w14:paraId="34C9945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44DD75B" w14:textId="77777777" w:rsidR="00FD682C" w:rsidRPr="00161833" w:rsidRDefault="00FD682C" w:rsidP="004F00ED">
            <w:pPr>
              <w:pStyle w:val="AmColumnHeading"/>
            </w:pPr>
            <w:r w:rsidRPr="00161833">
              <w:t>Ændringsforslag</w:t>
            </w:r>
          </w:p>
        </w:tc>
      </w:tr>
      <w:tr w:rsidR="00310ED9" w:rsidRPr="00161833" w14:paraId="05DC216B" w14:textId="77777777" w:rsidTr="004F00ED">
        <w:trPr>
          <w:jc w:val="center"/>
        </w:trPr>
        <w:tc>
          <w:tcPr>
            <w:tcW w:w="4876" w:type="dxa"/>
            <w:tcBorders>
              <w:top w:val="nil"/>
              <w:left w:val="nil"/>
              <w:bottom w:val="nil"/>
              <w:right w:val="nil"/>
            </w:tcBorders>
          </w:tcPr>
          <w:p w14:paraId="514EE3E9" w14:textId="77777777" w:rsidR="00FD682C" w:rsidRPr="00161833" w:rsidRDefault="00FD682C" w:rsidP="004F00ED">
            <w:pPr>
              <w:pStyle w:val="Normal6a"/>
            </w:pPr>
            <w:r w:rsidRPr="00161833">
              <w:t>f)</w:t>
            </w:r>
            <w:r w:rsidRPr="00161833">
              <w:tab/>
              <w:t xml:space="preserve">på indgåelsesdatoen </w:t>
            </w:r>
            <w:r w:rsidRPr="00161833">
              <w:rPr>
                <w:b/>
                <w:bCs/>
                <w:i/>
                <w:iCs/>
              </w:rPr>
              <w:t>og derefter løbende</w:t>
            </w:r>
            <w:r w:rsidRPr="00161833">
              <w:t xml:space="preserve"> bestemmes attachment point for den foranstillede securitiseringsposition som følger:</w:t>
            </w:r>
          </w:p>
        </w:tc>
        <w:tc>
          <w:tcPr>
            <w:tcW w:w="4876" w:type="dxa"/>
            <w:tcBorders>
              <w:top w:val="nil"/>
              <w:left w:val="nil"/>
              <w:bottom w:val="nil"/>
              <w:right w:val="nil"/>
            </w:tcBorders>
          </w:tcPr>
          <w:p w14:paraId="5A8A473F" w14:textId="77777777" w:rsidR="00FD682C" w:rsidRPr="00161833" w:rsidRDefault="00FD682C" w:rsidP="004F00ED">
            <w:pPr>
              <w:pStyle w:val="Normal6a"/>
            </w:pPr>
            <w:r w:rsidRPr="00161833">
              <w:t>f)</w:t>
            </w:r>
            <w:r w:rsidRPr="00161833">
              <w:tab/>
              <w:t>på indgåelsesdatoen bestemmes attachment point for den foranstillede securitiseringsposition som følger:</w:t>
            </w:r>
          </w:p>
        </w:tc>
      </w:tr>
    </w:tbl>
    <w:p w14:paraId="68FABE1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65A74DA" w14:textId="77777777" w:rsidR="00FD682C" w:rsidRPr="00161833" w:rsidRDefault="00FD682C" w:rsidP="00FD682C">
      <w:r w:rsidRPr="00715BD7">
        <w:rPr>
          <w:rStyle w:val="HideTWBExt"/>
        </w:rPr>
        <w:t>&lt;/Amend&gt;</w:t>
      </w:r>
    </w:p>
    <w:p w14:paraId="0C91934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128</w:t>
      </w:r>
      <w:r w:rsidRPr="00715BD7">
        <w:rPr>
          <w:rStyle w:val="HideTWBExt"/>
          <w:b w:val="0"/>
        </w:rPr>
        <w:t>&lt;/NumAm&gt;</w:t>
      </w:r>
    </w:p>
    <w:p w14:paraId="47CBEB60"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7511A0E2" w14:textId="77777777" w:rsidR="00FD682C" w:rsidRPr="00161833" w:rsidRDefault="00FD682C" w:rsidP="00FD682C">
      <w:pPr>
        <w:pStyle w:val="NormalBold"/>
      </w:pPr>
      <w:r w:rsidRPr="00715BD7">
        <w:rPr>
          <w:rStyle w:val="HideTWBExt"/>
          <w:b w:val="0"/>
        </w:rPr>
        <w:t>&lt;/RepeatBlock-By&gt;</w:t>
      </w:r>
    </w:p>
    <w:p w14:paraId="4055E43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A217517"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095BC0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B5B8673" w14:textId="77777777" w:rsidR="00FD682C" w:rsidRPr="00161833" w:rsidRDefault="00FD682C" w:rsidP="00FD682C">
      <w:r w:rsidRPr="00715BD7">
        <w:rPr>
          <w:rStyle w:val="HideTWBExt"/>
        </w:rPr>
        <w:t>&lt;Article2&gt;</w:t>
      </w:r>
      <w:r w:rsidRPr="00161833">
        <w:t>Artikel 243 – stk. 3 – litra f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65B8F24" w14:textId="77777777" w:rsidTr="004F00ED">
        <w:trPr>
          <w:trHeight w:hRule="exact" w:val="240"/>
          <w:jc w:val="center"/>
        </w:trPr>
        <w:tc>
          <w:tcPr>
            <w:tcW w:w="9752" w:type="dxa"/>
            <w:gridSpan w:val="2"/>
            <w:tcBorders>
              <w:top w:val="nil"/>
              <w:left w:val="nil"/>
              <w:bottom w:val="nil"/>
              <w:right w:val="nil"/>
            </w:tcBorders>
          </w:tcPr>
          <w:p w14:paraId="0141DA2D" w14:textId="77777777" w:rsidR="00FD682C" w:rsidRPr="00161833" w:rsidRDefault="00FD682C" w:rsidP="004F00ED"/>
        </w:tc>
      </w:tr>
      <w:tr w:rsidR="00310ED9" w:rsidRPr="00161833" w14:paraId="7C4E9AF8" w14:textId="77777777" w:rsidTr="004F00ED">
        <w:trPr>
          <w:trHeight w:val="240"/>
          <w:jc w:val="center"/>
        </w:trPr>
        <w:tc>
          <w:tcPr>
            <w:tcW w:w="4876" w:type="dxa"/>
            <w:tcBorders>
              <w:top w:val="nil"/>
              <w:left w:val="nil"/>
              <w:bottom w:val="nil"/>
              <w:right w:val="nil"/>
            </w:tcBorders>
          </w:tcPr>
          <w:p w14:paraId="118F4B0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13DD62F" w14:textId="77777777" w:rsidR="00FD682C" w:rsidRPr="00161833" w:rsidRDefault="00FD682C" w:rsidP="004F00ED">
            <w:pPr>
              <w:pStyle w:val="AmColumnHeading"/>
            </w:pPr>
            <w:r w:rsidRPr="00161833">
              <w:t>Ændringsforslag</w:t>
            </w:r>
          </w:p>
        </w:tc>
      </w:tr>
      <w:tr w:rsidR="00310ED9" w:rsidRPr="00161833" w14:paraId="144204C1" w14:textId="77777777" w:rsidTr="004F00ED">
        <w:trPr>
          <w:jc w:val="center"/>
        </w:trPr>
        <w:tc>
          <w:tcPr>
            <w:tcW w:w="4876" w:type="dxa"/>
            <w:tcBorders>
              <w:top w:val="nil"/>
              <w:left w:val="nil"/>
              <w:bottom w:val="nil"/>
              <w:right w:val="nil"/>
            </w:tcBorders>
          </w:tcPr>
          <w:p w14:paraId="6E9C0A63" w14:textId="77777777" w:rsidR="00FD682C" w:rsidRPr="00161833" w:rsidRDefault="00FD682C" w:rsidP="004F00ED">
            <w:pPr>
              <w:pStyle w:val="Normal6a"/>
            </w:pPr>
            <w:r w:rsidRPr="00161833">
              <w:rPr>
                <w:b/>
                <w:i/>
              </w:rPr>
              <w:t>f)</w:t>
            </w:r>
            <w:r w:rsidRPr="00161833">
              <w:tab/>
              <w:t xml:space="preserve">på indgåelsesdatoen </w:t>
            </w:r>
            <w:r w:rsidRPr="00161833">
              <w:rPr>
                <w:b/>
                <w:bCs/>
                <w:i/>
                <w:iCs/>
              </w:rPr>
              <w:t>og derefter løbende</w:t>
            </w:r>
            <w:r w:rsidRPr="00161833">
              <w:t xml:space="preserve"> bestemmes attachment point for den foranstillede securitiseringsposition som følger:</w:t>
            </w:r>
          </w:p>
        </w:tc>
        <w:tc>
          <w:tcPr>
            <w:tcW w:w="4876" w:type="dxa"/>
            <w:tcBorders>
              <w:top w:val="nil"/>
              <w:left w:val="nil"/>
              <w:bottom w:val="nil"/>
              <w:right w:val="nil"/>
            </w:tcBorders>
          </w:tcPr>
          <w:p w14:paraId="73476030" w14:textId="77777777" w:rsidR="00FD682C" w:rsidRPr="00161833" w:rsidRDefault="00FD682C" w:rsidP="004F00ED">
            <w:pPr>
              <w:pStyle w:val="Normal6a"/>
            </w:pPr>
            <w:r w:rsidRPr="00161833">
              <w:rPr>
                <w:b/>
                <w:i/>
              </w:rPr>
              <w:t>ii)</w:t>
            </w:r>
            <w:r w:rsidRPr="00161833">
              <w:tab/>
              <w:t>på indgåelsesdatoen bestemmes attachment point for den foranstillede securitiseringsposition som følger:</w:t>
            </w:r>
          </w:p>
        </w:tc>
      </w:tr>
    </w:tbl>
    <w:p w14:paraId="43BD289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ACA3551" w14:textId="77777777" w:rsidR="00FD682C" w:rsidRPr="00161833" w:rsidRDefault="00FD682C" w:rsidP="00FD682C">
      <w:r w:rsidRPr="00715BD7">
        <w:rPr>
          <w:rStyle w:val="HideTWBExt"/>
        </w:rPr>
        <w:t>&lt;/Amend&gt;</w:t>
      </w:r>
    </w:p>
    <w:p w14:paraId="1D7BD52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129</w:t>
      </w:r>
      <w:r w:rsidRPr="00715BD7">
        <w:rPr>
          <w:rStyle w:val="HideTWBExt"/>
          <w:b w:val="0"/>
        </w:rPr>
        <w:t>&lt;/NumAm&gt;</w:t>
      </w:r>
    </w:p>
    <w:p w14:paraId="32AC3C1D"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48AF84F" w14:textId="77777777" w:rsidR="00FD682C" w:rsidRPr="00161833" w:rsidRDefault="00FD682C" w:rsidP="00FD682C">
      <w:pPr>
        <w:pStyle w:val="NormalBold"/>
      </w:pPr>
      <w:r w:rsidRPr="00715BD7">
        <w:rPr>
          <w:rStyle w:val="HideTWBExt"/>
          <w:b w:val="0"/>
        </w:rPr>
        <w:t>&lt;/RepeatBlock-By&gt;</w:t>
      </w:r>
    </w:p>
    <w:p w14:paraId="3264A50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A1BA51B"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7199D30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542762F" w14:textId="77777777" w:rsidR="00FD682C" w:rsidRPr="00161833" w:rsidRDefault="00FD682C" w:rsidP="00FD682C">
      <w:r w:rsidRPr="00715BD7">
        <w:rPr>
          <w:rStyle w:val="HideTWBExt"/>
        </w:rPr>
        <w:t>&lt;Article2&gt;</w:t>
      </w:r>
      <w:r w:rsidRPr="00161833">
        <w:t>Artikel 243 – stk. 3 – litra f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268D2DA" w14:textId="77777777" w:rsidTr="004F00ED">
        <w:trPr>
          <w:trHeight w:hRule="exact" w:val="240"/>
          <w:jc w:val="center"/>
        </w:trPr>
        <w:tc>
          <w:tcPr>
            <w:tcW w:w="9752" w:type="dxa"/>
            <w:gridSpan w:val="2"/>
            <w:tcBorders>
              <w:top w:val="nil"/>
              <w:left w:val="nil"/>
              <w:bottom w:val="nil"/>
              <w:right w:val="nil"/>
            </w:tcBorders>
          </w:tcPr>
          <w:p w14:paraId="51BCC89B" w14:textId="77777777" w:rsidR="00FD682C" w:rsidRPr="00161833" w:rsidRDefault="00FD682C" w:rsidP="004F00ED"/>
        </w:tc>
      </w:tr>
      <w:tr w:rsidR="00310ED9" w:rsidRPr="00161833" w14:paraId="07DB85C9" w14:textId="77777777" w:rsidTr="004F00ED">
        <w:trPr>
          <w:trHeight w:val="240"/>
          <w:jc w:val="center"/>
        </w:trPr>
        <w:tc>
          <w:tcPr>
            <w:tcW w:w="4876" w:type="dxa"/>
            <w:tcBorders>
              <w:top w:val="nil"/>
              <w:left w:val="nil"/>
              <w:bottom w:val="nil"/>
              <w:right w:val="nil"/>
            </w:tcBorders>
          </w:tcPr>
          <w:p w14:paraId="1A6DC84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0A9A996" w14:textId="77777777" w:rsidR="00FD682C" w:rsidRPr="00161833" w:rsidRDefault="00FD682C" w:rsidP="004F00ED">
            <w:pPr>
              <w:pStyle w:val="AmColumnHeading"/>
            </w:pPr>
            <w:r w:rsidRPr="00161833">
              <w:t>Ændringsforslag</w:t>
            </w:r>
          </w:p>
        </w:tc>
      </w:tr>
      <w:tr w:rsidR="00310ED9" w:rsidRPr="00161833" w14:paraId="07F2F2E9" w14:textId="77777777" w:rsidTr="004F00ED">
        <w:trPr>
          <w:jc w:val="center"/>
        </w:trPr>
        <w:tc>
          <w:tcPr>
            <w:tcW w:w="4876" w:type="dxa"/>
            <w:tcBorders>
              <w:top w:val="nil"/>
              <w:left w:val="nil"/>
              <w:bottom w:val="nil"/>
              <w:right w:val="nil"/>
            </w:tcBorders>
          </w:tcPr>
          <w:p w14:paraId="0BA81C88" w14:textId="77777777" w:rsidR="00FD682C" w:rsidRPr="00161833" w:rsidRDefault="00FD682C" w:rsidP="004F00ED">
            <w:pPr>
              <w:pStyle w:val="Normal6a"/>
            </w:pPr>
            <w:r w:rsidRPr="00161833">
              <w:t xml:space="preserve">A &gt;= </w:t>
            </w:r>
            <w:r w:rsidRPr="00161833">
              <w:rPr>
                <w:b/>
                <w:i/>
              </w:rPr>
              <w:t>1,5 * K</w:t>
            </w:r>
            <w:r w:rsidRPr="00161833">
              <w:rPr>
                <w:b/>
                <w:i/>
                <w:vertAlign w:val="subscript"/>
              </w:rPr>
              <w:t>A</w:t>
            </w:r>
            <w:r w:rsidRPr="00161833">
              <w:rPr>
                <w:b/>
                <w:i/>
              </w:rPr>
              <w:t>, når der anvendes SEC-SA eller SEC-ERBA,</w:t>
            </w:r>
            <w:r w:rsidRPr="00161833">
              <w:t xml:space="preserve"> </w:t>
            </w:r>
            <w:r w:rsidRPr="00161833">
              <w:rPr>
                <w:b/>
                <w:bCs/>
                <w:i/>
                <w:iCs/>
              </w:rPr>
              <w:t>eller</w:t>
            </w:r>
          </w:p>
        </w:tc>
        <w:tc>
          <w:tcPr>
            <w:tcW w:w="4876" w:type="dxa"/>
            <w:tcBorders>
              <w:top w:val="nil"/>
              <w:left w:val="nil"/>
              <w:bottom w:val="nil"/>
              <w:right w:val="nil"/>
            </w:tcBorders>
          </w:tcPr>
          <w:p w14:paraId="4B5B4856" w14:textId="77777777" w:rsidR="00FD682C" w:rsidRPr="00161833" w:rsidRDefault="00FD682C" w:rsidP="004F00ED">
            <w:pPr>
              <w:pStyle w:val="Normal6a"/>
            </w:pPr>
            <w:r w:rsidRPr="00161833">
              <w:rPr>
                <w:b/>
                <w:i/>
              </w:rPr>
              <w:t>1) hvis securitiseringen indebærer en sekventiel amortisering af trancherne;</w:t>
            </w:r>
          </w:p>
        </w:tc>
      </w:tr>
      <w:tr w:rsidR="00310ED9" w:rsidRPr="00161833" w14:paraId="768FB579" w14:textId="77777777" w:rsidTr="004F00ED">
        <w:trPr>
          <w:jc w:val="center"/>
        </w:trPr>
        <w:tc>
          <w:tcPr>
            <w:tcW w:w="4876" w:type="dxa"/>
            <w:tcBorders>
              <w:top w:val="nil"/>
              <w:left w:val="nil"/>
              <w:bottom w:val="nil"/>
              <w:right w:val="nil"/>
            </w:tcBorders>
          </w:tcPr>
          <w:p w14:paraId="0E5D8068" w14:textId="77777777" w:rsidR="00FD682C" w:rsidRPr="00161833" w:rsidRDefault="00FD682C" w:rsidP="004F00ED">
            <w:pPr>
              <w:pStyle w:val="Normal6a"/>
            </w:pPr>
          </w:p>
        </w:tc>
        <w:tc>
          <w:tcPr>
            <w:tcW w:w="4876" w:type="dxa"/>
            <w:tcBorders>
              <w:top w:val="nil"/>
              <w:left w:val="nil"/>
              <w:bottom w:val="nil"/>
              <w:right w:val="nil"/>
            </w:tcBorders>
          </w:tcPr>
          <w:p w14:paraId="3413CC41" w14:textId="77777777" w:rsidR="00FD682C" w:rsidRPr="00161833" w:rsidRDefault="00FD682C" w:rsidP="004F00ED">
            <w:pPr>
              <w:pStyle w:val="Normal6a"/>
            </w:pPr>
            <w:r w:rsidRPr="00161833">
              <w:t xml:space="preserve">A &gt;= </w:t>
            </w:r>
            <w:r w:rsidRPr="00161833">
              <w:rPr>
                <w:b/>
                <w:i/>
              </w:rPr>
              <w:t>(EL * WAL af den oprindelige securitiserede referenceportefølje + UL)</w:t>
            </w:r>
          </w:p>
        </w:tc>
      </w:tr>
      <w:tr w:rsidR="00310ED9" w:rsidRPr="00161833" w14:paraId="6696B441" w14:textId="77777777" w:rsidTr="004F00ED">
        <w:trPr>
          <w:jc w:val="center"/>
        </w:trPr>
        <w:tc>
          <w:tcPr>
            <w:tcW w:w="4876" w:type="dxa"/>
            <w:tcBorders>
              <w:top w:val="nil"/>
              <w:left w:val="nil"/>
              <w:bottom w:val="nil"/>
              <w:right w:val="nil"/>
            </w:tcBorders>
          </w:tcPr>
          <w:p w14:paraId="0231D753" w14:textId="77777777" w:rsidR="00FD682C" w:rsidRPr="00161833" w:rsidRDefault="00FD682C" w:rsidP="004F00ED">
            <w:pPr>
              <w:pStyle w:val="Normal6a"/>
            </w:pPr>
          </w:p>
        </w:tc>
        <w:tc>
          <w:tcPr>
            <w:tcW w:w="4876" w:type="dxa"/>
            <w:tcBorders>
              <w:top w:val="nil"/>
              <w:left w:val="nil"/>
              <w:bottom w:val="nil"/>
              <w:right w:val="nil"/>
            </w:tcBorders>
          </w:tcPr>
          <w:p w14:paraId="4D1E4213" w14:textId="7B6782F2" w:rsidR="00FD682C" w:rsidRPr="00161833" w:rsidRDefault="00FD682C" w:rsidP="004F00ED">
            <w:pPr>
              <w:pStyle w:val="Normal6a"/>
              <w:rPr>
                <w:b/>
                <w:i/>
              </w:rPr>
            </w:pPr>
            <w:r w:rsidRPr="00161833">
              <w:rPr>
                <w:b/>
                <w:i/>
              </w:rPr>
              <w:t>2) i andre tilfælde</w:t>
            </w:r>
          </w:p>
          <w:p w14:paraId="1CD9B237" w14:textId="4D178648" w:rsidR="00FD682C" w:rsidRPr="00161833" w:rsidRDefault="00FD682C" w:rsidP="004F00ED">
            <w:pPr>
              <w:pStyle w:val="Normal6a"/>
            </w:pPr>
            <w:r w:rsidRPr="00161833">
              <w:rPr>
                <w:b/>
                <w:i/>
              </w:rPr>
              <w:t>A &gt;= 1,4 * (EL * WAL af den oprindelige securitiserede referenceportefølje + UL)</w:t>
            </w:r>
          </w:p>
        </w:tc>
      </w:tr>
    </w:tbl>
    <w:p w14:paraId="3E8E1E5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D2FE68B" w14:textId="77777777" w:rsidR="00FD682C" w:rsidRPr="00161833" w:rsidRDefault="00FD682C" w:rsidP="00FD682C">
      <w:r w:rsidRPr="00715BD7">
        <w:rPr>
          <w:rStyle w:val="HideTWBExt"/>
        </w:rPr>
        <w:t>&lt;/Amend&gt;</w:t>
      </w:r>
    </w:p>
    <w:p w14:paraId="7A1DA6E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130</w:t>
      </w:r>
      <w:r w:rsidRPr="00715BD7">
        <w:rPr>
          <w:rStyle w:val="HideTWBExt"/>
          <w:b w:val="0"/>
        </w:rPr>
        <w:t>&lt;/NumAm&gt;</w:t>
      </w:r>
    </w:p>
    <w:p w14:paraId="5E986C5E"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18823AFA" w14:textId="77777777" w:rsidR="00FD682C" w:rsidRPr="00161833" w:rsidRDefault="00FD682C" w:rsidP="00FD682C">
      <w:pPr>
        <w:pStyle w:val="NormalBold"/>
      </w:pPr>
      <w:r w:rsidRPr="00715BD7">
        <w:rPr>
          <w:rStyle w:val="HideTWBExt"/>
          <w:b w:val="0"/>
        </w:rPr>
        <w:t>&lt;/RepeatBlock-By&gt;</w:t>
      </w:r>
    </w:p>
    <w:p w14:paraId="571D40B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84899A7"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43B681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615450C" w14:textId="77777777" w:rsidR="00FD682C" w:rsidRPr="00161833" w:rsidRDefault="00FD682C" w:rsidP="00FD682C">
      <w:r w:rsidRPr="00715BD7">
        <w:rPr>
          <w:rStyle w:val="HideTWBExt"/>
        </w:rPr>
        <w:t>&lt;Article2&gt;</w:t>
      </w:r>
      <w:r w:rsidRPr="00161833">
        <w:t>Artikel 243 – stk. 3 – litra f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2EE02D7" w14:textId="77777777" w:rsidTr="004F00ED">
        <w:trPr>
          <w:trHeight w:hRule="exact" w:val="240"/>
          <w:jc w:val="center"/>
        </w:trPr>
        <w:tc>
          <w:tcPr>
            <w:tcW w:w="9752" w:type="dxa"/>
            <w:gridSpan w:val="2"/>
            <w:tcBorders>
              <w:top w:val="nil"/>
              <w:left w:val="nil"/>
              <w:bottom w:val="nil"/>
              <w:right w:val="nil"/>
            </w:tcBorders>
          </w:tcPr>
          <w:p w14:paraId="5906BF84" w14:textId="77777777" w:rsidR="00FD682C" w:rsidRPr="00161833" w:rsidRDefault="00FD682C" w:rsidP="004F00ED"/>
        </w:tc>
      </w:tr>
      <w:tr w:rsidR="00310ED9" w:rsidRPr="00161833" w14:paraId="2A22C64B" w14:textId="77777777" w:rsidTr="004F00ED">
        <w:trPr>
          <w:trHeight w:val="240"/>
          <w:jc w:val="center"/>
        </w:trPr>
        <w:tc>
          <w:tcPr>
            <w:tcW w:w="4876" w:type="dxa"/>
            <w:tcBorders>
              <w:top w:val="nil"/>
              <w:left w:val="nil"/>
              <w:bottom w:val="nil"/>
              <w:right w:val="nil"/>
            </w:tcBorders>
          </w:tcPr>
          <w:p w14:paraId="2FEFF4C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38E6E1B" w14:textId="77777777" w:rsidR="00FD682C" w:rsidRPr="00161833" w:rsidRDefault="00FD682C" w:rsidP="004F00ED">
            <w:pPr>
              <w:pStyle w:val="AmColumnHeading"/>
            </w:pPr>
            <w:r w:rsidRPr="00161833">
              <w:t>Ændringsforslag</w:t>
            </w:r>
          </w:p>
        </w:tc>
      </w:tr>
      <w:tr w:rsidR="00310ED9" w:rsidRPr="00161833" w14:paraId="0A51EC0F" w14:textId="77777777" w:rsidTr="004F00ED">
        <w:trPr>
          <w:jc w:val="center"/>
        </w:trPr>
        <w:tc>
          <w:tcPr>
            <w:tcW w:w="4876" w:type="dxa"/>
            <w:tcBorders>
              <w:top w:val="nil"/>
              <w:left w:val="nil"/>
              <w:bottom w:val="nil"/>
              <w:right w:val="nil"/>
            </w:tcBorders>
          </w:tcPr>
          <w:p w14:paraId="131E05D6" w14:textId="77777777" w:rsidR="00FD682C" w:rsidRPr="00161833" w:rsidRDefault="00FD682C" w:rsidP="004F00ED">
            <w:pPr>
              <w:pStyle w:val="Normal6a"/>
            </w:pPr>
            <w:r w:rsidRPr="00161833">
              <w:t xml:space="preserve">A &gt;= </w:t>
            </w:r>
            <w:r w:rsidRPr="00161833">
              <w:rPr>
                <w:b/>
                <w:i/>
              </w:rPr>
              <w:t>1,5</w:t>
            </w:r>
            <w:r w:rsidRPr="00161833">
              <w:t xml:space="preserve"> * K</w:t>
            </w:r>
            <w:r w:rsidRPr="00161833">
              <w:rPr>
                <w:vertAlign w:val="subscript"/>
              </w:rPr>
              <w:t>A</w:t>
            </w:r>
            <w:r w:rsidRPr="00161833">
              <w:t xml:space="preserve">, når der anvendes SEC-SA eller </w:t>
            </w:r>
            <w:r w:rsidRPr="00161833">
              <w:rPr>
                <w:b/>
                <w:i/>
              </w:rPr>
              <w:t>SEC-ERBA</w:t>
            </w:r>
            <w:r w:rsidRPr="00161833">
              <w:t>, eller</w:t>
            </w:r>
          </w:p>
        </w:tc>
        <w:tc>
          <w:tcPr>
            <w:tcW w:w="4876" w:type="dxa"/>
            <w:tcBorders>
              <w:top w:val="nil"/>
              <w:left w:val="nil"/>
              <w:bottom w:val="nil"/>
              <w:right w:val="nil"/>
            </w:tcBorders>
          </w:tcPr>
          <w:p w14:paraId="01D2AD60" w14:textId="77777777" w:rsidR="00FD682C" w:rsidRPr="00161833" w:rsidRDefault="00FD682C" w:rsidP="004F00ED">
            <w:pPr>
              <w:pStyle w:val="Normal6a"/>
            </w:pPr>
            <w:r w:rsidRPr="00161833">
              <w:t xml:space="preserve">A &gt;= </w:t>
            </w:r>
            <w:r w:rsidRPr="00161833">
              <w:rPr>
                <w:b/>
                <w:i/>
              </w:rPr>
              <w:t>1,1</w:t>
            </w:r>
            <w:r w:rsidRPr="00161833">
              <w:t xml:space="preserve"> * K</w:t>
            </w:r>
            <w:r w:rsidRPr="00161833">
              <w:rPr>
                <w:vertAlign w:val="subscript"/>
              </w:rPr>
              <w:t>A</w:t>
            </w:r>
            <w:r w:rsidRPr="00161833">
              <w:t>, når der anvendes SEC-SA, eller</w:t>
            </w:r>
          </w:p>
        </w:tc>
      </w:tr>
    </w:tbl>
    <w:p w14:paraId="03D9A71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FEAD057" w14:textId="77777777" w:rsidR="00FD682C" w:rsidRPr="00161833" w:rsidRDefault="00FD682C" w:rsidP="00FD682C">
      <w:r w:rsidRPr="00715BD7">
        <w:rPr>
          <w:rStyle w:val="HideTWBExt"/>
        </w:rPr>
        <w:t>&lt;/Amend&gt;</w:t>
      </w:r>
    </w:p>
    <w:p w14:paraId="56E1E25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131</w:t>
      </w:r>
      <w:r w:rsidRPr="00715BD7">
        <w:rPr>
          <w:rStyle w:val="HideTWBExt"/>
          <w:b w:val="0"/>
        </w:rPr>
        <w:t>&lt;/NumAm&gt;</w:t>
      </w:r>
    </w:p>
    <w:p w14:paraId="32B629C2"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16CC9C0" w14:textId="77777777" w:rsidR="00FD682C" w:rsidRPr="00161833" w:rsidRDefault="00FD682C" w:rsidP="00FD682C">
      <w:pPr>
        <w:pStyle w:val="NormalBold"/>
      </w:pPr>
      <w:r w:rsidRPr="00715BD7">
        <w:rPr>
          <w:rStyle w:val="HideTWBExt"/>
          <w:b w:val="0"/>
        </w:rPr>
        <w:t>&lt;/RepeatBlock-By&gt;</w:t>
      </w:r>
    </w:p>
    <w:p w14:paraId="15848F2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974EB84"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57BF5B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F8DD08E" w14:textId="77777777" w:rsidR="00FD682C" w:rsidRPr="00161833" w:rsidRDefault="00FD682C" w:rsidP="00FD682C">
      <w:r w:rsidRPr="00715BD7">
        <w:rPr>
          <w:rStyle w:val="HideTWBExt"/>
        </w:rPr>
        <w:t>&lt;Article2&gt;</w:t>
      </w:r>
      <w:r w:rsidRPr="00161833">
        <w:t>Artikel 243 – stk. 3 – litra f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56A79A2" w14:textId="77777777" w:rsidTr="004F00ED">
        <w:trPr>
          <w:trHeight w:hRule="exact" w:val="240"/>
          <w:jc w:val="center"/>
        </w:trPr>
        <w:tc>
          <w:tcPr>
            <w:tcW w:w="9752" w:type="dxa"/>
            <w:gridSpan w:val="2"/>
            <w:tcBorders>
              <w:top w:val="nil"/>
              <w:left w:val="nil"/>
              <w:bottom w:val="nil"/>
              <w:right w:val="nil"/>
            </w:tcBorders>
          </w:tcPr>
          <w:p w14:paraId="2E86D372" w14:textId="77777777" w:rsidR="00FD682C" w:rsidRPr="00161833" w:rsidRDefault="00FD682C" w:rsidP="004F00ED"/>
        </w:tc>
      </w:tr>
      <w:tr w:rsidR="00310ED9" w:rsidRPr="00161833" w14:paraId="2E58456A" w14:textId="77777777" w:rsidTr="004F00ED">
        <w:trPr>
          <w:trHeight w:val="240"/>
          <w:jc w:val="center"/>
        </w:trPr>
        <w:tc>
          <w:tcPr>
            <w:tcW w:w="4876" w:type="dxa"/>
            <w:tcBorders>
              <w:top w:val="nil"/>
              <w:left w:val="nil"/>
              <w:bottom w:val="nil"/>
              <w:right w:val="nil"/>
            </w:tcBorders>
          </w:tcPr>
          <w:p w14:paraId="60C8FEB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9DF80AE" w14:textId="77777777" w:rsidR="00FD682C" w:rsidRPr="00161833" w:rsidRDefault="00FD682C" w:rsidP="004F00ED">
            <w:pPr>
              <w:pStyle w:val="AmColumnHeading"/>
            </w:pPr>
            <w:r w:rsidRPr="00161833">
              <w:t>Ændringsforslag</w:t>
            </w:r>
          </w:p>
        </w:tc>
      </w:tr>
      <w:tr w:rsidR="00310ED9" w:rsidRPr="00161833" w14:paraId="001EC998" w14:textId="77777777" w:rsidTr="004F00ED">
        <w:trPr>
          <w:jc w:val="center"/>
        </w:trPr>
        <w:tc>
          <w:tcPr>
            <w:tcW w:w="4876" w:type="dxa"/>
            <w:tcBorders>
              <w:top w:val="nil"/>
              <w:left w:val="nil"/>
              <w:bottom w:val="nil"/>
              <w:right w:val="nil"/>
            </w:tcBorders>
          </w:tcPr>
          <w:p w14:paraId="0B6BC1D0"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3FF6F4EC" w14:textId="77777777" w:rsidR="00FD682C" w:rsidRPr="00161833" w:rsidRDefault="00FD682C" w:rsidP="004F00ED">
            <w:pPr>
              <w:pStyle w:val="Normal6a"/>
            </w:pPr>
            <w:r w:rsidRPr="00161833">
              <w:rPr>
                <w:b/>
                <w:i/>
              </w:rPr>
              <w:t>udgår</w:t>
            </w:r>
          </w:p>
        </w:tc>
      </w:tr>
    </w:tbl>
    <w:p w14:paraId="3828871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5D4348A" w14:textId="77777777" w:rsidR="00FD682C" w:rsidRPr="00161833" w:rsidRDefault="00FD682C" w:rsidP="00FD682C">
      <w:r w:rsidRPr="00715BD7">
        <w:rPr>
          <w:rStyle w:val="HideTWBExt"/>
        </w:rPr>
        <w:t>&lt;/Amend&gt;</w:t>
      </w:r>
    </w:p>
    <w:p w14:paraId="27DEC8A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132</w:t>
      </w:r>
      <w:r w:rsidRPr="00715BD7">
        <w:rPr>
          <w:rStyle w:val="HideTWBExt"/>
          <w:b w:val="0"/>
        </w:rPr>
        <w:t>&lt;/NumAm&gt;</w:t>
      </w:r>
    </w:p>
    <w:p w14:paraId="28C4A4E8"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1AF723E3" w14:textId="77777777" w:rsidR="00FD682C" w:rsidRPr="00161833" w:rsidRDefault="00FD682C" w:rsidP="00FD682C">
      <w:pPr>
        <w:pStyle w:val="NormalBold"/>
      </w:pPr>
      <w:r w:rsidRPr="00715BD7">
        <w:rPr>
          <w:rStyle w:val="HideTWBExt"/>
          <w:b w:val="0"/>
        </w:rPr>
        <w:t>&lt;/RepeatBlock-By&gt;</w:t>
      </w:r>
    </w:p>
    <w:p w14:paraId="1628798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9CA32FD"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4D12E7A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94EDAE5" w14:textId="77777777" w:rsidR="00FD682C" w:rsidRPr="00161833" w:rsidRDefault="00FD682C" w:rsidP="00FD682C">
      <w:r w:rsidRPr="00715BD7">
        <w:rPr>
          <w:rStyle w:val="HideTWBExt"/>
        </w:rPr>
        <w:t>&lt;Article2&gt;</w:t>
      </w:r>
      <w:r w:rsidRPr="00161833">
        <w:t>Artikel 243 – stk. 3 – litra f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B647FEE" w14:textId="77777777" w:rsidTr="004F00ED">
        <w:trPr>
          <w:trHeight w:hRule="exact" w:val="240"/>
          <w:jc w:val="center"/>
        </w:trPr>
        <w:tc>
          <w:tcPr>
            <w:tcW w:w="9752" w:type="dxa"/>
            <w:gridSpan w:val="2"/>
            <w:tcBorders>
              <w:top w:val="nil"/>
              <w:left w:val="nil"/>
              <w:bottom w:val="nil"/>
              <w:right w:val="nil"/>
            </w:tcBorders>
          </w:tcPr>
          <w:p w14:paraId="1130777C" w14:textId="77777777" w:rsidR="00FD682C" w:rsidRPr="00161833" w:rsidRDefault="00FD682C" w:rsidP="004F00ED"/>
        </w:tc>
      </w:tr>
      <w:tr w:rsidR="00310ED9" w:rsidRPr="00161833" w14:paraId="2707737D" w14:textId="77777777" w:rsidTr="004F00ED">
        <w:trPr>
          <w:trHeight w:val="240"/>
          <w:jc w:val="center"/>
        </w:trPr>
        <w:tc>
          <w:tcPr>
            <w:tcW w:w="4876" w:type="dxa"/>
            <w:tcBorders>
              <w:top w:val="nil"/>
              <w:left w:val="nil"/>
              <w:bottom w:val="nil"/>
              <w:right w:val="nil"/>
            </w:tcBorders>
          </w:tcPr>
          <w:p w14:paraId="298C839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E9FE456" w14:textId="77777777" w:rsidR="00FD682C" w:rsidRPr="00161833" w:rsidRDefault="00FD682C" w:rsidP="004F00ED">
            <w:pPr>
              <w:pStyle w:val="AmColumnHeading"/>
            </w:pPr>
            <w:r w:rsidRPr="00161833">
              <w:t>Ændringsforslag</w:t>
            </w:r>
          </w:p>
        </w:tc>
      </w:tr>
      <w:tr w:rsidR="00310ED9" w:rsidRPr="00161833" w14:paraId="7C3AB8EA" w14:textId="77777777" w:rsidTr="004F00ED">
        <w:trPr>
          <w:jc w:val="center"/>
        </w:trPr>
        <w:tc>
          <w:tcPr>
            <w:tcW w:w="4876" w:type="dxa"/>
            <w:tcBorders>
              <w:top w:val="nil"/>
              <w:left w:val="nil"/>
              <w:bottom w:val="nil"/>
              <w:right w:val="nil"/>
            </w:tcBorders>
          </w:tcPr>
          <w:p w14:paraId="63E63762" w14:textId="77777777" w:rsidR="00FD682C" w:rsidRPr="00161833" w:rsidRDefault="00FD682C" w:rsidP="004F00ED">
            <w:pPr>
              <w:pStyle w:val="Normal6a"/>
            </w:pPr>
            <w:r w:rsidRPr="00161833">
              <w:t xml:space="preserve">A &gt;= 1,1 * </w:t>
            </w:r>
            <w:r w:rsidRPr="00161833">
              <w:rPr>
                <w:b/>
                <w:i/>
              </w:rPr>
              <w:t>(EL * WAL af den oprindelige securitiserede referenceportefølje + UL)</w:t>
            </w:r>
            <w:r w:rsidRPr="00161833">
              <w:t>, når SEC-IRBA anvendes</w:t>
            </w:r>
          </w:p>
        </w:tc>
        <w:tc>
          <w:tcPr>
            <w:tcW w:w="4876" w:type="dxa"/>
            <w:tcBorders>
              <w:top w:val="nil"/>
              <w:left w:val="nil"/>
              <w:bottom w:val="nil"/>
              <w:right w:val="nil"/>
            </w:tcBorders>
          </w:tcPr>
          <w:p w14:paraId="11E7948E" w14:textId="77777777" w:rsidR="00FD682C" w:rsidRPr="00161833" w:rsidRDefault="00FD682C" w:rsidP="004F00ED">
            <w:pPr>
              <w:pStyle w:val="Normal6a"/>
            </w:pPr>
            <w:r w:rsidRPr="00161833">
              <w:t xml:space="preserve">A &gt;= 1,1 * </w:t>
            </w:r>
            <w:r w:rsidRPr="00161833">
              <w:rPr>
                <w:b/>
                <w:i/>
              </w:rPr>
              <w:t>K</w:t>
            </w:r>
            <w:r w:rsidRPr="00161833">
              <w:rPr>
                <w:b/>
                <w:i/>
                <w:vertAlign w:val="subscript"/>
              </w:rPr>
              <w:t>IRB</w:t>
            </w:r>
            <w:r w:rsidRPr="00161833">
              <w:t>, når SEC-IRBA anvendes</w:t>
            </w:r>
          </w:p>
        </w:tc>
      </w:tr>
    </w:tbl>
    <w:p w14:paraId="73D4E51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9657567" w14:textId="77777777" w:rsidR="00FD682C" w:rsidRPr="00161833" w:rsidRDefault="00FD682C" w:rsidP="00FD682C">
      <w:r w:rsidRPr="00715BD7">
        <w:rPr>
          <w:rStyle w:val="HideTWBExt"/>
        </w:rPr>
        <w:t>&lt;/Amend&gt;</w:t>
      </w:r>
    </w:p>
    <w:p w14:paraId="6753626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133</w:t>
      </w:r>
      <w:r w:rsidRPr="00715BD7">
        <w:rPr>
          <w:rStyle w:val="HideTWBExt"/>
          <w:b w:val="0"/>
        </w:rPr>
        <w:t>&lt;/NumAm&gt;</w:t>
      </w:r>
    </w:p>
    <w:p w14:paraId="04F332C3"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00EF0370"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6C6393AF" w14:textId="77777777" w:rsidR="00FD682C" w:rsidRPr="00161833" w:rsidRDefault="00FD682C" w:rsidP="00FD682C">
      <w:pPr>
        <w:pStyle w:val="NormalBold"/>
      </w:pPr>
      <w:r w:rsidRPr="00715BD7">
        <w:rPr>
          <w:rStyle w:val="HideTWBExt"/>
          <w:b w:val="0"/>
        </w:rPr>
        <w:t>&lt;/RepeatBlock-By&gt;</w:t>
      </w:r>
    </w:p>
    <w:p w14:paraId="4325A30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5EC0BB4"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B89A8C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B1D5AA0" w14:textId="77777777" w:rsidR="00FD682C" w:rsidRPr="00161833" w:rsidRDefault="00FD682C" w:rsidP="00FD682C">
      <w:r w:rsidRPr="00715BD7">
        <w:rPr>
          <w:rStyle w:val="HideTWBExt"/>
        </w:rPr>
        <w:t>&lt;Article2&gt;</w:t>
      </w:r>
      <w:r w:rsidRPr="00161833">
        <w:t>Artikel 243 – stk.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6E42E9F" w14:textId="77777777" w:rsidTr="004F00ED">
        <w:trPr>
          <w:trHeight w:hRule="exact" w:val="240"/>
          <w:jc w:val="center"/>
        </w:trPr>
        <w:tc>
          <w:tcPr>
            <w:tcW w:w="9752" w:type="dxa"/>
            <w:gridSpan w:val="2"/>
            <w:tcBorders>
              <w:top w:val="nil"/>
              <w:left w:val="nil"/>
              <w:bottom w:val="nil"/>
              <w:right w:val="nil"/>
            </w:tcBorders>
          </w:tcPr>
          <w:p w14:paraId="002A6EAA" w14:textId="77777777" w:rsidR="00FD682C" w:rsidRPr="00161833" w:rsidRDefault="00FD682C" w:rsidP="004F00ED"/>
        </w:tc>
      </w:tr>
      <w:tr w:rsidR="00310ED9" w:rsidRPr="00161833" w14:paraId="361451C3" w14:textId="77777777" w:rsidTr="004F00ED">
        <w:trPr>
          <w:trHeight w:val="240"/>
          <w:jc w:val="center"/>
        </w:trPr>
        <w:tc>
          <w:tcPr>
            <w:tcW w:w="4876" w:type="dxa"/>
            <w:tcBorders>
              <w:top w:val="nil"/>
              <w:left w:val="nil"/>
              <w:bottom w:val="nil"/>
              <w:right w:val="nil"/>
            </w:tcBorders>
          </w:tcPr>
          <w:p w14:paraId="2ADD72D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C8A70C1" w14:textId="77777777" w:rsidR="00FD682C" w:rsidRPr="00161833" w:rsidRDefault="00FD682C" w:rsidP="004F00ED">
            <w:pPr>
              <w:pStyle w:val="AmColumnHeading"/>
            </w:pPr>
            <w:r w:rsidRPr="00161833">
              <w:t>Ændringsforslag</w:t>
            </w:r>
          </w:p>
        </w:tc>
      </w:tr>
      <w:tr w:rsidR="00310ED9" w:rsidRPr="00161833" w14:paraId="4FDAD76E" w14:textId="77777777" w:rsidTr="004F00ED">
        <w:trPr>
          <w:jc w:val="center"/>
        </w:trPr>
        <w:tc>
          <w:tcPr>
            <w:tcW w:w="4876" w:type="dxa"/>
            <w:tcBorders>
              <w:top w:val="nil"/>
              <w:left w:val="nil"/>
              <w:bottom w:val="nil"/>
              <w:right w:val="nil"/>
            </w:tcBorders>
          </w:tcPr>
          <w:p w14:paraId="449181C7" w14:textId="77777777" w:rsidR="00FD682C" w:rsidRPr="00161833" w:rsidRDefault="00FD682C" w:rsidP="004F00ED">
            <w:pPr>
              <w:pStyle w:val="Normal6a"/>
            </w:pPr>
            <w:r w:rsidRPr="00161833">
              <w:rPr>
                <w:b/>
                <w:i/>
              </w:rPr>
              <w:t>4.</w:t>
            </w:r>
            <w:r w:rsidRPr="00161833">
              <w:tab/>
            </w:r>
            <w:r w:rsidRPr="00161833">
              <w:rPr>
                <w:b/>
                <w:i/>
              </w:rPr>
              <w:t>En foranstillet securitiseringsposition i en ikke-STS-securitisering er berettiget til den behandling, der er fastsat i artikel 259, stk. 1b, artikel 261, stk. 1b, artikel 263, stk. 2a, og artikel 263, stk. 3a, hvis følgende krav er opfyldt på indgåelsesdatoen og derefter løbende:</w:t>
            </w:r>
          </w:p>
        </w:tc>
        <w:tc>
          <w:tcPr>
            <w:tcW w:w="4876" w:type="dxa"/>
            <w:tcBorders>
              <w:top w:val="nil"/>
              <w:left w:val="nil"/>
              <w:bottom w:val="nil"/>
              <w:right w:val="nil"/>
            </w:tcBorders>
          </w:tcPr>
          <w:p w14:paraId="1D2C8444" w14:textId="77777777" w:rsidR="00FD682C" w:rsidRPr="00161833" w:rsidRDefault="00FD682C" w:rsidP="004F00ED">
            <w:pPr>
              <w:pStyle w:val="Normal6a"/>
            </w:pPr>
            <w:r w:rsidRPr="00161833">
              <w:rPr>
                <w:b/>
                <w:i/>
              </w:rPr>
              <w:t>udgår</w:t>
            </w:r>
          </w:p>
        </w:tc>
      </w:tr>
      <w:tr w:rsidR="00310ED9" w:rsidRPr="00161833" w14:paraId="13464279" w14:textId="77777777" w:rsidTr="004F00ED">
        <w:trPr>
          <w:jc w:val="center"/>
        </w:trPr>
        <w:tc>
          <w:tcPr>
            <w:tcW w:w="4876" w:type="dxa"/>
            <w:tcBorders>
              <w:top w:val="nil"/>
              <w:left w:val="nil"/>
              <w:bottom w:val="nil"/>
              <w:right w:val="nil"/>
            </w:tcBorders>
          </w:tcPr>
          <w:p w14:paraId="19876FAE" w14:textId="77777777" w:rsidR="00FD682C" w:rsidRPr="00161833" w:rsidRDefault="00FD682C" w:rsidP="004F00ED">
            <w:pPr>
              <w:pStyle w:val="Normal6a"/>
            </w:pPr>
            <w:r w:rsidRPr="00161833">
              <w:rPr>
                <w:b/>
                <w:i/>
              </w:rPr>
              <w:t>a) for en balanceført securitisering:</w:t>
            </w:r>
          </w:p>
        </w:tc>
        <w:tc>
          <w:tcPr>
            <w:tcW w:w="4876" w:type="dxa"/>
            <w:tcBorders>
              <w:top w:val="nil"/>
              <w:left w:val="nil"/>
              <w:bottom w:val="nil"/>
              <w:right w:val="nil"/>
            </w:tcBorders>
          </w:tcPr>
          <w:p w14:paraId="7BD41C15" w14:textId="77777777" w:rsidR="00FD682C" w:rsidRPr="00161833" w:rsidRDefault="00FD682C" w:rsidP="004F00ED">
            <w:pPr>
              <w:pStyle w:val="Normal6a"/>
            </w:pPr>
          </w:p>
        </w:tc>
      </w:tr>
      <w:tr w:rsidR="00310ED9" w:rsidRPr="00161833" w14:paraId="4D7AD6F9" w14:textId="77777777" w:rsidTr="004F00ED">
        <w:trPr>
          <w:jc w:val="center"/>
        </w:trPr>
        <w:tc>
          <w:tcPr>
            <w:tcW w:w="4876" w:type="dxa"/>
            <w:tcBorders>
              <w:top w:val="nil"/>
              <w:left w:val="nil"/>
              <w:bottom w:val="nil"/>
              <w:right w:val="nil"/>
            </w:tcBorders>
          </w:tcPr>
          <w:p w14:paraId="0970E4B7" w14:textId="77777777" w:rsidR="00FD682C" w:rsidRPr="00161833" w:rsidRDefault="00FD682C" w:rsidP="004F00ED">
            <w:pPr>
              <w:pStyle w:val="Normal6a"/>
            </w:pPr>
            <w:r w:rsidRPr="00161833">
              <w:rPr>
                <w:b/>
                <w:i/>
              </w:rPr>
              <w:t>1) kravet i artikel 26c, stk. 5, i forordning (EU) 2017/2402 og kravene i Kommissionens delegerede forordning (EU) 2024/920</w:t>
            </w:r>
          </w:p>
        </w:tc>
        <w:tc>
          <w:tcPr>
            <w:tcW w:w="4876" w:type="dxa"/>
            <w:tcBorders>
              <w:top w:val="nil"/>
              <w:left w:val="nil"/>
              <w:bottom w:val="nil"/>
              <w:right w:val="nil"/>
            </w:tcBorders>
          </w:tcPr>
          <w:p w14:paraId="4B030244" w14:textId="77777777" w:rsidR="00FD682C" w:rsidRPr="00161833" w:rsidRDefault="00FD682C" w:rsidP="004F00ED">
            <w:pPr>
              <w:pStyle w:val="Normal6a"/>
            </w:pPr>
          </w:p>
        </w:tc>
      </w:tr>
      <w:tr w:rsidR="00310ED9" w:rsidRPr="00161833" w14:paraId="7105BC45" w14:textId="77777777" w:rsidTr="004F00ED">
        <w:trPr>
          <w:jc w:val="center"/>
        </w:trPr>
        <w:tc>
          <w:tcPr>
            <w:tcW w:w="4876" w:type="dxa"/>
            <w:tcBorders>
              <w:top w:val="nil"/>
              <w:left w:val="nil"/>
              <w:bottom w:val="nil"/>
              <w:right w:val="nil"/>
            </w:tcBorders>
          </w:tcPr>
          <w:p w14:paraId="7C95FA5A" w14:textId="77777777" w:rsidR="00FD682C" w:rsidRPr="00161833" w:rsidRDefault="00FD682C" w:rsidP="004F00ED">
            <w:pPr>
              <w:pStyle w:val="Normal6a"/>
            </w:pPr>
            <w:r w:rsidRPr="00161833">
              <w:rPr>
                <w:b/>
                <w:i/>
              </w:rPr>
              <w:t>2) kravene i artikel 26, litra e), nr. 8, 9 og 10, i forordning (EU) 2017/2402</w:t>
            </w:r>
          </w:p>
        </w:tc>
        <w:tc>
          <w:tcPr>
            <w:tcW w:w="4876" w:type="dxa"/>
            <w:tcBorders>
              <w:top w:val="nil"/>
              <w:left w:val="nil"/>
              <w:bottom w:val="nil"/>
              <w:right w:val="nil"/>
            </w:tcBorders>
          </w:tcPr>
          <w:p w14:paraId="20B23E1E" w14:textId="77777777" w:rsidR="00FD682C" w:rsidRPr="00161833" w:rsidRDefault="00FD682C" w:rsidP="004F00ED">
            <w:pPr>
              <w:pStyle w:val="Normal6a"/>
            </w:pPr>
          </w:p>
        </w:tc>
      </w:tr>
      <w:tr w:rsidR="00310ED9" w:rsidRPr="00161833" w14:paraId="25FADFC3" w14:textId="77777777" w:rsidTr="004F00ED">
        <w:trPr>
          <w:jc w:val="center"/>
        </w:trPr>
        <w:tc>
          <w:tcPr>
            <w:tcW w:w="4876" w:type="dxa"/>
            <w:tcBorders>
              <w:top w:val="nil"/>
              <w:left w:val="nil"/>
              <w:bottom w:val="nil"/>
              <w:right w:val="nil"/>
            </w:tcBorders>
          </w:tcPr>
          <w:p w14:paraId="041485D3" w14:textId="77777777" w:rsidR="00FD682C" w:rsidRPr="00161833" w:rsidRDefault="00FD682C" w:rsidP="004F00ED">
            <w:pPr>
              <w:pStyle w:val="Normal6a"/>
            </w:pPr>
            <w:r w:rsidRPr="00161833">
              <w:rPr>
                <w:b/>
                <w:i/>
              </w:rPr>
              <w:t>3) attachment point for den foranstillede securitiseringsposition bestemmes som følger:</w:t>
            </w:r>
          </w:p>
        </w:tc>
        <w:tc>
          <w:tcPr>
            <w:tcW w:w="4876" w:type="dxa"/>
            <w:tcBorders>
              <w:top w:val="nil"/>
              <w:left w:val="nil"/>
              <w:bottom w:val="nil"/>
              <w:right w:val="nil"/>
            </w:tcBorders>
          </w:tcPr>
          <w:p w14:paraId="225EB2B7" w14:textId="77777777" w:rsidR="00FD682C" w:rsidRPr="00161833" w:rsidRDefault="00FD682C" w:rsidP="004F00ED">
            <w:pPr>
              <w:pStyle w:val="Normal6a"/>
            </w:pPr>
          </w:p>
        </w:tc>
      </w:tr>
      <w:tr w:rsidR="00310ED9" w:rsidRPr="00161833" w14:paraId="3288C064" w14:textId="77777777" w:rsidTr="004F00ED">
        <w:trPr>
          <w:jc w:val="center"/>
        </w:trPr>
        <w:tc>
          <w:tcPr>
            <w:tcW w:w="4876" w:type="dxa"/>
            <w:tcBorders>
              <w:top w:val="nil"/>
              <w:left w:val="nil"/>
              <w:bottom w:val="nil"/>
              <w:right w:val="nil"/>
            </w:tcBorders>
          </w:tcPr>
          <w:p w14:paraId="2467080B"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1FAC5D6C" w14:textId="77777777" w:rsidR="00FD682C" w:rsidRPr="00161833" w:rsidRDefault="00FD682C" w:rsidP="004F00ED">
            <w:pPr>
              <w:pStyle w:val="Normal6a"/>
            </w:pPr>
          </w:p>
        </w:tc>
      </w:tr>
      <w:tr w:rsidR="00310ED9" w:rsidRPr="00161833" w14:paraId="36473E1F" w14:textId="77777777" w:rsidTr="004F00ED">
        <w:trPr>
          <w:jc w:val="center"/>
        </w:trPr>
        <w:tc>
          <w:tcPr>
            <w:tcW w:w="4876" w:type="dxa"/>
            <w:tcBorders>
              <w:top w:val="nil"/>
              <w:left w:val="nil"/>
              <w:bottom w:val="nil"/>
              <w:right w:val="nil"/>
            </w:tcBorders>
          </w:tcPr>
          <w:p w14:paraId="43499318"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789CE698" w14:textId="77777777" w:rsidR="00FD682C" w:rsidRPr="00161833" w:rsidRDefault="00FD682C" w:rsidP="004F00ED">
            <w:pPr>
              <w:pStyle w:val="Normal6a"/>
            </w:pPr>
          </w:p>
        </w:tc>
      </w:tr>
      <w:tr w:rsidR="00310ED9" w:rsidRPr="00161833" w14:paraId="169CD7A7" w14:textId="77777777" w:rsidTr="004F00ED">
        <w:trPr>
          <w:jc w:val="center"/>
        </w:trPr>
        <w:tc>
          <w:tcPr>
            <w:tcW w:w="4876" w:type="dxa"/>
            <w:tcBorders>
              <w:top w:val="nil"/>
              <w:left w:val="nil"/>
              <w:bottom w:val="nil"/>
              <w:right w:val="nil"/>
            </w:tcBorders>
          </w:tcPr>
          <w:p w14:paraId="6626EA20" w14:textId="77777777" w:rsidR="00FD682C" w:rsidRPr="00161833" w:rsidRDefault="00FD682C" w:rsidP="004F00ED">
            <w:pPr>
              <w:pStyle w:val="Normal6a"/>
            </w:pPr>
            <w:r w:rsidRPr="00161833">
              <w:rPr>
                <w:b/>
                <w:i/>
              </w:rPr>
              <w:t>4) kravet i denne forordnings artikel 243, stk. 2, litra a)</w:t>
            </w:r>
          </w:p>
        </w:tc>
        <w:tc>
          <w:tcPr>
            <w:tcW w:w="4876" w:type="dxa"/>
            <w:tcBorders>
              <w:top w:val="nil"/>
              <w:left w:val="nil"/>
              <w:bottom w:val="nil"/>
              <w:right w:val="nil"/>
            </w:tcBorders>
          </w:tcPr>
          <w:p w14:paraId="7DF0B6AC" w14:textId="77777777" w:rsidR="00FD682C" w:rsidRPr="00161833" w:rsidRDefault="00FD682C" w:rsidP="004F00ED">
            <w:pPr>
              <w:pStyle w:val="Normal6a"/>
            </w:pPr>
          </w:p>
        </w:tc>
      </w:tr>
      <w:tr w:rsidR="00310ED9" w:rsidRPr="00161833" w14:paraId="475F19A6" w14:textId="77777777" w:rsidTr="004F00ED">
        <w:trPr>
          <w:jc w:val="center"/>
        </w:trPr>
        <w:tc>
          <w:tcPr>
            <w:tcW w:w="4876" w:type="dxa"/>
            <w:tcBorders>
              <w:top w:val="nil"/>
              <w:left w:val="nil"/>
              <w:bottom w:val="nil"/>
              <w:right w:val="nil"/>
            </w:tcBorders>
          </w:tcPr>
          <w:p w14:paraId="1A09DC31" w14:textId="77777777" w:rsidR="00FD682C" w:rsidRPr="00161833" w:rsidRDefault="00FD682C" w:rsidP="004F00ED">
            <w:pPr>
              <w:pStyle w:val="Normal6a"/>
            </w:pPr>
            <w:r w:rsidRPr="00161833">
              <w:rPr>
                <w:b/>
                <w:i/>
              </w:rPr>
              <w:t>5) positionen er ikke en investorposition</w:t>
            </w:r>
          </w:p>
        </w:tc>
        <w:tc>
          <w:tcPr>
            <w:tcW w:w="4876" w:type="dxa"/>
            <w:tcBorders>
              <w:top w:val="nil"/>
              <w:left w:val="nil"/>
              <w:bottom w:val="nil"/>
              <w:right w:val="nil"/>
            </w:tcBorders>
          </w:tcPr>
          <w:p w14:paraId="0750F1F6" w14:textId="77777777" w:rsidR="00FD682C" w:rsidRPr="00161833" w:rsidRDefault="00FD682C" w:rsidP="004F00ED">
            <w:pPr>
              <w:pStyle w:val="Normal6a"/>
            </w:pPr>
          </w:p>
        </w:tc>
      </w:tr>
      <w:tr w:rsidR="00310ED9" w:rsidRPr="00161833" w14:paraId="0AB00578" w14:textId="77777777" w:rsidTr="004F00ED">
        <w:trPr>
          <w:jc w:val="center"/>
        </w:trPr>
        <w:tc>
          <w:tcPr>
            <w:tcW w:w="4876" w:type="dxa"/>
            <w:tcBorders>
              <w:top w:val="nil"/>
              <w:left w:val="nil"/>
              <w:bottom w:val="nil"/>
              <w:right w:val="nil"/>
            </w:tcBorders>
          </w:tcPr>
          <w:p w14:paraId="2667C062" w14:textId="77777777" w:rsidR="00FD682C" w:rsidRPr="00161833" w:rsidRDefault="00FD682C" w:rsidP="004F00ED">
            <w:pPr>
              <w:pStyle w:val="Normal6a"/>
            </w:pPr>
            <w:r w:rsidRPr="00161833">
              <w:rPr>
                <w:b/>
                <w:i/>
              </w:rPr>
              <w:t>b) for et ABCP-program eller en ABCP-transaktion:</w:t>
            </w:r>
          </w:p>
        </w:tc>
        <w:tc>
          <w:tcPr>
            <w:tcW w:w="4876" w:type="dxa"/>
            <w:tcBorders>
              <w:top w:val="nil"/>
              <w:left w:val="nil"/>
              <w:bottom w:val="nil"/>
              <w:right w:val="nil"/>
            </w:tcBorders>
          </w:tcPr>
          <w:p w14:paraId="754C4996" w14:textId="77777777" w:rsidR="00FD682C" w:rsidRPr="00161833" w:rsidRDefault="00FD682C" w:rsidP="004F00ED">
            <w:pPr>
              <w:pStyle w:val="Normal6a"/>
            </w:pPr>
          </w:p>
        </w:tc>
      </w:tr>
      <w:tr w:rsidR="00310ED9" w:rsidRPr="00161833" w14:paraId="210A69B1" w14:textId="77777777" w:rsidTr="004F00ED">
        <w:trPr>
          <w:jc w:val="center"/>
        </w:trPr>
        <w:tc>
          <w:tcPr>
            <w:tcW w:w="4876" w:type="dxa"/>
            <w:tcBorders>
              <w:top w:val="nil"/>
              <w:left w:val="nil"/>
              <w:bottom w:val="nil"/>
              <w:right w:val="nil"/>
            </w:tcBorders>
          </w:tcPr>
          <w:p w14:paraId="1DCE7761" w14:textId="77777777" w:rsidR="00FD682C" w:rsidRPr="00161833" w:rsidRDefault="00FD682C" w:rsidP="004F00ED">
            <w:pPr>
              <w:pStyle w:val="Normal6a"/>
            </w:pPr>
            <w:r w:rsidRPr="00161833">
              <w:rPr>
                <w:b/>
                <w:i/>
              </w:rPr>
              <w:t>1) kravene i artikel 24, stk. 17, litra b), i forordning (EU) 2017/2402</w:t>
            </w:r>
          </w:p>
        </w:tc>
        <w:tc>
          <w:tcPr>
            <w:tcW w:w="4876" w:type="dxa"/>
            <w:tcBorders>
              <w:top w:val="nil"/>
              <w:left w:val="nil"/>
              <w:bottom w:val="nil"/>
              <w:right w:val="nil"/>
            </w:tcBorders>
          </w:tcPr>
          <w:p w14:paraId="14C69337" w14:textId="77777777" w:rsidR="00FD682C" w:rsidRPr="00161833" w:rsidRDefault="00FD682C" w:rsidP="004F00ED">
            <w:pPr>
              <w:pStyle w:val="Normal6a"/>
            </w:pPr>
          </w:p>
        </w:tc>
      </w:tr>
      <w:tr w:rsidR="00310ED9" w:rsidRPr="00161833" w14:paraId="6B7B6C85" w14:textId="77777777" w:rsidTr="004F00ED">
        <w:trPr>
          <w:jc w:val="center"/>
        </w:trPr>
        <w:tc>
          <w:tcPr>
            <w:tcW w:w="4876" w:type="dxa"/>
            <w:tcBorders>
              <w:top w:val="nil"/>
              <w:left w:val="nil"/>
              <w:bottom w:val="nil"/>
              <w:right w:val="nil"/>
            </w:tcBorders>
          </w:tcPr>
          <w:p w14:paraId="2785746F" w14:textId="77777777" w:rsidR="00FD682C" w:rsidRPr="00161833" w:rsidRDefault="00FD682C" w:rsidP="004F00ED">
            <w:pPr>
              <w:pStyle w:val="Normal6a"/>
            </w:pPr>
            <w:r w:rsidRPr="00161833">
              <w:rPr>
                <w:b/>
                <w:i/>
              </w:rPr>
              <w:t>2) attachment point for den foranstillede securitiseringsposition bestemmes som følger:</w:t>
            </w:r>
          </w:p>
        </w:tc>
        <w:tc>
          <w:tcPr>
            <w:tcW w:w="4876" w:type="dxa"/>
            <w:tcBorders>
              <w:top w:val="nil"/>
              <w:left w:val="nil"/>
              <w:bottom w:val="nil"/>
              <w:right w:val="nil"/>
            </w:tcBorders>
          </w:tcPr>
          <w:p w14:paraId="45D08497" w14:textId="77777777" w:rsidR="00FD682C" w:rsidRPr="00161833" w:rsidRDefault="00FD682C" w:rsidP="004F00ED">
            <w:pPr>
              <w:pStyle w:val="Normal6a"/>
            </w:pPr>
          </w:p>
        </w:tc>
      </w:tr>
      <w:tr w:rsidR="00310ED9" w:rsidRPr="00161833" w14:paraId="13253F25" w14:textId="77777777" w:rsidTr="004F00ED">
        <w:trPr>
          <w:jc w:val="center"/>
        </w:trPr>
        <w:tc>
          <w:tcPr>
            <w:tcW w:w="4876" w:type="dxa"/>
            <w:tcBorders>
              <w:top w:val="nil"/>
              <w:left w:val="nil"/>
              <w:bottom w:val="nil"/>
              <w:right w:val="nil"/>
            </w:tcBorders>
          </w:tcPr>
          <w:p w14:paraId="78FF1815"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6D4BE1E0" w14:textId="77777777" w:rsidR="00FD682C" w:rsidRPr="00161833" w:rsidRDefault="00FD682C" w:rsidP="004F00ED">
            <w:pPr>
              <w:pStyle w:val="Normal6a"/>
            </w:pPr>
          </w:p>
        </w:tc>
      </w:tr>
      <w:tr w:rsidR="00310ED9" w:rsidRPr="00161833" w14:paraId="5625449C" w14:textId="77777777" w:rsidTr="004F00ED">
        <w:trPr>
          <w:jc w:val="center"/>
        </w:trPr>
        <w:tc>
          <w:tcPr>
            <w:tcW w:w="4876" w:type="dxa"/>
            <w:tcBorders>
              <w:top w:val="nil"/>
              <w:left w:val="nil"/>
              <w:bottom w:val="nil"/>
              <w:right w:val="nil"/>
            </w:tcBorders>
          </w:tcPr>
          <w:p w14:paraId="16F43028"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30E82D79" w14:textId="77777777" w:rsidR="00FD682C" w:rsidRPr="00161833" w:rsidRDefault="00FD682C" w:rsidP="004F00ED">
            <w:pPr>
              <w:pStyle w:val="Normal6a"/>
            </w:pPr>
          </w:p>
        </w:tc>
      </w:tr>
      <w:tr w:rsidR="00310ED9" w:rsidRPr="00161833" w14:paraId="5AE797DC" w14:textId="77777777" w:rsidTr="004F00ED">
        <w:trPr>
          <w:jc w:val="center"/>
        </w:trPr>
        <w:tc>
          <w:tcPr>
            <w:tcW w:w="4876" w:type="dxa"/>
            <w:tcBorders>
              <w:top w:val="nil"/>
              <w:left w:val="nil"/>
              <w:bottom w:val="nil"/>
              <w:right w:val="nil"/>
            </w:tcBorders>
          </w:tcPr>
          <w:p w14:paraId="6EC603B7" w14:textId="77777777" w:rsidR="00FD682C" w:rsidRPr="00161833" w:rsidRDefault="00FD682C" w:rsidP="004F00ED">
            <w:pPr>
              <w:pStyle w:val="Normal6a"/>
            </w:pPr>
            <w:r w:rsidRPr="00161833">
              <w:rPr>
                <w:b/>
                <w:i/>
              </w:rPr>
              <w:t>3) kravene i denne forordnings artikel 243, stk. 1, litra b)</w:t>
            </w:r>
          </w:p>
        </w:tc>
        <w:tc>
          <w:tcPr>
            <w:tcW w:w="4876" w:type="dxa"/>
            <w:tcBorders>
              <w:top w:val="nil"/>
              <w:left w:val="nil"/>
              <w:bottom w:val="nil"/>
              <w:right w:val="nil"/>
            </w:tcBorders>
          </w:tcPr>
          <w:p w14:paraId="3D8964AA" w14:textId="77777777" w:rsidR="00FD682C" w:rsidRPr="00161833" w:rsidRDefault="00FD682C" w:rsidP="004F00ED">
            <w:pPr>
              <w:pStyle w:val="Normal6a"/>
            </w:pPr>
          </w:p>
        </w:tc>
      </w:tr>
      <w:tr w:rsidR="00310ED9" w:rsidRPr="00161833" w14:paraId="32243F03" w14:textId="77777777" w:rsidTr="004F00ED">
        <w:trPr>
          <w:jc w:val="center"/>
        </w:trPr>
        <w:tc>
          <w:tcPr>
            <w:tcW w:w="4876" w:type="dxa"/>
            <w:tcBorders>
              <w:top w:val="nil"/>
              <w:left w:val="nil"/>
              <w:bottom w:val="nil"/>
              <w:right w:val="nil"/>
            </w:tcBorders>
          </w:tcPr>
          <w:p w14:paraId="01B9C56B" w14:textId="77777777" w:rsidR="00FD682C" w:rsidRPr="00161833" w:rsidRDefault="00FD682C" w:rsidP="004F00ED">
            <w:pPr>
              <w:pStyle w:val="Normal6a"/>
            </w:pPr>
            <w:r w:rsidRPr="00161833">
              <w:rPr>
                <w:b/>
                <w:i/>
              </w:rPr>
              <w:t>4) positionen er ikke en investorposition</w:t>
            </w:r>
          </w:p>
        </w:tc>
        <w:tc>
          <w:tcPr>
            <w:tcW w:w="4876" w:type="dxa"/>
            <w:tcBorders>
              <w:top w:val="nil"/>
              <w:left w:val="nil"/>
              <w:bottom w:val="nil"/>
              <w:right w:val="nil"/>
            </w:tcBorders>
          </w:tcPr>
          <w:p w14:paraId="4ED73BF7" w14:textId="77777777" w:rsidR="00FD682C" w:rsidRPr="00161833" w:rsidRDefault="00FD682C" w:rsidP="004F00ED">
            <w:pPr>
              <w:pStyle w:val="Normal6a"/>
            </w:pPr>
          </w:p>
        </w:tc>
      </w:tr>
      <w:tr w:rsidR="00310ED9" w:rsidRPr="00161833" w14:paraId="0A871230" w14:textId="77777777" w:rsidTr="004F00ED">
        <w:trPr>
          <w:jc w:val="center"/>
        </w:trPr>
        <w:tc>
          <w:tcPr>
            <w:tcW w:w="4876" w:type="dxa"/>
            <w:tcBorders>
              <w:top w:val="nil"/>
              <w:left w:val="nil"/>
              <w:bottom w:val="nil"/>
              <w:right w:val="nil"/>
            </w:tcBorders>
          </w:tcPr>
          <w:p w14:paraId="33921D1F" w14:textId="77777777" w:rsidR="00FD682C" w:rsidRPr="00161833" w:rsidRDefault="00FD682C" w:rsidP="004F00ED">
            <w:pPr>
              <w:pStyle w:val="Normal6a"/>
            </w:pPr>
            <w:r w:rsidRPr="00161833">
              <w:rPr>
                <w:b/>
                <w:i/>
              </w:rPr>
              <w:t>c) for traditionel securitisering, der ikke er ABCP:</w:t>
            </w:r>
          </w:p>
        </w:tc>
        <w:tc>
          <w:tcPr>
            <w:tcW w:w="4876" w:type="dxa"/>
            <w:tcBorders>
              <w:top w:val="nil"/>
              <w:left w:val="nil"/>
              <w:bottom w:val="nil"/>
              <w:right w:val="nil"/>
            </w:tcBorders>
          </w:tcPr>
          <w:p w14:paraId="07740F99" w14:textId="77777777" w:rsidR="00FD682C" w:rsidRPr="00161833" w:rsidRDefault="00FD682C" w:rsidP="004F00ED">
            <w:pPr>
              <w:pStyle w:val="Normal6a"/>
            </w:pPr>
          </w:p>
        </w:tc>
      </w:tr>
      <w:tr w:rsidR="00310ED9" w:rsidRPr="00161833" w14:paraId="7C6582D2" w14:textId="77777777" w:rsidTr="004F00ED">
        <w:trPr>
          <w:jc w:val="center"/>
        </w:trPr>
        <w:tc>
          <w:tcPr>
            <w:tcW w:w="4876" w:type="dxa"/>
            <w:tcBorders>
              <w:top w:val="nil"/>
              <w:left w:val="nil"/>
              <w:bottom w:val="nil"/>
              <w:right w:val="nil"/>
            </w:tcBorders>
          </w:tcPr>
          <w:p w14:paraId="7AD1785A" w14:textId="77777777" w:rsidR="00FD682C" w:rsidRPr="00161833" w:rsidRDefault="00FD682C" w:rsidP="004F00ED">
            <w:pPr>
              <w:pStyle w:val="Normal6a"/>
            </w:pPr>
            <w:r w:rsidRPr="00161833">
              <w:rPr>
                <w:b/>
                <w:i/>
              </w:rPr>
              <w:t>1) kravene i artikel 21, stk. 4, litra b), og artikel 21, stk. 5, i forordning (EU) 2017/2402</w:t>
            </w:r>
          </w:p>
        </w:tc>
        <w:tc>
          <w:tcPr>
            <w:tcW w:w="4876" w:type="dxa"/>
            <w:tcBorders>
              <w:top w:val="nil"/>
              <w:left w:val="nil"/>
              <w:bottom w:val="nil"/>
              <w:right w:val="nil"/>
            </w:tcBorders>
          </w:tcPr>
          <w:p w14:paraId="51030862" w14:textId="77777777" w:rsidR="00FD682C" w:rsidRPr="00161833" w:rsidRDefault="00FD682C" w:rsidP="004F00ED">
            <w:pPr>
              <w:pStyle w:val="Normal6a"/>
            </w:pPr>
          </w:p>
        </w:tc>
      </w:tr>
      <w:tr w:rsidR="00310ED9" w:rsidRPr="00161833" w14:paraId="4E1A2997" w14:textId="77777777" w:rsidTr="004F00ED">
        <w:trPr>
          <w:jc w:val="center"/>
        </w:trPr>
        <w:tc>
          <w:tcPr>
            <w:tcW w:w="4876" w:type="dxa"/>
            <w:tcBorders>
              <w:top w:val="nil"/>
              <w:left w:val="nil"/>
              <w:bottom w:val="nil"/>
              <w:right w:val="nil"/>
            </w:tcBorders>
          </w:tcPr>
          <w:p w14:paraId="5D58AFB8" w14:textId="77777777" w:rsidR="00FD682C" w:rsidRPr="00161833" w:rsidRDefault="00FD682C" w:rsidP="004F00ED">
            <w:pPr>
              <w:pStyle w:val="Normal6a"/>
            </w:pPr>
            <w:r w:rsidRPr="00161833">
              <w:rPr>
                <w:b/>
                <w:i/>
              </w:rPr>
              <w:t>2) attachment point for den foranstillede securitiseringsposition bestemmes som følger:</w:t>
            </w:r>
          </w:p>
        </w:tc>
        <w:tc>
          <w:tcPr>
            <w:tcW w:w="4876" w:type="dxa"/>
            <w:tcBorders>
              <w:top w:val="nil"/>
              <w:left w:val="nil"/>
              <w:bottom w:val="nil"/>
              <w:right w:val="nil"/>
            </w:tcBorders>
          </w:tcPr>
          <w:p w14:paraId="2E5A0262" w14:textId="77777777" w:rsidR="00FD682C" w:rsidRPr="00161833" w:rsidRDefault="00FD682C" w:rsidP="004F00ED">
            <w:pPr>
              <w:pStyle w:val="Normal6a"/>
            </w:pPr>
          </w:p>
        </w:tc>
      </w:tr>
      <w:tr w:rsidR="00310ED9" w:rsidRPr="00161833" w14:paraId="51ABBEDA" w14:textId="77777777" w:rsidTr="004F00ED">
        <w:trPr>
          <w:jc w:val="center"/>
        </w:trPr>
        <w:tc>
          <w:tcPr>
            <w:tcW w:w="4876" w:type="dxa"/>
            <w:tcBorders>
              <w:top w:val="nil"/>
              <w:left w:val="nil"/>
              <w:bottom w:val="nil"/>
              <w:right w:val="nil"/>
            </w:tcBorders>
          </w:tcPr>
          <w:p w14:paraId="5CBA6457"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75A83951" w14:textId="77777777" w:rsidR="00FD682C" w:rsidRPr="00161833" w:rsidRDefault="00FD682C" w:rsidP="004F00ED">
            <w:pPr>
              <w:pStyle w:val="Normal6a"/>
            </w:pPr>
          </w:p>
        </w:tc>
      </w:tr>
      <w:tr w:rsidR="00310ED9" w:rsidRPr="00161833" w14:paraId="4833E2E2" w14:textId="77777777" w:rsidTr="004F00ED">
        <w:trPr>
          <w:jc w:val="center"/>
        </w:trPr>
        <w:tc>
          <w:tcPr>
            <w:tcW w:w="4876" w:type="dxa"/>
            <w:tcBorders>
              <w:top w:val="nil"/>
              <w:left w:val="nil"/>
              <w:bottom w:val="nil"/>
              <w:right w:val="nil"/>
            </w:tcBorders>
          </w:tcPr>
          <w:p w14:paraId="44C596B9"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6B3415C4" w14:textId="77777777" w:rsidR="00FD682C" w:rsidRPr="00161833" w:rsidRDefault="00FD682C" w:rsidP="004F00ED">
            <w:pPr>
              <w:pStyle w:val="Normal6a"/>
            </w:pPr>
          </w:p>
        </w:tc>
      </w:tr>
      <w:tr w:rsidR="00310ED9" w:rsidRPr="00161833" w14:paraId="700D77A1" w14:textId="77777777" w:rsidTr="004F00ED">
        <w:trPr>
          <w:jc w:val="center"/>
        </w:trPr>
        <w:tc>
          <w:tcPr>
            <w:tcW w:w="4876" w:type="dxa"/>
            <w:tcBorders>
              <w:top w:val="nil"/>
              <w:left w:val="nil"/>
              <w:bottom w:val="nil"/>
              <w:right w:val="nil"/>
            </w:tcBorders>
          </w:tcPr>
          <w:p w14:paraId="0993DA7C" w14:textId="77777777" w:rsidR="00FD682C" w:rsidRPr="00161833" w:rsidRDefault="00FD682C" w:rsidP="004F00ED">
            <w:pPr>
              <w:pStyle w:val="Normal6a"/>
            </w:pPr>
            <w:r w:rsidRPr="00161833">
              <w:rPr>
                <w:b/>
                <w:i/>
              </w:rPr>
              <w:t>3) kravet i denne forordnings artikel 243, stk. 2, litra a) Der er ikke tale om en investorposition.</w:t>
            </w:r>
          </w:p>
        </w:tc>
        <w:tc>
          <w:tcPr>
            <w:tcW w:w="4876" w:type="dxa"/>
            <w:tcBorders>
              <w:top w:val="nil"/>
              <w:left w:val="nil"/>
              <w:bottom w:val="nil"/>
              <w:right w:val="nil"/>
            </w:tcBorders>
          </w:tcPr>
          <w:p w14:paraId="08318D7C" w14:textId="77777777" w:rsidR="00FD682C" w:rsidRPr="00161833" w:rsidRDefault="00FD682C" w:rsidP="004F00ED">
            <w:pPr>
              <w:pStyle w:val="Normal6a"/>
            </w:pPr>
          </w:p>
        </w:tc>
      </w:tr>
    </w:tbl>
    <w:p w14:paraId="4FB3546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DBA93AB" w14:textId="77777777" w:rsidR="00FD682C" w:rsidRPr="00161833" w:rsidRDefault="00FD682C" w:rsidP="00FD682C">
      <w:r w:rsidRPr="00715BD7">
        <w:rPr>
          <w:rStyle w:val="HideTWBExt"/>
        </w:rPr>
        <w:t>&lt;/Amend&gt;</w:t>
      </w:r>
    </w:p>
    <w:p w14:paraId="0CD31D7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134</w:t>
      </w:r>
      <w:r w:rsidRPr="00715BD7">
        <w:rPr>
          <w:rStyle w:val="HideTWBExt"/>
          <w:b w:val="0"/>
        </w:rPr>
        <w:t>&lt;/NumAm&gt;</w:t>
      </w:r>
    </w:p>
    <w:p w14:paraId="1A1E7CA2"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EA01CE0" w14:textId="77777777" w:rsidR="00FD682C" w:rsidRPr="00161833" w:rsidRDefault="00FD682C" w:rsidP="00FD682C">
      <w:pPr>
        <w:pStyle w:val="NormalBold"/>
      </w:pPr>
      <w:r w:rsidRPr="00715BD7">
        <w:rPr>
          <w:rStyle w:val="HideTWBExt"/>
          <w:b w:val="0"/>
        </w:rPr>
        <w:t>&lt;/RepeatBlock-By&gt;</w:t>
      </w:r>
    </w:p>
    <w:p w14:paraId="7F80734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DD398A9"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9948B9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2BC3E55" w14:textId="77777777" w:rsidR="00FD682C" w:rsidRPr="00161833" w:rsidRDefault="00FD682C" w:rsidP="00FD682C">
      <w:r w:rsidRPr="00715BD7">
        <w:rPr>
          <w:rStyle w:val="HideTWBExt"/>
        </w:rPr>
        <w:t>&lt;Article2&gt;</w:t>
      </w:r>
      <w:r w:rsidRPr="00161833">
        <w:t>Artikel 243 – stk.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C84E77B" w14:textId="77777777" w:rsidTr="004F00ED">
        <w:trPr>
          <w:trHeight w:hRule="exact" w:val="240"/>
          <w:jc w:val="center"/>
        </w:trPr>
        <w:tc>
          <w:tcPr>
            <w:tcW w:w="9752" w:type="dxa"/>
            <w:gridSpan w:val="2"/>
            <w:tcBorders>
              <w:top w:val="nil"/>
              <w:left w:val="nil"/>
              <w:bottom w:val="nil"/>
              <w:right w:val="nil"/>
            </w:tcBorders>
          </w:tcPr>
          <w:p w14:paraId="5AAFFCDF" w14:textId="77777777" w:rsidR="00FD682C" w:rsidRPr="00161833" w:rsidRDefault="00FD682C" w:rsidP="004F00ED"/>
        </w:tc>
      </w:tr>
      <w:tr w:rsidR="00310ED9" w:rsidRPr="00161833" w14:paraId="37A43D19" w14:textId="77777777" w:rsidTr="004F00ED">
        <w:trPr>
          <w:trHeight w:val="240"/>
          <w:jc w:val="center"/>
        </w:trPr>
        <w:tc>
          <w:tcPr>
            <w:tcW w:w="4876" w:type="dxa"/>
            <w:tcBorders>
              <w:top w:val="nil"/>
              <w:left w:val="nil"/>
              <w:bottom w:val="nil"/>
              <w:right w:val="nil"/>
            </w:tcBorders>
          </w:tcPr>
          <w:p w14:paraId="01B125D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4046506" w14:textId="77777777" w:rsidR="00FD682C" w:rsidRPr="00161833" w:rsidRDefault="00FD682C" w:rsidP="004F00ED">
            <w:pPr>
              <w:pStyle w:val="AmColumnHeading"/>
            </w:pPr>
            <w:r w:rsidRPr="00161833">
              <w:t>Ændringsforslag</w:t>
            </w:r>
          </w:p>
        </w:tc>
      </w:tr>
      <w:tr w:rsidR="00310ED9" w:rsidRPr="00161833" w14:paraId="0AE0576E" w14:textId="77777777" w:rsidTr="004F00ED">
        <w:trPr>
          <w:jc w:val="center"/>
        </w:trPr>
        <w:tc>
          <w:tcPr>
            <w:tcW w:w="4876" w:type="dxa"/>
            <w:tcBorders>
              <w:top w:val="nil"/>
              <w:left w:val="nil"/>
              <w:bottom w:val="nil"/>
              <w:right w:val="nil"/>
            </w:tcBorders>
          </w:tcPr>
          <w:p w14:paraId="32C8AF1B" w14:textId="77777777" w:rsidR="00FD682C" w:rsidRPr="00161833" w:rsidRDefault="00FD682C" w:rsidP="004F00ED">
            <w:pPr>
              <w:pStyle w:val="Normal6a"/>
            </w:pPr>
            <w:r w:rsidRPr="00161833">
              <w:rPr>
                <w:b/>
                <w:i/>
              </w:rPr>
              <w:t>4.</w:t>
            </w:r>
            <w:r w:rsidRPr="00161833">
              <w:tab/>
            </w:r>
            <w:r w:rsidRPr="00161833">
              <w:rPr>
                <w:b/>
                <w:i/>
              </w:rPr>
              <w:t>En foranstillet securitiseringsposition i en ikke-STS-securitisering er berettiget til den behandling, der er fastsat i artikel 259, stk. 1b, artikel 261, stk. 1b, artikel 263, stk. 2a, og artikel 263, stk. 3a, hvis følgende krav er opfyldt på indgåelsesdatoen og derefter løbende:</w:t>
            </w:r>
          </w:p>
        </w:tc>
        <w:tc>
          <w:tcPr>
            <w:tcW w:w="4876" w:type="dxa"/>
            <w:tcBorders>
              <w:top w:val="nil"/>
              <w:left w:val="nil"/>
              <w:bottom w:val="nil"/>
              <w:right w:val="nil"/>
            </w:tcBorders>
          </w:tcPr>
          <w:p w14:paraId="57F270DB" w14:textId="77777777" w:rsidR="00FD682C" w:rsidRPr="00161833" w:rsidRDefault="00FD682C" w:rsidP="004F00ED">
            <w:pPr>
              <w:pStyle w:val="Normal6a"/>
            </w:pPr>
            <w:r w:rsidRPr="00161833">
              <w:rPr>
                <w:b/>
                <w:i/>
              </w:rPr>
              <w:t>udgår</w:t>
            </w:r>
          </w:p>
        </w:tc>
      </w:tr>
      <w:tr w:rsidR="00310ED9" w:rsidRPr="00161833" w14:paraId="423C19D9" w14:textId="77777777" w:rsidTr="004F00ED">
        <w:trPr>
          <w:jc w:val="center"/>
        </w:trPr>
        <w:tc>
          <w:tcPr>
            <w:tcW w:w="4876" w:type="dxa"/>
            <w:tcBorders>
              <w:top w:val="nil"/>
              <w:left w:val="nil"/>
              <w:bottom w:val="nil"/>
              <w:right w:val="nil"/>
            </w:tcBorders>
          </w:tcPr>
          <w:p w14:paraId="5B86D094" w14:textId="77777777" w:rsidR="00FD682C" w:rsidRPr="00161833" w:rsidRDefault="00FD682C" w:rsidP="004F00ED">
            <w:pPr>
              <w:pStyle w:val="Normal6a"/>
            </w:pPr>
            <w:r w:rsidRPr="00161833">
              <w:rPr>
                <w:b/>
                <w:i/>
              </w:rPr>
              <w:t>a) for en balanceført securitisering:</w:t>
            </w:r>
          </w:p>
        </w:tc>
        <w:tc>
          <w:tcPr>
            <w:tcW w:w="4876" w:type="dxa"/>
            <w:tcBorders>
              <w:top w:val="nil"/>
              <w:left w:val="nil"/>
              <w:bottom w:val="nil"/>
              <w:right w:val="nil"/>
            </w:tcBorders>
          </w:tcPr>
          <w:p w14:paraId="5DFCB1C1" w14:textId="77777777" w:rsidR="00FD682C" w:rsidRPr="00161833" w:rsidRDefault="00FD682C" w:rsidP="004F00ED">
            <w:pPr>
              <w:pStyle w:val="Normal6a"/>
            </w:pPr>
          </w:p>
        </w:tc>
      </w:tr>
      <w:tr w:rsidR="00310ED9" w:rsidRPr="00161833" w14:paraId="4EB10D05" w14:textId="77777777" w:rsidTr="004F00ED">
        <w:trPr>
          <w:jc w:val="center"/>
        </w:trPr>
        <w:tc>
          <w:tcPr>
            <w:tcW w:w="4876" w:type="dxa"/>
            <w:tcBorders>
              <w:top w:val="nil"/>
              <w:left w:val="nil"/>
              <w:bottom w:val="nil"/>
              <w:right w:val="nil"/>
            </w:tcBorders>
          </w:tcPr>
          <w:p w14:paraId="16B8606B" w14:textId="77777777" w:rsidR="00FD682C" w:rsidRPr="00161833" w:rsidRDefault="00FD682C" w:rsidP="004F00ED">
            <w:pPr>
              <w:pStyle w:val="Normal6a"/>
            </w:pPr>
            <w:r w:rsidRPr="00161833">
              <w:rPr>
                <w:b/>
                <w:i/>
              </w:rPr>
              <w:t>1) kravet i artikel 26c, stk. 5, i forordning (EU) 2017/2402 og kravene i Kommissionens delegerede forordning (EU) 2024/920</w:t>
            </w:r>
          </w:p>
        </w:tc>
        <w:tc>
          <w:tcPr>
            <w:tcW w:w="4876" w:type="dxa"/>
            <w:tcBorders>
              <w:top w:val="nil"/>
              <w:left w:val="nil"/>
              <w:bottom w:val="nil"/>
              <w:right w:val="nil"/>
            </w:tcBorders>
          </w:tcPr>
          <w:p w14:paraId="3A57A065" w14:textId="77777777" w:rsidR="00FD682C" w:rsidRPr="00161833" w:rsidRDefault="00FD682C" w:rsidP="004F00ED">
            <w:pPr>
              <w:pStyle w:val="Normal6a"/>
            </w:pPr>
          </w:p>
        </w:tc>
      </w:tr>
      <w:tr w:rsidR="00310ED9" w:rsidRPr="00161833" w14:paraId="7750306E" w14:textId="77777777" w:rsidTr="004F00ED">
        <w:trPr>
          <w:jc w:val="center"/>
        </w:trPr>
        <w:tc>
          <w:tcPr>
            <w:tcW w:w="4876" w:type="dxa"/>
            <w:tcBorders>
              <w:top w:val="nil"/>
              <w:left w:val="nil"/>
              <w:bottom w:val="nil"/>
              <w:right w:val="nil"/>
            </w:tcBorders>
          </w:tcPr>
          <w:p w14:paraId="794D59D8" w14:textId="77777777" w:rsidR="00FD682C" w:rsidRPr="00161833" w:rsidRDefault="00FD682C" w:rsidP="004F00ED">
            <w:pPr>
              <w:pStyle w:val="Normal6a"/>
            </w:pPr>
            <w:r w:rsidRPr="00161833">
              <w:rPr>
                <w:b/>
                <w:i/>
              </w:rPr>
              <w:t>2) kravene i artikel 26, litra e), nr. 8, 9 og 10, i forordning (EU) 2017/2402</w:t>
            </w:r>
          </w:p>
        </w:tc>
        <w:tc>
          <w:tcPr>
            <w:tcW w:w="4876" w:type="dxa"/>
            <w:tcBorders>
              <w:top w:val="nil"/>
              <w:left w:val="nil"/>
              <w:bottom w:val="nil"/>
              <w:right w:val="nil"/>
            </w:tcBorders>
          </w:tcPr>
          <w:p w14:paraId="277CBC4A" w14:textId="77777777" w:rsidR="00FD682C" w:rsidRPr="00161833" w:rsidRDefault="00FD682C" w:rsidP="004F00ED">
            <w:pPr>
              <w:pStyle w:val="Normal6a"/>
            </w:pPr>
          </w:p>
        </w:tc>
      </w:tr>
      <w:tr w:rsidR="00310ED9" w:rsidRPr="00161833" w14:paraId="75CC51B3" w14:textId="77777777" w:rsidTr="004F00ED">
        <w:trPr>
          <w:jc w:val="center"/>
        </w:trPr>
        <w:tc>
          <w:tcPr>
            <w:tcW w:w="4876" w:type="dxa"/>
            <w:tcBorders>
              <w:top w:val="nil"/>
              <w:left w:val="nil"/>
              <w:bottom w:val="nil"/>
              <w:right w:val="nil"/>
            </w:tcBorders>
          </w:tcPr>
          <w:p w14:paraId="5A5EEC16" w14:textId="77777777" w:rsidR="00FD682C" w:rsidRPr="00161833" w:rsidRDefault="00FD682C" w:rsidP="004F00ED">
            <w:pPr>
              <w:pStyle w:val="Normal6a"/>
            </w:pPr>
            <w:r w:rsidRPr="00161833">
              <w:rPr>
                <w:b/>
                <w:i/>
              </w:rPr>
              <w:t>3) attachment point for den foranstillede securitiseringsposition bestemmes som følger:</w:t>
            </w:r>
          </w:p>
        </w:tc>
        <w:tc>
          <w:tcPr>
            <w:tcW w:w="4876" w:type="dxa"/>
            <w:tcBorders>
              <w:top w:val="nil"/>
              <w:left w:val="nil"/>
              <w:bottom w:val="nil"/>
              <w:right w:val="nil"/>
            </w:tcBorders>
          </w:tcPr>
          <w:p w14:paraId="0693F936" w14:textId="77777777" w:rsidR="00FD682C" w:rsidRPr="00161833" w:rsidRDefault="00FD682C" w:rsidP="004F00ED">
            <w:pPr>
              <w:pStyle w:val="Normal6a"/>
            </w:pPr>
          </w:p>
        </w:tc>
      </w:tr>
      <w:tr w:rsidR="00310ED9" w:rsidRPr="00161833" w14:paraId="3015BB97" w14:textId="77777777" w:rsidTr="004F00ED">
        <w:trPr>
          <w:jc w:val="center"/>
        </w:trPr>
        <w:tc>
          <w:tcPr>
            <w:tcW w:w="4876" w:type="dxa"/>
            <w:tcBorders>
              <w:top w:val="nil"/>
              <w:left w:val="nil"/>
              <w:bottom w:val="nil"/>
              <w:right w:val="nil"/>
            </w:tcBorders>
          </w:tcPr>
          <w:p w14:paraId="3A672C00"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230FCC1A" w14:textId="77777777" w:rsidR="00FD682C" w:rsidRPr="00161833" w:rsidRDefault="00FD682C" w:rsidP="004F00ED">
            <w:pPr>
              <w:pStyle w:val="Normal6a"/>
            </w:pPr>
          </w:p>
        </w:tc>
      </w:tr>
      <w:tr w:rsidR="00310ED9" w:rsidRPr="00161833" w14:paraId="0FFE0642" w14:textId="77777777" w:rsidTr="004F00ED">
        <w:trPr>
          <w:jc w:val="center"/>
        </w:trPr>
        <w:tc>
          <w:tcPr>
            <w:tcW w:w="4876" w:type="dxa"/>
            <w:tcBorders>
              <w:top w:val="nil"/>
              <w:left w:val="nil"/>
              <w:bottom w:val="nil"/>
              <w:right w:val="nil"/>
            </w:tcBorders>
          </w:tcPr>
          <w:p w14:paraId="4CCA67E5"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0C00A671" w14:textId="77777777" w:rsidR="00FD682C" w:rsidRPr="00161833" w:rsidRDefault="00FD682C" w:rsidP="004F00ED">
            <w:pPr>
              <w:pStyle w:val="Normal6a"/>
            </w:pPr>
          </w:p>
        </w:tc>
      </w:tr>
      <w:tr w:rsidR="00310ED9" w:rsidRPr="00161833" w14:paraId="59C4410A" w14:textId="77777777" w:rsidTr="004F00ED">
        <w:trPr>
          <w:jc w:val="center"/>
        </w:trPr>
        <w:tc>
          <w:tcPr>
            <w:tcW w:w="4876" w:type="dxa"/>
            <w:tcBorders>
              <w:top w:val="nil"/>
              <w:left w:val="nil"/>
              <w:bottom w:val="nil"/>
              <w:right w:val="nil"/>
            </w:tcBorders>
          </w:tcPr>
          <w:p w14:paraId="1F42D736" w14:textId="77777777" w:rsidR="00FD682C" w:rsidRPr="00161833" w:rsidRDefault="00FD682C" w:rsidP="004F00ED">
            <w:pPr>
              <w:pStyle w:val="Normal6a"/>
            </w:pPr>
            <w:r w:rsidRPr="00161833">
              <w:rPr>
                <w:b/>
                <w:i/>
              </w:rPr>
              <w:t>4) kravet i denne forordnings artikel 243, stk. 2, litra a)</w:t>
            </w:r>
          </w:p>
        </w:tc>
        <w:tc>
          <w:tcPr>
            <w:tcW w:w="4876" w:type="dxa"/>
            <w:tcBorders>
              <w:top w:val="nil"/>
              <w:left w:val="nil"/>
              <w:bottom w:val="nil"/>
              <w:right w:val="nil"/>
            </w:tcBorders>
          </w:tcPr>
          <w:p w14:paraId="62470629" w14:textId="77777777" w:rsidR="00FD682C" w:rsidRPr="00161833" w:rsidRDefault="00FD682C" w:rsidP="004F00ED">
            <w:pPr>
              <w:pStyle w:val="Normal6a"/>
            </w:pPr>
          </w:p>
        </w:tc>
      </w:tr>
      <w:tr w:rsidR="00310ED9" w:rsidRPr="00161833" w14:paraId="06B1E23A" w14:textId="77777777" w:rsidTr="004F00ED">
        <w:trPr>
          <w:jc w:val="center"/>
        </w:trPr>
        <w:tc>
          <w:tcPr>
            <w:tcW w:w="4876" w:type="dxa"/>
            <w:tcBorders>
              <w:top w:val="nil"/>
              <w:left w:val="nil"/>
              <w:bottom w:val="nil"/>
              <w:right w:val="nil"/>
            </w:tcBorders>
          </w:tcPr>
          <w:p w14:paraId="58FFF6EC" w14:textId="77777777" w:rsidR="00FD682C" w:rsidRPr="00161833" w:rsidRDefault="00FD682C" w:rsidP="004F00ED">
            <w:pPr>
              <w:pStyle w:val="Normal6a"/>
            </w:pPr>
            <w:r w:rsidRPr="00161833">
              <w:rPr>
                <w:b/>
                <w:i/>
              </w:rPr>
              <w:t>5) positionen er ikke en investorposition</w:t>
            </w:r>
          </w:p>
        </w:tc>
        <w:tc>
          <w:tcPr>
            <w:tcW w:w="4876" w:type="dxa"/>
            <w:tcBorders>
              <w:top w:val="nil"/>
              <w:left w:val="nil"/>
              <w:bottom w:val="nil"/>
              <w:right w:val="nil"/>
            </w:tcBorders>
          </w:tcPr>
          <w:p w14:paraId="6EB090DA" w14:textId="77777777" w:rsidR="00FD682C" w:rsidRPr="00161833" w:rsidRDefault="00FD682C" w:rsidP="004F00ED">
            <w:pPr>
              <w:pStyle w:val="Normal6a"/>
            </w:pPr>
          </w:p>
        </w:tc>
      </w:tr>
      <w:tr w:rsidR="00310ED9" w:rsidRPr="00161833" w14:paraId="1B3DFA82" w14:textId="77777777" w:rsidTr="004F00ED">
        <w:trPr>
          <w:jc w:val="center"/>
        </w:trPr>
        <w:tc>
          <w:tcPr>
            <w:tcW w:w="4876" w:type="dxa"/>
            <w:tcBorders>
              <w:top w:val="nil"/>
              <w:left w:val="nil"/>
              <w:bottom w:val="nil"/>
              <w:right w:val="nil"/>
            </w:tcBorders>
          </w:tcPr>
          <w:p w14:paraId="71407541" w14:textId="77777777" w:rsidR="00FD682C" w:rsidRPr="00161833" w:rsidRDefault="00FD682C" w:rsidP="004F00ED">
            <w:pPr>
              <w:pStyle w:val="Normal6a"/>
            </w:pPr>
            <w:r w:rsidRPr="00161833">
              <w:rPr>
                <w:b/>
                <w:i/>
              </w:rPr>
              <w:t>b) for et ABCP-program eller en ABCP-transaktion:</w:t>
            </w:r>
          </w:p>
        </w:tc>
        <w:tc>
          <w:tcPr>
            <w:tcW w:w="4876" w:type="dxa"/>
            <w:tcBorders>
              <w:top w:val="nil"/>
              <w:left w:val="nil"/>
              <w:bottom w:val="nil"/>
              <w:right w:val="nil"/>
            </w:tcBorders>
          </w:tcPr>
          <w:p w14:paraId="50DF2291" w14:textId="77777777" w:rsidR="00FD682C" w:rsidRPr="00161833" w:rsidRDefault="00FD682C" w:rsidP="004F00ED">
            <w:pPr>
              <w:pStyle w:val="Normal6a"/>
            </w:pPr>
          </w:p>
        </w:tc>
      </w:tr>
      <w:tr w:rsidR="00310ED9" w:rsidRPr="00161833" w14:paraId="173824A0" w14:textId="77777777" w:rsidTr="004F00ED">
        <w:trPr>
          <w:jc w:val="center"/>
        </w:trPr>
        <w:tc>
          <w:tcPr>
            <w:tcW w:w="4876" w:type="dxa"/>
            <w:tcBorders>
              <w:top w:val="nil"/>
              <w:left w:val="nil"/>
              <w:bottom w:val="nil"/>
              <w:right w:val="nil"/>
            </w:tcBorders>
          </w:tcPr>
          <w:p w14:paraId="33BFFAEF" w14:textId="77777777" w:rsidR="00FD682C" w:rsidRPr="00161833" w:rsidRDefault="00FD682C" w:rsidP="004F00ED">
            <w:pPr>
              <w:pStyle w:val="Normal6a"/>
            </w:pPr>
            <w:r w:rsidRPr="00161833">
              <w:rPr>
                <w:b/>
                <w:i/>
              </w:rPr>
              <w:t>1) kravene i artikel 24, stk. 17, litra b), i forordning (EU) 2017/2402</w:t>
            </w:r>
          </w:p>
        </w:tc>
        <w:tc>
          <w:tcPr>
            <w:tcW w:w="4876" w:type="dxa"/>
            <w:tcBorders>
              <w:top w:val="nil"/>
              <w:left w:val="nil"/>
              <w:bottom w:val="nil"/>
              <w:right w:val="nil"/>
            </w:tcBorders>
          </w:tcPr>
          <w:p w14:paraId="670A7505" w14:textId="77777777" w:rsidR="00FD682C" w:rsidRPr="00161833" w:rsidRDefault="00FD682C" w:rsidP="004F00ED">
            <w:pPr>
              <w:pStyle w:val="Normal6a"/>
            </w:pPr>
          </w:p>
        </w:tc>
      </w:tr>
      <w:tr w:rsidR="00310ED9" w:rsidRPr="00161833" w14:paraId="2E36ABDA" w14:textId="77777777" w:rsidTr="004F00ED">
        <w:trPr>
          <w:jc w:val="center"/>
        </w:trPr>
        <w:tc>
          <w:tcPr>
            <w:tcW w:w="4876" w:type="dxa"/>
            <w:tcBorders>
              <w:top w:val="nil"/>
              <w:left w:val="nil"/>
              <w:bottom w:val="nil"/>
              <w:right w:val="nil"/>
            </w:tcBorders>
          </w:tcPr>
          <w:p w14:paraId="5FE1BF80" w14:textId="77777777" w:rsidR="00FD682C" w:rsidRPr="00161833" w:rsidRDefault="00FD682C" w:rsidP="004F00ED">
            <w:pPr>
              <w:pStyle w:val="Normal6a"/>
            </w:pPr>
            <w:r w:rsidRPr="00161833">
              <w:rPr>
                <w:b/>
                <w:i/>
              </w:rPr>
              <w:t>2) attachment point for den foranstillede securitiseringsposition bestemmes som følger:</w:t>
            </w:r>
          </w:p>
        </w:tc>
        <w:tc>
          <w:tcPr>
            <w:tcW w:w="4876" w:type="dxa"/>
            <w:tcBorders>
              <w:top w:val="nil"/>
              <w:left w:val="nil"/>
              <w:bottom w:val="nil"/>
              <w:right w:val="nil"/>
            </w:tcBorders>
          </w:tcPr>
          <w:p w14:paraId="727C863C" w14:textId="77777777" w:rsidR="00FD682C" w:rsidRPr="00161833" w:rsidRDefault="00FD682C" w:rsidP="004F00ED">
            <w:pPr>
              <w:pStyle w:val="Normal6a"/>
            </w:pPr>
          </w:p>
        </w:tc>
      </w:tr>
      <w:tr w:rsidR="00310ED9" w:rsidRPr="00161833" w14:paraId="1F4C6117" w14:textId="77777777" w:rsidTr="004F00ED">
        <w:trPr>
          <w:jc w:val="center"/>
        </w:trPr>
        <w:tc>
          <w:tcPr>
            <w:tcW w:w="4876" w:type="dxa"/>
            <w:tcBorders>
              <w:top w:val="nil"/>
              <w:left w:val="nil"/>
              <w:bottom w:val="nil"/>
              <w:right w:val="nil"/>
            </w:tcBorders>
          </w:tcPr>
          <w:p w14:paraId="026B8E02"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7333A4F6" w14:textId="77777777" w:rsidR="00FD682C" w:rsidRPr="00161833" w:rsidRDefault="00FD682C" w:rsidP="004F00ED">
            <w:pPr>
              <w:pStyle w:val="Normal6a"/>
            </w:pPr>
          </w:p>
        </w:tc>
      </w:tr>
      <w:tr w:rsidR="00310ED9" w:rsidRPr="00161833" w14:paraId="07979348" w14:textId="77777777" w:rsidTr="004F00ED">
        <w:trPr>
          <w:jc w:val="center"/>
        </w:trPr>
        <w:tc>
          <w:tcPr>
            <w:tcW w:w="4876" w:type="dxa"/>
            <w:tcBorders>
              <w:top w:val="nil"/>
              <w:left w:val="nil"/>
              <w:bottom w:val="nil"/>
              <w:right w:val="nil"/>
            </w:tcBorders>
          </w:tcPr>
          <w:p w14:paraId="5035732A"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2D8FFADC" w14:textId="77777777" w:rsidR="00FD682C" w:rsidRPr="00161833" w:rsidRDefault="00FD682C" w:rsidP="004F00ED">
            <w:pPr>
              <w:pStyle w:val="Normal6a"/>
            </w:pPr>
          </w:p>
        </w:tc>
      </w:tr>
      <w:tr w:rsidR="00310ED9" w:rsidRPr="00161833" w14:paraId="3C37D9CD" w14:textId="77777777" w:rsidTr="004F00ED">
        <w:trPr>
          <w:jc w:val="center"/>
        </w:trPr>
        <w:tc>
          <w:tcPr>
            <w:tcW w:w="4876" w:type="dxa"/>
            <w:tcBorders>
              <w:top w:val="nil"/>
              <w:left w:val="nil"/>
              <w:bottom w:val="nil"/>
              <w:right w:val="nil"/>
            </w:tcBorders>
          </w:tcPr>
          <w:p w14:paraId="5CF9DDF6" w14:textId="77777777" w:rsidR="00FD682C" w:rsidRPr="00161833" w:rsidRDefault="00FD682C" w:rsidP="004F00ED">
            <w:pPr>
              <w:pStyle w:val="Normal6a"/>
            </w:pPr>
            <w:r w:rsidRPr="00161833">
              <w:rPr>
                <w:b/>
                <w:i/>
              </w:rPr>
              <w:t>3) kravene i denne forordnings artikel 243, stk. 1, litra b)</w:t>
            </w:r>
          </w:p>
        </w:tc>
        <w:tc>
          <w:tcPr>
            <w:tcW w:w="4876" w:type="dxa"/>
            <w:tcBorders>
              <w:top w:val="nil"/>
              <w:left w:val="nil"/>
              <w:bottom w:val="nil"/>
              <w:right w:val="nil"/>
            </w:tcBorders>
          </w:tcPr>
          <w:p w14:paraId="78C51808" w14:textId="77777777" w:rsidR="00FD682C" w:rsidRPr="00161833" w:rsidRDefault="00FD682C" w:rsidP="004F00ED">
            <w:pPr>
              <w:pStyle w:val="Normal6a"/>
            </w:pPr>
          </w:p>
        </w:tc>
      </w:tr>
      <w:tr w:rsidR="00310ED9" w:rsidRPr="00161833" w14:paraId="512A544F" w14:textId="77777777" w:rsidTr="004F00ED">
        <w:trPr>
          <w:jc w:val="center"/>
        </w:trPr>
        <w:tc>
          <w:tcPr>
            <w:tcW w:w="4876" w:type="dxa"/>
            <w:tcBorders>
              <w:top w:val="nil"/>
              <w:left w:val="nil"/>
              <w:bottom w:val="nil"/>
              <w:right w:val="nil"/>
            </w:tcBorders>
          </w:tcPr>
          <w:p w14:paraId="45AB60B8" w14:textId="77777777" w:rsidR="00FD682C" w:rsidRPr="00161833" w:rsidRDefault="00FD682C" w:rsidP="004F00ED">
            <w:pPr>
              <w:pStyle w:val="Normal6a"/>
            </w:pPr>
            <w:r w:rsidRPr="00161833">
              <w:rPr>
                <w:b/>
                <w:i/>
              </w:rPr>
              <w:t>4) positionen er ikke en investorposition</w:t>
            </w:r>
          </w:p>
        </w:tc>
        <w:tc>
          <w:tcPr>
            <w:tcW w:w="4876" w:type="dxa"/>
            <w:tcBorders>
              <w:top w:val="nil"/>
              <w:left w:val="nil"/>
              <w:bottom w:val="nil"/>
              <w:right w:val="nil"/>
            </w:tcBorders>
          </w:tcPr>
          <w:p w14:paraId="5AAA451D" w14:textId="77777777" w:rsidR="00FD682C" w:rsidRPr="00161833" w:rsidRDefault="00FD682C" w:rsidP="004F00ED">
            <w:pPr>
              <w:pStyle w:val="Normal6a"/>
            </w:pPr>
          </w:p>
        </w:tc>
      </w:tr>
      <w:tr w:rsidR="00310ED9" w:rsidRPr="00161833" w14:paraId="62225A4C" w14:textId="77777777" w:rsidTr="004F00ED">
        <w:trPr>
          <w:jc w:val="center"/>
        </w:trPr>
        <w:tc>
          <w:tcPr>
            <w:tcW w:w="4876" w:type="dxa"/>
            <w:tcBorders>
              <w:top w:val="nil"/>
              <w:left w:val="nil"/>
              <w:bottom w:val="nil"/>
              <w:right w:val="nil"/>
            </w:tcBorders>
          </w:tcPr>
          <w:p w14:paraId="5FF12E51" w14:textId="77777777" w:rsidR="00FD682C" w:rsidRPr="00161833" w:rsidRDefault="00FD682C" w:rsidP="004F00ED">
            <w:pPr>
              <w:pStyle w:val="Normal6a"/>
            </w:pPr>
            <w:r w:rsidRPr="00161833">
              <w:rPr>
                <w:b/>
                <w:i/>
              </w:rPr>
              <w:t>c) for traditionel securitisering, der ikke er ABCP:</w:t>
            </w:r>
          </w:p>
        </w:tc>
        <w:tc>
          <w:tcPr>
            <w:tcW w:w="4876" w:type="dxa"/>
            <w:tcBorders>
              <w:top w:val="nil"/>
              <w:left w:val="nil"/>
              <w:bottom w:val="nil"/>
              <w:right w:val="nil"/>
            </w:tcBorders>
          </w:tcPr>
          <w:p w14:paraId="428ACE8A" w14:textId="77777777" w:rsidR="00FD682C" w:rsidRPr="00161833" w:rsidRDefault="00FD682C" w:rsidP="004F00ED">
            <w:pPr>
              <w:pStyle w:val="Normal6a"/>
            </w:pPr>
          </w:p>
        </w:tc>
      </w:tr>
      <w:tr w:rsidR="00310ED9" w:rsidRPr="00161833" w14:paraId="18E33F88" w14:textId="77777777" w:rsidTr="004F00ED">
        <w:trPr>
          <w:jc w:val="center"/>
        </w:trPr>
        <w:tc>
          <w:tcPr>
            <w:tcW w:w="4876" w:type="dxa"/>
            <w:tcBorders>
              <w:top w:val="nil"/>
              <w:left w:val="nil"/>
              <w:bottom w:val="nil"/>
              <w:right w:val="nil"/>
            </w:tcBorders>
          </w:tcPr>
          <w:p w14:paraId="5AEF1177" w14:textId="77777777" w:rsidR="00FD682C" w:rsidRPr="00161833" w:rsidRDefault="00FD682C" w:rsidP="004F00ED">
            <w:pPr>
              <w:pStyle w:val="Normal6a"/>
            </w:pPr>
            <w:r w:rsidRPr="00161833">
              <w:rPr>
                <w:b/>
                <w:i/>
              </w:rPr>
              <w:t>1) kravene i artikel 21, stk. 4, litra b), og artikel 21, stk. 5, i forordning (EU) 2017/2402</w:t>
            </w:r>
          </w:p>
        </w:tc>
        <w:tc>
          <w:tcPr>
            <w:tcW w:w="4876" w:type="dxa"/>
            <w:tcBorders>
              <w:top w:val="nil"/>
              <w:left w:val="nil"/>
              <w:bottom w:val="nil"/>
              <w:right w:val="nil"/>
            </w:tcBorders>
          </w:tcPr>
          <w:p w14:paraId="207DE5BD" w14:textId="77777777" w:rsidR="00FD682C" w:rsidRPr="00161833" w:rsidRDefault="00FD682C" w:rsidP="004F00ED">
            <w:pPr>
              <w:pStyle w:val="Normal6a"/>
            </w:pPr>
          </w:p>
        </w:tc>
      </w:tr>
      <w:tr w:rsidR="00310ED9" w:rsidRPr="00161833" w14:paraId="5CECBDFE" w14:textId="77777777" w:rsidTr="004F00ED">
        <w:trPr>
          <w:jc w:val="center"/>
        </w:trPr>
        <w:tc>
          <w:tcPr>
            <w:tcW w:w="4876" w:type="dxa"/>
            <w:tcBorders>
              <w:top w:val="nil"/>
              <w:left w:val="nil"/>
              <w:bottom w:val="nil"/>
              <w:right w:val="nil"/>
            </w:tcBorders>
          </w:tcPr>
          <w:p w14:paraId="6108FCE7" w14:textId="77777777" w:rsidR="00FD682C" w:rsidRPr="00161833" w:rsidRDefault="00FD682C" w:rsidP="004F00ED">
            <w:pPr>
              <w:pStyle w:val="Normal6a"/>
            </w:pPr>
            <w:r w:rsidRPr="00161833">
              <w:rPr>
                <w:b/>
                <w:i/>
              </w:rPr>
              <w:t>2) attachment point for den foranstillede securitiseringsposition bestemmes som følger:</w:t>
            </w:r>
          </w:p>
        </w:tc>
        <w:tc>
          <w:tcPr>
            <w:tcW w:w="4876" w:type="dxa"/>
            <w:tcBorders>
              <w:top w:val="nil"/>
              <w:left w:val="nil"/>
              <w:bottom w:val="nil"/>
              <w:right w:val="nil"/>
            </w:tcBorders>
          </w:tcPr>
          <w:p w14:paraId="30DB021C" w14:textId="77777777" w:rsidR="00FD682C" w:rsidRPr="00161833" w:rsidRDefault="00FD682C" w:rsidP="004F00ED">
            <w:pPr>
              <w:pStyle w:val="Normal6a"/>
            </w:pPr>
          </w:p>
        </w:tc>
      </w:tr>
      <w:tr w:rsidR="00310ED9" w:rsidRPr="00161833" w14:paraId="1912EBF7" w14:textId="77777777" w:rsidTr="004F00ED">
        <w:trPr>
          <w:jc w:val="center"/>
        </w:trPr>
        <w:tc>
          <w:tcPr>
            <w:tcW w:w="4876" w:type="dxa"/>
            <w:tcBorders>
              <w:top w:val="nil"/>
              <w:left w:val="nil"/>
              <w:bottom w:val="nil"/>
              <w:right w:val="nil"/>
            </w:tcBorders>
          </w:tcPr>
          <w:p w14:paraId="0141A09B"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4DBAF9EE" w14:textId="77777777" w:rsidR="00FD682C" w:rsidRPr="00161833" w:rsidRDefault="00FD682C" w:rsidP="004F00ED">
            <w:pPr>
              <w:pStyle w:val="Normal6a"/>
            </w:pPr>
          </w:p>
        </w:tc>
      </w:tr>
      <w:tr w:rsidR="00310ED9" w:rsidRPr="00161833" w14:paraId="59CCC748" w14:textId="77777777" w:rsidTr="004F00ED">
        <w:trPr>
          <w:jc w:val="center"/>
        </w:trPr>
        <w:tc>
          <w:tcPr>
            <w:tcW w:w="4876" w:type="dxa"/>
            <w:tcBorders>
              <w:top w:val="nil"/>
              <w:left w:val="nil"/>
              <w:bottom w:val="nil"/>
              <w:right w:val="nil"/>
            </w:tcBorders>
          </w:tcPr>
          <w:p w14:paraId="05F33322"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5DFD4F01" w14:textId="77777777" w:rsidR="00FD682C" w:rsidRPr="00161833" w:rsidRDefault="00FD682C" w:rsidP="004F00ED">
            <w:pPr>
              <w:pStyle w:val="Normal6a"/>
            </w:pPr>
          </w:p>
        </w:tc>
      </w:tr>
      <w:tr w:rsidR="00310ED9" w:rsidRPr="00161833" w14:paraId="1AED51F6" w14:textId="77777777" w:rsidTr="004F00ED">
        <w:trPr>
          <w:jc w:val="center"/>
        </w:trPr>
        <w:tc>
          <w:tcPr>
            <w:tcW w:w="4876" w:type="dxa"/>
            <w:tcBorders>
              <w:top w:val="nil"/>
              <w:left w:val="nil"/>
              <w:bottom w:val="nil"/>
              <w:right w:val="nil"/>
            </w:tcBorders>
          </w:tcPr>
          <w:p w14:paraId="200600E8" w14:textId="77777777" w:rsidR="00FD682C" w:rsidRPr="00161833" w:rsidRDefault="00FD682C" w:rsidP="004F00ED">
            <w:pPr>
              <w:pStyle w:val="Normal6a"/>
            </w:pPr>
            <w:r w:rsidRPr="00161833">
              <w:rPr>
                <w:b/>
                <w:i/>
              </w:rPr>
              <w:t>3) kravet i denne forordnings artikel 243, stk. 2, litra a) Der er ikke tale om en investorposition.</w:t>
            </w:r>
          </w:p>
        </w:tc>
        <w:tc>
          <w:tcPr>
            <w:tcW w:w="4876" w:type="dxa"/>
            <w:tcBorders>
              <w:top w:val="nil"/>
              <w:left w:val="nil"/>
              <w:bottom w:val="nil"/>
              <w:right w:val="nil"/>
            </w:tcBorders>
          </w:tcPr>
          <w:p w14:paraId="215D7F67" w14:textId="77777777" w:rsidR="00FD682C" w:rsidRPr="00161833" w:rsidRDefault="00FD682C" w:rsidP="004F00ED">
            <w:pPr>
              <w:pStyle w:val="Normal6a"/>
            </w:pPr>
          </w:p>
        </w:tc>
      </w:tr>
    </w:tbl>
    <w:p w14:paraId="1D6DFF0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FDE1713" w14:textId="77777777" w:rsidR="00FD682C" w:rsidRPr="00161833" w:rsidRDefault="00FD682C" w:rsidP="00FD682C">
      <w:r w:rsidRPr="00715BD7">
        <w:rPr>
          <w:rStyle w:val="HideTWBExt"/>
        </w:rPr>
        <w:t>&lt;/Amend&gt;</w:t>
      </w:r>
    </w:p>
    <w:p w14:paraId="117C438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135</w:t>
      </w:r>
      <w:r w:rsidRPr="00715BD7">
        <w:rPr>
          <w:rStyle w:val="HideTWBExt"/>
          <w:b w:val="0"/>
        </w:rPr>
        <w:t>&lt;/NumAm&gt;</w:t>
      </w:r>
    </w:p>
    <w:p w14:paraId="67376B6E"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54214F8C" w14:textId="77777777" w:rsidR="00FD682C" w:rsidRPr="00161833" w:rsidRDefault="00FD682C" w:rsidP="00FD682C">
      <w:pPr>
        <w:pStyle w:val="NormalBold"/>
      </w:pPr>
      <w:r w:rsidRPr="00715BD7">
        <w:rPr>
          <w:rStyle w:val="HideTWBExt"/>
          <w:b w:val="0"/>
        </w:rPr>
        <w:t>&lt;/RepeatBlock-By&gt;</w:t>
      </w:r>
    </w:p>
    <w:p w14:paraId="1CF59FF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60705CD"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267643F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21B3BCB" w14:textId="77777777" w:rsidR="00FD682C" w:rsidRPr="00161833" w:rsidRDefault="00FD682C" w:rsidP="00FD682C">
      <w:r w:rsidRPr="00715BD7">
        <w:rPr>
          <w:rStyle w:val="HideTWBExt"/>
        </w:rPr>
        <w:t>&lt;Article2&gt;</w:t>
      </w:r>
      <w:r w:rsidRPr="00161833">
        <w:t>Artikel 243 – stk. 4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C68B768" w14:textId="77777777" w:rsidTr="004F00ED">
        <w:trPr>
          <w:trHeight w:hRule="exact" w:val="240"/>
          <w:jc w:val="center"/>
        </w:trPr>
        <w:tc>
          <w:tcPr>
            <w:tcW w:w="9752" w:type="dxa"/>
            <w:gridSpan w:val="2"/>
            <w:tcBorders>
              <w:top w:val="nil"/>
              <w:left w:val="nil"/>
              <w:bottom w:val="nil"/>
              <w:right w:val="nil"/>
            </w:tcBorders>
          </w:tcPr>
          <w:p w14:paraId="09D1B065" w14:textId="77777777" w:rsidR="00FD682C" w:rsidRPr="00161833" w:rsidRDefault="00FD682C" w:rsidP="004F00ED"/>
        </w:tc>
      </w:tr>
      <w:tr w:rsidR="00310ED9" w:rsidRPr="00161833" w14:paraId="7EC1FA7E" w14:textId="77777777" w:rsidTr="004F00ED">
        <w:trPr>
          <w:trHeight w:val="240"/>
          <w:jc w:val="center"/>
        </w:trPr>
        <w:tc>
          <w:tcPr>
            <w:tcW w:w="4876" w:type="dxa"/>
            <w:tcBorders>
              <w:top w:val="nil"/>
              <w:left w:val="nil"/>
              <w:bottom w:val="nil"/>
              <w:right w:val="nil"/>
            </w:tcBorders>
          </w:tcPr>
          <w:p w14:paraId="6850EAC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34B672E" w14:textId="77777777" w:rsidR="00FD682C" w:rsidRPr="00161833" w:rsidRDefault="00FD682C" w:rsidP="004F00ED">
            <w:pPr>
              <w:pStyle w:val="AmColumnHeading"/>
            </w:pPr>
            <w:r w:rsidRPr="00161833">
              <w:t>Ændringsforslag</w:t>
            </w:r>
          </w:p>
        </w:tc>
      </w:tr>
      <w:tr w:rsidR="00310ED9" w:rsidRPr="00161833" w14:paraId="47E5CC42" w14:textId="77777777" w:rsidTr="004F00ED">
        <w:trPr>
          <w:jc w:val="center"/>
        </w:trPr>
        <w:tc>
          <w:tcPr>
            <w:tcW w:w="4876" w:type="dxa"/>
            <w:tcBorders>
              <w:top w:val="nil"/>
              <w:left w:val="nil"/>
              <w:bottom w:val="nil"/>
              <w:right w:val="nil"/>
            </w:tcBorders>
          </w:tcPr>
          <w:p w14:paraId="72B3A91C" w14:textId="77777777" w:rsidR="00FD682C" w:rsidRPr="00161833" w:rsidRDefault="00FD682C" w:rsidP="004F00ED">
            <w:pPr>
              <w:pStyle w:val="Normal6a"/>
            </w:pPr>
            <w:r w:rsidRPr="00161833">
              <w:t>4.</w:t>
            </w:r>
            <w:r w:rsidRPr="00161833">
              <w:tab/>
              <w:t>En foranstillet securitiseringsposition i en ikke-STS-securitisering er berettiget til den behandling, der er fastsat i artikel 259, stk. 1b, artikel 261, stk. 1b</w:t>
            </w:r>
            <w:r w:rsidRPr="00161833">
              <w:rPr>
                <w:b/>
                <w:i/>
              </w:rPr>
              <w:t>, artikel 263, stk. 2a, og artikel 263, stk. 3a</w:t>
            </w:r>
            <w:r w:rsidRPr="00161833">
              <w:t xml:space="preserve">, hvis følgende krav er opfyldt på indgåelsesdatoen </w:t>
            </w:r>
            <w:r w:rsidRPr="00161833">
              <w:rPr>
                <w:b/>
                <w:bCs/>
                <w:i/>
                <w:iCs/>
              </w:rPr>
              <w:t>og derefter løbende</w:t>
            </w:r>
            <w:r w:rsidRPr="00161833">
              <w:t>:</w:t>
            </w:r>
          </w:p>
        </w:tc>
        <w:tc>
          <w:tcPr>
            <w:tcW w:w="4876" w:type="dxa"/>
            <w:tcBorders>
              <w:top w:val="nil"/>
              <w:left w:val="nil"/>
              <w:bottom w:val="nil"/>
              <w:right w:val="nil"/>
            </w:tcBorders>
          </w:tcPr>
          <w:p w14:paraId="716B9952" w14:textId="77777777" w:rsidR="00FD682C" w:rsidRPr="00161833" w:rsidRDefault="00FD682C" w:rsidP="004F00ED">
            <w:pPr>
              <w:pStyle w:val="Normal6a"/>
            </w:pPr>
            <w:r w:rsidRPr="00161833">
              <w:t>4.</w:t>
            </w:r>
            <w:r w:rsidRPr="00161833">
              <w:tab/>
              <w:t>En foranstillet securitiseringsposition i en ikke-STS-securitisering er berettiget til den behandling, der er fastsat i artikel 259, stk. 1b,</w:t>
            </w:r>
            <w:r w:rsidRPr="00161833">
              <w:rPr>
                <w:b/>
                <w:bCs/>
                <w:i/>
                <w:iCs/>
              </w:rPr>
              <w:t xml:space="preserve"> og</w:t>
            </w:r>
            <w:r w:rsidRPr="00161833">
              <w:t xml:space="preserve"> artikel 261, stk. 1b, hvis </w:t>
            </w:r>
            <w:r w:rsidRPr="00161833">
              <w:rPr>
                <w:b/>
                <w:bCs/>
                <w:i/>
                <w:iCs/>
              </w:rPr>
              <w:t>securitiseringen er en traditionel securitisering, herunder ABCP-positioner, eller en syntetisk securitisering</w:t>
            </w:r>
            <w:r w:rsidRPr="00161833">
              <w:t>, hvis følgende krav er opfyldt på indgåelsesdatoen:</w:t>
            </w:r>
          </w:p>
        </w:tc>
      </w:tr>
    </w:tbl>
    <w:p w14:paraId="55D9E85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3B39F83"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3CFB1DC3" w14:textId="77777777" w:rsidR="00FD682C" w:rsidRPr="00161833" w:rsidRDefault="00FD682C" w:rsidP="00FD682C">
      <w:pPr>
        <w:pStyle w:val="AmJustText"/>
      </w:pPr>
      <w:r w:rsidRPr="00161833">
        <w:t>Fjernelse af teksten "løbende" for at undgå volatilitet i kapitalkravene.</w:t>
      </w:r>
    </w:p>
    <w:p w14:paraId="08B18C06" w14:textId="77777777" w:rsidR="00FD682C" w:rsidRPr="00161833" w:rsidRDefault="00FD682C" w:rsidP="00FD682C">
      <w:r w:rsidRPr="00715BD7">
        <w:rPr>
          <w:rStyle w:val="HideTWBExt"/>
        </w:rPr>
        <w:t>&lt;/Amend&gt;</w:t>
      </w:r>
    </w:p>
    <w:p w14:paraId="059D6FB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136</w:t>
      </w:r>
      <w:r w:rsidRPr="00715BD7">
        <w:rPr>
          <w:rStyle w:val="HideTWBExt"/>
          <w:b w:val="0"/>
        </w:rPr>
        <w:t>&lt;/NumAm&gt;</w:t>
      </w:r>
    </w:p>
    <w:p w14:paraId="03D2D443"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4A25C496" w14:textId="77777777" w:rsidR="00FD682C" w:rsidRPr="00161833" w:rsidRDefault="00FD682C" w:rsidP="00FD682C">
      <w:pPr>
        <w:pStyle w:val="NormalBold"/>
      </w:pPr>
      <w:r w:rsidRPr="00715BD7">
        <w:rPr>
          <w:rStyle w:val="HideTWBExt"/>
          <w:b w:val="0"/>
        </w:rPr>
        <w:t>&lt;/RepeatBlock-By&gt;</w:t>
      </w:r>
    </w:p>
    <w:p w14:paraId="25F39BD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DAD54EE"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4D9FE42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A01C1FC" w14:textId="77777777" w:rsidR="00FD682C" w:rsidRPr="00161833" w:rsidRDefault="00FD682C" w:rsidP="00FD682C">
      <w:r w:rsidRPr="00715BD7">
        <w:rPr>
          <w:rStyle w:val="HideTWBExt"/>
        </w:rPr>
        <w:t>&lt;Article2&gt;</w:t>
      </w:r>
      <w:r w:rsidRPr="00161833">
        <w:t>Artikel 243 – stk. 4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E918B5F" w14:textId="77777777" w:rsidTr="004F00ED">
        <w:trPr>
          <w:trHeight w:hRule="exact" w:val="240"/>
          <w:jc w:val="center"/>
        </w:trPr>
        <w:tc>
          <w:tcPr>
            <w:tcW w:w="9752" w:type="dxa"/>
            <w:gridSpan w:val="2"/>
            <w:tcBorders>
              <w:top w:val="nil"/>
              <w:left w:val="nil"/>
              <w:bottom w:val="nil"/>
              <w:right w:val="nil"/>
            </w:tcBorders>
          </w:tcPr>
          <w:p w14:paraId="007B8B09" w14:textId="77777777" w:rsidR="00FD682C" w:rsidRPr="00161833" w:rsidRDefault="00FD682C" w:rsidP="004F00ED"/>
        </w:tc>
      </w:tr>
      <w:tr w:rsidR="00310ED9" w:rsidRPr="00161833" w14:paraId="37DAD96E" w14:textId="77777777" w:rsidTr="004F00ED">
        <w:trPr>
          <w:trHeight w:val="240"/>
          <w:jc w:val="center"/>
        </w:trPr>
        <w:tc>
          <w:tcPr>
            <w:tcW w:w="4876" w:type="dxa"/>
            <w:tcBorders>
              <w:top w:val="nil"/>
              <w:left w:val="nil"/>
              <w:bottom w:val="nil"/>
              <w:right w:val="nil"/>
            </w:tcBorders>
          </w:tcPr>
          <w:p w14:paraId="509C90B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16842E4" w14:textId="77777777" w:rsidR="00FD682C" w:rsidRPr="00161833" w:rsidRDefault="00FD682C" w:rsidP="004F00ED">
            <w:pPr>
              <w:pStyle w:val="AmColumnHeading"/>
            </w:pPr>
            <w:r w:rsidRPr="00161833">
              <w:t>Ændringsforslag</w:t>
            </w:r>
          </w:p>
        </w:tc>
      </w:tr>
      <w:tr w:rsidR="00310ED9" w:rsidRPr="00161833" w14:paraId="0833182B" w14:textId="77777777" w:rsidTr="004F00ED">
        <w:trPr>
          <w:jc w:val="center"/>
        </w:trPr>
        <w:tc>
          <w:tcPr>
            <w:tcW w:w="4876" w:type="dxa"/>
            <w:tcBorders>
              <w:top w:val="nil"/>
              <w:left w:val="nil"/>
              <w:bottom w:val="nil"/>
              <w:right w:val="nil"/>
            </w:tcBorders>
          </w:tcPr>
          <w:p w14:paraId="61D41811" w14:textId="77777777" w:rsidR="00FD682C" w:rsidRPr="00161833" w:rsidRDefault="00FD682C" w:rsidP="004F00ED">
            <w:pPr>
              <w:pStyle w:val="Normal6a"/>
            </w:pPr>
            <w:r w:rsidRPr="00161833">
              <w:t>4.</w:t>
            </w:r>
            <w:r w:rsidRPr="00161833">
              <w:tab/>
              <w:t xml:space="preserve">En foranstillet securitiseringsposition i en ikke-STS-securitisering er berettiget til den behandling, der er fastsat i artikel 259, stk. 1b, artikel 261, stk. 1b, artikel 263, stk. 2a, og artikel 263, stk. 3a, hvis følgende krav er opfyldt </w:t>
            </w:r>
            <w:r w:rsidRPr="00161833">
              <w:rPr>
                <w:b/>
                <w:bCs/>
                <w:i/>
                <w:iCs/>
              </w:rPr>
              <w:t>på indgåelsesdatoen og derefter løbende</w:t>
            </w:r>
            <w:r w:rsidRPr="00161833">
              <w:t>:</w:t>
            </w:r>
          </w:p>
        </w:tc>
        <w:tc>
          <w:tcPr>
            <w:tcW w:w="4876" w:type="dxa"/>
            <w:tcBorders>
              <w:top w:val="nil"/>
              <w:left w:val="nil"/>
              <w:bottom w:val="nil"/>
              <w:right w:val="nil"/>
            </w:tcBorders>
          </w:tcPr>
          <w:p w14:paraId="20AC2C7A" w14:textId="77777777" w:rsidR="00FD682C" w:rsidRPr="00161833" w:rsidRDefault="00FD682C" w:rsidP="004F00ED">
            <w:pPr>
              <w:pStyle w:val="Normal6a"/>
            </w:pPr>
            <w:r w:rsidRPr="00161833">
              <w:t>4.</w:t>
            </w:r>
            <w:r w:rsidRPr="00161833">
              <w:tab/>
              <w:t>Foranstillede positioner i en - STS-securitisering er berettiget til den behandling, der er fastsat i artikel 259, stk. 1b, artikel 261, stk. 1b, artikel 263, stk. 2a, og artikel 263, stk. 3a, hvis følgende krav er opfyldt:</w:t>
            </w:r>
          </w:p>
        </w:tc>
      </w:tr>
    </w:tbl>
    <w:p w14:paraId="2B32E6E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AD168D0" w14:textId="77777777" w:rsidR="00FD682C" w:rsidRPr="00161833" w:rsidRDefault="00FD682C" w:rsidP="00FD682C">
      <w:r w:rsidRPr="00715BD7">
        <w:rPr>
          <w:rStyle w:val="HideTWBExt"/>
        </w:rPr>
        <w:t>&lt;/Amend&gt;</w:t>
      </w:r>
    </w:p>
    <w:p w14:paraId="704CE52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137</w:t>
      </w:r>
      <w:r w:rsidRPr="00715BD7">
        <w:rPr>
          <w:rStyle w:val="HideTWBExt"/>
          <w:b w:val="0"/>
        </w:rPr>
        <w:t>&lt;/NumAm&gt;</w:t>
      </w:r>
    </w:p>
    <w:p w14:paraId="50FF6A5F"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71A0A5AF" w14:textId="77777777" w:rsidR="00FD682C" w:rsidRPr="00161833" w:rsidRDefault="00FD682C" w:rsidP="00FD682C">
      <w:pPr>
        <w:pStyle w:val="NormalBold"/>
      </w:pPr>
      <w:r w:rsidRPr="00715BD7">
        <w:rPr>
          <w:rStyle w:val="HideTWBExt"/>
          <w:b w:val="0"/>
        </w:rPr>
        <w:t>&lt;/RepeatBlock-By&gt;</w:t>
      </w:r>
    </w:p>
    <w:p w14:paraId="3B012F5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7823E14"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A94497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5D2A5DB" w14:textId="77777777" w:rsidR="00FD682C" w:rsidRPr="00161833" w:rsidRDefault="00FD682C" w:rsidP="00FD682C">
      <w:r w:rsidRPr="00715BD7">
        <w:rPr>
          <w:rStyle w:val="HideTWBExt"/>
        </w:rPr>
        <w:t>&lt;Article2&gt;</w:t>
      </w:r>
      <w:r w:rsidRPr="00161833">
        <w:t>Artikel 243 – stk. 4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37AA487" w14:textId="77777777" w:rsidTr="004F00ED">
        <w:trPr>
          <w:trHeight w:hRule="exact" w:val="240"/>
          <w:jc w:val="center"/>
        </w:trPr>
        <w:tc>
          <w:tcPr>
            <w:tcW w:w="9752" w:type="dxa"/>
            <w:gridSpan w:val="2"/>
            <w:tcBorders>
              <w:top w:val="nil"/>
              <w:left w:val="nil"/>
              <w:bottom w:val="nil"/>
              <w:right w:val="nil"/>
            </w:tcBorders>
          </w:tcPr>
          <w:p w14:paraId="3D319DAC" w14:textId="77777777" w:rsidR="00FD682C" w:rsidRPr="00161833" w:rsidRDefault="00FD682C" w:rsidP="004F00ED"/>
        </w:tc>
      </w:tr>
      <w:tr w:rsidR="00310ED9" w:rsidRPr="00161833" w14:paraId="4C30553F" w14:textId="77777777" w:rsidTr="004F00ED">
        <w:trPr>
          <w:trHeight w:val="240"/>
          <w:jc w:val="center"/>
        </w:trPr>
        <w:tc>
          <w:tcPr>
            <w:tcW w:w="4876" w:type="dxa"/>
            <w:tcBorders>
              <w:top w:val="nil"/>
              <w:left w:val="nil"/>
              <w:bottom w:val="nil"/>
              <w:right w:val="nil"/>
            </w:tcBorders>
          </w:tcPr>
          <w:p w14:paraId="0306AF1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2784D0A" w14:textId="77777777" w:rsidR="00FD682C" w:rsidRPr="00161833" w:rsidRDefault="00FD682C" w:rsidP="004F00ED">
            <w:pPr>
              <w:pStyle w:val="AmColumnHeading"/>
            </w:pPr>
            <w:r w:rsidRPr="00161833">
              <w:t>Ændringsforslag</w:t>
            </w:r>
          </w:p>
        </w:tc>
      </w:tr>
      <w:tr w:rsidR="00310ED9" w:rsidRPr="00161833" w14:paraId="71C0F3F9" w14:textId="77777777" w:rsidTr="004F00ED">
        <w:trPr>
          <w:jc w:val="center"/>
        </w:trPr>
        <w:tc>
          <w:tcPr>
            <w:tcW w:w="4876" w:type="dxa"/>
            <w:tcBorders>
              <w:top w:val="nil"/>
              <w:left w:val="nil"/>
              <w:bottom w:val="nil"/>
              <w:right w:val="nil"/>
            </w:tcBorders>
          </w:tcPr>
          <w:p w14:paraId="75432FD8" w14:textId="77777777" w:rsidR="00FD682C" w:rsidRPr="00161833" w:rsidRDefault="00FD682C" w:rsidP="004F00ED">
            <w:pPr>
              <w:pStyle w:val="Normal6a"/>
            </w:pPr>
            <w:r w:rsidRPr="00161833">
              <w:t>4.</w:t>
            </w:r>
            <w:r w:rsidRPr="00161833">
              <w:tab/>
              <w:t>En foranstillet securitiseringsposition i en ikke-STS-securitisering er berettiget til den behandling, der er fastsat i artikel 259, stk. 1b, artikel 261, stk. 1b,</w:t>
            </w:r>
            <w:r w:rsidRPr="00161833">
              <w:rPr>
                <w:b/>
                <w:i/>
              </w:rPr>
              <w:t xml:space="preserve"> artikel 263, stk. 2a, og artikel 263, stk. 3a,</w:t>
            </w:r>
            <w:r w:rsidRPr="00161833">
              <w:t xml:space="preserve"> hvis følgende krav er opfyldt </w:t>
            </w:r>
            <w:r w:rsidRPr="00161833">
              <w:rPr>
                <w:b/>
                <w:bCs/>
                <w:i/>
                <w:iCs/>
              </w:rPr>
              <w:t>på indgåelsesdatoen og derefter løbende</w:t>
            </w:r>
            <w:r w:rsidRPr="00161833">
              <w:t>:</w:t>
            </w:r>
          </w:p>
        </w:tc>
        <w:tc>
          <w:tcPr>
            <w:tcW w:w="4876" w:type="dxa"/>
            <w:tcBorders>
              <w:top w:val="nil"/>
              <w:left w:val="nil"/>
              <w:bottom w:val="nil"/>
              <w:right w:val="nil"/>
            </w:tcBorders>
          </w:tcPr>
          <w:p w14:paraId="2D8F6921" w14:textId="77777777" w:rsidR="00FD682C" w:rsidRPr="00161833" w:rsidRDefault="00FD682C" w:rsidP="004F00ED">
            <w:pPr>
              <w:pStyle w:val="Normal6a"/>
            </w:pPr>
            <w:r w:rsidRPr="00161833">
              <w:t>4.</w:t>
            </w:r>
            <w:r w:rsidRPr="00161833">
              <w:tab/>
              <w:t xml:space="preserve">En foranstillet securitiseringsposition i en ikke-STS-securitisering er berettiget til den behandling, der er fastsat i artikel 259, stk. 1b, </w:t>
            </w:r>
            <w:r w:rsidRPr="00161833">
              <w:rPr>
                <w:b/>
                <w:bCs/>
                <w:i/>
                <w:iCs/>
              </w:rPr>
              <w:t>og</w:t>
            </w:r>
            <w:r w:rsidRPr="00161833">
              <w:rPr>
                <w:b/>
                <w:bCs/>
              </w:rPr>
              <w:t xml:space="preserve"> </w:t>
            </w:r>
            <w:r w:rsidRPr="00161833">
              <w:t xml:space="preserve">artikel 261, stk. 1b, hvis følgende krav er opfyldt </w:t>
            </w:r>
            <w:r w:rsidRPr="00161833">
              <w:rPr>
                <w:b/>
                <w:bCs/>
                <w:i/>
                <w:iCs/>
              </w:rPr>
              <w:t>på datoen for en securitiserings afslutning</w:t>
            </w:r>
            <w:r w:rsidRPr="00161833">
              <w:t>:</w:t>
            </w:r>
          </w:p>
        </w:tc>
      </w:tr>
    </w:tbl>
    <w:p w14:paraId="125C814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1D786BD" w14:textId="77777777" w:rsidR="00FD682C" w:rsidRPr="00161833" w:rsidRDefault="00FD682C" w:rsidP="00FD682C">
      <w:r w:rsidRPr="00715BD7">
        <w:rPr>
          <w:rStyle w:val="HideTWBExt"/>
        </w:rPr>
        <w:t>&lt;/Amend&gt;</w:t>
      </w:r>
    </w:p>
    <w:p w14:paraId="01BFCBC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138</w:t>
      </w:r>
      <w:r w:rsidRPr="00715BD7">
        <w:rPr>
          <w:rStyle w:val="HideTWBExt"/>
          <w:b w:val="0"/>
        </w:rPr>
        <w:t>&lt;/NumAm&gt;</w:t>
      </w:r>
    </w:p>
    <w:p w14:paraId="35F9DB86"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4D678709" w14:textId="77777777" w:rsidR="00FD682C" w:rsidRPr="00161833" w:rsidRDefault="00FD682C" w:rsidP="00FD682C">
      <w:pPr>
        <w:pStyle w:val="NormalBold"/>
      </w:pPr>
      <w:r w:rsidRPr="00715BD7">
        <w:rPr>
          <w:rStyle w:val="HideTWBExt"/>
          <w:b w:val="0"/>
        </w:rPr>
        <w:t>&lt;/RepeatBlock-By&gt;</w:t>
      </w:r>
    </w:p>
    <w:p w14:paraId="17B44F9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B5D4BB5"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452E5D6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EC1518B" w14:textId="77777777" w:rsidR="00FD682C" w:rsidRPr="00161833" w:rsidRDefault="00FD682C" w:rsidP="00FD682C">
      <w:r w:rsidRPr="00715BD7">
        <w:rPr>
          <w:rStyle w:val="HideTWBExt"/>
        </w:rPr>
        <w:t>&lt;Article2&gt;</w:t>
      </w:r>
      <w:r w:rsidRPr="00161833">
        <w:t>Artikel 243 – stk. 4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17DBDE9" w14:textId="77777777" w:rsidTr="004F00ED">
        <w:trPr>
          <w:trHeight w:hRule="exact" w:val="240"/>
          <w:jc w:val="center"/>
        </w:trPr>
        <w:tc>
          <w:tcPr>
            <w:tcW w:w="9752" w:type="dxa"/>
            <w:gridSpan w:val="2"/>
            <w:tcBorders>
              <w:top w:val="nil"/>
              <w:left w:val="nil"/>
              <w:bottom w:val="nil"/>
              <w:right w:val="nil"/>
            </w:tcBorders>
          </w:tcPr>
          <w:p w14:paraId="79620C45" w14:textId="77777777" w:rsidR="00FD682C" w:rsidRPr="00161833" w:rsidRDefault="00FD682C" w:rsidP="004F00ED"/>
        </w:tc>
      </w:tr>
      <w:tr w:rsidR="00310ED9" w:rsidRPr="00161833" w14:paraId="12298AA2" w14:textId="77777777" w:rsidTr="004F00ED">
        <w:trPr>
          <w:trHeight w:val="240"/>
          <w:jc w:val="center"/>
        </w:trPr>
        <w:tc>
          <w:tcPr>
            <w:tcW w:w="4876" w:type="dxa"/>
            <w:tcBorders>
              <w:top w:val="nil"/>
              <w:left w:val="nil"/>
              <w:bottom w:val="nil"/>
              <w:right w:val="nil"/>
            </w:tcBorders>
          </w:tcPr>
          <w:p w14:paraId="0FEB5D7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36CDB65" w14:textId="77777777" w:rsidR="00FD682C" w:rsidRPr="00161833" w:rsidRDefault="00FD682C" w:rsidP="004F00ED">
            <w:pPr>
              <w:pStyle w:val="AmColumnHeading"/>
            </w:pPr>
            <w:r w:rsidRPr="00161833">
              <w:t>Ændringsforslag</w:t>
            </w:r>
          </w:p>
        </w:tc>
      </w:tr>
      <w:tr w:rsidR="00310ED9" w:rsidRPr="00161833" w14:paraId="5F8372D2" w14:textId="77777777" w:rsidTr="004F00ED">
        <w:trPr>
          <w:jc w:val="center"/>
        </w:trPr>
        <w:tc>
          <w:tcPr>
            <w:tcW w:w="4876" w:type="dxa"/>
            <w:tcBorders>
              <w:top w:val="nil"/>
              <w:left w:val="nil"/>
              <w:bottom w:val="nil"/>
              <w:right w:val="nil"/>
            </w:tcBorders>
          </w:tcPr>
          <w:p w14:paraId="5EB833A1" w14:textId="77777777" w:rsidR="00FD682C" w:rsidRPr="00161833" w:rsidRDefault="00FD682C" w:rsidP="004F00ED">
            <w:pPr>
              <w:pStyle w:val="Normal6a"/>
            </w:pPr>
            <w:r w:rsidRPr="00161833">
              <w:t>4.</w:t>
            </w:r>
            <w:r w:rsidRPr="00161833">
              <w:tab/>
              <w:t xml:space="preserve">En foranstillet securitiseringsposition i en ikke-STS-securitisering er berettiget til den behandling, der er fastsat i artikel 259, stk. 1b, artikel 261, stk. 1b, artikel 263, stk. 2a, og artikel 263, stk. 3a, hvis følgende krav er opfyldt på indgåelsesdatoen </w:t>
            </w:r>
            <w:r w:rsidRPr="00161833">
              <w:rPr>
                <w:b/>
                <w:bCs/>
                <w:i/>
                <w:iCs/>
              </w:rPr>
              <w:t>og derefter løbende</w:t>
            </w:r>
            <w:r w:rsidRPr="00161833">
              <w:t>:</w:t>
            </w:r>
          </w:p>
        </w:tc>
        <w:tc>
          <w:tcPr>
            <w:tcW w:w="4876" w:type="dxa"/>
            <w:tcBorders>
              <w:top w:val="nil"/>
              <w:left w:val="nil"/>
              <w:bottom w:val="nil"/>
              <w:right w:val="nil"/>
            </w:tcBorders>
          </w:tcPr>
          <w:p w14:paraId="5BA18BF7" w14:textId="77777777" w:rsidR="00FD682C" w:rsidRPr="00161833" w:rsidRDefault="00FD682C" w:rsidP="004F00ED">
            <w:pPr>
              <w:pStyle w:val="Normal6a"/>
            </w:pPr>
            <w:r w:rsidRPr="00161833">
              <w:t>4.</w:t>
            </w:r>
            <w:r w:rsidRPr="00161833">
              <w:tab/>
              <w:t>En foranstillet securitiseringsposition i en ikke-STS-securitisering er berettiget til den behandling, der er fastsat i artikel 259, stk. 1b, artikel 261, stk. 1b, artikel 263, stk. 2a, og artikel 263, stk. 3a, hvis følgende krav er opfyldt på indgåelsesdatoen:</w:t>
            </w:r>
          </w:p>
        </w:tc>
      </w:tr>
    </w:tbl>
    <w:p w14:paraId="50D8D84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9EEDF09"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4BEF26AC" w14:textId="77777777" w:rsidR="00FD682C" w:rsidRPr="00161833" w:rsidRDefault="00FD682C" w:rsidP="00FD682C">
      <w:pPr>
        <w:pStyle w:val="AmJustText"/>
      </w:pPr>
      <w:r w:rsidRPr="00161833">
        <w:t>Kontinuerlig overvågning er uigennemsigtig for både tilsynsmyndighederne og de overvågede parter.</w:t>
      </w:r>
    </w:p>
    <w:p w14:paraId="30AB7C7C" w14:textId="77777777" w:rsidR="00FD682C" w:rsidRPr="00161833" w:rsidRDefault="00FD682C" w:rsidP="00FD682C">
      <w:r w:rsidRPr="00715BD7">
        <w:rPr>
          <w:rStyle w:val="HideTWBExt"/>
        </w:rPr>
        <w:t>&lt;/Amend&gt;</w:t>
      </w:r>
    </w:p>
    <w:p w14:paraId="75B7073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139</w:t>
      </w:r>
      <w:r w:rsidRPr="00715BD7">
        <w:rPr>
          <w:rStyle w:val="HideTWBExt"/>
          <w:b w:val="0"/>
        </w:rPr>
        <w:t>&lt;/NumAm&gt;</w:t>
      </w:r>
    </w:p>
    <w:p w14:paraId="099D16D0"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6A80DBD6" w14:textId="77777777" w:rsidR="00FD682C" w:rsidRPr="00161833" w:rsidRDefault="00FD682C" w:rsidP="00FD682C">
      <w:pPr>
        <w:pStyle w:val="NormalBold"/>
      </w:pPr>
      <w:r w:rsidRPr="00715BD7">
        <w:rPr>
          <w:rStyle w:val="HideTWBExt"/>
          <w:b w:val="0"/>
        </w:rPr>
        <w:t>&lt;/RepeatBlock-By&gt;</w:t>
      </w:r>
    </w:p>
    <w:p w14:paraId="6C7E9C5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041DD79"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09DA59A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8AD33D5" w14:textId="77777777" w:rsidR="00FD682C" w:rsidRPr="00161833" w:rsidRDefault="00FD682C" w:rsidP="00FD682C">
      <w:r w:rsidRPr="00715BD7">
        <w:rPr>
          <w:rStyle w:val="HideTWBExt"/>
        </w:rPr>
        <w:t>&lt;Article2&gt;</w:t>
      </w:r>
      <w:r w:rsidRPr="00161833">
        <w:t>Artikel 243 – stk. 4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6330BF4" w14:textId="77777777" w:rsidTr="004F00ED">
        <w:trPr>
          <w:trHeight w:hRule="exact" w:val="240"/>
          <w:jc w:val="center"/>
        </w:trPr>
        <w:tc>
          <w:tcPr>
            <w:tcW w:w="9752" w:type="dxa"/>
            <w:gridSpan w:val="2"/>
            <w:tcBorders>
              <w:top w:val="nil"/>
              <w:left w:val="nil"/>
              <w:bottom w:val="nil"/>
              <w:right w:val="nil"/>
            </w:tcBorders>
          </w:tcPr>
          <w:p w14:paraId="47AA2AA6" w14:textId="77777777" w:rsidR="00FD682C" w:rsidRPr="00161833" w:rsidRDefault="00FD682C" w:rsidP="004F00ED"/>
        </w:tc>
      </w:tr>
      <w:tr w:rsidR="00310ED9" w:rsidRPr="00161833" w14:paraId="708E2B1B" w14:textId="77777777" w:rsidTr="004F00ED">
        <w:trPr>
          <w:trHeight w:val="240"/>
          <w:jc w:val="center"/>
        </w:trPr>
        <w:tc>
          <w:tcPr>
            <w:tcW w:w="4876" w:type="dxa"/>
            <w:tcBorders>
              <w:top w:val="nil"/>
              <w:left w:val="nil"/>
              <w:bottom w:val="nil"/>
              <w:right w:val="nil"/>
            </w:tcBorders>
          </w:tcPr>
          <w:p w14:paraId="4F5E6DD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4A81DDA" w14:textId="77777777" w:rsidR="00FD682C" w:rsidRPr="00161833" w:rsidRDefault="00FD682C" w:rsidP="004F00ED">
            <w:pPr>
              <w:pStyle w:val="AmColumnHeading"/>
            </w:pPr>
            <w:r w:rsidRPr="00161833">
              <w:t>Ændringsforslag</w:t>
            </w:r>
          </w:p>
        </w:tc>
      </w:tr>
      <w:tr w:rsidR="00310ED9" w:rsidRPr="00161833" w14:paraId="6F486235" w14:textId="77777777" w:rsidTr="004F00ED">
        <w:trPr>
          <w:jc w:val="center"/>
        </w:trPr>
        <w:tc>
          <w:tcPr>
            <w:tcW w:w="4876" w:type="dxa"/>
            <w:tcBorders>
              <w:top w:val="nil"/>
              <w:left w:val="nil"/>
              <w:bottom w:val="nil"/>
              <w:right w:val="nil"/>
            </w:tcBorders>
          </w:tcPr>
          <w:p w14:paraId="19188ED7" w14:textId="77777777" w:rsidR="00FD682C" w:rsidRPr="00161833" w:rsidRDefault="00FD682C" w:rsidP="004F00ED">
            <w:pPr>
              <w:pStyle w:val="Normal6a"/>
            </w:pPr>
            <w:r w:rsidRPr="00161833">
              <w:t>4.</w:t>
            </w:r>
            <w:r w:rsidRPr="00161833">
              <w:tab/>
              <w:t xml:space="preserve">En foranstillet securitiseringsposition i en ikke-STS-securitisering er berettiget til den behandling, der er fastsat i artikel 259, stk. 1b, artikel 261, stk. 1b, artikel 263, stk. 2a, og artikel 263, stk. 3a, hvis følgende krav er opfyldt på indgåelsesdatoen </w:t>
            </w:r>
            <w:r w:rsidRPr="00161833">
              <w:rPr>
                <w:b/>
                <w:bCs/>
                <w:i/>
                <w:iCs/>
              </w:rPr>
              <w:t>og derefter løbende</w:t>
            </w:r>
            <w:r w:rsidRPr="00161833">
              <w:t>:</w:t>
            </w:r>
          </w:p>
        </w:tc>
        <w:tc>
          <w:tcPr>
            <w:tcW w:w="4876" w:type="dxa"/>
            <w:tcBorders>
              <w:top w:val="nil"/>
              <w:left w:val="nil"/>
              <w:bottom w:val="nil"/>
              <w:right w:val="nil"/>
            </w:tcBorders>
          </w:tcPr>
          <w:p w14:paraId="5E2C9476" w14:textId="77777777" w:rsidR="00FD682C" w:rsidRPr="00161833" w:rsidRDefault="00FD682C" w:rsidP="004F00ED">
            <w:pPr>
              <w:pStyle w:val="Normal6a"/>
            </w:pPr>
            <w:r w:rsidRPr="00161833">
              <w:t>4.</w:t>
            </w:r>
            <w:r w:rsidRPr="00161833">
              <w:tab/>
              <w:t>En foranstillet securitiseringsposition i en ikke-STS-securitisering er berettiget til den behandling, der er fastsat i artikel 259, stk. 1b, artikel 261, stk. 1b, artikel 263, stk. 2a, og artikel 263, stk. 3a, hvis følgende krav er opfyldt på indgåelsesdatoen:</w:t>
            </w:r>
          </w:p>
        </w:tc>
      </w:tr>
    </w:tbl>
    <w:p w14:paraId="46EC884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B361EAE" w14:textId="77777777" w:rsidR="00FD682C" w:rsidRPr="00161833" w:rsidRDefault="00FD682C" w:rsidP="00FD682C">
      <w:r w:rsidRPr="00715BD7">
        <w:rPr>
          <w:rStyle w:val="HideTWBExt"/>
        </w:rPr>
        <w:t>&lt;/Amend&gt;</w:t>
      </w:r>
    </w:p>
    <w:p w14:paraId="5658FC4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140</w:t>
      </w:r>
      <w:r w:rsidRPr="00715BD7">
        <w:rPr>
          <w:rStyle w:val="HideTWBExt"/>
          <w:b w:val="0"/>
        </w:rPr>
        <w:t>&lt;/NumAm&gt;</w:t>
      </w:r>
    </w:p>
    <w:p w14:paraId="2ED22C85"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5002BB2A" w14:textId="77777777" w:rsidR="00FD682C" w:rsidRPr="00161833" w:rsidRDefault="00FD682C" w:rsidP="00FD682C">
      <w:pPr>
        <w:pStyle w:val="NormalBold"/>
      </w:pPr>
      <w:r w:rsidRPr="00715BD7">
        <w:rPr>
          <w:rStyle w:val="HideTWBExt"/>
          <w:b w:val="0"/>
        </w:rPr>
        <w:t>&lt;/RepeatBlock-By&gt;</w:t>
      </w:r>
    </w:p>
    <w:p w14:paraId="13D313B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3A87567"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0ACB80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D1D9713" w14:textId="77777777" w:rsidR="00FD682C" w:rsidRPr="00161833" w:rsidRDefault="00FD682C" w:rsidP="00FD682C">
      <w:r w:rsidRPr="00715BD7">
        <w:rPr>
          <w:rStyle w:val="HideTWBExt"/>
        </w:rPr>
        <w:t>&lt;Article2&gt;</w:t>
      </w:r>
      <w:r w:rsidRPr="00161833">
        <w:t>Artikel 243 – stk. 4 – litra a – nr.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2869D9E" w14:textId="77777777" w:rsidTr="004F00ED">
        <w:trPr>
          <w:trHeight w:hRule="exact" w:val="240"/>
          <w:jc w:val="center"/>
        </w:trPr>
        <w:tc>
          <w:tcPr>
            <w:tcW w:w="9752" w:type="dxa"/>
            <w:gridSpan w:val="2"/>
            <w:tcBorders>
              <w:top w:val="nil"/>
              <w:left w:val="nil"/>
              <w:bottom w:val="nil"/>
              <w:right w:val="nil"/>
            </w:tcBorders>
          </w:tcPr>
          <w:p w14:paraId="03399144" w14:textId="77777777" w:rsidR="00FD682C" w:rsidRPr="00161833" w:rsidRDefault="00FD682C" w:rsidP="004F00ED"/>
        </w:tc>
      </w:tr>
      <w:tr w:rsidR="00310ED9" w:rsidRPr="00161833" w14:paraId="0C127B75" w14:textId="77777777" w:rsidTr="004F00ED">
        <w:trPr>
          <w:trHeight w:val="240"/>
          <w:jc w:val="center"/>
        </w:trPr>
        <w:tc>
          <w:tcPr>
            <w:tcW w:w="4876" w:type="dxa"/>
            <w:tcBorders>
              <w:top w:val="nil"/>
              <w:left w:val="nil"/>
              <w:bottom w:val="nil"/>
              <w:right w:val="nil"/>
            </w:tcBorders>
          </w:tcPr>
          <w:p w14:paraId="11598DE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3A640D8" w14:textId="77777777" w:rsidR="00FD682C" w:rsidRPr="00161833" w:rsidRDefault="00FD682C" w:rsidP="004F00ED">
            <w:pPr>
              <w:pStyle w:val="AmColumnHeading"/>
            </w:pPr>
            <w:r w:rsidRPr="00161833">
              <w:t>Ændringsforslag</w:t>
            </w:r>
          </w:p>
        </w:tc>
      </w:tr>
      <w:tr w:rsidR="00310ED9" w:rsidRPr="00161833" w14:paraId="682975A8" w14:textId="77777777" w:rsidTr="004F00ED">
        <w:trPr>
          <w:jc w:val="center"/>
        </w:trPr>
        <w:tc>
          <w:tcPr>
            <w:tcW w:w="4876" w:type="dxa"/>
            <w:tcBorders>
              <w:top w:val="nil"/>
              <w:left w:val="nil"/>
              <w:bottom w:val="nil"/>
              <w:right w:val="nil"/>
            </w:tcBorders>
          </w:tcPr>
          <w:p w14:paraId="3C16FAF1" w14:textId="77777777" w:rsidR="00FD682C" w:rsidRPr="00161833" w:rsidRDefault="00FD682C" w:rsidP="004F00ED">
            <w:pPr>
              <w:pStyle w:val="Normal6a"/>
            </w:pPr>
            <w:r w:rsidRPr="00161833">
              <w:rPr>
                <w:b/>
                <w:i/>
              </w:rPr>
              <w:t>2)</w:t>
            </w:r>
            <w:r w:rsidRPr="00161833">
              <w:tab/>
            </w:r>
            <w:r w:rsidRPr="00161833">
              <w:rPr>
                <w:b/>
                <w:i/>
              </w:rPr>
              <w:t>kravene i artikel 26, litra e), nr. 8, 9 og 10, i forordning (EU) 2017/2402</w:t>
            </w:r>
          </w:p>
        </w:tc>
        <w:tc>
          <w:tcPr>
            <w:tcW w:w="4876" w:type="dxa"/>
            <w:tcBorders>
              <w:top w:val="nil"/>
              <w:left w:val="nil"/>
              <w:bottom w:val="nil"/>
              <w:right w:val="nil"/>
            </w:tcBorders>
          </w:tcPr>
          <w:p w14:paraId="58A5B54F" w14:textId="77777777" w:rsidR="00FD682C" w:rsidRPr="00161833" w:rsidRDefault="00FD682C" w:rsidP="004F00ED">
            <w:pPr>
              <w:pStyle w:val="Normal6a"/>
            </w:pPr>
            <w:r w:rsidRPr="00161833">
              <w:rPr>
                <w:b/>
                <w:i/>
              </w:rPr>
              <w:t>udgår</w:t>
            </w:r>
          </w:p>
        </w:tc>
      </w:tr>
    </w:tbl>
    <w:p w14:paraId="1993A5B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0485436" w14:textId="77777777" w:rsidR="00FD682C" w:rsidRPr="00161833" w:rsidRDefault="00FD682C" w:rsidP="00FD682C">
      <w:r w:rsidRPr="00715BD7">
        <w:rPr>
          <w:rStyle w:val="HideTWBExt"/>
        </w:rPr>
        <w:t>&lt;/Amend&gt;</w:t>
      </w:r>
    </w:p>
    <w:p w14:paraId="3AA8F3B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141</w:t>
      </w:r>
      <w:r w:rsidRPr="00715BD7">
        <w:rPr>
          <w:rStyle w:val="HideTWBExt"/>
          <w:b w:val="0"/>
        </w:rPr>
        <w:t>&lt;/NumAm&gt;</w:t>
      </w:r>
    </w:p>
    <w:p w14:paraId="7E9A1727" w14:textId="77777777" w:rsidR="00FD682C" w:rsidRPr="00161833" w:rsidRDefault="00FD682C" w:rsidP="00FD682C">
      <w:pPr>
        <w:pStyle w:val="NormalBold"/>
      </w:pPr>
      <w:r w:rsidRPr="00715BD7">
        <w:rPr>
          <w:rStyle w:val="HideTWBExt"/>
          <w:b w:val="0"/>
        </w:rPr>
        <w:t>&lt;RepeatBlock-By&gt;&lt;Members&gt;</w:t>
      </w:r>
      <w:r w:rsidRPr="00161833">
        <w:t>Regina Doherty</w:t>
      </w:r>
      <w:r w:rsidRPr="00715BD7">
        <w:rPr>
          <w:rStyle w:val="HideTWBExt"/>
          <w:b w:val="0"/>
        </w:rPr>
        <w:t>&lt;/Members&gt;</w:t>
      </w:r>
    </w:p>
    <w:p w14:paraId="78774068" w14:textId="77777777" w:rsidR="00FD682C" w:rsidRPr="00161833" w:rsidRDefault="00FD682C" w:rsidP="00FD682C">
      <w:pPr>
        <w:pStyle w:val="NormalBold"/>
      </w:pPr>
      <w:r w:rsidRPr="00715BD7">
        <w:rPr>
          <w:rStyle w:val="HideTWBExt"/>
          <w:b w:val="0"/>
        </w:rPr>
        <w:t>&lt;/RepeatBlock-By&gt;</w:t>
      </w:r>
    </w:p>
    <w:p w14:paraId="11EEBEC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F18DE63"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48184180"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595948E" w14:textId="77777777" w:rsidR="00FD682C" w:rsidRPr="00161833" w:rsidRDefault="00FD682C" w:rsidP="00FD682C">
      <w:r w:rsidRPr="00715BD7">
        <w:rPr>
          <w:rStyle w:val="HideTWBExt"/>
        </w:rPr>
        <w:t>&lt;Article2&gt;</w:t>
      </w:r>
      <w:r w:rsidRPr="00161833">
        <w:t>Artikel 243 – stk. 4 – litra a – nr.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4B0F1AD" w14:textId="77777777" w:rsidTr="004F00ED">
        <w:trPr>
          <w:trHeight w:hRule="exact" w:val="240"/>
          <w:jc w:val="center"/>
        </w:trPr>
        <w:tc>
          <w:tcPr>
            <w:tcW w:w="9752" w:type="dxa"/>
            <w:gridSpan w:val="2"/>
            <w:tcBorders>
              <w:top w:val="nil"/>
              <w:left w:val="nil"/>
              <w:bottom w:val="nil"/>
              <w:right w:val="nil"/>
            </w:tcBorders>
          </w:tcPr>
          <w:p w14:paraId="3670E93F" w14:textId="77777777" w:rsidR="00FD682C" w:rsidRPr="00161833" w:rsidRDefault="00FD682C" w:rsidP="004F00ED"/>
        </w:tc>
      </w:tr>
      <w:tr w:rsidR="00310ED9" w:rsidRPr="00161833" w14:paraId="6CF95F81" w14:textId="77777777" w:rsidTr="004F00ED">
        <w:trPr>
          <w:trHeight w:val="240"/>
          <w:jc w:val="center"/>
        </w:trPr>
        <w:tc>
          <w:tcPr>
            <w:tcW w:w="4876" w:type="dxa"/>
            <w:tcBorders>
              <w:top w:val="nil"/>
              <w:left w:val="nil"/>
              <w:bottom w:val="nil"/>
              <w:right w:val="nil"/>
            </w:tcBorders>
          </w:tcPr>
          <w:p w14:paraId="333440E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6A9D911" w14:textId="77777777" w:rsidR="00FD682C" w:rsidRPr="00161833" w:rsidRDefault="00FD682C" w:rsidP="004F00ED">
            <w:pPr>
              <w:pStyle w:val="AmColumnHeading"/>
            </w:pPr>
            <w:r w:rsidRPr="00161833">
              <w:t>Ændringsforslag</w:t>
            </w:r>
          </w:p>
        </w:tc>
      </w:tr>
      <w:tr w:rsidR="00310ED9" w:rsidRPr="00161833" w14:paraId="242EC914" w14:textId="77777777" w:rsidTr="004F00ED">
        <w:trPr>
          <w:jc w:val="center"/>
        </w:trPr>
        <w:tc>
          <w:tcPr>
            <w:tcW w:w="4876" w:type="dxa"/>
            <w:tcBorders>
              <w:top w:val="nil"/>
              <w:left w:val="nil"/>
              <w:bottom w:val="nil"/>
              <w:right w:val="nil"/>
            </w:tcBorders>
          </w:tcPr>
          <w:p w14:paraId="35D1BB4B" w14:textId="77777777" w:rsidR="00FD682C" w:rsidRPr="00161833" w:rsidRDefault="00FD682C" w:rsidP="004F00ED">
            <w:pPr>
              <w:pStyle w:val="Normal6a"/>
            </w:pPr>
            <w:r w:rsidRPr="00161833">
              <w:rPr>
                <w:b/>
                <w:i/>
              </w:rPr>
              <w:t>2)</w:t>
            </w:r>
            <w:r w:rsidRPr="00161833">
              <w:tab/>
            </w:r>
            <w:r w:rsidRPr="00161833">
              <w:rPr>
                <w:b/>
                <w:i/>
              </w:rPr>
              <w:t>kravene i artikel 26, litra e), nr. 8, 9 og 10, i forordning (EU) 2017/2402</w:t>
            </w:r>
          </w:p>
        </w:tc>
        <w:tc>
          <w:tcPr>
            <w:tcW w:w="4876" w:type="dxa"/>
            <w:tcBorders>
              <w:top w:val="nil"/>
              <w:left w:val="nil"/>
              <w:bottom w:val="nil"/>
              <w:right w:val="nil"/>
            </w:tcBorders>
          </w:tcPr>
          <w:p w14:paraId="4A0B0795" w14:textId="77777777" w:rsidR="00FD682C" w:rsidRPr="00161833" w:rsidRDefault="00FD682C" w:rsidP="004F00ED">
            <w:pPr>
              <w:pStyle w:val="Normal6a"/>
            </w:pPr>
            <w:r w:rsidRPr="00161833">
              <w:rPr>
                <w:b/>
                <w:i/>
              </w:rPr>
              <w:t>udgår</w:t>
            </w:r>
          </w:p>
        </w:tc>
      </w:tr>
    </w:tbl>
    <w:p w14:paraId="31E4D7F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33DCE16" w14:textId="77777777" w:rsidR="00FD682C" w:rsidRPr="00161833" w:rsidRDefault="00FD682C" w:rsidP="00FD682C">
      <w:r w:rsidRPr="00715BD7">
        <w:rPr>
          <w:rStyle w:val="HideTWBExt"/>
        </w:rPr>
        <w:t>&lt;/Amend&gt;</w:t>
      </w:r>
    </w:p>
    <w:p w14:paraId="067D206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142</w:t>
      </w:r>
      <w:r w:rsidRPr="00715BD7">
        <w:rPr>
          <w:rStyle w:val="HideTWBExt"/>
          <w:b w:val="0"/>
        </w:rPr>
        <w:t>&lt;/NumAm&gt;</w:t>
      </w:r>
    </w:p>
    <w:p w14:paraId="094FF31F" w14:textId="77777777" w:rsidR="00FD682C" w:rsidRPr="00161833" w:rsidRDefault="00FD682C" w:rsidP="00FD682C">
      <w:pPr>
        <w:pStyle w:val="NormalBold"/>
      </w:pPr>
      <w:r w:rsidRPr="00715BD7">
        <w:rPr>
          <w:rStyle w:val="HideTWBExt"/>
          <w:b w:val="0"/>
        </w:rPr>
        <w:t>&lt;RepeatBlock-By&gt;&lt;Members&gt;</w:t>
      </w:r>
      <w:r w:rsidRPr="00161833">
        <w:t>Angelika Winzig</w:t>
      </w:r>
      <w:r w:rsidRPr="00715BD7">
        <w:rPr>
          <w:rStyle w:val="HideTWBExt"/>
          <w:b w:val="0"/>
        </w:rPr>
        <w:t>&lt;/Members&gt;</w:t>
      </w:r>
    </w:p>
    <w:p w14:paraId="5B2EA37C" w14:textId="77777777" w:rsidR="00FD682C" w:rsidRPr="00161833" w:rsidRDefault="00FD682C" w:rsidP="00FD682C">
      <w:pPr>
        <w:pStyle w:val="NormalBold"/>
      </w:pPr>
      <w:r w:rsidRPr="00715BD7">
        <w:rPr>
          <w:rStyle w:val="HideTWBExt"/>
          <w:b w:val="0"/>
        </w:rPr>
        <w:t>&lt;/RepeatBlock-By&gt;</w:t>
      </w:r>
    </w:p>
    <w:p w14:paraId="2742A0D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2222FCD"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490AC6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D33D373" w14:textId="77777777" w:rsidR="00FD682C" w:rsidRPr="00161833" w:rsidRDefault="00FD682C" w:rsidP="00FD682C">
      <w:r w:rsidRPr="00715BD7">
        <w:rPr>
          <w:rStyle w:val="HideTWBExt"/>
        </w:rPr>
        <w:t>&lt;Article2&gt;</w:t>
      </w:r>
      <w:r w:rsidRPr="00161833">
        <w:t>Artikel 243 – stk. 4 – litra a – nr.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868B96E" w14:textId="77777777" w:rsidTr="004F00ED">
        <w:trPr>
          <w:trHeight w:hRule="exact" w:val="240"/>
          <w:jc w:val="center"/>
        </w:trPr>
        <w:tc>
          <w:tcPr>
            <w:tcW w:w="9752" w:type="dxa"/>
            <w:gridSpan w:val="2"/>
            <w:tcBorders>
              <w:top w:val="nil"/>
              <w:left w:val="nil"/>
              <w:bottom w:val="nil"/>
              <w:right w:val="nil"/>
            </w:tcBorders>
          </w:tcPr>
          <w:p w14:paraId="3843B44D" w14:textId="77777777" w:rsidR="00FD682C" w:rsidRPr="00161833" w:rsidRDefault="00FD682C" w:rsidP="004F00ED"/>
        </w:tc>
      </w:tr>
      <w:tr w:rsidR="00310ED9" w:rsidRPr="00161833" w14:paraId="23877BBC" w14:textId="77777777" w:rsidTr="004F00ED">
        <w:trPr>
          <w:trHeight w:val="240"/>
          <w:jc w:val="center"/>
        </w:trPr>
        <w:tc>
          <w:tcPr>
            <w:tcW w:w="4876" w:type="dxa"/>
            <w:tcBorders>
              <w:top w:val="nil"/>
              <w:left w:val="nil"/>
              <w:bottom w:val="nil"/>
              <w:right w:val="nil"/>
            </w:tcBorders>
          </w:tcPr>
          <w:p w14:paraId="049E611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AFE942E" w14:textId="77777777" w:rsidR="00FD682C" w:rsidRPr="00161833" w:rsidRDefault="00FD682C" w:rsidP="004F00ED">
            <w:pPr>
              <w:pStyle w:val="AmColumnHeading"/>
            </w:pPr>
            <w:r w:rsidRPr="00161833">
              <w:t>Ændringsforslag</w:t>
            </w:r>
          </w:p>
        </w:tc>
      </w:tr>
      <w:tr w:rsidR="00310ED9" w:rsidRPr="00161833" w14:paraId="6FE76DE6" w14:textId="77777777" w:rsidTr="004F00ED">
        <w:trPr>
          <w:jc w:val="center"/>
        </w:trPr>
        <w:tc>
          <w:tcPr>
            <w:tcW w:w="4876" w:type="dxa"/>
            <w:tcBorders>
              <w:top w:val="nil"/>
              <w:left w:val="nil"/>
              <w:bottom w:val="nil"/>
              <w:right w:val="nil"/>
            </w:tcBorders>
          </w:tcPr>
          <w:p w14:paraId="1FA298AA" w14:textId="77777777" w:rsidR="00FD682C" w:rsidRPr="00161833" w:rsidRDefault="00FD682C" w:rsidP="004F00ED">
            <w:pPr>
              <w:pStyle w:val="Normal6a"/>
            </w:pPr>
            <w:r w:rsidRPr="00161833">
              <w:t>2)</w:t>
            </w:r>
            <w:r w:rsidRPr="00161833">
              <w:tab/>
              <w:t>kravene i artikel 26, litra e), nr. 8, 9 og 10, i forordning (EU) 2017/2402</w:t>
            </w:r>
          </w:p>
        </w:tc>
        <w:tc>
          <w:tcPr>
            <w:tcW w:w="4876" w:type="dxa"/>
            <w:tcBorders>
              <w:top w:val="nil"/>
              <w:left w:val="nil"/>
              <w:bottom w:val="nil"/>
              <w:right w:val="nil"/>
            </w:tcBorders>
          </w:tcPr>
          <w:p w14:paraId="3BC78288" w14:textId="5A57FDB0" w:rsidR="00FD682C" w:rsidRPr="00161833" w:rsidRDefault="00FD682C" w:rsidP="004F00ED">
            <w:pPr>
              <w:pStyle w:val="Normal6a"/>
            </w:pPr>
            <w:r w:rsidRPr="00161833">
              <w:t>2)</w:t>
            </w:r>
            <w:r w:rsidRPr="00161833">
              <w:tab/>
              <w:t>kravene i artikel 26, litra e), nr. 8</w:t>
            </w:r>
            <w:r w:rsidRPr="00161833">
              <w:rPr>
                <w:b/>
                <w:bCs/>
                <w:i/>
                <w:iCs/>
              </w:rPr>
              <w:t>, litra a), b), c) eller</w:t>
            </w:r>
            <w:r w:rsidRPr="00161833">
              <w:t xml:space="preserve"> </w:t>
            </w:r>
            <w:r w:rsidR="00BB275E" w:rsidRPr="00161833">
              <w:rPr>
                <w:b/>
                <w:i/>
              </w:rPr>
              <w:t>nr.</w:t>
            </w:r>
            <w:r w:rsidRPr="00161833">
              <w:rPr>
                <w:b/>
                <w:i/>
              </w:rPr>
              <w:t xml:space="preserve"> ii) og iii) i litra aa) og artikel 26, litra e), nr. </w:t>
            </w:r>
            <w:r w:rsidRPr="00161833">
              <w:t>9 og 10, i forordning (EU) 2017/2402</w:t>
            </w:r>
          </w:p>
        </w:tc>
      </w:tr>
    </w:tbl>
    <w:p w14:paraId="1C70103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22B950F" w14:textId="77777777" w:rsidR="00FD682C" w:rsidRPr="00161833" w:rsidRDefault="00FD682C" w:rsidP="00FD682C">
      <w:r w:rsidRPr="00715BD7">
        <w:rPr>
          <w:rStyle w:val="HideTWBExt"/>
        </w:rPr>
        <w:t>&lt;/Amend&gt;</w:t>
      </w:r>
    </w:p>
    <w:p w14:paraId="2B6C94B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143</w:t>
      </w:r>
      <w:r w:rsidRPr="00715BD7">
        <w:rPr>
          <w:rStyle w:val="HideTWBExt"/>
          <w:b w:val="0"/>
        </w:rPr>
        <w:t>&lt;/NumAm&gt;</w:t>
      </w:r>
    </w:p>
    <w:p w14:paraId="7F9148ED"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3A7AB41" w14:textId="77777777" w:rsidR="00FD682C" w:rsidRPr="00161833" w:rsidRDefault="00FD682C" w:rsidP="00FD682C">
      <w:pPr>
        <w:pStyle w:val="NormalBold"/>
      </w:pPr>
      <w:r w:rsidRPr="00715BD7">
        <w:rPr>
          <w:rStyle w:val="HideTWBExt"/>
          <w:b w:val="0"/>
        </w:rPr>
        <w:t>&lt;/RepeatBlock-By&gt;</w:t>
      </w:r>
    </w:p>
    <w:p w14:paraId="5261998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54BC3BC"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46A0C82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12B7D9A" w14:textId="77777777" w:rsidR="00FD682C" w:rsidRPr="00161833" w:rsidRDefault="00FD682C" w:rsidP="00FD682C">
      <w:r w:rsidRPr="00715BD7">
        <w:rPr>
          <w:rStyle w:val="HideTWBExt"/>
        </w:rPr>
        <w:t>&lt;Article2&gt;</w:t>
      </w:r>
      <w:r w:rsidRPr="00161833">
        <w:t>Artikel 243 – stk. 4 – litra a – nr.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0762C83" w14:textId="77777777" w:rsidTr="004F00ED">
        <w:trPr>
          <w:trHeight w:hRule="exact" w:val="240"/>
          <w:jc w:val="center"/>
        </w:trPr>
        <w:tc>
          <w:tcPr>
            <w:tcW w:w="9752" w:type="dxa"/>
            <w:gridSpan w:val="2"/>
            <w:tcBorders>
              <w:top w:val="nil"/>
              <w:left w:val="nil"/>
              <w:bottom w:val="nil"/>
              <w:right w:val="nil"/>
            </w:tcBorders>
          </w:tcPr>
          <w:p w14:paraId="1C7E32F9" w14:textId="77777777" w:rsidR="00FD682C" w:rsidRPr="00161833" w:rsidRDefault="00FD682C" w:rsidP="004F00ED"/>
        </w:tc>
      </w:tr>
      <w:tr w:rsidR="00310ED9" w:rsidRPr="00161833" w14:paraId="6DB1E56A" w14:textId="77777777" w:rsidTr="004F00ED">
        <w:trPr>
          <w:trHeight w:val="240"/>
          <w:jc w:val="center"/>
        </w:trPr>
        <w:tc>
          <w:tcPr>
            <w:tcW w:w="4876" w:type="dxa"/>
            <w:tcBorders>
              <w:top w:val="nil"/>
              <w:left w:val="nil"/>
              <w:bottom w:val="nil"/>
              <w:right w:val="nil"/>
            </w:tcBorders>
          </w:tcPr>
          <w:p w14:paraId="40965DF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39F349A" w14:textId="77777777" w:rsidR="00FD682C" w:rsidRPr="00161833" w:rsidRDefault="00FD682C" w:rsidP="004F00ED">
            <w:pPr>
              <w:pStyle w:val="AmColumnHeading"/>
            </w:pPr>
            <w:r w:rsidRPr="00161833">
              <w:t>Ændringsforslag</w:t>
            </w:r>
          </w:p>
        </w:tc>
      </w:tr>
      <w:tr w:rsidR="00310ED9" w:rsidRPr="00161833" w14:paraId="1B5071A7" w14:textId="77777777" w:rsidTr="004F00ED">
        <w:trPr>
          <w:jc w:val="center"/>
        </w:trPr>
        <w:tc>
          <w:tcPr>
            <w:tcW w:w="4876" w:type="dxa"/>
            <w:tcBorders>
              <w:top w:val="nil"/>
              <w:left w:val="nil"/>
              <w:bottom w:val="nil"/>
              <w:right w:val="nil"/>
            </w:tcBorders>
          </w:tcPr>
          <w:p w14:paraId="5CBAFBCE" w14:textId="77777777" w:rsidR="00FD682C" w:rsidRPr="00161833" w:rsidRDefault="00FD682C" w:rsidP="004F00ED">
            <w:pPr>
              <w:pStyle w:val="Normal6a"/>
            </w:pPr>
            <w:r w:rsidRPr="00161833">
              <w:t>2)</w:t>
            </w:r>
            <w:r w:rsidRPr="00161833">
              <w:tab/>
              <w:t>kravene i artikel 26, litra e), nr. 8</w:t>
            </w:r>
            <w:r w:rsidRPr="00161833">
              <w:rPr>
                <w:b/>
                <w:bCs/>
                <w:i/>
                <w:iCs/>
              </w:rPr>
              <w:t>,</w:t>
            </w:r>
            <w:r w:rsidRPr="00161833">
              <w:t xml:space="preserve"> 9 </w:t>
            </w:r>
            <w:r w:rsidRPr="00161833">
              <w:rPr>
                <w:b/>
                <w:bCs/>
                <w:i/>
                <w:iCs/>
              </w:rPr>
              <w:t>og 10</w:t>
            </w:r>
            <w:r w:rsidRPr="00161833">
              <w:t>, i forordning (EU) 2017/2402</w:t>
            </w:r>
          </w:p>
        </w:tc>
        <w:tc>
          <w:tcPr>
            <w:tcW w:w="4876" w:type="dxa"/>
            <w:tcBorders>
              <w:top w:val="nil"/>
              <w:left w:val="nil"/>
              <w:bottom w:val="nil"/>
              <w:right w:val="nil"/>
            </w:tcBorders>
          </w:tcPr>
          <w:p w14:paraId="0C5B080C" w14:textId="77777777" w:rsidR="00FD682C" w:rsidRPr="00161833" w:rsidRDefault="00FD682C" w:rsidP="004F00ED">
            <w:pPr>
              <w:pStyle w:val="Normal6a"/>
            </w:pPr>
            <w:r w:rsidRPr="00161833">
              <w:t>2)</w:t>
            </w:r>
            <w:r w:rsidRPr="00161833">
              <w:tab/>
              <w:t xml:space="preserve">kravene i artikel 26, litra e), nr. 8 </w:t>
            </w:r>
            <w:r w:rsidRPr="00161833">
              <w:rPr>
                <w:b/>
                <w:bCs/>
                <w:i/>
                <w:iCs/>
              </w:rPr>
              <w:t>og</w:t>
            </w:r>
            <w:r w:rsidRPr="00161833">
              <w:t xml:space="preserve"> 9, i forordning (EU) 2017/2402</w:t>
            </w:r>
          </w:p>
        </w:tc>
      </w:tr>
    </w:tbl>
    <w:p w14:paraId="7824DD7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9514193" w14:textId="77777777" w:rsidR="00FD682C" w:rsidRPr="00161833" w:rsidRDefault="00FD682C" w:rsidP="00FD682C">
      <w:r w:rsidRPr="00715BD7">
        <w:rPr>
          <w:rStyle w:val="HideTWBExt"/>
        </w:rPr>
        <w:t>&lt;/Amend&gt;</w:t>
      </w:r>
    </w:p>
    <w:p w14:paraId="40ADFFC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144</w:t>
      </w:r>
      <w:r w:rsidRPr="00715BD7">
        <w:rPr>
          <w:rStyle w:val="HideTWBExt"/>
          <w:b w:val="0"/>
        </w:rPr>
        <w:t>&lt;/NumAm&gt;</w:t>
      </w:r>
    </w:p>
    <w:p w14:paraId="6E3A5965"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4F846B4E" w14:textId="77777777" w:rsidR="00FD682C" w:rsidRPr="00161833" w:rsidRDefault="00FD682C" w:rsidP="00FD682C">
      <w:pPr>
        <w:pStyle w:val="NormalBold"/>
      </w:pPr>
      <w:r w:rsidRPr="00715BD7">
        <w:rPr>
          <w:rStyle w:val="HideTWBExt"/>
          <w:b w:val="0"/>
        </w:rPr>
        <w:t>&lt;/RepeatBlock-By&gt;</w:t>
      </w:r>
    </w:p>
    <w:p w14:paraId="261573A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00322EB"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35F42E6"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8964DDD" w14:textId="77777777" w:rsidR="00FD682C" w:rsidRPr="00161833" w:rsidRDefault="00FD682C" w:rsidP="00FD682C">
      <w:r w:rsidRPr="00715BD7">
        <w:rPr>
          <w:rStyle w:val="HideTWBExt"/>
        </w:rPr>
        <w:t>&lt;Article2&gt;</w:t>
      </w:r>
      <w:r w:rsidRPr="00161833">
        <w:t>Artikel 243 – stk. 4 – litra a – nr. 3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9EDF691" w14:textId="77777777" w:rsidTr="004F00ED">
        <w:trPr>
          <w:trHeight w:hRule="exact" w:val="240"/>
          <w:jc w:val="center"/>
        </w:trPr>
        <w:tc>
          <w:tcPr>
            <w:tcW w:w="9752" w:type="dxa"/>
            <w:gridSpan w:val="2"/>
            <w:tcBorders>
              <w:top w:val="nil"/>
              <w:left w:val="nil"/>
              <w:bottom w:val="nil"/>
              <w:right w:val="nil"/>
            </w:tcBorders>
          </w:tcPr>
          <w:p w14:paraId="69360F18" w14:textId="77777777" w:rsidR="00FD682C" w:rsidRPr="00161833" w:rsidRDefault="00FD682C" w:rsidP="004F00ED"/>
        </w:tc>
      </w:tr>
      <w:tr w:rsidR="00310ED9" w:rsidRPr="00161833" w14:paraId="48B28D6C" w14:textId="77777777" w:rsidTr="004F00ED">
        <w:trPr>
          <w:trHeight w:val="240"/>
          <w:jc w:val="center"/>
        </w:trPr>
        <w:tc>
          <w:tcPr>
            <w:tcW w:w="4876" w:type="dxa"/>
            <w:tcBorders>
              <w:top w:val="nil"/>
              <w:left w:val="nil"/>
              <w:bottom w:val="nil"/>
              <w:right w:val="nil"/>
            </w:tcBorders>
          </w:tcPr>
          <w:p w14:paraId="1918F34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D394254" w14:textId="77777777" w:rsidR="00FD682C" w:rsidRPr="00161833" w:rsidRDefault="00FD682C" w:rsidP="004F00ED">
            <w:pPr>
              <w:pStyle w:val="AmColumnHeading"/>
            </w:pPr>
            <w:r w:rsidRPr="00161833">
              <w:t>Ændringsforslag</w:t>
            </w:r>
          </w:p>
        </w:tc>
      </w:tr>
      <w:tr w:rsidR="00310ED9" w:rsidRPr="00161833" w14:paraId="078A702B" w14:textId="77777777" w:rsidTr="004F00ED">
        <w:trPr>
          <w:jc w:val="center"/>
        </w:trPr>
        <w:tc>
          <w:tcPr>
            <w:tcW w:w="4876" w:type="dxa"/>
            <w:tcBorders>
              <w:top w:val="nil"/>
              <w:left w:val="nil"/>
              <w:bottom w:val="nil"/>
              <w:right w:val="nil"/>
            </w:tcBorders>
          </w:tcPr>
          <w:p w14:paraId="04E83A49" w14:textId="77777777" w:rsidR="00FD682C" w:rsidRPr="00161833" w:rsidRDefault="00FD682C" w:rsidP="004F00ED">
            <w:pPr>
              <w:pStyle w:val="Normal6a"/>
            </w:pPr>
            <w:r w:rsidRPr="00161833">
              <w:t xml:space="preserve">A &gt;= </w:t>
            </w:r>
            <w:r w:rsidRPr="00161833">
              <w:rPr>
                <w:b/>
                <w:i/>
              </w:rPr>
              <w:t>1,5</w:t>
            </w:r>
            <w:r w:rsidRPr="00161833">
              <w:t xml:space="preserve"> * K</w:t>
            </w:r>
            <w:r w:rsidRPr="00161833">
              <w:rPr>
                <w:vertAlign w:val="subscript"/>
              </w:rPr>
              <w:t>A</w:t>
            </w:r>
            <w:r w:rsidRPr="00161833">
              <w:t>, når der anvendes SEC-SA eller SEC-ERBA, eller</w:t>
            </w:r>
          </w:p>
        </w:tc>
        <w:tc>
          <w:tcPr>
            <w:tcW w:w="4876" w:type="dxa"/>
            <w:tcBorders>
              <w:top w:val="nil"/>
              <w:left w:val="nil"/>
              <w:bottom w:val="nil"/>
              <w:right w:val="nil"/>
            </w:tcBorders>
          </w:tcPr>
          <w:p w14:paraId="5C10B206" w14:textId="77777777" w:rsidR="00FD682C" w:rsidRPr="00161833" w:rsidRDefault="00FD682C" w:rsidP="004F00ED">
            <w:pPr>
              <w:pStyle w:val="Normal6a"/>
            </w:pPr>
            <w:r w:rsidRPr="00161833">
              <w:t xml:space="preserve">A &gt;= </w:t>
            </w:r>
            <w:r w:rsidRPr="00161833">
              <w:rPr>
                <w:b/>
                <w:i/>
              </w:rPr>
              <w:t>1,1</w:t>
            </w:r>
            <w:r w:rsidRPr="00161833">
              <w:t xml:space="preserve"> * K</w:t>
            </w:r>
            <w:r w:rsidRPr="00161833">
              <w:rPr>
                <w:vertAlign w:val="subscript"/>
              </w:rPr>
              <w:t>A</w:t>
            </w:r>
            <w:r w:rsidRPr="00161833">
              <w:t>, når der anvendes SEC-SA eller SEC-ERBA, eller</w:t>
            </w:r>
          </w:p>
        </w:tc>
      </w:tr>
    </w:tbl>
    <w:p w14:paraId="64FDC8E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71066D5" w14:textId="77777777" w:rsidR="00FD682C" w:rsidRPr="00161833" w:rsidRDefault="00FD682C" w:rsidP="00FD682C">
      <w:r w:rsidRPr="00715BD7">
        <w:rPr>
          <w:rStyle w:val="HideTWBExt"/>
        </w:rPr>
        <w:t>&lt;/Amend&gt;</w:t>
      </w:r>
    </w:p>
    <w:p w14:paraId="21A0575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145</w:t>
      </w:r>
      <w:r w:rsidRPr="00715BD7">
        <w:rPr>
          <w:rStyle w:val="HideTWBExt"/>
          <w:b w:val="0"/>
        </w:rPr>
        <w:t>&lt;/NumAm&gt;</w:t>
      </w:r>
    </w:p>
    <w:p w14:paraId="1F427C18"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549F6B00" w14:textId="77777777" w:rsidR="00FD682C" w:rsidRPr="00161833" w:rsidRDefault="00FD682C" w:rsidP="00FD682C">
      <w:pPr>
        <w:pStyle w:val="NormalBold"/>
      </w:pPr>
      <w:r w:rsidRPr="00715BD7">
        <w:rPr>
          <w:rStyle w:val="HideTWBExt"/>
          <w:b w:val="0"/>
        </w:rPr>
        <w:t>&lt;/RepeatBlock-By&gt;</w:t>
      </w:r>
    </w:p>
    <w:p w14:paraId="02D8C76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16588B0"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F39A77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1DAAE24" w14:textId="77777777" w:rsidR="00FD682C" w:rsidRPr="00161833" w:rsidRDefault="00FD682C" w:rsidP="00FD682C">
      <w:r w:rsidRPr="00715BD7">
        <w:rPr>
          <w:rStyle w:val="HideTWBExt"/>
        </w:rPr>
        <w:t>&lt;Article2&gt;</w:t>
      </w:r>
      <w:r w:rsidRPr="00161833">
        <w:t>Artikel 243 – stk. 4 – litra a – nr. 3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CEA854" w14:textId="77777777" w:rsidTr="004F00ED">
        <w:trPr>
          <w:trHeight w:hRule="exact" w:val="240"/>
          <w:jc w:val="center"/>
        </w:trPr>
        <w:tc>
          <w:tcPr>
            <w:tcW w:w="9752" w:type="dxa"/>
            <w:gridSpan w:val="2"/>
            <w:tcBorders>
              <w:top w:val="nil"/>
              <w:left w:val="nil"/>
              <w:bottom w:val="nil"/>
              <w:right w:val="nil"/>
            </w:tcBorders>
          </w:tcPr>
          <w:p w14:paraId="5D57651B" w14:textId="77777777" w:rsidR="00FD682C" w:rsidRPr="00161833" w:rsidRDefault="00FD682C" w:rsidP="004F00ED"/>
        </w:tc>
      </w:tr>
      <w:tr w:rsidR="00310ED9" w:rsidRPr="00161833" w14:paraId="29198C70" w14:textId="77777777" w:rsidTr="004F00ED">
        <w:trPr>
          <w:trHeight w:val="240"/>
          <w:jc w:val="center"/>
        </w:trPr>
        <w:tc>
          <w:tcPr>
            <w:tcW w:w="4876" w:type="dxa"/>
            <w:tcBorders>
              <w:top w:val="nil"/>
              <w:left w:val="nil"/>
              <w:bottom w:val="nil"/>
              <w:right w:val="nil"/>
            </w:tcBorders>
          </w:tcPr>
          <w:p w14:paraId="1F1C917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605018F" w14:textId="77777777" w:rsidR="00FD682C" w:rsidRPr="00161833" w:rsidRDefault="00FD682C" w:rsidP="004F00ED">
            <w:pPr>
              <w:pStyle w:val="AmColumnHeading"/>
            </w:pPr>
            <w:r w:rsidRPr="00161833">
              <w:t>Ændringsforslag</w:t>
            </w:r>
          </w:p>
        </w:tc>
      </w:tr>
      <w:tr w:rsidR="00310ED9" w:rsidRPr="00161833" w14:paraId="470771A5" w14:textId="77777777" w:rsidTr="004F00ED">
        <w:trPr>
          <w:jc w:val="center"/>
        </w:trPr>
        <w:tc>
          <w:tcPr>
            <w:tcW w:w="4876" w:type="dxa"/>
            <w:tcBorders>
              <w:top w:val="nil"/>
              <w:left w:val="nil"/>
              <w:bottom w:val="nil"/>
              <w:right w:val="nil"/>
            </w:tcBorders>
          </w:tcPr>
          <w:p w14:paraId="542D7516" w14:textId="77777777" w:rsidR="00FD682C" w:rsidRPr="00161833" w:rsidRDefault="00FD682C" w:rsidP="004F00ED">
            <w:pPr>
              <w:pStyle w:val="Normal6a"/>
            </w:pPr>
            <w:r w:rsidRPr="00161833">
              <w:t xml:space="preserve">A &gt;= </w:t>
            </w:r>
            <w:r w:rsidRPr="00161833">
              <w:rPr>
                <w:b/>
                <w:i/>
              </w:rPr>
              <w:t>1,5 * K</w:t>
            </w:r>
            <w:r w:rsidRPr="00161833">
              <w:rPr>
                <w:b/>
                <w:i/>
                <w:vertAlign w:val="subscript"/>
              </w:rPr>
              <w:t>A</w:t>
            </w:r>
            <w:r w:rsidRPr="00161833">
              <w:t xml:space="preserve">, når der anvendes SEC-SA eller </w:t>
            </w:r>
            <w:r w:rsidRPr="00161833">
              <w:rPr>
                <w:b/>
                <w:i/>
              </w:rPr>
              <w:t>SEC-ERBA</w:t>
            </w:r>
            <w:r w:rsidRPr="00161833">
              <w:t>, eller</w:t>
            </w:r>
          </w:p>
        </w:tc>
        <w:tc>
          <w:tcPr>
            <w:tcW w:w="4876" w:type="dxa"/>
            <w:tcBorders>
              <w:top w:val="nil"/>
              <w:left w:val="nil"/>
              <w:bottom w:val="nil"/>
              <w:right w:val="nil"/>
            </w:tcBorders>
          </w:tcPr>
          <w:p w14:paraId="6EF1A302" w14:textId="77777777" w:rsidR="00FD682C" w:rsidRPr="00161833" w:rsidRDefault="00FD682C" w:rsidP="004F00ED">
            <w:pPr>
              <w:pStyle w:val="Normal6a"/>
            </w:pPr>
            <w:r w:rsidRPr="00161833">
              <w:t xml:space="preserve">A &gt;= </w:t>
            </w:r>
            <w:r w:rsidRPr="00161833">
              <w:rPr>
                <w:b/>
                <w:i/>
              </w:rPr>
              <w:t xml:space="preserve">1,1 * </w:t>
            </w:r>
            <w:r w:rsidRPr="00161833">
              <w:rPr>
                <w:b/>
                <w:i/>
                <w:vertAlign w:val="subscript"/>
              </w:rPr>
              <w:t>SA</w:t>
            </w:r>
            <w:r w:rsidRPr="00161833">
              <w:t>, når der anvendes SEC-SA</w:t>
            </w:r>
            <w:r w:rsidRPr="00161833">
              <w:rPr>
                <w:b/>
                <w:bCs/>
                <w:i/>
                <w:iCs/>
              </w:rPr>
              <w:t>,</w:t>
            </w:r>
            <w:r w:rsidRPr="00161833">
              <w:t xml:space="preserve"> eller</w:t>
            </w:r>
          </w:p>
        </w:tc>
      </w:tr>
    </w:tbl>
    <w:p w14:paraId="039FB2C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099CB4B" w14:textId="77777777" w:rsidR="00FD682C" w:rsidRPr="00161833" w:rsidRDefault="00FD682C" w:rsidP="00FD682C">
      <w:r w:rsidRPr="00715BD7">
        <w:rPr>
          <w:rStyle w:val="HideTWBExt"/>
        </w:rPr>
        <w:t>&lt;/Amend&gt;</w:t>
      </w:r>
    </w:p>
    <w:p w14:paraId="4BBDB67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146</w:t>
      </w:r>
      <w:r w:rsidRPr="00715BD7">
        <w:rPr>
          <w:rStyle w:val="HideTWBExt"/>
          <w:b w:val="0"/>
        </w:rPr>
        <w:t>&lt;/NumAm&gt;</w:t>
      </w:r>
    </w:p>
    <w:p w14:paraId="480E1B25"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60343674" w14:textId="77777777" w:rsidR="00FD682C" w:rsidRPr="00161833" w:rsidRDefault="00FD682C" w:rsidP="00FD682C">
      <w:pPr>
        <w:pStyle w:val="NormalBold"/>
      </w:pPr>
      <w:r w:rsidRPr="00715BD7">
        <w:rPr>
          <w:rStyle w:val="HideTWBExt"/>
          <w:b w:val="0"/>
        </w:rPr>
        <w:t>&lt;/RepeatBlock-By&gt;</w:t>
      </w:r>
    </w:p>
    <w:p w14:paraId="4E19DC1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11CC03C"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570796E3"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9345B2E" w14:textId="77777777" w:rsidR="00FD682C" w:rsidRPr="00161833" w:rsidRDefault="00FD682C" w:rsidP="00FD682C">
      <w:r w:rsidRPr="00715BD7">
        <w:rPr>
          <w:rStyle w:val="HideTWBExt"/>
        </w:rPr>
        <w:t>&lt;Article2&gt;</w:t>
      </w:r>
      <w:r w:rsidRPr="00161833">
        <w:t>Artikel 243 – stk. 4 – litra a – nr. 3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62867C1" w14:textId="77777777" w:rsidTr="004F00ED">
        <w:trPr>
          <w:trHeight w:hRule="exact" w:val="240"/>
          <w:jc w:val="center"/>
        </w:trPr>
        <w:tc>
          <w:tcPr>
            <w:tcW w:w="9752" w:type="dxa"/>
            <w:gridSpan w:val="2"/>
            <w:tcBorders>
              <w:top w:val="nil"/>
              <w:left w:val="nil"/>
              <w:bottom w:val="nil"/>
              <w:right w:val="nil"/>
            </w:tcBorders>
          </w:tcPr>
          <w:p w14:paraId="489ACFF3" w14:textId="77777777" w:rsidR="00FD682C" w:rsidRPr="00161833" w:rsidRDefault="00FD682C" w:rsidP="004F00ED"/>
        </w:tc>
      </w:tr>
      <w:tr w:rsidR="00310ED9" w:rsidRPr="00161833" w14:paraId="33A7A57E" w14:textId="77777777" w:rsidTr="004F00ED">
        <w:trPr>
          <w:trHeight w:val="240"/>
          <w:jc w:val="center"/>
        </w:trPr>
        <w:tc>
          <w:tcPr>
            <w:tcW w:w="4876" w:type="dxa"/>
            <w:tcBorders>
              <w:top w:val="nil"/>
              <w:left w:val="nil"/>
              <w:bottom w:val="nil"/>
              <w:right w:val="nil"/>
            </w:tcBorders>
          </w:tcPr>
          <w:p w14:paraId="0721461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28A6DEB" w14:textId="77777777" w:rsidR="00FD682C" w:rsidRPr="00161833" w:rsidRDefault="00FD682C" w:rsidP="004F00ED">
            <w:pPr>
              <w:pStyle w:val="AmColumnHeading"/>
            </w:pPr>
            <w:r w:rsidRPr="00161833">
              <w:t>Ændringsforslag</w:t>
            </w:r>
          </w:p>
        </w:tc>
      </w:tr>
      <w:tr w:rsidR="00310ED9" w:rsidRPr="00161833" w14:paraId="582801E1" w14:textId="77777777" w:rsidTr="004F00ED">
        <w:trPr>
          <w:jc w:val="center"/>
        </w:trPr>
        <w:tc>
          <w:tcPr>
            <w:tcW w:w="4876" w:type="dxa"/>
            <w:tcBorders>
              <w:top w:val="nil"/>
              <w:left w:val="nil"/>
              <w:bottom w:val="nil"/>
              <w:right w:val="nil"/>
            </w:tcBorders>
          </w:tcPr>
          <w:p w14:paraId="41849370" w14:textId="77777777" w:rsidR="00FD682C" w:rsidRPr="00161833" w:rsidRDefault="00FD682C" w:rsidP="004F00ED">
            <w:pPr>
              <w:pStyle w:val="Normal6a"/>
            </w:pPr>
            <w:r w:rsidRPr="00161833">
              <w:t xml:space="preserve">A &gt;= </w:t>
            </w:r>
            <w:r w:rsidRPr="00161833">
              <w:rPr>
                <w:b/>
                <w:i/>
              </w:rPr>
              <w:t>1,5</w:t>
            </w:r>
            <w:r w:rsidRPr="00161833">
              <w:t xml:space="preserve"> * K</w:t>
            </w:r>
            <w:r w:rsidRPr="00161833">
              <w:rPr>
                <w:vertAlign w:val="subscript"/>
              </w:rPr>
              <w:t>A</w:t>
            </w:r>
            <w:r w:rsidRPr="00161833">
              <w:t xml:space="preserve">, når der anvendes SEC-SA </w:t>
            </w:r>
            <w:r w:rsidRPr="00161833">
              <w:rPr>
                <w:b/>
                <w:bCs/>
                <w:i/>
                <w:iCs/>
              </w:rPr>
              <w:t>eller</w:t>
            </w:r>
            <w:r w:rsidRPr="00161833">
              <w:t xml:space="preserve"> </w:t>
            </w:r>
            <w:r w:rsidRPr="00161833">
              <w:rPr>
                <w:b/>
                <w:i/>
              </w:rPr>
              <w:t>SEC-ERBA</w:t>
            </w:r>
            <w:r w:rsidRPr="00161833">
              <w:t>, eller</w:t>
            </w:r>
          </w:p>
        </w:tc>
        <w:tc>
          <w:tcPr>
            <w:tcW w:w="4876" w:type="dxa"/>
            <w:tcBorders>
              <w:top w:val="nil"/>
              <w:left w:val="nil"/>
              <w:bottom w:val="nil"/>
              <w:right w:val="nil"/>
            </w:tcBorders>
          </w:tcPr>
          <w:p w14:paraId="1619002A" w14:textId="77777777" w:rsidR="00FD682C" w:rsidRPr="00161833" w:rsidRDefault="00FD682C" w:rsidP="004F00ED">
            <w:pPr>
              <w:pStyle w:val="Normal6a"/>
            </w:pPr>
            <w:r w:rsidRPr="00161833">
              <w:t xml:space="preserve">A &gt;= </w:t>
            </w:r>
            <w:r w:rsidRPr="00161833">
              <w:rPr>
                <w:b/>
                <w:i/>
              </w:rPr>
              <w:t>1,1</w:t>
            </w:r>
            <w:r w:rsidRPr="00161833">
              <w:t xml:space="preserve"> * K</w:t>
            </w:r>
            <w:r w:rsidRPr="00161833">
              <w:rPr>
                <w:vertAlign w:val="subscript"/>
              </w:rPr>
              <w:t>A</w:t>
            </w:r>
            <w:r w:rsidRPr="00161833">
              <w:t>, når der anvendes SEC-SA, eller</w:t>
            </w:r>
          </w:p>
        </w:tc>
      </w:tr>
    </w:tbl>
    <w:p w14:paraId="11DCFE8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61DB9E4" w14:textId="77777777" w:rsidR="00FD682C" w:rsidRPr="00161833" w:rsidRDefault="00FD682C" w:rsidP="00FD682C">
      <w:r w:rsidRPr="00715BD7">
        <w:rPr>
          <w:rStyle w:val="HideTWBExt"/>
        </w:rPr>
        <w:t>&lt;/Amend&gt;</w:t>
      </w:r>
    </w:p>
    <w:p w14:paraId="2B254F2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147</w:t>
      </w:r>
      <w:r w:rsidRPr="00715BD7">
        <w:rPr>
          <w:rStyle w:val="HideTWBExt"/>
          <w:b w:val="0"/>
        </w:rPr>
        <w:t>&lt;/NumAm&gt;</w:t>
      </w:r>
    </w:p>
    <w:p w14:paraId="51596474"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6D6F8A35" w14:textId="77777777" w:rsidR="00FD682C" w:rsidRPr="00161833" w:rsidRDefault="00FD682C" w:rsidP="00FD682C">
      <w:pPr>
        <w:pStyle w:val="NormalBold"/>
      </w:pPr>
      <w:r w:rsidRPr="00715BD7">
        <w:rPr>
          <w:rStyle w:val="HideTWBExt"/>
          <w:b w:val="0"/>
        </w:rPr>
        <w:t>&lt;/RepeatBlock-By&gt;</w:t>
      </w:r>
    </w:p>
    <w:p w14:paraId="6B160BD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7D00E71"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3C6E3D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01F59F7" w14:textId="77777777" w:rsidR="00FD682C" w:rsidRPr="00161833" w:rsidRDefault="00FD682C" w:rsidP="00FD682C">
      <w:r w:rsidRPr="00715BD7">
        <w:rPr>
          <w:rStyle w:val="HideTWBExt"/>
        </w:rPr>
        <w:t>&lt;Article2&gt;</w:t>
      </w:r>
      <w:r w:rsidRPr="00161833">
        <w:t>Artikel 243 – stk. 4 – litra a – nr. 3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6CA636F" w14:textId="77777777" w:rsidTr="004F00ED">
        <w:trPr>
          <w:trHeight w:hRule="exact" w:val="240"/>
          <w:jc w:val="center"/>
        </w:trPr>
        <w:tc>
          <w:tcPr>
            <w:tcW w:w="9752" w:type="dxa"/>
            <w:gridSpan w:val="2"/>
            <w:tcBorders>
              <w:top w:val="nil"/>
              <w:left w:val="nil"/>
              <w:bottom w:val="nil"/>
              <w:right w:val="nil"/>
            </w:tcBorders>
          </w:tcPr>
          <w:p w14:paraId="5DCB2EAC" w14:textId="77777777" w:rsidR="00FD682C" w:rsidRPr="00161833" w:rsidRDefault="00FD682C" w:rsidP="004F00ED"/>
        </w:tc>
      </w:tr>
      <w:tr w:rsidR="00310ED9" w:rsidRPr="00161833" w14:paraId="672596B4" w14:textId="77777777" w:rsidTr="004F00ED">
        <w:trPr>
          <w:trHeight w:val="240"/>
          <w:jc w:val="center"/>
        </w:trPr>
        <w:tc>
          <w:tcPr>
            <w:tcW w:w="4876" w:type="dxa"/>
            <w:tcBorders>
              <w:top w:val="nil"/>
              <w:left w:val="nil"/>
              <w:bottom w:val="nil"/>
              <w:right w:val="nil"/>
            </w:tcBorders>
          </w:tcPr>
          <w:p w14:paraId="2D55893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57CFDE8" w14:textId="77777777" w:rsidR="00FD682C" w:rsidRPr="00161833" w:rsidRDefault="00FD682C" w:rsidP="004F00ED">
            <w:pPr>
              <w:pStyle w:val="AmColumnHeading"/>
            </w:pPr>
            <w:r w:rsidRPr="00161833">
              <w:t>Ændringsforslag</w:t>
            </w:r>
          </w:p>
        </w:tc>
      </w:tr>
      <w:tr w:rsidR="00310ED9" w:rsidRPr="00161833" w14:paraId="2C074162" w14:textId="77777777" w:rsidTr="004F00ED">
        <w:trPr>
          <w:jc w:val="center"/>
        </w:trPr>
        <w:tc>
          <w:tcPr>
            <w:tcW w:w="4876" w:type="dxa"/>
            <w:tcBorders>
              <w:top w:val="nil"/>
              <w:left w:val="nil"/>
              <w:bottom w:val="nil"/>
              <w:right w:val="nil"/>
            </w:tcBorders>
          </w:tcPr>
          <w:p w14:paraId="28136709" w14:textId="77777777" w:rsidR="00FD682C" w:rsidRPr="00161833" w:rsidRDefault="00FD682C" w:rsidP="004F00ED">
            <w:pPr>
              <w:pStyle w:val="Normal6a"/>
            </w:pPr>
            <w:r w:rsidRPr="00161833">
              <w:t xml:space="preserve">A &gt;= 1,1 * </w:t>
            </w:r>
            <w:r w:rsidRPr="00161833">
              <w:rPr>
                <w:b/>
                <w:i/>
              </w:rPr>
              <w:t>(EL * WAL af den oprindelige securitiserede referenceportefølje + UL)</w:t>
            </w:r>
            <w:r w:rsidRPr="00161833">
              <w:t>, når SEC-IRBA anvendes</w:t>
            </w:r>
          </w:p>
        </w:tc>
        <w:tc>
          <w:tcPr>
            <w:tcW w:w="4876" w:type="dxa"/>
            <w:tcBorders>
              <w:top w:val="nil"/>
              <w:left w:val="nil"/>
              <w:bottom w:val="nil"/>
              <w:right w:val="nil"/>
            </w:tcBorders>
          </w:tcPr>
          <w:p w14:paraId="0B64907A" w14:textId="77777777" w:rsidR="00FD682C" w:rsidRPr="00161833" w:rsidRDefault="00FD682C" w:rsidP="004F00ED">
            <w:pPr>
              <w:pStyle w:val="Normal6a"/>
            </w:pPr>
            <w:r w:rsidRPr="00161833">
              <w:t xml:space="preserve">A &gt;= 1,1 * </w:t>
            </w:r>
            <w:r w:rsidRPr="00161833">
              <w:rPr>
                <w:b/>
                <w:i/>
              </w:rPr>
              <w:t>K</w:t>
            </w:r>
            <w:r w:rsidRPr="00161833">
              <w:rPr>
                <w:b/>
                <w:i/>
                <w:vertAlign w:val="subscript"/>
              </w:rPr>
              <w:t>IRB</w:t>
            </w:r>
            <w:r w:rsidRPr="00161833">
              <w:t>, når SEC-IRBA anvendes</w:t>
            </w:r>
          </w:p>
        </w:tc>
      </w:tr>
    </w:tbl>
    <w:p w14:paraId="2D6414C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37D2D3E" w14:textId="77777777" w:rsidR="00FD682C" w:rsidRPr="00161833" w:rsidRDefault="00FD682C" w:rsidP="00FD682C">
      <w:r w:rsidRPr="00715BD7">
        <w:rPr>
          <w:rStyle w:val="HideTWBExt"/>
        </w:rPr>
        <w:t>&lt;/Amend&gt;</w:t>
      </w:r>
    </w:p>
    <w:p w14:paraId="4BB2A4F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148</w:t>
      </w:r>
      <w:r w:rsidRPr="00715BD7">
        <w:rPr>
          <w:rStyle w:val="HideTWBExt"/>
          <w:b w:val="0"/>
        </w:rPr>
        <w:t>&lt;/NumAm&gt;</w:t>
      </w:r>
    </w:p>
    <w:p w14:paraId="1F6FE4D0"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22A9B8CF" w14:textId="77777777" w:rsidR="00FD682C" w:rsidRPr="00161833" w:rsidRDefault="00FD682C" w:rsidP="00FD682C">
      <w:pPr>
        <w:pStyle w:val="NormalBold"/>
      </w:pPr>
      <w:r w:rsidRPr="00715BD7">
        <w:rPr>
          <w:rStyle w:val="HideTWBExt"/>
          <w:b w:val="0"/>
        </w:rPr>
        <w:t>&lt;/RepeatBlock-By&gt;</w:t>
      </w:r>
    </w:p>
    <w:p w14:paraId="6423AE5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7E45B4E"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E8FAA6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8894747" w14:textId="77777777" w:rsidR="00FD682C" w:rsidRPr="00161833" w:rsidRDefault="00FD682C" w:rsidP="00FD682C">
      <w:r w:rsidRPr="00715BD7">
        <w:rPr>
          <w:rStyle w:val="HideTWBExt"/>
        </w:rPr>
        <w:t>&lt;Article2&gt;</w:t>
      </w:r>
      <w:r w:rsidRPr="00161833">
        <w:t>Artikel 243 – stk. 4 – litra a – nr.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14D701D" w14:textId="77777777" w:rsidTr="004F00ED">
        <w:trPr>
          <w:trHeight w:hRule="exact" w:val="240"/>
          <w:jc w:val="center"/>
        </w:trPr>
        <w:tc>
          <w:tcPr>
            <w:tcW w:w="9752" w:type="dxa"/>
            <w:gridSpan w:val="2"/>
            <w:tcBorders>
              <w:top w:val="nil"/>
              <w:left w:val="nil"/>
              <w:bottom w:val="nil"/>
              <w:right w:val="nil"/>
            </w:tcBorders>
          </w:tcPr>
          <w:p w14:paraId="15802D10" w14:textId="77777777" w:rsidR="00FD682C" w:rsidRPr="00161833" w:rsidRDefault="00FD682C" w:rsidP="004F00ED"/>
        </w:tc>
      </w:tr>
      <w:tr w:rsidR="00310ED9" w:rsidRPr="00161833" w14:paraId="59561109" w14:textId="77777777" w:rsidTr="004F00ED">
        <w:trPr>
          <w:trHeight w:val="240"/>
          <w:jc w:val="center"/>
        </w:trPr>
        <w:tc>
          <w:tcPr>
            <w:tcW w:w="4876" w:type="dxa"/>
            <w:tcBorders>
              <w:top w:val="nil"/>
              <w:left w:val="nil"/>
              <w:bottom w:val="nil"/>
              <w:right w:val="nil"/>
            </w:tcBorders>
          </w:tcPr>
          <w:p w14:paraId="42D2F64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23FEC39" w14:textId="77777777" w:rsidR="00FD682C" w:rsidRPr="00161833" w:rsidRDefault="00FD682C" w:rsidP="004F00ED">
            <w:pPr>
              <w:pStyle w:val="AmColumnHeading"/>
            </w:pPr>
            <w:r w:rsidRPr="00161833">
              <w:t>Ændringsforslag</w:t>
            </w:r>
          </w:p>
        </w:tc>
      </w:tr>
      <w:tr w:rsidR="00310ED9" w:rsidRPr="00161833" w14:paraId="16F8645D" w14:textId="77777777" w:rsidTr="004F00ED">
        <w:trPr>
          <w:jc w:val="center"/>
        </w:trPr>
        <w:tc>
          <w:tcPr>
            <w:tcW w:w="4876" w:type="dxa"/>
            <w:tcBorders>
              <w:top w:val="nil"/>
              <w:left w:val="nil"/>
              <w:bottom w:val="nil"/>
              <w:right w:val="nil"/>
            </w:tcBorders>
          </w:tcPr>
          <w:p w14:paraId="55D8674D" w14:textId="77777777" w:rsidR="00FD682C" w:rsidRPr="00161833" w:rsidRDefault="00FD682C" w:rsidP="004F00ED">
            <w:pPr>
              <w:pStyle w:val="Normal6a"/>
            </w:pPr>
            <w:r w:rsidRPr="00161833">
              <w:t>4)</w:t>
            </w:r>
            <w:r w:rsidRPr="00161833">
              <w:tab/>
              <w:t>kravet i denne forordnings artikel 243, stk. 2, litra a)</w:t>
            </w:r>
          </w:p>
        </w:tc>
        <w:tc>
          <w:tcPr>
            <w:tcW w:w="4876" w:type="dxa"/>
            <w:tcBorders>
              <w:top w:val="nil"/>
              <w:left w:val="nil"/>
              <w:bottom w:val="nil"/>
              <w:right w:val="nil"/>
            </w:tcBorders>
          </w:tcPr>
          <w:p w14:paraId="69FFD76D" w14:textId="77777777" w:rsidR="00FD682C" w:rsidRPr="00161833" w:rsidRDefault="00FD682C" w:rsidP="004F00ED">
            <w:pPr>
              <w:pStyle w:val="Normal6a"/>
            </w:pPr>
            <w:r w:rsidRPr="00161833">
              <w:t>4)</w:t>
            </w:r>
            <w:r w:rsidRPr="00161833">
              <w:tab/>
              <w:t>kravet i denne forordnings artikel 243, stk. 2, litra a)</w:t>
            </w:r>
            <w:r w:rsidRPr="00161833">
              <w:rPr>
                <w:b/>
                <w:bCs/>
                <w:i/>
                <w:iCs/>
              </w:rPr>
              <w:t>, er opfyldt</w:t>
            </w:r>
          </w:p>
        </w:tc>
      </w:tr>
    </w:tbl>
    <w:p w14:paraId="522F0F9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276CCFA" w14:textId="77777777" w:rsidR="00FD682C" w:rsidRPr="00161833" w:rsidRDefault="00FD682C" w:rsidP="00FD682C">
      <w:r w:rsidRPr="00715BD7">
        <w:rPr>
          <w:rStyle w:val="HideTWBExt"/>
        </w:rPr>
        <w:t>&lt;/Amend&gt;</w:t>
      </w:r>
    </w:p>
    <w:p w14:paraId="70307F2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149</w:t>
      </w:r>
      <w:r w:rsidRPr="00715BD7">
        <w:rPr>
          <w:rStyle w:val="HideTWBExt"/>
          <w:b w:val="0"/>
        </w:rPr>
        <w:t>&lt;/NumAm&gt;</w:t>
      </w:r>
    </w:p>
    <w:p w14:paraId="0F8B1F57"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673DFF2E" w14:textId="77777777" w:rsidR="00FD682C" w:rsidRPr="00161833" w:rsidRDefault="00FD682C" w:rsidP="00FD682C">
      <w:pPr>
        <w:pStyle w:val="NormalBold"/>
      </w:pPr>
      <w:r w:rsidRPr="00715BD7">
        <w:rPr>
          <w:rStyle w:val="HideTWBExt"/>
          <w:b w:val="0"/>
        </w:rPr>
        <w:t>&lt;/RepeatBlock-By&gt;</w:t>
      </w:r>
    </w:p>
    <w:p w14:paraId="507378D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8F027AC"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302EE19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190BA6B" w14:textId="77777777" w:rsidR="00FD682C" w:rsidRPr="00161833" w:rsidRDefault="00FD682C" w:rsidP="00FD682C">
      <w:r w:rsidRPr="00715BD7">
        <w:rPr>
          <w:rStyle w:val="HideTWBExt"/>
        </w:rPr>
        <w:t>&lt;Article2&gt;</w:t>
      </w:r>
      <w:r w:rsidRPr="00161833">
        <w:t>Artikel 243 – stk. 4 – litra a – nr.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2E21872" w14:textId="77777777" w:rsidTr="004F00ED">
        <w:trPr>
          <w:trHeight w:hRule="exact" w:val="240"/>
          <w:jc w:val="center"/>
        </w:trPr>
        <w:tc>
          <w:tcPr>
            <w:tcW w:w="9752" w:type="dxa"/>
            <w:gridSpan w:val="2"/>
            <w:tcBorders>
              <w:top w:val="nil"/>
              <w:left w:val="nil"/>
              <w:bottom w:val="nil"/>
              <w:right w:val="nil"/>
            </w:tcBorders>
          </w:tcPr>
          <w:p w14:paraId="784C5191" w14:textId="77777777" w:rsidR="00FD682C" w:rsidRPr="00161833" w:rsidRDefault="00FD682C" w:rsidP="004F00ED"/>
        </w:tc>
      </w:tr>
      <w:tr w:rsidR="00310ED9" w:rsidRPr="00161833" w14:paraId="6510AB1D" w14:textId="77777777" w:rsidTr="004F00ED">
        <w:trPr>
          <w:trHeight w:val="240"/>
          <w:jc w:val="center"/>
        </w:trPr>
        <w:tc>
          <w:tcPr>
            <w:tcW w:w="4876" w:type="dxa"/>
            <w:tcBorders>
              <w:top w:val="nil"/>
              <w:left w:val="nil"/>
              <w:bottom w:val="nil"/>
              <w:right w:val="nil"/>
            </w:tcBorders>
          </w:tcPr>
          <w:p w14:paraId="56D08F2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A0FA3EE" w14:textId="77777777" w:rsidR="00FD682C" w:rsidRPr="00161833" w:rsidRDefault="00FD682C" w:rsidP="004F00ED">
            <w:pPr>
              <w:pStyle w:val="AmColumnHeading"/>
            </w:pPr>
            <w:r w:rsidRPr="00161833">
              <w:t>Ændringsforslag</w:t>
            </w:r>
          </w:p>
        </w:tc>
      </w:tr>
      <w:tr w:rsidR="00310ED9" w:rsidRPr="00161833" w14:paraId="15E8604F" w14:textId="77777777" w:rsidTr="004F00ED">
        <w:trPr>
          <w:jc w:val="center"/>
        </w:trPr>
        <w:tc>
          <w:tcPr>
            <w:tcW w:w="4876" w:type="dxa"/>
            <w:tcBorders>
              <w:top w:val="nil"/>
              <w:left w:val="nil"/>
              <w:bottom w:val="nil"/>
              <w:right w:val="nil"/>
            </w:tcBorders>
          </w:tcPr>
          <w:p w14:paraId="4B816694" w14:textId="77777777" w:rsidR="00FD682C" w:rsidRPr="00161833" w:rsidRDefault="00FD682C" w:rsidP="004F00ED">
            <w:pPr>
              <w:pStyle w:val="Normal6a"/>
            </w:pPr>
            <w:r w:rsidRPr="00161833">
              <w:rPr>
                <w:b/>
                <w:i/>
              </w:rPr>
              <w:t>5)</w:t>
            </w:r>
            <w:r w:rsidRPr="00161833">
              <w:tab/>
            </w:r>
            <w:r w:rsidRPr="00161833">
              <w:rPr>
                <w:b/>
                <w:i/>
              </w:rPr>
              <w:t>positionen er ikke en investorposition</w:t>
            </w:r>
          </w:p>
        </w:tc>
        <w:tc>
          <w:tcPr>
            <w:tcW w:w="4876" w:type="dxa"/>
            <w:tcBorders>
              <w:top w:val="nil"/>
              <w:left w:val="nil"/>
              <w:bottom w:val="nil"/>
              <w:right w:val="nil"/>
            </w:tcBorders>
          </w:tcPr>
          <w:p w14:paraId="3E491CF3" w14:textId="77777777" w:rsidR="00FD682C" w:rsidRPr="00161833" w:rsidRDefault="00FD682C" w:rsidP="004F00ED">
            <w:pPr>
              <w:pStyle w:val="Normal6a"/>
            </w:pPr>
            <w:r w:rsidRPr="00161833">
              <w:rPr>
                <w:b/>
                <w:i/>
              </w:rPr>
              <w:t>udgår</w:t>
            </w:r>
          </w:p>
        </w:tc>
      </w:tr>
    </w:tbl>
    <w:p w14:paraId="0EC37BD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C73737F" w14:textId="77777777" w:rsidR="00FD682C" w:rsidRPr="00161833" w:rsidRDefault="00FD682C" w:rsidP="00FD682C">
      <w:r w:rsidRPr="00715BD7">
        <w:rPr>
          <w:rStyle w:val="HideTWBExt"/>
        </w:rPr>
        <w:t>&lt;/Amend&gt;</w:t>
      </w:r>
    </w:p>
    <w:p w14:paraId="337E2EB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150</w:t>
      </w:r>
      <w:r w:rsidRPr="00715BD7">
        <w:rPr>
          <w:rStyle w:val="HideTWBExt"/>
          <w:b w:val="0"/>
        </w:rPr>
        <w:t>&lt;/NumAm&gt;</w:t>
      </w:r>
    </w:p>
    <w:p w14:paraId="0AD3EE7E"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7F71057A" w14:textId="77777777" w:rsidR="00FD682C" w:rsidRPr="00161833" w:rsidRDefault="00FD682C" w:rsidP="00FD682C">
      <w:pPr>
        <w:pStyle w:val="NormalBold"/>
      </w:pPr>
      <w:r w:rsidRPr="00715BD7">
        <w:rPr>
          <w:rStyle w:val="HideTWBExt"/>
          <w:b w:val="0"/>
        </w:rPr>
        <w:t>&lt;/RepeatBlock-By&gt;</w:t>
      </w:r>
    </w:p>
    <w:p w14:paraId="2DEC11E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476C89E"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6BFB341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F0AE06E" w14:textId="77777777" w:rsidR="00FD682C" w:rsidRPr="00161833" w:rsidRDefault="00FD682C" w:rsidP="00FD682C">
      <w:r w:rsidRPr="00715BD7">
        <w:rPr>
          <w:rStyle w:val="HideTWBExt"/>
        </w:rPr>
        <w:t>&lt;Article2&gt;</w:t>
      </w:r>
      <w:r w:rsidRPr="00161833">
        <w:t>Artikel 243 – stk. 4 – litra a – nr.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0A70CD7" w14:textId="77777777" w:rsidTr="004F00ED">
        <w:trPr>
          <w:trHeight w:hRule="exact" w:val="240"/>
          <w:jc w:val="center"/>
        </w:trPr>
        <w:tc>
          <w:tcPr>
            <w:tcW w:w="9752" w:type="dxa"/>
            <w:gridSpan w:val="2"/>
            <w:tcBorders>
              <w:top w:val="nil"/>
              <w:left w:val="nil"/>
              <w:bottom w:val="nil"/>
              <w:right w:val="nil"/>
            </w:tcBorders>
          </w:tcPr>
          <w:p w14:paraId="7F508FBC" w14:textId="77777777" w:rsidR="00FD682C" w:rsidRPr="00161833" w:rsidRDefault="00FD682C" w:rsidP="004F00ED"/>
        </w:tc>
      </w:tr>
      <w:tr w:rsidR="00310ED9" w:rsidRPr="00161833" w14:paraId="17DFAA65" w14:textId="77777777" w:rsidTr="004F00ED">
        <w:trPr>
          <w:trHeight w:val="240"/>
          <w:jc w:val="center"/>
        </w:trPr>
        <w:tc>
          <w:tcPr>
            <w:tcW w:w="4876" w:type="dxa"/>
            <w:tcBorders>
              <w:top w:val="nil"/>
              <w:left w:val="nil"/>
              <w:bottom w:val="nil"/>
              <w:right w:val="nil"/>
            </w:tcBorders>
          </w:tcPr>
          <w:p w14:paraId="33A4838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9568957" w14:textId="77777777" w:rsidR="00FD682C" w:rsidRPr="00161833" w:rsidRDefault="00FD682C" w:rsidP="004F00ED">
            <w:pPr>
              <w:pStyle w:val="AmColumnHeading"/>
            </w:pPr>
            <w:r w:rsidRPr="00161833">
              <w:t>Ændringsforslag</w:t>
            </w:r>
          </w:p>
        </w:tc>
      </w:tr>
      <w:tr w:rsidR="00310ED9" w:rsidRPr="00161833" w14:paraId="0CDABB2D" w14:textId="77777777" w:rsidTr="004F00ED">
        <w:trPr>
          <w:jc w:val="center"/>
        </w:trPr>
        <w:tc>
          <w:tcPr>
            <w:tcW w:w="4876" w:type="dxa"/>
            <w:tcBorders>
              <w:top w:val="nil"/>
              <w:left w:val="nil"/>
              <w:bottom w:val="nil"/>
              <w:right w:val="nil"/>
            </w:tcBorders>
          </w:tcPr>
          <w:p w14:paraId="7A98ABB8" w14:textId="77777777" w:rsidR="00FD682C" w:rsidRPr="00161833" w:rsidRDefault="00FD682C" w:rsidP="004F00ED">
            <w:pPr>
              <w:pStyle w:val="Normal6a"/>
            </w:pPr>
            <w:r w:rsidRPr="00161833">
              <w:rPr>
                <w:b/>
                <w:i/>
              </w:rPr>
              <w:t>5)</w:t>
            </w:r>
            <w:r w:rsidRPr="00161833">
              <w:tab/>
            </w:r>
            <w:r w:rsidRPr="00161833">
              <w:rPr>
                <w:b/>
                <w:i/>
              </w:rPr>
              <w:t>positionen er ikke en investorposition</w:t>
            </w:r>
          </w:p>
        </w:tc>
        <w:tc>
          <w:tcPr>
            <w:tcW w:w="4876" w:type="dxa"/>
            <w:tcBorders>
              <w:top w:val="nil"/>
              <w:left w:val="nil"/>
              <w:bottom w:val="nil"/>
              <w:right w:val="nil"/>
            </w:tcBorders>
          </w:tcPr>
          <w:p w14:paraId="4E00B98A" w14:textId="77777777" w:rsidR="00FD682C" w:rsidRPr="00161833" w:rsidRDefault="00FD682C" w:rsidP="004F00ED">
            <w:pPr>
              <w:pStyle w:val="Normal6a"/>
            </w:pPr>
            <w:r w:rsidRPr="00161833">
              <w:rPr>
                <w:b/>
                <w:i/>
              </w:rPr>
              <w:t>udgår</w:t>
            </w:r>
          </w:p>
        </w:tc>
      </w:tr>
    </w:tbl>
    <w:p w14:paraId="3E4B713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F43D400" w14:textId="77777777" w:rsidR="00FD682C" w:rsidRPr="00161833" w:rsidRDefault="00FD682C" w:rsidP="00FD682C">
      <w:r w:rsidRPr="00715BD7">
        <w:rPr>
          <w:rStyle w:val="HideTWBExt"/>
        </w:rPr>
        <w:t>&lt;/Amend&gt;</w:t>
      </w:r>
    </w:p>
    <w:p w14:paraId="57CA99C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151</w:t>
      </w:r>
      <w:r w:rsidRPr="00715BD7">
        <w:rPr>
          <w:rStyle w:val="HideTWBExt"/>
          <w:b w:val="0"/>
        </w:rPr>
        <w:t>&lt;/NumAm&gt;</w:t>
      </w:r>
    </w:p>
    <w:p w14:paraId="12793A49"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4FBDCCB3" w14:textId="77777777" w:rsidR="00FD682C" w:rsidRPr="00161833" w:rsidRDefault="00FD682C" w:rsidP="00FD682C">
      <w:pPr>
        <w:pStyle w:val="NormalBold"/>
      </w:pPr>
      <w:r w:rsidRPr="00715BD7">
        <w:rPr>
          <w:rStyle w:val="HideTWBExt"/>
          <w:b w:val="0"/>
        </w:rPr>
        <w:t>&lt;/RepeatBlock-By&gt;</w:t>
      </w:r>
    </w:p>
    <w:p w14:paraId="3F62C22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ABE09F6"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7790EF0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E2E65B1" w14:textId="77777777" w:rsidR="00FD682C" w:rsidRPr="00161833" w:rsidRDefault="00FD682C" w:rsidP="00FD682C">
      <w:r w:rsidRPr="00715BD7">
        <w:rPr>
          <w:rStyle w:val="HideTWBExt"/>
        </w:rPr>
        <w:t>&lt;Article2&gt;</w:t>
      </w:r>
      <w:r w:rsidRPr="00161833">
        <w:t>Artikel 243 – stk. 4 – litra a – nr.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8492CB2" w14:textId="77777777" w:rsidTr="004F00ED">
        <w:trPr>
          <w:trHeight w:hRule="exact" w:val="240"/>
          <w:jc w:val="center"/>
        </w:trPr>
        <w:tc>
          <w:tcPr>
            <w:tcW w:w="9752" w:type="dxa"/>
            <w:gridSpan w:val="2"/>
            <w:tcBorders>
              <w:top w:val="nil"/>
              <w:left w:val="nil"/>
              <w:bottom w:val="nil"/>
              <w:right w:val="nil"/>
            </w:tcBorders>
          </w:tcPr>
          <w:p w14:paraId="24FFE6E2" w14:textId="77777777" w:rsidR="00FD682C" w:rsidRPr="00161833" w:rsidRDefault="00FD682C" w:rsidP="004F00ED"/>
        </w:tc>
      </w:tr>
      <w:tr w:rsidR="00310ED9" w:rsidRPr="00161833" w14:paraId="586D4CF9" w14:textId="77777777" w:rsidTr="004F00ED">
        <w:trPr>
          <w:trHeight w:val="240"/>
          <w:jc w:val="center"/>
        </w:trPr>
        <w:tc>
          <w:tcPr>
            <w:tcW w:w="4876" w:type="dxa"/>
            <w:tcBorders>
              <w:top w:val="nil"/>
              <w:left w:val="nil"/>
              <w:bottom w:val="nil"/>
              <w:right w:val="nil"/>
            </w:tcBorders>
          </w:tcPr>
          <w:p w14:paraId="7A444BC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91CFEF2" w14:textId="77777777" w:rsidR="00FD682C" w:rsidRPr="00161833" w:rsidRDefault="00FD682C" w:rsidP="004F00ED">
            <w:pPr>
              <w:pStyle w:val="AmColumnHeading"/>
            </w:pPr>
            <w:r w:rsidRPr="00161833">
              <w:t>Ændringsforslag</w:t>
            </w:r>
          </w:p>
        </w:tc>
      </w:tr>
      <w:tr w:rsidR="00310ED9" w:rsidRPr="00161833" w14:paraId="5FB2B8CD" w14:textId="77777777" w:rsidTr="004F00ED">
        <w:trPr>
          <w:jc w:val="center"/>
        </w:trPr>
        <w:tc>
          <w:tcPr>
            <w:tcW w:w="4876" w:type="dxa"/>
            <w:tcBorders>
              <w:top w:val="nil"/>
              <w:left w:val="nil"/>
              <w:bottom w:val="nil"/>
              <w:right w:val="nil"/>
            </w:tcBorders>
          </w:tcPr>
          <w:p w14:paraId="742EDC19" w14:textId="77777777" w:rsidR="00FD682C" w:rsidRPr="00161833" w:rsidRDefault="00FD682C" w:rsidP="004F00ED">
            <w:pPr>
              <w:pStyle w:val="Normal6a"/>
            </w:pPr>
            <w:r w:rsidRPr="00161833">
              <w:rPr>
                <w:b/>
                <w:i/>
              </w:rPr>
              <w:t>5)</w:t>
            </w:r>
            <w:r w:rsidRPr="00161833">
              <w:tab/>
            </w:r>
            <w:r w:rsidRPr="00161833">
              <w:rPr>
                <w:b/>
                <w:i/>
              </w:rPr>
              <w:t>positionen er ikke en investorposition</w:t>
            </w:r>
          </w:p>
        </w:tc>
        <w:tc>
          <w:tcPr>
            <w:tcW w:w="4876" w:type="dxa"/>
            <w:tcBorders>
              <w:top w:val="nil"/>
              <w:left w:val="nil"/>
              <w:bottom w:val="nil"/>
              <w:right w:val="nil"/>
            </w:tcBorders>
          </w:tcPr>
          <w:p w14:paraId="44BE9DA6" w14:textId="77777777" w:rsidR="00FD682C" w:rsidRPr="00161833" w:rsidRDefault="00FD682C" w:rsidP="004F00ED">
            <w:pPr>
              <w:pStyle w:val="Normal6a"/>
            </w:pPr>
            <w:r w:rsidRPr="00161833">
              <w:rPr>
                <w:b/>
                <w:i/>
              </w:rPr>
              <w:t>udgår</w:t>
            </w:r>
          </w:p>
        </w:tc>
      </w:tr>
    </w:tbl>
    <w:p w14:paraId="666885F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2E80103" w14:textId="77777777" w:rsidR="00FD682C" w:rsidRPr="00161833" w:rsidRDefault="00FD682C" w:rsidP="00FD682C">
      <w:r w:rsidRPr="00715BD7">
        <w:rPr>
          <w:rStyle w:val="HideTWBExt"/>
        </w:rPr>
        <w:t>&lt;/Amend&gt;</w:t>
      </w:r>
    </w:p>
    <w:p w14:paraId="6F61EAC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152</w:t>
      </w:r>
      <w:r w:rsidRPr="00715BD7">
        <w:rPr>
          <w:rStyle w:val="HideTWBExt"/>
          <w:b w:val="0"/>
        </w:rPr>
        <w:t>&lt;/NumAm&gt;</w:t>
      </w:r>
    </w:p>
    <w:p w14:paraId="1A78721E"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19BEA7C4" w14:textId="77777777" w:rsidR="00FD682C" w:rsidRPr="00161833" w:rsidRDefault="00FD682C" w:rsidP="00FD682C">
      <w:pPr>
        <w:pStyle w:val="NormalBold"/>
      </w:pPr>
      <w:r w:rsidRPr="00715BD7">
        <w:rPr>
          <w:rStyle w:val="HideTWBExt"/>
          <w:b w:val="0"/>
        </w:rPr>
        <w:t>&lt;/RepeatBlock-By&gt;</w:t>
      </w:r>
    </w:p>
    <w:p w14:paraId="4236CCE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B5F13A1"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980E84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15C792A" w14:textId="77777777" w:rsidR="00FD682C" w:rsidRPr="00161833" w:rsidRDefault="00FD682C" w:rsidP="00FD682C">
      <w:r w:rsidRPr="00715BD7">
        <w:rPr>
          <w:rStyle w:val="HideTWBExt"/>
        </w:rPr>
        <w:t>&lt;Article2&gt;</w:t>
      </w:r>
      <w:r w:rsidRPr="00161833">
        <w:t>Artikel 243 – stk. 4 – litra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0B06519" w14:textId="77777777" w:rsidTr="004F00ED">
        <w:trPr>
          <w:trHeight w:hRule="exact" w:val="240"/>
          <w:jc w:val="center"/>
        </w:trPr>
        <w:tc>
          <w:tcPr>
            <w:tcW w:w="9752" w:type="dxa"/>
            <w:gridSpan w:val="2"/>
            <w:tcBorders>
              <w:top w:val="nil"/>
              <w:left w:val="nil"/>
              <w:bottom w:val="nil"/>
              <w:right w:val="nil"/>
            </w:tcBorders>
          </w:tcPr>
          <w:p w14:paraId="53A0F3A8" w14:textId="77777777" w:rsidR="00FD682C" w:rsidRPr="00161833" w:rsidRDefault="00FD682C" w:rsidP="004F00ED"/>
        </w:tc>
      </w:tr>
      <w:tr w:rsidR="00310ED9" w:rsidRPr="00161833" w14:paraId="7FC06115" w14:textId="77777777" w:rsidTr="004F00ED">
        <w:trPr>
          <w:trHeight w:val="240"/>
          <w:jc w:val="center"/>
        </w:trPr>
        <w:tc>
          <w:tcPr>
            <w:tcW w:w="4876" w:type="dxa"/>
            <w:tcBorders>
              <w:top w:val="nil"/>
              <w:left w:val="nil"/>
              <w:bottom w:val="nil"/>
              <w:right w:val="nil"/>
            </w:tcBorders>
          </w:tcPr>
          <w:p w14:paraId="6A23590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91C5A48" w14:textId="77777777" w:rsidR="00FD682C" w:rsidRPr="00161833" w:rsidRDefault="00FD682C" w:rsidP="004F00ED">
            <w:pPr>
              <w:pStyle w:val="AmColumnHeading"/>
            </w:pPr>
            <w:r w:rsidRPr="00161833">
              <w:t>Ændringsforslag</w:t>
            </w:r>
          </w:p>
        </w:tc>
      </w:tr>
      <w:tr w:rsidR="00310ED9" w:rsidRPr="00161833" w14:paraId="556F3F55" w14:textId="77777777" w:rsidTr="004F00ED">
        <w:trPr>
          <w:jc w:val="center"/>
        </w:trPr>
        <w:tc>
          <w:tcPr>
            <w:tcW w:w="4876" w:type="dxa"/>
            <w:tcBorders>
              <w:top w:val="nil"/>
              <w:left w:val="nil"/>
              <w:bottom w:val="nil"/>
              <w:right w:val="nil"/>
            </w:tcBorders>
          </w:tcPr>
          <w:p w14:paraId="1259562C" w14:textId="77777777" w:rsidR="00FD682C" w:rsidRPr="00161833" w:rsidRDefault="00FD682C" w:rsidP="004F00ED">
            <w:pPr>
              <w:pStyle w:val="Normal6a"/>
            </w:pPr>
            <w:r w:rsidRPr="00161833">
              <w:rPr>
                <w:b/>
                <w:i/>
              </w:rPr>
              <w:t>b)</w:t>
            </w:r>
            <w:r w:rsidRPr="00161833">
              <w:tab/>
            </w:r>
            <w:r w:rsidRPr="00161833">
              <w:rPr>
                <w:b/>
                <w:i/>
              </w:rPr>
              <w:t>for et ABCP-program eller en ABCP-transaktion:</w:t>
            </w:r>
          </w:p>
        </w:tc>
        <w:tc>
          <w:tcPr>
            <w:tcW w:w="4876" w:type="dxa"/>
            <w:tcBorders>
              <w:top w:val="nil"/>
              <w:left w:val="nil"/>
              <w:bottom w:val="nil"/>
              <w:right w:val="nil"/>
            </w:tcBorders>
          </w:tcPr>
          <w:p w14:paraId="084B8D0F" w14:textId="77777777" w:rsidR="00FD682C" w:rsidRPr="00161833" w:rsidRDefault="00FD682C" w:rsidP="004F00ED">
            <w:pPr>
              <w:pStyle w:val="Normal6a"/>
            </w:pPr>
            <w:r w:rsidRPr="00161833">
              <w:rPr>
                <w:b/>
                <w:i/>
              </w:rPr>
              <w:t>udgår</w:t>
            </w:r>
          </w:p>
        </w:tc>
      </w:tr>
      <w:tr w:rsidR="00310ED9" w:rsidRPr="00161833" w14:paraId="023663C0" w14:textId="77777777" w:rsidTr="004F00ED">
        <w:trPr>
          <w:jc w:val="center"/>
        </w:trPr>
        <w:tc>
          <w:tcPr>
            <w:tcW w:w="4876" w:type="dxa"/>
            <w:tcBorders>
              <w:top w:val="nil"/>
              <w:left w:val="nil"/>
              <w:bottom w:val="nil"/>
              <w:right w:val="nil"/>
            </w:tcBorders>
          </w:tcPr>
          <w:p w14:paraId="27DD7347" w14:textId="77777777" w:rsidR="00FD682C" w:rsidRPr="00161833" w:rsidRDefault="00FD682C" w:rsidP="004F00ED">
            <w:pPr>
              <w:pStyle w:val="Normal6a"/>
            </w:pPr>
            <w:r w:rsidRPr="00161833">
              <w:rPr>
                <w:b/>
                <w:i/>
              </w:rPr>
              <w:t>1) kravene i artikel 24, stk. 17, litra b), i forordning (EU) 2017/2402</w:t>
            </w:r>
          </w:p>
        </w:tc>
        <w:tc>
          <w:tcPr>
            <w:tcW w:w="4876" w:type="dxa"/>
            <w:tcBorders>
              <w:top w:val="nil"/>
              <w:left w:val="nil"/>
              <w:bottom w:val="nil"/>
              <w:right w:val="nil"/>
            </w:tcBorders>
          </w:tcPr>
          <w:p w14:paraId="759C24A2" w14:textId="77777777" w:rsidR="00FD682C" w:rsidRPr="00161833" w:rsidRDefault="00FD682C" w:rsidP="004F00ED">
            <w:pPr>
              <w:pStyle w:val="Normal6a"/>
            </w:pPr>
          </w:p>
        </w:tc>
      </w:tr>
      <w:tr w:rsidR="00310ED9" w:rsidRPr="00161833" w14:paraId="79C4CB5C" w14:textId="77777777" w:rsidTr="004F00ED">
        <w:trPr>
          <w:jc w:val="center"/>
        </w:trPr>
        <w:tc>
          <w:tcPr>
            <w:tcW w:w="4876" w:type="dxa"/>
            <w:tcBorders>
              <w:top w:val="nil"/>
              <w:left w:val="nil"/>
              <w:bottom w:val="nil"/>
              <w:right w:val="nil"/>
            </w:tcBorders>
          </w:tcPr>
          <w:p w14:paraId="7B9D6AD4" w14:textId="77777777" w:rsidR="00FD682C" w:rsidRPr="00161833" w:rsidRDefault="00FD682C" w:rsidP="004F00ED">
            <w:pPr>
              <w:pStyle w:val="Normal6a"/>
            </w:pPr>
            <w:r w:rsidRPr="00161833">
              <w:rPr>
                <w:b/>
                <w:i/>
              </w:rPr>
              <w:t>2) attachment point for den foranstillede securitiseringsposition bestemmes som følger:</w:t>
            </w:r>
          </w:p>
        </w:tc>
        <w:tc>
          <w:tcPr>
            <w:tcW w:w="4876" w:type="dxa"/>
            <w:tcBorders>
              <w:top w:val="nil"/>
              <w:left w:val="nil"/>
              <w:bottom w:val="nil"/>
              <w:right w:val="nil"/>
            </w:tcBorders>
          </w:tcPr>
          <w:p w14:paraId="61183C0E" w14:textId="77777777" w:rsidR="00FD682C" w:rsidRPr="00161833" w:rsidRDefault="00FD682C" w:rsidP="004F00ED">
            <w:pPr>
              <w:pStyle w:val="Normal6a"/>
            </w:pPr>
          </w:p>
        </w:tc>
      </w:tr>
      <w:tr w:rsidR="00310ED9" w:rsidRPr="00161833" w14:paraId="09011FE4" w14:textId="77777777" w:rsidTr="004F00ED">
        <w:trPr>
          <w:jc w:val="center"/>
        </w:trPr>
        <w:tc>
          <w:tcPr>
            <w:tcW w:w="4876" w:type="dxa"/>
            <w:tcBorders>
              <w:top w:val="nil"/>
              <w:left w:val="nil"/>
              <w:bottom w:val="nil"/>
              <w:right w:val="nil"/>
            </w:tcBorders>
          </w:tcPr>
          <w:p w14:paraId="0DBA864E"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47BF17CE" w14:textId="77777777" w:rsidR="00FD682C" w:rsidRPr="00161833" w:rsidRDefault="00FD682C" w:rsidP="004F00ED">
            <w:pPr>
              <w:pStyle w:val="Normal6a"/>
            </w:pPr>
          </w:p>
        </w:tc>
      </w:tr>
      <w:tr w:rsidR="00310ED9" w:rsidRPr="00161833" w14:paraId="47BFD708" w14:textId="77777777" w:rsidTr="004F00ED">
        <w:trPr>
          <w:jc w:val="center"/>
        </w:trPr>
        <w:tc>
          <w:tcPr>
            <w:tcW w:w="4876" w:type="dxa"/>
            <w:tcBorders>
              <w:top w:val="nil"/>
              <w:left w:val="nil"/>
              <w:bottom w:val="nil"/>
              <w:right w:val="nil"/>
            </w:tcBorders>
          </w:tcPr>
          <w:p w14:paraId="0B313071"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791C24E1" w14:textId="77777777" w:rsidR="00FD682C" w:rsidRPr="00161833" w:rsidRDefault="00FD682C" w:rsidP="004F00ED">
            <w:pPr>
              <w:pStyle w:val="Normal6a"/>
            </w:pPr>
          </w:p>
        </w:tc>
      </w:tr>
      <w:tr w:rsidR="00310ED9" w:rsidRPr="00161833" w14:paraId="4E484735" w14:textId="77777777" w:rsidTr="004F00ED">
        <w:trPr>
          <w:jc w:val="center"/>
        </w:trPr>
        <w:tc>
          <w:tcPr>
            <w:tcW w:w="4876" w:type="dxa"/>
            <w:tcBorders>
              <w:top w:val="nil"/>
              <w:left w:val="nil"/>
              <w:bottom w:val="nil"/>
              <w:right w:val="nil"/>
            </w:tcBorders>
          </w:tcPr>
          <w:p w14:paraId="25A91B29" w14:textId="77777777" w:rsidR="00FD682C" w:rsidRPr="00161833" w:rsidRDefault="00FD682C" w:rsidP="004F00ED">
            <w:pPr>
              <w:pStyle w:val="Normal6a"/>
            </w:pPr>
            <w:r w:rsidRPr="00161833">
              <w:rPr>
                <w:b/>
                <w:i/>
              </w:rPr>
              <w:t>3) kravene i denne forordnings artikel 243, stk. 1, litra b)</w:t>
            </w:r>
          </w:p>
        </w:tc>
        <w:tc>
          <w:tcPr>
            <w:tcW w:w="4876" w:type="dxa"/>
            <w:tcBorders>
              <w:top w:val="nil"/>
              <w:left w:val="nil"/>
              <w:bottom w:val="nil"/>
              <w:right w:val="nil"/>
            </w:tcBorders>
          </w:tcPr>
          <w:p w14:paraId="6383B1C9" w14:textId="77777777" w:rsidR="00FD682C" w:rsidRPr="00161833" w:rsidRDefault="00FD682C" w:rsidP="004F00ED">
            <w:pPr>
              <w:pStyle w:val="Normal6a"/>
            </w:pPr>
          </w:p>
        </w:tc>
      </w:tr>
      <w:tr w:rsidR="00310ED9" w:rsidRPr="00161833" w14:paraId="73DC1C8B" w14:textId="77777777" w:rsidTr="004F00ED">
        <w:trPr>
          <w:jc w:val="center"/>
        </w:trPr>
        <w:tc>
          <w:tcPr>
            <w:tcW w:w="4876" w:type="dxa"/>
            <w:tcBorders>
              <w:top w:val="nil"/>
              <w:left w:val="nil"/>
              <w:bottom w:val="nil"/>
              <w:right w:val="nil"/>
            </w:tcBorders>
          </w:tcPr>
          <w:p w14:paraId="45E09844" w14:textId="77777777" w:rsidR="00FD682C" w:rsidRPr="00161833" w:rsidRDefault="00FD682C" w:rsidP="004F00ED">
            <w:pPr>
              <w:pStyle w:val="Normal6a"/>
            </w:pPr>
            <w:r w:rsidRPr="00161833">
              <w:rPr>
                <w:b/>
                <w:i/>
              </w:rPr>
              <w:t>4) positionen er ikke en investorposition</w:t>
            </w:r>
          </w:p>
        </w:tc>
        <w:tc>
          <w:tcPr>
            <w:tcW w:w="4876" w:type="dxa"/>
            <w:tcBorders>
              <w:top w:val="nil"/>
              <w:left w:val="nil"/>
              <w:bottom w:val="nil"/>
              <w:right w:val="nil"/>
            </w:tcBorders>
          </w:tcPr>
          <w:p w14:paraId="543E44A4" w14:textId="77777777" w:rsidR="00FD682C" w:rsidRPr="00161833" w:rsidRDefault="00FD682C" w:rsidP="004F00ED">
            <w:pPr>
              <w:pStyle w:val="Normal6a"/>
            </w:pPr>
          </w:p>
        </w:tc>
      </w:tr>
    </w:tbl>
    <w:p w14:paraId="5E3FFFF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84AE611" w14:textId="77777777" w:rsidR="00FD682C" w:rsidRPr="00161833" w:rsidRDefault="00FD682C" w:rsidP="00FD682C">
      <w:r w:rsidRPr="00715BD7">
        <w:rPr>
          <w:rStyle w:val="HideTWBExt"/>
        </w:rPr>
        <w:t>&lt;/Amend&gt;</w:t>
      </w:r>
    </w:p>
    <w:p w14:paraId="3CD9C55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153</w:t>
      </w:r>
      <w:r w:rsidRPr="00715BD7">
        <w:rPr>
          <w:rStyle w:val="HideTWBExt"/>
          <w:b w:val="0"/>
        </w:rPr>
        <w:t>&lt;/NumAm&gt;</w:t>
      </w:r>
    </w:p>
    <w:p w14:paraId="097357B8"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28F8F687" w14:textId="77777777" w:rsidR="00FD682C" w:rsidRPr="00161833" w:rsidRDefault="00FD682C" w:rsidP="00FD682C">
      <w:pPr>
        <w:pStyle w:val="NormalBold"/>
      </w:pPr>
      <w:r w:rsidRPr="00715BD7">
        <w:rPr>
          <w:rStyle w:val="HideTWBExt"/>
          <w:b w:val="0"/>
        </w:rPr>
        <w:t>&lt;/RepeatBlock-By&gt;</w:t>
      </w:r>
    </w:p>
    <w:p w14:paraId="721653D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D9C0F50"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47045B96"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D3A5613" w14:textId="77777777" w:rsidR="00FD682C" w:rsidRPr="00161833" w:rsidRDefault="00FD682C" w:rsidP="00FD682C">
      <w:r w:rsidRPr="00715BD7">
        <w:rPr>
          <w:rStyle w:val="HideTWBExt"/>
        </w:rPr>
        <w:t>&lt;Article2&gt;</w:t>
      </w:r>
      <w:r w:rsidRPr="00161833">
        <w:t>Artikel 243 – stk. 4 – litra b – nr.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ABE14F7" w14:textId="77777777" w:rsidTr="004F00ED">
        <w:trPr>
          <w:trHeight w:hRule="exact" w:val="240"/>
          <w:jc w:val="center"/>
        </w:trPr>
        <w:tc>
          <w:tcPr>
            <w:tcW w:w="9752" w:type="dxa"/>
            <w:gridSpan w:val="2"/>
            <w:tcBorders>
              <w:top w:val="nil"/>
              <w:left w:val="nil"/>
              <w:bottom w:val="nil"/>
              <w:right w:val="nil"/>
            </w:tcBorders>
          </w:tcPr>
          <w:p w14:paraId="1204BC72" w14:textId="77777777" w:rsidR="00FD682C" w:rsidRPr="00161833" w:rsidRDefault="00FD682C" w:rsidP="004F00ED"/>
        </w:tc>
      </w:tr>
      <w:tr w:rsidR="00310ED9" w:rsidRPr="00161833" w14:paraId="076E1443" w14:textId="77777777" w:rsidTr="004F00ED">
        <w:trPr>
          <w:trHeight w:val="240"/>
          <w:jc w:val="center"/>
        </w:trPr>
        <w:tc>
          <w:tcPr>
            <w:tcW w:w="4876" w:type="dxa"/>
            <w:tcBorders>
              <w:top w:val="nil"/>
              <w:left w:val="nil"/>
              <w:bottom w:val="nil"/>
              <w:right w:val="nil"/>
            </w:tcBorders>
          </w:tcPr>
          <w:p w14:paraId="4937205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2E1B1C7" w14:textId="77777777" w:rsidR="00FD682C" w:rsidRPr="00161833" w:rsidRDefault="00FD682C" w:rsidP="004F00ED">
            <w:pPr>
              <w:pStyle w:val="AmColumnHeading"/>
            </w:pPr>
            <w:r w:rsidRPr="00161833">
              <w:t>Ændringsforslag</w:t>
            </w:r>
          </w:p>
        </w:tc>
      </w:tr>
      <w:tr w:rsidR="00310ED9" w:rsidRPr="00161833" w14:paraId="7EE512AA" w14:textId="77777777" w:rsidTr="004F00ED">
        <w:trPr>
          <w:jc w:val="center"/>
        </w:trPr>
        <w:tc>
          <w:tcPr>
            <w:tcW w:w="4876" w:type="dxa"/>
            <w:tcBorders>
              <w:top w:val="nil"/>
              <w:left w:val="nil"/>
              <w:bottom w:val="nil"/>
              <w:right w:val="nil"/>
            </w:tcBorders>
          </w:tcPr>
          <w:p w14:paraId="250BF036" w14:textId="77777777" w:rsidR="00FD682C" w:rsidRPr="00161833" w:rsidRDefault="00FD682C" w:rsidP="004F00ED">
            <w:pPr>
              <w:pStyle w:val="Normal6a"/>
            </w:pPr>
            <w:r w:rsidRPr="00161833">
              <w:rPr>
                <w:b/>
                <w:i/>
              </w:rPr>
              <w:t>1)</w:t>
            </w:r>
            <w:r w:rsidRPr="00161833">
              <w:tab/>
            </w:r>
            <w:r w:rsidRPr="00161833">
              <w:rPr>
                <w:b/>
                <w:i/>
              </w:rPr>
              <w:t>kravene i artikel 24, stk. 17, litra b), i forordning (EU) 2017/2402</w:t>
            </w:r>
          </w:p>
        </w:tc>
        <w:tc>
          <w:tcPr>
            <w:tcW w:w="4876" w:type="dxa"/>
            <w:tcBorders>
              <w:top w:val="nil"/>
              <w:left w:val="nil"/>
              <w:bottom w:val="nil"/>
              <w:right w:val="nil"/>
            </w:tcBorders>
          </w:tcPr>
          <w:p w14:paraId="560AFEFD" w14:textId="77777777" w:rsidR="00FD682C" w:rsidRPr="00161833" w:rsidRDefault="00FD682C" w:rsidP="004F00ED">
            <w:pPr>
              <w:pStyle w:val="Normal6a"/>
            </w:pPr>
            <w:r w:rsidRPr="00161833">
              <w:rPr>
                <w:b/>
                <w:i/>
              </w:rPr>
              <w:t>udgår</w:t>
            </w:r>
          </w:p>
        </w:tc>
      </w:tr>
    </w:tbl>
    <w:p w14:paraId="3509ED0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8D72DB0" w14:textId="77777777" w:rsidR="00FD682C" w:rsidRPr="00161833" w:rsidRDefault="00FD682C" w:rsidP="00FD682C">
      <w:r w:rsidRPr="00715BD7">
        <w:rPr>
          <w:rStyle w:val="HideTWBExt"/>
        </w:rPr>
        <w:t>&lt;/Amend&gt;</w:t>
      </w:r>
    </w:p>
    <w:p w14:paraId="6EBD7A9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154</w:t>
      </w:r>
      <w:r w:rsidRPr="00715BD7">
        <w:rPr>
          <w:rStyle w:val="HideTWBExt"/>
          <w:b w:val="0"/>
        </w:rPr>
        <w:t>&lt;/NumAm&gt;</w:t>
      </w:r>
    </w:p>
    <w:p w14:paraId="76148E20"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D9D6654" w14:textId="77777777" w:rsidR="00FD682C" w:rsidRPr="00161833" w:rsidRDefault="00FD682C" w:rsidP="00FD682C">
      <w:pPr>
        <w:pStyle w:val="NormalBold"/>
      </w:pPr>
      <w:r w:rsidRPr="00715BD7">
        <w:rPr>
          <w:rStyle w:val="HideTWBExt"/>
          <w:b w:val="0"/>
        </w:rPr>
        <w:t>&lt;/RepeatBlock-By&gt;</w:t>
      </w:r>
    </w:p>
    <w:p w14:paraId="6A6B4C0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14F91A3"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5492FAC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5AC431F" w14:textId="77777777" w:rsidR="00FD682C" w:rsidRPr="00161833" w:rsidRDefault="00FD682C" w:rsidP="00FD682C">
      <w:r w:rsidRPr="00715BD7">
        <w:rPr>
          <w:rStyle w:val="HideTWBExt"/>
        </w:rPr>
        <w:t>&lt;Article2&gt;</w:t>
      </w:r>
      <w:r w:rsidRPr="00161833">
        <w:t>Artikel 243 – stk. 4 – litra b – nr.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415221F" w14:textId="77777777" w:rsidTr="004F00ED">
        <w:trPr>
          <w:trHeight w:hRule="exact" w:val="240"/>
          <w:jc w:val="center"/>
        </w:trPr>
        <w:tc>
          <w:tcPr>
            <w:tcW w:w="9752" w:type="dxa"/>
            <w:gridSpan w:val="2"/>
            <w:tcBorders>
              <w:top w:val="nil"/>
              <w:left w:val="nil"/>
              <w:bottom w:val="nil"/>
              <w:right w:val="nil"/>
            </w:tcBorders>
          </w:tcPr>
          <w:p w14:paraId="5C97BC06" w14:textId="77777777" w:rsidR="00FD682C" w:rsidRPr="00161833" w:rsidRDefault="00FD682C" w:rsidP="004F00ED"/>
        </w:tc>
      </w:tr>
      <w:tr w:rsidR="00310ED9" w:rsidRPr="00161833" w14:paraId="0D09CB84" w14:textId="77777777" w:rsidTr="004F00ED">
        <w:trPr>
          <w:trHeight w:val="240"/>
          <w:jc w:val="center"/>
        </w:trPr>
        <w:tc>
          <w:tcPr>
            <w:tcW w:w="4876" w:type="dxa"/>
            <w:tcBorders>
              <w:top w:val="nil"/>
              <w:left w:val="nil"/>
              <w:bottom w:val="nil"/>
              <w:right w:val="nil"/>
            </w:tcBorders>
          </w:tcPr>
          <w:p w14:paraId="79CAE75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819B38B" w14:textId="77777777" w:rsidR="00FD682C" w:rsidRPr="00161833" w:rsidRDefault="00FD682C" w:rsidP="004F00ED">
            <w:pPr>
              <w:pStyle w:val="AmColumnHeading"/>
            </w:pPr>
            <w:r w:rsidRPr="00161833">
              <w:t>Ændringsforslag</w:t>
            </w:r>
          </w:p>
        </w:tc>
      </w:tr>
      <w:tr w:rsidR="00310ED9" w:rsidRPr="00161833" w14:paraId="696E1C30" w14:textId="77777777" w:rsidTr="004F00ED">
        <w:trPr>
          <w:jc w:val="center"/>
        </w:trPr>
        <w:tc>
          <w:tcPr>
            <w:tcW w:w="4876" w:type="dxa"/>
            <w:tcBorders>
              <w:top w:val="nil"/>
              <w:left w:val="nil"/>
              <w:bottom w:val="nil"/>
              <w:right w:val="nil"/>
            </w:tcBorders>
          </w:tcPr>
          <w:p w14:paraId="4BD14FB5" w14:textId="77777777" w:rsidR="00FD682C" w:rsidRPr="00161833" w:rsidRDefault="00FD682C" w:rsidP="004F00ED">
            <w:pPr>
              <w:pStyle w:val="Normal6a"/>
            </w:pPr>
            <w:r w:rsidRPr="00161833">
              <w:rPr>
                <w:b/>
                <w:i/>
              </w:rPr>
              <w:t>2)</w:t>
            </w:r>
            <w:r w:rsidRPr="00161833">
              <w:tab/>
            </w:r>
            <w:r w:rsidRPr="00161833">
              <w:rPr>
                <w:b/>
                <w:i/>
              </w:rPr>
              <w:t>attachment point for den foranstillede securitiseringsposition bestemmes som følger:</w:t>
            </w:r>
          </w:p>
        </w:tc>
        <w:tc>
          <w:tcPr>
            <w:tcW w:w="4876" w:type="dxa"/>
            <w:tcBorders>
              <w:top w:val="nil"/>
              <w:left w:val="nil"/>
              <w:bottom w:val="nil"/>
              <w:right w:val="nil"/>
            </w:tcBorders>
          </w:tcPr>
          <w:p w14:paraId="37EBBAE8" w14:textId="77777777" w:rsidR="00FD682C" w:rsidRPr="00161833" w:rsidRDefault="00FD682C" w:rsidP="004F00ED">
            <w:pPr>
              <w:pStyle w:val="Normal6a"/>
            </w:pPr>
            <w:r w:rsidRPr="00161833">
              <w:rPr>
                <w:b/>
                <w:i/>
              </w:rPr>
              <w:t>udgår</w:t>
            </w:r>
          </w:p>
        </w:tc>
      </w:tr>
      <w:tr w:rsidR="00310ED9" w:rsidRPr="00161833" w14:paraId="2B2E0E45" w14:textId="77777777" w:rsidTr="004F00ED">
        <w:trPr>
          <w:jc w:val="center"/>
        </w:trPr>
        <w:tc>
          <w:tcPr>
            <w:tcW w:w="4876" w:type="dxa"/>
            <w:tcBorders>
              <w:top w:val="nil"/>
              <w:left w:val="nil"/>
              <w:bottom w:val="nil"/>
              <w:right w:val="nil"/>
            </w:tcBorders>
          </w:tcPr>
          <w:p w14:paraId="403C4956"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63D6314C" w14:textId="77777777" w:rsidR="00FD682C" w:rsidRPr="00161833" w:rsidRDefault="00FD682C" w:rsidP="004F00ED">
            <w:pPr>
              <w:pStyle w:val="Normal6a"/>
            </w:pPr>
          </w:p>
        </w:tc>
      </w:tr>
      <w:tr w:rsidR="00310ED9" w:rsidRPr="00161833" w14:paraId="4F3A4230" w14:textId="77777777" w:rsidTr="004F00ED">
        <w:trPr>
          <w:jc w:val="center"/>
        </w:trPr>
        <w:tc>
          <w:tcPr>
            <w:tcW w:w="4876" w:type="dxa"/>
            <w:tcBorders>
              <w:top w:val="nil"/>
              <w:left w:val="nil"/>
              <w:bottom w:val="nil"/>
              <w:right w:val="nil"/>
            </w:tcBorders>
          </w:tcPr>
          <w:p w14:paraId="20E648DB"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3D85C097" w14:textId="77777777" w:rsidR="00FD682C" w:rsidRPr="00161833" w:rsidRDefault="00FD682C" w:rsidP="004F00ED">
            <w:pPr>
              <w:pStyle w:val="Normal6a"/>
            </w:pPr>
          </w:p>
        </w:tc>
      </w:tr>
    </w:tbl>
    <w:p w14:paraId="090A036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03169B2" w14:textId="77777777" w:rsidR="00FD682C" w:rsidRPr="00161833" w:rsidRDefault="00FD682C" w:rsidP="00FD682C">
      <w:r w:rsidRPr="00715BD7">
        <w:rPr>
          <w:rStyle w:val="HideTWBExt"/>
        </w:rPr>
        <w:t>&lt;/Amend&gt;</w:t>
      </w:r>
    </w:p>
    <w:p w14:paraId="7DB56DC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155</w:t>
      </w:r>
      <w:r w:rsidRPr="00715BD7">
        <w:rPr>
          <w:rStyle w:val="HideTWBExt"/>
          <w:b w:val="0"/>
        </w:rPr>
        <w:t>&lt;/NumAm&gt;</w:t>
      </w:r>
    </w:p>
    <w:p w14:paraId="34418738"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50ED4908" w14:textId="77777777" w:rsidR="00FD682C" w:rsidRPr="00161833" w:rsidRDefault="00FD682C" w:rsidP="00FD682C">
      <w:pPr>
        <w:pStyle w:val="NormalBold"/>
      </w:pPr>
      <w:r w:rsidRPr="00715BD7">
        <w:rPr>
          <w:rStyle w:val="HideTWBExt"/>
          <w:b w:val="0"/>
        </w:rPr>
        <w:t>&lt;/RepeatBlock-By&gt;</w:t>
      </w:r>
    </w:p>
    <w:p w14:paraId="3A17A20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7AEE1FF"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4B20C11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29D4855" w14:textId="77777777" w:rsidR="00FD682C" w:rsidRPr="00161833" w:rsidRDefault="00FD682C" w:rsidP="00FD682C">
      <w:r w:rsidRPr="00715BD7">
        <w:rPr>
          <w:rStyle w:val="HideTWBExt"/>
        </w:rPr>
        <w:t>&lt;Article2&gt;</w:t>
      </w:r>
      <w:r w:rsidRPr="00161833">
        <w:t>Artikel 243 – stk. 4 – litra b – nr. 2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1B6DD86" w14:textId="77777777" w:rsidTr="004F00ED">
        <w:trPr>
          <w:trHeight w:hRule="exact" w:val="240"/>
          <w:jc w:val="center"/>
        </w:trPr>
        <w:tc>
          <w:tcPr>
            <w:tcW w:w="9752" w:type="dxa"/>
            <w:gridSpan w:val="2"/>
            <w:tcBorders>
              <w:top w:val="nil"/>
              <w:left w:val="nil"/>
              <w:bottom w:val="nil"/>
              <w:right w:val="nil"/>
            </w:tcBorders>
          </w:tcPr>
          <w:p w14:paraId="26ECB3B5" w14:textId="77777777" w:rsidR="00FD682C" w:rsidRPr="00161833" w:rsidRDefault="00FD682C" w:rsidP="004F00ED"/>
        </w:tc>
      </w:tr>
      <w:tr w:rsidR="00310ED9" w:rsidRPr="00161833" w14:paraId="4CFC5FAC" w14:textId="77777777" w:rsidTr="004F00ED">
        <w:trPr>
          <w:trHeight w:val="240"/>
          <w:jc w:val="center"/>
        </w:trPr>
        <w:tc>
          <w:tcPr>
            <w:tcW w:w="4876" w:type="dxa"/>
            <w:tcBorders>
              <w:top w:val="nil"/>
              <w:left w:val="nil"/>
              <w:bottom w:val="nil"/>
              <w:right w:val="nil"/>
            </w:tcBorders>
          </w:tcPr>
          <w:p w14:paraId="3F5D556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AA2A762" w14:textId="77777777" w:rsidR="00FD682C" w:rsidRPr="00161833" w:rsidRDefault="00FD682C" w:rsidP="004F00ED">
            <w:pPr>
              <w:pStyle w:val="AmColumnHeading"/>
            </w:pPr>
            <w:r w:rsidRPr="00161833">
              <w:t>Ændringsforslag</w:t>
            </w:r>
          </w:p>
        </w:tc>
      </w:tr>
      <w:tr w:rsidR="00310ED9" w:rsidRPr="00161833" w14:paraId="54364ECD" w14:textId="77777777" w:rsidTr="004F00ED">
        <w:trPr>
          <w:jc w:val="center"/>
        </w:trPr>
        <w:tc>
          <w:tcPr>
            <w:tcW w:w="4876" w:type="dxa"/>
            <w:tcBorders>
              <w:top w:val="nil"/>
              <w:left w:val="nil"/>
              <w:bottom w:val="nil"/>
              <w:right w:val="nil"/>
            </w:tcBorders>
          </w:tcPr>
          <w:p w14:paraId="08EF3A1B" w14:textId="77777777" w:rsidR="00FD682C" w:rsidRPr="00161833" w:rsidRDefault="00FD682C" w:rsidP="004F00ED">
            <w:pPr>
              <w:pStyle w:val="Normal6a"/>
            </w:pPr>
            <w:r w:rsidRPr="00161833">
              <w:t xml:space="preserve">A &gt;= </w:t>
            </w:r>
            <w:r w:rsidRPr="00161833">
              <w:rPr>
                <w:b/>
                <w:i/>
              </w:rPr>
              <w:t>1,5</w:t>
            </w:r>
            <w:r w:rsidRPr="00161833">
              <w:t xml:space="preserve"> * K</w:t>
            </w:r>
            <w:r w:rsidRPr="00161833">
              <w:rPr>
                <w:vertAlign w:val="subscript"/>
              </w:rPr>
              <w:t>A</w:t>
            </w:r>
            <w:r w:rsidRPr="00161833">
              <w:t>, når der anvendes SEC-SA eller SEC-ERBA, eller</w:t>
            </w:r>
          </w:p>
        </w:tc>
        <w:tc>
          <w:tcPr>
            <w:tcW w:w="4876" w:type="dxa"/>
            <w:tcBorders>
              <w:top w:val="nil"/>
              <w:left w:val="nil"/>
              <w:bottom w:val="nil"/>
              <w:right w:val="nil"/>
            </w:tcBorders>
          </w:tcPr>
          <w:p w14:paraId="5C94D182" w14:textId="77777777" w:rsidR="00FD682C" w:rsidRPr="00161833" w:rsidRDefault="00FD682C" w:rsidP="004F00ED">
            <w:pPr>
              <w:pStyle w:val="Normal6a"/>
            </w:pPr>
            <w:r w:rsidRPr="00161833">
              <w:t xml:space="preserve">A &gt;= </w:t>
            </w:r>
            <w:r w:rsidRPr="00161833">
              <w:rPr>
                <w:b/>
                <w:i/>
              </w:rPr>
              <w:t>1,1</w:t>
            </w:r>
            <w:r w:rsidRPr="00161833">
              <w:t xml:space="preserve"> * K</w:t>
            </w:r>
            <w:r w:rsidRPr="00161833">
              <w:rPr>
                <w:vertAlign w:val="subscript"/>
              </w:rPr>
              <w:t>A</w:t>
            </w:r>
            <w:r w:rsidRPr="00161833">
              <w:t>, når der anvendes SEC-SA eller SEC-ERBA, eller</w:t>
            </w:r>
          </w:p>
        </w:tc>
      </w:tr>
    </w:tbl>
    <w:p w14:paraId="427A01D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DA64AA2" w14:textId="77777777" w:rsidR="00FD682C" w:rsidRPr="00161833" w:rsidRDefault="00FD682C" w:rsidP="00FD682C">
      <w:r w:rsidRPr="00715BD7">
        <w:rPr>
          <w:rStyle w:val="HideTWBExt"/>
        </w:rPr>
        <w:t>&lt;/Amend&gt;</w:t>
      </w:r>
    </w:p>
    <w:p w14:paraId="2D9BAF1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156</w:t>
      </w:r>
      <w:r w:rsidRPr="00715BD7">
        <w:rPr>
          <w:rStyle w:val="HideTWBExt"/>
          <w:b w:val="0"/>
        </w:rPr>
        <w:t>&lt;/NumAm&gt;</w:t>
      </w:r>
    </w:p>
    <w:p w14:paraId="4899ED3C"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542F00BF" w14:textId="77777777" w:rsidR="00FD682C" w:rsidRPr="00161833" w:rsidRDefault="00FD682C" w:rsidP="00FD682C">
      <w:pPr>
        <w:pStyle w:val="NormalBold"/>
      </w:pPr>
      <w:r w:rsidRPr="00715BD7">
        <w:rPr>
          <w:rStyle w:val="HideTWBExt"/>
          <w:b w:val="0"/>
        </w:rPr>
        <w:t>&lt;/RepeatBlock-By&gt;</w:t>
      </w:r>
    </w:p>
    <w:p w14:paraId="2A3C731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C17C258"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6687A260"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C6D392D" w14:textId="77777777" w:rsidR="00FD682C" w:rsidRPr="00161833" w:rsidRDefault="00FD682C" w:rsidP="00FD682C">
      <w:r w:rsidRPr="00715BD7">
        <w:rPr>
          <w:rStyle w:val="HideTWBExt"/>
        </w:rPr>
        <w:t>&lt;Article2&gt;</w:t>
      </w:r>
      <w:r w:rsidRPr="00161833">
        <w:t>Artikel 243 – stk. 4 – litra b – nr. 2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D4FC36A" w14:textId="77777777" w:rsidTr="004F00ED">
        <w:trPr>
          <w:trHeight w:hRule="exact" w:val="240"/>
          <w:jc w:val="center"/>
        </w:trPr>
        <w:tc>
          <w:tcPr>
            <w:tcW w:w="9752" w:type="dxa"/>
            <w:gridSpan w:val="2"/>
            <w:tcBorders>
              <w:top w:val="nil"/>
              <w:left w:val="nil"/>
              <w:bottom w:val="nil"/>
              <w:right w:val="nil"/>
            </w:tcBorders>
          </w:tcPr>
          <w:p w14:paraId="053780AB" w14:textId="77777777" w:rsidR="00FD682C" w:rsidRPr="00161833" w:rsidRDefault="00FD682C" w:rsidP="004F00ED"/>
        </w:tc>
      </w:tr>
      <w:tr w:rsidR="00310ED9" w:rsidRPr="00161833" w14:paraId="30C339CB" w14:textId="77777777" w:rsidTr="004F00ED">
        <w:trPr>
          <w:trHeight w:val="240"/>
          <w:jc w:val="center"/>
        </w:trPr>
        <w:tc>
          <w:tcPr>
            <w:tcW w:w="4876" w:type="dxa"/>
            <w:tcBorders>
              <w:top w:val="nil"/>
              <w:left w:val="nil"/>
              <w:bottom w:val="nil"/>
              <w:right w:val="nil"/>
            </w:tcBorders>
          </w:tcPr>
          <w:p w14:paraId="3808823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9774C9F" w14:textId="77777777" w:rsidR="00FD682C" w:rsidRPr="00161833" w:rsidRDefault="00FD682C" w:rsidP="004F00ED">
            <w:pPr>
              <w:pStyle w:val="AmColumnHeading"/>
            </w:pPr>
            <w:r w:rsidRPr="00161833">
              <w:t>Ændringsforslag</w:t>
            </w:r>
          </w:p>
        </w:tc>
      </w:tr>
      <w:tr w:rsidR="00310ED9" w:rsidRPr="00161833" w14:paraId="0585E0D4" w14:textId="77777777" w:rsidTr="004F00ED">
        <w:trPr>
          <w:jc w:val="center"/>
        </w:trPr>
        <w:tc>
          <w:tcPr>
            <w:tcW w:w="4876" w:type="dxa"/>
            <w:tcBorders>
              <w:top w:val="nil"/>
              <w:left w:val="nil"/>
              <w:bottom w:val="nil"/>
              <w:right w:val="nil"/>
            </w:tcBorders>
          </w:tcPr>
          <w:p w14:paraId="4C8CE5E8" w14:textId="77777777" w:rsidR="00FD682C" w:rsidRPr="00161833" w:rsidRDefault="00FD682C" w:rsidP="004F00ED">
            <w:pPr>
              <w:pStyle w:val="Normal6a"/>
            </w:pPr>
            <w:r w:rsidRPr="00161833">
              <w:t xml:space="preserve">A &gt;= 1,1 * </w:t>
            </w:r>
            <w:r w:rsidRPr="00161833">
              <w:rPr>
                <w:b/>
                <w:i/>
              </w:rPr>
              <w:t>(EL * WAL af den oprindelige securitiserede referenceportefølje + UL)</w:t>
            </w:r>
            <w:r w:rsidRPr="00161833">
              <w:t>, når SEC-IRBA anvendes</w:t>
            </w:r>
          </w:p>
        </w:tc>
        <w:tc>
          <w:tcPr>
            <w:tcW w:w="4876" w:type="dxa"/>
            <w:tcBorders>
              <w:top w:val="nil"/>
              <w:left w:val="nil"/>
              <w:bottom w:val="nil"/>
              <w:right w:val="nil"/>
            </w:tcBorders>
          </w:tcPr>
          <w:p w14:paraId="545CC1DB" w14:textId="77777777" w:rsidR="00FD682C" w:rsidRPr="00161833" w:rsidRDefault="00FD682C" w:rsidP="004F00ED">
            <w:pPr>
              <w:pStyle w:val="Normal6a"/>
            </w:pPr>
            <w:r w:rsidRPr="00161833">
              <w:t xml:space="preserve">A &gt;= 1,1 * </w:t>
            </w:r>
            <w:r w:rsidRPr="00161833">
              <w:rPr>
                <w:b/>
                <w:bCs/>
                <w:i/>
                <w:iCs/>
              </w:rPr>
              <w:t>K</w:t>
            </w:r>
            <w:r w:rsidRPr="00161833">
              <w:rPr>
                <w:b/>
                <w:bCs/>
                <w:i/>
                <w:iCs/>
                <w:vertAlign w:val="subscript"/>
              </w:rPr>
              <w:t>IRB</w:t>
            </w:r>
            <w:r w:rsidRPr="00161833">
              <w:t>, når SEC-IRBA anvendes</w:t>
            </w:r>
          </w:p>
        </w:tc>
      </w:tr>
    </w:tbl>
    <w:p w14:paraId="7C0ED89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0970B50" w14:textId="77777777" w:rsidR="00FD682C" w:rsidRPr="00161833" w:rsidRDefault="00FD682C" w:rsidP="00FD682C">
      <w:r w:rsidRPr="00715BD7">
        <w:rPr>
          <w:rStyle w:val="HideTWBExt"/>
        </w:rPr>
        <w:t>&lt;/Amend&gt;</w:t>
      </w:r>
    </w:p>
    <w:p w14:paraId="677C4CB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157</w:t>
      </w:r>
      <w:r w:rsidRPr="00715BD7">
        <w:rPr>
          <w:rStyle w:val="HideTWBExt"/>
          <w:b w:val="0"/>
        </w:rPr>
        <w:t>&lt;/NumAm&gt;</w:t>
      </w:r>
    </w:p>
    <w:p w14:paraId="26989A0C"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475A785B" w14:textId="77777777" w:rsidR="00FD682C" w:rsidRPr="00161833" w:rsidRDefault="00FD682C" w:rsidP="00FD682C">
      <w:pPr>
        <w:pStyle w:val="NormalBold"/>
      </w:pPr>
      <w:r w:rsidRPr="00715BD7">
        <w:rPr>
          <w:rStyle w:val="HideTWBExt"/>
          <w:b w:val="0"/>
        </w:rPr>
        <w:t>&lt;/RepeatBlock-By&gt;</w:t>
      </w:r>
    </w:p>
    <w:p w14:paraId="74C8052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87AE863"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5E31E66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B618983" w14:textId="77777777" w:rsidR="00FD682C" w:rsidRPr="00161833" w:rsidRDefault="00FD682C" w:rsidP="00FD682C">
      <w:r w:rsidRPr="00715BD7">
        <w:rPr>
          <w:rStyle w:val="HideTWBExt"/>
        </w:rPr>
        <w:t>&lt;Article2&gt;</w:t>
      </w:r>
      <w:r w:rsidRPr="00161833">
        <w:t>Artikel 243 – stk. 4 – litra b – nr.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0615396" w14:textId="77777777" w:rsidTr="004F00ED">
        <w:trPr>
          <w:trHeight w:hRule="exact" w:val="240"/>
          <w:jc w:val="center"/>
        </w:trPr>
        <w:tc>
          <w:tcPr>
            <w:tcW w:w="9752" w:type="dxa"/>
            <w:gridSpan w:val="2"/>
            <w:tcBorders>
              <w:top w:val="nil"/>
              <w:left w:val="nil"/>
              <w:bottom w:val="nil"/>
              <w:right w:val="nil"/>
            </w:tcBorders>
          </w:tcPr>
          <w:p w14:paraId="27E53CFC" w14:textId="77777777" w:rsidR="00FD682C" w:rsidRPr="00161833" w:rsidRDefault="00FD682C" w:rsidP="004F00ED"/>
        </w:tc>
      </w:tr>
      <w:tr w:rsidR="00310ED9" w:rsidRPr="00161833" w14:paraId="53437787" w14:textId="77777777" w:rsidTr="004F00ED">
        <w:trPr>
          <w:trHeight w:val="240"/>
          <w:jc w:val="center"/>
        </w:trPr>
        <w:tc>
          <w:tcPr>
            <w:tcW w:w="4876" w:type="dxa"/>
            <w:tcBorders>
              <w:top w:val="nil"/>
              <w:left w:val="nil"/>
              <w:bottom w:val="nil"/>
              <w:right w:val="nil"/>
            </w:tcBorders>
          </w:tcPr>
          <w:p w14:paraId="50D0524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2F1046B" w14:textId="77777777" w:rsidR="00FD682C" w:rsidRPr="00161833" w:rsidRDefault="00FD682C" w:rsidP="004F00ED">
            <w:pPr>
              <w:pStyle w:val="AmColumnHeading"/>
            </w:pPr>
            <w:r w:rsidRPr="00161833">
              <w:t>Ændringsforslag</w:t>
            </w:r>
          </w:p>
        </w:tc>
      </w:tr>
      <w:tr w:rsidR="00310ED9" w:rsidRPr="00161833" w14:paraId="36CF55F8" w14:textId="77777777" w:rsidTr="004F00ED">
        <w:trPr>
          <w:jc w:val="center"/>
        </w:trPr>
        <w:tc>
          <w:tcPr>
            <w:tcW w:w="4876" w:type="dxa"/>
            <w:tcBorders>
              <w:top w:val="nil"/>
              <w:left w:val="nil"/>
              <w:bottom w:val="nil"/>
              <w:right w:val="nil"/>
            </w:tcBorders>
          </w:tcPr>
          <w:p w14:paraId="5E4D5D25" w14:textId="77777777" w:rsidR="00FD682C" w:rsidRPr="00161833" w:rsidRDefault="00FD682C" w:rsidP="004F00ED">
            <w:pPr>
              <w:pStyle w:val="Normal6a"/>
            </w:pPr>
            <w:r w:rsidRPr="00161833">
              <w:rPr>
                <w:b/>
                <w:i/>
              </w:rPr>
              <w:t>4)</w:t>
            </w:r>
            <w:r w:rsidRPr="00161833">
              <w:tab/>
            </w:r>
            <w:r w:rsidRPr="00161833">
              <w:rPr>
                <w:b/>
                <w:i/>
              </w:rPr>
              <w:t>positionen er ikke en investorposition</w:t>
            </w:r>
          </w:p>
        </w:tc>
        <w:tc>
          <w:tcPr>
            <w:tcW w:w="4876" w:type="dxa"/>
            <w:tcBorders>
              <w:top w:val="nil"/>
              <w:left w:val="nil"/>
              <w:bottom w:val="nil"/>
              <w:right w:val="nil"/>
            </w:tcBorders>
          </w:tcPr>
          <w:p w14:paraId="58FB2BE2" w14:textId="77777777" w:rsidR="00FD682C" w:rsidRPr="00161833" w:rsidRDefault="00FD682C" w:rsidP="004F00ED">
            <w:pPr>
              <w:pStyle w:val="Normal6a"/>
            </w:pPr>
            <w:r w:rsidRPr="00161833">
              <w:rPr>
                <w:b/>
                <w:i/>
              </w:rPr>
              <w:t>udgår</w:t>
            </w:r>
          </w:p>
        </w:tc>
      </w:tr>
    </w:tbl>
    <w:p w14:paraId="4B21CEE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B0B5C84" w14:textId="77777777" w:rsidR="00FD682C" w:rsidRPr="00161833" w:rsidRDefault="00FD682C" w:rsidP="00FD682C">
      <w:r w:rsidRPr="00715BD7">
        <w:rPr>
          <w:rStyle w:val="HideTWBExt"/>
        </w:rPr>
        <w:t>&lt;/Amend&gt;</w:t>
      </w:r>
    </w:p>
    <w:p w14:paraId="6AD2806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158</w:t>
      </w:r>
      <w:r w:rsidRPr="00715BD7">
        <w:rPr>
          <w:rStyle w:val="HideTWBExt"/>
          <w:b w:val="0"/>
        </w:rPr>
        <w:t>&lt;/NumAm&gt;</w:t>
      </w:r>
    </w:p>
    <w:p w14:paraId="28952BB7"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7DBAD0C9" w14:textId="77777777" w:rsidR="00FD682C" w:rsidRPr="00161833" w:rsidRDefault="00FD682C" w:rsidP="00FD682C">
      <w:pPr>
        <w:pStyle w:val="NormalBold"/>
      </w:pPr>
      <w:r w:rsidRPr="00715BD7">
        <w:rPr>
          <w:rStyle w:val="HideTWBExt"/>
          <w:b w:val="0"/>
        </w:rPr>
        <w:t>&lt;/RepeatBlock-By&gt;</w:t>
      </w:r>
    </w:p>
    <w:p w14:paraId="02E8AFE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3B0CE37"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20E3EEA6"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347188A" w14:textId="77777777" w:rsidR="00FD682C" w:rsidRPr="00161833" w:rsidRDefault="00FD682C" w:rsidP="00FD682C">
      <w:r w:rsidRPr="00715BD7">
        <w:rPr>
          <w:rStyle w:val="HideTWBExt"/>
        </w:rPr>
        <w:t>&lt;Article2&gt;</w:t>
      </w:r>
      <w:r w:rsidRPr="00161833">
        <w:t>Artikel 243 – stk. 4 – litra c</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B3B5F5E" w14:textId="77777777" w:rsidTr="004F00ED">
        <w:trPr>
          <w:trHeight w:hRule="exact" w:val="240"/>
          <w:jc w:val="center"/>
        </w:trPr>
        <w:tc>
          <w:tcPr>
            <w:tcW w:w="9752" w:type="dxa"/>
            <w:gridSpan w:val="2"/>
            <w:tcBorders>
              <w:top w:val="nil"/>
              <w:left w:val="nil"/>
              <w:bottom w:val="nil"/>
              <w:right w:val="nil"/>
            </w:tcBorders>
          </w:tcPr>
          <w:p w14:paraId="398555DA" w14:textId="77777777" w:rsidR="00FD682C" w:rsidRPr="00161833" w:rsidRDefault="00FD682C" w:rsidP="004F00ED"/>
        </w:tc>
      </w:tr>
      <w:tr w:rsidR="00310ED9" w:rsidRPr="00161833" w14:paraId="15F05FBC" w14:textId="77777777" w:rsidTr="004F00ED">
        <w:trPr>
          <w:trHeight w:val="240"/>
          <w:jc w:val="center"/>
        </w:trPr>
        <w:tc>
          <w:tcPr>
            <w:tcW w:w="4876" w:type="dxa"/>
            <w:tcBorders>
              <w:top w:val="nil"/>
              <w:left w:val="nil"/>
              <w:bottom w:val="nil"/>
              <w:right w:val="nil"/>
            </w:tcBorders>
          </w:tcPr>
          <w:p w14:paraId="3FC6647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9087EAC" w14:textId="77777777" w:rsidR="00FD682C" w:rsidRPr="00161833" w:rsidRDefault="00FD682C" w:rsidP="004F00ED">
            <w:pPr>
              <w:pStyle w:val="AmColumnHeading"/>
            </w:pPr>
            <w:r w:rsidRPr="00161833">
              <w:t>Ændringsforslag</w:t>
            </w:r>
          </w:p>
        </w:tc>
      </w:tr>
      <w:tr w:rsidR="00310ED9" w:rsidRPr="00161833" w14:paraId="2BFD8161" w14:textId="77777777" w:rsidTr="004F00ED">
        <w:trPr>
          <w:jc w:val="center"/>
        </w:trPr>
        <w:tc>
          <w:tcPr>
            <w:tcW w:w="4876" w:type="dxa"/>
            <w:tcBorders>
              <w:top w:val="nil"/>
              <w:left w:val="nil"/>
              <w:bottom w:val="nil"/>
              <w:right w:val="nil"/>
            </w:tcBorders>
          </w:tcPr>
          <w:p w14:paraId="41955B35" w14:textId="77777777" w:rsidR="00FD682C" w:rsidRPr="00161833" w:rsidRDefault="00FD682C" w:rsidP="004F00ED">
            <w:pPr>
              <w:pStyle w:val="Normal6a"/>
            </w:pPr>
            <w:r w:rsidRPr="00161833">
              <w:rPr>
                <w:b/>
                <w:i/>
              </w:rPr>
              <w:t>c)</w:t>
            </w:r>
            <w:r w:rsidRPr="00161833">
              <w:tab/>
            </w:r>
            <w:r w:rsidRPr="00161833">
              <w:rPr>
                <w:b/>
                <w:i/>
              </w:rPr>
              <w:t>for traditionel securitisering, der ikke er ABCP:</w:t>
            </w:r>
          </w:p>
        </w:tc>
        <w:tc>
          <w:tcPr>
            <w:tcW w:w="4876" w:type="dxa"/>
            <w:tcBorders>
              <w:top w:val="nil"/>
              <w:left w:val="nil"/>
              <w:bottom w:val="nil"/>
              <w:right w:val="nil"/>
            </w:tcBorders>
          </w:tcPr>
          <w:p w14:paraId="19D8C4AB" w14:textId="77777777" w:rsidR="00FD682C" w:rsidRPr="00161833" w:rsidRDefault="00FD682C" w:rsidP="004F00ED">
            <w:pPr>
              <w:pStyle w:val="Normal6a"/>
            </w:pPr>
            <w:r w:rsidRPr="00161833">
              <w:rPr>
                <w:b/>
                <w:i/>
              </w:rPr>
              <w:t>udgår</w:t>
            </w:r>
          </w:p>
        </w:tc>
      </w:tr>
      <w:tr w:rsidR="00310ED9" w:rsidRPr="00161833" w14:paraId="216D68C3" w14:textId="77777777" w:rsidTr="004F00ED">
        <w:trPr>
          <w:jc w:val="center"/>
        </w:trPr>
        <w:tc>
          <w:tcPr>
            <w:tcW w:w="4876" w:type="dxa"/>
            <w:tcBorders>
              <w:top w:val="nil"/>
              <w:left w:val="nil"/>
              <w:bottom w:val="nil"/>
              <w:right w:val="nil"/>
            </w:tcBorders>
          </w:tcPr>
          <w:p w14:paraId="375934FD" w14:textId="77777777" w:rsidR="00FD682C" w:rsidRPr="00161833" w:rsidRDefault="00FD682C" w:rsidP="004F00ED">
            <w:pPr>
              <w:pStyle w:val="Normal6a"/>
            </w:pPr>
            <w:r w:rsidRPr="00161833">
              <w:rPr>
                <w:b/>
                <w:i/>
              </w:rPr>
              <w:t>1) kravene i artikel 21, stk. 4, litra b), og artikel 21, stk. 5, i forordning (EU) 2017/2402</w:t>
            </w:r>
          </w:p>
        </w:tc>
        <w:tc>
          <w:tcPr>
            <w:tcW w:w="4876" w:type="dxa"/>
            <w:tcBorders>
              <w:top w:val="nil"/>
              <w:left w:val="nil"/>
              <w:bottom w:val="nil"/>
              <w:right w:val="nil"/>
            </w:tcBorders>
          </w:tcPr>
          <w:p w14:paraId="7452A413" w14:textId="77777777" w:rsidR="00FD682C" w:rsidRPr="00161833" w:rsidRDefault="00FD682C" w:rsidP="004F00ED">
            <w:pPr>
              <w:pStyle w:val="Normal6a"/>
            </w:pPr>
          </w:p>
        </w:tc>
      </w:tr>
      <w:tr w:rsidR="00310ED9" w:rsidRPr="00161833" w14:paraId="5ACAB342" w14:textId="77777777" w:rsidTr="004F00ED">
        <w:trPr>
          <w:jc w:val="center"/>
        </w:trPr>
        <w:tc>
          <w:tcPr>
            <w:tcW w:w="4876" w:type="dxa"/>
            <w:tcBorders>
              <w:top w:val="nil"/>
              <w:left w:val="nil"/>
              <w:bottom w:val="nil"/>
              <w:right w:val="nil"/>
            </w:tcBorders>
          </w:tcPr>
          <w:p w14:paraId="7D58BE0E" w14:textId="77777777" w:rsidR="00FD682C" w:rsidRPr="00161833" w:rsidRDefault="00FD682C" w:rsidP="004F00ED">
            <w:pPr>
              <w:pStyle w:val="Normal6a"/>
            </w:pPr>
            <w:r w:rsidRPr="00161833">
              <w:rPr>
                <w:b/>
                <w:i/>
              </w:rPr>
              <w:t>2) attachment point for den foranstillede securitiseringsposition bestemmes som følger:</w:t>
            </w:r>
          </w:p>
        </w:tc>
        <w:tc>
          <w:tcPr>
            <w:tcW w:w="4876" w:type="dxa"/>
            <w:tcBorders>
              <w:top w:val="nil"/>
              <w:left w:val="nil"/>
              <w:bottom w:val="nil"/>
              <w:right w:val="nil"/>
            </w:tcBorders>
          </w:tcPr>
          <w:p w14:paraId="50800849" w14:textId="77777777" w:rsidR="00FD682C" w:rsidRPr="00161833" w:rsidRDefault="00FD682C" w:rsidP="004F00ED">
            <w:pPr>
              <w:pStyle w:val="Normal6a"/>
            </w:pPr>
          </w:p>
        </w:tc>
      </w:tr>
      <w:tr w:rsidR="00310ED9" w:rsidRPr="00161833" w14:paraId="70E259D4" w14:textId="77777777" w:rsidTr="004F00ED">
        <w:trPr>
          <w:jc w:val="center"/>
        </w:trPr>
        <w:tc>
          <w:tcPr>
            <w:tcW w:w="4876" w:type="dxa"/>
            <w:tcBorders>
              <w:top w:val="nil"/>
              <w:left w:val="nil"/>
              <w:bottom w:val="nil"/>
              <w:right w:val="nil"/>
            </w:tcBorders>
          </w:tcPr>
          <w:p w14:paraId="2D4BC38B" w14:textId="77777777" w:rsidR="00FD682C" w:rsidRPr="00161833" w:rsidRDefault="00FD682C" w:rsidP="004F00ED">
            <w:pPr>
              <w:pStyle w:val="Normal6a"/>
            </w:pPr>
            <w:r w:rsidRPr="00161833">
              <w:rPr>
                <w:b/>
                <w:i/>
              </w:rPr>
              <w:t>A &gt;= 1,5 * K</w:t>
            </w:r>
            <w:r w:rsidRPr="00161833">
              <w:rPr>
                <w:b/>
                <w:i/>
                <w:vertAlign w:val="subscript"/>
              </w:rPr>
              <w:t>A</w:t>
            </w:r>
            <w:r w:rsidRPr="00161833">
              <w:rPr>
                <w:b/>
                <w:i/>
              </w:rPr>
              <w:t>, når der anvendes SEC-SA eller SEC-ERBA, eller</w:t>
            </w:r>
          </w:p>
        </w:tc>
        <w:tc>
          <w:tcPr>
            <w:tcW w:w="4876" w:type="dxa"/>
            <w:tcBorders>
              <w:top w:val="nil"/>
              <w:left w:val="nil"/>
              <w:bottom w:val="nil"/>
              <w:right w:val="nil"/>
            </w:tcBorders>
          </w:tcPr>
          <w:p w14:paraId="4E9979CC" w14:textId="77777777" w:rsidR="00FD682C" w:rsidRPr="00161833" w:rsidRDefault="00FD682C" w:rsidP="004F00ED">
            <w:pPr>
              <w:pStyle w:val="Normal6a"/>
            </w:pPr>
          </w:p>
        </w:tc>
      </w:tr>
      <w:tr w:rsidR="00310ED9" w:rsidRPr="00161833" w14:paraId="795114F3" w14:textId="77777777" w:rsidTr="004F00ED">
        <w:trPr>
          <w:jc w:val="center"/>
        </w:trPr>
        <w:tc>
          <w:tcPr>
            <w:tcW w:w="4876" w:type="dxa"/>
            <w:tcBorders>
              <w:top w:val="nil"/>
              <w:left w:val="nil"/>
              <w:bottom w:val="nil"/>
              <w:right w:val="nil"/>
            </w:tcBorders>
          </w:tcPr>
          <w:p w14:paraId="369D083C" w14:textId="77777777" w:rsidR="00FD682C" w:rsidRPr="00161833" w:rsidRDefault="00FD682C" w:rsidP="004F00ED">
            <w:pPr>
              <w:pStyle w:val="Normal6a"/>
            </w:pPr>
            <w:r w:rsidRPr="00161833">
              <w:rPr>
                <w:b/>
                <w:i/>
              </w:rPr>
              <w:t>A &gt;= 1,1 * (EL * WAL af den oprindelige securitiserede referenceportefølje + UL), når SEC-IRBA anvendes</w:t>
            </w:r>
          </w:p>
        </w:tc>
        <w:tc>
          <w:tcPr>
            <w:tcW w:w="4876" w:type="dxa"/>
            <w:tcBorders>
              <w:top w:val="nil"/>
              <w:left w:val="nil"/>
              <w:bottom w:val="nil"/>
              <w:right w:val="nil"/>
            </w:tcBorders>
          </w:tcPr>
          <w:p w14:paraId="4151C721" w14:textId="77777777" w:rsidR="00FD682C" w:rsidRPr="00161833" w:rsidRDefault="00FD682C" w:rsidP="004F00ED">
            <w:pPr>
              <w:pStyle w:val="Normal6a"/>
            </w:pPr>
          </w:p>
        </w:tc>
      </w:tr>
      <w:tr w:rsidR="00310ED9" w:rsidRPr="00161833" w14:paraId="7CE3588A" w14:textId="77777777" w:rsidTr="004F00ED">
        <w:trPr>
          <w:jc w:val="center"/>
        </w:trPr>
        <w:tc>
          <w:tcPr>
            <w:tcW w:w="4876" w:type="dxa"/>
            <w:tcBorders>
              <w:top w:val="nil"/>
              <w:left w:val="nil"/>
              <w:bottom w:val="nil"/>
              <w:right w:val="nil"/>
            </w:tcBorders>
          </w:tcPr>
          <w:p w14:paraId="369DB7EC" w14:textId="77777777" w:rsidR="00FD682C" w:rsidRPr="00161833" w:rsidRDefault="00FD682C" w:rsidP="004F00ED">
            <w:pPr>
              <w:pStyle w:val="Normal6a"/>
            </w:pPr>
            <w:r w:rsidRPr="00161833">
              <w:rPr>
                <w:b/>
                <w:i/>
              </w:rPr>
              <w:t>3) kravet i denne forordnings artikel 243, stk. 2, litra a) Der er ikke tale om en investorposition.</w:t>
            </w:r>
          </w:p>
        </w:tc>
        <w:tc>
          <w:tcPr>
            <w:tcW w:w="4876" w:type="dxa"/>
            <w:tcBorders>
              <w:top w:val="nil"/>
              <w:left w:val="nil"/>
              <w:bottom w:val="nil"/>
              <w:right w:val="nil"/>
            </w:tcBorders>
          </w:tcPr>
          <w:p w14:paraId="5BA5A622" w14:textId="77777777" w:rsidR="00FD682C" w:rsidRPr="00161833" w:rsidRDefault="00FD682C" w:rsidP="004F00ED">
            <w:pPr>
              <w:pStyle w:val="Normal6a"/>
            </w:pPr>
          </w:p>
        </w:tc>
      </w:tr>
    </w:tbl>
    <w:p w14:paraId="38C89F7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3998EE4" w14:textId="77777777" w:rsidR="00FD682C" w:rsidRPr="00161833" w:rsidRDefault="00FD682C" w:rsidP="00FD682C">
      <w:r w:rsidRPr="00715BD7">
        <w:rPr>
          <w:rStyle w:val="HideTWBExt"/>
        </w:rPr>
        <w:t>&lt;/Amend&gt;</w:t>
      </w:r>
    </w:p>
    <w:p w14:paraId="6CF8311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159</w:t>
      </w:r>
      <w:r w:rsidRPr="00715BD7">
        <w:rPr>
          <w:rStyle w:val="HideTWBExt"/>
          <w:b w:val="0"/>
        </w:rPr>
        <w:t>&lt;/NumAm&gt;</w:t>
      </w:r>
    </w:p>
    <w:p w14:paraId="08806A45"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417998FB" w14:textId="77777777" w:rsidR="00FD682C" w:rsidRPr="00161833" w:rsidRDefault="00FD682C" w:rsidP="00FD682C">
      <w:pPr>
        <w:pStyle w:val="NormalBold"/>
      </w:pPr>
      <w:r w:rsidRPr="00715BD7">
        <w:rPr>
          <w:rStyle w:val="HideTWBExt"/>
          <w:b w:val="0"/>
        </w:rPr>
        <w:t>&lt;/RepeatBlock-By&gt;</w:t>
      </w:r>
    </w:p>
    <w:p w14:paraId="70EEACB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F642EDD"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166940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74A804E" w14:textId="77777777" w:rsidR="00FD682C" w:rsidRPr="00161833" w:rsidRDefault="00FD682C" w:rsidP="00FD682C">
      <w:r w:rsidRPr="00715BD7">
        <w:rPr>
          <w:rStyle w:val="HideTWBExt"/>
        </w:rPr>
        <w:t>&lt;Article2&gt;</w:t>
      </w:r>
      <w:r w:rsidRPr="00161833">
        <w:t>Artikel 243 – stk. 4 – litra c – nr. 2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DDA9BA9" w14:textId="77777777" w:rsidTr="004F00ED">
        <w:trPr>
          <w:trHeight w:hRule="exact" w:val="240"/>
          <w:jc w:val="center"/>
        </w:trPr>
        <w:tc>
          <w:tcPr>
            <w:tcW w:w="9752" w:type="dxa"/>
            <w:gridSpan w:val="2"/>
            <w:tcBorders>
              <w:top w:val="nil"/>
              <w:left w:val="nil"/>
              <w:bottom w:val="nil"/>
              <w:right w:val="nil"/>
            </w:tcBorders>
          </w:tcPr>
          <w:p w14:paraId="7028F20C" w14:textId="77777777" w:rsidR="00FD682C" w:rsidRPr="00161833" w:rsidRDefault="00FD682C" w:rsidP="004F00ED"/>
        </w:tc>
      </w:tr>
      <w:tr w:rsidR="00310ED9" w:rsidRPr="00161833" w14:paraId="72C1B390" w14:textId="77777777" w:rsidTr="004F00ED">
        <w:trPr>
          <w:trHeight w:val="240"/>
          <w:jc w:val="center"/>
        </w:trPr>
        <w:tc>
          <w:tcPr>
            <w:tcW w:w="4876" w:type="dxa"/>
            <w:tcBorders>
              <w:top w:val="nil"/>
              <w:left w:val="nil"/>
              <w:bottom w:val="nil"/>
              <w:right w:val="nil"/>
            </w:tcBorders>
          </w:tcPr>
          <w:p w14:paraId="76929269"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007B543" w14:textId="77777777" w:rsidR="00FD682C" w:rsidRPr="00161833" w:rsidRDefault="00FD682C" w:rsidP="004F00ED">
            <w:pPr>
              <w:pStyle w:val="AmColumnHeading"/>
            </w:pPr>
            <w:r w:rsidRPr="00161833">
              <w:t>Ændringsforslag</w:t>
            </w:r>
          </w:p>
        </w:tc>
      </w:tr>
      <w:tr w:rsidR="00310ED9" w:rsidRPr="00161833" w14:paraId="1170D632" w14:textId="77777777" w:rsidTr="004F00ED">
        <w:trPr>
          <w:jc w:val="center"/>
        </w:trPr>
        <w:tc>
          <w:tcPr>
            <w:tcW w:w="4876" w:type="dxa"/>
            <w:tcBorders>
              <w:top w:val="nil"/>
              <w:left w:val="nil"/>
              <w:bottom w:val="nil"/>
              <w:right w:val="nil"/>
            </w:tcBorders>
          </w:tcPr>
          <w:p w14:paraId="0C128EA1" w14:textId="77777777" w:rsidR="00FD682C" w:rsidRPr="00161833" w:rsidRDefault="00FD682C" w:rsidP="004F00ED">
            <w:pPr>
              <w:pStyle w:val="Normal6a"/>
            </w:pPr>
            <w:r w:rsidRPr="00161833">
              <w:t xml:space="preserve">A &gt;= </w:t>
            </w:r>
            <w:r w:rsidRPr="00161833">
              <w:rPr>
                <w:b/>
                <w:i/>
              </w:rPr>
              <w:t>1,5</w:t>
            </w:r>
            <w:r w:rsidRPr="00161833">
              <w:t xml:space="preserve"> * K</w:t>
            </w:r>
            <w:r w:rsidRPr="00161833">
              <w:rPr>
                <w:vertAlign w:val="subscript"/>
              </w:rPr>
              <w:t>A</w:t>
            </w:r>
            <w:r w:rsidRPr="00161833">
              <w:t>, når der anvendes SEC-SA eller SEC-ERBA, eller</w:t>
            </w:r>
          </w:p>
        </w:tc>
        <w:tc>
          <w:tcPr>
            <w:tcW w:w="4876" w:type="dxa"/>
            <w:tcBorders>
              <w:top w:val="nil"/>
              <w:left w:val="nil"/>
              <w:bottom w:val="nil"/>
              <w:right w:val="nil"/>
            </w:tcBorders>
          </w:tcPr>
          <w:p w14:paraId="3EF67EF2" w14:textId="77777777" w:rsidR="00FD682C" w:rsidRPr="00161833" w:rsidRDefault="00FD682C" w:rsidP="004F00ED">
            <w:pPr>
              <w:pStyle w:val="Normal6a"/>
            </w:pPr>
            <w:r w:rsidRPr="00161833">
              <w:t xml:space="preserve">A &gt;= </w:t>
            </w:r>
            <w:r w:rsidRPr="00161833">
              <w:rPr>
                <w:b/>
                <w:i/>
              </w:rPr>
              <w:t>1,1</w:t>
            </w:r>
            <w:r w:rsidRPr="00161833">
              <w:t xml:space="preserve"> * K</w:t>
            </w:r>
            <w:r w:rsidRPr="00161833">
              <w:rPr>
                <w:vertAlign w:val="subscript"/>
              </w:rPr>
              <w:t>A</w:t>
            </w:r>
            <w:r w:rsidRPr="00161833">
              <w:t>, når der anvendes SEC-SA eller SEC-ERBA, eller</w:t>
            </w:r>
          </w:p>
        </w:tc>
      </w:tr>
    </w:tbl>
    <w:p w14:paraId="30D5EC3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9D2FE34" w14:textId="77777777" w:rsidR="00FD682C" w:rsidRPr="00161833" w:rsidRDefault="00FD682C" w:rsidP="00FD682C">
      <w:r w:rsidRPr="00715BD7">
        <w:rPr>
          <w:rStyle w:val="HideTWBExt"/>
        </w:rPr>
        <w:t>&lt;/Amend&gt;</w:t>
      </w:r>
    </w:p>
    <w:p w14:paraId="0E115D5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160</w:t>
      </w:r>
      <w:r w:rsidRPr="00715BD7">
        <w:rPr>
          <w:rStyle w:val="HideTWBExt"/>
          <w:b w:val="0"/>
        </w:rPr>
        <w:t>&lt;/NumAm&gt;</w:t>
      </w:r>
    </w:p>
    <w:p w14:paraId="4B3624C0"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772CAD4B" w14:textId="77777777" w:rsidR="00FD682C" w:rsidRPr="00161833" w:rsidRDefault="00FD682C" w:rsidP="00FD682C">
      <w:pPr>
        <w:pStyle w:val="NormalBold"/>
      </w:pPr>
      <w:r w:rsidRPr="00715BD7">
        <w:rPr>
          <w:rStyle w:val="HideTWBExt"/>
          <w:b w:val="0"/>
        </w:rPr>
        <w:t>&lt;/RepeatBlock-By&gt;</w:t>
      </w:r>
    </w:p>
    <w:p w14:paraId="0801046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A124AC5"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1ACB2443"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E3AD6C2" w14:textId="77777777" w:rsidR="00FD682C" w:rsidRPr="00161833" w:rsidRDefault="00FD682C" w:rsidP="00FD682C">
      <w:r w:rsidRPr="00715BD7">
        <w:rPr>
          <w:rStyle w:val="HideTWBExt"/>
        </w:rPr>
        <w:t>&lt;Article2&gt;</w:t>
      </w:r>
      <w:r w:rsidRPr="00161833">
        <w:t>Artikel 243 – stk. 4 – litra c – nr. 2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D00E3C1" w14:textId="77777777" w:rsidTr="004F00ED">
        <w:trPr>
          <w:trHeight w:hRule="exact" w:val="240"/>
          <w:jc w:val="center"/>
        </w:trPr>
        <w:tc>
          <w:tcPr>
            <w:tcW w:w="9752" w:type="dxa"/>
            <w:gridSpan w:val="2"/>
            <w:tcBorders>
              <w:top w:val="nil"/>
              <w:left w:val="nil"/>
              <w:bottom w:val="nil"/>
              <w:right w:val="nil"/>
            </w:tcBorders>
          </w:tcPr>
          <w:p w14:paraId="324DC810" w14:textId="77777777" w:rsidR="00FD682C" w:rsidRPr="00161833" w:rsidRDefault="00FD682C" w:rsidP="004F00ED"/>
        </w:tc>
      </w:tr>
      <w:tr w:rsidR="00310ED9" w:rsidRPr="00161833" w14:paraId="4356AF0F" w14:textId="77777777" w:rsidTr="004F00ED">
        <w:trPr>
          <w:trHeight w:val="240"/>
          <w:jc w:val="center"/>
        </w:trPr>
        <w:tc>
          <w:tcPr>
            <w:tcW w:w="4876" w:type="dxa"/>
            <w:tcBorders>
              <w:top w:val="nil"/>
              <w:left w:val="nil"/>
              <w:bottom w:val="nil"/>
              <w:right w:val="nil"/>
            </w:tcBorders>
          </w:tcPr>
          <w:p w14:paraId="562E4A1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8DC37D5" w14:textId="77777777" w:rsidR="00FD682C" w:rsidRPr="00161833" w:rsidRDefault="00FD682C" w:rsidP="004F00ED">
            <w:pPr>
              <w:pStyle w:val="AmColumnHeading"/>
            </w:pPr>
            <w:r w:rsidRPr="00161833">
              <w:t>Ændringsforslag</w:t>
            </w:r>
          </w:p>
        </w:tc>
      </w:tr>
      <w:tr w:rsidR="00310ED9" w:rsidRPr="00161833" w14:paraId="07EEFE44" w14:textId="77777777" w:rsidTr="004F00ED">
        <w:trPr>
          <w:jc w:val="center"/>
        </w:trPr>
        <w:tc>
          <w:tcPr>
            <w:tcW w:w="4876" w:type="dxa"/>
            <w:tcBorders>
              <w:top w:val="nil"/>
              <w:left w:val="nil"/>
              <w:bottom w:val="nil"/>
              <w:right w:val="nil"/>
            </w:tcBorders>
          </w:tcPr>
          <w:p w14:paraId="6F86B3A1" w14:textId="77777777" w:rsidR="00FD682C" w:rsidRPr="00161833" w:rsidRDefault="00FD682C" w:rsidP="004F00ED">
            <w:pPr>
              <w:pStyle w:val="Normal6a"/>
            </w:pPr>
            <w:r w:rsidRPr="00161833">
              <w:t xml:space="preserve">A &gt;= 1,1 * </w:t>
            </w:r>
            <w:r w:rsidRPr="00161833">
              <w:rPr>
                <w:b/>
                <w:i/>
              </w:rPr>
              <w:t>(EL * WAL af den oprindelige securitiserede referenceportefølje + UL)</w:t>
            </w:r>
            <w:r w:rsidRPr="00161833">
              <w:t>, når SEC-IRBA anvendes</w:t>
            </w:r>
          </w:p>
        </w:tc>
        <w:tc>
          <w:tcPr>
            <w:tcW w:w="4876" w:type="dxa"/>
            <w:tcBorders>
              <w:top w:val="nil"/>
              <w:left w:val="nil"/>
              <w:bottom w:val="nil"/>
              <w:right w:val="nil"/>
            </w:tcBorders>
          </w:tcPr>
          <w:p w14:paraId="1DA617E2" w14:textId="77777777" w:rsidR="00FD682C" w:rsidRPr="00161833" w:rsidRDefault="00FD682C" w:rsidP="004F00ED">
            <w:pPr>
              <w:pStyle w:val="Normal6a"/>
            </w:pPr>
            <w:r w:rsidRPr="00161833">
              <w:t xml:space="preserve">A &gt;= 1,1 * </w:t>
            </w:r>
            <w:r w:rsidRPr="00161833">
              <w:rPr>
                <w:b/>
                <w:bCs/>
                <w:i/>
                <w:iCs/>
              </w:rPr>
              <w:t>K</w:t>
            </w:r>
            <w:r w:rsidRPr="00161833">
              <w:rPr>
                <w:b/>
                <w:bCs/>
                <w:i/>
                <w:iCs/>
                <w:vertAlign w:val="subscript"/>
              </w:rPr>
              <w:t>IRB</w:t>
            </w:r>
            <w:r w:rsidRPr="00161833">
              <w:t>, når SEC-IRBA anvendes</w:t>
            </w:r>
          </w:p>
        </w:tc>
      </w:tr>
    </w:tbl>
    <w:p w14:paraId="769D1CE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46B2F47" w14:textId="77777777" w:rsidR="00FD682C" w:rsidRPr="00161833" w:rsidRDefault="00FD682C" w:rsidP="00FD682C">
      <w:r w:rsidRPr="00715BD7">
        <w:rPr>
          <w:rStyle w:val="HideTWBExt"/>
        </w:rPr>
        <w:t>&lt;/Amend&gt;</w:t>
      </w:r>
    </w:p>
    <w:p w14:paraId="7202590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161</w:t>
      </w:r>
      <w:r w:rsidRPr="00715BD7">
        <w:rPr>
          <w:rStyle w:val="HideTWBExt"/>
          <w:b w:val="0"/>
        </w:rPr>
        <w:t>&lt;/NumAm&gt;</w:t>
      </w:r>
    </w:p>
    <w:p w14:paraId="5F1F3EEF"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4CBE305D" w14:textId="77777777" w:rsidR="00FD682C" w:rsidRPr="00161833" w:rsidRDefault="00FD682C" w:rsidP="00FD682C">
      <w:pPr>
        <w:pStyle w:val="NormalBold"/>
      </w:pPr>
      <w:r w:rsidRPr="00715BD7">
        <w:rPr>
          <w:rStyle w:val="HideTWBExt"/>
          <w:b w:val="0"/>
        </w:rPr>
        <w:t>&lt;/RepeatBlock-By&gt;</w:t>
      </w:r>
    </w:p>
    <w:p w14:paraId="37523BF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8D29CC9"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72D5BE1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CEB1204" w14:textId="77777777" w:rsidR="00FD682C" w:rsidRPr="00161833" w:rsidRDefault="00FD682C" w:rsidP="00FD682C">
      <w:r w:rsidRPr="00715BD7">
        <w:rPr>
          <w:rStyle w:val="HideTWBExt"/>
        </w:rPr>
        <w:t>&lt;Article2&gt;</w:t>
      </w:r>
      <w:r w:rsidRPr="00161833">
        <w:t>Artikel 243 – stk. 4 – litra c – nr.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5F1C81B" w14:textId="77777777" w:rsidTr="004F00ED">
        <w:trPr>
          <w:trHeight w:hRule="exact" w:val="240"/>
          <w:jc w:val="center"/>
        </w:trPr>
        <w:tc>
          <w:tcPr>
            <w:tcW w:w="9752" w:type="dxa"/>
            <w:gridSpan w:val="2"/>
            <w:tcBorders>
              <w:top w:val="nil"/>
              <w:left w:val="nil"/>
              <w:bottom w:val="nil"/>
              <w:right w:val="nil"/>
            </w:tcBorders>
          </w:tcPr>
          <w:p w14:paraId="311ECED6" w14:textId="77777777" w:rsidR="00FD682C" w:rsidRPr="00161833" w:rsidRDefault="00FD682C" w:rsidP="004F00ED"/>
        </w:tc>
      </w:tr>
      <w:tr w:rsidR="00310ED9" w:rsidRPr="00161833" w14:paraId="7BE0AD26" w14:textId="77777777" w:rsidTr="004F00ED">
        <w:trPr>
          <w:trHeight w:val="240"/>
          <w:jc w:val="center"/>
        </w:trPr>
        <w:tc>
          <w:tcPr>
            <w:tcW w:w="4876" w:type="dxa"/>
            <w:tcBorders>
              <w:top w:val="nil"/>
              <w:left w:val="nil"/>
              <w:bottom w:val="nil"/>
              <w:right w:val="nil"/>
            </w:tcBorders>
          </w:tcPr>
          <w:p w14:paraId="2796578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DA98859" w14:textId="77777777" w:rsidR="00FD682C" w:rsidRPr="00161833" w:rsidRDefault="00FD682C" w:rsidP="004F00ED">
            <w:pPr>
              <w:pStyle w:val="AmColumnHeading"/>
            </w:pPr>
            <w:r w:rsidRPr="00161833">
              <w:t>Ændringsforslag</w:t>
            </w:r>
          </w:p>
        </w:tc>
      </w:tr>
      <w:tr w:rsidR="00310ED9" w:rsidRPr="00161833" w14:paraId="77E581AA" w14:textId="77777777" w:rsidTr="004F00ED">
        <w:trPr>
          <w:jc w:val="center"/>
        </w:trPr>
        <w:tc>
          <w:tcPr>
            <w:tcW w:w="4876" w:type="dxa"/>
            <w:tcBorders>
              <w:top w:val="nil"/>
              <w:left w:val="nil"/>
              <w:bottom w:val="nil"/>
              <w:right w:val="nil"/>
            </w:tcBorders>
          </w:tcPr>
          <w:p w14:paraId="755F7D71" w14:textId="77777777" w:rsidR="00FD682C" w:rsidRPr="00161833" w:rsidRDefault="00FD682C" w:rsidP="004F00ED">
            <w:pPr>
              <w:pStyle w:val="Normal6a"/>
            </w:pPr>
            <w:r w:rsidRPr="00161833">
              <w:t>3)</w:t>
            </w:r>
            <w:r w:rsidRPr="00161833">
              <w:tab/>
              <w:t>kravet i denne forordnings artikel 243, stk. 2, litra a)</w:t>
            </w:r>
          </w:p>
          <w:p w14:paraId="6B5C54F4" w14:textId="77777777" w:rsidR="00FD682C" w:rsidRPr="00161833" w:rsidRDefault="00FD682C" w:rsidP="004F00ED">
            <w:pPr>
              <w:pStyle w:val="Normal6a"/>
            </w:pPr>
            <w:r w:rsidRPr="00161833">
              <w:rPr>
                <w:b/>
                <w:i/>
              </w:rPr>
              <w:t>Der er ikke tale om en investorposition.</w:t>
            </w:r>
          </w:p>
        </w:tc>
        <w:tc>
          <w:tcPr>
            <w:tcW w:w="4876" w:type="dxa"/>
            <w:tcBorders>
              <w:top w:val="nil"/>
              <w:left w:val="nil"/>
              <w:bottom w:val="nil"/>
              <w:right w:val="nil"/>
            </w:tcBorders>
          </w:tcPr>
          <w:p w14:paraId="50340D0D" w14:textId="77777777" w:rsidR="00FD682C" w:rsidRPr="00161833" w:rsidRDefault="00FD682C" w:rsidP="004F00ED">
            <w:pPr>
              <w:pStyle w:val="Normal6a"/>
            </w:pPr>
            <w:r w:rsidRPr="00161833">
              <w:t>3)</w:t>
            </w:r>
            <w:r w:rsidRPr="00161833">
              <w:tab/>
              <w:t>kravet i denne forordnings artikel 243, stk. 2, litra a)</w:t>
            </w:r>
          </w:p>
        </w:tc>
      </w:tr>
    </w:tbl>
    <w:p w14:paraId="3AAC3DB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CC838C5" w14:textId="77777777" w:rsidR="00FD682C" w:rsidRPr="00161833" w:rsidRDefault="00FD682C" w:rsidP="00FD682C">
      <w:r w:rsidRPr="00715BD7">
        <w:rPr>
          <w:rStyle w:val="HideTWBExt"/>
        </w:rPr>
        <w:t>&lt;/Amend&gt;</w:t>
      </w:r>
    </w:p>
    <w:p w14:paraId="5B9A475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162</w:t>
      </w:r>
      <w:r w:rsidRPr="00715BD7">
        <w:rPr>
          <w:rStyle w:val="HideTWBExt"/>
          <w:b w:val="0"/>
        </w:rPr>
        <w:t>&lt;/NumAm&gt;</w:t>
      </w:r>
    </w:p>
    <w:p w14:paraId="48AF32E3"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04401259" w14:textId="77777777" w:rsidR="00FD682C" w:rsidRPr="00161833" w:rsidRDefault="00FD682C" w:rsidP="00FD682C">
      <w:pPr>
        <w:pStyle w:val="NormalBold"/>
      </w:pPr>
      <w:r w:rsidRPr="00715BD7">
        <w:rPr>
          <w:rStyle w:val="HideTWBExt"/>
          <w:b w:val="0"/>
        </w:rPr>
        <w:t>&lt;/RepeatBlock-By&gt;</w:t>
      </w:r>
    </w:p>
    <w:p w14:paraId="290C98A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34A1577"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2C26504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4E333D2" w14:textId="77777777" w:rsidR="00FD682C" w:rsidRPr="00161833" w:rsidRDefault="00FD682C" w:rsidP="00FD682C">
      <w:r w:rsidRPr="00715BD7">
        <w:rPr>
          <w:rStyle w:val="HideTWBExt"/>
        </w:rPr>
        <w:t>&lt;Article2&gt;</w:t>
      </w:r>
      <w:r w:rsidRPr="00161833">
        <w:t>Artikel 243 – stk.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235CC90" w14:textId="77777777" w:rsidTr="004F00ED">
        <w:trPr>
          <w:trHeight w:hRule="exact" w:val="240"/>
          <w:jc w:val="center"/>
        </w:trPr>
        <w:tc>
          <w:tcPr>
            <w:tcW w:w="9752" w:type="dxa"/>
            <w:gridSpan w:val="2"/>
            <w:tcBorders>
              <w:top w:val="nil"/>
              <w:left w:val="nil"/>
              <w:bottom w:val="nil"/>
              <w:right w:val="nil"/>
            </w:tcBorders>
          </w:tcPr>
          <w:p w14:paraId="2B47F2AE" w14:textId="77777777" w:rsidR="00FD682C" w:rsidRPr="00161833" w:rsidRDefault="00FD682C" w:rsidP="004F00ED"/>
        </w:tc>
      </w:tr>
      <w:tr w:rsidR="00310ED9" w:rsidRPr="00161833" w14:paraId="7F37D177" w14:textId="77777777" w:rsidTr="004F00ED">
        <w:trPr>
          <w:trHeight w:val="240"/>
          <w:jc w:val="center"/>
        </w:trPr>
        <w:tc>
          <w:tcPr>
            <w:tcW w:w="4876" w:type="dxa"/>
            <w:tcBorders>
              <w:top w:val="nil"/>
              <w:left w:val="nil"/>
              <w:bottom w:val="nil"/>
              <w:right w:val="nil"/>
            </w:tcBorders>
          </w:tcPr>
          <w:p w14:paraId="64F5718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7101664" w14:textId="77777777" w:rsidR="00FD682C" w:rsidRPr="00161833" w:rsidRDefault="00FD682C" w:rsidP="004F00ED">
            <w:pPr>
              <w:pStyle w:val="AmColumnHeading"/>
            </w:pPr>
            <w:r w:rsidRPr="00161833">
              <w:t>Ændringsforslag</w:t>
            </w:r>
          </w:p>
        </w:tc>
      </w:tr>
      <w:tr w:rsidR="00310ED9" w:rsidRPr="00161833" w14:paraId="5CC170E1" w14:textId="77777777" w:rsidTr="004F00ED">
        <w:trPr>
          <w:jc w:val="center"/>
        </w:trPr>
        <w:tc>
          <w:tcPr>
            <w:tcW w:w="4876" w:type="dxa"/>
            <w:tcBorders>
              <w:top w:val="nil"/>
              <w:left w:val="nil"/>
              <w:bottom w:val="nil"/>
              <w:right w:val="nil"/>
            </w:tcBorders>
          </w:tcPr>
          <w:p w14:paraId="1B6BCBF4" w14:textId="77777777" w:rsidR="00FD682C" w:rsidRPr="00161833" w:rsidRDefault="00FD682C" w:rsidP="004F00ED">
            <w:pPr>
              <w:pStyle w:val="Normal6a"/>
            </w:pPr>
            <w:r w:rsidRPr="00161833">
              <w:rPr>
                <w:b/>
                <w:i/>
              </w:rPr>
              <w:t>5.</w:t>
            </w:r>
            <w:r w:rsidRPr="00161833">
              <w:tab/>
            </w:r>
            <w:r w:rsidRPr="00161833">
              <w:rPr>
                <w:b/>
                <w:i/>
              </w:rPr>
              <w:t>Med henblik på stk. 3 og 4 beregnes WAL (vægtet gennemsnitlig levetid) for den oprindelige referenceportefølje ved tidsvægtning, indtil transaktionens forventede løbetid, kun afdrag på hovedstolen fra de securitiserede eksponeringer, uden hensyntagen til eventuelle betalinger vedrørende gebyrer eller renter, der skal betales af låntagerne i de securitiserede eksponeringer, og i tilfælde af syntetiske securitiseringer uden hensyntagen til antagelser om førtidig indfrielse. For en transaktion med en genopfyldelsesperiode er WAL summen af den resterende genopfyldelsesperiode plus referenceporteføljens resterende vægtede gennemsnitlige levetid målt fra udløbet af den pågældende genopfyldelsesperiode. WAL må ikke være længere end fem år.",</w:t>
            </w:r>
          </w:p>
        </w:tc>
        <w:tc>
          <w:tcPr>
            <w:tcW w:w="4876" w:type="dxa"/>
            <w:tcBorders>
              <w:top w:val="nil"/>
              <w:left w:val="nil"/>
              <w:bottom w:val="nil"/>
              <w:right w:val="nil"/>
            </w:tcBorders>
          </w:tcPr>
          <w:p w14:paraId="117BFDBA" w14:textId="77777777" w:rsidR="00FD682C" w:rsidRPr="00161833" w:rsidRDefault="00FD682C" w:rsidP="004F00ED">
            <w:pPr>
              <w:pStyle w:val="Normal6a"/>
            </w:pPr>
            <w:r w:rsidRPr="00161833">
              <w:rPr>
                <w:b/>
                <w:i/>
              </w:rPr>
              <w:t>udgår</w:t>
            </w:r>
          </w:p>
        </w:tc>
      </w:tr>
    </w:tbl>
    <w:p w14:paraId="04145D4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C4C2C97" w14:textId="77777777" w:rsidR="00FD682C" w:rsidRPr="00161833" w:rsidRDefault="00FD682C" w:rsidP="00FD682C">
      <w:r w:rsidRPr="00715BD7">
        <w:rPr>
          <w:rStyle w:val="HideTWBExt"/>
        </w:rPr>
        <w:t>&lt;/Amend&gt;</w:t>
      </w:r>
    </w:p>
    <w:p w14:paraId="089D58E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163</w:t>
      </w:r>
      <w:r w:rsidRPr="00715BD7">
        <w:rPr>
          <w:rStyle w:val="HideTWBExt"/>
          <w:b w:val="0"/>
        </w:rPr>
        <w:t>&lt;/NumAm&gt;</w:t>
      </w:r>
    </w:p>
    <w:p w14:paraId="1768A3E9"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464DD24" w14:textId="77777777" w:rsidR="00FD682C" w:rsidRPr="00161833" w:rsidRDefault="00FD682C" w:rsidP="00FD682C">
      <w:pPr>
        <w:pStyle w:val="NormalBold"/>
      </w:pPr>
      <w:r w:rsidRPr="00715BD7">
        <w:rPr>
          <w:rStyle w:val="HideTWBExt"/>
          <w:b w:val="0"/>
        </w:rPr>
        <w:t>&lt;/RepeatBlock-By&gt;</w:t>
      </w:r>
    </w:p>
    <w:p w14:paraId="4C846A1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EE70785"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501822E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8FFCA7D" w14:textId="77777777" w:rsidR="00FD682C" w:rsidRPr="00161833" w:rsidRDefault="00FD682C" w:rsidP="00FD682C">
      <w:r w:rsidRPr="00715BD7">
        <w:rPr>
          <w:rStyle w:val="HideTWBExt"/>
        </w:rPr>
        <w:t>&lt;Article2&gt;</w:t>
      </w:r>
      <w:r w:rsidRPr="00161833">
        <w:t>Artikel 243 – stk.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59C58CE" w14:textId="77777777" w:rsidTr="004F00ED">
        <w:trPr>
          <w:trHeight w:hRule="exact" w:val="240"/>
          <w:jc w:val="center"/>
        </w:trPr>
        <w:tc>
          <w:tcPr>
            <w:tcW w:w="9752" w:type="dxa"/>
            <w:gridSpan w:val="2"/>
            <w:tcBorders>
              <w:top w:val="nil"/>
              <w:left w:val="nil"/>
              <w:bottom w:val="nil"/>
              <w:right w:val="nil"/>
            </w:tcBorders>
          </w:tcPr>
          <w:p w14:paraId="1807FDB2" w14:textId="77777777" w:rsidR="00FD682C" w:rsidRPr="00161833" w:rsidRDefault="00FD682C" w:rsidP="004F00ED"/>
        </w:tc>
      </w:tr>
      <w:tr w:rsidR="00310ED9" w:rsidRPr="00161833" w14:paraId="355843AF" w14:textId="77777777" w:rsidTr="004F00ED">
        <w:trPr>
          <w:trHeight w:val="240"/>
          <w:jc w:val="center"/>
        </w:trPr>
        <w:tc>
          <w:tcPr>
            <w:tcW w:w="4876" w:type="dxa"/>
            <w:tcBorders>
              <w:top w:val="nil"/>
              <w:left w:val="nil"/>
              <w:bottom w:val="nil"/>
              <w:right w:val="nil"/>
            </w:tcBorders>
          </w:tcPr>
          <w:p w14:paraId="5A0780B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CE20149" w14:textId="77777777" w:rsidR="00FD682C" w:rsidRPr="00161833" w:rsidRDefault="00FD682C" w:rsidP="004F00ED">
            <w:pPr>
              <w:pStyle w:val="AmColumnHeading"/>
            </w:pPr>
            <w:r w:rsidRPr="00161833">
              <w:t>Ændringsforslag</w:t>
            </w:r>
          </w:p>
        </w:tc>
      </w:tr>
      <w:tr w:rsidR="00310ED9" w:rsidRPr="00161833" w14:paraId="4D6EB6EF" w14:textId="77777777" w:rsidTr="004F00ED">
        <w:trPr>
          <w:trHeight w:val="240"/>
          <w:jc w:val="center"/>
        </w:trPr>
        <w:tc>
          <w:tcPr>
            <w:tcW w:w="4876" w:type="dxa"/>
            <w:tcBorders>
              <w:top w:val="nil"/>
              <w:left w:val="nil"/>
              <w:bottom w:val="nil"/>
              <w:right w:val="nil"/>
            </w:tcBorders>
          </w:tcPr>
          <w:p w14:paraId="16295549" w14:textId="77777777" w:rsidR="00FD682C" w:rsidRPr="00161833" w:rsidRDefault="00FD682C" w:rsidP="004F00ED">
            <w:pPr>
              <w:pStyle w:val="AmColumnHeading"/>
              <w:jc w:val="left"/>
            </w:pPr>
            <w:r w:rsidRPr="00161833">
              <w:t>5.</w:t>
            </w:r>
            <w:r w:rsidRPr="00161833">
              <w:tab/>
              <w:t xml:space="preserve">Med henblik på stk. 3 </w:t>
            </w:r>
            <w:r w:rsidRPr="00161833">
              <w:rPr>
                <w:b/>
                <w:bCs/>
                <w:iCs/>
              </w:rPr>
              <w:t>og 4</w:t>
            </w:r>
          </w:p>
        </w:tc>
        <w:tc>
          <w:tcPr>
            <w:tcW w:w="4876" w:type="dxa"/>
            <w:tcBorders>
              <w:top w:val="nil"/>
              <w:left w:val="nil"/>
              <w:bottom w:val="nil"/>
              <w:right w:val="nil"/>
            </w:tcBorders>
          </w:tcPr>
          <w:p w14:paraId="4AB99AA6" w14:textId="77777777" w:rsidR="00FD682C" w:rsidRPr="00161833" w:rsidRDefault="00FD682C" w:rsidP="004F00ED">
            <w:pPr>
              <w:pStyle w:val="AmColumnHeading"/>
              <w:jc w:val="left"/>
            </w:pPr>
            <w:r w:rsidRPr="00161833">
              <w:rPr>
                <w:b/>
              </w:rPr>
              <w:t>4.</w:t>
            </w:r>
            <w:r w:rsidRPr="00161833">
              <w:t xml:space="preserve"> Med henblik på stk. </w:t>
            </w:r>
            <w:r w:rsidRPr="00161833">
              <w:rPr>
                <w:i w:val="0"/>
              </w:rPr>
              <w:t>3</w:t>
            </w:r>
          </w:p>
        </w:tc>
      </w:tr>
      <w:tr w:rsidR="00310ED9" w:rsidRPr="00161833" w14:paraId="493F9D85" w14:textId="77777777" w:rsidTr="004F00ED">
        <w:trPr>
          <w:jc w:val="center"/>
        </w:trPr>
        <w:tc>
          <w:tcPr>
            <w:tcW w:w="4876" w:type="dxa"/>
            <w:tcBorders>
              <w:top w:val="nil"/>
              <w:left w:val="nil"/>
              <w:bottom w:val="nil"/>
              <w:right w:val="nil"/>
            </w:tcBorders>
          </w:tcPr>
          <w:p w14:paraId="2B6CC67E" w14:textId="77777777" w:rsidR="00FD682C" w:rsidRPr="00161833" w:rsidRDefault="00FD682C" w:rsidP="004F00ED">
            <w:pPr>
              <w:pStyle w:val="Normal6a"/>
            </w:pPr>
          </w:p>
        </w:tc>
        <w:tc>
          <w:tcPr>
            <w:tcW w:w="4876" w:type="dxa"/>
            <w:tcBorders>
              <w:top w:val="nil"/>
              <w:left w:val="nil"/>
              <w:bottom w:val="nil"/>
              <w:right w:val="nil"/>
            </w:tcBorders>
          </w:tcPr>
          <w:p w14:paraId="0707972F" w14:textId="09868B5F" w:rsidR="00FD682C" w:rsidRPr="00161833" w:rsidRDefault="00FD682C" w:rsidP="004F00ED">
            <w:pPr>
              <w:pStyle w:val="Normal6a"/>
            </w:pPr>
            <w:r w:rsidRPr="00161833">
              <w:rPr>
                <w:b/>
                <w:i/>
              </w:rPr>
              <w:t xml:space="preserve">a) repræsenterer </w:t>
            </w:r>
            <w:r w:rsidR="0013386C" w:rsidRPr="00161833">
              <w:rPr>
                <w:b/>
                <w:i/>
              </w:rPr>
              <w:t xml:space="preserve">EL </w:t>
            </w:r>
            <w:r w:rsidRPr="00161833">
              <w:rPr>
                <w:b/>
                <w:i/>
              </w:rPr>
              <w:t>det "forventede tab på et år". For institutter, der ikke anvender den i artikel 143 omhandlede IRB-metode, bør beregningen af det "forventede tab på et år" foretages i overensstemmelse med henlæggelser til risici i henhold til de gældende regnskabsregler.</w:t>
            </w:r>
          </w:p>
        </w:tc>
      </w:tr>
      <w:tr w:rsidR="00310ED9" w:rsidRPr="00161833" w14:paraId="4E64FE1A" w14:textId="77777777" w:rsidTr="004F00ED">
        <w:trPr>
          <w:jc w:val="center"/>
        </w:trPr>
        <w:tc>
          <w:tcPr>
            <w:tcW w:w="4876" w:type="dxa"/>
            <w:tcBorders>
              <w:top w:val="nil"/>
              <w:left w:val="nil"/>
              <w:bottom w:val="nil"/>
              <w:right w:val="nil"/>
            </w:tcBorders>
          </w:tcPr>
          <w:p w14:paraId="288AE10B" w14:textId="77777777" w:rsidR="00FD682C" w:rsidRPr="00161833" w:rsidRDefault="00FD682C" w:rsidP="004F00ED">
            <w:pPr>
              <w:pStyle w:val="Normal6a"/>
            </w:pPr>
            <w:r w:rsidRPr="00161833">
              <w:t>beregnes WAL (vægtet gennemsnitlig levetid) for den oprindelige referenceportefølje ved tidsvægtning, indtil transaktionens forventede løbetid, kun afdrag på hovedstolen fra de securitiserede eksponeringer, uden hensyntagen til eventuelle betalinger vedrørende gebyrer eller renter, der skal betales af låntagerne i de securitiserede eksponeringer, og i tilfælde af syntetiske securitiseringer uden hensyntagen til antagelser om førtidig indfrielse. For en transaktion med en genopfyldelsesperiode er WAL summen af den resterende genopfyldelsesperiode plus referenceporteføljens resterende vægtede gennemsnitlige levetid målt fra udløbet af den pågældende genopfyldelsesperiode. WAL må ikke være længere end fem år.",</w:t>
            </w:r>
          </w:p>
        </w:tc>
        <w:tc>
          <w:tcPr>
            <w:tcW w:w="4876" w:type="dxa"/>
            <w:tcBorders>
              <w:top w:val="nil"/>
              <w:left w:val="nil"/>
              <w:bottom w:val="nil"/>
              <w:right w:val="nil"/>
            </w:tcBorders>
          </w:tcPr>
          <w:p w14:paraId="72E821C9" w14:textId="77777777" w:rsidR="00FD682C" w:rsidRPr="00161833" w:rsidRDefault="00FD682C" w:rsidP="004F00ED">
            <w:pPr>
              <w:pStyle w:val="Normal6a"/>
            </w:pPr>
            <w:r w:rsidRPr="00161833">
              <w:rPr>
                <w:b/>
                <w:i/>
              </w:rPr>
              <w:t>b)</w:t>
            </w:r>
            <w:r w:rsidRPr="00161833">
              <w:t xml:space="preserve"> beregnes WAL (vægtet gennemsnitlig levetid) for den oprindelige referenceportefølje ved tidsvægtning, indtil transaktionens forventede løbetid, kun afdrag på hovedstolen fra de securitiserede eksponeringer, uden hensyntagen til eventuelle betalinger vedrørende gebyrer eller renter, der skal betales af låntagerne i de securitiserede eksponeringer, og i tilfælde af syntetiske securitiseringer uden hensyntagen til antagelser om førtidig indfrielse. For en transaktion med en genopfyldelsesperiode er WAL summen af den resterende genopfyldelsesperiode plus referenceporteføljens resterende vægtede gennemsnitlige levetid målt fra udløbet af den pågældende genopfyldelsesperiode. WAL må ikke være længere end fem år.",</w:t>
            </w:r>
          </w:p>
        </w:tc>
      </w:tr>
    </w:tbl>
    <w:p w14:paraId="1374FC7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A056275" w14:textId="77777777" w:rsidR="00FD682C" w:rsidRPr="00161833" w:rsidRDefault="00FD682C" w:rsidP="00FD682C">
      <w:r w:rsidRPr="00715BD7">
        <w:rPr>
          <w:rStyle w:val="HideTWBExt"/>
        </w:rPr>
        <w:t>&lt;/Amend&gt;</w:t>
      </w:r>
    </w:p>
    <w:p w14:paraId="738D140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164</w:t>
      </w:r>
      <w:r w:rsidRPr="00715BD7">
        <w:rPr>
          <w:rStyle w:val="HideTWBExt"/>
          <w:b w:val="0"/>
        </w:rPr>
        <w:t>&lt;/NumAm&gt;</w:t>
      </w:r>
    </w:p>
    <w:p w14:paraId="0646D752"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66BF18DD" w14:textId="77777777" w:rsidR="00FD682C" w:rsidRPr="00161833" w:rsidRDefault="00FD682C" w:rsidP="00FD682C">
      <w:pPr>
        <w:pStyle w:val="NormalBold"/>
      </w:pPr>
      <w:r w:rsidRPr="00715BD7">
        <w:rPr>
          <w:rStyle w:val="HideTWBExt"/>
          <w:b w:val="0"/>
        </w:rPr>
        <w:t>&lt;/RepeatBlock-By&gt;</w:t>
      </w:r>
    </w:p>
    <w:p w14:paraId="4C29B95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7B81D63"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6D4C568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4A1352B" w14:textId="77777777" w:rsidR="00FD682C" w:rsidRPr="00161833" w:rsidRDefault="00FD682C" w:rsidP="00FD682C">
      <w:r w:rsidRPr="00715BD7">
        <w:rPr>
          <w:rStyle w:val="HideTWBExt"/>
        </w:rPr>
        <w:t>&lt;Article2&gt;</w:t>
      </w:r>
      <w:r w:rsidRPr="00161833">
        <w:t>Artikel 243 – stk.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C3087FF" w14:textId="77777777" w:rsidTr="004F00ED">
        <w:trPr>
          <w:trHeight w:hRule="exact" w:val="240"/>
          <w:jc w:val="center"/>
        </w:trPr>
        <w:tc>
          <w:tcPr>
            <w:tcW w:w="9752" w:type="dxa"/>
            <w:gridSpan w:val="2"/>
            <w:tcBorders>
              <w:top w:val="nil"/>
              <w:left w:val="nil"/>
              <w:bottom w:val="nil"/>
              <w:right w:val="nil"/>
            </w:tcBorders>
          </w:tcPr>
          <w:p w14:paraId="57817348" w14:textId="77777777" w:rsidR="00FD682C" w:rsidRPr="00161833" w:rsidRDefault="00FD682C" w:rsidP="004F00ED"/>
        </w:tc>
      </w:tr>
      <w:tr w:rsidR="00310ED9" w:rsidRPr="00161833" w14:paraId="5740C90D" w14:textId="77777777" w:rsidTr="004F00ED">
        <w:trPr>
          <w:trHeight w:val="240"/>
          <w:jc w:val="center"/>
        </w:trPr>
        <w:tc>
          <w:tcPr>
            <w:tcW w:w="4876" w:type="dxa"/>
            <w:tcBorders>
              <w:top w:val="nil"/>
              <w:left w:val="nil"/>
              <w:bottom w:val="nil"/>
              <w:right w:val="nil"/>
            </w:tcBorders>
          </w:tcPr>
          <w:p w14:paraId="0CDDF84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A89E5C7" w14:textId="77777777" w:rsidR="00FD682C" w:rsidRPr="00161833" w:rsidRDefault="00FD682C" w:rsidP="004F00ED">
            <w:pPr>
              <w:pStyle w:val="AmColumnHeading"/>
            </w:pPr>
            <w:r w:rsidRPr="00161833">
              <w:t>Ændringsforslag</w:t>
            </w:r>
          </w:p>
        </w:tc>
      </w:tr>
      <w:tr w:rsidR="00310ED9" w:rsidRPr="00161833" w14:paraId="1E562700" w14:textId="77777777" w:rsidTr="004F00ED">
        <w:trPr>
          <w:jc w:val="center"/>
        </w:trPr>
        <w:tc>
          <w:tcPr>
            <w:tcW w:w="4876" w:type="dxa"/>
            <w:tcBorders>
              <w:top w:val="nil"/>
              <w:left w:val="nil"/>
              <w:bottom w:val="nil"/>
              <w:right w:val="nil"/>
            </w:tcBorders>
          </w:tcPr>
          <w:p w14:paraId="6B6DD5AE" w14:textId="77777777" w:rsidR="00FD682C" w:rsidRPr="00161833" w:rsidRDefault="00FD682C" w:rsidP="004F00ED">
            <w:pPr>
              <w:pStyle w:val="Normal6a"/>
            </w:pPr>
            <w:r w:rsidRPr="00161833">
              <w:t>5</w:t>
            </w:r>
            <w:r w:rsidRPr="00161833">
              <w:rPr>
                <w:b/>
                <w:bCs/>
                <w:i/>
                <w:iCs/>
              </w:rPr>
              <w:t>.</w:t>
            </w:r>
            <w:r w:rsidRPr="00161833">
              <w:rPr>
                <w:b/>
                <w:bCs/>
                <w:i/>
                <w:iCs/>
              </w:rPr>
              <w:tab/>
              <w:t>Med henblik på stk. 3 og 4</w:t>
            </w:r>
            <w:r w:rsidRPr="00161833">
              <w:t xml:space="preserve"> </w:t>
            </w:r>
            <w:r w:rsidRPr="00161833">
              <w:rPr>
                <w:b/>
                <w:bCs/>
                <w:i/>
                <w:iCs/>
              </w:rPr>
              <w:t>beregnes</w:t>
            </w:r>
            <w:r w:rsidRPr="00161833">
              <w:t xml:space="preserve"> WAL (vægtet gennemsnitlig levetid) for den oprindelige referenceportefølje ved tidsvægtning, indtil transaktionens forventede løbetid, kun afdrag på hovedstolen fra de securitiserede eksponeringer, uden hensyntagen til eventuelle betalinger vedrørende gebyrer eller renter, der skal betales af låntagerne i de securitiserede eksponeringer, og i tilfælde af syntetiske securitiseringer uden hensyntagen til antagelser om førtidig indfrielse. For en transaktion med en genopfyldelsesperiode er WAL summen af den resterende genopfyldelsesperiode plus referenceporteføljens resterende vægtede gennemsnitlige levetid målt fra udløbet af den pågældende genopfyldelsesperiode. WAL må ikke være længere end fem år.",</w:t>
            </w:r>
          </w:p>
        </w:tc>
        <w:tc>
          <w:tcPr>
            <w:tcW w:w="4876" w:type="dxa"/>
            <w:tcBorders>
              <w:top w:val="nil"/>
              <w:left w:val="nil"/>
              <w:bottom w:val="nil"/>
              <w:right w:val="nil"/>
            </w:tcBorders>
          </w:tcPr>
          <w:p w14:paraId="6FAB6BDE" w14:textId="77777777" w:rsidR="00FD682C" w:rsidRPr="00161833" w:rsidRDefault="00FD682C" w:rsidP="004F00ED">
            <w:pPr>
              <w:pStyle w:val="Normal6a"/>
            </w:pPr>
            <w:r w:rsidRPr="00161833">
              <w:t>5.</w:t>
            </w:r>
            <w:r w:rsidRPr="00161833">
              <w:tab/>
              <w:t xml:space="preserve">WAL (vægtet gennemsnitlig levetid) </w:t>
            </w:r>
            <w:r w:rsidRPr="00161833">
              <w:rPr>
                <w:b/>
                <w:bCs/>
                <w:i/>
                <w:iCs/>
              </w:rPr>
              <w:t>beregnes</w:t>
            </w:r>
            <w:r w:rsidRPr="00161833">
              <w:rPr>
                <w:b/>
                <w:bCs/>
              </w:rPr>
              <w:t xml:space="preserve"> </w:t>
            </w:r>
            <w:r w:rsidRPr="00161833">
              <w:t xml:space="preserve">for den oprindelige referenceportefølje ved tidsvægtning, indtil transaktionens forventede løbetid, kun afdrag på hovedstolen fra de securitiserede eksponeringer, uden hensyntagen til eventuelle betalinger vedrørende gebyrer eller renter, der skal betales af låntagerne i de securitiserede eksponeringer, og i tilfælde af syntetiske securitiseringer uden hensyntagen til antagelser om førtidig indfrielse. </w:t>
            </w:r>
            <w:r w:rsidRPr="00161833">
              <w:rPr>
                <w:b/>
                <w:i/>
              </w:rPr>
              <w:t xml:space="preserve">Til dette formål fastsættes transaktionens forventede løbetid på grundlag af den længste trancheløbetid (MT) for alle securitiseringspositioner i transaktionen, idet der ikke tages hensyn til den nedre og øvre grænse, der er nævnt i artikel 257, stk. 2. </w:t>
            </w:r>
            <w:r w:rsidRPr="00161833">
              <w:t>For en transaktion med en genopfyldelsesperiode er WAL summen af den resterende genopfyldelsesperiode plus referenceporteføljens resterende vægtede gennemsnitlige levetid målt fra udløbet af den pågældende genopfyldelsesperiode. WAL må ikke være længere end fem år."</w:t>
            </w:r>
          </w:p>
        </w:tc>
      </w:tr>
    </w:tbl>
    <w:p w14:paraId="6A22EE8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924E451" w14:textId="77777777" w:rsidR="00FD682C" w:rsidRPr="00161833" w:rsidRDefault="00FD682C" w:rsidP="00FD682C">
      <w:r w:rsidRPr="00715BD7">
        <w:rPr>
          <w:rStyle w:val="HideTWBExt"/>
        </w:rPr>
        <w:t>&lt;/Amend&gt;</w:t>
      </w:r>
    </w:p>
    <w:p w14:paraId="5B000C6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165</w:t>
      </w:r>
      <w:r w:rsidRPr="00715BD7">
        <w:rPr>
          <w:rStyle w:val="HideTWBExt"/>
          <w:b w:val="0"/>
        </w:rPr>
        <w:t>&lt;/NumAm&gt;</w:t>
      </w:r>
    </w:p>
    <w:p w14:paraId="2BE798C1"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6EDBE60C"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05155492" w14:textId="77777777" w:rsidR="00FD682C" w:rsidRPr="00161833" w:rsidRDefault="00FD682C" w:rsidP="00FD682C">
      <w:pPr>
        <w:pStyle w:val="NormalBold"/>
      </w:pPr>
      <w:r w:rsidRPr="00715BD7">
        <w:rPr>
          <w:rStyle w:val="HideTWBExt"/>
          <w:b w:val="0"/>
        </w:rPr>
        <w:t>&lt;/RepeatBlock-By&gt;</w:t>
      </w:r>
    </w:p>
    <w:p w14:paraId="1E5A226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2E6C08F" w14:textId="77777777" w:rsidR="00FD682C" w:rsidRPr="00161833" w:rsidRDefault="00FD682C" w:rsidP="00FD682C">
      <w:pPr>
        <w:pStyle w:val="NormalBold"/>
      </w:pPr>
      <w:r w:rsidRPr="00715BD7">
        <w:rPr>
          <w:rStyle w:val="HideTWBExt"/>
          <w:b w:val="0"/>
        </w:rPr>
        <w:t>&lt;Article&gt;</w:t>
      </w:r>
      <w:r w:rsidRPr="00161833">
        <w:t>Artikel 1 – stk. 1 – nr. 3 – litra c</w:t>
      </w:r>
      <w:r w:rsidRPr="00715BD7">
        <w:rPr>
          <w:rStyle w:val="HideTWBExt"/>
          <w:b w:val="0"/>
        </w:rPr>
        <w:t>&lt;/Article&gt;</w:t>
      </w:r>
    </w:p>
    <w:p w14:paraId="6975DA1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93C30F2" w14:textId="77777777" w:rsidR="00FD682C" w:rsidRPr="00161833" w:rsidRDefault="00FD682C" w:rsidP="00FD682C">
      <w:r w:rsidRPr="00715BD7">
        <w:rPr>
          <w:rStyle w:val="HideTWBExt"/>
        </w:rPr>
        <w:t>&lt;Article2&gt;</w:t>
      </w:r>
      <w:r w:rsidRPr="00161833">
        <w:t>Artikel 243 – stk.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6AA8F28" w14:textId="77777777" w:rsidTr="004F00ED">
        <w:trPr>
          <w:trHeight w:hRule="exact" w:val="240"/>
          <w:jc w:val="center"/>
        </w:trPr>
        <w:tc>
          <w:tcPr>
            <w:tcW w:w="9752" w:type="dxa"/>
            <w:gridSpan w:val="2"/>
            <w:tcBorders>
              <w:top w:val="nil"/>
              <w:left w:val="nil"/>
              <w:bottom w:val="nil"/>
              <w:right w:val="nil"/>
            </w:tcBorders>
          </w:tcPr>
          <w:p w14:paraId="452E922D" w14:textId="77777777" w:rsidR="00FD682C" w:rsidRPr="00161833" w:rsidRDefault="00FD682C" w:rsidP="004F00ED"/>
        </w:tc>
      </w:tr>
      <w:tr w:rsidR="00310ED9" w:rsidRPr="00161833" w14:paraId="0E10531D" w14:textId="77777777" w:rsidTr="004F00ED">
        <w:trPr>
          <w:trHeight w:val="240"/>
          <w:jc w:val="center"/>
        </w:trPr>
        <w:tc>
          <w:tcPr>
            <w:tcW w:w="4876" w:type="dxa"/>
            <w:tcBorders>
              <w:top w:val="nil"/>
              <w:left w:val="nil"/>
              <w:bottom w:val="nil"/>
              <w:right w:val="nil"/>
            </w:tcBorders>
          </w:tcPr>
          <w:p w14:paraId="7842BDF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37E4456" w14:textId="77777777" w:rsidR="00FD682C" w:rsidRPr="00161833" w:rsidRDefault="00FD682C" w:rsidP="004F00ED">
            <w:pPr>
              <w:pStyle w:val="AmColumnHeading"/>
            </w:pPr>
            <w:r w:rsidRPr="00161833">
              <w:t>Ændringsforslag</w:t>
            </w:r>
          </w:p>
        </w:tc>
      </w:tr>
      <w:tr w:rsidR="00310ED9" w:rsidRPr="00161833" w14:paraId="7DE987E6" w14:textId="77777777" w:rsidTr="004F00ED">
        <w:trPr>
          <w:jc w:val="center"/>
        </w:trPr>
        <w:tc>
          <w:tcPr>
            <w:tcW w:w="4876" w:type="dxa"/>
            <w:tcBorders>
              <w:top w:val="nil"/>
              <w:left w:val="nil"/>
              <w:bottom w:val="nil"/>
              <w:right w:val="nil"/>
            </w:tcBorders>
          </w:tcPr>
          <w:p w14:paraId="23513808" w14:textId="77777777" w:rsidR="00FD682C" w:rsidRPr="00161833" w:rsidRDefault="00FD682C" w:rsidP="004F00ED">
            <w:pPr>
              <w:pStyle w:val="Normal6a"/>
            </w:pPr>
            <w:r w:rsidRPr="00161833">
              <w:t>5.</w:t>
            </w:r>
            <w:r w:rsidRPr="00161833">
              <w:tab/>
              <w:t>Med henblik på stk. 3</w:t>
            </w:r>
            <w:r w:rsidRPr="00161833">
              <w:rPr>
                <w:b/>
                <w:bCs/>
                <w:i/>
                <w:iCs/>
              </w:rPr>
              <w:t xml:space="preserve"> og 4</w:t>
            </w:r>
            <w:r w:rsidRPr="00161833">
              <w:t xml:space="preserve"> beregnes WAL (vægtet gennemsnitlig levetid) for den oprindelige referenceportefølje ved tidsvægtning, indtil transaktionens forventede løbetid, kun afdrag på hovedstolen fra de securitiserede eksponeringer, uden hensyntagen til eventuelle betalinger vedrørende gebyrer eller renter, der skal betales af låntagerne i de securitiserede eksponeringer, og i tilfælde af syntetiske securitiseringer uden hensyntagen til antagelser om førtidig indfrielse. For en transaktion med en genopfyldelsesperiode er WAL summen af den resterende genopfyldelsesperiode plus referenceporteføljens resterende vægtede gennemsnitlige levetid målt fra udløbet af den pågældende genopfyldelsesperiode. WAL må ikke være længere end fem år.",</w:t>
            </w:r>
          </w:p>
        </w:tc>
        <w:tc>
          <w:tcPr>
            <w:tcW w:w="4876" w:type="dxa"/>
            <w:tcBorders>
              <w:top w:val="nil"/>
              <w:left w:val="nil"/>
              <w:bottom w:val="nil"/>
              <w:right w:val="nil"/>
            </w:tcBorders>
          </w:tcPr>
          <w:p w14:paraId="7DDF6318" w14:textId="77777777" w:rsidR="00FD682C" w:rsidRPr="00161833" w:rsidRDefault="00FD682C" w:rsidP="004F00ED">
            <w:pPr>
              <w:pStyle w:val="Normal6a"/>
            </w:pPr>
            <w:r w:rsidRPr="00161833">
              <w:t>5.</w:t>
            </w:r>
            <w:r w:rsidRPr="00161833">
              <w:tab/>
              <w:t>Med henblik på stk. 3 beregnes WAL (vægtet gennemsnitlig levetid) for den oprindelige referenceportefølje ved tidsvægtning, indtil transaktionens forventede løbetid, kun afdrag på hovedstolen fra de securitiserede eksponeringer, uden hensyntagen til eventuelle betalinger vedrørende gebyrer eller renter, der skal betales af låntagerne i de securitiserede eksponeringer, og i tilfælde af syntetiske securitiseringer uden hensyntagen til antagelser om førtidig indfrielse. For en transaktion med en genopfyldelsesperiode er WAL summen af den resterende genopfyldelsesperiode plus referenceporteføljens resterende vægtede gennemsnitlige levetid målt fra udløbet af den pågældende genopfyldelsesperiode. WAL må ikke være længere end fem år."</w:t>
            </w:r>
          </w:p>
        </w:tc>
      </w:tr>
    </w:tbl>
    <w:p w14:paraId="030F904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71D86F3" w14:textId="77777777" w:rsidR="00FD682C" w:rsidRPr="00161833" w:rsidRDefault="00FD682C" w:rsidP="00FD682C">
      <w:r w:rsidRPr="00715BD7">
        <w:rPr>
          <w:rStyle w:val="HideTWBExt"/>
        </w:rPr>
        <w:t>&lt;/Amend&gt;</w:t>
      </w:r>
    </w:p>
    <w:p w14:paraId="292F8B7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166</w:t>
      </w:r>
      <w:r w:rsidRPr="00715BD7">
        <w:rPr>
          <w:rStyle w:val="HideTWBExt"/>
          <w:b w:val="0"/>
        </w:rPr>
        <w:t>&lt;/NumAm&gt;</w:t>
      </w:r>
    </w:p>
    <w:p w14:paraId="20065EDA"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F718605" w14:textId="77777777" w:rsidR="00FD682C" w:rsidRPr="00161833" w:rsidRDefault="00FD682C" w:rsidP="00FD682C">
      <w:pPr>
        <w:pStyle w:val="NormalBold"/>
      </w:pPr>
      <w:r w:rsidRPr="00715BD7">
        <w:rPr>
          <w:rStyle w:val="HideTWBExt"/>
          <w:b w:val="0"/>
        </w:rPr>
        <w:t>&lt;/RepeatBlock-By&gt;</w:t>
      </w:r>
    </w:p>
    <w:p w14:paraId="312F49D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E3025F3"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182CD69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B31F7EA" w14:textId="77777777" w:rsidR="00FD682C" w:rsidRPr="00161833" w:rsidRDefault="00FD682C" w:rsidP="00FD682C">
      <w:r w:rsidRPr="00715BD7">
        <w:rPr>
          <w:rStyle w:val="HideTWBExt"/>
        </w:rPr>
        <w:t>&lt;Article2&gt;</w:t>
      </w:r>
      <w:r w:rsidRPr="00161833">
        <w:t>Artikel 244 – stk.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B13139C" w14:textId="77777777" w:rsidTr="004F00ED">
        <w:trPr>
          <w:trHeight w:hRule="exact" w:val="240"/>
          <w:jc w:val="center"/>
        </w:trPr>
        <w:tc>
          <w:tcPr>
            <w:tcW w:w="9752" w:type="dxa"/>
            <w:gridSpan w:val="2"/>
            <w:tcBorders>
              <w:top w:val="nil"/>
              <w:left w:val="nil"/>
              <w:bottom w:val="nil"/>
              <w:right w:val="nil"/>
            </w:tcBorders>
          </w:tcPr>
          <w:p w14:paraId="17008C4D" w14:textId="77777777" w:rsidR="00FD682C" w:rsidRPr="00161833" w:rsidRDefault="00FD682C" w:rsidP="004F00ED"/>
        </w:tc>
      </w:tr>
      <w:tr w:rsidR="00310ED9" w:rsidRPr="00161833" w14:paraId="55F7231B" w14:textId="77777777" w:rsidTr="004F00ED">
        <w:trPr>
          <w:trHeight w:val="240"/>
          <w:jc w:val="center"/>
        </w:trPr>
        <w:tc>
          <w:tcPr>
            <w:tcW w:w="4876" w:type="dxa"/>
            <w:tcBorders>
              <w:top w:val="nil"/>
              <w:left w:val="nil"/>
              <w:bottom w:val="nil"/>
              <w:right w:val="nil"/>
            </w:tcBorders>
          </w:tcPr>
          <w:p w14:paraId="75E3EC89"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3F62BB2" w14:textId="77777777" w:rsidR="00FD682C" w:rsidRPr="00161833" w:rsidRDefault="00FD682C" w:rsidP="004F00ED">
            <w:pPr>
              <w:pStyle w:val="AmColumnHeading"/>
            </w:pPr>
            <w:r w:rsidRPr="00161833">
              <w:t>Ændringsforslag</w:t>
            </w:r>
          </w:p>
        </w:tc>
      </w:tr>
      <w:tr w:rsidR="00310ED9" w:rsidRPr="00161833" w14:paraId="2516B8A2" w14:textId="77777777" w:rsidTr="004F00ED">
        <w:trPr>
          <w:jc w:val="center"/>
        </w:trPr>
        <w:tc>
          <w:tcPr>
            <w:tcW w:w="4876" w:type="dxa"/>
            <w:tcBorders>
              <w:top w:val="nil"/>
              <w:left w:val="nil"/>
              <w:bottom w:val="nil"/>
              <w:right w:val="nil"/>
            </w:tcBorders>
          </w:tcPr>
          <w:p w14:paraId="050A9BAD" w14:textId="77777777" w:rsidR="00FD682C" w:rsidRPr="00161833" w:rsidRDefault="00FD682C" w:rsidP="004F00ED">
            <w:pPr>
              <w:pStyle w:val="Normal6a"/>
            </w:pPr>
            <w:r w:rsidRPr="00161833">
              <w:t>3.</w:t>
            </w:r>
            <w:r w:rsidRPr="00161833">
              <w:tab/>
              <w:t xml:space="preserve">Uanset stk. 2 kan de kompetente myndigheder kræve, at det eksponeringsleverende institut i hvert enkelt tilfælde overfører et vægtet beløb for uventede tab, der er større end de 50 %, der er omhandlet i nævnte stykke, til tredjeparter, eller gøre indsigelse mod den væsentlige kreditrisikooverførsel. De foranstaltninger, der er omhandlet i dette stykke, kan pålægges for at afhjælpe mangler i forvaltningen af det eksponeringsleverende instituts systemer og kontroller eller andre mangler i den interne ledelse, herunder afhjælpende handlingsplaner, der endnu ikke er afsluttet efter tilsynsundersøgelser, eller hvis den kompetente myndighed anser den kreditrisiko, der er overført i henhold til stk. 2, for utilstrækkelig til at afhjælpe visse særlige eller komplekse karakteristika ved securitiseringen eller for at føre til </w:t>
            </w:r>
            <w:r w:rsidRPr="00161833">
              <w:rPr>
                <w:b/>
                <w:bCs/>
                <w:i/>
                <w:iCs/>
              </w:rPr>
              <w:t>uforholdsmæssige</w:t>
            </w:r>
            <w:r w:rsidRPr="00161833">
              <w:t xml:space="preserve"> kapitalfrigørelser.</w:t>
            </w:r>
          </w:p>
        </w:tc>
        <w:tc>
          <w:tcPr>
            <w:tcW w:w="4876" w:type="dxa"/>
            <w:tcBorders>
              <w:top w:val="nil"/>
              <w:left w:val="nil"/>
              <w:bottom w:val="nil"/>
              <w:right w:val="nil"/>
            </w:tcBorders>
          </w:tcPr>
          <w:p w14:paraId="0302FFA9" w14:textId="77777777" w:rsidR="00FD682C" w:rsidRPr="00161833" w:rsidRDefault="00FD682C" w:rsidP="004F00ED">
            <w:pPr>
              <w:pStyle w:val="Normal6a"/>
            </w:pPr>
            <w:r w:rsidRPr="00161833">
              <w:t>3.</w:t>
            </w:r>
            <w:r w:rsidRPr="00161833">
              <w:tab/>
              <w:t>Uanset stk. 2 kan de kompetente myndigheder kræve, at det eksponeringsleverende institut i hvert enkelt tilfælde overfører et vægtet beløb for uventede tab, der er større end de 50 %, der er omhandlet i nævnte stykke, til tredjeparter, eller gøre indsigelse mod den væsentlige kreditrisikooverførsel. De foranstaltninger, der er omhandlet i dette stykke, kan pålægges for at afhjælpe mangler i forvaltningen af det eksponeringsleverende instituts systemer og kontroller eller andre mangler i den interne ledelse, herunder afhjælpende handlingsplaner, der endnu ikke er afsluttet efter tilsynsundersøgelser, eller hvis den kompetente myndighed anser den kreditrisiko, der er overført i henhold til stk. 2, for utilstrækkelig til at afhjælpe visse særlige eller komplekse karakteristika ved securitiseringen eller for at føre til kapitalfrigørelser</w:t>
            </w:r>
            <w:r w:rsidRPr="00161833">
              <w:rPr>
                <w:b/>
                <w:bCs/>
                <w:i/>
                <w:iCs/>
              </w:rPr>
              <w:t>, der ikke er underbygget af en tilsvarende kreditrisikooverførsel til tredjeparter</w:t>
            </w:r>
            <w:r w:rsidRPr="00161833">
              <w:t>.</w:t>
            </w:r>
          </w:p>
        </w:tc>
      </w:tr>
    </w:tbl>
    <w:p w14:paraId="73B5E83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49A236E" w14:textId="77777777" w:rsidR="00FD682C" w:rsidRPr="00161833" w:rsidRDefault="00FD682C" w:rsidP="00FD682C">
      <w:r w:rsidRPr="00715BD7">
        <w:rPr>
          <w:rStyle w:val="HideTWBExt"/>
        </w:rPr>
        <w:t>&lt;/Amend&gt;</w:t>
      </w:r>
    </w:p>
    <w:p w14:paraId="752DFD6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167</w:t>
      </w:r>
      <w:r w:rsidRPr="00715BD7">
        <w:rPr>
          <w:rStyle w:val="HideTWBExt"/>
          <w:b w:val="0"/>
        </w:rPr>
        <w:t>&lt;/NumAm&gt;</w:t>
      </w:r>
    </w:p>
    <w:p w14:paraId="005E6209"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3FE3A70C"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1B8C3E8C" w14:textId="77777777" w:rsidR="00FD682C" w:rsidRPr="00161833" w:rsidRDefault="00FD682C" w:rsidP="00FD682C">
      <w:pPr>
        <w:pStyle w:val="NormalBold"/>
      </w:pPr>
      <w:r w:rsidRPr="00715BD7">
        <w:rPr>
          <w:rStyle w:val="HideTWBExt"/>
          <w:b w:val="0"/>
        </w:rPr>
        <w:t>&lt;/RepeatBlock-By&gt;</w:t>
      </w:r>
    </w:p>
    <w:p w14:paraId="6E4831C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2AADD4F"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4FF9121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138CA63" w14:textId="77777777" w:rsidR="00FD682C" w:rsidRPr="00161833" w:rsidRDefault="00FD682C" w:rsidP="00FD682C">
      <w:r w:rsidRPr="00715BD7">
        <w:rPr>
          <w:rStyle w:val="HideTWBExt"/>
        </w:rPr>
        <w:t>&lt;Article2&gt;</w:t>
      </w:r>
      <w:r w:rsidRPr="00161833">
        <w:t>Artikel 244 – stk.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782ADCD" w14:textId="77777777" w:rsidTr="004F00ED">
        <w:trPr>
          <w:trHeight w:hRule="exact" w:val="240"/>
          <w:jc w:val="center"/>
        </w:trPr>
        <w:tc>
          <w:tcPr>
            <w:tcW w:w="9752" w:type="dxa"/>
            <w:gridSpan w:val="2"/>
            <w:tcBorders>
              <w:top w:val="nil"/>
              <w:left w:val="nil"/>
              <w:bottom w:val="nil"/>
              <w:right w:val="nil"/>
            </w:tcBorders>
          </w:tcPr>
          <w:p w14:paraId="1AB9085E" w14:textId="77777777" w:rsidR="00FD682C" w:rsidRPr="00161833" w:rsidRDefault="00FD682C" w:rsidP="004F00ED"/>
        </w:tc>
      </w:tr>
      <w:tr w:rsidR="00310ED9" w:rsidRPr="00161833" w14:paraId="152BB989" w14:textId="77777777" w:rsidTr="004F00ED">
        <w:trPr>
          <w:trHeight w:val="240"/>
          <w:jc w:val="center"/>
        </w:trPr>
        <w:tc>
          <w:tcPr>
            <w:tcW w:w="4876" w:type="dxa"/>
            <w:tcBorders>
              <w:top w:val="nil"/>
              <w:left w:val="nil"/>
              <w:bottom w:val="nil"/>
              <w:right w:val="nil"/>
            </w:tcBorders>
          </w:tcPr>
          <w:p w14:paraId="7B527F6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6EE0B14" w14:textId="77777777" w:rsidR="00FD682C" w:rsidRPr="00161833" w:rsidRDefault="00FD682C" w:rsidP="004F00ED">
            <w:pPr>
              <w:pStyle w:val="AmColumnHeading"/>
            </w:pPr>
            <w:r w:rsidRPr="00161833">
              <w:t>Ændringsforslag</w:t>
            </w:r>
          </w:p>
        </w:tc>
      </w:tr>
      <w:tr w:rsidR="00310ED9" w:rsidRPr="00161833" w14:paraId="217EB967" w14:textId="77777777" w:rsidTr="004F00ED">
        <w:trPr>
          <w:jc w:val="center"/>
        </w:trPr>
        <w:tc>
          <w:tcPr>
            <w:tcW w:w="4876" w:type="dxa"/>
            <w:tcBorders>
              <w:top w:val="nil"/>
              <w:left w:val="nil"/>
              <w:bottom w:val="nil"/>
              <w:right w:val="nil"/>
            </w:tcBorders>
          </w:tcPr>
          <w:p w14:paraId="49798A3F" w14:textId="77777777" w:rsidR="00FD682C" w:rsidRPr="00161833" w:rsidRDefault="00FD682C" w:rsidP="004F00ED">
            <w:pPr>
              <w:pStyle w:val="Normal6a"/>
            </w:pPr>
            <w:r w:rsidRPr="00161833">
              <w:t>3.</w:t>
            </w:r>
            <w:r w:rsidRPr="00161833">
              <w:tab/>
              <w:t xml:space="preserve">Uanset stk. 2 kan de kompetente myndigheder kræve, at det eksponeringsleverende institut i hvert enkelt tilfælde overfører et vægtet beløb for uventede tab, der er større end de 50 %, der er omhandlet i nævnte stykke, til tredjeparter, eller gøre indsigelse mod den væsentlige kreditrisikooverførsel. De foranstaltninger, der er omhandlet i dette stykke, kan pålægges for at afhjælpe mangler i forvaltningen af det eksponeringsleverende instituts systemer og kontroller eller andre mangler i den interne ledelse, herunder afhjælpende handlingsplaner, der endnu ikke er afsluttet efter tilsynsundersøgelser, eller hvis den kompetente myndighed anser den kreditrisiko, der er overført i henhold til stk. 2, for utilstrækkelig til at afhjælpe visse særlige eller komplekse karakteristika ved securitiseringen eller for at føre til </w:t>
            </w:r>
            <w:r w:rsidRPr="00161833">
              <w:rPr>
                <w:b/>
                <w:bCs/>
                <w:i/>
                <w:iCs/>
              </w:rPr>
              <w:t>uforholdsmæssige</w:t>
            </w:r>
            <w:r w:rsidRPr="00161833">
              <w:t xml:space="preserve"> kapitalfrigørelser.</w:t>
            </w:r>
          </w:p>
        </w:tc>
        <w:tc>
          <w:tcPr>
            <w:tcW w:w="4876" w:type="dxa"/>
            <w:tcBorders>
              <w:top w:val="nil"/>
              <w:left w:val="nil"/>
              <w:bottom w:val="nil"/>
              <w:right w:val="nil"/>
            </w:tcBorders>
          </w:tcPr>
          <w:p w14:paraId="56B965AE" w14:textId="77777777" w:rsidR="00FD682C" w:rsidRPr="00161833" w:rsidRDefault="00FD682C" w:rsidP="004F00ED">
            <w:pPr>
              <w:pStyle w:val="Normal6a"/>
            </w:pPr>
            <w:r w:rsidRPr="00161833">
              <w:t>3.</w:t>
            </w:r>
            <w:r w:rsidRPr="00161833">
              <w:tab/>
              <w:t>Uanset stk. 2 kan de kompetente myndigheder kræve, at det eksponeringsleverende institut i hvert enkelt tilfælde overfører et vægtet beløb for uventede tab, der er større end de 50 %, der er omhandlet i nævnte stykke, til tredjeparter, eller gøre indsigelse mod den væsentlige kreditrisikooverførsel. De foranstaltninger, der er omhandlet i dette stykke, kan pålægges for at afhjælpe mangler i forvaltningen af det eksponeringsleverende instituts systemer og kontroller eller andre mangler i den interne ledelse, herunder afhjælpende handlingsplaner, der endnu ikke er afsluttet efter tilsynsundersøgelser, eller hvis den kompetente myndighed anser den kreditrisiko, der er overført i henhold til stk. 2, for utilstrækkelig til at afhjælpe visse særlige eller komplekse karakteristika ved securitiseringen eller for at føre til kapitalfrigørelser</w:t>
            </w:r>
            <w:r w:rsidRPr="00161833">
              <w:rPr>
                <w:b/>
                <w:bCs/>
                <w:i/>
                <w:iCs/>
              </w:rPr>
              <w:t>, der ikke er underbygget af en tilsvarende kreditrisikooverførsel til tredjeparter</w:t>
            </w:r>
            <w:r w:rsidRPr="00161833">
              <w:t>.</w:t>
            </w:r>
          </w:p>
        </w:tc>
      </w:tr>
    </w:tbl>
    <w:p w14:paraId="159B5B3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406382D" w14:textId="77777777" w:rsidR="00FD682C" w:rsidRPr="00161833" w:rsidRDefault="00FD682C" w:rsidP="00FD682C">
      <w:r w:rsidRPr="00715BD7">
        <w:rPr>
          <w:rStyle w:val="HideTWBExt"/>
        </w:rPr>
        <w:t>&lt;/Amend&gt;</w:t>
      </w:r>
    </w:p>
    <w:p w14:paraId="5DBA61F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168</w:t>
      </w:r>
      <w:r w:rsidRPr="00715BD7">
        <w:rPr>
          <w:rStyle w:val="HideTWBExt"/>
          <w:b w:val="0"/>
        </w:rPr>
        <w:t>&lt;/NumAm&gt;</w:t>
      </w:r>
    </w:p>
    <w:p w14:paraId="524D176C" w14:textId="77777777" w:rsidR="00FD682C" w:rsidRPr="00161833" w:rsidRDefault="00FD682C" w:rsidP="00FD682C">
      <w:pPr>
        <w:pStyle w:val="NormalBold"/>
      </w:pPr>
      <w:r w:rsidRPr="00715BD7">
        <w:rPr>
          <w:rStyle w:val="HideTWBExt"/>
          <w:b w:val="0"/>
        </w:rPr>
        <w:t>&lt;RepeatBlock-By&gt;&lt;Members&gt;</w:t>
      </w:r>
      <w:r w:rsidRPr="00161833">
        <w:t>Ralf Seekatz</w:t>
      </w:r>
      <w:r w:rsidRPr="00715BD7">
        <w:rPr>
          <w:rStyle w:val="HideTWBExt"/>
          <w:b w:val="0"/>
        </w:rPr>
        <w:t>&lt;/Members&gt;</w:t>
      </w:r>
    </w:p>
    <w:p w14:paraId="72886A24" w14:textId="77777777" w:rsidR="00FD682C" w:rsidRPr="00161833" w:rsidRDefault="00FD682C" w:rsidP="00FD682C">
      <w:pPr>
        <w:pStyle w:val="NormalBold"/>
      </w:pPr>
      <w:r w:rsidRPr="00715BD7">
        <w:rPr>
          <w:rStyle w:val="HideTWBExt"/>
          <w:b w:val="0"/>
        </w:rPr>
        <w:t>&lt;/RepeatBlock-By&gt;</w:t>
      </w:r>
    </w:p>
    <w:p w14:paraId="765CD41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241A802"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0BD7485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CFF15DC" w14:textId="77777777" w:rsidR="00FD682C" w:rsidRPr="00161833" w:rsidRDefault="00FD682C" w:rsidP="00FD682C">
      <w:r w:rsidRPr="00715BD7">
        <w:rPr>
          <w:rStyle w:val="HideTWBExt"/>
        </w:rPr>
        <w:t>&lt;Article2&gt;</w:t>
      </w:r>
      <w:r w:rsidRPr="00161833">
        <w:t>Artikel 244 – stk.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9D1322F" w14:textId="77777777" w:rsidTr="004F00ED">
        <w:trPr>
          <w:trHeight w:hRule="exact" w:val="240"/>
          <w:jc w:val="center"/>
        </w:trPr>
        <w:tc>
          <w:tcPr>
            <w:tcW w:w="9752" w:type="dxa"/>
            <w:gridSpan w:val="2"/>
            <w:tcBorders>
              <w:top w:val="nil"/>
              <w:left w:val="nil"/>
              <w:bottom w:val="nil"/>
              <w:right w:val="nil"/>
            </w:tcBorders>
          </w:tcPr>
          <w:p w14:paraId="40F6741C" w14:textId="77777777" w:rsidR="00FD682C" w:rsidRPr="00161833" w:rsidRDefault="00FD682C" w:rsidP="004F00ED"/>
        </w:tc>
      </w:tr>
      <w:tr w:rsidR="00310ED9" w:rsidRPr="00161833" w14:paraId="4AE399B0" w14:textId="77777777" w:rsidTr="004F00ED">
        <w:trPr>
          <w:trHeight w:val="240"/>
          <w:jc w:val="center"/>
        </w:trPr>
        <w:tc>
          <w:tcPr>
            <w:tcW w:w="4876" w:type="dxa"/>
            <w:tcBorders>
              <w:top w:val="nil"/>
              <w:left w:val="nil"/>
              <w:bottom w:val="nil"/>
              <w:right w:val="nil"/>
            </w:tcBorders>
          </w:tcPr>
          <w:p w14:paraId="797F110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ABC7510" w14:textId="77777777" w:rsidR="00FD682C" w:rsidRPr="00161833" w:rsidRDefault="00FD682C" w:rsidP="004F00ED">
            <w:pPr>
              <w:pStyle w:val="AmColumnHeading"/>
            </w:pPr>
            <w:r w:rsidRPr="00161833">
              <w:t>Ændringsforslag</w:t>
            </w:r>
          </w:p>
        </w:tc>
      </w:tr>
      <w:tr w:rsidR="00310ED9" w:rsidRPr="00161833" w14:paraId="25C48D6D" w14:textId="77777777" w:rsidTr="004F00ED">
        <w:trPr>
          <w:jc w:val="center"/>
        </w:trPr>
        <w:tc>
          <w:tcPr>
            <w:tcW w:w="4876" w:type="dxa"/>
            <w:tcBorders>
              <w:top w:val="nil"/>
              <w:left w:val="nil"/>
              <w:bottom w:val="nil"/>
              <w:right w:val="nil"/>
            </w:tcBorders>
          </w:tcPr>
          <w:p w14:paraId="188BDB98" w14:textId="77777777" w:rsidR="00FD682C" w:rsidRPr="00161833" w:rsidRDefault="00FD682C" w:rsidP="004F00ED">
            <w:pPr>
              <w:pStyle w:val="Normal6a"/>
            </w:pPr>
            <w:r w:rsidRPr="00161833">
              <w:t>3.</w:t>
            </w:r>
            <w:r w:rsidRPr="00161833">
              <w:tab/>
              <w:t xml:space="preserve">Uanset stk. 2 kan de kompetente myndigheder kræve, at det eksponeringsleverende institut </w:t>
            </w:r>
            <w:r w:rsidRPr="00161833">
              <w:rPr>
                <w:b/>
                <w:bCs/>
                <w:i/>
                <w:iCs/>
              </w:rPr>
              <w:t>i hvert enkelt tilfælde</w:t>
            </w:r>
            <w:r w:rsidRPr="00161833">
              <w:t xml:space="preserve"> overfører et vægtet beløb for uventede tab, der er større end de 50 %, der er omhandlet i nævnte stykke, til tredjeparter, eller gøre indsigelse mod den væsentlige kreditrisikooverførsel. De foranstaltninger, der er omhandlet i dette stykke, kan pålægges for at afhjælpe mangler i forvaltningen af det eksponeringsleverende instituts systemer og kontroller eller andre mangler i den interne ledelse, herunder afhjælpende handlingsplaner, der endnu ikke er afsluttet efter tilsynsundersøgelser, eller hvis den kompetente myndighed anser den kreditrisiko, der er overført i henhold til stk. 2, for utilstrækkelig til at afhjælpe visse særlige eller komplekse karakteristika ved securitiseringen eller for at føre til uforholdsmæssige kapitalfrigørelser.</w:t>
            </w:r>
          </w:p>
        </w:tc>
        <w:tc>
          <w:tcPr>
            <w:tcW w:w="4876" w:type="dxa"/>
            <w:tcBorders>
              <w:top w:val="nil"/>
              <w:left w:val="nil"/>
              <w:bottom w:val="nil"/>
              <w:right w:val="nil"/>
            </w:tcBorders>
          </w:tcPr>
          <w:p w14:paraId="487403DA" w14:textId="77777777" w:rsidR="00FD682C" w:rsidRPr="00161833" w:rsidRDefault="00FD682C" w:rsidP="004F00ED">
            <w:pPr>
              <w:pStyle w:val="Normal6a"/>
            </w:pPr>
            <w:r w:rsidRPr="00161833">
              <w:t>3.</w:t>
            </w:r>
            <w:r w:rsidRPr="00161833">
              <w:tab/>
              <w:t>Uanset stk. 2 kan de kompetente myndigheder</w:t>
            </w:r>
            <w:r w:rsidRPr="00161833">
              <w:rPr>
                <w:b/>
                <w:bCs/>
                <w:i/>
                <w:iCs/>
              </w:rPr>
              <w:t xml:space="preserve"> i undtagelsestilfælde</w:t>
            </w:r>
            <w:r w:rsidRPr="00161833">
              <w:t xml:space="preserve"> kræve, at det eksponeringsleverende institut overfører et vægtet beløb for uventede tab, der er større end de 50 %, der er omhandlet i nævnte stykke, til tredjeparter, eller gøre indsigelse mod den væsentlige kreditrisikooverførsel. De foranstaltninger, der er omhandlet i dette stykke, kan pålægges for at afhjælpe mangler i forvaltningen af det eksponeringsleverende instituts systemer og kontroller eller andre mangler i den interne ledelse, herunder afhjælpende handlingsplaner, der endnu ikke er afsluttet efter tilsynsundersøgelser, eller hvis den kompetente myndighed anser den kreditrisiko, der er overført i henhold til stk. 2, for utilstrækkelig til at afhjælpe visse særlige eller komplekse karakteristika ved securitiseringen eller for at føre til uforholdsmæssige kapitalfrigørelser.</w:t>
            </w:r>
          </w:p>
        </w:tc>
      </w:tr>
    </w:tbl>
    <w:p w14:paraId="0072502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C7A0C43" w14:textId="77777777" w:rsidR="00FD682C" w:rsidRPr="00161833" w:rsidRDefault="00FD682C" w:rsidP="00FD682C">
      <w:r w:rsidRPr="00715BD7">
        <w:rPr>
          <w:rStyle w:val="HideTWBExt"/>
        </w:rPr>
        <w:t>&lt;/Amend&gt;</w:t>
      </w:r>
    </w:p>
    <w:p w14:paraId="6E5B730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169</w:t>
      </w:r>
      <w:r w:rsidRPr="00715BD7">
        <w:rPr>
          <w:rStyle w:val="HideTWBExt"/>
          <w:b w:val="0"/>
        </w:rPr>
        <w:t>&lt;/NumAm&gt;</w:t>
      </w:r>
    </w:p>
    <w:p w14:paraId="4557DF2E"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5719BE41" w14:textId="77777777" w:rsidR="00FD682C" w:rsidRPr="00161833" w:rsidRDefault="00FD682C" w:rsidP="00FD682C">
      <w:pPr>
        <w:pStyle w:val="NormalBold"/>
      </w:pPr>
      <w:r w:rsidRPr="00715BD7">
        <w:rPr>
          <w:rStyle w:val="HideTWBExt"/>
          <w:b w:val="0"/>
        </w:rPr>
        <w:t>&lt;/RepeatBlock-By&gt;</w:t>
      </w:r>
    </w:p>
    <w:p w14:paraId="11A4959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20B6A64"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3AFD626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5B60994" w14:textId="77777777" w:rsidR="00FD682C" w:rsidRPr="00161833" w:rsidRDefault="00FD682C" w:rsidP="00FD682C">
      <w:r w:rsidRPr="00715BD7">
        <w:rPr>
          <w:rStyle w:val="HideTWBExt"/>
        </w:rPr>
        <w:t>&lt;Article2&gt;</w:t>
      </w:r>
      <w:r w:rsidRPr="00161833">
        <w:t>Artikel 244 – stk.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D497838" w14:textId="77777777" w:rsidTr="004F00ED">
        <w:trPr>
          <w:trHeight w:hRule="exact" w:val="240"/>
          <w:jc w:val="center"/>
        </w:trPr>
        <w:tc>
          <w:tcPr>
            <w:tcW w:w="9752" w:type="dxa"/>
            <w:gridSpan w:val="2"/>
            <w:tcBorders>
              <w:top w:val="nil"/>
              <w:left w:val="nil"/>
              <w:bottom w:val="nil"/>
              <w:right w:val="nil"/>
            </w:tcBorders>
          </w:tcPr>
          <w:p w14:paraId="539A30A8" w14:textId="77777777" w:rsidR="00FD682C" w:rsidRPr="00161833" w:rsidRDefault="00FD682C" w:rsidP="004F00ED"/>
        </w:tc>
      </w:tr>
      <w:tr w:rsidR="00310ED9" w:rsidRPr="00161833" w14:paraId="36A5699B" w14:textId="77777777" w:rsidTr="004F00ED">
        <w:trPr>
          <w:trHeight w:val="240"/>
          <w:jc w:val="center"/>
        </w:trPr>
        <w:tc>
          <w:tcPr>
            <w:tcW w:w="4876" w:type="dxa"/>
            <w:tcBorders>
              <w:top w:val="nil"/>
              <w:left w:val="nil"/>
              <w:bottom w:val="nil"/>
              <w:right w:val="nil"/>
            </w:tcBorders>
          </w:tcPr>
          <w:p w14:paraId="6695D85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D99F6FF" w14:textId="77777777" w:rsidR="00FD682C" w:rsidRPr="00161833" w:rsidRDefault="00FD682C" w:rsidP="004F00ED">
            <w:pPr>
              <w:pStyle w:val="AmColumnHeading"/>
            </w:pPr>
            <w:r w:rsidRPr="00161833">
              <w:t>Ændringsforslag</w:t>
            </w:r>
          </w:p>
        </w:tc>
      </w:tr>
      <w:tr w:rsidR="00310ED9" w:rsidRPr="00161833" w14:paraId="15E556CF" w14:textId="77777777" w:rsidTr="004F00ED">
        <w:trPr>
          <w:jc w:val="center"/>
        </w:trPr>
        <w:tc>
          <w:tcPr>
            <w:tcW w:w="4876" w:type="dxa"/>
            <w:tcBorders>
              <w:top w:val="nil"/>
              <w:left w:val="nil"/>
              <w:bottom w:val="nil"/>
              <w:right w:val="nil"/>
            </w:tcBorders>
          </w:tcPr>
          <w:p w14:paraId="02D13867" w14:textId="77777777" w:rsidR="00FD682C" w:rsidRPr="00161833" w:rsidRDefault="00FD682C" w:rsidP="004F00ED">
            <w:pPr>
              <w:pStyle w:val="Normal6a"/>
            </w:pPr>
            <w:r w:rsidRPr="00161833">
              <w:t>5.</w:t>
            </w:r>
            <w:r w:rsidRPr="00161833">
              <w:tab/>
              <w:t xml:space="preserve">Betingelserne for væsentlig kreditrisikooverførsel som omhandlet i stk. 2 og 3 skal være opfyldt på tidspunktet for securitiseringens indgåelse og dække transaktionens levetid, både i basisscenariet og i stressscenariet, forudsat at der ikke foretages strukturelle ændringer af transaktionen efter indgåelsen. Kravene i stk. 4 skal </w:t>
            </w:r>
            <w:r w:rsidRPr="00161833">
              <w:rPr>
                <w:b/>
                <w:bCs/>
                <w:i/>
                <w:iCs/>
              </w:rPr>
              <w:t>opfyldes</w:t>
            </w:r>
            <w:r w:rsidRPr="00161833">
              <w:t xml:space="preserve"> </w:t>
            </w:r>
            <w:r w:rsidRPr="00161833">
              <w:rPr>
                <w:b/>
                <w:bCs/>
                <w:i/>
                <w:iCs/>
              </w:rPr>
              <w:t>løbende</w:t>
            </w:r>
            <w:r w:rsidRPr="00161833">
              <w:t>. Det eksponeringsleverende institut skal indgive en selvvurdering til den kompetente myndighed for at påvise, at betingelserne for en effektiv og, hvor det er relevant, væsentlig kreditrisikooverførsel som omhandlet i stk. 1-4 er opfyldt.</w:t>
            </w:r>
          </w:p>
        </w:tc>
        <w:tc>
          <w:tcPr>
            <w:tcW w:w="4876" w:type="dxa"/>
            <w:tcBorders>
              <w:top w:val="nil"/>
              <w:left w:val="nil"/>
              <w:bottom w:val="nil"/>
              <w:right w:val="nil"/>
            </w:tcBorders>
          </w:tcPr>
          <w:p w14:paraId="2F6D79C5" w14:textId="77777777" w:rsidR="00FD682C" w:rsidRPr="00161833" w:rsidRDefault="00FD682C" w:rsidP="004F00ED">
            <w:pPr>
              <w:pStyle w:val="Normal6a"/>
            </w:pPr>
            <w:r w:rsidRPr="00161833">
              <w:t>5.</w:t>
            </w:r>
            <w:r w:rsidRPr="00161833">
              <w:tab/>
              <w:t xml:space="preserve">Betingelserne for væsentlig kreditrisikooverførsel som omhandlet i stk. 2 og 3 skal være opfyldt på tidspunktet for securitiseringens indgåelse og dække transaktionens levetid, både i basisscenariet og i stressscenariet, forudsat at der ikke foretages strukturelle ændringer af transaktionen efter indgåelsen. Kravene i stk. 4 skal </w:t>
            </w:r>
            <w:r w:rsidRPr="00161833">
              <w:rPr>
                <w:b/>
                <w:bCs/>
                <w:i/>
                <w:iCs/>
              </w:rPr>
              <w:t>være opfyldt på indgåelsesdatoen</w:t>
            </w:r>
            <w:r w:rsidRPr="00161833">
              <w:t>. Det eksponeringsleverende institut skal indgive en selvvurdering til den kompetente myndighed for at påvise, at betingelserne for en effektiv og, hvor det er relevant, væsentlig kreditrisikooverførsel som omhandlet i stk. 1-4 er opfyldt.</w:t>
            </w:r>
          </w:p>
        </w:tc>
      </w:tr>
    </w:tbl>
    <w:p w14:paraId="1A3FFE5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40C4F55"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074C248F" w14:textId="654B50F7" w:rsidR="00FD682C" w:rsidRPr="00161833" w:rsidRDefault="00FD682C" w:rsidP="00FD682C">
      <w:pPr>
        <w:pStyle w:val="AmJustText"/>
      </w:pPr>
      <w:r w:rsidRPr="00161833">
        <w:t>Kontinuerlig overvågning er uigennemsigtig for både tilsynsmyndighederne og de ove</w:t>
      </w:r>
      <w:r w:rsidR="00E7715A" w:rsidRPr="00161833">
        <w:t>r</w:t>
      </w:r>
      <w:r w:rsidRPr="00161833">
        <w:t>vågede enhed.</w:t>
      </w:r>
    </w:p>
    <w:p w14:paraId="0F2329AA" w14:textId="77777777" w:rsidR="00FD682C" w:rsidRPr="00161833" w:rsidRDefault="00FD682C" w:rsidP="00FD682C">
      <w:r w:rsidRPr="00715BD7">
        <w:rPr>
          <w:rStyle w:val="HideTWBExt"/>
        </w:rPr>
        <w:t>&lt;/Amend&gt;</w:t>
      </w:r>
    </w:p>
    <w:p w14:paraId="2A19B26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170</w:t>
      </w:r>
      <w:r w:rsidRPr="00715BD7">
        <w:rPr>
          <w:rStyle w:val="HideTWBExt"/>
          <w:b w:val="0"/>
        </w:rPr>
        <w:t>&lt;/NumAm&gt;</w:t>
      </w:r>
    </w:p>
    <w:p w14:paraId="36DE5F87" w14:textId="77777777" w:rsidR="00FD682C" w:rsidRPr="00161833" w:rsidRDefault="00FD682C" w:rsidP="00FD682C">
      <w:pPr>
        <w:pStyle w:val="NormalBold"/>
      </w:pPr>
      <w:r w:rsidRPr="00715BD7">
        <w:rPr>
          <w:rStyle w:val="HideTWBExt"/>
          <w:b w:val="0"/>
        </w:rPr>
        <w:t>&lt;RepeatBlock-By&gt;&lt;Members&gt;</w:t>
      </w:r>
      <w:r w:rsidRPr="00161833">
        <w:t>Ralf Seekatz</w:t>
      </w:r>
      <w:r w:rsidRPr="00715BD7">
        <w:rPr>
          <w:rStyle w:val="HideTWBExt"/>
          <w:b w:val="0"/>
        </w:rPr>
        <w:t>&lt;/Members&gt;</w:t>
      </w:r>
    </w:p>
    <w:p w14:paraId="0C03A1C7" w14:textId="77777777" w:rsidR="00FD682C" w:rsidRPr="00161833" w:rsidRDefault="00FD682C" w:rsidP="00FD682C">
      <w:pPr>
        <w:pStyle w:val="NormalBold"/>
      </w:pPr>
      <w:r w:rsidRPr="00715BD7">
        <w:rPr>
          <w:rStyle w:val="HideTWBExt"/>
          <w:b w:val="0"/>
        </w:rPr>
        <w:t>&lt;/RepeatBlock-By&gt;</w:t>
      </w:r>
    </w:p>
    <w:p w14:paraId="0261F9B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3B540E4"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5B871DC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98E5FE8" w14:textId="77777777" w:rsidR="00FD682C" w:rsidRPr="00161833" w:rsidRDefault="00FD682C" w:rsidP="00FD682C">
      <w:r w:rsidRPr="00715BD7">
        <w:rPr>
          <w:rStyle w:val="HideTWBExt"/>
        </w:rPr>
        <w:t>&lt;Article2&gt;</w:t>
      </w:r>
      <w:r w:rsidRPr="00161833">
        <w:t>Artikel 244 – stk. 7 – afsnit 1 – litra a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B58ACF3" w14:textId="77777777" w:rsidTr="004F00ED">
        <w:trPr>
          <w:trHeight w:hRule="exact" w:val="240"/>
          <w:jc w:val="center"/>
        </w:trPr>
        <w:tc>
          <w:tcPr>
            <w:tcW w:w="9752" w:type="dxa"/>
            <w:gridSpan w:val="2"/>
            <w:tcBorders>
              <w:top w:val="nil"/>
              <w:left w:val="nil"/>
              <w:bottom w:val="nil"/>
              <w:right w:val="nil"/>
            </w:tcBorders>
          </w:tcPr>
          <w:p w14:paraId="1602252B" w14:textId="77777777" w:rsidR="00FD682C" w:rsidRPr="00161833" w:rsidRDefault="00FD682C" w:rsidP="004F00ED"/>
        </w:tc>
      </w:tr>
      <w:tr w:rsidR="00310ED9" w:rsidRPr="00161833" w14:paraId="74B51FCD" w14:textId="77777777" w:rsidTr="004F00ED">
        <w:trPr>
          <w:trHeight w:val="240"/>
          <w:jc w:val="center"/>
        </w:trPr>
        <w:tc>
          <w:tcPr>
            <w:tcW w:w="4876" w:type="dxa"/>
            <w:tcBorders>
              <w:top w:val="nil"/>
              <w:left w:val="nil"/>
              <w:bottom w:val="nil"/>
              <w:right w:val="nil"/>
            </w:tcBorders>
          </w:tcPr>
          <w:p w14:paraId="43EFC74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0BE043A" w14:textId="77777777" w:rsidR="00FD682C" w:rsidRPr="00161833" w:rsidRDefault="00FD682C" w:rsidP="004F00ED">
            <w:pPr>
              <w:pStyle w:val="AmColumnHeading"/>
            </w:pPr>
            <w:r w:rsidRPr="00161833">
              <w:t>Ændringsforslag</w:t>
            </w:r>
          </w:p>
        </w:tc>
      </w:tr>
      <w:tr w:rsidR="00310ED9" w:rsidRPr="00161833" w14:paraId="32C7A70A" w14:textId="77777777" w:rsidTr="004F00ED">
        <w:trPr>
          <w:jc w:val="center"/>
        </w:trPr>
        <w:tc>
          <w:tcPr>
            <w:tcW w:w="4876" w:type="dxa"/>
            <w:tcBorders>
              <w:top w:val="nil"/>
              <w:left w:val="nil"/>
              <w:bottom w:val="nil"/>
              <w:right w:val="nil"/>
            </w:tcBorders>
          </w:tcPr>
          <w:p w14:paraId="6391E98A" w14:textId="77777777" w:rsidR="00FD682C" w:rsidRPr="00161833" w:rsidRDefault="00FD682C" w:rsidP="004F00ED">
            <w:pPr>
              <w:pStyle w:val="Normal6a"/>
            </w:pPr>
            <w:r w:rsidRPr="00161833">
              <w:t>a)</w:t>
            </w:r>
            <w:r w:rsidRPr="00161833">
              <w:tab/>
              <w:t xml:space="preserve">betingelserne for opfyldelse af kravet om væsentlige kreditrisikooverførsel, jf. nærværende artikels stk. 2 og artikel 245, stk. 2, </w:t>
            </w:r>
            <w:r w:rsidRPr="00161833">
              <w:rPr>
                <w:b/>
                <w:bCs/>
                <w:i/>
                <w:iCs/>
              </w:rPr>
              <w:t>navnlig</w:t>
            </w:r>
            <w:r w:rsidRPr="00161833">
              <w:t>:</w:t>
            </w:r>
          </w:p>
        </w:tc>
        <w:tc>
          <w:tcPr>
            <w:tcW w:w="4876" w:type="dxa"/>
            <w:tcBorders>
              <w:top w:val="nil"/>
              <w:left w:val="nil"/>
              <w:bottom w:val="nil"/>
              <w:right w:val="nil"/>
            </w:tcBorders>
          </w:tcPr>
          <w:p w14:paraId="6FB94CE4" w14:textId="77777777" w:rsidR="00FD682C" w:rsidRPr="00161833" w:rsidRDefault="00FD682C" w:rsidP="004F00ED">
            <w:pPr>
              <w:pStyle w:val="Normal6a"/>
            </w:pPr>
            <w:r w:rsidRPr="00161833">
              <w:t>a)</w:t>
            </w:r>
            <w:r w:rsidRPr="00161833">
              <w:tab/>
              <w:t xml:space="preserve">betingelserne for opfyldelse af kravet om væsentlige kreditrisikooverførsel, jf. nærværende artikels stk. 2 og artikel 245, stk. 2, </w:t>
            </w:r>
            <w:r w:rsidRPr="00161833">
              <w:rPr>
                <w:b/>
                <w:bCs/>
                <w:i/>
                <w:iCs/>
              </w:rPr>
              <w:t>med hensyn til</w:t>
            </w:r>
            <w:r w:rsidRPr="00161833">
              <w:t>:</w:t>
            </w:r>
          </w:p>
        </w:tc>
      </w:tr>
    </w:tbl>
    <w:p w14:paraId="305FE6C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A261AD7" w14:textId="77777777" w:rsidR="00FD682C" w:rsidRPr="00161833" w:rsidRDefault="00FD682C" w:rsidP="00FD682C">
      <w:r w:rsidRPr="00715BD7">
        <w:rPr>
          <w:rStyle w:val="HideTWBExt"/>
        </w:rPr>
        <w:t>&lt;/Amend&gt;</w:t>
      </w:r>
    </w:p>
    <w:p w14:paraId="38A2891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171</w:t>
      </w:r>
      <w:r w:rsidRPr="00715BD7">
        <w:rPr>
          <w:rStyle w:val="HideTWBExt"/>
          <w:b w:val="0"/>
        </w:rPr>
        <w:t>&lt;/NumAm&gt;</w:t>
      </w:r>
    </w:p>
    <w:p w14:paraId="4E71F805"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0544A84B" w14:textId="77777777" w:rsidR="00FD682C" w:rsidRPr="00161833" w:rsidRDefault="00FD682C" w:rsidP="00FD682C">
      <w:pPr>
        <w:pStyle w:val="NormalBold"/>
      </w:pPr>
      <w:r w:rsidRPr="00715BD7">
        <w:rPr>
          <w:rStyle w:val="HideTWBExt"/>
          <w:b w:val="0"/>
        </w:rPr>
        <w:t>&lt;/RepeatBlock-By&gt;</w:t>
      </w:r>
    </w:p>
    <w:p w14:paraId="35F8FBD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BE35D73"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4C84CA8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D5AC7BB" w14:textId="77777777" w:rsidR="00FD682C" w:rsidRPr="00161833" w:rsidRDefault="00FD682C" w:rsidP="00FD682C">
      <w:r w:rsidRPr="00715BD7">
        <w:rPr>
          <w:rStyle w:val="HideTWBExt"/>
        </w:rPr>
        <w:t>&lt;Article2&gt;</w:t>
      </w:r>
      <w:r w:rsidRPr="00161833">
        <w:t>Artikel 244 – stk. 7 – afsnit 1 – litra a – nr.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3070E59" w14:textId="77777777" w:rsidTr="004F00ED">
        <w:trPr>
          <w:trHeight w:hRule="exact" w:val="240"/>
          <w:jc w:val="center"/>
        </w:trPr>
        <w:tc>
          <w:tcPr>
            <w:tcW w:w="9752" w:type="dxa"/>
            <w:gridSpan w:val="2"/>
            <w:tcBorders>
              <w:top w:val="nil"/>
              <w:left w:val="nil"/>
              <w:bottom w:val="nil"/>
              <w:right w:val="nil"/>
            </w:tcBorders>
          </w:tcPr>
          <w:p w14:paraId="3EAD223B" w14:textId="77777777" w:rsidR="00FD682C" w:rsidRPr="00161833" w:rsidRDefault="00FD682C" w:rsidP="004F00ED"/>
        </w:tc>
      </w:tr>
      <w:tr w:rsidR="00310ED9" w:rsidRPr="00161833" w14:paraId="5009FC48" w14:textId="77777777" w:rsidTr="004F00ED">
        <w:trPr>
          <w:trHeight w:val="240"/>
          <w:jc w:val="center"/>
        </w:trPr>
        <w:tc>
          <w:tcPr>
            <w:tcW w:w="4876" w:type="dxa"/>
            <w:tcBorders>
              <w:top w:val="nil"/>
              <w:left w:val="nil"/>
              <w:bottom w:val="nil"/>
              <w:right w:val="nil"/>
            </w:tcBorders>
          </w:tcPr>
          <w:p w14:paraId="10BE28C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A300A5A" w14:textId="77777777" w:rsidR="00FD682C" w:rsidRPr="00161833" w:rsidRDefault="00FD682C" w:rsidP="004F00ED">
            <w:pPr>
              <w:pStyle w:val="AmColumnHeading"/>
            </w:pPr>
            <w:r w:rsidRPr="00161833">
              <w:t>Ændringsforslag</w:t>
            </w:r>
          </w:p>
        </w:tc>
      </w:tr>
      <w:tr w:rsidR="00310ED9" w:rsidRPr="00161833" w14:paraId="1A5CC86B" w14:textId="77777777" w:rsidTr="004F00ED">
        <w:trPr>
          <w:jc w:val="center"/>
        </w:trPr>
        <w:tc>
          <w:tcPr>
            <w:tcW w:w="4876" w:type="dxa"/>
            <w:tcBorders>
              <w:top w:val="nil"/>
              <w:left w:val="nil"/>
              <w:bottom w:val="nil"/>
              <w:right w:val="nil"/>
            </w:tcBorders>
          </w:tcPr>
          <w:p w14:paraId="2A202AFA" w14:textId="77777777" w:rsidR="00FD682C" w:rsidRPr="00161833" w:rsidRDefault="00FD682C" w:rsidP="004F00ED">
            <w:pPr>
              <w:pStyle w:val="Normal6a"/>
            </w:pPr>
            <w:r w:rsidRPr="00161833">
              <w:t>1)</w:t>
            </w:r>
            <w:r w:rsidRPr="00161833">
              <w:tab/>
              <w:t>beregningen af de forventede tab i løbetiden for de underliggende eksponeringer og deres fordeling med henblik på nærværende artikels stk. og artikel 245, stk. 2</w:t>
            </w:r>
          </w:p>
        </w:tc>
        <w:tc>
          <w:tcPr>
            <w:tcW w:w="4876" w:type="dxa"/>
            <w:tcBorders>
              <w:top w:val="nil"/>
              <w:left w:val="nil"/>
              <w:bottom w:val="nil"/>
              <w:right w:val="nil"/>
            </w:tcBorders>
          </w:tcPr>
          <w:p w14:paraId="2F1D83FA" w14:textId="77777777" w:rsidR="00FD682C" w:rsidRPr="00161833" w:rsidRDefault="00FD682C" w:rsidP="004F00ED">
            <w:pPr>
              <w:pStyle w:val="Normal6a"/>
            </w:pPr>
            <w:r w:rsidRPr="00161833">
              <w:t>1)</w:t>
            </w:r>
            <w:r w:rsidRPr="00161833">
              <w:tab/>
              <w:t xml:space="preserve">beregningen af de forventede tab i løbetiden for de underliggende eksponeringer og deres fordeling </w:t>
            </w:r>
            <w:r w:rsidRPr="00161833">
              <w:rPr>
                <w:b/>
                <w:bCs/>
                <w:i/>
                <w:iCs/>
              </w:rPr>
              <w:t>på securitiseringstrancherne</w:t>
            </w:r>
            <w:r w:rsidRPr="00161833">
              <w:rPr>
                <w:b/>
                <w:bCs/>
              </w:rPr>
              <w:t xml:space="preserve"> </w:t>
            </w:r>
            <w:r w:rsidRPr="00161833">
              <w:t>med henblik på nærværende artikels stk. og artikel 245, stk. 2</w:t>
            </w:r>
          </w:p>
        </w:tc>
      </w:tr>
    </w:tbl>
    <w:p w14:paraId="748165F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332B929" w14:textId="77777777" w:rsidR="00FD682C" w:rsidRPr="00161833" w:rsidRDefault="00FD682C" w:rsidP="00FD682C">
      <w:r w:rsidRPr="00715BD7">
        <w:rPr>
          <w:rStyle w:val="HideTWBExt"/>
        </w:rPr>
        <w:t>&lt;/Amend&gt;</w:t>
      </w:r>
    </w:p>
    <w:p w14:paraId="493FA98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172</w:t>
      </w:r>
      <w:r w:rsidRPr="00715BD7">
        <w:rPr>
          <w:rStyle w:val="HideTWBExt"/>
          <w:b w:val="0"/>
        </w:rPr>
        <w:t>&lt;/NumAm&gt;</w:t>
      </w:r>
    </w:p>
    <w:p w14:paraId="2A579BC0"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7DFEEA51"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37700FE6" w14:textId="77777777" w:rsidR="00FD682C" w:rsidRPr="00161833" w:rsidRDefault="00FD682C" w:rsidP="00FD682C">
      <w:pPr>
        <w:pStyle w:val="NormalBold"/>
      </w:pPr>
      <w:r w:rsidRPr="00715BD7">
        <w:rPr>
          <w:rStyle w:val="HideTWBExt"/>
          <w:b w:val="0"/>
        </w:rPr>
        <w:t>&lt;/RepeatBlock-By&gt;</w:t>
      </w:r>
    </w:p>
    <w:p w14:paraId="611EC8BD"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507E0DC"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4A4A4ED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FBF2569" w14:textId="77777777" w:rsidR="00FD682C" w:rsidRPr="00161833" w:rsidRDefault="00FD682C" w:rsidP="00FD682C">
      <w:r w:rsidRPr="00715BD7">
        <w:rPr>
          <w:rStyle w:val="HideTWBExt"/>
        </w:rPr>
        <w:t>&lt;Article2&gt;</w:t>
      </w:r>
      <w:r w:rsidRPr="00161833">
        <w:t>Artikel 244 – stk. 7 – afsnit 1 – litra e</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62984F9" w14:textId="77777777" w:rsidTr="004F00ED">
        <w:trPr>
          <w:trHeight w:hRule="exact" w:val="240"/>
          <w:jc w:val="center"/>
        </w:trPr>
        <w:tc>
          <w:tcPr>
            <w:tcW w:w="9752" w:type="dxa"/>
            <w:gridSpan w:val="2"/>
            <w:tcBorders>
              <w:top w:val="nil"/>
              <w:left w:val="nil"/>
              <w:bottom w:val="nil"/>
              <w:right w:val="nil"/>
            </w:tcBorders>
          </w:tcPr>
          <w:p w14:paraId="030AF36E" w14:textId="77777777" w:rsidR="00FD682C" w:rsidRPr="00161833" w:rsidRDefault="00FD682C" w:rsidP="004F00ED"/>
        </w:tc>
      </w:tr>
      <w:tr w:rsidR="00310ED9" w:rsidRPr="00161833" w14:paraId="4B1B4B6C" w14:textId="77777777" w:rsidTr="004F00ED">
        <w:trPr>
          <w:trHeight w:val="240"/>
          <w:jc w:val="center"/>
        </w:trPr>
        <w:tc>
          <w:tcPr>
            <w:tcW w:w="4876" w:type="dxa"/>
            <w:tcBorders>
              <w:top w:val="nil"/>
              <w:left w:val="nil"/>
              <w:bottom w:val="nil"/>
              <w:right w:val="nil"/>
            </w:tcBorders>
          </w:tcPr>
          <w:p w14:paraId="11DF1F4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7BF909B" w14:textId="77777777" w:rsidR="00FD682C" w:rsidRPr="00161833" w:rsidRDefault="00FD682C" w:rsidP="004F00ED">
            <w:pPr>
              <w:pStyle w:val="AmColumnHeading"/>
            </w:pPr>
            <w:r w:rsidRPr="00161833">
              <w:t>Ændringsforslag</w:t>
            </w:r>
          </w:p>
        </w:tc>
      </w:tr>
      <w:tr w:rsidR="00310ED9" w:rsidRPr="00161833" w14:paraId="46E67D81" w14:textId="77777777" w:rsidTr="004F00ED">
        <w:trPr>
          <w:jc w:val="center"/>
        </w:trPr>
        <w:tc>
          <w:tcPr>
            <w:tcW w:w="4876" w:type="dxa"/>
            <w:tcBorders>
              <w:top w:val="nil"/>
              <w:left w:val="nil"/>
              <w:bottom w:val="nil"/>
              <w:right w:val="nil"/>
            </w:tcBorders>
          </w:tcPr>
          <w:p w14:paraId="71294227" w14:textId="77777777" w:rsidR="00FD682C" w:rsidRPr="00161833" w:rsidRDefault="00FD682C" w:rsidP="004F00ED">
            <w:pPr>
              <w:pStyle w:val="Normal6a"/>
            </w:pPr>
            <w:r w:rsidRPr="00161833">
              <w:t>e)</w:t>
            </w:r>
            <w:r w:rsidRPr="00161833">
              <w:tab/>
              <w:t>principperne på højt niveau for proceduren ved revision og vurdering af betingelserne for opfyldelse af kravet om kreditrisikooverførsel i overensstemmelse med artikel 244, stk. 1-4, og artikel 245, stk. 1-4</w:t>
            </w:r>
            <w:r w:rsidRPr="00161833">
              <w:rPr>
                <w:b/>
                <w:bCs/>
                <w:i/>
                <w:iCs/>
              </w:rPr>
              <w:t>, og principperne på højt niveau for, at visse securitiseringer kan komme i betragtning til</w:t>
            </w:r>
            <w:r w:rsidRPr="00161833">
              <w:t xml:space="preserve"> </w:t>
            </w:r>
            <w:r w:rsidRPr="00161833">
              <w:rPr>
                <w:b/>
                <w:i/>
              </w:rPr>
              <w:t>en hurtig forenklet vurderingsproces, jf. artikel 244, stk. 6, og artikel 245, stk. 6</w:t>
            </w:r>
          </w:p>
        </w:tc>
        <w:tc>
          <w:tcPr>
            <w:tcW w:w="4876" w:type="dxa"/>
            <w:tcBorders>
              <w:top w:val="nil"/>
              <w:left w:val="nil"/>
              <w:bottom w:val="nil"/>
              <w:right w:val="nil"/>
            </w:tcBorders>
          </w:tcPr>
          <w:p w14:paraId="56DBBCCA" w14:textId="77777777" w:rsidR="00FD682C" w:rsidRPr="00161833" w:rsidRDefault="00FD682C" w:rsidP="004F00ED">
            <w:pPr>
              <w:pStyle w:val="Normal6a"/>
            </w:pPr>
            <w:r w:rsidRPr="00161833">
              <w:t>e)</w:t>
            </w:r>
            <w:r w:rsidRPr="00161833">
              <w:tab/>
              <w:t>principperne på højt niveau for proceduren ved revision og vurdering af betingelserne for opfyldelse af kravet om kreditrisikooverførsel i overensstemmelse med artikel 244, stk. 1-4, og artikel 245, stk. 1-4</w:t>
            </w:r>
          </w:p>
        </w:tc>
      </w:tr>
    </w:tbl>
    <w:p w14:paraId="13699BD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58BBEF3" w14:textId="77777777" w:rsidR="00FD682C" w:rsidRPr="00161833" w:rsidRDefault="00FD682C" w:rsidP="00FD682C">
      <w:r w:rsidRPr="00715BD7">
        <w:rPr>
          <w:rStyle w:val="HideTWBExt"/>
        </w:rPr>
        <w:t>&lt;/Amend&gt;</w:t>
      </w:r>
    </w:p>
    <w:p w14:paraId="18DC941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173</w:t>
      </w:r>
      <w:r w:rsidRPr="00715BD7">
        <w:rPr>
          <w:rStyle w:val="HideTWBExt"/>
          <w:b w:val="0"/>
        </w:rPr>
        <w:t>&lt;/NumAm&gt;</w:t>
      </w:r>
    </w:p>
    <w:p w14:paraId="61299E9A" w14:textId="77777777" w:rsidR="00FD682C" w:rsidRPr="00161833" w:rsidRDefault="00FD682C" w:rsidP="00FD682C">
      <w:pPr>
        <w:pStyle w:val="NormalBold"/>
      </w:pPr>
      <w:r w:rsidRPr="00715BD7">
        <w:rPr>
          <w:rStyle w:val="HideTWBExt"/>
          <w:b w:val="0"/>
        </w:rPr>
        <w:t>&lt;RepeatBlock-By&gt;&lt;Members&gt;</w:t>
      </w:r>
      <w:r w:rsidRPr="00161833">
        <w:t>Ralf Seekatz</w:t>
      </w:r>
      <w:r w:rsidRPr="00715BD7">
        <w:rPr>
          <w:rStyle w:val="HideTWBExt"/>
          <w:b w:val="0"/>
        </w:rPr>
        <w:t>&lt;/Members&gt;</w:t>
      </w:r>
    </w:p>
    <w:p w14:paraId="14B663E6" w14:textId="77777777" w:rsidR="00FD682C" w:rsidRPr="00161833" w:rsidRDefault="00FD682C" w:rsidP="00FD682C">
      <w:pPr>
        <w:pStyle w:val="NormalBold"/>
      </w:pPr>
      <w:r w:rsidRPr="00715BD7">
        <w:rPr>
          <w:rStyle w:val="HideTWBExt"/>
          <w:b w:val="0"/>
        </w:rPr>
        <w:t>&lt;/RepeatBlock-By&gt;</w:t>
      </w:r>
    </w:p>
    <w:p w14:paraId="34231BE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1F1A92F"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6EF4421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B997522" w14:textId="77777777" w:rsidR="00FD682C" w:rsidRPr="00161833" w:rsidRDefault="00FD682C" w:rsidP="00FD682C">
      <w:r w:rsidRPr="00715BD7">
        <w:rPr>
          <w:rStyle w:val="HideTWBExt"/>
        </w:rPr>
        <w:t>&lt;Article2&gt;</w:t>
      </w:r>
      <w:r w:rsidRPr="00161833">
        <w:t>Artikel 245 – stk. 1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794A7D2" w14:textId="77777777" w:rsidTr="004F00ED">
        <w:trPr>
          <w:trHeight w:hRule="exact" w:val="240"/>
          <w:jc w:val="center"/>
        </w:trPr>
        <w:tc>
          <w:tcPr>
            <w:tcW w:w="9752" w:type="dxa"/>
            <w:gridSpan w:val="2"/>
            <w:tcBorders>
              <w:top w:val="nil"/>
              <w:left w:val="nil"/>
              <w:bottom w:val="nil"/>
              <w:right w:val="nil"/>
            </w:tcBorders>
          </w:tcPr>
          <w:p w14:paraId="392F531F" w14:textId="77777777" w:rsidR="00FD682C" w:rsidRPr="00161833" w:rsidRDefault="00FD682C" w:rsidP="004F00ED"/>
        </w:tc>
      </w:tr>
      <w:tr w:rsidR="00310ED9" w:rsidRPr="00161833" w14:paraId="6921FEC5" w14:textId="77777777" w:rsidTr="004F00ED">
        <w:trPr>
          <w:trHeight w:val="240"/>
          <w:jc w:val="center"/>
        </w:trPr>
        <w:tc>
          <w:tcPr>
            <w:tcW w:w="4876" w:type="dxa"/>
            <w:tcBorders>
              <w:top w:val="nil"/>
              <w:left w:val="nil"/>
              <w:bottom w:val="nil"/>
              <w:right w:val="nil"/>
            </w:tcBorders>
          </w:tcPr>
          <w:p w14:paraId="4CF7222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FE5ACC6" w14:textId="77777777" w:rsidR="00FD682C" w:rsidRPr="00161833" w:rsidRDefault="00FD682C" w:rsidP="004F00ED">
            <w:pPr>
              <w:pStyle w:val="AmColumnHeading"/>
            </w:pPr>
            <w:r w:rsidRPr="00161833">
              <w:t>Ændringsforslag</w:t>
            </w:r>
          </w:p>
        </w:tc>
      </w:tr>
      <w:tr w:rsidR="00310ED9" w:rsidRPr="00161833" w14:paraId="22ABA457" w14:textId="77777777" w:rsidTr="004F00ED">
        <w:trPr>
          <w:jc w:val="center"/>
        </w:trPr>
        <w:tc>
          <w:tcPr>
            <w:tcW w:w="4876" w:type="dxa"/>
            <w:tcBorders>
              <w:top w:val="nil"/>
              <w:left w:val="nil"/>
              <w:bottom w:val="nil"/>
              <w:right w:val="nil"/>
            </w:tcBorders>
          </w:tcPr>
          <w:p w14:paraId="5837B969" w14:textId="77777777" w:rsidR="00FD682C" w:rsidRPr="00161833" w:rsidRDefault="00FD682C" w:rsidP="004F00ED">
            <w:pPr>
              <w:pStyle w:val="Normal6a"/>
            </w:pPr>
            <w:r w:rsidRPr="00161833">
              <w:t>1.</w:t>
            </w:r>
            <w:r w:rsidRPr="00161833">
              <w:tab/>
              <w:t xml:space="preserve">Det eksponeringsleverende institut til en syntetisk securitisering kan beregne risikovægtede eksponeringsbeløb og i givet fald størrelsen af forventede tab vedrørende de underliggende eksponeringer i overensstemmelse med artikel 251 og 252, hvis </w:t>
            </w:r>
            <w:r w:rsidRPr="00161833">
              <w:rPr>
                <w:b/>
                <w:bCs/>
                <w:i/>
                <w:iCs/>
              </w:rPr>
              <w:t>én af</w:t>
            </w:r>
            <w:r w:rsidRPr="00161833">
              <w:t xml:space="preserve"> følgende betingelser er opfyldt:</w:t>
            </w:r>
          </w:p>
        </w:tc>
        <w:tc>
          <w:tcPr>
            <w:tcW w:w="4876" w:type="dxa"/>
            <w:tcBorders>
              <w:top w:val="nil"/>
              <w:left w:val="nil"/>
              <w:bottom w:val="nil"/>
              <w:right w:val="nil"/>
            </w:tcBorders>
          </w:tcPr>
          <w:p w14:paraId="6CD0D5EC" w14:textId="77777777" w:rsidR="00FD682C" w:rsidRPr="00161833" w:rsidRDefault="00FD682C" w:rsidP="004F00ED">
            <w:pPr>
              <w:pStyle w:val="Normal6a"/>
            </w:pPr>
            <w:r w:rsidRPr="00161833">
              <w:t>1.</w:t>
            </w:r>
            <w:r w:rsidRPr="00161833">
              <w:tab/>
              <w:t xml:space="preserve">Det eksponeringsleverende institut til en syntetisk securitisering kan beregne risikovægtede eksponeringsbeløb og i givet fald størrelsen af forventede tab vedrørende de underliggende eksponeringer i overensstemmelse med artikel 251 og 252, hvis </w:t>
            </w:r>
            <w:r w:rsidRPr="00161833">
              <w:rPr>
                <w:b/>
                <w:bCs/>
                <w:i/>
                <w:iCs/>
              </w:rPr>
              <w:t xml:space="preserve">alle </w:t>
            </w:r>
            <w:r w:rsidRPr="00161833">
              <w:t>følgende betingelser er opfyldt:</w:t>
            </w:r>
          </w:p>
        </w:tc>
      </w:tr>
    </w:tbl>
    <w:p w14:paraId="2DCC5CC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40FD021" w14:textId="77777777" w:rsidR="00FD682C" w:rsidRPr="00161833" w:rsidRDefault="00FD682C" w:rsidP="00FD682C">
      <w:r w:rsidRPr="00715BD7">
        <w:rPr>
          <w:rStyle w:val="HideTWBExt"/>
        </w:rPr>
        <w:t>&lt;/Amend&gt;</w:t>
      </w:r>
    </w:p>
    <w:p w14:paraId="74AD4A7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174</w:t>
      </w:r>
      <w:r w:rsidRPr="00715BD7">
        <w:rPr>
          <w:rStyle w:val="HideTWBExt"/>
          <w:b w:val="0"/>
        </w:rPr>
        <w:t>&lt;/NumAm&gt;</w:t>
      </w:r>
    </w:p>
    <w:p w14:paraId="370F894F"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6A1364C1"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050D1DC7" w14:textId="77777777" w:rsidR="00FD682C" w:rsidRPr="00161833" w:rsidRDefault="00FD682C" w:rsidP="00FD682C">
      <w:pPr>
        <w:pStyle w:val="NormalBold"/>
      </w:pPr>
      <w:r w:rsidRPr="00715BD7">
        <w:rPr>
          <w:rStyle w:val="HideTWBExt"/>
          <w:b w:val="0"/>
        </w:rPr>
        <w:t>&lt;/RepeatBlock-By&gt;</w:t>
      </w:r>
    </w:p>
    <w:p w14:paraId="633C10B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25A29E1"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280557B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00292B8" w14:textId="77777777" w:rsidR="00FD682C" w:rsidRPr="00161833" w:rsidRDefault="00FD682C" w:rsidP="00FD682C">
      <w:r w:rsidRPr="00715BD7">
        <w:rPr>
          <w:rStyle w:val="HideTWBExt"/>
        </w:rPr>
        <w:t>&lt;Article2&gt;</w:t>
      </w:r>
      <w:r w:rsidRPr="00161833">
        <w:t>Artikel 245 – stk. 1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0171907" w14:textId="77777777" w:rsidTr="004F00ED">
        <w:trPr>
          <w:trHeight w:hRule="exact" w:val="240"/>
          <w:jc w:val="center"/>
        </w:trPr>
        <w:tc>
          <w:tcPr>
            <w:tcW w:w="9752" w:type="dxa"/>
            <w:gridSpan w:val="2"/>
            <w:tcBorders>
              <w:top w:val="nil"/>
              <w:left w:val="nil"/>
              <w:bottom w:val="nil"/>
              <w:right w:val="nil"/>
            </w:tcBorders>
          </w:tcPr>
          <w:p w14:paraId="2DC38020" w14:textId="77777777" w:rsidR="00FD682C" w:rsidRPr="00161833" w:rsidRDefault="00FD682C" w:rsidP="004F00ED"/>
        </w:tc>
      </w:tr>
      <w:tr w:rsidR="00310ED9" w:rsidRPr="00161833" w14:paraId="7D7EED43" w14:textId="77777777" w:rsidTr="004F00ED">
        <w:trPr>
          <w:trHeight w:val="240"/>
          <w:jc w:val="center"/>
        </w:trPr>
        <w:tc>
          <w:tcPr>
            <w:tcW w:w="4876" w:type="dxa"/>
            <w:tcBorders>
              <w:top w:val="nil"/>
              <w:left w:val="nil"/>
              <w:bottom w:val="nil"/>
              <w:right w:val="nil"/>
            </w:tcBorders>
          </w:tcPr>
          <w:p w14:paraId="5127ED5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3CA2876" w14:textId="77777777" w:rsidR="00FD682C" w:rsidRPr="00161833" w:rsidRDefault="00FD682C" w:rsidP="004F00ED">
            <w:pPr>
              <w:pStyle w:val="AmColumnHeading"/>
            </w:pPr>
            <w:r w:rsidRPr="00161833">
              <w:t>Ændringsforslag</w:t>
            </w:r>
          </w:p>
        </w:tc>
      </w:tr>
      <w:tr w:rsidR="00310ED9" w:rsidRPr="00161833" w14:paraId="37E7A719" w14:textId="77777777" w:rsidTr="004F00ED">
        <w:trPr>
          <w:jc w:val="center"/>
        </w:trPr>
        <w:tc>
          <w:tcPr>
            <w:tcW w:w="4876" w:type="dxa"/>
            <w:tcBorders>
              <w:top w:val="nil"/>
              <w:left w:val="nil"/>
              <w:bottom w:val="nil"/>
              <w:right w:val="nil"/>
            </w:tcBorders>
          </w:tcPr>
          <w:p w14:paraId="09611E9A" w14:textId="77777777" w:rsidR="00FD682C" w:rsidRPr="00161833" w:rsidRDefault="00FD682C" w:rsidP="004F00ED">
            <w:pPr>
              <w:pStyle w:val="Normal6a"/>
            </w:pPr>
            <w:r w:rsidRPr="00161833">
              <w:t>1.</w:t>
            </w:r>
            <w:r w:rsidRPr="00161833">
              <w:tab/>
              <w:t>Det eksponeringsleverende institut til en syntetisk securitisering kan beregne risikovægtede eksponeringsbeløb og i givet fald størrelsen af forventede tab vedrørende de underliggende eksponeringer i overensstemmelse med artikel 251 og 252, hvis én af følgende betingelser er opfyldt:</w:t>
            </w:r>
          </w:p>
        </w:tc>
        <w:tc>
          <w:tcPr>
            <w:tcW w:w="4876" w:type="dxa"/>
            <w:tcBorders>
              <w:top w:val="nil"/>
              <w:left w:val="nil"/>
              <w:bottom w:val="nil"/>
              <w:right w:val="nil"/>
            </w:tcBorders>
          </w:tcPr>
          <w:p w14:paraId="6DDFA5C7" w14:textId="77777777" w:rsidR="00FD682C" w:rsidRPr="00161833" w:rsidRDefault="00FD682C" w:rsidP="004F00ED">
            <w:pPr>
              <w:pStyle w:val="Normal6a"/>
            </w:pPr>
            <w:r w:rsidRPr="00161833">
              <w:t>1.</w:t>
            </w:r>
            <w:r w:rsidRPr="00161833">
              <w:tab/>
              <w:t>Det eksponeringsleverende institut til en syntetisk securitisering kan beregne risikovægtede eksponeringsbeløb og i givet fald størrelsen af forventede tab vedrørende de underliggende eksponeringer</w:t>
            </w:r>
            <w:r w:rsidRPr="00161833">
              <w:rPr>
                <w:b/>
                <w:bCs/>
                <w:i/>
                <w:iCs/>
              </w:rPr>
              <w:t>, der ikke giver anledning til risikovægtede eksponeringsbeløb for en modpartskreditrisiko som angivet i tredje del, afsnit II, kapitel 6, i denne forordning,</w:t>
            </w:r>
            <w:r w:rsidRPr="00161833">
              <w:t xml:space="preserve"> i overensstemmelse med artikel 251 og 252, hvis en af følgende betingelser er opfyldt:</w:t>
            </w:r>
          </w:p>
        </w:tc>
      </w:tr>
    </w:tbl>
    <w:p w14:paraId="4D0241D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AA40A06" w14:textId="77777777" w:rsidR="00FD682C" w:rsidRPr="00161833" w:rsidRDefault="00FD682C" w:rsidP="00FD682C">
      <w:r w:rsidRPr="00715BD7">
        <w:rPr>
          <w:rStyle w:val="HideTWBExt"/>
        </w:rPr>
        <w:t>&lt;/Amend&gt;</w:t>
      </w:r>
    </w:p>
    <w:p w14:paraId="7A3AF4A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175</w:t>
      </w:r>
      <w:r w:rsidRPr="00715BD7">
        <w:rPr>
          <w:rStyle w:val="HideTWBExt"/>
          <w:b w:val="0"/>
        </w:rPr>
        <w:t>&lt;/NumAm&gt;</w:t>
      </w:r>
    </w:p>
    <w:p w14:paraId="42C81E9B"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24AF0DC" w14:textId="77777777" w:rsidR="00FD682C" w:rsidRPr="00161833" w:rsidRDefault="00FD682C" w:rsidP="00FD682C">
      <w:pPr>
        <w:pStyle w:val="NormalBold"/>
      </w:pPr>
      <w:r w:rsidRPr="00715BD7">
        <w:rPr>
          <w:rStyle w:val="HideTWBExt"/>
          <w:b w:val="0"/>
        </w:rPr>
        <w:t>&lt;/RepeatBlock-By&gt;</w:t>
      </w:r>
    </w:p>
    <w:p w14:paraId="6006E58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39FB846"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216CF53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C077FF7" w14:textId="77777777" w:rsidR="00FD682C" w:rsidRPr="00161833" w:rsidRDefault="00FD682C" w:rsidP="00FD682C">
      <w:r w:rsidRPr="00715BD7">
        <w:rPr>
          <w:rStyle w:val="HideTWBExt"/>
        </w:rPr>
        <w:t>&lt;Article2&gt;</w:t>
      </w:r>
      <w:r w:rsidRPr="00161833">
        <w:t>Artikel 245 – stk. 1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01542F5" w14:textId="77777777" w:rsidTr="004F00ED">
        <w:trPr>
          <w:trHeight w:hRule="exact" w:val="240"/>
          <w:jc w:val="center"/>
        </w:trPr>
        <w:tc>
          <w:tcPr>
            <w:tcW w:w="9752" w:type="dxa"/>
            <w:gridSpan w:val="2"/>
            <w:tcBorders>
              <w:top w:val="nil"/>
              <w:left w:val="nil"/>
              <w:bottom w:val="nil"/>
              <w:right w:val="nil"/>
            </w:tcBorders>
          </w:tcPr>
          <w:p w14:paraId="76C509C8" w14:textId="77777777" w:rsidR="00FD682C" w:rsidRPr="00161833" w:rsidRDefault="00FD682C" w:rsidP="004F00ED"/>
        </w:tc>
      </w:tr>
      <w:tr w:rsidR="00310ED9" w:rsidRPr="00161833" w14:paraId="09CB1637" w14:textId="77777777" w:rsidTr="004F00ED">
        <w:trPr>
          <w:trHeight w:val="240"/>
          <w:jc w:val="center"/>
        </w:trPr>
        <w:tc>
          <w:tcPr>
            <w:tcW w:w="4876" w:type="dxa"/>
            <w:tcBorders>
              <w:top w:val="nil"/>
              <w:left w:val="nil"/>
              <w:bottom w:val="nil"/>
              <w:right w:val="nil"/>
            </w:tcBorders>
          </w:tcPr>
          <w:p w14:paraId="4AB669E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3088B0B" w14:textId="77777777" w:rsidR="00FD682C" w:rsidRPr="00161833" w:rsidRDefault="00FD682C" w:rsidP="004F00ED">
            <w:pPr>
              <w:pStyle w:val="AmColumnHeading"/>
            </w:pPr>
            <w:r w:rsidRPr="00161833">
              <w:t>Ændringsforslag</w:t>
            </w:r>
          </w:p>
        </w:tc>
      </w:tr>
      <w:tr w:rsidR="00310ED9" w:rsidRPr="00161833" w14:paraId="359F250B" w14:textId="77777777" w:rsidTr="004F00ED">
        <w:trPr>
          <w:jc w:val="center"/>
        </w:trPr>
        <w:tc>
          <w:tcPr>
            <w:tcW w:w="4876" w:type="dxa"/>
            <w:tcBorders>
              <w:top w:val="nil"/>
              <w:left w:val="nil"/>
              <w:bottom w:val="nil"/>
              <w:right w:val="nil"/>
            </w:tcBorders>
          </w:tcPr>
          <w:p w14:paraId="4F200110" w14:textId="77777777" w:rsidR="00FD682C" w:rsidRPr="00161833" w:rsidRDefault="00FD682C" w:rsidP="004F00ED">
            <w:pPr>
              <w:pStyle w:val="Normal6a"/>
            </w:pPr>
            <w:r w:rsidRPr="00161833">
              <w:t>1.</w:t>
            </w:r>
            <w:r w:rsidRPr="00161833">
              <w:tab/>
              <w:t>Det eksponeringsleverende institut til en syntetisk securitisering kan beregne risikovægtede eksponeringsbeløb og i givet fald størrelsen af forventede tab vedrørende de underliggende eksponeringer i overensstemmelse med artikel 251 og 252, hvis én af følgende betingelser er opfyldt:</w:t>
            </w:r>
          </w:p>
        </w:tc>
        <w:tc>
          <w:tcPr>
            <w:tcW w:w="4876" w:type="dxa"/>
            <w:tcBorders>
              <w:top w:val="nil"/>
              <w:left w:val="nil"/>
              <w:bottom w:val="nil"/>
              <w:right w:val="nil"/>
            </w:tcBorders>
          </w:tcPr>
          <w:p w14:paraId="19D5AEC9" w14:textId="77777777" w:rsidR="00FD682C" w:rsidRPr="00161833" w:rsidRDefault="00FD682C" w:rsidP="004F00ED">
            <w:pPr>
              <w:pStyle w:val="Normal6a"/>
            </w:pPr>
            <w:r w:rsidRPr="00161833">
              <w:t>1.</w:t>
            </w:r>
            <w:r w:rsidRPr="00161833">
              <w:tab/>
              <w:t>Det eksponeringsleverende institut til en syntetisk securitisering kan beregne risikovægtede eksponeringsbeløb og i givet fald størrelsen af forventede tab vedrørende de underliggende eksponeringer</w:t>
            </w:r>
            <w:r w:rsidRPr="00161833">
              <w:rPr>
                <w:b/>
                <w:bCs/>
                <w:i/>
                <w:iCs/>
              </w:rPr>
              <w:t>, der ikke giver anledning til risikovægtede eksponeringsbeløb for en modpartskreditrisiko som angivet i tredje del, afsnit II kapitel 6, i denne forordning,</w:t>
            </w:r>
            <w:r w:rsidRPr="00161833">
              <w:t xml:space="preserve"> i overensstemmelse med artikel 251 og 252, hvis en af følgende betingelser er opfyldt:</w:t>
            </w:r>
          </w:p>
        </w:tc>
      </w:tr>
    </w:tbl>
    <w:p w14:paraId="355CF089"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98493EE" w14:textId="77777777" w:rsidR="00FD682C" w:rsidRPr="00161833" w:rsidRDefault="00FD682C" w:rsidP="00FD682C">
      <w:r w:rsidRPr="00715BD7">
        <w:rPr>
          <w:rStyle w:val="HideTWBExt"/>
        </w:rPr>
        <w:t>&lt;/Amend&gt;</w:t>
      </w:r>
    </w:p>
    <w:p w14:paraId="51C951F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176</w:t>
      </w:r>
      <w:r w:rsidRPr="00715BD7">
        <w:rPr>
          <w:rStyle w:val="HideTWBExt"/>
          <w:b w:val="0"/>
        </w:rPr>
        <w:t>&lt;/NumAm&gt;</w:t>
      </w:r>
    </w:p>
    <w:p w14:paraId="335B35FF" w14:textId="77777777" w:rsidR="00FD682C" w:rsidRPr="00161833" w:rsidRDefault="00FD682C" w:rsidP="00FD682C">
      <w:pPr>
        <w:pStyle w:val="NormalBold"/>
      </w:pPr>
      <w:r w:rsidRPr="00715BD7">
        <w:rPr>
          <w:rStyle w:val="HideTWBExt"/>
          <w:b w:val="0"/>
        </w:rPr>
        <w:t>&lt;RepeatBlock-By&gt;&lt;Members&gt;</w:t>
      </w:r>
      <w:r w:rsidRPr="00161833">
        <w:t>Ralf Seekatz</w:t>
      </w:r>
      <w:r w:rsidRPr="00715BD7">
        <w:rPr>
          <w:rStyle w:val="HideTWBExt"/>
          <w:b w:val="0"/>
        </w:rPr>
        <w:t>&lt;/Members&gt;</w:t>
      </w:r>
    </w:p>
    <w:p w14:paraId="4D333E5E" w14:textId="77777777" w:rsidR="00FD682C" w:rsidRPr="00161833" w:rsidRDefault="00FD682C" w:rsidP="00FD682C">
      <w:pPr>
        <w:pStyle w:val="NormalBold"/>
      </w:pPr>
      <w:r w:rsidRPr="00715BD7">
        <w:rPr>
          <w:rStyle w:val="HideTWBExt"/>
          <w:b w:val="0"/>
        </w:rPr>
        <w:t>&lt;/RepeatBlock-By&gt;</w:t>
      </w:r>
    </w:p>
    <w:p w14:paraId="41EC87F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A291D8C"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065F3F4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F0B6235" w14:textId="77777777" w:rsidR="00FD682C" w:rsidRPr="00161833" w:rsidRDefault="00FD682C" w:rsidP="00FD682C">
      <w:r w:rsidRPr="00715BD7">
        <w:rPr>
          <w:rStyle w:val="HideTWBExt"/>
        </w:rPr>
        <w:t>&lt;Article2&gt;</w:t>
      </w:r>
      <w:r w:rsidRPr="00161833">
        <w:t>Artikel 245 – stk.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ABFB5C6" w14:textId="77777777" w:rsidTr="004F00ED">
        <w:trPr>
          <w:trHeight w:hRule="exact" w:val="240"/>
          <w:jc w:val="center"/>
        </w:trPr>
        <w:tc>
          <w:tcPr>
            <w:tcW w:w="9752" w:type="dxa"/>
            <w:gridSpan w:val="2"/>
            <w:tcBorders>
              <w:top w:val="nil"/>
              <w:left w:val="nil"/>
              <w:bottom w:val="nil"/>
              <w:right w:val="nil"/>
            </w:tcBorders>
          </w:tcPr>
          <w:p w14:paraId="42C355CF" w14:textId="77777777" w:rsidR="00FD682C" w:rsidRPr="00161833" w:rsidRDefault="00FD682C" w:rsidP="004F00ED"/>
        </w:tc>
      </w:tr>
      <w:tr w:rsidR="00310ED9" w:rsidRPr="00161833" w14:paraId="665AE004" w14:textId="77777777" w:rsidTr="004F00ED">
        <w:trPr>
          <w:trHeight w:val="240"/>
          <w:jc w:val="center"/>
        </w:trPr>
        <w:tc>
          <w:tcPr>
            <w:tcW w:w="4876" w:type="dxa"/>
            <w:tcBorders>
              <w:top w:val="nil"/>
              <w:left w:val="nil"/>
              <w:bottom w:val="nil"/>
              <w:right w:val="nil"/>
            </w:tcBorders>
          </w:tcPr>
          <w:p w14:paraId="07AD430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CF10BB5" w14:textId="77777777" w:rsidR="00FD682C" w:rsidRPr="00161833" w:rsidRDefault="00FD682C" w:rsidP="004F00ED">
            <w:pPr>
              <w:pStyle w:val="AmColumnHeading"/>
            </w:pPr>
            <w:r w:rsidRPr="00161833">
              <w:t>Ændringsforslag</w:t>
            </w:r>
          </w:p>
        </w:tc>
      </w:tr>
      <w:tr w:rsidR="00310ED9" w:rsidRPr="00161833" w14:paraId="33AC1410" w14:textId="77777777" w:rsidTr="004F00ED">
        <w:trPr>
          <w:jc w:val="center"/>
        </w:trPr>
        <w:tc>
          <w:tcPr>
            <w:tcW w:w="4876" w:type="dxa"/>
            <w:tcBorders>
              <w:top w:val="nil"/>
              <w:left w:val="nil"/>
              <w:bottom w:val="nil"/>
              <w:right w:val="nil"/>
            </w:tcBorders>
          </w:tcPr>
          <w:p w14:paraId="4750DB4F" w14:textId="77777777" w:rsidR="00FD682C" w:rsidRPr="00161833" w:rsidRDefault="00FD682C" w:rsidP="004F00ED">
            <w:pPr>
              <w:pStyle w:val="Normal6a"/>
            </w:pPr>
            <w:r w:rsidRPr="00161833">
              <w:t>3.</w:t>
            </w:r>
            <w:r w:rsidRPr="00161833">
              <w:tab/>
              <w:t xml:space="preserve">Uanset stk. 2 kan de kompetente myndigheder kræve, at det eksponeringsleverende institut </w:t>
            </w:r>
            <w:r w:rsidRPr="00161833">
              <w:rPr>
                <w:b/>
                <w:bCs/>
                <w:i/>
                <w:iCs/>
              </w:rPr>
              <w:t>i hvert enkelt tilfælde</w:t>
            </w:r>
            <w:r w:rsidRPr="00161833">
              <w:t xml:space="preserve"> overfører et vægtet beløb for uventede tab, der er større end de 50 %, der er omhandlet i nævnte stykke, til tredjeparter, eller gøre indsigelse mod den væsentlige risikooverførsel. De kompetente myndigheder kan pålægge de foranstaltninger, der er omhandlet i dette stykke, hvis det er nødvendigt for at afhjælpe mangler i forvaltningen af det eksponeringsleverende instituts systemer og kontroller eller andre mangler i dets interne ledelse, herunder afhjælpende handlingsplaner, der endnu ikke er afsluttet efter tilsynsundersøgelser, eller hvis den kompetente myndighed anser den kreditrisiko, der er overført i henhold til stk. 2, for utilstrækkelig til at afhjælpe visse særlige eller komplekse træk ved securitiseringen eller for at føre til en uforholdsmæssig kapitalfrigørelse.</w:t>
            </w:r>
          </w:p>
        </w:tc>
        <w:tc>
          <w:tcPr>
            <w:tcW w:w="4876" w:type="dxa"/>
            <w:tcBorders>
              <w:top w:val="nil"/>
              <w:left w:val="nil"/>
              <w:bottom w:val="nil"/>
              <w:right w:val="nil"/>
            </w:tcBorders>
          </w:tcPr>
          <w:p w14:paraId="03FA4816" w14:textId="77777777" w:rsidR="00FD682C" w:rsidRPr="00161833" w:rsidRDefault="00FD682C" w:rsidP="004F00ED">
            <w:pPr>
              <w:pStyle w:val="Normal6a"/>
            </w:pPr>
            <w:r w:rsidRPr="00161833">
              <w:t>3.</w:t>
            </w:r>
            <w:r w:rsidRPr="00161833">
              <w:tab/>
              <w:t xml:space="preserve">Uanset stk. 2 kan de kompetente myndigheder i </w:t>
            </w:r>
            <w:r w:rsidRPr="00161833">
              <w:rPr>
                <w:b/>
                <w:bCs/>
                <w:i/>
                <w:iCs/>
              </w:rPr>
              <w:t>undtagelsestilfælde</w:t>
            </w:r>
            <w:r w:rsidRPr="00161833">
              <w:t xml:space="preserve"> kræve, at det eksponeringsleverende institut overfører et vægtet beløb for uventede tab, der er større end de 50 %, der er omhandlet i nævnte stykke, til tredjeparter, eller gøre indsigelse mod den væsentlige risikooverførsel. De kompetente myndigheder kan pålægge de foranstaltninger, der er omhandlet i dette stykke, hvis det er nødvendigt for at afhjælpe mangler i forvaltningen af det eksponeringsleverende instituts systemer og kontroller eller andre mangler i dets interne ledelse, herunder afhjælpende handlingsplaner, der endnu ikke er afsluttet efter tilsynsundersøgelser, eller hvis den kompetente myndighed anser den kreditrisiko, der er overført i henhold til stk. 2, for utilstrækkelig til at afhjælpe visse særlige eller komplekse træk ved securitiseringen eller for at føre til en uforholdsmæssig kapitalfrigørelse.</w:t>
            </w:r>
          </w:p>
        </w:tc>
      </w:tr>
    </w:tbl>
    <w:p w14:paraId="6B8A79C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A6E0069" w14:textId="77777777" w:rsidR="00FD682C" w:rsidRPr="00161833" w:rsidRDefault="00FD682C" w:rsidP="00FD682C">
      <w:r w:rsidRPr="00715BD7">
        <w:rPr>
          <w:rStyle w:val="HideTWBExt"/>
        </w:rPr>
        <w:t>&lt;/Amend&gt;</w:t>
      </w:r>
    </w:p>
    <w:p w14:paraId="273CD0B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177</w:t>
      </w:r>
      <w:r w:rsidRPr="00715BD7">
        <w:rPr>
          <w:rStyle w:val="HideTWBExt"/>
          <w:b w:val="0"/>
        </w:rPr>
        <w:t>&lt;/NumAm&gt;</w:t>
      </w:r>
    </w:p>
    <w:p w14:paraId="6320D7C5"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7E029D18"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45519D93" w14:textId="77777777" w:rsidR="00FD682C" w:rsidRPr="00161833" w:rsidRDefault="00FD682C" w:rsidP="00FD682C">
      <w:pPr>
        <w:pStyle w:val="NormalBold"/>
      </w:pPr>
      <w:r w:rsidRPr="00715BD7">
        <w:rPr>
          <w:rStyle w:val="HideTWBExt"/>
          <w:b w:val="0"/>
        </w:rPr>
        <w:t>&lt;/RepeatBlock-By&gt;</w:t>
      </w:r>
    </w:p>
    <w:p w14:paraId="6716F3F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69ACD61"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2BC6035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67AF93E" w14:textId="77777777" w:rsidR="00FD682C" w:rsidRPr="00161833" w:rsidRDefault="00FD682C" w:rsidP="00FD682C">
      <w:r w:rsidRPr="00715BD7">
        <w:rPr>
          <w:rStyle w:val="HideTWBExt"/>
        </w:rPr>
        <w:t>&lt;Article2&gt;</w:t>
      </w:r>
      <w:r w:rsidRPr="00161833">
        <w:t>Artikel 245 – stk.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7F0BC22" w14:textId="77777777" w:rsidTr="004F00ED">
        <w:trPr>
          <w:trHeight w:hRule="exact" w:val="240"/>
          <w:jc w:val="center"/>
        </w:trPr>
        <w:tc>
          <w:tcPr>
            <w:tcW w:w="9752" w:type="dxa"/>
            <w:gridSpan w:val="2"/>
            <w:tcBorders>
              <w:top w:val="nil"/>
              <w:left w:val="nil"/>
              <w:bottom w:val="nil"/>
              <w:right w:val="nil"/>
            </w:tcBorders>
          </w:tcPr>
          <w:p w14:paraId="16B8BB28" w14:textId="77777777" w:rsidR="00FD682C" w:rsidRPr="00161833" w:rsidRDefault="00FD682C" w:rsidP="004F00ED"/>
        </w:tc>
      </w:tr>
      <w:tr w:rsidR="00310ED9" w:rsidRPr="00161833" w14:paraId="32395A1E" w14:textId="77777777" w:rsidTr="004F00ED">
        <w:trPr>
          <w:trHeight w:val="240"/>
          <w:jc w:val="center"/>
        </w:trPr>
        <w:tc>
          <w:tcPr>
            <w:tcW w:w="4876" w:type="dxa"/>
            <w:tcBorders>
              <w:top w:val="nil"/>
              <w:left w:val="nil"/>
              <w:bottom w:val="nil"/>
              <w:right w:val="nil"/>
            </w:tcBorders>
          </w:tcPr>
          <w:p w14:paraId="796E2C9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2B12DDE" w14:textId="77777777" w:rsidR="00FD682C" w:rsidRPr="00161833" w:rsidRDefault="00FD682C" w:rsidP="004F00ED">
            <w:pPr>
              <w:pStyle w:val="AmColumnHeading"/>
            </w:pPr>
            <w:r w:rsidRPr="00161833">
              <w:t>Ændringsforslag</w:t>
            </w:r>
          </w:p>
        </w:tc>
      </w:tr>
      <w:tr w:rsidR="00310ED9" w:rsidRPr="00161833" w14:paraId="01D26990" w14:textId="77777777" w:rsidTr="004F00ED">
        <w:trPr>
          <w:jc w:val="center"/>
        </w:trPr>
        <w:tc>
          <w:tcPr>
            <w:tcW w:w="4876" w:type="dxa"/>
            <w:tcBorders>
              <w:top w:val="nil"/>
              <w:left w:val="nil"/>
              <w:bottom w:val="nil"/>
              <w:right w:val="nil"/>
            </w:tcBorders>
          </w:tcPr>
          <w:p w14:paraId="5D42FAC7" w14:textId="77777777" w:rsidR="00FD682C" w:rsidRPr="00161833" w:rsidRDefault="00FD682C" w:rsidP="004F00ED">
            <w:pPr>
              <w:pStyle w:val="Normal6a"/>
            </w:pPr>
            <w:r w:rsidRPr="00161833">
              <w:t>3.</w:t>
            </w:r>
            <w:r w:rsidRPr="00161833">
              <w:tab/>
              <w:t xml:space="preserve">Uanset stk. 2 kan de kompetente myndigheder kræve, at det eksponeringsleverende institut i hvert enkelt tilfælde overfører et vægtet beløb for uventede tab, der er større end de 50 %, der er omhandlet i nævnte stykke, til tredjeparter, eller gøre indsigelse mod den væsentlige risikooverførsel. De kompetente myndigheder kan pålægge de foranstaltninger, der er omhandlet i dette stykke, hvis det er nødvendigt for at afhjælpe mangler i forvaltningen af det eksponeringsleverende instituts systemer og kontroller eller andre mangler i dets interne ledelse, herunder afhjælpende handlingsplaner, der endnu ikke er afsluttet efter tilsynsundersøgelser, eller hvis den kompetente myndighed anser den kreditrisiko, der er overført i henhold til stk. 2, for utilstrækkelig til at afhjælpe visse særlige eller komplekse træk ved securitiseringen eller for at føre til en </w:t>
            </w:r>
            <w:r w:rsidRPr="00161833">
              <w:rPr>
                <w:b/>
                <w:i/>
              </w:rPr>
              <w:t>uforholdsmæssig</w:t>
            </w:r>
            <w:r w:rsidRPr="00161833">
              <w:t xml:space="preserve"> kapitalfrigørelse.</w:t>
            </w:r>
          </w:p>
        </w:tc>
        <w:tc>
          <w:tcPr>
            <w:tcW w:w="4876" w:type="dxa"/>
            <w:tcBorders>
              <w:top w:val="nil"/>
              <w:left w:val="nil"/>
              <w:bottom w:val="nil"/>
              <w:right w:val="nil"/>
            </w:tcBorders>
          </w:tcPr>
          <w:p w14:paraId="6D9B81E0" w14:textId="77777777" w:rsidR="00FD682C" w:rsidRPr="00161833" w:rsidRDefault="00FD682C" w:rsidP="004F00ED">
            <w:pPr>
              <w:pStyle w:val="Normal6a"/>
            </w:pPr>
            <w:r w:rsidRPr="00161833">
              <w:t>3.</w:t>
            </w:r>
            <w:r w:rsidRPr="00161833">
              <w:tab/>
              <w:t>Uanset stk. 2 kan de kompetente myndigheder kræve, at det eksponeringsleverende institut i hvert enkelt tilfælde overfører et vægtet beløb for uventede tab, der er større end de 50 %, der er omhandlet i nævnte stykke, til tredjeparter, eller gøre indsigelse mod den væsentlige risikooverførsel. De kompetente myndigheder kan pålægge de foranstaltninger, der er omhandlet i dette stykke, hvis det er nødvendigt for at afhjælpe mangler i forvaltningen af det eksponeringsleverende instituts systemer og kontroller eller andre mangler i dets interne ledelse, herunder afhjælpende handlingsplaner, der endnu ikke er afsluttet efter tilsynsundersøgelser, eller hvis den kompetente myndighed anser den kreditrisiko, der er overført i henhold til stk. 2, for utilstrækkelig til at afhjælpe visse særlige eller komplekse træk ved securitiseringen eller for at føre til en kapitalfrigørelse</w:t>
            </w:r>
            <w:r w:rsidRPr="00161833">
              <w:rPr>
                <w:b/>
                <w:bCs/>
                <w:i/>
                <w:iCs/>
              </w:rPr>
              <w:t>, der ikke er underbygget af en tilsvarende kreditrisikooverførsel til tredjeparter</w:t>
            </w:r>
            <w:r w:rsidRPr="00161833">
              <w:t>.</w:t>
            </w:r>
          </w:p>
        </w:tc>
      </w:tr>
    </w:tbl>
    <w:p w14:paraId="00285E1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7AEEC68" w14:textId="77777777" w:rsidR="00FD682C" w:rsidRPr="00161833" w:rsidRDefault="00FD682C" w:rsidP="00FD682C">
      <w:r w:rsidRPr="00715BD7">
        <w:rPr>
          <w:rStyle w:val="HideTWBExt"/>
        </w:rPr>
        <w:t>&lt;/Amend&gt;</w:t>
      </w:r>
    </w:p>
    <w:p w14:paraId="623543A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178</w:t>
      </w:r>
      <w:r w:rsidRPr="00715BD7">
        <w:rPr>
          <w:rStyle w:val="HideTWBExt"/>
          <w:b w:val="0"/>
        </w:rPr>
        <w:t>&lt;/NumAm&gt;</w:t>
      </w:r>
    </w:p>
    <w:p w14:paraId="30726B9D"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3097341D" w14:textId="77777777" w:rsidR="00FD682C" w:rsidRPr="00161833" w:rsidRDefault="00FD682C" w:rsidP="00FD682C">
      <w:pPr>
        <w:pStyle w:val="NormalBold"/>
      </w:pPr>
      <w:r w:rsidRPr="00715BD7">
        <w:rPr>
          <w:rStyle w:val="HideTWBExt"/>
          <w:b w:val="0"/>
        </w:rPr>
        <w:t>&lt;/RepeatBlock-By&gt;</w:t>
      </w:r>
    </w:p>
    <w:p w14:paraId="33B6FA5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DAF22EB"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12DB4B2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1DE7FA5" w14:textId="77777777" w:rsidR="00FD682C" w:rsidRPr="00161833" w:rsidRDefault="00FD682C" w:rsidP="00FD682C">
      <w:r w:rsidRPr="00715BD7">
        <w:rPr>
          <w:rStyle w:val="HideTWBExt"/>
        </w:rPr>
        <w:t>&lt;Article2&gt;</w:t>
      </w:r>
      <w:r w:rsidRPr="00161833">
        <w:t>Artikel 245 – stk.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2246CE1" w14:textId="77777777" w:rsidTr="004F00ED">
        <w:trPr>
          <w:trHeight w:hRule="exact" w:val="240"/>
          <w:jc w:val="center"/>
        </w:trPr>
        <w:tc>
          <w:tcPr>
            <w:tcW w:w="9752" w:type="dxa"/>
            <w:gridSpan w:val="2"/>
            <w:tcBorders>
              <w:top w:val="nil"/>
              <w:left w:val="nil"/>
              <w:bottom w:val="nil"/>
              <w:right w:val="nil"/>
            </w:tcBorders>
          </w:tcPr>
          <w:p w14:paraId="4FD38F11" w14:textId="77777777" w:rsidR="00FD682C" w:rsidRPr="00161833" w:rsidRDefault="00FD682C" w:rsidP="004F00ED"/>
        </w:tc>
      </w:tr>
      <w:tr w:rsidR="00310ED9" w:rsidRPr="00161833" w14:paraId="7D2A31D8" w14:textId="77777777" w:rsidTr="004F00ED">
        <w:trPr>
          <w:trHeight w:val="240"/>
          <w:jc w:val="center"/>
        </w:trPr>
        <w:tc>
          <w:tcPr>
            <w:tcW w:w="4876" w:type="dxa"/>
            <w:tcBorders>
              <w:top w:val="nil"/>
              <w:left w:val="nil"/>
              <w:bottom w:val="nil"/>
              <w:right w:val="nil"/>
            </w:tcBorders>
          </w:tcPr>
          <w:p w14:paraId="4A7194D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2687A58" w14:textId="77777777" w:rsidR="00FD682C" w:rsidRPr="00161833" w:rsidRDefault="00FD682C" w:rsidP="004F00ED">
            <w:pPr>
              <w:pStyle w:val="AmColumnHeading"/>
            </w:pPr>
            <w:r w:rsidRPr="00161833">
              <w:t>Ændringsforslag</w:t>
            </w:r>
          </w:p>
        </w:tc>
      </w:tr>
      <w:tr w:rsidR="00310ED9" w:rsidRPr="00161833" w14:paraId="0BDDA544" w14:textId="77777777" w:rsidTr="004F00ED">
        <w:trPr>
          <w:jc w:val="center"/>
        </w:trPr>
        <w:tc>
          <w:tcPr>
            <w:tcW w:w="4876" w:type="dxa"/>
            <w:tcBorders>
              <w:top w:val="nil"/>
              <w:left w:val="nil"/>
              <w:bottom w:val="nil"/>
              <w:right w:val="nil"/>
            </w:tcBorders>
          </w:tcPr>
          <w:p w14:paraId="56C72E4B" w14:textId="77777777" w:rsidR="00FD682C" w:rsidRPr="00161833" w:rsidRDefault="00FD682C" w:rsidP="004F00ED">
            <w:pPr>
              <w:pStyle w:val="Normal6a"/>
            </w:pPr>
            <w:r w:rsidRPr="00161833">
              <w:t>3.</w:t>
            </w:r>
            <w:r w:rsidRPr="00161833">
              <w:tab/>
              <w:t xml:space="preserve">Uanset stk. 2 kan de kompetente myndigheder kræve, at det eksponeringsleverende institut i hvert enkelt tilfælde overfører et vægtet beløb for uventede tab, der er større end de 50 %, der er omhandlet i nævnte stykke, til tredjeparter, eller gøre indsigelse mod den væsentlige risikooverførsel. De kompetente myndigheder kan pålægge de foranstaltninger, der er omhandlet i dette stykke, hvis det er nødvendigt for at afhjælpe mangler i forvaltningen af det eksponeringsleverende instituts systemer og kontroller eller andre mangler i dets interne ledelse, herunder afhjælpende handlingsplaner, der endnu ikke er afsluttet efter tilsynsundersøgelser, eller hvis den kompetente myndighed anser den kreditrisiko, der er overført i henhold til stk. 2, for utilstrækkelig til at afhjælpe visse særlige eller komplekse træk ved securitiseringen eller for at føre til en </w:t>
            </w:r>
            <w:r w:rsidRPr="00161833">
              <w:rPr>
                <w:b/>
                <w:bCs/>
                <w:i/>
                <w:iCs/>
              </w:rPr>
              <w:t>uforholdsmæssig</w:t>
            </w:r>
            <w:r w:rsidRPr="00161833">
              <w:t xml:space="preserve"> kapitalfrigørelse.</w:t>
            </w:r>
          </w:p>
        </w:tc>
        <w:tc>
          <w:tcPr>
            <w:tcW w:w="4876" w:type="dxa"/>
            <w:tcBorders>
              <w:top w:val="nil"/>
              <w:left w:val="nil"/>
              <w:bottom w:val="nil"/>
              <w:right w:val="nil"/>
            </w:tcBorders>
          </w:tcPr>
          <w:p w14:paraId="3247E9B5" w14:textId="77777777" w:rsidR="00FD682C" w:rsidRPr="00161833" w:rsidRDefault="00FD682C" w:rsidP="004F00ED">
            <w:pPr>
              <w:pStyle w:val="Normal6a"/>
            </w:pPr>
            <w:r w:rsidRPr="00161833">
              <w:t>3.</w:t>
            </w:r>
            <w:r w:rsidRPr="00161833">
              <w:tab/>
              <w:t>Uanset stk. 2 kan de kompetente myndigheder kræve, at det eksponeringsleverende institut i hvert enkelt tilfælde overfører et vægtet beløb for uventede tab, der er større end de 50 %, der er omhandlet i nævnte stykke, til tredjeparter, eller gøre indsigelse mod den væsentlige risikooverførsel. De kompetente myndigheder kan pålægge de foranstaltninger, der er omhandlet i dette stykke, hvis det er nødvendigt for at afhjælpe mangler i forvaltningen af det eksponeringsleverende instituts systemer og kontroller eller andre mangler i dets interne ledelse, herunder afhjælpende handlingsplaner, der endnu ikke er afsluttet efter tilsynsundersøgelser, eller hvis den kompetente myndighed anser den kreditrisiko, der er overført i henhold til stk. 2, for utilstrækkelig til at afhjælpe visse særlige eller komplekse træk ved securitiseringen eller for at føre til en kapitalfrigørelse</w:t>
            </w:r>
            <w:r w:rsidRPr="00161833">
              <w:rPr>
                <w:b/>
                <w:bCs/>
                <w:i/>
                <w:iCs/>
              </w:rPr>
              <w:t>, der ikke er underbygget af en tilsvarende kreditrisikooverførsel til tredjeparter</w:t>
            </w:r>
            <w:r w:rsidRPr="00161833">
              <w:t>.</w:t>
            </w:r>
          </w:p>
        </w:tc>
      </w:tr>
    </w:tbl>
    <w:p w14:paraId="5119D36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6CF1A7C" w14:textId="77777777" w:rsidR="00FD682C" w:rsidRPr="00161833" w:rsidRDefault="00FD682C" w:rsidP="00FD682C">
      <w:r w:rsidRPr="00715BD7">
        <w:rPr>
          <w:rStyle w:val="HideTWBExt"/>
        </w:rPr>
        <w:t>&lt;/Amend&gt;</w:t>
      </w:r>
    </w:p>
    <w:p w14:paraId="4E1556A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179</w:t>
      </w:r>
      <w:r w:rsidRPr="00715BD7">
        <w:rPr>
          <w:rStyle w:val="HideTWBExt"/>
          <w:b w:val="0"/>
        </w:rPr>
        <w:t>&lt;/NumAm&gt;</w:t>
      </w:r>
    </w:p>
    <w:p w14:paraId="23A956D3"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3274AB8E" w14:textId="77777777" w:rsidR="00FD682C" w:rsidRPr="00161833" w:rsidRDefault="00FD682C" w:rsidP="00FD682C">
      <w:pPr>
        <w:pStyle w:val="NormalBold"/>
      </w:pPr>
      <w:r w:rsidRPr="00715BD7">
        <w:rPr>
          <w:rStyle w:val="HideTWBExt"/>
          <w:b w:val="0"/>
        </w:rPr>
        <w:t>&lt;/RepeatBlock-By&gt;</w:t>
      </w:r>
    </w:p>
    <w:p w14:paraId="40E6245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80C77C4"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715B7E7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E0F29B1" w14:textId="77777777" w:rsidR="00FD682C" w:rsidRPr="00161833" w:rsidRDefault="00FD682C" w:rsidP="00FD682C">
      <w:r w:rsidRPr="00715BD7">
        <w:rPr>
          <w:rStyle w:val="HideTWBExt"/>
        </w:rPr>
        <w:t>&lt;Article2&gt;</w:t>
      </w:r>
      <w:r w:rsidRPr="00161833">
        <w:t>Artikel 245 – stk. 5</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32283DE" w14:textId="77777777" w:rsidTr="004F00ED">
        <w:trPr>
          <w:trHeight w:hRule="exact" w:val="240"/>
          <w:jc w:val="center"/>
        </w:trPr>
        <w:tc>
          <w:tcPr>
            <w:tcW w:w="9752" w:type="dxa"/>
            <w:gridSpan w:val="2"/>
            <w:tcBorders>
              <w:top w:val="nil"/>
              <w:left w:val="nil"/>
              <w:bottom w:val="nil"/>
              <w:right w:val="nil"/>
            </w:tcBorders>
          </w:tcPr>
          <w:p w14:paraId="06BF4764" w14:textId="77777777" w:rsidR="00FD682C" w:rsidRPr="00161833" w:rsidRDefault="00FD682C" w:rsidP="004F00ED"/>
        </w:tc>
      </w:tr>
      <w:tr w:rsidR="00310ED9" w:rsidRPr="00161833" w14:paraId="74A95A07" w14:textId="77777777" w:rsidTr="004F00ED">
        <w:trPr>
          <w:trHeight w:val="240"/>
          <w:jc w:val="center"/>
        </w:trPr>
        <w:tc>
          <w:tcPr>
            <w:tcW w:w="4876" w:type="dxa"/>
            <w:tcBorders>
              <w:top w:val="nil"/>
              <w:left w:val="nil"/>
              <w:bottom w:val="nil"/>
              <w:right w:val="nil"/>
            </w:tcBorders>
          </w:tcPr>
          <w:p w14:paraId="0E29D2D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58B1B75" w14:textId="77777777" w:rsidR="00FD682C" w:rsidRPr="00161833" w:rsidRDefault="00FD682C" w:rsidP="004F00ED">
            <w:pPr>
              <w:pStyle w:val="AmColumnHeading"/>
            </w:pPr>
            <w:r w:rsidRPr="00161833">
              <w:t>Ændringsforslag</w:t>
            </w:r>
          </w:p>
        </w:tc>
      </w:tr>
      <w:tr w:rsidR="00310ED9" w:rsidRPr="00161833" w14:paraId="72FDC412" w14:textId="77777777" w:rsidTr="004F00ED">
        <w:trPr>
          <w:jc w:val="center"/>
        </w:trPr>
        <w:tc>
          <w:tcPr>
            <w:tcW w:w="4876" w:type="dxa"/>
            <w:tcBorders>
              <w:top w:val="nil"/>
              <w:left w:val="nil"/>
              <w:bottom w:val="nil"/>
              <w:right w:val="nil"/>
            </w:tcBorders>
          </w:tcPr>
          <w:p w14:paraId="1FEFA892" w14:textId="77777777" w:rsidR="00FD682C" w:rsidRPr="00161833" w:rsidRDefault="00FD682C" w:rsidP="004F00ED">
            <w:pPr>
              <w:pStyle w:val="Normal6a"/>
            </w:pPr>
            <w:r w:rsidRPr="00161833">
              <w:t>5.</w:t>
            </w:r>
            <w:r w:rsidRPr="00161833">
              <w:tab/>
              <w:t xml:space="preserve">Betingelserne for væsentlig kreditrisikooverførsel som omhandlet i stk. 2 og 3 skal være opfyldt på tidspunktet for securitiseringens indgåelse og dække transaktionens levetid, både i basisscenariet og i stressscenariet, forudsat at der ikke foretages strukturelle ændringer af transaktionen efter indgåelsen. Kravene i stk. 4 skal opfyldes </w:t>
            </w:r>
            <w:r w:rsidRPr="00161833">
              <w:rPr>
                <w:b/>
                <w:bCs/>
                <w:i/>
                <w:iCs/>
              </w:rPr>
              <w:t>løbende</w:t>
            </w:r>
            <w:r w:rsidRPr="00161833">
              <w:t>. Det eksponeringsleverende institut skal indgive en selvvurdering til den kompetente myndighed for at påvise, at betingelserne for en effektiv og, hvor det er relevant, væsentlig kreditrisikooverførsel som omhandlet i stk. 1-4 er opfyldt.</w:t>
            </w:r>
          </w:p>
        </w:tc>
        <w:tc>
          <w:tcPr>
            <w:tcW w:w="4876" w:type="dxa"/>
            <w:tcBorders>
              <w:top w:val="nil"/>
              <w:left w:val="nil"/>
              <w:bottom w:val="nil"/>
              <w:right w:val="nil"/>
            </w:tcBorders>
          </w:tcPr>
          <w:p w14:paraId="48229D6A" w14:textId="77777777" w:rsidR="00FD682C" w:rsidRPr="00161833" w:rsidRDefault="00FD682C" w:rsidP="004F00ED">
            <w:pPr>
              <w:pStyle w:val="Normal6a"/>
            </w:pPr>
            <w:r w:rsidRPr="00161833">
              <w:t>5.</w:t>
            </w:r>
            <w:r w:rsidRPr="00161833">
              <w:tab/>
              <w:t xml:space="preserve">Betingelserne for væsentlig kreditrisikooverførsel som omhandlet i stk. 2 og 3 skal være opfyldt på tidspunktet for securitiseringens indgåelse og dække transaktionens levetid, både i basisscenariet og i stressscenariet, forudsat at der ikke foretages strukturelle ændringer af transaktionen efter indgåelsen. Kravene i stk. 4 skal </w:t>
            </w:r>
            <w:r w:rsidRPr="00161833">
              <w:rPr>
                <w:b/>
                <w:bCs/>
                <w:i/>
                <w:iCs/>
              </w:rPr>
              <w:t>være opfyldt på indgåelsesdatoen</w:t>
            </w:r>
            <w:r w:rsidRPr="00161833">
              <w:t>. Det eksponeringsleverende institut skal indgive en selvvurdering til den kompetente myndighed for at påvise, at betingelserne for en effektiv og, hvor det er relevant, væsentlig kreditrisikooverførsel som omhandlet i stk. 1-4 er opfyldt.</w:t>
            </w:r>
          </w:p>
        </w:tc>
      </w:tr>
    </w:tbl>
    <w:p w14:paraId="0C57DB3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1812CB0" w14:textId="77777777" w:rsidR="00FD682C" w:rsidRPr="00161833" w:rsidRDefault="00FD682C" w:rsidP="00FD682C">
      <w:r w:rsidRPr="00715BD7">
        <w:rPr>
          <w:rStyle w:val="HideTWBExt"/>
        </w:rPr>
        <w:t>&lt;/Amend&gt;</w:t>
      </w:r>
    </w:p>
    <w:p w14:paraId="0129C0A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180</w:t>
      </w:r>
      <w:r w:rsidRPr="00715BD7">
        <w:rPr>
          <w:rStyle w:val="HideTWBExt"/>
          <w:b w:val="0"/>
        </w:rPr>
        <w:t>&lt;/NumAm&gt;</w:t>
      </w:r>
    </w:p>
    <w:p w14:paraId="39CFDC32"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763F3FBB"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737CDEDE" w14:textId="77777777" w:rsidR="00FD682C" w:rsidRPr="00161833" w:rsidRDefault="00FD682C" w:rsidP="00FD682C">
      <w:pPr>
        <w:pStyle w:val="NormalBold"/>
      </w:pPr>
      <w:r w:rsidRPr="00715BD7">
        <w:rPr>
          <w:rStyle w:val="HideTWBExt"/>
          <w:b w:val="0"/>
        </w:rPr>
        <w:t>&lt;/RepeatBlock-By&gt;</w:t>
      </w:r>
    </w:p>
    <w:p w14:paraId="187EE74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77A8526" w14:textId="77777777" w:rsidR="00FD682C" w:rsidRPr="00161833" w:rsidRDefault="00FD682C" w:rsidP="00FD682C">
      <w:pPr>
        <w:pStyle w:val="NormalBold"/>
      </w:pPr>
      <w:r w:rsidRPr="00715BD7">
        <w:rPr>
          <w:rStyle w:val="HideTWBExt"/>
          <w:b w:val="0"/>
        </w:rPr>
        <w:t>&lt;Article&gt;</w:t>
      </w:r>
      <w:r w:rsidRPr="00161833">
        <w:t>Artikel 1 – stk. 1 – nr. 4</w:t>
      </w:r>
      <w:r w:rsidRPr="00715BD7">
        <w:rPr>
          <w:rStyle w:val="HideTWBExt"/>
          <w:b w:val="0"/>
        </w:rPr>
        <w:t>&lt;/Article&gt;</w:t>
      </w:r>
    </w:p>
    <w:p w14:paraId="1252E92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1C78205" w14:textId="77777777" w:rsidR="00FD682C" w:rsidRPr="00161833" w:rsidRDefault="00FD682C" w:rsidP="00FD682C">
      <w:r w:rsidRPr="00715BD7">
        <w:rPr>
          <w:rStyle w:val="HideTWBExt"/>
        </w:rPr>
        <w:t>&lt;Article2&gt;</w:t>
      </w:r>
      <w:r w:rsidRPr="00161833">
        <w:t>Artikel 245 a (ny)</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CF3C4B0" w14:textId="77777777" w:rsidTr="004F00ED">
        <w:trPr>
          <w:trHeight w:hRule="exact" w:val="240"/>
          <w:jc w:val="center"/>
        </w:trPr>
        <w:tc>
          <w:tcPr>
            <w:tcW w:w="9752" w:type="dxa"/>
            <w:gridSpan w:val="2"/>
            <w:tcBorders>
              <w:top w:val="nil"/>
              <w:left w:val="nil"/>
              <w:bottom w:val="nil"/>
              <w:right w:val="nil"/>
            </w:tcBorders>
          </w:tcPr>
          <w:p w14:paraId="2DD3AF2B" w14:textId="77777777" w:rsidR="00FD682C" w:rsidRPr="00161833" w:rsidRDefault="00FD682C" w:rsidP="004F00ED"/>
        </w:tc>
      </w:tr>
      <w:tr w:rsidR="00310ED9" w:rsidRPr="00161833" w14:paraId="3172FE28" w14:textId="77777777" w:rsidTr="004F00ED">
        <w:trPr>
          <w:trHeight w:val="240"/>
          <w:jc w:val="center"/>
        </w:trPr>
        <w:tc>
          <w:tcPr>
            <w:tcW w:w="4876" w:type="dxa"/>
            <w:tcBorders>
              <w:top w:val="nil"/>
              <w:left w:val="nil"/>
              <w:bottom w:val="nil"/>
              <w:right w:val="nil"/>
            </w:tcBorders>
          </w:tcPr>
          <w:p w14:paraId="1ECD530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5F70B22" w14:textId="77777777" w:rsidR="00FD682C" w:rsidRPr="00161833" w:rsidRDefault="00FD682C" w:rsidP="004F00ED">
            <w:pPr>
              <w:pStyle w:val="AmColumnHeading"/>
            </w:pPr>
            <w:r w:rsidRPr="00161833">
              <w:t>Ændringsforslag</w:t>
            </w:r>
          </w:p>
        </w:tc>
      </w:tr>
      <w:tr w:rsidR="00310ED9" w:rsidRPr="00161833" w14:paraId="6BCF6CA2" w14:textId="77777777" w:rsidTr="004F00ED">
        <w:trPr>
          <w:jc w:val="center"/>
        </w:trPr>
        <w:tc>
          <w:tcPr>
            <w:tcW w:w="4876" w:type="dxa"/>
            <w:tcBorders>
              <w:top w:val="nil"/>
              <w:left w:val="nil"/>
              <w:bottom w:val="nil"/>
              <w:right w:val="nil"/>
            </w:tcBorders>
          </w:tcPr>
          <w:p w14:paraId="238D001A" w14:textId="77777777" w:rsidR="00FD682C" w:rsidRPr="00161833" w:rsidRDefault="00FD682C" w:rsidP="004F00ED">
            <w:pPr>
              <w:pStyle w:val="Normal6a"/>
            </w:pPr>
          </w:p>
        </w:tc>
        <w:tc>
          <w:tcPr>
            <w:tcW w:w="4876" w:type="dxa"/>
            <w:tcBorders>
              <w:top w:val="nil"/>
              <w:left w:val="nil"/>
              <w:bottom w:val="nil"/>
              <w:right w:val="nil"/>
            </w:tcBorders>
          </w:tcPr>
          <w:p w14:paraId="7349A86E" w14:textId="77777777" w:rsidR="00FD682C" w:rsidRPr="00161833" w:rsidRDefault="00FD682C" w:rsidP="004F00ED">
            <w:pPr>
              <w:pStyle w:val="Normal6a"/>
            </w:pPr>
            <w:r w:rsidRPr="00161833">
              <w:rPr>
                <w:b/>
                <w:i/>
              </w:rPr>
              <w:t>Artikel 245a</w:t>
            </w:r>
          </w:p>
        </w:tc>
      </w:tr>
      <w:tr w:rsidR="00310ED9" w:rsidRPr="00161833" w14:paraId="59C88A83" w14:textId="77777777" w:rsidTr="004F00ED">
        <w:trPr>
          <w:jc w:val="center"/>
        </w:trPr>
        <w:tc>
          <w:tcPr>
            <w:tcW w:w="4876" w:type="dxa"/>
            <w:tcBorders>
              <w:top w:val="nil"/>
              <w:left w:val="nil"/>
              <w:bottom w:val="nil"/>
              <w:right w:val="nil"/>
            </w:tcBorders>
          </w:tcPr>
          <w:p w14:paraId="0F87799E" w14:textId="77777777" w:rsidR="00FD682C" w:rsidRPr="00161833" w:rsidRDefault="00FD682C" w:rsidP="004F00ED">
            <w:pPr>
              <w:pStyle w:val="Normal6a"/>
            </w:pPr>
          </w:p>
        </w:tc>
        <w:tc>
          <w:tcPr>
            <w:tcW w:w="4876" w:type="dxa"/>
            <w:tcBorders>
              <w:top w:val="nil"/>
              <w:left w:val="nil"/>
              <w:bottom w:val="nil"/>
              <w:right w:val="nil"/>
            </w:tcBorders>
          </w:tcPr>
          <w:p w14:paraId="5B515220" w14:textId="77777777" w:rsidR="00FD682C" w:rsidRPr="00161833" w:rsidRDefault="00FD682C" w:rsidP="004F00ED">
            <w:pPr>
              <w:pStyle w:val="Normal6a"/>
            </w:pPr>
            <w:r w:rsidRPr="00161833">
              <w:rPr>
                <w:b/>
                <w:i/>
              </w:rPr>
              <w:t>Anvendelse af kapitalfrigørelse</w:t>
            </w:r>
          </w:p>
        </w:tc>
      </w:tr>
      <w:tr w:rsidR="00310ED9" w:rsidRPr="00161833" w14:paraId="47DE7A46" w14:textId="77777777" w:rsidTr="004F00ED">
        <w:trPr>
          <w:jc w:val="center"/>
        </w:trPr>
        <w:tc>
          <w:tcPr>
            <w:tcW w:w="4876" w:type="dxa"/>
            <w:tcBorders>
              <w:top w:val="nil"/>
              <w:left w:val="nil"/>
              <w:bottom w:val="nil"/>
              <w:right w:val="nil"/>
            </w:tcBorders>
          </w:tcPr>
          <w:p w14:paraId="7D76AB36" w14:textId="77777777" w:rsidR="00FD682C" w:rsidRPr="00161833" w:rsidRDefault="00FD682C" w:rsidP="004F00ED">
            <w:pPr>
              <w:pStyle w:val="Normal6a"/>
            </w:pPr>
          </w:p>
        </w:tc>
        <w:tc>
          <w:tcPr>
            <w:tcW w:w="4876" w:type="dxa"/>
            <w:tcBorders>
              <w:top w:val="nil"/>
              <w:left w:val="nil"/>
              <w:bottom w:val="nil"/>
              <w:right w:val="nil"/>
            </w:tcBorders>
          </w:tcPr>
          <w:p w14:paraId="4C933ED6" w14:textId="77777777" w:rsidR="00FD682C" w:rsidRPr="00161833" w:rsidRDefault="00FD682C" w:rsidP="004F00ED">
            <w:pPr>
              <w:pStyle w:val="Normal6a"/>
            </w:pPr>
            <w:r w:rsidRPr="00161833">
              <w:rPr>
                <w:b/>
                <w:i/>
              </w:rPr>
              <w:t>1. Eksponeringsleverende institutter, der nyder godt af kapitalfrigørelser i henhold til dette kapitel, indberetter til de kompetente myndigheder om brugen af sådanne frigørelser, herunder deres indvirkning på nye nettoudlån, navnlig med hensyn til udlån til ikkefinansielle selskaber og husholdninger. Denne rapportering skal opdeles efter eksponeringsklasser som fastsat i artikel 112 i denne forordning og omfatte oplysninger om vilkårene for kreditudbuddet, herunder rentesatser, løbetider, krav til sikkerheden og andre relevante lånevilkår.</w:t>
            </w:r>
          </w:p>
        </w:tc>
      </w:tr>
      <w:tr w:rsidR="00310ED9" w:rsidRPr="00161833" w14:paraId="1EA53309" w14:textId="77777777" w:rsidTr="004F00ED">
        <w:trPr>
          <w:jc w:val="center"/>
        </w:trPr>
        <w:tc>
          <w:tcPr>
            <w:tcW w:w="4876" w:type="dxa"/>
            <w:tcBorders>
              <w:top w:val="nil"/>
              <w:left w:val="nil"/>
              <w:bottom w:val="nil"/>
              <w:right w:val="nil"/>
            </w:tcBorders>
          </w:tcPr>
          <w:p w14:paraId="3D05A3CD" w14:textId="77777777" w:rsidR="00FD682C" w:rsidRPr="00161833" w:rsidRDefault="00FD682C" w:rsidP="004F00ED">
            <w:pPr>
              <w:pStyle w:val="Normal6a"/>
            </w:pPr>
          </w:p>
        </w:tc>
        <w:tc>
          <w:tcPr>
            <w:tcW w:w="4876" w:type="dxa"/>
            <w:tcBorders>
              <w:top w:val="nil"/>
              <w:left w:val="nil"/>
              <w:bottom w:val="nil"/>
              <w:right w:val="nil"/>
            </w:tcBorders>
          </w:tcPr>
          <w:p w14:paraId="1C69B72E" w14:textId="77777777" w:rsidR="00FD682C" w:rsidRPr="00161833" w:rsidRDefault="00FD682C" w:rsidP="004F00ED">
            <w:pPr>
              <w:pStyle w:val="Normal6a"/>
            </w:pPr>
            <w:r w:rsidRPr="00161833">
              <w:rPr>
                <w:b/>
                <w:i/>
              </w:rPr>
              <w:t>2. Med henblik på stk. 1 måles udlån ved at henvise til nettoudlån, beregnet som bruttoudlån til ikkefinansielle selskaber og husholdninger fratrukket tilbagebetalinger af udestående lån i en referenceperiode, med undtagelse af virkningerne af securitisering, salg af lån og andre transaktioner, der ikke vedrører udlån.</w:t>
            </w:r>
          </w:p>
        </w:tc>
      </w:tr>
      <w:tr w:rsidR="00310ED9" w:rsidRPr="00161833" w14:paraId="70A541B6" w14:textId="77777777" w:rsidTr="004F00ED">
        <w:trPr>
          <w:jc w:val="center"/>
        </w:trPr>
        <w:tc>
          <w:tcPr>
            <w:tcW w:w="4876" w:type="dxa"/>
            <w:tcBorders>
              <w:top w:val="nil"/>
              <w:left w:val="nil"/>
              <w:bottom w:val="nil"/>
              <w:right w:val="nil"/>
            </w:tcBorders>
          </w:tcPr>
          <w:p w14:paraId="42A39325" w14:textId="77777777" w:rsidR="00FD682C" w:rsidRPr="00161833" w:rsidRDefault="00FD682C" w:rsidP="004F00ED">
            <w:pPr>
              <w:pStyle w:val="Normal6a"/>
            </w:pPr>
          </w:p>
        </w:tc>
        <w:tc>
          <w:tcPr>
            <w:tcW w:w="4876" w:type="dxa"/>
            <w:tcBorders>
              <w:top w:val="nil"/>
              <w:left w:val="nil"/>
              <w:bottom w:val="nil"/>
              <w:right w:val="nil"/>
            </w:tcBorders>
          </w:tcPr>
          <w:p w14:paraId="1850D919" w14:textId="77777777" w:rsidR="00FD682C" w:rsidRPr="00161833" w:rsidRDefault="00FD682C" w:rsidP="004F00ED">
            <w:pPr>
              <w:pStyle w:val="Normal6a"/>
            </w:pPr>
            <w:r w:rsidRPr="00161833">
              <w:rPr>
                <w:b/>
                <w:i/>
              </w:rPr>
              <w:t>3. Den i stk. 1 omhandlede vurdering foretages ved at sammenligne nettoudlånet i en referenceperiode forud for den relevante transaktion (første referenceperiode) med nettoudlånet i en referenceperiode efter den relevante transaktion (anden referenceperiode).</w:t>
            </w:r>
          </w:p>
        </w:tc>
      </w:tr>
      <w:tr w:rsidR="00310ED9" w:rsidRPr="00161833" w14:paraId="56EBE994" w14:textId="77777777" w:rsidTr="004F00ED">
        <w:trPr>
          <w:jc w:val="center"/>
        </w:trPr>
        <w:tc>
          <w:tcPr>
            <w:tcW w:w="4876" w:type="dxa"/>
            <w:tcBorders>
              <w:top w:val="nil"/>
              <w:left w:val="nil"/>
              <w:bottom w:val="nil"/>
              <w:right w:val="nil"/>
            </w:tcBorders>
          </w:tcPr>
          <w:p w14:paraId="0ED6D4B6" w14:textId="77777777" w:rsidR="00FD682C" w:rsidRPr="00161833" w:rsidRDefault="00FD682C" w:rsidP="004F00ED">
            <w:pPr>
              <w:pStyle w:val="Normal6a"/>
            </w:pPr>
          </w:p>
        </w:tc>
        <w:tc>
          <w:tcPr>
            <w:tcW w:w="4876" w:type="dxa"/>
            <w:tcBorders>
              <w:top w:val="nil"/>
              <w:left w:val="nil"/>
              <w:bottom w:val="nil"/>
              <w:right w:val="nil"/>
            </w:tcBorders>
          </w:tcPr>
          <w:p w14:paraId="62AB0BAD" w14:textId="77777777" w:rsidR="00FD682C" w:rsidRPr="00161833" w:rsidRDefault="00FD682C" w:rsidP="004F00ED">
            <w:pPr>
              <w:pStyle w:val="Normal6a"/>
            </w:pPr>
            <w:r w:rsidRPr="00161833">
              <w:rPr>
                <w:b/>
                <w:i/>
              </w:rPr>
              <w:t>Benchmark-nettoudlånet svarer til det minimumsbeløb for nettoudlån, som et eksponeringsleverende institut skal overstige i anden referenceperiode, som angivet i det følgende afsnit.</w:t>
            </w:r>
          </w:p>
        </w:tc>
      </w:tr>
      <w:tr w:rsidR="00310ED9" w:rsidRPr="00161833" w14:paraId="1713A92A" w14:textId="77777777" w:rsidTr="004F00ED">
        <w:trPr>
          <w:jc w:val="center"/>
        </w:trPr>
        <w:tc>
          <w:tcPr>
            <w:tcW w:w="4876" w:type="dxa"/>
            <w:tcBorders>
              <w:top w:val="nil"/>
              <w:left w:val="nil"/>
              <w:bottom w:val="nil"/>
              <w:right w:val="nil"/>
            </w:tcBorders>
          </w:tcPr>
          <w:p w14:paraId="336CA4AA" w14:textId="77777777" w:rsidR="00FD682C" w:rsidRPr="00161833" w:rsidRDefault="00FD682C" w:rsidP="004F00ED">
            <w:pPr>
              <w:pStyle w:val="Normal6a"/>
            </w:pPr>
          </w:p>
        </w:tc>
        <w:tc>
          <w:tcPr>
            <w:tcW w:w="4876" w:type="dxa"/>
            <w:tcBorders>
              <w:top w:val="nil"/>
              <w:left w:val="nil"/>
              <w:bottom w:val="nil"/>
              <w:right w:val="nil"/>
            </w:tcBorders>
          </w:tcPr>
          <w:p w14:paraId="69F5D5B0" w14:textId="77777777" w:rsidR="00FD682C" w:rsidRPr="00161833" w:rsidRDefault="00FD682C" w:rsidP="004F00ED">
            <w:pPr>
              <w:pStyle w:val="Normal6a"/>
            </w:pPr>
            <w:r w:rsidRPr="00161833">
              <w:rPr>
                <w:b/>
                <w:i/>
              </w:rPr>
              <w:t>De i første afsnit omhandlede referenceperioder skal kalibreres på en måde, der sikrer, at udlånsaktiviteten er repræsentativ, og forhindrer frontloading.</w:t>
            </w:r>
          </w:p>
        </w:tc>
      </w:tr>
      <w:tr w:rsidR="00310ED9" w:rsidRPr="00161833" w14:paraId="79BBE06A" w14:textId="77777777" w:rsidTr="004F00ED">
        <w:trPr>
          <w:jc w:val="center"/>
        </w:trPr>
        <w:tc>
          <w:tcPr>
            <w:tcW w:w="4876" w:type="dxa"/>
            <w:tcBorders>
              <w:top w:val="nil"/>
              <w:left w:val="nil"/>
              <w:bottom w:val="nil"/>
              <w:right w:val="nil"/>
            </w:tcBorders>
          </w:tcPr>
          <w:p w14:paraId="684D7D22" w14:textId="77777777" w:rsidR="00FD682C" w:rsidRPr="00161833" w:rsidRDefault="00FD682C" w:rsidP="004F00ED">
            <w:pPr>
              <w:pStyle w:val="Normal6a"/>
            </w:pPr>
          </w:p>
        </w:tc>
        <w:tc>
          <w:tcPr>
            <w:tcW w:w="4876" w:type="dxa"/>
            <w:tcBorders>
              <w:top w:val="nil"/>
              <w:left w:val="nil"/>
              <w:bottom w:val="nil"/>
              <w:right w:val="nil"/>
            </w:tcBorders>
          </w:tcPr>
          <w:p w14:paraId="7FC66920" w14:textId="700F438D" w:rsidR="00FD682C" w:rsidRPr="00161833" w:rsidRDefault="00FD682C" w:rsidP="004F00ED">
            <w:pPr>
              <w:pStyle w:val="Normal6a"/>
            </w:pPr>
            <w:r w:rsidRPr="00161833">
              <w:rPr>
                <w:b/>
                <w:i/>
              </w:rPr>
              <w:t>4. Med henblik på den i stk. </w:t>
            </w:r>
            <w:r w:rsidR="00F20CA9" w:rsidRPr="00161833">
              <w:rPr>
                <w:b/>
                <w:i/>
              </w:rPr>
              <w:t>3</w:t>
            </w:r>
            <w:r w:rsidRPr="00161833">
              <w:rPr>
                <w:b/>
                <w:i/>
              </w:rPr>
              <w:t xml:space="preserve"> omhandlede vurdering bestemmes benchmark-nettoudlånet som følger:</w:t>
            </w:r>
          </w:p>
        </w:tc>
      </w:tr>
      <w:tr w:rsidR="00310ED9" w:rsidRPr="00161833" w14:paraId="2774D335" w14:textId="77777777" w:rsidTr="004F00ED">
        <w:trPr>
          <w:jc w:val="center"/>
        </w:trPr>
        <w:tc>
          <w:tcPr>
            <w:tcW w:w="4876" w:type="dxa"/>
            <w:tcBorders>
              <w:top w:val="nil"/>
              <w:left w:val="nil"/>
              <w:bottom w:val="nil"/>
              <w:right w:val="nil"/>
            </w:tcBorders>
          </w:tcPr>
          <w:p w14:paraId="379D4303" w14:textId="77777777" w:rsidR="00FD682C" w:rsidRPr="00161833" w:rsidRDefault="00FD682C" w:rsidP="004F00ED">
            <w:pPr>
              <w:pStyle w:val="Normal6a"/>
            </w:pPr>
          </w:p>
        </w:tc>
        <w:tc>
          <w:tcPr>
            <w:tcW w:w="4876" w:type="dxa"/>
            <w:tcBorders>
              <w:top w:val="nil"/>
              <w:left w:val="nil"/>
              <w:bottom w:val="nil"/>
              <w:right w:val="nil"/>
            </w:tcBorders>
          </w:tcPr>
          <w:p w14:paraId="27209159" w14:textId="77777777" w:rsidR="00FD682C" w:rsidRPr="00161833" w:rsidRDefault="00FD682C" w:rsidP="004F00ED">
            <w:pPr>
              <w:pStyle w:val="Normal6a"/>
            </w:pPr>
            <w:r w:rsidRPr="00161833">
              <w:rPr>
                <w:b/>
                <w:i/>
              </w:rPr>
              <w:t>a) for eksponeringsleverende institutter, der indberetter positiv eller nul nettoudlån i første referenceperiode, skal benchmark-nettoudlånet være lig med det nettoudlån, der er registreret i første referenceperiode</w:t>
            </w:r>
          </w:p>
        </w:tc>
      </w:tr>
      <w:tr w:rsidR="00310ED9" w:rsidRPr="00161833" w14:paraId="0CDE427F" w14:textId="77777777" w:rsidTr="004F00ED">
        <w:trPr>
          <w:jc w:val="center"/>
        </w:trPr>
        <w:tc>
          <w:tcPr>
            <w:tcW w:w="4876" w:type="dxa"/>
            <w:tcBorders>
              <w:top w:val="nil"/>
              <w:left w:val="nil"/>
              <w:bottom w:val="nil"/>
              <w:right w:val="nil"/>
            </w:tcBorders>
          </w:tcPr>
          <w:p w14:paraId="47D763DB" w14:textId="77777777" w:rsidR="00FD682C" w:rsidRPr="00161833" w:rsidRDefault="00FD682C" w:rsidP="004F00ED">
            <w:pPr>
              <w:pStyle w:val="Normal6a"/>
            </w:pPr>
          </w:p>
        </w:tc>
        <w:tc>
          <w:tcPr>
            <w:tcW w:w="4876" w:type="dxa"/>
            <w:tcBorders>
              <w:top w:val="nil"/>
              <w:left w:val="nil"/>
              <w:bottom w:val="nil"/>
              <w:right w:val="nil"/>
            </w:tcBorders>
          </w:tcPr>
          <w:p w14:paraId="2D1EACF7" w14:textId="77777777" w:rsidR="00FD682C" w:rsidRPr="00161833" w:rsidRDefault="00FD682C" w:rsidP="004F00ED">
            <w:pPr>
              <w:pStyle w:val="Normal6a"/>
            </w:pPr>
            <w:r w:rsidRPr="00161833">
              <w:rPr>
                <w:b/>
                <w:i/>
              </w:rPr>
              <w:t>b) for eksponeringsleverende institutter, der indberetter negativ nettoudlån i første referenceperiode, fastsættes benchmark-nettoudlånet således, at det kræver en stigning på (α) i forhold til det nettoudlån, der er registreret i første periode.</w:t>
            </w:r>
          </w:p>
        </w:tc>
      </w:tr>
      <w:tr w:rsidR="00310ED9" w:rsidRPr="00161833" w14:paraId="00048D01" w14:textId="77777777" w:rsidTr="004F00ED">
        <w:trPr>
          <w:jc w:val="center"/>
        </w:trPr>
        <w:tc>
          <w:tcPr>
            <w:tcW w:w="4876" w:type="dxa"/>
            <w:tcBorders>
              <w:top w:val="nil"/>
              <w:left w:val="nil"/>
              <w:bottom w:val="nil"/>
              <w:right w:val="nil"/>
            </w:tcBorders>
          </w:tcPr>
          <w:p w14:paraId="45A9AF8B" w14:textId="77777777" w:rsidR="00FD682C" w:rsidRPr="00161833" w:rsidRDefault="00FD682C" w:rsidP="004F00ED">
            <w:pPr>
              <w:pStyle w:val="Normal6a"/>
            </w:pPr>
          </w:p>
        </w:tc>
        <w:tc>
          <w:tcPr>
            <w:tcW w:w="4876" w:type="dxa"/>
            <w:tcBorders>
              <w:top w:val="nil"/>
              <w:left w:val="nil"/>
              <w:bottom w:val="nil"/>
              <w:right w:val="nil"/>
            </w:tcBorders>
          </w:tcPr>
          <w:p w14:paraId="19C0442F" w14:textId="77777777" w:rsidR="00FD682C" w:rsidRPr="00161833" w:rsidRDefault="00FD682C" w:rsidP="004F00ED">
            <w:pPr>
              <w:pStyle w:val="Normal6a"/>
            </w:pPr>
            <w:r w:rsidRPr="00161833">
              <w:rPr>
                <w:b/>
                <w:i/>
              </w:rPr>
              <w:t>5. Manglende opfyldelse af det i stk. 4 omhandlede benchmark forhindrer anerkendelsen af kapitalfrigørelse for det oprindelige instituts fremtidige transaktioner og skal tages i betragtning af de kompetente myndigheder med henblik på artikel 104 og 104a i direktiv 2013/36/EU, navnlig artikel 104, stk. 1, litra g), h) og i).</w:t>
            </w:r>
          </w:p>
        </w:tc>
      </w:tr>
      <w:tr w:rsidR="00310ED9" w:rsidRPr="00161833" w14:paraId="623345CA" w14:textId="77777777" w:rsidTr="004F00ED">
        <w:trPr>
          <w:jc w:val="center"/>
        </w:trPr>
        <w:tc>
          <w:tcPr>
            <w:tcW w:w="4876" w:type="dxa"/>
            <w:tcBorders>
              <w:top w:val="nil"/>
              <w:left w:val="nil"/>
              <w:bottom w:val="nil"/>
              <w:right w:val="nil"/>
            </w:tcBorders>
          </w:tcPr>
          <w:p w14:paraId="49A20F3E" w14:textId="77777777" w:rsidR="00FD682C" w:rsidRPr="00161833" w:rsidRDefault="00FD682C" w:rsidP="004F00ED">
            <w:pPr>
              <w:pStyle w:val="Normal6a"/>
            </w:pPr>
          </w:p>
        </w:tc>
        <w:tc>
          <w:tcPr>
            <w:tcW w:w="4876" w:type="dxa"/>
            <w:tcBorders>
              <w:top w:val="nil"/>
              <w:left w:val="nil"/>
              <w:bottom w:val="nil"/>
              <w:right w:val="nil"/>
            </w:tcBorders>
          </w:tcPr>
          <w:p w14:paraId="692F99FC" w14:textId="77777777" w:rsidR="00FD682C" w:rsidRPr="00161833" w:rsidRDefault="00FD682C" w:rsidP="004F00ED">
            <w:pPr>
              <w:pStyle w:val="Normal6a"/>
            </w:pPr>
            <w:r w:rsidRPr="00161833">
              <w:rPr>
                <w:b/>
                <w:i/>
              </w:rPr>
              <w:t>Uden at dette berører andre tilsynsforanstaltninger i henhold til disse artikler, udløser en sådan manglende overholdelse begrænsninger eller forbud mod udlodninger eller rentebetalinger til aktionærer eller indehavere af hybride kernekapitalinstrumenter, begrænsninger i variabel aflønning og krav om at anvende nettoresultatet til at styrke egenkapitalen.</w:t>
            </w:r>
          </w:p>
        </w:tc>
      </w:tr>
      <w:tr w:rsidR="00310ED9" w:rsidRPr="00161833" w14:paraId="4258B40D" w14:textId="77777777" w:rsidTr="004F00ED">
        <w:trPr>
          <w:jc w:val="center"/>
        </w:trPr>
        <w:tc>
          <w:tcPr>
            <w:tcW w:w="4876" w:type="dxa"/>
            <w:tcBorders>
              <w:top w:val="nil"/>
              <w:left w:val="nil"/>
              <w:bottom w:val="nil"/>
              <w:right w:val="nil"/>
            </w:tcBorders>
          </w:tcPr>
          <w:p w14:paraId="64095024" w14:textId="77777777" w:rsidR="00FD682C" w:rsidRPr="00161833" w:rsidRDefault="00FD682C" w:rsidP="004F00ED">
            <w:pPr>
              <w:pStyle w:val="Normal6a"/>
            </w:pPr>
          </w:p>
        </w:tc>
        <w:tc>
          <w:tcPr>
            <w:tcW w:w="4876" w:type="dxa"/>
            <w:tcBorders>
              <w:top w:val="nil"/>
              <w:left w:val="nil"/>
              <w:bottom w:val="nil"/>
              <w:right w:val="nil"/>
            </w:tcBorders>
          </w:tcPr>
          <w:p w14:paraId="54545549" w14:textId="77777777" w:rsidR="00FD682C" w:rsidRPr="00161833" w:rsidRDefault="00FD682C" w:rsidP="004F00ED">
            <w:pPr>
              <w:pStyle w:val="Normal6a"/>
            </w:pPr>
            <w:r w:rsidRPr="00161833">
              <w:rPr>
                <w:b/>
                <w:i/>
              </w:rPr>
              <w:t>6. Den Europæiske Banktilsynsmyndighed udarbejder udkast til reguleringsmæssige tekniske standarder, der specificerer de indikatorer, benchmarks og metoder, der skal anvendes til den i stk. 1-4 omhandlede vurdering, herunder parametrene for nettoudlån, kalibreringen af det i stk. 4 omhandlede benchmark og de relevante referenceperioder.</w:t>
            </w:r>
          </w:p>
        </w:tc>
      </w:tr>
      <w:tr w:rsidR="00310ED9" w:rsidRPr="00161833" w14:paraId="7330CBEA" w14:textId="77777777" w:rsidTr="004F00ED">
        <w:trPr>
          <w:jc w:val="center"/>
        </w:trPr>
        <w:tc>
          <w:tcPr>
            <w:tcW w:w="4876" w:type="dxa"/>
            <w:tcBorders>
              <w:top w:val="nil"/>
              <w:left w:val="nil"/>
              <w:bottom w:val="nil"/>
              <w:right w:val="nil"/>
            </w:tcBorders>
          </w:tcPr>
          <w:p w14:paraId="60002B17" w14:textId="77777777" w:rsidR="00FD682C" w:rsidRPr="00161833" w:rsidRDefault="00FD682C" w:rsidP="004F00ED">
            <w:pPr>
              <w:pStyle w:val="Normal6a"/>
            </w:pPr>
          </w:p>
        </w:tc>
        <w:tc>
          <w:tcPr>
            <w:tcW w:w="4876" w:type="dxa"/>
            <w:tcBorders>
              <w:top w:val="nil"/>
              <w:left w:val="nil"/>
              <w:bottom w:val="nil"/>
              <w:right w:val="nil"/>
            </w:tcBorders>
          </w:tcPr>
          <w:p w14:paraId="0181FF6E" w14:textId="77777777" w:rsidR="00FD682C" w:rsidRPr="00161833" w:rsidRDefault="00FD682C" w:rsidP="004F00ED">
            <w:pPr>
              <w:pStyle w:val="Normal6a"/>
            </w:pPr>
            <w:r w:rsidRPr="00161833">
              <w:rPr>
                <w:b/>
                <w:i/>
              </w:rPr>
              <w:t>Den Europæiske Banktilsynsmyndighed forelægger disse udkast til reguleringsmæssige tekniske standarder for Kommissionen senest … [indsæt datoen 12 måneder efter datoen for denne forordnings ikrafttræden].</w:t>
            </w:r>
          </w:p>
        </w:tc>
      </w:tr>
      <w:tr w:rsidR="00310ED9" w:rsidRPr="00161833" w14:paraId="4FA7221A" w14:textId="77777777" w:rsidTr="004F00ED">
        <w:trPr>
          <w:jc w:val="center"/>
        </w:trPr>
        <w:tc>
          <w:tcPr>
            <w:tcW w:w="4876" w:type="dxa"/>
            <w:tcBorders>
              <w:top w:val="nil"/>
              <w:left w:val="nil"/>
              <w:bottom w:val="nil"/>
              <w:right w:val="nil"/>
            </w:tcBorders>
          </w:tcPr>
          <w:p w14:paraId="320BCF9D" w14:textId="77777777" w:rsidR="00FD682C" w:rsidRPr="00161833" w:rsidRDefault="00FD682C" w:rsidP="004F00ED">
            <w:pPr>
              <w:pStyle w:val="Normal6a"/>
            </w:pPr>
          </w:p>
        </w:tc>
        <w:tc>
          <w:tcPr>
            <w:tcW w:w="4876" w:type="dxa"/>
            <w:tcBorders>
              <w:top w:val="nil"/>
              <w:left w:val="nil"/>
              <w:bottom w:val="nil"/>
              <w:right w:val="nil"/>
            </w:tcBorders>
          </w:tcPr>
          <w:p w14:paraId="0A2885F1" w14:textId="77777777" w:rsidR="00FD682C" w:rsidRPr="00161833" w:rsidRDefault="00FD682C" w:rsidP="004F00ED">
            <w:pPr>
              <w:pStyle w:val="Normal6a"/>
            </w:pPr>
            <w:r w:rsidRPr="00161833">
              <w:rPr>
                <w:b/>
                <w:i/>
              </w:rPr>
              <w:t>Kommissionen tillægges beføjelser til at vedtage de i første afsnit omhandlede udkast til reguleringsmæssige tekniske standarder i overensstemmelse med artikel 10-14 i forordning (EU) nr. 1093/2010.</w:t>
            </w:r>
          </w:p>
        </w:tc>
      </w:tr>
      <w:tr w:rsidR="00310ED9" w:rsidRPr="00161833" w14:paraId="5A17ADF0" w14:textId="77777777" w:rsidTr="004F00ED">
        <w:trPr>
          <w:jc w:val="center"/>
        </w:trPr>
        <w:tc>
          <w:tcPr>
            <w:tcW w:w="4876" w:type="dxa"/>
            <w:tcBorders>
              <w:top w:val="nil"/>
              <w:left w:val="nil"/>
              <w:bottom w:val="nil"/>
              <w:right w:val="nil"/>
            </w:tcBorders>
          </w:tcPr>
          <w:p w14:paraId="59D41816" w14:textId="77777777" w:rsidR="00FD682C" w:rsidRPr="00161833" w:rsidRDefault="00FD682C" w:rsidP="004F00ED">
            <w:pPr>
              <w:pStyle w:val="Normal6a"/>
            </w:pPr>
          </w:p>
        </w:tc>
        <w:tc>
          <w:tcPr>
            <w:tcW w:w="4876" w:type="dxa"/>
            <w:tcBorders>
              <w:top w:val="nil"/>
              <w:left w:val="nil"/>
              <w:bottom w:val="nil"/>
              <w:right w:val="nil"/>
            </w:tcBorders>
          </w:tcPr>
          <w:p w14:paraId="38ACD943" w14:textId="77777777" w:rsidR="00FD682C" w:rsidRPr="00161833" w:rsidRDefault="00FD682C" w:rsidP="004F00ED">
            <w:pPr>
              <w:pStyle w:val="Normal6a"/>
            </w:pPr>
            <w:r w:rsidRPr="00161833">
              <w:rPr>
                <w:b/>
                <w:i/>
              </w:rPr>
              <w:t>7. Kommissionen tager behørigt hensyn til de i stk. 1-5 omhandlede vurderinger i forbindelse med den i artikel 506d omhandlede revision af denne forordning.</w:t>
            </w:r>
          </w:p>
        </w:tc>
      </w:tr>
    </w:tbl>
    <w:p w14:paraId="5978BEC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83BDC65" w14:textId="77777777" w:rsidR="00FD682C" w:rsidRPr="00161833" w:rsidRDefault="00FD682C" w:rsidP="00FD682C">
      <w:r w:rsidRPr="00715BD7">
        <w:rPr>
          <w:rStyle w:val="HideTWBExt"/>
        </w:rPr>
        <w:t>&lt;/Amend&gt;</w:t>
      </w:r>
    </w:p>
    <w:p w14:paraId="094DDE0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181</w:t>
      </w:r>
      <w:r w:rsidRPr="00715BD7">
        <w:rPr>
          <w:rStyle w:val="HideTWBExt"/>
          <w:b w:val="0"/>
        </w:rPr>
        <w:t>&lt;/NumAm&gt;</w:t>
      </w:r>
    </w:p>
    <w:p w14:paraId="0B4C1880"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0154AB70" w14:textId="77777777" w:rsidR="00FD682C" w:rsidRPr="00161833" w:rsidRDefault="00FD682C" w:rsidP="00FD682C">
      <w:pPr>
        <w:pStyle w:val="NormalBold"/>
      </w:pPr>
      <w:r w:rsidRPr="00715BD7">
        <w:rPr>
          <w:rStyle w:val="HideTWBExt"/>
          <w:b w:val="0"/>
        </w:rPr>
        <w:t>&lt;/RepeatBlock-By&gt;</w:t>
      </w:r>
    </w:p>
    <w:p w14:paraId="28419F5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88B64AF" w14:textId="77777777" w:rsidR="00FD682C" w:rsidRPr="00161833" w:rsidRDefault="00FD682C" w:rsidP="00FD682C">
      <w:pPr>
        <w:pStyle w:val="NormalBold"/>
      </w:pPr>
      <w:r w:rsidRPr="00715BD7">
        <w:rPr>
          <w:rStyle w:val="HideTWBExt"/>
          <w:b w:val="0"/>
        </w:rPr>
        <w:t>&lt;Article&gt;</w:t>
      </w:r>
      <w:r w:rsidRPr="00161833">
        <w:t>Artikel 1 – stk. 1 – nr. 5 – litra a</w:t>
      </w:r>
      <w:r w:rsidRPr="00715BD7">
        <w:rPr>
          <w:rStyle w:val="HideTWBExt"/>
          <w:b w:val="0"/>
        </w:rPr>
        <w:t>&lt;/Article&gt;</w:t>
      </w:r>
    </w:p>
    <w:p w14:paraId="16A2983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6B6DB09" w14:textId="77777777" w:rsidR="00FD682C" w:rsidRPr="00161833" w:rsidRDefault="00FD682C" w:rsidP="00FD682C">
      <w:r w:rsidRPr="00715BD7">
        <w:rPr>
          <w:rStyle w:val="HideTWBExt"/>
        </w:rPr>
        <w:t>&lt;Article2&gt;</w:t>
      </w:r>
      <w:r w:rsidRPr="00161833">
        <w:t>Artikel 248 – stk. 1 – litra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6A1CB9C" w14:textId="77777777" w:rsidTr="004F00ED">
        <w:trPr>
          <w:trHeight w:hRule="exact" w:val="240"/>
          <w:jc w:val="center"/>
        </w:trPr>
        <w:tc>
          <w:tcPr>
            <w:tcW w:w="9752" w:type="dxa"/>
            <w:gridSpan w:val="2"/>
            <w:tcBorders>
              <w:top w:val="nil"/>
              <w:left w:val="nil"/>
              <w:bottom w:val="nil"/>
              <w:right w:val="nil"/>
            </w:tcBorders>
          </w:tcPr>
          <w:p w14:paraId="5FFDCCAC" w14:textId="77777777" w:rsidR="00FD682C" w:rsidRPr="00161833" w:rsidRDefault="00FD682C" w:rsidP="004F00ED"/>
        </w:tc>
      </w:tr>
      <w:tr w:rsidR="00310ED9" w:rsidRPr="00161833" w14:paraId="2FAFAA96" w14:textId="77777777" w:rsidTr="004F00ED">
        <w:trPr>
          <w:trHeight w:val="240"/>
          <w:jc w:val="center"/>
        </w:trPr>
        <w:tc>
          <w:tcPr>
            <w:tcW w:w="4876" w:type="dxa"/>
            <w:tcBorders>
              <w:top w:val="nil"/>
              <w:left w:val="nil"/>
              <w:bottom w:val="nil"/>
              <w:right w:val="nil"/>
            </w:tcBorders>
          </w:tcPr>
          <w:p w14:paraId="280CF37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3E412BD" w14:textId="77777777" w:rsidR="00FD682C" w:rsidRPr="00161833" w:rsidRDefault="00FD682C" w:rsidP="004F00ED">
            <w:pPr>
              <w:pStyle w:val="AmColumnHeading"/>
            </w:pPr>
            <w:r w:rsidRPr="00161833">
              <w:t>Ændringsforslag</w:t>
            </w:r>
          </w:p>
        </w:tc>
      </w:tr>
      <w:tr w:rsidR="00310ED9" w:rsidRPr="00161833" w14:paraId="6A49FBDC" w14:textId="77777777" w:rsidTr="004F00ED">
        <w:trPr>
          <w:jc w:val="center"/>
        </w:trPr>
        <w:tc>
          <w:tcPr>
            <w:tcW w:w="4876" w:type="dxa"/>
            <w:tcBorders>
              <w:top w:val="nil"/>
              <w:left w:val="nil"/>
              <w:bottom w:val="nil"/>
              <w:right w:val="nil"/>
            </w:tcBorders>
          </w:tcPr>
          <w:p w14:paraId="013012BD" w14:textId="77777777" w:rsidR="00FD682C" w:rsidRPr="00161833" w:rsidRDefault="00FD682C" w:rsidP="004F00ED">
            <w:pPr>
              <w:pStyle w:val="Normal6a"/>
            </w:pPr>
            <w:r w:rsidRPr="00161833">
              <w:t>b)</w:t>
            </w:r>
            <w:r w:rsidRPr="00161833">
              <w:tab/>
              <w:t xml:space="preserve">Eksponeringsværdien af en ikkebalanceført securitiseringsposition er dens nominelle værdi, fratrukket eventuelle relevante specifikke kreditrisikojusteringer af securitiseringspositionen i overensstemmelse med artikel 110, ganget med den relevante konverteringsfaktor som foreskrevet i dette litra. Konverteringsfaktoren er 100 %, medmindre der er tale om faciliteter med kontante forskud. For at bestemme eksponeringsværdien af den uudnyttede del af faciliteterne med kontante forskud kan der anvendes en konverteringsfaktor på </w:t>
            </w:r>
            <w:r w:rsidRPr="00161833">
              <w:rPr>
                <w:b/>
                <w:bCs/>
                <w:i/>
                <w:iCs/>
              </w:rPr>
              <w:t>0</w:t>
            </w:r>
            <w:r w:rsidRPr="00161833">
              <w:t xml:space="preserve"> % der kan opsiges uden betingelser, forudsat at tilbagebetalingen af træk på faciliteten </w:t>
            </w:r>
            <w:r w:rsidRPr="00161833">
              <w:rPr>
                <w:b/>
                <w:bCs/>
                <w:i/>
                <w:iCs/>
              </w:rPr>
              <w:t>går forud for andre fordringer på pengestrømme fra de underliggende eksponeringer</w:t>
            </w:r>
            <w:r w:rsidRPr="00161833">
              <w:t>."</w:t>
            </w:r>
          </w:p>
        </w:tc>
        <w:tc>
          <w:tcPr>
            <w:tcW w:w="4876" w:type="dxa"/>
            <w:tcBorders>
              <w:top w:val="nil"/>
              <w:left w:val="nil"/>
              <w:bottom w:val="nil"/>
              <w:right w:val="nil"/>
            </w:tcBorders>
          </w:tcPr>
          <w:p w14:paraId="2C4B92C3" w14:textId="77777777" w:rsidR="00FD682C" w:rsidRPr="00161833" w:rsidRDefault="00FD682C" w:rsidP="004F00ED">
            <w:pPr>
              <w:pStyle w:val="Normal6a"/>
            </w:pPr>
            <w:r w:rsidRPr="00161833">
              <w:t>b)</w:t>
            </w:r>
            <w:r w:rsidRPr="00161833">
              <w:tab/>
              <w:t xml:space="preserve">Eksponeringsværdien af en ikkebalanceført securitiseringsposition er dens nominelle værdi, fratrukket eventuelle relevante specifikke kreditrisikojusteringer af securitiseringspositionen i overensstemmelse med artikel 110, ganget med den relevante konverteringsfaktor som foreskrevet i dette litra. Konverteringsfaktoren er 100 %, medmindre der er tale om faciliteter med kontante forskud </w:t>
            </w:r>
            <w:r w:rsidRPr="00161833">
              <w:rPr>
                <w:b/>
                <w:bCs/>
                <w:i/>
                <w:iCs/>
              </w:rPr>
              <w:t>som defineret i artikel 242</w:t>
            </w:r>
            <w:r w:rsidRPr="00161833">
              <w:t xml:space="preserve">. For at bestemme eksponeringsværdien af den uudnyttede del af faciliteterne med kontante forskud kan der anvendes en konverteringsfaktor på </w:t>
            </w:r>
            <w:r w:rsidRPr="00161833">
              <w:rPr>
                <w:b/>
                <w:bCs/>
                <w:i/>
                <w:iCs/>
              </w:rPr>
              <w:t>10</w:t>
            </w:r>
            <w:r w:rsidRPr="00161833">
              <w:t> % der kan opsiges uden betingelser, forudsat at tilbagebetalingen af træk på faciliteten</w:t>
            </w:r>
          </w:p>
        </w:tc>
      </w:tr>
    </w:tbl>
    <w:p w14:paraId="3350150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243977E" w14:textId="77777777" w:rsidR="00FD682C" w:rsidRPr="00161833" w:rsidRDefault="00FD682C" w:rsidP="00FD682C">
      <w:r w:rsidRPr="00715BD7">
        <w:rPr>
          <w:rStyle w:val="HideTWBExt"/>
        </w:rPr>
        <w:t>&lt;/Amend&gt;</w:t>
      </w:r>
    </w:p>
    <w:p w14:paraId="54D8888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182</w:t>
      </w:r>
      <w:r w:rsidRPr="00715BD7">
        <w:rPr>
          <w:rStyle w:val="HideTWBExt"/>
          <w:b w:val="0"/>
        </w:rPr>
        <w:t>&lt;/NumAm&gt;</w:t>
      </w:r>
    </w:p>
    <w:p w14:paraId="11F9ECCC"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3BFE1478" w14:textId="77777777" w:rsidR="00FD682C" w:rsidRPr="00161833" w:rsidRDefault="00FD682C" w:rsidP="00FD682C">
      <w:pPr>
        <w:pStyle w:val="NormalBold"/>
      </w:pPr>
      <w:r w:rsidRPr="00715BD7">
        <w:rPr>
          <w:rStyle w:val="HideTWBExt"/>
          <w:b w:val="0"/>
        </w:rPr>
        <w:t>&lt;/RepeatBlock-By&gt;</w:t>
      </w:r>
    </w:p>
    <w:p w14:paraId="1D64089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1A9C619" w14:textId="77777777" w:rsidR="00FD682C" w:rsidRPr="00161833" w:rsidRDefault="00FD682C" w:rsidP="00FD682C">
      <w:pPr>
        <w:pStyle w:val="NormalBold"/>
      </w:pPr>
      <w:r w:rsidRPr="00715BD7">
        <w:rPr>
          <w:rStyle w:val="HideTWBExt"/>
          <w:b w:val="0"/>
        </w:rPr>
        <w:t>&lt;Article&gt;</w:t>
      </w:r>
      <w:r w:rsidRPr="00161833">
        <w:t>Artikel 1 – stk. 1 – nr. 5 – litra a</w:t>
      </w:r>
      <w:r w:rsidRPr="00715BD7">
        <w:rPr>
          <w:rStyle w:val="HideTWBExt"/>
          <w:b w:val="0"/>
        </w:rPr>
        <w:t>&lt;/Article&gt;</w:t>
      </w:r>
    </w:p>
    <w:p w14:paraId="092166A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16AF525" w14:textId="77777777" w:rsidR="00FD682C" w:rsidRPr="00161833" w:rsidRDefault="00FD682C" w:rsidP="00FD682C">
      <w:r w:rsidRPr="00715BD7">
        <w:rPr>
          <w:rStyle w:val="HideTWBExt"/>
        </w:rPr>
        <w:t>&lt;Article2&gt;</w:t>
      </w:r>
      <w:r w:rsidRPr="00161833">
        <w:t>Artikel 248 – stk. 1 – litra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C4636D1" w14:textId="77777777" w:rsidTr="004F00ED">
        <w:trPr>
          <w:trHeight w:hRule="exact" w:val="240"/>
          <w:jc w:val="center"/>
        </w:trPr>
        <w:tc>
          <w:tcPr>
            <w:tcW w:w="9752" w:type="dxa"/>
            <w:gridSpan w:val="2"/>
            <w:tcBorders>
              <w:top w:val="nil"/>
              <w:left w:val="nil"/>
              <w:bottom w:val="nil"/>
              <w:right w:val="nil"/>
            </w:tcBorders>
          </w:tcPr>
          <w:p w14:paraId="5F4B714B" w14:textId="77777777" w:rsidR="00FD682C" w:rsidRPr="00161833" w:rsidRDefault="00FD682C" w:rsidP="004F00ED"/>
        </w:tc>
      </w:tr>
      <w:tr w:rsidR="00310ED9" w:rsidRPr="00161833" w14:paraId="3E6572B9" w14:textId="77777777" w:rsidTr="004F00ED">
        <w:trPr>
          <w:trHeight w:val="240"/>
          <w:jc w:val="center"/>
        </w:trPr>
        <w:tc>
          <w:tcPr>
            <w:tcW w:w="4876" w:type="dxa"/>
            <w:tcBorders>
              <w:top w:val="nil"/>
              <w:left w:val="nil"/>
              <w:bottom w:val="nil"/>
              <w:right w:val="nil"/>
            </w:tcBorders>
          </w:tcPr>
          <w:p w14:paraId="5CB1D15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CB888D1" w14:textId="77777777" w:rsidR="00FD682C" w:rsidRPr="00161833" w:rsidRDefault="00FD682C" w:rsidP="004F00ED">
            <w:pPr>
              <w:pStyle w:val="AmColumnHeading"/>
            </w:pPr>
            <w:r w:rsidRPr="00161833">
              <w:t>Ændringsforslag</w:t>
            </w:r>
          </w:p>
        </w:tc>
      </w:tr>
      <w:tr w:rsidR="00310ED9" w:rsidRPr="00161833" w14:paraId="35B01502" w14:textId="77777777" w:rsidTr="004F00ED">
        <w:trPr>
          <w:jc w:val="center"/>
        </w:trPr>
        <w:tc>
          <w:tcPr>
            <w:tcW w:w="4876" w:type="dxa"/>
            <w:tcBorders>
              <w:top w:val="nil"/>
              <w:left w:val="nil"/>
              <w:bottom w:val="nil"/>
              <w:right w:val="nil"/>
            </w:tcBorders>
          </w:tcPr>
          <w:p w14:paraId="54EEF0E8" w14:textId="77777777" w:rsidR="00FD682C" w:rsidRPr="00161833" w:rsidRDefault="00FD682C" w:rsidP="00236527">
            <w:pPr>
              <w:pStyle w:val="Normal6a"/>
            </w:pPr>
            <w:r w:rsidRPr="00161833">
              <w:t>b)</w:t>
            </w:r>
            <w:r w:rsidRPr="00161833">
              <w:tab/>
              <w:t xml:space="preserve">Eksponeringsværdien af en ikkebalanceført securitiseringsposition er dens nominelle værdi, fratrukket eventuelle relevante specifikke kreditrisikojusteringer af securitiseringspositionen i overensstemmelse med artikel 110, ganget med den relevante konverteringsfaktor som foreskrevet i dette litra. Konverteringsfaktoren er </w:t>
            </w:r>
            <w:r w:rsidRPr="00161833">
              <w:rPr>
                <w:b/>
                <w:bCs/>
                <w:i/>
                <w:iCs/>
              </w:rPr>
              <w:t>100</w:t>
            </w:r>
            <w:r w:rsidRPr="00161833">
              <w:t>%, medmindre der er tale om faciliteter med kontante forskud. For at bestemme eksponeringsværdien af den uudnyttede del af faciliteterne med kontante forskud kan der anvendes en konverteringsfaktor på 0 % på den nominelle værdi af en likviditetsfacilitet, der kan opsiges uden betingelser, forudsat at tilbagebetalingen af træk på faciliteten går forud for andre fordringer på pengestrømme fra de underliggende eksponeringer."</w:t>
            </w:r>
          </w:p>
        </w:tc>
        <w:tc>
          <w:tcPr>
            <w:tcW w:w="4876" w:type="dxa"/>
            <w:tcBorders>
              <w:top w:val="nil"/>
              <w:left w:val="nil"/>
              <w:bottom w:val="nil"/>
              <w:right w:val="nil"/>
            </w:tcBorders>
          </w:tcPr>
          <w:p w14:paraId="6D9CDBFB" w14:textId="6C37ECA0" w:rsidR="00FD682C" w:rsidRPr="00161833" w:rsidRDefault="00FD682C" w:rsidP="004F00ED">
            <w:pPr>
              <w:pStyle w:val="Normal6a"/>
            </w:pPr>
            <w:r w:rsidRPr="00161833">
              <w:t>b)</w:t>
            </w:r>
            <w:r w:rsidRPr="00161833">
              <w:tab/>
              <w:t xml:space="preserve">Eksponeringsværdien af en ikkebalanceført securitiseringsposition er dens nominelle værdi, fratrukket eventuelle relevante specifikke kreditrisikojusteringer af securitiseringspositionen i overensstemmelse med artikel 110, ganget med den relevante konverteringsfaktor som foreskrevet i dette litra. Konverteringsfaktoren er </w:t>
            </w:r>
            <w:r w:rsidRPr="00161833">
              <w:rPr>
                <w:b/>
                <w:bCs/>
                <w:i/>
                <w:iCs/>
              </w:rPr>
              <w:t>40</w:t>
            </w:r>
            <w:r w:rsidR="00395209" w:rsidRPr="00161833">
              <w:rPr>
                <w:b/>
                <w:bCs/>
              </w:rPr>
              <w:t> </w:t>
            </w:r>
            <w:r w:rsidRPr="00161833">
              <w:t>%, medmindre der er tale om faciliteter med kontante forskud. For at bestemme eksponeringsværdien af den uudnyttede del af faciliteterne med kontante forskud kan der anvendes en konverteringsfaktor på 0 % på den nominelle værdi af en likviditetsfacilitet, der kan opsiges uden betingelser, forudsat at tilbagebetalingen af træk på faciliteten går forud for andre fordringer på pengestrømme fra de underliggende eksponeringer."</w:t>
            </w:r>
          </w:p>
        </w:tc>
      </w:tr>
    </w:tbl>
    <w:p w14:paraId="3F22CC1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4FB4F97" w14:textId="77777777" w:rsidR="00FD682C" w:rsidRPr="00161833" w:rsidRDefault="00FD682C" w:rsidP="00FD682C">
      <w:r w:rsidRPr="00715BD7">
        <w:rPr>
          <w:rStyle w:val="HideTWBExt"/>
        </w:rPr>
        <w:t>&lt;/Amend&gt;</w:t>
      </w:r>
    </w:p>
    <w:p w14:paraId="6929D36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183</w:t>
      </w:r>
      <w:r w:rsidRPr="00715BD7">
        <w:rPr>
          <w:rStyle w:val="HideTWBExt"/>
          <w:b w:val="0"/>
        </w:rPr>
        <w:t>&lt;/NumAm&gt;</w:t>
      </w:r>
    </w:p>
    <w:p w14:paraId="04A136CC" w14:textId="77777777" w:rsidR="00FD682C" w:rsidRPr="00161833" w:rsidRDefault="00FD682C" w:rsidP="00FD682C">
      <w:pPr>
        <w:pStyle w:val="NormalBold"/>
      </w:pPr>
      <w:r w:rsidRPr="00715BD7">
        <w:rPr>
          <w:rStyle w:val="HideTWBExt"/>
          <w:b w:val="0"/>
        </w:rPr>
        <w:t>&lt;RepeatBlock-By&gt;&lt;Members&gt;</w:t>
      </w:r>
      <w:r w:rsidRPr="00161833">
        <w:t>Marco Falcone, Fulvio Martusciello</w:t>
      </w:r>
      <w:r w:rsidRPr="00715BD7">
        <w:rPr>
          <w:rStyle w:val="HideTWBExt"/>
          <w:b w:val="0"/>
        </w:rPr>
        <w:t>&lt;/Members&gt;</w:t>
      </w:r>
    </w:p>
    <w:p w14:paraId="37BFF20C" w14:textId="77777777" w:rsidR="00FD682C" w:rsidRPr="00161833" w:rsidRDefault="00FD682C" w:rsidP="00FD682C">
      <w:pPr>
        <w:pStyle w:val="NormalBold"/>
      </w:pPr>
      <w:r w:rsidRPr="00715BD7">
        <w:rPr>
          <w:rStyle w:val="HideTWBExt"/>
          <w:b w:val="0"/>
        </w:rPr>
        <w:t>&lt;/RepeatBlock-By&gt;</w:t>
      </w:r>
    </w:p>
    <w:p w14:paraId="59B58A3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483D08C" w14:textId="77777777" w:rsidR="00FD682C" w:rsidRPr="00161833" w:rsidRDefault="00FD682C" w:rsidP="00FD682C">
      <w:pPr>
        <w:pStyle w:val="NormalBold"/>
      </w:pPr>
      <w:r w:rsidRPr="00715BD7">
        <w:rPr>
          <w:rStyle w:val="HideTWBExt"/>
          <w:b w:val="0"/>
        </w:rPr>
        <w:t>&lt;Article&gt;</w:t>
      </w:r>
      <w:r w:rsidRPr="00161833">
        <w:t>Artikel 1 – stk. 1 – nr. 5 – litra a</w:t>
      </w:r>
      <w:r w:rsidRPr="00715BD7">
        <w:rPr>
          <w:rStyle w:val="HideTWBExt"/>
          <w:b w:val="0"/>
        </w:rPr>
        <w:t>&lt;/Article&gt;</w:t>
      </w:r>
    </w:p>
    <w:p w14:paraId="6FE454A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590D460" w14:textId="77777777" w:rsidR="00FD682C" w:rsidRPr="00161833" w:rsidRDefault="00FD682C" w:rsidP="00FD682C">
      <w:r w:rsidRPr="00715BD7">
        <w:rPr>
          <w:rStyle w:val="HideTWBExt"/>
        </w:rPr>
        <w:t>&lt;Article2&gt;</w:t>
      </w:r>
      <w:r w:rsidRPr="00161833">
        <w:t>Artikel 248 – stk. 1 – litra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60CFFB5" w14:textId="77777777" w:rsidTr="004F00ED">
        <w:trPr>
          <w:trHeight w:hRule="exact" w:val="240"/>
          <w:jc w:val="center"/>
        </w:trPr>
        <w:tc>
          <w:tcPr>
            <w:tcW w:w="9752" w:type="dxa"/>
            <w:gridSpan w:val="2"/>
            <w:tcBorders>
              <w:top w:val="nil"/>
              <w:left w:val="nil"/>
              <w:bottom w:val="nil"/>
              <w:right w:val="nil"/>
            </w:tcBorders>
          </w:tcPr>
          <w:p w14:paraId="40303FD1" w14:textId="77777777" w:rsidR="00FD682C" w:rsidRPr="00161833" w:rsidRDefault="00FD682C" w:rsidP="004F00ED"/>
        </w:tc>
      </w:tr>
      <w:tr w:rsidR="00310ED9" w:rsidRPr="00161833" w14:paraId="3C98ACAC" w14:textId="77777777" w:rsidTr="004F00ED">
        <w:trPr>
          <w:trHeight w:val="240"/>
          <w:jc w:val="center"/>
        </w:trPr>
        <w:tc>
          <w:tcPr>
            <w:tcW w:w="4876" w:type="dxa"/>
            <w:tcBorders>
              <w:top w:val="nil"/>
              <w:left w:val="nil"/>
              <w:bottom w:val="nil"/>
              <w:right w:val="nil"/>
            </w:tcBorders>
          </w:tcPr>
          <w:p w14:paraId="0BBA80D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CEEB4BF" w14:textId="77777777" w:rsidR="00FD682C" w:rsidRPr="00161833" w:rsidRDefault="00FD682C" w:rsidP="004F00ED">
            <w:pPr>
              <w:pStyle w:val="AmColumnHeading"/>
            </w:pPr>
            <w:r w:rsidRPr="00161833">
              <w:t>Ændringsforslag</w:t>
            </w:r>
          </w:p>
        </w:tc>
      </w:tr>
      <w:tr w:rsidR="00310ED9" w:rsidRPr="00161833" w14:paraId="27A1DA58" w14:textId="77777777" w:rsidTr="004F00ED">
        <w:trPr>
          <w:jc w:val="center"/>
        </w:trPr>
        <w:tc>
          <w:tcPr>
            <w:tcW w:w="4876" w:type="dxa"/>
            <w:tcBorders>
              <w:top w:val="nil"/>
              <w:left w:val="nil"/>
              <w:bottom w:val="nil"/>
              <w:right w:val="nil"/>
            </w:tcBorders>
          </w:tcPr>
          <w:p w14:paraId="48251F8C" w14:textId="77777777" w:rsidR="00FD682C" w:rsidRPr="00161833" w:rsidRDefault="00FD682C" w:rsidP="004F00ED">
            <w:pPr>
              <w:pStyle w:val="Normal6a"/>
            </w:pPr>
            <w:r w:rsidRPr="00161833">
              <w:t>b)</w:t>
            </w:r>
            <w:r w:rsidRPr="00161833">
              <w:tab/>
              <w:t>Eksponeringsværdien af en ikkebalanceført securitiseringsposition er dens nominelle værdi, fratrukket eventuelle relevante specifikke kreditrisikojusteringer af securitiseringspositionen i overensstemmelse med artikel 110, ganget med den relevante konverteringsfaktor som foreskrevet i dette litra. Konverteringsfaktoren er 100 %, medmindre der er tale om faciliteter med kontante forskud. For at bestemme eksponeringsværdien af den uudnyttede del af faciliteterne med kontante forskud kan der anvendes en konverteringsfaktor på 0 % på den nominelle værdi af en likviditetsfacilitet, der kan opsiges uden betingelser, forudsat at tilbagebetalingen af træk på faciliteten går forud for andre fordringer på pengestrømme fra de underliggende eksponeringer."</w:t>
            </w:r>
          </w:p>
        </w:tc>
        <w:tc>
          <w:tcPr>
            <w:tcW w:w="4876" w:type="dxa"/>
            <w:tcBorders>
              <w:top w:val="nil"/>
              <w:left w:val="nil"/>
              <w:bottom w:val="nil"/>
              <w:right w:val="nil"/>
            </w:tcBorders>
          </w:tcPr>
          <w:p w14:paraId="53380843" w14:textId="06471053" w:rsidR="00FD682C" w:rsidRPr="00161833" w:rsidRDefault="00FD682C" w:rsidP="004F00ED">
            <w:pPr>
              <w:pStyle w:val="Normal6a"/>
            </w:pPr>
            <w:r w:rsidRPr="00161833">
              <w:t>b)</w:t>
            </w:r>
            <w:r w:rsidRPr="00161833">
              <w:tab/>
              <w:t xml:space="preserve">Eksponeringsværdien af en ikkebalanceført securitiseringsposition er dens nominelle værdi, fratrukket eventuelle relevante specifikke kreditrisikojusteringer af securitiseringspositionen i overensstemmelse med artikel 110, ganget med den relevante konverteringsfaktor som foreskrevet i dette litra. Konverteringsfaktoren er 100 %, medmindre der er tale om </w:t>
            </w:r>
            <w:r w:rsidRPr="00161833">
              <w:rPr>
                <w:b/>
                <w:bCs/>
                <w:i/>
                <w:iCs/>
              </w:rPr>
              <w:t>foranstillede</w:t>
            </w:r>
            <w:r w:rsidRPr="00161833">
              <w:rPr>
                <w:b/>
                <w:bCs/>
              </w:rPr>
              <w:t xml:space="preserve"> </w:t>
            </w:r>
            <w:r w:rsidRPr="00161833">
              <w:t>faciliteter</w:t>
            </w:r>
            <w:r w:rsidRPr="00161833">
              <w:rPr>
                <w:b/>
                <w:bCs/>
                <w:i/>
                <w:iCs/>
              </w:rPr>
              <w:t>, der finansierer kundeaktiver og faciliteter</w:t>
            </w:r>
            <w:r w:rsidRPr="00161833">
              <w:rPr>
                <w:b/>
                <w:bCs/>
              </w:rPr>
              <w:t xml:space="preserve"> </w:t>
            </w:r>
            <w:r w:rsidRPr="00161833">
              <w:t>med kontante forskud</w:t>
            </w:r>
            <w:r w:rsidRPr="00161833">
              <w:rPr>
                <w:b/>
                <w:i/>
              </w:rPr>
              <w:t>. Konverteringsfaktoren skal være 40</w:t>
            </w:r>
            <w:r w:rsidR="00FA01B6" w:rsidRPr="00161833">
              <w:rPr>
                <w:b/>
                <w:i/>
              </w:rPr>
              <w:t> </w:t>
            </w:r>
            <w:r w:rsidRPr="00161833">
              <w:rPr>
                <w:b/>
                <w:i/>
              </w:rPr>
              <w:t xml:space="preserve">% i tilfælde af </w:t>
            </w:r>
            <w:r w:rsidRPr="00161833">
              <w:rPr>
                <w:b/>
                <w:i/>
                <w:iCs/>
              </w:rPr>
              <w:t>foranstillede</w:t>
            </w:r>
            <w:r w:rsidRPr="00161833">
              <w:rPr>
                <w:b/>
                <w:i/>
              </w:rPr>
              <w:t xml:space="preserve"> faciliteter, der finansierer kundeaktiver, enten via </w:t>
            </w:r>
            <w:r w:rsidRPr="00161833">
              <w:rPr>
                <w:b/>
                <w:i/>
                <w:iCs/>
              </w:rPr>
              <w:t>foranstillede</w:t>
            </w:r>
            <w:r w:rsidRPr="00161833">
              <w:rPr>
                <w:b/>
                <w:i/>
              </w:rPr>
              <w:t xml:space="preserve"> faciliteter til ABCP-programmer eller ABCP-transaktioner eller foranstillede faciliteter til warehousingtransaktioner.</w:t>
            </w:r>
            <w:r w:rsidRPr="00161833">
              <w:t xml:space="preserve"> For at bestemme eksponeringsværdien af den uudnyttede del af faciliteterne med kontante forskud kan der anvendes en konverteringsfaktor på 0 % på den nominelle værdi af en likviditetsfacilitet, der kan opsiges uden betingelser, forudsat at tilbagebetalingen af træk på faciliteten går forud for andre fordringer på pengestrømme fra de underliggende eksponeringer."</w:t>
            </w:r>
          </w:p>
        </w:tc>
      </w:tr>
      <w:tr w:rsidR="00310ED9" w:rsidRPr="00161833" w14:paraId="651B5ED2" w14:textId="77777777" w:rsidTr="004F00ED">
        <w:trPr>
          <w:jc w:val="center"/>
        </w:trPr>
        <w:tc>
          <w:tcPr>
            <w:tcW w:w="4876" w:type="dxa"/>
            <w:tcBorders>
              <w:top w:val="nil"/>
              <w:left w:val="nil"/>
              <w:bottom w:val="nil"/>
              <w:right w:val="nil"/>
            </w:tcBorders>
          </w:tcPr>
          <w:p w14:paraId="074219F2" w14:textId="77777777" w:rsidR="00FD682C" w:rsidRPr="00161833" w:rsidRDefault="00FD682C" w:rsidP="004F00ED"/>
        </w:tc>
        <w:tc>
          <w:tcPr>
            <w:tcW w:w="4876" w:type="dxa"/>
            <w:tcBorders>
              <w:top w:val="nil"/>
              <w:left w:val="nil"/>
              <w:bottom w:val="nil"/>
              <w:right w:val="nil"/>
            </w:tcBorders>
          </w:tcPr>
          <w:p w14:paraId="0DEA0054" w14:textId="77777777" w:rsidR="00FD682C" w:rsidRPr="00161833" w:rsidRDefault="00FD682C" w:rsidP="004F00ED">
            <w:pPr>
              <w:pStyle w:val="Normal6a"/>
            </w:pPr>
            <w:r w:rsidRPr="00161833">
              <w:rPr>
                <w:i/>
              </w:rPr>
              <w:t>(Dette ændringsforslag gælder for hele teksten. Hvis det vedtages, skal ændringerne foretages alle relevante steder).</w:t>
            </w:r>
          </w:p>
        </w:tc>
      </w:tr>
    </w:tbl>
    <w:p w14:paraId="661182F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8DB28E8"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1ABD35EF" w14:textId="77777777" w:rsidR="00FD682C" w:rsidRPr="00161833" w:rsidRDefault="00FD682C" w:rsidP="00FD682C">
      <w:pPr>
        <w:pStyle w:val="AmJustText"/>
      </w:pPr>
      <w:r w:rsidRPr="00161833">
        <w:t>De nuværende kreditkonverteringsfaktorer (CCF) i artikel 248 "Eksponeringsværdi" begrænser bankernes udbud af private securitiseringsfaciliteter og uudnyttede kreditlinjer, der er nødvendige for indgåelse af warehousing forud for offentlig udstedelse af ABS. Vi foreslår at nedsætte CCF for uudnyttede bevilgede faciliteter fra 100 % til maks. 40 % – i overensstemmelse med virksomhedsfaciliteter såsom løbende kreditfaciliteter – for det målrettede anvendelsesområde for foranstillet finansiering af kundeaktiver, enten via ABCP-linjer eller warehousinglinjer.</w:t>
      </w:r>
    </w:p>
    <w:p w14:paraId="67CAC9A5" w14:textId="77777777" w:rsidR="00FD682C" w:rsidRPr="00161833" w:rsidRDefault="00FD682C" w:rsidP="00FD682C">
      <w:r w:rsidRPr="00715BD7">
        <w:rPr>
          <w:rStyle w:val="HideTWBExt"/>
        </w:rPr>
        <w:t>&lt;/Amend&gt;</w:t>
      </w:r>
    </w:p>
    <w:p w14:paraId="0CFC2E5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184</w:t>
      </w:r>
      <w:r w:rsidRPr="00715BD7">
        <w:rPr>
          <w:rStyle w:val="HideTWBExt"/>
          <w:b w:val="0"/>
        </w:rPr>
        <w:t>&lt;/NumAm&gt;</w:t>
      </w:r>
    </w:p>
    <w:p w14:paraId="418B6579"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1BC0BBEF" w14:textId="77777777" w:rsidR="00FD682C" w:rsidRPr="00161833" w:rsidRDefault="00FD682C" w:rsidP="00FD682C">
      <w:pPr>
        <w:pStyle w:val="NormalBold"/>
      </w:pPr>
      <w:r w:rsidRPr="00715BD7">
        <w:rPr>
          <w:rStyle w:val="HideTWBExt"/>
          <w:b w:val="0"/>
        </w:rPr>
        <w:t>&lt;/RepeatBlock-By&gt;</w:t>
      </w:r>
    </w:p>
    <w:p w14:paraId="4BF685A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B7262F6" w14:textId="77777777" w:rsidR="00FD682C" w:rsidRPr="00161833" w:rsidRDefault="00FD682C" w:rsidP="00FD682C">
      <w:pPr>
        <w:pStyle w:val="NormalBold"/>
      </w:pPr>
      <w:r w:rsidRPr="00715BD7">
        <w:rPr>
          <w:rStyle w:val="HideTWBExt"/>
          <w:b w:val="0"/>
        </w:rPr>
        <w:t>&lt;Article&gt;</w:t>
      </w:r>
      <w:r w:rsidRPr="00161833">
        <w:t>Artikel 1 – stk. 1 – nr. 5 – litra a</w:t>
      </w:r>
      <w:r w:rsidRPr="00715BD7">
        <w:rPr>
          <w:rStyle w:val="HideTWBExt"/>
          <w:b w:val="0"/>
        </w:rPr>
        <w:t>&lt;/Article&gt;</w:t>
      </w:r>
    </w:p>
    <w:p w14:paraId="7E4B448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89165C9" w14:textId="77777777" w:rsidR="00FD682C" w:rsidRPr="00161833" w:rsidRDefault="00FD682C" w:rsidP="00FD682C">
      <w:r w:rsidRPr="00715BD7">
        <w:rPr>
          <w:rStyle w:val="HideTWBExt"/>
        </w:rPr>
        <w:t>&lt;Article2&gt;</w:t>
      </w:r>
      <w:r w:rsidRPr="00161833">
        <w:t>Artikel 248 – stk. 1 – litra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268273D" w14:textId="77777777" w:rsidTr="004F00ED">
        <w:trPr>
          <w:trHeight w:hRule="exact" w:val="240"/>
          <w:jc w:val="center"/>
        </w:trPr>
        <w:tc>
          <w:tcPr>
            <w:tcW w:w="9752" w:type="dxa"/>
            <w:gridSpan w:val="2"/>
            <w:tcBorders>
              <w:top w:val="nil"/>
              <w:left w:val="nil"/>
              <w:bottom w:val="nil"/>
              <w:right w:val="nil"/>
            </w:tcBorders>
          </w:tcPr>
          <w:p w14:paraId="6CFA890A" w14:textId="77777777" w:rsidR="00FD682C" w:rsidRPr="00161833" w:rsidRDefault="00FD682C" w:rsidP="004F00ED"/>
        </w:tc>
      </w:tr>
      <w:tr w:rsidR="00310ED9" w:rsidRPr="00161833" w14:paraId="65A003AF" w14:textId="77777777" w:rsidTr="004F00ED">
        <w:trPr>
          <w:trHeight w:val="240"/>
          <w:jc w:val="center"/>
        </w:trPr>
        <w:tc>
          <w:tcPr>
            <w:tcW w:w="4876" w:type="dxa"/>
            <w:tcBorders>
              <w:top w:val="nil"/>
              <w:left w:val="nil"/>
              <w:bottom w:val="nil"/>
              <w:right w:val="nil"/>
            </w:tcBorders>
          </w:tcPr>
          <w:p w14:paraId="50B62A7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7893415" w14:textId="77777777" w:rsidR="00FD682C" w:rsidRPr="00161833" w:rsidRDefault="00FD682C" w:rsidP="004F00ED">
            <w:pPr>
              <w:pStyle w:val="AmColumnHeading"/>
            </w:pPr>
            <w:r w:rsidRPr="00161833">
              <w:t>Ændringsforslag</w:t>
            </w:r>
          </w:p>
        </w:tc>
      </w:tr>
      <w:tr w:rsidR="00310ED9" w:rsidRPr="00161833" w14:paraId="505F8E06" w14:textId="77777777" w:rsidTr="004F00ED">
        <w:trPr>
          <w:jc w:val="center"/>
        </w:trPr>
        <w:tc>
          <w:tcPr>
            <w:tcW w:w="4876" w:type="dxa"/>
            <w:tcBorders>
              <w:top w:val="nil"/>
              <w:left w:val="nil"/>
              <w:bottom w:val="nil"/>
              <w:right w:val="nil"/>
            </w:tcBorders>
          </w:tcPr>
          <w:p w14:paraId="46BA4CBB" w14:textId="77777777" w:rsidR="00FD682C" w:rsidRPr="00161833" w:rsidRDefault="00FD682C" w:rsidP="004F00ED">
            <w:pPr>
              <w:pStyle w:val="Normal6a"/>
            </w:pPr>
            <w:r w:rsidRPr="00161833">
              <w:t>b)</w:t>
            </w:r>
            <w:r w:rsidRPr="00161833">
              <w:tab/>
              <w:t>Eksponeringsværdien af en ikkebalanceført securitiseringsposition er dens nominelle værdi, fratrukket eventuelle relevante specifikke kreditrisikojusteringer af securitiseringspositionen i overensstemmelse med artikel 110, ganget med den relevante konverteringsfaktor som foreskrevet i dette litra. Konverteringsfaktoren er 100 %, medmindre der er tale om faciliteter med kontante forskud. For at bestemme eksponeringsværdien af den uudnyttede del af faciliteterne med kontante forskud kan der anvendes en konverteringsfaktor på 0 % på den nominelle værdi af en likviditetsfacilitet, der kan opsiges uden betingelser, forudsat at tilbagebetalingen af træk på faciliteten går forud for andre fordringer på pengestrømme fra de underliggende eksponeringer.</w:t>
            </w:r>
          </w:p>
        </w:tc>
        <w:tc>
          <w:tcPr>
            <w:tcW w:w="4876" w:type="dxa"/>
            <w:tcBorders>
              <w:top w:val="nil"/>
              <w:left w:val="nil"/>
              <w:bottom w:val="nil"/>
              <w:right w:val="nil"/>
            </w:tcBorders>
          </w:tcPr>
          <w:p w14:paraId="741E7AF2" w14:textId="6D4C0EA6" w:rsidR="00FD682C" w:rsidRPr="00161833" w:rsidRDefault="00FD682C" w:rsidP="004F00ED">
            <w:pPr>
              <w:pStyle w:val="Normal6a"/>
            </w:pPr>
            <w:r w:rsidRPr="00161833">
              <w:t>b)</w:t>
            </w:r>
            <w:r w:rsidRPr="00161833">
              <w:tab/>
              <w:t xml:space="preserve">Eksponeringsværdien af en ikkebalanceført securitiseringsposition er dens nominelle værdi, fratrukket eventuelle relevante specifikke kreditrisikojusteringer af securitiseringspositionen i overensstemmelse med artikel 110, ganget med den relevante konverteringsfaktor som foreskrevet i dette litra. Konverteringsfaktoren er 100 %, medmindre der er tale om faciliteter med kontante forskud. For at bestemme eksponeringsværdien af den uudnyttede del af faciliteterne med kontante forskud kan der anvendes en konverteringsfaktor på </w:t>
            </w:r>
            <w:r w:rsidRPr="00161833">
              <w:rPr>
                <w:b/>
                <w:bCs/>
                <w:i/>
                <w:iCs/>
              </w:rPr>
              <w:t>40</w:t>
            </w:r>
            <w:r w:rsidRPr="00161833">
              <w:t xml:space="preserve"> % </w:t>
            </w:r>
            <w:r w:rsidRPr="00161833">
              <w:rPr>
                <w:b/>
                <w:bCs/>
                <w:i/>
                <w:iCs/>
              </w:rPr>
              <w:t>på den nominelle værdi af en likviditetsfacilitet.</w:t>
            </w:r>
            <w:r w:rsidRPr="00161833">
              <w:rPr>
                <w:b/>
                <w:i/>
              </w:rPr>
              <w:t xml:space="preserve"> </w:t>
            </w:r>
            <w:r w:rsidRPr="00161833">
              <w:rPr>
                <w:b/>
                <w:bCs/>
                <w:i/>
                <w:iCs/>
              </w:rPr>
              <w:t>Der kan anvendes en konverteringsfaktor på</w:t>
            </w:r>
            <w:r w:rsidRPr="00161833">
              <w:t xml:space="preserve"> 0 % på den nominelle værdi af en likviditetsfacilitet, der kan opsiges uden betingelser, forudsat at tilbagebetalingen af træk på faciliteten går forud for andre fordringer på pengestrømme fra de underliggende eksponeringer.</w:t>
            </w:r>
          </w:p>
        </w:tc>
      </w:tr>
    </w:tbl>
    <w:p w14:paraId="7CD85C9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365C41C" w14:textId="77777777" w:rsidR="00FD682C" w:rsidRPr="00161833" w:rsidRDefault="00FD682C" w:rsidP="00FD682C">
      <w:r w:rsidRPr="00715BD7">
        <w:rPr>
          <w:rStyle w:val="HideTWBExt"/>
        </w:rPr>
        <w:t>&lt;/Amend&gt;</w:t>
      </w:r>
    </w:p>
    <w:p w14:paraId="0A588A1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185</w:t>
      </w:r>
      <w:r w:rsidRPr="00715BD7">
        <w:rPr>
          <w:rStyle w:val="HideTWBExt"/>
          <w:b w:val="0"/>
        </w:rPr>
        <w:t>&lt;/NumAm&gt;</w:t>
      </w:r>
    </w:p>
    <w:p w14:paraId="01B5E2E8"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39CE9641" w14:textId="77777777" w:rsidR="00FD682C" w:rsidRPr="00161833" w:rsidRDefault="00FD682C" w:rsidP="00FD682C">
      <w:pPr>
        <w:pStyle w:val="NormalBold"/>
      </w:pPr>
      <w:r w:rsidRPr="00715BD7">
        <w:rPr>
          <w:rStyle w:val="HideTWBExt"/>
          <w:b w:val="0"/>
        </w:rPr>
        <w:t>&lt;/RepeatBlock-By&gt;</w:t>
      </w:r>
    </w:p>
    <w:p w14:paraId="4567096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CE020A4" w14:textId="77777777" w:rsidR="00FD682C" w:rsidRPr="00161833" w:rsidRDefault="00FD682C" w:rsidP="00FD682C">
      <w:pPr>
        <w:pStyle w:val="NormalBold"/>
      </w:pPr>
      <w:r w:rsidRPr="00715BD7">
        <w:rPr>
          <w:rStyle w:val="HideTWBExt"/>
          <w:b w:val="0"/>
        </w:rPr>
        <w:t>&lt;Article&gt;</w:t>
      </w:r>
      <w:r w:rsidRPr="00161833">
        <w:t>Artikel 1 – stk. 1 – nr. 5 a (nyt)</w:t>
      </w:r>
      <w:r w:rsidRPr="00715BD7">
        <w:rPr>
          <w:rStyle w:val="HideTWBExt"/>
          <w:b w:val="0"/>
        </w:rPr>
        <w:t>&lt;/Article&gt;</w:t>
      </w:r>
    </w:p>
    <w:p w14:paraId="5D50E8D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401D2A8" w14:textId="77777777" w:rsidR="00FD682C" w:rsidRPr="00161833" w:rsidRDefault="00FD682C" w:rsidP="00FD682C">
      <w:r w:rsidRPr="00715BD7">
        <w:rPr>
          <w:rStyle w:val="HideTWBExt"/>
        </w:rPr>
        <w:t>&lt;Article2&gt;</w:t>
      </w:r>
      <w:r w:rsidRPr="00161833">
        <w:t>Artikel 249 – stk. 3 – afsnit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4F633BD" w14:textId="77777777" w:rsidTr="004F00ED">
        <w:trPr>
          <w:trHeight w:hRule="exact" w:val="240"/>
          <w:jc w:val="center"/>
        </w:trPr>
        <w:tc>
          <w:tcPr>
            <w:tcW w:w="9752" w:type="dxa"/>
            <w:gridSpan w:val="2"/>
            <w:tcBorders>
              <w:top w:val="nil"/>
              <w:left w:val="nil"/>
              <w:bottom w:val="nil"/>
              <w:right w:val="nil"/>
            </w:tcBorders>
          </w:tcPr>
          <w:p w14:paraId="54FB3A3E" w14:textId="77777777" w:rsidR="00FD682C" w:rsidRPr="00161833" w:rsidRDefault="00FD682C" w:rsidP="004F00ED"/>
        </w:tc>
      </w:tr>
      <w:tr w:rsidR="00310ED9" w:rsidRPr="00161833" w14:paraId="40ACFC52" w14:textId="77777777" w:rsidTr="004F00ED">
        <w:trPr>
          <w:trHeight w:val="240"/>
          <w:jc w:val="center"/>
        </w:trPr>
        <w:tc>
          <w:tcPr>
            <w:tcW w:w="4876" w:type="dxa"/>
            <w:tcBorders>
              <w:top w:val="nil"/>
              <w:left w:val="nil"/>
              <w:bottom w:val="nil"/>
              <w:right w:val="nil"/>
            </w:tcBorders>
          </w:tcPr>
          <w:p w14:paraId="342BC3FC"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0E0A6AB9" w14:textId="77777777" w:rsidR="00FD682C" w:rsidRPr="00161833" w:rsidRDefault="00FD682C" w:rsidP="004F00ED">
            <w:pPr>
              <w:pStyle w:val="AmColumnHeading"/>
            </w:pPr>
            <w:r w:rsidRPr="00161833">
              <w:t>Ændringsforslag</w:t>
            </w:r>
          </w:p>
        </w:tc>
      </w:tr>
      <w:tr w:rsidR="00310ED9" w:rsidRPr="00161833" w14:paraId="7A84A1EB" w14:textId="77777777" w:rsidTr="004F00ED">
        <w:trPr>
          <w:jc w:val="center"/>
        </w:trPr>
        <w:tc>
          <w:tcPr>
            <w:tcW w:w="4876" w:type="dxa"/>
            <w:tcBorders>
              <w:top w:val="nil"/>
              <w:left w:val="nil"/>
              <w:bottom w:val="nil"/>
              <w:right w:val="nil"/>
            </w:tcBorders>
          </w:tcPr>
          <w:p w14:paraId="4758A9B5" w14:textId="77777777" w:rsidR="00FD682C" w:rsidRPr="00161833" w:rsidRDefault="00FD682C" w:rsidP="004F00ED">
            <w:pPr>
              <w:pStyle w:val="Normal6a"/>
            </w:pPr>
          </w:p>
        </w:tc>
        <w:tc>
          <w:tcPr>
            <w:tcW w:w="4876" w:type="dxa"/>
            <w:tcBorders>
              <w:top w:val="nil"/>
              <w:left w:val="nil"/>
              <w:bottom w:val="nil"/>
              <w:right w:val="nil"/>
            </w:tcBorders>
          </w:tcPr>
          <w:p w14:paraId="2F736F61" w14:textId="77777777" w:rsidR="00FD682C" w:rsidRPr="00161833" w:rsidRDefault="00FD682C" w:rsidP="004F00ED">
            <w:pPr>
              <w:pStyle w:val="Normal6a"/>
            </w:pPr>
            <w:r w:rsidRPr="00161833">
              <w:rPr>
                <w:b/>
                <w:i/>
              </w:rPr>
              <w:t>5a)</w:t>
            </w:r>
            <w:r w:rsidRPr="00161833">
              <w:tab/>
            </w:r>
            <w:r w:rsidRPr="00161833">
              <w:rPr>
                <w:b/>
                <w:i/>
              </w:rPr>
              <w:t>Artikel 249, stk. 3, afsnit 1, affattes således:</w:t>
            </w:r>
          </w:p>
        </w:tc>
      </w:tr>
      <w:tr w:rsidR="00310ED9" w:rsidRPr="00161833" w14:paraId="74530350" w14:textId="77777777" w:rsidTr="004F00ED">
        <w:trPr>
          <w:jc w:val="center"/>
        </w:trPr>
        <w:tc>
          <w:tcPr>
            <w:tcW w:w="4876" w:type="dxa"/>
            <w:tcBorders>
              <w:top w:val="nil"/>
              <w:left w:val="nil"/>
              <w:bottom w:val="nil"/>
              <w:right w:val="nil"/>
            </w:tcBorders>
          </w:tcPr>
          <w:p w14:paraId="4D44B1BA" w14:textId="77777777" w:rsidR="00FD682C" w:rsidRPr="00161833" w:rsidRDefault="00FD682C" w:rsidP="004F00ED">
            <w:pPr>
              <w:pStyle w:val="Normal6a"/>
            </w:pPr>
            <w:r w:rsidRPr="00161833">
              <w:t xml:space="preserve">3. Uanset denne artikels stk. 2 skal de i artikel 201, stk. 1, litra </w:t>
            </w:r>
            <w:r w:rsidRPr="00161833">
              <w:rPr>
                <w:b/>
                <w:i/>
              </w:rPr>
              <w:t>g)</w:t>
            </w:r>
            <w:r w:rsidRPr="00161833">
              <w:t>, anførte anerkendte udbydere af ufinansieret kreditrisikoafdækning være tildelt en kreditvurdering af et anerkendt ECAI, som var kreditkvalitetstrin 2 eller derover på det tidspunkt, hvor kreditrisikoafdækningen først blev anerkendt</w:t>
            </w:r>
            <w:r w:rsidRPr="00161833">
              <w:rPr>
                <w:b/>
                <w:bCs/>
                <w:i/>
                <w:iCs/>
              </w:rPr>
              <w:t>, og som nu er kreditkvalitetstrin</w:t>
            </w:r>
            <w:r w:rsidRPr="00161833">
              <w:t xml:space="preserve"> </w:t>
            </w:r>
            <w:r w:rsidRPr="00161833">
              <w:rPr>
                <w:b/>
                <w:i/>
              </w:rPr>
              <w:t>3 eller derover</w:t>
            </w:r>
            <w:r w:rsidRPr="00161833">
              <w:t>.</w:t>
            </w:r>
          </w:p>
        </w:tc>
        <w:tc>
          <w:tcPr>
            <w:tcW w:w="4876" w:type="dxa"/>
            <w:tcBorders>
              <w:top w:val="nil"/>
              <w:left w:val="nil"/>
              <w:bottom w:val="nil"/>
              <w:right w:val="nil"/>
            </w:tcBorders>
          </w:tcPr>
          <w:p w14:paraId="5F630210" w14:textId="77777777" w:rsidR="00FD682C" w:rsidRPr="00161833" w:rsidRDefault="00FD682C" w:rsidP="004F00ED">
            <w:pPr>
              <w:pStyle w:val="Normal6a"/>
              <w:rPr>
                <w:bCs/>
                <w:iCs/>
              </w:rPr>
            </w:pPr>
            <w:r w:rsidRPr="00161833">
              <w:t xml:space="preserve">3. Uanset denne artikels stk. 2 skal de i artikel 201, stk. 1, litra </w:t>
            </w:r>
            <w:r w:rsidRPr="00161833">
              <w:rPr>
                <w:b/>
                <w:bCs/>
                <w:i/>
                <w:iCs/>
              </w:rPr>
              <w:t>fa</w:t>
            </w:r>
            <w:r w:rsidRPr="00161833">
              <w:rPr>
                <w:b/>
                <w:i/>
              </w:rPr>
              <w:t>)</w:t>
            </w:r>
            <w:r w:rsidRPr="00161833">
              <w:t>, anførte anerkendte udbydere af ufinansieret kreditrisikoafdækning være tildelt en kreditvurdering af et anerkendt ECAI, som var kreditkvalitetstrin 2 eller derover på det tidspunkt, hvor kreditrisikoafdækningen først blev anerkendt.</w:t>
            </w:r>
          </w:p>
        </w:tc>
      </w:tr>
    </w:tbl>
    <w:p w14:paraId="2FB31CA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55F37F8" w14:textId="77777777" w:rsidR="00FD682C" w:rsidRPr="00161833" w:rsidRDefault="00FD682C" w:rsidP="00FD682C">
      <w:r w:rsidRPr="00715BD7">
        <w:rPr>
          <w:rStyle w:val="HideTWBExt"/>
        </w:rPr>
        <w:t>&lt;/Amend&gt;</w:t>
      </w:r>
    </w:p>
    <w:p w14:paraId="6015369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186</w:t>
      </w:r>
      <w:r w:rsidRPr="00715BD7">
        <w:rPr>
          <w:rStyle w:val="HideTWBExt"/>
          <w:b w:val="0"/>
        </w:rPr>
        <w:t>&lt;/NumAm&gt;</w:t>
      </w:r>
    </w:p>
    <w:p w14:paraId="28DBA156"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0CC9245B"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1B846ECF" w14:textId="77777777" w:rsidR="00FD682C" w:rsidRPr="00161833" w:rsidRDefault="00FD682C" w:rsidP="00FD682C">
      <w:pPr>
        <w:pStyle w:val="NormalBold"/>
      </w:pPr>
      <w:r w:rsidRPr="00715BD7">
        <w:rPr>
          <w:rStyle w:val="HideTWBExt"/>
          <w:b w:val="0"/>
        </w:rPr>
        <w:t>&lt;/RepeatBlock-By&gt;</w:t>
      </w:r>
    </w:p>
    <w:p w14:paraId="429BB41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A57EB35" w14:textId="77777777" w:rsidR="00FD682C" w:rsidRPr="00161833" w:rsidRDefault="00FD682C" w:rsidP="00FD682C">
      <w:pPr>
        <w:pStyle w:val="NormalBold"/>
      </w:pPr>
      <w:r w:rsidRPr="00715BD7">
        <w:rPr>
          <w:rStyle w:val="HideTWBExt"/>
          <w:b w:val="0"/>
        </w:rPr>
        <w:t>&lt;Article&gt;</w:t>
      </w:r>
      <w:r w:rsidRPr="00161833">
        <w:t>Artikel 1 – stk. 1 – nr. 9</w:t>
      </w:r>
      <w:r w:rsidRPr="00715BD7">
        <w:rPr>
          <w:rStyle w:val="HideTWBExt"/>
          <w:b w:val="0"/>
        </w:rPr>
        <w:t>&lt;/Article&gt;</w:t>
      </w:r>
    </w:p>
    <w:p w14:paraId="49E733D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5BC5B94" w14:textId="77777777" w:rsidR="00FD682C" w:rsidRPr="00161833" w:rsidRDefault="00FD682C" w:rsidP="00FD682C">
      <w:r w:rsidRPr="00715BD7">
        <w:rPr>
          <w:rStyle w:val="HideTWBExt"/>
        </w:rPr>
        <w:t>&lt;Article2&gt;</w:t>
      </w:r>
      <w:r w:rsidRPr="00161833">
        <w:t>Artikel 259</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F1C886D" w14:textId="77777777" w:rsidTr="004F00ED">
        <w:trPr>
          <w:trHeight w:hRule="exact" w:val="240"/>
          <w:jc w:val="center"/>
        </w:trPr>
        <w:tc>
          <w:tcPr>
            <w:tcW w:w="9752" w:type="dxa"/>
            <w:gridSpan w:val="2"/>
            <w:tcBorders>
              <w:top w:val="nil"/>
              <w:left w:val="nil"/>
              <w:bottom w:val="nil"/>
              <w:right w:val="nil"/>
            </w:tcBorders>
          </w:tcPr>
          <w:p w14:paraId="66121780" w14:textId="77777777" w:rsidR="00FD682C" w:rsidRPr="00161833" w:rsidRDefault="00FD682C" w:rsidP="004F00ED"/>
        </w:tc>
      </w:tr>
      <w:tr w:rsidR="00310ED9" w:rsidRPr="00161833" w14:paraId="349B38AB" w14:textId="77777777" w:rsidTr="004F00ED">
        <w:trPr>
          <w:trHeight w:val="240"/>
          <w:jc w:val="center"/>
        </w:trPr>
        <w:tc>
          <w:tcPr>
            <w:tcW w:w="4876" w:type="dxa"/>
            <w:tcBorders>
              <w:top w:val="nil"/>
              <w:left w:val="nil"/>
              <w:bottom w:val="nil"/>
              <w:right w:val="nil"/>
            </w:tcBorders>
          </w:tcPr>
          <w:p w14:paraId="64AAB24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3858711" w14:textId="77777777" w:rsidR="00FD682C" w:rsidRPr="00161833" w:rsidRDefault="00FD682C" w:rsidP="004F00ED">
            <w:pPr>
              <w:pStyle w:val="AmColumnHeading"/>
            </w:pPr>
            <w:r w:rsidRPr="00161833">
              <w:t>Ændringsforslag</w:t>
            </w:r>
          </w:p>
        </w:tc>
      </w:tr>
      <w:tr w:rsidR="00310ED9" w:rsidRPr="00161833" w14:paraId="73A1F832" w14:textId="77777777" w:rsidTr="004F00ED">
        <w:trPr>
          <w:jc w:val="center"/>
        </w:trPr>
        <w:tc>
          <w:tcPr>
            <w:tcW w:w="4876" w:type="dxa"/>
            <w:tcBorders>
              <w:top w:val="nil"/>
              <w:left w:val="nil"/>
              <w:bottom w:val="nil"/>
              <w:right w:val="nil"/>
            </w:tcBorders>
          </w:tcPr>
          <w:p w14:paraId="41D9D961" w14:textId="77777777" w:rsidR="00FD682C" w:rsidRPr="00161833" w:rsidRDefault="00FD682C" w:rsidP="004F00ED">
            <w:pPr>
              <w:pStyle w:val="Normal6a"/>
            </w:pPr>
            <w:r w:rsidRPr="00161833">
              <w:rPr>
                <w:b/>
                <w:i/>
              </w:rPr>
              <w:t>9)</w:t>
            </w:r>
            <w:r w:rsidRPr="00161833">
              <w:tab/>
            </w:r>
            <w:r w:rsidRPr="00161833">
              <w:rPr>
                <w:b/>
                <w:i/>
              </w:rPr>
              <w:t>I artikel 259 foretages følgende ændringer:</w:t>
            </w:r>
          </w:p>
        </w:tc>
        <w:tc>
          <w:tcPr>
            <w:tcW w:w="4876" w:type="dxa"/>
            <w:tcBorders>
              <w:top w:val="nil"/>
              <w:left w:val="nil"/>
              <w:bottom w:val="nil"/>
              <w:right w:val="nil"/>
            </w:tcBorders>
          </w:tcPr>
          <w:p w14:paraId="5D752F3C" w14:textId="77777777" w:rsidR="00FD682C" w:rsidRPr="00161833" w:rsidRDefault="00FD682C" w:rsidP="004F00ED">
            <w:pPr>
              <w:pStyle w:val="Normal6a"/>
            </w:pPr>
            <w:r w:rsidRPr="00161833">
              <w:rPr>
                <w:b/>
                <w:i/>
              </w:rPr>
              <w:t>udgår</w:t>
            </w:r>
          </w:p>
        </w:tc>
      </w:tr>
      <w:tr w:rsidR="00310ED9" w:rsidRPr="00161833" w14:paraId="74F6BD5A" w14:textId="77777777" w:rsidTr="004F00ED">
        <w:trPr>
          <w:jc w:val="center"/>
        </w:trPr>
        <w:tc>
          <w:tcPr>
            <w:tcW w:w="4876" w:type="dxa"/>
            <w:tcBorders>
              <w:top w:val="nil"/>
              <w:left w:val="nil"/>
              <w:bottom w:val="nil"/>
              <w:right w:val="nil"/>
            </w:tcBorders>
          </w:tcPr>
          <w:p w14:paraId="27BB897B" w14:textId="77777777" w:rsidR="00FD682C" w:rsidRPr="00161833" w:rsidRDefault="00FD682C" w:rsidP="004F00ED">
            <w:pPr>
              <w:pStyle w:val="Normal6a"/>
            </w:pPr>
            <w:r w:rsidRPr="00161833">
              <w:rPr>
                <w:b/>
                <w:i/>
              </w:rPr>
              <w:t>a) Indledningen affattes således:</w:t>
            </w:r>
          </w:p>
        </w:tc>
        <w:tc>
          <w:tcPr>
            <w:tcW w:w="4876" w:type="dxa"/>
            <w:tcBorders>
              <w:top w:val="nil"/>
              <w:left w:val="nil"/>
              <w:bottom w:val="nil"/>
              <w:right w:val="nil"/>
            </w:tcBorders>
          </w:tcPr>
          <w:p w14:paraId="6095FC23" w14:textId="77777777" w:rsidR="00FD682C" w:rsidRPr="00161833" w:rsidRDefault="00FD682C" w:rsidP="004F00ED">
            <w:pPr>
              <w:pStyle w:val="Normal6a"/>
            </w:pPr>
          </w:p>
        </w:tc>
      </w:tr>
      <w:tr w:rsidR="00310ED9" w:rsidRPr="00161833" w14:paraId="5C45F55C" w14:textId="77777777" w:rsidTr="004F00ED">
        <w:trPr>
          <w:jc w:val="center"/>
        </w:trPr>
        <w:tc>
          <w:tcPr>
            <w:tcW w:w="4876" w:type="dxa"/>
            <w:tcBorders>
              <w:top w:val="nil"/>
              <w:left w:val="nil"/>
              <w:bottom w:val="nil"/>
              <w:right w:val="nil"/>
            </w:tcBorders>
          </w:tcPr>
          <w:p w14:paraId="38CB2274" w14:textId="77777777" w:rsidR="00FD682C" w:rsidRPr="00161833" w:rsidRDefault="00FD682C" w:rsidP="004F00ED">
            <w:pPr>
              <w:pStyle w:val="Normal6a"/>
            </w:pPr>
            <w:r w:rsidRPr="00161833">
              <w:rPr>
                <w:b/>
                <w:i/>
              </w:rPr>
              <w:t>"Efter SEC-IRBA beregnes de risikovægtede eksponeringsbeløb for en securitiseringsposition ved at gange positionens eksponeringsværdi som beregnet i henhold til artikel 248 med den relevante risikovægt som følger:"</w:t>
            </w:r>
          </w:p>
        </w:tc>
        <w:tc>
          <w:tcPr>
            <w:tcW w:w="4876" w:type="dxa"/>
            <w:tcBorders>
              <w:top w:val="nil"/>
              <w:left w:val="nil"/>
              <w:bottom w:val="nil"/>
              <w:right w:val="nil"/>
            </w:tcBorders>
          </w:tcPr>
          <w:p w14:paraId="63F58040" w14:textId="77777777" w:rsidR="00FD682C" w:rsidRPr="00161833" w:rsidRDefault="00FD682C" w:rsidP="004F00ED">
            <w:pPr>
              <w:pStyle w:val="Normal6a"/>
            </w:pPr>
          </w:p>
        </w:tc>
      </w:tr>
      <w:tr w:rsidR="00310ED9" w:rsidRPr="00161833" w14:paraId="7E026942" w14:textId="77777777" w:rsidTr="004F00ED">
        <w:trPr>
          <w:jc w:val="center"/>
        </w:trPr>
        <w:tc>
          <w:tcPr>
            <w:tcW w:w="4876" w:type="dxa"/>
            <w:tcBorders>
              <w:top w:val="nil"/>
              <w:left w:val="nil"/>
              <w:bottom w:val="nil"/>
              <w:right w:val="nil"/>
            </w:tcBorders>
          </w:tcPr>
          <w:p w14:paraId="02E2A9A9" w14:textId="77777777" w:rsidR="00FD682C" w:rsidRPr="00161833" w:rsidRDefault="00FD682C" w:rsidP="004F00ED">
            <w:pPr>
              <w:pStyle w:val="Normal6a"/>
              <w:rPr>
                <w:b/>
                <w:i/>
              </w:rPr>
            </w:pPr>
            <w:r w:rsidRPr="00161833">
              <w:rPr>
                <w:b/>
                <w:i/>
              </w:rPr>
              <w:t>b) Teksten "hvor:</w:t>
            </w:r>
          </w:p>
          <w:p w14:paraId="4C9366B3" w14:textId="77777777" w:rsidR="00FD682C" w:rsidRPr="00161833" w:rsidRDefault="00FD682C" w:rsidP="004F00ED">
            <w:pPr>
              <w:pStyle w:val="Normal6a"/>
              <w:rPr>
                <w:b/>
                <w:i/>
              </w:rPr>
            </w:pPr>
            <w:r w:rsidRPr="00161833">
              <w:rPr>
                <w:b/>
                <w:i/>
              </w:rPr>
              <w:t xml:space="preserve"> p = max [0,3; (A + B*(1/N) + C*KIRB + D * LGD + E*MT)]" </w:t>
            </w:r>
          </w:p>
          <w:p w14:paraId="4DD7C49C" w14:textId="77777777" w:rsidR="00FD682C" w:rsidRPr="00161833" w:rsidRDefault="00FD682C" w:rsidP="004F00ED">
            <w:pPr>
              <w:pStyle w:val="Normal6a"/>
              <w:rPr>
                <w:b/>
                <w:i/>
              </w:rPr>
            </w:pPr>
            <w:r w:rsidRPr="00161833">
              <w:rPr>
                <w:b/>
                <w:i/>
              </w:rPr>
              <w:t>erstattes af følgende:</w:t>
            </w:r>
          </w:p>
        </w:tc>
        <w:tc>
          <w:tcPr>
            <w:tcW w:w="4876" w:type="dxa"/>
            <w:tcBorders>
              <w:top w:val="nil"/>
              <w:left w:val="nil"/>
              <w:bottom w:val="nil"/>
              <w:right w:val="nil"/>
            </w:tcBorders>
          </w:tcPr>
          <w:p w14:paraId="699E6E82" w14:textId="77777777" w:rsidR="00FD682C" w:rsidRPr="00161833" w:rsidRDefault="00FD682C" w:rsidP="004F00ED">
            <w:pPr>
              <w:pStyle w:val="Normal6a"/>
            </w:pPr>
          </w:p>
        </w:tc>
      </w:tr>
      <w:tr w:rsidR="00310ED9" w:rsidRPr="00161833" w14:paraId="73061C84" w14:textId="77777777" w:rsidTr="004F00ED">
        <w:trPr>
          <w:jc w:val="center"/>
        </w:trPr>
        <w:tc>
          <w:tcPr>
            <w:tcW w:w="4876" w:type="dxa"/>
            <w:tcBorders>
              <w:top w:val="nil"/>
              <w:left w:val="nil"/>
              <w:bottom w:val="nil"/>
              <w:right w:val="nil"/>
            </w:tcBorders>
          </w:tcPr>
          <w:p w14:paraId="3D8D08BB" w14:textId="77777777" w:rsidR="00FD682C" w:rsidRPr="00161833" w:rsidRDefault="00FD682C" w:rsidP="004F00ED">
            <w:pPr>
              <w:pStyle w:val="Normal6a"/>
            </w:pPr>
            <w:r w:rsidRPr="00161833">
              <w:rPr>
                <w:b/>
                <w:i/>
              </w:rPr>
              <w:t>"hvor:</w:t>
            </w:r>
          </w:p>
        </w:tc>
        <w:tc>
          <w:tcPr>
            <w:tcW w:w="4876" w:type="dxa"/>
            <w:tcBorders>
              <w:top w:val="nil"/>
              <w:left w:val="nil"/>
              <w:bottom w:val="nil"/>
              <w:right w:val="nil"/>
            </w:tcBorders>
          </w:tcPr>
          <w:p w14:paraId="6694BC3B" w14:textId="77777777" w:rsidR="00FD682C" w:rsidRPr="00161833" w:rsidRDefault="00FD682C" w:rsidP="004F00ED">
            <w:pPr>
              <w:pStyle w:val="Normal6a"/>
            </w:pPr>
          </w:p>
        </w:tc>
      </w:tr>
      <w:tr w:rsidR="00310ED9" w:rsidRPr="00161833" w14:paraId="2B2D6265" w14:textId="77777777" w:rsidTr="004F00ED">
        <w:trPr>
          <w:jc w:val="center"/>
        </w:trPr>
        <w:tc>
          <w:tcPr>
            <w:tcW w:w="4876" w:type="dxa"/>
            <w:tcBorders>
              <w:top w:val="nil"/>
              <w:left w:val="nil"/>
              <w:bottom w:val="nil"/>
              <w:right w:val="nil"/>
            </w:tcBorders>
          </w:tcPr>
          <w:p w14:paraId="4C80E22C" w14:textId="77777777" w:rsidR="00FD682C" w:rsidRPr="00161833" w:rsidRDefault="00FD682C" w:rsidP="004F00ED">
            <w:pPr>
              <w:pStyle w:val="Normal6a"/>
            </w:pPr>
            <w:r w:rsidRPr="00161833">
              <w:rPr>
                <w:b/>
                <w:i/>
              </w:rPr>
              <w:t>p = min (1, maks. [0,3; 0,7 *(A + B*(1/N) + C*K</w:t>
            </w:r>
            <w:r w:rsidRPr="00161833">
              <w:rPr>
                <w:b/>
                <w:i/>
                <w:vertAlign w:val="subscript"/>
              </w:rPr>
              <w:t>IRB</w:t>
            </w:r>
            <w:r w:rsidRPr="00161833">
              <w:rPr>
                <w:b/>
                <w:i/>
              </w:rPr>
              <w:t xml:space="preserve"> + D*LGD + E*MT)]) for et eksponeringsleverende eller organiserende instituts eksponering mod en foranstillet securitiseringsposition, eller</w:t>
            </w:r>
          </w:p>
        </w:tc>
        <w:tc>
          <w:tcPr>
            <w:tcW w:w="4876" w:type="dxa"/>
            <w:tcBorders>
              <w:top w:val="nil"/>
              <w:left w:val="nil"/>
              <w:bottom w:val="nil"/>
              <w:right w:val="nil"/>
            </w:tcBorders>
          </w:tcPr>
          <w:p w14:paraId="07719352" w14:textId="77777777" w:rsidR="00FD682C" w:rsidRPr="00161833" w:rsidRDefault="00FD682C" w:rsidP="004F00ED">
            <w:pPr>
              <w:pStyle w:val="Normal6a"/>
            </w:pPr>
          </w:p>
        </w:tc>
      </w:tr>
      <w:tr w:rsidR="00310ED9" w:rsidRPr="00161833" w14:paraId="25FD7BDC" w14:textId="77777777" w:rsidTr="004F00ED">
        <w:trPr>
          <w:jc w:val="center"/>
        </w:trPr>
        <w:tc>
          <w:tcPr>
            <w:tcW w:w="4876" w:type="dxa"/>
            <w:tcBorders>
              <w:top w:val="nil"/>
              <w:left w:val="nil"/>
              <w:bottom w:val="nil"/>
              <w:right w:val="nil"/>
            </w:tcBorders>
          </w:tcPr>
          <w:p w14:paraId="0724799D" w14:textId="77777777" w:rsidR="00FD682C" w:rsidRPr="00161833" w:rsidRDefault="00FD682C" w:rsidP="004F00ED">
            <w:pPr>
              <w:pStyle w:val="Normal6a"/>
            </w:pPr>
            <w:r w:rsidRPr="00161833">
              <w:rPr>
                <w:b/>
                <w:i/>
              </w:rPr>
              <w:t>p = min (1, maks. [0,3; 1 *(A + B*(1/N) + C*K</w:t>
            </w:r>
            <w:r w:rsidRPr="00161833">
              <w:rPr>
                <w:b/>
                <w:i/>
                <w:vertAlign w:val="subscript"/>
              </w:rPr>
              <w:t>IRB</w:t>
            </w:r>
            <w:r w:rsidRPr="00161833">
              <w:rPr>
                <w:b/>
                <w:i/>
              </w:rPr>
              <w:t xml:space="preserve"> + D*LGD + E*MT)]) for andre eksponeringer."</w:t>
            </w:r>
          </w:p>
        </w:tc>
        <w:tc>
          <w:tcPr>
            <w:tcW w:w="4876" w:type="dxa"/>
            <w:tcBorders>
              <w:top w:val="nil"/>
              <w:left w:val="nil"/>
              <w:bottom w:val="nil"/>
              <w:right w:val="nil"/>
            </w:tcBorders>
          </w:tcPr>
          <w:p w14:paraId="1D5A2300" w14:textId="77777777" w:rsidR="00FD682C" w:rsidRPr="00161833" w:rsidRDefault="00FD682C" w:rsidP="004F00ED">
            <w:pPr>
              <w:pStyle w:val="Normal6a"/>
            </w:pPr>
          </w:p>
        </w:tc>
      </w:tr>
      <w:tr w:rsidR="00310ED9" w:rsidRPr="00161833" w14:paraId="07064F07" w14:textId="77777777" w:rsidTr="004F00ED">
        <w:trPr>
          <w:jc w:val="center"/>
        </w:trPr>
        <w:tc>
          <w:tcPr>
            <w:tcW w:w="4876" w:type="dxa"/>
            <w:tcBorders>
              <w:top w:val="nil"/>
              <w:left w:val="nil"/>
              <w:bottom w:val="nil"/>
              <w:right w:val="nil"/>
            </w:tcBorders>
          </w:tcPr>
          <w:p w14:paraId="08857DFE" w14:textId="77777777" w:rsidR="00FD682C" w:rsidRPr="00161833" w:rsidRDefault="00FD682C" w:rsidP="004F00ED">
            <w:pPr>
              <w:pStyle w:val="Normal6a"/>
              <w:rPr>
                <w:b/>
                <w:i/>
              </w:rPr>
            </w:pPr>
            <w:r w:rsidRPr="00161833">
              <w:rPr>
                <w:b/>
                <w:i/>
              </w:rPr>
              <w:t>c) Som stk. 1a og 1b indsættes:</w:t>
            </w:r>
          </w:p>
        </w:tc>
        <w:tc>
          <w:tcPr>
            <w:tcW w:w="4876" w:type="dxa"/>
            <w:tcBorders>
              <w:top w:val="nil"/>
              <w:left w:val="nil"/>
              <w:bottom w:val="nil"/>
              <w:right w:val="nil"/>
            </w:tcBorders>
          </w:tcPr>
          <w:p w14:paraId="043F2F4D" w14:textId="77777777" w:rsidR="00FD682C" w:rsidRPr="00161833" w:rsidRDefault="00FD682C" w:rsidP="004F00ED">
            <w:pPr>
              <w:pStyle w:val="Normal6a"/>
            </w:pPr>
          </w:p>
        </w:tc>
      </w:tr>
      <w:tr w:rsidR="00310ED9" w:rsidRPr="00161833" w14:paraId="5C45B1FE" w14:textId="77777777" w:rsidTr="004F00ED">
        <w:trPr>
          <w:jc w:val="center"/>
        </w:trPr>
        <w:tc>
          <w:tcPr>
            <w:tcW w:w="4876" w:type="dxa"/>
            <w:tcBorders>
              <w:top w:val="nil"/>
              <w:left w:val="nil"/>
              <w:bottom w:val="nil"/>
              <w:right w:val="nil"/>
            </w:tcBorders>
          </w:tcPr>
          <w:p w14:paraId="18127FE9" w14:textId="77777777" w:rsidR="00FD682C" w:rsidRPr="00161833" w:rsidRDefault="00FD682C" w:rsidP="004F00ED">
            <w:pPr>
              <w:pStyle w:val="Normal6a"/>
            </w:pPr>
            <w:r w:rsidRPr="00161833">
              <w:rPr>
                <w:b/>
                <w:i/>
              </w:rPr>
              <w:t>1a. Det risikovægtede eksponeringsbeløb for en foranstillet securitiseringsposition beregnet i overensstemmelse med stk. 1 er underlagt en bundgrænse beregnet som følger:</w:t>
            </w:r>
          </w:p>
        </w:tc>
        <w:tc>
          <w:tcPr>
            <w:tcW w:w="4876" w:type="dxa"/>
            <w:tcBorders>
              <w:top w:val="nil"/>
              <w:left w:val="nil"/>
              <w:bottom w:val="nil"/>
              <w:right w:val="nil"/>
            </w:tcBorders>
          </w:tcPr>
          <w:p w14:paraId="18C1C23F" w14:textId="77777777" w:rsidR="00FD682C" w:rsidRPr="00161833" w:rsidRDefault="00FD682C" w:rsidP="004F00ED">
            <w:pPr>
              <w:pStyle w:val="Normal6a"/>
            </w:pPr>
          </w:p>
        </w:tc>
      </w:tr>
      <w:tr w:rsidR="00310ED9" w:rsidRPr="00161833" w14:paraId="4A03109E" w14:textId="77777777" w:rsidTr="004F00ED">
        <w:trPr>
          <w:jc w:val="center"/>
        </w:trPr>
        <w:tc>
          <w:tcPr>
            <w:tcW w:w="4876" w:type="dxa"/>
            <w:tcBorders>
              <w:top w:val="nil"/>
              <w:left w:val="nil"/>
              <w:bottom w:val="nil"/>
              <w:right w:val="nil"/>
            </w:tcBorders>
          </w:tcPr>
          <w:p w14:paraId="78CA4592" w14:textId="77777777" w:rsidR="00FD682C" w:rsidRPr="00161833" w:rsidRDefault="00FD682C" w:rsidP="004F00ED">
            <w:pPr>
              <w:pStyle w:val="Normal6a"/>
            </w:pPr>
            <w:r w:rsidRPr="00161833">
              <w:rPr>
                <w:b/>
                <w:i/>
              </w:rPr>
              <w:t>Bundgrænse = max (12 %; 15% *K</w:t>
            </w:r>
            <w:r w:rsidRPr="00161833">
              <w:rPr>
                <w:b/>
                <w:i/>
                <w:vertAlign w:val="subscript"/>
              </w:rPr>
              <w:t>IRB</w:t>
            </w:r>
            <w:r w:rsidRPr="00161833">
              <w:rPr>
                <w:b/>
                <w:i/>
              </w:rPr>
              <w:t>*12,5)</w:t>
            </w:r>
          </w:p>
        </w:tc>
        <w:tc>
          <w:tcPr>
            <w:tcW w:w="4876" w:type="dxa"/>
            <w:tcBorders>
              <w:top w:val="nil"/>
              <w:left w:val="nil"/>
              <w:bottom w:val="nil"/>
              <w:right w:val="nil"/>
            </w:tcBorders>
          </w:tcPr>
          <w:p w14:paraId="02DBEC40" w14:textId="77777777" w:rsidR="00FD682C" w:rsidRPr="00161833" w:rsidRDefault="00FD682C" w:rsidP="004F00ED">
            <w:pPr>
              <w:pStyle w:val="Normal6a"/>
            </w:pPr>
          </w:p>
        </w:tc>
      </w:tr>
      <w:tr w:rsidR="00310ED9" w:rsidRPr="00161833" w14:paraId="1F97804C" w14:textId="77777777" w:rsidTr="004F00ED">
        <w:trPr>
          <w:jc w:val="center"/>
        </w:trPr>
        <w:tc>
          <w:tcPr>
            <w:tcW w:w="4876" w:type="dxa"/>
            <w:tcBorders>
              <w:top w:val="nil"/>
              <w:left w:val="nil"/>
              <w:bottom w:val="nil"/>
              <w:right w:val="nil"/>
            </w:tcBorders>
          </w:tcPr>
          <w:p w14:paraId="72A14E2C" w14:textId="77777777" w:rsidR="00FD682C" w:rsidRPr="00161833" w:rsidRDefault="00FD682C" w:rsidP="004F00ED">
            <w:pPr>
              <w:pStyle w:val="Normal6a"/>
            </w:pPr>
            <w:r w:rsidRPr="00161833">
              <w:rPr>
                <w:b/>
                <w:i/>
              </w:rPr>
              <w:t>1b. Det risikovægtede eksponeringsbeløb for en foranstillet securitiseringsposition beregnet i overensstemmelse med stk. 1, som opfylder kriterierne i artikel 243, stk. 4, er underlagt en bundgrænse beregnet som følger:</w:t>
            </w:r>
          </w:p>
        </w:tc>
        <w:tc>
          <w:tcPr>
            <w:tcW w:w="4876" w:type="dxa"/>
            <w:tcBorders>
              <w:top w:val="nil"/>
              <w:left w:val="nil"/>
              <w:bottom w:val="nil"/>
              <w:right w:val="nil"/>
            </w:tcBorders>
          </w:tcPr>
          <w:p w14:paraId="3140D77C" w14:textId="77777777" w:rsidR="00FD682C" w:rsidRPr="00161833" w:rsidRDefault="00FD682C" w:rsidP="004F00ED">
            <w:pPr>
              <w:pStyle w:val="Normal6a"/>
            </w:pPr>
          </w:p>
        </w:tc>
      </w:tr>
      <w:tr w:rsidR="00310ED9" w:rsidRPr="00161833" w14:paraId="7BCD2B14" w14:textId="77777777" w:rsidTr="004F00ED">
        <w:trPr>
          <w:jc w:val="center"/>
        </w:trPr>
        <w:tc>
          <w:tcPr>
            <w:tcW w:w="4876" w:type="dxa"/>
            <w:tcBorders>
              <w:top w:val="nil"/>
              <w:left w:val="nil"/>
              <w:bottom w:val="nil"/>
              <w:right w:val="nil"/>
            </w:tcBorders>
          </w:tcPr>
          <w:p w14:paraId="1221ABB2" w14:textId="4ACC61DB" w:rsidR="00FD682C" w:rsidRPr="00161833" w:rsidRDefault="00FD682C" w:rsidP="004F00ED">
            <w:pPr>
              <w:pStyle w:val="Normal6a"/>
            </w:pPr>
            <w:r w:rsidRPr="00161833">
              <w:rPr>
                <w:b/>
                <w:i/>
              </w:rPr>
              <w:t>Bundgrænse = max (10 %; 15% * K</w:t>
            </w:r>
            <w:r w:rsidRPr="00161833">
              <w:rPr>
                <w:b/>
                <w:i/>
                <w:vertAlign w:val="subscript"/>
              </w:rPr>
              <w:t>IRB</w:t>
            </w:r>
            <w:r w:rsidRPr="00161833">
              <w:rPr>
                <w:b/>
                <w:i/>
              </w:rPr>
              <w:t>*12,5).;</w:t>
            </w:r>
            <w:r w:rsidR="00962B6D" w:rsidRPr="00161833">
              <w:rPr>
                <w:b/>
                <w:i/>
              </w:rPr>
              <w:t>"</w:t>
            </w:r>
          </w:p>
        </w:tc>
        <w:tc>
          <w:tcPr>
            <w:tcW w:w="4876" w:type="dxa"/>
            <w:tcBorders>
              <w:top w:val="nil"/>
              <w:left w:val="nil"/>
              <w:bottom w:val="nil"/>
              <w:right w:val="nil"/>
            </w:tcBorders>
          </w:tcPr>
          <w:p w14:paraId="30C4751A" w14:textId="77777777" w:rsidR="00FD682C" w:rsidRPr="00161833" w:rsidRDefault="00FD682C" w:rsidP="004F00ED">
            <w:pPr>
              <w:pStyle w:val="Normal6a"/>
            </w:pPr>
          </w:p>
        </w:tc>
      </w:tr>
      <w:tr w:rsidR="00310ED9" w:rsidRPr="00161833" w14:paraId="5E39BB83" w14:textId="77777777" w:rsidTr="004F00ED">
        <w:trPr>
          <w:jc w:val="center"/>
        </w:trPr>
        <w:tc>
          <w:tcPr>
            <w:tcW w:w="4876" w:type="dxa"/>
            <w:tcBorders>
              <w:top w:val="nil"/>
              <w:left w:val="nil"/>
              <w:bottom w:val="nil"/>
              <w:right w:val="nil"/>
            </w:tcBorders>
          </w:tcPr>
          <w:p w14:paraId="08FA86CB" w14:textId="77777777" w:rsidR="00FD682C" w:rsidRPr="00161833" w:rsidRDefault="00FD682C" w:rsidP="004F00ED">
            <w:pPr>
              <w:pStyle w:val="Normal6a"/>
              <w:rPr>
                <w:b/>
                <w:i/>
              </w:rPr>
            </w:pPr>
            <w:r w:rsidRPr="00161833">
              <w:rPr>
                <w:b/>
                <w:bCs/>
                <w:i/>
                <w:iCs/>
              </w:rPr>
              <w:t>d)</w:t>
            </w:r>
            <w:r w:rsidRPr="00161833">
              <w:rPr>
                <w:b/>
                <w:i/>
              </w:rPr>
              <w:t xml:space="preserve"> stk. 7 affattes således:</w:t>
            </w:r>
          </w:p>
        </w:tc>
        <w:tc>
          <w:tcPr>
            <w:tcW w:w="4876" w:type="dxa"/>
            <w:tcBorders>
              <w:top w:val="nil"/>
              <w:left w:val="nil"/>
              <w:bottom w:val="nil"/>
              <w:right w:val="nil"/>
            </w:tcBorders>
          </w:tcPr>
          <w:p w14:paraId="0E11DC36" w14:textId="77777777" w:rsidR="00FD682C" w:rsidRPr="00161833" w:rsidRDefault="00FD682C" w:rsidP="004F00ED">
            <w:pPr>
              <w:pStyle w:val="Normal6a"/>
            </w:pPr>
          </w:p>
        </w:tc>
      </w:tr>
      <w:tr w:rsidR="00310ED9" w:rsidRPr="00161833" w14:paraId="0FB70B09" w14:textId="77777777" w:rsidTr="004F00ED">
        <w:trPr>
          <w:jc w:val="center"/>
        </w:trPr>
        <w:tc>
          <w:tcPr>
            <w:tcW w:w="4876" w:type="dxa"/>
            <w:tcBorders>
              <w:top w:val="nil"/>
              <w:left w:val="nil"/>
              <w:bottom w:val="nil"/>
              <w:right w:val="nil"/>
            </w:tcBorders>
          </w:tcPr>
          <w:p w14:paraId="67DB7DC2" w14:textId="77777777" w:rsidR="00FD682C" w:rsidRPr="00161833" w:rsidRDefault="00FD682C" w:rsidP="004F00ED">
            <w:pPr>
              <w:pStyle w:val="Normal6a"/>
            </w:pPr>
            <w:r w:rsidRPr="00161833">
              <w:rPr>
                <w:b/>
                <w:i/>
              </w:rPr>
              <w:t xml:space="preserve">7. Hvis en position har sikkerhed i en blandet pulje, og det pågældende institut kan beregne </w:t>
            </w:r>
            <w:r w:rsidRPr="00161833">
              <w:rPr>
                <w:b/>
                <w:i/>
                <w:vertAlign w:val="subscript"/>
              </w:rPr>
              <w:t>IRB</w:t>
            </w:r>
            <w:r w:rsidRPr="00161833">
              <w:rPr>
                <w:b/>
                <w:i/>
              </w:rPr>
              <w:t xml:space="preserve"> for mindst 95 % af de underliggende eksponeringsbeløb i henhold til artikel 258, stk. 1, litra a), beregner instituttet kapitalkravet for puljen af underliggende eksponeringer som følger:</w:t>
            </w:r>
          </w:p>
        </w:tc>
        <w:tc>
          <w:tcPr>
            <w:tcW w:w="4876" w:type="dxa"/>
            <w:tcBorders>
              <w:top w:val="nil"/>
              <w:left w:val="nil"/>
              <w:bottom w:val="nil"/>
              <w:right w:val="nil"/>
            </w:tcBorders>
          </w:tcPr>
          <w:p w14:paraId="6A746E44" w14:textId="77777777" w:rsidR="00FD682C" w:rsidRPr="00161833" w:rsidRDefault="00FD682C" w:rsidP="004F00ED">
            <w:pPr>
              <w:pStyle w:val="Normal6a"/>
            </w:pPr>
          </w:p>
        </w:tc>
      </w:tr>
      <w:tr w:rsidR="00310ED9" w:rsidRPr="00161833" w14:paraId="6179B2C7" w14:textId="77777777" w:rsidTr="004F00ED">
        <w:trPr>
          <w:jc w:val="center"/>
        </w:trPr>
        <w:tc>
          <w:tcPr>
            <w:tcW w:w="4876" w:type="dxa"/>
            <w:tcBorders>
              <w:top w:val="nil"/>
              <w:left w:val="nil"/>
              <w:bottom w:val="nil"/>
              <w:right w:val="nil"/>
            </w:tcBorders>
          </w:tcPr>
          <w:p w14:paraId="7C2F140F" w14:textId="77777777" w:rsidR="00FD682C" w:rsidRPr="00161833" w:rsidRDefault="00FD682C" w:rsidP="004F00ED">
            <w:pPr>
              <w:pStyle w:val="Normal6a"/>
            </w:pPr>
            <w:r w:rsidRPr="00161833">
              <w:rPr>
                <w:b/>
                <w:i/>
              </w:rPr>
              <w:t xml:space="preserve"> ∙ </w:t>
            </w:r>
            <w:r w:rsidRPr="00161833">
              <w:rPr>
                <w:b/>
              </w:rPr>
              <w:t>K</w:t>
            </w:r>
            <w:r w:rsidRPr="00161833">
              <w:rPr>
                <w:b/>
                <w:vertAlign w:val="subscript"/>
              </w:rPr>
              <w:t>IRB</w:t>
            </w:r>
            <w:r w:rsidRPr="00161833">
              <w:rPr>
                <w:b/>
                <w:i/>
              </w:rPr>
              <w:t xml:space="preserve"> + (1 − )A"</w:t>
            </w:r>
          </w:p>
        </w:tc>
        <w:tc>
          <w:tcPr>
            <w:tcW w:w="4876" w:type="dxa"/>
            <w:tcBorders>
              <w:top w:val="nil"/>
              <w:left w:val="nil"/>
              <w:bottom w:val="nil"/>
              <w:right w:val="nil"/>
            </w:tcBorders>
          </w:tcPr>
          <w:p w14:paraId="352181B4" w14:textId="77777777" w:rsidR="00FD682C" w:rsidRPr="00161833" w:rsidRDefault="00FD682C" w:rsidP="004F00ED">
            <w:pPr>
              <w:pStyle w:val="Normal6a"/>
            </w:pPr>
          </w:p>
        </w:tc>
      </w:tr>
    </w:tbl>
    <w:p w14:paraId="14CC54B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DDA8A7A" w14:textId="77777777" w:rsidR="00FD682C" w:rsidRPr="00161833" w:rsidRDefault="00FD682C" w:rsidP="00FD682C">
      <w:r w:rsidRPr="00715BD7">
        <w:rPr>
          <w:rStyle w:val="HideTWBExt"/>
        </w:rPr>
        <w:t>&lt;/Amend&gt;</w:t>
      </w:r>
    </w:p>
    <w:p w14:paraId="123566C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187</w:t>
      </w:r>
      <w:r w:rsidRPr="00715BD7">
        <w:rPr>
          <w:rStyle w:val="HideTWBExt"/>
          <w:b w:val="0"/>
        </w:rPr>
        <w:t>&lt;/NumAm&gt;</w:t>
      </w:r>
    </w:p>
    <w:p w14:paraId="25B49AF7"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1CA9B1D3" w14:textId="77777777" w:rsidR="00FD682C" w:rsidRPr="00161833" w:rsidRDefault="00FD682C" w:rsidP="00FD682C">
      <w:pPr>
        <w:pStyle w:val="NormalBold"/>
      </w:pPr>
      <w:r w:rsidRPr="00715BD7">
        <w:rPr>
          <w:rStyle w:val="HideTWBExt"/>
          <w:b w:val="0"/>
        </w:rPr>
        <w:t>&lt;/RepeatBlock-By&gt;</w:t>
      </w:r>
    </w:p>
    <w:p w14:paraId="3517B90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A2319E9" w14:textId="77777777" w:rsidR="00FD682C" w:rsidRPr="00161833" w:rsidRDefault="00FD682C" w:rsidP="00FD682C">
      <w:pPr>
        <w:pStyle w:val="NormalBold"/>
      </w:pPr>
      <w:r w:rsidRPr="00715BD7">
        <w:rPr>
          <w:rStyle w:val="HideTWBExt"/>
          <w:b w:val="0"/>
        </w:rPr>
        <w:t>&lt;Article&gt;</w:t>
      </w:r>
      <w:r w:rsidRPr="00161833">
        <w:t>Artikel 1 – stk. 1 – nr. 9</w:t>
      </w:r>
      <w:r w:rsidRPr="00715BD7">
        <w:rPr>
          <w:rStyle w:val="HideTWBExt"/>
          <w:b w:val="0"/>
        </w:rPr>
        <w:t>&lt;/Article&gt;</w:t>
      </w:r>
    </w:p>
    <w:p w14:paraId="5FA5F8F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D4C8566" w14:textId="77777777" w:rsidR="00FD682C" w:rsidRPr="00161833" w:rsidRDefault="00FD682C" w:rsidP="00FD682C">
      <w:r w:rsidRPr="00715BD7">
        <w:rPr>
          <w:rStyle w:val="HideTWBExt"/>
        </w:rPr>
        <w:t>&lt;Article2&gt;</w:t>
      </w:r>
      <w:r w:rsidRPr="00161833">
        <w:t>Artikel 259</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0BAF042" w14:textId="77777777" w:rsidTr="004F00ED">
        <w:trPr>
          <w:trHeight w:hRule="exact" w:val="240"/>
          <w:jc w:val="center"/>
        </w:trPr>
        <w:tc>
          <w:tcPr>
            <w:tcW w:w="9752" w:type="dxa"/>
            <w:gridSpan w:val="2"/>
            <w:tcBorders>
              <w:top w:val="nil"/>
              <w:left w:val="nil"/>
              <w:bottom w:val="nil"/>
              <w:right w:val="nil"/>
            </w:tcBorders>
          </w:tcPr>
          <w:p w14:paraId="7BA6954F" w14:textId="77777777" w:rsidR="00FD682C" w:rsidRPr="00161833" w:rsidRDefault="00FD682C" w:rsidP="004F00ED"/>
        </w:tc>
      </w:tr>
      <w:tr w:rsidR="00310ED9" w:rsidRPr="00161833" w14:paraId="70C40051" w14:textId="77777777" w:rsidTr="004F00ED">
        <w:trPr>
          <w:trHeight w:val="240"/>
          <w:jc w:val="center"/>
        </w:trPr>
        <w:tc>
          <w:tcPr>
            <w:tcW w:w="4876" w:type="dxa"/>
            <w:tcBorders>
              <w:top w:val="nil"/>
              <w:left w:val="nil"/>
              <w:bottom w:val="nil"/>
              <w:right w:val="nil"/>
            </w:tcBorders>
          </w:tcPr>
          <w:p w14:paraId="5E9FF7D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9F46B45" w14:textId="77777777" w:rsidR="00FD682C" w:rsidRPr="00161833" w:rsidRDefault="00FD682C" w:rsidP="004F00ED">
            <w:pPr>
              <w:pStyle w:val="AmColumnHeading"/>
            </w:pPr>
            <w:r w:rsidRPr="00161833">
              <w:t>Ændringsforslag</w:t>
            </w:r>
          </w:p>
        </w:tc>
      </w:tr>
      <w:tr w:rsidR="00310ED9" w:rsidRPr="00161833" w14:paraId="04AB60B4" w14:textId="77777777" w:rsidTr="004F00ED">
        <w:trPr>
          <w:jc w:val="center"/>
        </w:trPr>
        <w:tc>
          <w:tcPr>
            <w:tcW w:w="4876" w:type="dxa"/>
            <w:tcBorders>
              <w:top w:val="nil"/>
              <w:left w:val="nil"/>
              <w:bottom w:val="nil"/>
              <w:right w:val="nil"/>
            </w:tcBorders>
          </w:tcPr>
          <w:p w14:paraId="2A4D23DB" w14:textId="77777777" w:rsidR="00FD682C" w:rsidRPr="00161833" w:rsidRDefault="00FD682C" w:rsidP="004F00ED">
            <w:pPr>
              <w:pStyle w:val="Normal6a"/>
            </w:pPr>
            <w:r w:rsidRPr="00161833">
              <w:rPr>
                <w:b/>
                <w:i/>
              </w:rPr>
              <w:t>9)</w:t>
            </w:r>
            <w:r w:rsidRPr="00161833">
              <w:tab/>
            </w:r>
            <w:r w:rsidRPr="00161833">
              <w:rPr>
                <w:b/>
                <w:i/>
              </w:rPr>
              <w:t>I artikel 259 foretages følgende ændringer:</w:t>
            </w:r>
          </w:p>
        </w:tc>
        <w:tc>
          <w:tcPr>
            <w:tcW w:w="4876" w:type="dxa"/>
            <w:tcBorders>
              <w:top w:val="nil"/>
              <w:left w:val="nil"/>
              <w:bottom w:val="nil"/>
              <w:right w:val="nil"/>
            </w:tcBorders>
          </w:tcPr>
          <w:p w14:paraId="6C6548EB" w14:textId="77777777" w:rsidR="00FD682C" w:rsidRPr="00161833" w:rsidRDefault="00FD682C" w:rsidP="004F00ED">
            <w:pPr>
              <w:pStyle w:val="Normal6a"/>
            </w:pPr>
            <w:r w:rsidRPr="00161833">
              <w:rPr>
                <w:b/>
                <w:i/>
              </w:rPr>
              <w:t>udgår</w:t>
            </w:r>
          </w:p>
        </w:tc>
      </w:tr>
      <w:tr w:rsidR="00310ED9" w:rsidRPr="00161833" w14:paraId="085F784C" w14:textId="77777777" w:rsidTr="004F00ED">
        <w:trPr>
          <w:jc w:val="center"/>
        </w:trPr>
        <w:tc>
          <w:tcPr>
            <w:tcW w:w="4876" w:type="dxa"/>
            <w:tcBorders>
              <w:top w:val="nil"/>
              <w:left w:val="nil"/>
              <w:bottom w:val="nil"/>
              <w:right w:val="nil"/>
            </w:tcBorders>
          </w:tcPr>
          <w:p w14:paraId="3DA97A49" w14:textId="77777777" w:rsidR="00FD682C" w:rsidRPr="00161833" w:rsidRDefault="00FD682C" w:rsidP="004F00ED">
            <w:pPr>
              <w:pStyle w:val="Normal6a"/>
            </w:pPr>
            <w:r w:rsidRPr="00161833">
              <w:rPr>
                <w:b/>
                <w:i/>
              </w:rPr>
              <w:t>a) Indledningen affattes således:</w:t>
            </w:r>
          </w:p>
        </w:tc>
        <w:tc>
          <w:tcPr>
            <w:tcW w:w="4876" w:type="dxa"/>
            <w:tcBorders>
              <w:top w:val="nil"/>
              <w:left w:val="nil"/>
              <w:bottom w:val="nil"/>
              <w:right w:val="nil"/>
            </w:tcBorders>
          </w:tcPr>
          <w:p w14:paraId="29C51265" w14:textId="77777777" w:rsidR="00FD682C" w:rsidRPr="00161833" w:rsidRDefault="00FD682C" w:rsidP="004F00ED">
            <w:pPr>
              <w:pStyle w:val="Normal6a"/>
            </w:pPr>
          </w:p>
        </w:tc>
      </w:tr>
      <w:tr w:rsidR="00310ED9" w:rsidRPr="00161833" w14:paraId="709995BA" w14:textId="77777777" w:rsidTr="004F00ED">
        <w:trPr>
          <w:jc w:val="center"/>
        </w:trPr>
        <w:tc>
          <w:tcPr>
            <w:tcW w:w="4876" w:type="dxa"/>
            <w:tcBorders>
              <w:top w:val="nil"/>
              <w:left w:val="nil"/>
              <w:bottom w:val="nil"/>
              <w:right w:val="nil"/>
            </w:tcBorders>
          </w:tcPr>
          <w:p w14:paraId="5196B9A6" w14:textId="77777777" w:rsidR="00FD682C" w:rsidRPr="00161833" w:rsidRDefault="00FD682C" w:rsidP="004F00ED">
            <w:pPr>
              <w:pStyle w:val="Normal6a"/>
            </w:pPr>
            <w:r w:rsidRPr="00161833">
              <w:rPr>
                <w:b/>
                <w:i/>
              </w:rPr>
              <w:t>"Efter SEC-IRBA beregnes de risikovægtede eksponeringsbeløb for en securitiseringsposition ved at gange positionens eksponeringsværdi som beregnet i henhold til artikel 248 med den relevante risikovægt som følger:"</w:t>
            </w:r>
          </w:p>
        </w:tc>
        <w:tc>
          <w:tcPr>
            <w:tcW w:w="4876" w:type="dxa"/>
            <w:tcBorders>
              <w:top w:val="nil"/>
              <w:left w:val="nil"/>
              <w:bottom w:val="nil"/>
              <w:right w:val="nil"/>
            </w:tcBorders>
          </w:tcPr>
          <w:p w14:paraId="1E5CFE6E" w14:textId="77777777" w:rsidR="00FD682C" w:rsidRPr="00161833" w:rsidRDefault="00FD682C" w:rsidP="004F00ED">
            <w:pPr>
              <w:pStyle w:val="Normal6a"/>
            </w:pPr>
          </w:p>
        </w:tc>
      </w:tr>
      <w:tr w:rsidR="00310ED9" w:rsidRPr="00161833" w14:paraId="7742EE11" w14:textId="77777777" w:rsidTr="004F00ED">
        <w:trPr>
          <w:jc w:val="center"/>
        </w:trPr>
        <w:tc>
          <w:tcPr>
            <w:tcW w:w="4876" w:type="dxa"/>
            <w:tcBorders>
              <w:top w:val="nil"/>
              <w:left w:val="nil"/>
              <w:bottom w:val="nil"/>
              <w:right w:val="nil"/>
            </w:tcBorders>
          </w:tcPr>
          <w:p w14:paraId="4F12039F" w14:textId="77777777" w:rsidR="00FD682C" w:rsidRPr="00161833" w:rsidRDefault="00FD682C" w:rsidP="004F00ED">
            <w:pPr>
              <w:pStyle w:val="Normal6a"/>
              <w:rPr>
                <w:b/>
                <w:i/>
              </w:rPr>
            </w:pPr>
            <w:r w:rsidRPr="00161833">
              <w:rPr>
                <w:b/>
                <w:i/>
              </w:rPr>
              <w:t>b) Teksten "hvor:</w:t>
            </w:r>
          </w:p>
          <w:p w14:paraId="0121B8C4" w14:textId="77777777" w:rsidR="00FD682C" w:rsidRPr="00161833" w:rsidRDefault="00FD682C" w:rsidP="004F00ED">
            <w:pPr>
              <w:pStyle w:val="Normal6a"/>
              <w:rPr>
                <w:b/>
                <w:i/>
              </w:rPr>
            </w:pPr>
            <w:r w:rsidRPr="00161833">
              <w:rPr>
                <w:b/>
                <w:i/>
              </w:rPr>
              <w:t> p = max [0,3; (A + B*(1/N) + C*</w:t>
            </w:r>
            <w:r w:rsidRPr="00161833">
              <w:t xml:space="preserve"> </w:t>
            </w:r>
            <w:r w:rsidRPr="00161833">
              <w:rPr>
                <w:b/>
                <w:i/>
              </w:rPr>
              <w:t>K</w:t>
            </w:r>
            <w:r w:rsidRPr="00161833">
              <w:rPr>
                <w:b/>
                <w:i/>
                <w:vertAlign w:val="subscript"/>
              </w:rPr>
              <w:t>IRB</w:t>
            </w:r>
            <w:r w:rsidRPr="00161833">
              <w:rPr>
                <w:b/>
                <w:i/>
              </w:rPr>
              <w:t xml:space="preserve"> + D * LGD + E*MT)] </w:t>
            </w:r>
          </w:p>
          <w:p w14:paraId="05B9EE0E" w14:textId="77777777" w:rsidR="00FD682C" w:rsidRPr="00161833" w:rsidRDefault="00FD682C" w:rsidP="004F00ED">
            <w:pPr>
              <w:pStyle w:val="Normal6a"/>
              <w:rPr>
                <w:b/>
                <w:i/>
              </w:rPr>
            </w:pPr>
            <w:r w:rsidRPr="00161833">
              <w:rPr>
                <w:b/>
                <w:i/>
              </w:rPr>
              <w:t>erstattes af følgende:</w:t>
            </w:r>
          </w:p>
        </w:tc>
        <w:tc>
          <w:tcPr>
            <w:tcW w:w="4876" w:type="dxa"/>
            <w:tcBorders>
              <w:top w:val="nil"/>
              <w:left w:val="nil"/>
              <w:bottom w:val="nil"/>
              <w:right w:val="nil"/>
            </w:tcBorders>
          </w:tcPr>
          <w:p w14:paraId="48EE4110" w14:textId="77777777" w:rsidR="00FD682C" w:rsidRPr="00161833" w:rsidRDefault="00FD682C" w:rsidP="004F00ED">
            <w:pPr>
              <w:pStyle w:val="Normal6a"/>
            </w:pPr>
          </w:p>
        </w:tc>
      </w:tr>
      <w:tr w:rsidR="00310ED9" w:rsidRPr="00161833" w14:paraId="1195F5F5" w14:textId="77777777" w:rsidTr="004F00ED">
        <w:trPr>
          <w:jc w:val="center"/>
        </w:trPr>
        <w:tc>
          <w:tcPr>
            <w:tcW w:w="4876" w:type="dxa"/>
            <w:tcBorders>
              <w:top w:val="nil"/>
              <w:left w:val="nil"/>
              <w:bottom w:val="nil"/>
              <w:right w:val="nil"/>
            </w:tcBorders>
          </w:tcPr>
          <w:p w14:paraId="5DB3E84D" w14:textId="77777777" w:rsidR="00FD682C" w:rsidRPr="00161833" w:rsidRDefault="00FD682C" w:rsidP="004F00ED">
            <w:pPr>
              <w:pStyle w:val="Normal6a"/>
            </w:pPr>
            <w:r w:rsidRPr="00161833">
              <w:rPr>
                <w:b/>
                <w:i/>
              </w:rPr>
              <w:t>"hvor:</w:t>
            </w:r>
          </w:p>
        </w:tc>
        <w:tc>
          <w:tcPr>
            <w:tcW w:w="4876" w:type="dxa"/>
            <w:tcBorders>
              <w:top w:val="nil"/>
              <w:left w:val="nil"/>
              <w:bottom w:val="nil"/>
              <w:right w:val="nil"/>
            </w:tcBorders>
          </w:tcPr>
          <w:p w14:paraId="59E3C1FD" w14:textId="77777777" w:rsidR="00FD682C" w:rsidRPr="00161833" w:rsidRDefault="00FD682C" w:rsidP="004F00ED">
            <w:pPr>
              <w:pStyle w:val="Normal6a"/>
            </w:pPr>
          </w:p>
        </w:tc>
      </w:tr>
      <w:tr w:rsidR="00310ED9" w:rsidRPr="00161833" w14:paraId="294D48BC" w14:textId="77777777" w:rsidTr="004F00ED">
        <w:trPr>
          <w:jc w:val="center"/>
        </w:trPr>
        <w:tc>
          <w:tcPr>
            <w:tcW w:w="4876" w:type="dxa"/>
            <w:tcBorders>
              <w:top w:val="nil"/>
              <w:left w:val="nil"/>
              <w:bottom w:val="nil"/>
              <w:right w:val="nil"/>
            </w:tcBorders>
          </w:tcPr>
          <w:p w14:paraId="410972D3" w14:textId="77777777" w:rsidR="00FD682C" w:rsidRPr="00161833" w:rsidRDefault="00FD682C" w:rsidP="004F00ED">
            <w:pPr>
              <w:pStyle w:val="Normal6a"/>
            </w:pPr>
            <w:r w:rsidRPr="00161833">
              <w:rPr>
                <w:b/>
                <w:i/>
              </w:rPr>
              <w:t>p = min (1, maks. [0,3; 0,7 *(A + B*(1/N) + C*K</w:t>
            </w:r>
            <w:r w:rsidRPr="00161833">
              <w:rPr>
                <w:b/>
                <w:i/>
                <w:vertAlign w:val="subscript"/>
              </w:rPr>
              <w:t>IRB</w:t>
            </w:r>
            <w:r w:rsidRPr="00161833">
              <w:rPr>
                <w:b/>
                <w:i/>
              </w:rPr>
              <w:t xml:space="preserve"> + D*LGD + E*MT)]) for et eksponeringsleverende eller organiserende instituts eksponering mod en foranstillet securitiseringsposition, eller</w:t>
            </w:r>
          </w:p>
        </w:tc>
        <w:tc>
          <w:tcPr>
            <w:tcW w:w="4876" w:type="dxa"/>
            <w:tcBorders>
              <w:top w:val="nil"/>
              <w:left w:val="nil"/>
              <w:bottom w:val="nil"/>
              <w:right w:val="nil"/>
            </w:tcBorders>
          </w:tcPr>
          <w:p w14:paraId="2286D2AF" w14:textId="77777777" w:rsidR="00FD682C" w:rsidRPr="00161833" w:rsidRDefault="00FD682C" w:rsidP="004F00ED">
            <w:pPr>
              <w:pStyle w:val="Normal6a"/>
            </w:pPr>
          </w:p>
        </w:tc>
      </w:tr>
      <w:tr w:rsidR="00310ED9" w:rsidRPr="00161833" w14:paraId="7DC266B4" w14:textId="77777777" w:rsidTr="004F00ED">
        <w:trPr>
          <w:jc w:val="center"/>
        </w:trPr>
        <w:tc>
          <w:tcPr>
            <w:tcW w:w="4876" w:type="dxa"/>
            <w:tcBorders>
              <w:top w:val="nil"/>
              <w:left w:val="nil"/>
              <w:bottom w:val="nil"/>
              <w:right w:val="nil"/>
            </w:tcBorders>
          </w:tcPr>
          <w:p w14:paraId="14EC20E0" w14:textId="77777777" w:rsidR="00FD682C" w:rsidRPr="00161833" w:rsidRDefault="00FD682C" w:rsidP="004F00ED">
            <w:pPr>
              <w:pStyle w:val="Normal6a"/>
            </w:pPr>
            <w:r w:rsidRPr="00161833">
              <w:rPr>
                <w:b/>
                <w:i/>
              </w:rPr>
              <w:t>p = min (1, maks. [0,3; 1 *(A + B*(1/N) + C*K</w:t>
            </w:r>
            <w:r w:rsidRPr="00161833">
              <w:rPr>
                <w:b/>
                <w:i/>
                <w:vertAlign w:val="subscript"/>
              </w:rPr>
              <w:t>IRB</w:t>
            </w:r>
            <w:r w:rsidRPr="00161833">
              <w:rPr>
                <w:b/>
                <w:i/>
              </w:rPr>
              <w:t xml:space="preserve"> + D*LGD + E*MT)]) for andre eksponeringer."</w:t>
            </w:r>
          </w:p>
        </w:tc>
        <w:tc>
          <w:tcPr>
            <w:tcW w:w="4876" w:type="dxa"/>
            <w:tcBorders>
              <w:top w:val="nil"/>
              <w:left w:val="nil"/>
              <w:bottom w:val="nil"/>
              <w:right w:val="nil"/>
            </w:tcBorders>
          </w:tcPr>
          <w:p w14:paraId="41B5FD47" w14:textId="77777777" w:rsidR="00FD682C" w:rsidRPr="00161833" w:rsidRDefault="00FD682C" w:rsidP="004F00ED">
            <w:pPr>
              <w:pStyle w:val="Normal6a"/>
            </w:pPr>
          </w:p>
        </w:tc>
      </w:tr>
      <w:tr w:rsidR="00310ED9" w:rsidRPr="00161833" w14:paraId="5DFCFCD6" w14:textId="77777777" w:rsidTr="004F00ED">
        <w:trPr>
          <w:jc w:val="center"/>
        </w:trPr>
        <w:tc>
          <w:tcPr>
            <w:tcW w:w="4876" w:type="dxa"/>
            <w:tcBorders>
              <w:top w:val="nil"/>
              <w:left w:val="nil"/>
              <w:bottom w:val="nil"/>
              <w:right w:val="nil"/>
            </w:tcBorders>
          </w:tcPr>
          <w:p w14:paraId="25EB0665" w14:textId="77777777" w:rsidR="00FD682C" w:rsidRPr="00161833" w:rsidRDefault="00FD682C" w:rsidP="004F00ED">
            <w:pPr>
              <w:pStyle w:val="Normal6a"/>
              <w:rPr>
                <w:b/>
                <w:i/>
              </w:rPr>
            </w:pPr>
            <w:r w:rsidRPr="00161833">
              <w:rPr>
                <w:b/>
                <w:i/>
              </w:rPr>
              <w:t>c) Som stk. 1a og 1b indsættes:</w:t>
            </w:r>
          </w:p>
        </w:tc>
        <w:tc>
          <w:tcPr>
            <w:tcW w:w="4876" w:type="dxa"/>
            <w:tcBorders>
              <w:top w:val="nil"/>
              <w:left w:val="nil"/>
              <w:bottom w:val="nil"/>
              <w:right w:val="nil"/>
            </w:tcBorders>
          </w:tcPr>
          <w:p w14:paraId="44612609" w14:textId="77777777" w:rsidR="00FD682C" w:rsidRPr="00161833" w:rsidRDefault="00FD682C" w:rsidP="004F00ED">
            <w:pPr>
              <w:pStyle w:val="Normal6a"/>
            </w:pPr>
          </w:p>
        </w:tc>
      </w:tr>
      <w:tr w:rsidR="00310ED9" w:rsidRPr="00161833" w14:paraId="53124597" w14:textId="77777777" w:rsidTr="004F00ED">
        <w:trPr>
          <w:jc w:val="center"/>
        </w:trPr>
        <w:tc>
          <w:tcPr>
            <w:tcW w:w="4876" w:type="dxa"/>
            <w:tcBorders>
              <w:top w:val="nil"/>
              <w:left w:val="nil"/>
              <w:bottom w:val="nil"/>
              <w:right w:val="nil"/>
            </w:tcBorders>
          </w:tcPr>
          <w:p w14:paraId="4D7C8837" w14:textId="77777777" w:rsidR="00FD682C" w:rsidRPr="00161833" w:rsidRDefault="00FD682C" w:rsidP="004F00ED">
            <w:pPr>
              <w:pStyle w:val="Normal6a"/>
            </w:pPr>
            <w:r w:rsidRPr="00161833">
              <w:rPr>
                <w:b/>
                <w:i/>
              </w:rPr>
              <w:t>1a. Det risikovægtede eksponeringsbeløb for en foranstillet securitiseringsposition beregnet i overensstemmelse med stk. 1 er underlagt en bundgrænse beregnet som følger:</w:t>
            </w:r>
          </w:p>
        </w:tc>
        <w:tc>
          <w:tcPr>
            <w:tcW w:w="4876" w:type="dxa"/>
            <w:tcBorders>
              <w:top w:val="nil"/>
              <w:left w:val="nil"/>
              <w:bottom w:val="nil"/>
              <w:right w:val="nil"/>
            </w:tcBorders>
          </w:tcPr>
          <w:p w14:paraId="3D828417" w14:textId="77777777" w:rsidR="00FD682C" w:rsidRPr="00161833" w:rsidRDefault="00FD682C" w:rsidP="004F00ED">
            <w:pPr>
              <w:pStyle w:val="Normal6a"/>
            </w:pPr>
          </w:p>
        </w:tc>
      </w:tr>
      <w:tr w:rsidR="00310ED9" w:rsidRPr="00161833" w14:paraId="665C1B40" w14:textId="77777777" w:rsidTr="004F00ED">
        <w:trPr>
          <w:jc w:val="center"/>
        </w:trPr>
        <w:tc>
          <w:tcPr>
            <w:tcW w:w="4876" w:type="dxa"/>
            <w:tcBorders>
              <w:top w:val="nil"/>
              <w:left w:val="nil"/>
              <w:bottom w:val="nil"/>
              <w:right w:val="nil"/>
            </w:tcBorders>
          </w:tcPr>
          <w:p w14:paraId="7F048685" w14:textId="77777777" w:rsidR="00FD682C" w:rsidRPr="00161833" w:rsidRDefault="00FD682C" w:rsidP="004F00ED">
            <w:pPr>
              <w:pStyle w:val="Normal6a"/>
            </w:pPr>
            <w:r w:rsidRPr="00161833">
              <w:rPr>
                <w:b/>
                <w:i/>
              </w:rPr>
              <w:t>Bundgrænse = max (12 %; 15% *K</w:t>
            </w:r>
            <w:r w:rsidRPr="00161833">
              <w:rPr>
                <w:b/>
                <w:i/>
                <w:vertAlign w:val="subscript"/>
              </w:rPr>
              <w:t>IRB</w:t>
            </w:r>
            <w:r w:rsidRPr="00161833">
              <w:rPr>
                <w:b/>
                <w:i/>
              </w:rPr>
              <w:t>*12,5)</w:t>
            </w:r>
          </w:p>
        </w:tc>
        <w:tc>
          <w:tcPr>
            <w:tcW w:w="4876" w:type="dxa"/>
            <w:tcBorders>
              <w:top w:val="nil"/>
              <w:left w:val="nil"/>
              <w:bottom w:val="nil"/>
              <w:right w:val="nil"/>
            </w:tcBorders>
          </w:tcPr>
          <w:p w14:paraId="6BA9A642" w14:textId="77777777" w:rsidR="00FD682C" w:rsidRPr="00161833" w:rsidRDefault="00FD682C" w:rsidP="004F00ED">
            <w:pPr>
              <w:pStyle w:val="Normal6a"/>
            </w:pPr>
          </w:p>
        </w:tc>
      </w:tr>
      <w:tr w:rsidR="00310ED9" w:rsidRPr="00161833" w14:paraId="5E26B257" w14:textId="77777777" w:rsidTr="004F00ED">
        <w:trPr>
          <w:jc w:val="center"/>
        </w:trPr>
        <w:tc>
          <w:tcPr>
            <w:tcW w:w="4876" w:type="dxa"/>
            <w:tcBorders>
              <w:top w:val="nil"/>
              <w:left w:val="nil"/>
              <w:bottom w:val="nil"/>
              <w:right w:val="nil"/>
            </w:tcBorders>
          </w:tcPr>
          <w:p w14:paraId="768E4807" w14:textId="77777777" w:rsidR="00FD682C" w:rsidRPr="00161833" w:rsidRDefault="00FD682C" w:rsidP="004F00ED">
            <w:pPr>
              <w:pStyle w:val="Normal6a"/>
            </w:pPr>
            <w:r w:rsidRPr="00161833">
              <w:rPr>
                <w:b/>
                <w:i/>
              </w:rPr>
              <w:t>1b. Det risikovægtede eksponeringsbeløb for en foranstillet securitiseringsposition beregnet i overensstemmelse med stk. 1, som opfylder kriterierne i artikel 243, stk. 4, er underlagt en bundgrænse beregnet som følger:</w:t>
            </w:r>
          </w:p>
        </w:tc>
        <w:tc>
          <w:tcPr>
            <w:tcW w:w="4876" w:type="dxa"/>
            <w:tcBorders>
              <w:top w:val="nil"/>
              <w:left w:val="nil"/>
              <w:bottom w:val="nil"/>
              <w:right w:val="nil"/>
            </w:tcBorders>
          </w:tcPr>
          <w:p w14:paraId="4B6E3652" w14:textId="77777777" w:rsidR="00FD682C" w:rsidRPr="00161833" w:rsidRDefault="00FD682C" w:rsidP="004F00ED">
            <w:pPr>
              <w:pStyle w:val="Normal6a"/>
            </w:pPr>
          </w:p>
        </w:tc>
      </w:tr>
      <w:tr w:rsidR="00310ED9" w:rsidRPr="00161833" w14:paraId="7717E261" w14:textId="77777777" w:rsidTr="004F00ED">
        <w:trPr>
          <w:jc w:val="center"/>
        </w:trPr>
        <w:tc>
          <w:tcPr>
            <w:tcW w:w="4876" w:type="dxa"/>
            <w:tcBorders>
              <w:top w:val="nil"/>
              <w:left w:val="nil"/>
              <w:bottom w:val="nil"/>
              <w:right w:val="nil"/>
            </w:tcBorders>
          </w:tcPr>
          <w:p w14:paraId="0D94A98C" w14:textId="3AF16F9D" w:rsidR="00FD682C" w:rsidRPr="00161833" w:rsidRDefault="00FD682C" w:rsidP="004F00ED">
            <w:pPr>
              <w:pStyle w:val="Normal6a"/>
            </w:pPr>
            <w:r w:rsidRPr="00161833">
              <w:rPr>
                <w:b/>
                <w:i/>
              </w:rPr>
              <w:t>Bundgrænse = max (10 %; 15% * K</w:t>
            </w:r>
            <w:r w:rsidRPr="00161833">
              <w:rPr>
                <w:b/>
                <w:i/>
                <w:vertAlign w:val="subscript"/>
              </w:rPr>
              <w:t>IRB</w:t>
            </w:r>
            <w:r w:rsidRPr="00161833">
              <w:rPr>
                <w:b/>
                <w:i/>
              </w:rPr>
              <w:t>*12,5).;</w:t>
            </w:r>
            <w:r w:rsidR="004D7D63" w:rsidRPr="00161833">
              <w:rPr>
                <w:b/>
                <w:i/>
              </w:rPr>
              <w:t>"</w:t>
            </w:r>
          </w:p>
        </w:tc>
        <w:tc>
          <w:tcPr>
            <w:tcW w:w="4876" w:type="dxa"/>
            <w:tcBorders>
              <w:top w:val="nil"/>
              <w:left w:val="nil"/>
              <w:bottom w:val="nil"/>
              <w:right w:val="nil"/>
            </w:tcBorders>
          </w:tcPr>
          <w:p w14:paraId="1B390F97" w14:textId="77777777" w:rsidR="00FD682C" w:rsidRPr="00161833" w:rsidRDefault="00FD682C" w:rsidP="004F00ED">
            <w:pPr>
              <w:pStyle w:val="Normal6a"/>
            </w:pPr>
          </w:p>
        </w:tc>
      </w:tr>
      <w:tr w:rsidR="00310ED9" w:rsidRPr="00161833" w14:paraId="2B0D8155" w14:textId="77777777" w:rsidTr="004F00ED">
        <w:trPr>
          <w:jc w:val="center"/>
        </w:trPr>
        <w:tc>
          <w:tcPr>
            <w:tcW w:w="4876" w:type="dxa"/>
            <w:tcBorders>
              <w:top w:val="nil"/>
              <w:left w:val="nil"/>
              <w:bottom w:val="nil"/>
              <w:right w:val="nil"/>
            </w:tcBorders>
          </w:tcPr>
          <w:p w14:paraId="6A548ADD" w14:textId="77777777" w:rsidR="00FD682C" w:rsidRPr="00161833" w:rsidRDefault="00FD682C" w:rsidP="004F00ED">
            <w:pPr>
              <w:pStyle w:val="Normal6a"/>
              <w:rPr>
                <w:b/>
                <w:i/>
              </w:rPr>
            </w:pPr>
            <w:r w:rsidRPr="00161833">
              <w:rPr>
                <w:b/>
                <w:bCs/>
                <w:i/>
                <w:iCs/>
              </w:rPr>
              <w:t>d)</w:t>
            </w:r>
            <w:r w:rsidRPr="00161833">
              <w:rPr>
                <w:b/>
                <w:i/>
              </w:rPr>
              <w:t xml:space="preserve"> stk. 7 affattes således:</w:t>
            </w:r>
          </w:p>
        </w:tc>
        <w:tc>
          <w:tcPr>
            <w:tcW w:w="4876" w:type="dxa"/>
            <w:tcBorders>
              <w:top w:val="nil"/>
              <w:left w:val="nil"/>
              <w:bottom w:val="nil"/>
              <w:right w:val="nil"/>
            </w:tcBorders>
          </w:tcPr>
          <w:p w14:paraId="48602237" w14:textId="77777777" w:rsidR="00FD682C" w:rsidRPr="00161833" w:rsidRDefault="00FD682C" w:rsidP="004F00ED">
            <w:pPr>
              <w:pStyle w:val="Normal6a"/>
            </w:pPr>
          </w:p>
        </w:tc>
      </w:tr>
      <w:tr w:rsidR="00310ED9" w:rsidRPr="00161833" w14:paraId="01275EAE" w14:textId="77777777" w:rsidTr="004F00ED">
        <w:trPr>
          <w:jc w:val="center"/>
        </w:trPr>
        <w:tc>
          <w:tcPr>
            <w:tcW w:w="4876" w:type="dxa"/>
            <w:tcBorders>
              <w:top w:val="nil"/>
              <w:left w:val="nil"/>
              <w:bottom w:val="nil"/>
              <w:right w:val="nil"/>
            </w:tcBorders>
          </w:tcPr>
          <w:p w14:paraId="40275C31" w14:textId="77777777" w:rsidR="00FD682C" w:rsidRPr="00161833" w:rsidRDefault="00FD682C" w:rsidP="004F00ED">
            <w:pPr>
              <w:pStyle w:val="Normal6a"/>
            </w:pPr>
            <w:r w:rsidRPr="00161833">
              <w:rPr>
                <w:b/>
                <w:i/>
              </w:rPr>
              <w:t xml:space="preserve">7. Hvis en position har sikkerhed i en blandet pulje, og det pågældende institut kan beregne </w:t>
            </w:r>
            <w:r w:rsidRPr="00161833">
              <w:rPr>
                <w:b/>
                <w:i/>
                <w:vertAlign w:val="subscript"/>
              </w:rPr>
              <w:t>IRB</w:t>
            </w:r>
            <w:r w:rsidRPr="00161833">
              <w:rPr>
                <w:b/>
                <w:i/>
              </w:rPr>
              <w:t xml:space="preserve"> for mindst 95 % af de underliggende eksponeringsbeløb i henhold til artikel 258, stk. 1, litra a), beregner instituttet kapitalkravet for puljen af underliggende eksponeringer som følger:</w:t>
            </w:r>
          </w:p>
        </w:tc>
        <w:tc>
          <w:tcPr>
            <w:tcW w:w="4876" w:type="dxa"/>
            <w:tcBorders>
              <w:top w:val="nil"/>
              <w:left w:val="nil"/>
              <w:bottom w:val="nil"/>
              <w:right w:val="nil"/>
            </w:tcBorders>
          </w:tcPr>
          <w:p w14:paraId="41089420" w14:textId="77777777" w:rsidR="00FD682C" w:rsidRPr="00161833" w:rsidRDefault="00FD682C" w:rsidP="004F00ED">
            <w:pPr>
              <w:pStyle w:val="Normal6a"/>
            </w:pPr>
          </w:p>
        </w:tc>
      </w:tr>
      <w:tr w:rsidR="00310ED9" w:rsidRPr="00161833" w14:paraId="4C7F3131" w14:textId="77777777" w:rsidTr="004F00ED">
        <w:trPr>
          <w:jc w:val="center"/>
        </w:trPr>
        <w:tc>
          <w:tcPr>
            <w:tcW w:w="4876" w:type="dxa"/>
            <w:tcBorders>
              <w:top w:val="nil"/>
              <w:left w:val="nil"/>
              <w:bottom w:val="nil"/>
              <w:right w:val="nil"/>
            </w:tcBorders>
          </w:tcPr>
          <w:p w14:paraId="5E67DE86" w14:textId="2D5F9A52" w:rsidR="00FD682C" w:rsidRPr="00161833" w:rsidRDefault="00FD682C" w:rsidP="004F00ED">
            <w:pPr>
              <w:pStyle w:val="Normal6a"/>
            </w:pPr>
            <w:r w:rsidRPr="00161833">
              <w:rPr>
                <w:b/>
                <w:i/>
              </w:rPr>
              <w:t xml:space="preserve"> ∙+(1−) a‘;</w:t>
            </w:r>
            <w:r w:rsidR="004D7D63" w:rsidRPr="00161833">
              <w:rPr>
                <w:b/>
                <w:i/>
              </w:rPr>
              <w:t>"</w:t>
            </w:r>
          </w:p>
        </w:tc>
        <w:tc>
          <w:tcPr>
            <w:tcW w:w="4876" w:type="dxa"/>
            <w:tcBorders>
              <w:top w:val="nil"/>
              <w:left w:val="nil"/>
              <w:bottom w:val="nil"/>
              <w:right w:val="nil"/>
            </w:tcBorders>
          </w:tcPr>
          <w:p w14:paraId="51D0A60D" w14:textId="77777777" w:rsidR="00FD682C" w:rsidRPr="00161833" w:rsidRDefault="00FD682C" w:rsidP="004F00ED">
            <w:pPr>
              <w:pStyle w:val="Normal6a"/>
            </w:pPr>
          </w:p>
        </w:tc>
      </w:tr>
    </w:tbl>
    <w:p w14:paraId="468EF0E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4BDA2EA"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2A1FDDA6" w14:textId="77777777" w:rsidR="00FD682C" w:rsidRPr="00161833" w:rsidRDefault="00FD682C" w:rsidP="00FD682C">
      <w:pPr>
        <w:pStyle w:val="AmJustText"/>
      </w:pPr>
      <w:r w:rsidRPr="00161833">
        <w:t>Bundgrænserne for risikovægt skal forblive simple, transparente og forholdsmæssige for at bevare risikofølsomheden og undgå unødig kompleksitet.</w:t>
      </w:r>
    </w:p>
    <w:p w14:paraId="2386FFD9" w14:textId="77777777" w:rsidR="00FD682C" w:rsidRPr="00161833" w:rsidRDefault="00FD682C" w:rsidP="00FD682C">
      <w:r w:rsidRPr="00715BD7">
        <w:rPr>
          <w:rStyle w:val="HideTWBExt"/>
        </w:rPr>
        <w:t>&lt;/Amend&gt;</w:t>
      </w:r>
    </w:p>
    <w:p w14:paraId="7516A54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188</w:t>
      </w:r>
      <w:r w:rsidRPr="00715BD7">
        <w:rPr>
          <w:rStyle w:val="HideTWBExt"/>
          <w:b w:val="0"/>
        </w:rPr>
        <w:t>&lt;/NumAm&gt;</w:t>
      </w:r>
    </w:p>
    <w:p w14:paraId="00CFBE49"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3CC3A533" w14:textId="77777777" w:rsidR="00FD682C" w:rsidRPr="00161833" w:rsidRDefault="00FD682C" w:rsidP="00FD682C">
      <w:pPr>
        <w:pStyle w:val="NormalBold"/>
      </w:pPr>
      <w:r w:rsidRPr="00715BD7">
        <w:rPr>
          <w:rStyle w:val="HideTWBExt"/>
          <w:b w:val="0"/>
        </w:rPr>
        <w:t>&lt;/RepeatBlock-By&gt;</w:t>
      </w:r>
    </w:p>
    <w:p w14:paraId="38A5759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E9CDB8D" w14:textId="77777777" w:rsidR="00FD682C" w:rsidRPr="00161833" w:rsidRDefault="00FD682C" w:rsidP="00FD682C">
      <w:pPr>
        <w:pStyle w:val="NormalBold"/>
      </w:pPr>
      <w:r w:rsidRPr="00715BD7">
        <w:rPr>
          <w:rStyle w:val="HideTWBExt"/>
          <w:b w:val="0"/>
        </w:rPr>
        <w:t>&lt;Article&gt;</w:t>
      </w:r>
      <w:r w:rsidRPr="00161833">
        <w:t>Artikel 1 – stk. 1 – nr. 9 – litra b</w:t>
      </w:r>
      <w:r w:rsidRPr="00715BD7">
        <w:rPr>
          <w:rStyle w:val="HideTWBExt"/>
          <w:b w:val="0"/>
        </w:rPr>
        <w:t>&lt;/Article&gt;</w:t>
      </w:r>
    </w:p>
    <w:p w14:paraId="229F84D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CB72289" w14:textId="77777777" w:rsidR="00FD682C" w:rsidRPr="00161833" w:rsidRDefault="00FD682C" w:rsidP="00FD682C">
      <w:r w:rsidRPr="00715BD7">
        <w:rPr>
          <w:rStyle w:val="HideTWBExt"/>
        </w:rPr>
        <w:t>&lt;Article2&gt;</w:t>
      </w:r>
      <w:r w:rsidRPr="00161833">
        <w:t xml:space="preserve">Artikel 259 – stk. 1 – afsnit 4 – led 1 og 2 </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B797FB8" w14:textId="77777777" w:rsidTr="004F00ED">
        <w:trPr>
          <w:trHeight w:hRule="exact" w:val="240"/>
          <w:jc w:val="center"/>
        </w:trPr>
        <w:tc>
          <w:tcPr>
            <w:tcW w:w="9752" w:type="dxa"/>
            <w:gridSpan w:val="2"/>
            <w:tcBorders>
              <w:top w:val="nil"/>
              <w:left w:val="nil"/>
              <w:bottom w:val="nil"/>
              <w:right w:val="nil"/>
            </w:tcBorders>
          </w:tcPr>
          <w:p w14:paraId="78B4CF16" w14:textId="77777777" w:rsidR="00FD682C" w:rsidRPr="00161833" w:rsidRDefault="00FD682C" w:rsidP="004F00ED"/>
        </w:tc>
      </w:tr>
      <w:tr w:rsidR="00310ED9" w:rsidRPr="00161833" w14:paraId="5CC4CCC7" w14:textId="77777777" w:rsidTr="004F00ED">
        <w:trPr>
          <w:trHeight w:val="240"/>
          <w:jc w:val="center"/>
        </w:trPr>
        <w:tc>
          <w:tcPr>
            <w:tcW w:w="4876" w:type="dxa"/>
            <w:tcBorders>
              <w:top w:val="nil"/>
              <w:left w:val="nil"/>
              <w:bottom w:val="nil"/>
              <w:right w:val="nil"/>
            </w:tcBorders>
          </w:tcPr>
          <w:p w14:paraId="0F25921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F61FA1C" w14:textId="77777777" w:rsidR="00FD682C" w:rsidRPr="00161833" w:rsidRDefault="00FD682C" w:rsidP="004F00ED">
            <w:pPr>
              <w:pStyle w:val="AmColumnHeading"/>
            </w:pPr>
            <w:r w:rsidRPr="00161833">
              <w:t>Ændringsforslag</w:t>
            </w:r>
          </w:p>
        </w:tc>
      </w:tr>
      <w:tr w:rsidR="00310ED9" w:rsidRPr="00161833" w14:paraId="1D60DB06" w14:textId="77777777" w:rsidTr="004F00ED">
        <w:trPr>
          <w:jc w:val="center"/>
        </w:trPr>
        <w:tc>
          <w:tcPr>
            <w:tcW w:w="4876" w:type="dxa"/>
            <w:tcBorders>
              <w:top w:val="nil"/>
              <w:left w:val="nil"/>
              <w:bottom w:val="nil"/>
              <w:right w:val="nil"/>
            </w:tcBorders>
          </w:tcPr>
          <w:p w14:paraId="04F0C883" w14:textId="77777777" w:rsidR="00FD682C" w:rsidRPr="00161833" w:rsidRDefault="00FD682C" w:rsidP="004F00ED">
            <w:pPr>
              <w:pStyle w:val="Normal6a"/>
            </w:pPr>
            <w:r w:rsidRPr="00161833">
              <w:t>hvor</w:t>
            </w:r>
          </w:p>
        </w:tc>
        <w:tc>
          <w:tcPr>
            <w:tcW w:w="4876" w:type="dxa"/>
            <w:tcBorders>
              <w:top w:val="nil"/>
              <w:left w:val="nil"/>
              <w:bottom w:val="nil"/>
              <w:right w:val="nil"/>
            </w:tcBorders>
          </w:tcPr>
          <w:p w14:paraId="2448F161" w14:textId="77777777" w:rsidR="00FD682C" w:rsidRPr="00161833" w:rsidRDefault="00FD682C" w:rsidP="004F00ED">
            <w:pPr>
              <w:pStyle w:val="Normal6a"/>
            </w:pPr>
            <w:r w:rsidRPr="00161833">
              <w:t>hvor</w:t>
            </w:r>
          </w:p>
        </w:tc>
      </w:tr>
      <w:tr w:rsidR="00310ED9" w:rsidRPr="00161833" w14:paraId="56598303" w14:textId="77777777" w:rsidTr="004F00ED">
        <w:trPr>
          <w:jc w:val="center"/>
        </w:trPr>
        <w:tc>
          <w:tcPr>
            <w:tcW w:w="4876" w:type="dxa"/>
            <w:tcBorders>
              <w:top w:val="nil"/>
              <w:left w:val="nil"/>
              <w:bottom w:val="nil"/>
              <w:right w:val="nil"/>
            </w:tcBorders>
          </w:tcPr>
          <w:p w14:paraId="27BF4548" w14:textId="77777777" w:rsidR="00FD682C" w:rsidRPr="00161833" w:rsidRDefault="00FD682C" w:rsidP="004A5E68">
            <w:pPr>
              <w:pStyle w:val="Normal6a"/>
            </w:pPr>
            <w:r w:rsidRPr="00161833">
              <w:rPr>
                <w:i/>
              </w:rPr>
              <w:t xml:space="preserve">p = </w:t>
            </w:r>
            <w:r w:rsidRPr="00161833">
              <w:rPr>
                <w:b/>
                <w:i/>
              </w:rPr>
              <w:t>min (1</w:t>
            </w:r>
            <w:r w:rsidRPr="00161833">
              <w:rPr>
                <w:b/>
                <w:bCs/>
                <w:i/>
                <w:iCs/>
              </w:rPr>
              <w:t>,</w:t>
            </w:r>
            <w:r w:rsidRPr="00161833">
              <w:t xml:space="preserve"> maks. [0,3; 0,7 *(A + B*(1/N) + C*K</w:t>
            </w:r>
            <w:r w:rsidRPr="00161833">
              <w:rPr>
                <w:vertAlign w:val="subscript"/>
              </w:rPr>
              <w:t>IRB</w:t>
            </w:r>
            <w:r w:rsidRPr="00161833">
              <w:t xml:space="preserve"> + D*LGD + E*MT)]) for et eksponeringsleverende eller organiserende instituts eksponering mod en foranstillet securitiseringsposition,</w:t>
            </w:r>
          </w:p>
        </w:tc>
        <w:tc>
          <w:tcPr>
            <w:tcW w:w="4876" w:type="dxa"/>
            <w:tcBorders>
              <w:top w:val="nil"/>
              <w:left w:val="nil"/>
              <w:bottom w:val="nil"/>
              <w:right w:val="nil"/>
            </w:tcBorders>
          </w:tcPr>
          <w:p w14:paraId="6FD1954C" w14:textId="77777777" w:rsidR="00FD682C" w:rsidRPr="00161833" w:rsidRDefault="00FD682C" w:rsidP="004F00ED">
            <w:pPr>
              <w:pStyle w:val="Normal6a"/>
            </w:pPr>
            <w:r w:rsidRPr="00161833">
              <w:t>p = maks. [0,3 0,7 *(A + B*(1/N) + C*K</w:t>
            </w:r>
            <w:r w:rsidRPr="00161833">
              <w:rPr>
                <w:vertAlign w:val="subscript"/>
              </w:rPr>
              <w:t>IRB</w:t>
            </w:r>
            <w:r w:rsidRPr="00161833">
              <w:t xml:space="preserve"> + D*LGD + E*MT)]) for et eksponeringsleverende eller organiserende instituts eksponering mod en foranstillet securitiseringsposition,</w:t>
            </w:r>
          </w:p>
        </w:tc>
      </w:tr>
      <w:tr w:rsidR="00310ED9" w:rsidRPr="00161833" w14:paraId="4C3E38B0" w14:textId="77777777" w:rsidTr="004F00ED">
        <w:trPr>
          <w:jc w:val="center"/>
        </w:trPr>
        <w:tc>
          <w:tcPr>
            <w:tcW w:w="4876" w:type="dxa"/>
            <w:tcBorders>
              <w:top w:val="nil"/>
              <w:left w:val="nil"/>
              <w:bottom w:val="nil"/>
              <w:right w:val="nil"/>
            </w:tcBorders>
          </w:tcPr>
          <w:p w14:paraId="4303F46A" w14:textId="77777777" w:rsidR="00FD682C" w:rsidRPr="00161833" w:rsidRDefault="00FD682C" w:rsidP="004F00ED">
            <w:pPr>
              <w:pStyle w:val="Normal6a"/>
            </w:pPr>
            <w:r w:rsidRPr="00161833">
              <w:t>eller</w:t>
            </w:r>
          </w:p>
        </w:tc>
        <w:tc>
          <w:tcPr>
            <w:tcW w:w="4876" w:type="dxa"/>
            <w:tcBorders>
              <w:top w:val="nil"/>
              <w:left w:val="nil"/>
              <w:bottom w:val="nil"/>
              <w:right w:val="nil"/>
            </w:tcBorders>
          </w:tcPr>
          <w:p w14:paraId="09C456AF" w14:textId="77777777" w:rsidR="00FD682C" w:rsidRPr="00161833" w:rsidRDefault="00FD682C" w:rsidP="004F00ED">
            <w:pPr>
              <w:pStyle w:val="Normal6a"/>
              <w:rPr>
                <w:bCs/>
                <w:iCs/>
              </w:rPr>
            </w:pPr>
            <w:r w:rsidRPr="00161833">
              <w:t>eller</w:t>
            </w:r>
          </w:p>
        </w:tc>
      </w:tr>
      <w:tr w:rsidR="00310ED9" w:rsidRPr="00161833" w14:paraId="54FE3FC2" w14:textId="77777777" w:rsidTr="004F00ED">
        <w:trPr>
          <w:jc w:val="center"/>
        </w:trPr>
        <w:tc>
          <w:tcPr>
            <w:tcW w:w="4876" w:type="dxa"/>
            <w:tcBorders>
              <w:top w:val="nil"/>
              <w:left w:val="nil"/>
              <w:bottom w:val="nil"/>
              <w:right w:val="nil"/>
            </w:tcBorders>
          </w:tcPr>
          <w:p w14:paraId="0A118BDC" w14:textId="77777777" w:rsidR="00FD682C" w:rsidRPr="00161833" w:rsidRDefault="00FD682C" w:rsidP="004F00ED">
            <w:pPr>
              <w:pStyle w:val="Normal6a"/>
            </w:pPr>
            <w:r w:rsidRPr="00161833">
              <w:t xml:space="preserve">p = </w:t>
            </w:r>
            <w:r w:rsidRPr="00161833">
              <w:rPr>
                <w:b/>
                <w:i/>
              </w:rPr>
              <w:t>min (1,</w:t>
            </w:r>
            <w:r w:rsidRPr="00161833">
              <w:t xml:space="preserve"> maks. [0,3; 1 *(A + B*(1/N) + C*K</w:t>
            </w:r>
            <w:r w:rsidRPr="00161833">
              <w:rPr>
                <w:vertAlign w:val="subscript"/>
              </w:rPr>
              <w:t>IRB</w:t>
            </w:r>
            <w:r w:rsidRPr="00161833">
              <w:t xml:space="preserve"> + D*LGD + E*MT)]) for andre eksponeringer."</w:t>
            </w:r>
          </w:p>
        </w:tc>
        <w:tc>
          <w:tcPr>
            <w:tcW w:w="4876" w:type="dxa"/>
            <w:tcBorders>
              <w:top w:val="nil"/>
              <w:left w:val="nil"/>
              <w:bottom w:val="nil"/>
              <w:right w:val="nil"/>
            </w:tcBorders>
          </w:tcPr>
          <w:p w14:paraId="5E2F3B2E" w14:textId="77777777" w:rsidR="00FD682C" w:rsidRPr="00161833" w:rsidRDefault="00FD682C" w:rsidP="004F00ED">
            <w:pPr>
              <w:pStyle w:val="Normal6a"/>
            </w:pPr>
            <w:r w:rsidRPr="00161833">
              <w:t>p = maks. [0,3; 1 *(A + B*(1/N) + IRB + D*LGD + E*MT)]) for andre eksponeringer."</w:t>
            </w:r>
          </w:p>
        </w:tc>
      </w:tr>
    </w:tbl>
    <w:p w14:paraId="38E0CC7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310ED04"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5B6168A0" w14:textId="77777777" w:rsidR="00FD682C" w:rsidRPr="00161833" w:rsidRDefault="00FD682C" w:rsidP="00FD682C">
      <w:pPr>
        <w:pStyle w:val="AmJustText"/>
      </w:pPr>
      <w:r w:rsidRPr="00161833">
        <w:t>Fjernelse af loftet på p-faktoren, da et loft mindsker denne parameters risikofølsomhed.</w:t>
      </w:r>
    </w:p>
    <w:p w14:paraId="42F7A87A" w14:textId="77777777" w:rsidR="00FD682C" w:rsidRPr="00161833" w:rsidRDefault="00FD682C" w:rsidP="00FD682C">
      <w:r w:rsidRPr="00715BD7">
        <w:rPr>
          <w:rStyle w:val="HideTWBExt"/>
        </w:rPr>
        <w:t>&lt;/Amend&gt;</w:t>
      </w:r>
    </w:p>
    <w:p w14:paraId="08ADB47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189</w:t>
      </w:r>
      <w:r w:rsidRPr="00715BD7">
        <w:rPr>
          <w:rStyle w:val="HideTWBExt"/>
          <w:b w:val="0"/>
        </w:rPr>
        <w:t>&lt;/NumAm&gt;</w:t>
      </w:r>
    </w:p>
    <w:p w14:paraId="0AF05030"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4040F295" w14:textId="77777777" w:rsidR="00FD682C" w:rsidRPr="00161833" w:rsidRDefault="00FD682C" w:rsidP="00FD682C">
      <w:pPr>
        <w:pStyle w:val="NormalBold"/>
      </w:pPr>
      <w:r w:rsidRPr="00715BD7">
        <w:rPr>
          <w:rStyle w:val="HideTWBExt"/>
          <w:b w:val="0"/>
        </w:rPr>
        <w:t>&lt;/RepeatBlock-By&gt;</w:t>
      </w:r>
    </w:p>
    <w:p w14:paraId="16A70EB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1EBFAC4" w14:textId="77777777" w:rsidR="00FD682C" w:rsidRPr="00161833" w:rsidRDefault="00FD682C" w:rsidP="00FD682C">
      <w:pPr>
        <w:pStyle w:val="NormalBold"/>
      </w:pPr>
      <w:r w:rsidRPr="00715BD7">
        <w:rPr>
          <w:rStyle w:val="HideTWBExt"/>
          <w:b w:val="0"/>
        </w:rPr>
        <w:t>&lt;Article&gt;</w:t>
      </w:r>
      <w:r w:rsidRPr="00161833">
        <w:t>Artikel 1 – stk. 1 – nr. 9 – litra b</w:t>
      </w:r>
      <w:r w:rsidRPr="00715BD7">
        <w:rPr>
          <w:rStyle w:val="HideTWBExt"/>
          <w:b w:val="0"/>
        </w:rPr>
        <w:t>&lt;/Article&gt;</w:t>
      </w:r>
    </w:p>
    <w:p w14:paraId="74FFEFD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9A1059E" w14:textId="77777777" w:rsidR="00FD682C" w:rsidRPr="00161833" w:rsidRDefault="00FD682C" w:rsidP="00FD682C">
      <w:r w:rsidRPr="00715BD7">
        <w:rPr>
          <w:rStyle w:val="HideTWBExt"/>
        </w:rPr>
        <w:t>&lt;Article2&gt;</w:t>
      </w:r>
      <w:r w:rsidRPr="00161833">
        <w:t>Artikel 259 – stk. 1 – afsnit 4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8AC3116" w14:textId="77777777" w:rsidTr="004F00ED">
        <w:trPr>
          <w:trHeight w:hRule="exact" w:val="240"/>
          <w:jc w:val="center"/>
        </w:trPr>
        <w:tc>
          <w:tcPr>
            <w:tcW w:w="9752" w:type="dxa"/>
            <w:gridSpan w:val="2"/>
            <w:tcBorders>
              <w:top w:val="nil"/>
              <w:left w:val="nil"/>
              <w:bottom w:val="nil"/>
              <w:right w:val="nil"/>
            </w:tcBorders>
          </w:tcPr>
          <w:p w14:paraId="51613146" w14:textId="77777777" w:rsidR="00FD682C" w:rsidRPr="00161833" w:rsidRDefault="00FD682C" w:rsidP="004F00ED"/>
        </w:tc>
      </w:tr>
      <w:tr w:rsidR="00310ED9" w:rsidRPr="00161833" w14:paraId="22B86B9F" w14:textId="77777777" w:rsidTr="004F00ED">
        <w:trPr>
          <w:trHeight w:val="240"/>
          <w:jc w:val="center"/>
        </w:trPr>
        <w:tc>
          <w:tcPr>
            <w:tcW w:w="4876" w:type="dxa"/>
            <w:tcBorders>
              <w:top w:val="nil"/>
              <w:left w:val="nil"/>
              <w:bottom w:val="nil"/>
              <w:right w:val="nil"/>
            </w:tcBorders>
          </w:tcPr>
          <w:p w14:paraId="20E3C6A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D47B35A" w14:textId="77777777" w:rsidR="00FD682C" w:rsidRPr="00161833" w:rsidRDefault="00FD682C" w:rsidP="004F00ED">
            <w:pPr>
              <w:pStyle w:val="AmColumnHeading"/>
            </w:pPr>
            <w:r w:rsidRPr="00161833">
              <w:t>Ændringsforslag</w:t>
            </w:r>
          </w:p>
        </w:tc>
      </w:tr>
      <w:tr w:rsidR="00310ED9" w:rsidRPr="00161833" w14:paraId="7CCFFD65" w14:textId="77777777" w:rsidTr="004F00ED">
        <w:trPr>
          <w:jc w:val="center"/>
        </w:trPr>
        <w:tc>
          <w:tcPr>
            <w:tcW w:w="4876" w:type="dxa"/>
            <w:tcBorders>
              <w:top w:val="nil"/>
              <w:left w:val="nil"/>
              <w:bottom w:val="nil"/>
              <w:right w:val="nil"/>
            </w:tcBorders>
          </w:tcPr>
          <w:p w14:paraId="18058A22" w14:textId="77777777" w:rsidR="00FD682C" w:rsidRPr="00161833" w:rsidRDefault="00FD682C" w:rsidP="004F00ED">
            <w:pPr>
              <w:pStyle w:val="Normal6a"/>
            </w:pPr>
            <w:r w:rsidRPr="00161833">
              <w:t xml:space="preserve">p = </w:t>
            </w:r>
            <w:r w:rsidRPr="00161833">
              <w:rPr>
                <w:b/>
                <w:i/>
              </w:rPr>
              <w:t xml:space="preserve">min (1, </w:t>
            </w:r>
            <w:r w:rsidRPr="00161833">
              <w:t>maks. [0,3;</w:t>
            </w:r>
            <w:r w:rsidRPr="00161833">
              <w:rPr>
                <w:b/>
                <w:i/>
              </w:rPr>
              <w:t xml:space="preserve"> 0,7</w:t>
            </w:r>
            <w:r w:rsidRPr="00161833">
              <w:t xml:space="preserve"> *(A + B*(1/N) + C*K</w:t>
            </w:r>
            <w:r w:rsidRPr="00161833">
              <w:rPr>
                <w:vertAlign w:val="subscript"/>
              </w:rPr>
              <w:t>IRB</w:t>
            </w:r>
            <w:r w:rsidRPr="00161833">
              <w:t xml:space="preserve"> + D*LGD + E*MT)]) for et eksponeringsleverende </w:t>
            </w:r>
            <w:r w:rsidRPr="00161833">
              <w:rPr>
                <w:b/>
                <w:bCs/>
                <w:i/>
                <w:iCs/>
              </w:rPr>
              <w:t xml:space="preserve">eller organiserende </w:t>
            </w:r>
            <w:r w:rsidRPr="00161833">
              <w:t>instituts eksponering mod en foranstillet securitiseringsposition, eller</w:t>
            </w:r>
          </w:p>
        </w:tc>
        <w:tc>
          <w:tcPr>
            <w:tcW w:w="4876" w:type="dxa"/>
            <w:tcBorders>
              <w:top w:val="nil"/>
              <w:left w:val="nil"/>
              <w:bottom w:val="nil"/>
              <w:right w:val="nil"/>
            </w:tcBorders>
          </w:tcPr>
          <w:p w14:paraId="2790E5E3" w14:textId="2866FB6A" w:rsidR="00FD682C" w:rsidRPr="00161833" w:rsidRDefault="00FD682C" w:rsidP="004F00ED">
            <w:pPr>
              <w:pStyle w:val="Normal6a"/>
              <w:jc w:val="center"/>
            </w:pPr>
            <w:r w:rsidRPr="00161833">
              <w:t>p = maks. [0,3;</w:t>
            </w:r>
            <w:r w:rsidRPr="00161833">
              <w:rPr>
                <w:b/>
              </w:rPr>
              <w:t xml:space="preserve"> </w:t>
            </w:r>
            <w:r w:rsidRPr="00161833">
              <w:rPr>
                <w:b/>
                <w:i/>
              </w:rPr>
              <w:t>0,8</w:t>
            </w:r>
            <w:r w:rsidRPr="00161833">
              <w:t xml:space="preserve"> *(A + B*(1/N) + C*K</w:t>
            </w:r>
            <w:r w:rsidRPr="00161833">
              <w:rPr>
                <w:vertAlign w:val="subscript"/>
              </w:rPr>
              <w:t>IRB</w:t>
            </w:r>
            <w:r w:rsidRPr="00161833">
              <w:t xml:space="preserve"> + D*LGD + E*MT)]) for et eksponeringsleverende instituts, </w:t>
            </w:r>
            <w:r w:rsidRPr="00161833">
              <w:rPr>
                <w:b/>
                <w:bCs/>
                <w:i/>
                <w:iCs/>
              </w:rPr>
              <w:t>jf. artikel</w:t>
            </w:r>
            <w:r w:rsidR="00A46605" w:rsidRPr="00161833">
              <w:rPr>
                <w:b/>
                <w:bCs/>
                <w:i/>
                <w:iCs/>
              </w:rPr>
              <w:t xml:space="preserve"> </w:t>
            </w:r>
            <w:r w:rsidRPr="00161833">
              <w:rPr>
                <w:b/>
                <w:bCs/>
                <w:i/>
                <w:iCs/>
              </w:rPr>
              <w:t xml:space="preserve">2, </w:t>
            </w:r>
            <w:r w:rsidR="00A46605" w:rsidRPr="00161833">
              <w:rPr>
                <w:b/>
                <w:bCs/>
                <w:i/>
                <w:iCs/>
              </w:rPr>
              <w:t>nr.</w:t>
            </w:r>
            <w:r w:rsidRPr="00161833">
              <w:rPr>
                <w:b/>
                <w:bCs/>
                <w:i/>
                <w:iCs/>
              </w:rPr>
              <w:t xml:space="preserve"> 3</w:t>
            </w:r>
            <w:r w:rsidR="00CC636D" w:rsidRPr="00161833">
              <w:rPr>
                <w:b/>
                <w:bCs/>
                <w:i/>
                <w:iCs/>
              </w:rPr>
              <w:t>)</w:t>
            </w:r>
            <w:r w:rsidRPr="00161833">
              <w:rPr>
                <w:b/>
                <w:bCs/>
                <w:i/>
                <w:iCs/>
              </w:rPr>
              <w:t>, litra a), i forordning (EU) 2017/240</w:t>
            </w:r>
            <w:r w:rsidR="00A46605" w:rsidRPr="00161833">
              <w:rPr>
                <w:b/>
                <w:bCs/>
                <w:i/>
                <w:iCs/>
              </w:rPr>
              <w:t>2</w:t>
            </w:r>
            <w:r w:rsidRPr="00161833">
              <w:t>, eksponering mod en foranstillet securitiseringsposition, eller</w:t>
            </w:r>
          </w:p>
        </w:tc>
      </w:tr>
    </w:tbl>
    <w:p w14:paraId="5238F3E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DF24B52" w14:textId="77777777" w:rsidR="00FD682C" w:rsidRPr="00161833" w:rsidRDefault="00FD682C" w:rsidP="00FD682C">
      <w:r w:rsidRPr="00715BD7">
        <w:rPr>
          <w:rStyle w:val="HideTWBExt"/>
        </w:rPr>
        <w:t>&lt;/Amend&gt;</w:t>
      </w:r>
    </w:p>
    <w:p w14:paraId="65A1F74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190</w:t>
      </w:r>
      <w:r w:rsidRPr="00715BD7">
        <w:rPr>
          <w:rStyle w:val="HideTWBExt"/>
          <w:b w:val="0"/>
        </w:rPr>
        <w:t>&lt;/NumAm&gt;</w:t>
      </w:r>
    </w:p>
    <w:p w14:paraId="11984586"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19AFDA48" w14:textId="77777777" w:rsidR="00FD682C" w:rsidRPr="00161833" w:rsidRDefault="00FD682C" w:rsidP="00FD682C">
      <w:pPr>
        <w:pStyle w:val="NormalBold"/>
      </w:pPr>
      <w:r w:rsidRPr="00715BD7">
        <w:rPr>
          <w:rStyle w:val="HideTWBExt"/>
          <w:b w:val="0"/>
        </w:rPr>
        <w:t>&lt;/RepeatBlock-By&gt;</w:t>
      </w:r>
    </w:p>
    <w:p w14:paraId="0A55C34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730C9A5" w14:textId="77777777" w:rsidR="00FD682C" w:rsidRPr="00161833" w:rsidRDefault="00FD682C" w:rsidP="00FD682C">
      <w:pPr>
        <w:pStyle w:val="NormalBold"/>
      </w:pPr>
      <w:r w:rsidRPr="00715BD7">
        <w:rPr>
          <w:rStyle w:val="HideTWBExt"/>
          <w:b w:val="0"/>
        </w:rPr>
        <w:t>&lt;Article&gt;</w:t>
      </w:r>
      <w:r w:rsidRPr="00161833">
        <w:t>Artikel 1 – stk. 1 – nr. 9 – litra b</w:t>
      </w:r>
      <w:r w:rsidRPr="00715BD7">
        <w:rPr>
          <w:rStyle w:val="HideTWBExt"/>
          <w:b w:val="0"/>
        </w:rPr>
        <w:t>&lt;/Article&gt;</w:t>
      </w:r>
    </w:p>
    <w:p w14:paraId="45B46C6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5B04EE4" w14:textId="77777777" w:rsidR="00FD682C" w:rsidRPr="00161833" w:rsidRDefault="00FD682C" w:rsidP="00FD682C">
      <w:r w:rsidRPr="00715BD7">
        <w:rPr>
          <w:rStyle w:val="HideTWBExt"/>
        </w:rPr>
        <w:t>&lt;Article2&gt;</w:t>
      </w:r>
      <w:r w:rsidRPr="00161833">
        <w:t>Artikel 259 – stk. 1 – afsnit 4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66EFF77" w14:textId="77777777" w:rsidTr="004F00ED">
        <w:trPr>
          <w:trHeight w:hRule="exact" w:val="240"/>
          <w:jc w:val="center"/>
        </w:trPr>
        <w:tc>
          <w:tcPr>
            <w:tcW w:w="9752" w:type="dxa"/>
            <w:gridSpan w:val="2"/>
            <w:tcBorders>
              <w:top w:val="nil"/>
              <w:left w:val="nil"/>
              <w:bottom w:val="nil"/>
              <w:right w:val="nil"/>
            </w:tcBorders>
          </w:tcPr>
          <w:p w14:paraId="47CF4AA2" w14:textId="77777777" w:rsidR="00FD682C" w:rsidRPr="00161833" w:rsidRDefault="00FD682C" w:rsidP="004F00ED"/>
        </w:tc>
      </w:tr>
      <w:tr w:rsidR="00310ED9" w:rsidRPr="00161833" w14:paraId="5686F835" w14:textId="77777777" w:rsidTr="004F00ED">
        <w:trPr>
          <w:trHeight w:val="240"/>
          <w:jc w:val="center"/>
        </w:trPr>
        <w:tc>
          <w:tcPr>
            <w:tcW w:w="4876" w:type="dxa"/>
            <w:tcBorders>
              <w:top w:val="nil"/>
              <w:left w:val="nil"/>
              <w:bottom w:val="nil"/>
              <w:right w:val="nil"/>
            </w:tcBorders>
          </w:tcPr>
          <w:p w14:paraId="1B4B7789"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9358DA0" w14:textId="77777777" w:rsidR="00FD682C" w:rsidRPr="00161833" w:rsidRDefault="00FD682C" w:rsidP="004F00ED">
            <w:pPr>
              <w:pStyle w:val="AmColumnHeading"/>
            </w:pPr>
            <w:r w:rsidRPr="00161833">
              <w:t>Ændringsforslag</w:t>
            </w:r>
          </w:p>
        </w:tc>
      </w:tr>
      <w:tr w:rsidR="00310ED9" w:rsidRPr="00161833" w14:paraId="3AF3AC42" w14:textId="77777777" w:rsidTr="004F00ED">
        <w:trPr>
          <w:jc w:val="center"/>
        </w:trPr>
        <w:tc>
          <w:tcPr>
            <w:tcW w:w="4876" w:type="dxa"/>
            <w:tcBorders>
              <w:top w:val="nil"/>
              <w:left w:val="nil"/>
              <w:bottom w:val="nil"/>
              <w:right w:val="nil"/>
            </w:tcBorders>
          </w:tcPr>
          <w:p w14:paraId="12ECF53B" w14:textId="77777777" w:rsidR="00FD682C" w:rsidRPr="00161833" w:rsidRDefault="00FD682C" w:rsidP="004F00ED">
            <w:pPr>
              <w:pStyle w:val="Normal6a"/>
            </w:pPr>
            <w:r w:rsidRPr="00161833">
              <w:t>p = min (</w:t>
            </w:r>
            <w:r w:rsidRPr="00161833">
              <w:rPr>
                <w:b/>
                <w:i/>
              </w:rPr>
              <w:t xml:space="preserve">1, </w:t>
            </w:r>
            <w:r w:rsidRPr="00161833">
              <w:t>maks.</w:t>
            </w:r>
            <w:r w:rsidRPr="00161833">
              <w:rPr>
                <w:b/>
                <w:i/>
              </w:rPr>
              <w:t xml:space="preserve"> [0,3; 0,7</w:t>
            </w:r>
            <w:r w:rsidRPr="00161833">
              <w:t xml:space="preserve"> *(A + B*(1/N) + C*K</w:t>
            </w:r>
            <w:r w:rsidRPr="00161833">
              <w:rPr>
                <w:vertAlign w:val="subscript"/>
              </w:rPr>
              <w:t>IRB</w:t>
            </w:r>
            <w:r w:rsidRPr="00161833">
              <w:t xml:space="preserve"> + D*LGD + E*MT)]) for </w:t>
            </w:r>
            <w:r w:rsidRPr="00161833">
              <w:rPr>
                <w:b/>
                <w:bCs/>
                <w:i/>
                <w:iCs/>
              </w:rPr>
              <w:t>et eksponeringsleverende eller organiserende instituts eksponering mod</w:t>
            </w:r>
            <w:r w:rsidRPr="00161833">
              <w:t xml:space="preserve"> en foranstillet securitiseringsposition, eller</w:t>
            </w:r>
          </w:p>
        </w:tc>
        <w:tc>
          <w:tcPr>
            <w:tcW w:w="4876" w:type="dxa"/>
            <w:tcBorders>
              <w:top w:val="nil"/>
              <w:left w:val="nil"/>
              <w:bottom w:val="nil"/>
              <w:right w:val="nil"/>
            </w:tcBorders>
          </w:tcPr>
          <w:p w14:paraId="27888218" w14:textId="77777777" w:rsidR="00FD682C" w:rsidRPr="00161833" w:rsidRDefault="00FD682C" w:rsidP="004F00ED">
            <w:pPr>
              <w:pStyle w:val="Normal6a"/>
            </w:pPr>
            <w:r w:rsidRPr="00161833">
              <w:t>p = min (</w:t>
            </w:r>
            <w:r w:rsidRPr="00161833">
              <w:rPr>
                <w:b/>
                <w:i/>
              </w:rPr>
              <w:t xml:space="preserve">0,4, </w:t>
            </w:r>
            <w:r w:rsidRPr="00161833">
              <w:t xml:space="preserve">maks. </w:t>
            </w:r>
            <w:r w:rsidRPr="00161833">
              <w:rPr>
                <w:b/>
                <w:i/>
              </w:rPr>
              <w:t>[0,2; 0,5</w:t>
            </w:r>
            <w:r w:rsidRPr="00161833">
              <w:t xml:space="preserve"> *(A + B*(1/N) + C*K</w:t>
            </w:r>
            <w:r w:rsidRPr="00161833">
              <w:rPr>
                <w:vertAlign w:val="subscript"/>
              </w:rPr>
              <w:t>IRB</w:t>
            </w:r>
            <w:r w:rsidRPr="00161833">
              <w:t xml:space="preserve"> + D*LGD + E*MT)]) for en foranstillet securitiseringsposition, eller</w:t>
            </w:r>
          </w:p>
        </w:tc>
      </w:tr>
    </w:tbl>
    <w:p w14:paraId="31243C2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623F496" w14:textId="77777777" w:rsidR="00FD682C" w:rsidRPr="00161833" w:rsidRDefault="00FD682C" w:rsidP="00FD682C">
      <w:r w:rsidRPr="00715BD7">
        <w:rPr>
          <w:rStyle w:val="HideTWBExt"/>
        </w:rPr>
        <w:t>&lt;/Amend&gt;</w:t>
      </w:r>
    </w:p>
    <w:p w14:paraId="7D0C6CC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191</w:t>
      </w:r>
      <w:r w:rsidRPr="00715BD7">
        <w:rPr>
          <w:rStyle w:val="HideTWBExt"/>
          <w:b w:val="0"/>
        </w:rPr>
        <w:t>&lt;/NumAm&gt;</w:t>
      </w:r>
    </w:p>
    <w:p w14:paraId="60B6EE61"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64E3ED75" w14:textId="77777777" w:rsidR="00FD682C" w:rsidRPr="00161833" w:rsidRDefault="00FD682C" w:rsidP="00FD682C">
      <w:pPr>
        <w:pStyle w:val="NormalBold"/>
      </w:pPr>
      <w:r w:rsidRPr="00715BD7">
        <w:rPr>
          <w:rStyle w:val="HideTWBExt"/>
          <w:b w:val="0"/>
        </w:rPr>
        <w:t>&lt;/RepeatBlock-By&gt;</w:t>
      </w:r>
    </w:p>
    <w:p w14:paraId="171982C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8BA43D6" w14:textId="77777777" w:rsidR="00FD682C" w:rsidRPr="00161833" w:rsidRDefault="00FD682C" w:rsidP="00FD682C">
      <w:pPr>
        <w:pStyle w:val="NormalBold"/>
      </w:pPr>
      <w:r w:rsidRPr="00715BD7">
        <w:rPr>
          <w:rStyle w:val="HideTWBExt"/>
          <w:b w:val="0"/>
        </w:rPr>
        <w:t>&lt;Article&gt;</w:t>
      </w:r>
      <w:r w:rsidRPr="00161833">
        <w:t>Artikel 1 – stk. 1 – nr. 9 – litra b</w:t>
      </w:r>
      <w:r w:rsidRPr="00715BD7">
        <w:rPr>
          <w:rStyle w:val="HideTWBExt"/>
          <w:b w:val="0"/>
        </w:rPr>
        <w:t>&lt;/Article&gt;</w:t>
      </w:r>
    </w:p>
    <w:p w14:paraId="2CC9502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2146865" w14:textId="77777777" w:rsidR="00FD682C" w:rsidRPr="00161833" w:rsidRDefault="00FD682C" w:rsidP="00FD682C">
      <w:r w:rsidRPr="00715BD7">
        <w:rPr>
          <w:rStyle w:val="HideTWBExt"/>
        </w:rPr>
        <w:t>&lt;Article2&gt;</w:t>
      </w:r>
      <w:r w:rsidRPr="00161833">
        <w:t>Artikel 259 – stk. 1 – afsnit 4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3E3A537" w14:textId="77777777" w:rsidTr="004F00ED">
        <w:trPr>
          <w:trHeight w:hRule="exact" w:val="240"/>
          <w:jc w:val="center"/>
        </w:trPr>
        <w:tc>
          <w:tcPr>
            <w:tcW w:w="9752" w:type="dxa"/>
            <w:gridSpan w:val="2"/>
            <w:tcBorders>
              <w:top w:val="nil"/>
              <w:left w:val="nil"/>
              <w:bottom w:val="nil"/>
              <w:right w:val="nil"/>
            </w:tcBorders>
          </w:tcPr>
          <w:p w14:paraId="23F5B313" w14:textId="77777777" w:rsidR="00FD682C" w:rsidRPr="00161833" w:rsidRDefault="00FD682C" w:rsidP="004F00ED"/>
        </w:tc>
      </w:tr>
      <w:tr w:rsidR="00310ED9" w:rsidRPr="00161833" w14:paraId="6AA874D3" w14:textId="77777777" w:rsidTr="004F00ED">
        <w:trPr>
          <w:trHeight w:val="240"/>
          <w:jc w:val="center"/>
        </w:trPr>
        <w:tc>
          <w:tcPr>
            <w:tcW w:w="4876" w:type="dxa"/>
            <w:tcBorders>
              <w:top w:val="nil"/>
              <w:left w:val="nil"/>
              <w:bottom w:val="nil"/>
              <w:right w:val="nil"/>
            </w:tcBorders>
          </w:tcPr>
          <w:p w14:paraId="6F45E32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7275302" w14:textId="77777777" w:rsidR="00FD682C" w:rsidRPr="00161833" w:rsidRDefault="00FD682C" w:rsidP="004F00ED">
            <w:pPr>
              <w:pStyle w:val="AmColumnHeading"/>
            </w:pPr>
            <w:r w:rsidRPr="00161833">
              <w:t>Ændringsforslag</w:t>
            </w:r>
          </w:p>
        </w:tc>
      </w:tr>
      <w:tr w:rsidR="00310ED9" w:rsidRPr="00161833" w14:paraId="62C731AE" w14:textId="77777777" w:rsidTr="004F00ED">
        <w:trPr>
          <w:jc w:val="center"/>
        </w:trPr>
        <w:tc>
          <w:tcPr>
            <w:tcW w:w="4876" w:type="dxa"/>
            <w:tcBorders>
              <w:top w:val="nil"/>
              <w:left w:val="nil"/>
              <w:bottom w:val="nil"/>
              <w:right w:val="nil"/>
            </w:tcBorders>
          </w:tcPr>
          <w:p w14:paraId="5B96C194" w14:textId="77777777" w:rsidR="00FD682C" w:rsidRPr="00161833" w:rsidRDefault="00FD682C" w:rsidP="004F00ED">
            <w:pPr>
              <w:pStyle w:val="Normal6a"/>
            </w:pPr>
            <w:r w:rsidRPr="00161833">
              <w:t>p = min (</w:t>
            </w:r>
            <w:r w:rsidRPr="00161833">
              <w:rPr>
                <w:b/>
                <w:i/>
              </w:rPr>
              <w:t>1,</w:t>
            </w:r>
            <w:r w:rsidRPr="00161833">
              <w:t xml:space="preserve"> maks.</w:t>
            </w:r>
            <w:r w:rsidRPr="00161833">
              <w:rPr>
                <w:b/>
                <w:i/>
              </w:rPr>
              <w:t xml:space="preserve"> [0,3; 0,7</w:t>
            </w:r>
            <w:r w:rsidRPr="00161833">
              <w:t xml:space="preserve"> *(A + B*(1/N) + C*K</w:t>
            </w:r>
            <w:r w:rsidRPr="00161833">
              <w:rPr>
                <w:vertAlign w:val="subscript"/>
              </w:rPr>
              <w:t>IRB</w:t>
            </w:r>
            <w:r w:rsidRPr="00161833">
              <w:t xml:space="preserve"> + D*LGD + E*MT)]) for </w:t>
            </w:r>
            <w:r w:rsidRPr="00161833">
              <w:rPr>
                <w:b/>
                <w:bCs/>
                <w:i/>
                <w:iCs/>
              </w:rPr>
              <w:t>et eksponeringsleverende eller organiserende instituts eksponering mod</w:t>
            </w:r>
            <w:r w:rsidRPr="00161833">
              <w:t xml:space="preserve"> en foranstillet securitiseringsposition, eller</w:t>
            </w:r>
          </w:p>
        </w:tc>
        <w:tc>
          <w:tcPr>
            <w:tcW w:w="4876" w:type="dxa"/>
            <w:tcBorders>
              <w:top w:val="nil"/>
              <w:left w:val="nil"/>
              <w:bottom w:val="nil"/>
              <w:right w:val="nil"/>
            </w:tcBorders>
          </w:tcPr>
          <w:p w14:paraId="418D3F6E" w14:textId="77777777" w:rsidR="00FD682C" w:rsidRPr="00161833" w:rsidRDefault="00FD682C" w:rsidP="004F00ED">
            <w:pPr>
              <w:pStyle w:val="Normal6a"/>
            </w:pPr>
            <w:r w:rsidRPr="00161833">
              <w:t>p = min (</w:t>
            </w:r>
            <w:r w:rsidRPr="00161833">
              <w:rPr>
                <w:b/>
                <w:i/>
              </w:rPr>
              <w:t xml:space="preserve">0,5, </w:t>
            </w:r>
            <w:r w:rsidRPr="00161833">
              <w:t xml:space="preserve">maks. </w:t>
            </w:r>
            <w:r w:rsidRPr="00161833">
              <w:rPr>
                <w:b/>
                <w:i/>
              </w:rPr>
              <w:t>[0,25; 0,5</w:t>
            </w:r>
            <w:r w:rsidRPr="00161833">
              <w:t xml:space="preserve"> *(A + B*(1/N) + C*K</w:t>
            </w:r>
            <w:r w:rsidRPr="00161833">
              <w:rPr>
                <w:vertAlign w:val="subscript"/>
              </w:rPr>
              <w:t>IRB</w:t>
            </w:r>
            <w:r w:rsidRPr="00161833">
              <w:t xml:space="preserve"> + D*LGD + E*MT)]) for en foranstillet securitiseringsposition,</w:t>
            </w:r>
          </w:p>
        </w:tc>
      </w:tr>
    </w:tbl>
    <w:p w14:paraId="0EC9CE6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F013337" w14:textId="77777777" w:rsidR="00FD682C" w:rsidRPr="00161833" w:rsidRDefault="00FD682C" w:rsidP="00FD682C">
      <w:r w:rsidRPr="00715BD7">
        <w:rPr>
          <w:rStyle w:val="HideTWBExt"/>
        </w:rPr>
        <w:t>&lt;/Amend&gt;</w:t>
      </w:r>
    </w:p>
    <w:p w14:paraId="3681659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192</w:t>
      </w:r>
      <w:r w:rsidRPr="00715BD7">
        <w:rPr>
          <w:rStyle w:val="HideTWBExt"/>
          <w:b w:val="0"/>
        </w:rPr>
        <w:t>&lt;/NumAm&gt;</w:t>
      </w:r>
    </w:p>
    <w:p w14:paraId="1D228056"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4FA2251B" w14:textId="77777777" w:rsidR="00FD682C" w:rsidRPr="00161833" w:rsidRDefault="00FD682C" w:rsidP="00FD682C">
      <w:pPr>
        <w:pStyle w:val="NormalBold"/>
      </w:pPr>
      <w:r w:rsidRPr="00715BD7">
        <w:rPr>
          <w:rStyle w:val="HideTWBExt"/>
          <w:b w:val="0"/>
        </w:rPr>
        <w:t>&lt;/RepeatBlock-By&gt;</w:t>
      </w:r>
    </w:p>
    <w:p w14:paraId="1A7649B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6F5A65A" w14:textId="77777777" w:rsidR="00FD682C" w:rsidRPr="00161833" w:rsidRDefault="00FD682C" w:rsidP="00FD682C">
      <w:pPr>
        <w:pStyle w:val="NormalBold"/>
      </w:pPr>
      <w:r w:rsidRPr="00715BD7">
        <w:rPr>
          <w:rStyle w:val="HideTWBExt"/>
          <w:b w:val="0"/>
        </w:rPr>
        <w:t>&lt;Article&gt;</w:t>
      </w:r>
      <w:r w:rsidRPr="00161833">
        <w:t>Artikel 1 – stk. 1 – nr. 9 – litra b</w:t>
      </w:r>
      <w:r w:rsidRPr="00715BD7">
        <w:rPr>
          <w:rStyle w:val="HideTWBExt"/>
          <w:b w:val="0"/>
        </w:rPr>
        <w:t>&lt;/Article&gt;</w:t>
      </w:r>
    </w:p>
    <w:p w14:paraId="58FB9420"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66E69C3" w14:textId="77777777" w:rsidR="00FD682C" w:rsidRPr="00161833" w:rsidRDefault="00FD682C" w:rsidP="00FD682C">
      <w:r w:rsidRPr="00715BD7">
        <w:rPr>
          <w:rStyle w:val="HideTWBExt"/>
        </w:rPr>
        <w:t>&lt;Article2&gt;</w:t>
      </w:r>
      <w:r w:rsidRPr="00161833">
        <w:t>Artikel 259 – stk. 1 – afsnit 4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244DDDE" w14:textId="77777777" w:rsidTr="004F00ED">
        <w:trPr>
          <w:trHeight w:hRule="exact" w:val="240"/>
          <w:jc w:val="center"/>
        </w:trPr>
        <w:tc>
          <w:tcPr>
            <w:tcW w:w="9752" w:type="dxa"/>
            <w:gridSpan w:val="2"/>
            <w:tcBorders>
              <w:top w:val="nil"/>
              <w:left w:val="nil"/>
              <w:bottom w:val="nil"/>
              <w:right w:val="nil"/>
            </w:tcBorders>
          </w:tcPr>
          <w:p w14:paraId="14DC4B63" w14:textId="77777777" w:rsidR="00FD682C" w:rsidRPr="00161833" w:rsidRDefault="00FD682C" w:rsidP="004F00ED"/>
        </w:tc>
      </w:tr>
      <w:tr w:rsidR="00310ED9" w:rsidRPr="00161833" w14:paraId="2E8207CD" w14:textId="77777777" w:rsidTr="004F00ED">
        <w:trPr>
          <w:trHeight w:val="240"/>
          <w:jc w:val="center"/>
        </w:trPr>
        <w:tc>
          <w:tcPr>
            <w:tcW w:w="4876" w:type="dxa"/>
            <w:tcBorders>
              <w:top w:val="nil"/>
              <w:left w:val="nil"/>
              <w:bottom w:val="nil"/>
              <w:right w:val="nil"/>
            </w:tcBorders>
          </w:tcPr>
          <w:p w14:paraId="070083B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9CAA754" w14:textId="77777777" w:rsidR="00FD682C" w:rsidRPr="00161833" w:rsidRDefault="00FD682C" w:rsidP="004F00ED">
            <w:pPr>
              <w:pStyle w:val="AmColumnHeading"/>
            </w:pPr>
            <w:r w:rsidRPr="00161833">
              <w:t>Ændringsforslag</w:t>
            </w:r>
          </w:p>
        </w:tc>
      </w:tr>
      <w:tr w:rsidR="00310ED9" w:rsidRPr="00161833" w14:paraId="574A1774" w14:textId="77777777" w:rsidTr="004F00ED">
        <w:trPr>
          <w:jc w:val="center"/>
        </w:trPr>
        <w:tc>
          <w:tcPr>
            <w:tcW w:w="4876" w:type="dxa"/>
            <w:tcBorders>
              <w:top w:val="nil"/>
              <w:left w:val="nil"/>
              <w:bottom w:val="nil"/>
              <w:right w:val="nil"/>
            </w:tcBorders>
          </w:tcPr>
          <w:p w14:paraId="4D72057C" w14:textId="77777777" w:rsidR="00FD682C" w:rsidRPr="00161833" w:rsidRDefault="00FD682C" w:rsidP="004F00ED">
            <w:pPr>
              <w:pStyle w:val="Normal6a"/>
            </w:pPr>
            <w:r w:rsidRPr="00161833">
              <w:t xml:space="preserve">p = </w:t>
            </w:r>
            <w:r w:rsidRPr="00161833">
              <w:rPr>
                <w:b/>
                <w:i/>
              </w:rPr>
              <w:t>min (1,</w:t>
            </w:r>
            <w:r w:rsidRPr="00161833">
              <w:t xml:space="preserve"> maks. [0,3; 1 *(A + B*(1/N) + C*K</w:t>
            </w:r>
            <w:r w:rsidRPr="00161833">
              <w:rPr>
                <w:vertAlign w:val="subscript"/>
              </w:rPr>
              <w:t>IRB</w:t>
            </w:r>
            <w:r w:rsidRPr="00161833">
              <w:t xml:space="preserve"> + D*LGD + E*MT)]) for andre eksponeringer."</w:t>
            </w:r>
          </w:p>
        </w:tc>
        <w:tc>
          <w:tcPr>
            <w:tcW w:w="4876" w:type="dxa"/>
            <w:tcBorders>
              <w:top w:val="nil"/>
              <w:left w:val="nil"/>
              <w:bottom w:val="nil"/>
              <w:right w:val="nil"/>
            </w:tcBorders>
          </w:tcPr>
          <w:p w14:paraId="2A4940DD" w14:textId="16B1B6B2" w:rsidR="00FD682C" w:rsidRPr="00161833" w:rsidRDefault="00FD682C" w:rsidP="004F00ED">
            <w:pPr>
              <w:pStyle w:val="Normal6a"/>
            </w:pPr>
            <w:r w:rsidRPr="00161833">
              <w:t>p = ma</w:t>
            </w:r>
            <w:r w:rsidR="00FB5EED" w:rsidRPr="00161833">
              <w:t>ks.</w:t>
            </w:r>
            <w:r w:rsidRPr="00161833">
              <w:t xml:space="preserve"> [0,3; 1 *(A + B*(1/N) + C*K</w:t>
            </w:r>
            <w:r w:rsidRPr="00161833">
              <w:rPr>
                <w:vertAlign w:val="subscript"/>
              </w:rPr>
              <w:t>IRB</w:t>
            </w:r>
            <w:r w:rsidRPr="00161833">
              <w:t xml:space="preserve"> + D*LGD + E*MT)]) for andre eksponeringer."</w:t>
            </w:r>
          </w:p>
        </w:tc>
      </w:tr>
    </w:tbl>
    <w:p w14:paraId="5072ADA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A7DE5AB" w14:textId="77777777" w:rsidR="00FD682C" w:rsidRPr="00161833" w:rsidRDefault="00FD682C" w:rsidP="00FD682C">
      <w:r w:rsidRPr="00715BD7">
        <w:rPr>
          <w:rStyle w:val="HideTWBExt"/>
        </w:rPr>
        <w:t>&lt;/Amend&gt;</w:t>
      </w:r>
    </w:p>
    <w:p w14:paraId="6FD9942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193</w:t>
      </w:r>
      <w:r w:rsidRPr="00715BD7">
        <w:rPr>
          <w:rStyle w:val="HideTWBExt"/>
          <w:b w:val="0"/>
        </w:rPr>
        <w:t>&lt;/NumAm&gt;</w:t>
      </w:r>
    </w:p>
    <w:p w14:paraId="0916CB59"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4A83BF5E" w14:textId="77777777" w:rsidR="00FD682C" w:rsidRPr="00161833" w:rsidRDefault="00FD682C" w:rsidP="00FD682C">
      <w:pPr>
        <w:pStyle w:val="NormalBold"/>
      </w:pPr>
      <w:r w:rsidRPr="00715BD7">
        <w:rPr>
          <w:rStyle w:val="HideTWBExt"/>
          <w:b w:val="0"/>
        </w:rPr>
        <w:t>&lt;/RepeatBlock-By&gt;</w:t>
      </w:r>
    </w:p>
    <w:p w14:paraId="3B514F2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956EC2E" w14:textId="77777777" w:rsidR="00FD682C" w:rsidRPr="00161833" w:rsidRDefault="00FD682C" w:rsidP="00FD682C">
      <w:pPr>
        <w:pStyle w:val="NormalBold"/>
      </w:pPr>
      <w:r w:rsidRPr="00715BD7">
        <w:rPr>
          <w:rStyle w:val="HideTWBExt"/>
          <w:b w:val="0"/>
        </w:rPr>
        <w:t>&lt;Article&gt;</w:t>
      </w:r>
      <w:r w:rsidRPr="00161833">
        <w:t>Artikel 1 – stk. 1 – nr. 9 – litra c</w:t>
      </w:r>
      <w:r w:rsidRPr="00715BD7">
        <w:rPr>
          <w:rStyle w:val="HideTWBExt"/>
          <w:b w:val="0"/>
        </w:rPr>
        <w:t>&lt;/Article&gt;</w:t>
      </w:r>
    </w:p>
    <w:p w14:paraId="56AF661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1EC8834" w14:textId="77777777" w:rsidR="00FD682C" w:rsidRPr="00161833" w:rsidRDefault="00FD682C" w:rsidP="00FD682C">
      <w:r w:rsidRPr="00715BD7">
        <w:rPr>
          <w:rStyle w:val="HideTWBExt"/>
        </w:rPr>
        <w:t>&lt;Article2&gt;</w:t>
      </w:r>
      <w:r w:rsidRPr="00161833">
        <w:t>Artikel 259 – stk. 1 a og 1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92E4100" w14:textId="77777777" w:rsidTr="004F00ED">
        <w:trPr>
          <w:trHeight w:hRule="exact" w:val="240"/>
          <w:jc w:val="center"/>
        </w:trPr>
        <w:tc>
          <w:tcPr>
            <w:tcW w:w="9752" w:type="dxa"/>
            <w:gridSpan w:val="2"/>
            <w:tcBorders>
              <w:top w:val="nil"/>
              <w:left w:val="nil"/>
              <w:bottom w:val="nil"/>
              <w:right w:val="nil"/>
            </w:tcBorders>
          </w:tcPr>
          <w:p w14:paraId="0A31F26F" w14:textId="77777777" w:rsidR="00FD682C" w:rsidRPr="00161833" w:rsidRDefault="00FD682C" w:rsidP="004F00ED"/>
        </w:tc>
      </w:tr>
      <w:tr w:rsidR="00310ED9" w:rsidRPr="00161833" w14:paraId="7CA8A5D8" w14:textId="77777777" w:rsidTr="004F00ED">
        <w:trPr>
          <w:trHeight w:val="240"/>
          <w:jc w:val="center"/>
        </w:trPr>
        <w:tc>
          <w:tcPr>
            <w:tcW w:w="4876" w:type="dxa"/>
            <w:tcBorders>
              <w:top w:val="nil"/>
              <w:left w:val="nil"/>
              <w:bottom w:val="nil"/>
              <w:right w:val="nil"/>
            </w:tcBorders>
          </w:tcPr>
          <w:p w14:paraId="3E806B1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F989C14" w14:textId="77777777" w:rsidR="00FD682C" w:rsidRPr="00161833" w:rsidRDefault="00FD682C" w:rsidP="004F00ED">
            <w:pPr>
              <w:pStyle w:val="AmColumnHeading"/>
            </w:pPr>
            <w:r w:rsidRPr="00161833">
              <w:t>Ændringsforslag</w:t>
            </w:r>
          </w:p>
        </w:tc>
      </w:tr>
      <w:tr w:rsidR="00310ED9" w:rsidRPr="00161833" w14:paraId="07FDB5B0" w14:textId="77777777" w:rsidTr="004F00ED">
        <w:trPr>
          <w:jc w:val="center"/>
        </w:trPr>
        <w:tc>
          <w:tcPr>
            <w:tcW w:w="4876" w:type="dxa"/>
            <w:tcBorders>
              <w:top w:val="nil"/>
              <w:left w:val="nil"/>
              <w:bottom w:val="nil"/>
              <w:right w:val="nil"/>
            </w:tcBorders>
          </w:tcPr>
          <w:p w14:paraId="6CEF55F6" w14:textId="77777777" w:rsidR="00FD682C" w:rsidRPr="00161833" w:rsidRDefault="00FD682C" w:rsidP="004F00ED">
            <w:pPr>
              <w:pStyle w:val="Normal6a"/>
            </w:pPr>
            <w:r w:rsidRPr="00161833">
              <w:rPr>
                <w:b/>
                <w:i/>
              </w:rPr>
              <w:t>c)</w:t>
            </w:r>
            <w:r w:rsidRPr="00161833">
              <w:tab/>
            </w:r>
            <w:r w:rsidRPr="00161833">
              <w:rPr>
                <w:b/>
                <w:i/>
              </w:rPr>
              <w:t>Som stk. 1a og 1b indsættes:</w:t>
            </w:r>
          </w:p>
        </w:tc>
        <w:tc>
          <w:tcPr>
            <w:tcW w:w="4876" w:type="dxa"/>
            <w:tcBorders>
              <w:top w:val="nil"/>
              <w:left w:val="nil"/>
              <w:bottom w:val="nil"/>
              <w:right w:val="nil"/>
            </w:tcBorders>
          </w:tcPr>
          <w:p w14:paraId="34C1C05E" w14:textId="77777777" w:rsidR="00FD682C" w:rsidRPr="00161833" w:rsidRDefault="00FD682C" w:rsidP="004F00ED">
            <w:pPr>
              <w:pStyle w:val="Normal6a"/>
            </w:pPr>
            <w:r w:rsidRPr="00161833">
              <w:rPr>
                <w:b/>
                <w:i/>
              </w:rPr>
              <w:t>udgår</w:t>
            </w:r>
          </w:p>
        </w:tc>
      </w:tr>
      <w:tr w:rsidR="00310ED9" w:rsidRPr="00161833" w14:paraId="13CE22F4" w14:textId="77777777" w:rsidTr="004F00ED">
        <w:trPr>
          <w:jc w:val="center"/>
        </w:trPr>
        <w:tc>
          <w:tcPr>
            <w:tcW w:w="4876" w:type="dxa"/>
            <w:tcBorders>
              <w:top w:val="nil"/>
              <w:left w:val="nil"/>
              <w:bottom w:val="nil"/>
              <w:right w:val="nil"/>
            </w:tcBorders>
          </w:tcPr>
          <w:p w14:paraId="2B2FC4C1" w14:textId="77777777" w:rsidR="00FD682C" w:rsidRPr="00161833" w:rsidRDefault="00FD682C" w:rsidP="004F00ED">
            <w:pPr>
              <w:pStyle w:val="Normal6a"/>
            </w:pPr>
            <w:r w:rsidRPr="00161833">
              <w:rPr>
                <w:b/>
                <w:i/>
              </w:rPr>
              <w:t>1a. Det risikovægtede eksponeringsbeløb for en foranstillet securitiseringsposition beregnet i overensstemmelse med stk. 1 er underlagt en bundgrænse beregnet som følger:</w:t>
            </w:r>
          </w:p>
        </w:tc>
        <w:tc>
          <w:tcPr>
            <w:tcW w:w="4876" w:type="dxa"/>
            <w:tcBorders>
              <w:top w:val="nil"/>
              <w:left w:val="nil"/>
              <w:bottom w:val="nil"/>
              <w:right w:val="nil"/>
            </w:tcBorders>
          </w:tcPr>
          <w:p w14:paraId="629BF335" w14:textId="77777777" w:rsidR="00FD682C" w:rsidRPr="00161833" w:rsidRDefault="00FD682C" w:rsidP="004F00ED">
            <w:pPr>
              <w:pStyle w:val="Normal6a"/>
            </w:pPr>
          </w:p>
        </w:tc>
      </w:tr>
      <w:tr w:rsidR="00310ED9" w:rsidRPr="00161833" w14:paraId="2730D3B1" w14:textId="77777777" w:rsidTr="004F00ED">
        <w:trPr>
          <w:jc w:val="center"/>
        </w:trPr>
        <w:tc>
          <w:tcPr>
            <w:tcW w:w="4876" w:type="dxa"/>
            <w:tcBorders>
              <w:top w:val="nil"/>
              <w:left w:val="nil"/>
              <w:bottom w:val="nil"/>
              <w:right w:val="nil"/>
            </w:tcBorders>
          </w:tcPr>
          <w:p w14:paraId="661FB74A" w14:textId="77777777" w:rsidR="00FD682C" w:rsidRPr="00161833" w:rsidRDefault="00FD682C" w:rsidP="004F00ED">
            <w:pPr>
              <w:pStyle w:val="Normal6a"/>
            </w:pPr>
            <w:r w:rsidRPr="00161833">
              <w:rPr>
                <w:b/>
                <w:i/>
              </w:rPr>
              <w:t>Bundgrænse = max (12 %; 15% *K</w:t>
            </w:r>
            <w:r w:rsidRPr="00161833">
              <w:rPr>
                <w:b/>
                <w:i/>
                <w:vertAlign w:val="subscript"/>
              </w:rPr>
              <w:t>IRB</w:t>
            </w:r>
            <w:r w:rsidRPr="00161833">
              <w:rPr>
                <w:b/>
                <w:i/>
              </w:rPr>
              <w:t>*12,5)</w:t>
            </w:r>
          </w:p>
        </w:tc>
        <w:tc>
          <w:tcPr>
            <w:tcW w:w="4876" w:type="dxa"/>
            <w:tcBorders>
              <w:top w:val="nil"/>
              <w:left w:val="nil"/>
              <w:bottom w:val="nil"/>
              <w:right w:val="nil"/>
            </w:tcBorders>
          </w:tcPr>
          <w:p w14:paraId="69C78B1D" w14:textId="77777777" w:rsidR="00FD682C" w:rsidRPr="00161833" w:rsidRDefault="00FD682C" w:rsidP="004F00ED">
            <w:pPr>
              <w:pStyle w:val="Normal6a"/>
            </w:pPr>
          </w:p>
        </w:tc>
      </w:tr>
      <w:tr w:rsidR="00310ED9" w:rsidRPr="00161833" w14:paraId="3D5B2F58" w14:textId="77777777" w:rsidTr="004F00ED">
        <w:trPr>
          <w:jc w:val="center"/>
        </w:trPr>
        <w:tc>
          <w:tcPr>
            <w:tcW w:w="4876" w:type="dxa"/>
            <w:tcBorders>
              <w:top w:val="nil"/>
              <w:left w:val="nil"/>
              <w:bottom w:val="nil"/>
              <w:right w:val="nil"/>
            </w:tcBorders>
          </w:tcPr>
          <w:p w14:paraId="17360652" w14:textId="77777777" w:rsidR="00FD682C" w:rsidRPr="00161833" w:rsidRDefault="00FD682C" w:rsidP="004F00ED">
            <w:pPr>
              <w:pStyle w:val="Normal6a"/>
            </w:pPr>
            <w:r w:rsidRPr="00161833">
              <w:rPr>
                <w:b/>
                <w:i/>
              </w:rPr>
              <w:t>1b. Det risikovægtede eksponeringsbeløb for en foranstillet securitiseringsposition beregnet i overensstemmelse med stk. 1, som opfylder kriterierne i artikel 243, stk. 4, er underlagt en bundgrænse beregnet som følger:</w:t>
            </w:r>
          </w:p>
        </w:tc>
        <w:tc>
          <w:tcPr>
            <w:tcW w:w="4876" w:type="dxa"/>
            <w:tcBorders>
              <w:top w:val="nil"/>
              <w:left w:val="nil"/>
              <w:bottom w:val="nil"/>
              <w:right w:val="nil"/>
            </w:tcBorders>
          </w:tcPr>
          <w:p w14:paraId="0E9D232D" w14:textId="77777777" w:rsidR="00FD682C" w:rsidRPr="00161833" w:rsidRDefault="00FD682C" w:rsidP="004F00ED">
            <w:pPr>
              <w:pStyle w:val="Normal6a"/>
            </w:pPr>
          </w:p>
        </w:tc>
      </w:tr>
      <w:tr w:rsidR="00310ED9" w:rsidRPr="00161833" w14:paraId="69B2215C" w14:textId="77777777" w:rsidTr="004F00ED">
        <w:trPr>
          <w:jc w:val="center"/>
        </w:trPr>
        <w:tc>
          <w:tcPr>
            <w:tcW w:w="4876" w:type="dxa"/>
            <w:tcBorders>
              <w:top w:val="nil"/>
              <w:left w:val="nil"/>
              <w:bottom w:val="nil"/>
              <w:right w:val="nil"/>
            </w:tcBorders>
          </w:tcPr>
          <w:p w14:paraId="6E340D12" w14:textId="5EE5D5F3" w:rsidR="00FD682C" w:rsidRPr="00161833" w:rsidRDefault="00FD682C" w:rsidP="004F00ED">
            <w:pPr>
              <w:pStyle w:val="Normal6a"/>
            </w:pPr>
            <w:r w:rsidRPr="00161833">
              <w:rPr>
                <w:b/>
                <w:i/>
              </w:rPr>
              <w:t>Bundgrænse = max (10 %; 15% * K</w:t>
            </w:r>
            <w:r w:rsidRPr="00161833">
              <w:rPr>
                <w:b/>
                <w:i/>
                <w:vertAlign w:val="subscript"/>
              </w:rPr>
              <w:t>IRB</w:t>
            </w:r>
            <w:r w:rsidRPr="00161833">
              <w:rPr>
                <w:b/>
                <w:i/>
              </w:rPr>
              <w:t>*12,5).;</w:t>
            </w:r>
            <w:r w:rsidR="004D7D63" w:rsidRPr="00161833">
              <w:rPr>
                <w:b/>
                <w:i/>
              </w:rPr>
              <w:t>"</w:t>
            </w:r>
          </w:p>
        </w:tc>
        <w:tc>
          <w:tcPr>
            <w:tcW w:w="4876" w:type="dxa"/>
            <w:tcBorders>
              <w:top w:val="nil"/>
              <w:left w:val="nil"/>
              <w:bottom w:val="nil"/>
              <w:right w:val="nil"/>
            </w:tcBorders>
          </w:tcPr>
          <w:p w14:paraId="5DE65E07" w14:textId="77777777" w:rsidR="00FD682C" w:rsidRPr="00161833" w:rsidRDefault="00FD682C" w:rsidP="004F00ED">
            <w:pPr>
              <w:pStyle w:val="Normal6a"/>
            </w:pPr>
          </w:p>
        </w:tc>
      </w:tr>
    </w:tbl>
    <w:p w14:paraId="71B6B90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9E67135"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6891C25D" w14:textId="77777777" w:rsidR="00FD682C" w:rsidRPr="00161833" w:rsidRDefault="00FD682C" w:rsidP="00FD682C">
      <w:pPr>
        <w:pStyle w:val="AmJustText"/>
      </w:pPr>
      <w:r w:rsidRPr="00161833">
        <w:t>Bundgrænserne for risikovægt skal forblive simple, transparente og forholdsmæssige for at bevare risikofølsomheden og undgå unødig kompleksitet.</w:t>
      </w:r>
    </w:p>
    <w:p w14:paraId="3ADA47E5" w14:textId="77777777" w:rsidR="00FD682C" w:rsidRPr="00161833" w:rsidRDefault="00FD682C" w:rsidP="00FD682C">
      <w:r w:rsidRPr="00715BD7">
        <w:rPr>
          <w:rStyle w:val="HideTWBExt"/>
        </w:rPr>
        <w:t>&lt;/Amend&gt;</w:t>
      </w:r>
    </w:p>
    <w:p w14:paraId="3EE1AE8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194</w:t>
      </w:r>
      <w:r w:rsidRPr="00715BD7">
        <w:rPr>
          <w:rStyle w:val="HideTWBExt"/>
          <w:b w:val="0"/>
        </w:rPr>
        <w:t>&lt;/NumAm&gt;</w:t>
      </w:r>
    </w:p>
    <w:p w14:paraId="72F03C3D"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0543E4E7" w14:textId="77777777" w:rsidR="00FD682C" w:rsidRPr="00161833" w:rsidRDefault="00FD682C" w:rsidP="00FD682C">
      <w:pPr>
        <w:pStyle w:val="NormalBold"/>
      </w:pPr>
      <w:r w:rsidRPr="00715BD7">
        <w:rPr>
          <w:rStyle w:val="HideTWBExt"/>
          <w:b w:val="0"/>
        </w:rPr>
        <w:t>&lt;/RepeatBlock-By&gt;</w:t>
      </w:r>
    </w:p>
    <w:p w14:paraId="18B1256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EF4655D" w14:textId="77777777" w:rsidR="00FD682C" w:rsidRPr="00161833" w:rsidRDefault="00FD682C" w:rsidP="00FD682C">
      <w:pPr>
        <w:pStyle w:val="NormalBold"/>
      </w:pPr>
      <w:r w:rsidRPr="00715BD7">
        <w:rPr>
          <w:rStyle w:val="HideTWBExt"/>
          <w:b w:val="0"/>
        </w:rPr>
        <w:t>&lt;Article&gt;</w:t>
      </w:r>
      <w:r w:rsidRPr="00161833">
        <w:t>Artikel 1 – stk. 1 – nr. 9 – litra c</w:t>
      </w:r>
      <w:r w:rsidRPr="00715BD7">
        <w:rPr>
          <w:rStyle w:val="HideTWBExt"/>
          <w:b w:val="0"/>
        </w:rPr>
        <w:t>&lt;/Article&gt;</w:t>
      </w:r>
    </w:p>
    <w:p w14:paraId="60E17A2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518DE93" w14:textId="77777777" w:rsidR="00FD682C" w:rsidRPr="00161833" w:rsidRDefault="00FD682C" w:rsidP="00FD682C">
      <w:r w:rsidRPr="00715BD7">
        <w:rPr>
          <w:rStyle w:val="HideTWBExt"/>
        </w:rPr>
        <w:t>&lt;Article2&gt;</w:t>
      </w:r>
      <w:r w:rsidRPr="00161833">
        <w:t>Artikel 259 – stk. 1 a og 1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077BF82" w14:textId="77777777" w:rsidTr="004F00ED">
        <w:trPr>
          <w:trHeight w:hRule="exact" w:val="240"/>
          <w:jc w:val="center"/>
        </w:trPr>
        <w:tc>
          <w:tcPr>
            <w:tcW w:w="9752" w:type="dxa"/>
            <w:gridSpan w:val="2"/>
            <w:tcBorders>
              <w:top w:val="nil"/>
              <w:left w:val="nil"/>
              <w:bottom w:val="nil"/>
              <w:right w:val="nil"/>
            </w:tcBorders>
          </w:tcPr>
          <w:p w14:paraId="661F7927" w14:textId="77777777" w:rsidR="00FD682C" w:rsidRPr="00161833" w:rsidRDefault="00FD682C" w:rsidP="004F00ED"/>
        </w:tc>
      </w:tr>
      <w:tr w:rsidR="00310ED9" w:rsidRPr="00161833" w14:paraId="281D80F2" w14:textId="77777777" w:rsidTr="004F00ED">
        <w:trPr>
          <w:trHeight w:val="240"/>
          <w:jc w:val="center"/>
        </w:trPr>
        <w:tc>
          <w:tcPr>
            <w:tcW w:w="4876" w:type="dxa"/>
            <w:tcBorders>
              <w:top w:val="nil"/>
              <w:left w:val="nil"/>
              <w:bottom w:val="nil"/>
              <w:right w:val="nil"/>
            </w:tcBorders>
          </w:tcPr>
          <w:p w14:paraId="6CFABF1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A8269B0" w14:textId="77777777" w:rsidR="00FD682C" w:rsidRPr="00161833" w:rsidRDefault="00FD682C" w:rsidP="004F00ED">
            <w:pPr>
              <w:pStyle w:val="AmColumnHeading"/>
            </w:pPr>
            <w:r w:rsidRPr="00161833">
              <w:t>Ændringsforslag</w:t>
            </w:r>
          </w:p>
        </w:tc>
      </w:tr>
      <w:tr w:rsidR="00310ED9" w:rsidRPr="00161833" w14:paraId="62BF69F2" w14:textId="77777777" w:rsidTr="004F00ED">
        <w:trPr>
          <w:jc w:val="center"/>
        </w:trPr>
        <w:tc>
          <w:tcPr>
            <w:tcW w:w="4876" w:type="dxa"/>
            <w:tcBorders>
              <w:top w:val="nil"/>
              <w:left w:val="nil"/>
              <w:bottom w:val="nil"/>
              <w:right w:val="nil"/>
            </w:tcBorders>
          </w:tcPr>
          <w:p w14:paraId="0EE88EFF" w14:textId="77777777" w:rsidR="00FD682C" w:rsidRPr="00161833" w:rsidRDefault="00FD682C" w:rsidP="004F00ED">
            <w:pPr>
              <w:pStyle w:val="Normal6a"/>
            </w:pPr>
            <w:r w:rsidRPr="00161833">
              <w:rPr>
                <w:b/>
                <w:i/>
              </w:rPr>
              <w:t>c)</w:t>
            </w:r>
            <w:r w:rsidRPr="00161833">
              <w:tab/>
            </w:r>
            <w:r w:rsidRPr="00161833">
              <w:rPr>
                <w:b/>
                <w:i/>
              </w:rPr>
              <w:t>Som stk. 1a og 1b indsættes:</w:t>
            </w:r>
          </w:p>
        </w:tc>
        <w:tc>
          <w:tcPr>
            <w:tcW w:w="4876" w:type="dxa"/>
            <w:tcBorders>
              <w:top w:val="nil"/>
              <w:left w:val="nil"/>
              <w:bottom w:val="nil"/>
              <w:right w:val="nil"/>
            </w:tcBorders>
          </w:tcPr>
          <w:p w14:paraId="0AC28044" w14:textId="77777777" w:rsidR="00FD682C" w:rsidRPr="00161833" w:rsidRDefault="00FD682C" w:rsidP="004F00ED">
            <w:pPr>
              <w:pStyle w:val="Normal6a"/>
            </w:pPr>
            <w:r w:rsidRPr="00161833">
              <w:rPr>
                <w:b/>
                <w:i/>
              </w:rPr>
              <w:t>udgår</w:t>
            </w:r>
          </w:p>
        </w:tc>
      </w:tr>
      <w:tr w:rsidR="00310ED9" w:rsidRPr="00161833" w14:paraId="020C401E" w14:textId="77777777" w:rsidTr="004F00ED">
        <w:trPr>
          <w:jc w:val="center"/>
        </w:trPr>
        <w:tc>
          <w:tcPr>
            <w:tcW w:w="4876" w:type="dxa"/>
            <w:tcBorders>
              <w:top w:val="nil"/>
              <w:left w:val="nil"/>
              <w:bottom w:val="nil"/>
              <w:right w:val="nil"/>
            </w:tcBorders>
          </w:tcPr>
          <w:p w14:paraId="6450606C" w14:textId="77777777" w:rsidR="00FD682C" w:rsidRPr="00161833" w:rsidRDefault="00FD682C" w:rsidP="004F00ED">
            <w:pPr>
              <w:pStyle w:val="Normal6a"/>
            </w:pPr>
            <w:r w:rsidRPr="00161833">
              <w:rPr>
                <w:b/>
                <w:i/>
              </w:rPr>
              <w:t>1a. Det risikovægtede eksponeringsbeløb for en foranstillet securitiseringsposition beregnet i overensstemmelse med stk. 1 er underlagt en bundgrænse beregnet som følger:</w:t>
            </w:r>
          </w:p>
        </w:tc>
        <w:tc>
          <w:tcPr>
            <w:tcW w:w="4876" w:type="dxa"/>
            <w:tcBorders>
              <w:top w:val="nil"/>
              <w:left w:val="nil"/>
              <w:bottom w:val="nil"/>
              <w:right w:val="nil"/>
            </w:tcBorders>
          </w:tcPr>
          <w:p w14:paraId="7A900492" w14:textId="77777777" w:rsidR="00FD682C" w:rsidRPr="00161833" w:rsidRDefault="00FD682C" w:rsidP="004F00ED">
            <w:pPr>
              <w:pStyle w:val="Normal6a"/>
            </w:pPr>
          </w:p>
        </w:tc>
      </w:tr>
      <w:tr w:rsidR="00310ED9" w:rsidRPr="00161833" w14:paraId="79537D85" w14:textId="77777777" w:rsidTr="004F00ED">
        <w:trPr>
          <w:jc w:val="center"/>
        </w:trPr>
        <w:tc>
          <w:tcPr>
            <w:tcW w:w="4876" w:type="dxa"/>
            <w:tcBorders>
              <w:top w:val="nil"/>
              <w:left w:val="nil"/>
              <w:bottom w:val="nil"/>
              <w:right w:val="nil"/>
            </w:tcBorders>
          </w:tcPr>
          <w:p w14:paraId="2B0461BE" w14:textId="77777777" w:rsidR="00FD682C" w:rsidRPr="00161833" w:rsidRDefault="00FD682C" w:rsidP="004F00ED">
            <w:pPr>
              <w:pStyle w:val="Normal6a"/>
            </w:pPr>
            <w:r w:rsidRPr="00161833">
              <w:rPr>
                <w:b/>
                <w:i/>
              </w:rPr>
              <w:t>Bundgrænse = max (12 %; 15% *K</w:t>
            </w:r>
            <w:r w:rsidRPr="00161833">
              <w:rPr>
                <w:b/>
                <w:i/>
                <w:vertAlign w:val="subscript"/>
              </w:rPr>
              <w:t>IRB</w:t>
            </w:r>
            <w:r w:rsidRPr="00161833">
              <w:rPr>
                <w:b/>
                <w:i/>
              </w:rPr>
              <w:t>*12,5)</w:t>
            </w:r>
          </w:p>
        </w:tc>
        <w:tc>
          <w:tcPr>
            <w:tcW w:w="4876" w:type="dxa"/>
            <w:tcBorders>
              <w:top w:val="nil"/>
              <w:left w:val="nil"/>
              <w:bottom w:val="nil"/>
              <w:right w:val="nil"/>
            </w:tcBorders>
          </w:tcPr>
          <w:p w14:paraId="62267B42" w14:textId="77777777" w:rsidR="00FD682C" w:rsidRPr="00161833" w:rsidRDefault="00FD682C" w:rsidP="004F00ED">
            <w:pPr>
              <w:pStyle w:val="Normal6a"/>
            </w:pPr>
          </w:p>
        </w:tc>
      </w:tr>
      <w:tr w:rsidR="00310ED9" w:rsidRPr="00161833" w14:paraId="3D9160C5" w14:textId="77777777" w:rsidTr="004F00ED">
        <w:trPr>
          <w:jc w:val="center"/>
        </w:trPr>
        <w:tc>
          <w:tcPr>
            <w:tcW w:w="4876" w:type="dxa"/>
            <w:tcBorders>
              <w:top w:val="nil"/>
              <w:left w:val="nil"/>
              <w:bottom w:val="nil"/>
              <w:right w:val="nil"/>
            </w:tcBorders>
          </w:tcPr>
          <w:p w14:paraId="130362C3" w14:textId="77777777" w:rsidR="00FD682C" w:rsidRPr="00161833" w:rsidRDefault="00FD682C" w:rsidP="004F00ED">
            <w:pPr>
              <w:pStyle w:val="Normal6a"/>
            </w:pPr>
            <w:r w:rsidRPr="00161833">
              <w:rPr>
                <w:b/>
                <w:i/>
              </w:rPr>
              <w:t>1b. Det risikovægtede eksponeringsbeløb for en foranstillet securitiseringsposition beregnet i overensstemmelse med stk. 1, som opfylder kriterierne i artikel 243, stk. 4, er underlagt en bundgrænse beregnet som følger:</w:t>
            </w:r>
          </w:p>
        </w:tc>
        <w:tc>
          <w:tcPr>
            <w:tcW w:w="4876" w:type="dxa"/>
            <w:tcBorders>
              <w:top w:val="nil"/>
              <w:left w:val="nil"/>
              <w:bottom w:val="nil"/>
              <w:right w:val="nil"/>
            </w:tcBorders>
          </w:tcPr>
          <w:p w14:paraId="03F087AB" w14:textId="77777777" w:rsidR="00FD682C" w:rsidRPr="00161833" w:rsidRDefault="00FD682C" w:rsidP="004F00ED">
            <w:pPr>
              <w:pStyle w:val="Normal6a"/>
            </w:pPr>
          </w:p>
        </w:tc>
      </w:tr>
      <w:tr w:rsidR="00310ED9" w:rsidRPr="00161833" w14:paraId="1FABB279" w14:textId="77777777" w:rsidTr="004F00ED">
        <w:trPr>
          <w:jc w:val="center"/>
        </w:trPr>
        <w:tc>
          <w:tcPr>
            <w:tcW w:w="4876" w:type="dxa"/>
            <w:tcBorders>
              <w:top w:val="nil"/>
              <w:left w:val="nil"/>
              <w:bottom w:val="nil"/>
              <w:right w:val="nil"/>
            </w:tcBorders>
          </w:tcPr>
          <w:p w14:paraId="0D3A4182" w14:textId="299D676F" w:rsidR="00FD682C" w:rsidRPr="00161833" w:rsidRDefault="00FD682C" w:rsidP="004F00ED">
            <w:pPr>
              <w:pStyle w:val="Normal6a"/>
            </w:pPr>
            <w:r w:rsidRPr="00161833">
              <w:rPr>
                <w:b/>
                <w:i/>
              </w:rPr>
              <w:t>Bundgrænse = max (10 %; 15% * K</w:t>
            </w:r>
            <w:r w:rsidRPr="00161833">
              <w:rPr>
                <w:b/>
                <w:i/>
                <w:vertAlign w:val="subscript"/>
              </w:rPr>
              <w:t>IRB</w:t>
            </w:r>
            <w:r w:rsidRPr="00161833">
              <w:rPr>
                <w:b/>
                <w:i/>
              </w:rPr>
              <w:t>*12,5).;</w:t>
            </w:r>
            <w:r w:rsidR="004D7D63" w:rsidRPr="00161833">
              <w:rPr>
                <w:b/>
                <w:i/>
              </w:rPr>
              <w:t>"</w:t>
            </w:r>
          </w:p>
        </w:tc>
        <w:tc>
          <w:tcPr>
            <w:tcW w:w="4876" w:type="dxa"/>
            <w:tcBorders>
              <w:top w:val="nil"/>
              <w:left w:val="nil"/>
              <w:bottom w:val="nil"/>
              <w:right w:val="nil"/>
            </w:tcBorders>
          </w:tcPr>
          <w:p w14:paraId="0EEFC6D6" w14:textId="77777777" w:rsidR="00FD682C" w:rsidRPr="00161833" w:rsidRDefault="00FD682C" w:rsidP="004F00ED">
            <w:pPr>
              <w:pStyle w:val="Normal6a"/>
            </w:pPr>
          </w:p>
        </w:tc>
      </w:tr>
    </w:tbl>
    <w:p w14:paraId="18EA7E5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6FC78EF" w14:textId="77777777" w:rsidR="00FD682C" w:rsidRPr="00161833" w:rsidRDefault="00FD682C" w:rsidP="00FD682C">
      <w:r w:rsidRPr="00715BD7">
        <w:rPr>
          <w:rStyle w:val="HideTWBExt"/>
        </w:rPr>
        <w:t>&lt;/Amend&gt;</w:t>
      </w:r>
    </w:p>
    <w:p w14:paraId="52FB58D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195</w:t>
      </w:r>
      <w:r w:rsidRPr="00715BD7">
        <w:rPr>
          <w:rStyle w:val="HideTWBExt"/>
          <w:b w:val="0"/>
        </w:rPr>
        <w:t>&lt;/NumAm&gt;</w:t>
      </w:r>
    </w:p>
    <w:p w14:paraId="0F8B778A"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74759749" w14:textId="77777777" w:rsidR="00FD682C" w:rsidRPr="00161833" w:rsidRDefault="00FD682C" w:rsidP="00FD682C">
      <w:pPr>
        <w:pStyle w:val="NormalBold"/>
      </w:pPr>
      <w:r w:rsidRPr="00715BD7">
        <w:rPr>
          <w:rStyle w:val="HideTWBExt"/>
          <w:b w:val="0"/>
        </w:rPr>
        <w:t>&lt;/RepeatBlock-By&gt;</w:t>
      </w:r>
    </w:p>
    <w:p w14:paraId="5E39C78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9A85132" w14:textId="77777777" w:rsidR="00FD682C" w:rsidRPr="00161833" w:rsidRDefault="00FD682C" w:rsidP="00FD682C">
      <w:pPr>
        <w:pStyle w:val="NormalBold"/>
      </w:pPr>
      <w:r w:rsidRPr="00715BD7">
        <w:rPr>
          <w:rStyle w:val="HideTWBExt"/>
          <w:b w:val="0"/>
        </w:rPr>
        <w:t>&lt;Article&gt;</w:t>
      </w:r>
      <w:r w:rsidRPr="00161833">
        <w:t>Artikel 1 – stk. 1 – nr. 9 – litra c</w:t>
      </w:r>
      <w:r w:rsidRPr="00715BD7">
        <w:rPr>
          <w:rStyle w:val="HideTWBExt"/>
          <w:b w:val="0"/>
        </w:rPr>
        <w:t>&lt;/Article&gt;</w:t>
      </w:r>
    </w:p>
    <w:p w14:paraId="793FCC1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F869CC0" w14:textId="77777777" w:rsidR="00FD682C" w:rsidRPr="00161833" w:rsidRDefault="00FD682C" w:rsidP="00FD682C">
      <w:r w:rsidRPr="00715BD7">
        <w:rPr>
          <w:rStyle w:val="HideTWBExt"/>
        </w:rPr>
        <w:t>&lt;Article2&gt;</w:t>
      </w:r>
      <w:r w:rsidRPr="00161833">
        <w:t>Artikel 259 – stk. 1 a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B7C7FC1" w14:textId="77777777" w:rsidTr="004F00ED">
        <w:trPr>
          <w:trHeight w:hRule="exact" w:val="240"/>
          <w:jc w:val="center"/>
        </w:trPr>
        <w:tc>
          <w:tcPr>
            <w:tcW w:w="9752" w:type="dxa"/>
            <w:gridSpan w:val="2"/>
            <w:tcBorders>
              <w:top w:val="nil"/>
              <w:left w:val="nil"/>
              <w:bottom w:val="nil"/>
              <w:right w:val="nil"/>
            </w:tcBorders>
          </w:tcPr>
          <w:p w14:paraId="0A38435A" w14:textId="77777777" w:rsidR="00FD682C" w:rsidRPr="00161833" w:rsidRDefault="00FD682C" w:rsidP="004F00ED"/>
        </w:tc>
      </w:tr>
      <w:tr w:rsidR="00310ED9" w:rsidRPr="00161833" w14:paraId="2BF73B63" w14:textId="77777777" w:rsidTr="004F00ED">
        <w:trPr>
          <w:trHeight w:val="240"/>
          <w:jc w:val="center"/>
        </w:trPr>
        <w:tc>
          <w:tcPr>
            <w:tcW w:w="4876" w:type="dxa"/>
            <w:tcBorders>
              <w:top w:val="nil"/>
              <w:left w:val="nil"/>
              <w:bottom w:val="nil"/>
              <w:right w:val="nil"/>
            </w:tcBorders>
          </w:tcPr>
          <w:p w14:paraId="623DE17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AFF373E" w14:textId="77777777" w:rsidR="00FD682C" w:rsidRPr="00161833" w:rsidRDefault="00FD682C" w:rsidP="004F00ED">
            <w:pPr>
              <w:pStyle w:val="AmColumnHeading"/>
            </w:pPr>
            <w:r w:rsidRPr="00161833">
              <w:t>Ændringsforslag</w:t>
            </w:r>
          </w:p>
        </w:tc>
      </w:tr>
      <w:tr w:rsidR="00310ED9" w:rsidRPr="00161833" w14:paraId="37EC1625" w14:textId="77777777" w:rsidTr="004F00ED">
        <w:trPr>
          <w:jc w:val="center"/>
        </w:trPr>
        <w:tc>
          <w:tcPr>
            <w:tcW w:w="4876" w:type="dxa"/>
            <w:tcBorders>
              <w:top w:val="nil"/>
              <w:left w:val="nil"/>
              <w:bottom w:val="nil"/>
              <w:right w:val="nil"/>
            </w:tcBorders>
          </w:tcPr>
          <w:p w14:paraId="46AE142A" w14:textId="77777777" w:rsidR="00FD682C" w:rsidRPr="00161833" w:rsidRDefault="00FD682C" w:rsidP="004F00ED">
            <w:pPr>
              <w:pStyle w:val="Normal6a"/>
            </w:pPr>
            <w:r w:rsidRPr="00161833">
              <w:t>1a.</w:t>
            </w:r>
            <w:r w:rsidRPr="00161833">
              <w:tab/>
              <w:t>Det risikovægtede eksponeringsbeløb for en foranstillet securitiseringsposition beregnet i overensstemmelse med stk. 1 er underlagt en bundgrænse beregnet som følger:</w:t>
            </w:r>
          </w:p>
        </w:tc>
        <w:tc>
          <w:tcPr>
            <w:tcW w:w="4876" w:type="dxa"/>
            <w:tcBorders>
              <w:top w:val="nil"/>
              <w:left w:val="nil"/>
              <w:bottom w:val="nil"/>
              <w:right w:val="nil"/>
            </w:tcBorders>
          </w:tcPr>
          <w:p w14:paraId="1F4868E0" w14:textId="77777777" w:rsidR="00FD682C" w:rsidRPr="00161833" w:rsidRDefault="00FD682C" w:rsidP="004F00ED">
            <w:pPr>
              <w:pStyle w:val="Normal6a"/>
            </w:pPr>
            <w:r w:rsidRPr="00161833">
              <w:t>1a.</w:t>
            </w:r>
            <w:r w:rsidRPr="00161833">
              <w:tab/>
              <w:t xml:space="preserve">Det risikovægtede eksponeringsbeløb for en </w:t>
            </w:r>
            <w:r w:rsidRPr="00161833">
              <w:rPr>
                <w:b/>
                <w:bCs/>
                <w:i/>
                <w:iCs/>
              </w:rPr>
              <w:t>syntetisk</w:t>
            </w:r>
            <w:r w:rsidRPr="00161833">
              <w:t xml:space="preserve"> foranstillet securitiseringsposition beregnet i overensstemmelse med stk. 1 er underlagt en bundgrænse beregnet som følger:</w:t>
            </w:r>
          </w:p>
        </w:tc>
      </w:tr>
    </w:tbl>
    <w:p w14:paraId="771A48D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668E07B" w14:textId="77777777" w:rsidR="00FD682C" w:rsidRPr="00161833" w:rsidRDefault="00FD682C" w:rsidP="00FD682C">
      <w:r w:rsidRPr="00715BD7">
        <w:rPr>
          <w:rStyle w:val="HideTWBExt"/>
        </w:rPr>
        <w:t>&lt;/Amend&gt;</w:t>
      </w:r>
    </w:p>
    <w:p w14:paraId="67FC23F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196</w:t>
      </w:r>
      <w:r w:rsidRPr="00715BD7">
        <w:rPr>
          <w:rStyle w:val="HideTWBExt"/>
          <w:b w:val="0"/>
        </w:rPr>
        <w:t>&lt;/NumAm&gt;</w:t>
      </w:r>
    </w:p>
    <w:p w14:paraId="4EFDA801"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74231B4E" w14:textId="77777777" w:rsidR="00FD682C" w:rsidRPr="00161833" w:rsidRDefault="00FD682C" w:rsidP="00FD682C">
      <w:pPr>
        <w:pStyle w:val="NormalBold"/>
      </w:pPr>
      <w:r w:rsidRPr="00715BD7">
        <w:rPr>
          <w:rStyle w:val="HideTWBExt"/>
          <w:b w:val="0"/>
        </w:rPr>
        <w:t>&lt;/RepeatBlock-By&gt;</w:t>
      </w:r>
    </w:p>
    <w:p w14:paraId="01DB839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D53DBE5" w14:textId="77777777" w:rsidR="00FD682C" w:rsidRPr="00161833" w:rsidRDefault="00FD682C" w:rsidP="00FD682C">
      <w:pPr>
        <w:pStyle w:val="NormalBold"/>
      </w:pPr>
      <w:r w:rsidRPr="00715BD7">
        <w:rPr>
          <w:rStyle w:val="HideTWBExt"/>
          <w:b w:val="0"/>
        </w:rPr>
        <w:t>&lt;Article&gt;</w:t>
      </w:r>
      <w:r w:rsidRPr="00161833">
        <w:t>Artikel 1 – stk. 1 – nr. 9 – litra c</w:t>
      </w:r>
      <w:r w:rsidRPr="00715BD7">
        <w:rPr>
          <w:rStyle w:val="HideTWBExt"/>
          <w:b w:val="0"/>
        </w:rPr>
        <w:t>&lt;/Article&gt;</w:t>
      </w:r>
    </w:p>
    <w:p w14:paraId="7527C83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237F524" w14:textId="77777777" w:rsidR="00FD682C" w:rsidRPr="00161833" w:rsidRDefault="00FD682C" w:rsidP="00FD682C">
      <w:r w:rsidRPr="00715BD7">
        <w:rPr>
          <w:rStyle w:val="HideTWBExt"/>
        </w:rPr>
        <w:t>&lt;Article2&gt;</w:t>
      </w:r>
      <w:r w:rsidRPr="00161833">
        <w:t>Artikel 259 – stk. 1 a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BB01042" w14:textId="77777777" w:rsidTr="004F00ED">
        <w:trPr>
          <w:trHeight w:hRule="exact" w:val="240"/>
          <w:jc w:val="center"/>
        </w:trPr>
        <w:tc>
          <w:tcPr>
            <w:tcW w:w="9752" w:type="dxa"/>
            <w:gridSpan w:val="2"/>
            <w:tcBorders>
              <w:top w:val="nil"/>
              <w:left w:val="nil"/>
              <w:bottom w:val="nil"/>
              <w:right w:val="nil"/>
            </w:tcBorders>
          </w:tcPr>
          <w:p w14:paraId="07C42AF1" w14:textId="77777777" w:rsidR="00FD682C" w:rsidRPr="00161833" w:rsidRDefault="00FD682C" w:rsidP="004F00ED"/>
        </w:tc>
      </w:tr>
      <w:tr w:rsidR="00310ED9" w:rsidRPr="00161833" w14:paraId="28387B3C" w14:textId="77777777" w:rsidTr="004F00ED">
        <w:trPr>
          <w:trHeight w:val="240"/>
          <w:jc w:val="center"/>
        </w:trPr>
        <w:tc>
          <w:tcPr>
            <w:tcW w:w="4876" w:type="dxa"/>
            <w:tcBorders>
              <w:top w:val="nil"/>
              <w:left w:val="nil"/>
              <w:bottom w:val="nil"/>
              <w:right w:val="nil"/>
            </w:tcBorders>
          </w:tcPr>
          <w:p w14:paraId="7C6C69F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62B5A6A" w14:textId="77777777" w:rsidR="00FD682C" w:rsidRPr="00161833" w:rsidRDefault="00FD682C" w:rsidP="004F00ED">
            <w:pPr>
              <w:pStyle w:val="AmColumnHeading"/>
            </w:pPr>
            <w:r w:rsidRPr="00161833">
              <w:t>Ændringsforslag</w:t>
            </w:r>
          </w:p>
        </w:tc>
      </w:tr>
      <w:tr w:rsidR="00310ED9" w:rsidRPr="00161833" w14:paraId="0C1DCE38" w14:textId="77777777" w:rsidTr="004F00ED">
        <w:trPr>
          <w:jc w:val="center"/>
        </w:trPr>
        <w:tc>
          <w:tcPr>
            <w:tcW w:w="4876" w:type="dxa"/>
            <w:tcBorders>
              <w:top w:val="nil"/>
              <w:left w:val="nil"/>
              <w:bottom w:val="nil"/>
              <w:right w:val="nil"/>
            </w:tcBorders>
          </w:tcPr>
          <w:p w14:paraId="19DC87C3" w14:textId="77777777" w:rsidR="00FD682C" w:rsidRPr="00161833" w:rsidRDefault="00FD682C" w:rsidP="004F00ED">
            <w:pPr>
              <w:pStyle w:val="Normal6a"/>
            </w:pPr>
            <w:r w:rsidRPr="00161833">
              <w:t xml:space="preserve">Bundgrænse = </w:t>
            </w:r>
            <w:r w:rsidRPr="00161833">
              <w:rPr>
                <w:b/>
                <w:bCs/>
                <w:i/>
                <w:iCs/>
              </w:rPr>
              <w:t>max</w:t>
            </w:r>
            <w:r w:rsidRPr="00161833">
              <w:t xml:space="preserve"> (12 %</w:t>
            </w:r>
            <w:r w:rsidRPr="00161833">
              <w:rPr>
                <w:b/>
                <w:i/>
              </w:rPr>
              <w:t xml:space="preserve">; 15 </w:t>
            </w:r>
            <w:r w:rsidRPr="00161833">
              <w:t>% *K</w:t>
            </w:r>
            <w:r w:rsidRPr="00161833">
              <w:rPr>
                <w:vertAlign w:val="subscript"/>
              </w:rPr>
              <w:t>IRB</w:t>
            </w:r>
            <w:r w:rsidRPr="00161833">
              <w:t>*12,5)</w:t>
            </w:r>
          </w:p>
        </w:tc>
        <w:tc>
          <w:tcPr>
            <w:tcW w:w="4876" w:type="dxa"/>
            <w:tcBorders>
              <w:top w:val="nil"/>
              <w:left w:val="nil"/>
              <w:bottom w:val="nil"/>
              <w:right w:val="nil"/>
            </w:tcBorders>
          </w:tcPr>
          <w:p w14:paraId="3C510AF3" w14:textId="2CD1082F" w:rsidR="00FD682C" w:rsidRPr="00161833" w:rsidRDefault="00FD682C" w:rsidP="004F00ED">
            <w:pPr>
              <w:pStyle w:val="Normal6a"/>
            </w:pPr>
            <w:r w:rsidRPr="00161833">
              <w:t xml:space="preserve">Bundgrænse = </w:t>
            </w:r>
            <w:r w:rsidRPr="00161833">
              <w:rPr>
                <w:b/>
                <w:i/>
              </w:rPr>
              <w:t>m</w:t>
            </w:r>
            <w:r w:rsidR="002F2093" w:rsidRPr="00161833">
              <w:rPr>
                <w:b/>
                <w:i/>
              </w:rPr>
              <w:t>in</w:t>
            </w:r>
            <w:r w:rsidRPr="00161833">
              <w:rPr>
                <w:b/>
                <w:i/>
              </w:rPr>
              <w:t xml:space="preserve"> (15 %;</w:t>
            </w:r>
            <w:r w:rsidRPr="00161833">
              <w:t xml:space="preserve"> </w:t>
            </w:r>
            <w:r w:rsidR="002F2093" w:rsidRPr="00161833">
              <w:rPr>
                <w:b/>
                <w:bCs/>
                <w:i/>
                <w:iCs/>
              </w:rPr>
              <w:t>m</w:t>
            </w:r>
            <w:r w:rsidRPr="00161833">
              <w:rPr>
                <w:b/>
                <w:bCs/>
                <w:i/>
                <w:iCs/>
              </w:rPr>
              <w:t>aks.</w:t>
            </w:r>
            <w:r w:rsidRPr="00161833">
              <w:t xml:space="preserve"> (</w:t>
            </w:r>
            <w:r w:rsidRPr="00161833">
              <w:rPr>
                <w:b/>
                <w:i/>
              </w:rPr>
              <w:t>10 %;</w:t>
            </w:r>
            <w:r w:rsidRPr="00161833">
              <w:t xml:space="preserve"> </w:t>
            </w:r>
            <w:r w:rsidRPr="00161833">
              <w:rPr>
                <w:b/>
                <w:bCs/>
                <w:i/>
                <w:iCs/>
              </w:rPr>
              <w:t xml:space="preserve">12 </w:t>
            </w:r>
            <w:r w:rsidRPr="00161833">
              <w:t>% *K</w:t>
            </w:r>
            <w:r w:rsidRPr="00161833">
              <w:rPr>
                <w:vertAlign w:val="subscript"/>
              </w:rPr>
              <w:t>IRB</w:t>
            </w:r>
            <w:r w:rsidRPr="00161833">
              <w:t>*12,5)</w:t>
            </w:r>
          </w:p>
        </w:tc>
      </w:tr>
    </w:tbl>
    <w:p w14:paraId="6E7CE7D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8D66D4F" w14:textId="77777777" w:rsidR="00FD682C" w:rsidRPr="00161833" w:rsidRDefault="00FD682C" w:rsidP="00FD682C">
      <w:r w:rsidRPr="00715BD7">
        <w:rPr>
          <w:rStyle w:val="HideTWBExt"/>
        </w:rPr>
        <w:t>&lt;/Amend&gt;</w:t>
      </w:r>
    </w:p>
    <w:p w14:paraId="31F123C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197</w:t>
      </w:r>
      <w:r w:rsidRPr="00715BD7">
        <w:rPr>
          <w:rStyle w:val="HideTWBExt"/>
          <w:b w:val="0"/>
        </w:rPr>
        <w:t>&lt;/NumAm&gt;</w:t>
      </w:r>
    </w:p>
    <w:p w14:paraId="0AF5A5DE"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CE8E7B4" w14:textId="77777777" w:rsidR="00FD682C" w:rsidRPr="00161833" w:rsidRDefault="00FD682C" w:rsidP="00FD682C">
      <w:pPr>
        <w:pStyle w:val="NormalBold"/>
      </w:pPr>
      <w:r w:rsidRPr="00715BD7">
        <w:rPr>
          <w:rStyle w:val="HideTWBExt"/>
          <w:b w:val="0"/>
        </w:rPr>
        <w:t>&lt;/RepeatBlock-By&gt;</w:t>
      </w:r>
    </w:p>
    <w:p w14:paraId="5E0DA4C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C765B13" w14:textId="77777777" w:rsidR="00FD682C" w:rsidRPr="00161833" w:rsidRDefault="00FD682C" w:rsidP="00FD682C">
      <w:pPr>
        <w:pStyle w:val="NormalBold"/>
      </w:pPr>
      <w:r w:rsidRPr="00715BD7">
        <w:rPr>
          <w:rStyle w:val="HideTWBExt"/>
          <w:b w:val="0"/>
        </w:rPr>
        <w:t>&lt;Article&gt;</w:t>
      </w:r>
      <w:r w:rsidRPr="00161833">
        <w:t>Artikel 1 – stk. 1 – nr. 9 – litra c</w:t>
      </w:r>
      <w:r w:rsidRPr="00715BD7">
        <w:rPr>
          <w:rStyle w:val="HideTWBExt"/>
          <w:b w:val="0"/>
        </w:rPr>
        <w:t>&lt;/Article&gt;</w:t>
      </w:r>
    </w:p>
    <w:p w14:paraId="7390D55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65685D1" w14:textId="77777777" w:rsidR="00FD682C" w:rsidRPr="00161833" w:rsidRDefault="00FD682C" w:rsidP="00FD682C">
      <w:r w:rsidRPr="00715BD7">
        <w:rPr>
          <w:rStyle w:val="HideTWBExt"/>
        </w:rPr>
        <w:t>&lt;Article2&gt;</w:t>
      </w:r>
      <w:r w:rsidRPr="00161833">
        <w:t>Artikel 259 – stk. 1 a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7118970" w14:textId="77777777" w:rsidTr="004F00ED">
        <w:trPr>
          <w:trHeight w:hRule="exact" w:val="240"/>
          <w:jc w:val="center"/>
        </w:trPr>
        <w:tc>
          <w:tcPr>
            <w:tcW w:w="9752" w:type="dxa"/>
            <w:gridSpan w:val="2"/>
            <w:tcBorders>
              <w:top w:val="nil"/>
              <w:left w:val="nil"/>
              <w:bottom w:val="nil"/>
              <w:right w:val="nil"/>
            </w:tcBorders>
          </w:tcPr>
          <w:p w14:paraId="10585069" w14:textId="77777777" w:rsidR="00FD682C" w:rsidRPr="00161833" w:rsidRDefault="00FD682C" w:rsidP="004F00ED"/>
        </w:tc>
      </w:tr>
      <w:tr w:rsidR="00310ED9" w:rsidRPr="00161833" w14:paraId="1952FC45" w14:textId="77777777" w:rsidTr="004F00ED">
        <w:trPr>
          <w:trHeight w:val="240"/>
          <w:jc w:val="center"/>
        </w:trPr>
        <w:tc>
          <w:tcPr>
            <w:tcW w:w="4876" w:type="dxa"/>
            <w:tcBorders>
              <w:top w:val="nil"/>
              <w:left w:val="nil"/>
              <w:bottom w:val="nil"/>
              <w:right w:val="nil"/>
            </w:tcBorders>
          </w:tcPr>
          <w:p w14:paraId="66D2577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E735364" w14:textId="77777777" w:rsidR="00FD682C" w:rsidRPr="00161833" w:rsidRDefault="00FD682C" w:rsidP="004F00ED">
            <w:pPr>
              <w:pStyle w:val="AmColumnHeading"/>
            </w:pPr>
            <w:r w:rsidRPr="00161833">
              <w:t>Ændringsforslag</w:t>
            </w:r>
          </w:p>
        </w:tc>
      </w:tr>
      <w:tr w:rsidR="00310ED9" w:rsidRPr="00161833" w14:paraId="31730302" w14:textId="77777777" w:rsidTr="004F00ED">
        <w:trPr>
          <w:jc w:val="center"/>
        </w:trPr>
        <w:tc>
          <w:tcPr>
            <w:tcW w:w="4876" w:type="dxa"/>
            <w:tcBorders>
              <w:top w:val="nil"/>
              <w:left w:val="nil"/>
              <w:bottom w:val="nil"/>
              <w:right w:val="nil"/>
            </w:tcBorders>
          </w:tcPr>
          <w:p w14:paraId="1FA4ADD9" w14:textId="77777777" w:rsidR="00FD682C" w:rsidRPr="00161833" w:rsidRDefault="00FD682C" w:rsidP="004F00ED">
            <w:pPr>
              <w:pStyle w:val="Normal6a"/>
            </w:pPr>
            <w:r w:rsidRPr="00161833">
              <w:t xml:space="preserve">Bundgrænse = </w:t>
            </w:r>
            <w:r w:rsidRPr="00161833">
              <w:rPr>
                <w:b/>
                <w:bCs/>
                <w:i/>
                <w:iCs/>
              </w:rPr>
              <w:t>max</w:t>
            </w:r>
            <w:r w:rsidRPr="00161833">
              <w:t xml:space="preserve"> (</w:t>
            </w:r>
            <w:r w:rsidRPr="00161833">
              <w:rPr>
                <w:b/>
                <w:i/>
              </w:rPr>
              <w:t xml:space="preserve">12 %; 15 </w:t>
            </w:r>
            <w:r w:rsidRPr="00161833">
              <w:t>%</w:t>
            </w:r>
            <w:r w:rsidRPr="00161833">
              <w:rPr>
                <w:b/>
                <w:i/>
              </w:rPr>
              <w:t xml:space="preserve"> *</w:t>
            </w:r>
            <w:r w:rsidRPr="00161833">
              <w:t>K</w:t>
            </w:r>
            <w:r w:rsidRPr="00161833">
              <w:rPr>
                <w:vertAlign w:val="subscript"/>
              </w:rPr>
              <w:t>IRB</w:t>
            </w:r>
            <w:r w:rsidRPr="00161833">
              <w:t>*12,5)</w:t>
            </w:r>
          </w:p>
        </w:tc>
        <w:tc>
          <w:tcPr>
            <w:tcW w:w="4876" w:type="dxa"/>
            <w:tcBorders>
              <w:top w:val="nil"/>
              <w:left w:val="nil"/>
              <w:bottom w:val="nil"/>
              <w:right w:val="nil"/>
            </w:tcBorders>
          </w:tcPr>
          <w:p w14:paraId="0BAE1BF3" w14:textId="4EC97176" w:rsidR="00FD682C" w:rsidRPr="00161833" w:rsidRDefault="00FD682C" w:rsidP="00FA01B6">
            <w:pPr>
              <w:pStyle w:val="Normal6a"/>
            </w:pPr>
            <w:r w:rsidRPr="00161833">
              <w:t xml:space="preserve">Bundgrænse = </w:t>
            </w:r>
            <w:r w:rsidRPr="00161833">
              <w:rPr>
                <w:b/>
                <w:i/>
              </w:rPr>
              <w:t>min (10</w:t>
            </w:r>
            <w:r w:rsidR="00FA01B6" w:rsidRPr="00161833">
              <w:rPr>
                <w:b/>
                <w:i/>
              </w:rPr>
              <w:t> </w:t>
            </w:r>
            <w:r w:rsidRPr="00161833">
              <w:rPr>
                <w:b/>
                <w:i/>
              </w:rPr>
              <w:t>%;</w:t>
            </w:r>
            <w:r w:rsidRPr="00161833">
              <w:t xml:space="preserve"> </w:t>
            </w:r>
            <w:r w:rsidRPr="00161833">
              <w:rPr>
                <w:b/>
                <w:bCs/>
                <w:i/>
                <w:iCs/>
              </w:rPr>
              <w:t>maks.</w:t>
            </w:r>
            <w:r w:rsidRPr="00161833">
              <w:t xml:space="preserve"> (</w:t>
            </w:r>
            <w:r w:rsidRPr="00161833">
              <w:rPr>
                <w:b/>
                <w:i/>
              </w:rPr>
              <w:t>8</w:t>
            </w:r>
            <w:r w:rsidR="00FA01B6" w:rsidRPr="00161833">
              <w:rPr>
                <w:b/>
                <w:i/>
              </w:rPr>
              <w:t> </w:t>
            </w:r>
            <w:r w:rsidRPr="00161833">
              <w:rPr>
                <w:b/>
                <w:i/>
              </w:rPr>
              <w:t>%; 8</w:t>
            </w:r>
            <w:r w:rsidR="00FA01B6" w:rsidRPr="00161833">
              <w:rPr>
                <w:b/>
                <w:i/>
              </w:rPr>
              <w:t> </w:t>
            </w:r>
            <w:r w:rsidRPr="00161833">
              <w:rPr>
                <w:b/>
                <w:i/>
              </w:rPr>
              <w:t>% *</w:t>
            </w:r>
            <w:r w:rsidRPr="00161833">
              <w:t xml:space="preserve"> K</w:t>
            </w:r>
            <w:r w:rsidRPr="00161833">
              <w:rPr>
                <w:vertAlign w:val="subscript"/>
              </w:rPr>
              <w:t>IRB</w:t>
            </w:r>
            <w:r w:rsidRPr="00161833">
              <w:t xml:space="preserve"> *12,5)</w:t>
            </w:r>
            <w:r w:rsidRPr="00161833">
              <w:rPr>
                <w:b/>
                <w:i/>
              </w:rPr>
              <w:t>)</w:t>
            </w:r>
          </w:p>
        </w:tc>
      </w:tr>
    </w:tbl>
    <w:p w14:paraId="2447336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A8AC6EF" w14:textId="77777777" w:rsidR="00FD682C" w:rsidRPr="00161833" w:rsidRDefault="00FD682C" w:rsidP="00FD682C">
      <w:r w:rsidRPr="00715BD7">
        <w:rPr>
          <w:rStyle w:val="HideTWBExt"/>
        </w:rPr>
        <w:t>&lt;/Amend&gt;</w:t>
      </w:r>
    </w:p>
    <w:p w14:paraId="65D82A4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198</w:t>
      </w:r>
      <w:r w:rsidRPr="00715BD7">
        <w:rPr>
          <w:rStyle w:val="HideTWBExt"/>
          <w:b w:val="0"/>
        </w:rPr>
        <w:t>&lt;/NumAm&gt;</w:t>
      </w:r>
    </w:p>
    <w:p w14:paraId="30DBC2BC"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79CA7C50" w14:textId="77777777" w:rsidR="00FD682C" w:rsidRPr="00161833" w:rsidRDefault="00FD682C" w:rsidP="00FD682C">
      <w:pPr>
        <w:pStyle w:val="NormalBold"/>
      </w:pPr>
      <w:r w:rsidRPr="00715BD7">
        <w:rPr>
          <w:rStyle w:val="HideTWBExt"/>
          <w:b w:val="0"/>
        </w:rPr>
        <w:t>&lt;/RepeatBlock-By&gt;</w:t>
      </w:r>
    </w:p>
    <w:p w14:paraId="680FF6F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782E701" w14:textId="77777777" w:rsidR="00FD682C" w:rsidRPr="00161833" w:rsidRDefault="00FD682C" w:rsidP="00FD682C">
      <w:pPr>
        <w:pStyle w:val="NormalBold"/>
      </w:pPr>
      <w:r w:rsidRPr="00715BD7">
        <w:rPr>
          <w:rStyle w:val="HideTWBExt"/>
          <w:b w:val="0"/>
        </w:rPr>
        <w:t>&lt;Article&gt;</w:t>
      </w:r>
      <w:r w:rsidRPr="00161833">
        <w:t>Artikel 1 – stk. 1 – nr. 9 – litra c</w:t>
      </w:r>
      <w:r w:rsidRPr="00715BD7">
        <w:rPr>
          <w:rStyle w:val="HideTWBExt"/>
          <w:b w:val="0"/>
        </w:rPr>
        <w:t>&lt;/Article&gt;</w:t>
      </w:r>
    </w:p>
    <w:p w14:paraId="03E4F9D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2508259" w14:textId="77777777" w:rsidR="00FD682C" w:rsidRPr="00161833" w:rsidRDefault="00FD682C" w:rsidP="00FD682C">
      <w:r w:rsidRPr="00715BD7">
        <w:rPr>
          <w:rStyle w:val="HideTWBExt"/>
        </w:rPr>
        <w:t>&lt;Article2&gt;</w:t>
      </w:r>
      <w:r w:rsidRPr="00161833">
        <w:t>Artikel 259 – stk. 1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0638B29" w14:textId="77777777" w:rsidTr="004F00ED">
        <w:trPr>
          <w:trHeight w:hRule="exact" w:val="240"/>
          <w:jc w:val="center"/>
        </w:trPr>
        <w:tc>
          <w:tcPr>
            <w:tcW w:w="9752" w:type="dxa"/>
            <w:gridSpan w:val="2"/>
            <w:tcBorders>
              <w:top w:val="nil"/>
              <w:left w:val="nil"/>
              <w:bottom w:val="nil"/>
              <w:right w:val="nil"/>
            </w:tcBorders>
          </w:tcPr>
          <w:p w14:paraId="65A54561" w14:textId="77777777" w:rsidR="00FD682C" w:rsidRPr="00161833" w:rsidRDefault="00FD682C" w:rsidP="004F00ED"/>
        </w:tc>
      </w:tr>
      <w:tr w:rsidR="00310ED9" w:rsidRPr="00161833" w14:paraId="2D8B9AE1" w14:textId="77777777" w:rsidTr="004F00ED">
        <w:trPr>
          <w:trHeight w:val="240"/>
          <w:jc w:val="center"/>
        </w:trPr>
        <w:tc>
          <w:tcPr>
            <w:tcW w:w="4876" w:type="dxa"/>
            <w:tcBorders>
              <w:top w:val="nil"/>
              <w:left w:val="nil"/>
              <w:bottom w:val="nil"/>
              <w:right w:val="nil"/>
            </w:tcBorders>
          </w:tcPr>
          <w:p w14:paraId="55DE641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FB35333" w14:textId="77777777" w:rsidR="00FD682C" w:rsidRPr="00161833" w:rsidRDefault="00FD682C" w:rsidP="004F00ED">
            <w:pPr>
              <w:pStyle w:val="AmColumnHeading"/>
            </w:pPr>
            <w:r w:rsidRPr="00161833">
              <w:t>Ændringsforslag</w:t>
            </w:r>
          </w:p>
        </w:tc>
      </w:tr>
      <w:tr w:rsidR="00310ED9" w:rsidRPr="00161833" w14:paraId="09A95AC9" w14:textId="77777777" w:rsidTr="004F00ED">
        <w:trPr>
          <w:jc w:val="center"/>
        </w:trPr>
        <w:tc>
          <w:tcPr>
            <w:tcW w:w="4876" w:type="dxa"/>
            <w:tcBorders>
              <w:top w:val="nil"/>
              <w:left w:val="nil"/>
              <w:bottom w:val="nil"/>
              <w:right w:val="nil"/>
            </w:tcBorders>
          </w:tcPr>
          <w:p w14:paraId="5FC16AED" w14:textId="77777777" w:rsidR="00FD682C" w:rsidRPr="00161833" w:rsidRDefault="00FD682C" w:rsidP="004F00ED">
            <w:pPr>
              <w:pStyle w:val="Normal6a"/>
            </w:pPr>
            <w:r w:rsidRPr="00161833">
              <w:t>1b.</w:t>
            </w:r>
            <w:r w:rsidRPr="00161833">
              <w:tab/>
              <w:t>Det risikovægtede eksponeringsbeløb for en foranstillet securitiseringsposition beregnet i overensstemmelse med stk. 1</w:t>
            </w:r>
            <w:r w:rsidRPr="00161833">
              <w:rPr>
                <w:b/>
                <w:bCs/>
                <w:i/>
                <w:iCs/>
              </w:rPr>
              <w:t>, som opfylder</w:t>
            </w:r>
            <w:r w:rsidRPr="00161833">
              <w:t xml:space="preserve"> kriterierne i artikel 243, stk. 4, er underlagt en bundgrænse beregnet som følger:</w:t>
            </w:r>
          </w:p>
        </w:tc>
        <w:tc>
          <w:tcPr>
            <w:tcW w:w="4876" w:type="dxa"/>
            <w:tcBorders>
              <w:top w:val="nil"/>
              <w:left w:val="nil"/>
              <w:bottom w:val="nil"/>
              <w:right w:val="nil"/>
            </w:tcBorders>
          </w:tcPr>
          <w:p w14:paraId="1A2FE0FD" w14:textId="77777777" w:rsidR="00FD682C" w:rsidRPr="00161833" w:rsidRDefault="00FD682C" w:rsidP="004F00ED">
            <w:pPr>
              <w:pStyle w:val="Normal6a"/>
            </w:pPr>
            <w:r w:rsidRPr="00161833">
              <w:t>1b.</w:t>
            </w:r>
            <w:r w:rsidRPr="00161833">
              <w:tab/>
              <w:t>Det risikovægtede eksponeringsbeløb for en syntetisk foranstillet securitiseringsposition beregnet i overensstemmelse med stk. 1</w:t>
            </w:r>
            <w:r w:rsidRPr="00161833">
              <w:rPr>
                <w:b/>
                <w:bCs/>
                <w:i/>
                <w:iCs/>
              </w:rPr>
              <w:t xml:space="preserve"> og i overensstemmelse med</w:t>
            </w:r>
            <w:r w:rsidRPr="00161833">
              <w:rPr>
                <w:b/>
                <w:bCs/>
              </w:rPr>
              <w:t xml:space="preserve"> </w:t>
            </w:r>
            <w:r w:rsidRPr="00161833">
              <w:t>kriterierne i artikel 243, stk. 4</w:t>
            </w:r>
            <w:r w:rsidRPr="00161833">
              <w:rPr>
                <w:b/>
                <w:i/>
              </w:rPr>
              <w:t>, eller for</w:t>
            </w:r>
            <w:r w:rsidRPr="00161833">
              <w:t xml:space="preserve"> </w:t>
            </w:r>
            <w:r w:rsidRPr="00161833">
              <w:rPr>
                <w:b/>
                <w:bCs/>
                <w:i/>
                <w:iCs/>
              </w:rPr>
              <w:t>en traditionel foranstillet securitiseringsposition</w:t>
            </w:r>
            <w:r w:rsidRPr="00161833">
              <w:t xml:space="preserve"> er underlagt en bundgrænse beregnet som følger: </w:t>
            </w:r>
          </w:p>
          <w:p w14:paraId="39D70A0D" w14:textId="77777777" w:rsidR="00FD682C" w:rsidRPr="00161833" w:rsidRDefault="00FD682C" w:rsidP="004F00ED">
            <w:pPr>
              <w:pStyle w:val="Normal6a"/>
            </w:pPr>
            <w:r w:rsidRPr="00161833">
              <w:rPr>
                <w:b/>
                <w:i/>
              </w:rPr>
              <w:t>Bundgrænse = min (8 %; maks. (6 %; 6 % * K</w:t>
            </w:r>
            <w:r w:rsidRPr="00161833">
              <w:rPr>
                <w:b/>
                <w:i/>
                <w:vertAlign w:val="subscript"/>
              </w:rPr>
              <w:t>IRB</w:t>
            </w:r>
            <w:r w:rsidRPr="00161833">
              <w:rPr>
                <w:b/>
                <w:i/>
              </w:rPr>
              <w:t xml:space="preserve"> *12,5)</w:t>
            </w:r>
          </w:p>
        </w:tc>
      </w:tr>
    </w:tbl>
    <w:p w14:paraId="410C7E2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74F78CE" w14:textId="77777777" w:rsidR="00FD682C" w:rsidRPr="00161833" w:rsidRDefault="00FD682C" w:rsidP="00FD682C">
      <w:r w:rsidRPr="00715BD7">
        <w:rPr>
          <w:rStyle w:val="HideTWBExt"/>
        </w:rPr>
        <w:t>&lt;/Amend&gt;</w:t>
      </w:r>
    </w:p>
    <w:p w14:paraId="6B96ABA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199</w:t>
      </w:r>
      <w:r w:rsidRPr="00715BD7">
        <w:rPr>
          <w:rStyle w:val="HideTWBExt"/>
          <w:b w:val="0"/>
        </w:rPr>
        <w:t>&lt;/NumAm&gt;</w:t>
      </w:r>
    </w:p>
    <w:p w14:paraId="0E44B789"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7D41B258" w14:textId="77777777" w:rsidR="00FD682C" w:rsidRPr="00161833" w:rsidRDefault="00FD682C" w:rsidP="00FD682C">
      <w:pPr>
        <w:pStyle w:val="NormalBold"/>
      </w:pPr>
      <w:r w:rsidRPr="00715BD7">
        <w:rPr>
          <w:rStyle w:val="HideTWBExt"/>
          <w:b w:val="0"/>
        </w:rPr>
        <w:t>&lt;/RepeatBlock-By&gt;</w:t>
      </w:r>
    </w:p>
    <w:p w14:paraId="5C63E74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FACA52C" w14:textId="77777777" w:rsidR="00FD682C" w:rsidRPr="00161833" w:rsidRDefault="00FD682C" w:rsidP="00FD682C">
      <w:pPr>
        <w:pStyle w:val="NormalBold"/>
      </w:pPr>
      <w:r w:rsidRPr="00715BD7">
        <w:rPr>
          <w:rStyle w:val="HideTWBExt"/>
          <w:b w:val="0"/>
        </w:rPr>
        <w:t>&lt;Article&gt;</w:t>
      </w:r>
      <w:r w:rsidRPr="00161833">
        <w:t>Artikel 1 – stk. 1 – nr. 9 – litra c</w:t>
      </w:r>
      <w:r w:rsidRPr="00715BD7">
        <w:rPr>
          <w:rStyle w:val="HideTWBExt"/>
          <w:b w:val="0"/>
        </w:rPr>
        <w:t>&lt;/Article&gt;</w:t>
      </w:r>
    </w:p>
    <w:p w14:paraId="1D49780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68E85E0" w14:textId="77777777" w:rsidR="00FD682C" w:rsidRPr="00161833" w:rsidRDefault="00FD682C" w:rsidP="00FD682C">
      <w:r w:rsidRPr="00715BD7">
        <w:rPr>
          <w:rStyle w:val="HideTWBExt"/>
        </w:rPr>
        <w:t>&lt;Article2&gt;</w:t>
      </w:r>
      <w:r w:rsidRPr="00161833">
        <w:t>Artikel 259 – stk. 1 b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7A37EE3" w14:textId="77777777" w:rsidTr="004F00ED">
        <w:trPr>
          <w:trHeight w:hRule="exact" w:val="240"/>
          <w:jc w:val="center"/>
        </w:trPr>
        <w:tc>
          <w:tcPr>
            <w:tcW w:w="9752" w:type="dxa"/>
            <w:gridSpan w:val="2"/>
            <w:tcBorders>
              <w:top w:val="nil"/>
              <w:left w:val="nil"/>
              <w:bottom w:val="nil"/>
              <w:right w:val="nil"/>
            </w:tcBorders>
          </w:tcPr>
          <w:p w14:paraId="44B2BA57" w14:textId="77777777" w:rsidR="00FD682C" w:rsidRPr="00161833" w:rsidRDefault="00FD682C" w:rsidP="004F00ED"/>
        </w:tc>
      </w:tr>
      <w:tr w:rsidR="00310ED9" w:rsidRPr="00161833" w14:paraId="44A51073" w14:textId="77777777" w:rsidTr="004F00ED">
        <w:trPr>
          <w:trHeight w:val="240"/>
          <w:jc w:val="center"/>
        </w:trPr>
        <w:tc>
          <w:tcPr>
            <w:tcW w:w="4876" w:type="dxa"/>
            <w:tcBorders>
              <w:top w:val="nil"/>
              <w:left w:val="nil"/>
              <w:bottom w:val="nil"/>
              <w:right w:val="nil"/>
            </w:tcBorders>
          </w:tcPr>
          <w:p w14:paraId="764797C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3970B9B" w14:textId="77777777" w:rsidR="00FD682C" w:rsidRPr="00161833" w:rsidRDefault="00FD682C" w:rsidP="004F00ED">
            <w:pPr>
              <w:pStyle w:val="AmColumnHeading"/>
            </w:pPr>
            <w:r w:rsidRPr="00161833">
              <w:t>Ændringsforslag</w:t>
            </w:r>
          </w:p>
        </w:tc>
      </w:tr>
      <w:tr w:rsidR="00310ED9" w:rsidRPr="00161833" w14:paraId="3DF3040B" w14:textId="77777777" w:rsidTr="004F00ED">
        <w:trPr>
          <w:jc w:val="center"/>
        </w:trPr>
        <w:tc>
          <w:tcPr>
            <w:tcW w:w="4876" w:type="dxa"/>
            <w:tcBorders>
              <w:top w:val="nil"/>
              <w:left w:val="nil"/>
              <w:bottom w:val="nil"/>
              <w:right w:val="nil"/>
            </w:tcBorders>
          </w:tcPr>
          <w:p w14:paraId="0B74EF23" w14:textId="77777777" w:rsidR="00FD682C" w:rsidRPr="00161833" w:rsidRDefault="00FD682C" w:rsidP="004F00ED">
            <w:pPr>
              <w:pStyle w:val="Normal6a"/>
            </w:pPr>
            <w:r w:rsidRPr="00161833">
              <w:t>Bundgrænse = max (</w:t>
            </w:r>
            <w:r w:rsidRPr="00161833">
              <w:rPr>
                <w:b/>
                <w:i/>
              </w:rPr>
              <w:t>10 %; 15 %</w:t>
            </w:r>
            <w:r w:rsidRPr="00161833">
              <w:t xml:space="preserve"> * K</w:t>
            </w:r>
            <w:r w:rsidRPr="00161833">
              <w:rPr>
                <w:vertAlign w:val="subscript"/>
              </w:rPr>
              <w:t>IRB</w:t>
            </w:r>
            <w:r w:rsidRPr="00161833">
              <w:t>*12,5).;</w:t>
            </w:r>
          </w:p>
        </w:tc>
        <w:tc>
          <w:tcPr>
            <w:tcW w:w="4876" w:type="dxa"/>
            <w:tcBorders>
              <w:top w:val="nil"/>
              <w:left w:val="nil"/>
              <w:bottom w:val="nil"/>
              <w:right w:val="nil"/>
            </w:tcBorders>
          </w:tcPr>
          <w:p w14:paraId="2006BFA6" w14:textId="77777777" w:rsidR="00FD682C" w:rsidRPr="00161833" w:rsidRDefault="00FD682C" w:rsidP="004F00ED">
            <w:pPr>
              <w:pStyle w:val="Normal6a"/>
            </w:pPr>
            <w:r w:rsidRPr="00161833">
              <w:t xml:space="preserve">Bundgrænse = </w:t>
            </w:r>
            <w:r w:rsidRPr="00161833">
              <w:rPr>
                <w:b/>
                <w:i/>
              </w:rPr>
              <w:t>min (15 %;</w:t>
            </w:r>
            <w:r w:rsidRPr="00161833">
              <w:t xml:space="preserve"> maks. (</w:t>
            </w:r>
            <w:r w:rsidRPr="00161833">
              <w:rPr>
                <w:b/>
                <w:i/>
              </w:rPr>
              <w:t>8 %; 12 %</w:t>
            </w:r>
            <w:r w:rsidRPr="00161833">
              <w:t xml:space="preserve"> * K</w:t>
            </w:r>
            <w:r w:rsidRPr="00161833">
              <w:rPr>
                <w:vertAlign w:val="subscript"/>
              </w:rPr>
              <w:t>IRB</w:t>
            </w:r>
            <w:r w:rsidRPr="00161833">
              <w:t>*12,5)</w:t>
            </w:r>
          </w:p>
        </w:tc>
      </w:tr>
    </w:tbl>
    <w:p w14:paraId="2EEEF17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FB12E8E" w14:textId="77777777" w:rsidR="00FD682C" w:rsidRPr="00161833" w:rsidRDefault="00FD682C" w:rsidP="00FD682C">
      <w:r w:rsidRPr="00715BD7">
        <w:rPr>
          <w:rStyle w:val="HideTWBExt"/>
        </w:rPr>
        <w:t>&lt;/Amend&gt;</w:t>
      </w:r>
    </w:p>
    <w:p w14:paraId="119ECF5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200</w:t>
      </w:r>
      <w:r w:rsidRPr="00715BD7">
        <w:rPr>
          <w:rStyle w:val="HideTWBExt"/>
          <w:b w:val="0"/>
        </w:rPr>
        <w:t>&lt;/NumAm&gt;</w:t>
      </w:r>
    </w:p>
    <w:p w14:paraId="1484E871"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49D5F47E"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30115D84" w14:textId="77777777" w:rsidR="00FD682C" w:rsidRPr="00161833" w:rsidRDefault="00FD682C" w:rsidP="00FD682C">
      <w:pPr>
        <w:pStyle w:val="NormalBold"/>
      </w:pPr>
      <w:r w:rsidRPr="00715BD7">
        <w:rPr>
          <w:rStyle w:val="HideTWBExt"/>
          <w:b w:val="0"/>
        </w:rPr>
        <w:t>&lt;/RepeatBlock-By&gt;</w:t>
      </w:r>
    </w:p>
    <w:p w14:paraId="253D5F5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E7EF335"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2744FBF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C83FA8B" w14:textId="77777777" w:rsidR="00FD682C" w:rsidRPr="00161833" w:rsidRDefault="00FD682C" w:rsidP="00FD682C">
      <w:r w:rsidRPr="00715BD7">
        <w:rPr>
          <w:rStyle w:val="HideTWBExt"/>
        </w:rPr>
        <w:t>&lt;Article2&gt;</w:t>
      </w:r>
      <w:r w:rsidRPr="00161833">
        <w:t>Artikel 260</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D80EA41" w14:textId="77777777" w:rsidTr="004F00ED">
        <w:trPr>
          <w:trHeight w:hRule="exact" w:val="240"/>
          <w:jc w:val="center"/>
        </w:trPr>
        <w:tc>
          <w:tcPr>
            <w:tcW w:w="9752" w:type="dxa"/>
            <w:gridSpan w:val="2"/>
            <w:tcBorders>
              <w:top w:val="nil"/>
              <w:left w:val="nil"/>
              <w:bottom w:val="nil"/>
              <w:right w:val="nil"/>
            </w:tcBorders>
          </w:tcPr>
          <w:p w14:paraId="0E2F73FA" w14:textId="77777777" w:rsidR="00FD682C" w:rsidRPr="00161833" w:rsidRDefault="00FD682C" w:rsidP="004F00ED"/>
        </w:tc>
      </w:tr>
      <w:tr w:rsidR="00310ED9" w:rsidRPr="00161833" w14:paraId="51D3DF06" w14:textId="77777777" w:rsidTr="004F00ED">
        <w:trPr>
          <w:trHeight w:val="240"/>
          <w:jc w:val="center"/>
        </w:trPr>
        <w:tc>
          <w:tcPr>
            <w:tcW w:w="4876" w:type="dxa"/>
            <w:tcBorders>
              <w:top w:val="nil"/>
              <w:left w:val="nil"/>
              <w:bottom w:val="nil"/>
              <w:right w:val="nil"/>
            </w:tcBorders>
          </w:tcPr>
          <w:p w14:paraId="65A78E7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8103BD2" w14:textId="77777777" w:rsidR="00FD682C" w:rsidRPr="00161833" w:rsidRDefault="00FD682C" w:rsidP="004F00ED">
            <w:pPr>
              <w:pStyle w:val="AmColumnHeading"/>
            </w:pPr>
            <w:r w:rsidRPr="00161833">
              <w:t>Ændringsforslag</w:t>
            </w:r>
          </w:p>
        </w:tc>
      </w:tr>
      <w:tr w:rsidR="00310ED9" w:rsidRPr="00161833" w14:paraId="3C55CA26" w14:textId="77777777" w:rsidTr="004F00ED">
        <w:trPr>
          <w:jc w:val="center"/>
        </w:trPr>
        <w:tc>
          <w:tcPr>
            <w:tcW w:w="4876" w:type="dxa"/>
            <w:tcBorders>
              <w:top w:val="nil"/>
              <w:left w:val="nil"/>
              <w:bottom w:val="nil"/>
              <w:right w:val="nil"/>
            </w:tcBorders>
          </w:tcPr>
          <w:p w14:paraId="481FCD0F" w14:textId="77777777" w:rsidR="00FD682C" w:rsidRPr="00161833" w:rsidRDefault="00FD682C" w:rsidP="004F00ED">
            <w:pPr>
              <w:pStyle w:val="Normal6a"/>
            </w:pPr>
            <w:r w:rsidRPr="00161833">
              <w:rPr>
                <w:b/>
                <w:i/>
              </w:rPr>
              <w:t>10)</w:t>
            </w:r>
            <w:r w:rsidRPr="00161833">
              <w:tab/>
            </w:r>
            <w:r w:rsidRPr="00161833">
              <w:rPr>
                <w:b/>
                <w:i/>
              </w:rPr>
              <w:t>Artikel 260 affattes således:</w:t>
            </w:r>
          </w:p>
        </w:tc>
        <w:tc>
          <w:tcPr>
            <w:tcW w:w="4876" w:type="dxa"/>
            <w:tcBorders>
              <w:top w:val="nil"/>
              <w:left w:val="nil"/>
              <w:bottom w:val="nil"/>
              <w:right w:val="nil"/>
            </w:tcBorders>
          </w:tcPr>
          <w:p w14:paraId="070A972A" w14:textId="77777777" w:rsidR="00FD682C" w:rsidRPr="00161833" w:rsidRDefault="00FD682C" w:rsidP="004F00ED">
            <w:pPr>
              <w:pStyle w:val="Normal6a"/>
            </w:pPr>
            <w:r w:rsidRPr="00161833">
              <w:rPr>
                <w:b/>
                <w:i/>
              </w:rPr>
              <w:t>udgår</w:t>
            </w:r>
          </w:p>
        </w:tc>
      </w:tr>
      <w:tr w:rsidR="00310ED9" w:rsidRPr="00161833" w14:paraId="2DE83219" w14:textId="77777777" w:rsidTr="004F00ED">
        <w:trPr>
          <w:jc w:val="center"/>
        </w:trPr>
        <w:tc>
          <w:tcPr>
            <w:tcW w:w="4876" w:type="dxa"/>
            <w:tcBorders>
              <w:top w:val="nil"/>
              <w:left w:val="nil"/>
              <w:bottom w:val="nil"/>
              <w:right w:val="nil"/>
            </w:tcBorders>
          </w:tcPr>
          <w:p w14:paraId="4238EDDE" w14:textId="77777777" w:rsidR="00FD682C" w:rsidRPr="00161833" w:rsidRDefault="00FD682C" w:rsidP="004F00ED">
            <w:pPr>
              <w:pStyle w:val="Normal6a"/>
            </w:pPr>
            <w:r w:rsidRPr="00161833">
              <w:rPr>
                <w:b/>
                <w:i/>
              </w:rPr>
              <w:t>"Artikel 260</w:t>
            </w:r>
          </w:p>
        </w:tc>
        <w:tc>
          <w:tcPr>
            <w:tcW w:w="4876" w:type="dxa"/>
            <w:tcBorders>
              <w:top w:val="nil"/>
              <w:left w:val="nil"/>
              <w:bottom w:val="nil"/>
              <w:right w:val="nil"/>
            </w:tcBorders>
          </w:tcPr>
          <w:p w14:paraId="1D0A443A" w14:textId="77777777" w:rsidR="00FD682C" w:rsidRPr="00161833" w:rsidRDefault="00FD682C" w:rsidP="004F00ED">
            <w:pPr>
              <w:pStyle w:val="Normal6a"/>
            </w:pPr>
          </w:p>
        </w:tc>
      </w:tr>
      <w:tr w:rsidR="00310ED9" w:rsidRPr="00161833" w14:paraId="3EEDEB7A" w14:textId="77777777" w:rsidTr="004F00ED">
        <w:trPr>
          <w:jc w:val="center"/>
        </w:trPr>
        <w:tc>
          <w:tcPr>
            <w:tcW w:w="4876" w:type="dxa"/>
            <w:tcBorders>
              <w:top w:val="nil"/>
              <w:left w:val="nil"/>
              <w:bottom w:val="nil"/>
              <w:right w:val="nil"/>
            </w:tcBorders>
          </w:tcPr>
          <w:p w14:paraId="3FD6B86E" w14:textId="77777777" w:rsidR="00FD682C" w:rsidRPr="00161833" w:rsidRDefault="00FD682C" w:rsidP="004F00ED">
            <w:pPr>
              <w:pStyle w:val="Normal6a"/>
            </w:pPr>
            <w:r w:rsidRPr="00161833">
              <w:rPr>
                <w:b/>
                <w:i/>
              </w:rPr>
              <w:t>Behandling af STS-securitiseringer efter SEC-IRBA</w:t>
            </w:r>
          </w:p>
        </w:tc>
        <w:tc>
          <w:tcPr>
            <w:tcW w:w="4876" w:type="dxa"/>
            <w:tcBorders>
              <w:top w:val="nil"/>
              <w:left w:val="nil"/>
              <w:bottom w:val="nil"/>
              <w:right w:val="nil"/>
            </w:tcBorders>
          </w:tcPr>
          <w:p w14:paraId="2B6E3B83" w14:textId="77777777" w:rsidR="00FD682C" w:rsidRPr="00161833" w:rsidRDefault="00FD682C" w:rsidP="004F00ED">
            <w:pPr>
              <w:pStyle w:val="Normal6a"/>
            </w:pPr>
          </w:p>
        </w:tc>
      </w:tr>
      <w:tr w:rsidR="00310ED9" w:rsidRPr="00161833" w14:paraId="7ECF2295" w14:textId="77777777" w:rsidTr="004F00ED">
        <w:trPr>
          <w:jc w:val="center"/>
        </w:trPr>
        <w:tc>
          <w:tcPr>
            <w:tcW w:w="4876" w:type="dxa"/>
            <w:tcBorders>
              <w:top w:val="nil"/>
              <w:left w:val="nil"/>
              <w:bottom w:val="nil"/>
              <w:right w:val="nil"/>
            </w:tcBorders>
          </w:tcPr>
          <w:p w14:paraId="486F8DD2" w14:textId="77777777" w:rsidR="00FD682C" w:rsidRPr="00161833" w:rsidRDefault="00FD682C" w:rsidP="004F00ED">
            <w:pPr>
              <w:pStyle w:val="Normal6a"/>
            </w:pPr>
            <w:r w:rsidRPr="00161833">
              <w:rPr>
                <w:b/>
                <w:i/>
              </w:rPr>
              <w:t>1. Efter SEC-IRBA beregnes risikovægten for en position i STS-securitiseringer i henhold til artikel 259, dog med følgende ændringer:</w:t>
            </w:r>
          </w:p>
        </w:tc>
        <w:tc>
          <w:tcPr>
            <w:tcW w:w="4876" w:type="dxa"/>
            <w:tcBorders>
              <w:top w:val="nil"/>
              <w:left w:val="nil"/>
              <w:bottom w:val="nil"/>
              <w:right w:val="nil"/>
            </w:tcBorders>
          </w:tcPr>
          <w:p w14:paraId="7AA09DB5" w14:textId="77777777" w:rsidR="00FD682C" w:rsidRPr="00161833" w:rsidRDefault="00FD682C" w:rsidP="004F00ED">
            <w:pPr>
              <w:pStyle w:val="Normal6a"/>
            </w:pPr>
          </w:p>
        </w:tc>
      </w:tr>
      <w:tr w:rsidR="00310ED9" w:rsidRPr="00161833" w14:paraId="2A6082E1" w14:textId="77777777" w:rsidTr="004F00ED">
        <w:trPr>
          <w:jc w:val="center"/>
        </w:trPr>
        <w:tc>
          <w:tcPr>
            <w:tcW w:w="4876" w:type="dxa"/>
            <w:tcBorders>
              <w:top w:val="nil"/>
              <w:left w:val="nil"/>
              <w:bottom w:val="nil"/>
              <w:right w:val="nil"/>
            </w:tcBorders>
          </w:tcPr>
          <w:p w14:paraId="6B6EBBD1" w14:textId="77777777" w:rsidR="00FD682C" w:rsidRPr="00161833" w:rsidRDefault="00FD682C" w:rsidP="004F00ED">
            <w:pPr>
              <w:pStyle w:val="Normal6a"/>
            </w:pPr>
            <w:r w:rsidRPr="00161833">
              <w:rPr>
                <w:b/>
                <w:i/>
              </w:rPr>
              <w:t>p = min (0,5, maks. [0,2; 0.3*(A + B*(1/N) + C*K</w:t>
            </w:r>
            <w:r w:rsidRPr="00161833">
              <w:rPr>
                <w:b/>
                <w:i/>
                <w:vertAlign w:val="subscript"/>
              </w:rPr>
              <w:t>IRB</w:t>
            </w:r>
            <w:r w:rsidRPr="00161833">
              <w:rPr>
                <w:b/>
                <w:i/>
              </w:rPr>
              <w:t xml:space="preserve"> + D*LGD + E*M</w:t>
            </w:r>
            <w:r w:rsidRPr="00161833">
              <w:rPr>
                <w:b/>
                <w:i/>
                <w:vertAlign w:val="subscript"/>
              </w:rPr>
              <w:t>T</w:t>
            </w:r>
            <w:r w:rsidRPr="00161833">
              <w:rPr>
                <w:b/>
                <w:i/>
              </w:rPr>
              <w:t>)]) for en foranstillet securitiseringsposition tilhørende det eksponeringsleverende eller organiserende institut</w:t>
            </w:r>
          </w:p>
        </w:tc>
        <w:tc>
          <w:tcPr>
            <w:tcW w:w="4876" w:type="dxa"/>
            <w:tcBorders>
              <w:top w:val="nil"/>
              <w:left w:val="nil"/>
              <w:bottom w:val="nil"/>
              <w:right w:val="nil"/>
            </w:tcBorders>
          </w:tcPr>
          <w:p w14:paraId="12282D5A" w14:textId="77777777" w:rsidR="00FD682C" w:rsidRPr="00161833" w:rsidRDefault="00FD682C" w:rsidP="004F00ED">
            <w:pPr>
              <w:pStyle w:val="Normal6a"/>
            </w:pPr>
          </w:p>
        </w:tc>
      </w:tr>
      <w:tr w:rsidR="00310ED9" w:rsidRPr="00161833" w14:paraId="1F73F86E" w14:textId="77777777" w:rsidTr="004F00ED">
        <w:trPr>
          <w:jc w:val="center"/>
        </w:trPr>
        <w:tc>
          <w:tcPr>
            <w:tcW w:w="4876" w:type="dxa"/>
            <w:tcBorders>
              <w:top w:val="nil"/>
              <w:left w:val="nil"/>
              <w:bottom w:val="nil"/>
              <w:right w:val="nil"/>
            </w:tcBorders>
          </w:tcPr>
          <w:p w14:paraId="5389B985" w14:textId="77777777" w:rsidR="00FD682C" w:rsidRPr="00161833" w:rsidRDefault="00FD682C" w:rsidP="004F00ED">
            <w:pPr>
              <w:pStyle w:val="Normal6a"/>
            </w:pPr>
            <w:r w:rsidRPr="00161833">
              <w:rPr>
                <w:b/>
                <w:i/>
              </w:rPr>
              <w:t>p = min (0,5, maks. [0,2; 0.5*(A + B*(1/N) + C*K</w:t>
            </w:r>
            <w:r w:rsidRPr="00161833">
              <w:rPr>
                <w:b/>
                <w:i/>
                <w:vertAlign w:val="subscript"/>
              </w:rPr>
              <w:t>IRB</w:t>
            </w:r>
            <w:r w:rsidRPr="00161833">
              <w:rPr>
                <w:b/>
                <w:i/>
              </w:rPr>
              <w:t xml:space="preserve"> + D*LGD + E*M</w:t>
            </w:r>
            <w:r w:rsidRPr="00161833">
              <w:rPr>
                <w:b/>
                <w:i/>
                <w:vertAlign w:val="subscript"/>
              </w:rPr>
              <w:t>T</w:t>
            </w:r>
            <w:r w:rsidRPr="00161833">
              <w:rPr>
                <w:b/>
                <w:i/>
              </w:rPr>
              <w:t>)]) for en ikkeforanstillet position tilhørende det eksponeringsleverende eller organiserende institut</w:t>
            </w:r>
          </w:p>
        </w:tc>
        <w:tc>
          <w:tcPr>
            <w:tcW w:w="4876" w:type="dxa"/>
            <w:tcBorders>
              <w:top w:val="nil"/>
              <w:left w:val="nil"/>
              <w:bottom w:val="nil"/>
              <w:right w:val="nil"/>
            </w:tcBorders>
          </w:tcPr>
          <w:p w14:paraId="659EFD9A" w14:textId="77777777" w:rsidR="00FD682C" w:rsidRPr="00161833" w:rsidRDefault="00FD682C" w:rsidP="004F00ED">
            <w:pPr>
              <w:pStyle w:val="Normal6a"/>
            </w:pPr>
          </w:p>
        </w:tc>
      </w:tr>
      <w:tr w:rsidR="00310ED9" w:rsidRPr="00161833" w14:paraId="2FC12092" w14:textId="77777777" w:rsidTr="004F00ED">
        <w:trPr>
          <w:jc w:val="center"/>
        </w:trPr>
        <w:tc>
          <w:tcPr>
            <w:tcW w:w="4876" w:type="dxa"/>
            <w:tcBorders>
              <w:top w:val="nil"/>
              <w:left w:val="nil"/>
              <w:bottom w:val="nil"/>
              <w:right w:val="nil"/>
            </w:tcBorders>
          </w:tcPr>
          <w:p w14:paraId="3F0E54A0" w14:textId="77777777" w:rsidR="00FD682C" w:rsidRPr="00161833" w:rsidRDefault="00FD682C" w:rsidP="004F00ED">
            <w:pPr>
              <w:pStyle w:val="Normal6a"/>
            </w:pPr>
            <w:r w:rsidRPr="00161833">
              <w:rPr>
                <w:b/>
                <w:i/>
              </w:rPr>
              <w:t>p = min (0,5, maks. [0,3; 0.5*(A + B*(1/N) + C*K</w:t>
            </w:r>
            <w:r w:rsidRPr="00161833">
              <w:rPr>
                <w:b/>
                <w:i/>
                <w:vertAlign w:val="subscript"/>
              </w:rPr>
              <w:t>IRB</w:t>
            </w:r>
            <w:r w:rsidRPr="00161833">
              <w:rPr>
                <w:b/>
                <w:i/>
              </w:rPr>
              <w:t xml:space="preserve"> + D*LGD + E*M</w:t>
            </w:r>
            <w:r w:rsidRPr="00161833">
              <w:rPr>
                <w:b/>
                <w:i/>
                <w:vertAlign w:val="subscript"/>
              </w:rPr>
              <w:t>T</w:t>
            </w:r>
            <w:r w:rsidRPr="00161833">
              <w:rPr>
                <w:b/>
                <w:i/>
              </w:rPr>
              <w:t>)]) for andre positioner.</w:t>
            </w:r>
          </w:p>
        </w:tc>
        <w:tc>
          <w:tcPr>
            <w:tcW w:w="4876" w:type="dxa"/>
            <w:tcBorders>
              <w:top w:val="nil"/>
              <w:left w:val="nil"/>
              <w:bottom w:val="nil"/>
              <w:right w:val="nil"/>
            </w:tcBorders>
          </w:tcPr>
          <w:p w14:paraId="23D14E9A" w14:textId="77777777" w:rsidR="00FD682C" w:rsidRPr="00161833" w:rsidRDefault="00FD682C" w:rsidP="004F00ED">
            <w:pPr>
              <w:pStyle w:val="Normal6a"/>
            </w:pPr>
          </w:p>
        </w:tc>
      </w:tr>
      <w:tr w:rsidR="00310ED9" w:rsidRPr="00161833" w14:paraId="7E785739" w14:textId="77777777" w:rsidTr="004F00ED">
        <w:trPr>
          <w:jc w:val="center"/>
        </w:trPr>
        <w:tc>
          <w:tcPr>
            <w:tcW w:w="4876" w:type="dxa"/>
            <w:tcBorders>
              <w:top w:val="nil"/>
              <w:left w:val="nil"/>
              <w:bottom w:val="nil"/>
              <w:right w:val="nil"/>
            </w:tcBorders>
          </w:tcPr>
          <w:p w14:paraId="1F0B447A" w14:textId="77777777" w:rsidR="00FD682C" w:rsidRPr="00161833" w:rsidRDefault="00FD682C" w:rsidP="004F00ED">
            <w:pPr>
              <w:pStyle w:val="Normal6a"/>
            </w:pPr>
            <w:r w:rsidRPr="00161833">
              <w:rPr>
                <w:b/>
                <w:i/>
              </w:rPr>
              <w:t>Bundgrænsen for risikovægt for en foranstillet securitiseringsposition = max (7 %; 10% *K</w:t>
            </w:r>
            <w:r w:rsidRPr="00161833">
              <w:rPr>
                <w:b/>
                <w:i/>
                <w:vertAlign w:val="subscript"/>
              </w:rPr>
              <w:t>IRB</w:t>
            </w:r>
            <w:r w:rsidRPr="00161833">
              <w:rPr>
                <w:b/>
                <w:i/>
              </w:rPr>
              <w:t>*12.5).</w:t>
            </w:r>
          </w:p>
        </w:tc>
        <w:tc>
          <w:tcPr>
            <w:tcW w:w="4876" w:type="dxa"/>
            <w:tcBorders>
              <w:top w:val="nil"/>
              <w:left w:val="nil"/>
              <w:bottom w:val="nil"/>
              <w:right w:val="nil"/>
            </w:tcBorders>
          </w:tcPr>
          <w:p w14:paraId="0E4EC215" w14:textId="77777777" w:rsidR="00FD682C" w:rsidRPr="00161833" w:rsidRDefault="00FD682C" w:rsidP="004F00ED">
            <w:pPr>
              <w:pStyle w:val="Normal6a"/>
            </w:pPr>
          </w:p>
        </w:tc>
      </w:tr>
      <w:tr w:rsidR="00310ED9" w:rsidRPr="00161833" w14:paraId="481D0E26" w14:textId="77777777" w:rsidTr="004F00ED">
        <w:trPr>
          <w:jc w:val="center"/>
        </w:trPr>
        <w:tc>
          <w:tcPr>
            <w:tcW w:w="4876" w:type="dxa"/>
            <w:tcBorders>
              <w:top w:val="nil"/>
              <w:left w:val="nil"/>
              <w:bottom w:val="nil"/>
              <w:right w:val="nil"/>
            </w:tcBorders>
          </w:tcPr>
          <w:p w14:paraId="69B71D5E" w14:textId="77777777" w:rsidR="00FD682C" w:rsidRPr="00161833" w:rsidRDefault="00FD682C" w:rsidP="004F00ED">
            <w:pPr>
              <w:pStyle w:val="Normal6a"/>
            </w:pPr>
            <w:r w:rsidRPr="00161833">
              <w:rPr>
                <w:b/>
                <w:i/>
              </w:rPr>
              <w:t>2. Efter SEC-IRBA beregnes risikovægten for en position i STS-securitiseringer, der opfylder kriterierne i artikel 243, stk. 3, i henhold til artikel 259, dog med følgende ændringer:</w:t>
            </w:r>
          </w:p>
        </w:tc>
        <w:tc>
          <w:tcPr>
            <w:tcW w:w="4876" w:type="dxa"/>
            <w:tcBorders>
              <w:top w:val="nil"/>
              <w:left w:val="nil"/>
              <w:bottom w:val="nil"/>
              <w:right w:val="nil"/>
            </w:tcBorders>
          </w:tcPr>
          <w:p w14:paraId="30EE7C23" w14:textId="77777777" w:rsidR="00FD682C" w:rsidRPr="00161833" w:rsidRDefault="00FD682C" w:rsidP="004F00ED">
            <w:pPr>
              <w:pStyle w:val="Normal6a"/>
            </w:pPr>
          </w:p>
        </w:tc>
      </w:tr>
      <w:tr w:rsidR="00310ED9" w:rsidRPr="00161833" w14:paraId="723635BE" w14:textId="77777777" w:rsidTr="004F00ED">
        <w:trPr>
          <w:jc w:val="center"/>
        </w:trPr>
        <w:tc>
          <w:tcPr>
            <w:tcW w:w="4876" w:type="dxa"/>
            <w:tcBorders>
              <w:top w:val="nil"/>
              <w:left w:val="nil"/>
              <w:bottom w:val="nil"/>
              <w:right w:val="nil"/>
            </w:tcBorders>
          </w:tcPr>
          <w:p w14:paraId="1DB4B3EE" w14:textId="77777777" w:rsidR="00FD682C" w:rsidRPr="00161833" w:rsidRDefault="00FD682C" w:rsidP="004F00ED">
            <w:pPr>
              <w:pStyle w:val="Normal6a"/>
            </w:pPr>
            <w:r w:rsidRPr="00161833">
              <w:rPr>
                <w:b/>
                <w:i/>
              </w:rPr>
              <w:t>p = min (0,5, maks. [0,2; 0.3*(A + B*(1/N) + C*K</w:t>
            </w:r>
            <w:r w:rsidRPr="00161833">
              <w:rPr>
                <w:b/>
                <w:i/>
                <w:vertAlign w:val="subscript"/>
              </w:rPr>
              <w:t>IRB</w:t>
            </w:r>
            <w:r w:rsidRPr="00161833">
              <w:rPr>
                <w:b/>
                <w:i/>
              </w:rPr>
              <w:t xml:space="preserve"> + D*LGD + E*MT)]) for en foranstillet securitiseringsposition tilhørende det eksponeringsleverende eller organiserende institut eller investoren</w:t>
            </w:r>
          </w:p>
        </w:tc>
        <w:tc>
          <w:tcPr>
            <w:tcW w:w="4876" w:type="dxa"/>
            <w:tcBorders>
              <w:top w:val="nil"/>
              <w:left w:val="nil"/>
              <w:bottom w:val="nil"/>
              <w:right w:val="nil"/>
            </w:tcBorders>
          </w:tcPr>
          <w:p w14:paraId="3867690F" w14:textId="77777777" w:rsidR="00FD682C" w:rsidRPr="00161833" w:rsidRDefault="00FD682C" w:rsidP="004F00ED">
            <w:pPr>
              <w:pStyle w:val="Normal6a"/>
            </w:pPr>
          </w:p>
        </w:tc>
      </w:tr>
      <w:tr w:rsidR="00310ED9" w:rsidRPr="00161833" w14:paraId="48E88BEE" w14:textId="77777777" w:rsidTr="004F00ED">
        <w:trPr>
          <w:jc w:val="center"/>
        </w:trPr>
        <w:tc>
          <w:tcPr>
            <w:tcW w:w="4876" w:type="dxa"/>
            <w:tcBorders>
              <w:top w:val="nil"/>
              <w:left w:val="nil"/>
              <w:bottom w:val="nil"/>
              <w:right w:val="nil"/>
            </w:tcBorders>
          </w:tcPr>
          <w:p w14:paraId="24B8BD4D" w14:textId="77777777" w:rsidR="00FD682C" w:rsidRPr="00161833" w:rsidRDefault="00FD682C" w:rsidP="004F00ED">
            <w:pPr>
              <w:pStyle w:val="Normal6a"/>
            </w:pPr>
            <w:r w:rsidRPr="00161833">
              <w:rPr>
                <w:b/>
                <w:i/>
              </w:rPr>
              <w:t>p = min (0,5, maks. [0,2; 0.5*(A + B*(1/N) + C*K</w:t>
            </w:r>
            <w:r w:rsidRPr="00161833">
              <w:rPr>
                <w:b/>
                <w:i/>
                <w:vertAlign w:val="subscript"/>
              </w:rPr>
              <w:t>IRB</w:t>
            </w:r>
            <w:r w:rsidRPr="00161833">
              <w:rPr>
                <w:b/>
                <w:i/>
              </w:rPr>
              <w:t xml:space="preserve"> + D*LGD + E*MT)]) for en ikkeforanstillet position tilhørende det eksponeringsleverende eller organiserende institut</w:t>
            </w:r>
          </w:p>
        </w:tc>
        <w:tc>
          <w:tcPr>
            <w:tcW w:w="4876" w:type="dxa"/>
            <w:tcBorders>
              <w:top w:val="nil"/>
              <w:left w:val="nil"/>
              <w:bottom w:val="nil"/>
              <w:right w:val="nil"/>
            </w:tcBorders>
          </w:tcPr>
          <w:p w14:paraId="5E42EF70" w14:textId="77777777" w:rsidR="00FD682C" w:rsidRPr="00161833" w:rsidRDefault="00FD682C" w:rsidP="004F00ED">
            <w:pPr>
              <w:pStyle w:val="Normal6a"/>
            </w:pPr>
          </w:p>
        </w:tc>
      </w:tr>
      <w:tr w:rsidR="00310ED9" w:rsidRPr="00161833" w14:paraId="6AEFABDD" w14:textId="77777777" w:rsidTr="004F00ED">
        <w:trPr>
          <w:jc w:val="center"/>
        </w:trPr>
        <w:tc>
          <w:tcPr>
            <w:tcW w:w="4876" w:type="dxa"/>
            <w:tcBorders>
              <w:top w:val="nil"/>
              <w:left w:val="nil"/>
              <w:bottom w:val="nil"/>
              <w:right w:val="nil"/>
            </w:tcBorders>
          </w:tcPr>
          <w:p w14:paraId="1C4D070D" w14:textId="77777777" w:rsidR="00FD682C" w:rsidRPr="00161833" w:rsidRDefault="00FD682C" w:rsidP="004F00ED">
            <w:pPr>
              <w:pStyle w:val="Normal6a"/>
            </w:pPr>
            <w:r w:rsidRPr="00161833">
              <w:rPr>
                <w:b/>
                <w:i/>
              </w:rPr>
              <w:t>p = min (0,5, maks. [0,3; 0.5*(A + B*(1/N) + C*K</w:t>
            </w:r>
            <w:r w:rsidRPr="00161833">
              <w:rPr>
                <w:b/>
                <w:i/>
                <w:vertAlign w:val="subscript"/>
              </w:rPr>
              <w:t>IRB</w:t>
            </w:r>
            <w:r w:rsidRPr="00161833">
              <w:rPr>
                <w:b/>
                <w:i/>
              </w:rPr>
              <w:t xml:space="preserve"> + D*LGD + E*MT)]) for andre positioner.</w:t>
            </w:r>
          </w:p>
        </w:tc>
        <w:tc>
          <w:tcPr>
            <w:tcW w:w="4876" w:type="dxa"/>
            <w:tcBorders>
              <w:top w:val="nil"/>
              <w:left w:val="nil"/>
              <w:bottom w:val="nil"/>
              <w:right w:val="nil"/>
            </w:tcBorders>
          </w:tcPr>
          <w:p w14:paraId="52142C2D" w14:textId="77777777" w:rsidR="00FD682C" w:rsidRPr="00161833" w:rsidRDefault="00FD682C" w:rsidP="004F00ED">
            <w:pPr>
              <w:pStyle w:val="Normal6a"/>
            </w:pPr>
          </w:p>
        </w:tc>
      </w:tr>
      <w:tr w:rsidR="00310ED9" w:rsidRPr="00161833" w14:paraId="0E69605B" w14:textId="77777777" w:rsidTr="004F00ED">
        <w:trPr>
          <w:jc w:val="center"/>
        </w:trPr>
        <w:tc>
          <w:tcPr>
            <w:tcW w:w="4876" w:type="dxa"/>
            <w:tcBorders>
              <w:top w:val="nil"/>
              <w:left w:val="nil"/>
              <w:bottom w:val="nil"/>
              <w:right w:val="nil"/>
            </w:tcBorders>
          </w:tcPr>
          <w:p w14:paraId="07A11E3F" w14:textId="0B7F59B9" w:rsidR="00FD682C" w:rsidRPr="00161833" w:rsidRDefault="00FD682C" w:rsidP="004F00ED">
            <w:pPr>
              <w:pStyle w:val="Normal6a"/>
            </w:pPr>
            <w:r w:rsidRPr="00161833">
              <w:rPr>
                <w:b/>
                <w:i/>
              </w:rPr>
              <w:t>Bundgrænsen for risikovægt for en foranstillet securitiseringsposition = max (5 %, 10% * K</w:t>
            </w:r>
            <w:r w:rsidRPr="00161833">
              <w:rPr>
                <w:b/>
                <w:i/>
                <w:vertAlign w:val="subscript"/>
              </w:rPr>
              <w:t>IRB</w:t>
            </w:r>
            <w:r w:rsidRPr="00161833">
              <w:rPr>
                <w:b/>
                <w:i/>
              </w:rPr>
              <w:t>*12,5).;</w:t>
            </w:r>
            <w:r w:rsidR="004D7D63" w:rsidRPr="00161833">
              <w:rPr>
                <w:b/>
                <w:i/>
              </w:rPr>
              <w:t>"</w:t>
            </w:r>
          </w:p>
        </w:tc>
        <w:tc>
          <w:tcPr>
            <w:tcW w:w="4876" w:type="dxa"/>
            <w:tcBorders>
              <w:top w:val="nil"/>
              <w:left w:val="nil"/>
              <w:bottom w:val="nil"/>
              <w:right w:val="nil"/>
            </w:tcBorders>
          </w:tcPr>
          <w:p w14:paraId="4B120C29" w14:textId="77777777" w:rsidR="00FD682C" w:rsidRPr="00161833" w:rsidRDefault="00FD682C" w:rsidP="004F00ED">
            <w:pPr>
              <w:pStyle w:val="Normal6a"/>
            </w:pPr>
          </w:p>
        </w:tc>
      </w:tr>
    </w:tbl>
    <w:p w14:paraId="7BA2464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B6E9C49" w14:textId="77777777" w:rsidR="00FD682C" w:rsidRPr="00161833" w:rsidRDefault="00FD682C" w:rsidP="00FD682C">
      <w:r w:rsidRPr="00715BD7">
        <w:rPr>
          <w:rStyle w:val="HideTWBExt"/>
        </w:rPr>
        <w:t>&lt;/Amend&gt;</w:t>
      </w:r>
    </w:p>
    <w:p w14:paraId="743A18D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201</w:t>
      </w:r>
      <w:r w:rsidRPr="00715BD7">
        <w:rPr>
          <w:rStyle w:val="HideTWBExt"/>
          <w:b w:val="0"/>
        </w:rPr>
        <w:t>&lt;/NumAm&gt;</w:t>
      </w:r>
    </w:p>
    <w:p w14:paraId="73D8438D"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4AA468D7" w14:textId="77777777" w:rsidR="00FD682C" w:rsidRPr="00161833" w:rsidRDefault="00FD682C" w:rsidP="00FD682C">
      <w:pPr>
        <w:pStyle w:val="NormalBold"/>
      </w:pPr>
      <w:r w:rsidRPr="00715BD7">
        <w:rPr>
          <w:rStyle w:val="HideTWBExt"/>
          <w:b w:val="0"/>
        </w:rPr>
        <w:t>&lt;/RepeatBlock-By&gt;</w:t>
      </w:r>
    </w:p>
    <w:p w14:paraId="2056DA3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EFF6A12"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6794FD7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9CBCE23" w14:textId="77777777" w:rsidR="00FD682C" w:rsidRPr="00161833" w:rsidRDefault="00FD682C" w:rsidP="00FD682C">
      <w:r w:rsidRPr="00715BD7">
        <w:rPr>
          <w:rStyle w:val="HideTWBExt"/>
        </w:rPr>
        <w:t>&lt;Article2&gt;</w:t>
      </w:r>
      <w:r w:rsidRPr="00161833">
        <w:t>Artikel 260 – stk.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BE67DAB" w14:textId="77777777" w:rsidTr="004F00ED">
        <w:trPr>
          <w:trHeight w:hRule="exact" w:val="240"/>
          <w:jc w:val="center"/>
        </w:trPr>
        <w:tc>
          <w:tcPr>
            <w:tcW w:w="9752" w:type="dxa"/>
            <w:gridSpan w:val="2"/>
            <w:tcBorders>
              <w:top w:val="nil"/>
              <w:left w:val="nil"/>
              <w:bottom w:val="nil"/>
              <w:right w:val="nil"/>
            </w:tcBorders>
          </w:tcPr>
          <w:p w14:paraId="7AAFF8BE" w14:textId="77777777" w:rsidR="00FD682C" w:rsidRPr="00161833" w:rsidRDefault="00FD682C" w:rsidP="004F00ED"/>
        </w:tc>
      </w:tr>
      <w:tr w:rsidR="00310ED9" w:rsidRPr="00161833" w14:paraId="5DB07097" w14:textId="77777777" w:rsidTr="004F00ED">
        <w:trPr>
          <w:trHeight w:val="240"/>
          <w:jc w:val="center"/>
        </w:trPr>
        <w:tc>
          <w:tcPr>
            <w:tcW w:w="4876" w:type="dxa"/>
            <w:tcBorders>
              <w:top w:val="nil"/>
              <w:left w:val="nil"/>
              <w:bottom w:val="nil"/>
              <w:right w:val="nil"/>
            </w:tcBorders>
          </w:tcPr>
          <w:p w14:paraId="646FF1A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5962FB1" w14:textId="77777777" w:rsidR="00FD682C" w:rsidRPr="00161833" w:rsidRDefault="00FD682C" w:rsidP="004F00ED">
            <w:pPr>
              <w:pStyle w:val="AmColumnHeading"/>
            </w:pPr>
            <w:r w:rsidRPr="00161833">
              <w:t>Ændringsforslag</w:t>
            </w:r>
          </w:p>
        </w:tc>
      </w:tr>
      <w:tr w:rsidR="00310ED9" w:rsidRPr="00161833" w14:paraId="2B1CF469" w14:textId="77777777" w:rsidTr="004F00ED">
        <w:trPr>
          <w:jc w:val="center"/>
        </w:trPr>
        <w:tc>
          <w:tcPr>
            <w:tcW w:w="4876" w:type="dxa"/>
            <w:tcBorders>
              <w:top w:val="nil"/>
              <w:left w:val="nil"/>
              <w:bottom w:val="nil"/>
              <w:right w:val="nil"/>
            </w:tcBorders>
          </w:tcPr>
          <w:p w14:paraId="54DC4225" w14:textId="77777777" w:rsidR="00FD682C" w:rsidRPr="00161833" w:rsidRDefault="00FD682C" w:rsidP="004F00ED">
            <w:pPr>
              <w:pStyle w:val="Normal6a"/>
            </w:pPr>
            <w:r w:rsidRPr="00161833">
              <w:rPr>
                <w:b/>
                <w:i/>
              </w:rPr>
              <w:t>1.</w:t>
            </w:r>
            <w:r w:rsidRPr="00161833">
              <w:tab/>
            </w:r>
            <w:r w:rsidRPr="00161833">
              <w:rPr>
                <w:b/>
                <w:i/>
              </w:rPr>
              <w:t>Efter SEC-IRBA beregnes risikovægten for en position i STS-securitiseringer i henhold til artikel 259, dog med følgende ændringer:</w:t>
            </w:r>
          </w:p>
        </w:tc>
        <w:tc>
          <w:tcPr>
            <w:tcW w:w="4876" w:type="dxa"/>
            <w:tcBorders>
              <w:top w:val="nil"/>
              <w:left w:val="nil"/>
              <w:bottom w:val="nil"/>
              <w:right w:val="nil"/>
            </w:tcBorders>
          </w:tcPr>
          <w:p w14:paraId="20E277DC" w14:textId="77777777" w:rsidR="00FD682C" w:rsidRPr="00161833" w:rsidRDefault="00FD682C" w:rsidP="004F00ED">
            <w:pPr>
              <w:pStyle w:val="Normal6a"/>
            </w:pPr>
            <w:r w:rsidRPr="00161833">
              <w:rPr>
                <w:b/>
                <w:i/>
              </w:rPr>
              <w:t>udgår</w:t>
            </w:r>
          </w:p>
        </w:tc>
      </w:tr>
      <w:tr w:rsidR="00310ED9" w:rsidRPr="00161833" w14:paraId="588E0182" w14:textId="77777777" w:rsidTr="004F00ED">
        <w:trPr>
          <w:jc w:val="center"/>
        </w:trPr>
        <w:tc>
          <w:tcPr>
            <w:tcW w:w="4876" w:type="dxa"/>
            <w:tcBorders>
              <w:top w:val="nil"/>
              <w:left w:val="nil"/>
              <w:bottom w:val="nil"/>
              <w:right w:val="nil"/>
            </w:tcBorders>
          </w:tcPr>
          <w:p w14:paraId="10D9308C" w14:textId="77777777" w:rsidR="00FD682C" w:rsidRPr="00161833" w:rsidRDefault="00FD682C" w:rsidP="004F00ED">
            <w:pPr>
              <w:pStyle w:val="Normal6a"/>
            </w:pPr>
            <w:r w:rsidRPr="00161833">
              <w:rPr>
                <w:b/>
                <w:i/>
              </w:rPr>
              <w:t>p = min (0,5, maks. [0,2; 0.3*(A + B*(1/N) + C*K</w:t>
            </w:r>
            <w:r w:rsidRPr="00161833">
              <w:rPr>
                <w:b/>
                <w:i/>
                <w:vertAlign w:val="subscript"/>
              </w:rPr>
              <w:t>IRB</w:t>
            </w:r>
            <w:r w:rsidRPr="00161833">
              <w:rPr>
                <w:b/>
                <w:i/>
              </w:rPr>
              <w:t xml:space="preserve"> + D*LGD + E*M</w:t>
            </w:r>
            <w:r w:rsidRPr="00161833">
              <w:rPr>
                <w:b/>
                <w:i/>
                <w:vertAlign w:val="subscript"/>
              </w:rPr>
              <w:t>T</w:t>
            </w:r>
            <w:r w:rsidRPr="00161833">
              <w:rPr>
                <w:b/>
                <w:i/>
              </w:rPr>
              <w:t>)]) for en foranstillet securitiseringsposition tilhørende det eksponeringsleverende eller organiserende institut</w:t>
            </w:r>
          </w:p>
        </w:tc>
        <w:tc>
          <w:tcPr>
            <w:tcW w:w="4876" w:type="dxa"/>
            <w:tcBorders>
              <w:top w:val="nil"/>
              <w:left w:val="nil"/>
              <w:bottom w:val="nil"/>
              <w:right w:val="nil"/>
            </w:tcBorders>
          </w:tcPr>
          <w:p w14:paraId="77281A83" w14:textId="77777777" w:rsidR="00FD682C" w:rsidRPr="00161833" w:rsidRDefault="00FD682C" w:rsidP="004F00ED">
            <w:pPr>
              <w:pStyle w:val="Normal6a"/>
            </w:pPr>
          </w:p>
        </w:tc>
      </w:tr>
      <w:tr w:rsidR="00310ED9" w:rsidRPr="00161833" w14:paraId="2E452EFB" w14:textId="77777777" w:rsidTr="004F00ED">
        <w:trPr>
          <w:jc w:val="center"/>
        </w:trPr>
        <w:tc>
          <w:tcPr>
            <w:tcW w:w="4876" w:type="dxa"/>
            <w:tcBorders>
              <w:top w:val="nil"/>
              <w:left w:val="nil"/>
              <w:bottom w:val="nil"/>
              <w:right w:val="nil"/>
            </w:tcBorders>
          </w:tcPr>
          <w:p w14:paraId="5ADCC40C" w14:textId="77777777" w:rsidR="00FD682C" w:rsidRPr="00161833" w:rsidRDefault="00FD682C" w:rsidP="004F00ED">
            <w:pPr>
              <w:pStyle w:val="Normal6a"/>
            </w:pPr>
            <w:r w:rsidRPr="00161833">
              <w:rPr>
                <w:b/>
                <w:i/>
              </w:rPr>
              <w:t>p = min (0,5, maks. [0,2; 0,5*(A + B*(1/N) + C*K</w:t>
            </w:r>
            <w:r w:rsidRPr="00161833">
              <w:rPr>
                <w:b/>
                <w:i/>
                <w:vertAlign w:val="subscript"/>
              </w:rPr>
              <w:t>IRB</w:t>
            </w:r>
            <w:r w:rsidRPr="00161833">
              <w:rPr>
                <w:b/>
                <w:i/>
              </w:rPr>
              <w:t xml:space="preserve"> + D*LGD + E*M</w:t>
            </w:r>
            <w:r w:rsidRPr="00161833">
              <w:rPr>
                <w:b/>
                <w:i/>
                <w:vertAlign w:val="subscript"/>
              </w:rPr>
              <w:t>T</w:t>
            </w:r>
            <w:r w:rsidRPr="00161833">
              <w:rPr>
                <w:b/>
                <w:i/>
              </w:rPr>
              <w:t>)]) for en ikkeforanstillet position tilhørende det eksponeringsleverende eller organiserende institut</w:t>
            </w:r>
          </w:p>
        </w:tc>
        <w:tc>
          <w:tcPr>
            <w:tcW w:w="4876" w:type="dxa"/>
            <w:tcBorders>
              <w:top w:val="nil"/>
              <w:left w:val="nil"/>
              <w:bottom w:val="nil"/>
              <w:right w:val="nil"/>
            </w:tcBorders>
          </w:tcPr>
          <w:p w14:paraId="6259E8CF" w14:textId="77777777" w:rsidR="00FD682C" w:rsidRPr="00161833" w:rsidRDefault="00FD682C" w:rsidP="004F00ED">
            <w:pPr>
              <w:pStyle w:val="Normal6a"/>
            </w:pPr>
          </w:p>
        </w:tc>
      </w:tr>
      <w:tr w:rsidR="00310ED9" w:rsidRPr="00161833" w14:paraId="46DE044A" w14:textId="77777777" w:rsidTr="004F00ED">
        <w:trPr>
          <w:jc w:val="center"/>
        </w:trPr>
        <w:tc>
          <w:tcPr>
            <w:tcW w:w="4876" w:type="dxa"/>
            <w:tcBorders>
              <w:top w:val="nil"/>
              <w:left w:val="nil"/>
              <w:bottom w:val="nil"/>
              <w:right w:val="nil"/>
            </w:tcBorders>
          </w:tcPr>
          <w:p w14:paraId="2F282E99" w14:textId="77777777" w:rsidR="00FD682C" w:rsidRPr="00161833" w:rsidRDefault="00FD682C" w:rsidP="004F00ED">
            <w:pPr>
              <w:pStyle w:val="Normal6a"/>
            </w:pPr>
            <w:r w:rsidRPr="00161833">
              <w:rPr>
                <w:b/>
                <w:i/>
              </w:rPr>
              <w:t>p = min (0,5, maks. [0,3; 0,5*(A + B*(1/N) + C*K</w:t>
            </w:r>
            <w:r w:rsidRPr="00161833">
              <w:rPr>
                <w:b/>
                <w:i/>
                <w:vertAlign w:val="subscript"/>
              </w:rPr>
              <w:t>IRB</w:t>
            </w:r>
            <w:r w:rsidRPr="00161833">
              <w:rPr>
                <w:b/>
                <w:i/>
              </w:rPr>
              <w:t xml:space="preserve"> + D*LGD + E*M</w:t>
            </w:r>
            <w:r w:rsidRPr="00161833">
              <w:rPr>
                <w:b/>
                <w:i/>
                <w:vertAlign w:val="subscript"/>
              </w:rPr>
              <w:t>T</w:t>
            </w:r>
            <w:r w:rsidRPr="00161833">
              <w:rPr>
                <w:b/>
                <w:i/>
              </w:rPr>
              <w:t>)]) for andre positioner.</w:t>
            </w:r>
          </w:p>
        </w:tc>
        <w:tc>
          <w:tcPr>
            <w:tcW w:w="4876" w:type="dxa"/>
            <w:tcBorders>
              <w:top w:val="nil"/>
              <w:left w:val="nil"/>
              <w:bottom w:val="nil"/>
              <w:right w:val="nil"/>
            </w:tcBorders>
          </w:tcPr>
          <w:p w14:paraId="33906E23" w14:textId="77777777" w:rsidR="00FD682C" w:rsidRPr="00161833" w:rsidRDefault="00FD682C" w:rsidP="004F00ED">
            <w:pPr>
              <w:pStyle w:val="Normal6a"/>
            </w:pPr>
          </w:p>
        </w:tc>
      </w:tr>
      <w:tr w:rsidR="00310ED9" w:rsidRPr="00161833" w14:paraId="17158899" w14:textId="77777777" w:rsidTr="004F00ED">
        <w:trPr>
          <w:jc w:val="center"/>
        </w:trPr>
        <w:tc>
          <w:tcPr>
            <w:tcW w:w="4876" w:type="dxa"/>
            <w:tcBorders>
              <w:top w:val="nil"/>
              <w:left w:val="nil"/>
              <w:bottom w:val="nil"/>
              <w:right w:val="nil"/>
            </w:tcBorders>
          </w:tcPr>
          <w:p w14:paraId="4E5760FA" w14:textId="77777777" w:rsidR="00FD682C" w:rsidRPr="00161833" w:rsidRDefault="00FD682C" w:rsidP="004F00ED">
            <w:pPr>
              <w:pStyle w:val="Normal6a"/>
            </w:pPr>
            <w:r w:rsidRPr="00161833">
              <w:rPr>
                <w:b/>
                <w:i/>
              </w:rPr>
              <w:t>Bundgrænsen for risikovægt for en foranstillet securitiseringsposition = max (7 %; 10 % *K</w:t>
            </w:r>
            <w:r w:rsidRPr="00161833">
              <w:rPr>
                <w:b/>
                <w:i/>
                <w:vertAlign w:val="subscript"/>
              </w:rPr>
              <w:t>IRB</w:t>
            </w:r>
            <w:r w:rsidRPr="00161833">
              <w:rPr>
                <w:b/>
                <w:i/>
              </w:rPr>
              <w:t>*12,5).</w:t>
            </w:r>
          </w:p>
        </w:tc>
        <w:tc>
          <w:tcPr>
            <w:tcW w:w="4876" w:type="dxa"/>
            <w:tcBorders>
              <w:top w:val="nil"/>
              <w:left w:val="nil"/>
              <w:bottom w:val="nil"/>
              <w:right w:val="nil"/>
            </w:tcBorders>
          </w:tcPr>
          <w:p w14:paraId="09302559" w14:textId="77777777" w:rsidR="00FD682C" w:rsidRPr="00161833" w:rsidRDefault="00FD682C" w:rsidP="004F00ED">
            <w:pPr>
              <w:pStyle w:val="Normal6a"/>
            </w:pPr>
          </w:p>
        </w:tc>
      </w:tr>
    </w:tbl>
    <w:p w14:paraId="3026111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F69E849"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5D00FEF3" w14:textId="77777777" w:rsidR="00FD682C" w:rsidRPr="00161833" w:rsidRDefault="00FD682C" w:rsidP="00FD682C">
      <w:pPr>
        <w:pStyle w:val="AmJustText"/>
      </w:pPr>
      <w:r w:rsidRPr="00161833">
        <w:t>Fjern loftet på p-faktoren, eftersom et loft øger parameterens risikofølsomhed.</w:t>
      </w:r>
    </w:p>
    <w:p w14:paraId="0A41A698" w14:textId="77777777" w:rsidR="00FD682C" w:rsidRPr="00161833" w:rsidRDefault="00FD682C" w:rsidP="00FD682C">
      <w:r w:rsidRPr="00715BD7">
        <w:rPr>
          <w:rStyle w:val="HideTWBExt"/>
        </w:rPr>
        <w:t>&lt;/Amend&gt;</w:t>
      </w:r>
    </w:p>
    <w:p w14:paraId="049E4C0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202</w:t>
      </w:r>
      <w:r w:rsidRPr="00715BD7">
        <w:rPr>
          <w:rStyle w:val="HideTWBExt"/>
          <w:b w:val="0"/>
        </w:rPr>
        <w:t>&lt;/NumAm&gt;</w:t>
      </w:r>
    </w:p>
    <w:p w14:paraId="47D8985E"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5B5A1B79" w14:textId="77777777" w:rsidR="00FD682C" w:rsidRPr="00161833" w:rsidRDefault="00FD682C" w:rsidP="00FD682C">
      <w:pPr>
        <w:pStyle w:val="NormalBold"/>
      </w:pPr>
      <w:r w:rsidRPr="00715BD7">
        <w:rPr>
          <w:rStyle w:val="HideTWBExt"/>
          <w:b w:val="0"/>
        </w:rPr>
        <w:t>&lt;/RepeatBlock-By&gt;</w:t>
      </w:r>
    </w:p>
    <w:p w14:paraId="2ADCDC2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5F7A7C6"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38EC59A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E3940B3" w14:textId="77777777" w:rsidR="00FD682C" w:rsidRPr="00161833" w:rsidRDefault="00FD682C" w:rsidP="00FD682C">
      <w:r w:rsidRPr="00715BD7">
        <w:rPr>
          <w:rStyle w:val="HideTWBExt"/>
        </w:rPr>
        <w:t>&lt;Article2&gt;</w:t>
      </w:r>
      <w:r w:rsidRPr="00161833">
        <w:t>Artikel 260 – stk. 1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E4C900C" w14:textId="77777777" w:rsidTr="004F00ED">
        <w:trPr>
          <w:trHeight w:hRule="exact" w:val="240"/>
          <w:jc w:val="center"/>
        </w:trPr>
        <w:tc>
          <w:tcPr>
            <w:tcW w:w="9752" w:type="dxa"/>
            <w:gridSpan w:val="2"/>
            <w:tcBorders>
              <w:top w:val="nil"/>
              <w:left w:val="nil"/>
              <w:bottom w:val="nil"/>
              <w:right w:val="nil"/>
            </w:tcBorders>
          </w:tcPr>
          <w:p w14:paraId="557400B9" w14:textId="77777777" w:rsidR="00FD682C" w:rsidRPr="00161833" w:rsidRDefault="00FD682C" w:rsidP="004F00ED"/>
        </w:tc>
      </w:tr>
      <w:tr w:rsidR="00310ED9" w:rsidRPr="00161833" w14:paraId="3F84F2B9" w14:textId="77777777" w:rsidTr="004F00ED">
        <w:trPr>
          <w:trHeight w:val="240"/>
          <w:jc w:val="center"/>
        </w:trPr>
        <w:tc>
          <w:tcPr>
            <w:tcW w:w="4876" w:type="dxa"/>
            <w:tcBorders>
              <w:top w:val="nil"/>
              <w:left w:val="nil"/>
              <w:bottom w:val="nil"/>
              <w:right w:val="nil"/>
            </w:tcBorders>
          </w:tcPr>
          <w:p w14:paraId="3A3F0A3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F7751AC" w14:textId="77777777" w:rsidR="00FD682C" w:rsidRPr="00161833" w:rsidRDefault="00FD682C" w:rsidP="004F00ED">
            <w:pPr>
              <w:pStyle w:val="AmColumnHeading"/>
            </w:pPr>
            <w:r w:rsidRPr="00161833">
              <w:t>Ændringsforslag</w:t>
            </w:r>
          </w:p>
        </w:tc>
      </w:tr>
      <w:tr w:rsidR="00310ED9" w:rsidRPr="00161833" w14:paraId="52C51E3D" w14:textId="77777777" w:rsidTr="004F00ED">
        <w:trPr>
          <w:jc w:val="center"/>
        </w:trPr>
        <w:tc>
          <w:tcPr>
            <w:tcW w:w="4876" w:type="dxa"/>
            <w:tcBorders>
              <w:top w:val="nil"/>
              <w:left w:val="nil"/>
              <w:bottom w:val="nil"/>
              <w:right w:val="nil"/>
            </w:tcBorders>
          </w:tcPr>
          <w:p w14:paraId="6A6088BC" w14:textId="77777777" w:rsidR="00FD682C" w:rsidRPr="00161833" w:rsidRDefault="00FD682C" w:rsidP="004F00ED">
            <w:pPr>
              <w:pStyle w:val="Normal6a"/>
            </w:pPr>
            <w:r w:rsidRPr="00161833">
              <w:t xml:space="preserve">p = min </w:t>
            </w:r>
            <w:r w:rsidRPr="00161833">
              <w:rPr>
                <w:b/>
                <w:i/>
              </w:rPr>
              <w:t>(0,5, maks. [</w:t>
            </w:r>
            <w:r w:rsidRPr="00161833">
              <w:t>0,2</w:t>
            </w:r>
            <w:r w:rsidRPr="00161833">
              <w:rPr>
                <w:b/>
                <w:i/>
              </w:rPr>
              <w:t>; 0.3*(</w:t>
            </w:r>
            <w:r w:rsidRPr="00161833">
              <w:t>A + B*(1/N) + C*K</w:t>
            </w:r>
            <w:r w:rsidRPr="00161833">
              <w:rPr>
                <w:vertAlign w:val="subscript"/>
              </w:rPr>
              <w:t>IRB</w:t>
            </w:r>
            <w:r w:rsidRPr="00161833">
              <w:t xml:space="preserve"> + D*LGD + E*M</w:t>
            </w:r>
            <w:r w:rsidRPr="00161833">
              <w:rPr>
                <w:vertAlign w:val="subscript"/>
              </w:rPr>
              <w:t>T</w:t>
            </w:r>
            <w:r w:rsidRPr="00161833">
              <w:t>)]) for en foranstillet securitiseringsposition tilhørende det eksponeringsleverende eller organiserende institut</w:t>
            </w:r>
          </w:p>
        </w:tc>
        <w:tc>
          <w:tcPr>
            <w:tcW w:w="4876" w:type="dxa"/>
            <w:tcBorders>
              <w:top w:val="nil"/>
              <w:left w:val="nil"/>
              <w:bottom w:val="nil"/>
              <w:right w:val="nil"/>
            </w:tcBorders>
          </w:tcPr>
          <w:p w14:paraId="146A72DC" w14:textId="7FB0DFA2" w:rsidR="00FD682C" w:rsidRPr="00161833" w:rsidRDefault="00FD682C" w:rsidP="004F00ED">
            <w:pPr>
              <w:pStyle w:val="Normal6a"/>
              <w:rPr>
                <w:bCs/>
                <w:iCs/>
              </w:rPr>
            </w:pPr>
            <w:r w:rsidRPr="00161833">
              <w:t>p = (0,2</w:t>
            </w:r>
            <w:r w:rsidRPr="00161833">
              <w:rPr>
                <w:b/>
                <w:i/>
              </w:rPr>
              <w:t xml:space="preserve"> 0,4</w:t>
            </w:r>
            <w:r w:rsidRPr="00161833">
              <w:t xml:space="preserve"> *( A+B* (1/N)+C*K</w:t>
            </w:r>
            <w:r w:rsidRPr="00161833">
              <w:rPr>
                <w:vertAlign w:val="subscript"/>
              </w:rPr>
              <w:t>IRB</w:t>
            </w:r>
            <w:r w:rsidRPr="00161833">
              <w:t xml:space="preserve"> + D*LGD+ E*Mt)) for en foranstillet securitiseringsposition tilhørende det eksponeringsleverende institut </w:t>
            </w:r>
            <w:r w:rsidRPr="00161833">
              <w:rPr>
                <w:b/>
                <w:bCs/>
                <w:i/>
                <w:iCs/>
              </w:rPr>
              <w:t xml:space="preserve">som omhandlet i artikel 2, </w:t>
            </w:r>
            <w:r w:rsidR="00CC636D" w:rsidRPr="00161833">
              <w:rPr>
                <w:b/>
                <w:bCs/>
                <w:i/>
                <w:iCs/>
              </w:rPr>
              <w:t>nr.</w:t>
            </w:r>
            <w:r w:rsidRPr="00161833">
              <w:rPr>
                <w:b/>
                <w:bCs/>
                <w:i/>
                <w:iCs/>
              </w:rPr>
              <w:t xml:space="preserve"> 3</w:t>
            </w:r>
            <w:r w:rsidR="00CC636D" w:rsidRPr="00161833">
              <w:rPr>
                <w:b/>
                <w:bCs/>
                <w:i/>
                <w:iCs/>
              </w:rPr>
              <w:t>)</w:t>
            </w:r>
            <w:r w:rsidRPr="00161833">
              <w:rPr>
                <w:b/>
                <w:bCs/>
                <w:i/>
                <w:iCs/>
              </w:rPr>
              <w:t>, litra a), i forordning (EU) 2017/2402</w:t>
            </w:r>
          </w:p>
        </w:tc>
      </w:tr>
    </w:tbl>
    <w:p w14:paraId="6F25EC7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CED770F" w14:textId="77777777" w:rsidR="00FD682C" w:rsidRPr="00161833" w:rsidRDefault="00FD682C" w:rsidP="00FD682C">
      <w:r w:rsidRPr="00715BD7">
        <w:rPr>
          <w:rStyle w:val="HideTWBExt"/>
        </w:rPr>
        <w:t>&lt;/Amend&gt;</w:t>
      </w:r>
    </w:p>
    <w:p w14:paraId="7AEBEC7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203</w:t>
      </w:r>
      <w:r w:rsidRPr="00715BD7">
        <w:rPr>
          <w:rStyle w:val="HideTWBExt"/>
          <w:b w:val="0"/>
        </w:rPr>
        <w:t>&lt;/NumAm&gt;</w:t>
      </w:r>
    </w:p>
    <w:p w14:paraId="47DBFFCD"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5DF1427F" w14:textId="77777777" w:rsidR="00FD682C" w:rsidRPr="00161833" w:rsidRDefault="00FD682C" w:rsidP="00FD682C">
      <w:pPr>
        <w:pStyle w:val="NormalBold"/>
      </w:pPr>
      <w:r w:rsidRPr="00715BD7">
        <w:rPr>
          <w:rStyle w:val="HideTWBExt"/>
          <w:b w:val="0"/>
        </w:rPr>
        <w:t>&lt;/RepeatBlock-By&gt;</w:t>
      </w:r>
    </w:p>
    <w:p w14:paraId="0B90F8F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3AC4571"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12F0E9D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F4815F4" w14:textId="77777777" w:rsidR="00FD682C" w:rsidRPr="00161833" w:rsidRDefault="00FD682C" w:rsidP="00FD682C">
      <w:r w:rsidRPr="00715BD7">
        <w:rPr>
          <w:rStyle w:val="HideTWBExt"/>
        </w:rPr>
        <w:t>&lt;Article2&gt;</w:t>
      </w:r>
      <w:r w:rsidRPr="00161833">
        <w:t>Artikel 260 – stk. 1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486583E" w14:textId="77777777" w:rsidTr="004F00ED">
        <w:trPr>
          <w:trHeight w:hRule="exact" w:val="240"/>
          <w:jc w:val="center"/>
        </w:trPr>
        <w:tc>
          <w:tcPr>
            <w:tcW w:w="9752" w:type="dxa"/>
            <w:gridSpan w:val="2"/>
            <w:tcBorders>
              <w:top w:val="nil"/>
              <w:left w:val="nil"/>
              <w:bottom w:val="nil"/>
              <w:right w:val="nil"/>
            </w:tcBorders>
          </w:tcPr>
          <w:p w14:paraId="4B7F0F9A" w14:textId="77777777" w:rsidR="00FD682C" w:rsidRPr="00161833" w:rsidRDefault="00FD682C" w:rsidP="004F00ED"/>
        </w:tc>
      </w:tr>
      <w:tr w:rsidR="00310ED9" w:rsidRPr="00161833" w14:paraId="0219706A" w14:textId="77777777" w:rsidTr="004F00ED">
        <w:trPr>
          <w:trHeight w:val="240"/>
          <w:jc w:val="center"/>
        </w:trPr>
        <w:tc>
          <w:tcPr>
            <w:tcW w:w="4876" w:type="dxa"/>
            <w:tcBorders>
              <w:top w:val="nil"/>
              <w:left w:val="nil"/>
              <w:bottom w:val="nil"/>
              <w:right w:val="nil"/>
            </w:tcBorders>
          </w:tcPr>
          <w:p w14:paraId="10F41F70"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066C829" w14:textId="77777777" w:rsidR="00FD682C" w:rsidRPr="00161833" w:rsidRDefault="00FD682C" w:rsidP="004F00ED">
            <w:pPr>
              <w:pStyle w:val="AmColumnHeading"/>
            </w:pPr>
            <w:r w:rsidRPr="00161833">
              <w:t>Ændringsforslag</w:t>
            </w:r>
          </w:p>
        </w:tc>
      </w:tr>
      <w:tr w:rsidR="00310ED9" w:rsidRPr="00161833" w14:paraId="52ECAE75" w14:textId="77777777" w:rsidTr="004F00ED">
        <w:trPr>
          <w:jc w:val="center"/>
        </w:trPr>
        <w:tc>
          <w:tcPr>
            <w:tcW w:w="4876" w:type="dxa"/>
            <w:tcBorders>
              <w:top w:val="nil"/>
              <w:left w:val="nil"/>
              <w:bottom w:val="nil"/>
              <w:right w:val="nil"/>
            </w:tcBorders>
          </w:tcPr>
          <w:p w14:paraId="24FA49BC" w14:textId="77777777" w:rsidR="00FD682C" w:rsidRPr="00161833" w:rsidRDefault="00FD682C" w:rsidP="004F00ED">
            <w:pPr>
              <w:pStyle w:val="Normal6a"/>
            </w:pPr>
            <w:r w:rsidRPr="00161833">
              <w:t>p = min (</w:t>
            </w:r>
            <w:r w:rsidRPr="00161833">
              <w:rPr>
                <w:b/>
                <w:i/>
              </w:rPr>
              <w:t>0,5,</w:t>
            </w:r>
            <w:r w:rsidRPr="00161833">
              <w:t xml:space="preserve"> maks. [0,2</w:t>
            </w:r>
            <w:r w:rsidRPr="00161833">
              <w:rPr>
                <w:b/>
                <w:i/>
              </w:rPr>
              <w:t>; 0.3</w:t>
            </w:r>
            <w:r w:rsidRPr="00161833">
              <w:t>*(A + B*(1/N) + C*K</w:t>
            </w:r>
            <w:r w:rsidRPr="00161833">
              <w:rPr>
                <w:vertAlign w:val="subscript"/>
              </w:rPr>
              <w:t>IRB</w:t>
            </w:r>
            <w:r w:rsidRPr="00161833">
              <w:t xml:space="preserve"> + D*LGD + E*M</w:t>
            </w:r>
            <w:r w:rsidRPr="00161833">
              <w:rPr>
                <w:vertAlign w:val="subscript"/>
              </w:rPr>
              <w:t>T</w:t>
            </w:r>
            <w:r w:rsidRPr="00161833">
              <w:t xml:space="preserve">)]) for en foranstillet securitiseringsposition </w:t>
            </w:r>
            <w:r w:rsidRPr="00161833">
              <w:rPr>
                <w:b/>
                <w:bCs/>
                <w:i/>
                <w:iCs/>
              </w:rPr>
              <w:t>tilhørende det eksponeringsleverende eller organiserende institut</w:t>
            </w:r>
          </w:p>
        </w:tc>
        <w:tc>
          <w:tcPr>
            <w:tcW w:w="4876" w:type="dxa"/>
            <w:tcBorders>
              <w:top w:val="nil"/>
              <w:left w:val="nil"/>
              <w:bottom w:val="nil"/>
              <w:right w:val="nil"/>
            </w:tcBorders>
          </w:tcPr>
          <w:p w14:paraId="30EB6E21" w14:textId="77777777" w:rsidR="00FD682C" w:rsidRPr="00161833" w:rsidRDefault="00FD682C" w:rsidP="004F00ED">
            <w:pPr>
              <w:pStyle w:val="Normal6a"/>
            </w:pPr>
            <w:r w:rsidRPr="00161833">
              <w:t>p = min (</w:t>
            </w:r>
            <w:r w:rsidRPr="00161833">
              <w:rPr>
                <w:b/>
                <w:i/>
              </w:rPr>
              <w:t xml:space="preserve">0,25, </w:t>
            </w:r>
            <w:r w:rsidRPr="00161833">
              <w:rPr>
                <w:bCs/>
                <w:iCs/>
              </w:rPr>
              <w:t>maks.</w:t>
            </w:r>
            <w:r w:rsidRPr="00161833">
              <w:rPr>
                <w:b/>
                <w:i/>
              </w:rPr>
              <w:t xml:space="preserve"> [0,1;</w:t>
            </w:r>
            <w:r w:rsidRPr="00161833">
              <w:t xml:space="preserve"> 0.2*(A + B*(1/N) + C*K</w:t>
            </w:r>
            <w:r w:rsidRPr="00161833">
              <w:rPr>
                <w:vertAlign w:val="subscript"/>
              </w:rPr>
              <w:t>IRB</w:t>
            </w:r>
            <w:r w:rsidRPr="00161833">
              <w:t xml:space="preserve"> + D*LGD + E*M</w:t>
            </w:r>
            <w:r w:rsidRPr="00161833">
              <w:rPr>
                <w:vertAlign w:val="subscript"/>
              </w:rPr>
              <w:t>T</w:t>
            </w:r>
            <w:r w:rsidRPr="00161833">
              <w:t>)]) for en foranstillet securitiseringsposition</w:t>
            </w:r>
          </w:p>
        </w:tc>
      </w:tr>
    </w:tbl>
    <w:p w14:paraId="5CEDA51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3E4538E" w14:textId="77777777" w:rsidR="00FD682C" w:rsidRPr="00161833" w:rsidRDefault="00FD682C" w:rsidP="00FD682C">
      <w:r w:rsidRPr="00715BD7">
        <w:rPr>
          <w:rStyle w:val="HideTWBExt"/>
        </w:rPr>
        <w:t>&lt;/Amend&gt;</w:t>
      </w:r>
    </w:p>
    <w:p w14:paraId="381AB27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204</w:t>
      </w:r>
      <w:r w:rsidRPr="00715BD7">
        <w:rPr>
          <w:rStyle w:val="HideTWBExt"/>
          <w:b w:val="0"/>
        </w:rPr>
        <w:t>&lt;/NumAm&gt;</w:t>
      </w:r>
    </w:p>
    <w:p w14:paraId="733D558C"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1307BF4B" w14:textId="77777777" w:rsidR="00FD682C" w:rsidRPr="00161833" w:rsidRDefault="00FD682C" w:rsidP="00FD682C">
      <w:pPr>
        <w:pStyle w:val="NormalBold"/>
      </w:pPr>
      <w:r w:rsidRPr="00715BD7">
        <w:rPr>
          <w:rStyle w:val="HideTWBExt"/>
          <w:b w:val="0"/>
        </w:rPr>
        <w:t>&lt;/RepeatBlock-By&gt;</w:t>
      </w:r>
    </w:p>
    <w:p w14:paraId="2B42553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ACC2F4B"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763F23F0"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F52AA44" w14:textId="77777777" w:rsidR="00FD682C" w:rsidRPr="00161833" w:rsidRDefault="00FD682C" w:rsidP="00FD682C">
      <w:r w:rsidRPr="00715BD7">
        <w:rPr>
          <w:rStyle w:val="HideTWBExt"/>
        </w:rPr>
        <w:t>&lt;Article2&gt;</w:t>
      </w:r>
      <w:r w:rsidRPr="00161833">
        <w:t>Artikel 260 – stk. 1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7FA8D7B" w14:textId="77777777" w:rsidTr="004F00ED">
        <w:trPr>
          <w:trHeight w:hRule="exact" w:val="240"/>
          <w:jc w:val="center"/>
        </w:trPr>
        <w:tc>
          <w:tcPr>
            <w:tcW w:w="9752" w:type="dxa"/>
            <w:gridSpan w:val="2"/>
            <w:tcBorders>
              <w:top w:val="nil"/>
              <w:left w:val="nil"/>
              <w:bottom w:val="nil"/>
              <w:right w:val="nil"/>
            </w:tcBorders>
          </w:tcPr>
          <w:p w14:paraId="515AEB1D" w14:textId="77777777" w:rsidR="00FD682C" w:rsidRPr="00161833" w:rsidRDefault="00FD682C" w:rsidP="004F00ED"/>
        </w:tc>
      </w:tr>
      <w:tr w:rsidR="00310ED9" w:rsidRPr="00161833" w14:paraId="0644C7EF" w14:textId="77777777" w:rsidTr="004F00ED">
        <w:trPr>
          <w:trHeight w:val="240"/>
          <w:jc w:val="center"/>
        </w:trPr>
        <w:tc>
          <w:tcPr>
            <w:tcW w:w="4876" w:type="dxa"/>
            <w:tcBorders>
              <w:top w:val="nil"/>
              <w:left w:val="nil"/>
              <w:bottom w:val="nil"/>
              <w:right w:val="nil"/>
            </w:tcBorders>
          </w:tcPr>
          <w:p w14:paraId="5212684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7370EF0" w14:textId="77777777" w:rsidR="00FD682C" w:rsidRPr="00161833" w:rsidRDefault="00FD682C" w:rsidP="004F00ED">
            <w:pPr>
              <w:pStyle w:val="AmColumnHeading"/>
            </w:pPr>
            <w:r w:rsidRPr="00161833">
              <w:t>Ændringsforslag</w:t>
            </w:r>
          </w:p>
        </w:tc>
      </w:tr>
      <w:tr w:rsidR="00310ED9" w:rsidRPr="00161833" w14:paraId="30123297" w14:textId="77777777" w:rsidTr="004F00ED">
        <w:trPr>
          <w:jc w:val="center"/>
        </w:trPr>
        <w:tc>
          <w:tcPr>
            <w:tcW w:w="4876" w:type="dxa"/>
            <w:tcBorders>
              <w:top w:val="nil"/>
              <w:left w:val="nil"/>
              <w:bottom w:val="nil"/>
              <w:right w:val="nil"/>
            </w:tcBorders>
          </w:tcPr>
          <w:p w14:paraId="17B6DEE3" w14:textId="77777777" w:rsidR="00FD682C" w:rsidRPr="00161833" w:rsidRDefault="00FD682C" w:rsidP="004F00ED">
            <w:pPr>
              <w:pStyle w:val="Normal6a"/>
            </w:pPr>
            <w:r w:rsidRPr="00161833">
              <w:t>p = min (</w:t>
            </w:r>
            <w:r w:rsidRPr="00161833">
              <w:rPr>
                <w:b/>
                <w:i/>
              </w:rPr>
              <w:t>0,5,</w:t>
            </w:r>
            <w:r w:rsidRPr="00161833">
              <w:t xml:space="preserve"> maks. [0,2</w:t>
            </w:r>
            <w:r w:rsidRPr="00161833">
              <w:rPr>
                <w:b/>
                <w:i/>
              </w:rPr>
              <w:t>; 0.3</w:t>
            </w:r>
            <w:r w:rsidRPr="00161833">
              <w:t>*(A + B*(1/N) + C*K</w:t>
            </w:r>
            <w:r w:rsidRPr="00161833">
              <w:rPr>
                <w:vertAlign w:val="subscript"/>
              </w:rPr>
              <w:t>IRB</w:t>
            </w:r>
            <w:r w:rsidRPr="00161833">
              <w:t xml:space="preserve"> + D*LGD + E*M</w:t>
            </w:r>
            <w:r w:rsidRPr="00161833">
              <w:rPr>
                <w:vertAlign w:val="subscript"/>
              </w:rPr>
              <w:t>T</w:t>
            </w:r>
            <w:r w:rsidRPr="00161833">
              <w:t>)]) for en foranstillet securitiseringsposition tilhørende det eksponeringsleverende eller organiserende institut</w:t>
            </w:r>
          </w:p>
        </w:tc>
        <w:tc>
          <w:tcPr>
            <w:tcW w:w="4876" w:type="dxa"/>
            <w:tcBorders>
              <w:top w:val="nil"/>
              <w:left w:val="nil"/>
              <w:bottom w:val="nil"/>
              <w:right w:val="nil"/>
            </w:tcBorders>
          </w:tcPr>
          <w:p w14:paraId="5D9173BE" w14:textId="77777777" w:rsidR="00FD682C" w:rsidRPr="00161833" w:rsidRDefault="00FD682C" w:rsidP="004F00ED">
            <w:pPr>
              <w:pStyle w:val="Normal6a"/>
            </w:pPr>
            <w:r w:rsidRPr="00161833">
              <w:t>p = min (</w:t>
            </w:r>
            <w:r w:rsidRPr="00161833">
              <w:rPr>
                <w:b/>
                <w:i/>
              </w:rPr>
              <w:t>0,2, maks. [. 05;</w:t>
            </w:r>
            <w:r w:rsidRPr="00161833">
              <w:t xml:space="preserve"> 0.2*(A + B*(1/N) + C</w:t>
            </w:r>
            <w:r w:rsidRPr="00161833">
              <w:rPr>
                <w:b/>
                <w:i/>
                <w:vertAlign w:val="subscript"/>
              </w:rPr>
              <w:t xml:space="preserve"> </w:t>
            </w:r>
            <w:r w:rsidRPr="00161833">
              <w:rPr>
                <w:vertAlign w:val="subscript"/>
              </w:rPr>
              <w:t>*</w:t>
            </w:r>
            <w:r w:rsidRPr="00161833">
              <w:t>K</w:t>
            </w:r>
            <w:r w:rsidRPr="00161833">
              <w:rPr>
                <w:vertAlign w:val="subscript"/>
              </w:rPr>
              <w:t>IRB</w:t>
            </w:r>
            <w:r w:rsidRPr="00161833">
              <w:t xml:space="preserve"> + D*LGD + E*M</w:t>
            </w:r>
            <w:r w:rsidRPr="00161833">
              <w:rPr>
                <w:vertAlign w:val="subscript"/>
              </w:rPr>
              <w:t>T</w:t>
            </w:r>
            <w:r w:rsidRPr="00161833">
              <w:t>)]) for en foranstillet securitiseringsposition tilhørende det eksponeringsleverende eller organiserende institut</w:t>
            </w:r>
          </w:p>
        </w:tc>
      </w:tr>
    </w:tbl>
    <w:p w14:paraId="452B9A4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4CA8450" w14:textId="77777777" w:rsidR="00FD682C" w:rsidRPr="00161833" w:rsidRDefault="00FD682C" w:rsidP="00FD682C">
      <w:r w:rsidRPr="00715BD7">
        <w:rPr>
          <w:rStyle w:val="HideTWBExt"/>
        </w:rPr>
        <w:t>&lt;/Amend&gt;</w:t>
      </w:r>
    </w:p>
    <w:p w14:paraId="571F1EB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205</w:t>
      </w:r>
      <w:r w:rsidRPr="00715BD7">
        <w:rPr>
          <w:rStyle w:val="HideTWBExt"/>
          <w:b w:val="0"/>
        </w:rPr>
        <w:t>&lt;/NumAm&gt;</w:t>
      </w:r>
    </w:p>
    <w:p w14:paraId="5FEADFC5"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509781BA" w14:textId="77777777" w:rsidR="00FD682C" w:rsidRPr="00161833" w:rsidRDefault="00FD682C" w:rsidP="00FD682C">
      <w:pPr>
        <w:pStyle w:val="NormalBold"/>
      </w:pPr>
      <w:r w:rsidRPr="00715BD7">
        <w:rPr>
          <w:rStyle w:val="HideTWBExt"/>
          <w:b w:val="0"/>
        </w:rPr>
        <w:t>&lt;/RepeatBlock-By&gt;</w:t>
      </w:r>
    </w:p>
    <w:p w14:paraId="5F588B6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2E87ED3"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0C565C6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82325D8" w14:textId="77777777" w:rsidR="00FD682C" w:rsidRPr="00161833" w:rsidRDefault="00FD682C" w:rsidP="00FD682C">
      <w:r w:rsidRPr="00715BD7">
        <w:rPr>
          <w:rStyle w:val="HideTWBExt"/>
        </w:rPr>
        <w:t>&lt;Article2&gt;</w:t>
      </w:r>
      <w:r w:rsidRPr="00161833">
        <w:t>Artikel 260 – stk. 1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279E4F8" w14:textId="77777777" w:rsidTr="004F00ED">
        <w:trPr>
          <w:trHeight w:hRule="exact" w:val="240"/>
          <w:jc w:val="center"/>
        </w:trPr>
        <w:tc>
          <w:tcPr>
            <w:tcW w:w="9752" w:type="dxa"/>
            <w:gridSpan w:val="2"/>
            <w:tcBorders>
              <w:top w:val="nil"/>
              <w:left w:val="nil"/>
              <w:bottom w:val="nil"/>
              <w:right w:val="nil"/>
            </w:tcBorders>
          </w:tcPr>
          <w:p w14:paraId="276FAE2E" w14:textId="77777777" w:rsidR="00FD682C" w:rsidRPr="00161833" w:rsidRDefault="00FD682C" w:rsidP="004F00ED"/>
        </w:tc>
      </w:tr>
      <w:tr w:rsidR="00310ED9" w:rsidRPr="00161833" w14:paraId="27D3172F" w14:textId="77777777" w:rsidTr="004F00ED">
        <w:trPr>
          <w:trHeight w:val="240"/>
          <w:jc w:val="center"/>
        </w:trPr>
        <w:tc>
          <w:tcPr>
            <w:tcW w:w="4876" w:type="dxa"/>
            <w:tcBorders>
              <w:top w:val="nil"/>
              <w:left w:val="nil"/>
              <w:bottom w:val="nil"/>
              <w:right w:val="nil"/>
            </w:tcBorders>
          </w:tcPr>
          <w:p w14:paraId="1951B1C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E1E9F53" w14:textId="77777777" w:rsidR="00FD682C" w:rsidRPr="00161833" w:rsidRDefault="00FD682C" w:rsidP="004F00ED">
            <w:pPr>
              <w:pStyle w:val="AmColumnHeading"/>
            </w:pPr>
            <w:r w:rsidRPr="00161833">
              <w:t>Ændringsforslag</w:t>
            </w:r>
          </w:p>
        </w:tc>
      </w:tr>
      <w:tr w:rsidR="00310ED9" w:rsidRPr="00161833" w14:paraId="4B9DF207" w14:textId="77777777" w:rsidTr="004F00ED">
        <w:trPr>
          <w:jc w:val="center"/>
        </w:trPr>
        <w:tc>
          <w:tcPr>
            <w:tcW w:w="4876" w:type="dxa"/>
            <w:tcBorders>
              <w:top w:val="nil"/>
              <w:left w:val="nil"/>
              <w:bottom w:val="nil"/>
              <w:right w:val="nil"/>
            </w:tcBorders>
          </w:tcPr>
          <w:p w14:paraId="682D2C6E" w14:textId="77777777" w:rsidR="00FD682C" w:rsidRPr="00161833" w:rsidRDefault="00FD682C" w:rsidP="004F00ED">
            <w:pPr>
              <w:pStyle w:val="Normal6a"/>
            </w:pPr>
            <w:r w:rsidRPr="00161833">
              <w:rPr>
                <w:b/>
                <w:i/>
              </w:rPr>
              <w:t>p = min (0,5, maks. [0,2; 0.5*(A + B*(1/N) + C*K</w:t>
            </w:r>
            <w:r w:rsidRPr="00161833">
              <w:rPr>
                <w:b/>
                <w:i/>
                <w:vertAlign w:val="subscript"/>
              </w:rPr>
              <w:t>IRB</w:t>
            </w:r>
            <w:r w:rsidRPr="00161833">
              <w:rPr>
                <w:b/>
                <w:i/>
              </w:rPr>
              <w:t xml:space="preserve"> + D*LGD + E*M</w:t>
            </w:r>
            <w:r w:rsidRPr="00161833">
              <w:rPr>
                <w:b/>
                <w:i/>
                <w:vertAlign w:val="subscript"/>
              </w:rPr>
              <w:t>T</w:t>
            </w:r>
            <w:r w:rsidRPr="00161833">
              <w:rPr>
                <w:b/>
                <w:i/>
              </w:rPr>
              <w:t>)]) for en ikkeforanstillet position tilhørende det eksponeringsleverende eller organiserende institut</w:t>
            </w:r>
          </w:p>
        </w:tc>
        <w:tc>
          <w:tcPr>
            <w:tcW w:w="4876" w:type="dxa"/>
            <w:tcBorders>
              <w:top w:val="nil"/>
              <w:left w:val="nil"/>
              <w:bottom w:val="nil"/>
              <w:right w:val="nil"/>
            </w:tcBorders>
          </w:tcPr>
          <w:p w14:paraId="280E674E" w14:textId="77777777" w:rsidR="00FD682C" w:rsidRPr="00161833" w:rsidRDefault="00FD682C" w:rsidP="004F00ED">
            <w:pPr>
              <w:pStyle w:val="Normal6a"/>
            </w:pPr>
            <w:r w:rsidRPr="00161833">
              <w:rPr>
                <w:b/>
                <w:i/>
              </w:rPr>
              <w:t>udgår</w:t>
            </w:r>
          </w:p>
        </w:tc>
      </w:tr>
    </w:tbl>
    <w:p w14:paraId="055AD67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8E1E6CD" w14:textId="77777777" w:rsidR="00FD682C" w:rsidRPr="00161833" w:rsidRDefault="00FD682C" w:rsidP="00FD682C">
      <w:r w:rsidRPr="00715BD7">
        <w:rPr>
          <w:rStyle w:val="HideTWBExt"/>
        </w:rPr>
        <w:t>&lt;/Amend&gt;</w:t>
      </w:r>
    </w:p>
    <w:p w14:paraId="6FE6F9E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206</w:t>
      </w:r>
      <w:r w:rsidRPr="00715BD7">
        <w:rPr>
          <w:rStyle w:val="HideTWBExt"/>
          <w:b w:val="0"/>
        </w:rPr>
        <w:t>&lt;/NumAm&gt;</w:t>
      </w:r>
    </w:p>
    <w:p w14:paraId="0B0D6271"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1B864EF6" w14:textId="77777777" w:rsidR="00FD682C" w:rsidRPr="00161833" w:rsidRDefault="00FD682C" w:rsidP="00FD682C">
      <w:pPr>
        <w:pStyle w:val="NormalBold"/>
      </w:pPr>
      <w:r w:rsidRPr="00715BD7">
        <w:rPr>
          <w:rStyle w:val="HideTWBExt"/>
          <w:b w:val="0"/>
        </w:rPr>
        <w:t>&lt;/RepeatBlock-By&gt;</w:t>
      </w:r>
    </w:p>
    <w:p w14:paraId="0A8FF8E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04C7EF9"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21AFF41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634FEAF" w14:textId="77777777" w:rsidR="00FD682C" w:rsidRPr="00161833" w:rsidRDefault="00FD682C" w:rsidP="00FD682C">
      <w:r w:rsidRPr="00715BD7">
        <w:rPr>
          <w:rStyle w:val="HideTWBExt"/>
        </w:rPr>
        <w:t>&lt;Article2&gt;</w:t>
      </w:r>
      <w:r w:rsidRPr="00161833">
        <w:t>Artikel 260 – stk. 1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930476D" w14:textId="77777777" w:rsidTr="004F00ED">
        <w:trPr>
          <w:trHeight w:hRule="exact" w:val="240"/>
          <w:jc w:val="center"/>
        </w:trPr>
        <w:tc>
          <w:tcPr>
            <w:tcW w:w="9752" w:type="dxa"/>
            <w:gridSpan w:val="2"/>
            <w:tcBorders>
              <w:top w:val="nil"/>
              <w:left w:val="nil"/>
              <w:bottom w:val="nil"/>
              <w:right w:val="nil"/>
            </w:tcBorders>
          </w:tcPr>
          <w:p w14:paraId="6A1B6CF8" w14:textId="77777777" w:rsidR="00FD682C" w:rsidRPr="00161833" w:rsidRDefault="00FD682C" w:rsidP="004F00ED"/>
        </w:tc>
      </w:tr>
      <w:tr w:rsidR="00310ED9" w:rsidRPr="00161833" w14:paraId="55DD878B" w14:textId="77777777" w:rsidTr="004F00ED">
        <w:trPr>
          <w:trHeight w:val="240"/>
          <w:jc w:val="center"/>
        </w:trPr>
        <w:tc>
          <w:tcPr>
            <w:tcW w:w="4876" w:type="dxa"/>
            <w:tcBorders>
              <w:top w:val="nil"/>
              <w:left w:val="nil"/>
              <w:bottom w:val="nil"/>
              <w:right w:val="nil"/>
            </w:tcBorders>
          </w:tcPr>
          <w:p w14:paraId="0C30F89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DBC8F98" w14:textId="77777777" w:rsidR="00FD682C" w:rsidRPr="00161833" w:rsidRDefault="00FD682C" w:rsidP="004F00ED">
            <w:pPr>
              <w:pStyle w:val="AmColumnHeading"/>
            </w:pPr>
            <w:r w:rsidRPr="00161833">
              <w:t>Ændringsforslag</w:t>
            </w:r>
          </w:p>
        </w:tc>
      </w:tr>
      <w:tr w:rsidR="00310ED9" w:rsidRPr="00161833" w14:paraId="34C18608" w14:textId="77777777" w:rsidTr="004F00ED">
        <w:trPr>
          <w:jc w:val="center"/>
        </w:trPr>
        <w:tc>
          <w:tcPr>
            <w:tcW w:w="4876" w:type="dxa"/>
            <w:tcBorders>
              <w:top w:val="nil"/>
              <w:left w:val="nil"/>
              <w:bottom w:val="nil"/>
              <w:right w:val="nil"/>
            </w:tcBorders>
          </w:tcPr>
          <w:p w14:paraId="2EA5CAB8" w14:textId="77777777" w:rsidR="00FD682C" w:rsidRPr="00161833" w:rsidRDefault="00FD682C" w:rsidP="00200749">
            <w:pPr>
              <w:pStyle w:val="Normal6a"/>
            </w:pPr>
            <w:r w:rsidRPr="00161833">
              <w:t>p = min (</w:t>
            </w:r>
            <w:r w:rsidRPr="00161833">
              <w:rPr>
                <w:b/>
                <w:i/>
              </w:rPr>
              <w:t>0,5, maks. [0,2; 0,5</w:t>
            </w:r>
            <w:r w:rsidRPr="00161833">
              <w:t>*(A + B*(1/N) + C*K</w:t>
            </w:r>
            <w:r w:rsidRPr="00161833">
              <w:rPr>
                <w:vertAlign w:val="subscript"/>
              </w:rPr>
              <w:t>IRB</w:t>
            </w:r>
            <w:r w:rsidRPr="00161833">
              <w:t xml:space="preserve"> + D*LGD + E*M</w:t>
            </w:r>
            <w:r w:rsidRPr="00161833">
              <w:rPr>
                <w:vertAlign w:val="subscript"/>
              </w:rPr>
              <w:t>T</w:t>
            </w:r>
            <w:r w:rsidRPr="00161833">
              <w:t>)]) for en ikkeforanstillet position</w:t>
            </w:r>
            <w:r w:rsidRPr="00161833">
              <w:rPr>
                <w:b/>
                <w:bCs/>
                <w:i/>
                <w:iCs/>
              </w:rPr>
              <w:t xml:space="preserve"> tilhørende det eksponeringsleverende eller organiserende institut</w:t>
            </w:r>
          </w:p>
        </w:tc>
        <w:tc>
          <w:tcPr>
            <w:tcW w:w="4876" w:type="dxa"/>
            <w:tcBorders>
              <w:top w:val="nil"/>
              <w:left w:val="nil"/>
              <w:bottom w:val="nil"/>
              <w:right w:val="nil"/>
            </w:tcBorders>
          </w:tcPr>
          <w:p w14:paraId="295ECBEA" w14:textId="77777777" w:rsidR="00FD682C" w:rsidRPr="00161833" w:rsidRDefault="00FD682C" w:rsidP="004F00ED">
            <w:pPr>
              <w:pStyle w:val="Normal6a"/>
            </w:pPr>
            <w:r w:rsidRPr="00161833">
              <w:t>p = min (</w:t>
            </w:r>
            <w:r w:rsidRPr="00161833">
              <w:rPr>
                <w:b/>
                <w:i/>
              </w:rPr>
              <w:t>0,25, maks. [0,1; 0,3</w:t>
            </w:r>
            <w:r w:rsidRPr="00161833">
              <w:t>*(A + B*(1/N) + C*K</w:t>
            </w:r>
            <w:r w:rsidRPr="00161833">
              <w:rPr>
                <w:vertAlign w:val="subscript"/>
              </w:rPr>
              <w:t>IRB</w:t>
            </w:r>
            <w:r w:rsidRPr="00161833">
              <w:t xml:space="preserve"> + D*LGD + E*M</w:t>
            </w:r>
            <w:r w:rsidRPr="00161833">
              <w:rPr>
                <w:vertAlign w:val="subscript"/>
              </w:rPr>
              <w:t>T</w:t>
            </w:r>
            <w:r w:rsidRPr="00161833">
              <w:t>)]) for en ikkeforanstillet position</w:t>
            </w:r>
          </w:p>
        </w:tc>
      </w:tr>
    </w:tbl>
    <w:p w14:paraId="7F3FB95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AB56584" w14:textId="77777777" w:rsidR="00FD682C" w:rsidRPr="00161833" w:rsidRDefault="00FD682C" w:rsidP="00FD682C">
      <w:r w:rsidRPr="00715BD7">
        <w:rPr>
          <w:rStyle w:val="HideTWBExt"/>
        </w:rPr>
        <w:t>&lt;/Amend&gt;</w:t>
      </w:r>
    </w:p>
    <w:p w14:paraId="4E50FE2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207</w:t>
      </w:r>
      <w:r w:rsidRPr="00715BD7">
        <w:rPr>
          <w:rStyle w:val="HideTWBExt"/>
          <w:b w:val="0"/>
        </w:rPr>
        <w:t>&lt;/NumAm&gt;</w:t>
      </w:r>
    </w:p>
    <w:p w14:paraId="1432C489"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7AAA6F3E" w14:textId="77777777" w:rsidR="00FD682C" w:rsidRPr="00161833" w:rsidRDefault="00FD682C" w:rsidP="00FD682C">
      <w:pPr>
        <w:pStyle w:val="NormalBold"/>
      </w:pPr>
      <w:r w:rsidRPr="00715BD7">
        <w:rPr>
          <w:rStyle w:val="HideTWBExt"/>
          <w:b w:val="0"/>
        </w:rPr>
        <w:t>&lt;/RepeatBlock-By&gt;</w:t>
      </w:r>
    </w:p>
    <w:p w14:paraId="777A958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4C8687D"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075D5FA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42B2DC9" w14:textId="77777777" w:rsidR="00FD682C" w:rsidRPr="00161833" w:rsidRDefault="00FD682C" w:rsidP="00FD682C">
      <w:r w:rsidRPr="00715BD7">
        <w:rPr>
          <w:rStyle w:val="HideTWBExt"/>
        </w:rPr>
        <w:t>&lt;Article2&gt;</w:t>
      </w:r>
      <w:r w:rsidRPr="00161833">
        <w:t>Artikel 260 – stk. 1 – led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1241457" w14:textId="77777777" w:rsidTr="004F00ED">
        <w:trPr>
          <w:trHeight w:hRule="exact" w:val="240"/>
          <w:jc w:val="center"/>
        </w:trPr>
        <w:tc>
          <w:tcPr>
            <w:tcW w:w="9752" w:type="dxa"/>
            <w:gridSpan w:val="2"/>
            <w:tcBorders>
              <w:top w:val="nil"/>
              <w:left w:val="nil"/>
              <w:bottom w:val="nil"/>
              <w:right w:val="nil"/>
            </w:tcBorders>
          </w:tcPr>
          <w:p w14:paraId="278840A0" w14:textId="77777777" w:rsidR="00FD682C" w:rsidRPr="00161833" w:rsidRDefault="00FD682C" w:rsidP="004F00ED"/>
        </w:tc>
      </w:tr>
      <w:tr w:rsidR="00310ED9" w:rsidRPr="00161833" w14:paraId="148D2871" w14:textId="77777777" w:rsidTr="004F00ED">
        <w:trPr>
          <w:trHeight w:val="240"/>
          <w:jc w:val="center"/>
        </w:trPr>
        <w:tc>
          <w:tcPr>
            <w:tcW w:w="4876" w:type="dxa"/>
            <w:tcBorders>
              <w:top w:val="nil"/>
              <w:left w:val="nil"/>
              <w:bottom w:val="nil"/>
              <w:right w:val="nil"/>
            </w:tcBorders>
          </w:tcPr>
          <w:p w14:paraId="502D1BC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D8EA642" w14:textId="77777777" w:rsidR="00FD682C" w:rsidRPr="00161833" w:rsidRDefault="00FD682C" w:rsidP="004F00ED">
            <w:pPr>
              <w:pStyle w:val="AmColumnHeading"/>
            </w:pPr>
            <w:r w:rsidRPr="00161833">
              <w:t>Ændringsforslag</w:t>
            </w:r>
          </w:p>
        </w:tc>
      </w:tr>
      <w:tr w:rsidR="00310ED9" w:rsidRPr="00161833" w14:paraId="5192D607" w14:textId="77777777" w:rsidTr="004F00ED">
        <w:trPr>
          <w:jc w:val="center"/>
        </w:trPr>
        <w:tc>
          <w:tcPr>
            <w:tcW w:w="4876" w:type="dxa"/>
            <w:tcBorders>
              <w:top w:val="nil"/>
              <w:left w:val="nil"/>
              <w:bottom w:val="nil"/>
              <w:right w:val="nil"/>
            </w:tcBorders>
          </w:tcPr>
          <w:p w14:paraId="06553146" w14:textId="77777777" w:rsidR="00FD682C" w:rsidRPr="00161833" w:rsidRDefault="00FD682C" w:rsidP="004F00ED">
            <w:pPr>
              <w:pStyle w:val="Normal6a"/>
            </w:pPr>
            <w:r w:rsidRPr="00161833">
              <w:t xml:space="preserve">p = </w:t>
            </w:r>
            <w:r w:rsidRPr="00161833">
              <w:rPr>
                <w:b/>
                <w:i/>
              </w:rPr>
              <w:t>min (0,5,</w:t>
            </w:r>
            <w:r w:rsidRPr="00161833">
              <w:t xml:space="preserve"> maks. [0,3; 0.5*(A + B*(1/N) + C*K</w:t>
            </w:r>
            <w:r w:rsidRPr="00161833">
              <w:rPr>
                <w:vertAlign w:val="subscript"/>
              </w:rPr>
              <w:t>IRB</w:t>
            </w:r>
            <w:r w:rsidRPr="00161833">
              <w:t xml:space="preserve"> + D*LGD + E*M</w:t>
            </w:r>
            <w:r w:rsidRPr="00161833">
              <w:rPr>
                <w:vertAlign w:val="subscript"/>
              </w:rPr>
              <w:t>T</w:t>
            </w:r>
            <w:r w:rsidRPr="00161833">
              <w:t>)]) for andre positioner.</w:t>
            </w:r>
          </w:p>
        </w:tc>
        <w:tc>
          <w:tcPr>
            <w:tcW w:w="4876" w:type="dxa"/>
            <w:tcBorders>
              <w:top w:val="nil"/>
              <w:left w:val="nil"/>
              <w:bottom w:val="nil"/>
              <w:right w:val="nil"/>
            </w:tcBorders>
          </w:tcPr>
          <w:p w14:paraId="0D500314" w14:textId="4DA8D1D2" w:rsidR="00FD682C" w:rsidRPr="00161833" w:rsidRDefault="00FD682C" w:rsidP="004F00ED">
            <w:pPr>
              <w:pStyle w:val="Normal6a"/>
            </w:pPr>
            <w:r w:rsidRPr="00161833">
              <w:t xml:space="preserve">p = </w:t>
            </w:r>
            <w:r w:rsidR="00D93D3F" w:rsidRPr="00161833">
              <w:t xml:space="preserve">maks. </w:t>
            </w:r>
            <w:r w:rsidRPr="00161833">
              <w:t>[0,3 0.5*(A + B*(1/N) + C*K</w:t>
            </w:r>
            <w:r w:rsidRPr="00161833">
              <w:rPr>
                <w:vertAlign w:val="subscript"/>
              </w:rPr>
              <w:t>IRB</w:t>
            </w:r>
            <w:r w:rsidRPr="00161833">
              <w:t xml:space="preserve"> + D*LGD + E*M</w:t>
            </w:r>
            <w:r w:rsidRPr="00161833">
              <w:rPr>
                <w:vertAlign w:val="subscript"/>
              </w:rPr>
              <w:t>T</w:t>
            </w:r>
            <w:r w:rsidRPr="00161833">
              <w:t>)]) for andre positioner.</w:t>
            </w:r>
          </w:p>
        </w:tc>
      </w:tr>
    </w:tbl>
    <w:p w14:paraId="0929BA7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0E40F20" w14:textId="77777777" w:rsidR="00FD682C" w:rsidRPr="00161833" w:rsidRDefault="00FD682C" w:rsidP="00FD682C">
      <w:r w:rsidRPr="00715BD7">
        <w:rPr>
          <w:rStyle w:val="HideTWBExt"/>
        </w:rPr>
        <w:t>&lt;/Amend&gt;</w:t>
      </w:r>
    </w:p>
    <w:p w14:paraId="1F1B50C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208</w:t>
      </w:r>
      <w:r w:rsidRPr="00715BD7">
        <w:rPr>
          <w:rStyle w:val="HideTWBExt"/>
          <w:b w:val="0"/>
        </w:rPr>
        <w:t>&lt;/NumAm&gt;</w:t>
      </w:r>
    </w:p>
    <w:p w14:paraId="75F74147"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29903037" w14:textId="77777777" w:rsidR="00FD682C" w:rsidRPr="00161833" w:rsidRDefault="00FD682C" w:rsidP="00FD682C">
      <w:pPr>
        <w:pStyle w:val="NormalBold"/>
      </w:pPr>
      <w:r w:rsidRPr="00715BD7">
        <w:rPr>
          <w:rStyle w:val="HideTWBExt"/>
          <w:b w:val="0"/>
        </w:rPr>
        <w:t>&lt;/RepeatBlock-By&gt;</w:t>
      </w:r>
    </w:p>
    <w:p w14:paraId="1B96655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3BB1073"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6A72F50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72FD581" w14:textId="77777777" w:rsidR="00FD682C" w:rsidRPr="00161833" w:rsidRDefault="00FD682C" w:rsidP="00FD682C">
      <w:r w:rsidRPr="00715BD7">
        <w:rPr>
          <w:rStyle w:val="HideTWBExt"/>
        </w:rPr>
        <w:t>&lt;Article2&gt;</w:t>
      </w:r>
      <w:r w:rsidRPr="00161833">
        <w:t>Artikel 260 – stk. 1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CB81B58" w14:textId="77777777" w:rsidTr="004F00ED">
        <w:trPr>
          <w:trHeight w:hRule="exact" w:val="240"/>
          <w:jc w:val="center"/>
        </w:trPr>
        <w:tc>
          <w:tcPr>
            <w:tcW w:w="9752" w:type="dxa"/>
            <w:gridSpan w:val="2"/>
            <w:tcBorders>
              <w:top w:val="nil"/>
              <w:left w:val="nil"/>
              <w:bottom w:val="nil"/>
              <w:right w:val="nil"/>
            </w:tcBorders>
          </w:tcPr>
          <w:p w14:paraId="611E9146" w14:textId="77777777" w:rsidR="00FD682C" w:rsidRPr="00161833" w:rsidRDefault="00FD682C" w:rsidP="004F00ED"/>
        </w:tc>
      </w:tr>
      <w:tr w:rsidR="00310ED9" w:rsidRPr="00161833" w14:paraId="71D07737" w14:textId="77777777" w:rsidTr="004F00ED">
        <w:trPr>
          <w:trHeight w:val="240"/>
          <w:jc w:val="center"/>
        </w:trPr>
        <w:tc>
          <w:tcPr>
            <w:tcW w:w="4876" w:type="dxa"/>
            <w:tcBorders>
              <w:top w:val="nil"/>
              <w:left w:val="nil"/>
              <w:bottom w:val="nil"/>
              <w:right w:val="nil"/>
            </w:tcBorders>
          </w:tcPr>
          <w:p w14:paraId="6DFDF4E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2A93E86" w14:textId="77777777" w:rsidR="00FD682C" w:rsidRPr="00161833" w:rsidRDefault="00FD682C" w:rsidP="004F00ED">
            <w:pPr>
              <w:pStyle w:val="AmColumnHeading"/>
            </w:pPr>
            <w:r w:rsidRPr="00161833">
              <w:t>Ændringsforslag</w:t>
            </w:r>
          </w:p>
        </w:tc>
      </w:tr>
      <w:tr w:rsidR="00310ED9" w:rsidRPr="00161833" w14:paraId="26A7713E" w14:textId="77777777" w:rsidTr="004F00ED">
        <w:trPr>
          <w:jc w:val="center"/>
        </w:trPr>
        <w:tc>
          <w:tcPr>
            <w:tcW w:w="4876" w:type="dxa"/>
            <w:tcBorders>
              <w:top w:val="nil"/>
              <w:left w:val="nil"/>
              <w:bottom w:val="nil"/>
              <w:right w:val="nil"/>
            </w:tcBorders>
          </w:tcPr>
          <w:p w14:paraId="657A5F55" w14:textId="77777777" w:rsidR="00FD682C" w:rsidRPr="00161833" w:rsidRDefault="00FD682C" w:rsidP="004A5E68">
            <w:pPr>
              <w:pStyle w:val="Normal6a"/>
            </w:pPr>
            <w:r w:rsidRPr="00161833">
              <w:t xml:space="preserve">Bundgrænsen for risikovægt for en foranstillet securitiseringsposition = </w:t>
            </w:r>
            <w:r w:rsidRPr="00161833">
              <w:rPr>
                <w:b/>
                <w:bCs/>
                <w:i/>
                <w:iCs/>
              </w:rPr>
              <w:t>max</w:t>
            </w:r>
            <w:r w:rsidRPr="00161833">
              <w:t xml:space="preserve"> (</w:t>
            </w:r>
            <w:r w:rsidRPr="00161833">
              <w:rPr>
                <w:b/>
                <w:i/>
              </w:rPr>
              <w:t>7 %; 10%</w:t>
            </w:r>
            <w:r w:rsidRPr="00161833">
              <w:t xml:space="preserve"> *K</w:t>
            </w:r>
            <w:r w:rsidRPr="00161833">
              <w:rPr>
                <w:vertAlign w:val="subscript"/>
              </w:rPr>
              <w:t>IRB</w:t>
            </w:r>
            <w:r w:rsidRPr="00161833">
              <w:t>*12.5).</w:t>
            </w:r>
          </w:p>
        </w:tc>
        <w:tc>
          <w:tcPr>
            <w:tcW w:w="4876" w:type="dxa"/>
            <w:tcBorders>
              <w:top w:val="nil"/>
              <w:left w:val="nil"/>
              <w:bottom w:val="nil"/>
              <w:right w:val="nil"/>
            </w:tcBorders>
          </w:tcPr>
          <w:p w14:paraId="22A81E84" w14:textId="6E7707BB" w:rsidR="00FD682C" w:rsidRPr="00161833" w:rsidRDefault="00FD682C" w:rsidP="004F00ED">
            <w:pPr>
              <w:pStyle w:val="Normal6a"/>
            </w:pPr>
            <w:r w:rsidRPr="00161833">
              <w:t xml:space="preserve">Bundgrænsen for risikovægt for en foranstillet securitiseringsposition = </w:t>
            </w:r>
            <w:r w:rsidRPr="00161833">
              <w:rPr>
                <w:b/>
                <w:i/>
              </w:rPr>
              <w:t>m</w:t>
            </w:r>
            <w:r w:rsidR="004A5E68" w:rsidRPr="00161833">
              <w:rPr>
                <w:b/>
                <w:i/>
              </w:rPr>
              <w:t>in</w:t>
            </w:r>
            <w:r w:rsidRPr="00161833">
              <w:rPr>
                <w:b/>
                <w:i/>
              </w:rPr>
              <w:t xml:space="preserve"> (10 %</w:t>
            </w:r>
            <w:r w:rsidRPr="00161833">
              <w:t xml:space="preserve">, </w:t>
            </w:r>
            <w:r w:rsidR="004A5E68" w:rsidRPr="00161833">
              <w:t>max</w:t>
            </w:r>
            <w:r w:rsidRPr="00161833">
              <w:t xml:space="preserve"> (</w:t>
            </w:r>
            <w:r w:rsidRPr="00161833">
              <w:rPr>
                <w:b/>
                <w:i/>
              </w:rPr>
              <w:t>5 %; 7%</w:t>
            </w:r>
            <w:r w:rsidRPr="00161833">
              <w:t xml:space="preserve"> *K</w:t>
            </w:r>
            <w:r w:rsidRPr="00161833">
              <w:rPr>
                <w:vertAlign w:val="subscript"/>
              </w:rPr>
              <w:t>IRB</w:t>
            </w:r>
            <w:r w:rsidRPr="00161833">
              <w:t>*12.5)</w:t>
            </w:r>
            <w:r w:rsidRPr="00161833">
              <w:rPr>
                <w:b/>
                <w:i/>
              </w:rPr>
              <w:t>)</w:t>
            </w:r>
            <w:r w:rsidRPr="00161833">
              <w:t>.</w:t>
            </w:r>
          </w:p>
        </w:tc>
      </w:tr>
    </w:tbl>
    <w:p w14:paraId="00B00F59"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D49892B" w14:textId="77777777" w:rsidR="00FD682C" w:rsidRPr="00161833" w:rsidRDefault="00FD682C" w:rsidP="00FD682C">
      <w:r w:rsidRPr="00715BD7">
        <w:rPr>
          <w:rStyle w:val="HideTWBExt"/>
        </w:rPr>
        <w:t>&lt;/Amend&gt;</w:t>
      </w:r>
    </w:p>
    <w:p w14:paraId="3CC6DB6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209</w:t>
      </w:r>
      <w:r w:rsidRPr="00715BD7">
        <w:rPr>
          <w:rStyle w:val="HideTWBExt"/>
          <w:b w:val="0"/>
        </w:rPr>
        <w:t>&lt;/NumAm&gt;</w:t>
      </w:r>
    </w:p>
    <w:p w14:paraId="33DD06F8"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4161232C" w14:textId="77777777" w:rsidR="00FD682C" w:rsidRPr="00161833" w:rsidRDefault="00FD682C" w:rsidP="00FD682C">
      <w:pPr>
        <w:pStyle w:val="NormalBold"/>
      </w:pPr>
      <w:r w:rsidRPr="00715BD7">
        <w:rPr>
          <w:rStyle w:val="HideTWBExt"/>
          <w:b w:val="0"/>
        </w:rPr>
        <w:t>&lt;/RepeatBlock-By&gt;</w:t>
      </w:r>
    </w:p>
    <w:p w14:paraId="468F28F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D23B810"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5E59355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F5F8034" w14:textId="77777777" w:rsidR="00FD682C" w:rsidRPr="00161833" w:rsidRDefault="00FD682C" w:rsidP="00FD682C">
      <w:r w:rsidRPr="00715BD7">
        <w:rPr>
          <w:rStyle w:val="HideTWBExt"/>
        </w:rPr>
        <w:t>&lt;Article2&gt;</w:t>
      </w:r>
      <w:r w:rsidRPr="00161833">
        <w:t>Artikel 260 – stk. 1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35CA40D" w14:textId="77777777" w:rsidTr="004F00ED">
        <w:trPr>
          <w:trHeight w:hRule="exact" w:val="240"/>
          <w:jc w:val="center"/>
        </w:trPr>
        <w:tc>
          <w:tcPr>
            <w:tcW w:w="9752" w:type="dxa"/>
            <w:gridSpan w:val="2"/>
            <w:tcBorders>
              <w:top w:val="nil"/>
              <w:left w:val="nil"/>
              <w:bottom w:val="nil"/>
              <w:right w:val="nil"/>
            </w:tcBorders>
          </w:tcPr>
          <w:p w14:paraId="2DC61692" w14:textId="77777777" w:rsidR="00FD682C" w:rsidRPr="00161833" w:rsidRDefault="00FD682C" w:rsidP="004F00ED"/>
        </w:tc>
      </w:tr>
      <w:tr w:rsidR="00310ED9" w:rsidRPr="00161833" w14:paraId="500087A0" w14:textId="77777777" w:rsidTr="004F00ED">
        <w:trPr>
          <w:trHeight w:val="240"/>
          <w:jc w:val="center"/>
        </w:trPr>
        <w:tc>
          <w:tcPr>
            <w:tcW w:w="4876" w:type="dxa"/>
            <w:tcBorders>
              <w:top w:val="nil"/>
              <w:left w:val="nil"/>
              <w:bottom w:val="nil"/>
              <w:right w:val="nil"/>
            </w:tcBorders>
          </w:tcPr>
          <w:p w14:paraId="340E455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287D4EF" w14:textId="77777777" w:rsidR="00FD682C" w:rsidRPr="00161833" w:rsidRDefault="00FD682C" w:rsidP="004F00ED">
            <w:pPr>
              <w:pStyle w:val="AmColumnHeading"/>
            </w:pPr>
            <w:r w:rsidRPr="00161833">
              <w:t>Ændringsforslag</w:t>
            </w:r>
          </w:p>
        </w:tc>
      </w:tr>
      <w:tr w:rsidR="00310ED9" w:rsidRPr="00161833" w14:paraId="26743B48" w14:textId="77777777" w:rsidTr="004F00ED">
        <w:trPr>
          <w:jc w:val="center"/>
        </w:trPr>
        <w:tc>
          <w:tcPr>
            <w:tcW w:w="4876" w:type="dxa"/>
            <w:tcBorders>
              <w:top w:val="nil"/>
              <w:left w:val="nil"/>
              <w:bottom w:val="nil"/>
              <w:right w:val="nil"/>
            </w:tcBorders>
          </w:tcPr>
          <w:p w14:paraId="3F5FE4CF" w14:textId="77777777" w:rsidR="00FD682C" w:rsidRPr="00161833" w:rsidRDefault="00FD682C" w:rsidP="004F00ED">
            <w:pPr>
              <w:pStyle w:val="Normal6a"/>
            </w:pPr>
            <w:r w:rsidRPr="00161833">
              <w:t xml:space="preserve">Bundgrænsen for risikovægt for en foranstillet securitiseringsposition = </w:t>
            </w:r>
            <w:r w:rsidRPr="00161833">
              <w:rPr>
                <w:b/>
                <w:bCs/>
                <w:i/>
                <w:iCs/>
              </w:rPr>
              <w:t>max</w:t>
            </w:r>
            <w:r w:rsidRPr="00161833">
              <w:t xml:space="preserve"> (</w:t>
            </w:r>
            <w:r w:rsidRPr="00161833">
              <w:rPr>
                <w:b/>
                <w:i/>
              </w:rPr>
              <w:t xml:space="preserve">7 %; 10% </w:t>
            </w:r>
            <w:r w:rsidRPr="00161833">
              <w:rPr>
                <w:i/>
              </w:rPr>
              <w:t>*</w:t>
            </w:r>
            <w:r w:rsidRPr="00161833">
              <w:t>K</w:t>
            </w:r>
            <w:r w:rsidRPr="00161833">
              <w:rPr>
                <w:vertAlign w:val="subscript"/>
              </w:rPr>
              <w:t>IRB</w:t>
            </w:r>
            <w:r w:rsidRPr="00161833">
              <w:t>*12.5).</w:t>
            </w:r>
          </w:p>
        </w:tc>
        <w:tc>
          <w:tcPr>
            <w:tcW w:w="4876" w:type="dxa"/>
            <w:tcBorders>
              <w:top w:val="nil"/>
              <w:left w:val="nil"/>
              <w:bottom w:val="nil"/>
              <w:right w:val="nil"/>
            </w:tcBorders>
          </w:tcPr>
          <w:p w14:paraId="5CD9B150" w14:textId="5F3C7701" w:rsidR="00FD682C" w:rsidRPr="00161833" w:rsidRDefault="00FD682C" w:rsidP="004F00ED">
            <w:pPr>
              <w:pStyle w:val="Normal6a"/>
            </w:pPr>
            <w:r w:rsidRPr="00161833">
              <w:t xml:space="preserve">Bundgrænsen for risikovægt for en </w:t>
            </w:r>
            <w:r w:rsidR="00397231" w:rsidRPr="00161833">
              <w:rPr>
                <w:b/>
                <w:bCs/>
                <w:i/>
                <w:iCs/>
              </w:rPr>
              <w:t>syntetisk</w:t>
            </w:r>
            <w:r w:rsidR="00397231" w:rsidRPr="00161833">
              <w:t xml:space="preserve"> </w:t>
            </w:r>
            <w:r w:rsidRPr="00161833">
              <w:t xml:space="preserve">foranstillet securitiseringsposition = </w:t>
            </w:r>
            <w:r w:rsidRPr="00161833">
              <w:rPr>
                <w:b/>
                <w:i/>
              </w:rPr>
              <w:t>m</w:t>
            </w:r>
            <w:r w:rsidR="00397231" w:rsidRPr="00161833">
              <w:rPr>
                <w:b/>
                <w:i/>
              </w:rPr>
              <w:t>in</w:t>
            </w:r>
            <w:r w:rsidRPr="00161833">
              <w:rPr>
                <w:b/>
                <w:i/>
              </w:rPr>
              <w:t xml:space="preserve"> (8 %;</w:t>
            </w:r>
            <w:r w:rsidRPr="00161833">
              <w:t xml:space="preserve"> </w:t>
            </w:r>
            <w:r w:rsidR="007714E9" w:rsidRPr="00161833">
              <w:rPr>
                <w:b/>
                <w:bCs/>
                <w:i/>
                <w:iCs/>
              </w:rPr>
              <w:t>m</w:t>
            </w:r>
            <w:r w:rsidRPr="00161833">
              <w:rPr>
                <w:b/>
                <w:bCs/>
                <w:i/>
                <w:iCs/>
              </w:rPr>
              <w:t>aks.</w:t>
            </w:r>
            <w:r w:rsidRPr="00161833">
              <w:t xml:space="preserve"> (</w:t>
            </w:r>
            <w:r w:rsidRPr="00161833">
              <w:rPr>
                <w:b/>
                <w:i/>
              </w:rPr>
              <w:t xml:space="preserve">6 %; 6% </w:t>
            </w:r>
            <w:r w:rsidRPr="00161833">
              <w:rPr>
                <w:i/>
              </w:rPr>
              <w:t xml:space="preserve">* </w:t>
            </w:r>
            <w:r w:rsidRPr="00161833">
              <w:t>K</w:t>
            </w:r>
            <w:r w:rsidRPr="00161833">
              <w:rPr>
                <w:vertAlign w:val="subscript"/>
              </w:rPr>
              <w:t>IRB</w:t>
            </w:r>
            <w:r w:rsidRPr="00161833">
              <w:t>*12.5)</w:t>
            </w:r>
            <w:r w:rsidRPr="00161833">
              <w:rPr>
                <w:b/>
                <w:i/>
              </w:rPr>
              <w:t>)</w:t>
            </w:r>
            <w:r w:rsidRPr="00161833">
              <w:t>.</w:t>
            </w:r>
          </w:p>
        </w:tc>
      </w:tr>
    </w:tbl>
    <w:p w14:paraId="5412FE3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7B05621" w14:textId="77777777" w:rsidR="00FD682C" w:rsidRPr="00161833" w:rsidRDefault="00FD682C" w:rsidP="00FD682C">
      <w:r w:rsidRPr="00715BD7">
        <w:rPr>
          <w:rStyle w:val="HideTWBExt"/>
        </w:rPr>
        <w:t>&lt;/Amend&gt;</w:t>
      </w:r>
    </w:p>
    <w:p w14:paraId="6F1A056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210</w:t>
      </w:r>
      <w:r w:rsidRPr="00715BD7">
        <w:rPr>
          <w:rStyle w:val="HideTWBExt"/>
          <w:b w:val="0"/>
        </w:rPr>
        <w:t>&lt;/NumAm&gt;</w:t>
      </w:r>
    </w:p>
    <w:p w14:paraId="544F5135"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01EB4F06" w14:textId="77777777" w:rsidR="00FD682C" w:rsidRPr="00161833" w:rsidRDefault="00FD682C" w:rsidP="00FD682C">
      <w:pPr>
        <w:pStyle w:val="NormalBold"/>
      </w:pPr>
      <w:r w:rsidRPr="00715BD7">
        <w:rPr>
          <w:rStyle w:val="HideTWBExt"/>
          <w:b w:val="0"/>
        </w:rPr>
        <w:t>&lt;/RepeatBlock-By&gt;</w:t>
      </w:r>
    </w:p>
    <w:p w14:paraId="3B435AD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1FFE244"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7098091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3A2A981" w14:textId="77777777" w:rsidR="00FD682C" w:rsidRPr="00161833" w:rsidRDefault="00FD682C" w:rsidP="00FD682C">
      <w:r w:rsidRPr="00715BD7">
        <w:rPr>
          <w:rStyle w:val="HideTWBExt"/>
        </w:rPr>
        <w:t>&lt;Article2&gt;</w:t>
      </w:r>
      <w:r w:rsidRPr="00161833">
        <w:t>Artikel 260 – stk. 1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128E01A" w14:textId="77777777" w:rsidTr="004F00ED">
        <w:trPr>
          <w:trHeight w:hRule="exact" w:val="240"/>
          <w:jc w:val="center"/>
        </w:trPr>
        <w:tc>
          <w:tcPr>
            <w:tcW w:w="9752" w:type="dxa"/>
            <w:gridSpan w:val="2"/>
            <w:tcBorders>
              <w:top w:val="nil"/>
              <w:left w:val="nil"/>
              <w:bottom w:val="nil"/>
              <w:right w:val="nil"/>
            </w:tcBorders>
          </w:tcPr>
          <w:p w14:paraId="624D7907" w14:textId="77777777" w:rsidR="00FD682C" w:rsidRPr="00161833" w:rsidRDefault="00FD682C" w:rsidP="004F00ED"/>
        </w:tc>
      </w:tr>
      <w:tr w:rsidR="00310ED9" w:rsidRPr="00161833" w14:paraId="10EBD14B" w14:textId="77777777" w:rsidTr="004F00ED">
        <w:trPr>
          <w:trHeight w:val="240"/>
          <w:jc w:val="center"/>
        </w:trPr>
        <w:tc>
          <w:tcPr>
            <w:tcW w:w="4876" w:type="dxa"/>
            <w:tcBorders>
              <w:top w:val="nil"/>
              <w:left w:val="nil"/>
              <w:bottom w:val="nil"/>
              <w:right w:val="nil"/>
            </w:tcBorders>
          </w:tcPr>
          <w:p w14:paraId="282A282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45235EE" w14:textId="77777777" w:rsidR="00FD682C" w:rsidRPr="00161833" w:rsidRDefault="00FD682C" w:rsidP="004F00ED">
            <w:pPr>
              <w:pStyle w:val="AmColumnHeading"/>
            </w:pPr>
            <w:r w:rsidRPr="00161833">
              <w:t>Ændringsforslag</w:t>
            </w:r>
          </w:p>
        </w:tc>
      </w:tr>
      <w:tr w:rsidR="00310ED9" w:rsidRPr="00161833" w14:paraId="155BC871" w14:textId="77777777" w:rsidTr="004F00ED">
        <w:trPr>
          <w:jc w:val="center"/>
        </w:trPr>
        <w:tc>
          <w:tcPr>
            <w:tcW w:w="4876" w:type="dxa"/>
            <w:tcBorders>
              <w:top w:val="nil"/>
              <w:left w:val="nil"/>
              <w:bottom w:val="nil"/>
              <w:right w:val="nil"/>
            </w:tcBorders>
          </w:tcPr>
          <w:p w14:paraId="41C8D807" w14:textId="77777777" w:rsidR="00FD682C" w:rsidRPr="00161833" w:rsidRDefault="00FD682C" w:rsidP="004F00ED">
            <w:pPr>
              <w:pStyle w:val="Normal6a"/>
            </w:pPr>
            <w:r w:rsidRPr="00161833">
              <w:t xml:space="preserve">Bundgrænsen for risikovægt for en foranstillet securitiseringsposition = </w:t>
            </w:r>
            <w:r w:rsidRPr="00161833">
              <w:rPr>
                <w:b/>
                <w:i/>
              </w:rPr>
              <w:t>max (7 %; 10% *K</w:t>
            </w:r>
            <w:r w:rsidRPr="00161833">
              <w:rPr>
                <w:b/>
                <w:i/>
                <w:vertAlign w:val="subscript"/>
              </w:rPr>
              <w:t>IRB</w:t>
            </w:r>
            <w:r w:rsidRPr="00161833">
              <w:rPr>
                <w:b/>
                <w:i/>
              </w:rPr>
              <w:t>*12.5)</w:t>
            </w:r>
            <w:r w:rsidRPr="00161833">
              <w:t>.</w:t>
            </w:r>
          </w:p>
        </w:tc>
        <w:tc>
          <w:tcPr>
            <w:tcW w:w="4876" w:type="dxa"/>
            <w:tcBorders>
              <w:top w:val="nil"/>
              <w:left w:val="nil"/>
              <w:bottom w:val="nil"/>
              <w:right w:val="nil"/>
            </w:tcBorders>
          </w:tcPr>
          <w:p w14:paraId="51145DB5" w14:textId="77777777" w:rsidR="00FD682C" w:rsidRPr="00161833" w:rsidRDefault="00FD682C" w:rsidP="004F00ED">
            <w:pPr>
              <w:pStyle w:val="Normal6a"/>
            </w:pPr>
            <w:r w:rsidRPr="00161833">
              <w:t xml:space="preserve">Bundgrænsen for risikovægt for en foranstillet securitiseringsposition = </w:t>
            </w:r>
            <w:r w:rsidRPr="00161833">
              <w:rPr>
                <w:b/>
                <w:i/>
              </w:rPr>
              <w:t>10 %</w:t>
            </w:r>
            <w:r w:rsidRPr="00161833">
              <w:t>.</w:t>
            </w:r>
          </w:p>
        </w:tc>
      </w:tr>
    </w:tbl>
    <w:p w14:paraId="7D2548C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A66D1B1" w14:textId="77777777" w:rsidR="00FD682C" w:rsidRPr="00161833" w:rsidRDefault="00FD682C" w:rsidP="00FD682C">
      <w:r w:rsidRPr="00715BD7">
        <w:rPr>
          <w:rStyle w:val="HideTWBExt"/>
        </w:rPr>
        <w:t>&lt;/Amend&gt;</w:t>
      </w:r>
    </w:p>
    <w:p w14:paraId="69DE404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211</w:t>
      </w:r>
      <w:r w:rsidRPr="00715BD7">
        <w:rPr>
          <w:rStyle w:val="HideTWBExt"/>
          <w:b w:val="0"/>
        </w:rPr>
        <w:t>&lt;/NumAm&gt;</w:t>
      </w:r>
    </w:p>
    <w:p w14:paraId="0E546A17"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5776B1B8" w14:textId="77777777" w:rsidR="00FD682C" w:rsidRPr="00161833" w:rsidRDefault="00FD682C" w:rsidP="00FD682C">
      <w:pPr>
        <w:pStyle w:val="NormalBold"/>
      </w:pPr>
      <w:r w:rsidRPr="00715BD7">
        <w:rPr>
          <w:rStyle w:val="HideTWBExt"/>
          <w:b w:val="0"/>
        </w:rPr>
        <w:t>&lt;/RepeatBlock-By&gt;</w:t>
      </w:r>
    </w:p>
    <w:p w14:paraId="7F8CD6F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9202DAE"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4285459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DCBF32D" w14:textId="77777777" w:rsidR="00FD682C" w:rsidRPr="00161833" w:rsidRDefault="00FD682C" w:rsidP="00FD682C">
      <w:r w:rsidRPr="00715BD7">
        <w:rPr>
          <w:rStyle w:val="HideTWBExt"/>
        </w:rPr>
        <w:t>&lt;Article2&gt;</w:t>
      </w:r>
      <w:r w:rsidRPr="00161833">
        <w:t>Artikel 260 – stk.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66EE0A4" w14:textId="77777777" w:rsidTr="004F00ED">
        <w:trPr>
          <w:trHeight w:hRule="exact" w:val="240"/>
          <w:jc w:val="center"/>
        </w:trPr>
        <w:tc>
          <w:tcPr>
            <w:tcW w:w="9752" w:type="dxa"/>
            <w:gridSpan w:val="2"/>
            <w:tcBorders>
              <w:top w:val="nil"/>
              <w:left w:val="nil"/>
              <w:bottom w:val="nil"/>
              <w:right w:val="nil"/>
            </w:tcBorders>
          </w:tcPr>
          <w:p w14:paraId="643CAABC" w14:textId="77777777" w:rsidR="00FD682C" w:rsidRPr="00161833" w:rsidRDefault="00FD682C" w:rsidP="004F00ED"/>
        </w:tc>
      </w:tr>
      <w:tr w:rsidR="00310ED9" w:rsidRPr="00161833" w14:paraId="5205EE96" w14:textId="77777777" w:rsidTr="004F00ED">
        <w:trPr>
          <w:trHeight w:val="240"/>
          <w:jc w:val="center"/>
        </w:trPr>
        <w:tc>
          <w:tcPr>
            <w:tcW w:w="4876" w:type="dxa"/>
            <w:tcBorders>
              <w:top w:val="nil"/>
              <w:left w:val="nil"/>
              <w:bottom w:val="nil"/>
              <w:right w:val="nil"/>
            </w:tcBorders>
          </w:tcPr>
          <w:p w14:paraId="66ACAE1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99FC99B" w14:textId="77777777" w:rsidR="00FD682C" w:rsidRPr="00161833" w:rsidRDefault="00FD682C" w:rsidP="004F00ED">
            <w:pPr>
              <w:pStyle w:val="AmColumnHeading"/>
            </w:pPr>
            <w:r w:rsidRPr="00161833">
              <w:t>Ændringsforslag</w:t>
            </w:r>
          </w:p>
        </w:tc>
      </w:tr>
      <w:tr w:rsidR="00310ED9" w:rsidRPr="00161833" w14:paraId="64F1762B" w14:textId="77777777" w:rsidTr="004F00ED">
        <w:trPr>
          <w:jc w:val="center"/>
        </w:trPr>
        <w:tc>
          <w:tcPr>
            <w:tcW w:w="4876" w:type="dxa"/>
            <w:tcBorders>
              <w:top w:val="nil"/>
              <w:left w:val="nil"/>
              <w:bottom w:val="nil"/>
              <w:right w:val="nil"/>
            </w:tcBorders>
          </w:tcPr>
          <w:p w14:paraId="489EE1EF" w14:textId="77777777" w:rsidR="00FD682C" w:rsidRPr="00161833" w:rsidRDefault="00FD682C" w:rsidP="004F00ED">
            <w:pPr>
              <w:pStyle w:val="Normal6a"/>
            </w:pPr>
            <w:r w:rsidRPr="00161833">
              <w:rPr>
                <w:b/>
                <w:i/>
              </w:rPr>
              <w:t>2.</w:t>
            </w:r>
            <w:r w:rsidRPr="00161833">
              <w:tab/>
            </w:r>
            <w:r w:rsidRPr="00161833">
              <w:rPr>
                <w:b/>
                <w:i/>
              </w:rPr>
              <w:t>Efter SEC-IRBA beregnes risikovægten for en position i STS-securitiseringer, der opfylder kriterierne i artikel 243, stk. 3, i henhold til artikel 259, dog med følgende ændringer:</w:t>
            </w:r>
          </w:p>
        </w:tc>
        <w:tc>
          <w:tcPr>
            <w:tcW w:w="4876" w:type="dxa"/>
            <w:tcBorders>
              <w:top w:val="nil"/>
              <w:left w:val="nil"/>
              <w:bottom w:val="nil"/>
              <w:right w:val="nil"/>
            </w:tcBorders>
          </w:tcPr>
          <w:p w14:paraId="124E67D1" w14:textId="77777777" w:rsidR="00FD682C" w:rsidRPr="00161833" w:rsidRDefault="00FD682C" w:rsidP="004F00ED">
            <w:pPr>
              <w:pStyle w:val="Normal6a"/>
            </w:pPr>
            <w:r w:rsidRPr="00161833">
              <w:rPr>
                <w:b/>
                <w:i/>
              </w:rPr>
              <w:t>udgår</w:t>
            </w:r>
          </w:p>
        </w:tc>
      </w:tr>
      <w:tr w:rsidR="00310ED9" w:rsidRPr="00161833" w14:paraId="658E0539" w14:textId="77777777" w:rsidTr="004F00ED">
        <w:trPr>
          <w:jc w:val="center"/>
        </w:trPr>
        <w:tc>
          <w:tcPr>
            <w:tcW w:w="4876" w:type="dxa"/>
            <w:tcBorders>
              <w:top w:val="nil"/>
              <w:left w:val="nil"/>
              <w:bottom w:val="nil"/>
              <w:right w:val="nil"/>
            </w:tcBorders>
          </w:tcPr>
          <w:p w14:paraId="1E4F4722" w14:textId="77777777" w:rsidR="00FD682C" w:rsidRPr="00161833" w:rsidRDefault="00FD682C" w:rsidP="004F00ED">
            <w:pPr>
              <w:pStyle w:val="Normal6a"/>
            </w:pPr>
            <w:r w:rsidRPr="00161833">
              <w:rPr>
                <w:b/>
                <w:i/>
              </w:rPr>
              <w:t>p = min (0,5, maks. [0,2; 0.3*(A + B*(1/N) + C*K</w:t>
            </w:r>
            <w:r w:rsidRPr="00161833">
              <w:rPr>
                <w:b/>
                <w:i/>
                <w:vertAlign w:val="subscript"/>
              </w:rPr>
              <w:t>IRB</w:t>
            </w:r>
            <w:r w:rsidRPr="00161833">
              <w:rPr>
                <w:b/>
                <w:i/>
              </w:rPr>
              <w:t xml:space="preserve"> + D*LGD + E*MT)]) for en foranstillet securitiseringsposition tilhørende det eksponeringsleverende eller organiserende institut eller investoren</w:t>
            </w:r>
          </w:p>
        </w:tc>
        <w:tc>
          <w:tcPr>
            <w:tcW w:w="4876" w:type="dxa"/>
            <w:tcBorders>
              <w:top w:val="nil"/>
              <w:left w:val="nil"/>
              <w:bottom w:val="nil"/>
              <w:right w:val="nil"/>
            </w:tcBorders>
          </w:tcPr>
          <w:p w14:paraId="6268B253" w14:textId="77777777" w:rsidR="00FD682C" w:rsidRPr="00161833" w:rsidRDefault="00FD682C" w:rsidP="004F00ED">
            <w:pPr>
              <w:pStyle w:val="Normal6a"/>
            </w:pPr>
          </w:p>
        </w:tc>
      </w:tr>
      <w:tr w:rsidR="00310ED9" w:rsidRPr="00161833" w14:paraId="317B7E33" w14:textId="77777777" w:rsidTr="004F00ED">
        <w:trPr>
          <w:jc w:val="center"/>
        </w:trPr>
        <w:tc>
          <w:tcPr>
            <w:tcW w:w="4876" w:type="dxa"/>
            <w:tcBorders>
              <w:top w:val="nil"/>
              <w:left w:val="nil"/>
              <w:bottom w:val="nil"/>
              <w:right w:val="nil"/>
            </w:tcBorders>
          </w:tcPr>
          <w:p w14:paraId="146B4B34" w14:textId="77777777" w:rsidR="00FD682C" w:rsidRPr="00161833" w:rsidRDefault="00FD682C" w:rsidP="004F00ED">
            <w:pPr>
              <w:pStyle w:val="Normal6a"/>
            </w:pPr>
            <w:r w:rsidRPr="00161833">
              <w:rPr>
                <w:b/>
                <w:i/>
              </w:rPr>
              <w:t>p = min (0,5, maks. [0,2; 0.5*(A + B*(1/N) + C*K</w:t>
            </w:r>
            <w:r w:rsidRPr="00161833">
              <w:rPr>
                <w:b/>
                <w:i/>
                <w:vertAlign w:val="subscript"/>
              </w:rPr>
              <w:t>IRB</w:t>
            </w:r>
            <w:r w:rsidRPr="00161833">
              <w:rPr>
                <w:b/>
                <w:i/>
              </w:rPr>
              <w:t xml:space="preserve"> + D*LGD + E*MT)]) for en ikkeforanstillet position tilhørende det eksponeringsleverende eller organiserende institut</w:t>
            </w:r>
          </w:p>
        </w:tc>
        <w:tc>
          <w:tcPr>
            <w:tcW w:w="4876" w:type="dxa"/>
            <w:tcBorders>
              <w:top w:val="nil"/>
              <w:left w:val="nil"/>
              <w:bottom w:val="nil"/>
              <w:right w:val="nil"/>
            </w:tcBorders>
          </w:tcPr>
          <w:p w14:paraId="7330C827" w14:textId="77777777" w:rsidR="00FD682C" w:rsidRPr="00161833" w:rsidRDefault="00FD682C" w:rsidP="004F00ED">
            <w:pPr>
              <w:pStyle w:val="Normal6a"/>
            </w:pPr>
          </w:p>
        </w:tc>
      </w:tr>
      <w:tr w:rsidR="00310ED9" w:rsidRPr="00161833" w14:paraId="0915B35C" w14:textId="77777777" w:rsidTr="004F00ED">
        <w:trPr>
          <w:jc w:val="center"/>
        </w:trPr>
        <w:tc>
          <w:tcPr>
            <w:tcW w:w="4876" w:type="dxa"/>
            <w:tcBorders>
              <w:top w:val="nil"/>
              <w:left w:val="nil"/>
              <w:bottom w:val="nil"/>
              <w:right w:val="nil"/>
            </w:tcBorders>
          </w:tcPr>
          <w:p w14:paraId="69A53215" w14:textId="77777777" w:rsidR="00FD682C" w:rsidRPr="00161833" w:rsidRDefault="00FD682C" w:rsidP="004F00ED">
            <w:pPr>
              <w:pStyle w:val="Normal6a"/>
            </w:pPr>
            <w:r w:rsidRPr="00161833">
              <w:rPr>
                <w:b/>
                <w:i/>
              </w:rPr>
              <w:t>p = min (0,5, maks. [0,3; 0.5*(A + B*(1/N) + C*K</w:t>
            </w:r>
            <w:r w:rsidRPr="00161833">
              <w:rPr>
                <w:b/>
                <w:i/>
                <w:vertAlign w:val="subscript"/>
              </w:rPr>
              <w:t>IRB</w:t>
            </w:r>
            <w:r w:rsidRPr="00161833">
              <w:rPr>
                <w:b/>
                <w:i/>
              </w:rPr>
              <w:t xml:space="preserve"> + D*LGD + E*MT)]) for andre positioner.</w:t>
            </w:r>
          </w:p>
        </w:tc>
        <w:tc>
          <w:tcPr>
            <w:tcW w:w="4876" w:type="dxa"/>
            <w:tcBorders>
              <w:top w:val="nil"/>
              <w:left w:val="nil"/>
              <w:bottom w:val="nil"/>
              <w:right w:val="nil"/>
            </w:tcBorders>
          </w:tcPr>
          <w:p w14:paraId="017F3B61" w14:textId="77777777" w:rsidR="00FD682C" w:rsidRPr="00161833" w:rsidRDefault="00FD682C" w:rsidP="004F00ED">
            <w:pPr>
              <w:pStyle w:val="Normal6a"/>
            </w:pPr>
          </w:p>
        </w:tc>
      </w:tr>
      <w:tr w:rsidR="00310ED9" w:rsidRPr="00161833" w14:paraId="5FB6BF01" w14:textId="77777777" w:rsidTr="004F00ED">
        <w:trPr>
          <w:jc w:val="center"/>
        </w:trPr>
        <w:tc>
          <w:tcPr>
            <w:tcW w:w="4876" w:type="dxa"/>
            <w:tcBorders>
              <w:top w:val="nil"/>
              <w:left w:val="nil"/>
              <w:bottom w:val="nil"/>
              <w:right w:val="nil"/>
            </w:tcBorders>
          </w:tcPr>
          <w:p w14:paraId="208E8FF7" w14:textId="77777777" w:rsidR="00FD682C" w:rsidRPr="00161833" w:rsidRDefault="00FD682C" w:rsidP="004F00ED">
            <w:pPr>
              <w:pStyle w:val="Normal6a"/>
            </w:pPr>
            <w:r w:rsidRPr="00161833">
              <w:rPr>
                <w:b/>
                <w:i/>
              </w:rPr>
              <w:t>Bundgrænsen for risikovægt for en foranstillet securitiseringsposition = max (5 %, 10% * K</w:t>
            </w:r>
            <w:r w:rsidRPr="00161833">
              <w:rPr>
                <w:b/>
                <w:i/>
                <w:vertAlign w:val="subscript"/>
              </w:rPr>
              <w:t>IRB</w:t>
            </w:r>
            <w:r w:rsidRPr="00161833">
              <w:rPr>
                <w:b/>
                <w:i/>
              </w:rPr>
              <w:t>*12.5).;</w:t>
            </w:r>
          </w:p>
        </w:tc>
        <w:tc>
          <w:tcPr>
            <w:tcW w:w="4876" w:type="dxa"/>
            <w:tcBorders>
              <w:top w:val="nil"/>
              <w:left w:val="nil"/>
              <w:bottom w:val="nil"/>
              <w:right w:val="nil"/>
            </w:tcBorders>
          </w:tcPr>
          <w:p w14:paraId="1835B6E9" w14:textId="77777777" w:rsidR="00FD682C" w:rsidRPr="00161833" w:rsidRDefault="00FD682C" w:rsidP="004F00ED">
            <w:pPr>
              <w:pStyle w:val="Normal6a"/>
            </w:pPr>
          </w:p>
        </w:tc>
      </w:tr>
    </w:tbl>
    <w:p w14:paraId="00CA6DF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0E9110A"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383F9FF3" w14:textId="77777777" w:rsidR="00FD682C" w:rsidRPr="00161833" w:rsidRDefault="00FD682C" w:rsidP="00FD682C">
      <w:pPr>
        <w:pStyle w:val="AmJustText"/>
      </w:pPr>
      <w:r w:rsidRPr="00161833">
        <w:t>Fjern loftet på p-faktoren, da et loft mindsker parameterens risikofølsomhed.</w:t>
      </w:r>
    </w:p>
    <w:p w14:paraId="7BE80145" w14:textId="77777777" w:rsidR="00FD682C" w:rsidRPr="00161833" w:rsidRDefault="00FD682C" w:rsidP="00FD682C">
      <w:r w:rsidRPr="00715BD7">
        <w:rPr>
          <w:rStyle w:val="HideTWBExt"/>
        </w:rPr>
        <w:t>&lt;/Amend&gt;</w:t>
      </w:r>
    </w:p>
    <w:p w14:paraId="5DB1318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212</w:t>
      </w:r>
      <w:r w:rsidRPr="00715BD7">
        <w:rPr>
          <w:rStyle w:val="HideTWBExt"/>
          <w:b w:val="0"/>
        </w:rPr>
        <w:t>&lt;/NumAm&gt;</w:t>
      </w:r>
    </w:p>
    <w:p w14:paraId="71C4D34A" w14:textId="77777777" w:rsidR="00FD682C" w:rsidRPr="00161833" w:rsidRDefault="00FD682C" w:rsidP="00FD682C">
      <w:pPr>
        <w:pStyle w:val="NormalBold"/>
      </w:pPr>
      <w:r w:rsidRPr="00715BD7">
        <w:rPr>
          <w:rStyle w:val="HideTWBExt"/>
          <w:b w:val="0"/>
        </w:rPr>
        <w:t>&lt;RepeatBlock-By&gt;&lt;Members&gt;</w:t>
      </w:r>
      <w:r w:rsidRPr="00161833">
        <w:t>Christophe Gomart</w:t>
      </w:r>
      <w:r w:rsidRPr="00715BD7">
        <w:rPr>
          <w:rStyle w:val="HideTWBExt"/>
          <w:b w:val="0"/>
        </w:rPr>
        <w:t>&lt;/Members&gt;</w:t>
      </w:r>
    </w:p>
    <w:p w14:paraId="26EAB9D1" w14:textId="77777777" w:rsidR="00FD682C" w:rsidRPr="00161833" w:rsidRDefault="00FD682C" w:rsidP="00FD682C">
      <w:pPr>
        <w:pStyle w:val="NormalBold"/>
      </w:pPr>
      <w:r w:rsidRPr="00715BD7">
        <w:rPr>
          <w:rStyle w:val="HideTWBExt"/>
          <w:b w:val="0"/>
        </w:rPr>
        <w:t>&lt;/RepeatBlock-By&gt;</w:t>
      </w:r>
    </w:p>
    <w:p w14:paraId="15E74B3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53C361E"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51F51A4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2FD0508" w14:textId="77777777" w:rsidR="00FD682C" w:rsidRPr="00161833" w:rsidRDefault="00FD682C" w:rsidP="00FD682C">
      <w:r w:rsidRPr="00715BD7">
        <w:rPr>
          <w:rStyle w:val="HideTWBExt"/>
        </w:rPr>
        <w:t>&lt;Article2&gt;</w:t>
      </w:r>
      <w:r w:rsidRPr="00161833">
        <w:t>Artikel 260 – stk.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5CD3568" w14:textId="77777777" w:rsidTr="004F00ED">
        <w:trPr>
          <w:trHeight w:hRule="exact" w:val="240"/>
          <w:jc w:val="center"/>
        </w:trPr>
        <w:tc>
          <w:tcPr>
            <w:tcW w:w="9752" w:type="dxa"/>
            <w:gridSpan w:val="2"/>
            <w:tcBorders>
              <w:top w:val="nil"/>
              <w:left w:val="nil"/>
              <w:bottom w:val="nil"/>
              <w:right w:val="nil"/>
            </w:tcBorders>
          </w:tcPr>
          <w:p w14:paraId="7FB6E070" w14:textId="77777777" w:rsidR="00FD682C" w:rsidRPr="00161833" w:rsidRDefault="00FD682C" w:rsidP="004F00ED"/>
        </w:tc>
      </w:tr>
      <w:tr w:rsidR="00310ED9" w:rsidRPr="00161833" w14:paraId="42624DB2" w14:textId="77777777" w:rsidTr="004F00ED">
        <w:trPr>
          <w:trHeight w:val="240"/>
          <w:jc w:val="center"/>
        </w:trPr>
        <w:tc>
          <w:tcPr>
            <w:tcW w:w="4876" w:type="dxa"/>
            <w:tcBorders>
              <w:top w:val="nil"/>
              <w:left w:val="nil"/>
              <w:bottom w:val="nil"/>
              <w:right w:val="nil"/>
            </w:tcBorders>
          </w:tcPr>
          <w:p w14:paraId="4C868F0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12ACF5F" w14:textId="77777777" w:rsidR="00FD682C" w:rsidRPr="00161833" w:rsidRDefault="00FD682C" w:rsidP="004F00ED">
            <w:pPr>
              <w:pStyle w:val="AmColumnHeading"/>
            </w:pPr>
            <w:r w:rsidRPr="00161833">
              <w:t>Ændringsforslag</w:t>
            </w:r>
          </w:p>
        </w:tc>
      </w:tr>
      <w:tr w:rsidR="00310ED9" w:rsidRPr="00161833" w14:paraId="26C632BA" w14:textId="77777777" w:rsidTr="004F00ED">
        <w:trPr>
          <w:trHeight w:val="240"/>
          <w:jc w:val="center"/>
        </w:trPr>
        <w:tc>
          <w:tcPr>
            <w:tcW w:w="4876" w:type="dxa"/>
            <w:tcBorders>
              <w:top w:val="nil"/>
              <w:left w:val="nil"/>
              <w:bottom w:val="nil"/>
              <w:right w:val="nil"/>
            </w:tcBorders>
          </w:tcPr>
          <w:p w14:paraId="504B8BDE" w14:textId="77777777" w:rsidR="00FD682C" w:rsidRPr="00161833" w:rsidRDefault="00FD682C" w:rsidP="004F00ED">
            <w:pPr>
              <w:pStyle w:val="AmColumnHeading"/>
              <w:jc w:val="left"/>
              <w:rPr>
                <w:b/>
                <w:bCs/>
                <w:iCs/>
              </w:rPr>
            </w:pPr>
            <w:r w:rsidRPr="00161833">
              <w:rPr>
                <w:b/>
              </w:rPr>
              <w:t>2. Efter SEC-IRBA beregnes risikovægten for en position i STS-securitiseringer, der opfylder kriterierne i artikel 243, stk. 3, i henhold til artikel 259, dog med følgende ændringer:</w:t>
            </w:r>
          </w:p>
          <w:p w14:paraId="7D419431" w14:textId="77777777" w:rsidR="00FD682C" w:rsidRPr="00161833" w:rsidRDefault="00FD682C" w:rsidP="004F00ED">
            <w:pPr>
              <w:pStyle w:val="AmColumnHeading"/>
              <w:jc w:val="left"/>
            </w:pPr>
            <w:r w:rsidRPr="00161833">
              <w:rPr>
                <w:b/>
              </w:rPr>
              <w:t>p = min (0,5, maks. [0,2; 0.3*(A + B*(1/N) + C*K</w:t>
            </w:r>
            <w:r w:rsidRPr="00161833">
              <w:rPr>
                <w:b/>
                <w:vertAlign w:val="subscript"/>
              </w:rPr>
              <w:t>IRB</w:t>
            </w:r>
            <w:r w:rsidRPr="00161833">
              <w:rPr>
                <w:b/>
              </w:rPr>
              <w:t xml:space="preserve"> + D*LGD + E*M</w:t>
            </w:r>
            <w:r w:rsidRPr="00161833">
              <w:rPr>
                <w:b/>
                <w:vertAlign w:val="subscript"/>
              </w:rPr>
              <w:t>T</w:t>
            </w:r>
            <w:r w:rsidRPr="00161833">
              <w:rPr>
                <w:b/>
              </w:rPr>
              <w:t>)]) for en foranstillet securitiseringsposition tilhørende det eksponeringsleverende eller organiserende institut eller investoren</w:t>
            </w:r>
          </w:p>
        </w:tc>
        <w:tc>
          <w:tcPr>
            <w:tcW w:w="4876" w:type="dxa"/>
            <w:tcBorders>
              <w:top w:val="nil"/>
              <w:left w:val="nil"/>
              <w:bottom w:val="nil"/>
              <w:right w:val="nil"/>
            </w:tcBorders>
          </w:tcPr>
          <w:p w14:paraId="57DF261E" w14:textId="77777777" w:rsidR="00FD682C" w:rsidRPr="00161833" w:rsidRDefault="00FD682C" w:rsidP="004F00ED">
            <w:pPr>
              <w:pStyle w:val="AmColumnHeading"/>
            </w:pPr>
          </w:p>
        </w:tc>
      </w:tr>
      <w:tr w:rsidR="00310ED9" w:rsidRPr="00161833" w14:paraId="3FC8C5BC" w14:textId="77777777" w:rsidTr="004F00ED">
        <w:trPr>
          <w:trHeight w:val="240"/>
          <w:jc w:val="center"/>
        </w:trPr>
        <w:tc>
          <w:tcPr>
            <w:tcW w:w="4876" w:type="dxa"/>
            <w:tcBorders>
              <w:top w:val="nil"/>
              <w:left w:val="nil"/>
              <w:bottom w:val="nil"/>
              <w:right w:val="nil"/>
            </w:tcBorders>
          </w:tcPr>
          <w:p w14:paraId="1C94DDA4" w14:textId="77777777" w:rsidR="00FD682C" w:rsidRPr="00161833" w:rsidRDefault="00FD682C" w:rsidP="004F00ED">
            <w:pPr>
              <w:pStyle w:val="AmColumnHeading"/>
              <w:tabs>
                <w:tab w:val="left" w:pos="780"/>
              </w:tabs>
              <w:jc w:val="left"/>
            </w:pPr>
            <w:r w:rsidRPr="00161833">
              <w:rPr>
                <w:b/>
              </w:rPr>
              <w:t>p = min (0,5, maks. [0,2; 0.5*(A + B*(1/N) + C*K</w:t>
            </w:r>
            <w:r w:rsidRPr="00161833">
              <w:rPr>
                <w:b/>
                <w:vertAlign w:val="subscript"/>
              </w:rPr>
              <w:t>IRB</w:t>
            </w:r>
            <w:r w:rsidRPr="00161833">
              <w:rPr>
                <w:b/>
              </w:rPr>
              <w:t xml:space="preserve"> + D*LGD + E*M</w:t>
            </w:r>
            <w:r w:rsidRPr="00161833">
              <w:rPr>
                <w:b/>
                <w:vertAlign w:val="subscript"/>
              </w:rPr>
              <w:t>T</w:t>
            </w:r>
            <w:r w:rsidRPr="00161833">
              <w:rPr>
                <w:b/>
              </w:rPr>
              <w:t>)]) for en ikkeforanstillet position tilhørende det eksponeringsleverende eller organiserende institut</w:t>
            </w:r>
          </w:p>
        </w:tc>
        <w:tc>
          <w:tcPr>
            <w:tcW w:w="4876" w:type="dxa"/>
            <w:tcBorders>
              <w:top w:val="nil"/>
              <w:left w:val="nil"/>
              <w:bottom w:val="nil"/>
              <w:right w:val="nil"/>
            </w:tcBorders>
          </w:tcPr>
          <w:p w14:paraId="1607AEC7" w14:textId="77777777" w:rsidR="00FD682C" w:rsidRPr="00161833" w:rsidRDefault="00FD682C" w:rsidP="004F00ED">
            <w:pPr>
              <w:pStyle w:val="AmColumnHeading"/>
            </w:pPr>
          </w:p>
        </w:tc>
      </w:tr>
      <w:tr w:rsidR="00310ED9" w:rsidRPr="00161833" w14:paraId="1DCF796B" w14:textId="77777777" w:rsidTr="004F00ED">
        <w:trPr>
          <w:trHeight w:val="240"/>
          <w:jc w:val="center"/>
        </w:trPr>
        <w:tc>
          <w:tcPr>
            <w:tcW w:w="4876" w:type="dxa"/>
            <w:tcBorders>
              <w:top w:val="nil"/>
              <w:left w:val="nil"/>
              <w:bottom w:val="nil"/>
              <w:right w:val="nil"/>
            </w:tcBorders>
          </w:tcPr>
          <w:p w14:paraId="1456950A" w14:textId="77777777" w:rsidR="00FD682C" w:rsidRPr="00161833" w:rsidRDefault="00FD682C" w:rsidP="004F00ED">
            <w:pPr>
              <w:pStyle w:val="AmColumnHeading"/>
              <w:jc w:val="left"/>
            </w:pPr>
            <w:r w:rsidRPr="00161833">
              <w:rPr>
                <w:b/>
              </w:rPr>
              <w:t>p = min (0,5, maks. [0,3; 0.5*(A + B*(1/N) + C*K</w:t>
            </w:r>
            <w:r w:rsidRPr="00161833">
              <w:rPr>
                <w:b/>
                <w:vertAlign w:val="subscript"/>
              </w:rPr>
              <w:t>IRB</w:t>
            </w:r>
            <w:r w:rsidRPr="00161833">
              <w:rPr>
                <w:b/>
              </w:rPr>
              <w:t xml:space="preserve"> + D*LGD + E*M</w:t>
            </w:r>
            <w:r w:rsidRPr="00161833">
              <w:rPr>
                <w:b/>
                <w:vertAlign w:val="subscript"/>
              </w:rPr>
              <w:t>T</w:t>
            </w:r>
            <w:r w:rsidRPr="00161833">
              <w:rPr>
                <w:b/>
              </w:rPr>
              <w:t>)]) for andre positioner.</w:t>
            </w:r>
          </w:p>
        </w:tc>
        <w:tc>
          <w:tcPr>
            <w:tcW w:w="4876" w:type="dxa"/>
            <w:tcBorders>
              <w:top w:val="nil"/>
              <w:left w:val="nil"/>
              <w:bottom w:val="nil"/>
              <w:right w:val="nil"/>
            </w:tcBorders>
          </w:tcPr>
          <w:p w14:paraId="58A06F02" w14:textId="77777777" w:rsidR="00FD682C" w:rsidRPr="00161833" w:rsidRDefault="00FD682C" w:rsidP="004F00ED">
            <w:pPr>
              <w:pStyle w:val="AmColumnHeading"/>
            </w:pPr>
          </w:p>
        </w:tc>
      </w:tr>
      <w:tr w:rsidR="00310ED9" w:rsidRPr="00161833" w14:paraId="7A1E4306" w14:textId="77777777" w:rsidTr="004F00ED">
        <w:trPr>
          <w:jc w:val="center"/>
        </w:trPr>
        <w:tc>
          <w:tcPr>
            <w:tcW w:w="4876" w:type="dxa"/>
            <w:tcBorders>
              <w:top w:val="nil"/>
              <w:left w:val="nil"/>
              <w:bottom w:val="nil"/>
              <w:right w:val="nil"/>
            </w:tcBorders>
          </w:tcPr>
          <w:p w14:paraId="3B71C19B" w14:textId="77777777" w:rsidR="00FD682C" w:rsidRPr="00161833" w:rsidRDefault="00FD682C" w:rsidP="004F00ED">
            <w:pPr>
              <w:pStyle w:val="Normal6a"/>
            </w:pPr>
            <w:r w:rsidRPr="00161833">
              <w:t xml:space="preserve">Bundgrænsen for risikovægt for en foranstillet securitiseringsposition </w:t>
            </w:r>
            <w:r w:rsidRPr="00161833">
              <w:rPr>
                <w:b/>
                <w:i/>
              </w:rPr>
              <w:t>=</w:t>
            </w:r>
            <w:r w:rsidRPr="00161833">
              <w:t xml:space="preserve"> </w:t>
            </w:r>
            <w:r w:rsidRPr="00161833">
              <w:rPr>
                <w:b/>
                <w:bCs/>
                <w:i/>
                <w:iCs/>
              </w:rPr>
              <w:t>max</w:t>
            </w:r>
            <w:r w:rsidRPr="00161833">
              <w:t xml:space="preserve"> (</w:t>
            </w:r>
            <w:r w:rsidRPr="00161833">
              <w:rPr>
                <w:b/>
                <w:bCs/>
                <w:i/>
                <w:iCs/>
              </w:rPr>
              <w:t>5 %</w:t>
            </w:r>
            <w:r w:rsidRPr="00161833">
              <w:t>; 10% *K</w:t>
            </w:r>
            <w:r w:rsidRPr="00161833">
              <w:rPr>
                <w:vertAlign w:val="subscript"/>
              </w:rPr>
              <w:t>IRB</w:t>
            </w:r>
            <w:r w:rsidRPr="00161833">
              <w:t>*12.5).</w:t>
            </w:r>
          </w:p>
        </w:tc>
        <w:tc>
          <w:tcPr>
            <w:tcW w:w="4876" w:type="dxa"/>
            <w:tcBorders>
              <w:top w:val="nil"/>
              <w:left w:val="nil"/>
              <w:bottom w:val="nil"/>
              <w:right w:val="nil"/>
            </w:tcBorders>
          </w:tcPr>
          <w:p w14:paraId="161D38F1" w14:textId="77777777" w:rsidR="00FD682C" w:rsidRPr="00161833" w:rsidRDefault="00FD682C" w:rsidP="004F00ED">
            <w:pPr>
              <w:pStyle w:val="Normal6a"/>
            </w:pPr>
            <w:r w:rsidRPr="00161833">
              <w:t xml:space="preserve">Bundgrænsen for risikovægt for en </w:t>
            </w:r>
            <w:r w:rsidRPr="00161833">
              <w:rPr>
                <w:b/>
                <w:bCs/>
                <w:i/>
                <w:iCs/>
              </w:rPr>
              <w:t>syntetisk</w:t>
            </w:r>
            <w:r w:rsidRPr="00161833">
              <w:t xml:space="preserve"> foranstillet securitiseringsposition</w:t>
            </w:r>
            <w:r w:rsidRPr="00161833">
              <w:rPr>
                <w:b/>
                <w:i/>
              </w:rPr>
              <w:t xml:space="preserve">, der opfylder kriterierne i artikel 243, stk. 3, eller bundgrænsen for risikovægt for en traditionel STS-securitiseringsposition er underlagt en bundgrænse beregnet som følger: </w:t>
            </w:r>
            <w:r w:rsidRPr="00161833">
              <w:rPr>
                <w:b/>
                <w:bCs/>
                <w:i/>
                <w:iCs/>
              </w:rPr>
              <w:t xml:space="preserve">Bundgrænse = (min </w:t>
            </w:r>
            <w:r w:rsidRPr="00161833">
              <w:rPr>
                <w:b/>
                <w:i/>
              </w:rPr>
              <w:t>10 %;</w:t>
            </w:r>
            <w:r w:rsidRPr="00161833">
              <w:t xml:space="preserve"> </w:t>
            </w:r>
            <w:r w:rsidRPr="00161833">
              <w:rPr>
                <w:b/>
                <w:bCs/>
                <w:i/>
                <w:iCs/>
              </w:rPr>
              <w:t>maks.</w:t>
            </w:r>
            <w:r w:rsidRPr="00161833">
              <w:t xml:space="preserve"> (</w:t>
            </w:r>
            <w:r w:rsidRPr="00161833">
              <w:rPr>
                <w:b/>
                <w:i/>
              </w:rPr>
              <w:t xml:space="preserve">4 %; 6 % </w:t>
            </w:r>
            <w:r w:rsidRPr="00161833">
              <w:t>*K</w:t>
            </w:r>
            <w:r w:rsidRPr="00161833">
              <w:rPr>
                <w:vertAlign w:val="subscript"/>
              </w:rPr>
              <w:t>IRB</w:t>
            </w:r>
            <w:r w:rsidRPr="00161833">
              <w:t>*12,5)</w:t>
            </w:r>
            <w:r w:rsidRPr="00161833">
              <w:rPr>
                <w:b/>
                <w:i/>
              </w:rPr>
              <w:t>)</w:t>
            </w:r>
            <w:r w:rsidRPr="00161833">
              <w:t>.</w:t>
            </w:r>
          </w:p>
        </w:tc>
      </w:tr>
    </w:tbl>
    <w:p w14:paraId="75FE365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4777682" w14:textId="77777777" w:rsidR="00FD682C" w:rsidRPr="00161833" w:rsidRDefault="00FD682C" w:rsidP="00FD682C">
      <w:r w:rsidRPr="00715BD7">
        <w:rPr>
          <w:rStyle w:val="HideTWBExt"/>
        </w:rPr>
        <w:t>&lt;/Amend&gt;</w:t>
      </w:r>
    </w:p>
    <w:p w14:paraId="1852E86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213</w:t>
      </w:r>
      <w:r w:rsidRPr="00715BD7">
        <w:rPr>
          <w:rStyle w:val="HideTWBExt"/>
          <w:b w:val="0"/>
        </w:rPr>
        <w:t>&lt;/NumAm&gt;</w:t>
      </w:r>
    </w:p>
    <w:p w14:paraId="3FAB33ED"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25F3E9E2" w14:textId="77777777" w:rsidR="00FD682C" w:rsidRPr="00161833" w:rsidRDefault="00FD682C" w:rsidP="00FD682C">
      <w:pPr>
        <w:pStyle w:val="NormalBold"/>
      </w:pPr>
      <w:r w:rsidRPr="00715BD7">
        <w:rPr>
          <w:rStyle w:val="HideTWBExt"/>
          <w:b w:val="0"/>
        </w:rPr>
        <w:t>&lt;/RepeatBlock-By&gt;</w:t>
      </w:r>
    </w:p>
    <w:p w14:paraId="1960545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F8FCA19"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6A48E1A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9064CFE" w14:textId="77777777" w:rsidR="00FD682C" w:rsidRPr="00161833" w:rsidRDefault="00FD682C" w:rsidP="00FD682C">
      <w:r w:rsidRPr="00715BD7">
        <w:rPr>
          <w:rStyle w:val="HideTWBExt"/>
        </w:rPr>
        <w:t>&lt;Article2&gt;</w:t>
      </w:r>
      <w:r w:rsidRPr="00161833">
        <w:t>Artikel 260 – stk. 2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6B0EDE0" w14:textId="77777777" w:rsidTr="004F00ED">
        <w:trPr>
          <w:trHeight w:hRule="exact" w:val="240"/>
          <w:jc w:val="center"/>
        </w:trPr>
        <w:tc>
          <w:tcPr>
            <w:tcW w:w="9752" w:type="dxa"/>
            <w:gridSpan w:val="2"/>
            <w:tcBorders>
              <w:top w:val="nil"/>
              <w:left w:val="nil"/>
              <w:bottom w:val="nil"/>
              <w:right w:val="nil"/>
            </w:tcBorders>
          </w:tcPr>
          <w:p w14:paraId="51C46704" w14:textId="77777777" w:rsidR="00FD682C" w:rsidRPr="00161833" w:rsidRDefault="00FD682C" w:rsidP="004F00ED"/>
        </w:tc>
      </w:tr>
      <w:tr w:rsidR="00310ED9" w:rsidRPr="00161833" w14:paraId="3F24150F" w14:textId="77777777" w:rsidTr="004F00ED">
        <w:trPr>
          <w:trHeight w:val="240"/>
          <w:jc w:val="center"/>
        </w:trPr>
        <w:tc>
          <w:tcPr>
            <w:tcW w:w="4876" w:type="dxa"/>
            <w:tcBorders>
              <w:top w:val="nil"/>
              <w:left w:val="nil"/>
              <w:bottom w:val="nil"/>
              <w:right w:val="nil"/>
            </w:tcBorders>
          </w:tcPr>
          <w:p w14:paraId="7CA29A0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4FB7E2C" w14:textId="77777777" w:rsidR="00FD682C" w:rsidRPr="00161833" w:rsidRDefault="00FD682C" w:rsidP="004F00ED">
            <w:pPr>
              <w:pStyle w:val="AmColumnHeading"/>
            </w:pPr>
            <w:r w:rsidRPr="00161833">
              <w:t>Ændringsforslag</w:t>
            </w:r>
          </w:p>
        </w:tc>
      </w:tr>
      <w:tr w:rsidR="00310ED9" w:rsidRPr="00161833" w14:paraId="4A16CCA3" w14:textId="77777777" w:rsidTr="004F00ED">
        <w:trPr>
          <w:jc w:val="center"/>
        </w:trPr>
        <w:tc>
          <w:tcPr>
            <w:tcW w:w="4876" w:type="dxa"/>
            <w:tcBorders>
              <w:top w:val="nil"/>
              <w:left w:val="nil"/>
              <w:bottom w:val="nil"/>
              <w:right w:val="nil"/>
            </w:tcBorders>
          </w:tcPr>
          <w:p w14:paraId="6648A754" w14:textId="77777777" w:rsidR="00FD682C" w:rsidRPr="00161833" w:rsidRDefault="00FD682C" w:rsidP="004F00ED">
            <w:pPr>
              <w:pStyle w:val="Normal6a"/>
            </w:pPr>
            <w:r w:rsidRPr="00161833">
              <w:t>2.</w:t>
            </w:r>
            <w:r w:rsidRPr="00161833">
              <w:tab/>
            </w:r>
            <w:r w:rsidRPr="00161833">
              <w:rPr>
                <w:b/>
                <w:bCs/>
                <w:i/>
                <w:iCs/>
              </w:rPr>
              <w:t>Efter</w:t>
            </w:r>
            <w:r w:rsidRPr="00161833">
              <w:t xml:space="preserve"> </w:t>
            </w:r>
            <w:r w:rsidRPr="00161833">
              <w:rPr>
                <w:b/>
                <w:i/>
              </w:rPr>
              <w:t>SEC-IRBA</w:t>
            </w:r>
            <w:r w:rsidRPr="00161833">
              <w:t xml:space="preserve"> </w:t>
            </w:r>
            <w:r w:rsidRPr="00161833">
              <w:rPr>
                <w:b/>
                <w:bCs/>
                <w:i/>
                <w:iCs/>
              </w:rPr>
              <w:t>beregnes</w:t>
            </w:r>
            <w:r w:rsidRPr="00161833">
              <w:t xml:space="preserve"> </w:t>
            </w:r>
            <w:r w:rsidRPr="00161833">
              <w:rPr>
                <w:b/>
                <w:bCs/>
                <w:i/>
                <w:iCs/>
              </w:rPr>
              <w:t>risikovægten</w:t>
            </w:r>
            <w:r w:rsidRPr="00161833">
              <w:t xml:space="preserve"> for en </w:t>
            </w:r>
            <w:r w:rsidRPr="00161833">
              <w:rPr>
                <w:b/>
                <w:i/>
              </w:rPr>
              <w:t>position i STS</w:t>
            </w:r>
            <w:r w:rsidRPr="00161833">
              <w:t>-</w:t>
            </w:r>
            <w:r w:rsidRPr="00161833">
              <w:rPr>
                <w:b/>
                <w:bCs/>
                <w:i/>
                <w:iCs/>
              </w:rPr>
              <w:t>securitiseringer</w:t>
            </w:r>
            <w:r w:rsidRPr="00161833">
              <w:t xml:space="preserve">, der opfylder kriterierne i artikel 243, stk. 3, </w:t>
            </w:r>
            <w:r w:rsidRPr="00161833">
              <w:rPr>
                <w:b/>
                <w:bCs/>
                <w:i/>
                <w:iCs/>
              </w:rPr>
              <w:t>i henhold til artikel</w:t>
            </w:r>
            <w:r w:rsidRPr="00161833">
              <w:t xml:space="preserve"> </w:t>
            </w:r>
            <w:r w:rsidRPr="00161833">
              <w:rPr>
                <w:b/>
                <w:i/>
              </w:rPr>
              <w:t>259,</w:t>
            </w:r>
            <w:r w:rsidRPr="00161833">
              <w:t xml:space="preserve"> </w:t>
            </w:r>
            <w:r w:rsidRPr="00161833">
              <w:rPr>
                <w:b/>
                <w:bCs/>
                <w:i/>
                <w:iCs/>
              </w:rPr>
              <w:t>dog med følgende ændringer</w:t>
            </w:r>
            <w:r w:rsidRPr="00161833">
              <w:t>:</w:t>
            </w:r>
          </w:p>
        </w:tc>
        <w:tc>
          <w:tcPr>
            <w:tcW w:w="4876" w:type="dxa"/>
            <w:tcBorders>
              <w:top w:val="nil"/>
              <w:left w:val="nil"/>
              <w:bottom w:val="nil"/>
              <w:right w:val="nil"/>
            </w:tcBorders>
          </w:tcPr>
          <w:p w14:paraId="0C483B47" w14:textId="77777777" w:rsidR="00FD682C" w:rsidRPr="00161833" w:rsidRDefault="00FD682C" w:rsidP="004F00ED">
            <w:pPr>
              <w:pStyle w:val="Normal6a"/>
            </w:pPr>
            <w:r w:rsidRPr="00161833">
              <w:t>2.</w:t>
            </w:r>
            <w:r w:rsidRPr="00161833">
              <w:tab/>
            </w:r>
            <w:r w:rsidRPr="00161833">
              <w:rPr>
                <w:b/>
                <w:bCs/>
                <w:i/>
                <w:iCs/>
              </w:rPr>
              <w:t>Bundgrænsen for risikovægt</w:t>
            </w:r>
            <w:r w:rsidRPr="00161833">
              <w:t xml:space="preserve"> for en </w:t>
            </w:r>
            <w:r w:rsidRPr="00161833">
              <w:rPr>
                <w:b/>
                <w:bCs/>
                <w:i/>
                <w:iCs/>
              </w:rPr>
              <w:t>syntetisk foranstillet STS-securitiseringsposition</w:t>
            </w:r>
            <w:r w:rsidRPr="00161833">
              <w:t>, der opfylder kriterierne i artikel 243, stk. 3</w:t>
            </w:r>
            <w:r w:rsidRPr="00161833">
              <w:rPr>
                <w:b/>
                <w:i/>
              </w:rPr>
              <w:t>, eller bundgrænsen for risikovægt for en foranstillet traditionel STS</w:t>
            </w:r>
            <w:r w:rsidRPr="00161833">
              <w:t>-</w:t>
            </w:r>
            <w:r w:rsidRPr="00161833">
              <w:rPr>
                <w:b/>
                <w:bCs/>
                <w:i/>
                <w:iCs/>
              </w:rPr>
              <w:t>securitiseringsposition er underlagt en bundgrænseberegnet som følger</w:t>
            </w:r>
            <w:r w:rsidRPr="00161833">
              <w:t>:</w:t>
            </w:r>
          </w:p>
        </w:tc>
      </w:tr>
      <w:tr w:rsidR="00310ED9" w:rsidRPr="00161833" w14:paraId="52BAA42F" w14:textId="77777777" w:rsidTr="004F00ED">
        <w:trPr>
          <w:jc w:val="center"/>
        </w:trPr>
        <w:tc>
          <w:tcPr>
            <w:tcW w:w="4876" w:type="dxa"/>
            <w:tcBorders>
              <w:top w:val="nil"/>
              <w:left w:val="nil"/>
              <w:bottom w:val="nil"/>
              <w:right w:val="nil"/>
            </w:tcBorders>
          </w:tcPr>
          <w:p w14:paraId="67B56BBE" w14:textId="77777777" w:rsidR="00FD682C" w:rsidRPr="00161833" w:rsidRDefault="00FD682C" w:rsidP="004F00ED">
            <w:pPr>
              <w:pStyle w:val="Normal6a"/>
            </w:pPr>
          </w:p>
        </w:tc>
        <w:tc>
          <w:tcPr>
            <w:tcW w:w="4876" w:type="dxa"/>
            <w:tcBorders>
              <w:top w:val="nil"/>
              <w:left w:val="nil"/>
              <w:bottom w:val="nil"/>
              <w:right w:val="nil"/>
            </w:tcBorders>
          </w:tcPr>
          <w:p w14:paraId="35F352C2" w14:textId="77777777" w:rsidR="00FD682C" w:rsidRPr="00161833" w:rsidRDefault="00FD682C" w:rsidP="004F00ED">
            <w:pPr>
              <w:pStyle w:val="Normal6a"/>
            </w:pPr>
            <w:r w:rsidRPr="00161833">
              <w:rPr>
                <w:b/>
                <w:i/>
              </w:rPr>
              <w:t>Bundgrænse = min (6 %; maks. (4 %; 4 % * K</w:t>
            </w:r>
            <w:r w:rsidRPr="00161833">
              <w:rPr>
                <w:b/>
                <w:i/>
                <w:vertAlign w:val="subscript"/>
              </w:rPr>
              <w:t>IRB</w:t>
            </w:r>
            <w:r w:rsidRPr="00161833">
              <w:rPr>
                <w:b/>
                <w:i/>
              </w:rPr>
              <w:t>*12,5).</w:t>
            </w:r>
          </w:p>
        </w:tc>
      </w:tr>
    </w:tbl>
    <w:p w14:paraId="5D39726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FE665ED" w14:textId="77777777" w:rsidR="00FD682C" w:rsidRPr="00161833" w:rsidRDefault="00FD682C" w:rsidP="00FD682C">
      <w:r w:rsidRPr="00715BD7">
        <w:rPr>
          <w:rStyle w:val="HideTWBExt"/>
        </w:rPr>
        <w:t>&lt;/Amend&gt;</w:t>
      </w:r>
    </w:p>
    <w:p w14:paraId="770CCEA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214</w:t>
      </w:r>
      <w:r w:rsidRPr="00715BD7">
        <w:rPr>
          <w:rStyle w:val="HideTWBExt"/>
          <w:b w:val="0"/>
        </w:rPr>
        <w:t>&lt;/NumAm&gt;</w:t>
      </w:r>
    </w:p>
    <w:p w14:paraId="41602FC9"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2161381" w14:textId="77777777" w:rsidR="00FD682C" w:rsidRPr="00161833" w:rsidRDefault="00FD682C" w:rsidP="00FD682C">
      <w:pPr>
        <w:pStyle w:val="NormalBold"/>
      </w:pPr>
      <w:r w:rsidRPr="00715BD7">
        <w:rPr>
          <w:rStyle w:val="HideTWBExt"/>
          <w:b w:val="0"/>
        </w:rPr>
        <w:t>&lt;/RepeatBlock-By&gt;</w:t>
      </w:r>
    </w:p>
    <w:p w14:paraId="43F6FB6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5177974"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209B4B9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0AF5119" w14:textId="77777777" w:rsidR="00FD682C" w:rsidRPr="00161833" w:rsidRDefault="00FD682C" w:rsidP="00FD682C">
      <w:r w:rsidRPr="00715BD7">
        <w:rPr>
          <w:rStyle w:val="HideTWBExt"/>
        </w:rPr>
        <w:t>&lt;Article2&gt;</w:t>
      </w:r>
      <w:r w:rsidRPr="00161833">
        <w:t>Artikel 260 – stk. 2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9BA5444" w14:textId="77777777" w:rsidTr="004F00ED">
        <w:trPr>
          <w:trHeight w:hRule="exact" w:val="240"/>
          <w:jc w:val="center"/>
        </w:trPr>
        <w:tc>
          <w:tcPr>
            <w:tcW w:w="9752" w:type="dxa"/>
            <w:gridSpan w:val="2"/>
            <w:tcBorders>
              <w:top w:val="nil"/>
              <w:left w:val="nil"/>
              <w:bottom w:val="nil"/>
              <w:right w:val="nil"/>
            </w:tcBorders>
          </w:tcPr>
          <w:p w14:paraId="60C6E7E0" w14:textId="77777777" w:rsidR="00FD682C" w:rsidRPr="00161833" w:rsidRDefault="00FD682C" w:rsidP="004F00ED"/>
        </w:tc>
      </w:tr>
      <w:tr w:rsidR="00310ED9" w:rsidRPr="00161833" w14:paraId="0FD606AD" w14:textId="77777777" w:rsidTr="004F00ED">
        <w:trPr>
          <w:trHeight w:val="240"/>
          <w:jc w:val="center"/>
        </w:trPr>
        <w:tc>
          <w:tcPr>
            <w:tcW w:w="4876" w:type="dxa"/>
            <w:tcBorders>
              <w:top w:val="nil"/>
              <w:left w:val="nil"/>
              <w:bottom w:val="nil"/>
              <w:right w:val="nil"/>
            </w:tcBorders>
          </w:tcPr>
          <w:p w14:paraId="0C3F9C7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F62E41C" w14:textId="77777777" w:rsidR="00FD682C" w:rsidRPr="00161833" w:rsidRDefault="00FD682C" w:rsidP="004F00ED">
            <w:pPr>
              <w:pStyle w:val="AmColumnHeading"/>
            </w:pPr>
            <w:r w:rsidRPr="00161833">
              <w:t>Ændringsforslag</w:t>
            </w:r>
          </w:p>
        </w:tc>
      </w:tr>
      <w:tr w:rsidR="00310ED9" w:rsidRPr="00161833" w14:paraId="16EE062E" w14:textId="77777777" w:rsidTr="004F00ED">
        <w:trPr>
          <w:jc w:val="center"/>
        </w:trPr>
        <w:tc>
          <w:tcPr>
            <w:tcW w:w="4876" w:type="dxa"/>
            <w:tcBorders>
              <w:top w:val="nil"/>
              <w:left w:val="nil"/>
              <w:bottom w:val="nil"/>
              <w:right w:val="nil"/>
            </w:tcBorders>
          </w:tcPr>
          <w:p w14:paraId="20CAE21B" w14:textId="77777777" w:rsidR="00FD682C" w:rsidRPr="00161833" w:rsidRDefault="00FD682C" w:rsidP="007714E9">
            <w:pPr>
              <w:pStyle w:val="Normal6a"/>
            </w:pPr>
            <w:r w:rsidRPr="00161833">
              <w:t>2.</w:t>
            </w:r>
            <w:r w:rsidRPr="00161833">
              <w:tab/>
              <w:t xml:space="preserve">Efter SEC-IRBA </w:t>
            </w:r>
            <w:r w:rsidRPr="00161833">
              <w:rPr>
                <w:b/>
                <w:bCs/>
                <w:i/>
                <w:iCs/>
              </w:rPr>
              <w:t>beregnes</w:t>
            </w:r>
            <w:r w:rsidRPr="00161833">
              <w:t xml:space="preserve"> </w:t>
            </w:r>
            <w:r w:rsidRPr="00161833">
              <w:rPr>
                <w:b/>
                <w:bCs/>
                <w:i/>
                <w:iCs/>
              </w:rPr>
              <w:t>risikovægten</w:t>
            </w:r>
            <w:r w:rsidRPr="00161833">
              <w:t xml:space="preserve"> for en position i STS-securitiseringer, der opfylder kriterierne i artikel 243, stk. 3, </w:t>
            </w:r>
            <w:r w:rsidRPr="00161833">
              <w:rPr>
                <w:b/>
                <w:bCs/>
                <w:i/>
                <w:iCs/>
              </w:rPr>
              <w:t xml:space="preserve">i henhold til </w:t>
            </w:r>
            <w:r w:rsidRPr="00161833">
              <w:t xml:space="preserve">artikel </w:t>
            </w:r>
            <w:r w:rsidRPr="00161833">
              <w:rPr>
                <w:b/>
                <w:bCs/>
                <w:i/>
                <w:iCs/>
              </w:rPr>
              <w:t>259, dog med følgende ændringer:</w:t>
            </w:r>
          </w:p>
        </w:tc>
        <w:tc>
          <w:tcPr>
            <w:tcW w:w="4876" w:type="dxa"/>
            <w:tcBorders>
              <w:top w:val="nil"/>
              <w:left w:val="nil"/>
              <w:bottom w:val="nil"/>
              <w:right w:val="nil"/>
            </w:tcBorders>
          </w:tcPr>
          <w:p w14:paraId="2250F5AF" w14:textId="15A10D56" w:rsidR="00FD682C" w:rsidRPr="00161833" w:rsidRDefault="00FD682C" w:rsidP="007714E9">
            <w:pPr>
              <w:pStyle w:val="Normal6a"/>
            </w:pPr>
            <w:r w:rsidRPr="00161833">
              <w:t>2.</w:t>
            </w:r>
            <w:r w:rsidRPr="00161833">
              <w:tab/>
              <w:t xml:space="preserve">Efter SEC-IRBA er </w:t>
            </w:r>
            <w:r w:rsidRPr="00161833">
              <w:rPr>
                <w:b/>
                <w:bCs/>
                <w:i/>
                <w:iCs/>
              </w:rPr>
              <w:t>bundgrænsen for risikovægt</w:t>
            </w:r>
            <w:r w:rsidRPr="00161833">
              <w:t xml:space="preserve"> for en position i STS-securitiseringer, der opfylder kriterierne i artikel 243, stk. 3, </w:t>
            </w:r>
            <w:r w:rsidRPr="00161833">
              <w:rPr>
                <w:b/>
                <w:bCs/>
                <w:i/>
                <w:iCs/>
              </w:rPr>
              <w:t>7</w:t>
            </w:r>
            <w:r w:rsidR="004D6DAE" w:rsidRPr="00161833">
              <w:rPr>
                <w:b/>
                <w:bCs/>
                <w:i/>
                <w:iCs/>
              </w:rPr>
              <w:t> </w:t>
            </w:r>
            <w:r w:rsidRPr="00161833">
              <w:rPr>
                <w:b/>
                <w:bCs/>
                <w:i/>
                <w:iCs/>
              </w:rPr>
              <w:t xml:space="preserve">% for en foranstillet STS-securitiseringsposition tilhørende et eksponeringsleverende institut som omhandlet i </w:t>
            </w:r>
            <w:r w:rsidRPr="00161833">
              <w:t xml:space="preserve">artikel </w:t>
            </w:r>
            <w:r w:rsidRPr="00161833">
              <w:rPr>
                <w:b/>
                <w:bCs/>
                <w:i/>
                <w:iCs/>
              </w:rPr>
              <w:t xml:space="preserve">2, </w:t>
            </w:r>
            <w:r w:rsidR="00CC636D" w:rsidRPr="00161833">
              <w:rPr>
                <w:b/>
                <w:bCs/>
                <w:i/>
                <w:iCs/>
              </w:rPr>
              <w:t>nr.</w:t>
            </w:r>
            <w:r w:rsidRPr="00161833">
              <w:rPr>
                <w:b/>
                <w:bCs/>
                <w:i/>
                <w:iCs/>
              </w:rPr>
              <w:t xml:space="preserve"> 3</w:t>
            </w:r>
            <w:r w:rsidR="00CC636D" w:rsidRPr="00161833">
              <w:rPr>
                <w:b/>
                <w:bCs/>
                <w:i/>
                <w:iCs/>
              </w:rPr>
              <w:t>)</w:t>
            </w:r>
            <w:r w:rsidRPr="00161833">
              <w:rPr>
                <w:b/>
                <w:bCs/>
                <w:i/>
                <w:iCs/>
              </w:rPr>
              <w:t>, litra a), i forordning (EU) 2017/2402.</w:t>
            </w:r>
          </w:p>
        </w:tc>
      </w:tr>
    </w:tbl>
    <w:p w14:paraId="446FD0C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0A83EE1" w14:textId="77777777" w:rsidR="00FD682C" w:rsidRPr="00161833" w:rsidRDefault="00FD682C" w:rsidP="00FD682C">
      <w:r w:rsidRPr="00715BD7">
        <w:rPr>
          <w:rStyle w:val="HideTWBExt"/>
        </w:rPr>
        <w:t>&lt;/Amend&gt;</w:t>
      </w:r>
    </w:p>
    <w:p w14:paraId="326EE5F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215</w:t>
      </w:r>
      <w:r w:rsidRPr="00715BD7">
        <w:rPr>
          <w:rStyle w:val="HideTWBExt"/>
          <w:b w:val="0"/>
        </w:rPr>
        <w:t>&lt;/NumAm&gt;</w:t>
      </w:r>
    </w:p>
    <w:p w14:paraId="6378EE0C"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315140D7" w14:textId="77777777" w:rsidR="00FD682C" w:rsidRPr="00161833" w:rsidRDefault="00FD682C" w:rsidP="00FD682C">
      <w:pPr>
        <w:pStyle w:val="NormalBold"/>
      </w:pPr>
      <w:r w:rsidRPr="00715BD7">
        <w:rPr>
          <w:rStyle w:val="HideTWBExt"/>
          <w:b w:val="0"/>
        </w:rPr>
        <w:t>&lt;/RepeatBlock-By&gt;</w:t>
      </w:r>
    </w:p>
    <w:p w14:paraId="153142F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DE29C74"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1998D3C0"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7003CC7" w14:textId="77777777" w:rsidR="00FD682C" w:rsidRPr="00161833" w:rsidRDefault="00FD682C" w:rsidP="00FD682C">
      <w:r w:rsidRPr="00715BD7">
        <w:rPr>
          <w:rStyle w:val="HideTWBExt"/>
        </w:rPr>
        <w:t>&lt;Article2&gt;</w:t>
      </w:r>
      <w:r w:rsidRPr="00161833">
        <w:t>Artikel 260 – stk. 2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8CA44C1" w14:textId="77777777" w:rsidTr="004F00ED">
        <w:trPr>
          <w:trHeight w:hRule="exact" w:val="240"/>
          <w:jc w:val="center"/>
        </w:trPr>
        <w:tc>
          <w:tcPr>
            <w:tcW w:w="9752" w:type="dxa"/>
            <w:gridSpan w:val="2"/>
            <w:tcBorders>
              <w:top w:val="nil"/>
              <w:left w:val="nil"/>
              <w:bottom w:val="nil"/>
              <w:right w:val="nil"/>
            </w:tcBorders>
          </w:tcPr>
          <w:p w14:paraId="7F285177" w14:textId="77777777" w:rsidR="00FD682C" w:rsidRPr="00161833" w:rsidRDefault="00FD682C" w:rsidP="004F00ED"/>
        </w:tc>
      </w:tr>
      <w:tr w:rsidR="00310ED9" w:rsidRPr="00161833" w14:paraId="7E4EC9D5" w14:textId="77777777" w:rsidTr="004F00ED">
        <w:trPr>
          <w:trHeight w:val="240"/>
          <w:jc w:val="center"/>
        </w:trPr>
        <w:tc>
          <w:tcPr>
            <w:tcW w:w="4876" w:type="dxa"/>
            <w:tcBorders>
              <w:top w:val="nil"/>
              <w:left w:val="nil"/>
              <w:bottom w:val="nil"/>
              <w:right w:val="nil"/>
            </w:tcBorders>
          </w:tcPr>
          <w:p w14:paraId="12BC8A2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60C3B60" w14:textId="77777777" w:rsidR="00FD682C" w:rsidRPr="00161833" w:rsidRDefault="00FD682C" w:rsidP="004F00ED">
            <w:pPr>
              <w:pStyle w:val="AmColumnHeading"/>
            </w:pPr>
            <w:r w:rsidRPr="00161833">
              <w:t>Ændringsforslag</w:t>
            </w:r>
          </w:p>
        </w:tc>
      </w:tr>
      <w:tr w:rsidR="00310ED9" w:rsidRPr="00161833" w14:paraId="0D887FB1" w14:textId="77777777" w:rsidTr="004F00ED">
        <w:trPr>
          <w:jc w:val="center"/>
        </w:trPr>
        <w:tc>
          <w:tcPr>
            <w:tcW w:w="4876" w:type="dxa"/>
            <w:tcBorders>
              <w:top w:val="nil"/>
              <w:left w:val="nil"/>
              <w:bottom w:val="nil"/>
              <w:right w:val="nil"/>
            </w:tcBorders>
          </w:tcPr>
          <w:p w14:paraId="2FA1E92A" w14:textId="77777777" w:rsidR="00FD682C" w:rsidRPr="00161833" w:rsidRDefault="00FD682C" w:rsidP="004F00ED">
            <w:pPr>
              <w:pStyle w:val="Normal6a"/>
            </w:pPr>
            <w:r w:rsidRPr="00161833">
              <w:t>2.</w:t>
            </w:r>
            <w:r w:rsidRPr="00161833">
              <w:tab/>
              <w:t xml:space="preserve">Efter SEC-IRBA </w:t>
            </w:r>
            <w:r w:rsidRPr="00161833">
              <w:rPr>
                <w:b/>
                <w:bCs/>
                <w:i/>
                <w:iCs/>
              </w:rPr>
              <w:t>beregnes</w:t>
            </w:r>
            <w:r w:rsidRPr="00161833">
              <w:t xml:space="preserve"> </w:t>
            </w:r>
            <w:r w:rsidRPr="00161833">
              <w:rPr>
                <w:b/>
                <w:bCs/>
                <w:i/>
                <w:iCs/>
              </w:rPr>
              <w:t>risikovægten</w:t>
            </w:r>
            <w:r w:rsidRPr="00161833">
              <w:t xml:space="preserve"> for en </w:t>
            </w:r>
            <w:r w:rsidRPr="00161833">
              <w:rPr>
                <w:b/>
                <w:bCs/>
                <w:i/>
                <w:iCs/>
              </w:rPr>
              <w:t>position i STS-securitiseringer</w:t>
            </w:r>
            <w:r w:rsidRPr="00161833">
              <w:t xml:space="preserve">, der opfylder kriterierne i artikel 243, stk. 3, </w:t>
            </w:r>
            <w:r w:rsidRPr="00161833">
              <w:rPr>
                <w:b/>
                <w:bCs/>
                <w:i/>
                <w:iCs/>
              </w:rPr>
              <w:t>i henhold til artikel 259, dog med følgende ændringer</w:t>
            </w:r>
            <w:r w:rsidRPr="00161833">
              <w:t>:</w:t>
            </w:r>
          </w:p>
        </w:tc>
        <w:tc>
          <w:tcPr>
            <w:tcW w:w="4876" w:type="dxa"/>
            <w:tcBorders>
              <w:top w:val="nil"/>
              <w:left w:val="nil"/>
              <w:bottom w:val="nil"/>
              <w:right w:val="nil"/>
            </w:tcBorders>
          </w:tcPr>
          <w:p w14:paraId="717AC29A" w14:textId="156DF883" w:rsidR="00FD682C" w:rsidRPr="00161833" w:rsidRDefault="00FD682C" w:rsidP="004F00ED">
            <w:pPr>
              <w:pStyle w:val="Normal6a"/>
            </w:pPr>
            <w:r w:rsidRPr="00161833">
              <w:t>2.</w:t>
            </w:r>
            <w:r w:rsidRPr="00161833">
              <w:tab/>
              <w:t xml:space="preserve">Efter SEC-IRBA </w:t>
            </w:r>
            <w:r w:rsidRPr="00161833">
              <w:rPr>
                <w:b/>
                <w:bCs/>
                <w:i/>
                <w:iCs/>
              </w:rPr>
              <w:t>er</w:t>
            </w:r>
            <w:r w:rsidRPr="00161833">
              <w:rPr>
                <w:b/>
                <w:bCs/>
              </w:rPr>
              <w:t xml:space="preserve"> </w:t>
            </w:r>
            <w:r w:rsidRPr="00161833">
              <w:rPr>
                <w:b/>
                <w:bCs/>
                <w:i/>
                <w:iCs/>
              </w:rPr>
              <w:t>bundgrænsen for</w:t>
            </w:r>
            <w:r w:rsidRPr="00161833">
              <w:rPr>
                <w:b/>
                <w:bCs/>
              </w:rPr>
              <w:t xml:space="preserve"> </w:t>
            </w:r>
            <w:r w:rsidRPr="00161833">
              <w:rPr>
                <w:b/>
                <w:bCs/>
                <w:i/>
                <w:iCs/>
              </w:rPr>
              <w:t>risikovægt</w:t>
            </w:r>
            <w:r w:rsidRPr="00161833">
              <w:t xml:space="preserve"> for en</w:t>
            </w:r>
            <w:r w:rsidR="00E7715A" w:rsidRPr="00161833">
              <w:t xml:space="preserve"> </w:t>
            </w:r>
            <w:r w:rsidRPr="00161833">
              <w:rPr>
                <w:b/>
                <w:bCs/>
                <w:i/>
                <w:iCs/>
              </w:rPr>
              <w:t>foranstillet</w:t>
            </w:r>
            <w:r w:rsidRPr="00161833">
              <w:rPr>
                <w:b/>
                <w:bCs/>
              </w:rPr>
              <w:t xml:space="preserve"> </w:t>
            </w:r>
            <w:r w:rsidRPr="00161833">
              <w:rPr>
                <w:b/>
                <w:bCs/>
                <w:i/>
                <w:iCs/>
              </w:rPr>
              <w:t>STS-securitisering</w:t>
            </w:r>
            <w:r w:rsidRPr="00161833">
              <w:t>, der opfylder kriterierne i artikel 243, stk. 3,</w:t>
            </w:r>
            <w:r w:rsidRPr="00161833">
              <w:rPr>
                <w:b/>
                <w:bCs/>
                <w:i/>
                <w:iCs/>
              </w:rPr>
              <w:t xml:space="preserve"> omfattet af en bundgrænse beregnet som følger</w:t>
            </w:r>
            <w:r w:rsidRPr="00161833">
              <w:t>:</w:t>
            </w:r>
          </w:p>
        </w:tc>
      </w:tr>
    </w:tbl>
    <w:p w14:paraId="4897529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048218D" w14:textId="77777777" w:rsidR="00FD682C" w:rsidRPr="00161833" w:rsidRDefault="00FD682C" w:rsidP="00FD682C">
      <w:r w:rsidRPr="00715BD7">
        <w:rPr>
          <w:rStyle w:val="HideTWBExt"/>
        </w:rPr>
        <w:t>&lt;/Amend&gt;</w:t>
      </w:r>
    </w:p>
    <w:p w14:paraId="4BE5D5B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216</w:t>
      </w:r>
      <w:r w:rsidRPr="00715BD7">
        <w:rPr>
          <w:rStyle w:val="HideTWBExt"/>
          <w:b w:val="0"/>
        </w:rPr>
        <w:t>&lt;/NumAm&gt;</w:t>
      </w:r>
    </w:p>
    <w:p w14:paraId="4B43BBF8"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08EFCAD" w14:textId="77777777" w:rsidR="00FD682C" w:rsidRPr="00161833" w:rsidRDefault="00FD682C" w:rsidP="00FD682C">
      <w:pPr>
        <w:pStyle w:val="NormalBold"/>
      </w:pPr>
      <w:r w:rsidRPr="00715BD7">
        <w:rPr>
          <w:rStyle w:val="HideTWBExt"/>
          <w:b w:val="0"/>
        </w:rPr>
        <w:t>&lt;/RepeatBlock-By&gt;</w:t>
      </w:r>
    </w:p>
    <w:p w14:paraId="08803BB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A7E8350"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2280782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58D66E6" w14:textId="77777777" w:rsidR="00FD682C" w:rsidRPr="00161833" w:rsidRDefault="00FD682C" w:rsidP="00FD682C">
      <w:r w:rsidRPr="00715BD7">
        <w:rPr>
          <w:rStyle w:val="HideTWBExt"/>
        </w:rPr>
        <w:t>&lt;Article2&gt;</w:t>
      </w:r>
      <w:r w:rsidRPr="00161833">
        <w:t>Artikel 260 – stk. 2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CFE67D9" w14:textId="77777777" w:rsidTr="004F00ED">
        <w:trPr>
          <w:trHeight w:hRule="exact" w:val="240"/>
          <w:jc w:val="center"/>
        </w:trPr>
        <w:tc>
          <w:tcPr>
            <w:tcW w:w="9752" w:type="dxa"/>
            <w:gridSpan w:val="2"/>
            <w:tcBorders>
              <w:top w:val="nil"/>
              <w:left w:val="nil"/>
              <w:bottom w:val="nil"/>
              <w:right w:val="nil"/>
            </w:tcBorders>
          </w:tcPr>
          <w:p w14:paraId="0CB16863" w14:textId="77777777" w:rsidR="00FD682C" w:rsidRPr="00161833" w:rsidRDefault="00FD682C" w:rsidP="004F00ED"/>
        </w:tc>
      </w:tr>
      <w:tr w:rsidR="00310ED9" w:rsidRPr="00161833" w14:paraId="0D09C770" w14:textId="77777777" w:rsidTr="004F00ED">
        <w:trPr>
          <w:trHeight w:val="240"/>
          <w:jc w:val="center"/>
        </w:trPr>
        <w:tc>
          <w:tcPr>
            <w:tcW w:w="4876" w:type="dxa"/>
            <w:tcBorders>
              <w:top w:val="nil"/>
              <w:left w:val="nil"/>
              <w:bottom w:val="nil"/>
              <w:right w:val="nil"/>
            </w:tcBorders>
          </w:tcPr>
          <w:p w14:paraId="16E2A70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02F98E8" w14:textId="77777777" w:rsidR="00FD682C" w:rsidRPr="00161833" w:rsidRDefault="00FD682C" w:rsidP="004F00ED">
            <w:pPr>
              <w:pStyle w:val="AmColumnHeading"/>
            </w:pPr>
            <w:r w:rsidRPr="00161833">
              <w:t>Ændringsforslag</w:t>
            </w:r>
          </w:p>
        </w:tc>
      </w:tr>
      <w:tr w:rsidR="00310ED9" w:rsidRPr="00161833" w14:paraId="2FC63A77" w14:textId="77777777" w:rsidTr="004F00ED">
        <w:trPr>
          <w:jc w:val="center"/>
        </w:trPr>
        <w:tc>
          <w:tcPr>
            <w:tcW w:w="4876" w:type="dxa"/>
            <w:tcBorders>
              <w:top w:val="nil"/>
              <w:left w:val="nil"/>
              <w:bottom w:val="nil"/>
              <w:right w:val="nil"/>
            </w:tcBorders>
          </w:tcPr>
          <w:p w14:paraId="4B34CE48" w14:textId="77777777" w:rsidR="00FD682C" w:rsidRPr="00161833" w:rsidRDefault="00FD682C" w:rsidP="004F00ED">
            <w:pPr>
              <w:pStyle w:val="Normal6a"/>
            </w:pPr>
            <w:r w:rsidRPr="00161833">
              <w:rPr>
                <w:b/>
                <w:i/>
              </w:rPr>
              <w:t>p = min (0,5, maks. [0,2; 0.3*(A + B*(1/N) + C*K</w:t>
            </w:r>
            <w:r w:rsidRPr="00161833">
              <w:rPr>
                <w:b/>
                <w:i/>
                <w:vertAlign w:val="subscript"/>
              </w:rPr>
              <w:t>IRB</w:t>
            </w:r>
            <w:r w:rsidRPr="00161833">
              <w:rPr>
                <w:b/>
                <w:i/>
              </w:rPr>
              <w:t xml:space="preserve"> + D*LGD + E*MT)]) for en foranstillet securitiseringsposition tilhørende det eksponeringsleverende eller organiserende institut eller investoren</w:t>
            </w:r>
          </w:p>
        </w:tc>
        <w:tc>
          <w:tcPr>
            <w:tcW w:w="4876" w:type="dxa"/>
            <w:tcBorders>
              <w:top w:val="nil"/>
              <w:left w:val="nil"/>
              <w:bottom w:val="nil"/>
              <w:right w:val="nil"/>
            </w:tcBorders>
          </w:tcPr>
          <w:p w14:paraId="43DA7BA5" w14:textId="77777777" w:rsidR="00FD682C" w:rsidRPr="00161833" w:rsidRDefault="00FD682C" w:rsidP="004F00ED">
            <w:pPr>
              <w:pStyle w:val="Normal6a"/>
            </w:pPr>
            <w:r w:rsidRPr="00161833">
              <w:rPr>
                <w:b/>
                <w:i/>
              </w:rPr>
              <w:t>udgår</w:t>
            </w:r>
          </w:p>
        </w:tc>
      </w:tr>
    </w:tbl>
    <w:p w14:paraId="62BDB2A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27CBA0B" w14:textId="77777777" w:rsidR="00FD682C" w:rsidRPr="00161833" w:rsidRDefault="00FD682C" w:rsidP="00FD682C">
      <w:r w:rsidRPr="00715BD7">
        <w:rPr>
          <w:rStyle w:val="HideTWBExt"/>
        </w:rPr>
        <w:t>&lt;/Amend&gt;</w:t>
      </w:r>
    </w:p>
    <w:p w14:paraId="18A46EC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217</w:t>
      </w:r>
      <w:r w:rsidRPr="00715BD7">
        <w:rPr>
          <w:rStyle w:val="HideTWBExt"/>
          <w:b w:val="0"/>
        </w:rPr>
        <w:t>&lt;/NumAm&gt;</w:t>
      </w:r>
    </w:p>
    <w:p w14:paraId="773ADED3"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288329A4" w14:textId="77777777" w:rsidR="00FD682C" w:rsidRPr="00161833" w:rsidRDefault="00FD682C" w:rsidP="00FD682C">
      <w:pPr>
        <w:pStyle w:val="NormalBold"/>
      </w:pPr>
      <w:r w:rsidRPr="00715BD7">
        <w:rPr>
          <w:rStyle w:val="HideTWBExt"/>
          <w:b w:val="0"/>
        </w:rPr>
        <w:t>&lt;/RepeatBlock-By&gt;</w:t>
      </w:r>
    </w:p>
    <w:p w14:paraId="4AE12E4D"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BBA22E1"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6ED8E29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1796DF6" w14:textId="77777777" w:rsidR="00FD682C" w:rsidRPr="00161833" w:rsidRDefault="00FD682C" w:rsidP="00FD682C">
      <w:r w:rsidRPr="00715BD7">
        <w:rPr>
          <w:rStyle w:val="HideTWBExt"/>
        </w:rPr>
        <w:t>&lt;Article2&gt;</w:t>
      </w:r>
      <w:r w:rsidRPr="00161833">
        <w:t>Artikel 260 – stk. 2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7B19CE7" w14:textId="77777777" w:rsidTr="004F00ED">
        <w:trPr>
          <w:trHeight w:hRule="exact" w:val="240"/>
          <w:jc w:val="center"/>
        </w:trPr>
        <w:tc>
          <w:tcPr>
            <w:tcW w:w="9752" w:type="dxa"/>
            <w:gridSpan w:val="2"/>
            <w:tcBorders>
              <w:top w:val="nil"/>
              <w:left w:val="nil"/>
              <w:bottom w:val="nil"/>
              <w:right w:val="nil"/>
            </w:tcBorders>
          </w:tcPr>
          <w:p w14:paraId="7A7C2558" w14:textId="77777777" w:rsidR="00FD682C" w:rsidRPr="00161833" w:rsidRDefault="00FD682C" w:rsidP="004F00ED"/>
        </w:tc>
      </w:tr>
      <w:tr w:rsidR="00310ED9" w:rsidRPr="00161833" w14:paraId="4A62B9AF" w14:textId="77777777" w:rsidTr="004F00ED">
        <w:trPr>
          <w:trHeight w:val="240"/>
          <w:jc w:val="center"/>
        </w:trPr>
        <w:tc>
          <w:tcPr>
            <w:tcW w:w="4876" w:type="dxa"/>
            <w:tcBorders>
              <w:top w:val="nil"/>
              <w:left w:val="nil"/>
              <w:bottom w:val="nil"/>
              <w:right w:val="nil"/>
            </w:tcBorders>
          </w:tcPr>
          <w:p w14:paraId="43DD0E2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275C066" w14:textId="77777777" w:rsidR="00FD682C" w:rsidRPr="00161833" w:rsidRDefault="00FD682C" w:rsidP="004F00ED">
            <w:pPr>
              <w:pStyle w:val="AmColumnHeading"/>
            </w:pPr>
            <w:r w:rsidRPr="00161833">
              <w:t>Ændringsforslag</w:t>
            </w:r>
          </w:p>
        </w:tc>
      </w:tr>
      <w:tr w:rsidR="00310ED9" w:rsidRPr="00161833" w14:paraId="3429428D" w14:textId="77777777" w:rsidTr="004F00ED">
        <w:trPr>
          <w:jc w:val="center"/>
        </w:trPr>
        <w:tc>
          <w:tcPr>
            <w:tcW w:w="4876" w:type="dxa"/>
            <w:tcBorders>
              <w:top w:val="nil"/>
              <w:left w:val="nil"/>
              <w:bottom w:val="nil"/>
              <w:right w:val="nil"/>
            </w:tcBorders>
          </w:tcPr>
          <w:p w14:paraId="487A43FE" w14:textId="77777777" w:rsidR="00FD682C" w:rsidRPr="00161833" w:rsidRDefault="00FD682C" w:rsidP="004F00ED">
            <w:pPr>
              <w:pStyle w:val="Normal6a"/>
            </w:pPr>
            <w:r w:rsidRPr="00161833">
              <w:rPr>
                <w:b/>
                <w:i/>
              </w:rPr>
              <w:t>p = min (0,5, maks. [0,2; 0.3*(A + B*(1/N) + C*K</w:t>
            </w:r>
            <w:r w:rsidRPr="00161833">
              <w:rPr>
                <w:b/>
                <w:i/>
                <w:vertAlign w:val="subscript"/>
              </w:rPr>
              <w:t>IRB</w:t>
            </w:r>
            <w:r w:rsidRPr="00161833">
              <w:rPr>
                <w:b/>
                <w:i/>
              </w:rPr>
              <w:t xml:space="preserve"> + D*LGD + E*MT)]) for en foranstillet securitiseringsposition tilhørende det eksponeringsleverende eller organiserende institut eller investoren</w:t>
            </w:r>
          </w:p>
        </w:tc>
        <w:tc>
          <w:tcPr>
            <w:tcW w:w="4876" w:type="dxa"/>
            <w:tcBorders>
              <w:top w:val="nil"/>
              <w:left w:val="nil"/>
              <w:bottom w:val="nil"/>
              <w:right w:val="nil"/>
            </w:tcBorders>
          </w:tcPr>
          <w:p w14:paraId="158F43D0" w14:textId="77777777" w:rsidR="00FD682C" w:rsidRPr="00161833" w:rsidRDefault="00FD682C" w:rsidP="004F00ED">
            <w:pPr>
              <w:pStyle w:val="Normal6a"/>
            </w:pPr>
            <w:r w:rsidRPr="00161833">
              <w:rPr>
                <w:b/>
                <w:i/>
              </w:rPr>
              <w:t>udgår</w:t>
            </w:r>
          </w:p>
        </w:tc>
      </w:tr>
    </w:tbl>
    <w:p w14:paraId="2DEAF9B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A7A7078" w14:textId="77777777" w:rsidR="00FD682C" w:rsidRPr="00161833" w:rsidRDefault="00FD682C" w:rsidP="00FD682C">
      <w:r w:rsidRPr="00715BD7">
        <w:rPr>
          <w:rStyle w:val="HideTWBExt"/>
        </w:rPr>
        <w:t>&lt;/Amend&gt;</w:t>
      </w:r>
    </w:p>
    <w:p w14:paraId="7522E42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218</w:t>
      </w:r>
      <w:r w:rsidRPr="00715BD7">
        <w:rPr>
          <w:rStyle w:val="HideTWBExt"/>
          <w:b w:val="0"/>
        </w:rPr>
        <w:t>&lt;/NumAm&gt;</w:t>
      </w:r>
    </w:p>
    <w:p w14:paraId="5697C698"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7AA9CFF" w14:textId="77777777" w:rsidR="00FD682C" w:rsidRPr="00161833" w:rsidRDefault="00FD682C" w:rsidP="00FD682C">
      <w:pPr>
        <w:pStyle w:val="NormalBold"/>
      </w:pPr>
      <w:r w:rsidRPr="00715BD7">
        <w:rPr>
          <w:rStyle w:val="HideTWBExt"/>
          <w:b w:val="0"/>
        </w:rPr>
        <w:t>&lt;/RepeatBlock-By&gt;</w:t>
      </w:r>
    </w:p>
    <w:p w14:paraId="0755AC1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CB6E250"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0F15049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45E9DBA" w14:textId="77777777" w:rsidR="00FD682C" w:rsidRPr="00161833" w:rsidRDefault="00FD682C" w:rsidP="00FD682C">
      <w:r w:rsidRPr="00715BD7">
        <w:rPr>
          <w:rStyle w:val="HideTWBExt"/>
        </w:rPr>
        <w:t>&lt;Article2&gt;</w:t>
      </w:r>
      <w:r w:rsidRPr="00161833">
        <w:t>Artikel 260 – stk. 2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022A139" w14:textId="77777777" w:rsidTr="004F00ED">
        <w:trPr>
          <w:trHeight w:hRule="exact" w:val="240"/>
          <w:jc w:val="center"/>
        </w:trPr>
        <w:tc>
          <w:tcPr>
            <w:tcW w:w="9752" w:type="dxa"/>
            <w:gridSpan w:val="2"/>
            <w:tcBorders>
              <w:top w:val="nil"/>
              <w:left w:val="nil"/>
              <w:bottom w:val="nil"/>
              <w:right w:val="nil"/>
            </w:tcBorders>
          </w:tcPr>
          <w:p w14:paraId="2CD5C63B" w14:textId="77777777" w:rsidR="00FD682C" w:rsidRPr="00161833" w:rsidRDefault="00FD682C" w:rsidP="004F00ED"/>
        </w:tc>
      </w:tr>
      <w:tr w:rsidR="00310ED9" w:rsidRPr="00161833" w14:paraId="67BB2D50" w14:textId="77777777" w:rsidTr="004F00ED">
        <w:trPr>
          <w:trHeight w:val="240"/>
          <w:jc w:val="center"/>
        </w:trPr>
        <w:tc>
          <w:tcPr>
            <w:tcW w:w="4876" w:type="dxa"/>
            <w:tcBorders>
              <w:top w:val="nil"/>
              <w:left w:val="nil"/>
              <w:bottom w:val="nil"/>
              <w:right w:val="nil"/>
            </w:tcBorders>
          </w:tcPr>
          <w:p w14:paraId="6B8FCEB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6FB09FF" w14:textId="77777777" w:rsidR="00FD682C" w:rsidRPr="00161833" w:rsidRDefault="00FD682C" w:rsidP="004F00ED">
            <w:pPr>
              <w:pStyle w:val="AmColumnHeading"/>
            </w:pPr>
            <w:r w:rsidRPr="00161833">
              <w:t>Ændringsforslag</w:t>
            </w:r>
          </w:p>
        </w:tc>
      </w:tr>
      <w:tr w:rsidR="00310ED9" w:rsidRPr="00161833" w14:paraId="7B634A4C" w14:textId="77777777" w:rsidTr="004F00ED">
        <w:trPr>
          <w:jc w:val="center"/>
        </w:trPr>
        <w:tc>
          <w:tcPr>
            <w:tcW w:w="4876" w:type="dxa"/>
            <w:tcBorders>
              <w:top w:val="nil"/>
              <w:left w:val="nil"/>
              <w:bottom w:val="nil"/>
              <w:right w:val="nil"/>
            </w:tcBorders>
          </w:tcPr>
          <w:p w14:paraId="12C64050" w14:textId="77777777" w:rsidR="00FD682C" w:rsidRPr="00161833" w:rsidRDefault="00FD682C" w:rsidP="004F00ED">
            <w:pPr>
              <w:pStyle w:val="Normal6a"/>
            </w:pPr>
            <w:r w:rsidRPr="00161833">
              <w:rPr>
                <w:b/>
                <w:i/>
              </w:rPr>
              <w:t>p = min (0,5, maks. [0,2; 0.3*(A + B*(1/N) + C*K</w:t>
            </w:r>
            <w:r w:rsidRPr="00161833">
              <w:rPr>
                <w:b/>
                <w:i/>
                <w:vertAlign w:val="subscript"/>
              </w:rPr>
              <w:t>IRB</w:t>
            </w:r>
            <w:r w:rsidRPr="00161833">
              <w:rPr>
                <w:b/>
                <w:i/>
              </w:rPr>
              <w:t xml:space="preserve"> + D*LGD + E*MT)]) for en foranstillet securitiseringsposition tilhørende det eksponeringsleverende eller organiserende institut eller investoren</w:t>
            </w:r>
          </w:p>
        </w:tc>
        <w:tc>
          <w:tcPr>
            <w:tcW w:w="4876" w:type="dxa"/>
            <w:tcBorders>
              <w:top w:val="nil"/>
              <w:left w:val="nil"/>
              <w:bottom w:val="nil"/>
              <w:right w:val="nil"/>
            </w:tcBorders>
          </w:tcPr>
          <w:p w14:paraId="5A9E0644" w14:textId="77777777" w:rsidR="00FD682C" w:rsidRPr="00161833" w:rsidRDefault="00FD682C" w:rsidP="004F00ED">
            <w:pPr>
              <w:pStyle w:val="Normal6a"/>
            </w:pPr>
            <w:r w:rsidRPr="00161833">
              <w:rPr>
                <w:b/>
                <w:i/>
              </w:rPr>
              <w:t>udgår</w:t>
            </w:r>
          </w:p>
        </w:tc>
      </w:tr>
    </w:tbl>
    <w:p w14:paraId="2B263F8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55F992B" w14:textId="77777777" w:rsidR="00FD682C" w:rsidRPr="00161833" w:rsidRDefault="00FD682C" w:rsidP="00FD682C">
      <w:r w:rsidRPr="00715BD7">
        <w:rPr>
          <w:rStyle w:val="HideTWBExt"/>
        </w:rPr>
        <w:t>&lt;/Amend&gt;</w:t>
      </w:r>
    </w:p>
    <w:p w14:paraId="250F2E6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219</w:t>
      </w:r>
      <w:r w:rsidRPr="00715BD7">
        <w:rPr>
          <w:rStyle w:val="HideTWBExt"/>
          <w:b w:val="0"/>
        </w:rPr>
        <w:t>&lt;/NumAm&gt;</w:t>
      </w:r>
    </w:p>
    <w:p w14:paraId="527302BF"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13D4C7B" w14:textId="77777777" w:rsidR="00FD682C" w:rsidRPr="00161833" w:rsidRDefault="00FD682C" w:rsidP="00FD682C">
      <w:pPr>
        <w:pStyle w:val="NormalBold"/>
      </w:pPr>
      <w:r w:rsidRPr="00715BD7">
        <w:rPr>
          <w:rStyle w:val="HideTWBExt"/>
          <w:b w:val="0"/>
        </w:rPr>
        <w:t>&lt;/RepeatBlock-By&gt;</w:t>
      </w:r>
    </w:p>
    <w:p w14:paraId="47ABBE2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2AAFC92"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14A8201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0E2FA67" w14:textId="77777777" w:rsidR="00FD682C" w:rsidRPr="00161833" w:rsidRDefault="00FD682C" w:rsidP="00FD682C">
      <w:r w:rsidRPr="00715BD7">
        <w:rPr>
          <w:rStyle w:val="HideTWBExt"/>
        </w:rPr>
        <w:t>&lt;Article2&gt;</w:t>
      </w:r>
      <w:r w:rsidRPr="00161833">
        <w:t>Artikel 260 – stk. 2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FDF1CF5" w14:textId="77777777" w:rsidTr="004F00ED">
        <w:trPr>
          <w:trHeight w:hRule="exact" w:val="240"/>
          <w:jc w:val="center"/>
        </w:trPr>
        <w:tc>
          <w:tcPr>
            <w:tcW w:w="9752" w:type="dxa"/>
            <w:gridSpan w:val="2"/>
            <w:tcBorders>
              <w:top w:val="nil"/>
              <w:left w:val="nil"/>
              <w:bottom w:val="nil"/>
              <w:right w:val="nil"/>
            </w:tcBorders>
          </w:tcPr>
          <w:p w14:paraId="6EAD0D2B" w14:textId="77777777" w:rsidR="00FD682C" w:rsidRPr="00161833" w:rsidRDefault="00FD682C" w:rsidP="004F00ED"/>
        </w:tc>
      </w:tr>
      <w:tr w:rsidR="00310ED9" w:rsidRPr="00161833" w14:paraId="5950A7DC" w14:textId="77777777" w:rsidTr="004F00ED">
        <w:trPr>
          <w:trHeight w:val="240"/>
          <w:jc w:val="center"/>
        </w:trPr>
        <w:tc>
          <w:tcPr>
            <w:tcW w:w="4876" w:type="dxa"/>
            <w:tcBorders>
              <w:top w:val="nil"/>
              <w:left w:val="nil"/>
              <w:bottom w:val="nil"/>
              <w:right w:val="nil"/>
            </w:tcBorders>
          </w:tcPr>
          <w:p w14:paraId="2D66EA6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03B2D95" w14:textId="77777777" w:rsidR="00FD682C" w:rsidRPr="00161833" w:rsidRDefault="00FD682C" w:rsidP="004F00ED">
            <w:pPr>
              <w:pStyle w:val="AmColumnHeading"/>
            </w:pPr>
            <w:r w:rsidRPr="00161833">
              <w:t>Ændringsforslag</w:t>
            </w:r>
          </w:p>
        </w:tc>
      </w:tr>
      <w:tr w:rsidR="00310ED9" w:rsidRPr="00161833" w14:paraId="04772776" w14:textId="77777777" w:rsidTr="004F00ED">
        <w:trPr>
          <w:jc w:val="center"/>
        </w:trPr>
        <w:tc>
          <w:tcPr>
            <w:tcW w:w="4876" w:type="dxa"/>
            <w:tcBorders>
              <w:top w:val="nil"/>
              <w:left w:val="nil"/>
              <w:bottom w:val="nil"/>
              <w:right w:val="nil"/>
            </w:tcBorders>
          </w:tcPr>
          <w:p w14:paraId="064490FF" w14:textId="77777777" w:rsidR="00FD682C" w:rsidRPr="00161833" w:rsidRDefault="00FD682C" w:rsidP="004F00ED">
            <w:pPr>
              <w:pStyle w:val="Normal6a"/>
            </w:pPr>
            <w:r w:rsidRPr="00161833">
              <w:rPr>
                <w:b/>
                <w:i/>
              </w:rPr>
              <w:t>p = min (0,5, maks. [0,2; 0.5*(A + B*(1/N) + C*K</w:t>
            </w:r>
            <w:r w:rsidRPr="00161833">
              <w:rPr>
                <w:b/>
                <w:i/>
                <w:vertAlign w:val="subscript"/>
              </w:rPr>
              <w:t>IRB</w:t>
            </w:r>
            <w:r w:rsidRPr="00161833">
              <w:rPr>
                <w:b/>
                <w:i/>
              </w:rPr>
              <w:t xml:space="preserve"> + D*LGD + E*MT)]) for en ikkeforanstillet position tilhørende det eksponeringsleverende eller organiserende institut</w:t>
            </w:r>
          </w:p>
        </w:tc>
        <w:tc>
          <w:tcPr>
            <w:tcW w:w="4876" w:type="dxa"/>
            <w:tcBorders>
              <w:top w:val="nil"/>
              <w:left w:val="nil"/>
              <w:bottom w:val="nil"/>
              <w:right w:val="nil"/>
            </w:tcBorders>
          </w:tcPr>
          <w:p w14:paraId="0F7B3399" w14:textId="77777777" w:rsidR="00FD682C" w:rsidRPr="00161833" w:rsidRDefault="00FD682C" w:rsidP="004F00ED">
            <w:pPr>
              <w:pStyle w:val="Normal6a"/>
            </w:pPr>
            <w:r w:rsidRPr="00161833">
              <w:rPr>
                <w:b/>
                <w:i/>
              </w:rPr>
              <w:t>udgår</w:t>
            </w:r>
          </w:p>
        </w:tc>
      </w:tr>
    </w:tbl>
    <w:p w14:paraId="6A319A2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BF3C488" w14:textId="77777777" w:rsidR="00FD682C" w:rsidRPr="00161833" w:rsidRDefault="00FD682C" w:rsidP="00FD682C">
      <w:r w:rsidRPr="00715BD7">
        <w:rPr>
          <w:rStyle w:val="HideTWBExt"/>
        </w:rPr>
        <w:t>&lt;/Amend&gt;</w:t>
      </w:r>
    </w:p>
    <w:p w14:paraId="6A6F8F9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220</w:t>
      </w:r>
      <w:r w:rsidRPr="00715BD7">
        <w:rPr>
          <w:rStyle w:val="HideTWBExt"/>
          <w:b w:val="0"/>
        </w:rPr>
        <w:t>&lt;/NumAm&gt;</w:t>
      </w:r>
    </w:p>
    <w:p w14:paraId="54E5BF65"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0CEC7078" w14:textId="77777777" w:rsidR="00FD682C" w:rsidRPr="00161833" w:rsidRDefault="00FD682C" w:rsidP="00FD682C">
      <w:pPr>
        <w:pStyle w:val="NormalBold"/>
      </w:pPr>
      <w:r w:rsidRPr="00715BD7">
        <w:rPr>
          <w:rStyle w:val="HideTWBExt"/>
          <w:b w:val="0"/>
        </w:rPr>
        <w:t>&lt;/RepeatBlock-By&gt;</w:t>
      </w:r>
    </w:p>
    <w:p w14:paraId="65A358D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69471F2"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47E4271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6BC2620" w14:textId="77777777" w:rsidR="00FD682C" w:rsidRPr="00161833" w:rsidRDefault="00FD682C" w:rsidP="00FD682C">
      <w:r w:rsidRPr="00715BD7">
        <w:rPr>
          <w:rStyle w:val="HideTWBExt"/>
        </w:rPr>
        <w:t>&lt;Article2&gt;</w:t>
      </w:r>
      <w:r w:rsidRPr="00161833">
        <w:t>Artikel 260 – stk. 2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6807F70" w14:textId="77777777" w:rsidTr="004F00ED">
        <w:trPr>
          <w:trHeight w:hRule="exact" w:val="240"/>
          <w:jc w:val="center"/>
        </w:trPr>
        <w:tc>
          <w:tcPr>
            <w:tcW w:w="9752" w:type="dxa"/>
            <w:gridSpan w:val="2"/>
            <w:tcBorders>
              <w:top w:val="nil"/>
              <w:left w:val="nil"/>
              <w:bottom w:val="nil"/>
              <w:right w:val="nil"/>
            </w:tcBorders>
          </w:tcPr>
          <w:p w14:paraId="4B0F56C4" w14:textId="77777777" w:rsidR="00FD682C" w:rsidRPr="00161833" w:rsidRDefault="00FD682C" w:rsidP="004F00ED"/>
        </w:tc>
      </w:tr>
      <w:tr w:rsidR="00310ED9" w:rsidRPr="00161833" w14:paraId="07243D87" w14:textId="77777777" w:rsidTr="004F00ED">
        <w:trPr>
          <w:trHeight w:val="240"/>
          <w:jc w:val="center"/>
        </w:trPr>
        <w:tc>
          <w:tcPr>
            <w:tcW w:w="4876" w:type="dxa"/>
            <w:tcBorders>
              <w:top w:val="nil"/>
              <w:left w:val="nil"/>
              <w:bottom w:val="nil"/>
              <w:right w:val="nil"/>
            </w:tcBorders>
          </w:tcPr>
          <w:p w14:paraId="2AA5A42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F987744" w14:textId="77777777" w:rsidR="00FD682C" w:rsidRPr="00161833" w:rsidRDefault="00FD682C" w:rsidP="004F00ED">
            <w:pPr>
              <w:pStyle w:val="AmColumnHeading"/>
            </w:pPr>
            <w:r w:rsidRPr="00161833">
              <w:t>Ændringsforslag</w:t>
            </w:r>
          </w:p>
        </w:tc>
      </w:tr>
      <w:tr w:rsidR="00310ED9" w:rsidRPr="00161833" w14:paraId="44E2A99E" w14:textId="77777777" w:rsidTr="004F00ED">
        <w:trPr>
          <w:jc w:val="center"/>
        </w:trPr>
        <w:tc>
          <w:tcPr>
            <w:tcW w:w="4876" w:type="dxa"/>
            <w:tcBorders>
              <w:top w:val="nil"/>
              <w:left w:val="nil"/>
              <w:bottom w:val="nil"/>
              <w:right w:val="nil"/>
            </w:tcBorders>
          </w:tcPr>
          <w:p w14:paraId="14592502" w14:textId="77777777" w:rsidR="00FD682C" w:rsidRPr="00161833" w:rsidRDefault="00FD682C" w:rsidP="004F00ED">
            <w:pPr>
              <w:pStyle w:val="Normal6a"/>
            </w:pPr>
            <w:r w:rsidRPr="00161833">
              <w:rPr>
                <w:b/>
                <w:i/>
              </w:rPr>
              <w:t>p = min (0,5, maks. [0,2; 0.5*(A + B*(1/N) + C*K</w:t>
            </w:r>
            <w:r w:rsidRPr="00161833">
              <w:rPr>
                <w:b/>
                <w:i/>
                <w:vertAlign w:val="subscript"/>
              </w:rPr>
              <w:t>IRB</w:t>
            </w:r>
            <w:r w:rsidRPr="00161833">
              <w:rPr>
                <w:b/>
                <w:i/>
              </w:rPr>
              <w:t xml:space="preserve"> + D*LGD + E*MT)]) for en ikkeforanstillet position tilhørende det eksponeringsleverende eller organiserende institut</w:t>
            </w:r>
          </w:p>
        </w:tc>
        <w:tc>
          <w:tcPr>
            <w:tcW w:w="4876" w:type="dxa"/>
            <w:tcBorders>
              <w:top w:val="nil"/>
              <w:left w:val="nil"/>
              <w:bottom w:val="nil"/>
              <w:right w:val="nil"/>
            </w:tcBorders>
          </w:tcPr>
          <w:p w14:paraId="3AED83B6" w14:textId="77777777" w:rsidR="00FD682C" w:rsidRPr="00161833" w:rsidRDefault="00FD682C" w:rsidP="004F00ED">
            <w:pPr>
              <w:pStyle w:val="Normal6a"/>
            </w:pPr>
            <w:r w:rsidRPr="00161833">
              <w:rPr>
                <w:b/>
                <w:i/>
              </w:rPr>
              <w:t>udgår</w:t>
            </w:r>
          </w:p>
        </w:tc>
      </w:tr>
    </w:tbl>
    <w:p w14:paraId="4691FDB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9BE73B2" w14:textId="77777777" w:rsidR="00FD682C" w:rsidRPr="00161833" w:rsidRDefault="00FD682C" w:rsidP="00FD682C">
      <w:r w:rsidRPr="00715BD7">
        <w:rPr>
          <w:rStyle w:val="HideTWBExt"/>
        </w:rPr>
        <w:t>&lt;/Amend&gt;</w:t>
      </w:r>
    </w:p>
    <w:p w14:paraId="76116A9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221</w:t>
      </w:r>
      <w:r w:rsidRPr="00715BD7">
        <w:rPr>
          <w:rStyle w:val="HideTWBExt"/>
          <w:b w:val="0"/>
        </w:rPr>
        <w:t>&lt;/NumAm&gt;</w:t>
      </w:r>
    </w:p>
    <w:p w14:paraId="1533E8A6"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370D318" w14:textId="77777777" w:rsidR="00FD682C" w:rsidRPr="00161833" w:rsidRDefault="00FD682C" w:rsidP="00FD682C">
      <w:pPr>
        <w:pStyle w:val="NormalBold"/>
      </w:pPr>
      <w:r w:rsidRPr="00715BD7">
        <w:rPr>
          <w:rStyle w:val="HideTWBExt"/>
          <w:b w:val="0"/>
        </w:rPr>
        <w:t>&lt;/RepeatBlock-By&gt;</w:t>
      </w:r>
    </w:p>
    <w:p w14:paraId="1A5EE85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603C997"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1A596EF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4039E2C" w14:textId="77777777" w:rsidR="00FD682C" w:rsidRPr="00161833" w:rsidRDefault="00FD682C" w:rsidP="00FD682C">
      <w:r w:rsidRPr="00715BD7">
        <w:rPr>
          <w:rStyle w:val="HideTWBExt"/>
        </w:rPr>
        <w:t>&lt;Article2&gt;</w:t>
      </w:r>
      <w:r w:rsidRPr="00161833">
        <w:t>Artikel 260 – stk. 2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DEBED02" w14:textId="77777777" w:rsidTr="004F00ED">
        <w:trPr>
          <w:trHeight w:hRule="exact" w:val="240"/>
          <w:jc w:val="center"/>
        </w:trPr>
        <w:tc>
          <w:tcPr>
            <w:tcW w:w="9752" w:type="dxa"/>
            <w:gridSpan w:val="2"/>
            <w:tcBorders>
              <w:top w:val="nil"/>
              <w:left w:val="nil"/>
              <w:bottom w:val="nil"/>
              <w:right w:val="nil"/>
            </w:tcBorders>
          </w:tcPr>
          <w:p w14:paraId="49D7FC03" w14:textId="77777777" w:rsidR="00FD682C" w:rsidRPr="00161833" w:rsidRDefault="00FD682C" w:rsidP="004F00ED"/>
        </w:tc>
      </w:tr>
      <w:tr w:rsidR="00310ED9" w:rsidRPr="00161833" w14:paraId="75561E54" w14:textId="77777777" w:rsidTr="004F00ED">
        <w:trPr>
          <w:trHeight w:val="240"/>
          <w:jc w:val="center"/>
        </w:trPr>
        <w:tc>
          <w:tcPr>
            <w:tcW w:w="4876" w:type="dxa"/>
            <w:tcBorders>
              <w:top w:val="nil"/>
              <w:left w:val="nil"/>
              <w:bottom w:val="nil"/>
              <w:right w:val="nil"/>
            </w:tcBorders>
          </w:tcPr>
          <w:p w14:paraId="5EF05179"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4727097" w14:textId="77777777" w:rsidR="00FD682C" w:rsidRPr="00161833" w:rsidRDefault="00FD682C" w:rsidP="004F00ED">
            <w:pPr>
              <w:pStyle w:val="AmColumnHeading"/>
            </w:pPr>
            <w:r w:rsidRPr="00161833">
              <w:t>Ændringsforslag</w:t>
            </w:r>
          </w:p>
        </w:tc>
      </w:tr>
      <w:tr w:rsidR="00310ED9" w:rsidRPr="00161833" w14:paraId="5AC04F7D" w14:textId="77777777" w:rsidTr="004F00ED">
        <w:trPr>
          <w:jc w:val="center"/>
        </w:trPr>
        <w:tc>
          <w:tcPr>
            <w:tcW w:w="4876" w:type="dxa"/>
            <w:tcBorders>
              <w:top w:val="nil"/>
              <w:left w:val="nil"/>
              <w:bottom w:val="nil"/>
              <w:right w:val="nil"/>
            </w:tcBorders>
          </w:tcPr>
          <w:p w14:paraId="03D675AE" w14:textId="77777777" w:rsidR="00FD682C" w:rsidRPr="00161833" w:rsidRDefault="00FD682C" w:rsidP="004F00ED">
            <w:pPr>
              <w:pStyle w:val="Normal6a"/>
            </w:pPr>
            <w:r w:rsidRPr="00161833">
              <w:rPr>
                <w:b/>
                <w:i/>
              </w:rPr>
              <w:t>p = min (0,5, maks. [0,2; 0.5*(A + B*(1/N) + C*K</w:t>
            </w:r>
            <w:r w:rsidRPr="00161833">
              <w:rPr>
                <w:b/>
                <w:i/>
                <w:vertAlign w:val="subscript"/>
              </w:rPr>
              <w:t>IRB</w:t>
            </w:r>
            <w:r w:rsidRPr="00161833">
              <w:rPr>
                <w:b/>
                <w:i/>
              </w:rPr>
              <w:t xml:space="preserve"> + D*LGD + E*MT)]) for en ikkeforanstillet position tilhørende det eksponeringsleverende eller organiserende institut</w:t>
            </w:r>
          </w:p>
        </w:tc>
        <w:tc>
          <w:tcPr>
            <w:tcW w:w="4876" w:type="dxa"/>
            <w:tcBorders>
              <w:top w:val="nil"/>
              <w:left w:val="nil"/>
              <w:bottom w:val="nil"/>
              <w:right w:val="nil"/>
            </w:tcBorders>
          </w:tcPr>
          <w:p w14:paraId="556D3CBF" w14:textId="77777777" w:rsidR="00FD682C" w:rsidRPr="00161833" w:rsidRDefault="00FD682C" w:rsidP="004F00ED">
            <w:pPr>
              <w:pStyle w:val="Normal6a"/>
            </w:pPr>
            <w:r w:rsidRPr="00161833">
              <w:rPr>
                <w:b/>
                <w:i/>
              </w:rPr>
              <w:t>udgår</w:t>
            </w:r>
          </w:p>
        </w:tc>
      </w:tr>
    </w:tbl>
    <w:p w14:paraId="1EB6620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5DB646F" w14:textId="77777777" w:rsidR="00FD682C" w:rsidRPr="00161833" w:rsidRDefault="00FD682C" w:rsidP="00FD682C">
      <w:r w:rsidRPr="00715BD7">
        <w:rPr>
          <w:rStyle w:val="HideTWBExt"/>
        </w:rPr>
        <w:t>&lt;/Amend&gt;</w:t>
      </w:r>
    </w:p>
    <w:p w14:paraId="6DD5B9D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222</w:t>
      </w:r>
      <w:r w:rsidRPr="00715BD7">
        <w:rPr>
          <w:rStyle w:val="HideTWBExt"/>
          <w:b w:val="0"/>
        </w:rPr>
        <w:t>&lt;/NumAm&gt;</w:t>
      </w:r>
    </w:p>
    <w:p w14:paraId="3B47168B"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31389735" w14:textId="77777777" w:rsidR="00FD682C" w:rsidRPr="00161833" w:rsidRDefault="00FD682C" w:rsidP="00FD682C">
      <w:pPr>
        <w:pStyle w:val="NormalBold"/>
      </w:pPr>
      <w:r w:rsidRPr="00715BD7">
        <w:rPr>
          <w:rStyle w:val="HideTWBExt"/>
          <w:b w:val="0"/>
        </w:rPr>
        <w:t>&lt;/RepeatBlock-By&gt;</w:t>
      </w:r>
    </w:p>
    <w:p w14:paraId="630D956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B28B53C"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03BD701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5825CDB" w14:textId="77777777" w:rsidR="00FD682C" w:rsidRPr="00161833" w:rsidRDefault="00FD682C" w:rsidP="00FD682C">
      <w:r w:rsidRPr="00715BD7">
        <w:rPr>
          <w:rStyle w:val="HideTWBExt"/>
        </w:rPr>
        <w:t>&lt;Article2&gt;</w:t>
      </w:r>
      <w:r w:rsidRPr="00161833">
        <w:t>Artikel 260 – stk. 2 – led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2341117" w14:textId="77777777" w:rsidTr="004F00ED">
        <w:trPr>
          <w:trHeight w:hRule="exact" w:val="240"/>
          <w:jc w:val="center"/>
        </w:trPr>
        <w:tc>
          <w:tcPr>
            <w:tcW w:w="9752" w:type="dxa"/>
            <w:gridSpan w:val="2"/>
            <w:tcBorders>
              <w:top w:val="nil"/>
              <w:left w:val="nil"/>
              <w:bottom w:val="nil"/>
              <w:right w:val="nil"/>
            </w:tcBorders>
          </w:tcPr>
          <w:p w14:paraId="4530F501" w14:textId="77777777" w:rsidR="00FD682C" w:rsidRPr="00161833" w:rsidRDefault="00FD682C" w:rsidP="004F00ED"/>
        </w:tc>
      </w:tr>
      <w:tr w:rsidR="00310ED9" w:rsidRPr="00161833" w14:paraId="2B30639B" w14:textId="77777777" w:rsidTr="004F00ED">
        <w:trPr>
          <w:trHeight w:val="240"/>
          <w:jc w:val="center"/>
        </w:trPr>
        <w:tc>
          <w:tcPr>
            <w:tcW w:w="4876" w:type="dxa"/>
            <w:tcBorders>
              <w:top w:val="nil"/>
              <w:left w:val="nil"/>
              <w:bottom w:val="nil"/>
              <w:right w:val="nil"/>
            </w:tcBorders>
          </w:tcPr>
          <w:p w14:paraId="22805E2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1A89387" w14:textId="77777777" w:rsidR="00FD682C" w:rsidRPr="00161833" w:rsidRDefault="00FD682C" w:rsidP="004F00ED">
            <w:pPr>
              <w:pStyle w:val="AmColumnHeading"/>
            </w:pPr>
            <w:r w:rsidRPr="00161833">
              <w:t>Ændringsforslag</w:t>
            </w:r>
          </w:p>
        </w:tc>
      </w:tr>
      <w:tr w:rsidR="00310ED9" w:rsidRPr="00161833" w14:paraId="1598B565" w14:textId="77777777" w:rsidTr="004F00ED">
        <w:trPr>
          <w:jc w:val="center"/>
        </w:trPr>
        <w:tc>
          <w:tcPr>
            <w:tcW w:w="4876" w:type="dxa"/>
            <w:tcBorders>
              <w:top w:val="nil"/>
              <w:left w:val="nil"/>
              <w:bottom w:val="nil"/>
              <w:right w:val="nil"/>
            </w:tcBorders>
          </w:tcPr>
          <w:p w14:paraId="7A6A08AC" w14:textId="77777777" w:rsidR="00FD682C" w:rsidRPr="00161833" w:rsidRDefault="00FD682C" w:rsidP="004F00ED">
            <w:pPr>
              <w:pStyle w:val="Normal6a"/>
            </w:pPr>
            <w:r w:rsidRPr="00161833">
              <w:rPr>
                <w:b/>
                <w:i/>
              </w:rPr>
              <w:t>p = min (0,5, maks. [0,3; 0.5*(A + B*(1/N) + C*K</w:t>
            </w:r>
            <w:r w:rsidRPr="00161833">
              <w:rPr>
                <w:b/>
                <w:i/>
                <w:vertAlign w:val="subscript"/>
              </w:rPr>
              <w:t>IRB</w:t>
            </w:r>
            <w:r w:rsidRPr="00161833">
              <w:rPr>
                <w:b/>
                <w:i/>
              </w:rPr>
              <w:t xml:space="preserve"> + D*LGD + E*MT)]) for andre positioner.</w:t>
            </w:r>
          </w:p>
        </w:tc>
        <w:tc>
          <w:tcPr>
            <w:tcW w:w="4876" w:type="dxa"/>
            <w:tcBorders>
              <w:top w:val="nil"/>
              <w:left w:val="nil"/>
              <w:bottom w:val="nil"/>
              <w:right w:val="nil"/>
            </w:tcBorders>
          </w:tcPr>
          <w:p w14:paraId="50DBA6BE" w14:textId="77777777" w:rsidR="00FD682C" w:rsidRPr="00161833" w:rsidRDefault="00FD682C" w:rsidP="004F00ED">
            <w:pPr>
              <w:pStyle w:val="Normal6a"/>
            </w:pPr>
            <w:r w:rsidRPr="00161833">
              <w:rPr>
                <w:b/>
                <w:i/>
              </w:rPr>
              <w:t>udgår</w:t>
            </w:r>
          </w:p>
        </w:tc>
      </w:tr>
    </w:tbl>
    <w:p w14:paraId="1E73AC8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6AE596F" w14:textId="77777777" w:rsidR="00FD682C" w:rsidRPr="00161833" w:rsidRDefault="00FD682C" w:rsidP="00FD682C">
      <w:r w:rsidRPr="00715BD7">
        <w:rPr>
          <w:rStyle w:val="HideTWBExt"/>
        </w:rPr>
        <w:t>&lt;/Amend&gt;</w:t>
      </w:r>
    </w:p>
    <w:p w14:paraId="0A8360A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223</w:t>
      </w:r>
      <w:r w:rsidRPr="00715BD7">
        <w:rPr>
          <w:rStyle w:val="HideTWBExt"/>
          <w:b w:val="0"/>
        </w:rPr>
        <w:t>&lt;/NumAm&gt;</w:t>
      </w:r>
    </w:p>
    <w:p w14:paraId="6D203E29"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8FD9406" w14:textId="77777777" w:rsidR="00FD682C" w:rsidRPr="00161833" w:rsidRDefault="00FD682C" w:rsidP="00FD682C">
      <w:pPr>
        <w:pStyle w:val="NormalBold"/>
      </w:pPr>
      <w:r w:rsidRPr="00715BD7">
        <w:rPr>
          <w:rStyle w:val="HideTWBExt"/>
          <w:b w:val="0"/>
        </w:rPr>
        <w:t>&lt;/RepeatBlock-By&gt;</w:t>
      </w:r>
    </w:p>
    <w:p w14:paraId="032457A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443D20D"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58DE068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8AD56A9" w14:textId="77777777" w:rsidR="00FD682C" w:rsidRPr="00161833" w:rsidRDefault="00FD682C" w:rsidP="00FD682C">
      <w:r w:rsidRPr="00715BD7">
        <w:rPr>
          <w:rStyle w:val="HideTWBExt"/>
        </w:rPr>
        <w:t>&lt;Article2&gt;</w:t>
      </w:r>
      <w:r w:rsidRPr="00161833">
        <w:t>Artikel 260 – stk. 2 – led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97A1D74" w14:textId="77777777" w:rsidTr="004F00ED">
        <w:trPr>
          <w:trHeight w:hRule="exact" w:val="240"/>
          <w:jc w:val="center"/>
        </w:trPr>
        <w:tc>
          <w:tcPr>
            <w:tcW w:w="9752" w:type="dxa"/>
            <w:gridSpan w:val="2"/>
            <w:tcBorders>
              <w:top w:val="nil"/>
              <w:left w:val="nil"/>
              <w:bottom w:val="nil"/>
              <w:right w:val="nil"/>
            </w:tcBorders>
          </w:tcPr>
          <w:p w14:paraId="0CE287A3" w14:textId="77777777" w:rsidR="00FD682C" w:rsidRPr="00161833" w:rsidRDefault="00FD682C" w:rsidP="004F00ED"/>
        </w:tc>
      </w:tr>
      <w:tr w:rsidR="00310ED9" w:rsidRPr="00161833" w14:paraId="33F1D788" w14:textId="77777777" w:rsidTr="004F00ED">
        <w:trPr>
          <w:trHeight w:val="240"/>
          <w:jc w:val="center"/>
        </w:trPr>
        <w:tc>
          <w:tcPr>
            <w:tcW w:w="4876" w:type="dxa"/>
            <w:tcBorders>
              <w:top w:val="nil"/>
              <w:left w:val="nil"/>
              <w:bottom w:val="nil"/>
              <w:right w:val="nil"/>
            </w:tcBorders>
          </w:tcPr>
          <w:p w14:paraId="0CC8CF8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ECEF0A0" w14:textId="77777777" w:rsidR="00FD682C" w:rsidRPr="00161833" w:rsidRDefault="00FD682C" w:rsidP="004F00ED">
            <w:pPr>
              <w:pStyle w:val="AmColumnHeading"/>
            </w:pPr>
            <w:r w:rsidRPr="00161833">
              <w:t>Ændringsforslag</w:t>
            </w:r>
          </w:p>
        </w:tc>
      </w:tr>
      <w:tr w:rsidR="00310ED9" w:rsidRPr="00161833" w14:paraId="21CF7F30" w14:textId="77777777" w:rsidTr="004F00ED">
        <w:trPr>
          <w:jc w:val="center"/>
        </w:trPr>
        <w:tc>
          <w:tcPr>
            <w:tcW w:w="4876" w:type="dxa"/>
            <w:tcBorders>
              <w:top w:val="nil"/>
              <w:left w:val="nil"/>
              <w:bottom w:val="nil"/>
              <w:right w:val="nil"/>
            </w:tcBorders>
          </w:tcPr>
          <w:p w14:paraId="5FE65917" w14:textId="77777777" w:rsidR="00FD682C" w:rsidRPr="00161833" w:rsidRDefault="00FD682C" w:rsidP="004F00ED">
            <w:pPr>
              <w:pStyle w:val="Normal6a"/>
            </w:pPr>
            <w:r w:rsidRPr="00161833">
              <w:rPr>
                <w:b/>
                <w:i/>
              </w:rPr>
              <w:t>p = min (0,5, maks. [0,3; 0.5*(A + B*(1/N) + C*K</w:t>
            </w:r>
            <w:r w:rsidRPr="00161833">
              <w:rPr>
                <w:b/>
                <w:i/>
                <w:vertAlign w:val="subscript"/>
              </w:rPr>
              <w:t>IRB</w:t>
            </w:r>
            <w:r w:rsidRPr="00161833">
              <w:rPr>
                <w:b/>
                <w:i/>
              </w:rPr>
              <w:t xml:space="preserve"> + D*LGD + E*MT)]) for andre positioner.</w:t>
            </w:r>
          </w:p>
        </w:tc>
        <w:tc>
          <w:tcPr>
            <w:tcW w:w="4876" w:type="dxa"/>
            <w:tcBorders>
              <w:top w:val="nil"/>
              <w:left w:val="nil"/>
              <w:bottom w:val="nil"/>
              <w:right w:val="nil"/>
            </w:tcBorders>
          </w:tcPr>
          <w:p w14:paraId="22F4BBA5" w14:textId="77777777" w:rsidR="00FD682C" w:rsidRPr="00161833" w:rsidRDefault="00FD682C" w:rsidP="004F00ED">
            <w:pPr>
              <w:pStyle w:val="Normal6a"/>
            </w:pPr>
            <w:r w:rsidRPr="00161833">
              <w:rPr>
                <w:b/>
                <w:i/>
              </w:rPr>
              <w:t>udgår</w:t>
            </w:r>
          </w:p>
        </w:tc>
      </w:tr>
    </w:tbl>
    <w:p w14:paraId="304F0A89"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3540927" w14:textId="77777777" w:rsidR="00FD682C" w:rsidRPr="00161833" w:rsidRDefault="00FD682C" w:rsidP="00FD682C">
      <w:r w:rsidRPr="00715BD7">
        <w:rPr>
          <w:rStyle w:val="HideTWBExt"/>
        </w:rPr>
        <w:t>&lt;/Amend&gt;</w:t>
      </w:r>
    </w:p>
    <w:p w14:paraId="0C69815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224</w:t>
      </w:r>
      <w:r w:rsidRPr="00715BD7">
        <w:rPr>
          <w:rStyle w:val="HideTWBExt"/>
          <w:b w:val="0"/>
        </w:rPr>
        <w:t>&lt;/NumAm&gt;</w:t>
      </w:r>
    </w:p>
    <w:p w14:paraId="4692F2EB"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0E7DE9D5" w14:textId="77777777" w:rsidR="00FD682C" w:rsidRPr="00161833" w:rsidRDefault="00FD682C" w:rsidP="00FD682C">
      <w:pPr>
        <w:pStyle w:val="NormalBold"/>
      </w:pPr>
      <w:r w:rsidRPr="00715BD7">
        <w:rPr>
          <w:rStyle w:val="HideTWBExt"/>
          <w:b w:val="0"/>
        </w:rPr>
        <w:t>&lt;/RepeatBlock-By&gt;</w:t>
      </w:r>
    </w:p>
    <w:p w14:paraId="0F80364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4AFB1A3"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233EA49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53DF22E" w14:textId="77777777" w:rsidR="00FD682C" w:rsidRPr="00161833" w:rsidRDefault="00FD682C" w:rsidP="00FD682C">
      <w:r w:rsidRPr="00715BD7">
        <w:rPr>
          <w:rStyle w:val="HideTWBExt"/>
        </w:rPr>
        <w:t>&lt;Article2&gt;</w:t>
      </w:r>
      <w:r w:rsidRPr="00161833">
        <w:t>Artikel 260 – stk. 2 – led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27C4CAF" w14:textId="77777777" w:rsidTr="004F00ED">
        <w:trPr>
          <w:trHeight w:hRule="exact" w:val="240"/>
          <w:jc w:val="center"/>
        </w:trPr>
        <w:tc>
          <w:tcPr>
            <w:tcW w:w="9752" w:type="dxa"/>
            <w:gridSpan w:val="2"/>
            <w:tcBorders>
              <w:top w:val="nil"/>
              <w:left w:val="nil"/>
              <w:bottom w:val="nil"/>
              <w:right w:val="nil"/>
            </w:tcBorders>
          </w:tcPr>
          <w:p w14:paraId="24808BB4" w14:textId="77777777" w:rsidR="00FD682C" w:rsidRPr="00161833" w:rsidRDefault="00FD682C" w:rsidP="004F00ED"/>
        </w:tc>
      </w:tr>
      <w:tr w:rsidR="00310ED9" w:rsidRPr="00161833" w14:paraId="496ABFBF" w14:textId="77777777" w:rsidTr="004F00ED">
        <w:trPr>
          <w:trHeight w:val="240"/>
          <w:jc w:val="center"/>
        </w:trPr>
        <w:tc>
          <w:tcPr>
            <w:tcW w:w="4876" w:type="dxa"/>
            <w:tcBorders>
              <w:top w:val="nil"/>
              <w:left w:val="nil"/>
              <w:bottom w:val="nil"/>
              <w:right w:val="nil"/>
            </w:tcBorders>
          </w:tcPr>
          <w:p w14:paraId="2596BCA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2D1104B" w14:textId="77777777" w:rsidR="00FD682C" w:rsidRPr="00161833" w:rsidRDefault="00FD682C" w:rsidP="004F00ED">
            <w:pPr>
              <w:pStyle w:val="AmColumnHeading"/>
            </w:pPr>
            <w:r w:rsidRPr="00161833">
              <w:t>Ændringsforslag</w:t>
            </w:r>
          </w:p>
        </w:tc>
      </w:tr>
      <w:tr w:rsidR="00310ED9" w:rsidRPr="00161833" w14:paraId="056E7495" w14:textId="77777777" w:rsidTr="004F00ED">
        <w:trPr>
          <w:jc w:val="center"/>
        </w:trPr>
        <w:tc>
          <w:tcPr>
            <w:tcW w:w="4876" w:type="dxa"/>
            <w:tcBorders>
              <w:top w:val="nil"/>
              <w:left w:val="nil"/>
              <w:bottom w:val="nil"/>
              <w:right w:val="nil"/>
            </w:tcBorders>
          </w:tcPr>
          <w:p w14:paraId="1F4AEC90" w14:textId="77777777" w:rsidR="00FD682C" w:rsidRPr="00161833" w:rsidRDefault="00FD682C" w:rsidP="004F00ED">
            <w:pPr>
              <w:pStyle w:val="Normal6a"/>
            </w:pPr>
            <w:r w:rsidRPr="00161833">
              <w:rPr>
                <w:b/>
                <w:i/>
              </w:rPr>
              <w:t>p = min (0,5, maks. [0,3; 0.5*(A + B*(1/N) + C*K</w:t>
            </w:r>
            <w:r w:rsidRPr="00161833">
              <w:rPr>
                <w:b/>
                <w:i/>
                <w:vertAlign w:val="subscript"/>
              </w:rPr>
              <w:t>IRB</w:t>
            </w:r>
            <w:r w:rsidRPr="00161833">
              <w:rPr>
                <w:b/>
                <w:i/>
              </w:rPr>
              <w:t xml:space="preserve"> + D*LGD + E*MT)]) for andre positioner.</w:t>
            </w:r>
          </w:p>
        </w:tc>
        <w:tc>
          <w:tcPr>
            <w:tcW w:w="4876" w:type="dxa"/>
            <w:tcBorders>
              <w:top w:val="nil"/>
              <w:left w:val="nil"/>
              <w:bottom w:val="nil"/>
              <w:right w:val="nil"/>
            </w:tcBorders>
          </w:tcPr>
          <w:p w14:paraId="1862128D" w14:textId="77777777" w:rsidR="00FD682C" w:rsidRPr="00161833" w:rsidRDefault="00FD682C" w:rsidP="004F00ED">
            <w:pPr>
              <w:pStyle w:val="Normal6a"/>
            </w:pPr>
            <w:r w:rsidRPr="00161833">
              <w:rPr>
                <w:b/>
                <w:i/>
              </w:rPr>
              <w:t>udgår</w:t>
            </w:r>
          </w:p>
        </w:tc>
      </w:tr>
    </w:tbl>
    <w:p w14:paraId="797B24E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444D67F" w14:textId="77777777" w:rsidR="00FD682C" w:rsidRPr="00161833" w:rsidRDefault="00FD682C" w:rsidP="00FD682C">
      <w:r w:rsidRPr="00715BD7">
        <w:rPr>
          <w:rStyle w:val="HideTWBExt"/>
        </w:rPr>
        <w:t>&lt;/Amend&gt;</w:t>
      </w:r>
    </w:p>
    <w:p w14:paraId="0FD6C5F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225</w:t>
      </w:r>
      <w:r w:rsidRPr="00715BD7">
        <w:rPr>
          <w:rStyle w:val="HideTWBExt"/>
          <w:b w:val="0"/>
        </w:rPr>
        <w:t>&lt;/NumAm&gt;</w:t>
      </w:r>
    </w:p>
    <w:p w14:paraId="3D7662E9"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01BD62FC" w14:textId="77777777" w:rsidR="00FD682C" w:rsidRPr="00161833" w:rsidRDefault="00FD682C" w:rsidP="00FD682C">
      <w:pPr>
        <w:pStyle w:val="NormalBold"/>
      </w:pPr>
      <w:r w:rsidRPr="00715BD7">
        <w:rPr>
          <w:rStyle w:val="HideTWBExt"/>
          <w:b w:val="0"/>
        </w:rPr>
        <w:t>&lt;/RepeatBlock-By&gt;</w:t>
      </w:r>
    </w:p>
    <w:p w14:paraId="598B04F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54A19AD"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46C7D73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B97485E" w14:textId="77777777" w:rsidR="00FD682C" w:rsidRPr="00161833" w:rsidRDefault="00FD682C" w:rsidP="00FD682C">
      <w:r w:rsidRPr="00715BD7">
        <w:rPr>
          <w:rStyle w:val="HideTWBExt"/>
        </w:rPr>
        <w:t>&lt;Article2&gt;</w:t>
      </w:r>
      <w:r w:rsidRPr="00161833">
        <w:t>Artikel 260 – stk. 2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7E339F2" w14:textId="77777777" w:rsidTr="004F00ED">
        <w:trPr>
          <w:trHeight w:hRule="exact" w:val="240"/>
          <w:jc w:val="center"/>
        </w:trPr>
        <w:tc>
          <w:tcPr>
            <w:tcW w:w="9752" w:type="dxa"/>
            <w:gridSpan w:val="2"/>
            <w:tcBorders>
              <w:top w:val="nil"/>
              <w:left w:val="nil"/>
              <w:bottom w:val="nil"/>
              <w:right w:val="nil"/>
            </w:tcBorders>
          </w:tcPr>
          <w:p w14:paraId="75C0289E" w14:textId="77777777" w:rsidR="00FD682C" w:rsidRPr="00161833" w:rsidRDefault="00FD682C" w:rsidP="004F00ED"/>
        </w:tc>
      </w:tr>
      <w:tr w:rsidR="00310ED9" w:rsidRPr="00161833" w14:paraId="72FC2D42" w14:textId="77777777" w:rsidTr="004F00ED">
        <w:trPr>
          <w:trHeight w:val="240"/>
          <w:jc w:val="center"/>
        </w:trPr>
        <w:tc>
          <w:tcPr>
            <w:tcW w:w="4876" w:type="dxa"/>
            <w:tcBorders>
              <w:top w:val="nil"/>
              <w:left w:val="nil"/>
              <w:bottom w:val="nil"/>
              <w:right w:val="nil"/>
            </w:tcBorders>
          </w:tcPr>
          <w:p w14:paraId="1332DF3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1A93252" w14:textId="77777777" w:rsidR="00FD682C" w:rsidRPr="00161833" w:rsidRDefault="00FD682C" w:rsidP="004F00ED">
            <w:pPr>
              <w:pStyle w:val="AmColumnHeading"/>
            </w:pPr>
            <w:r w:rsidRPr="00161833">
              <w:t>Ændringsforslag</w:t>
            </w:r>
          </w:p>
        </w:tc>
      </w:tr>
      <w:tr w:rsidR="00310ED9" w:rsidRPr="00161833" w14:paraId="28B1EFE5" w14:textId="77777777" w:rsidTr="004F00ED">
        <w:trPr>
          <w:jc w:val="center"/>
        </w:trPr>
        <w:tc>
          <w:tcPr>
            <w:tcW w:w="4876" w:type="dxa"/>
            <w:tcBorders>
              <w:top w:val="nil"/>
              <w:left w:val="nil"/>
              <w:bottom w:val="nil"/>
              <w:right w:val="nil"/>
            </w:tcBorders>
          </w:tcPr>
          <w:p w14:paraId="4F612307" w14:textId="77777777" w:rsidR="00FD682C" w:rsidRPr="00161833" w:rsidRDefault="00FD682C" w:rsidP="004F00ED">
            <w:pPr>
              <w:pStyle w:val="Normal6a"/>
            </w:pPr>
            <w:r w:rsidRPr="00161833">
              <w:rPr>
                <w:b/>
                <w:i/>
              </w:rPr>
              <w:t>Bundgrænsen for risikovægt for en foranstillet securitiseringsposition = max (5 %, 10% * K</w:t>
            </w:r>
            <w:r w:rsidRPr="00161833">
              <w:rPr>
                <w:b/>
                <w:i/>
                <w:vertAlign w:val="subscript"/>
              </w:rPr>
              <w:t>IRB</w:t>
            </w:r>
            <w:r w:rsidRPr="00161833">
              <w:rPr>
                <w:b/>
                <w:i/>
              </w:rPr>
              <w:t>*12.5).;</w:t>
            </w:r>
          </w:p>
        </w:tc>
        <w:tc>
          <w:tcPr>
            <w:tcW w:w="4876" w:type="dxa"/>
            <w:tcBorders>
              <w:top w:val="nil"/>
              <w:left w:val="nil"/>
              <w:bottom w:val="nil"/>
              <w:right w:val="nil"/>
            </w:tcBorders>
          </w:tcPr>
          <w:p w14:paraId="5C89ACAA" w14:textId="77777777" w:rsidR="00FD682C" w:rsidRPr="00161833" w:rsidRDefault="00FD682C" w:rsidP="004F00ED">
            <w:pPr>
              <w:pStyle w:val="Normal6a"/>
            </w:pPr>
            <w:r w:rsidRPr="00161833">
              <w:rPr>
                <w:b/>
                <w:i/>
              </w:rPr>
              <w:t>udgår</w:t>
            </w:r>
          </w:p>
        </w:tc>
      </w:tr>
    </w:tbl>
    <w:p w14:paraId="4D4CDA8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867C7E2" w14:textId="77777777" w:rsidR="00FD682C" w:rsidRPr="00161833" w:rsidRDefault="00FD682C" w:rsidP="00FD682C">
      <w:r w:rsidRPr="00715BD7">
        <w:rPr>
          <w:rStyle w:val="HideTWBExt"/>
        </w:rPr>
        <w:t>&lt;/Amend&gt;</w:t>
      </w:r>
    </w:p>
    <w:p w14:paraId="1A2D092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226</w:t>
      </w:r>
      <w:r w:rsidRPr="00715BD7">
        <w:rPr>
          <w:rStyle w:val="HideTWBExt"/>
          <w:b w:val="0"/>
        </w:rPr>
        <w:t>&lt;/NumAm&gt;</w:t>
      </w:r>
    </w:p>
    <w:p w14:paraId="4CC5FFE1"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62F63BBB" w14:textId="77777777" w:rsidR="00FD682C" w:rsidRPr="00161833" w:rsidRDefault="00FD682C" w:rsidP="00FD682C">
      <w:pPr>
        <w:pStyle w:val="NormalBold"/>
      </w:pPr>
      <w:r w:rsidRPr="00715BD7">
        <w:rPr>
          <w:rStyle w:val="HideTWBExt"/>
          <w:b w:val="0"/>
        </w:rPr>
        <w:t>&lt;/RepeatBlock-By&gt;</w:t>
      </w:r>
    </w:p>
    <w:p w14:paraId="1B5E672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FA70993"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162702C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1A3475D" w14:textId="77777777" w:rsidR="00FD682C" w:rsidRPr="00161833" w:rsidRDefault="00FD682C" w:rsidP="00FD682C">
      <w:r w:rsidRPr="00715BD7">
        <w:rPr>
          <w:rStyle w:val="HideTWBExt"/>
        </w:rPr>
        <w:t>&lt;Article2&gt;</w:t>
      </w:r>
      <w:r w:rsidRPr="00161833">
        <w:t>Artikel 260 – stk. 2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FEB3AE7" w14:textId="77777777" w:rsidTr="004F00ED">
        <w:trPr>
          <w:trHeight w:hRule="exact" w:val="240"/>
          <w:jc w:val="center"/>
        </w:trPr>
        <w:tc>
          <w:tcPr>
            <w:tcW w:w="9752" w:type="dxa"/>
            <w:gridSpan w:val="2"/>
            <w:tcBorders>
              <w:top w:val="nil"/>
              <w:left w:val="nil"/>
              <w:bottom w:val="nil"/>
              <w:right w:val="nil"/>
            </w:tcBorders>
          </w:tcPr>
          <w:p w14:paraId="1FF5B346" w14:textId="77777777" w:rsidR="00FD682C" w:rsidRPr="00161833" w:rsidRDefault="00FD682C" w:rsidP="004F00ED"/>
        </w:tc>
      </w:tr>
      <w:tr w:rsidR="00310ED9" w:rsidRPr="00161833" w14:paraId="01971B52" w14:textId="77777777" w:rsidTr="004F00ED">
        <w:trPr>
          <w:trHeight w:val="240"/>
          <w:jc w:val="center"/>
        </w:trPr>
        <w:tc>
          <w:tcPr>
            <w:tcW w:w="4876" w:type="dxa"/>
            <w:tcBorders>
              <w:top w:val="nil"/>
              <w:left w:val="nil"/>
              <w:bottom w:val="nil"/>
              <w:right w:val="nil"/>
            </w:tcBorders>
          </w:tcPr>
          <w:p w14:paraId="6E3F8BC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6E245A9" w14:textId="77777777" w:rsidR="00FD682C" w:rsidRPr="00161833" w:rsidRDefault="00FD682C" w:rsidP="004F00ED">
            <w:pPr>
              <w:pStyle w:val="AmColumnHeading"/>
            </w:pPr>
            <w:r w:rsidRPr="00161833">
              <w:t>Ændringsforslag</w:t>
            </w:r>
          </w:p>
        </w:tc>
      </w:tr>
      <w:tr w:rsidR="00310ED9" w:rsidRPr="00161833" w14:paraId="214A5FC9" w14:textId="77777777" w:rsidTr="004F00ED">
        <w:trPr>
          <w:jc w:val="center"/>
        </w:trPr>
        <w:tc>
          <w:tcPr>
            <w:tcW w:w="4876" w:type="dxa"/>
            <w:tcBorders>
              <w:top w:val="nil"/>
              <w:left w:val="nil"/>
              <w:bottom w:val="nil"/>
              <w:right w:val="nil"/>
            </w:tcBorders>
          </w:tcPr>
          <w:p w14:paraId="1CFFD1BD" w14:textId="77777777" w:rsidR="00FD682C" w:rsidRPr="00161833" w:rsidRDefault="00FD682C" w:rsidP="004F00ED">
            <w:pPr>
              <w:pStyle w:val="Normal6a"/>
            </w:pPr>
            <w:r w:rsidRPr="00161833">
              <w:rPr>
                <w:b/>
                <w:i/>
              </w:rPr>
              <w:t>Bundgrænsen for risikovægt for en foranstillet securitiseringsposition = max (5 %, 10% * K</w:t>
            </w:r>
            <w:r w:rsidRPr="00161833">
              <w:rPr>
                <w:b/>
                <w:i/>
                <w:vertAlign w:val="subscript"/>
              </w:rPr>
              <w:t>IRB</w:t>
            </w:r>
            <w:r w:rsidRPr="00161833">
              <w:rPr>
                <w:b/>
                <w:i/>
              </w:rPr>
              <w:t>*12.5).;</w:t>
            </w:r>
          </w:p>
        </w:tc>
        <w:tc>
          <w:tcPr>
            <w:tcW w:w="4876" w:type="dxa"/>
            <w:tcBorders>
              <w:top w:val="nil"/>
              <w:left w:val="nil"/>
              <w:bottom w:val="nil"/>
              <w:right w:val="nil"/>
            </w:tcBorders>
          </w:tcPr>
          <w:p w14:paraId="1D1DF4F0" w14:textId="77777777" w:rsidR="00FD682C" w:rsidRPr="00161833" w:rsidRDefault="00FD682C" w:rsidP="004F00ED">
            <w:pPr>
              <w:pStyle w:val="Normal6a"/>
            </w:pPr>
            <w:r w:rsidRPr="00161833">
              <w:rPr>
                <w:b/>
                <w:i/>
              </w:rPr>
              <w:t>udgår</w:t>
            </w:r>
          </w:p>
        </w:tc>
      </w:tr>
    </w:tbl>
    <w:p w14:paraId="3D4973E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5EF565E" w14:textId="77777777" w:rsidR="00FD682C" w:rsidRPr="00161833" w:rsidRDefault="00FD682C" w:rsidP="00FD682C">
      <w:r w:rsidRPr="00715BD7">
        <w:rPr>
          <w:rStyle w:val="HideTWBExt"/>
        </w:rPr>
        <w:t>&lt;/Amend&gt;</w:t>
      </w:r>
    </w:p>
    <w:p w14:paraId="714BDF7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227</w:t>
      </w:r>
      <w:r w:rsidRPr="00715BD7">
        <w:rPr>
          <w:rStyle w:val="HideTWBExt"/>
          <w:b w:val="0"/>
        </w:rPr>
        <w:t>&lt;/NumAm&gt;</w:t>
      </w:r>
    </w:p>
    <w:p w14:paraId="06C7CB98"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39DA3C18" w14:textId="77777777" w:rsidR="00FD682C" w:rsidRPr="00161833" w:rsidRDefault="00FD682C" w:rsidP="00FD682C">
      <w:pPr>
        <w:pStyle w:val="NormalBold"/>
      </w:pPr>
      <w:r w:rsidRPr="00715BD7">
        <w:rPr>
          <w:rStyle w:val="HideTWBExt"/>
          <w:b w:val="0"/>
        </w:rPr>
        <w:t>&lt;/RepeatBlock-By&gt;</w:t>
      </w:r>
    </w:p>
    <w:p w14:paraId="04402F3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D5F8022" w14:textId="77777777" w:rsidR="00FD682C" w:rsidRPr="00161833" w:rsidRDefault="00FD682C" w:rsidP="00FD682C">
      <w:pPr>
        <w:pStyle w:val="NormalBold"/>
      </w:pPr>
      <w:r w:rsidRPr="00715BD7">
        <w:rPr>
          <w:rStyle w:val="HideTWBExt"/>
          <w:b w:val="0"/>
        </w:rPr>
        <w:t>&lt;Article&gt;</w:t>
      </w:r>
      <w:r w:rsidRPr="00161833">
        <w:t>Artikel 1 – stk. 1 – nr. 10</w:t>
      </w:r>
      <w:r w:rsidRPr="00715BD7">
        <w:rPr>
          <w:rStyle w:val="HideTWBExt"/>
          <w:b w:val="0"/>
        </w:rPr>
        <w:t>&lt;/Article&gt;</w:t>
      </w:r>
    </w:p>
    <w:p w14:paraId="43C3729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C0EF2D4" w14:textId="77777777" w:rsidR="00FD682C" w:rsidRPr="00161833" w:rsidRDefault="00FD682C" w:rsidP="00FD682C">
      <w:r w:rsidRPr="00715BD7">
        <w:rPr>
          <w:rStyle w:val="HideTWBExt"/>
        </w:rPr>
        <w:t>&lt;Article2&gt;</w:t>
      </w:r>
      <w:r w:rsidRPr="00161833">
        <w:t>Artikel 260 – stk. 2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5154F92" w14:textId="77777777" w:rsidTr="004F00ED">
        <w:trPr>
          <w:trHeight w:hRule="exact" w:val="240"/>
          <w:jc w:val="center"/>
        </w:trPr>
        <w:tc>
          <w:tcPr>
            <w:tcW w:w="9752" w:type="dxa"/>
            <w:gridSpan w:val="2"/>
            <w:tcBorders>
              <w:top w:val="nil"/>
              <w:left w:val="nil"/>
              <w:bottom w:val="nil"/>
              <w:right w:val="nil"/>
            </w:tcBorders>
          </w:tcPr>
          <w:p w14:paraId="248673CD" w14:textId="77777777" w:rsidR="00FD682C" w:rsidRPr="00161833" w:rsidRDefault="00FD682C" w:rsidP="004F00ED"/>
        </w:tc>
      </w:tr>
      <w:tr w:rsidR="00310ED9" w:rsidRPr="00161833" w14:paraId="5D8DBFCD" w14:textId="77777777" w:rsidTr="004F00ED">
        <w:trPr>
          <w:trHeight w:val="240"/>
          <w:jc w:val="center"/>
        </w:trPr>
        <w:tc>
          <w:tcPr>
            <w:tcW w:w="4876" w:type="dxa"/>
            <w:tcBorders>
              <w:top w:val="nil"/>
              <w:left w:val="nil"/>
              <w:bottom w:val="nil"/>
              <w:right w:val="nil"/>
            </w:tcBorders>
          </w:tcPr>
          <w:p w14:paraId="2D9A748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975F6E7" w14:textId="77777777" w:rsidR="00FD682C" w:rsidRPr="00161833" w:rsidRDefault="00FD682C" w:rsidP="004F00ED">
            <w:pPr>
              <w:pStyle w:val="AmColumnHeading"/>
            </w:pPr>
            <w:r w:rsidRPr="00161833">
              <w:t>Ændringsforslag</w:t>
            </w:r>
          </w:p>
        </w:tc>
      </w:tr>
      <w:tr w:rsidR="00310ED9" w:rsidRPr="00161833" w14:paraId="79802CFA" w14:textId="77777777" w:rsidTr="004F00ED">
        <w:trPr>
          <w:jc w:val="center"/>
        </w:trPr>
        <w:tc>
          <w:tcPr>
            <w:tcW w:w="4876" w:type="dxa"/>
            <w:tcBorders>
              <w:top w:val="nil"/>
              <w:left w:val="nil"/>
              <w:bottom w:val="nil"/>
              <w:right w:val="nil"/>
            </w:tcBorders>
          </w:tcPr>
          <w:p w14:paraId="22040B0B" w14:textId="77777777" w:rsidR="00FD682C" w:rsidRPr="00161833" w:rsidRDefault="00FD682C" w:rsidP="004F00ED">
            <w:pPr>
              <w:pStyle w:val="Normal6a"/>
            </w:pPr>
            <w:r w:rsidRPr="00161833">
              <w:rPr>
                <w:b/>
                <w:bCs/>
                <w:i/>
                <w:iCs/>
              </w:rPr>
              <w:t>Bundgrænsen for risikovægt for en foranstillet securitiseringsposition</w:t>
            </w:r>
            <w:r w:rsidRPr="00161833">
              <w:t xml:space="preserve"> = </w:t>
            </w:r>
            <w:r w:rsidRPr="00161833">
              <w:rPr>
                <w:b/>
                <w:bCs/>
                <w:i/>
                <w:iCs/>
              </w:rPr>
              <w:t>max</w:t>
            </w:r>
            <w:r w:rsidRPr="00161833">
              <w:t xml:space="preserve"> (</w:t>
            </w:r>
            <w:r w:rsidRPr="00161833">
              <w:rPr>
                <w:b/>
                <w:i/>
              </w:rPr>
              <w:t xml:space="preserve">5 %, </w:t>
            </w:r>
            <w:r w:rsidRPr="00161833">
              <w:rPr>
                <w:b/>
                <w:bCs/>
                <w:i/>
                <w:iCs/>
              </w:rPr>
              <w:t>10</w:t>
            </w:r>
            <w:r w:rsidRPr="00161833">
              <w:rPr>
                <w:b/>
                <w:bCs/>
              </w:rPr>
              <w:t xml:space="preserve"> </w:t>
            </w:r>
            <w:r w:rsidRPr="00161833">
              <w:t>% * K</w:t>
            </w:r>
            <w:r w:rsidRPr="00161833">
              <w:rPr>
                <w:vertAlign w:val="subscript"/>
              </w:rPr>
              <w:t>IRB</w:t>
            </w:r>
            <w:r w:rsidRPr="00161833">
              <w:t>*12,5).;</w:t>
            </w:r>
          </w:p>
        </w:tc>
        <w:tc>
          <w:tcPr>
            <w:tcW w:w="4876" w:type="dxa"/>
            <w:tcBorders>
              <w:top w:val="nil"/>
              <w:left w:val="nil"/>
              <w:bottom w:val="nil"/>
              <w:right w:val="nil"/>
            </w:tcBorders>
          </w:tcPr>
          <w:p w14:paraId="10286A3C" w14:textId="77777777" w:rsidR="00FD682C" w:rsidRPr="00161833" w:rsidRDefault="00FD682C" w:rsidP="004F00ED">
            <w:pPr>
              <w:pStyle w:val="Normal6a"/>
            </w:pPr>
            <w:r w:rsidRPr="00161833">
              <w:rPr>
                <w:b/>
                <w:bCs/>
                <w:i/>
                <w:iCs/>
              </w:rPr>
              <w:t>Bundgrænse</w:t>
            </w:r>
            <w:r w:rsidRPr="00161833">
              <w:t xml:space="preserve"> </w:t>
            </w:r>
            <w:r w:rsidRPr="00161833">
              <w:rPr>
                <w:b/>
                <w:i/>
              </w:rPr>
              <w:t>= min (10 %;</w:t>
            </w:r>
            <w:r w:rsidRPr="00161833">
              <w:t xml:space="preserve"> </w:t>
            </w:r>
            <w:r w:rsidRPr="00161833">
              <w:rPr>
                <w:b/>
                <w:bCs/>
                <w:i/>
                <w:iCs/>
              </w:rPr>
              <w:t>maks.</w:t>
            </w:r>
            <w:r w:rsidRPr="00161833">
              <w:t xml:space="preserve"> (</w:t>
            </w:r>
            <w:r w:rsidRPr="00161833">
              <w:rPr>
                <w:b/>
                <w:i/>
              </w:rPr>
              <w:t xml:space="preserve">2 %; </w:t>
            </w:r>
            <w:r w:rsidRPr="00161833">
              <w:rPr>
                <w:b/>
                <w:bCs/>
                <w:i/>
                <w:iCs/>
              </w:rPr>
              <w:t>7</w:t>
            </w:r>
            <w:r w:rsidRPr="00161833">
              <w:rPr>
                <w:b/>
                <w:bCs/>
              </w:rPr>
              <w:t xml:space="preserve"> </w:t>
            </w:r>
            <w:r w:rsidRPr="00161833">
              <w:t>% * K</w:t>
            </w:r>
            <w:r w:rsidRPr="00161833">
              <w:rPr>
                <w:vertAlign w:val="subscript"/>
              </w:rPr>
              <w:t>IRB</w:t>
            </w:r>
            <w:r w:rsidRPr="00161833">
              <w:t>*12,5).;</w:t>
            </w:r>
          </w:p>
        </w:tc>
      </w:tr>
    </w:tbl>
    <w:p w14:paraId="454A60F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176BE2B" w14:textId="77777777" w:rsidR="00FD682C" w:rsidRPr="00161833" w:rsidRDefault="00FD682C" w:rsidP="00FD682C">
      <w:r w:rsidRPr="00715BD7">
        <w:rPr>
          <w:rStyle w:val="HideTWBExt"/>
        </w:rPr>
        <w:t>&lt;/Amend&gt;</w:t>
      </w:r>
    </w:p>
    <w:p w14:paraId="003BB6A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228</w:t>
      </w:r>
      <w:r w:rsidRPr="00715BD7">
        <w:rPr>
          <w:rStyle w:val="HideTWBExt"/>
          <w:b w:val="0"/>
        </w:rPr>
        <w:t>&lt;/NumAm&gt;</w:t>
      </w:r>
    </w:p>
    <w:p w14:paraId="0DDA8A4C"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13F83B7D"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350EDCE5" w14:textId="77777777" w:rsidR="00FD682C" w:rsidRPr="00161833" w:rsidRDefault="00FD682C" w:rsidP="00FD682C">
      <w:pPr>
        <w:pStyle w:val="NormalBold"/>
      </w:pPr>
      <w:r w:rsidRPr="00715BD7">
        <w:rPr>
          <w:rStyle w:val="HideTWBExt"/>
          <w:b w:val="0"/>
        </w:rPr>
        <w:t>&lt;/RepeatBlock-By&gt;</w:t>
      </w:r>
    </w:p>
    <w:p w14:paraId="163D08D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E896012" w14:textId="77777777" w:rsidR="00FD682C" w:rsidRPr="00161833" w:rsidRDefault="00FD682C" w:rsidP="00FD682C">
      <w:pPr>
        <w:pStyle w:val="NormalBold"/>
      </w:pPr>
      <w:r w:rsidRPr="00715BD7">
        <w:rPr>
          <w:rStyle w:val="HideTWBExt"/>
          <w:b w:val="0"/>
        </w:rPr>
        <w:t>&lt;Article&gt;</w:t>
      </w:r>
      <w:r w:rsidRPr="00161833">
        <w:t>Artikel 1 – stk. 1 – nr. 11</w:t>
      </w:r>
      <w:r w:rsidRPr="00715BD7">
        <w:rPr>
          <w:rStyle w:val="HideTWBExt"/>
          <w:b w:val="0"/>
        </w:rPr>
        <w:t>&lt;/Article&gt;</w:t>
      </w:r>
    </w:p>
    <w:p w14:paraId="37377A5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65C3EDA" w14:textId="77777777" w:rsidR="00FD682C" w:rsidRPr="00161833" w:rsidRDefault="00FD682C" w:rsidP="00FD682C">
      <w:r w:rsidRPr="00715BD7">
        <w:rPr>
          <w:rStyle w:val="HideTWBExt"/>
        </w:rPr>
        <w:t>&lt;Article2&gt;</w:t>
      </w:r>
      <w:r w:rsidRPr="00161833">
        <w:t>Artikel 261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536735" w14:textId="77777777" w:rsidTr="004F00ED">
        <w:trPr>
          <w:trHeight w:hRule="exact" w:val="240"/>
          <w:jc w:val="center"/>
        </w:trPr>
        <w:tc>
          <w:tcPr>
            <w:tcW w:w="9752" w:type="dxa"/>
            <w:gridSpan w:val="2"/>
            <w:tcBorders>
              <w:top w:val="nil"/>
              <w:left w:val="nil"/>
              <w:bottom w:val="nil"/>
              <w:right w:val="nil"/>
            </w:tcBorders>
          </w:tcPr>
          <w:p w14:paraId="7BE431B2" w14:textId="77777777" w:rsidR="00FD682C" w:rsidRPr="00161833" w:rsidRDefault="00FD682C" w:rsidP="004F00ED"/>
        </w:tc>
      </w:tr>
      <w:tr w:rsidR="00310ED9" w:rsidRPr="00161833" w14:paraId="7C53BE19" w14:textId="77777777" w:rsidTr="004F00ED">
        <w:trPr>
          <w:trHeight w:val="240"/>
          <w:jc w:val="center"/>
        </w:trPr>
        <w:tc>
          <w:tcPr>
            <w:tcW w:w="4876" w:type="dxa"/>
            <w:tcBorders>
              <w:top w:val="nil"/>
              <w:left w:val="nil"/>
              <w:bottom w:val="nil"/>
              <w:right w:val="nil"/>
            </w:tcBorders>
          </w:tcPr>
          <w:p w14:paraId="26AB4BA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482E339" w14:textId="77777777" w:rsidR="00FD682C" w:rsidRPr="00161833" w:rsidRDefault="00FD682C" w:rsidP="004F00ED">
            <w:pPr>
              <w:pStyle w:val="AmColumnHeading"/>
            </w:pPr>
            <w:r w:rsidRPr="00161833">
              <w:t>Ændringsforslag</w:t>
            </w:r>
          </w:p>
        </w:tc>
      </w:tr>
      <w:tr w:rsidR="00310ED9" w:rsidRPr="00161833" w14:paraId="3B95A585" w14:textId="77777777" w:rsidTr="004F00ED">
        <w:trPr>
          <w:jc w:val="center"/>
        </w:trPr>
        <w:tc>
          <w:tcPr>
            <w:tcW w:w="4876" w:type="dxa"/>
            <w:tcBorders>
              <w:top w:val="nil"/>
              <w:left w:val="nil"/>
              <w:bottom w:val="nil"/>
              <w:right w:val="nil"/>
            </w:tcBorders>
          </w:tcPr>
          <w:p w14:paraId="33B0AE5B" w14:textId="77777777" w:rsidR="00FD682C" w:rsidRPr="00161833" w:rsidRDefault="00FD682C" w:rsidP="004F00ED">
            <w:pPr>
              <w:pStyle w:val="Normal6a"/>
            </w:pPr>
            <w:r w:rsidRPr="00161833">
              <w:rPr>
                <w:b/>
                <w:i/>
              </w:rPr>
              <w:t>11)</w:t>
            </w:r>
            <w:r w:rsidRPr="00161833">
              <w:tab/>
            </w:r>
            <w:r w:rsidRPr="00161833">
              <w:rPr>
                <w:b/>
                <w:i/>
              </w:rPr>
              <w:t>I artikel 261 foretages følgende ændringer:</w:t>
            </w:r>
          </w:p>
        </w:tc>
        <w:tc>
          <w:tcPr>
            <w:tcW w:w="4876" w:type="dxa"/>
            <w:tcBorders>
              <w:top w:val="nil"/>
              <w:left w:val="nil"/>
              <w:bottom w:val="nil"/>
              <w:right w:val="nil"/>
            </w:tcBorders>
          </w:tcPr>
          <w:p w14:paraId="1C1DBAD8" w14:textId="77777777" w:rsidR="00FD682C" w:rsidRPr="00161833" w:rsidRDefault="00FD682C" w:rsidP="004F00ED">
            <w:pPr>
              <w:pStyle w:val="Normal6a"/>
            </w:pPr>
            <w:r w:rsidRPr="00161833">
              <w:rPr>
                <w:b/>
                <w:i/>
              </w:rPr>
              <w:t>udgår</w:t>
            </w:r>
          </w:p>
        </w:tc>
      </w:tr>
      <w:tr w:rsidR="00310ED9" w:rsidRPr="00161833" w14:paraId="25E713BD" w14:textId="77777777" w:rsidTr="004F00ED">
        <w:trPr>
          <w:jc w:val="center"/>
        </w:trPr>
        <w:tc>
          <w:tcPr>
            <w:tcW w:w="4876" w:type="dxa"/>
            <w:tcBorders>
              <w:top w:val="nil"/>
              <w:left w:val="nil"/>
              <w:bottom w:val="nil"/>
              <w:right w:val="nil"/>
            </w:tcBorders>
          </w:tcPr>
          <w:p w14:paraId="76FBA9DE" w14:textId="77777777" w:rsidR="00FD682C" w:rsidRPr="00161833" w:rsidRDefault="00FD682C" w:rsidP="004F00ED">
            <w:pPr>
              <w:pStyle w:val="Normal6a"/>
            </w:pPr>
            <w:r w:rsidRPr="00161833">
              <w:rPr>
                <w:b/>
                <w:i/>
              </w:rPr>
              <w:t>a) I stk. 1 foretages følgende ændringer:</w:t>
            </w:r>
          </w:p>
        </w:tc>
        <w:tc>
          <w:tcPr>
            <w:tcW w:w="4876" w:type="dxa"/>
            <w:tcBorders>
              <w:top w:val="nil"/>
              <w:left w:val="nil"/>
              <w:bottom w:val="nil"/>
              <w:right w:val="nil"/>
            </w:tcBorders>
          </w:tcPr>
          <w:p w14:paraId="2FB09F96" w14:textId="77777777" w:rsidR="00FD682C" w:rsidRPr="00161833" w:rsidRDefault="00FD682C" w:rsidP="004F00ED">
            <w:pPr>
              <w:pStyle w:val="Normal6a"/>
            </w:pPr>
          </w:p>
        </w:tc>
      </w:tr>
      <w:tr w:rsidR="00310ED9" w:rsidRPr="00161833" w14:paraId="36AB0E87" w14:textId="77777777" w:rsidTr="004F00ED">
        <w:trPr>
          <w:jc w:val="center"/>
        </w:trPr>
        <w:tc>
          <w:tcPr>
            <w:tcW w:w="4876" w:type="dxa"/>
            <w:tcBorders>
              <w:top w:val="nil"/>
              <w:left w:val="nil"/>
              <w:bottom w:val="nil"/>
              <w:right w:val="nil"/>
            </w:tcBorders>
          </w:tcPr>
          <w:p w14:paraId="2CECEFC3" w14:textId="77777777" w:rsidR="00FD682C" w:rsidRPr="00161833" w:rsidRDefault="00FD682C" w:rsidP="004F00ED">
            <w:pPr>
              <w:pStyle w:val="Normal6a"/>
            </w:pPr>
            <w:r w:rsidRPr="00161833">
              <w:rPr>
                <w:b/>
                <w:i/>
              </w:rPr>
              <w:t>1) Indledningen affattes således:</w:t>
            </w:r>
          </w:p>
        </w:tc>
        <w:tc>
          <w:tcPr>
            <w:tcW w:w="4876" w:type="dxa"/>
            <w:tcBorders>
              <w:top w:val="nil"/>
              <w:left w:val="nil"/>
              <w:bottom w:val="nil"/>
              <w:right w:val="nil"/>
            </w:tcBorders>
          </w:tcPr>
          <w:p w14:paraId="18B6C4DD" w14:textId="77777777" w:rsidR="00FD682C" w:rsidRPr="00161833" w:rsidRDefault="00FD682C" w:rsidP="004F00ED">
            <w:pPr>
              <w:pStyle w:val="Normal6a"/>
            </w:pPr>
          </w:p>
        </w:tc>
      </w:tr>
      <w:tr w:rsidR="00310ED9" w:rsidRPr="00161833" w14:paraId="699E5821" w14:textId="77777777" w:rsidTr="004F00ED">
        <w:trPr>
          <w:jc w:val="center"/>
        </w:trPr>
        <w:tc>
          <w:tcPr>
            <w:tcW w:w="4876" w:type="dxa"/>
            <w:tcBorders>
              <w:top w:val="nil"/>
              <w:left w:val="nil"/>
              <w:bottom w:val="nil"/>
              <w:right w:val="nil"/>
            </w:tcBorders>
          </w:tcPr>
          <w:p w14:paraId="5B592C61" w14:textId="77777777" w:rsidR="00FD682C" w:rsidRPr="00161833" w:rsidRDefault="00FD682C" w:rsidP="004F00ED">
            <w:pPr>
              <w:pStyle w:val="Normal6a"/>
            </w:pPr>
            <w:r w:rsidRPr="00161833">
              <w:rPr>
                <w:b/>
                <w:i/>
              </w:rPr>
              <w:t>"Efter SEC-SA beregnes de risikovægtede eksponeringsbeløb for en securitiseringsposition ved at gange positionens eksponeringsværdi som beregnet i henhold til artikel 248 med den relevante risikovægt som følger:"</w:t>
            </w:r>
          </w:p>
        </w:tc>
        <w:tc>
          <w:tcPr>
            <w:tcW w:w="4876" w:type="dxa"/>
            <w:tcBorders>
              <w:top w:val="nil"/>
              <w:left w:val="nil"/>
              <w:bottom w:val="nil"/>
              <w:right w:val="nil"/>
            </w:tcBorders>
          </w:tcPr>
          <w:p w14:paraId="07086F31" w14:textId="77777777" w:rsidR="00FD682C" w:rsidRPr="00161833" w:rsidRDefault="00FD682C" w:rsidP="004F00ED">
            <w:pPr>
              <w:pStyle w:val="Normal6a"/>
            </w:pPr>
          </w:p>
        </w:tc>
      </w:tr>
      <w:tr w:rsidR="00310ED9" w:rsidRPr="00161833" w14:paraId="19FFDA70" w14:textId="77777777" w:rsidTr="004F00ED">
        <w:trPr>
          <w:jc w:val="center"/>
        </w:trPr>
        <w:tc>
          <w:tcPr>
            <w:tcW w:w="4876" w:type="dxa"/>
            <w:tcBorders>
              <w:top w:val="nil"/>
              <w:left w:val="nil"/>
              <w:bottom w:val="nil"/>
              <w:right w:val="nil"/>
            </w:tcBorders>
          </w:tcPr>
          <w:p w14:paraId="7AA7E611" w14:textId="77777777" w:rsidR="00FD682C" w:rsidRPr="00161833" w:rsidRDefault="00FD682C" w:rsidP="004F00ED">
            <w:pPr>
              <w:pStyle w:val="Normal6a"/>
              <w:rPr>
                <w:b/>
                <w:i/>
              </w:rPr>
            </w:pPr>
            <w:r w:rsidRPr="00161833">
              <w:rPr>
                <w:b/>
                <w:i/>
              </w:rPr>
              <w:t>(2)"p = 1 for en securitiseringseksponering, som ikke er en resecuritiseringseksponering" erstattes af følgende:</w:t>
            </w:r>
          </w:p>
        </w:tc>
        <w:tc>
          <w:tcPr>
            <w:tcW w:w="4876" w:type="dxa"/>
            <w:tcBorders>
              <w:top w:val="nil"/>
              <w:left w:val="nil"/>
              <w:bottom w:val="nil"/>
              <w:right w:val="nil"/>
            </w:tcBorders>
          </w:tcPr>
          <w:p w14:paraId="16321297" w14:textId="77777777" w:rsidR="00FD682C" w:rsidRPr="00161833" w:rsidRDefault="00FD682C" w:rsidP="004F00ED">
            <w:pPr>
              <w:pStyle w:val="Normal6a"/>
            </w:pPr>
          </w:p>
        </w:tc>
      </w:tr>
      <w:tr w:rsidR="00310ED9" w:rsidRPr="00161833" w14:paraId="4E6DB0B7" w14:textId="77777777" w:rsidTr="004F00ED">
        <w:trPr>
          <w:jc w:val="center"/>
        </w:trPr>
        <w:tc>
          <w:tcPr>
            <w:tcW w:w="4876" w:type="dxa"/>
            <w:tcBorders>
              <w:top w:val="nil"/>
              <w:left w:val="nil"/>
              <w:bottom w:val="nil"/>
              <w:right w:val="nil"/>
            </w:tcBorders>
          </w:tcPr>
          <w:p w14:paraId="076BBB48" w14:textId="77777777" w:rsidR="00FD682C" w:rsidRPr="00161833" w:rsidRDefault="00FD682C" w:rsidP="004F00ED">
            <w:pPr>
              <w:pStyle w:val="Normal6a"/>
            </w:pPr>
            <w:r w:rsidRPr="00161833">
              <w:rPr>
                <w:b/>
                <w:i/>
              </w:rPr>
              <w:t>"For en securitiseringsposition, som ikke er en resecuritiseringseksponering, er p = 0,6 for en foranstillet securitiseringsposition tilhørende det eksponeringsleverende eller organiserende institut, 1 for anden securitiseringsposition."</w:t>
            </w:r>
          </w:p>
        </w:tc>
        <w:tc>
          <w:tcPr>
            <w:tcW w:w="4876" w:type="dxa"/>
            <w:tcBorders>
              <w:top w:val="nil"/>
              <w:left w:val="nil"/>
              <w:bottom w:val="nil"/>
              <w:right w:val="nil"/>
            </w:tcBorders>
          </w:tcPr>
          <w:p w14:paraId="4AFC5C4C" w14:textId="77777777" w:rsidR="00FD682C" w:rsidRPr="00161833" w:rsidRDefault="00FD682C" w:rsidP="004F00ED">
            <w:pPr>
              <w:pStyle w:val="Normal6a"/>
            </w:pPr>
          </w:p>
        </w:tc>
      </w:tr>
      <w:tr w:rsidR="00310ED9" w:rsidRPr="00161833" w14:paraId="5866C683" w14:textId="77777777" w:rsidTr="004F00ED">
        <w:trPr>
          <w:jc w:val="center"/>
        </w:trPr>
        <w:tc>
          <w:tcPr>
            <w:tcW w:w="4876" w:type="dxa"/>
            <w:tcBorders>
              <w:top w:val="nil"/>
              <w:left w:val="nil"/>
              <w:bottom w:val="nil"/>
              <w:right w:val="nil"/>
            </w:tcBorders>
          </w:tcPr>
          <w:p w14:paraId="612145E7" w14:textId="77777777" w:rsidR="00FD682C" w:rsidRPr="00161833" w:rsidRDefault="00FD682C" w:rsidP="004F00ED">
            <w:pPr>
              <w:pStyle w:val="Normal6a"/>
              <w:rPr>
                <w:b/>
                <w:i/>
              </w:rPr>
            </w:pPr>
            <w:r w:rsidRPr="00161833">
              <w:rPr>
                <w:b/>
                <w:i/>
              </w:rPr>
              <w:t>b) Som stk. 1a og 1b indsættes:</w:t>
            </w:r>
          </w:p>
        </w:tc>
        <w:tc>
          <w:tcPr>
            <w:tcW w:w="4876" w:type="dxa"/>
            <w:tcBorders>
              <w:top w:val="nil"/>
              <w:left w:val="nil"/>
              <w:bottom w:val="nil"/>
              <w:right w:val="nil"/>
            </w:tcBorders>
          </w:tcPr>
          <w:p w14:paraId="54839E8F" w14:textId="77777777" w:rsidR="00FD682C" w:rsidRPr="00161833" w:rsidRDefault="00FD682C" w:rsidP="004F00ED">
            <w:pPr>
              <w:pStyle w:val="Normal6a"/>
            </w:pPr>
          </w:p>
        </w:tc>
      </w:tr>
      <w:tr w:rsidR="00310ED9" w:rsidRPr="00161833" w14:paraId="3DD1D389" w14:textId="77777777" w:rsidTr="004F00ED">
        <w:trPr>
          <w:jc w:val="center"/>
        </w:trPr>
        <w:tc>
          <w:tcPr>
            <w:tcW w:w="4876" w:type="dxa"/>
            <w:tcBorders>
              <w:top w:val="nil"/>
              <w:left w:val="nil"/>
              <w:bottom w:val="nil"/>
              <w:right w:val="nil"/>
            </w:tcBorders>
          </w:tcPr>
          <w:p w14:paraId="79DA8560" w14:textId="77777777" w:rsidR="00FD682C" w:rsidRPr="00161833" w:rsidRDefault="00FD682C" w:rsidP="004F00ED">
            <w:pPr>
              <w:pStyle w:val="Normal6a"/>
            </w:pPr>
            <w:r w:rsidRPr="00161833">
              <w:rPr>
                <w:b/>
                <w:i/>
              </w:rPr>
              <w:t>1a. Det risikovægtede eksponeringsbeløb for en foranstillet securitiseringsposition beregnet i overensstemmelse med stk. 1 er underlagt en bundgrænse beregnet som følger:</w:t>
            </w:r>
          </w:p>
        </w:tc>
        <w:tc>
          <w:tcPr>
            <w:tcW w:w="4876" w:type="dxa"/>
            <w:tcBorders>
              <w:top w:val="nil"/>
              <w:left w:val="nil"/>
              <w:bottom w:val="nil"/>
              <w:right w:val="nil"/>
            </w:tcBorders>
          </w:tcPr>
          <w:p w14:paraId="4F3BA265" w14:textId="77777777" w:rsidR="00FD682C" w:rsidRPr="00161833" w:rsidRDefault="00FD682C" w:rsidP="004F00ED">
            <w:pPr>
              <w:pStyle w:val="Normal6a"/>
            </w:pPr>
          </w:p>
        </w:tc>
      </w:tr>
      <w:tr w:rsidR="00310ED9" w:rsidRPr="00161833" w14:paraId="290C2426" w14:textId="77777777" w:rsidTr="004F00ED">
        <w:trPr>
          <w:jc w:val="center"/>
        </w:trPr>
        <w:tc>
          <w:tcPr>
            <w:tcW w:w="4876" w:type="dxa"/>
            <w:tcBorders>
              <w:top w:val="nil"/>
              <w:left w:val="nil"/>
              <w:bottom w:val="nil"/>
              <w:right w:val="nil"/>
            </w:tcBorders>
          </w:tcPr>
          <w:p w14:paraId="35ACF641" w14:textId="77777777" w:rsidR="00FD682C" w:rsidRPr="00161833" w:rsidRDefault="00FD682C" w:rsidP="004F00ED">
            <w:pPr>
              <w:pStyle w:val="Normal6a"/>
            </w:pPr>
            <w:r w:rsidRPr="00161833">
              <w:rPr>
                <w:b/>
                <w:i/>
              </w:rPr>
              <w:t>Bundgrænse = max (12 %; 15% * K</w:t>
            </w:r>
            <w:r w:rsidRPr="00161833">
              <w:rPr>
                <w:b/>
                <w:i/>
                <w:vertAlign w:val="subscript"/>
              </w:rPr>
              <w:t>IRB</w:t>
            </w:r>
            <w:r w:rsidRPr="00161833">
              <w:rPr>
                <w:b/>
                <w:i/>
              </w:rPr>
              <w:t>*12.5).</w:t>
            </w:r>
          </w:p>
        </w:tc>
        <w:tc>
          <w:tcPr>
            <w:tcW w:w="4876" w:type="dxa"/>
            <w:tcBorders>
              <w:top w:val="nil"/>
              <w:left w:val="nil"/>
              <w:bottom w:val="nil"/>
              <w:right w:val="nil"/>
            </w:tcBorders>
          </w:tcPr>
          <w:p w14:paraId="476FDA07" w14:textId="77777777" w:rsidR="00FD682C" w:rsidRPr="00161833" w:rsidRDefault="00FD682C" w:rsidP="004F00ED">
            <w:pPr>
              <w:pStyle w:val="Normal6a"/>
            </w:pPr>
          </w:p>
        </w:tc>
      </w:tr>
      <w:tr w:rsidR="00310ED9" w:rsidRPr="00161833" w14:paraId="4D097559" w14:textId="77777777" w:rsidTr="004F00ED">
        <w:trPr>
          <w:jc w:val="center"/>
        </w:trPr>
        <w:tc>
          <w:tcPr>
            <w:tcW w:w="4876" w:type="dxa"/>
            <w:tcBorders>
              <w:top w:val="nil"/>
              <w:left w:val="nil"/>
              <w:bottom w:val="nil"/>
              <w:right w:val="nil"/>
            </w:tcBorders>
          </w:tcPr>
          <w:p w14:paraId="51D384F8" w14:textId="77777777" w:rsidR="00FD682C" w:rsidRPr="00161833" w:rsidRDefault="00FD682C" w:rsidP="004F00ED">
            <w:pPr>
              <w:pStyle w:val="Normal6a"/>
            </w:pPr>
            <w:r w:rsidRPr="00161833">
              <w:rPr>
                <w:b/>
                <w:i/>
              </w:rPr>
              <w:t>1b. Det risikovægtede eksponeringsbeløb for en foranstillet securitiseringsposition beregnet i overensstemmelse med stk. 1, som opfylder kriterierne i artikel 243, stk. 4, er underlagt en bundgrænse beregnet som følger:</w:t>
            </w:r>
          </w:p>
        </w:tc>
        <w:tc>
          <w:tcPr>
            <w:tcW w:w="4876" w:type="dxa"/>
            <w:tcBorders>
              <w:top w:val="nil"/>
              <w:left w:val="nil"/>
              <w:bottom w:val="nil"/>
              <w:right w:val="nil"/>
            </w:tcBorders>
          </w:tcPr>
          <w:p w14:paraId="3AA0FCA7" w14:textId="77777777" w:rsidR="00FD682C" w:rsidRPr="00161833" w:rsidRDefault="00FD682C" w:rsidP="004F00ED">
            <w:pPr>
              <w:pStyle w:val="Normal6a"/>
            </w:pPr>
          </w:p>
        </w:tc>
      </w:tr>
      <w:tr w:rsidR="00310ED9" w:rsidRPr="00161833" w14:paraId="4074E224" w14:textId="77777777" w:rsidTr="004F00ED">
        <w:trPr>
          <w:jc w:val="center"/>
        </w:trPr>
        <w:tc>
          <w:tcPr>
            <w:tcW w:w="4876" w:type="dxa"/>
            <w:tcBorders>
              <w:top w:val="nil"/>
              <w:left w:val="nil"/>
              <w:bottom w:val="nil"/>
              <w:right w:val="nil"/>
            </w:tcBorders>
          </w:tcPr>
          <w:p w14:paraId="7EE7B9A2" w14:textId="28A6064F" w:rsidR="00FD682C" w:rsidRPr="00161833" w:rsidRDefault="00FD682C" w:rsidP="004F00ED">
            <w:pPr>
              <w:pStyle w:val="Normal6a"/>
            </w:pPr>
            <w:r w:rsidRPr="00161833">
              <w:rPr>
                <w:b/>
                <w:i/>
              </w:rPr>
              <w:t>Bundgrænse = max (10 %; 15% * K</w:t>
            </w:r>
            <w:r w:rsidRPr="00161833">
              <w:rPr>
                <w:b/>
                <w:i/>
                <w:vertAlign w:val="subscript"/>
              </w:rPr>
              <w:t>IRB</w:t>
            </w:r>
            <w:r w:rsidRPr="00161833">
              <w:rPr>
                <w:b/>
                <w:i/>
              </w:rPr>
              <w:t>*12.5).;</w:t>
            </w:r>
            <w:r w:rsidR="004D7D63" w:rsidRPr="00161833">
              <w:rPr>
                <w:b/>
                <w:i/>
              </w:rPr>
              <w:t>"</w:t>
            </w:r>
          </w:p>
        </w:tc>
        <w:tc>
          <w:tcPr>
            <w:tcW w:w="4876" w:type="dxa"/>
            <w:tcBorders>
              <w:top w:val="nil"/>
              <w:left w:val="nil"/>
              <w:bottom w:val="nil"/>
              <w:right w:val="nil"/>
            </w:tcBorders>
          </w:tcPr>
          <w:p w14:paraId="1AC9880C" w14:textId="77777777" w:rsidR="00FD682C" w:rsidRPr="00161833" w:rsidRDefault="00FD682C" w:rsidP="004F00ED">
            <w:pPr>
              <w:pStyle w:val="Normal6a"/>
            </w:pPr>
          </w:p>
        </w:tc>
      </w:tr>
      <w:tr w:rsidR="00310ED9" w:rsidRPr="00161833" w14:paraId="104F235F" w14:textId="77777777" w:rsidTr="004F00ED">
        <w:trPr>
          <w:jc w:val="center"/>
        </w:trPr>
        <w:tc>
          <w:tcPr>
            <w:tcW w:w="4876" w:type="dxa"/>
            <w:tcBorders>
              <w:top w:val="nil"/>
              <w:left w:val="nil"/>
              <w:bottom w:val="nil"/>
              <w:right w:val="nil"/>
            </w:tcBorders>
          </w:tcPr>
          <w:p w14:paraId="5F14583E" w14:textId="77777777" w:rsidR="00FD682C" w:rsidRPr="00161833" w:rsidRDefault="00FD682C" w:rsidP="004F00ED">
            <w:pPr>
              <w:pStyle w:val="Normal6a"/>
              <w:rPr>
                <w:b/>
                <w:i/>
              </w:rPr>
            </w:pPr>
            <w:r w:rsidRPr="00161833">
              <w:rPr>
                <w:b/>
                <w:i/>
              </w:rPr>
              <w:t>c) I stk. 2 tilføjes følgende afsnit</w:t>
            </w:r>
          </w:p>
        </w:tc>
        <w:tc>
          <w:tcPr>
            <w:tcW w:w="4876" w:type="dxa"/>
            <w:tcBorders>
              <w:top w:val="nil"/>
              <w:left w:val="nil"/>
              <w:bottom w:val="nil"/>
              <w:right w:val="nil"/>
            </w:tcBorders>
          </w:tcPr>
          <w:p w14:paraId="2A8A2235" w14:textId="77777777" w:rsidR="00FD682C" w:rsidRPr="00161833" w:rsidRDefault="00FD682C" w:rsidP="004F00ED">
            <w:pPr>
              <w:pStyle w:val="Normal6a"/>
            </w:pPr>
          </w:p>
        </w:tc>
      </w:tr>
      <w:tr w:rsidR="00310ED9" w:rsidRPr="00161833" w14:paraId="63A08067" w14:textId="77777777" w:rsidTr="004F00ED">
        <w:trPr>
          <w:jc w:val="center"/>
        </w:trPr>
        <w:tc>
          <w:tcPr>
            <w:tcW w:w="4876" w:type="dxa"/>
            <w:tcBorders>
              <w:top w:val="nil"/>
              <w:left w:val="nil"/>
              <w:bottom w:val="nil"/>
              <w:right w:val="nil"/>
            </w:tcBorders>
          </w:tcPr>
          <w:p w14:paraId="470CBE5D" w14:textId="77777777" w:rsidR="00FD682C" w:rsidRPr="00161833" w:rsidRDefault="00FD682C" w:rsidP="004F00ED">
            <w:pPr>
              <w:pStyle w:val="Normal6a"/>
            </w:pPr>
            <w:r w:rsidRPr="00161833">
              <w:rPr>
                <w:b/>
                <w:i/>
              </w:rPr>
              <w:t>"Med henblik på dette stykke er den nominelle værdi af de underliggende misligholdte eksponeringer den regnskabsmæssige værdi af de misligholdte eksponeringer minus eventuelle beløb, hvormed trancherne allerede er blevet nedskrevet for at absorbere tabene på de misligholdte eksponeringer eller tab, der er blevet absorberet af et mer-spread."</w:t>
            </w:r>
          </w:p>
        </w:tc>
        <w:tc>
          <w:tcPr>
            <w:tcW w:w="4876" w:type="dxa"/>
            <w:tcBorders>
              <w:top w:val="nil"/>
              <w:left w:val="nil"/>
              <w:bottom w:val="nil"/>
              <w:right w:val="nil"/>
            </w:tcBorders>
          </w:tcPr>
          <w:p w14:paraId="4EEFE13B" w14:textId="77777777" w:rsidR="00FD682C" w:rsidRPr="00161833" w:rsidRDefault="00FD682C" w:rsidP="004F00ED">
            <w:pPr>
              <w:pStyle w:val="Normal6a"/>
            </w:pPr>
          </w:p>
        </w:tc>
      </w:tr>
    </w:tbl>
    <w:p w14:paraId="1F6AE5C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2FEE960" w14:textId="77777777" w:rsidR="00FD682C" w:rsidRPr="00161833" w:rsidRDefault="00FD682C" w:rsidP="00FD682C">
      <w:r w:rsidRPr="00715BD7">
        <w:rPr>
          <w:rStyle w:val="HideTWBExt"/>
        </w:rPr>
        <w:t>&lt;/Amend&gt;</w:t>
      </w:r>
    </w:p>
    <w:p w14:paraId="1943EE8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229</w:t>
      </w:r>
      <w:r w:rsidRPr="00715BD7">
        <w:rPr>
          <w:rStyle w:val="HideTWBExt"/>
          <w:b w:val="0"/>
        </w:rPr>
        <w:t>&lt;/NumAm&gt;</w:t>
      </w:r>
    </w:p>
    <w:p w14:paraId="5E2395A0"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6300560" w14:textId="77777777" w:rsidR="00FD682C" w:rsidRPr="00161833" w:rsidRDefault="00FD682C" w:rsidP="00FD682C">
      <w:pPr>
        <w:pStyle w:val="NormalBold"/>
      </w:pPr>
      <w:r w:rsidRPr="00715BD7">
        <w:rPr>
          <w:rStyle w:val="HideTWBExt"/>
          <w:b w:val="0"/>
        </w:rPr>
        <w:t>&lt;/RepeatBlock-By&gt;</w:t>
      </w:r>
    </w:p>
    <w:p w14:paraId="4B4AFD1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6DBD3DE" w14:textId="77777777" w:rsidR="00FD682C" w:rsidRPr="00161833" w:rsidRDefault="00FD682C" w:rsidP="00FD682C">
      <w:pPr>
        <w:pStyle w:val="NormalBold"/>
      </w:pPr>
      <w:r w:rsidRPr="00715BD7">
        <w:rPr>
          <w:rStyle w:val="HideTWBExt"/>
          <w:b w:val="0"/>
        </w:rPr>
        <w:t>&lt;Article&gt;</w:t>
      </w:r>
      <w:r w:rsidRPr="00161833">
        <w:t>Artikel 1 – stk. 1 – nr. 11 – litra a – nr. 1</w:t>
      </w:r>
      <w:r w:rsidRPr="00715BD7">
        <w:rPr>
          <w:rStyle w:val="HideTWBExt"/>
          <w:b w:val="0"/>
        </w:rPr>
        <w:t>&lt;/Article&gt;</w:t>
      </w:r>
    </w:p>
    <w:p w14:paraId="0A5B98D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702EB28" w14:textId="77777777" w:rsidR="00FD682C" w:rsidRPr="00161833" w:rsidRDefault="00FD682C" w:rsidP="00FD682C">
      <w:r w:rsidRPr="00715BD7">
        <w:rPr>
          <w:rStyle w:val="HideTWBExt"/>
        </w:rPr>
        <w:t>&lt;Article2&gt;</w:t>
      </w:r>
      <w:r w:rsidRPr="00161833">
        <w:t>Artikel 261 – stk. 1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09E0645" w14:textId="77777777" w:rsidTr="004F00ED">
        <w:trPr>
          <w:trHeight w:hRule="exact" w:val="240"/>
          <w:jc w:val="center"/>
        </w:trPr>
        <w:tc>
          <w:tcPr>
            <w:tcW w:w="9752" w:type="dxa"/>
            <w:gridSpan w:val="2"/>
            <w:tcBorders>
              <w:top w:val="nil"/>
              <w:left w:val="nil"/>
              <w:bottom w:val="nil"/>
              <w:right w:val="nil"/>
            </w:tcBorders>
          </w:tcPr>
          <w:p w14:paraId="46045E2F" w14:textId="77777777" w:rsidR="00FD682C" w:rsidRPr="00161833" w:rsidRDefault="00FD682C" w:rsidP="004F00ED"/>
        </w:tc>
      </w:tr>
      <w:tr w:rsidR="00310ED9" w:rsidRPr="00161833" w14:paraId="6C2CD599" w14:textId="77777777" w:rsidTr="004F00ED">
        <w:trPr>
          <w:trHeight w:val="240"/>
          <w:jc w:val="center"/>
        </w:trPr>
        <w:tc>
          <w:tcPr>
            <w:tcW w:w="4876" w:type="dxa"/>
            <w:tcBorders>
              <w:top w:val="nil"/>
              <w:left w:val="nil"/>
              <w:bottom w:val="nil"/>
              <w:right w:val="nil"/>
            </w:tcBorders>
          </w:tcPr>
          <w:p w14:paraId="39634CB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1823B61" w14:textId="77777777" w:rsidR="00FD682C" w:rsidRPr="00161833" w:rsidRDefault="00FD682C" w:rsidP="004F00ED">
            <w:pPr>
              <w:pStyle w:val="AmColumnHeading"/>
            </w:pPr>
            <w:r w:rsidRPr="00161833">
              <w:t>Ændringsforslag</w:t>
            </w:r>
          </w:p>
        </w:tc>
      </w:tr>
      <w:tr w:rsidR="00310ED9" w:rsidRPr="00161833" w14:paraId="28AE8F65" w14:textId="77777777" w:rsidTr="004F00ED">
        <w:trPr>
          <w:jc w:val="center"/>
        </w:trPr>
        <w:tc>
          <w:tcPr>
            <w:tcW w:w="4876" w:type="dxa"/>
            <w:tcBorders>
              <w:top w:val="nil"/>
              <w:left w:val="nil"/>
              <w:bottom w:val="nil"/>
              <w:right w:val="nil"/>
            </w:tcBorders>
          </w:tcPr>
          <w:p w14:paraId="0F0B34DD" w14:textId="77777777" w:rsidR="00FD682C" w:rsidRPr="00161833" w:rsidRDefault="00FD682C" w:rsidP="004F00ED">
            <w:pPr>
              <w:pStyle w:val="Normal6a"/>
            </w:pPr>
            <w:r w:rsidRPr="00161833">
              <w:t>Efter SEC-SA beregnes de risikovægtede eksponeringsbeløb for en securitiseringsposition ved at gange eksponeringsværdien af positionen som beregnet i henhold til artikel 248 med den relevante risikovægt, der bestemmes som følger:</w:t>
            </w:r>
          </w:p>
        </w:tc>
        <w:tc>
          <w:tcPr>
            <w:tcW w:w="4876" w:type="dxa"/>
            <w:tcBorders>
              <w:top w:val="nil"/>
              <w:left w:val="nil"/>
              <w:bottom w:val="nil"/>
              <w:right w:val="nil"/>
            </w:tcBorders>
          </w:tcPr>
          <w:p w14:paraId="3BF7B383" w14:textId="77777777" w:rsidR="00FD682C" w:rsidRPr="00161833" w:rsidRDefault="00FD682C" w:rsidP="004F00ED">
            <w:pPr>
              <w:pStyle w:val="Normal6a"/>
            </w:pPr>
            <w:r w:rsidRPr="00161833">
              <w:t xml:space="preserve">Efter SEC-SA beregnes den risikovægtede eksponering for en securitiseringsposition ved at gange eksponeringsværdien for positionen som beregnet i henhold til artikel 248 med den relevante risikovægt fastsat som følger </w:t>
            </w:r>
            <w:r w:rsidRPr="00161833">
              <w:rPr>
                <w:b/>
                <w:bCs/>
                <w:i/>
                <w:iCs/>
              </w:rPr>
              <w:t>og i alle tilfælde omfattet af en bundgrænse</w:t>
            </w:r>
            <w:r w:rsidRPr="00161833">
              <w:t xml:space="preserve"> </w:t>
            </w:r>
            <w:r w:rsidRPr="00161833">
              <w:rPr>
                <w:b/>
                <w:i/>
              </w:rPr>
              <w:t>på 15 %</w:t>
            </w:r>
            <w:r w:rsidRPr="00161833">
              <w:t>:</w:t>
            </w:r>
          </w:p>
        </w:tc>
      </w:tr>
    </w:tbl>
    <w:p w14:paraId="4BBFD14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8CBBA54" w14:textId="77777777" w:rsidR="00FD682C" w:rsidRPr="00161833" w:rsidRDefault="00FD682C" w:rsidP="00FD682C">
      <w:r w:rsidRPr="00715BD7">
        <w:rPr>
          <w:rStyle w:val="HideTWBExt"/>
        </w:rPr>
        <w:t>&lt;/Amend&gt;</w:t>
      </w:r>
    </w:p>
    <w:p w14:paraId="21AE8C9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230</w:t>
      </w:r>
      <w:r w:rsidRPr="00715BD7">
        <w:rPr>
          <w:rStyle w:val="HideTWBExt"/>
          <w:b w:val="0"/>
        </w:rPr>
        <w:t>&lt;/NumAm&gt;</w:t>
      </w:r>
    </w:p>
    <w:p w14:paraId="40545964"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7EF637AD" w14:textId="77777777" w:rsidR="00FD682C" w:rsidRPr="00161833" w:rsidRDefault="00FD682C" w:rsidP="00FD682C">
      <w:pPr>
        <w:pStyle w:val="NormalBold"/>
      </w:pPr>
      <w:r w:rsidRPr="00715BD7">
        <w:rPr>
          <w:rStyle w:val="HideTWBExt"/>
          <w:b w:val="0"/>
        </w:rPr>
        <w:t>&lt;/RepeatBlock-By&gt;</w:t>
      </w:r>
    </w:p>
    <w:p w14:paraId="46C2ECB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EFF4474" w14:textId="77777777" w:rsidR="00FD682C" w:rsidRPr="00161833" w:rsidRDefault="00FD682C" w:rsidP="00FD682C">
      <w:pPr>
        <w:pStyle w:val="NormalBold"/>
      </w:pPr>
      <w:r w:rsidRPr="00715BD7">
        <w:rPr>
          <w:rStyle w:val="HideTWBExt"/>
          <w:b w:val="0"/>
        </w:rPr>
        <w:t>&lt;Article&gt;</w:t>
      </w:r>
      <w:r w:rsidRPr="00161833">
        <w:t>Artikel 1 – stk. 1 – nr. 11 – litra a – nr. 2</w:t>
      </w:r>
      <w:r w:rsidRPr="00715BD7">
        <w:rPr>
          <w:rStyle w:val="HideTWBExt"/>
          <w:b w:val="0"/>
        </w:rPr>
        <w:t>&lt;/Article&gt;</w:t>
      </w:r>
    </w:p>
    <w:p w14:paraId="61F1DD2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6BEC252" w14:textId="77777777" w:rsidR="00FD682C" w:rsidRPr="00161833" w:rsidRDefault="00FD682C" w:rsidP="00FD682C">
      <w:r w:rsidRPr="00715BD7">
        <w:rPr>
          <w:rStyle w:val="HideTWBExt"/>
        </w:rPr>
        <w:t>&lt;Article2&gt;</w:t>
      </w:r>
      <w:r w:rsidRPr="00161833">
        <w:t>Artikel 261 – stk. 1 – afsnit 3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771609C" w14:textId="77777777" w:rsidTr="004F00ED">
        <w:trPr>
          <w:trHeight w:hRule="exact" w:val="240"/>
          <w:jc w:val="center"/>
        </w:trPr>
        <w:tc>
          <w:tcPr>
            <w:tcW w:w="9752" w:type="dxa"/>
            <w:gridSpan w:val="2"/>
            <w:tcBorders>
              <w:top w:val="nil"/>
              <w:left w:val="nil"/>
              <w:bottom w:val="nil"/>
              <w:right w:val="nil"/>
            </w:tcBorders>
          </w:tcPr>
          <w:p w14:paraId="2F317565" w14:textId="77777777" w:rsidR="00FD682C" w:rsidRPr="00161833" w:rsidRDefault="00FD682C" w:rsidP="004F00ED"/>
        </w:tc>
      </w:tr>
      <w:tr w:rsidR="00310ED9" w:rsidRPr="00161833" w14:paraId="537E0110" w14:textId="77777777" w:rsidTr="004F00ED">
        <w:trPr>
          <w:trHeight w:val="240"/>
          <w:jc w:val="center"/>
        </w:trPr>
        <w:tc>
          <w:tcPr>
            <w:tcW w:w="4876" w:type="dxa"/>
            <w:tcBorders>
              <w:top w:val="nil"/>
              <w:left w:val="nil"/>
              <w:bottom w:val="nil"/>
              <w:right w:val="nil"/>
            </w:tcBorders>
          </w:tcPr>
          <w:p w14:paraId="73940DF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1E9DADD" w14:textId="77777777" w:rsidR="00FD682C" w:rsidRPr="00161833" w:rsidRDefault="00FD682C" w:rsidP="004F00ED">
            <w:pPr>
              <w:pStyle w:val="AmColumnHeading"/>
            </w:pPr>
            <w:r w:rsidRPr="00161833">
              <w:t>Ændringsforslag</w:t>
            </w:r>
          </w:p>
        </w:tc>
      </w:tr>
      <w:tr w:rsidR="00310ED9" w:rsidRPr="00161833" w14:paraId="31915F1C" w14:textId="77777777" w:rsidTr="004F00ED">
        <w:trPr>
          <w:jc w:val="center"/>
        </w:trPr>
        <w:tc>
          <w:tcPr>
            <w:tcW w:w="4876" w:type="dxa"/>
            <w:tcBorders>
              <w:top w:val="nil"/>
              <w:left w:val="nil"/>
              <w:bottom w:val="nil"/>
              <w:right w:val="nil"/>
            </w:tcBorders>
          </w:tcPr>
          <w:p w14:paraId="23FBA62B" w14:textId="77777777" w:rsidR="00FD682C" w:rsidRPr="00161833" w:rsidRDefault="00FD682C" w:rsidP="004F00ED">
            <w:pPr>
              <w:pStyle w:val="Normal6a"/>
            </w:pPr>
            <w:r w:rsidRPr="00161833">
              <w:t xml:space="preserve">For en securitiseringsposition, som ikke er en resecuritiseringseksponering, </w:t>
            </w:r>
          </w:p>
        </w:tc>
        <w:tc>
          <w:tcPr>
            <w:tcW w:w="4876" w:type="dxa"/>
            <w:tcBorders>
              <w:top w:val="nil"/>
              <w:left w:val="nil"/>
              <w:bottom w:val="nil"/>
              <w:right w:val="nil"/>
            </w:tcBorders>
          </w:tcPr>
          <w:p w14:paraId="082293EB" w14:textId="77777777" w:rsidR="00FD682C" w:rsidRPr="00161833" w:rsidRDefault="00FD682C" w:rsidP="004F00ED">
            <w:pPr>
              <w:pStyle w:val="Normal6a"/>
            </w:pPr>
            <w:r w:rsidRPr="00161833">
              <w:t>For en securitiseringsposition, som ikke er en resecuritiseringseksponering,</w:t>
            </w:r>
          </w:p>
        </w:tc>
      </w:tr>
      <w:tr w:rsidR="00310ED9" w:rsidRPr="00161833" w14:paraId="3F93D0BA" w14:textId="77777777" w:rsidTr="004F00ED">
        <w:trPr>
          <w:jc w:val="center"/>
        </w:trPr>
        <w:tc>
          <w:tcPr>
            <w:tcW w:w="4876" w:type="dxa"/>
            <w:tcBorders>
              <w:top w:val="nil"/>
              <w:left w:val="nil"/>
              <w:bottom w:val="nil"/>
              <w:right w:val="nil"/>
            </w:tcBorders>
          </w:tcPr>
          <w:p w14:paraId="30FA8C9D" w14:textId="77777777" w:rsidR="00FD682C" w:rsidRPr="00161833" w:rsidRDefault="00FD682C" w:rsidP="004F00ED">
            <w:pPr>
              <w:pStyle w:val="Normal6a"/>
            </w:pPr>
            <w:r w:rsidRPr="00161833">
              <w:t xml:space="preserve">p = </w:t>
            </w:r>
            <w:r w:rsidRPr="00161833">
              <w:rPr>
                <w:b/>
                <w:i/>
              </w:rPr>
              <w:t>0,6</w:t>
            </w:r>
            <w:r w:rsidRPr="00161833">
              <w:t xml:space="preserve"> for en foranstillet securitiseringsposition tilhørende det eksponeringsleverende eller organiserende institut; </w:t>
            </w:r>
          </w:p>
        </w:tc>
        <w:tc>
          <w:tcPr>
            <w:tcW w:w="4876" w:type="dxa"/>
            <w:tcBorders>
              <w:top w:val="nil"/>
              <w:left w:val="nil"/>
              <w:bottom w:val="nil"/>
              <w:right w:val="nil"/>
            </w:tcBorders>
          </w:tcPr>
          <w:p w14:paraId="16F13BE7" w14:textId="77777777" w:rsidR="00FD682C" w:rsidRPr="00161833" w:rsidRDefault="00FD682C" w:rsidP="004F00ED">
            <w:pPr>
              <w:pStyle w:val="Normal6a"/>
            </w:pPr>
            <w:r w:rsidRPr="00161833">
              <w:t xml:space="preserve">p = </w:t>
            </w:r>
            <w:r w:rsidRPr="00161833">
              <w:rPr>
                <w:b/>
                <w:i/>
              </w:rPr>
              <w:t>0,25</w:t>
            </w:r>
            <w:r w:rsidRPr="00161833">
              <w:t xml:space="preserve"> for en foranstillet securitiseringsposition tilhørende det eksponeringsleverende eller organiserende institut; </w:t>
            </w:r>
            <w:r w:rsidRPr="00161833">
              <w:rPr>
                <w:b/>
                <w:i/>
              </w:rPr>
              <w:t>beregnet i overensstemmelse med dette stykke, dvs.:</w:t>
            </w:r>
          </w:p>
        </w:tc>
      </w:tr>
      <w:tr w:rsidR="00310ED9" w:rsidRPr="00161833" w14:paraId="209A31C7" w14:textId="77777777" w:rsidTr="004F00ED">
        <w:trPr>
          <w:jc w:val="center"/>
        </w:trPr>
        <w:tc>
          <w:tcPr>
            <w:tcW w:w="4876" w:type="dxa"/>
            <w:tcBorders>
              <w:top w:val="nil"/>
              <w:left w:val="nil"/>
              <w:bottom w:val="nil"/>
              <w:right w:val="nil"/>
            </w:tcBorders>
          </w:tcPr>
          <w:p w14:paraId="24BB582C" w14:textId="77777777" w:rsidR="00FD682C" w:rsidRPr="00161833" w:rsidRDefault="00FD682C" w:rsidP="004F00ED">
            <w:pPr>
              <w:pStyle w:val="Normal6a"/>
            </w:pPr>
          </w:p>
        </w:tc>
        <w:tc>
          <w:tcPr>
            <w:tcW w:w="4876" w:type="dxa"/>
            <w:tcBorders>
              <w:top w:val="nil"/>
              <w:left w:val="nil"/>
              <w:bottom w:val="nil"/>
              <w:right w:val="nil"/>
            </w:tcBorders>
          </w:tcPr>
          <w:p w14:paraId="42325957" w14:textId="77777777" w:rsidR="00FD682C" w:rsidRPr="00161833" w:rsidRDefault="00FD682C" w:rsidP="004F00ED">
            <w:pPr>
              <w:pStyle w:val="Normal6a"/>
            </w:pPr>
            <w:r w:rsidRPr="00161833">
              <w:rPr>
                <w:b/>
                <w:i/>
              </w:rPr>
              <w:t>i) en syntetisk securitisering, der overholder kriterierne i artikel 243, stk. 4, eller</w:t>
            </w:r>
          </w:p>
        </w:tc>
      </w:tr>
      <w:tr w:rsidR="00310ED9" w:rsidRPr="00161833" w14:paraId="2DB783C8" w14:textId="77777777" w:rsidTr="004F00ED">
        <w:trPr>
          <w:jc w:val="center"/>
        </w:trPr>
        <w:tc>
          <w:tcPr>
            <w:tcW w:w="4876" w:type="dxa"/>
            <w:tcBorders>
              <w:top w:val="nil"/>
              <w:left w:val="nil"/>
              <w:bottom w:val="nil"/>
              <w:right w:val="nil"/>
            </w:tcBorders>
          </w:tcPr>
          <w:p w14:paraId="56746A98" w14:textId="77777777" w:rsidR="00FD682C" w:rsidRPr="00161833" w:rsidRDefault="00FD682C" w:rsidP="004F00ED">
            <w:pPr>
              <w:pStyle w:val="Normal6a"/>
            </w:pPr>
          </w:p>
        </w:tc>
        <w:tc>
          <w:tcPr>
            <w:tcW w:w="4876" w:type="dxa"/>
            <w:tcBorders>
              <w:top w:val="nil"/>
              <w:left w:val="nil"/>
              <w:bottom w:val="nil"/>
              <w:right w:val="nil"/>
            </w:tcBorders>
          </w:tcPr>
          <w:p w14:paraId="4B2A381D" w14:textId="77777777" w:rsidR="00FD682C" w:rsidRPr="00161833" w:rsidRDefault="00FD682C" w:rsidP="004F00ED">
            <w:pPr>
              <w:pStyle w:val="Normal6a"/>
            </w:pPr>
            <w:r w:rsidRPr="00161833">
              <w:rPr>
                <w:b/>
                <w:i/>
              </w:rPr>
              <w:t>ii) en traditionel securitisering</w:t>
            </w:r>
          </w:p>
        </w:tc>
      </w:tr>
      <w:tr w:rsidR="00310ED9" w:rsidRPr="00161833" w14:paraId="09C25DB6" w14:textId="77777777" w:rsidTr="004F00ED">
        <w:trPr>
          <w:jc w:val="center"/>
        </w:trPr>
        <w:tc>
          <w:tcPr>
            <w:tcW w:w="4876" w:type="dxa"/>
            <w:tcBorders>
              <w:top w:val="nil"/>
              <w:left w:val="nil"/>
              <w:bottom w:val="nil"/>
              <w:right w:val="nil"/>
            </w:tcBorders>
          </w:tcPr>
          <w:p w14:paraId="744761ED" w14:textId="77777777" w:rsidR="00FD682C" w:rsidRPr="00161833" w:rsidRDefault="00FD682C" w:rsidP="004F00ED">
            <w:pPr>
              <w:pStyle w:val="Normal6a"/>
            </w:pPr>
          </w:p>
        </w:tc>
        <w:tc>
          <w:tcPr>
            <w:tcW w:w="4876" w:type="dxa"/>
            <w:tcBorders>
              <w:top w:val="nil"/>
              <w:left w:val="nil"/>
              <w:bottom w:val="nil"/>
              <w:right w:val="nil"/>
            </w:tcBorders>
          </w:tcPr>
          <w:p w14:paraId="7184ABDE" w14:textId="77777777" w:rsidR="00FD682C" w:rsidRPr="00161833" w:rsidRDefault="00FD682C" w:rsidP="004F00ED">
            <w:pPr>
              <w:pStyle w:val="Normal6a"/>
            </w:pPr>
            <w:r w:rsidRPr="00161833">
              <w:rPr>
                <w:b/>
                <w:i/>
              </w:rPr>
              <w:t>p = 0,3 for andre syntetiske foranstillede securitiseringspositioner</w:t>
            </w:r>
          </w:p>
        </w:tc>
      </w:tr>
      <w:tr w:rsidR="00310ED9" w:rsidRPr="00161833" w14:paraId="497E381F" w14:textId="77777777" w:rsidTr="004F00ED">
        <w:trPr>
          <w:jc w:val="center"/>
        </w:trPr>
        <w:tc>
          <w:tcPr>
            <w:tcW w:w="4876" w:type="dxa"/>
            <w:tcBorders>
              <w:top w:val="nil"/>
              <w:left w:val="nil"/>
              <w:bottom w:val="nil"/>
              <w:right w:val="nil"/>
            </w:tcBorders>
          </w:tcPr>
          <w:p w14:paraId="0091BE8D" w14:textId="77777777" w:rsidR="00FD682C" w:rsidRPr="00161833" w:rsidRDefault="00FD682C" w:rsidP="004F00ED">
            <w:pPr>
              <w:pStyle w:val="Normal6a"/>
            </w:pPr>
            <w:r w:rsidRPr="00161833">
              <w:rPr>
                <w:b/>
                <w:i/>
              </w:rPr>
              <w:t>1 for</w:t>
            </w:r>
            <w:r w:rsidRPr="00161833">
              <w:t xml:space="preserve"> </w:t>
            </w:r>
            <w:r w:rsidRPr="00161833">
              <w:rPr>
                <w:b/>
                <w:bCs/>
                <w:i/>
                <w:iCs/>
              </w:rPr>
              <w:t>anden</w:t>
            </w:r>
            <w:r w:rsidRPr="00161833">
              <w:t xml:space="preserve"> securitiseringsposition."</w:t>
            </w:r>
          </w:p>
        </w:tc>
        <w:tc>
          <w:tcPr>
            <w:tcW w:w="4876" w:type="dxa"/>
            <w:tcBorders>
              <w:top w:val="nil"/>
              <w:left w:val="nil"/>
              <w:bottom w:val="nil"/>
              <w:right w:val="nil"/>
            </w:tcBorders>
          </w:tcPr>
          <w:p w14:paraId="7247D9DF" w14:textId="77777777" w:rsidR="00FD682C" w:rsidRPr="00161833" w:rsidRDefault="00FD682C" w:rsidP="004F00ED">
            <w:pPr>
              <w:pStyle w:val="Normal6a"/>
              <w:rPr>
                <w:b/>
                <w:i/>
              </w:rPr>
            </w:pPr>
            <w:r w:rsidRPr="00161833">
              <w:rPr>
                <w:b/>
                <w:i/>
              </w:rPr>
              <w:t>p = 0,8 for alle</w:t>
            </w:r>
            <w:r w:rsidRPr="00161833">
              <w:t xml:space="preserve"> </w:t>
            </w:r>
            <w:r w:rsidRPr="00161833">
              <w:rPr>
                <w:b/>
                <w:bCs/>
                <w:i/>
                <w:iCs/>
              </w:rPr>
              <w:t>andre</w:t>
            </w:r>
            <w:r w:rsidRPr="00161833">
              <w:t xml:space="preserve"> securitiseringspositioner.</w:t>
            </w:r>
          </w:p>
        </w:tc>
      </w:tr>
    </w:tbl>
    <w:p w14:paraId="0A3BE93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76F72D2" w14:textId="77777777" w:rsidR="00FD682C" w:rsidRPr="00161833" w:rsidRDefault="00FD682C" w:rsidP="00FD682C">
      <w:r w:rsidRPr="00715BD7">
        <w:rPr>
          <w:rStyle w:val="HideTWBExt"/>
        </w:rPr>
        <w:t>&lt;/Amend&gt;</w:t>
      </w:r>
    </w:p>
    <w:p w14:paraId="753C618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231</w:t>
      </w:r>
      <w:r w:rsidRPr="00715BD7">
        <w:rPr>
          <w:rStyle w:val="HideTWBExt"/>
          <w:b w:val="0"/>
        </w:rPr>
        <w:t>&lt;/NumAm&gt;</w:t>
      </w:r>
    </w:p>
    <w:p w14:paraId="2876DEAD"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734949EB" w14:textId="77777777" w:rsidR="00FD682C" w:rsidRPr="00161833" w:rsidRDefault="00FD682C" w:rsidP="00FD682C">
      <w:pPr>
        <w:pStyle w:val="NormalBold"/>
      </w:pPr>
      <w:r w:rsidRPr="00715BD7">
        <w:rPr>
          <w:rStyle w:val="HideTWBExt"/>
          <w:b w:val="0"/>
        </w:rPr>
        <w:t>&lt;/RepeatBlock-By&gt;</w:t>
      </w:r>
    </w:p>
    <w:p w14:paraId="5DA5A99D"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768E5F2" w14:textId="77777777" w:rsidR="00FD682C" w:rsidRPr="00161833" w:rsidRDefault="00FD682C" w:rsidP="00FD682C">
      <w:pPr>
        <w:pStyle w:val="NormalBold"/>
      </w:pPr>
      <w:r w:rsidRPr="00715BD7">
        <w:rPr>
          <w:rStyle w:val="HideTWBExt"/>
          <w:b w:val="0"/>
        </w:rPr>
        <w:t>&lt;Article&gt;</w:t>
      </w:r>
      <w:r w:rsidRPr="00161833">
        <w:t>Artikel 1 – stk. 1 – nr. 11 – litra a – nr. 2</w:t>
      </w:r>
      <w:r w:rsidRPr="00715BD7">
        <w:rPr>
          <w:rStyle w:val="HideTWBExt"/>
          <w:b w:val="0"/>
        </w:rPr>
        <w:t>&lt;/Article&gt;</w:t>
      </w:r>
    </w:p>
    <w:p w14:paraId="4E4A3CB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10752F5" w14:textId="77777777" w:rsidR="00FD682C" w:rsidRPr="00161833" w:rsidRDefault="00FD682C" w:rsidP="00FD682C">
      <w:r w:rsidRPr="00715BD7">
        <w:rPr>
          <w:rStyle w:val="HideTWBExt"/>
        </w:rPr>
        <w:t>&lt;Article2&gt;</w:t>
      </w:r>
      <w:r w:rsidRPr="00161833">
        <w:t>Artikel 261 – stk. 1 – afsnit 3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5630C81" w14:textId="77777777" w:rsidTr="004F00ED">
        <w:trPr>
          <w:trHeight w:hRule="exact" w:val="240"/>
          <w:jc w:val="center"/>
        </w:trPr>
        <w:tc>
          <w:tcPr>
            <w:tcW w:w="9752" w:type="dxa"/>
            <w:gridSpan w:val="2"/>
            <w:tcBorders>
              <w:top w:val="nil"/>
              <w:left w:val="nil"/>
              <w:bottom w:val="nil"/>
              <w:right w:val="nil"/>
            </w:tcBorders>
          </w:tcPr>
          <w:p w14:paraId="61062FC2" w14:textId="77777777" w:rsidR="00FD682C" w:rsidRPr="00161833" w:rsidRDefault="00FD682C" w:rsidP="004F00ED"/>
        </w:tc>
      </w:tr>
      <w:tr w:rsidR="00310ED9" w:rsidRPr="00161833" w14:paraId="08CDA3DF" w14:textId="77777777" w:rsidTr="004F00ED">
        <w:trPr>
          <w:trHeight w:val="240"/>
          <w:jc w:val="center"/>
        </w:trPr>
        <w:tc>
          <w:tcPr>
            <w:tcW w:w="4876" w:type="dxa"/>
            <w:tcBorders>
              <w:top w:val="nil"/>
              <w:left w:val="nil"/>
              <w:bottom w:val="nil"/>
              <w:right w:val="nil"/>
            </w:tcBorders>
          </w:tcPr>
          <w:p w14:paraId="03E3815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9E59D3A" w14:textId="77777777" w:rsidR="00FD682C" w:rsidRPr="00161833" w:rsidRDefault="00FD682C" w:rsidP="004F00ED">
            <w:pPr>
              <w:pStyle w:val="AmColumnHeading"/>
            </w:pPr>
            <w:r w:rsidRPr="00161833">
              <w:t>Ændringsforslag</w:t>
            </w:r>
          </w:p>
        </w:tc>
      </w:tr>
      <w:tr w:rsidR="00310ED9" w:rsidRPr="00161833" w14:paraId="3148E257" w14:textId="77777777" w:rsidTr="004F00ED">
        <w:trPr>
          <w:jc w:val="center"/>
        </w:trPr>
        <w:tc>
          <w:tcPr>
            <w:tcW w:w="4876" w:type="dxa"/>
            <w:tcBorders>
              <w:top w:val="nil"/>
              <w:left w:val="nil"/>
              <w:bottom w:val="nil"/>
              <w:right w:val="nil"/>
            </w:tcBorders>
          </w:tcPr>
          <w:p w14:paraId="541467C5" w14:textId="77777777" w:rsidR="00FD682C" w:rsidRPr="00161833" w:rsidRDefault="00FD682C" w:rsidP="004F00ED">
            <w:pPr>
              <w:pStyle w:val="Normal6a"/>
            </w:pPr>
            <w:r w:rsidRPr="00161833">
              <w:t>For en securitiseringsposition, som ikke er en resecuritiseringseksponering,</w:t>
            </w:r>
          </w:p>
        </w:tc>
        <w:tc>
          <w:tcPr>
            <w:tcW w:w="4876" w:type="dxa"/>
            <w:tcBorders>
              <w:top w:val="nil"/>
              <w:left w:val="nil"/>
              <w:bottom w:val="nil"/>
              <w:right w:val="nil"/>
            </w:tcBorders>
          </w:tcPr>
          <w:p w14:paraId="2DDDCE87" w14:textId="77777777" w:rsidR="00FD682C" w:rsidRPr="00161833" w:rsidRDefault="00FD682C" w:rsidP="004F00ED">
            <w:pPr>
              <w:pStyle w:val="Normal6a"/>
            </w:pPr>
            <w:r w:rsidRPr="00161833">
              <w:t xml:space="preserve">For en securitiseringsposition, som ikke er en resecuritiseringseksponering, </w:t>
            </w:r>
          </w:p>
        </w:tc>
      </w:tr>
      <w:tr w:rsidR="00310ED9" w:rsidRPr="00161833" w14:paraId="7C64AAE5" w14:textId="77777777" w:rsidTr="004F00ED">
        <w:trPr>
          <w:jc w:val="center"/>
        </w:trPr>
        <w:tc>
          <w:tcPr>
            <w:tcW w:w="4876" w:type="dxa"/>
            <w:tcBorders>
              <w:top w:val="nil"/>
              <w:left w:val="nil"/>
              <w:bottom w:val="nil"/>
              <w:right w:val="nil"/>
            </w:tcBorders>
          </w:tcPr>
          <w:p w14:paraId="54200084" w14:textId="6DB00BFF" w:rsidR="00FD682C" w:rsidRPr="00161833" w:rsidRDefault="00FD682C" w:rsidP="004F00ED">
            <w:pPr>
              <w:pStyle w:val="Normal6a"/>
            </w:pPr>
            <w:r w:rsidRPr="00161833">
              <w:t xml:space="preserve">p = </w:t>
            </w:r>
            <w:r w:rsidRPr="00161833">
              <w:rPr>
                <w:b/>
                <w:i/>
              </w:rPr>
              <w:t>0,6</w:t>
            </w:r>
            <w:r w:rsidR="007714E9" w:rsidRPr="00161833">
              <w:t xml:space="preserve"> for </w:t>
            </w:r>
            <w:r w:rsidRPr="00161833">
              <w:t xml:space="preserve">en foranstillet securitiseringsposition tilhørende det eksponeringsleverende institut </w:t>
            </w:r>
            <w:r w:rsidRPr="00161833">
              <w:rPr>
                <w:b/>
                <w:bCs/>
                <w:i/>
                <w:iCs/>
              </w:rPr>
              <w:t>eller det organiserende instituts</w:t>
            </w:r>
            <w:r w:rsidRPr="00161833">
              <w:t>,</w:t>
            </w:r>
          </w:p>
        </w:tc>
        <w:tc>
          <w:tcPr>
            <w:tcW w:w="4876" w:type="dxa"/>
            <w:tcBorders>
              <w:top w:val="nil"/>
              <w:left w:val="nil"/>
              <w:bottom w:val="nil"/>
              <w:right w:val="nil"/>
            </w:tcBorders>
          </w:tcPr>
          <w:p w14:paraId="6AC0AAC8" w14:textId="5E4718FB" w:rsidR="00FD682C" w:rsidRPr="00161833" w:rsidRDefault="00FD682C" w:rsidP="004F00ED">
            <w:pPr>
              <w:pStyle w:val="Normal6a"/>
              <w:rPr>
                <w:b/>
                <w:i/>
              </w:rPr>
            </w:pPr>
            <w:r w:rsidRPr="00161833">
              <w:t xml:space="preserve">p = </w:t>
            </w:r>
            <w:r w:rsidRPr="00161833">
              <w:rPr>
                <w:b/>
                <w:i/>
              </w:rPr>
              <w:t>0,7</w:t>
            </w:r>
            <w:r w:rsidR="007714E9" w:rsidRPr="00161833">
              <w:t xml:space="preserve"> for</w:t>
            </w:r>
            <w:r w:rsidRPr="00161833">
              <w:t xml:space="preserve"> en foranstillet securitiseringsposition tilhørende det eksponeringsleverende institut </w:t>
            </w:r>
            <w:r w:rsidRPr="00161833">
              <w:rPr>
                <w:b/>
                <w:bCs/>
                <w:i/>
                <w:iCs/>
              </w:rPr>
              <w:t xml:space="preserve">som omhandlet i artikel 2, </w:t>
            </w:r>
            <w:r w:rsidR="00CC636D" w:rsidRPr="00161833">
              <w:rPr>
                <w:b/>
                <w:bCs/>
                <w:i/>
                <w:iCs/>
              </w:rPr>
              <w:t>nr.</w:t>
            </w:r>
            <w:r w:rsidRPr="00161833">
              <w:rPr>
                <w:b/>
                <w:bCs/>
                <w:i/>
                <w:iCs/>
              </w:rPr>
              <w:t xml:space="preserve"> 3</w:t>
            </w:r>
            <w:r w:rsidR="00CC636D" w:rsidRPr="00161833">
              <w:rPr>
                <w:b/>
                <w:bCs/>
                <w:i/>
                <w:iCs/>
              </w:rPr>
              <w:t>)</w:t>
            </w:r>
            <w:r w:rsidRPr="00161833">
              <w:rPr>
                <w:b/>
                <w:bCs/>
                <w:i/>
                <w:iCs/>
              </w:rPr>
              <w:t>, litra a), i forordning (EU) 2017/2402</w:t>
            </w:r>
            <w:r w:rsidRPr="00161833">
              <w:t>,</w:t>
            </w:r>
          </w:p>
        </w:tc>
      </w:tr>
      <w:tr w:rsidR="00310ED9" w:rsidRPr="00161833" w14:paraId="0AF8E695" w14:textId="77777777" w:rsidTr="004F00ED">
        <w:trPr>
          <w:jc w:val="center"/>
        </w:trPr>
        <w:tc>
          <w:tcPr>
            <w:tcW w:w="4876" w:type="dxa"/>
            <w:tcBorders>
              <w:top w:val="nil"/>
              <w:left w:val="nil"/>
              <w:bottom w:val="nil"/>
              <w:right w:val="nil"/>
            </w:tcBorders>
          </w:tcPr>
          <w:p w14:paraId="3CFD1724" w14:textId="77777777" w:rsidR="00FD682C" w:rsidRPr="00161833" w:rsidRDefault="00FD682C" w:rsidP="004F00ED">
            <w:pPr>
              <w:pStyle w:val="Normal6a"/>
            </w:pPr>
            <w:r w:rsidRPr="00161833">
              <w:t>1 for anden securitiseringsposition."</w:t>
            </w:r>
          </w:p>
        </w:tc>
        <w:tc>
          <w:tcPr>
            <w:tcW w:w="4876" w:type="dxa"/>
            <w:tcBorders>
              <w:top w:val="nil"/>
              <w:left w:val="nil"/>
              <w:bottom w:val="nil"/>
              <w:right w:val="nil"/>
            </w:tcBorders>
          </w:tcPr>
          <w:p w14:paraId="546D94F9" w14:textId="77777777" w:rsidR="00FD682C" w:rsidRPr="00161833" w:rsidRDefault="00FD682C" w:rsidP="004F00ED">
            <w:pPr>
              <w:pStyle w:val="Normal6a"/>
              <w:rPr>
                <w:b/>
                <w:i/>
              </w:rPr>
            </w:pPr>
            <w:r w:rsidRPr="00161833">
              <w:t>1 for anden securitiseringsposition."</w:t>
            </w:r>
          </w:p>
        </w:tc>
      </w:tr>
    </w:tbl>
    <w:p w14:paraId="09B2989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39527CF" w14:textId="77777777" w:rsidR="00FD682C" w:rsidRPr="00161833" w:rsidRDefault="00FD682C" w:rsidP="00FD682C">
      <w:r w:rsidRPr="00715BD7">
        <w:rPr>
          <w:rStyle w:val="HideTWBExt"/>
        </w:rPr>
        <w:t>&lt;/Amend&gt;</w:t>
      </w:r>
    </w:p>
    <w:p w14:paraId="0231A1B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232</w:t>
      </w:r>
      <w:r w:rsidRPr="00715BD7">
        <w:rPr>
          <w:rStyle w:val="HideTWBExt"/>
          <w:b w:val="0"/>
        </w:rPr>
        <w:t>&lt;/NumAm&gt;</w:t>
      </w:r>
    </w:p>
    <w:p w14:paraId="4514992E"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4245550D" w14:textId="77777777" w:rsidR="00FD682C" w:rsidRPr="00161833" w:rsidRDefault="00FD682C" w:rsidP="00FD682C">
      <w:pPr>
        <w:pStyle w:val="NormalBold"/>
      </w:pPr>
      <w:r w:rsidRPr="00715BD7">
        <w:rPr>
          <w:rStyle w:val="HideTWBExt"/>
          <w:b w:val="0"/>
        </w:rPr>
        <w:t>&lt;/RepeatBlock-By&gt;</w:t>
      </w:r>
    </w:p>
    <w:p w14:paraId="78DCAE4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517FDB1" w14:textId="77777777" w:rsidR="00FD682C" w:rsidRPr="00161833" w:rsidRDefault="00FD682C" w:rsidP="00FD682C">
      <w:pPr>
        <w:pStyle w:val="NormalBold"/>
      </w:pPr>
      <w:r w:rsidRPr="00715BD7">
        <w:rPr>
          <w:rStyle w:val="HideTWBExt"/>
          <w:b w:val="0"/>
        </w:rPr>
        <w:t>&lt;Article&gt;</w:t>
      </w:r>
      <w:r w:rsidRPr="00161833">
        <w:t>Artikel 1 – stk. 1 – nr. 11 – litra a – nr. 2</w:t>
      </w:r>
      <w:r w:rsidRPr="00715BD7">
        <w:rPr>
          <w:rStyle w:val="HideTWBExt"/>
          <w:b w:val="0"/>
        </w:rPr>
        <w:t>&lt;/Article&gt;</w:t>
      </w:r>
    </w:p>
    <w:p w14:paraId="446C45D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8C04172" w14:textId="77777777" w:rsidR="00FD682C" w:rsidRPr="00161833" w:rsidRDefault="00FD682C" w:rsidP="00FD682C">
      <w:r w:rsidRPr="00715BD7">
        <w:rPr>
          <w:rStyle w:val="HideTWBExt"/>
        </w:rPr>
        <w:t>&lt;Article2&gt;</w:t>
      </w:r>
      <w:r w:rsidRPr="00161833">
        <w:t>Artikel 261 – stk. 1 – afsnit 3 – led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CFD0062" w14:textId="77777777" w:rsidTr="004F00ED">
        <w:trPr>
          <w:trHeight w:hRule="exact" w:val="240"/>
          <w:jc w:val="center"/>
        </w:trPr>
        <w:tc>
          <w:tcPr>
            <w:tcW w:w="9752" w:type="dxa"/>
            <w:gridSpan w:val="2"/>
            <w:tcBorders>
              <w:top w:val="nil"/>
              <w:left w:val="nil"/>
              <w:bottom w:val="nil"/>
              <w:right w:val="nil"/>
            </w:tcBorders>
          </w:tcPr>
          <w:p w14:paraId="529B5AF3" w14:textId="77777777" w:rsidR="00FD682C" w:rsidRPr="00161833" w:rsidRDefault="00FD682C" w:rsidP="004F00ED"/>
        </w:tc>
      </w:tr>
      <w:tr w:rsidR="00310ED9" w:rsidRPr="00161833" w14:paraId="5DF665F7" w14:textId="77777777" w:rsidTr="004F00ED">
        <w:trPr>
          <w:trHeight w:val="240"/>
          <w:jc w:val="center"/>
        </w:trPr>
        <w:tc>
          <w:tcPr>
            <w:tcW w:w="4876" w:type="dxa"/>
            <w:tcBorders>
              <w:top w:val="nil"/>
              <w:left w:val="nil"/>
              <w:bottom w:val="nil"/>
              <w:right w:val="nil"/>
            </w:tcBorders>
          </w:tcPr>
          <w:p w14:paraId="01047CD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4369B74" w14:textId="77777777" w:rsidR="00FD682C" w:rsidRPr="00161833" w:rsidRDefault="00FD682C" w:rsidP="004F00ED">
            <w:pPr>
              <w:pStyle w:val="AmColumnHeading"/>
            </w:pPr>
            <w:r w:rsidRPr="00161833">
              <w:t>Ændringsforslag</w:t>
            </w:r>
          </w:p>
        </w:tc>
      </w:tr>
      <w:tr w:rsidR="00310ED9" w:rsidRPr="00161833" w14:paraId="5B67549E" w14:textId="77777777" w:rsidTr="004F00ED">
        <w:trPr>
          <w:jc w:val="center"/>
        </w:trPr>
        <w:tc>
          <w:tcPr>
            <w:tcW w:w="4876" w:type="dxa"/>
            <w:tcBorders>
              <w:top w:val="nil"/>
              <w:left w:val="nil"/>
              <w:bottom w:val="nil"/>
              <w:right w:val="nil"/>
            </w:tcBorders>
          </w:tcPr>
          <w:p w14:paraId="50B29C3E" w14:textId="77777777" w:rsidR="00FD682C" w:rsidRPr="00161833" w:rsidRDefault="00FD682C" w:rsidP="004F00ED">
            <w:pPr>
              <w:pStyle w:val="Normal6a"/>
            </w:pPr>
            <w:r w:rsidRPr="00161833">
              <w:t>For en securitiseringsposition, som ikke er en resecuritiseringseksponering,</w:t>
            </w:r>
            <w:r w:rsidRPr="00161833">
              <w:rPr>
                <w:b/>
                <w:i/>
              </w:rPr>
              <w:t xml:space="preserve"> </w:t>
            </w:r>
          </w:p>
        </w:tc>
        <w:tc>
          <w:tcPr>
            <w:tcW w:w="4876" w:type="dxa"/>
            <w:tcBorders>
              <w:top w:val="nil"/>
              <w:left w:val="nil"/>
              <w:bottom w:val="nil"/>
              <w:right w:val="nil"/>
            </w:tcBorders>
          </w:tcPr>
          <w:p w14:paraId="6F20E112" w14:textId="77777777" w:rsidR="00FD682C" w:rsidRPr="00161833" w:rsidRDefault="00FD682C" w:rsidP="004F00ED">
            <w:pPr>
              <w:pStyle w:val="Normal6a"/>
            </w:pPr>
            <w:r w:rsidRPr="00161833">
              <w:t>For en securitiseringsposition, som ikke er en resecuritiseringseksponering,</w:t>
            </w:r>
          </w:p>
        </w:tc>
      </w:tr>
      <w:tr w:rsidR="00310ED9" w:rsidRPr="00161833" w14:paraId="3475DACD" w14:textId="77777777" w:rsidTr="004F00ED">
        <w:trPr>
          <w:jc w:val="center"/>
        </w:trPr>
        <w:tc>
          <w:tcPr>
            <w:tcW w:w="4876" w:type="dxa"/>
            <w:tcBorders>
              <w:top w:val="nil"/>
              <w:left w:val="nil"/>
              <w:bottom w:val="nil"/>
              <w:right w:val="nil"/>
            </w:tcBorders>
          </w:tcPr>
          <w:p w14:paraId="26260C97" w14:textId="77777777" w:rsidR="00FD682C" w:rsidRPr="00161833" w:rsidRDefault="00FD682C" w:rsidP="004F00ED">
            <w:pPr>
              <w:pStyle w:val="Normal6a"/>
            </w:pPr>
            <w:r w:rsidRPr="00161833">
              <w:rPr>
                <w:b/>
                <w:i/>
              </w:rPr>
              <w:t>p = 0,6 for</w:t>
            </w:r>
            <w:r w:rsidRPr="00161833">
              <w:t xml:space="preserve"> </w:t>
            </w:r>
            <w:r w:rsidRPr="00161833">
              <w:rPr>
                <w:b/>
                <w:bCs/>
                <w:i/>
                <w:iCs/>
              </w:rPr>
              <w:t>en foranstillet securitiseringsposition tilhørende det eksponeringsleverende eller organiserende institut,</w:t>
            </w:r>
          </w:p>
        </w:tc>
        <w:tc>
          <w:tcPr>
            <w:tcW w:w="4876" w:type="dxa"/>
            <w:tcBorders>
              <w:top w:val="nil"/>
              <w:left w:val="nil"/>
              <w:bottom w:val="nil"/>
              <w:right w:val="nil"/>
            </w:tcBorders>
          </w:tcPr>
          <w:p w14:paraId="1CBDB282" w14:textId="77777777" w:rsidR="00FD682C" w:rsidRPr="00161833" w:rsidRDefault="00FD682C" w:rsidP="004F00ED">
            <w:pPr>
              <w:pStyle w:val="Normal6a"/>
            </w:pPr>
            <w:r w:rsidRPr="00161833">
              <w:rPr>
                <w:b/>
                <w:i/>
              </w:rPr>
              <w:t xml:space="preserve">p = 0,5 </w:t>
            </w:r>
            <w:r w:rsidRPr="00161833">
              <w:rPr>
                <w:b/>
                <w:bCs/>
                <w:i/>
                <w:iCs/>
              </w:rPr>
              <w:t>for</w:t>
            </w:r>
            <w:r w:rsidRPr="00161833">
              <w:t xml:space="preserve"> </w:t>
            </w:r>
            <w:r w:rsidRPr="00161833">
              <w:rPr>
                <w:b/>
                <w:i/>
              </w:rPr>
              <w:t>alle</w:t>
            </w:r>
            <w:r w:rsidRPr="00161833">
              <w:t xml:space="preserve"> </w:t>
            </w:r>
            <w:r w:rsidRPr="00161833">
              <w:rPr>
                <w:b/>
                <w:bCs/>
                <w:i/>
                <w:iCs/>
              </w:rPr>
              <w:t>foranstillede securitiseringspositioner</w:t>
            </w:r>
            <w:r w:rsidRPr="00161833">
              <w:t>,</w:t>
            </w:r>
          </w:p>
        </w:tc>
      </w:tr>
      <w:tr w:rsidR="00310ED9" w:rsidRPr="00161833" w14:paraId="567BDCCB" w14:textId="77777777" w:rsidTr="004F00ED">
        <w:trPr>
          <w:jc w:val="center"/>
        </w:trPr>
        <w:tc>
          <w:tcPr>
            <w:tcW w:w="4876" w:type="dxa"/>
            <w:tcBorders>
              <w:top w:val="nil"/>
              <w:left w:val="nil"/>
              <w:bottom w:val="nil"/>
              <w:right w:val="nil"/>
            </w:tcBorders>
          </w:tcPr>
          <w:p w14:paraId="2857BF71" w14:textId="77777777" w:rsidR="00FD682C" w:rsidRPr="00161833" w:rsidRDefault="00FD682C" w:rsidP="004F00ED">
            <w:pPr>
              <w:pStyle w:val="Normal6a"/>
            </w:pPr>
            <w:r w:rsidRPr="00161833">
              <w:t xml:space="preserve">1 for </w:t>
            </w:r>
            <w:r w:rsidRPr="00161833">
              <w:rPr>
                <w:b/>
                <w:bCs/>
                <w:i/>
                <w:iCs/>
              </w:rPr>
              <w:t>anden securitiseringsposition</w:t>
            </w:r>
            <w:r w:rsidRPr="00161833">
              <w:t>.</w:t>
            </w:r>
          </w:p>
        </w:tc>
        <w:tc>
          <w:tcPr>
            <w:tcW w:w="4876" w:type="dxa"/>
            <w:tcBorders>
              <w:top w:val="nil"/>
              <w:left w:val="nil"/>
              <w:bottom w:val="nil"/>
              <w:right w:val="nil"/>
            </w:tcBorders>
          </w:tcPr>
          <w:p w14:paraId="49582B24" w14:textId="11016B2C" w:rsidR="00FD682C" w:rsidRPr="00161833" w:rsidRDefault="00FD682C" w:rsidP="00397231">
            <w:pPr>
              <w:pStyle w:val="Normal6a"/>
            </w:pPr>
            <w:r w:rsidRPr="00161833">
              <w:rPr>
                <w:b/>
                <w:i/>
              </w:rPr>
              <w:t>p =</w:t>
            </w:r>
            <w:r w:rsidRPr="00161833">
              <w:t xml:space="preserve"> 1 for </w:t>
            </w:r>
            <w:r w:rsidRPr="00161833">
              <w:rPr>
                <w:b/>
                <w:i/>
              </w:rPr>
              <w:t>alle</w:t>
            </w:r>
            <w:r w:rsidRPr="00161833">
              <w:t xml:space="preserve"> </w:t>
            </w:r>
            <w:r w:rsidRPr="00161833">
              <w:rPr>
                <w:b/>
                <w:bCs/>
                <w:i/>
                <w:iCs/>
              </w:rPr>
              <w:t>andre</w:t>
            </w:r>
            <w:r w:rsidRPr="00161833">
              <w:t xml:space="preserve"> </w:t>
            </w:r>
            <w:r w:rsidRPr="00161833">
              <w:rPr>
                <w:b/>
                <w:bCs/>
                <w:i/>
                <w:iCs/>
              </w:rPr>
              <w:t>securitiseringspositioner</w:t>
            </w:r>
            <w:r w:rsidR="00397231" w:rsidRPr="00161833">
              <w:t>.</w:t>
            </w:r>
          </w:p>
        </w:tc>
      </w:tr>
    </w:tbl>
    <w:p w14:paraId="68D233F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3211506" w14:textId="77777777" w:rsidR="00FD682C" w:rsidRPr="00161833" w:rsidRDefault="00FD682C" w:rsidP="00FD682C">
      <w:r w:rsidRPr="00715BD7">
        <w:rPr>
          <w:rStyle w:val="HideTWBExt"/>
        </w:rPr>
        <w:t>&lt;/Amend&gt;</w:t>
      </w:r>
    </w:p>
    <w:p w14:paraId="6B33F9C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233</w:t>
      </w:r>
      <w:r w:rsidRPr="00715BD7">
        <w:rPr>
          <w:rStyle w:val="HideTWBExt"/>
          <w:b w:val="0"/>
        </w:rPr>
        <w:t>&lt;/NumAm&gt;</w:t>
      </w:r>
    </w:p>
    <w:p w14:paraId="440255F5"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8A86BDA" w14:textId="77777777" w:rsidR="00FD682C" w:rsidRPr="00161833" w:rsidRDefault="00FD682C" w:rsidP="00FD682C">
      <w:pPr>
        <w:pStyle w:val="NormalBold"/>
      </w:pPr>
      <w:r w:rsidRPr="00715BD7">
        <w:rPr>
          <w:rStyle w:val="HideTWBExt"/>
          <w:b w:val="0"/>
        </w:rPr>
        <w:t>&lt;/RepeatBlock-By&gt;</w:t>
      </w:r>
    </w:p>
    <w:p w14:paraId="603E477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0495037" w14:textId="77777777" w:rsidR="00FD682C" w:rsidRPr="00161833" w:rsidRDefault="00FD682C" w:rsidP="00FD682C">
      <w:pPr>
        <w:pStyle w:val="NormalBold"/>
      </w:pPr>
      <w:r w:rsidRPr="00715BD7">
        <w:rPr>
          <w:rStyle w:val="HideTWBExt"/>
          <w:b w:val="0"/>
        </w:rPr>
        <w:t>&lt;Article&gt;</w:t>
      </w:r>
      <w:r w:rsidRPr="00161833">
        <w:t>Artikel 1 – stk. 1 – nr. 11 – litra b</w:t>
      </w:r>
      <w:r w:rsidRPr="00715BD7">
        <w:rPr>
          <w:rStyle w:val="HideTWBExt"/>
          <w:b w:val="0"/>
        </w:rPr>
        <w:t>&lt;/Article&gt;</w:t>
      </w:r>
    </w:p>
    <w:p w14:paraId="2797249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C63DA85" w14:textId="77777777" w:rsidR="00FD682C" w:rsidRPr="00161833" w:rsidRDefault="00FD682C" w:rsidP="00FD682C">
      <w:r w:rsidRPr="00715BD7">
        <w:rPr>
          <w:rStyle w:val="HideTWBExt"/>
        </w:rPr>
        <w:t>&lt;Article2&gt;</w:t>
      </w:r>
      <w:r w:rsidRPr="00161833">
        <w:t>Artikel 261 – stk. 1 a og 1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F819A22" w14:textId="77777777" w:rsidTr="004F00ED">
        <w:trPr>
          <w:trHeight w:hRule="exact" w:val="240"/>
          <w:jc w:val="center"/>
        </w:trPr>
        <w:tc>
          <w:tcPr>
            <w:tcW w:w="9752" w:type="dxa"/>
            <w:gridSpan w:val="2"/>
            <w:tcBorders>
              <w:top w:val="nil"/>
              <w:left w:val="nil"/>
              <w:bottom w:val="nil"/>
              <w:right w:val="nil"/>
            </w:tcBorders>
          </w:tcPr>
          <w:p w14:paraId="4DC31175" w14:textId="77777777" w:rsidR="00FD682C" w:rsidRPr="00161833" w:rsidRDefault="00FD682C" w:rsidP="004F00ED"/>
        </w:tc>
      </w:tr>
      <w:tr w:rsidR="00310ED9" w:rsidRPr="00161833" w14:paraId="3C26E585" w14:textId="77777777" w:rsidTr="004F00ED">
        <w:trPr>
          <w:trHeight w:val="240"/>
          <w:jc w:val="center"/>
        </w:trPr>
        <w:tc>
          <w:tcPr>
            <w:tcW w:w="4876" w:type="dxa"/>
            <w:tcBorders>
              <w:top w:val="nil"/>
              <w:left w:val="nil"/>
              <w:bottom w:val="nil"/>
              <w:right w:val="nil"/>
            </w:tcBorders>
          </w:tcPr>
          <w:p w14:paraId="3A02E20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BA5A13A" w14:textId="77777777" w:rsidR="00FD682C" w:rsidRPr="00161833" w:rsidRDefault="00FD682C" w:rsidP="004F00ED">
            <w:pPr>
              <w:pStyle w:val="AmColumnHeading"/>
            </w:pPr>
            <w:r w:rsidRPr="00161833">
              <w:t>Ændringsforslag</w:t>
            </w:r>
          </w:p>
        </w:tc>
      </w:tr>
      <w:tr w:rsidR="00310ED9" w:rsidRPr="00161833" w14:paraId="08559E16" w14:textId="77777777" w:rsidTr="004F00ED">
        <w:trPr>
          <w:jc w:val="center"/>
        </w:trPr>
        <w:tc>
          <w:tcPr>
            <w:tcW w:w="4876" w:type="dxa"/>
            <w:tcBorders>
              <w:top w:val="nil"/>
              <w:left w:val="nil"/>
              <w:bottom w:val="nil"/>
              <w:right w:val="nil"/>
            </w:tcBorders>
          </w:tcPr>
          <w:p w14:paraId="3B3FE2AD" w14:textId="77777777" w:rsidR="00FD682C" w:rsidRPr="00161833" w:rsidRDefault="00FD682C" w:rsidP="004F00ED">
            <w:pPr>
              <w:pStyle w:val="Normal6a"/>
            </w:pPr>
            <w:r w:rsidRPr="00161833">
              <w:rPr>
                <w:b/>
                <w:i/>
              </w:rPr>
              <w:t>b)</w:t>
            </w:r>
            <w:r w:rsidRPr="00161833">
              <w:tab/>
            </w:r>
            <w:r w:rsidRPr="00161833">
              <w:rPr>
                <w:b/>
                <w:i/>
              </w:rPr>
              <w:t>Som stk. 1a og 1b indsættes:</w:t>
            </w:r>
          </w:p>
        </w:tc>
        <w:tc>
          <w:tcPr>
            <w:tcW w:w="4876" w:type="dxa"/>
            <w:tcBorders>
              <w:top w:val="nil"/>
              <w:left w:val="nil"/>
              <w:bottom w:val="nil"/>
              <w:right w:val="nil"/>
            </w:tcBorders>
          </w:tcPr>
          <w:p w14:paraId="1CE7EC01" w14:textId="77777777" w:rsidR="00FD682C" w:rsidRPr="00161833" w:rsidRDefault="00FD682C" w:rsidP="004F00ED">
            <w:pPr>
              <w:pStyle w:val="Normal6a"/>
            </w:pPr>
            <w:r w:rsidRPr="00161833">
              <w:rPr>
                <w:b/>
                <w:i/>
              </w:rPr>
              <w:t>udgår</w:t>
            </w:r>
          </w:p>
        </w:tc>
      </w:tr>
      <w:tr w:rsidR="00310ED9" w:rsidRPr="00161833" w14:paraId="5BE8971A" w14:textId="77777777" w:rsidTr="004F00ED">
        <w:trPr>
          <w:jc w:val="center"/>
        </w:trPr>
        <w:tc>
          <w:tcPr>
            <w:tcW w:w="4876" w:type="dxa"/>
            <w:tcBorders>
              <w:top w:val="nil"/>
              <w:left w:val="nil"/>
              <w:bottom w:val="nil"/>
              <w:right w:val="nil"/>
            </w:tcBorders>
          </w:tcPr>
          <w:p w14:paraId="579E5C8D" w14:textId="77777777" w:rsidR="00FD682C" w:rsidRPr="00161833" w:rsidRDefault="00FD682C" w:rsidP="004F00ED">
            <w:pPr>
              <w:pStyle w:val="Normal6a"/>
            </w:pPr>
            <w:r w:rsidRPr="00161833">
              <w:rPr>
                <w:b/>
                <w:i/>
              </w:rPr>
              <w:t>1a. Det risikovægtede eksponeringsbeløb for en foranstillet securitiseringsposition beregnet i overensstemmelse med stk. 1 er underlagt en bundgrænse beregnet som følger:</w:t>
            </w:r>
          </w:p>
        </w:tc>
        <w:tc>
          <w:tcPr>
            <w:tcW w:w="4876" w:type="dxa"/>
            <w:tcBorders>
              <w:top w:val="nil"/>
              <w:left w:val="nil"/>
              <w:bottom w:val="nil"/>
              <w:right w:val="nil"/>
            </w:tcBorders>
          </w:tcPr>
          <w:p w14:paraId="71516DA7" w14:textId="77777777" w:rsidR="00FD682C" w:rsidRPr="00161833" w:rsidRDefault="00FD682C" w:rsidP="004F00ED">
            <w:pPr>
              <w:pStyle w:val="Normal6a"/>
            </w:pPr>
          </w:p>
        </w:tc>
      </w:tr>
      <w:tr w:rsidR="00310ED9" w:rsidRPr="00161833" w14:paraId="7217BF03" w14:textId="77777777" w:rsidTr="004F00ED">
        <w:trPr>
          <w:jc w:val="center"/>
        </w:trPr>
        <w:tc>
          <w:tcPr>
            <w:tcW w:w="4876" w:type="dxa"/>
            <w:tcBorders>
              <w:top w:val="nil"/>
              <w:left w:val="nil"/>
              <w:bottom w:val="nil"/>
              <w:right w:val="nil"/>
            </w:tcBorders>
          </w:tcPr>
          <w:p w14:paraId="04F9AEF8" w14:textId="77777777" w:rsidR="00FD682C" w:rsidRPr="00161833" w:rsidRDefault="00FD682C" w:rsidP="004F00ED">
            <w:pPr>
              <w:pStyle w:val="Normal6a"/>
            </w:pPr>
            <w:r w:rsidRPr="00161833">
              <w:rPr>
                <w:b/>
                <w:i/>
              </w:rPr>
              <w:t>Bundgrænse = max (12 %; 15% * K</w:t>
            </w:r>
            <w:r w:rsidRPr="00161833">
              <w:rPr>
                <w:b/>
                <w:i/>
                <w:vertAlign w:val="subscript"/>
              </w:rPr>
              <w:t>IRB</w:t>
            </w:r>
            <w:r w:rsidRPr="00161833">
              <w:rPr>
                <w:b/>
                <w:i/>
              </w:rPr>
              <w:t>*12.5).</w:t>
            </w:r>
          </w:p>
        </w:tc>
        <w:tc>
          <w:tcPr>
            <w:tcW w:w="4876" w:type="dxa"/>
            <w:tcBorders>
              <w:top w:val="nil"/>
              <w:left w:val="nil"/>
              <w:bottom w:val="nil"/>
              <w:right w:val="nil"/>
            </w:tcBorders>
          </w:tcPr>
          <w:p w14:paraId="79BA107F" w14:textId="77777777" w:rsidR="00FD682C" w:rsidRPr="00161833" w:rsidRDefault="00FD682C" w:rsidP="004F00ED">
            <w:pPr>
              <w:pStyle w:val="Normal6a"/>
            </w:pPr>
          </w:p>
        </w:tc>
      </w:tr>
      <w:tr w:rsidR="00310ED9" w:rsidRPr="00161833" w14:paraId="28E4D287" w14:textId="77777777" w:rsidTr="004F00ED">
        <w:trPr>
          <w:jc w:val="center"/>
        </w:trPr>
        <w:tc>
          <w:tcPr>
            <w:tcW w:w="4876" w:type="dxa"/>
            <w:tcBorders>
              <w:top w:val="nil"/>
              <w:left w:val="nil"/>
              <w:bottom w:val="nil"/>
              <w:right w:val="nil"/>
            </w:tcBorders>
          </w:tcPr>
          <w:p w14:paraId="1407BF11" w14:textId="77777777" w:rsidR="00FD682C" w:rsidRPr="00161833" w:rsidRDefault="00FD682C" w:rsidP="004F00ED">
            <w:pPr>
              <w:pStyle w:val="Normal6a"/>
            </w:pPr>
            <w:r w:rsidRPr="00161833">
              <w:rPr>
                <w:b/>
                <w:i/>
              </w:rPr>
              <w:t>1b. Det risikovægtede eksponeringsbeløb for en foranstillet securitiseringsposition beregnet i overensstemmelse med stk. 1, som opfylder kriterierne i artikel 243, stk. 4, er underlagt en bundgrænse beregnet som følger:</w:t>
            </w:r>
          </w:p>
        </w:tc>
        <w:tc>
          <w:tcPr>
            <w:tcW w:w="4876" w:type="dxa"/>
            <w:tcBorders>
              <w:top w:val="nil"/>
              <w:left w:val="nil"/>
              <w:bottom w:val="nil"/>
              <w:right w:val="nil"/>
            </w:tcBorders>
          </w:tcPr>
          <w:p w14:paraId="0839B516" w14:textId="77777777" w:rsidR="00FD682C" w:rsidRPr="00161833" w:rsidRDefault="00FD682C" w:rsidP="004F00ED">
            <w:pPr>
              <w:pStyle w:val="Normal6a"/>
            </w:pPr>
          </w:p>
        </w:tc>
      </w:tr>
      <w:tr w:rsidR="00310ED9" w:rsidRPr="00161833" w14:paraId="36C23EF6" w14:textId="77777777" w:rsidTr="004F00ED">
        <w:trPr>
          <w:jc w:val="center"/>
        </w:trPr>
        <w:tc>
          <w:tcPr>
            <w:tcW w:w="4876" w:type="dxa"/>
            <w:tcBorders>
              <w:top w:val="nil"/>
              <w:left w:val="nil"/>
              <w:bottom w:val="nil"/>
              <w:right w:val="nil"/>
            </w:tcBorders>
          </w:tcPr>
          <w:p w14:paraId="6D6D4E18" w14:textId="0330B3AD" w:rsidR="00FD682C" w:rsidRPr="00161833" w:rsidRDefault="00FD682C" w:rsidP="004F00ED">
            <w:pPr>
              <w:pStyle w:val="Normal6a"/>
            </w:pPr>
            <w:r w:rsidRPr="00161833">
              <w:rPr>
                <w:b/>
                <w:i/>
              </w:rPr>
              <w:t>Bundgrænse = max (10 %; 15% * K</w:t>
            </w:r>
            <w:r w:rsidRPr="00161833">
              <w:rPr>
                <w:b/>
                <w:i/>
                <w:vertAlign w:val="subscript"/>
              </w:rPr>
              <w:t>IRB</w:t>
            </w:r>
            <w:r w:rsidRPr="00161833">
              <w:rPr>
                <w:b/>
                <w:i/>
              </w:rPr>
              <w:t>*12.5).;</w:t>
            </w:r>
            <w:r w:rsidR="004D7D63" w:rsidRPr="00161833">
              <w:rPr>
                <w:b/>
                <w:i/>
              </w:rPr>
              <w:t>"</w:t>
            </w:r>
          </w:p>
        </w:tc>
        <w:tc>
          <w:tcPr>
            <w:tcW w:w="4876" w:type="dxa"/>
            <w:tcBorders>
              <w:top w:val="nil"/>
              <w:left w:val="nil"/>
              <w:bottom w:val="nil"/>
              <w:right w:val="nil"/>
            </w:tcBorders>
          </w:tcPr>
          <w:p w14:paraId="1559F2BF" w14:textId="77777777" w:rsidR="00FD682C" w:rsidRPr="00161833" w:rsidRDefault="00FD682C" w:rsidP="004F00ED">
            <w:pPr>
              <w:pStyle w:val="Normal6a"/>
            </w:pPr>
          </w:p>
        </w:tc>
      </w:tr>
    </w:tbl>
    <w:p w14:paraId="54F6385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4DC1456" w14:textId="77777777" w:rsidR="00FD682C" w:rsidRPr="00161833" w:rsidRDefault="00FD682C" w:rsidP="00FD682C">
      <w:r w:rsidRPr="00715BD7">
        <w:rPr>
          <w:rStyle w:val="HideTWBExt"/>
        </w:rPr>
        <w:t>&lt;/Amend&gt;</w:t>
      </w:r>
    </w:p>
    <w:p w14:paraId="0BA4B0B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234</w:t>
      </w:r>
      <w:r w:rsidRPr="00715BD7">
        <w:rPr>
          <w:rStyle w:val="HideTWBExt"/>
          <w:b w:val="0"/>
        </w:rPr>
        <w:t>&lt;/NumAm&gt;</w:t>
      </w:r>
    </w:p>
    <w:p w14:paraId="481C9D92"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CD5C741" w14:textId="77777777" w:rsidR="00FD682C" w:rsidRPr="00161833" w:rsidRDefault="00FD682C" w:rsidP="00FD682C">
      <w:pPr>
        <w:pStyle w:val="NormalBold"/>
      </w:pPr>
      <w:r w:rsidRPr="00715BD7">
        <w:rPr>
          <w:rStyle w:val="HideTWBExt"/>
          <w:b w:val="0"/>
        </w:rPr>
        <w:t>&lt;/RepeatBlock-By&gt;</w:t>
      </w:r>
    </w:p>
    <w:p w14:paraId="0049BA9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788129E" w14:textId="77777777" w:rsidR="00FD682C" w:rsidRPr="00161833" w:rsidRDefault="00FD682C" w:rsidP="00FD682C">
      <w:pPr>
        <w:pStyle w:val="NormalBold"/>
      </w:pPr>
      <w:r w:rsidRPr="00715BD7">
        <w:rPr>
          <w:rStyle w:val="HideTWBExt"/>
          <w:b w:val="0"/>
        </w:rPr>
        <w:t>&lt;Article&gt;</w:t>
      </w:r>
      <w:r w:rsidRPr="00161833">
        <w:t>Artikel 1 – stk. 1 – nr. 11 – litra b</w:t>
      </w:r>
      <w:r w:rsidRPr="00715BD7">
        <w:rPr>
          <w:rStyle w:val="HideTWBExt"/>
          <w:b w:val="0"/>
        </w:rPr>
        <w:t>&lt;/Article&gt;</w:t>
      </w:r>
    </w:p>
    <w:p w14:paraId="2A3EF01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B8EAA61" w14:textId="77777777" w:rsidR="00FD682C" w:rsidRPr="00161833" w:rsidRDefault="00FD682C" w:rsidP="00FD682C">
      <w:r w:rsidRPr="00715BD7">
        <w:rPr>
          <w:rStyle w:val="HideTWBExt"/>
        </w:rPr>
        <w:t>&lt;Article2&gt;</w:t>
      </w:r>
      <w:r w:rsidRPr="00161833">
        <w:t>Artikel 261 – stk. 1 a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3342B2E" w14:textId="77777777" w:rsidTr="004F00ED">
        <w:trPr>
          <w:trHeight w:hRule="exact" w:val="240"/>
          <w:jc w:val="center"/>
        </w:trPr>
        <w:tc>
          <w:tcPr>
            <w:tcW w:w="9752" w:type="dxa"/>
            <w:gridSpan w:val="2"/>
            <w:tcBorders>
              <w:top w:val="nil"/>
              <w:left w:val="nil"/>
              <w:bottom w:val="nil"/>
              <w:right w:val="nil"/>
            </w:tcBorders>
          </w:tcPr>
          <w:p w14:paraId="3B2B3244" w14:textId="77777777" w:rsidR="00FD682C" w:rsidRPr="00161833" w:rsidRDefault="00FD682C" w:rsidP="004F00ED"/>
        </w:tc>
      </w:tr>
      <w:tr w:rsidR="00310ED9" w:rsidRPr="00161833" w14:paraId="658CC7F6" w14:textId="77777777" w:rsidTr="004F00ED">
        <w:trPr>
          <w:trHeight w:val="240"/>
          <w:jc w:val="center"/>
        </w:trPr>
        <w:tc>
          <w:tcPr>
            <w:tcW w:w="4876" w:type="dxa"/>
            <w:tcBorders>
              <w:top w:val="nil"/>
              <w:left w:val="nil"/>
              <w:bottom w:val="nil"/>
              <w:right w:val="nil"/>
            </w:tcBorders>
          </w:tcPr>
          <w:p w14:paraId="03693A5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6EFB8AD" w14:textId="77777777" w:rsidR="00FD682C" w:rsidRPr="00161833" w:rsidRDefault="00FD682C" w:rsidP="004F00ED">
            <w:pPr>
              <w:pStyle w:val="AmColumnHeading"/>
            </w:pPr>
            <w:r w:rsidRPr="00161833">
              <w:t>Ændringsforslag</w:t>
            </w:r>
          </w:p>
        </w:tc>
      </w:tr>
      <w:tr w:rsidR="00310ED9" w:rsidRPr="00161833" w14:paraId="34FF56CF" w14:textId="77777777" w:rsidTr="004F00ED">
        <w:trPr>
          <w:jc w:val="center"/>
        </w:trPr>
        <w:tc>
          <w:tcPr>
            <w:tcW w:w="4876" w:type="dxa"/>
            <w:tcBorders>
              <w:top w:val="nil"/>
              <w:left w:val="nil"/>
              <w:bottom w:val="nil"/>
              <w:right w:val="nil"/>
            </w:tcBorders>
          </w:tcPr>
          <w:p w14:paraId="64E0147D" w14:textId="77777777" w:rsidR="00FD682C" w:rsidRPr="00161833" w:rsidRDefault="00FD682C" w:rsidP="004F00ED">
            <w:pPr>
              <w:pStyle w:val="Normal6a"/>
            </w:pPr>
            <w:r w:rsidRPr="00161833">
              <w:t>1a.</w:t>
            </w:r>
            <w:r w:rsidRPr="00161833">
              <w:tab/>
              <w:t>Det risikovægtede eksponeringsbeløb for en foranstillet securitiseringsposition beregnet i overensstemmelse med stk. 1 er underlagt en bundgrænse beregnet som følger:</w:t>
            </w:r>
          </w:p>
        </w:tc>
        <w:tc>
          <w:tcPr>
            <w:tcW w:w="4876" w:type="dxa"/>
            <w:tcBorders>
              <w:top w:val="nil"/>
              <w:left w:val="nil"/>
              <w:bottom w:val="nil"/>
              <w:right w:val="nil"/>
            </w:tcBorders>
          </w:tcPr>
          <w:p w14:paraId="037EDD60" w14:textId="77777777" w:rsidR="00FD682C" w:rsidRPr="00161833" w:rsidRDefault="00FD682C" w:rsidP="004F00ED">
            <w:pPr>
              <w:pStyle w:val="Normal6a"/>
            </w:pPr>
            <w:r w:rsidRPr="00161833">
              <w:t>1a.</w:t>
            </w:r>
            <w:r w:rsidRPr="00161833">
              <w:tab/>
              <w:t xml:space="preserve">Det risikovægtede eksponeringsbeløb for en </w:t>
            </w:r>
            <w:r w:rsidRPr="00161833">
              <w:rPr>
                <w:b/>
                <w:bCs/>
                <w:i/>
                <w:iCs/>
              </w:rPr>
              <w:t>syntetisk</w:t>
            </w:r>
            <w:r w:rsidRPr="00161833">
              <w:t xml:space="preserve"> foranstillet securitiseringsposition beregnet i overensstemmelse med stk. 1 er underlagt en bundgrænse beregnet som følger:</w:t>
            </w:r>
          </w:p>
        </w:tc>
      </w:tr>
    </w:tbl>
    <w:p w14:paraId="42B2201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686B501" w14:textId="77777777" w:rsidR="00FD682C" w:rsidRPr="00161833" w:rsidRDefault="00FD682C" w:rsidP="00FD682C">
      <w:r w:rsidRPr="00715BD7">
        <w:rPr>
          <w:rStyle w:val="HideTWBExt"/>
        </w:rPr>
        <w:t>&lt;/Amend&gt;</w:t>
      </w:r>
    </w:p>
    <w:p w14:paraId="1378658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235</w:t>
      </w:r>
      <w:r w:rsidRPr="00715BD7">
        <w:rPr>
          <w:rStyle w:val="HideTWBExt"/>
          <w:b w:val="0"/>
        </w:rPr>
        <w:t>&lt;/NumAm&gt;</w:t>
      </w:r>
    </w:p>
    <w:p w14:paraId="0CDC020E"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6F4778EC" w14:textId="77777777" w:rsidR="00FD682C" w:rsidRPr="00161833" w:rsidRDefault="00FD682C" w:rsidP="00FD682C">
      <w:pPr>
        <w:pStyle w:val="NormalBold"/>
      </w:pPr>
      <w:r w:rsidRPr="00715BD7">
        <w:rPr>
          <w:rStyle w:val="HideTWBExt"/>
          <w:b w:val="0"/>
        </w:rPr>
        <w:t>&lt;/RepeatBlock-By&gt;</w:t>
      </w:r>
    </w:p>
    <w:p w14:paraId="23F6EB8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2B63BD6" w14:textId="77777777" w:rsidR="00FD682C" w:rsidRPr="00161833" w:rsidRDefault="00FD682C" w:rsidP="00FD682C">
      <w:pPr>
        <w:pStyle w:val="NormalBold"/>
      </w:pPr>
      <w:r w:rsidRPr="00715BD7">
        <w:rPr>
          <w:rStyle w:val="HideTWBExt"/>
          <w:b w:val="0"/>
        </w:rPr>
        <w:t>&lt;Article&gt;</w:t>
      </w:r>
      <w:r w:rsidRPr="00161833">
        <w:t>Artikel 1 – stk. 1 – nr. 11 – litra b</w:t>
      </w:r>
      <w:r w:rsidRPr="00715BD7">
        <w:rPr>
          <w:rStyle w:val="HideTWBExt"/>
          <w:b w:val="0"/>
        </w:rPr>
        <w:t>&lt;/Article&gt;</w:t>
      </w:r>
    </w:p>
    <w:p w14:paraId="34225783"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483FD1B" w14:textId="77777777" w:rsidR="00FD682C" w:rsidRPr="00161833" w:rsidRDefault="00FD682C" w:rsidP="00FD682C">
      <w:r w:rsidRPr="00715BD7">
        <w:rPr>
          <w:rStyle w:val="HideTWBExt"/>
        </w:rPr>
        <w:t>&lt;Article2&gt;</w:t>
      </w:r>
      <w:r w:rsidRPr="00161833">
        <w:t>Artikel 261 – stk. 1 a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F339032" w14:textId="77777777" w:rsidTr="004F00ED">
        <w:trPr>
          <w:trHeight w:hRule="exact" w:val="240"/>
          <w:jc w:val="center"/>
        </w:trPr>
        <w:tc>
          <w:tcPr>
            <w:tcW w:w="9752" w:type="dxa"/>
            <w:gridSpan w:val="2"/>
            <w:tcBorders>
              <w:top w:val="nil"/>
              <w:left w:val="nil"/>
              <w:bottom w:val="nil"/>
              <w:right w:val="nil"/>
            </w:tcBorders>
          </w:tcPr>
          <w:p w14:paraId="7691B758" w14:textId="77777777" w:rsidR="00FD682C" w:rsidRPr="00161833" w:rsidRDefault="00FD682C" w:rsidP="004F00ED"/>
        </w:tc>
      </w:tr>
      <w:tr w:rsidR="00310ED9" w:rsidRPr="00161833" w14:paraId="3023945B" w14:textId="77777777" w:rsidTr="004F00ED">
        <w:trPr>
          <w:trHeight w:val="240"/>
          <w:jc w:val="center"/>
        </w:trPr>
        <w:tc>
          <w:tcPr>
            <w:tcW w:w="4876" w:type="dxa"/>
            <w:tcBorders>
              <w:top w:val="nil"/>
              <w:left w:val="nil"/>
              <w:bottom w:val="nil"/>
              <w:right w:val="nil"/>
            </w:tcBorders>
          </w:tcPr>
          <w:p w14:paraId="082FB74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99765A8" w14:textId="77777777" w:rsidR="00FD682C" w:rsidRPr="00161833" w:rsidRDefault="00FD682C" w:rsidP="004F00ED">
            <w:pPr>
              <w:pStyle w:val="AmColumnHeading"/>
            </w:pPr>
            <w:r w:rsidRPr="00161833">
              <w:t>Ændringsforslag</w:t>
            </w:r>
          </w:p>
        </w:tc>
      </w:tr>
      <w:tr w:rsidR="00310ED9" w:rsidRPr="00161833" w14:paraId="14068AD9" w14:textId="77777777" w:rsidTr="004F00ED">
        <w:trPr>
          <w:jc w:val="center"/>
        </w:trPr>
        <w:tc>
          <w:tcPr>
            <w:tcW w:w="4876" w:type="dxa"/>
            <w:tcBorders>
              <w:top w:val="nil"/>
              <w:left w:val="nil"/>
              <w:bottom w:val="nil"/>
              <w:right w:val="nil"/>
            </w:tcBorders>
          </w:tcPr>
          <w:p w14:paraId="5FFF34FB" w14:textId="77777777" w:rsidR="00FD682C" w:rsidRPr="00161833" w:rsidRDefault="00FD682C" w:rsidP="004F00ED">
            <w:pPr>
              <w:pStyle w:val="Normal6a"/>
            </w:pPr>
            <w:r w:rsidRPr="00161833">
              <w:t xml:space="preserve">Bundgrænse = </w:t>
            </w:r>
            <w:r w:rsidRPr="00161833">
              <w:rPr>
                <w:b/>
                <w:bCs/>
                <w:i/>
                <w:iCs/>
              </w:rPr>
              <w:t>max</w:t>
            </w:r>
            <w:r w:rsidRPr="00161833">
              <w:t xml:space="preserve"> (12 %;</w:t>
            </w:r>
            <w:r w:rsidRPr="00161833">
              <w:rPr>
                <w:b/>
                <w:i/>
              </w:rPr>
              <w:t xml:space="preserve"> </w:t>
            </w:r>
            <w:r w:rsidRPr="00161833">
              <w:rPr>
                <w:b/>
                <w:bCs/>
                <w:i/>
                <w:iCs/>
              </w:rPr>
              <w:t>15</w:t>
            </w:r>
            <w:r w:rsidRPr="00161833">
              <w:rPr>
                <w:b/>
                <w:bCs/>
              </w:rPr>
              <w:t xml:space="preserve"> </w:t>
            </w:r>
            <w:r w:rsidRPr="00161833">
              <w:t>% * K</w:t>
            </w:r>
            <w:r w:rsidRPr="00161833">
              <w:rPr>
                <w:vertAlign w:val="subscript"/>
              </w:rPr>
              <w:t>IRB</w:t>
            </w:r>
            <w:r w:rsidRPr="00161833">
              <w:t>*12,5).</w:t>
            </w:r>
          </w:p>
        </w:tc>
        <w:tc>
          <w:tcPr>
            <w:tcW w:w="4876" w:type="dxa"/>
            <w:tcBorders>
              <w:top w:val="nil"/>
              <w:left w:val="nil"/>
              <w:bottom w:val="nil"/>
              <w:right w:val="nil"/>
            </w:tcBorders>
          </w:tcPr>
          <w:p w14:paraId="5CA07DCA" w14:textId="77777777" w:rsidR="00FD682C" w:rsidRPr="00161833" w:rsidRDefault="00FD682C" w:rsidP="004F00ED">
            <w:pPr>
              <w:pStyle w:val="Normal6a"/>
            </w:pPr>
            <w:r w:rsidRPr="00161833">
              <w:t xml:space="preserve">Bundgrænse </w:t>
            </w:r>
            <w:r w:rsidRPr="00161833">
              <w:rPr>
                <w:b/>
                <w:i/>
              </w:rPr>
              <w:t>= min. (15 </w:t>
            </w:r>
            <w:r w:rsidRPr="00161833">
              <w:t>%; Maks. (</w:t>
            </w:r>
            <w:r w:rsidRPr="00161833">
              <w:rPr>
                <w:b/>
                <w:i/>
              </w:rPr>
              <w:t>10 %;</w:t>
            </w:r>
            <w:r w:rsidRPr="00161833">
              <w:t xml:space="preserve"> </w:t>
            </w:r>
            <w:r w:rsidRPr="00161833">
              <w:rPr>
                <w:b/>
                <w:bCs/>
                <w:i/>
                <w:iCs/>
              </w:rPr>
              <w:t>12</w:t>
            </w:r>
            <w:r w:rsidRPr="00161833">
              <w:rPr>
                <w:b/>
                <w:bCs/>
              </w:rPr>
              <w:t xml:space="preserve"> </w:t>
            </w:r>
            <w:r w:rsidRPr="00161833">
              <w:t>% * K</w:t>
            </w:r>
            <w:r w:rsidRPr="00161833">
              <w:rPr>
                <w:vertAlign w:val="subscript"/>
              </w:rPr>
              <w:t>IRB</w:t>
            </w:r>
            <w:r w:rsidRPr="00161833">
              <w:t>*12,5).</w:t>
            </w:r>
          </w:p>
        </w:tc>
      </w:tr>
    </w:tbl>
    <w:p w14:paraId="5A095FD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4AF10CD" w14:textId="77777777" w:rsidR="00FD682C" w:rsidRPr="00161833" w:rsidRDefault="00FD682C" w:rsidP="00FD682C">
      <w:r w:rsidRPr="00715BD7">
        <w:rPr>
          <w:rStyle w:val="HideTWBExt"/>
        </w:rPr>
        <w:t>&lt;/Amend&gt;</w:t>
      </w:r>
    </w:p>
    <w:p w14:paraId="60A96CB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236</w:t>
      </w:r>
      <w:r w:rsidRPr="00715BD7">
        <w:rPr>
          <w:rStyle w:val="HideTWBExt"/>
          <w:b w:val="0"/>
        </w:rPr>
        <w:t>&lt;/NumAm&gt;</w:t>
      </w:r>
    </w:p>
    <w:p w14:paraId="5EBD84D2"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279D574A" w14:textId="77777777" w:rsidR="00FD682C" w:rsidRPr="00161833" w:rsidRDefault="00FD682C" w:rsidP="00FD682C">
      <w:pPr>
        <w:pStyle w:val="NormalBold"/>
      </w:pPr>
      <w:r w:rsidRPr="00715BD7">
        <w:rPr>
          <w:rStyle w:val="HideTWBExt"/>
          <w:b w:val="0"/>
        </w:rPr>
        <w:t>&lt;/RepeatBlock-By&gt;</w:t>
      </w:r>
    </w:p>
    <w:p w14:paraId="5A2A740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9B2B2BF" w14:textId="77777777" w:rsidR="00FD682C" w:rsidRPr="00161833" w:rsidRDefault="00FD682C" w:rsidP="00FD682C">
      <w:pPr>
        <w:pStyle w:val="NormalBold"/>
      </w:pPr>
      <w:r w:rsidRPr="00715BD7">
        <w:rPr>
          <w:rStyle w:val="HideTWBExt"/>
          <w:b w:val="0"/>
        </w:rPr>
        <w:t>&lt;Article&gt;</w:t>
      </w:r>
      <w:r w:rsidRPr="00161833">
        <w:t>Artikel 1 – stk. 1 – nr. 11 – litra b</w:t>
      </w:r>
      <w:r w:rsidRPr="00715BD7">
        <w:rPr>
          <w:rStyle w:val="HideTWBExt"/>
          <w:b w:val="0"/>
        </w:rPr>
        <w:t>&lt;/Article&gt;</w:t>
      </w:r>
    </w:p>
    <w:p w14:paraId="478020A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9727E24" w14:textId="77777777" w:rsidR="00FD682C" w:rsidRPr="00161833" w:rsidRDefault="00FD682C" w:rsidP="00FD682C">
      <w:r w:rsidRPr="00715BD7">
        <w:rPr>
          <w:rStyle w:val="HideTWBExt"/>
        </w:rPr>
        <w:t>&lt;Article2&gt;</w:t>
      </w:r>
      <w:r w:rsidRPr="00161833">
        <w:t>Artikel 261 – stk. 1 a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7DE94D7" w14:textId="77777777" w:rsidTr="004F00ED">
        <w:trPr>
          <w:trHeight w:hRule="exact" w:val="240"/>
          <w:jc w:val="center"/>
        </w:trPr>
        <w:tc>
          <w:tcPr>
            <w:tcW w:w="9752" w:type="dxa"/>
            <w:gridSpan w:val="2"/>
            <w:tcBorders>
              <w:top w:val="nil"/>
              <w:left w:val="nil"/>
              <w:bottom w:val="nil"/>
              <w:right w:val="nil"/>
            </w:tcBorders>
          </w:tcPr>
          <w:p w14:paraId="585DF721" w14:textId="77777777" w:rsidR="00FD682C" w:rsidRPr="00161833" w:rsidRDefault="00FD682C" w:rsidP="004F00ED"/>
        </w:tc>
      </w:tr>
      <w:tr w:rsidR="00310ED9" w:rsidRPr="00161833" w14:paraId="705613A8" w14:textId="77777777" w:rsidTr="004F00ED">
        <w:trPr>
          <w:trHeight w:val="240"/>
          <w:jc w:val="center"/>
        </w:trPr>
        <w:tc>
          <w:tcPr>
            <w:tcW w:w="4876" w:type="dxa"/>
            <w:tcBorders>
              <w:top w:val="nil"/>
              <w:left w:val="nil"/>
              <w:bottom w:val="nil"/>
              <w:right w:val="nil"/>
            </w:tcBorders>
          </w:tcPr>
          <w:p w14:paraId="2100CC8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6B246E2" w14:textId="77777777" w:rsidR="00FD682C" w:rsidRPr="00161833" w:rsidRDefault="00FD682C" w:rsidP="004F00ED">
            <w:pPr>
              <w:pStyle w:val="AmColumnHeading"/>
            </w:pPr>
            <w:r w:rsidRPr="00161833">
              <w:t>Ændringsforslag</w:t>
            </w:r>
          </w:p>
        </w:tc>
      </w:tr>
      <w:tr w:rsidR="00310ED9" w:rsidRPr="00161833" w14:paraId="426C8F93" w14:textId="77777777" w:rsidTr="004F00ED">
        <w:trPr>
          <w:jc w:val="center"/>
        </w:trPr>
        <w:tc>
          <w:tcPr>
            <w:tcW w:w="4876" w:type="dxa"/>
            <w:tcBorders>
              <w:top w:val="nil"/>
              <w:left w:val="nil"/>
              <w:bottom w:val="nil"/>
              <w:right w:val="nil"/>
            </w:tcBorders>
          </w:tcPr>
          <w:p w14:paraId="313CFFC8" w14:textId="77777777" w:rsidR="00FD682C" w:rsidRPr="00161833" w:rsidRDefault="00FD682C" w:rsidP="004F00ED">
            <w:pPr>
              <w:pStyle w:val="Normal6a"/>
            </w:pPr>
            <w:r w:rsidRPr="00161833">
              <w:t xml:space="preserve">Bundgrænse = </w:t>
            </w:r>
            <w:r w:rsidRPr="00161833">
              <w:rPr>
                <w:b/>
                <w:bCs/>
                <w:i/>
                <w:iCs/>
              </w:rPr>
              <w:t>max</w:t>
            </w:r>
            <w:r w:rsidRPr="00161833">
              <w:t xml:space="preserve"> (</w:t>
            </w:r>
            <w:r w:rsidRPr="00161833">
              <w:rPr>
                <w:b/>
                <w:i/>
              </w:rPr>
              <w:t>12 </w:t>
            </w:r>
            <w:r w:rsidRPr="00161833">
              <w:t>%;</w:t>
            </w:r>
            <w:r w:rsidRPr="00161833">
              <w:rPr>
                <w:b/>
                <w:i/>
              </w:rPr>
              <w:t xml:space="preserve"> </w:t>
            </w:r>
            <w:r w:rsidRPr="00161833">
              <w:t>15% * K</w:t>
            </w:r>
            <w:r w:rsidRPr="00161833">
              <w:rPr>
                <w:vertAlign w:val="subscript"/>
              </w:rPr>
              <w:t>IRB</w:t>
            </w:r>
            <w:r w:rsidRPr="00161833">
              <w:t>*12,5).</w:t>
            </w:r>
          </w:p>
        </w:tc>
        <w:tc>
          <w:tcPr>
            <w:tcW w:w="4876" w:type="dxa"/>
            <w:tcBorders>
              <w:top w:val="nil"/>
              <w:left w:val="nil"/>
              <w:bottom w:val="nil"/>
              <w:right w:val="nil"/>
            </w:tcBorders>
          </w:tcPr>
          <w:p w14:paraId="0C2D56EE" w14:textId="77777777" w:rsidR="00FD682C" w:rsidRPr="00161833" w:rsidRDefault="00FD682C" w:rsidP="004F00ED">
            <w:pPr>
              <w:pStyle w:val="Normal6a"/>
            </w:pPr>
            <w:r w:rsidRPr="00161833">
              <w:t xml:space="preserve">Bundgrænse </w:t>
            </w:r>
            <w:r w:rsidRPr="00161833">
              <w:rPr>
                <w:b/>
                <w:i/>
              </w:rPr>
              <w:t>= min (10 </w:t>
            </w:r>
            <w:r w:rsidRPr="00161833">
              <w:rPr>
                <w:b/>
                <w:bCs/>
                <w:i/>
                <w:iCs/>
              </w:rPr>
              <w:t>%;</w:t>
            </w:r>
            <w:r w:rsidRPr="00161833">
              <w:t xml:space="preserve"> </w:t>
            </w:r>
            <w:r w:rsidRPr="00161833">
              <w:rPr>
                <w:b/>
                <w:bCs/>
                <w:i/>
                <w:iCs/>
              </w:rPr>
              <w:t>maks.</w:t>
            </w:r>
            <w:r w:rsidRPr="00161833">
              <w:t xml:space="preserve"> (</w:t>
            </w:r>
            <w:r w:rsidRPr="00161833">
              <w:rPr>
                <w:b/>
                <w:i/>
              </w:rPr>
              <w:t xml:space="preserve">8 %; </w:t>
            </w:r>
            <w:r w:rsidRPr="00161833">
              <w:rPr>
                <w:b/>
                <w:bCs/>
                <w:i/>
                <w:iCs/>
              </w:rPr>
              <w:t>8</w:t>
            </w:r>
            <w:r w:rsidRPr="00161833">
              <w:rPr>
                <w:b/>
                <w:bCs/>
              </w:rPr>
              <w:t xml:space="preserve"> </w:t>
            </w:r>
            <w:r w:rsidRPr="00161833">
              <w:t>% * K</w:t>
            </w:r>
            <w:r w:rsidRPr="00161833">
              <w:rPr>
                <w:vertAlign w:val="subscript"/>
              </w:rPr>
              <w:t>IRB</w:t>
            </w:r>
            <w:r w:rsidRPr="00161833">
              <w:t>*12,5).</w:t>
            </w:r>
          </w:p>
        </w:tc>
      </w:tr>
    </w:tbl>
    <w:p w14:paraId="59CCCD3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0E8EC5B" w14:textId="77777777" w:rsidR="00FD682C" w:rsidRPr="00161833" w:rsidRDefault="00FD682C" w:rsidP="00FD682C">
      <w:r w:rsidRPr="00715BD7">
        <w:rPr>
          <w:rStyle w:val="HideTWBExt"/>
        </w:rPr>
        <w:t>&lt;/Amend&gt;</w:t>
      </w:r>
    </w:p>
    <w:p w14:paraId="6A11B67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237</w:t>
      </w:r>
      <w:r w:rsidRPr="00715BD7">
        <w:rPr>
          <w:rStyle w:val="HideTWBExt"/>
          <w:b w:val="0"/>
        </w:rPr>
        <w:t>&lt;/NumAm&gt;</w:t>
      </w:r>
    </w:p>
    <w:p w14:paraId="44912754"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F9E9B48" w14:textId="77777777" w:rsidR="00FD682C" w:rsidRPr="00161833" w:rsidRDefault="00FD682C" w:rsidP="00FD682C">
      <w:pPr>
        <w:pStyle w:val="NormalBold"/>
      </w:pPr>
      <w:r w:rsidRPr="00715BD7">
        <w:rPr>
          <w:rStyle w:val="HideTWBExt"/>
          <w:b w:val="0"/>
        </w:rPr>
        <w:t>&lt;/RepeatBlock-By&gt;</w:t>
      </w:r>
    </w:p>
    <w:p w14:paraId="52B7E3D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3AD4C6E" w14:textId="77777777" w:rsidR="00FD682C" w:rsidRPr="00161833" w:rsidRDefault="00FD682C" w:rsidP="00FD682C">
      <w:pPr>
        <w:pStyle w:val="NormalBold"/>
      </w:pPr>
      <w:r w:rsidRPr="00715BD7">
        <w:rPr>
          <w:rStyle w:val="HideTWBExt"/>
          <w:b w:val="0"/>
        </w:rPr>
        <w:t>&lt;Article&gt;</w:t>
      </w:r>
      <w:r w:rsidRPr="00161833">
        <w:t>Artikel 1 – stk. 1 – nr. 11 – litra b</w:t>
      </w:r>
      <w:r w:rsidRPr="00715BD7">
        <w:rPr>
          <w:rStyle w:val="HideTWBExt"/>
          <w:b w:val="0"/>
        </w:rPr>
        <w:t>&lt;/Article&gt;</w:t>
      </w:r>
    </w:p>
    <w:p w14:paraId="5A5A0C2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B91E9B2" w14:textId="77777777" w:rsidR="00FD682C" w:rsidRPr="00161833" w:rsidRDefault="00FD682C" w:rsidP="00FD682C">
      <w:r w:rsidRPr="00715BD7">
        <w:rPr>
          <w:rStyle w:val="HideTWBExt"/>
        </w:rPr>
        <w:t>&lt;Article2&gt;</w:t>
      </w:r>
      <w:r w:rsidRPr="00161833">
        <w:t>Artikel 261 – stk. 1 b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E02CDDE" w14:textId="77777777" w:rsidTr="004F00ED">
        <w:trPr>
          <w:trHeight w:hRule="exact" w:val="240"/>
          <w:jc w:val="center"/>
        </w:trPr>
        <w:tc>
          <w:tcPr>
            <w:tcW w:w="9752" w:type="dxa"/>
            <w:gridSpan w:val="2"/>
            <w:tcBorders>
              <w:top w:val="nil"/>
              <w:left w:val="nil"/>
              <w:bottom w:val="nil"/>
              <w:right w:val="nil"/>
            </w:tcBorders>
          </w:tcPr>
          <w:p w14:paraId="37BF3937" w14:textId="77777777" w:rsidR="00FD682C" w:rsidRPr="00161833" w:rsidRDefault="00FD682C" w:rsidP="004F00ED"/>
        </w:tc>
      </w:tr>
      <w:tr w:rsidR="00310ED9" w:rsidRPr="00161833" w14:paraId="1381AE8B" w14:textId="77777777" w:rsidTr="004F00ED">
        <w:trPr>
          <w:trHeight w:val="240"/>
          <w:jc w:val="center"/>
        </w:trPr>
        <w:tc>
          <w:tcPr>
            <w:tcW w:w="4876" w:type="dxa"/>
            <w:tcBorders>
              <w:top w:val="nil"/>
              <w:left w:val="nil"/>
              <w:bottom w:val="nil"/>
              <w:right w:val="nil"/>
            </w:tcBorders>
          </w:tcPr>
          <w:p w14:paraId="0CA0A42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9C6323B" w14:textId="77777777" w:rsidR="00FD682C" w:rsidRPr="00161833" w:rsidRDefault="00FD682C" w:rsidP="004F00ED">
            <w:pPr>
              <w:pStyle w:val="AmColumnHeading"/>
            </w:pPr>
            <w:r w:rsidRPr="00161833">
              <w:t>Ændringsforslag</w:t>
            </w:r>
          </w:p>
        </w:tc>
      </w:tr>
      <w:tr w:rsidR="00310ED9" w:rsidRPr="00161833" w14:paraId="7CC02AEA" w14:textId="77777777" w:rsidTr="004F00ED">
        <w:trPr>
          <w:jc w:val="center"/>
        </w:trPr>
        <w:tc>
          <w:tcPr>
            <w:tcW w:w="4876" w:type="dxa"/>
            <w:tcBorders>
              <w:top w:val="nil"/>
              <w:left w:val="nil"/>
              <w:bottom w:val="nil"/>
              <w:right w:val="nil"/>
            </w:tcBorders>
          </w:tcPr>
          <w:p w14:paraId="7111CB4E" w14:textId="77777777" w:rsidR="00FD682C" w:rsidRPr="00161833" w:rsidRDefault="00FD682C" w:rsidP="004F00ED">
            <w:pPr>
              <w:pStyle w:val="Normal6a"/>
            </w:pPr>
            <w:r w:rsidRPr="00161833">
              <w:t>1b.</w:t>
            </w:r>
            <w:r w:rsidRPr="00161833">
              <w:tab/>
              <w:t>Det risikovægtede eksponeringsbeløb for en foranstillet securitiseringsposition beregnet i overensstemmelse med stk. 1, som opfylder kriterierne i artikel 243, stk. 4, er underlagt en bundgrænse beregnet som følger:</w:t>
            </w:r>
          </w:p>
        </w:tc>
        <w:tc>
          <w:tcPr>
            <w:tcW w:w="4876" w:type="dxa"/>
            <w:tcBorders>
              <w:top w:val="nil"/>
              <w:left w:val="nil"/>
              <w:bottom w:val="nil"/>
              <w:right w:val="nil"/>
            </w:tcBorders>
          </w:tcPr>
          <w:p w14:paraId="52B1741C" w14:textId="77777777" w:rsidR="00FD682C" w:rsidRPr="00161833" w:rsidRDefault="00FD682C" w:rsidP="004F00ED">
            <w:pPr>
              <w:pStyle w:val="Normal6a"/>
            </w:pPr>
            <w:r w:rsidRPr="00161833">
              <w:t>1b.</w:t>
            </w:r>
            <w:r w:rsidRPr="00161833">
              <w:tab/>
              <w:t xml:space="preserve">Det risikovægtede eksponeringsbeløb for en </w:t>
            </w:r>
            <w:r w:rsidRPr="00161833">
              <w:rPr>
                <w:b/>
                <w:bCs/>
                <w:i/>
                <w:iCs/>
              </w:rPr>
              <w:t>syntetisk</w:t>
            </w:r>
            <w:r w:rsidRPr="00161833">
              <w:t xml:space="preserve"> foranstillet securitiseringsposition beregnet i overensstemmelse med stk. 1, som opfylder kriterierne i artikel 243, stk. 4,</w:t>
            </w:r>
            <w:r w:rsidRPr="00161833">
              <w:rPr>
                <w:b/>
                <w:bCs/>
                <w:i/>
                <w:iCs/>
              </w:rPr>
              <w:t xml:space="preserve"> eller det risikovægtede eksponeringsbeløb for en traditionel foranstillet securitiseringsposition</w:t>
            </w:r>
            <w:r w:rsidRPr="00161833">
              <w:t xml:space="preserve"> er underlagt en bundgrænse beregnet som følger:</w:t>
            </w:r>
          </w:p>
        </w:tc>
      </w:tr>
    </w:tbl>
    <w:p w14:paraId="733B3D8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2B555D0" w14:textId="77777777" w:rsidR="00FD682C" w:rsidRPr="00161833" w:rsidRDefault="00FD682C" w:rsidP="00FD682C">
      <w:r w:rsidRPr="00715BD7">
        <w:rPr>
          <w:rStyle w:val="HideTWBExt"/>
        </w:rPr>
        <w:t>&lt;/Amend&gt;</w:t>
      </w:r>
    </w:p>
    <w:p w14:paraId="2A42B91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238</w:t>
      </w:r>
      <w:r w:rsidRPr="00715BD7">
        <w:rPr>
          <w:rStyle w:val="HideTWBExt"/>
          <w:b w:val="0"/>
        </w:rPr>
        <w:t>&lt;/NumAm&gt;</w:t>
      </w:r>
    </w:p>
    <w:p w14:paraId="5CC45AEF"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73E17503" w14:textId="77777777" w:rsidR="00FD682C" w:rsidRPr="00161833" w:rsidRDefault="00FD682C" w:rsidP="00FD682C">
      <w:pPr>
        <w:pStyle w:val="NormalBold"/>
      </w:pPr>
      <w:r w:rsidRPr="00715BD7">
        <w:rPr>
          <w:rStyle w:val="HideTWBExt"/>
          <w:b w:val="0"/>
        </w:rPr>
        <w:t>&lt;/RepeatBlock-By&gt;</w:t>
      </w:r>
    </w:p>
    <w:p w14:paraId="2B52ED6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76A3EE5" w14:textId="77777777" w:rsidR="00FD682C" w:rsidRPr="00161833" w:rsidRDefault="00FD682C" w:rsidP="00FD682C">
      <w:pPr>
        <w:pStyle w:val="NormalBold"/>
      </w:pPr>
      <w:r w:rsidRPr="00715BD7">
        <w:rPr>
          <w:rStyle w:val="HideTWBExt"/>
          <w:b w:val="0"/>
        </w:rPr>
        <w:t>&lt;Article&gt;</w:t>
      </w:r>
      <w:r w:rsidRPr="00161833">
        <w:t>Artikel 1 – stk. 1 – nr. 11 – litra b</w:t>
      </w:r>
      <w:r w:rsidRPr="00715BD7">
        <w:rPr>
          <w:rStyle w:val="HideTWBExt"/>
          <w:b w:val="0"/>
        </w:rPr>
        <w:t>&lt;/Article&gt;</w:t>
      </w:r>
    </w:p>
    <w:p w14:paraId="31FB8CB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A51304E" w14:textId="77777777" w:rsidR="00FD682C" w:rsidRPr="00161833" w:rsidRDefault="00FD682C" w:rsidP="00FD682C">
      <w:r w:rsidRPr="00715BD7">
        <w:rPr>
          <w:rStyle w:val="HideTWBExt"/>
        </w:rPr>
        <w:t>&lt;Article2&gt;</w:t>
      </w:r>
      <w:r w:rsidRPr="00161833">
        <w:t>Artikel 261 – stk. 1 b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69FE69" w14:textId="77777777" w:rsidTr="004F00ED">
        <w:trPr>
          <w:trHeight w:hRule="exact" w:val="240"/>
          <w:jc w:val="center"/>
        </w:trPr>
        <w:tc>
          <w:tcPr>
            <w:tcW w:w="9752" w:type="dxa"/>
            <w:gridSpan w:val="2"/>
            <w:tcBorders>
              <w:top w:val="nil"/>
              <w:left w:val="nil"/>
              <w:bottom w:val="nil"/>
              <w:right w:val="nil"/>
            </w:tcBorders>
          </w:tcPr>
          <w:p w14:paraId="37B6D72F" w14:textId="77777777" w:rsidR="00FD682C" w:rsidRPr="00161833" w:rsidRDefault="00FD682C" w:rsidP="004F00ED"/>
        </w:tc>
      </w:tr>
      <w:tr w:rsidR="00310ED9" w:rsidRPr="00161833" w14:paraId="381B86DB" w14:textId="77777777" w:rsidTr="004F00ED">
        <w:trPr>
          <w:trHeight w:val="240"/>
          <w:jc w:val="center"/>
        </w:trPr>
        <w:tc>
          <w:tcPr>
            <w:tcW w:w="4876" w:type="dxa"/>
            <w:tcBorders>
              <w:top w:val="nil"/>
              <w:left w:val="nil"/>
              <w:bottom w:val="nil"/>
              <w:right w:val="nil"/>
            </w:tcBorders>
          </w:tcPr>
          <w:p w14:paraId="09520845"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B13F7F0" w14:textId="77777777" w:rsidR="00FD682C" w:rsidRPr="00161833" w:rsidRDefault="00FD682C" w:rsidP="004F00ED">
            <w:pPr>
              <w:pStyle w:val="AmColumnHeading"/>
            </w:pPr>
            <w:r w:rsidRPr="00161833">
              <w:t>Ændringsforslag</w:t>
            </w:r>
          </w:p>
        </w:tc>
      </w:tr>
      <w:tr w:rsidR="00310ED9" w:rsidRPr="00161833" w14:paraId="4E4FD1BF" w14:textId="77777777" w:rsidTr="004F00ED">
        <w:trPr>
          <w:jc w:val="center"/>
        </w:trPr>
        <w:tc>
          <w:tcPr>
            <w:tcW w:w="4876" w:type="dxa"/>
            <w:tcBorders>
              <w:top w:val="nil"/>
              <w:left w:val="nil"/>
              <w:bottom w:val="nil"/>
              <w:right w:val="nil"/>
            </w:tcBorders>
          </w:tcPr>
          <w:p w14:paraId="13116324" w14:textId="77777777" w:rsidR="00FD682C" w:rsidRPr="00161833" w:rsidRDefault="00FD682C" w:rsidP="004F00ED">
            <w:pPr>
              <w:pStyle w:val="Normal6a"/>
            </w:pPr>
            <w:r w:rsidRPr="00161833">
              <w:t xml:space="preserve">Bundgrænse = </w:t>
            </w:r>
            <w:r w:rsidRPr="00161833">
              <w:rPr>
                <w:b/>
                <w:bCs/>
                <w:i/>
                <w:iCs/>
              </w:rPr>
              <w:t>max</w:t>
            </w:r>
            <w:r w:rsidRPr="00161833">
              <w:t xml:space="preserve"> (</w:t>
            </w:r>
            <w:r w:rsidRPr="00161833">
              <w:rPr>
                <w:b/>
                <w:i/>
              </w:rPr>
              <w:t xml:space="preserve">10 %; </w:t>
            </w:r>
            <w:r w:rsidRPr="00161833">
              <w:rPr>
                <w:b/>
                <w:bCs/>
                <w:i/>
                <w:iCs/>
              </w:rPr>
              <w:t>15</w:t>
            </w:r>
            <w:r w:rsidRPr="00161833">
              <w:rPr>
                <w:b/>
                <w:bCs/>
              </w:rPr>
              <w:t xml:space="preserve"> </w:t>
            </w:r>
            <w:r w:rsidRPr="00161833">
              <w:t>% * K</w:t>
            </w:r>
            <w:r w:rsidRPr="00161833">
              <w:rPr>
                <w:vertAlign w:val="subscript"/>
              </w:rPr>
              <w:t>IRB</w:t>
            </w:r>
            <w:r w:rsidRPr="00161833">
              <w:t>*12,5).;</w:t>
            </w:r>
          </w:p>
        </w:tc>
        <w:tc>
          <w:tcPr>
            <w:tcW w:w="4876" w:type="dxa"/>
            <w:tcBorders>
              <w:top w:val="nil"/>
              <w:left w:val="nil"/>
              <w:bottom w:val="nil"/>
              <w:right w:val="nil"/>
            </w:tcBorders>
          </w:tcPr>
          <w:p w14:paraId="1D151EEB" w14:textId="77777777" w:rsidR="00FD682C" w:rsidRPr="00161833" w:rsidRDefault="00FD682C" w:rsidP="004F00ED">
            <w:pPr>
              <w:pStyle w:val="Normal6a"/>
            </w:pPr>
            <w:r w:rsidRPr="00161833">
              <w:t xml:space="preserve">Bundgrænse </w:t>
            </w:r>
            <w:r w:rsidRPr="00161833">
              <w:rPr>
                <w:b/>
                <w:i/>
              </w:rPr>
              <w:t>= min. (15 %;</w:t>
            </w:r>
            <w:r w:rsidRPr="00161833">
              <w:t xml:space="preserve"> </w:t>
            </w:r>
            <w:r w:rsidRPr="00161833">
              <w:rPr>
                <w:b/>
                <w:bCs/>
                <w:i/>
                <w:iCs/>
              </w:rPr>
              <w:t>maks.</w:t>
            </w:r>
            <w:r w:rsidRPr="00161833">
              <w:t xml:space="preserve"> (</w:t>
            </w:r>
            <w:r w:rsidRPr="00161833">
              <w:rPr>
                <w:b/>
                <w:i/>
              </w:rPr>
              <w:t xml:space="preserve">8 %; </w:t>
            </w:r>
            <w:r w:rsidRPr="00161833">
              <w:rPr>
                <w:b/>
                <w:bCs/>
                <w:i/>
                <w:iCs/>
              </w:rPr>
              <w:t>12</w:t>
            </w:r>
            <w:r w:rsidRPr="00161833">
              <w:rPr>
                <w:b/>
                <w:bCs/>
              </w:rPr>
              <w:t xml:space="preserve"> </w:t>
            </w:r>
            <w:r w:rsidRPr="00161833">
              <w:t>% * K</w:t>
            </w:r>
            <w:r w:rsidRPr="00161833">
              <w:rPr>
                <w:vertAlign w:val="subscript"/>
              </w:rPr>
              <w:t>IRB</w:t>
            </w:r>
            <w:r w:rsidRPr="00161833">
              <w:t>*12,5).;</w:t>
            </w:r>
          </w:p>
        </w:tc>
      </w:tr>
    </w:tbl>
    <w:p w14:paraId="672E64F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9E3B2F0" w14:textId="77777777" w:rsidR="00FD682C" w:rsidRPr="00161833" w:rsidRDefault="00FD682C" w:rsidP="00FD682C">
      <w:r w:rsidRPr="00715BD7">
        <w:rPr>
          <w:rStyle w:val="HideTWBExt"/>
        </w:rPr>
        <w:t>&lt;/Amend&gt;</w:t>
      </w:r>
    </w:p>
    <w:p w14:paraId="5E57A16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239</w:t>
      </w:r>
      <w:r w:rsidRPr="00715BD7">
        <w:rPr>
          <w:rStyle w:val="HideTWBExt"/>
          <w:b w:val="0"/>
        </w:rPr>
        <w:t>&lt;/NumAm&gt;</w:t>
      </w:r>
    </w:p>
    <w:p w14:paraId="62D78CDC"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243C6B7" w14:textId="77777777" w:rsidR="00FD682C" w:rsidRPr="00161833" w:rsidRDefault="00FD682C" w:rsidP="00FD682C">
      <w:pPr>
        <w:pStyle w:val="NormalBold"/>
      </w:pPr>
      <w:r w:rsidRPr="00715BD7">
        <w:rPr>
          <w:rStyle w:val="HideTWBExt"/>
          <w:b w:val="0"/>
        </w:rPr>
        <w:t>&lt;/RepeatBlock-By&gt;</w:t>
      </w:r>
    </w:p>
    <w:p w14:paraId="7D2B187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955AF92" w14:textId="77777777" w:rsidR="00FD682C" w:rsidRPr="00161833" w:rsidRDefault="00FD682C" w:rsidP="00FD682C">
      <w:pPr>
        <w:pStyle w:val="NormalBold"/>
      </w:pPr>
      <w:r w:rsidRPr="00715BD7">
        <w:rPr>
          <w:rStyle w:val="HideTWBExt"/>
          <w:b w:val="0"/>
        </w:rPr>
        <w:t>&lt;Article&gt;</w:t>
      </w:r>
      <w:r w:rsidRPr="00161833">
        <w:t>Artikel 1 – stk. 1 – nr. 11 – litra b</w:t>
      </w:r>
      <w:r w:rsidRPr="00715BD7">
        <w:rPr>
          <w:rStyle w:val="HideTWBExt"/>
          <w:b w:val="0"/>
        </w:rPr>
        <w:t>&lt;/Article&gt;</w:t>
      </w:r>
    </w:p>
    <w:p w14:paraId="673D630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90C1E04" w14:textId="77777777" w:rsidR="00FD682C" w:rsidRPr="00161833" w:rsidRDefault="00FD682C" w:rsidP="00FD682C">
      <w:r w:rsidRPr="00715BD7">
        <w:rPr>
          <w:rStyle w:val="HideTWBExt"/>
        </w:rPr>
        <w:t>&lt;Article2&gt;</w:t>
      </w:r>
      <w:r w:rsidRPr="00161833">
        <w:t>Artikel 261 – stk. 1 b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C014C12" w14:textId="77777777" w:rsidTr="004F00ED">
        <w:trPr>
          <w:trHeight w:hRule="exact" w:val="240"/>
          <w:jc w:val="center"/>
        </w:trPr>
        <w:tc>
          <w:tcPr>
            <w:tcW w:w="9752" w:type="dxa"/>
            <w:gridSpan w:val="2"/>
            <w:tcBorders>
              <w:top w:val="nil"/>
              <w:left w:val="nil"/>
              <w:bottom w:val="nil"/>
              <w:right w:val="nil"/>
            </w:tcBorders>
          </w:tcPr>
          <w:p w14:paraId="20E85493" w14:textId="77777777" w:rsidR="00FD682C" w:rsidRPr="00161833" w:rsidRDefault="00FD682C" w:rsidP="004F00ED"/>
        </w:tc>
      </w:tr>
      <w:tr w:rsidR="00310ED9" w:rsidRPr="00161833" w14:paraId="2F3D61AF" w14:textId="77777777" w:rsidTr="004F00ED">
        <w:trPr>
          <w:trHeight w:val="240"/>
          <w:jc w:val="center"/>
        </w:trPr>
        <w:tc>
          <w:tcPr>
            <w:tcW w:w="4876" w:type="dxa"/>
            <w:tcBorders>
              <w:top w:val="nil"/>
              <w:left w:val="nil"/>
              <w:bottom w:val="nil"/>
              <w:right w:val="nil"/>
            </w:tcBorders>
          </w:tcPr>
          <w:p w14:paraId="28CFF8A7"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D82D54A" w14:textId="77777777" w:rsidR="00FD682C" w:rsidRPr="00161833" w:rsidRDefault="00FD682C" w:rsidP="004F00ED">
            <w:pPr>
              <w:pStyle w:val="AmColumnHeading"/>
            </w:pPr>
            <w:r w:rsidRPr="00161833">
              <w:t>Ændringsforslag</w:t>
            </w:r>
          </w:p>
        </w:tc>
      </w:tr>
      <w:tr w:rsidR="00310ED9" w:rsidRPr="00161833" w14:paraId="70321766" w14:textId="77777777" w:rsidTr="004F00ED">
        <w:trPr>
          <w:jc w:val="center"/>
        </w:trPr>
        <w:tc>
          <w:tcPr>
            <w:tcW w:w="4876" w:type="dxa"/>
            <w:tcBorders>
              <w:top w:val="nil"/>
              <w:left w:val="nil"/>
              <w:bottom w:val="nil"/>
              <w:right w:val="nil"/>
            </w:tcBorders>
          </w:tcPr>
          <w:p w14:paraId="60D93C55" w14:textId="77777777" w:rsidR="00FD682C" w:rsidRPr="00161833" w:rsidRDefault="00FD682C" w:rsidP="004F00ED">
            <w:pPr>
              <w:pStyle w:val="Normal6a"/>
            </w:pPr>
            <w:r w:rsidRPr="00161833">
              <w:t xml:space="preserve">Bundgrænse = </w:t>
            </w:r>
            <w:r w:rsidRPr="00161833">
              <w:rPr>
                <w:b/>
                <w:bCs/>
                <w:i/>
                <w:iCs/>
              </w:rPr>
              <w:t>max</w:t>
            </w:r>
            <w:r w:rsidRPr="00161833">
              <w:t xml:space="preserve"> (</w:t>
            </w:r>
            <w:r w:rsidRPr="00161833">
              <w:rPr>
                <w:b/>
                <w:i/>
              </w:rPr>
              <w:t xml:space="preserve">10 %; </w:t>
            </w:r>
            <w:r w:rsidRPr="00161833">
              <w:rPr>
                <w:b/>
                <w:bCs/>
                <w:i/>
                <w:iCs/>
              </w:rPr>
              <w:t>15</w:t>
            </w:r>
            <w:r w:rsidRPr="00161833">
              <w:rPr>
                <w:b/>
                <w:bCs/>
              </w:rPr>
              <w:t xml:space="preserve"> </w:t>
            </w:r>
            <w:r w:rsidRPr="00161833">
              <w:t>% * KA*12,5)</w:t>
            </w:r>
            <w:r w:rsidRPr="00161833">
              <w:rPr>
                <w:b/>
                <w:i/>
              </w:rPr>
              <w:t>.</w:t>
            </w:r>
          </w:p>
        </w:tc>
        <w:tc>
          <w:tcPr>
            <w:tcW w:w="4876" w:type="dxa"/>
            <w:tcBorders>
              <w:top w:val="nil"/>
              <w:left w:val="nil"/>
              <w:bottom w:val="nil"/>
              <w:right w:val="nil"/>
            </w:tcBorders>
          </w:tcPr>
          <w:p w14:paraId="08EC66D8" w14:textId="77777777" w:rsidR="00FD682C" w:rsidRPr="00161833" w:rsidRDefault="00FD682C" w:rsidP="004F00ED">
            <w:pPr>
              <w:pStyle w:val="Normal6a"/>
            </w:pPr>
            <w:r w:rsidRPr="00161833">
              <w:t xml:space="preserve">Bundgrænse </w:t>
            </w:r>
            <w:r w:rsidRPr="00161833">
              <w:rPr>
                <w:b/>
                <w:i/>
              </w:rPr>
              <w:t>= min. (8 </w:t>
            </w:r>
            <w:r w:rsidRPr="00161833">
              <w:t xml:space="preserve">%; </w:t>
            </w:r>
            <w:r w:rsidRPr="00161833">
              <w:rPr>
                <w:b/>
                <w:bCs/>
                <w:i/>
                <w:iCs/>
              </w:rPr>
              <w:t>maks.</w:t>
            </w:r>
            <w:r w:rsidRPr="00161833">
              <w:t xml:space="preserve"> (</w:t>
            </w:r>
            <w:r w:rsidRPr="00161833">
              <w:rPr>
                <w:b/>
                <w:i/>
              </w:rPr>
              <w:t xml:space="preserve">6 %; </w:t>
            </w:r>
            <w:r w:rsidRPr="00161833">
              <w:rPr>
                <w:b/>
                <w:bCs/>
                <w:i/>
                <w:iCs/>
              </w:rPr>
              <w:t>6</w:t>
            </w:r>
            <w:r w:rsidRPr="00161833">
              <w:rPr>
                <w:b/>
                <w:bCs/>
              </w:rPr>
              <w:t xml:space="preserve"> </w:t>
            </w:r>
            <w:r w:rsidRPr="00161833">
              <w:t>% *KA*12,5)</w:t>
            </w:r>
          </w:p>
        </w:tc>
      </w:tr>
    </w:tbl>
    <w:p w14:paraId="4CB8A75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2F82458" w14:textId="77777777" w:rsidR="00FD682C" w:rsidRPr="00161833" w:rsidRDefault="00FD682C" w:rsidP="00FD682C">
      <w:r w:rsidRPr="00715BD7">
        <w:rPr>
          <w:rStyle w:val="HideTWBExt"/>
        </w:rPr>
        <w:t>&lt;/Amend&gt;</w:t>
      </w:r>
    </w:p>
    <w:p w14:paraId="18E4377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240</w:t>
      </w:r>
      <w:r w:rsidRPr="00715BD7">
        <w:rPr>
          <w:rStyle w:val="HideTWBExt"/>
          <w:b w:val="0"/>
        </w:rPr>
        <w:t>&lt;/NumAm&gt;</w:t>
      </w:r>
    </w:p>
    <w:p w14:paraId="0631CB85"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3F5972A0" w14:textId="77777777" w:rsidR="00FD682C" w:rsidRPr="00161833" w:rsidRDefault="00FD682C" w:rsidP="00FD682C">
      <w:pPr>
        <w:pStyle w:val="NormalBold"/>
      </w:pPr>
      <w:r w:rsidRPr="00715BD7">
        <w:rPr>
          <w:rStyle w:val="HideTWBExt"/>
          <w:b w:val="0"/>
        </w:rPr>
        <w:t>&lt;/RepeatBlock-By&gt;</w:t>
      </w:r>
    </w:p>
    <w:p w14:paraId="658F3EA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362DD3D" w14:textId="77777777" w:rsidR="00FD682C" w:rsidRPr="00161833" w:rsidRDefault="00FD682C" w:rsidP="00FD682C">
      <w:pPr>
        <w:pStyle w:val="NormalBold"/>
      </w:pPr>
      <w:r w:rsidRPr="00715BD7">
        <w:rPr>
          <w:rStyle w:val="HideTWBExt"/>
          <w:b w:val="0"/>
        </w:rPr>
        <w:t>&lt;Article&gt;</w:t>
      </w:r>
      <w:r w:rsidRPr="00161833">
        <w:t>Artikel 1 – stk. 1 – nr. 11 – litra b a (nyt)</w:t>
      </w:r>
      <w:r w:rsidRPr="00715BD7">
        <w:rPr>
          <w:rStyle w:val="HideTWBExt"/>
          <w:b w:val="0"/>
        </w:rPr>
        <w:t>&lt;/Article&gt;</w:t>
      </w:r>
    </w:p>
    <w:p w14:paraId="42CE47D3"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EA63B3F" w14:textId="77777777" w:rsidR="00FD682C" w:rsidRPr="00161833" w:rsidRDefault="00FD682C" w:rsidP="00FD682C">
      <w:r w:rsidRPr="00715BD7">
        <w:rPr>
          <w:rStyle w:val="HideTWBExt"/>
        </w:rPr>
        <w:t>&lt;Article2&gt;</w:t>
      </w:r>
      <w:r w:rsidRPr="00161833">
        <w:t>Artikel 261 – stk. 1 c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4F410D4" w14:textId="77777777" w:rsidTr="004F00ED">
        <w:trPr>
          <w:trHeight w:hRule="exact" w:val="240"/>
          <w:jc w:val="center"/>
        </w:trPr>
        <w:tc>
          <w:tcPr>
            <w:tcW w:w="9752" w:type="dxa"/>
            <w:gridSpan w:val="2"/>
            <w:tcBorders>
              <w:top w:val="nil"/>
              <w:left w:val="nil"/>
              <w:bottom w:val="nil"/>
              <w:right w:val="nil"/>
            </w:tcBorders>
          </w:tcPr>
          <w:p w14:paraId="4A3BD8AC" w14:textId="77777777" w:rsidR="00FD682C" w:rsidRPr="00161833" w:rsidRDefault="00FD682C" w:rsidP="004F00ED"/>
        </w:tc>
      </w:tr>
      <w:tr w:rsidR="00310ED9" w:rsidRPr="00161833" w14:paraId="7891F8AF" w14:textId="77777777" w:rsidTr="004F00ED">
        <w:trPr>
          <w:trHeight w:val="240"/>
          <w:jc w:val="center"/>
        </w:trPr>
        <w:tc>
          <w:tcPr>
            <w:tcW w:w="4876" w:type="dxa"/>
            <w:tcBorders>
              <w:top w:val="nil"/>
              <w:left w:val="nil"/>
              <w:bottom w:val="nil"/>
              <w:right w:val="nil"/>
            </w:tcBorders>
          </w:tcPr>
          <w:p w14:paraId="523686C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0DC9021" w14:textId="77777777" w:rsidR="00FD682C" w:rsidRPr="00161833" w:rsidRDefault="00FD682C" w:rsidP="004F00ED">
            <w:pPr>
              <w:pStyle w:val="AmColumnHeading"/>
            </w:pPr>
            <w:r w:rsidRPr="00161833">
              <w:t>Ændringsforslag</w:t>
            </w:r>
          </w:p>
        </w:tc>
      </w:tr>
      <w:tr w:rsidR="00310ED9" w:rsidRPr="00161833" w14:paraId="2BB55784" w14:textId="77777777" w:rsidTr="004F00ED">
        <w:trPr>
          <w:jc w:val="center"/>
        </w:trPr>
        <w:tc>
          <w:tcPr>
            <w:tcW w:w="4876" w:type="dxa"/>
            <w:tcBorders>
              <w:top w:val="nil"/>
              <w:left w:val="nil"/>
              <w:bottom w:val="nil"/>
              <w:right w:val="nil"/>
            </w:tcBorders>
          </w:tcPr>
          <w:p w14:paraId="12FE4258" w14:textId="77777777" w:rsidR="00FD682C" w:rsidRPr="00161833" w:rsidRDefault="00FD682C" w:rsidP="004F00ED">
            <w:pPr>
              <w:pStyle w:val="Normal6a"/>
            </w:pPr>
          </w:p>
        </w:tc>
        <w:tc>
          <w:tcPr>
            <w:tcW w:w="4876" w:type="dxa"/>
            <w:tcBorders>
              <w:top w:val="nil"/>
              <w:left w:val="nil"/>
              <w:bottom w:val="nil"/>
              <w:right w:val="nil"/>
            </w:tcBorders>
          </w:tcPr>
          <w:p w14:paraId="3F43EBAE" w14:textId="77777777" w:rsidR="00FD682C" w:rsidRPr="00161833" w:rsidRDefault="00FD682C" w:rsidP="004F00ED">
            <w:pPr>
              <w:pStyle w:val="Normal6a"/>
            </w:pPr>
            <w:r w:rsidRPr="00161833">
              <w:rPr>
                <w:b/>
                <w:i/>
              </w:rPr>
              <w:t>ba)</w:t>
            </w:r>
            <w:r w:rsidRPr="00161833">
              <w:tab/>
            </w:r>
            <w:r w:rsidRPr="00161833">
              <w:rPr>
                <w:b/>
                <w:i/>
              </w:rPr>
              <w:t>Følgende afsnit indsættes:</w:t>
            </w:r>
          </w:p>
        </w:tc>
      </w:tr>
      <w:tr w:rsidR="00310ED9" w:rsidRPr="00161833" w14:paraId="1774CEE1" w14:textId="77777777" w:rsidTr="004F00ED">
        <w:trPr>
          <w:jc w:val="center"/>
        </w:trPr>
        <w:tc>
          <w:tcPr>
            <w:tcW w:w="4876" w:type="dxa"/>
            <w:tcBorders>
              <w:top w:val="nil"/>
              <w:left w:val="nil"/>
              <w:bottom w:val="nil"/>
              <w:right w:val="nil"/>
            </w:tcBorders>
          </w:tcPr>
          <w:p w14:paraId="66EB2C9B" w14:textId="77777777" w:rsidR="00FD682C" w:rsidRPr="00161833" w:rsidRDefault="00FD682C" w:rsidP="004F00ED">
            <w:pPr>
              <w:pStyle w:val="Normal6a"/>
            </w:pPr>
          </w:p>
        </w:tc>
        <w:tc>
          <w:tcPr>
            <w:tcW w:w="4876" w:type="dxa"/>
            <w:tcBorders>
              <w:top w:val="nil"/>
              <w:left w:val="nil"/>
              <w:bottom w:val="nil"/>
              <w:right w:val="nil"/>
            </w:tcBorders>
          </w:tcPr>
          <w:p w14:paraId="671B255A" w14:textId="77777777" w:rsidR="00FD682C" w:rsidRPr="00161833" w:rsidRDefault="00FD682C" w:rsidP="004F00ED">
            <w:pPr>
              <w:pStyle w:val="Normal6a"/>
            </w:pPr>
            <w:r w:rsidRPr="00161833">
              <w:rPr>
                <w:b/>
                <w:i/>
              </w:rPr>
              <w:t>"1c) Med henblik på beregningen af bundgrænsen for en foranstillet securitiseringsposition i stk. 1a og stk. 1b beregnes K</w:t>
            </w:r>
            <w:r w:rsidRPr="00161833">
              <w:rPr>
                <w:b/>
                <w:i/>
                <w:vertAlign w:val="subscript"/>
              </w:rPr>
              <w:t>A</w:t>
            </w:r>
            <w:r w:rsidRPr="00161833">
              <w:rPr>
                <w:b/>
                <w:i/>
              </w:rPr>
              <w:t xml:space="preserve"> for puljen af underliggende eksponeringer ved indgåelse af securitisering."</w:t>
            </w:r>
          </w:p>
        </w:tc>
      </w:tr>
    </w:tbl>
    <w:p w14:paraId="773157C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B00E5BA" w14:textId="77777777" w:rsidR="00FD682C" w:rsidRPr="00161833" w:rsidRDefault="00FD682C" w:rsidP="00FD682C">
      <w:r w:rsidRPr="00715BD7">
        <w:rPr>
          <w:rStyle w:val="HideTWBExt"/>
        </w:rPr>
        <w:t>&lt;/Amend&gt;</w:t>
      </w:r>
    </w:p>
    <w:p w14:paraId="021B7AD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241</w:t>
      </w:r>
      <w:r w:rsidRPr="00715BD7">
        <w:rPr>
          <w:rStyle w:val="HideTWBExt"/>
          <w:b w:val="0"/>
        </w:rPr>
        <w:t>&lt;/NumAm&gt;</w:t>
      </w:r>
    </w:p>
    <w:p w14:paraId="7343C28C"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098B6329" w14:textId="77777777" w:rsidR="00FD682C" w:rsidRPr="00161833" w:rsidRDefault="00FD682C" w:rsidP="00FD682C">
      <w:pPr>
        <w:pStyle w:val="NormalBold"/>
      </w:pPr>
      <w:r w:rsidRPr="00715BD7">
        <w:rPr>
          <w:rStyle w:val="HideTWBExt"/>
          <w:b w:val="0"/>
        </w:rPr>
        <w:t>&lt;/RepeatBlock-By&gt;</w:t>
      </w:r>
    </w:p>
    <w:p w14:paraId="4367CE7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068C2BD" w14:textId="77777777" w:rsidR="00FD682C" w:rsidRPr="00161833" w:rsidRDefault="00FD682C" w:rsidP="00FD682C">
      <w:pPr>
        <w:pStyle w:val="NormalBold"/>
      </w:pPr>
      <w:r w:rsidRPr="00715BD7">
        <w:rPr>
          <w:rStyle w:val="HideTWBExt"/>
          <w:b w:val="0"/>
        </w:rPr>
        <w:t>&lt;Article&gt;</w:t>
      </w:r>
      <w:r w:rsidRPr="00161833">
        <w:t>Artikel 1 – stk. 1 – nr. 11 – litra b a (nyt)</w:t>
      </w:r>
      <w:r w:rsidRPr="00715BD7">
        <w:rPr>
          <w:rStyle w:val="HideTWBExt"/>
          <w:b w:val="0"/>
        </w:rPr>
        <w:t>&lt;/Article&gt;</w:t>
      </w:r>
    </w:p>
    <w:p w14:paraId="4E038AC6"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8EFBE05" w14:textId="77777777" w:rsidR="00FD682C" w:rsidRPr="00161833" w:rsidRDefault="00FD682C" w:rsidP="00FD682C">
      <w:r w:rsidRPr="00715BD7">
        <w:rPr>
          <w:rStyle w:val="HideTWBExt"/>
        </w:rPr>
        <w:t>&lt;Article2&gt;</w:t>
      </w:r>
      <w:r w:rsidRPr="00161833">
        <w:t>Artikel 261 – stk. 1 c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FAF7852" w14:textId="77777777" w:rsidTr="004F00ED">
        <w:trPr>
          <w:trHeight w:hRule="exact" w:val="240"/>
          <w:jc w:val="center"/>
        </w:trPr>
        <w:tc>
          <w:tcPr>
            <w:tcW w:w="9752" w:type="dxa"/>
            <w:gridSpan w:val="2"/>
            <w:tcBorders>
              <w:top w:val="nil"/>
              <w:left w:val="nil"/>
              <w:bottom w:val="nil"/>
              <w:right w:val="nil"/>
            </w:tcBorders>
          </w:tcPr>
          <w:p w14:paraId="2059CA38" w14:textId="77777777" w:rsidR="00FD682C" w:rsidRPr="00161833" w:rsidRDefault="00FD682C" w:rsidP="004F00ED"/>
        </w:tc>
      </w:tr>
      <w:tr w:rsidR="00310ED9" w:rsidRPr="00161833" w14:paraId="59E668B8" w14:textId="77777777" w:rsidTr="004F00ED">
        <w:trPr>
          <w:trHeight w:val="240"/>
          <w:jc w:val="center"/>
        </w:trPr>
        <w:tc>
          <w:tcPr>
            <w:tcW w:w="4876" w:type="dxa"/>
            <w:tcBorders>
              <w:top w:val="nil"/>
              <w:left w:val="nil"/>
              <w:bottom w:val="nil"/>
              <w:right w:val="nil"/>
            </w:tcBorders>
          </w:tcPr>
          <w:p w14:paraId="79A7C18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3B8F6F2" w14:textId="77777777" w:rsidR="00FD682C" w:rsidRPr="00161833" w:rsidRDefault="00FD682C" w:rsidP="004F00ED">
            <w:pPr>
              <w:pStyle w:val="AmColumnHeading"/>
            </w:pPr>
            <w:r w:rsidRPr="00161833">
              <w:t>Ændringsforslag</w:t>
            </w:r>
          </w:p>
        </w:tc>
      </w:tr>
      <w:tr w:rsidR="00310ED9" w:rsidRPr="00161833" w14:paraId="6EB7DAF0" w14:textId="77777777" w:rsidTr="004F00ED">
        <w:trPr>
          <w:jc w:val="center"/>
        </w:trPr>
        <w:tc>
          <w:tcPr>
            <w:tcW w:w="4876" w:type="dxa"/>
            <w:tcBorders>
              <w:top w:val="nil"/>
              <w:left w:val="nil"/>
              <w:bottom w:val="nil"/>
              <w:right w:val="nil"/>
            </w:tcBorders>
          </w:tcPr>
          <w:p w14:paraId="774C4DA1" w14:textId="77777777" w:rsidR="00FD682C" w:rsidRPr="00161833" w:rsidRDefault="00FD682C" w:rsidP="004F00ED">
            <w:pPr>
              <w:pStyle w:val="Normal6a"/>
            </w:pPr>
          </w:p>
        </w:tc>
        <w:tc>
          <w:tcPr>
            <w:tcW w:w="4876" w:type="dxa"/>
            <w:tcBorders>
              <w:top w:val="nil"/>
              <w:left w:val="nil"/>
              <w:bottom w:val="nil"/>
              <w:right w:val="nil"/>
            </w:tcBorders>
          </w:tcPr>
          <w:p w14:paraId="454B242E" w14:textId="77777777" w:rsidR="00FD682C" w:rsidRPr="00161833" w:rsidRDefault="00FD682C" w:rsidP="004F00ED">
            <w:pPr>
              <w:pStyle w:val="Normal6a"/>
            </w:pPr>
            <w:r w:rsidRPr="00161833">
              <w:rPr>
                <w:b/>
                <w:i/>
              </w:rPr>
              <w:t>ba)</w:t>
            </w:r>
            <w:r w:rsidRPr="00161833">
              <w:tab/>
            </w:r>
            <w:r w:rsidRPr="00161833">
              <w:rPr>
                <w:b/>
                <w:i/>
              </w:rPr>
              <w:t>Følgende afsnit indsættes:</w:t>
            </w:r>
          </w:p>
        </w:tc>
      </w:tr>
      <w:tr w:rsidR="00310ED9" w:rsidRPr="00161833" w14:paraId="33E256CE" w14:textId="77777777" w:rsidTr="004F00ED">
        <w:trPr>
          <w:jc w:val="center"/>
        </w:trPr>
        <w:tc>
          <w:tcPr>
            <w:tcW w:w="4876" w:type="dxa"/>
            <w:tcBorders>
              <w:top w:val="nil"/>
              <w:left w:val="nil"/>
              <w:bottom w:val="nil"/>
              <w:right w:val="nil"/>
            </w:tcBorders>
          </w:tcPr>
          <w:p w14:paraId="1E572E6A" w14:textId="77777777" w:rsidR="00FD682C" w:rsidRPr="00161833" w:rsidRDefault="00FD682C" w:rsidP="004F00ED">
            <w:pPr>
              <w:pStyle w:val="Normal6a"/>
            </w:pPr>
          </w:p>
        </w:tc>
        <w:tc>
          <w:tcPr>
            <w:tcW w:w="4876" w:type="dxa"/>
            <w:tcBorders>
              <w:top w:val="nil"/>
              <w:left w:val="nil"/>
              <w:bottom w:val="nil"/>
              <w:right w:val="nil"/>
            </w:tcBorders>
          </w:tcPr>
          <w:p w14:paraId="119C4A7D" w14:textId="77777777" w:rsidR="00FD682C" w:rsidRPr="00161833" w:rsidRDefault="00FD682C" w:rsidP="004F00ED">
            <w:pPr>
              <w:pStyle w:val="Normal6a"/>
            </w:pPr>
            <w:r w:rsidRPr="00161833">
              <w:rPr>
                <w:b/>
                <w:i/>
              </w:rPr>
              <w:t>"1c) Med henblik på beregningen af bundgrænsen for en foranstillet position i 1a og stk. 1b beregnes K</w:t>
            </w:r>
            <w:r w:rsidRPr="00161833">
              <w:rPr>
                <w:b/>
                <w:i/>
                <w:vertAlign w:val="subscript"/>
              </w:rPr>
              <w:t>A</w:t>
            </w:r>
            <w:r w:rsidRPr="00161833">
              <w:rPr>
                <w:b/>
                <w:i/>
              </w:rPr>
              <w:t xml:space="preserve"> for puljen af underliggende eksponeringer ved indgåelse af securitiseringen."</w:t>
            </w:r>
          </w:p>
        </w:tc>
      </w:tr>
    </w:tbl>
    <w:p w14:paraId="0D28FBE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8555377" w14:textId="77777777" w:rsidR="00FD682C" w:rsidRPr="00161833" w:rsidRDefault="00FD682C" w:rsidP="00FD682C">
      <w:r w:rsidRPr="00715BD7">
        <w:rPr>
          <w:rStyle w:val="HideTWBExt"/>
        </w:rPr>
        <w:t>&lt;/Amend&gt;</w:t>
      </w:r>
    </w:p>
    <w:p w14:paraId="3238A61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242</w:t>
      </w:r>
      <w:r w:rsidRPr="00715BD7">
        <w:rPr>
          <w:rStyle w:val="HideTWBExt"/>
          <w:b w:val="0"/>
        </w:rPr>
        <w:t>&lt;/NumAm&gt;</w:t>
      </w:r>
    </w:p>
    <w:p w14:paraId="42495A63"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131D561E"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677D81AE" w14:textId="77777777" w:rsidR="00FD682C" w:rsidRPr="00161833" w:rsidRDefault="00FD682C" w:rsidP="00FD682C">
      <w:pPr>
        <w:pStyle w:val="NormalBold"/>
      </w:pPr>
      <w:r w:rsidRPr="00715BD7">
        <w:rPr>
          <w:rStyle w:val="HideTWBExt"/>
          <w:b w:val="0"/>
        </w:rPr>
        <w:t>&lt;/RepeatBlock-By&gt;</w:t>
      </w:r>
    </w:p>
    <w:p w14:paraId="54E4E6A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C7234FD"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7467CC50"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D160363" w14:textId="77777777" w:rsidR="00FD682C" w:rsidRPr="00161833" w:rsidRDefault="00FD682C" w:rsidP="00FD682C">
      <w:r w:rsidRPr="00715BD7">
        <w:rPr>
          <w:rStyle w:val="HideTWBExt"/>
        </w:rPr>
        <w:t>&lt;Article2&gt;</w:t>
      </w:r>
      <w:r w:rsidRPr="00161833">
        <w:t>Artikel 262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243AF11" w14:textId="77777777" w:rsidTr="004F00ED">
        <w:trPr>
          <w:trHeight w:hRule="exact" w:val="240"/>
          <w:jc w:val="center"/>
        </w:trPr>
        <w:tc>
          <w:tcPr>
            <w:tcW w:w="9752" w:type="dxa"/>
            <w:gridSpan w:val="2"/>
            <w:tcBorders>
              <w:top w:val="nil"/>
              <w:left w:val="nil"/>
              <w:bottom w:val="nil"/>
              <w:right w:val="nil"/>
            </w:tcBorders>
          </w:tcPr>
          <w:p w14:paraId="608CBD36" w14:textId="77777777" w:rsidR="00FD682C" w:rsidRPr="00161833" w:rsidRDefault="00FD682C" w:rsidP="004F00ED"/>
        </w:tc>
      </w:tr>
      <w:tr w:rsidR="00310ED9" w:rsidRPr="00161833" w14:paraId="5793CFA5" w14:textId="77777777" w:rsidTr="004F00ED">
        <w:trPr>
          <w:trHeight w:val="240"/>
          <w:jc w:val="center"/>
        </w:trPr>
        <w:tc>
          <w:tcPr>
            <w:tcW w:w="4876" w:type="dxa"/>
            <w:tcBorders>
              <w:top w:val="nil"/>
              <w:left w:val="nil"/>
              <w:bottom w:val="nil"/>
              <w:right w:val="nil"/>
            </w:tcBorders>
          </w:tcPr>
          <w:p w14:paraId="499FC89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1DFF3AC" w14:textId="77777777" w:rsidR="00FD682C" w:rsidRPr="00161833" w:rsidRDefault="00FD682C" w:rsidP="004F00ED">
            <w:pPr>
              <w:pStyle w:val="AmColumnHeading"/>
            </w:pPr>
            <w:r w:rsidRPr="00161833">
              <w:t>Ændringsforslag</w:t>
            </w:r>
          </w:p>
        </w:tc>
      </w:tr>
      <w:tr w:rsidR="00310ED9" w:rsidRPr="00161833" w14:paraId="13FF9826" w14:textId="77777777" w:rsidTr="004F00ED">
        <w:trPr>
          <w:jc w:val="center"/>
        </w:trPr>
        <w:tc>
          <w:tcPr>
            <w:tcW w:w="4876" w:type="dxa"/>
            <w:tcBorders>
              <w:top w:val="nil"/>
              <w:left w:val="nil"/>
              <w:bottom w:val="nil"/>
              <w:right w:val="nil"/>
            </w:tcBorders>
          </w:tcPr>
          <w:p w14:paraId="5C91D5B1" w14:textId="77777777" w:rsidR="00FD682C" w:rsidRPr="00161833" w:rsidRDefault="00FD682C" w:rsidP="004F00ED">
            <w:pPr>
              <w:pStyle w:val="Normal6a"/>
            </w:pPr>
            <w:r w:rsidRPr="00161833">
              <w:rPr>
                <w:b/>
                <w:i/>
              </w:rPr>
              <w:t>12)</w:t>
            </w:r>
            <w:r w:rsidRPr="00161833">
              <w:tab/>
            </w:r>
            <w:r w:rsidRPr="00161833">
              <w:rPr>
                <w:b/>
                <w:i/>
              </w:rPr>
              <w:t>Artikel 262 affattes således:</w:t>
            </w:r>
          </w:p>
        </w:tc>
        <w:tc>
          <w:tcPr>
            <w:tcW w:w="4876" w:type="dxa"/>
            <w:tcBorders>
              <w:top w:val="nil"/>
              <w:left w:val="nil"/>
              <w:bottom w:val="nil"/>
              <w:right w:val="nil"/>
            </w:tcBorders>
          </w:tcPr>
          <w:p w14:paraId="61BFBE97" w14:textId="77777777" w:rsidR="00FD682C" w:rsidRPr="00161833" w:rsidRDefault="00FD682C" w:rsidP="004F00ED">
            <w:pPr>
              <w:pStyle w:val="Normal6a"/>
            </w:pPr>
            <w:r w:rsidRPr="00161833">
              <w:rPr>
                <w:b/>
                <w:i/>
              </w:rPr>
              <w:t>udgår</w:t>
            </w:r>
          </w:p>
        </w:tc>
      </w:tr>
      <w:tr w:rsidR="00310ED9" w:rsidRPr="00161833" w14:paraId="49B9DE8B" w14:textId="77777777" w:rsidTr="004F00ED">
        <w:trPr>
          <w:jc w:val="center"/>
        </w:trPr>
        <w:tc>
          <w:tcPr>
            <w:tcW w:w="4876" w:type="dxa"/>
            <w:tcBorders>
              <w:top w:val="nil"/>
              <w:left w:val="nil"/>
              <w:bottom w:val="nil"/>
              <w:right w:val="nil"/>
            </w:tcBorders>
          </w:tcPr>
          <w:p w14:paraId="4F7CB5DB" w14:textId="77777777" w:rsidR="00FD682C" w:rsidRPr="00161833" w:rsidRDefault="00FD682C" w:rsidP="004F00ED">
            <w:pPr>
              <w:pStyle w:val="Normal6a"/>
            </w:pPr>
            <w:r w:rsidRPr="00161833">
              <w:rPr>
                <w:b/>
                <w:i/>
              </w:rPr>
              <w:t>"Artikel 262</w:t>
            </w:r>
          </w:p>
        </w:tc>
        <w:tc>
          <w:tcPr>
            <w:tcW w:w="4876" w:type="dxa"/>
            <w:tcBorders>
              <w:top w:val="nil"/>
              <w:left w:val="nil"/>
              <w:bottom w:val="nil"/>
              <w:right w:val="nil"/>
            </w:tcBorders>
          </w:tcPr>
          <w:p w14:paraId="7E597A68" w14:textId="77777777" w:rsidR="00FD682C" w:rsidRPr="00161833" w:rsidRDefault="00FD682C" w:rsidP="004F00ED">
            <w:pPr>
              <w:pStyle w:val="Normal6a"/>
            </w:pPr>
          </w:p>
        </w:tc>
      </w:tr>
      <w:tr w:rsidR="00310ED9" w:rsidRPr="00161833" w14:paraId="577693DD" w14:textId="77777777" w:rsidTr="004F00ED">
        <w:trPr>
          <w:jc w:val="center"/>
        </w:trPr>
        <w:tc>
          <w:tcPr>
            <w:tcW w:w="4876" w:type="dxa"/>
            <w:tcBorders>
              <w:top w:val="nil"/>
              <w:left w:val="nil"/>
              <w:bottom w:val="nil"/>
              <w:right w:val="nil"/>
            </w:tcBorders>
          </w:tcPr>
          <w:p w14:paraId="7A9B5096" w14:textId="77777777" w:rsidR="00FD682C" w:rsidRPr="00161833" w:rsidRDefault="00FD682C" w:rsidP="004F00ED">
            <w:pPr>
              <w:pStyle w:val="Normal6a"/>
            </w:pPr>
            <w:r w:rsidRPr="00161833">
              <w:rPr>
                <w:b/>
                <w:i/>
              </w:rPr>
              <w:t>Behandling af STS-securitiseringer efter SEC-SA</w:t>
            </w:r>
          </w:p>
        </w:tc>
        <w:tc>
          <w:tcPr>
            <w:tcW w:w="4876" w:type="dxa"/>
            <w:tcBorders>
              <w:top w:val="nil"/>
              <w:left w:val="nil"/>
              <w:bottom w:val="nil"/>
              <w:right w:val="nil"/>
            </w:tcBorders>
          </w:tcPr>
          <w:p w14:paraId="336F7F62" w14:textId="77777777" w:rsidR="00FD682C" w:rsidRPr="00161833" w:rsidRDefault="00FD682C" w:rsidP="004F00ED">
            <w:pPr>
              <w:pStyle w:val="Normal6a"/>
            </w:pPr>
          </w:p>
        </w:tc>
      </w:tr>
      <w:tr w:rsidR="00310ED9" w:rsidRPr="00161833" w14:paraId="75931F5F" w14:textId="77777777" w:rsidTr="004F00ED">
        <w:trPr>
          <w:jc w:val="center"/>
        </w:trPr>
        <w:tc>
          <w:tcPr>
            <w:tcW w:w="4876" w:type="dxa"/>
            <w:tcBorders>
              <w:top w:val="nil"/>
              <w:left w:val="nil"/>
              <w:bottom w:val="nil"/>
              <w:right w:val="nil"/>
            </w:tcBorders>
          </w:tcPr>
          <w:p w14:paraId="7B136723" w14:textId="77777777" w:rsidR="00FD682C" w:rsidRPr="00161833" w:rsidRDefault="00FD682C" w:rsidP="004F00ED">
            <w:pPr>
              <w:pStyle w:val="Normal6a"/>
            </w:pPr>
            <w:r w:rsidRPr="00161833">
              <w:rPr>
                <w:b/>
                <w:i/>
              </w:rPr>
              <w:t>1. Efter SEC-SA beregnes risikovægten for en position i en STS-securitisering i henhold til artikel 261, dog med følgende ændringer:</w:t>
            </w:r>
          </w:p>
        </w:tc>
        <w:tc>
          <w:tcPr>
            <w:tcW w:w="4876" w:type="dxa"/>
            <w:tcBorders>
              <w:top w:val="nil"/>
              <w:left w:val="nil"/>
              <w:bottom w:val="nil"/>
              <w:right w:val="nil"/>
            </w:tcBorders>
          </w:tcPr>
          <w:p w14:paraId="3268B276" w14:textId="77777777" w:rsidR="00FD682C" w:rsidRPr="00161833" w:rsidRDefault="00FD682C" w:rsidP="004F00ED">
            <w:pPr>
              <w:pStyle w:val="Normal6a"/>
            </w:pPr>
          </w:p>
        </w:tc>
      </w:tr>
      <w:tr w:rsidR="00310ED9" w:rsidRPr="00161833" w14:paraId="15F0CCD3" w14:textId="77777777" w:rsidTr="004F00ED">
        <w:trPr>
          <w:jc w:val="center"/>
        </w:trPr>
        <w:tc>
          <w:tcPr>
            <w:tcW w:w="4876" w:type="dxa"/>
            <w:tcBorders>
              <w:top w:val="nil"/>
              <w:left w:val="nil"/>
              <w:bottom w:val="nil"/>
              <w:right w:val="nil"/>
            </w:tcBorders>
          </w:tcPr>
          <w:p w14:paraId="28277CCB" w14:textId="77777777" w:rsidR="00FD682C" w:rsidRPr="00161833" w:rsidRDefault="00FD682C" w:rsidP="004F00ED">
            <w:pPr>
              <w:pStyle w:val="Normal6a"/>
            </w:pPr>
            <w:r w:rsidRPr="00161833">
              <w:rPr>
                <w:b/>
                <w:i/>
              </w:rPr>
              <w:t>p = 0,3 for en foranstillet securitiseringsposition tilhørende det eksponeringsleverende eller organiserende institut</w:t>
            </w:r>
          </w:p>
        </w:tc>
        <w:tc>
          <w:tcPr>
            <w:tcW w:w="4876" w:type="dxa"/>
            <w:tcBorders>
              <w:top w:val="nil"/>
              <w:left w:val="nil"/>
              <w:bottom w:val="nil"/>
              <w:right w:val="nil"/>
            </w:tcBorders>
          </w:tcPr>
          <w:p w14:paraId="0DEB4633" w14:textId="77777777" w:rsidR="00FD682C" w:rsidRPr="00161833" w:rsidRDefault="00FD682C" w:rsidP="004F00ED">
            <w:pPr>
              <w:pStyle w:val="Normal6a"/>
            </w:pPr>
          </w:p>
        </w:tc>
      </w:tr>
      <w:tr w:rsidR="00310ED9" w:rsidRPr="00161833" w14:paraId="49856412" w14:textId="77777777" w:rsidTr="004F00ED">
        <w:trPr>
          <w:jc w:val="center"/>
        </w:trPr>
        <w:tc>
          <w:tcPr>
            <w:tcW w:w="4876" w:type="dxa"/>
            <w:tcBorders>
              <w:top w:val="nil"/>
              <w:left w:val="nil"/>
              <w:bottom w:val="nil"/>
              <w:right w:val="nil"/>
            </w:tcBorders>
          </w:tcPr>
          <w:p w14:paraId="51EE7A44" w14:textId="77777777" w:rsidR="00FD682C" w:rsidRPr="00161833" w:rsidRDefault="00FD682C" w:rsidP="004F00ED">
            <w:pPr>
              <w:pStyle w:val="Normal6a"/>
            </w:pPr>
            <w:r w:rsidRPr="00161833">
              <w:rPr>
                <w:b/>
                <w:i/>
              </w:rPr>
              <w:t>p = 0,5 for andre securitiseringseksponeringer</w:t>
            </w:r>
          </w:p>
        </w:tc>
        <w:tc>
          <w:tcPr>
            <w:tcW w:w="4876" w:type="dxa"/>
            <w:tcBorders>
              <w:top w:val="nil"/>
              <w:left w:val="nil"/>
              <w:bottom w:val="nil"/>
              <w:right w:val="nil"/>
            </w:tcBorders>
          </w:tcPr>
          <w:p w14:paraId="44D564B6" w14:textId="77777777" w:rsidR="00FD682C" w:rsidRPr="00161833" w:rsidRDefault="00FD682C" w:rsidP="004F00ED">
            <w:pPr>
              <w:pStyle w:val="Normal6a"/>
            </w:pPr>
          </w:p>
        </w:tc>
      </w:tr>
      <w:tr w:rsidR="00310ED9" w:rsidRPr="00161833" w14:paraId="5C1C7C66" w14:textId="77777777" w:rsidTr="004F00ED">
        <w:trPr>
          <w:jc w:val="center"/>
        </w:trPr>
        <w:tc>
          <w:tcPr>
            <w:tcW w:w="4876" w:type="dxa"/>
            <w:tcBorders>
              <w:top w:val="nil"/>
              <w:left w:val="nil"/>
              <w:bottom w:val="nil"/>
              <w:right w:val="nil"/>
            </w:tcBorders>
          </w:tcPr>
          <w:p w14:paraId="1D5CEB18" w14:textId="77777777" w:rsidR="00FD682C" w:rsidRPr="00161833" w:rsidRDefault="00FD682C" w:rsidP="004F00ED">
            <w:pPr>
              <w:pStyle w:val="Normal6a"/>
            </w:pPr>
            <w:r w:rsidRPr="00161833">
              <w:rPr>
                <w:b/>
                <w:i/>
              </w:rPr>
              <w:t>bundgrænse for risikovægt for en foranstillet securitiseringsposition = maks. 7 %; 10% * K</w:t>
            </w:r>
            <w:r w:rsidRPr="00161833">
              <w:rPr>
                <w:b/>
                <w:i/>
                <w:vertAlign w:val="subscript"/>
              </w:rPr>
              <w:t>IRB</w:t>
            </w:r>
            <w:r w:rsidRPr="00161833">
              <w:rPr>
                <w:b/>
                <w:i/>
              </w:rPr>
              <w:t>*12.5).</w:t>
            </w:r>
          </w:p>
        </w:tc>
        <w:tc>
          <w:tcPr>
            <w:tcW w:w="4876" w:type="dxa"/>
            <w:tcBorders>
              <w:top w:val="nil"/>
              <w:left w:val="nil"/>
              <w:bottom w:val="nil"/>
              <w:right w:val="nil"/>
            </w:tcBorders>
          </w:tcPr>
          <w:p w14:paraId="10B3C86B" w14:textId="77777777" w:rsidR="00FD682C" w:rsidRPr="00161833" w:rsidRDefault="00FD682C" w:rsidP="004F00ED">
            <w:pPr>
              <w:pStyle w:val="Normal6a"/>
            </w:pPr>
          </w:p>
        </w:tc>
      </w:tr>
      <w:tr w:rsidR="00310ED9" w:rsidRPr="00161833" w14:paraId="552C4A6D" w14:textId="77777777" w:rsidTr="004F00ED">
        <w:trPr>
          <w:jc w:val="center"/>
        </w:trPr>
        <w:tc>
          <w:tcPr>
            <w:tcW w:w="4876" w:type="dxa"/>
            <w:tcBorders>
              <w:top w:val="nil"/>
              <w:left w:val="nil"/>
              <w:bottom w:val="nil"/>
              <w:right w:val="nil"/>
            </w:tcBorders>
          </w:tcPr>
          <w:p w14:paraId="4BDD327D" w14:textId="77777777" w:rsidR="00FD682C" w:rsidRPr="00161833" w:rsidRDefault="00FD682C" w:rsidP="004F00ED">
            <w:pPr>
              <w:pStyle w:val="Normal6a"/>
            </w:pPr>
            <w:r w:rsidRPr="00161833">
              <w:rPr>
                <w:b/>
                <w:i/>
              </w:rPr>
              <w:t>2. Efter SEC-SA beregnes risikovægten for en position i en STS-securitisering, der opfylder kriterierne i artikel 243, stk. 3, i henhold til artikel 261, dog med følgende ændringer:</w:t>
            </w:r>
          </w:p>
        </w:tc>
        <w:tc>
          <w:tcPr>
            <w:tcW w:w="4876" w:type="dxa"/>
            <w:tcBorders>
              <w:top w:val="nil"/>
              <w:left w:val="nil"/>
              <w:bottom w:val="nil"/>
              <w:right w:val="nil"/>
            </w:tcBorders>
          </w:tcPr>
          <w:p w14:paraId="7FE6D2A7" w14:textId="77777777" w:rsidR="00FD682C" w:rsidRPr="00161833" w:rsidRDefault="00FD682C" w:rsidP="004F00ED">
            <w:pPr>
              <w:pStyle w:val="Normal6a"/>
            </w:pPr>
          </w:p>
        </w:tc>
      </w:tr>
      <w:tr w:rsidR="00310ED9" w:rsidRPr="00161833" w14:paraId="0DA98069" w14:textId="77777777" w:rsidTr="004F00ED">
        <w:trPr>
          <w:jc w:val="center"/>
        </w:trPr>
        <w:tc>
          <w:tcPr>
            <w:tcW w:w="4876" w:type="dxa"/>
            <w:tcBorders>
              <w:top w:val="nil"/>
              <w:left w:val="nil"/>
              <w:bottom w:val="nil"/>
              <w:right w:val="nil"/>
            </w:tcBorders>
          </w:tcPr>
          <w:p w14:paraId="1F3017E2" w14:textId="77777777" w:rsidR="00FD682C" w:rsidRPr="00161833" w:rsidRDefault="00FD682C" w:rsidP="004F00ED">
            <w:pPr>
              <w:pStyle w:val="Normal6a"/>
            </w:pPr>
            <w:r w:rsidRPr="00161833">
              <w:rPr>
                <w:b/>
                <w:i/>
              </w:rPr>
              <w:t>p = 0,3 for en foranstillet securitiseringsposition tilhørende det eksponeringsleverende eller organiserende institut eller investoren</w:t>
            </w:r>
          </w:p>
        </w:tc>
        <w:tc>
          <w:tcPr>
            <w:tcW w:w="4876" w:type="dxa"/>
            <w:tcBorders>
              <w:top w:val="nil"/>
              <w:left w:val="nil"/>
              <w:bottom w:val="nil"/>
              <w:right w:val="nil"/>
            </w:tcBorders>
          </w:tcPr>
          <w:p w14:paraId="1310FC3E" w14:textId="77777777" w:rsidR="00FD682C" w:rsidRPr="00161833" w:rsidRDefault="00FD682C" w:rsidP="004F00ED">
            <w:pPr>
              <w:pStyle w:val="Normal6a"/>
            </w:pPr>
          </w:p>
        </w:tc>
      </w:tr>
      <w:tr w:rsidR="00310ED9" w:rsidRPr="00161833" w14:paraId="2624D3A6" w14:textId="77777777" w:rsidTr="004F00ED">
        <w:trPr>
          <w:jc w:val="center"/>
        </w:trPr>
        <w:tc>
          <w:tcPr>
            <w:tcW w:w="4876" w:type="dxa"/>
            <w:tcBorders>
              <w:top w:val="nil"/>
              <w:left w:val="nil"/>
              <w:bottom w:val="nil"/>
              <w:right w:val="nil"/>
            </w:tcBorders>
          </w:tcPr>
          <w:p w14:paraId="3AB0043A" w14:textId="77777777" w:rsidR="00FD682C" w:rsidRPr="00161833" w:rsidRDefault="00FD682C" w:rsidP="004F00ED">
            <w:pPr>
              <w:pStyle w:val="Normal6a"/>
            </w:pPr>
            <w:r w:rsidRPr="00161833">
              <w:rPr>
                <w:b/>
                <w:i/>
              </w:rPr>
              <w:t>p = 0,5 for andre securitiseringseksponeringer</w:t>
            </w:r>
          </w:p>
        </w:tc>
        <w:tc>
          <w:tcPr>
            <w:tcW w:w="4876" w:type="dxa"/>
            <w:tcBorders>
              <w:top w:val="nil"/>
              <w:left w:val="nil"/>
              <w:bottom w:val="nil"/>
              <w:right w:val="nil"/>
            </w:tcBorders>
          </w:tcPr>
          <w:p w14:paraId="0D9EF4DF" w14:textId="77777777" w:rsidR="00FD682C" w:rsidRPr="00161833" w:rsidRDefault="00FD682C" w:rsidP="004F00ED">
            <w:pPr>
              <w:pStyle w:val="Normal6a"/>
            </w:pPr>
          </w:p>
        </w:tc>
      </w:tr>
      <w:tr w:rsidR="00310ED9" w:rsidRPr="00161833" w14:paraId="69216E9F" w14:textId="77777777" w:rsidTr="004F00ED">
        <w:trPr>
          <w:jc w:val="center"/>
        </w:trPr>
        <w:tc>
          <w:tcPr>
            <w:tcW w:w="4876" w:type="dxa"/>
            <w:tcBorders>
              <w:top w:val="nil"/>
              <w:left w:val="nil"/>
              <w:bottom w:val="nil"/>
              <w:right w:val="nil"/>
            </w:tcBorders>
          </w:tcPr>
          <w:p w14:paraId="6DD84977" w14:textId="36CEB6F7" w:rsidR="00FD682C" w:rsidRPr="00161833" w:rsidRDefault="00FD682C" w:rsidP="004F00ED">
            <w:pPr>
              <w:pStyle w:val="Normal6a"/>
            </w:pPr>
            <w:r w:rsidRPr="00161833">
              <w:rPr>
                <w:b/>
                <w:i/>
              </w:rPr>
              <w:t>bundgrænse for risikovægt for en foranstillet securitiseringsposition = maks. 5 %; 10% * K</w:t>
            </w:r>
            <w:r w:rsidRPr="00161833">
              <w:rPr>
                <w:b/>
                <w:i/>
                <w:vertAlign w:val="subscript"/>
              </w:rPr>
              <w:t>IRB</w:t>
            </w:r>
            <w:r w:rsidRPr="00161833">
              <w:rPr>
                <w:b/>
                <w:i/>
              </w:rPr>
              <w:t>*12.5).;</w:t>
            </w:r>
            <w:r w:rsidR="004D7D63" w:rsidRPr="00161833">
              <w:rPr>
                <w:b/>
                <w:i/>
              </w:rPr>
              <w:t>"</w:t>
            </w:r>
          </w:p>
        </w:tc>
        <w:tc>
          <w:tcPr>
            <w:tcW w:w="4876" w:type="dxa"/>
            <w:tcBorders>
              <w:top w:val="nil"/>
              <w:left w:val="nil"/>
              <w:bottom w:val="nil"/>
              <w:right w:val="nil"/>
            </w:tcBorders>
          </w:tcPr>
          <w:p w14:paraId="1D8742FC" w14:textId="77777777" w:rsidR="00FD682C" w:rsidRPr="00161833" w:rsidRDefault="00FD682C" w:rsidP="004F00ED">
            <w:pPr>
              <w:pStyle w:val="Normal6a"/>
            </w:pPr>
          </w:p>
        </w:tc>
      </w:tr>
    </w:tbl>
    <w:p w14:paraId="429DC8F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A347C16" w14:textId="77777777" w:rsidR="00FD682C" w:rsidRPr="00161833" w:rsidRDefault="00FD682C" w:rsidP="00FD682C">
      <w:r w:rsidRPr="00715BD7">
        <w:rPr>
          <w:rStyle w:val="HideTWBExt"/>
        </w:rPr>
        <w:t>&lt;/Amend&gt;</w:t>
      </w:r>
    </w:p>
    <w:p w14:paraId="1B7A4EA1"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243</w:t>
      </w:r>
      <w:r w:rsidRPr="00715BD7">
        <w:rPr>
          <w:rStyle w:val="HideTWBExt"/>
          <w:b w:val="0"/>
        </w:rPr>
        <w:t>&lt;/NumAm&gt;</w:t>
      </w:r>
    </w:p>
    <w:p w14:paraId="3E272FA9"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005C3094" w14:textId="77777777" w:rsidR="00FD682C" w:rsidRPr="00161833" w:rsidRDefault="00FD682C" w:rsidP="00FD682C">
      <w:pPr>
        <w:pStyle w:val="NormalBold"/>
      </w:pPr>
      <w:r w:rsidRPr="00715BD7">
        <w:rPr>
          <w:rStyle w:val="HideTWBExt"/>
          <w:b w:val="0"/>
        </w:rPr>
        <w:t>&lt;/RepeatBlock-By&gt;</w:t>
      </w:r>
    </w:p>
    <w:p w14:paraId="6BC04A7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AF6D4D6"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7A4FF0C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7D4F6BB" w14:textId="77777777" w:rsidR="00FD682C" w:rsidRPr="00161833" w:rsidRDefault="00FD682C" w:rsidP="00FD682C">
      <w:r w:rsidRPr="00715BD7">
        <w:rPr>
          <w:rStyle w:val="HideTWBExt"/>
        </w:rPr>
        <w:t>&lt;Article2&gt;</w:t>
      </w:r>
      <w:r w:rsidRPr="00161833">
        <w:t>Artikel 262 – stk. 1 – indledning</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583147F" w14:textId="77777777" w:rsidTr="004F00ED">
        <w:trPr>
          <w:trHeight w:hRule="exact" w:val="240"/>
          <w:jc w:val="center"/>
        </w:trPr>
        <w:tc>
          <w:tcPr>
            <w:tcW w:w="9752" w:type="dxa"/>
            <w:gridSpan w:val="2"/>
            <w:tcBorders>
              <w:top w:val="nil"/>
              <w:left w:val="nil"/>
              <w:bottom w:val="nil"/>
              <w:right w:val="nil"/>
            </w:tcBorders>
          </w:tcPr>
          <w:p w14:paraId="700A4843" w14:textId="77777777" w:rsidR="00FD682C" w:rsidRPr="00161833" w:rsidRDefault="00FD682C" w:rsidP="004F00ED"/>
        </w:tc>
      </w:tr>
      <w:tr w:rsidR="00310ED9" w:rsidRPr="00161833" w14:paraId="5FCE02C9" w14:textId="77777777" w:rsidTr="004F00ED">
        <w:trPr>
          <w:trHeight w:val="240"/>
          <w:jc w:val="center"/>
        </w:trPr>
        <w:tc>
          <w:tcPr>
            <w:tcW w:w="4876" w:type="dxa"/>
            <w:tcBorders>
              <w:top w:val="nil"/>
              <w:left w:val="nil"/>
              <w:bottom w:val="nil"/>
              <w:right w:val="nil"/>
            </w:tcBorders>
          </w:tcPr>
          <w:p w14:paraId="20B6242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696BC9A" w14:textId="77777777" w:rsidR="00FD682C" w:rsidRPr="00161833" w:rsidRDefault="00FD682C" w:rsidP="004F00ED">
            <w:pPr>
              <w:pStyle w:val="AmColumnHeading"/>
            </w:pPr>
            <w:r w:rsidRPr="00161833">
              <w:t>Ændringsforslag</w:t>
            </w:r>
          </w:p>
        </w:tc>
      </w:tr>
      <w:tr w:rsidR="00310ED9" w:rsidRPr="00161833" w14:paraId="6A366FC5" w14:textId="77777777" w:rsidTr="004F00ED">
        <w:trPr>
          <w:jc w:val="center"/>
        </w:trPr>
        <w:tc>
          <w:tcPr>
            <w:tcW w:w="4876" w:type="dxa"/>
            <w:tcBorders>
              <w:top w:val="nil"/>
              <w:left w:val="nil"/>
              <w:bottom w:val="nil"/>
              <w:right w:val="nil"/>
            </w:tcBorders>
          </w:tcPr>
          <w:p w14:paraId="7D4DC49D" w14:textId="77777777" w:rsidR="00FD682C" w:rsidRPr="00161833" w:rsidRDefault="00FD682C" w:rsidP="004F00ED">
            <w:pPr>
              <w:pStyle w:val="Normal6a"/>
            </w:pPr>
            <w:r w:rsidRPr="00161833">
              <w:t>1.</w:t>
            </w:r>
            <w:r w:rsidRPr="00161833">
              <w:tab/>
              <w:t>Efter SEC-SA beregnes risikovægten for en position i en STS-securitisering i henhold til artikel 261, dog med følgende ændringer:</w:t>
            </w:r>
          </w:p>
        </w:tc>
        <w:tc>
          <w:tcPr>
            <w:tcW w:w="4876" w:type="dxa"/>
            <w:tcBorders>
              <w:top w:val="nil"/>
              <w:left w:val="nil"/>
              <w:bottom w:val="nil"/>
              <w:right w:val="nil"/>
            </w:tcBorders>
          </w:tcPr>
          <w:p w14:paraId="2B7CB4F2" w14:textId="77777777" w:rsidR="00FD682C" w:rsidRPr="00161833" w:rsidRDefault="00FD682C" w:rsidP="004F00ED">
            <w:pPr>
              <w:pStyle w:val="Normal6a"/>
            </w:pPr>
            <w:r w:rsidRPr="00161833">
              <w:t>1.</w:t>
            </w:r>
            <w:r w:rsidRPr="00161833">
              <w:tab/>
              <w:t xml:space="preserve">Efter SEC-SA beregnes risikovægten for en position i en </w:t>
            </w:r>
            <w:r w:rsidRPr="00161833">
              <w:rPr>
                <w:b/>
                <w:bCs/>
                <w:i/>
                <w:iCs/>
              </w:rPr>
              <w:t>syntetisk</w:t>
            </w:r>
            <w:r w:rsidRPr="00161833">
              <w:t xml:space="preserve"> STS-securitisering i henhold til artikel 261, dog med følgende ændringer:</w:t>
            </w:r>
          </w:p>
        </w:tc>
      </w:tr>
    </w:tbl>
    <w:p w14:paraId="456AB9D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A67A4A7" w14:textId="77777777" w:rsidR="00FD682C" w:rsidRPr="00161833" w:rsidRDefault="00FD682C" w:rsidP="00FD682C">
      <w:r w:rsidRPr="00715BD7">
        <w:rPr>
          <w:rStyle w:val="HideTWBExt"/>
        </w:rPr>
        <w:t>&lt;/Amend&gt;</w:t>
      </w:r>
    </w:p>
    <w:p w14:paraId="484C9BA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244</w:t>
      </w:r>
      <w:r w:rsidRPr="00715BD7">
        <w:rPr>
          <w:rStyle w:val="HideTWBExt"/>
          <w:b w:val="0"/>
        </w:rPr>
        <w:t>&lt;/NumAm&gt;</w:t>
      </w:r>
    </w:p>
    <w:p w14:paraId="3DFCCBA8"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61DD263" w14:textId="77777777" w:rsidR="00FD682C" w:rsidRPr="00161833" w:rsidRDefault="00FD682C" w:rsidP="00FD682C">
      <w:pPr>
        <w:pStyle w:val="NormalBold"/>
      </w:pPr>
      <w:r w:rsidRPr="00715BD7">
        <w:rPr>
          <w:rStyle w:val="HideTWBExt"/>
          <w:b w:val="0"/>
        </w:rPr>
        <w:t>&lt;/RepeatBlock-By&gt;</w:t>
      </w:r>
    </w:p>
    <w:p w14:paraId="611CD81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A9A9FB5"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08EDA2D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F8C1162" w14:textId="77777777" w:rsidR="00FD682C" w:rsidRPr="00161833" w:rsidRDefault="00FD682C" w:rsidP="00FD682C">
      <w:r w:rsidRPr="00715BD7">
        <w:rPr>
          <w:rStyle w:val="HideTWBExt"/>
        </w:rPr>
        <w:t>&lt;Article2&gt;</w:t>
      </w:r>
      <w:r w:rsidRPr="00161833">
        <w:t>Artikel 262 – stk. 1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0E4E4D1" w14:textId="77777777" w:rsidTr="004F00ED">
        <w:trPr>
          <w:trHeight w:hRule="exact" w:val="240"/>
          <w:jc w:val="center"/>
        </w:trPr>
        <w:tc>
          <w:tcPr>
            <w:tcW w:w="9752" w:type="dxa"/>
            <w:gridSpan w:val="2"/>
            <w:tcBorders>
              <w:top w:val="nil"/>
              <w:left w:val="nil"/>
              <w:bottom w:val="nil"/>
              <w:right w:val="nil"/>
            </w:tcBorders>
          </w:tcPr>
          <w:p w14:paraId="5B838DD4" w14:textId="77777777" w:rsidR="00FD682C" w:rsidRPr="00161833" w:rsidRDefault="00FD682C" w:rsidP="004F00ED"/>
        </w:tc>
      </w:tr>
      <w:tr w:rsidR="00310ED9" w:rsidRPr="00161833" w14:paraId="6B5BBDF4" w14:textId="77777777" w:rsidTr="004F00ED">
        <w:trPr>
          <w:trHeight w:val="240"/>
          <w:jc w:val="center"/>
        </w:trPr>
        <w:tc>
          <w:tcPr>
            <w:tcW w:w="4876" w:type="dxa"/>
            <w:tcBorders>
              <w:top w:val="nil"/>
              <w:left w:val="nil"/>
              <w:bottom w:val="nil"/>
              <w:right w:val="nil"/>
            </w:tcBorders>
          </w:tcPr>
          <w:p w14:paraId="482B07D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5D945E9" w14:textId="77777777" w:rsidR="00FD682C" w:rsidRPr="00161833" w:rsidRDefault="00FD682C" w:rsidP="004F00ED">
            <w:pPr>
              <w:pStyle w:val="AmColumnHeading"/>
            </w:pPr>
            <w:r w:rsidRPr="00161833">
              <w:t>Ændringsforslag</w:t>
            </w:r>
          </w:p>
        </w:tc>
      </w:tr>
      <w:tr w:rsidR="00310ED9" w:rsidRPr="00161833" w14:paraId="675AE75A" w14:textId="77777777" w:rsidTr="004F00ED">
        <w:trPr>
          <w:jc w:val="center"/>
        </w:trPr>
        <w:tc>
          <w:tcPr>
            <w:tcW w:w="4876" w:type="dxa"/>
            <w:tcBorders>
              <w:top w:val="nil"/>
              <w:left w:val="nil"/>
              <w:bottom w:val="nil"/>
              <w:right w:val="nil"/>
            </w:tcBorders>
          </w:tcPr>
          <w:p w14:paraId="39933054" w14:textId="77777777" w:rsidR="00FD682C" w:rsidRPr="00161833" w:rsidRDefault="00FD682C" w:rsidP="004F00ED">
            <w:pPr>
              <w:pStyle w:val="Normal6a"/>
            </w:pPr>
            <w:r w:rsidRPr="00161833">
              <w:t xml:space="preserve">p = 0,3 for en foranstillet securitiseringsposition tilhørende det eksponeringsleverende </w:t>
            </w:r>
            <w:r w:rsidRPr="00161833">
              <w:rPr>
                <w:b/>
                <w:bCs/>
                <w:i/>
                <w:iCs/>
              </w:rPr>
              <w:t>eller organiserende</w:t>
            </w:r>
            <w:r w:rsidRPr="00161833">
              <w:t xml:space="preserve"> institut</w:t>
            </w:r>
          </w:p>
        </w:tc>
        <w:tc>
          <w:tcPr>
            <w:tcW w:w="4876" w:type="dxa"/>
            <w:tcBorders>
              <w:top w:val="nil"/>
              <w:left w:val="nil"/>
              <w:bottom w:val="nil"/>
              <w:right w:val="nil"/>
            </w:tcBorders>
          </w:tcPr>
          <w:p w14:paraId="5EB1D590" w14:textId="65E21DF3" w:rsidR="00FD682C" w:rsidRPr="00161833" w:rsidRDefault="00FD682C" w:rsidP="004F00ED">
            <w:pPr>
              <w:pStyle w:val="Normal6a"/>
            </w:pPr>
            <w:r w:rsidRPr="00161833">
              <w:t xml:space="preserve">p = 0,3 for en foranstillet securitiseringsposition tilhørende det eksponeringsleverende institut </w:t>
            </w:r>
            <w:r w:rsidRPr="00161833">
              <w:rPr>
                <w:b/>
                <w:bCs/>
                <w:i/>
                <w:iCs/>
              </w:rPr>
              <w:t xml:space="preserve">som omhandlet i artikel 2, </w:t>
            </w:r>
            <w:r w:rsidR="00CC636D" w:rsidRPr="00161833">
              <w:rPr>
                <w:b/>
                <w:bCs/>
                <w:i/>
                <w:iCs/>
              </w:rPr>
              <w:t>nr.</w:t>
            </w:r>
            <w:r w:rsidRPr="00161833">
              <w:rPr>
                <w:b/>
                <w:bCs/>
                <w:i/>
                <w:iCs/>
              </w:rPr>
              <w:t xml:space="preserve"> 3</w:t>
            </w:r>
            <w:r w:rsidR="00CC636D" w:rsidRPr="00161833">
              <w:rPr>
                <w:b/>
                <w:bCs/>
                <w:i/>
                <w:iCs/>
              </w:rPr>
              <w:t>)</w:t>
            </w:r>
            <w:r w:rsidRPr="00161833">
              <w:rPr>
                <w:b/>
                <w:bCs/>
                <w:i/>
                <w:iCs/>
              </w:rPr>
              <w:t>, litra a), i forordning (EU) 2017/2402</w:t>
            </w:r>
            <w:r w:rsidRPr="00161833">
              <w:rPr>
                <w:b/>
                <w:i/>
              </w:rPr>
              <w:t>.</w:t>
            </w:r>
          </w:p>
        </w:tc>
      </w:tr>
    </w:tbl>
    <w:p w14:paraId="256A531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B01982D" w14:textId="77777777" w:rsidR="00FD682C" w:rsidRPr="00161833" w:rsidRDefault="00FD682C" w:rsidP="00FD682C">
      <w:r w:rsidRPr="00715BD7">
        <w:rPr>
          <w:rStyle w:val="HideTWBExt"/>
        </w:rPr>
        <w:t>&lt;/Amend&gt;</w:t>
      </w:r>
    </w:p>
    <w:p w14:paraId="16C3834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245</w:t>
      </w:r>
      <w:r w:rsidRPr="00715BD7">
        <w:rPr>
          <w:rStyle w:val="HideTWBExt"/>
          <w:b w:val="0"/>
        </w:rPr>
        <w:t>&lt;/NumAm&gt;</w:t>
      </w:r>
    </w:p>
    <w:p w14:paraId="658F685F"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49A3F158" w14:textId="77777777" w:rsidR="00FD682C" w:rsidRPr="00161833" w:rsidRDefault="00FD682C" w:rsidP="00FD682C">
      <w:pPr>
        <w:pStyle w:val="NormalBold"/>
      </w:pPr>
      <w:r w:rsidRPr="00715BD7">
        <w:rPr>
          <w:rStyle w:val="HideTWBExt"/>
          <w:b w:val="0"/>
        </w:rPr>
        <w:t>&lt;/RepeatBlock-By&gt;</w:t>
      </w:r>
    </w:p>
    <w:p w14:paraId="316EA39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C87DEC1"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037983B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7BE7850" w14:textId="77777777" w:rsidR="00FD682C" w:rsidRPr="00161833" w:rsidRDefault="00FD682C" w:rsidP="00FD682C">
      <w:r w:rsidRPr="00715BD7">
        <w:rPr>
          <w:rStyle w:val="HideTWBExt"/>
        </w:rPr>
        <w:t>&lt;Article2&gt;</w:t>
      </w:r>
      <w:r w:rsidRPr="00161833">
        <w:t>Artikel 262 – stk. 1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37E47A5" w14:textId="77777777" w:rsidTr="004F00ED">
        <w:trPr>
          <w:trHeight w:hRule="exact" w:val="240"/>
          <w:jc w:val="center"/>
        </w:trPr>
        <w:tc>
          <w:tcPr>
            <w:tcW w:w="9752" w:type="dxa"/>
            <w:gridSpan w:val="2"/>
            <w:tcBorders>
              <w:top w:val="nil"/>
              <w:left w:val="nil"/>
              <w:bottom w:val="nil"/>
              <w:right w:val="nil"/>
            </w:tcBorders>
          </w:tcPr>
          <w:p w14:paraId="111A92CC" w14:textId="77777777" w:rsidR="00FD682C" w:rsidRPr="00161833" w:rsidRDefault="00FD682C" w:rsidP="004F00ED"/>
        </w:tc>
      </w:tr>
      <w:tr w:rsidR="00310ED9" w:rsidRPr="00161833" w14:paraId="18DAC40A" w14:textId="77777777" w:rsidTr="004F00ED">
        <w:trPr>
          <w:trHeight w:val="240"/>
          <w:jc w:val="center"/>
        </w:trPr>
        <w:tc>
          <w:tcPr>
            <w:tcW w:w="4876" w:type="dxa"/>
            <w:tcBorders>
              <w:top w:val="nil"/>
              <w:left w:val="nil"/>
              <w:bottom w:val="nil"/>
              <w:right w:val="nil"/>
            </w:tcBorders>
          </w:tcPr>
          <w:p w14:paraId="5E8F4CD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A84EF3D" w14:textId="77777777" w:rsidR="00FD682C" w:rsidRPr="00161833" w:rsidRDefault="00FD682C" w:rsidP="004F00ED">
            <w:pPr>
              <w:pStyle w:val="AmColumnHeading"/>
            </w:pPr>
            <w:r w:rsidRPr="00161833">
              <w:t>Ændringsforslag</w:t>
            </w:r>
          </w:p>
        </w:tc>
      </w:tr>
      <w:tr w:rsidR="00310ED9" w:rsidRPr="00161833" w14:paraId="4E291D85" w14:textId="77777777" w:rsidTr="004F00ED">
        <w:trPr>
          <w:jc w:val="center"/>
        </w:trPr>
        <w:tc>
          <w:tcPr>
            <w:tcW w:w="4876" w:type="dxa"/>
            <w:tcBorders>
              <w:top w:val="nil"/>
              <w:left w:val="nil"/>
              <w:bottom w:val="nil"/>
              <w:right w:val="nil"/>
            </w:tcBorders>
          </w:tcPr>
          <w:p w14:paraId="1B9F750C" w14:textId="68FB9137" w:rsidR="00FD682C" w:rsidRPr="00161833" w:rsidRDefault="00FD682C" w:rsidP="004F00ED">
            <w:pPr>
              <w:pStyle w:val="Normal6a"/>
            </w:pPr>
            <w:r w:rsidRPr="00161833">
              <w:t xml:space="preserve">p = </w:t>
            </w:r>
            <w:r w:rsidRPr="00161833">
              <w:rPr>
                <w:b/>
                <w:i/>
              </w:rPr>
              <w:t>0,3</w:t>
            </w:r>
            <w:r w:rsidRPr="00161833">
              <w:t xml:space="preserve"> for en foranstillet securitiseringsposition </w:t>
            </w:r>
            <w:r w:rsidRPr="00161833">
              <w:rPr>
                <w:b/>
                <w:bCs/>
                <w:i/>
                <w:iCs/>
              </w:rPr>
              <w:t>tilhørende det eksponeringsleverende eller organiserende institut</w:t>
            </w:r>
          </w:p>
        </w:tc>
        <w:tc>
          <w:tcPr>
            <w:tcW w:w="4876" w:type="dxa"/>
            <w:tcBorders>
              <w:top w:val="nil"/>
              <w:left w:val="nil"/>
              <w:bottom w:val="nil"/>
              <w:right w:val="nil"/>
            </w:tcBorders>
          </w:tcPr>
          <w:p w14:paraId="4F5A16CA" w14:textId="77777777" w:rsidR="00FD682C" w:rsidRPr="00161833" w:rsidRDefault="00FD682C" w:rsidP="004F00ED">
            <w:pPr>
              <w:pStyle w:val="Normal6a"/>
            </w:pPr>
            <w:r w:rsidRPr="00161833">
              <w:t xml:space="preserve">p = </w:t>
            </w:r>
            <w:r w:rsidRPr="00161833">
              <w:rPr>
                <w:b/>
                <w:i/>
              </w:rPr>
              <w:t>0,2</w:t>
            </w:r>
            <w:r w:rsidRPr="00161833">
              <w:t xml:space="preserve"> for en foranstillet securitiseringsposition</w:t>
            </w:r>
          </w:p>
        </w:tc>
      </w:tr>
    </w:tbl>
    <w:p w14:paraId="1A5E64D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2503B31" w14:textId="77777777" w:rsidR="00FD682C" w:rsidRPr="00161833" w:rsidRDefault="00FD682C" w:rsidP="00FD682C">
      <w:r w:rsidRPr="00715BD7">
        <w:rPr>
          <w:rStyle w:val="HideTWBExt"/>
        </w:rPr>
        <w:t>&lt;/Amend&gt;</w:t>
      </w:r>
    </w:p>
    <w:p w14:paraId="330AA0C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246</w:t>
      </w:r>
      <w:r w:rsidRPr="00715BD7">
        <w:rPr>
          <w:rStyle w:val="HideTWBExt"/>
          <w:b w:val="0"/>
        </w:rPr>
        <w:t>&lt;/NumAm&gt;</w:t>
      </w:r>
    </w:p>
    <w:p w14:paraId="39C7E231"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443D4618" w14:textId="77777777" w:rsidR="00FD682C" w:rsidRPr="00161833" w:rsidRDefault="00FD682C" w:rsidP="00FD682C">
      <w:pPr>
        <w:pStyle w:val="NormalBold"/>
      </w:pPr>
      <w:r w:rsidRPr="00715BD7">
        <w:rPr>
          <w:rStyle w:val="HideTWBExt"/>
          <w:b w:val="0"/>
        </w:rPr>
        <w:t>&lt;/RepeatBlock-By&gt;</w:t>
      </w:r>
    </w:p>
    <w:p w14:paraId="7DB6EDD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DCE68BA"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2294A6E0"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BD2AA3B" w14:textId="77777777" w:rsidR="00FD682C" w:rsidRPr="00161833" w:rsidRDefault="00FD682C" w:rsidP="00FD682C">
      <w:r w:rsidRPr="00715BD7">
        <w:rPr>
          <w:rStyle w:val="HideTWBExt"/>
        </w:rPr>
        <w:t>&lt;Article2&gt;</w:t>
      </w:r>
      <w:r w:rsidRPr="00161833">
        <w:t>Artikel 262 – stk. 1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D0BD9EC" w14:textId="77777777" w:rsidTr="004F00ED">
        <w:trPr>
          <w:trHeight w:hRule="exact" w:val="240"/>
          <w:jc w:val="center"/>
        </w:trPr>
        <w:tc>
          <w:tcPr>
            <w:tcW w:w="9752" w:type="dxa"/>
            <w:gridSpan w:val="2"/>
            <w:tcBorders>
              <w:top w:val="nil"/>
              <w:left w:val="nil"/>
              <w:bottom w:val="nil"/>
              <w:right w:val="nil"/>
            </w:tcBorders>
          </w:tcPr>
          <w:p w14:paraId="1BD95E85" w14:textId="77777777" w:rsidR="00FD682C" w:rsidRPr="00161833" w:rsidRDefault="00FD682C" w:rsidP="004F00ED"/>
        </w:tc>
      </w:tr>
      <w:tr w:rsidR="00310ED9" w:rsidRPr="00161833" w14:paraId="49F38BA2" w14:textId="77777777" w:rsidTr="004F00ED">
        <w:trPr>
          <w:trHeight w:val="240"/>
          <w:jc w:val="center"/>
        </w:trPr>
        <w:tc>
          <w:tcPr>
            <w:tcW w:w="4876" w:type="dxa"/>
            <w:tcBorders>
              <w:top w:val="nil"/>
              <w:left w:val="nil"/>
              <w:bottom w:val="nil"/>
              <w:right w:val="nil"/>
            </w:tcBorders>
          </w:tcPr>
          <w:p w14:paraId="4AB4291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C9A63CC" w14:textId="77777777" w:rsidR="00FD682C" w:rsidRPr="00161833" w:rsidRDefault="00FD682C" w:rsidP="004F00ED">
            <w:pPr>
              <w:pStyle w:val="AmColumnHeading"/>
            </w:pPr>
            <w:r w:rsidRPr="00161833">
              <w:t>Ændringsforslag</w:t>
            </w:r>
          </w:p>
        </w:tc>
      </w:tr>
      <w:tr w:rsidR="00310ED9" w:rsidRPr="00161833" w14:paraId="3AEFF43B" w14:textId="77777777" w:rsidTr="004F00ED">
        <w:trPr>
          <w:jc w:val="center"/>
        </w:trPr>
        <w:tc>
          <w:tcPr>
            <w:tcW w:w="4876" w:type="dxa"/>
            <w:tcBorders>
              <w:top w:val="nil"/>
              <w:left w:val="nil"/>
              <w:bottom w:val="nil"/>
              <w:right w:val="nil"/>
            </w:tcBorders>
          </w:tcPr>
          <w:p w14:paraId="1F40AFE1" w14:textId="77777777" w:rsidR="00FD682C" w:rsidRPr="00161833" w:rsidRDefault="00FD682C" w:rsidP="004F00ED">
            <w:pPr>
              <w:pStyle w:val="Normal6a"/>
            </w:pPr>
            <w:r w:rsidRPr="00161833">
              <w:t xml:space="preserve">p = </w:t>
            </w:r>
            <w:r w:rsidRPr="00161833">
              <w:rPr>
                <w:b/>
                <w:i/>
              </w:rPr>
              <w:t>0,3</w:t>
            </w:r>
            <w:r w:rsidRPr="00161833">
              <w:t xml:space="preserve"> for en foranstillet securitiseringsposition </w:t>
            </w:r>
            <w:r w:rsidRPr="00161833">
              <w:rPr>
                <w:b/>
                <w:bCs/>
                <w:i/>
                <w:iCs/>
              </w:rPr>
              <w:t>tilhørende det eksponeringsleverende eller organiserende institut</w:t>
            </w:r>
          </w:p>
        </w:tc>
        <w:tc>
          <w:tcPr>
            <w:tcW w:w="4876" w:type="dxa"/>
            <w:tcBorders>
              <w:top w:val="nil"/>
              <w:left w:val="nil"/>
              <w:bottom w:val="nil"/>
              <w:right w:val="nil"/>
            </w:tcBorders>
          </w:tcPr>
          <w:p w14:paraId="0FA7FF0B" w14:textId="77777777" w:rsidR="00FD682C" w:rsidRPr="00161833" w:rsidRDefault="00FD682C" w:rsidP="004F00ED">
            <w:pPr>
              <w:pStyle w:val="Normal6a"/>
            </w:pPr>
            <w:r w:rsidRPr="00161833">
              <w:t xml:space="preserve">p = </w:t>
            </w:r>
            <w:r w:rsidRPr="00161833">
              <w:rPr>
                <w:b/>
                <w:i/>
              </w:rPr>
              <w:t>0,2</w:t>
            </w:r>
            <w:r w:rsidRPr="00161833">
              <w:t xml:space="preserve"> for en foranstillet securitiseringsposition</w:t>
            </w:r>
          </w:p>
        </w:tc>
      </w:tr>
    </w:tbl>
    <w:p w14:paraId="22794DD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2AC9CE8" w14:textId="77777777" w:rsidR="00FD682C" w:rsidRPr="00161833" w:rsidRDefault="00FD682C" w:rsidP="00FD682C">
      <w:r w:rsidRPr="00715BD7">
        <w:rPr>
          <w:rStyle w:val="HideTWBExt"/>
        </w:rPr>
        <w:t>&lt;/Amend&gt;</w:t>
      </w:r>
    </w:p>
    <w:p w14:paraId="374B9BA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247</w:t>
      </w:r>
      <w:r w:rsidRPr="00715BD7">
        <w:rPr>
          <w:rStyle w:val="HideTWBExt"/>
          <w:b w:val="0"/>
        </w:rPr>
        <w:t>&lt;/NumAm&gt;</w:t>
      </w:r>
    </w:p>
    <w:p w14:paraId="6A9FF5B1"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5A169D6" w14:textId="77777777" w:rsidR="00FD682C" w:rsidRPr="00161833" w:rsidRDefault="00FD682C" w:rsidP="00FD682C">
      <w:pPr>
        <w:pStyle w:val="NormalBold"/>
      </w:pPr>
      <w:r w:rsidRPr="00715BD7">
        <w:rPr>
          <w:rStyle w:val="HideTWBExt"/>
          <w:b w:val="0"/>
        </w:rPr>
        <w:t>&lt;/RepeatBlock-By&gt;</w:t>
      </w:r>
    </w:p>
    <w:p w14:paraId="6C65E4B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C056175"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157898E7"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E8E8FC3" w14:textId="77777777" w:rsidR="00FD682C" w:rsidRPr="00161833" w:rsidRDefault="00FD682C" w:rsidP="00FD682C">
      <w:r w:rsidRPr="00715BD7">
        <w:rPr>
          <w:rStyle w:val="HideTWBExt"/>
        </w:rPr>
        <w:t>&lt;Article2&gt;</w:t>
      </w:r>
      <w:r w:rsidRPr="00161833">
        <w:t>Artikel 262 – stk. 1 – led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7EA26E1" w14:textId="77777777" w:rsidTr="004F00ED">
        <w:trPr>
          <w:trHeight w:hRule="exact" w:val="240"/>
          <w:jc w:val="center"/>
        </w:trPr>
        <w:tc>
          <w:tcPr>
            <w:tcW w:w="9752" w:type="dxa"/>
            <w:gridSpan w:val="2"/>
            <w:tcBorders>
              <w:top w:val="nil"/>
              <w:left w:val="nil"/>
              <w:bottom w:val="nil"/>
              <w:right w:val="nil"/>
            </w:tcBorders>
          </w:tcPr>
          <w:p w14:paraId="4E2E0E5F" w14:textId="77777777" w:rsidR="00FD682C" w:rsidRPr="00161833" w:rsidRDefault="00FD682C" w:rsidP="004F00ED"/>
        </w:tc>
      </w:tr>
      <w:tr w:rsidR="00310ED9" w:rsidRPr="00161833" w14:paraId="55D18A8E" w14:textId="77777777" w:rsidTr="004F00ED">
        <w:trPr>
          <w:trHeight w:val="240"/>
          <w:jc w:val="center"/>
        </w:trPr>
        <w:tc>
          <w:tcPr>
            <w:tcW w:w="4876" w:type="dxa"/>
            <w:tcBorders>
              <w:top w:val="nil"/>
              <w:left w:val="nil"/>
              <w:bottom w:val="nil"/>
              <w:right w:val="nil"/>
            </w:tcBorders>
          </w:tcPr>
          <w:p w14:paraId="4CE273C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6819F85" w14:textId="77777777" w:rsidR="00FD682C" w:rsidRPr="00161833" w:rsidRDefault="00FD682C" w:rsidP="004F00ED">
            <w:pPr>
              <w:pStyle w:val="AmColumnHeading"/>
            </w:pPr>
            <w:r w:rsidRPr="00161833">
              <w:t>Ændringsforslag</w:t>
            </w:r>
          </w:p>
        </w:tc>
      </w:tr>
      <w:tr w:rsidR="00310ED9" w:rsidRPr="00161833" w14:paraId="2F91B1C3" w14:textId="77777777" w:rsidTr="004F00ED">
        <w:trPr>
          <w:jc w:val="center"/>
        </w:trPr>
        <w:tc>
          <w:tcPr>
            <w:tcW w:w="4876" w:type="dxa"/>
            <w:tcBorders>
              <w:top w:val="nil"/>
              <w:left w:val="nil"/>
              <w:bottom w:val="nil"/>
              <w:right w:val="nil"/>
            </w:tcBorders>
          </w:tcPr>
          <w:p w14:paraId="62BD503C" w14:textId="77777777" w:rsidR="00FD682C" w:rsidRPr="00161833" w:rsidRDefault="00FD682C" w:rsidP="004F00ED">
            <w:pPr>
              <w:pStyle w:val="Normal6a"/>
            </w:pPr>
            <w:r w:rsidRPr="00161833">
              <w:t xml:space="preserve">p = 0,5 for andre </w:t>
            </w:r>
            <w:r w:rsidRPr="00161833">
              <w:rPr>
                <w:b/>
                <w:bCs/>
                <w:i/>
                <w:iCs/>
              </w:rPr>
              <w:t>securitiseringseksponeringer</w:t>
            </w:r>
          </w:p>
        </w:tc>
        <w:tc>
          <w:tcPr>
            <w:tcW w:w="4876" w:type="dxa"/>
            <w:tcBorders>
              <w:top w:val="nil"/>
              <w:left w:val="nil"/>
              <w:bottom w:val="nil"/>
              <w:right w:val="nil"/>
            </w:tcBorders>
          </w:tcPr>
          <w:p w14:paraId="13BC0828" w14:textId="77777777" w:rsidR="00FD682C" w:rsidRPr="00161833" w:rsidRDefault="00FD682C" w:rsidP="004F00ED">
            <w:pPr>
              <w:pStyle w:val="Normal6a"/>
            </w:pPr>
            <w:r w:rsidRPr="00161833">
              <w:t xml:space="preserve">p = 0,5 for andre </w:t>
            </w:r>
            <w:r w:rsidRPr="00161833">
              <w:rPr>
                <w:b/>
                <w:bCs/>
                <w:i/>
                <w:iCs/>
              </w:rPr>
              <w:t>foranstillede securitiseringspositioner</w:t>
            </w:r>
          </w:p>
        </w:tc>
      </w:tr>
    </w:tbl>
    <w:p w14:paraId="035D476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C8911C9" w14:textId="77777777" w:rsidR="00FD682C" w:rsidRPr="00161833" w:rsidRDefault="00FD682C" w:rsidP="00FD682C">
      <w:r w:rsidRPr="00715BD7">
        <w:rPr>
          <w:rStyle w:val="HideTWBExt"/>
        </w:rPr>
        <w:t>&lt;/Amend&gt;</w:t>
      </w:r>
    </w:p>
    <w:p w14:paraId="6F70792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248</w:t>
      </w:r>
      <w:r w:rsidRPr="00715BD7">
        <w:rPr>
          <w:rStyle w:val="HideTWBExt"/>
          <w:b w:val="0"/>
        </w:rPr>
        <w:t>&lt;/NumAm&gt;</w:t>
      </w:r>
    </w:p>
    <w:p w14:paraId="48E3AF5E"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61CB94F8" w14:textId="77777777" w:rsidR="00FD682C" w:rsidRPr="00161833" w:rsidRDefault="00FD682C" w:rsidP="00FD682C">
      <w:pPr>
        <w:pStyle w:val="NormalBold"/>
      </w:pPr>
      <w:r w:rsidRPr="00715BD7">
        <w:rPr>
          <w:rStyle w:val="HideTWBExt"/>
          <w:b w:val="0"/>
        </w:rPr>
        <w:t>&lt;/RepeatBlock-By&gt;</w:t>
      </w:r>
    </w:p>
    <w:p w14:paraId="5A1ED68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C197446"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278EA33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617F2CF" w14:textId="77777777" w:rsidR="00FD682C" w:rsidRPr="00161833" w:rsidRDefault="00FD682C" w:rsidP="00FD682C">
      <w:r w:rsidRPr="00715BD7">
        <w:rPr>
          <w:rStyle w:val="HideTWBExt"/>
        </w:rPr>
        <w:t>&lt;Article2&gt;</w:t>
      </w:r>
      <w:r w:rsidRPr="00161833">
        <w:t>Artikel 262 – stk. 1 – led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0058806" w14:textId="77777777" w:rsidTr="004F00ED">
        <w:trPr>
          <w:trHeight w:hRule="exact" w:val="240"/>
          <w:jc w:val="center"/>
        </w:trPr>
        <w:tc>
          <w:tcPr>
            <w:tcW w:w="9752" w:type="dxa"/>
            <w:gridSpan w:val="2"/>
            <w:tcBorders>
              <w:top w:val="nil"/>
              <w:left w:val="nil"/>
              <w:bottom w:val="nil"/>
              <w:right w:val="nil"/>
            </w:tcBorders>
          </w:tcPr>
          <w:p w14:paraId="7FCABEC5" w14:textId="77777777" w:rsidR="00FD682C" w:rsidRPr="00161833" w:rsidRDefault="00FD682C" w:rsidP="004F00ED"/>
        </w:tc>
      </w:tr>
      <w:tr w:rsidR="00310ED9" w:rsidRPr="00161833" w14:paraId="04389E34" w14:textId="77777777" w:rsidTr="004F00ED">
        <w:trPr>
          <w:trHeight w:val="240"/>
          <w:jc w:val="center"/>
        </w:trPr>
        <w:tc>
          <w:tcPr>
            <w:tcW w:w="4876" w:type="dxa"/>
            <w:tcBorders>
              <w:top w:val="nil"/>
              <w:left w:val="nil"/>
              <w:bottom w:val="nil"/>
              <w:right w:val="nil"/>
            </w:tcBorders>
          </w:tcPr>
          <w:p w14:paraId="0F401CC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99CECE4" w14:textId="77777777" w:rsidR="00FD682C" w:rsidRPr="00161833" w:rsidRDefault="00FD682C" w:rsidP="004F00ED">
            <w:pPr>
              <w:pStyle w:val="AmColumnHeading"/>
            </w:pPr>
            <w:r w:rsidRPr="00161833">
              <w:t>Ændringsforslag</w:t>
            </w:r>
          </w:p>
        </w:tc>
      </w:tr>
      <w:tr w:rsidR="00310ED9" w:rsidRPr="00161833" w14:paraId="259F79AB" w14:textId="77777777" w:rsidTr="004F00ED">
        <w:trPr>
          <w:jc w:val="center"/>
        </w:trPr>
        <w:tc>
          <w:tcPr>
            <w:tcW w:w="4876" w:type="dxa"/>
            <w:tcBorders>
              <w:top w:val="nil"/>
              <w:left w:val="nil"/>
              <w:bottom w:val="nil"/>
              <w:right w:val="nil"/>
            </w:tcBorders>
          </w:tcPr>
          <w:p w14:paraId="0B19ED49" w14:textId="77777777" w:rsidR="00FD682C" w:rsidRPr="00161833" w:rsidRDefault="00FD682C" w:rsidP="004F00ED">
            <w:pPr>
              <w:pStyle w:val="Normal6a"/>
            </w:pPr>
            <w:r w:rsidRPr="00161833">
              <w:t xml:space="preserve">bundgrænse for risikovægt for en foranstillet securitiseringsposition = maks. </w:t>
            </w:r>
            <w:r w:rsidRPr="00161833">
              <w:rPr>
                <w:b/>
                <w:bCs/>
                <w:i/>
                <w:iCs/>
              </w:rPr>
              <w:t>7</w:t>
            </w:r>
            <w:r w:rsidRPr="00161833">
              <w:rPr>
                <w:b/>
                <w:i/>
              </w:rPr>
              <w:t xml:space="preserve"> %; </w:t>
            </w:r>
            <w:r w:rsidRPr="00161833">
              <w:rPr>
                <w:b/>
                <w:bCs/>
                <w:i/>
                <w:iCs/>
              </w:rPr>
              <w:t>10</w:t>
            </w:r>
            <w:r w:rsidRPr="00161833">
              <w:rPr>
                <w:b/>
                <w:bCs/>
              </w:rPr>
              <w:t xml:space="preserve"> </w:t>
            </w:r>
            <w:r w:rsidRPr="00161833">
              <w:t>% * K</w:t>
            </w:r>
            <w:r w:rsidRPr="00161833">
              <w:rPr>
                <w:vertAlign w:val="subscript"/>
              </w:rPr>
              <w:t>IRB</w:t>
            </w:r>
            <w:r w:rsidRPr="00161833">
              <w:t>*12,5).</w:t>
            </w:r>
          </w:p>
        </w:tc>
        <w:tc>
          <w:tcPr>
            <w:tcW w:w="4876" w:type="dxa"/>
            <w:tcBorders>
              <w:top w:val="nil"/>
              <w:left w:val="nil"/>
              <w:bottom w:val="nil"/>
              <w:right w:val="nil"/>
            </w:tcBorders>
          </w:tcPr>
          <w:p w14:paraId="7CB0CC6D" w14:textId="77777777" w:rsidR="00FD682C" w:rsidRPr="00161833" w:rsidRDefault="00FD682C" w:rsidP="004F00ED">
            <w:pPr>
              <w:pStyle w:val="Normal6a"/>
            </w:pPr>
            <w:r w:rsidRPr="00161833">
              <w:t xml:space="preserve">bundgrænse for risikovægt for en foranstillet securitiseringsposition = </w:t>
            </w:r>
            <w:r w:rsidRPr="00161833">
              <w:rPr>
                <w:b/>
                <w:bCs/>
                <w:i/>
                <w:iCs/>
              </w:rPr>
              <w:t>min.</w:t>
            </w:r>
            <w:r w:rsidRPr="00161833">
              <w:t xml:space="preserve"> </w:t>
            </w:r>
            <w:r w:rsidRPr="00161833">
              <w:rPr>
                <w:b/>
                <w:i/>
              </w:rPr>
              <w:t>10</w:t>
            </w:r>
            <w:r w:rsidRPr="00161833">
              <w:t> %; maks. (</w:t>
            </w:r>
            <w:r w:rsidRPr="00161833">
              <w:rPr>
                <w:b/>
                <w:i/>
              </w:rPr>
              <w:t>5</w:t>
            </w:r>
            <w:r w:rsidRPr="00161833">
              <w:t> %;</w:t>
            </w:r>
            <w:r w:rsidRPr="00161833">
              <w:rPr>
                <w:b/>
                <w:i/>
              </w:rPr>
              <w:t xml:space="preserve"> </w:t>
            </w:r>
            <w:r w:rsidRPr="00161833">
              <w:rPr>
                <w:b/>
                <w:bCs/>
                <w:i/>
                <w:iCs/>
              </w:rPr>
              <w:t>7</w:t>
            </w:r>
            <w:r w:rsidRPr="00161833">
              <w:rPr>
                <w:b/>
                <w:bCs/>
              </w:rPr>
              <w:t xml:space="preserve"> </w:t>
            </w:r>
            <w:r w:rsidRPr="00161833">
              <w:t>% * K</w:t>
            </w:r>
            <w:r w:rsidRPr="00161833">
              <w:rPr>
                <w:vertAlign w:val="subscript"/>
              </w:rPr>
              <w:t>IRB</w:t>
            </w:r>
            <w:r w:rsidRPr="00161833">
              <w:t>*12,5).</w:t>
            </w:r>
          </w:p>
        </w:tc>
      </w:tr>
    </w:tbl>
    <w:p w14:paraId="720B699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ADDAE5A" w14:textId="77777777" w:rsidR="00FD682C" w:rsidRPr="00161833" w:rsidRDefault="00FD682C" w:rsidP="00FD682C">
      <w:r w:rsidRPr="00715BD7">
        <w:rPr>
          <w:rStyle w:val="HideTWBExt"/>
        </w:rPr>
        <w:t>&lt;/Amend&gt;</w:t>
      </w:r>
    </w:p>
    <w:p w14:paraId="7ED2966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249</w:t>
      </w:r>
      <w:r w:rsidRPr="00715BD7">
        <w:rPr>
          <w:rStyle w:val="HideTWBExt"/>
          <w:b w:val="0"/>
        </w:rPr>
        <w:t>&lt;/NumAm&gt;</w:t>
      </w:r>
    </w:p>
    <w:p w14:paraId="6FE20972"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4D91549F" w14:textId="77777777" w:rsidR="00FD682C" w:rsidRPr="00161833" w:rsidRDefault="00FD682C" w:rsidP="00FD682C">
      <w:pPr>
        <w:pStyle w:val="NormalBold"/>
      </w:pPr>
      <w:r w:rsidRPr="00715BD7">
        <w:rPr>
          <w:rStyle w:val="HideTWBExt"/>
          <w:b w:val="0"/>
        </w:rPr>
        <w:t>&lt;/RepeatBlock-By&gt;</w:t>
      </w:r>
    </w:p>
    <w:p w14:paraId="5B683B7D"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8BF218C"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6776CA5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33DDE5F" w14:textId="77777777" w:rsidR="00FD682C" w:rsidRPr="00161833" w:rsidRDefault="00FD682C" w:rsidP="00FD682C">
      <w:r w:rsidRPr="00715BD7">
        <w:rPr>
          <w:rStyle w:val="HideTWBExt"/>
        </w:rPr>
        <w:t>&lt;Article2&gt;</w:t>
      </w:r>
      <w:r w:rsidRPr="00161833">
        <w:t>Artikel 262 – stk. 1 – led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6A5783A" w14:textId="77777777" w:rsidTr="004F00ED">
        <w:trPr>
          <w:trHeight w:hRule="exact" w:val="240"/>
          <w:jc w:val="center"/>
        </w:trPr>
        <w:tc>
          <w:tcPr>
            <w:tcW w:w="9752" w:type="dxa"/>
            <w:gridSpan w:val="2"/>
            <w:tcBorders>
              <w:top w:val="nil"/>
              <w:left w:val="nil"/>
              <w:bottom w:val="nil"/>
              <w:right w:val="nil"/>
            </w:tcBorders>
          </w:tcPr>
          <w:p w14:paraId="0788D023" w14:textId="77777777" w:rsidR="00FD682C" w:rsidRPr="00161833" w:rsidRDefault="00FD682C" w:rsidP="004F00ED"/>
        </w:tc>
      </w:tr>
      <w:tr w:rsidR="00310ED9" w:rsidRPr="00161833" w14:paraId="48DC6397" w14:textId="77777777" w:rsidTr="004F00ED">
        <w:trPr>
          <w:trHeight w:val="240"/>
          <w:jc w:val="center"/>
        </w:trPr>
        <w:tc>
          <w:tcPr>
            <w:tcW w:w="4876" w:type="dxa"/>
            <w:tcBorders>
              <w:top w:val="nil"/>
              <w:left w:val="nil"/>
              <w:bottom w:val="nil"/>
              <w:right w:val="nil"/>
            </w:tcBorders>
          </w:tcPr>
          <w:p w14:paraId="350214A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BDFEEE4" w14:textId="77777777" w:rsidR="00FD682C" w:rsidRPr="00161833" w:rsidRDefault="00FD682C" w:rsidP="004F00ED">
            <w:pPr>
              <w:pStyle w:val="AmColumnHeading"/>
            </w:pPr>
            <w:r w:rsidRPr="00161833">
              <w:t>Ændringsforslag</w:t>
            </w:r>
          </w:p>
        </w:tc>
      </w:tr>
      <w:tr w:rsidR="00310ED9" w:rsidRPr="00161833" w14:paraId="2971BA7D" w14:textId="77777777" w:rsidTr="004F00ED">
        <w:trPr>
          <w:jc w:val="center"/>
        </w:trPr>
        <w:tc>
          <w:tcPr>
            <w:tcW w:w="4876" w:type="dxa"/>
            <w:tcBorders>
              <w:top w:val="nil"/>
              <w:left w:val="nil"/>
              <w:bottom w:val="nil"/>
              <w:right w:val="nil"/>
            </w:tcBorders>
          </w:tcPr>
          <w:p w14:paraId="49E56BA0" w14:textId="77777777" w:rsidR="00FD682C" w:rsidRPr="00161833" w:rsidRDefault="00FD682C" w:rsidP="004F00ED">
            <w:pPr>
              <w:pStyle w:val="Normal6a"/>
            </w:pPr>
            <w:r w:rsidRPr="00161833">
              <w:t xml:space="preserve">bundgrænse for risikovægt for en foranstillet securitiseringsposition = </w:t>
            </w:r>
            <w:r w:rsidRPr="00161833">
              <w:rPr>
                <w:b/>
                <w:bCs/>
                <w:i/>
                <w:iCs/>
              </w:rPr>
              <w:t>maks. 7 %;</w:t>
            </w:r>
            <w:r w:rsidRPr="00161833">
              <w:rPr>
                <w:b/>
                <w:i/>
              </w:rPr>
              <w:t xml:space="preserve"> </w:t>
            </w:r>
            <w:r w:rsidRPr="00161833">
              <w:rPr>
                <w:b/>
                <w:bCs/>
                <w:i/>
                <w:iCs/>
              </w:rPr>
              <w:t>10 % * K</w:t>
            </w:r>
            <w:r w:rsidRPr="00161833">
              <w:rPr>
                <w:b/>
                <w:bCs/>
                <w:i/>
                <w:iCs/>
                <w:vertAlign w:val="subscript"/>
              </w:rPr>
              <w:t>IRB</w:t>
            </w:r>
            <w:r w:rsidRPr="00161833">
              <w:rPr>
                <w:b/>
                <w:bCs/>
                <w:i/>
                <w:iCs/>
              </w:rPr>
              <w:t>*12,5)</w:t>
            </w:r>
            <w:r w:rsidRPr="00161833">
              <w:t>.</w:t>
            </w:r>
          </w:p>
        </w:tc>
        <w:tc>
          <w:tcPr>
            <w:tcW w:w="4876" w:type="dxa"/>
            <w:tcBorders>
              <w:top w:val="nil"/>
              <w:left w:val="nil"/>
              <w:bottom w:val="nil"/>
              <w:right w:val="nil"/>
            </w:tcBorders>
          </w:tcPr>
          <w:p w14:paraId="015EB5D1" w14:textId="77777777" w:rsidR="00FD682C" w:rsidRPr="00161833" w:rsidRDefault="00FD682C" w:rsidP="004F00ED">
            <w:pPr>
              <w:pStyle w:val="Normal6a"/>
            </w:pPr>
            <w:r w:rsidRPr="00161833">
              <w:t xml:space="preserve">bundgrænse for risikovægt for en foranstillet securitiseringsposition = </w:t>
            </w:r>
            <w:r w:rsidRPr="00161833">
              <w:rPr>
                <w:b/>
                <w:i/>
              </w:rPr>
              <w:t xml:space="preserve">10 </w:t>
            </w:r>
            <w:r w:rsidRPr="00161833">
              <w:t>%.</w:t>
            </w:r>
          </w:p>
        </w:tc>
      </w:tr>
    </w:tbl>
    <w:p w14:paraId="0B0C23A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BC0A5A1" w14:textId="77777777" w:rsidR="00FD682C" w:rsidRPr="00161833" w:rsidRDefault="00FD682C" w:rsidP="00FD682C">
      <w:r w:rsidRPr="00715BD7">
        <w:rPr>
          <w:rStyle w:val="HideTWBExt"/>
        </w:rPr>
        <w:t>&lt;/Amend&gt;</w:t>
      </w:r>
    </w:p>
    <w:p w14:paraId="1A53AA0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250</w:t>
      </w:r>
      <w:r w:rsidRPr="00715BD7">
        <w:rPr>
          <w:rStyle w:val="HideTWBExt"/>
          <w:b w:val="0"/>
        </w:rPr>
        <w:t>&lt;/NumAm&gt;</w:t>
      </w:r>
    </w:p>
    <w:p w14:paraId="16AFB11B"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6D2A205D" w14:textId="77777777" w:rsidR="00FD682C" w:rsidRPr="00161833" w:rsidRDefault="00FD682C" w:rsidP="00FD682C">
      <w:pPr>
        <w:pStyle w:val="NormalBold"/>
      </w:pPr>
      <w:r w:rsidRPr="00715BD7">
        <w:rPr>
          <w:rStyle w:val="HideTWBExt"/>
          <w:b w:val="0"/>
        </w:rPr>
        <w:t>&lt;/RepeatBlock-By&gt;</w:t>
      </w:r>
    </w:p>
    <w:p w14:paraId="04287B8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017F20A"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51AD371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D27FFF7" w14:textId="77777777" w:rsidR="00FD682C" w:rsidRPr="00161833" w:rsidRDefault="00FD682C" w:rsidP="00FD682C">
      <w:r w:rsidRPr="00715BD7">
        <w:rPr>
          <w:rStyle w:val="HideTWBExt"/>
        </w:rPr>
        <w:t>&lt;Article2&gt;</w:t>
      </w:r>
      <w:r w:rsidRPr="00161833">
        <w:t>Artikel 262 – stk.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3D16381" w14:textId="77777777" w:rsidTr="004F00ED">
        <w:trPr>
          <w:trHeight w:hRule="exact" w:val="240"/>
          <w:jc w:val="center"/>
        </w:trPr>
        <w:tc>
          <w:tcPr>
            <w:tcW w:w="9752" w:type="dxa"/>
            <w:gridSpan w:val="2"/>
            <w:tcBorders>
              <w:top w:val="nil"/>
              <w:left w:val="nil"/>
              <w:bottom w:val="nil"/>
              <w:right w:val="nil"/>
            </w:tcBorders>
          </w:tcPr>
          <w:p w14:paraId="02939BEC" w14:textId="77777777" w:rsidR="00FD682C" w:rsidRPr="00161833" w:rsidRDefault="00FD682C" w:rsidP="004F00ED"/>
        </w:tc>
      </w:tr>
      <w:tr w:rsidR="00310ED9" w:rsidRPr="00161833" w14:paraId="15836DBF" w14:textId="77777777" w:rsidTr="004F00ED">
        <w:trPr>
          <w:trHeight w:val="240"/>
          <w:jc w:val="center"/>
        </w:trPr>
        <w:tc>
          <w:tcPr>
            <w:tcW w:w="4876" w:type="dxa"/>
            <w:tcBorders>
              <w:top w:val="nil"/>
              <w:left w:val="nil"/>
              <w:bottom w:val="nil"/>
              <w:right w:val="nil"/>
            </w:tcBorders>
          </w:tcPr>
          <w:p w14:paraId="42E3439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3A53F8B" w14:textId="77777777" w:rsidR="00FD682C" w:rsidRPr="00161833" w:rsidRDefault="00FD682C" w:rsidP="004F00ED">
            <w:pPr>
              <w:pStyle w:val="AmColumnHeading"/>
            </w:pPr>
            <w:r w:rsidRPr="00161833">
              <w:t>Ændringsforslag</w:t>
            </w:r>
          </w:p>
        </w:tc>
      </w:tr>
      <w:tr w:rsidR="00310ED9" w:rsidRPr="00161833" w14:paraId="3E93721E" w14:textId="77777777" w:rsidTr="004F00ED">
        <w:trPr>
          <w:jc w:val="center"/>
        </w:trPr>
        <w:tc>
          <w:tcPr>
            <w:tcW w:w="4876" w:type="dxa"/>
            <w:tcBorders>
              <w:top w:val="nil"/>
              <w:left w:val="nil"/>
              <w:bottom w:val="nil"/>
              <w:right w:val="nil"/>
            </w:tcBorders>
          </w:tcPr>
          <w:p w14:paraId="6E15FF57" w14:textId="77777777" w:rsidR="00FD682C" w:rsidRPr="00161833" w:rsidRDefault="00FD682C" w:rsidP="004F00ED">
            <w:pPr>
              <w:pStyle w:val="Normal6a"/>
            </w:pPr>
            <w:r w:rsidRPr="00161833">
              <w:t>2.</w:t>
            </w:r>
            <w:r w:rsidRPr="00161833">
              <w:tab/>
              <w:t xml:space="preserve">Efter SEC-SA </w:t>
            </w:r>
            <w:r w:rsidRPr="00161833">
              <w:rPr>
                <w:b/>
                <w:bCs/>
                <w:i/>
                <w:iCs/>
              </w:rPr>
              <w:t>beregnes</w:t>
            </w:r>
            <w:r w:rsidRPr="00161833">
              <w:t xml:space="preserve"> </w:t>
            </w:r>
            <w:r w:rsidRPr="00161833">
              <w:rPr>
                <w:b/>
                <w:bCs/>
                <w:i/>
                <w:iCs/>
              </w:rPr>
              <w:t>risikovægten</w:t>
            </w:r>
            <w:r w:rsidRPr="00161833">
              <w:t xml:space="preserve"> for en position i en STS-securitisering, der opfylder kriterierne i artikel 243, stk. 3, </w:t>
            </w:r>
            <w:r w:rsidRPr="00161833">
              <w:rPr>
                <w:b/>
                <w:bCs/>
                <w:i/>
                <w:iCs/>
              </w:rPr>
              <w:t>i henhold til artikel</w:t>
            </w:r>
            <w:r w:rsidRPr="00161833">
              <w:t xml:space="preserve"> </w:t>
            </w:r>
            <w:r w:rsidRPr="00161833">
              <w:rPr>
                <w:b/>
                <w:i/>
              </w:rPr>
              <w:t>261,</w:t>
            </w:r>
            <w:r w:rsidRPr="00161833">
              <w:t xml:space="preserve"> </w:t>
            </w:r>
            <w:r w:rsidRPr="00161833">
              <w:rPr>
                <w:b/>
                <w:bCs/>
                <w:i/>
                <w:iCs/>
              </w:rPr>
              <w:t>dog med følgende ændringer:</w:t>
            </w:r>
          </w:p>
        </w:tc>
        <w:tc>
          <w:tcPr>
            <w:tcW w:w="4876" w:type="dxa"/>
            <w:tcBorders>
              <w:top w:val="nil"/>
              <w:left w:val="nil"/>
              <w:bottom w:val="nil"/>
              <w:right w:val="nil"/>
            </w:tcBorders>
          </w:tcPr>
          <w:p w14:paraId="5CF1AD55" w14:textId="160E1FAF" w:rsidR="00FD682C" w:rsidRPr="00161833" w:rsidRDefault="00FD682C" w:rsidP="004F00ED">
            <w:pPr>
              <w:pStyle w:val="Normal6a"/>
            </w:pPr>
            <w:r w:rsidRPr="00161833">
              <w:t>2.</w:t>
            </w:r>
            <w:r w:rsidRPr="00161833">
              <w:tab/>
              <w:t xml:space="preserve">Efter SEC-SA </w:t>
            </w:r>
            <w:r w:rsidRPr="00161833">
              <w:rPr>
                <w:b/>
                <w:bCs/>
                <w:i/>
                <w:iCs/>
              </w:rPr>
              <w:t>er</w:t>
            </w:r>
            <w:r w:rsidRPr="00161833">
              <w:rPr>
                <w:b/>
                <w:bCs/>
              </w:rPr>
              <w:t xml:space="preserve"> </w:t>
            </w:r>
            <w:r w:rsidRPr="00161833">
              <w:rPr>
                <w:b/>
                <w:bCs/>
                <w:i/>
                <w:iCs/>
              </w:rPr>
              <w:t>bundgrænsen for</w:t>
            </w:r>
            <w:r w:rsidRPr="00161833">
              <w:t xml:space="preserve"> </w:t>
            </w:r>
            <w:r w:rsidRPr="00161833">
              <w:rPr>
                <w:b/>
                <w:bCs/>
                <w:i/>
                <w:iCs/>
              </w:rPr>
              <w:t>risikovægt</w:t>
            </w:r>
            <w:r w:rsidRPr="00161833">
              <w:t xml:space="preserve"> for en position i en STS-securitisering, der opfylder kriterierne i artikel 243, stk. 3, </w:t>
            </w:r>
            <w:r w:rsidRPr="00161833">
              <w:rPr>
                <w:b/>
                <w:bCs/>
                <w:i/>
                <w:iCs/>
              </w:rPr>
              <w:t xml:space="preserve">7 % for en foranstillet securitiseringposition hos et eksponeringsleverende institut som omhandlet i artikel 2, </w:t>
            </w:r>
            <w:r w:rsidR="00CC636D" w:rsidRPr="00161833">
              <w:rPr>
                <w:b/>
                <w:bCs/>
                <w:i/>
                <w:iCs/>
              </w:rPr>
              <w:t>nr.</w:t>
            </w:r>
            <w:r w:rsidRPr="00161833">
              <w:rPr>
                <w:b/>
                <w:bCs/>
                <w:i/>
                <w:iCs/>
              </w:rPr>
              <w:t xml:space="preserve"> 3</w:t>
            </w:r>
            <w:r w:rsidR="00CC636D" w:rsidRPr="00161833">
              <w:rPr>
                <w:b/>
                <w:bCs/>
                <w:i/>
                <w:iCs/>
              </w:rPr>
              <w:t>)</w:t>
            </w:r>
            <w:r w:rsidRPr="00161833">
              <w:rPr>
                <w:b/>
                <w:bCs/>
                <w:i/>
                <w:iCs/>
              </w:rPr>
              <w:t>, litra a), i forordning (EU) 2017/2402.</w:t>
            </w:r>
          </w:p>
        </w:tc>
      </w:tr>
      <w:tr w:rsidR="00310ED9" w:rsidRPr="00161833" w14:paraId="5C8830AE" w14:textId="77777777" w:rsidTr="004F00ED">
        <w:trPr>
          <w:jc w:val="center"/>
        </w:trPr>
        <w:tc>
          <w:tcPr>
            <w:tcW w:w="4876" w:type="dxa"/>
            <w:tcBorders>
              <w:top w:val="nil"/>
              <w:left w:val="nil"/>
              <w:bottom w:val="nil"/>
              <w:right w:val="nil"/>
            </w:tcBorders>
          </w:tcPr>
          <w:p w14:paraId="398DB361" w14:textId="77777777" w:rsidR="00FD682C" w:rsidRPr="00161833" w:rsidRDefault="00FD682C" w:rsidP="004F00ED">
            <w:pPr>
              <w:pStyle w:val="Normal6a"/>
            </w:pPr>
            <w:r w:rsidRPr="00161833">
              <w:rPr>
                <w:b/>
                <w:i/>
              </w:rPr>
              <w:t>p = 0,3 for en foranstillet securitiseringsposition tilhørende det eksponeringsleverende eller organiserende institut eller investoren</w:t>
            </w:r>
          </w:p>
        </w:tc>
        <w:tc>
          <w:tcPr>
            <w:tcW w:w="4876" w:type="dxa"/>
            <w:tcBorders>
              <w:top w:val="nil"/>
              <w:left w:val="nil"/>
              <w:bottom w:val="nil"/>
              <w:right w:val="nil"/>
            </w:tcBorders>
          </w:tcPr>
          <w:p w14:paraId="0C2758D9" w14:textId="77777777" w:rsidR="00FD682C" w:rsidRPr="00161833" w:rsidRDefault="00FD682C" w:rsidP="004F00ED">
            <w:pPr>
              <w:pStyle w:val="Normal6a"/>
            </w:pPr>
          </w:p>
        </w:tc>
      </w:tr>
      <w:tr w:rsidR="00310ED9" w:rsidRPr="00161833" w14:paraId="202E764F" w14:textId="77777777" w:rsidTr="004F00ED">
        <w:trPr>
          <w:jc w:val="center"/>
        </w:trPr>
        <w:tc>
          <w:tcPr>
            <w:tcW w:w="4876" w:type="dxa"/>
            <w:tcBorders>
              <w:top w:val="nil"/>
              <w:left w:val="nil"/>
              <w:bottom w:val="nil"/>
              <w:right w:val="nil"/>
            </w:tcBorders>
          </w:tcPr>
          <w:p w14:paraId="6FC077B9" w14:textId="77777777" w:rsidR="00FD682C" w:rsidRPr="00161833" w:rsidRDefault="00FD682C" w:rsidP="004F00ED">
            <w:pPr>
              <w:pStyle w:val="Normal6a"/>
              <w:rPr>
                <w:b/>
                <w:bCs/>
                <w:i/>
                <w:iCs/>
              </w:rPr>
            </w:pPr>
            <w:r w:rsidRPr="00161833">
              <w:rPr>
                <w:b/>
                <w:i/>
              </w:rPr>
              <w:t>p = 0,5 for andre securitiseringseksponeringer</w:t>
            </w:r>
          </w:p>
        </w:tc>
        <w:tc>
          <w:tcPr>
            <w:tcW w:w="4876" w:type="dxa"/>
            <w:tcBorders>
              <w:top w:val="nil"/>
              <w:left w:val="nil"/>
              <w:bottom w:val="nil"/>
              <w:right w:val="nil"/>
            </w:tcBorders>
          </w:tcPr>
          <w:p w14:paraId="45BDDF5B" w14:textId="77777777" w:rsidR="00FD682C" w:rsidRPr="00161833" w:rsidRDefault="00FD682C" w:rsidP="004F00ED">
            <w:pPr>
              <w:pStyle w:val="Normal6a"/>
            </w:pPr>
          </w:p>
        </w:tc>
      </w:tr>
      <w:tr w:rsidR="00310ED9" w:rsidRPr="00161833" w14:paraId="576B5123" w14:textId="77777777" w:rsidTr="004F00ED">
        <w:trPr>
          <w:jc w:val="center"/>
        </w:trPr>
        <w:tc>
          <w:tcPr>
            <w:tcW w:w="4876" w:type="dxa"/>
            <w:tcBorders>
              <w:top w:val="nil"/>
              <w:left w:val="nil"/>
              <w:bottom w:val="nil"/>
              <w:right w:val="nil"/>
            </w:tcBorders>
          </w:tcPr>
          <w:p w14:paraId="317D7CC8" w14:textId="77777777" w:rsidR="00FD682C" w:rsidRPr="00161833" w:rsidRDefault="00FD682C" w:rsidP="004F00ED">
            <w:pPr>
              <w:pStyle w:val="Normal6a"/>
              <w:rPr>
                <w:b/>
                <w:bCs/>
                <w:i/>
                <w:iCs/>
              </w:rPr>
            </w:pPr>
            <w:r w:rsidRPr="00161833">
              <w:rPr>
                <w:b/>
                <w:i/>
              </w:rPr>
              <w:t>bundgrænse for risikovægt for en foranstillet securitiseringsposition = maks. 5 %; 10 % * KA*12,5)."</w:t>
            </w:r>
          </w:p>
        </w:tc>
        <w:tc>
          <w:tcPr>
            <w:tcW w:w="4876" w:type="dxa"/>
            <w:tcBorders>
              <w:top w:val="nil"/>
              <w:left w:val="nil"/>
              <w:bottom w:val="nil"/>
              <w:right w:val="nil"/>
            </w:tcBorders>
          </w:tcPr>
          <w:p w14:paraId="3628D475" w14:textId="77777777" w:rsidR="00FD682C" w:rsidRPr="00161833" w:rsidRDefault="00FD682C" w:rsidP="004F00ED">
            <w:pPr>
              <w:pStyle w:val="Normal6a"/>
            </w:pPr>
          </w:p>
        </w:tc>
      </w:tr>
    </w:tbl>
    <w:p w14:paraId="4B14943D"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F87D0E8" w14:textId="77777777" w:rsidR="00FD682C" w:rsidRPr="00161833" w:rsidRDefault="00FD682C" w:rsidP="00FD682C">
      <w:r w:rsidRPr="00715BD7">
        <w:rPr>
          <w:rStyle w:val="HideTWBExt"/>
        </w:rPr>
        <w:t>&lt;/Amend&gt;</w:t>
      </w:r>
    </w:p>
    <w:p w14:paraId="74E53C3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251</w:t>
      </w:r>
      <w:r w:rsidRPr="00715BD7">
        <w:rPr>
          <w:rStyle w:val="HideTWBExt"/>
          <w:b w:val="0"/>
        </w:rPr>
        <w:t>&lt;/NumAm&gt;</w:t>
      </w:r>
    </w:p>
    <w:p w14:paraId="1943F9ED"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5FD7BAF5" w14:textId="77777777" w:rsidR="00FD682C" w:rsidRPr="00161833" w:rsidRDefault="00FD682C" w:rsidP="00FD682C">
      <w:pPr>
        <w:pStyle w:val="NormalBold"/>
      </w:pPr>
      <w:r w:rsidRPr="00715BD7">
        <w:rPr>
          <w:rStyle w:val="HideTWBExt"/>
          <w:b w:val="0"/>
        </w:rPr>
        <w:t>&lt;/RepeatBlock-By&gt;</w:t>
      </w:r>
    </w:p>
    <w:p w14:paraId="722C3C3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60FFE4D"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4E9B997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25BBE6D" w14:textId="77777777" w:rsidR="00FD682C" w:rsidRPr="00161833" w:rsidRDefault="00FD682C" w:rsidP="00FD682C">
      <w:r w:rsidRPr="00715BD7">
        <w:rPr>
          <w:rStyle w:val="HideTWBExt"/>
        </w:rPr>
        <w:t>&lt;Article2&gt;</w:t>
      </w:r>
      <w:r w:rsidRPr="00161833">
        <w:t>Artikel 262 – stk. 2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355C075" w14:textId="77777777" w:rsidTr="004F00ED">
        <w:trPr>
          <w:trHeight w:hRule="exact" w:val="240"/>
          <w:jc w:val="center"/>
        </w:trPr>
        <w:tc>
          <w:tcPr>
            <w:tcW w:w="9752" w:type="dxa"/>
            <w:gridSpan w:val="2"/>
            <w:tcBorders>
              <w:top w:val="nil"/>
              <w:left w:val="nil"/>
              <w:bottom w:val="nil"/>
              <w:right w:val="nil"/>
            </w:tcBorders>
          </w:tcPr>
          <w:p w14:paraId="54A54505" w14:textId="77777777" w:rsidR="00FD682C" w:rsidRPr="00161833" w:rsidRDefault="00FD682C" w:rsidP="004F00ED"/>
        </w:tc>
      </w:tr>
      <w:tr w:rsidR="00310ED9" w:rsidRPr="00161833" w14:paraId="7C63FBE2" w14:textId="77777777" w:rsidTr="004F00ED">
        <w:trPr>
          <w:trHeight w:val="240"/>
          <w:jc w:val="center"/>
        </w:trPr>
        <w:tc>
          <w:tcPr>
            <w:tcW w:w="4876" w:type="dxa"/>
            <w:tcBorders>
              <w:top w:val="nil"/>
              <w:left w:val="nil"/>
              <w:bottom w:val="nil"/>
              <w:right w:val="nil"/>
            </w:tcBorders>
          </w:tcPr>
          <w:p w14:paraId="6BC53B1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877F0F7" w14:textId="77777777" w:rsidR="00FD682C" w:rsidRPr="00161833" w:rsidRDefault="00FD682C" w:rsidP="004F00ED">
            <w:pPr>
              <w:pStyle w:val="AmColumnHeading"/>
            </w:pPr>
            <w:r w:rsidRPr="00161833">
              <w:t>Ændringsforslag</w:t>
            </w:r>
          </w:p>
        </w:tc>
      </w:tr>
      <w:tr w:rsidR="00310ED9" w:rsidRPr="00161833" w14:paraId="6BBD5F56" w14:textId="77777777" w:rsidTr="004F00ED">
        <w:trPr>
          <w:jc w:val="center"/>
        </w:trPr>
        <w:tc>
          <w:tcPr>
            <w:tcW w:w="4876" w:type="dxa"/>
            <w:tcBorders>
              <w:top w:val="nil"/>
              <w:left w:val="nil"/>
              <w:bottom w:val="nil"/>
              <w:right w:val="nil"/>
            </w:tcBorders>
          </w:tcPr>
          <w:p w14:paraId="22C30A3C" w14:textId="5CC35F4A" w:rsidR="00FD682C" w:rsidRPr="00161833" w:rsidRDefault="00FD682C" w:rsidP="004F00ED">
            <w:pPr>
              <w:pStyle w:val="Normal6a"/>
            </w:pPr>
            <w:r w:rsidRPr="00161833">
              <w:t xml:space="preserve">p = </w:t>
            </w:r>
            <w:r w:rsidRPr="00161833">
              <w:rPr>
                <w:b/>
                <w:i/>
              </w:rPr>
              <w:t>0,3</w:t>
            </w:r>
            <w:r w:rsidR="00397231" w:rsidRPr="00161833">
              <w:t xml:space="preserve"> for</w:t>
            </w:r>
            <w:r w:rsidRPr="00161833">
              <w:t xml:space="preserve"> en foranstillet securitiseringsposition tilhørende det eksponeringsleverende eller organiserende institut eller investoren</w:t>
            </w:r>
          </w:p>
        </w:tc>
        <w:tc>
          <w:tcPr>
            <w:tcW w:w="4876" w:type="dxa"/>
            <w:tcBorders>
              <w:top w:val="nil"/>
              <w:left w:val="nil"/>
              <w:bottom w:val="nil"/>
              <w:right w:val="nil"/>
            </w:tcBorders>
          </w:tcPr>
          <w:p w14:paraId="2F6C6076" w14:textId="77777777" w:rsidR="00FD682C" w:rsidRPr="00161833" w:rsidRDefault="00FD682C" w:rsidP="004F00ED">
            <w:pPr>
              <w:pStyle w:val="Normal6a"/>
            </w:pPr>
            <w:r w:rsidRPr="00161833">
              <w:t xml:space="preserve">p = </w:t>
            </w:r>
            <w:r w:rsidRPr="00161833">
              <w:rPr>
                <w:b/>
                <w:i/>
              </w:rPr>
              <w:t>0,2</w:t>
            </w:r>
            <w:r w:rsidRPr="00161833">
              <w:t xml:space="preserve"> for en foranstillet securitiseringsposition</w:t>
            </w:r>
          </w:p>
        </w:tc>
      </w:tr>
    </w:tbl>
    <w:p w14:paraId="5AFF699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382AFBB" w14:textId="77777777" w:rsidR="00FD682C" w:rsidRPr="00161833" w:rsidRDefault="00FD682C" w:rsidP="00FD682C">
      <w:r w:rsidRPr="00715BD7">
        <w:rPr>
          <w:rStyle w:val="HideTWBExt"/>
        </w:rPr>
        <w:t>&lt;/Amend&gt;</w:t>
      </w:r>
    </w:p>
    <w:p w14:paraId="2A220A2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252</w:t>
      </w:r>
      <w:r w:rsidRPr="00715BD7">
        <w:rPr>
          <w:rStyle w:val="HideTWBExt"/>
          <w:b w:val="0"/>
        </w:rPr>
        <w:t>&lt;/NumAm&gt;</w:t>
      </w:r>
    </w:p>
    <w:p w14:paraId="76ED3563"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05261D64" w14:textId="77777777" w:rsidR="00FD682C" w:rsidRPr="00161833" w:rsidRDefault="00FD682C" w:rsidP="00FD682C">
      <w:pPr>
        <w:pStyle w:val="NormalBold"/>
      </w:pPr>
      <w:r w:rsidRPr="00715BD7">
        <w:rPr>
          <w:rStyle w:val="HideTWBExt"/>
          <w:b w:val="0"/>
        </w:rPr>
        <w:t>&lt;/RepeatBlock-By&gt;</w:t>
      </w:r>
    </w:p>
    <w:p w14:paraId="224233B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0C6914D"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3CC11C0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75DF9D6" w14:textId="77777777" w:rsidR="00FD682C" w:rsidRPr="00161833" w:rsidRDefault="00FD682C" w:rsidP="00FD682C">
      <w:r w:rsidRPr="00715BD7">
        <w:rPr>
          <w:rStyle w:val="HideTWBExt"/>
        </w:rPr>
        <w:t>&lt;Article2&gt;</w:t>
      </w:r>
      <w:r w:rsidRPr="00161833">
        <w:t>Artikel 262 – stk. 2 – led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53C0E13" w14:textId="77777777" w:rsidTr="004F00ED">
        <w:trPr>
          <w:trHeight w:hRule="exact" w:val="240"/>
          <w:jc w:val="center"/>
        </w:trPr>
        <w:tc>
          <w:tcPr>
            <w:tcW w:w="9752" w:type="dxa"/>
            <w:gridSpan w:val="2"/>
            <w:tcBorders>
              <w:top w:val="nil"/>
              <w:left w:val="nil"/>
              <w:bottom w:val="nil"/>
              <w:right w:val="nil"/>
            </w:tcBorders>
          </w:tcPr>
          <w:p w14:paraId="4B465BC9" w14:textId="77777777" w:rsidR="00FD682C" w:rsidRPr="00161833" w:rsidRDefault="00FD682C" w:rsidP="004F00ED"/>
        </w:tc>
      </w:tr>
      <w:tr w:rsidR="00310ED9" w:rsidRPr="00161833" w14:paraId="128F43BB" w14:textId="77777777" w:rsidTr="004F00ED">
        <w:trPr>
          <w:trHeight w:val="240"/>
          <w:jc w:val="center"/>
        </w:trPr>
        <w:tc>
          <w:tcPr>
            <w:tcW w:w="4876" w:type="dxa"/>
            <w:tcBorders>
              <w:top w:val="nil"/>
              <w:left w:val="nil"/>
              <w:bottom w:val="nil"/>
              <w:right w:val="nil"/>
            </w:tcBorders>
          </w:tcPr>
          <w:p w14:paraId="4BF4E9D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DBC7989" w14:textId="77777777" w:rsidR="00FD682C" w:rsidRPr="00161833" w:rsidRDefault="00FD682C" w:rsidP="004F00ED">
            <w:pPr>
              <w:pStyle w:val="AmColumnHeading"/>
            </w:pPr>
            <w:r w:rsidRPr="00161833">
              <w:t>Ændringsforslag</w:t>
            </w:r>
          </w:p>
        </w:tc>
      </w:tr>
      <w:tr w:rsidR="00310ED9" w:rsidRPr="00161833" w14:paraId="2218D98D" w14:textId="77777777" w:rsidTr="004F00ED">
        <w:trPr>
          <w:jc w:val="center"/>
        </w:trPr>
        <w:tc>
          <w:tcPr>
            <w:tcW w:w="4876" w:type="dxa"/>
            <w:tcBorders>
              <w:top w:val="nil"/>
              <w:left w:val="nil"/>
              <w:bottom w:val="nil"/>
              <w:right w:val="nil"/>
            </w:tcBorders>
          </w:tcPr>
          <w:p w14:paraId="1D2610F0" w14:textId="77777777" w:rsidR="00FD682C" w:rsidRPr="00161833" w:rsidRDefault="00FD682C" w:rsidP="004F00ED">
            <w:pPr>
              <w:pStyle w:val="Normal6a"/>
            </w:pPr>
            <w:r w:rsidRPr="00161833">
              <w:t xml:space="preserve">p = </w:t>
            </w:r>
            <w:r w:rsidRPr="00161833">
              <w:rPr>
                <w:b/>
                <w:i/>
              </w:rPr>
              <w:t>0,3</w:t>
            </w:r>
            <w:r w:rsidRPr="00161833">
              <w:t xml:space="preserve"> for en foranstillet securitiseringsposition tilhørende det eksponeringsleverende eller organiserende institut eller investoren</w:t>
            </w:r>
          </w:p>
        </w:tc>
        <w:tc>
          <w:tcPr>
            <w:tcW w:w="4876" w:type="dxa"/>
            <w:tcBorders>
              <w:top w:val="nil"/>
              <w:left w:val="nil"/>
              <w:bottom w:val="nil"/>
              <w:right w:val="nil"/>
            </w:tcBorders>
          </w:tcPr>
          <w:p w14:paraId="58647CE9" w14:textId="77777777" w:rsidR="00FD682C" w:rsidRPr="00161833" w:rsidRDefault="00FD682C" w:rsidP="004F00ED">
            <w:pPr>
              <w:pStyle w:val="Normal6a"/>
            </w:pPr>
            <w:r w:rsidRPr="00161833">
              <w:t xml:space="preserve">p = </w:t>
            </w:r>
            <w:r w:rsidRPr="00161833">
              <w:rPr>
                <w:b/>
                <w:i/>
              </w:rPr>
              <w:t>0,2</w:t>
            </w:r>
            <w:r w:rsidRPr="00161833">
              <w:t xml:space="preserve"> for en foranstillet securitiseringsposition tilhørende det eksponeringsleverende eller organiserende institut eller investoren</w:t>
            </w:r>
          </w:p>
        </w:tc>
      </w:tr>
    </w:tbl>
    <w:p w14:paraId="2E5EC71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507D702"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18D0168F" w14:textId="77777777" w:rsidR="00FD682C" w:rsidRPr="00161833" w:rsidRDefault="00FD682C" w:rsidP="00FD682C">
      <w:pPr>
        <w:pStyle w:val="AmJustText"/>
      </w:pPr>
      <w:r w:rsidRPr="00161833">
        <w:t>Modstandsdygtige securitiseringer bør nyde godt af en lavere p-faktor.</w:t>
      </w:r>
    </w:p>
    <w:p w14:paraId="01FE3396" w14:textId="77777777" w:rsidR="00FD682C" w:rsidRPr="00161833" w:rsidRDefault="00FD682C" w:rsidP="00FD682C">
      <w:r w:rsidRPr="00715BD7">
        <w:rPr>
          <w:rStyle w:val="HideTWBExt"/>
        </w:rPr>
        <w:t>&lt;/Amend&gt;</w:t>
      </w:r>
    </w:p>
    <w:p w14:paraId="3D77B71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253</w:t>
      </w:r>
      <w:r w:rsidRPr="00715BD7">
        <w:rPr>
          <w:rStyle w:val="HideTWBExt"/>
          <w:b w:val="0"/>
        </w:rPr>
        <w:t>&lt;/NumAm&gt;</w:t>
      </w:r>
    </w:p>
    <w:p w14:paraId="34B7A45B"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0429055D" w14:textId="77777777" w:rsidR="00FD682C" w:rsidRPr="00161833" w:rsidRDefault="00FD682C" w:rsidP="00FD682C">
      <w:pPr>
        <w:pStyle w:val="NormalBold"/>
      </w:pPr>
      <w:r w:rsidRPr="00715BD7">
        <w:rPr>
          <w:rStyle w:val="HideTWBExt"/>
          <w:b w:val="0"/>
        </w:rPr>
        <w:t>&lt;/RepeatBlock-By&gt;</w:t>
      </w:r>
    </w:p>
    <w:p w14:paraId="34BF6D2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ECAEC4D"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39D800D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EA615A6" w14:textId="77777777" w:rsidR="00FD682C" w:rsidRPr="00161833" w:rsidRDefault="00FD682C" w:rsidP="00FD682C">
      <w:r w:rsidRPr="00715BD7">
        <w:rPr>
          <w:rStyle w:val="HideTWBExt"/>
        </w:rPr>
        <w:t>&lt;Article2&gt;</w:t>
      </w:r>
      <w:r w:rsidRPr="00161833">
        <w:t>Artikel 262 – stk. 2 – led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692F6EB" w14:textId="77777777" w:rsidTr="004F00ED">
        <w:trPr>
          <w:trHeight w:hRule="exact" w:val="240"/>
          <w:jc w:val="center"/>
        </w:trPr>
        <w:tc>
          <w:tcPr>
            <w:tcW w:w="9752" w:type="dxa"/>
            <w:gridSpan w:val="2"/>
            <w:tcBorders>
              <w:top w:val="nil"/>
              <w:left w:val="nil"/>
              <w:bottom w:val="nil"/>
              <w:right w:val="nil"/>
            </w:tcBorders>
          </w:tcPr>
          <w:p w14:paraId="34994258" w14:textId="77777777" w:rsidR="00FD682C" w:rsidRPr="00161833" w:rsidRDefault="00FD682C" w:rsidP="004F00ED"/>
        </w:tc>
      </w:tr>
      <w:tr w:rsidR="00310ED9" w:rsidRPr="00161833" w14:paraId="2262E396" w14:textId="77777777" w:rsidTr="004F00ED">
        <w:trPr>
          <w:trHeight w:val="240"/>
          <w:jc w:val="center"/>
        </w:trPr>
        <w:tc>
          <w:tcPr>
            <w:tcW w:w="4876" w:type="dxa"/>
            <w:tcBorders>
              <w:top w:val="nil"/>
              <w:left w:val="nil"/>
              <w:bottom w:val="nil"/>
              <w:right w:val="nil"/>
            </w:tcBorders>
          </w:tcPr>
          <w:p w14:paraId="7F17841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434385B" w14:textId="77777777" w:rsidR="00FD682C" w:rsidRPr="00161833" w:rsidRDefault="00FD682C" w:rsidP="004F00ED">
            <w:pPr>
              <w:pStyle w:val="AmColumnHeading"/>
            </w:pPr>
            <w:r w:rsidRPr="00161833">
              <w:t>Ændringsforslag</w:t>
            </w:r>
          </w:p>
        </w:tc>
      </w:tr>
      <w:tr w:rsidR="00310ED9" w:rsidRPr="00161833" w14:paraId="006E7BD7" w14:textId="77777777" w:rsidTr="004F00ED">
        <w:trPr>
          <w:jc w:val="center"/>
        </w:trPr>
        <w:tc>
          <w:tcPr>
            <w:tcW w:w="4876" w:type="dxa"/>
            <w:tcBorders>
              <w:top w:val="nil"/>
              <w:left w:val="nil"/>
              <w:bottom w:val="nil"/>
              <w:right w:val="nil"/>
            </w:tcBorders>
          </w:tcPr>
          <w:p w14:paraId="46C1B3E1" w14:textId="77777777" w:rsidR="00FD682C" w:rsidRPr="00161833" w:rsidRDefault="00FD682C" w:rsidP="004F00ED">
            <w:pPr>
              <w:pStyle w:val="Normal6a"/>
            </w:pPr>
            <w:r w:rsidRPr="00161833">
              <w:t xml:space="preserve">bundgrænse for risikovægt for en foranstillet securitiseringsposition = maks. </w:t>
            </w:r>
            <w:r w:rsidRPr="00161833">
              <w:rPr>
                <w:b/>
                <w:i/>
              </w:rPr>
              <w:t>5 </w:t>
            </w:r>
            <w:r w:rsidRPr="00161833">
              <w:t>%;</w:t>
            </w:r>
            <w:r w:rsidRPr="00161833">
              <w:rPr>
                <w:b/>
                <w:i/>
              </w:rPr>
              <w:t xml:space="preserve"> </w:t>
            </w:r>
            <w:r w:rsidRPr="00161833">
              <w:rPr>
                <w:b/>
                <w:bCs/>
                <w:i/>
                <w:iCs/>
              </w:rPr>
              <w:t>10</w:t>
            </w:r>
            <w:r w:rsidRPr="00161833">
              <w:rPr>
                <w:b/>
                <w:bCs/>
              </w:rPr>
              <w:t xml:space="preserve"> </w:t>
            </w:r>
            <w:r w:rsidRPr="00161833">
              <w:t>% * K</w:t>
            </w:r>
            <w:r w:rsidRPr="00161833">
              <w:rPr>
                <w:vertAlign w:val="subscript"/>
              </w:rPr>
              <w:t>IRB</w:t>
            </w:r>
            <w:r w:rsidRPr="00161833">
              <w:t>*12,5).</w:t>
            </w:r>
          </w:p>
        </w:tc>
        <w:tc>
          <w:tcPr>
            <w:tcW w:w="4876" w:type="dxa"/>
            <w:tcBorders>
              <w:top w:val="nil"/>
              <w:left w:val="nil"/>
              <w:bottom w:val="nil"/>
              <w:right w:val="nil"/>
            </w:tcBorders>
          </w:tcPr>
          <w:p w14:paraId="101E9608" w14:textId="77777777" w:rsidR="00FD682C" w:rsidRPr="00161833" w:rsidRDefault="00FD682C" w:rsidP="004F00ED">
            <w:pPr>
              <w:pStyle w:val="Normal6a"/>
            </w:pPr>
            <w:r w:rsidRPr="00161833">
              <w:t xml:space="preserve">bundgrænse for risikovægt for en foranstillet securitiseringsposition = </w:t>
            </w:r>
            <w:r w:rsidRPr="00161833">
              <w:rPr>
                <w:b/>
                <w:bCs/>
                <w:i/>
                <w:iCs/>
              </w:rPr>
              <w:t>min.</w:t>
            </w:r>
            <w:r w:rsidRPr="00161833">
              <w:t xml:space="preserve"> </w:t>
            </w:r>
            <w:r w:rsidRPr="00161833">
              <w:rPr>
                <w:b/>
                <w:i/>
              </w:rPr>
              <w:t>10 %;</w:t>
            </w:r>
            <w:r w:rsidRPr="00161833">
              <w:t xml:space="preserve"> maks. </w:t>
            </w:r>
            <w:r w:rsidRPr="00161833">
              <w:rPr>
                <w:b/>
                <w:i/>
              </w:rPr>
              <w:t>2 </w:t>
            </w:r>
            <w:r w:rsidRPr="00161833">
              <w:t>%;</w:t>
            </w:r>
            <w:r w:rsidRPr="00161833">
              <w:rPr>
                <w:b/>
                <w:i/>
              </w:rPr>
              <w:t xml:space="preserve"> </w:t>
            </w:r>
            <w:r w:rsidRPr="00161833">
              <w:rPr>
                <w:b/>
                <w:bCs/>
                <w:i/>
                <w:iCs/>
              </w:rPr>
              <w:t>7</w:t>
            </w:r>
            <w:r w:rsidRPr="00161833">
              <w:rPr>
                <w:b/>
                <w:bCs/>
              </w:rPr>
              <w:t xml:space="preserve"> </w:t>
            </w:r>
            <w:r w:rsidRPr="00161833">
              <w:t>% * K</w:t>
            </w:r>
            <w:r w:rsidRPr="00161833">
              <w:rPr>
                <w:vertAlign w:val="subscript"/>
              </w:rPr>
              <w:t>IRB</w:t>
            </w:r>
            <w:r w:rsidRPr="00161833">
              <w:t>*12,5).</w:t>
            </w:r>
          </w:p>
        </w:tc>
      </w:tr>
    </w:tbl>
    <w:p w14:paraId="29918CC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FD32F99" w14:textId="77777777" w:rsidR="00FD682C" w:rsidRPr="00161833" w:rsidRDefault="00FD682C" w:rsidP="00FD682C">
      <w:r w:rsidRPr="00715BD7">
        <w:rPr>
          <w:rStyle w:val="HideTWBExt"/>
        </w:rPr>
        <w:t>&lt;/Amend&gt;</w:t>
      </w:r>
    </w:p>
    <w:p w14:paraId="3509740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254</w:t>
      </w:r>
      <w:r w:rsidRPr="00715BD7">
        <w:rPr>
          <w:rStyle w:val="HideTWBExt"/>
          <w:b w:val="0"/>
        </w:rPr>
        <w:t>&lt;/NumAm&gt;</w:t>
      </w:r>
    </w:p>
    <w:p w14:paraId="46B4683D"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120FBB23" w14:textId="77777777" w:rsidR="00FD682C" w:rsidRPr="00161833" w:rsidRDefault="00FD682C" w:rsidP="00FD682C">
      <w:pPr>
        <w:pStyle w:val="NormalBold"/>
      </w:pPr>
      <w:r w:rsidRPr="00715BD7">
        <w:rPr>
          <w:rStyle w:val="HideTWBExt"/>
          <w:b w:val="0"/>
        </w:rPr>
        <w:t>&lt;/RepeatBlock-By&gt;</w:t>
      </w:r>
    </w:p>
    <w:p w14:paraId="008AF26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D8308BA" w14:textId="77777777" w:rsidR="00FD682C" w:rsidRPr="00161833" w:rsidRDefault="00FD682C" w:rsidP="00FD682C">
      <w:pPr>
        <w:pStyle w:val="NormalBold"/>
      </w:pPr>
      <w:r w:rsidRPr="00715BD7">
        <w:rPr>
          <w:rStyle w:val="HideTWBExt"/>
          <w:b w:val="0"/>
        </w:rPr>
        <w:t>&lt;Article&gt;</w:t>
      </w:r>
      <w:r w:rsidRPr="00161833">
        <w:t>Artikel 1 – stk. 1 – nr. 12</w:t>
      </w:r>
      <w:r w:rsidRPr="00715BD7">
        <w:rPr>
          <w:rStyle w:val="HideTWBExt"/>
          <w:b w:val="0"/>
        </w:rPr>
        <w:t>&lt;/Article&gt;</w:t>
      </w:r>
    </w:p>
    <w:p w14:paraId="56F2AC33"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6C503CF" w14:textId="77777777" w:rsidR="00FD682C" w:rsidRPr="00161833" w:rsidRDefault="00FD682C" w:rsidP="00FD682C">
      <w:r w:rsidRPr="00715BD7">
        <w:rPr>
          <w:rStyle w:val="HideTWBExt"/>
        </w:rPr>
        <w:t>&lt;Article2&gt;</w:t>
      </w:r>
      <w:r w:rsidRPr="00161833">
        <w:t>Artikel 262 – stk. 2 – led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C1EA4E7" w14:textId="77777777" w:rsidTr="004F00ED">
        <w:trPr>
          <w:trHeight w:hRule="exact" w:val="240"/>
          <w:jc w:val="center"/>
        </w:trPr>
        <w:tc>
          <w:tcPr>
            <w:tcW w:w="9752" w:type="dxa"/>
            <w:gridSpan w:val="2"/>
            <w:tcBorders>
              <w:top w:val="nil"/>
              <w:left w:val="nil"/>
              <w:bottom w:val="nil"/>
              <w:right w:val="nil"/>
            </w:tcBorders>
          </w:tcPr>
          <w:p w14:paraId="3F2FE987" w14:textId="77777777" w:rsidR="00FD682C" w:rsidRPr="00161833" w:rsidRDefault="00FD682C" w:rsidP="004F00ED"/>
        </w:tc>
      </w:tr>
      <w:tr w:rsidR="00310ED9" w:rsidRPr="00161833" w14:paraId="65CDB43D" w14:textId="77777777" w:rsidTr="004F00ED">
        <w:trPr>
          <w:trHeight w:val="240"/>
          <w:jc w:val="center"/>
        </w:trPr>
        <w:tc>
          <w:tcPr>
            <w:tcW w:w="4876" w:type="dxa"/>
            <w:tcBorders>
              <w:top w:val="nil"/>
              <w:left w:val="nil"/>
              <w:bottom w:val="nil"/>
              <w:right w:val="nil"/>
            </w:tcBorders>
          </w:tcPr>
          <w:p w14:paraId="2EA908F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5CA87EF" w14:textId="77777777" w:rsidR="00FD682C" w:rsidRPr="00161833" w:rsidRDefault="00FD682C" w:rsidP="004F00ED">
            <w:pPr>
              <w:pStyle w:val="AmColumnHeading"/>
            </w:pPr>
            <w:r w:rsidRPr="00161833">
              <w:t>Ændringsforslag</w:t>
            </w:r>
          </w:p>
        </w:tc>
      </w:tr>
      <w:tr w:rsidR="00310ED9" w:rsidRPr="00161833" w14:paraId="7D92A411" w14:textId="77777777" w:rsidTr="004F00ED">
        <w:trPr>
          <w:jc w:val="center"/>
        </w:trPr>
        <w:tc>
          <w:tcPr>
            <w:tcW w:w="4876" w:type="dxa"/>
            <w:tcBorders>
              <w:top w:val="nil"/>
              <w:left w:val="nil"/>
              <w:bottom w:val="nil"/>
              <w:right w:val="nil"/>
            </w:tcBorders>
          </w:tcPr>
          <w:p w14:paraId="1F886EE4" w14:textId="77777777" w:rsidR="00FD682C" w:rsidRPr="00161833" w:rsidRDefault="00FD682C" w:rsidP="004F00ED">
            <w:pPr>
              <w:pStyle w:val="Normal6a"/>
            </w:pPr>
            <w:r w:rsidRPr="00161833">
              <w:t xml:space="preserve">bundgrænse for risikovægt for en foranstillet securitiseringsposition = maks. </w:t>
            </w:r>
            <w:r w:rsidRPr="00161833">
              <w:rPr>
                <w:b/>
                <w:i/>
              </w:rPr>
              <w:t>5 </w:t>
            </w:r>
            <w:r w:rsidRPr="00161833">
              <w:t>%;</w:t>
            </w:r>
            <w:r w:rsidRPr="00161833">
              <w:rPr>
                <w:b/>
                <w:i/>
              </w:rPr>
              <w:t xml:space="preserve"> </w:t>
            </w:r>
            <w:r w:rsidRPr="00161833">
              <w:rPr>
                <w:b/>
                <w:bCs/>
                <w:i/>
                <w:iCs/>
              </w:rPr>
              <w:t>10</w:t>
            </w:r>
            <w:r w:rsidRPr="00161833">
              <w:t xml:space="preserve"> % * K</w:t>
            </w:r>
            <w:r w:rsidRPr="00161833">
              <w:rPr>
                <w:vertAlign w:val="subscript"/>
              </w:rPr>
              <w:t>IRB</w:t>
            </w:r>
            <w:r w:rsidRPr="00161833">
              <w:t>*12,5).</w:t>
            </w:r>
          </w:p>
        </w:tc>
        <w:tc>
          <w:tcPr>
            <w:tcW w:w="4876" w:type="dxa"/>
            <w:tcBorders>
              <w:top w:val="nil"/>
              <w:left w:val="nil"/>
              <w:bottom w:val="nil"/>
              <w:right w:val="nil"/>
            </w:tcBorders>
          </w:tcPr>
          <w:p w14:paraId="5012D56D" w14:textId="77777777" w:rsidR="00FD682C" w:rsidRPr="00161833" w:rsidRDefault="00FD682C" w:rsidP="004F00ED">
            <w:pPr>
              <w:pStyle w:val="Normal6a"/>
            </w:pPr>
            <w:r w:rsidRPr="00161833">
              <w:t xml:space="preserve">bundgrænse for risikovægt for en foranstillet securitiseringsposition = </w:t>
            </w:r>
            <w:r w:rsidRPr="00161833">
              <w:rPr>
                <w:b/>
                <w:bCs/>
                <w:i/>
                <w:iCs/>
              </w:rPr>
              <w:t>min</w:t>
            </w:r>
            <w:r w:rsidRPr="00161833">
              <w:t xml:space="preserve">. </w:t>
            </w:r>
            <w:r w:rsidRPr="00161833">
              <w:rPr>
                <w:b/>
                <w:i/>
              </w:rPr>
              <w:t>6 %;</w:t>
            </w:r>
            <w:r w:rsidRPr="00161833">
              <w:t xml:space="preserve"> maks. (</w:t>
            </w:r>
            <w:r w:rsidRPr="00161833">
              <w:rPr>
                <w:b/>
                <w:i/>
              </w:rPr>
              <w:t>4 </w:t>
            </w:r>
            <w:r w:rsidRPr="00161833">
              <w:t>%;</w:t>
            </w:r>
            <w:r w:rsidRPr="00161833">
              <w:rPr>
                <w:b/>
                <w:i/>
              </w:rPr>
              <w:t xml:space="preserve"> </w:t>
            </w:r>
            <w:r w:rsidRPr="00161833">
              <w:rPr>
                <w:b/>
                <w:bCs/>
                <w:i/>
                <w:iCs/>
              </w:rPr>
              <w:t>4</w:t>
            </w:r>
            <w:r w:rsidRPr="00161833">
              <w:t> % * K</w:t>
            </w:r>
            <w:r w:rsidRPr="00161833">
              <w:rPr>
                <w:vertAlign w:val="subscript"/>
              </w:rPr>
              <w:t>IRB</w:t>
            </w:r>
            <w:r w:rsidRPr="00161833">
              <w:t>*12,5).</w:t>
            </w:r>
          </w:p>
        </w:tc>
      </w:tr>
    </w:tbl>
    <w:p w14:paraId="7DAD0879"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22B042A" w14:textId="77777777" w:rsidR="00FD682C" w:rsidRPr="00161833" w:rsidRDefault="00FD682C" w:rsidP="00FD682C">
      <w:r w:rsidRPr="00715BD7">
        <w:rPr>
          <w:rStyle w:val="HideTWBExt"/>
        </w:rPr>
        <w:t>&lt;/Amend&gt;</w:t>
      </w:r>
    </w:p>
    <w:p w14:paraId="5A58F25B"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255</w:t>
      </w:r>
      <w:r w:rsidRPr="00715BD7">
        <w:rPr>
          <w:rStyle w:val="HideTWBExt"/>
          <w:b w:val="0"/>
        </w:rPr>
        <w:t>&lt;/NumAm&gt;</w:t>
      </w:r>
    </w:p>
    <w:p w14:paraId="21566AB9" w14:textId="77777777" w:rsidR="00FD682C" w:rsidRPr="00161833" w:rsidRDefault="00FD682C" w:rsidP="00FD682C">
      <w:pPr>
        <w:pStyle w:val="NormalBold"/>
      </w:pPr>
      <w:r w:rsidRPr="00715BD7">
        <w:rPr>
          <w:rStyle w:val="HideTWBExt"/>
          <w:b w:val="0"/>
        </w:rPr>
        <w:t>&lt;RepeatBlock-By&gt;&lt;Members&gt;</w:t>
      </w:r>
      <w:r w:rsidRPr="00161833">
        <w:t>Gilles Boyer, Stéphanie Yon-Courtin, Billy Kelleher</w:t>
      </w:r>
      <w:r w:rsidRPr="00715BD7">
        <w:rPr>
          <w:rStyle w:val="HideTWBExt"/>
          <w:b w:val="0"/>
        </w:rPr>
        <w:t>&lt;/Members&gt;</w:t>
      </w:r>
    </w:p>
    <w:p w14:paraId="0B48F0A2" w14:textId="77777777" w:rsidR="00FD682C" w:rsidRPr="00161833" w:rsidRDefault="00FD682C" w:rsidP="00FD682C">
      <w:pPr>
        <w:pStyle w:val="NormalBold"/>
      </w:pPr>
      <w:r w:rsidRPr="00715BD7">
        <w:rPr>
          <w:rStyle w:val="HideTWBExt"/>
          <w:b w:val="0"/>
        </w:rPr>
        <w:t>&lt;/RepeatBlock-By&gt;</w:t>
      </w:r>
    </w:p>
    <w:p w14:paraId="08443DE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D06E86F" w14:textId="77777777" w:rsidR="00FD682C" w:rsidRPr="00161833" w:rsidRDefault="00FD682C" w:rsidP="00FD682C">
      <w:pPr>
        <w:pStyle w:val="NormalBold"/>
      </w:pPr>
      <w:r w:rsidRPr="00715BD7">
        <w:rPr>
          <w:rStyle w:val="HideTWBExt"/>
          <w:b w:val="0"/>
        </w:rPr>
        <w:t>&lt;Article&gt;</w:t>
      </w:r>
      <w:r w:rsidRPr="00161833">
        <w:t>Artikel 1 – stk. 1 – nr. 12 a (nyt)</w:t>
      </w:r>
      <w:r w:rsidRPr="00715BD7">
        <w:rPr>
          <w:rStyle w:val="HideTWBExt"/>
          <w:b w:val="0"/>
        </w:rPr>
        <w:t>&lt;/Article&gt;</w:t>
      </w:r>
    </w:p>
    <w:p w14:paraId="4D0FC24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09D7429" w14:textId="77777777" w:rsidR="00FD682C" w:rsidRPr="00161833" w:rsidRDefault="00FD682C" w:rsidP="00FD682C">
      <w:r w:rsidRPr="00715BD7">
        <w:rPr>
          <w:rStyle w:val="HideTWBExt"/>
        </w:rPr>
        <w:t>&lt;Article2&gt;</w:t>
      </w:r>
      <w:r w:rsidRPr="00161833">
        <w:t>Artikel 262 – stk. 2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E70B59" w14:textId="77777777" w:rsidTr="004F00ED">
        <w:trPr>
          <w:trHeight w:hRule="exact" w:val="240"/>
          <w:jc w:val="center"/>
        </w:trPr>
        <w:tc>
          <w:tcPr>
            <w:tcW w:w="9752" w:type="dxa"/>
            <w:gridSpan w:val="2"/>
            <w:tcBorders>
              <w:top w:val="nil"/>
              <w:left w:val="nil"/>
              <w:bottom w:val="nil"/>
              <w:right w:val="nil"/>
            </w:tcBorders>
          </w:tcPr>
          <w:p w14:paraId="637E3C95" w14:textId="77777777" w:rsidR="00FD682C" w:rsidRPr="00161833" w:rsidRDefault="00FD682C" w:rsidP="004F00ED"/>
        </w:tc>
      </w:tr>
      <w:tr w:rsidR="00310ED9" w:rsidRPr="00161833" w14:paraId="5E904C3A" w14:textId="77777777" w:rsidTr="004F00ED">
        <w:trPr>
          <w:trHeight w:val="240"/>
          <w:jc w:val="center"/>
        </w:trPr>
        <w:tc>
          <w:tcPr>
            <w:tcW w:w="4876" w:type="dxa"/>
            <w:tcBorders>
              <w:top w:val="nil"/>
              <w:left w:val="nil"/>
              <w:bottom w:val="nil"/>
              <w:right w:val="nil"/>
            </w:tcBorders>
          </w:tcPr>
          <w:p w14:paraId="46AB52C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592DF61" w14:textId="77777777" w:rsidR="00FD682C" w:rsidRPr="00161833" w:rsidRDefault="00FD682C" w:rsidP="004F00ED">
            <w:pPr>
              <w:pStyle w:val="AmColumnHeading"/>
            </w:pPr>
            <w:r w:rsidRPr="00161833">
              <w:t>Ændringsforslag</w:t>
            </w:r>
          </w:p>
        </w:tc>
      </w:tr>
      <w:tr w:rsidR="00310ED9" w:rsidRPr="00161833" w14:paraId="1F62C40A" w14:textId="77777777" w:rsidTr="004F00ED">
        <w:trPr>
          <w:jc w:val="center"/>
        </w:trPr>
        <w:tc>
          <w:tcPr>
            <w:tcW w:w="4876" w:type="dxa"/>
            <w:tcBorders>
              <w:top w:val="nil"/>
              <w:left w:val="nil"/>
              <w:bottom w:val="nil"/>
              <w:right w:val="nil"/>
            </w:tcBorders>
          </w:tcPr>
          <w:p w14:paraId="60C92B8E" w14:textId="77777777" w:rsidR="00FD682C" w:rsidRPr="00161833" w:rsidRDefault="00FD682C" w:rsidP="004F00ED">
            <w:pPr>
              <w:pStyle w:val="Normal6a"/>
            </w:pPr>
          </w:p>
        </w:tc>
        <w:tc>
          <w:tcPr>
            <w:tcW w:w="4876" w:type="dxa"/>
            <w:tcBorders>
              <w:top w:val="nil"/>
              <w:left w:val="nil"/>
              <w:bottom w:val="nil"/>
              <w:right w:val="nil"/>
            </w:tcBorders>
          </w:tcPr>
          <w:p w14:paraId="2098C24D" w14:textId="77777777" w:rsidR="00FD682C" w:rsidRPr="00161833" w:rsidRDefault="00FD682C" w:rsidP="004F00ED">
            <w:pPr>
              <w:pStyle w:val="Normal6a"/>
            </w:pPr>
            <w:r w:rsidRPr="00161833">
              <w:rPr>
                <w:b/>
                <w:i/>
              </w:rPr>
              <w:t>12a)</w:t>
            </w:r>
            <w:r w:rsidRPr="00161833">
              <w:tab/>
            </w:r>
            <w:r w:rsidRPr="00161833">
              <w:rPr>
                <w:b/>
                <w:i/>
              </w:rPr>
              <w:t>Følgende stykke tilføjes:</w:t>
            </w:r>
          </w:p>
        </w:tc>
      </w:tr>
      <w:tr w:rsidR="00310ED9" w:rsidRPr="00161833" w14:paraId="544A4AE9" w14:textId="77777777" w:rsidTr="004F00ED">
        <w:trPr>
          <w:jc w:val="center"/>
        </w:trPr>
        <w:tc>
          <w:tcPr>
            <w:tcW w:w="4876" w:type="dxa"/>
            <w:tcBorders>
              <w:top w:val="nil"/>
              <w:left w:val="nil"/>
              <w:bottom w:val="nil"/>
              <w:right w:val="nil"/>
            </w:tcBorders>
          </w:tcPr>
          <w:p w14:paraId="2B0772B9" w14:textId="77777777" w:rsidR="00FD682C" w:rsidRPr="00161833" w:rsidRDefault="00FD682C" w:rsidP="004F00ED">
            <w:pPr>
              <w:pStyle w:val="Normal6a"/>
            </w:pPr>
          </w:p>
        </w:tc>
        <w:tc>
          <w:tcPr>
            <w:tcW w:w="4876" w:type="dxa"/>
            <w:tcBorders>
              <w:top w:val="nil"/>
              <w:left w:val="nil"/>
              <w:bottom w:val="nil"/>
              <w:right w:val="nil"/>
            </w:tcBorders>
          </w:tcPr>
          <w:p w14:paraId="57C8FACC" w14:textId="77777777" w:rsidR="00FD682C" w:rsidRPr="00161833" w:rsidRDefault="00FD682C" w:rsidP="004F00ED">
            <w:pPr>
              <w:pStyle w:val="Normal6a"/>
            </w:pPr>
            <w:r w:rsidRPr="00161833">
              <w:rPr>
                <w:b/>
                <w:i/>
              </w:rPr>
              <w:t>"2a) Med henblik på beregningen af bundgrænsen for en foranstillet position i 1 og stk. 2 beregnes K</w:t>
            </w:r>
            <w:r w:rsidRPr="00161833">
              <w:rPr>
                <w:b/>
                <w:i/>
                <w:vertAlign w:val="subscript"/>
              </w:rPr>
              <w:t>A</w:t>
            </w:r>
            <w:r w:rsidRPr="00161833">
              <w:rPr>
                <w:b/>
                <w:i/>
              </w:rPr>
              <w:t xml:space="preserve"> for puljen af underliggende eksponeringer ved indgåelse af securitisering."</w:t>
            </w:r>
          </w:p>
        </w:tc>
      </w:tr>
    </w:tbl>
    <w:p w14:paraId="4128AE9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0BE26C0" w14:textId="77777777" w:rsidR="00FD682C" w:rsidRPr="00161833" w:rsidRDefault="00FD682C" w:rsidP="00FD682C">
      <w:r w:rsidRPr="00715BD7">
        <w:rPr>
          <w:rStyle w:val="HideTWBExt"/>
        </w:rPr>
        <w:t>&lt;/Amend&gt;</w:t>
      </w:r>
    </w:p>
    <w:p w14:paraId="0FAA2CD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256</w:t>
      </w:r>
      <w:r w:rsidRPr="00715BD7">
        <w:rPr>
          <w:rStyle w:val="HideTWBExt"/>
          <w:b w:val="0"/>
        </w:rPr>
        <w:t>&lt;/NumAm&gt;</w:t>
      </w:r>
    </w:p>
    <w:p w14:paraId="0E87DCAD"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0D2989C7" w14:textId="77777777" w:rsidR="00FD682C" w:rsidRPr="00161833" w:rsidRDefault="00FD682C" w:rsidP="00FD682C">
      <w:pPr>
        <w:pStyle w:val="NormalBold"/>
      </w:pPr>
      <w:r w:rsidRPr="00715BD7">
        <w:rPr>
          <w:rStyle w:val="HideTWBExt"/>
          <w:b w:val="0"/>
        </w:rPr>
        <w:t>&lt;/RepeatBlock-By&gt;</w:t>
      </w:r>
    </w:p>
    <w:p w14:paraId="0D97623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39FF0C3" w14:textId="77777777" w:rsidR="00FD682C" w:rsidRPr="00161833" w:rsidRDefault="00FD682C" w:rsidP="00FD682C">
      <w:pPr>
        <w:pStyle w:val="NormalBold"/>
      </w:pPr>
      <w:r w:rsidRPr="00715BD7">
        <w:rPr>
          <w:rStyle w:val="HideTWBExt"/>
          <w:b w:val="0"/>
        </w:rPr>
        <w:t>&lt;Article&gt;</w:t>
      </w:r>
      <w:r w:rsidRPr="00161833">
        <w:t>Artikel 1 – stk. 1 – nr. 12 a (nyt)</w:t>
      </w:r>
      <w:r w:rsidRPr="00715BD7">
        <w:rPr>
          <w:rStyle w:val="HideTWBExt"/>
          <w:b w:val="0"/>
        </w:rPr>
        <w:t>&lt;/Article&gt;</w:t>
      </w:r>
    </w:p>
    <w:p w14:paraId="29E42A5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138A8EA" w14:textId="77777777" w:rsidR="00FD682C" w:rsidRPr="00161833" w:rsidRDefault="00FD682C" w:rsidP="00FD682C">
      <w:r w:rsidRPr="00715BD7">
        <w:rPr>
          <w:rStyle w:val="HideTWBExt"/>
        </w:rPr>
        <w:t>&lt;Article2&gt;</w:t>
      </w:r>
      <w:r w:rsidRPr="00161833">
        <w:t>Artikel 262 – stk. 2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942A719" w14:textId="77777777" w:rsidTr="004F00ED">
        <w:trPr>
          <w:trHeight w:hRule="exact" w:val="240"/>
          <w:jc w:val="center"/>
        </w:trPr>
        <w:tc>
          <w:tcPr>
            <w:tcW w:w="9752" w:type="dxa"/>
            <w:gridSpan w:val="2"/>
            <w:tcBorders>
              <w:top w:val="nil"/>
              <w:left w:val="nil"/>
              <w:bottom w:val="nil"/>
              <w:right w:val="nil"/>
            </w:tcBorders>
          </w:tcPr>
          <w:p w14:paraId="65B4EF06" w14:textId="77777777" w:rsidR="00FD682C" w:rsidRPr="00161833" w:rsidRDefault="00FD682C" w:rsidP="004F00ED"/>
        </w:tc>
      </w:tr>
      <w:tr w:rsidR="00310ED9" w:rsidRPr="00161833" w14:paraId="4458F90A" w14:textId="77777777" w:rsidTr="004F00ED">
        <w:trPr>
          <w:trHeight w:val="240"/>
          <w:jc w:val="center"/>
        </w:trPr>
        <w:tc>
          <w:tcPr>
            <w:tcW w:w="4876" w:type="dxa"/>
            <w:tcBorders>
              <w:top w:val="nil"/>
              <w:left w:val="nil"/>
              <w:bottom w:val="nil"/>
              <w:right w:val="nil"/>
            </w:tcBorders>
          </w:tcPr>
          <w:p w14:paraId="3D1155D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D16877F" w14:textId="77777777" w:rsidR="00FD682C" w:rsidRPr="00161833" w:rsidRDefault="00FD682C" w:rsidP="004F00ED">
            <w:pPr>
              <w:pStyle w:val="AmColumnHeading"/>
            </w:pPr>
            <w:r w:rsidRPr="00161833">
              <w:t>Ændringsforslag</w:t>
            </w:r>
          </w:p>
        </w:tc>
      </w:tr>
      <w:tr w:rsidR="00310ED9" w:rsidRPr="00161833" w14:paraId="42199D21" w14:textId="77777777" w:rsidTr="004F00ED">
        <w:trPr>
          <w:jc w:val="center"/>
        </w:trPr>
        <w:tc>
          <w:tcPr>
            <w:tcW w:w="4876" w:type="dxa"/>
            <w:tcBorders>
              <w:top w:val="nil"/>
              <w:left w:val="nil"/>
              <w:bottom w:val="nil"/>
              <w:right w:val="nil"/>
            </w:tcBorders>
          </w:tcPr>
          <w:p w14:paraId="2456CFAC" w14:textId="77777777" w:rsidR="00FD682C" w:rsidRPr="00161833" w:rsidRDefault="00FD682C" w:rsidP="004F00ED">
            <w:pPr>
              <w:pStyle w:val="Normal6a"/>
            </w:pPr>
          </w:p>
        </w:tc>
        <w:tc>
          <w:tcPr>
            <w:tcW w:w="4876" w:type="dxa"/>
            <w:tcBorders>
              <w:top w:val="nil"/>
              <w:left w:val="nil"/>
              <w:bottom w:val="nil"/>
              <w:right w:val="nil"/>
            </w:tcBorders>
          </w:tcPr>
          <w:p w14:paraId="3169C790" w14:textId="77777777" w:rsidR="00FD682C" w:rsidRPr="00161833" w:rsidRDefault="00FD682C" w:rsidP="004F00ED">
            <w:pPr>
              <w:pStyle w:val="Normal6a"/>
            </w:pPr>
            <w:r w:rsidRPr="00161833">
              <w:rPr>
                <w:b/>
                <w:i/>
              </w:rPr>
              <w:t>2a.</w:t>
            </w:r>
            <w:r w:rsidRPr="00161833">
              <w:tab/>
            </w:r>
            <w:r w:rsidRPr="00161833">
              <w:rPr>
                <w:b/>
                <w:i/>
              </w:rPr>
              <w:t>Med henblik på beregningen af bundgrænsen for en foranstillet position i henhold til</w:t>
            </w:r>
            <w:r w:rsidRPr="00161833">
              <w:rPr>
                <w:b/>
                <w:bCs/>
                <w:i/>
                <w:iCs/>
              </w:rPr>
              <w:t xml:space="preserve"> denne artikel beregnes K</w:t>
            </w:r>
            <w:r w:rsidRPr="00161833">
              <w:rPr>
                <w:b/>
                <w:bCs/>
                <w:i/>
                <w:iCs/>
                <w:vertAlign w:val="subscript"/>
              </w:rPr>
              <w:t>A</w:t>
            </w:r>
            <w:r w:rsidRPr="00161833">
              <w:rPr>
                <w:b/>
                <w:bCs/>
                <w:i/>
                <w:iCs/>
              </w:rPr>
              <w:t xml:space="preserve"> i overensstemmelse med artikel 261 for puljen af de underliggende eksponeringer ved indgåelse af securitisering</w:t>
            </w:r>
            <w:r w:rsidRPr="00161833">
              <w:rPr>
                <w:b/>
                <w:bCs/>
                <w:i/>
              </w:rPr>
              <w:t>.</w:t>
            </w:r>
          </w:p>
        </w:tc>
      </w:tr>
    </w:tbl>
    <w:p w14:paraId="6BADCF3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5F30464" w14:textId="77777777" w:rsidR="00FD682C" w:rsidRPr="00161833" w:rsidRDefault="00FD682C" w:rsidP="00FD682C">
      <w:r w:rsidRPr="00715BD7">
        <w:rPr>
          <w:rStyle w:val="HideTWBExt"/>
        </w:rPr>
        <w:t>&lt;/Amend&gt;</w:t>
      </w:r>
    </w:p>
    <w:p w14:paraId="3314B4E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257</w:t>
      </w:r>
      <w:r w:rsidRPr="00715BD7">
        <w:rPr>
          <w:rStyle w:val="HideTWBExt"/>
          <w:b w:val="0"/>
        </w:rPr>
        <w:t>&lt;/NumAm&gt;</w:t>
      </w:r>
    </w:p>
    <w:p w14:paraId="3C6C15CC"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198D08D4"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52987F10" w14:textId="77777777" w:rsidR="00FD682C" w:rsidRPr="00161833" w:rsidRDefault="00FD682C" w:rsidP="00FD682C">
      <w:pPr>
        <w:pStyle w:val="NormalBold"/>
      </w:pPr>
      <w:r w:rsidRPr="00715BD7">
        <w:rPr>
          <w:rStyle w:val="HideTWBExt"/>
          <w:b w:val="0"/>
        </w:rPr>
        <w:t>&lt;/RepeatBlock-By&gt;</w:t>
      </w:r>
    </w:p>
    <w:p w14:paraId="3F4F5EA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2F01931" w14:textId="77777777" w:rsidR="00FD682C" w:rsidRPr="00161833" w:rsidRDefault="00FD682C" w:rsidP="00FD682C">
      <w:pPr>
        <w:pStyle w:val="NormalBold"/>
      </w:pPr>
      <w:r w:rsidRPr="00715BD7">
        <w:rPr>
          <w:rStyle w:val="HideTWBExt"/>
          <w:b w:val="0"/>
        </w:rPr>
        <w:t>&lt;Article&gt;</w:t>
      </w:r>
      <w:r w:rsidRPr="00161833">
        <w:t>Artikel 1 – stk. 1 – nr. 13</w:t>
      </w:r>
      <w:r w:rsidRPr="00715BD7">
        <w:rPr>
          <w:rStyle w:val="HideTWBExt"/>
          <w:b w:val="0"/>
        </w:rPr>
        <w:t>&lt;/Article&gt;</w:t>
      </w:r>
    </w:p>
    <w:p w14:paraId="300360C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CA5061E" w14:textId="77777777" w:rsidR="00FD682C" w:rsidRPr="00161833" w:rsidRDefault="00FD682C" w:rsidP="00FD682C">
      <w:r w:rsidRPr="00715BD7">
        <w:rPr>
          <w:rStyle w:val="HideTWBExt"/>
        </w:rPr>
        <w:t>&lt;Article2&gt;</w:t>
      </w:r>
      <w:r w:rsidRPr="00161833">
        <w:t>Artikel 263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DA31392" w14:textId="77777777" w:rsidTr="004F00ED">
        <w:trPr>
          <w:trHeight w:hRule="exact" w:val="240"/>
          <w:jc w:val="center"/>
        </w:trPr>
        <w:tc>
          <w:tcPr>
            <w:tcW w:w="9752" w:type="dxa"/>
            <w:gridSpan w:val="2"/>
            <w:tcBorders>
              <w:top w:val="nil"/>
              <w:left w:val="nil"/>
              <w:bottom w:val="nil"/>
              <w:right w:val="nil"/>
            </w:tcBorders>
          </w:tcPr>
          <w:p w14:paraId="31E8737B" w14:textId="77777777" w:rsidR="00FD682C" w:rsidRPr="00161833" w:rsidRDefault="00FD682C" w:rsidP="004F00ED"/>
        </w:tc>
      </w:tr>
      <w:tr w:rsidR="00310ED9" w:rsidRPr="00161833" w14:paraId="3408242B" w14:textId="77777777" w:rsidTr="004F00ED">
        <w:trPr>
          <w:trHeight w:val="240"/>
          <w:jc w:val="center"/>
        </w:trPr>
        <w:tc>
          <w:tcPr>
            <w:tcW w:w="4876" w:type="dxa"/>
            <w:tcBorders>
              <w:top w:val="nil"/>
              <w:left w:val="nil"/>
              <w:bottom w:val="nil"/>
              <w:right w:val="nil"/>
            </w:tcBorders>
          </w:tcPr>
          <w:p w14:paraId="3432925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326012F" w14:textId="77777777" w:rsidR="00FD682C" w:rsidRPr="00161833" w:rsidRDefault="00FD682C" w:rsidP="004F00ED">
            <w:pPr>
              <w:pStyle w:val="AmColumnHeading"/>
            </w:pPr>
            <w:r w:rsidRPr="00161833">
              <w:t>Ændringsforslag</w:t>
            </w:r>
          </w:p>
        </w:tc>
      </w:tr>
      <w:tr w:rsidR="00310ED9" w:rsidRPr="00161833" w14:paraId="4869473F" w14:textId="77777777" w:rsidTr="004F00ED">
        <w:trPr>
          <w:jc w:val="center"/>
        </w:trPr>
        <w:tc>
          <w:tcPr>
            <w:tcW w:w="4876" w:type="dxa"/>
            <w:tcBorders>
              <w:top w:val="nil"/>
              <w:left w:val="nil"/>
              <w:bottom w:val="nil"/>
              <w:right w:val="nil"/>
            </w:tcBorders>
          </w:tcPr>
          <w:p w14:paraId="37605306" w14:textId="77777777" w:rsidR="00FD682C" w:rsidRPr="00161833" w:rsidRDefault="00FD682C" w:rsidP="004F00ED">
            <w:pPr>
              <w:pStyle w:val="Normal6a"/>
              <w:rPr>
                <w:b/>
                <w:i/>
              </w:rPr>
            </w:pPr>
            <w:r w:rsidRPr="00161833">
              <w:rPr>
                <w:b/>
                <w:i/>
              </w:rPr>
              <w:t xml:space="preserve">a) Stk. 2 affattes således: </w:t>
            </w:r>
          </w:p>
          <w:p w14:paraId="055DD903" w14:textId="77777777" w:rsidR="00FD682C" w:rsidRPr="00161833" w:rsidRDefault="00FD682C" w:rsidP="004F00ED">
            <w:pPr>
              <w:pStyle w:val="Normal6a"/>
            </w:pPr>
            <w:r w:rsidRPr="00161833">
              <w:rPr>
                <w:b/>
                <w:i/>
              </w:rPr>
              <w:t>[...]</w:t>
            </w:r>
          </w:p>
        </w:tc>
        <w:tc>
          <w:tcPr>
            <w:tcW w:w="4876" w:type="dxa"/>
            <w:tcBorders>
              <w:top w:val="nil"/>
              <w:left w:val="nil"/>
              <w:bottom w:val="nil"/>
              <w:right w:val="nil"/>
            </w:tcBorders>
          </w:tcPr>
          <w:p w14:paraId="7C5AF4AB" w14:textId="77777777" w:rsidR="00FD682C" w:rsidRPr="00161833" w:rsidRDefault="00FD682C" w:rsidP="004F00ED">
            <w:pPr>
              <w:pStyle w:val="Normal6a"/>
            </w:pPr>
            <w:r w:rsidRPr="00161833">
              <w:rPr>
                <w:b/>
                <w:i/>
              </w:rPr>
              <w:t>udgår</w:t>
            </w:r>
          </w:p>
        </w:tc>
      </w:tr>
      <w:tr w:rsidR="00310ED9" w:rsidRPr="00161833" w14:paraId="1DBBEB42" w14:textId="77777777" w:rsidTr="004F00ED">
        <w:trPr>
          <w:jc w:val="center"/>
        </w:trPr>
        <w:tc>
          <w:tcPr>
            <w:tcW w:w="4876" w:type="dxa"/>
            <w:tcBorders>
              <w:top w:val="nil"/>
              <w:left w:val="nil"/>
              <w:bottom w:val="nil"/>
              <w:right w:val="nil"/>
            </w:tcBorders>
          </w:tcPr>
          <w:p w14:paraId="09DF10EF" w14:textId="77777777" w:rsidR="00FD682C" w:rsidRPr="00161833" w:rsidRDefault="00FD682C" w:rsidP="004F00ED">
            <w:pPr>
              <w:pStyle w:val="Normal6a"/>
              <w:rPr>
                <w:b/>
                <w:i/>
              </w:rPr>
            </w:pPr>
            <w:r w:rsidRPr="00161833">
              <w:rPr>
                <w:b/>
                <w:i/>
              </w:rPr>
              <w:t xml:space="preserve">b) Som stk. 2a og 2b indsættes: </w:t>
            </w:r>
          </w:p>
          <w:p w14:paraId="4D995A85" w14:textId="77777777" w:rsidR="00FD682C" w:rsidRPr="00161833" w:rsidRDefault="00FD682C" w:rsidP="004F00ED">
            <w:pPr>
              <w:pStyle w:val="Normal6a"/>
              <w:rPr>
                <w:b/>
                <w:i/>
              </w:rPr>
            </w:pPr>
            <w:r w:rsidRPr="00161833">
              <w:rPr>
                <w:b/>
                <w:i/>
              </w:rPr>
              <w:t>[...]</w:t>
            </w:r>
          </w:p>
        </w:tc>
        <w:tc>
          <w:tcPr>
            <w:tcW w:w="4876" w:type="dxa"/>
            <w:tcBorders>
              <w:top w:val="nil"/>
              <w:left w:val="nil"/>
              <w:bottom w:val="nil"/>
              <w:right w:val="nil"/>
            </w:tcBorders>
          </w:tcPr>
          <w:p w14:paraId="0F3274EA" w14:textId="77777777" w:rsidR="00FD682C" w:rsidRPr="00161833" w:rsidRDefault="00FD682C" w:rsidP="004F00ED">
            <w:pPr>
              <w:pStyle w:val="Normal6a"/>
              <w:rPr>
                <w:b/>
                <w:i/>
              </w:rPr>
            </w:pPr>
          </w:p>
        </w:tc>
      </w:tr>
      <w:tr w:rsidR="00310ED9" w:rsidRPr="00161833" w14:paraId="64062095" w14:textId="77777777" w:rsidTr="004F00ED">
        <w:trPr>
          <w:jc w:val="center"/>
        </w:trPr>
        <w:tc>
          <w:tcPr>
            <w:tcW w:w="4876" w:type="dxa"/>
            <w:tcBorders>
              <w:top w:val="nil"/>
              <w:left w:val="nil"/>
              <w:bottom w:val="nil"/>
              <w:right w:val="nil"/>
            </w:tcBorders>
          </w:tcPr>
          <w:p w14:paraId="4D3D09EF" w14:textId="77777777" w:rsidR="00FD682C" w:rsidRPr="00161833" w:rsidRDefault="00FD682C" w:rsidP="004F00ED">
            <w:pPr>
              <w:pStyle w:val="Normal6a"/>
              <w:rPr>
                <w:b/>
                <w:i/>
              </w:rPr>
            </w:pPr>
            <w:r w:rsidRPr="00161833">
              <w:rPr>
                <w:b/>
                <w:i/>
              </w:rPr>
              <w:t xml:space="preserve">c) stk. 3 affattes således: </w:t>
            </w:r>
          </w:p>
          <w:p w14:paraId="39B2F030" w14:textId="77777777" w:rsidR="00FD682C" w:rsidRPr="00161833" w:rsidRDefault="00FD682C" w:rsidP="004F00ED">
            <w:pPr>
              <w:pStyle w:val="Normal6a"/>
              <w:rPr>
                <w:b/>
                <w:i/>
              </w:rPr>
            </w:pPr>
            <w:r w:rsidRPr="00161833">
              <w:rPr>
                <w:b/>
                <w:i/>
              </w:rPr>
              <w:t>[...]</w:t>
            </w:r>
          </w:p>
        </w:tc>
        <w:tc>
          <w:tcPr>
            <w:tcW w:w="4876" w:type="dxa"/>
            <w:tcBorders>
              <w:top w:val="nil"/>
              <w:left w:val="nil"/>
              <w:bottom w:val="nil"/>
              <w:right w:val="nil"/>
            </w:tcBorders>
          </w:tcPr>
          <w:p w14:paraId="20B53D87" w14:textId="77777777" w:rsidR="00FD682C" w:rsidRPr="00161833" w:rsidRDefault="00FD682C" w:rsidP="004F00ED">
            <w:pPr>
              <w:pStyle w:val="Normal6a"/>
              <w:rPr>
                <w:b/>
                <w:i/>
              </w:rPr>
            </w:pPr>
          </w:p>
        </w:tc>
      </w:tr>
      <w:tr w:rsidR="00310ED9" w:rsidRPr="00161833" w14:paraId="09E9D0EF" w14:textId="77777777" w:rsidTr="004F00ED">
        <w:trPr>
          <w:jc w:val="center"/>
        </w:trPr>
        <w:tc>
          <w:tcPr>
            <w:tcW w:w="4876" w:type="dxa"/>
            <w:tcBorders>
              <w:top w:val="nil"/>
              <w:left w:val="nil"/>
              <w:bottom w:val="nil"/>
              <w:right w:val="nil"/>
            </w:tcBorders>
          </w:tcPr>
          <w:p w14:paraId="5A1CEB57" w14:textId="77777777" w:rsidR="00FD682C" w:rsidRPr="00161833" w:rsidRDefault="00FD682C" w:rsidP="004F00ED">
            <w:pPr>
              <w:pStyle w:val="Normal6a"/>
              <w:rPr>
                <w:b/>
                <w:i/>
              </w:rPr>
            </w:pPr>
            <w:r w:rsidRPr="00161833">
              <w:rPr>
                <w:b/>
                <w:bCs/>
                <w:i/>
                <w:iCs/>
              </w:rPr>
              <w:t>d)</w:t>
            </w:r>
            <w:r w:rsidRPr="00161833">
              <w:rPr>
                <w:b/>
                <w:i/>
              </w:rPr>
              <w:t xml:space="preserve"> Følgende indsættes som stk. 3a og 3b: </w:t>
            </w:r>
          </w:p>
          <w:p w14:paraId="227D4212" w14:textId="77777777" w:rsidR="00FD682C" w:rsidRPr="00161833" w:rsidRDefault="00FD682C" w:rsidP="004F00ED">
            <w:pPr>
              <w:pStyle w:val="Normal6a"/>
              <w:rPr>
                <w:b/>
                <w:i/>
              </w:rPr>
            </w:pPr>
            <w:r w:rsidRPr="00161833">
              <w:rPr>
                <w:b/>
                <w:i/>
              </w:rPr>
              <w:t>[...]</w:t>
            </w:r>
          </w:p>
        </w:tc>
        <w:tc>
          <w:tcPr>
            <w:tcW w:w="4876" w:type="dxa"/>
            <w:tcBorders>
              <w:top w:val="nil"/>
              <w:left w:val="nil"/>
              <w:bottom w:val="nil"/>
              <w:right w:val="nil"/>
            </w:tcBorders>
          </w:tcPr>
          <w:p w14:paraId="3A5C81BC" w14:textId="77777777" w:rsidR="00FD682C" w:rsidRPr="00161833" w:rsidRDefault="00FD682C" w:rsidP="004F00ED">
            <w:pPr>
              <w:pStyle w:val="Normal6a"/>
              <w:rPr>
                <w:b/>
                <w:i/>
              </w:rPr>
            </w:pPr>
          </w:p>
        </w:tc>
      </w:tr>
    </w:tbl>
    <w:p w14:paraId="6A0106D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46F36EC" w14:textId="77777777" w:rsidR="00FD682C" w:rsidRPr="00161833" w:rsidRDefault="00FD682C" w:rsidP="00FD682C">
      <w:r w:rsidRPr="00715BD7">
        <w:rPr>
          <w:rStyle w:val="HideTWBExt"/>
        </w:rPr>
        <w:t>&lt;/Amend&gt;</w:t>
      </w:r>
    </w:p>
    <w:p w14:paraId="1A926F5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258</w:t>
      </w:r>
      <w:r w:rsidRPr="00715BD7">
        <w:rPr>
          <w:rStyle w:val="HideTWBExt"/>
          <w:b w:val="0"/>
        </w:rPr>
        <w:t>&lt;/NumAm&gt;</w:t>
      </w:r>
    </w:p>
    <w:p w14:paraId="7EC6720C"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E122E36" w14:textId="77777777" w:rsidR="00FD682C" w:rsidRPr="00161833" w:rsidRDefault="00FD682C" w:rsidP="00FD682C">
      <w:pPr>
        <w:pStyle w:val="NormalBold"/>
      </w:pPr>
      <w:r w:rsidRPr="00715BD7">
        <w:rPr>
          <w:rStyle w:val="HideTWBExt"/>
          <w:b w:val="0"/>
        </w:rPr>
        <w:t>&lt;/RepeatBlock-By&gt;</w:t>
      </w:r>
    </w:p>
    <w:p w14:paraId="3A83827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2300510" w14:textId="77777777" w:rsidR="00FD682C" w:rsidRPr="00161833" w:rsidRDefault="00FD682C" w:rsidP="00FD682C">
      <w:pPr>
        <w:pStyle w:val="NormalBold"/>
      </w:pPr>
      <w:r w:rsidRPr="00715BD7">
        <w:rPr>
          <w:rStyle w:val="HideTWBExt"/>
          <w:b w:val="0"/>
        </w:rPr>
        <w:t>&lt;Article&gt;</w:t>
      </w:r>
      <w:r w:rsidRPr="00161833">
        <w:t>Artikel 1 – stk. 1 – nr. 13 – litra a</w:t>
      </w:r>
      <w:r w:rsidRPr="00715BD7">
        <w:rPr>
          <w:rStyle w:val="HideTWBExt"/>
          <w:b w:val="0"/>
        </w:rPr>
        <w:t>&lt;/Article&gt;</w:t>
      </w:r>
    </w:p>
    <w:p w14:paraId="673F12B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9BF24B7" w14:textId="77777777" w:rsidR="00FD682C" w:rsidRPr="00161833" w:rsidRDefault="00FD682C" w:rsidP="00FD682C">
      <w:r w:rsidRPr="00715BD7">
        <w:rPr>
          <w:rStyle w:val="HideTWBExt"/>
        </w:rPr>
        <w:t>&lt;Article2&gt;</w:t>
      </w:r>
      <w:r w:rsidRPr="00161833">
        <w:t>Artikel 263 – stk.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968CC9E" w14:textId="77777777" w:rsidTr="004F00ED">
        <w:trPr>
          <w:trHeight w:hRule="exact" w:val="240"/>
          <w:jc w:val="center"/>
        </w:trPr>
        <w:tc>
          <w:tcPr>
            <w:tcW w:w="9752" w:type="dxa"/>
            <w:gridSpan w:val="2"/>
            <w:tcBorders>
              <w:top w:val="nil"/>
              <w:left w:val="nil"/>
              <w:bottom w:val="nil"/>
              <w:right w:val="nil"/>
            </w:tcBorders>
          </w:tcPr>
          <w:p w14:paraId="34F07FEF" w14:textId="77777777" w:rsidR="00FD682C" w:rsidRPr="00161833" w:rsidRDefault="00FD682C" w:rsidP="004F00ED"/>
        </w:tc>
      </w:tr>
      <w:tr w:rsidR="00310ED9" w:rsidRPr="00161833" w14:paraId="32D7AD15" w14:textId="77777777" w:rsidTr="004F00ED">
        <w:trPr>
          <w:trHeight w:val="240"/>
          <w:jc w:val="center"/>
        </w:trPr>
        <w:tc>
          <w:tcPr>
            <w:tcW w:w="4876" w:type="dxa"/>
            <w:tcBorders>
              <w:top w:val="nil"/>
              <w:left w:val="nil"/>
              <w:bottom w:val="nil"/>
              <w:right w:val="nil"/>
            </w:tcBorders>
          </w:tcPr>
          <w:p w14:paraId="147E863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4F0BEE1" w14:textId="77777777" w:rsidR="00FD682C" w:rsidRPr="00161833" w:rsidRDefault="00FD682C" w:rsidP="004F00ED">
            <w:pPr>
              <w:pStyle w:val="AmColumnHeading"/>
            </w:pPr>
            <w:r w:rsidRPr="00161833">
              <w:t>Ændringsforslag</w:t>
            </w:r>
          </w:p>
        </w:tc>
      </w:tr>
      <w:tr w:rsidR="00310ED9" w:rsidRPr="00161833" w14:paraId="5458BBAF" w14:textId="77777777" w:rsidTr="004F00ED">
        <w:trPr>
          <w:jc w:val="center"/>
        </w:trPr>
        <w:tc>
          <w:tcPr>
            <w:tcW w:w="4876" w:type="dxa"/>
            <w:tcBorders>
              <w:top w:val="nil"/>
              <w:left w:val="nil"/>
              <w:bottom w:val="nil"/>
              <w:right w:val="nil"/>
            </w:tcBorders>
          </w:tcPr>
          <w:p w14:paraId="1717D553" w14:textId="77777777" w:rsidR="00FD682C" w:rsidRPr="00161833" w:rsidRDefault="00FD682C" w:rsidP="004F00ED">
            <w:pPr>
              <w:pStyle w:val="Normal6a"/>
              <w:rPr>
                <w:b/>
                <w:i/>
              </w:rPr>
            </w:pPr>
            <w:r w:rsidRPr="00161833">
              <w:rPr>
                <w:b/>
                <w:i/>
              </w:rPr>
              <w:t>a) stk. 2 affattes således:</w:t>
            </w:r>
          </w:p>
        </w:tc>
        <w:tc>
          <w:tcPr>
            <w:tcW w:w="4876" w:type="dxa"/>
            <w:tcBorders>
              <w:top w:val="nil"/>
              <w:left w:val="nil"/>
              <w:bottom w:val="nil"/>
              <w:right w:val="nil"/>
            </w:tcBorders>
          </w:tcPr>
          <w:p w14:paraId="085F8AB3" w14:textId="77777777" w:rsidR="00FD682C" w:rsidRPr="00161833" w:rsidRDefault="00FD682C" w:rsidP="004F00ED">
            <w:pPr>
              <w:pStyle w:val="Normal6a"/>
              <w:rPr>
                <w:b/>
                <w:i/>
              </w:rPr>
            </w:pPr>
            <w:r w:rsidRPr="00161833">
              <w:rPr>
                <w:b/>
                <w:i/>
              </w:rPr>
              <w:t>udgår</w:t>
            </w:r>
          </w:p>
        </w:tc>
      </w:tr>
      <w:tr w:rsidR="00310ED9" w:rsidRPr="00161833" w14:paraId="7A308219" w14:textId="77777777" w:rsidTr="004F00ED">
        <w:trPr>
          <w:jc w:val="center"/>
        </w:trPr>
        <w:tc>
          <w:tcPr>
            <w:tcW w:w="4876" w:type="dxa"/>
            <w:tcBorders>
              <w:top w:val="nil"/>
              <w:left w:val="nil"/>
              <w:bottom w:val="nil"/>
              <w:right w:val="nil"/>
            </w:tcBorders>
          </w:tcPr>
          <w:p w14:paraId="6B250D6D" w14:textId="77777777" w:rsidR="00FD682C" w:rsidRPr="00161833" w:rsidRDefault="00FD682C" w:rsidP="004F00ED">
            <w:pPr>
              <w:pStyle w:val="Normal6a"/>
            </w:pPr>
            <w:r w:rsidRPr="00161833">
              <w:rPr>
                <w:b/>
                <w:i/>
              </w:rPr>
              <w:t>2.</w:t>
            </w:r>
            <w:r w:rsidRPr="00161833">
              <w:tab/>
            </w:r>
            <w:r w:rsidRPr="00161833">
              <w:rPr>
                <w:b/>
                <w:i/>
              </w:rPr>
              <w:t>For så vidt angår eksponeringer med kortsigtede kreditvurderinger, eller når en rating baseret på en kortsigtet kreditvurdering kan afledes i henhold til stk. 7, finder følgende risikovægte anvendelse:</w:t>
            </w:r>
          </w:p>
        </w:tc>
        <w:tc>
          <w:tcPr>
            <w:tcW w:w="4876" w:type="dxa"/>
            <w:tcBorders>
              <w:top w:val="nil"/>
              <w:left w:val="nil"/>
              <w:bottom w:val="nil"/>
              <w:right w:val="nil"/>
            </w:tcBorders>
          </w:tcPr>
          <w:p w14:paraId="0780FB2C" w14:textId="77777777" w:rsidR="00FD682C" w:rsidRPr="00161833" w:rsidRDefault="00FD682C" w:rsidP="004F00ED">
            <w:pPr>
              <w:pStyle w:val="Normal6a"/>
            </w:pPr>
          </w:p>
        </w:tc>
      </w:tr>
      <w:tr w:rsidR="00310ED9" w:rsidRPr="00161833" w14:paraId="6075C496" w14:textId="77777777" w:rsidTr="004F00ED">
        <w:trPr>
          <w:jc w:val="center"/>
        </w:trPr>
        <w:tc>
          <w:tcPr>
            <w:tcW w:w="4876" w:type="dxa"/>
            <w:tcBorders>
              <w:top w:val="nil"/>
              <w:left w:val="nil"/>
              <w:bottom w:val="nil"/>
              <w:right w:val="nil"/>
            </w:tcBorders>
          </w:tcPr>
          <w:p w14:paraId="31FC0559" w14:textId="77777777" w:rsidR="00FD682C" w:rsidRPr="00161833" w:rsidRDefault="00FD682C" w:rsidP="004F00ED">
            <w:pPr>
              <w:pStyle w:val="Normal6a"/>
            </w:pPr>
            <w:r w:rsidRPr="00161833">
              <w:rPr>
                <w:b/>
                <w:i/>
              </w:rPr>
              <w:t>Tabel 1</w:t>
            </w:r>
          </w:p>
        </w:tc>
        <w:tc>
          <w:tcPr>
            <w:tcW w:w="4876" w:type="dxa"/>
            <w:tcBorders>
              <w:top w:val="nil"/>
              <w:left w:val="nil"/>
              <w:bottom w:val="nil"/>
              <w:right w:val="nil"/>
            </w:tcBorders>
          </w:tcPr>
          <w:p w14:paraId="2C66025F" w14:textId="77777777" w:rsidR="00FD682C" w:rsidRPr="00161833" w:rsidRDefault="00FD682C" w:rsidP="004F00ED">
            <w:pPr>
              <w:pStyle w:val="Normal6a"/>
            </w:pPr>
          </w:p>
        </w:tc>
      </w:tr>
      <w:tr w:rsidR="00310ED9" w:rsidRPr="00161833" w14:paraId="2FA16D86" w14:textId="77777777" w:rsidTr="004F00ED">
        <w:trPr>
          <w:jc w:val="center"/>
        </w:trPr>
        <w:tc>
          <w:tcPr>
            <w:tcW w:w="4876" w:type="dxa"/>
            <w:tcBorders>
              <w:top w:val="nil"/>
              <w:left w:val="nil"/>
              <w:bottom w:val="nil"/>
              <w:right w:val="nil"/>
            </w:tcBorders>
          </w:tcPr>
          <w:p w14:paraId="210392AC" w14:textId="77777777" w:rsidR="00FD682C" w:rsidRPr="00161833" w:rsidRDefault="00FD682C" w:rsidP="004F00ED">
            <w:pPr>
              <w:pStyle w:val="Normal6a"/>
            </w:pPr>
            <w:r w:rsidRPr="00161833">
              <w:rPr>
                <w:b/>
                <w:i/>
              </w:rPr>
              <w:t>[...]</w:t>
            </w:r>
          </w:p>
        </w:tc>
        <w:tc>
          <w:tcPr>
            <w:tcW w:w="4876" w:type="dxa"/>
            <w:tcBorders>
              <w:top w:val="nil"/>
              <w:left w:val="nil"/>
              <w:bottom w:val="nil"/>
              <w:right w:val="nil"/>
            </w:tcBorders>
          </w:tcPr>
          <w:p w14:paraId="211EA4B5" w14:textId="77777777" w:rsidR="00FD682C" w:rsidRPr="00161833" w:rsidRDefault="00FD682C" w:rsidP="004F00ED">
            <w:pPr>
              <w:pStyle w:val="Normal6a"/>
            </w:pPr>
          </w:p>
        </w:tc>
      </w:tr>
    </w:tbl>
    <w:p w14:paraId="5EF3893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FE4E804" w14:textId="77777777" w:rsidR="00FD682C" w:rsidRPr="00161833" w:rsidRDefault="00FD682C" w:rsidP="00FD682C">
      <w:r w:rsidRPr="00715BD7">
        <w:rPr>
          <w:rStyle w:val="HideTWBExt"/>
        </w:rPr>
        <w:t>&lt;/Amend&gt;</w:t>
      </w:r>
    </w:p>
    <w:p w14:paraId="7B5D5E5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259</w:t>
      </w:r>
      <w:r w:rsidRPr="00715BD7">
        <w:rPr>
          <w:rStyle w:val="HideTWBExt"/>
          <w:b w:val="0"/>
        </w:rPr>
        <w:t>&lt;/NumAm&gt;</w:t>
      </w:r>
    </w:p>
    <w:p w14:paraId="47F8C6C2"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DEDDF43" w14:textId="77777777" w:rsidR="00FD682C" w:rsidRPr="00161833" w:rsidRDefault="00FD682C" w:rsidP="00FD682C">
      <w:pPr>
        <w:pStyle w:val="NormalBold"/>
      </w:pPr>
      <w:r w:rsidRPr="00715BD7">
        <w:rPr>
          <w:rStyle w:val="HideTWBExt"/>
          <w:b w:val="0"/>
        </w:rPr>
        <w:t>&lt;/RepeatBlock-By&gt;</w:t>
      </w:r>
    </w:p>
    <w:p w14:paraId="199ADE9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5591041" w14:textId="77777777" w:rsidR="00FD682C" w:rsidRPr="00161833" w:rsidRDefault="00FD682C" w:rsidP="00FD682C">
      <w:pPr>
        <w:pStyle w:val="NormalBold"/>
      </w:pPr>
      <w:r w:rsidRPr="00715BD7">
        <w:rPr>
          <w:rStyle w:val="HideTWBExt"/>
          <w:b w:val="0"/>
        </w:rPr>
        <w:t>&lt;Article&gt;</w:t>
      </w:r>
      <w:r w:rsidRPr="00161833">
        <w:t>Artikel 1 – stk. 1 – nr. 13 – litra a</w:t>
      </w:r>
      <w:r w:rsidRPr="00715BD7">
        <w:rPr>
          <w:rStyle w:val="HideTWBExt"/>
          <w:b w:val="0"/>
        </w:rPr>
        <w:t>&lt;/Article&gt;</w:t>
      </w:r>
    </w:p>
    <w:p w14:paraId="24D1749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271A82F" w14:textId="77777777" w:rsidR="00FD682C" w:rsidRPr="00161833" w:rsidRDefault="00FD682C" w:rsidP="00FD682C">
      <w:r w:rsidRPr="00715BD7">
        <w:rPr>
          <w:rStyle w:val="HideTWBExt"/>
        </w:rPr>
        <w:t>&lt;Article2&gt;</w:t>
      </w:r>
      <w:r w:rsidRPr="00161833">
        <w:t>Artikel 263 – stk. 2 – tabel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CDDB45A" w14:textId="77777777" w:rsidTr="004F00ED">
        <w:trPr>
          <w:trHeight w:hRule="exact" w:val="240"/>
          <w:jc w:val="center"/>
        </w:trPr>
        <w:tc>
          <w:tcPr>
            <w:tcW w:w="9752" w:type="dxa"/>
            <w:gridSpan w:val="2"/>
            <w:tcBorders>
              <w:top w:val="nil"/>
              <w:left w:val="nil"/>
              <w:bottom w:val="nil"/>
              <w:right w:val="nil"/>
            </w:tcBorders>
          </w:tcPr>
          <w:p w14:paraId="2D4DCDD2" w14:textId="77777777" w:rsidR="00FD682C" w:rsidRPr="00161833" w:rsidRDefault="00FD682C" w:rsidP="004F00ED"/>
        </w:tc>
      </w:tr>
      <w:tr w:rsidR="00310ED9" w:rsidRPr="00161833" w14:paraId="3AC7BD9B" w14:textId="77777777" w:rsidTr="004F00ED">
        <w:trPr>
          <w:trHeight w:val="240"/>
          <w:jc w:val="center"/>
        </w:trPr>
        <w:tc>
          <w:tcPr>
            <w:tcW w:w="4876" w:type="dxa"/>
            <w:tcBorders>
              <w:top w:val="nil"/>
              <w:left w:val="nil"/>
              <w:bottom w:val="nil"/>
              <w:right w:val="nil"/>
            </w:tcBorders>
          </w:tcPr>
          <w:p w14:paraId="005CA9F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DF1A805" w14:textId="77777777" w:rsidR="00FD682C" w:rsidRPr="00161833" w:rsidRDefault="00FD682C" w:rsidP="004F00ED">
            <w:pPr>
              <w:pStyle w:val="AmColumnHeading"/>
            </w:pPr>
            <w:r w:rsidRPr="00161833">
              <w:t>Ændringsforslag</w:t>
            </w:r>
          </w:p>
        </w:tc>
      </w:tr>
      <w:tr w:rsidR="00310ED9" w:rsidRPr="00161833" w14:paraId="59EFD47F" w14:textId="77777777" w:rsidTr="004F00ED">
        <w:trPr>
          <w:jc w:val="center"/>
        </w:trPr>
        <w:tc>
          <w:tcPr>
            <w:tcW w:w="4876" w:type="dxa"/>
            <w:tcBorders>
              <w:top w:val="nil"/>
              <w:left w:val="nil"/>
              <w:bottom w:val="nil"/>
              <w:right w:val="nil"/>
            </w:tcBorders>
          </w:tcPr>
          <w:p w14:paraId="1BC1B9DA" w14:textId="77777777" w:rsidR="00FD682C" w:rsidRPr="00161833" w:rsidRDefault="00FD682C" w:rsidP="004F00ED">
            <w:pPr>
              <w:pStyle w:val="Normal6a"/>
              <w:rPr>
                <w:b/>
                <w:i/>
              </w:rPr>
            </w:pPr>
            <w:r w:rsidRPr="00161833">
              <w:rPr>
                <w:b/>
                <w:i/>
              </w:rPr>
              <w:t>Tabel 1</w:t>
            </w:r>
          </w:p>
          <w:p w14:paraId="7203B22A" w14:textId="77777777" w:rsidR="00FD682C" w:rsidRPr="00161833" w:rsidRDefault="00FD682C" w:rsidP="004F00ED">
            <w:pPr>
              <w:pStyle w:val="Normal6a"/>
            </w:pPr>
            <w:r w:rsidRPr="00161833">
              <w:rPr>
                <w:b/>
                <w:i/>
              </w:rPr>
              <w:t>[...]</w:t>
            </w:r>
          </w:p>
        </w:tc>
        <w:tc>
          <w:tcPr>
            <w:tcW w:w="4876" w:type="dxa"/>
            <w:tcBorders>
              <w:top w:val="nil"/>
              <w:left w:val="nil"/>
              <w:bottom w:val="nil"/>
              <w:right w:val="nil"/>
            </w:tcBorders>
          </w:tcPr>
          <w:p w14:paraId="12D6EA86" w14:textId="77777777" w:rsidR="00FD682C" w:rsidRPr="00161833" w:rsidRDefault="00FD682C" w:rsidP="004F00ED">
            <w:pPr>
              <w:pStyle w:val="Normal6a"/>
            </w:pPr>
            <w:r w:rsidRPr="00161833">
              <w:rPr>
                <w:b/>
                <w:i/>
              </w:rPr>
              <w:t>udgår</w:t>
            </w:r>
          </w:p>
        </w:tc>
      </w:tr>
    </w:tbl>
    <w:p w14:paraId="60B7E05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926E332" w14:textId="77777777" w:rsidR="00FD682C" w:rsidRPr="00161833" w:rsidRDefault="00FD682C" w:rsidP="00FD682C">
      <w:r w:rsidRPr="00715BD7">
        <w:rPr>
          <w:rStyle w:val="HideTWBExt"/>
        </w:rPr>
        <w:t>&lt;/Amend&gt;</w:t>
      </w:r>
    </w:p>
    <w:p w14:paraId="502B4B7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260</w:t>
      </w:r>
      <w:r w:rsidRPr="00715BD7">
        <w:rPr>
          <w:rStyle w:val="HideTWBExt"/>
          <w:b w:val="0"/>
        </w:rPr>
        <w:t>&lt;/NumAm&gt;</w:t>
      </w:r>
    </w:p>
    <w:p w14:paraId="27FAD6B2"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5D0B228F" w14:textId="77777777" w:rsidR="00FD682C" w:rsidRPr="00161833" w:rsidRDefault="00FD682C" w:rsidP="00FD682C">
      <w:pPr>
        <w:pStyle w:val="NormalBold"/>
      </w:pPr>
      <w:r w:rsidRPr="00715BD7">
        <w:rPr>
          <w:rStyle w:val="HideTWBExt"/>
          <w:b w:val="0"/>
        </w:rPr>
        <w:t>&lt;/RepeatBlock-By&gt;</w:t>
      </w:r>
    </w:p>
    <w:p w14:paraId="0F39B51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3E632B1" w14:textId="77777777" w:rsidR="00FD682C" w:rsidRPr="00161833" w:rsidRDefault="00FD682C" w:rsidP="00FD682C">
      <w:pPr>
        <w:pStyle w:val="NormalBold"/>
      </w:pPr>
      <w:r w:rsidRPr="00715BD7">
        <w:rPr>
          <w:rStyle w:val="HideTWBExt"/>
          <w:b w:val="0"/>
        </w:rPr>
        <w:t>&lt;Article&gt;</w:t>
      </w:r>
      <w:r w:rsidRPr="00161833">
        <w:t>Artikel 1 – stk. 1 – nr. 13 – litra b</w:t>
      </w:r>
      <w:r w:rsidRPr="00715BD7">
        <w:rPr>
          <w:rStyle w:val="HideTWBExt"/>
          <w:b w:val="0"/>
        </w:rPr>
        <w:t>&lt;/Article&gt;</w:t>
      </w:r>
    </w:p>
    <w:p w14:paraId="21336E4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D1A08DC" w14:textId="77777777" w:rsidR="00FD682C" w:rsidRPr="00161833" w:rsidRDefault="00FD682C" w:rsidP="00FD682C">
      <w:r w:rsidRPr="00715BD7">
        <w:rPr>
          <w:rStyle w:val="HideTWBExt"/>
        </w:rPr>
        <w:t>&lt;Article2&gt;</w:t>
      </w:r>
      <w:r w:rsidRPr="00161833">
        <w:t>Artikel 263 – stk. 2 a og 2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0E282E1" w14:textId="77777777" w:rsidTr="004F00ED">
        <w:trPr>
          <w:trHeight w:hRule="exact" w:val="240"/>
          <w:jc w:val="center"/>
        </w:trPr>
        <w:tc>
          <w:tcPr>
            <w:tcW w:w="9752" w:type="dxa"/>
            <w:gridSpan w:val="2"/>
            <w:tcBorders>
              <w:top w:val="nil"/>
              <w:left w:val="nil"/>
              <w:bottom w:val="nil"/>
              <w:right w:val="nil"/>
            </w:tcBorders>
          </w:tcPr>
          <w:p w14:paraId="7AD2B7CF" w14:textId="77777777" w:rsidR="00FD682C" w:rsidRPr="00161833" w:rsidRDefault="00FD682C" w:rsidP="004F00ED"/>
        </w:tc>
      </w:tr>
      <w:tr w:rsidR="00310ED9" w:rsidRPr="00161833" w14:paraId="64A597CD" w14:textId="77777777" w:rsidTr="004F00ED">
        <w:trPr>
          <w:trHeight w:val="240"/>
          <w:jc w:val="center"/>
        </w:trPr>
        <w:tc>
          <w:tcPr>
            <w:tcW w:w="4876" w:type="dxa"/>
            <w:tcBorders>
              <w:top w:val="nil"/>
              <w:left w:val="nil"/>
              <w:bottom w:val="nil"/>
              <w:right w:val="nil"/>
            </w:tcBorders>
          </w:tcPr>
          <w:p w14:paraId="0CC39CD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7640F23" w14:textId="77777777" w:rsidR="00FD682C" w:rsidRPr="00161833" w:rsidRDefault="00FD682C" w:rsidP="004F00ED">
            <w:pPr>
              <w:pStyle w:val="AmColumnHeading"/>
            </w:pPr>
            <w:r w:rsidRPr="00161833">
              <w:t>Ændringsforslag</w:t>
            </w:r>
          </w:p>
        </w:tc>
      </w:tr>
      <w:tr w:rsidR="00310ED9" w:rsidRPr="00161833" w14:paraId="62DA5378" w14:textId="77777777" w:rsidTr="004F00ED">
        <w:trPr>
          <w:jc w:val="center"/>
        </w:trPr>
        <w:tc>
          <w:tcPr>
            <w:tcW w:w="4876" w:type="dxa"/>
            <w:tcBorders>
              <w:top w:val="nil"/>
              <w:left w:val="nil"/>
              <w:bottom w:val="nil"/>
              <w:right w:val="nil"/>
            </w:tcBorders>
          </w:tcPr>
          <w:p w14:paraId="3FBD9327" w14:textId="77777777" w:rsidR="00FD682C" w:rsidRPr="00161833" w:rsidRDefault="00FD682C" w:rsidP="004F00ED">
            <w:pPr>
              <w:pStyle w:val="Normal6a"/>
            </w:pPr>
            <w:r w:rsidRPr="00161833">
              <w:rPr>
                <w:b/>
                <w:i/>
              </w:rPr>
              <w:t>b)</w:t>
            </w:r>
            <w:r w:rsidRPr="00161833">
              <w:tab/>
            </w:r>
            <w:r w:rsidRPr="00161833">
              <w:rPr>
                <w:b/>
                <w:i/>
              </w:rPr>
              <w:t>Som stk. 2a og 2b indsættes:</w:t>
            </w:r>
          </w:p>
        </w:tc>
        <w:tc>
          <w:tcPr>
            <w:tcW w:w="4876" w:type="dxa"/>
            <w:tcBorders>
              <w:top w:val="nil"/>
              <w:left w:val="nil"/>
              <w:bottom w:val="nil"/>
              <w:right w:val="nil"/>
            </w:tcBorders>
          </w:tcPr>
          <w:p w14:paraId="66C3066C" w14:textId="77777777" w:rsidR="00FD682C" w:rsidRPr="00161833" w:rsidRDefault="00FD682C" w:rsidP="004F00ED">
            <w:pPr>
              <w:pStyle w:val="Normal6a"/>
            </w:pPr>
            <w:r w:rsidRPr="00161833">
              <w:rPr>
                <w:b/>
                <w:i/>
              </w:rPr>
              <w:t>udgår</w:t>
            </w:r>
          </w:p>
        </w:tc>
      </w:tr>
      <w:tr w:rsidR="00310ED9" w:rsidRPr="00161833" w14:paraId="6A1AE3D1" w14:textId="77777777" w:rsidTr="004F00ED">
        <w:trPr>
          <w:jc w:val="center"/>
        </w:trPr>
        <w:tc>
          <w:tcPr>
            <w:tcW w:w="4876" w:type="dxa"/>
            <w:tcBorders>
              <w:top w:val="nil"/>
              <w:left w:val="nil"/>
              <w:bottom w:val="nil"/>
              <w:right w:val="nil"/>
            </w:tcBorders>
          </w:tcPr>
          <w:p w14:paraId="6CC1148F" w14:textId="77777777" w:rsidR="00FD682C" w:rsidRPr="00161833" w:rsidRDefault="00FD682C" w:rsidP="004F00ED">
            <w:pPr>
              <w:pStyle w:val="Normal6a"/>
            </w:pPr>
            <w:r w:rsidRPr="00161833">
              <w:rPr>
                <w:b/>
                <w:i/>
              </w:rPr>
              <w:t>2a. For en position i en foranstillet tranche med kreditkvalitetstrin 1 i en securitisering, der opfylder kriterierne i artikel 243, stk. 4, beregnes risikovægten som følger:</w:t>
            </w:r>
          </w:p>
        </w:tc>
        <w:tc>
          <w:tcPr>
            <w:tcW w:w="4876" w:type="dxa"/>
            <w:tcBorders>
              <w:top w:val="nil"/>
              <w:left w:val="nil"/>
              <w:bottom w:val="nil"/>
              <w:right w:val="nil"/>
            </w:tcBorders>
          </w:tcPr>
          <w:p w14:paraId="463E965A" w14:textId="77777777" w:rsidR="00FD682C" w:rsidRPr="00161833" w:rsidRDefault="00FD682C" w:rsidP="004F00ED">
            <w:pPr>
              <w:pStyle w:val="Normal6a"/>
            </w:pPr>
          </w:p>
        </w:tc>
      </w:tr>
      <w:tr w:rsidR="00310ED9" w:rsidRPr="00161833" w14:paraId="187953A5" w14:textId="77777777" w:rsidTr="004F00ED">
        <w:trPr>
          <w:jc w:val="center"/>
        </w:trPr>
        <w:tc>
          <w:tcPr>
            <w:tcW w:w="4876" w:type="dxa"/>
            <w:tcBorders>
              <w:top w:val="nil"/>
              <w:left w:val="nil"/>
              <w:bottom w:val="nil"/>
              <w:right w:val="nil"/>
            </w:tcBorders>
          </w:tcPr>
          <w:p w14:paraId="24A2C310" w14:textId="77777777" w:rsidR="00FD682C" w:rsidRPr="00161833" w:rsidRDefault="00FD682C" w:rsidP="004F00ED">
            <w:pPr>
              <w:pStyle w:val="Normal6a"/>
            </w:pPr>
            <w:r w:rsidRPr="00161833">
              <w:rPr>
                <w:b/>
                <w:i/>
              </w:rPr>
              <w:t>Maks. (10 %; 15% * K</w:t>
            </w:r>
            <w:r w:rsidRPr="00161833">
              <w:rPr>
                <w:b/>
                <w:i/>
                <w:vertAlign w:val="subscript"/>
              </w:rPr>
              <w:t>IRB</w:t>
            </w:r>
            <w:r w:rsidRPr="00161833">
              <w:rPr>
                <w:b/>
                <w:i/>
              </w:rPr>
              <w:t>*12.5)</w:t>
            </w:r>
          </w:p>
        </w:tc>
        <w:tc>
          <w:tcPr>
            <w:tcW w:w="4876" w:type="dxa"/>
            <w:tcBorders>
              <w:top w:val="nil"/>
              <w:left w:val="nil"/>
              <w:bottom w:val="nil"/>
              <w:right w:val="nil"/>
            </w:tcBorders>
          </w:tcPr>
          <w:p w14:paraId="1321F323" w14:textId="77777777" w:rsidR="00FD682C" w:rsidRPr="00161833" w:rsidRDefault="00FD682C" w:rsidP="004F00ED">
            <w:pPr>
              <w:pStyle w:val="Normal6a"/>
            </w:pPr>
          </w:p>
        </w:tc>
      </w:tr>
      <w:tr w:rsidR="00310ED9" w:rsidRPr="00161833" w14:paraId="00D73924" w14:textId="77777777" w:rsidTr="004F00ED">
        <w:trPr>
          <w:jc w:val="center"/>
        </w:trPr>
        <w:tc>
          <w:tcPr>
            <w:tcW w:w="4876" w:type="dxa"/>
            <w:tcBorders>
              <w:top w:val="nil"/>
              <w:left w:val="nil"/>
              <w:bottom w:val="nil"/>
              <w:right w:val="nil"/>
            </w:tcBorders>
          </w:tcPr>
          <w:p w14:paraId="018A90D3" w14:textId="77777777" w:rsidR="00FD682C" w:rsidRPr="00161833" w:rsidRDefault="00FD682C" w:rsidP="004F00ED">
            <w:pPr>
              <w:pStyle w:val="Normal6a"/>
            </w:pPr>
            <w:r w:rsidRPr="00161833">
              <w:rPr>
                <w:b/>
                <w:i/>
              </w:rPr>
              <w:t>2b. Hvis et institut ikke er i stand til at anvende formlen i tabel 1 eller i stk. 2a, fordi det ikke er i stand til at beregne KA, anvendes en risikovægt på 15 % på den relevante eksponering."</w:t>
            </w:r>
          </w:p>
        </w:tc>
        <w:tc>
          <w:tcPr>
            <w:tcW w:w="4876" w:type="dxa"/>
            <w:tcBorders>
              <w:top w:val="nil"/>
              <w:left w:val="nil"/>
              <w:bottom w:val="nil"/>
              <w:right w:val="nil"/>
            </w:tcBorders>
          </w:tcPr>
          <w:p w14:paraId="3BE2A4C0" w14:textId="77777777" w:rsidR="00FD682C" w:rsidRPr="00161833" w:rsidRDefault="00FD682C" w:rsidP="004F00ED">
            <w:pPr>
              <w:pStyle w:val="Normal6a"/>
            </w:pPr>
          </w:p>
        </w:tc>
      </w:tr>
    </w:tbl>
    <w:p w14:paraId="5BB7BB6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29DF18F" w14:textId="77777777" w:rsidR="00FD682C" w:rsidRPr="00161833" w:rsidRDefault="00FD682C" w:rsidP="00FD682C">
      <w:r w:rsidRPr="00715BD7">
        <w:rPr>
          <w:rStyle w:val="HideTWBExt"/>
        </w:rPr>
        <w:t>&lt;/Amend&gt;</w:t>
      </w:r>
    </w:p>
    <w:p w14:paraId="6691452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261</w:t>
      </w:r>
      <w:r w:rsidRPr="00715BD7">
        <w:rPr>
          <w:rStyle w:val="HideTWBExt"/>
          <w:b w:val="0"/>
        </w:rPr>
        <w:t>&lt;/NumAm&gt;</w:t>
      </w:r>
    </w:p>
    <w:p w14:paraId="6E167E12"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6FEF6C60" w14:textId="77777777" w:rsidR="00FD682C" w:rsidRPr="00161833" w:rsidRDefault="00FD682C" w:rsidP="00FD682C">
      <w:pPr>
        <w:pStyle w:val="NormalBold"/>
      </w:pPr>
      <w:r w:rsidRPr="00715BD7">
        <w:rPr>
          <w:rStyle w:val="HideTWBExt"/>
          <w:b w:val="0"/>
        </w:rPr>
        <w:t>&lt;/RepeatBlock-By&gt;</w:t>
      </w:r>
    </w:p>
    <w:p w14:paraId="4F1D982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D641FE9" w14:textId="77777777" w:rsidR="00FD682C" w:rsidRPr="00161833" w:rsidRDefault="00FD682C" w:rsidP="00FD682C">
      <w:pPr>
        <w:pStyle w:val="NormalBold"/>
      </w:pPr>
      <w:r w:rsidRPr="00715BD7">
        <w:rPr>
          <w:rStyle w:val="HideTWBExt"/>
          <w:b w:val="0"/>
        </w:rPr>
        <w:t>&lt;Article&gt;</w:t>
      </w:r>
      <w:r w:rsidRPr="00161833">
        <w:t>Artikel 1 – stk. 1 – nr. 13 – litra b</w:t>
      </w:r>
      <w:r w:rsidRPr="00715BD7">
        <w:rPr>
          <w:rStyle w:val="HideTWBExt"/>
          <w:b w:val="0"/>
        </w:rPr>
        <w:t>&lt;/Article&gt;</w:t>
      </w:r>
    </w:p>
    <w:p w14:paraId="4529098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25E8E3A" w14:textId="77777777" w:rsidR="00FD682C" w:rsidRPr="00161833" w:rsidRDefault="00FD682C" w:rsidP="00FD682C">
      <w:r w:rsidRPr="00715BD7">
        <w:rPr>
          <w:rStyle w:val="HideTWBExt"/>
        </w:rPr>
        <w:t>&lt;Article2&gt;</w:t>
      </w:r>
      <w:r w:rsidRPr="00161833">
        <w:t>Artikel 263 – stk. 2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213B680" w14:textId="77777777" w:rsidTr="004F00ED">
        <w:trPr>
          <w:trHeight w:hRule="exact" w:val="240"/>
          <w:jc w:val="center"/>
        </w:trPr>
        <w:tc>
          <w:tcPr>
            <w:tcW w:w="9752" w:type="dxa"/>
            <w:gridSpan w:val="2"/>
            <w:tcBorders>
              <w:top w:val="nil"/>
              <w:left w:val="nil"/>
              <w:bottom w:val="nil"/>
              <w:right w:val="nil"/>
            </w:tcBorders>
          </w:tcPr>
          <w:p w14:paraId="10832449" w14:textId="77777777" w:rsidR="00FD682C" w:rsidRPr="00161833" w:rsidRDefault="00FD682C" w:rsidP="004F00ED"/>
        </w:tc>
      </w:tr>
      <w:tr w:rsidR="00310ED9" w:rsidRPr="00161833" w14:paraId="7185C786" w14:textId="77777777" w:rsidTr="004F00ED">
        <w:trPr>
          <w:trHeight w:val="240"/>
          <w:jc w:val="center"/>
        </w:trPr>
        <w:tc>
          <w:tcPr>
            <w:tcW w:w="4876" w:type="dxa"/>
            <w:tcBorders>
              <w:top w:val="nil"/>
              <w:left w:val="nil"/>
              <w:bottom w:val="nil"/>
              <w:right w:val="nil"/>
            </w:tcBorders>
          </w:tcPr>
          <w:p w14:paraId="194D05E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AE80147" w14:textId="77777777" w:rsidR="00FD682C" w:rsidRPr="00161833" w:rsidRDefault="00FD682C" w:rsidP="004F00ED">
            <w:pPr>
              <w:pStyle w:val="AmColumnHeading"/>
            </w:pPr>
            <w:r w:rsidRPr="00161833">
              <w:t>Ændringsforslag</w:t>
            </w:r>
          </w:p>
        </w:tc>
      </w:tr>
      <w:tr w:rsidR="00310ED9" w:rsidRPr="00161833" w14:paraId="231E0CEE" w14:textId="77777777" w:rsidTr="004F00ED">
        <w:trPr>
          <w:jc w:val="center"/>
        </w:trPr>
        <w:tc>
          <w:tcPr>
            <w:tcW w:w="4876" w:type="dxa"/>
            <w:tcBorders>
              <w:top w:val="nil"/>
              <w:left w:val="nil"/>
              <w:bottom w:val="nil"/>
              <w:right w:val="nil"/>
            </w:tcBorders>
          </w:tcPr>
          <w:p w14:paraId="34444B81" w14:textId="77777777" w:rsidR="00FD682C" w:rsidRPr="00161833" w:rsidRDefault="00FD682C" w:rsidP="004F00ED">
            <w:pPr>
              <w:pStyle w:val="Normal6a"/>
            </w:pPr>
            <w:r w:rsidRPr="00161833">
              <w:t>2b.</w:t>
            </w:r>
            <w:r w:rsidRPr="00161833">
              <w:tab/>
              <w:t>Hvis et institut ikke er i stand til at anvende formlen i tabel 1 eller i stk. 2a, fordi det ikke er i stand til at beregne K</w:t>
            </w:r>
            <w:r w:rsidRPr="00161833">
              <w:rPr>
                <w:vertAlign w:val="subscript"/>
              </w:rPr>
              <w:t>A</w:t>
            </w:r>
            <w:r w:rsidRPr="00161833">
              <w:t>, anvendes en risikovægt på 15 % på den relevante eksponering."</w:t>
            </w:r>
          </w:p>
        </w:tc>
        <w:tc>
          <w:tcPr>
            <w:tcW w:w="4876" w:type="dxa"/>
            <w:tcBorders>
              <w:top w:val="nil"/>
              <w:left w:val="nil"/>
              <w:bottom w:val="nil"/>
              <w:right w:val="nil"/>
            </w:tcBorders>
          </w:tcPr>
          <w:p w14:paraId="3B115607" w14:textId="77777777" w:rsidR="00FD682C" w:rsidRPr="00161833" w:rsidRDefault="00FD682C" w:rsidP="004F00ED">
            <w:pPr>
              <w:pStyle w:val="Normal6a"/>
            </w:pPr>
            <w:r w:rsidRPr="00161833">
              <w:t>2b.</w:t>
            </w:r>
            <w:r w:rsidRPr="00161833">
              <w:tab/>
            </w:r>
            <w:r w:rsidRPr="00161833">
              <w:rPr>
                <w:b/>
                <w:bCs/>
                <w:i/>
                <w:iCs/>
              </w:rPr>
              <w:t>I denne artikel beregnes K</w:t>
            </w:r>
            <w:r w:rsidRPr="00161833">
              <w:rPr>
                <w:b/>
                <w:bCs/>
                <w:i/>
                <w:iCs/>
                <w:vertAlign w:val="subscript"/>
              </w:rPr>
              <w:t>A</w:t>
            </w:r>
            <w:r w:rsidRPr="00161833">
              <w:rPr>
                <w:b/>
                <w:bCs/>
                <w:i/>
                <w:iCs/>
              </w:rPr>
              <w:t xml:space="preserve"> i overensstemmelse med artikel 261 for puljen af de underliggende eksponeringer ved indgåelse af securitiseringen</w:t>
            </w:r>
            <w:r w:rsidRPr="00161833">
              <w:rPr>
                <w:b/>
                <w:bCs/>
              </w:rPr>
              <w:t>.</w:t>
            </w:r>
            <w:r w:rsidRPr="00161833">
              <w:t xml:space="preserve"> Hvis et institut ikke er i stand til at anvende formlen i tabel 1 eller i stk. 2a, fordi det ikke er i stand til at beregne K</w:t>
            </w:r>
            <w:r w:rsidRPr="00161833">
              <w:rPr>
                <w:vertAlign w:val="subscript"/>
              </w:rPr>
              <w:t>A</w:t>
            </w:r>
            <w:r w:rsidRPr="00161833">
              <w:t>, anvendes en risikovægt på 15 % på den relevante eksponering."</w:t>
            </w:r>
          </w:p>
        </w:tc>
      </w:tr>
    </w:tbl>
    <w:p w14:paraId="52E2DDC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462000A" w14:textId="77777777" w:rsidR="00FD682C" w:rsidRPr="00161833" w:rsidRDefault="00FD682C" w:rsidP="00FD682C">
      <w:r w:rsidRPr="00715BD7">
        <w:rPr>
          <w:rStyle w:val="HideTWBExt"/>
        </w:rPr>
        <w:t>&lt;/Amend&gt;</w:t>
      </w:r>
    </w:p>
    <w:p w14:paraId="1430A13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262</w:t>
      </w:r>
      <w:r w:rsidRPr="00715BD7">
        <w:rPr>
          <w:rStyle w:val="HideTWBExt"/>
          <w:b w:val="0"/>
        </w:rPr>
        <w:t>&lt;/NumAm&gt;</w:t>
      </w:r>
    </w:p>
    <w:p w14:paraId="28A68BEF"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8532372" w14:textId="77777777" w:rsidR="00FD682C" w:rsidRPr="00161833" w:rsidRDefault="00FD682C" w:rsidP="00FD682C">
      <w:pPr>
        <w:pStyle w:val="NormalBold"/>
      </w:pPr>
      <w:r w:rsidRPr="00715BD7">
        <w:rPr>
          <w:rStyle w:val="HideTWBExt"/>
          <w:b w:val="0"/>
        </w:rPr>
        <w:t>&lt;/RepeatBlock-By&gt;</w:t>
      </w:r>
    </w:p>
    <w:p w14:paraId="48839B2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BE4706C" w14:textId="77777777" w:rsidR="00FD682C" w:rsidRPr="00161833" w:rsidRDefault="00FD682C" w:rsidP="00FD682C">
      <w:pPr>
        <w:pStyle w:val="NormalBold"/>
      </w:pPr>
      <w:r w:rsidRPr="00715BD7">
        <w:rPr>
          <w:rStyle w:val="HideTWBExt"/>
          <w:b w:val="0"/>
        </w:rPr>
        <w:t>&lt;Article&gt;</w:t>
      </w:r>
      <w:r w:rsidRPr="00161833">
        <w:t>Artikel 1 – stk. 1 – nr. 13 – litra c</w:t>
      </w:r>
      <w:r w:rsidRPr="00715BD7">
        <w:rPr>
          <w:rStyle w:val="HideTWBExt"/>
          <w:b w:val="0"/>
        </w:rPr>
        <w:t>&lt;/Article&gt;</w:t>
      </w:r>
    </w:p>
    <w:p w14:paraId="05B9DB1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616E4EF" w14:textId="77777777" w:rsidR="00FD682C" w:rsidRPr="00161833" w:rsidRDefault="00FD682C" w:rsidP="00FD682C">
      <w:r w:rsidRPr="00715BD7">
        <w:rPr>
          <w:rStyle w:val="HideTWBExt"/>
        </w:rPr>
        <w:t>&lt;Article2&gt;</w:t>
      </w:r>
      <w:r w:rsidRPr="00161833">
        <w:t>Artikel 263 – stk. 3 – tabel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1AA56EB" w14:textId="77777777" w:rsidTr="004F00ED">
        <w:trPr>
          <w:trHeight w:hRule="exact" w:val="240"/>
          <w:jc w:val="center"/>
        </w:trPr>
        <w:tc>
          <w:tcPr>
            <w:tcW w:w="9752" w:type="dxa"/>
            <w:gridSpan w:val="2"/>
            <w:tcBorders>
              <w:top w:val="nil"/>
              <w:left w:val="nil"/>
              <w:bottom w:val="nil"/>
              <w:right w:val="nil"/>
            </w:tcBorders>
          </w:tcPr>
          <w:p w14:paraId="77598E05" w14:textId="77777777" w:rsidR="00FD682C" w:rsidRPr="00161833" w:rsidRDefault="00FD682C" w:rsidP="004F00ED"/>
        </w:tc>
      </w:tr>
      <w:tr w:rsidR="00310ED9" w:rsidRPr="00161833" w14:paraId="69ADFE05" w14:textId="77777777" w:rsidTr="004F00ED">
        <w:trPr>
          <w:trHeight w:val="240"/>
          <w:jc w:val="center"/>
        </w:trPr>
        <w:tc>
          <w:tcPr>
            <w:tcW w:w="4876" w:type="dxa"/>
            <w:tcBorders>
              <w:top w:val="nil"/>
              <w:left w:val="nil"/>
              <w:bottom w:val="nil"/>
              <w:right w:val="nil"/>
            </w:tcBorders>
          </w:tcPr>
          <w:p w14:paraId="3ED54E03"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81E9E5C" w14:textId="77777777" w:rsidR="00FD682C" w:rsidRPr="00161833" w:rsidRDefault="00FD682C" w:rsidP="004F00ED">
            <w:pPr>
              <w:pStyle w:val="AmColumnHeading"/>
            </w:pPr>
            <w:r w:rsidRPr="00161833">
              <w:t>Ændringsforslag</w:t>
            </w:r>
          </w:p>
        </w:tc>
      </w:tr>
      <w:tr w:rsidR="00310ED9" w:rsidRPr="00161833" w14:paraId="1CC5A20D" w14:textId="77777777" w:rsidTr="004F00ED">
        <w:trPr>
          <w:jc w:val="center"/>
        </w:trPr>
        <w:tc>
          <w:tcPr>
            <w:tcW w:w="4876" w:type="dxa"/>
            <w:tcBorders>
              <w:top w:val="nil"/>
              <w:left w:val="nil"/>
              <w:bottom w:val="nil"/>
              <w:right w:val="nil"/>
            </w:tcBorders>
          </w:tcPr>
          <w:p w14:paraId="52F6F469" w14:textId="77777777" w:rsidR="00FD682C" w:rsidRPr="00161833" w:rsidRDefault="00FD682C" w:rsidP="004F00ED">
            <w:pPr>
              <w:pStyle w:val="Normal6a"/>
              <w:rPr>
                <w:b/>
                <w:i/>
              </w:rPr>
            </w:pPr>
            <w:r w:rsidRPr="00161833">
              <w:rPr>
                <w:b/>
                <w:i/>
              </w:rPr>
              <w:t>Tabel 2</w:t>
            </w:r>
          </w:p>
          <w:p w14:paraId="670B3DE1" w14:textId="77777777" w:rsidR="00FD682C" w:rsidRPr="00161833" w:rsidRDefault="00FD682C" w:rsidP="004F00ED">
            <w:pPr>
              <w:pStyle w:val="Normal6a"/>
            </w:pPr>
            <w:r w:rsidRPr="00161833">
              <w:rPr>
                <w:b/>
                <w:i/>
              </w:rPr>
              <w:t>[...]</w:t>
            </w:r>
          </w:p>
        </w:tc>
        <w:tc>
          <w:tcPr>
            <w:tcW w:w="4876" w:type="dxa"/>
            <w:tcBorders>
              <w:top w:val="nil"/>
              <w:left w:val="nil"/>
              <w:bottom w:val="nil"/>
              <w:right w:val="nil"/>
            </w:tcBorders>
          </w:tcPr>
          <w:p w14:paraId="3551C37F" w14:textId="77777777" w:rsidR="00FD682C" w:rsidRPr="00161833" w:rsidRDefault="00FD682C" w:rsidP="004F00ED">
            <w:pPr>
              <w:pStyle w:val="Normal6a"/>
            </w:pPr>
            <w:r w:rsidRPr="00161833">
              <w:rPr>
                <w:b/>
                <w:i/>
              </w:rPr>
              <w:t>udgår</w:t>
            </w:r>
          </w:p>
        </w:tc>
      </w:tr>
    </w:tbl>
    <w:p w14:paraId="64E6881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AFEC89E" w14:textId="77777777" w:rsidR="00FD682C" w:rsidRPr="00161833" w:rsidRDefault="00FD682C" w:rsidP="00FD682C">
      <w:r w:rsidRPr="00715BD7">
        <w:rPr>
          <w:rStyle w:val="HideTWBExt"/>
        </w:rPr>
        <w:t>&lt;/Amend&gt;</w:t>
      </w:r>
    </w:p>
    <w:p w14:paraId="1D91913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263</w:t>
      </w:r>
      <w:r w:rsidRPr="00715BD7">
        <w:rPr>
          <w:rStyle w:val="HideTWBExt"/>
          <w:b w:val="0"/>
        </w:rPr>
        <w:t>&lt;/NumAm&gt;</w:t>
      </w:r>
    </w:p>
    <w:p w14:paraId="747D65EA"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09BBA7EA" w14:textId="77777777" w:rsidR="00FD682C" w:rsidRPr="00161833" w:rsidRDefault="00FD682C" w:rsidP="00FD682C">
      <w:pPr>
        <w:pStyle w:val="NormalBold"/>
      </w:pPr>
      <w:r w:rsidRPr="00715BD7">
        <w:rPr>
          <w:rStyle w:val="HideTWBExt"/>
          <w:b w:val="0"/>
        </w:rPr>
        <w:t>&lt;/RepeatBlock-By&gt;</w:t>
      </w:r>
    </w:p>
    <w:p w14:paraId="7F2570A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A60B7A6" w14:textId="77777777" w:rsidR="00FD682C" w:rsidRPr="00161833" w:rsidRDefault="00FD682C" w:rsidP="00FD682C">
      <w:pPr>
        <w:pStyle w:val="NormalBold"/>
      </w:pPr>
      <w:r w:rsidRPr="00715BD7">
        <w:rPr>
          <w:rStyle w:val="HideTWBExt"/>
          <w:b w:val="0"/>
        </w:rPr>
        <w:t>&lt;Article&gt;</w:t>
      </w:r>
      <w:r w:rsidRPr="00161833">
        <w:t>Artikel 1 – stk. 1 – nr. 13 – litra d</w:t>
      </w:r>
      <w:r w:rsidRPr="00715BD7">
        <w:rPr>
          <w:rStyle w:val="HideTWBExt"/>
          <w:b w:val="0"/>
        </w:rPr>
        <w:t>&lt;/Article&gt;</w:t>
      </w:r>
    </w:p>
    <w:p w14:paraId="4B723FA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9000C01" w14:textId="77777777" w:rsidR="00FD682C" w:rsidRPr="00161833" w:rsidRDefault="00FD682C" w:rsidP="00FD682C">
      <w:r w:rsidRPr="00715BD7">
        <w:rPr>
          <w:rStyle w:val="HideTWBExt"/>
        </w:rPr>
        <w:t>&lt;Article2&gt;</w:t>
      </w:r>
      <w:r w:rsidRPr="00161833">
        <w:t>Artikel 263 – stk. 3 a og 3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02809C9" w14:textId="77777777" w:rsidTr="004F00ED">
        <w:trPr>
          <w:trHeight w:hRule="exact" w:val="240"/>
          <w:jc w:val="center"/>
        </w:trPr>
        <w:tc>
          <w:tcPr>
            <w:tcW w:w="9752" w:type="dxa"/>
            <w:gridSpan w:val="2"/>
            <w:tcBorders>
              <w:top w:val="nil"/>
              <w:left w:val="nil"/>
              <w:bottom w:val="nil"/>
              <w:right w:val="nil"/>
            </w:tcBorders>
          </w:tcPr>
          <w:p w14:paraId="11D9809F" w14:textId="77777777" w:rsidR="00FD682C" w:rsidRPr="00161833" w:rsidRDefault="00FD682C" w:rsidP="004F00ED"/>
        </w:tc>
      </w:tr>
      <w:tr w:rsidR="00310ED9" w:rsidRPr="00161833" w14:paraId="4006AEC3" w14:textId="77777777" w:rsidTr="004F00ED">
        <w:trPr>
          <w:trHeight w:val="240"/>
          <w:jc w:val="center"/>
        </w:trPr>
        <w:tc>
          <w:tcPr>
            <w:tcW w:w="4876" w:type="dxa"/>
            <w:tcBorders>
              <w:top w:val="nil"/>
              <w:left w:val="nil"/>
              <w:bottom w:val="nil"/>
              <w:right w:val="nil"/>
            </w:tcBorders>
          </w:tcPr>
          <w:p w14:paraId="7B0C3C6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F77550E" w14:textId="77777777" w:rsidR="00FD682C" w:rsidRPr="00161833" w:rsidRDefault="00FD682C" w:rsidP="004F00ED">
            <w:pPr>
              <w:pStyle w:val="AmColumnHeading"/>
            </w:pPr>
            <w:r w:rsidRPr="00161833">
              <w:t>Ændringsforslag</w:t>
            </w:r>
          </w:p>
        </w:tc>
      </w:tr>
      <w:tr w:rsidR="00310ED9" w:rsidRPr="00161833" w14:paraId="505C22A8" w14:textId="77777777" w:rsidTr="004F00ED">
        <w:trPr>
          <w:jc w:val="center"/>
        </w:trPr>
        <w:tc>
          <w:tcPr>
            <w:tcW w:w="4876" w:type="dxa"/>
            <w:tcBorders>
              <w:top w:val="nil"/>
              <w:left w:val="nil"/>
              <w:bottom w:val="nil"/>
              <w:right w:val="nil"/>
            </w:tcBorders>
          </w:tcPr>
          <w:p w14:paraId="5B6B3CEA" w14:textId="77777777" w:rsidR="00FD682C" w:rsidRPr="00161833" w:rsidRDefault="00FD682C" w:rsidP="004F00ED">
            <w:pPr>
              <w:pStyle w:val="Normal6a"/>
            </w:pPr>
            <w:r w:rsidRPr="00161833">
              <w:rPr>
                <w:b/>
                <w:bCs/>
                <w:i/>
                <w:iCs/>
              </w:rPr>
              <w:t>d)</w:t>
            </w:r>
            <w:r w:rsidRPr="00161833">
              <w:tab/>
            </w:r>
            <w:r w:rsidRPr="00161833">
              <w:rPr>
                <w:b/>
                <w:i/>
              </w:rPr>
              <w:t>Følgende indsættes som stk. 3a og 3b:</w:t>
            </w:r>
          </w:p>
        </w:tc>
        <w:tc>
          <w:tcPr>
            <w:tcW w:w="4876" w:type="dxa"/>
            <w:tcBorders>
              <w:top w:val="nil"/>
              <w:left w:val="nil"/>
              <w:bottom w:val="nil"/>
              <w:right w:val="nil"/>
            </w:tcBorders>
          </w:tcPr>
          <w:p w14:paraId="3C0CC130" w14:textId="77777777" w:rsidR="00FD682C" w:rsidRPr="00161833" w:rsidRDefault="00FD682C" w:rsidP="004F00ED">
            <w:pPr>
              <w:pStyle w:val="Normal6a"/>
            </w:pPr>
            <w:r w:rsidRPr="00161833">
              <w:rPr>
                <w:b/>
                <w:i/>
              </w:rPr>
              <w:t>udgår</w:t>
            </w:r>
          </w:p>
        </w:tc>
      </w:tr>
      <w:tr w:rsidR="00310ED9" w:rsidRPr="00161833" w14:paraId="769AFDED" w14:textId="77777777" w:rsidTr="004F00ED">
        <w:trPr>
          <w:jc w:val="center"/>
        </w:trPr>
        <w:tc>
          <w:tcPr>
            <w:tcW w:w="4876" w:type="dxa"/>
            <w:tcBorders>
              <w:top w:val="nil"/>
              <w:left w:val="nil"/>
              <w:bottom w:val="nil"/>
              <w:right w:val="nil"/>
            </w:tcBorders>
          </w:tcPr>
          <w:p w14:paraId="79AA6729" w14:textId="77777777" w:rsidR="00FD682C" w:rsidRPr="00161833" w:rsidRDefault="00FD682C" w:rsidP="004F00ED">
            <w:pPr>
              <w:pStyle w:val="Normal6a"/>
            </w:pPr>
            <w:r w:rsidRPr="00161833">
              <w:rPr>
                <w:b/>
                <w:i/>
              </w:rPr>
              <w:t>3a. For positioner tilhørende det eksponeringsleverende eller organiserende institut i foranstillet tranche med kreditkvalitetstrin 1 eller kreditkvalitetstrin 2 med trancheløbetid på 1 år i en securitisering, der opfylder kriterierne i artikel 243, stk. 4, beregnes risikovægten som følger:</w:t>
            </w:r>
          </w:p>
        </w:tc>
        <w:tc>
          <w:tcPr>
            <w:tcW w:w="4876" w:type="dxa"/>
            <w:tcBorders>
              <w:top w:val="nil"/>
              <w:left w:val="nil"/>
              <w:bottom w:val="nil"/>
              <w:right w:val="nil"/>
            </w:tcBorders>
          </w:tcPr>
          <w:p w14:paraId="194491D3" w14:textId="77777777" w:rsidR="00FD682C" w:rsidRPr="00161833" w:rsidRDefault="00FD682C" w:rsidP="004F00ED">
            <w:pPr>
              <w:pStyle w:val="Normal6a"/>
            </w:pPr>
          </w:p>
        </w:tc>
      </w:tr>
      <w:tr w:rsidR="00310ED9" w:rsidRPr="00161833" w14:paraId="5DF9BBBE" w14:textId="77777777" w:rsidTr="004F00ED">
        <w:trPr>
          <w:jc w:val="center"/>
        </w:trPr>
        <w:tc>
          <w:tcPr>
            <w:tcW w:w="4876" w:type="dxa"/>
            <w:tcBorders>
              <w:top w:val="nil"/>
              <w:left w:val="nil"/>
              <w:bottom w:val="nil"/>
              <w:right w:val="nil"/>
            </w:tcBorders>
          </w:tcPr>
          <w:p w14:paraId="330C68BB" w14:textId="77777777" w:rsidR="00FD682C" w:rsidRPr="00161833" w:rsidRDefault="00FD682C" w:rsidP="004F00ED">
            <w:pPr>
              <w:pStyle w:val="Normal6a"/>
            </w:pPr>
            <w:r w:rsidRPr="00161833">
              <w:rPr>
                <w:b/>
                <w:i/>
              </w:rPr>
              <w:t>Maks. (10 %; 15% * K</w:t>
            </w:r>
            <w:r w:rsidRPr="00161833">
              <w:rPr>
                <w:b/>
                <w:i/>
                <w:vertAlign w:val="subscript"/>
              </w:rPr>
              <w:t>IRB</w:t>
            </w:r>
            <w:r w:rsidRPr="00161833">
              <w:rPr>
                <w:b/>
                <w:i/>
              </w:rPr>
              <w:t>*12.5)</w:t>
            </w:r>
          </w:p>
        </w:tc>
        <w:tc>
          <w:tcPr>
            <w:tcW w:w="4876" w:type="dxa"/>
            <w:tcBorders>
              <w:top w:val="nil"/>
              <w:left w:val="nil"/>
              <w:bottom w:val="nil"/>
              <w:right w:val="nil"/>
            </w:tcBorders>
          </w:tcPr>
          <w:p w14:paraId="7E1A9CAE" w14:textId="77777777" w:rsidR="00FD682C" w:rsidRPr="00161833" w:rsidRDefault="00FD682C" w:rsidP="004F00ED">
            <w:pPr>
              <w:pStyle w:val="Normal6a"/>
            </w:pPr>
          </w:p>
        </w:tc>
      </w:tr>
      <w:tr w:rsidR="00310ED9" w:rsidRPr="00161833" w14:paraId="40E84284" w14:textId="77777777" w:rsidTr="004F00ED">
        <w:trPr>
          <w:jc w:val="center"/>
        </w:trPr>
        <w:tc>
          <w:tcPr>
            <w:tcW w:w="4876" w:type="dxa"/>
            <w:tcBorders>
              <w:top w:val="nil"/>
              <w:left w:val="nil"/>
              <w:bottom w:val="nil"/>
              <w:right w:val="nil"/>
            </w:tcBorders>
          </w:tcPr>
          <w:p w14:paraId="50A43DAA" w14:textId="77777777" w:rsidR="00FD682C" w:rsidRPr="00161833" w:rsidRDefault="00FD682C" w:rsidP="004F00ED">
            <w:pPr>
              <w:pStyle w:val="Normal6a"/>
            </w:pPr>
            <w:r w:rsidRPr="00161833">
              <w:rPr>
                <w:b/>
                <w:i/>
              </w:rPr>
              <w:t>3b. Hvis et institut ikke er i stand til at anvende formlen i tabel 2 eller i stk. 3a, fordi det ikke er i stand til at beregne KA, anvendes en risikovægt på 15 % på den relevante eksponering."</w:t>
            </w:r>
          </w:p>
        </w:tc>
        <w:tc>
          <w:tcPr>
            <w:tcW w:w="4876" w:type="dxa"/>
            <w:tcBorders>
              <w:top w:val="nil"/>
              <w:left w:val="nil"/>
              <w:bottom w:val="nil"/>
              <w:right w:val="nil"/>
            </w:tcBorders>
          </w:tcPr>
          <w:p w14:paraId="47DE9433" w14:textId="77777777" w:rsidR="00FD682C" w:rsidRPr="00161833" w:rsidRDefault="00FD682C" w:rsidP="004F00ED">
            <w:pPr>
              <w:pStyle w:val="Normal6a"/>
            </w:pPr>
          </w:p>
        </w:tc>
      </w:tr>
    </w:tbl>
    <w:p w14:paraId="294CA19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BDEE275" w14:textId="77777777" w:rsidR="00FD682C" w:rsidRPr="00161833" w:rsidRDefault="00FD682C" w:rsidP="00FD682C">
      <w:r w:rsidRPr="00715BD7">
        <w:rPr>
          <w:rStyle w:val="HideTWBExt"/>
        </w:rPr>
        <w:t>&lt;/Amend&gt;</w:t>
      </w:r>
    </w:p>
    <w:p w14:paraId="7F430CE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264</w:t>
      </w:r>
      <w:r w:rsidRPr="00715BD7">
        <w:rPr>
          <w:rStyle w:val="HideTWBExt"/>
          <w:b w:val="0"/>
        </w:rPr>
        <w:t>&lt;/NumAm&gt;</w:t>
      </w:r>
    </w:p>
    <w:p w14:paraId="4A54119A"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163426A0" w14:textId="77777777" w:rsidR="00FD682C" w:rsidRPr="00161833" w:rsidRDefault="00FD682C" w:rsidP="00FD682C">
      <w:pPr>
        <w:pStyle w:val="NormalBold"/>
      </w:pPr>
      <w:r w:rsidRPr="00715BD7">
        <w:rPr>
          <w:rStyle w:val="HideTWBExt"/>
          <w:b w:val="0"/>
        </w:rPr>
        <w:t>&lt;/RepeatBlock-By&gt;</w:t>
      </w:r>
    </w:p>
    <w:p w14:paraId="69BA8E4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4F0546A" w14:textId="77777777" w:rsidR="00FD682C" w:rsidRPr="00161833" w:rsidRDefault="00FD682C" w:rsidP="00FD682C">
      <w:pPr>
        <w:pStyle w:val="NormalBold"/>
      </w:pPr>
      <w:r w:rsidRPr="00715BD7">
        <w:rPr>
          <w:rStyle w:val="HideTWBExt"/>
          <w:b w:val="0"/>
        </w:rPr>
        <w:t>&lt;Article&gt;</w:t>
      </w:r>
      <w:r w:rsidRPr="00161833">
        <w:t>Artikel 1 – stk. 1 – nr. 13 – litra d</w:t>
      </w:r>
      <w:r w:rsidRPr="00715BD7">
        <w:rPr>
          <w:rStyle w:val="HideTWBExt"/>
          <w:b w:val="0"/>
        </w:rPr>
        <w:t>&lt;/Article&gt;</w:t>
      </w:r>
    </w:p>
    <w:p w14:paraId="02E3499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489F818" w14:textId="77777777" w:rsidR="00FD682C" w:rsidRPr="00161833" w:rsidRDefault="00FD682C" w:rsidP="00FD682C">
      <w:r w:rsidRPr="00715BD7">
        <w:rPr>
          <w:rStyle w:val="HideTWBExt"/>
        </w:rPr>
        <w:t>&lt;Article2&gt;</w:t>
      </w:r>
      <w:r w:rsidRPr="00161833">
        <w:t>Artikel 263 – stk. 3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9E8A548" w14:textId="77777777" w:rsidTr="004F00ED">
        <w:trPr>
          <w:trHeight w:hRule="exact" w:val="240"/>
          <w:jc w:val="center"/>
        </w:trPr>
        <w:tc>
          <w:tcPr>
            <w:tcW w:w="9752" w:type="dxa"/>
            <w:gridSpan w:val="2"/>
            <w:tcBorders>
              <w:top w:val="nil"/>
              <w:left w:val="nil"/>
              <w:bottom w:val="nil"/>
              <w:right w:val="nil"/>
            </w:tcBorders>
          </w:tcPr>
          <w:p w14:paraId="1BFFA84F" w14:textId="77777777" w:rsidR="00FD682C" w:rsidRPr="00161833" w:rsidRDefault="00FD682C" w:rsidP="004F00ED"/>
        </w:tc>
      </w:tr>
      <w:tr w:rsidR="00310ED9" w:rsidRPr="00161833" w14:paraId="0A062230" w14:textId="77777777" w:rsidTr="004F00ED">
        <w:trPr>
          <w:trHeight w:val="240"/>
          <w:jc w:val="center"/>
        </w:trPr>
        <w:tc>
          <w:tcPr>
            <w:tcW w:w="4876" w:type="dxa"/>
            <w:tcBorders>
              <w:top w:val="nil"/>
              <w:left w:val="nil"/>
              <w:bottom w:val="nil"/>
              <w:right w:val="nil"/>
            </w:tcBorders>
          </w:tcPr>
          <w:p w14:paraId="2D19990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A110553" w14:textId="77777777" w:rsidR="00FD682C" w:rsidRPr="00161833" w:rsidRDefault="00FD682C" w:rsidP="004F00ED">
            <w:pPr>
              <w:pStyle w:val="AmColumnHeading"/>
            </w:pPr>
            <w:r w:rsidRPr="00161833">
              <w:t>Ændringsforslag</w:t>
            </w:r>
          </w:p>
        </w:tc>
      </w:tr>
      <w:tr w:rsidR="00310ED9" w:rsidRPr="00161833" w14:paraId="315A4607" w14:textId="77777777" w:rsidTr="004F00ED">
        <w:trPr>
          <w:jc w:val="center"/>
        </w:trPr>
        <w:tc>
          <w:tcPr>
            <w:tcW w:w="4876" w:type="dxa"/>
            <w:tcBorders>
              <w:top w:val="nil"/>
              <w:left w:val="nil"/>
              <w:bottom w:val="nil"/>
              <w:right w:val="nil"/>
            </w:tcBorders>
          </w:tcPr>
          <w:p w14:paraId="285A4788" w14:textId="77777777" w:rsidR="00FD682C" w:rsidRPr="00161833" w:rsidRDefault="00FD682C" w:rsidP="004F00ED">
            <w:pPr>
              <w:pStyle w:val="Normal6a"/>
            </w:pPr>
            <w:r w:rsidRPr="00161833">
              <w:t>3b.</w:t>
            </w:r>
            <w:r w:rsidRPr="00161833">
              <w:tab/>
              <w:t xml:space="preserve">Hvis et institut ikke er i stand til at </w:t>
            </w:r>
            <w:r w:rsidRPr="00161833">
              <w:rPr>
                <w:b/>
                <w:bCs/>
                <w:i/>
                <w:iCs/>
              </w:rPr>
              <w:t>anvende</w:t>
            </w:r>
            <w:r w:rsidRPr="00161833">
              <w:t xml:space="preserve"> formlen i tabel 2 eller i stk. 3a, fordi det ikke er i stand til at beregne K</w:t>
            </w:r>
            <w:r w:rsidRPr="00161833">
              <w:rPr>
                <w:vertAlign w:val="subscript"/>
              </w:rPr>
              <w:t>A</w:t>
            </w:r>
            <w:r w:rsidRPr="00161833">
              <w:t>, anvendes en risikovægt på 15 % på den relevante eksponering."</w:t>
            </w:r>
          </w:p>
        </w:tc>
        <w:tc>
          <w:tcPr>
            <w:tcW w:w="4876" w:type="dxa"/>
            <w:tcBorders>
              <w:top w:val="nil"/>
              <w:left w:val="nil"/>
              <w:bottom w:val="nil"/>
              <w:right w:val="nil"/>
            </w:tcBorders>
          </w:tcPr>
          <w:p w14:paraId="2A76F9CF" w14:textId="77777777" w:rsidR="00FD682C" w:rsidRPr="00161833" w:rsidRDefault="00FD682C" w:rsidP="004F00ED">
            <w:pPr>
              <w:pStyle w:val="Normal6a"/>
            </w:pPr>
            <w:r w:rsidRPr="00161833">
              <w:t>3b.</w:t>
            </w:r>
            <w:r w:rsidRPr="00161833">
              <w:tab/>
            </w:r>
            <w:r w:rsidRPr="00161833">
              <w:rPr>
                <w:b/>
                <w:bCs/>
                <w:i/>
                <w:iCs/>
              </w:rPr>
              <w:t>I denne artikel beregnes K</w:t>
            </w:r>
            <w:r w:rsidRPr="00161833">
              <w:rPr>
                <w:b/>
                <w:bCs/>
                <w:i/>
                <w:iCs/>
                <w:vertAlign w:val="subscript"/>
              </w:rPr>
              <w:t>A</w:t>
            </w:r>
            <w:r w:rsidRPr="00161833">
              <w:rPr>
                <w:b/>
                <w:bCs/>
                <w:i/>
                <w:iCs/>
              </w:rPr>
              <w:t xml:space="preserve"> i overensstemmelse med artikel 261 for puljen af de underliggende eksponeringer ved indgåelse af securitiseringen</w:t>
            </w:r>
            <w:r w:rsidRPr="00161833">
              <w:rPr>
                <w:b/>
                <w:bCs/>
              </w:rPr>
              <w:t>.</w:t>
            </w:r>
            <w:r w:rsidRPr="00161833">
              <w:t xml:space="preserve"> Hvis et institut ikke er i stand til at </w:t>
            </w:r>
            <w:r w:rsidRPr="00161833">
              <w:rPr>
                <w:b/>
                <w:bCs/>
                <w:i/>
                <w:iCs/>
              </w:rPr>
              <w:t>beregne</w:t>
            </w:r>
            <w:r w:rsidRPr="00161833">
              <w:rPr>
                <w:b/>
                <w:bCs/>
              </w:rPr>
              <w:t xml:space="preserve"> </w:t>
            </w:r>
            <w:r w:rsidRPr="00161833">
              <w:t>formlen i tabel 2 eller i stk. 3a, fordi det ikke er i stand til at beregne K</w:t>
            </w:r>
            <w:r w:rsidRPr="00161833">
              <w:rPr>
                <w:vertAlign w:val="subscript"/>
              </w:rPr>
              <w:t>A</w:t>
            </w:r>
            <w:r w:rsidRPr="00161833">
              <w:t>, anvendes en risikovægt på 15 % på den relevante eksponering."</w:t>
            </w:r>
          </w:p>
        </w:tc>
      </w:tr>
    </w:tbl>
    <w:p w14:paraId="6F3D4D7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DD2912C" w14:textId="77777777" w:rsidR="00FD682C" w:rsidRPr="00161833" w:rsidRDefault="00FD682C" w:rsidP="00FD682C">
      <w:r w:rsidRPr="00715BD7">
        <w:rPr>
          <w:rStyle w:val="HideTWBExt"/>
        </w:rPr>
        <w:t>&lt;/Amend&gt;</w:t>
      </w:r>
    </w:p>
    <w:p w14:paraId="1C7C373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265</w:t>
      </w:r>
      <w:r w:rsidRPr="00715BD7">
        <w:rPr>
          <w:rStyle w:val="HideTWBExt"/>
          <w:b w:val="0"/>
        </w:rPr>
        <w:t>&lt;/NumAm&gt;</w:t>
      </w:r>
    </w:p>
    <w:p w14:paraId="645FD315"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4B31C81C"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4FD6C133" w14:textId="77777777" w:rsidR="00FD682C" w:rsidRPr="00161833" w:rsidRDefault="00FD682C" w:rsidP="00FD682C">
      <w:pPr>
        <w:pStyle w:val="NormalBold"/>
      </w:pPr>
      <w:r w:rsidRPr="00715BD7">
        <w:rPr>
          <w:rStyle w:val="HideTWBExt"/>
          <w:b w:val="0"/>
        </w:rPr>
        <w:t>&lt;/RepeatBlock-By&gt;</w:t>
      </w:r>
    </w:p>
    <w:p w14:paraId="7CBE91F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5F3E6FD" w14:textId="77777777" w:rsidR="00FD682C" w:rsidRPr="00161833" w:rsidRDefault="00FD682C" w:rsidP="00FD682C">
      <w:pPr>
        <w:pStyle w:val="NormalBold"/>
      </w:pPr>
      <w:r w:rsidRPr="00715BD7">
        <w:rPr>
          <w:rStyle w:val="HideTWBExt"/>
          <w:b w:val="0"/>
        </w:rPr>
        <w:t>&lt;Article&gt;</w:t>
      </w:r>
      <w:r w:rsidRPr="00161833">
        <w:t>Artikel 1 – stk. 1 – nr. 14</w:t>
      </w:r>
      <w:r w:rsidRPr="00715BD7">
        <w:rPr>
          <w:rStyle w:val="HideTWBExt"/>
          <w:b w:val="0"/>
        </w:rPr>
        <w:t>&lt;/Article&gt;</w:t>
      </w:r>
    </w:p>
    <w:p w14:paraId="68F13B6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9816AF7" w14:textId="77777777" w:rsidR="00FD682C" w:rsidRPr="00161833" w:rsidRDefault="00FD682C" w:rsidP="00FD682C">
      <w:r w:rsidRPr="00715BD7">
        <w:rPr>
          <w:rStyle w:val="HideTWBExt"/>
        </w:rPr>
        <w:t>&lt;Article2&gt;</w:t>
      </w:r>
      <w:r w:rsidRPr="00161833">
        <w:t>Artikel 264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52C77EC" w14:textId="77777777" w:rsidTr="004F00ED">
        <w:trPr>
          <w:trHeight w:hRule="exact" w:val="240"/>
          <w:jc w:val="center"/>
        </w:trPr>
        <w:tc>
          <w:tcPr>
            <w:tcW w:w="9752" w:type="dxa"/>
            <w:gridSpan w:val="2"/>
            <w:tcBorders>
              <w:top w:val="nil"/>
              <w:left w:val="nil"/>
              <w:bottom w:val="nil"/>
              <w:right w:val="nil"/>
            </w:tcBorders>
          </w:tcPr>
          <w:p w14:paraId="44F13935" w14:textId="77777777" w:rsidR="00FD682C" w:rsidRPr="00161833" w:rsidRDefault="00FD682C" w:rsidP="004F00ED"/>
        </w:tc>
      </w:tr>
      <w:tr w:rsidR="00310ED9" w:rsidRPr="00161833" w14:paraId="306B35D7" w14:textId="77777777" w:rsidTr="004F00ED">
        <w:trPr>
          <w:trHeight w:val="240"/>
          <w:jc w:val="center"/>
        </w:trPr>
        <w:tc>
          <w:tcPr>
            <w:tcW w:w="4876" w:type="dxa"/>
            <w:tcBorders>
              <w:top w:val="nil"/>
              <w:left w:val="nil"/>
              <w:bottom w:val="nil"/>
              <w:right w:val="nil"/>
            </w:tcBorders>
          </w:tcPr>
          <w:p w14:paraId="4601987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643C1B6" w14:textId="77777777" w:rsidR="00FD682C" w:rsidRPr="00161833" w:rsidRDefault="00FD682C" w:rsidP="004F00ED">
            <w:pPr>
              <w:pStyle w:val="AmColumnHeading"/>
            </w:pPr>
            <w:r w:rsidRPr="00161833">
              <w:t>Ændringsforslag</w:t>
            </w:r>
          </w:p>
        </w:tc>
      </w:tr>
      <w:tr w:rsidR="00310ED9" w:rsidRPr="00161833" w14:paraId="68D7B9A9" w14:textId="77777777" w:rsidTr="004F00ED">
        <w:trPr>
          <w:jc w:val="center"/>
        </w:trPr>
        <w:tc>
          <w:tcPr>
            <w:tcW w:w="4876" w:type="dxa"/>
            <w:tcBorders>
              <w:top w:val="nil"/>
              <w:left w:val="nil"/>
              <w:bottom w:val="nil"/>
              <w:right w:val="nil"/>
            </w:tcBorders>
          </w:tcPr>
          <w:p w14:paraId="1BFD40F7" w14:textId="77777777" w:rsidR="00FD682C" w:rsidRPr="00161833" w:rsidRDefault="00FD682C" w:rsidP="004F00ED">
            <w:pPr>
              <w:pStyle w:val="Normal6a"/>
              <w:rPr>
                <w:b/>
                <w:i/>
              </w:rPr>
            </w:pPr>
            <w:r w:rsidRPr="00161833">
              <w:rPr>
                <w:b/>
                <w:i/>
              </w:rPr>
              <w:t xml:space="preserve">a) Stk. 2 affattes således: </w:t>
            </w:r>
          </w:p>
          <w:p w14:paraId="5DB1FE9F" w14:textId="77777777" w:rsidR="00FD682C" w:rsidRPr="00161833" w:rsidRDefault="00FD682C" w:rsidP="004F00ED">
            <w:pPr>
              <w:pStyle w:val="Normal6a"/>
            </w:pPr>
            <w:r w:rsidRPr="00161833">
              <w:rPr>
                <w:b/>
                <w:i/>
              </w:rPr>
              <w:t>[...]</w:t>
            </w:r>
          </w:p>
        </w:tc>
        <w:tc>
          <w:tcPr>
            <w:tcW w:w="4876" w:type="dxa"/>
            <w:tcBorders>
              <w:top w:val="nil"/>
              <w:left w:val="nil"/>
              <w:bottom w:val="nil"/>
              <w:right w:val="nil"/>
            </w:tcBorders>
          </w:tcPr>
          <w:p w14:paraId="10821120" w14:textId="77777777" w:rsidR="00FD682C" w:rsidRPr="00161833" w:rsidRDefault="00FD682C" w:rsidP="004F00ED">
            <w:pPr>
              <w:pStyle w:val="Normal6a"/>
            </w:pPr>
            <w:r w:rsidRPr="00161833">
              <w:rPr>
                <w:b/>
                <w:i/>
              </w:rPr>
              <w:t>udgår</w:t>
            </w:r>
          </w:p>
        </w:tc>
      </w:tr>
      <w:tr w:rsidR="00310ED9" w:rsidRPr="00161833" w14:paraId="2E9E8BB7" w14:textId="77777777" w:rsidTr="004F00ED">
        <w:trPr>
          <w:jc w:val="center"/>
        </w:trPr>
        <w:tc>
          <w:tcPr>
            <w:tcW w:w="4876" w:type="dxa"/>
            <w:tcBorders>
              <w:top w:val="nil"/>
              <w:left w:val="nil"/>
              <w:bottom w:val="nil"/>
              <w:right w:val="nil"/>
            </w:tcBorders>
          </w:tcPr>
          <w:p w14:paraId="36FA7BB6" w14:textId="77777777" w:rsidR="00FD682C" w:rsidRPr="00161833" w:rsidRDefault="00FD682C" w:rsidP="004F00ED">
            <w:pPr>
              <w:pStyle w:val="Normal6a"/>
              <w:rPr>
                <w:b/>
                <w:i/>
              </w:rPr>
            </w:pPr>
            <w:r w:rsidRPr="00161833">
              <w:rPr>
                <w:b/>
                <w:i/>
              </w:rPr>
              <w:t>b) Som stk. 2a og 2b indsættes:</w:t>
            </w:r>
          </w:p>
          <w:p w14:paraId="4268BD80" w14:textId="77777777" w:rsidR="00FD682C" w:rsidRPr="00161833" w:rsidRDefault="00FD682C" w:rsidP="004F00ED">
            <w:pPr>
              <w:pStyle w:val="Normal6a"/>
              <w:rPr>
                <w:b/>
                <w:i/>
              </w:rPr>
            </w:pPr>
            <w:r w:rsidRPr="00161833">
              <w:rPr>
                <w:b/>
                <w:i/>
              </w:rPr>
              <w:t>[...]</w:t>
            </w:r>
          </w:p>
        </w:tc>
        <w:tc>
          <w:tcPr>
            <w:tcW w:w="4876" w:type="dxa"/>
            <w:tcBorders>
              <w:top w:val="nil"/>
              <w:left w:val="nil"/>
              <w:bottom w:val="nil"/>
              <w:right w:val="nil"/>
            </w:tcBorders>
          </w:tcPr>
          <w:p w14:paraId="473A9CCF" w14:textId="77777777" w:rsidR="00FD682C" w:rsidRPr="00161833" w:rsidRDefault="00FD682C" w:rsidP="004F00ED">
            <w:pPr>
              <w:pStyle w:val="Normal6a"/>
              <w:rPr>
                <w:b/>
                <w:i/>
              </w:rPr>
            </w:pPr>
          </w:p>
        </w:tc>
      </w:tr>
      <w:tr w:rsidR="00310ED9" w:rsidRPr="00161833" w14:paraId="0B9C6A30" w14:textId="77777777" w:rsidTr="004F00ED">
        <w:trPr>
          <w:jc w:val="center"/>
        </w:trPr>
        <w:tc>
          <w:tcPr>
            <w:tcW w:w="4876" w:type="dxa"/>
            <w:tcBorders>
              <w:top w:val="nil"/>
              <w:left w:val="nil"/>
              <w:bottom w:val="nil"/>
              <w:right w:val="nil"/>
            </w:tcBorders>
          </w:tcPr>
          <w:p w14:paraId="1362AF25" w14:textId="77777777" w:rsidR="00FD682C" w:rsidRPr="00161833" w:rsidRDefault="00FD682C" w:rsidP="004F00ED">
            <w:pPr>
              <w:pStyle w:val="Normal6a"/>
              <w:rPr>
                <w:b/>
                <w:i/>
              </w:rPr>
            </w:pPr>
            <w:r w:rsidRPr="00161833">
              <w:rPr>
                <w:b/>
                <w:i/>
              </w:rPr>
              <w:t>c) stk. 3 affattes således:</w:t>
            </w:r>
          </w:p>
          <w:p w14:paraId="4BE5D2BE" w14:textId="77777777" w:rsidR="00FD682C" w:rsidRPr="00161833" w:rsidRDefault="00FD682C" w:rsidP="004F00ED">
            <w:pPr>
              <w:pStyle w:val="Normal6a"/>
              <w:rPr>
                <w:b/>
                <w:i/>
              </w:rPr>
            </w:pPr>
            <w:r w:rsidRPr="00161833">
              <w:rPr>
                <w:b/>
                <w:i/>
              </w:rPr>
              <w:t>[...]</w:t>
            </w:r>
          </w:p>
        </w:tc>
        <w:tc>
          <w:tcPr>
            <w:tcW w:w="4876" w:type="dxa"/>
            <w:tcBorders>
              <w:top w:val="nil"/>
              <w:left w:val="nil"/>
              <w:bottom w:val="nil"/>
              <w:right w:val="nil"/>
            </w:tcBorders>
          </w:tcPr>
          <w:p w14:paraId="4AD2949F" w14:textId="77777777" w:rsidR="00FD682C" w:rsidRPr="00161833" w:rsidRDefault="00FD682C" w:rsidP="004F00ED">
            <w:pPr>
              <w:pStyle w:val="Normal6a"/>
              <w:rPr>
                <w:b/>
                <w:i/>
              </w:rPr>
            </w:pPr>
          </w:p>
        </w:tc>
      </w:tr>
      <w:tr w:rsidR="00310ED9" w:rsidRPr="00161833" w14:paraId="6CCEB9E4" w14:textId="77777777" w:rsidTr="004F00ED">
        <w:trPr>
          <w:jc w:val="center"/>
        </w:trPr>
        <w:tc>
          <w:tcPr>
            <w:tcW w:w="4876" w:type="dxa"/>
            <w:tcBorders>
              <w:top w:val="nil"/>
              <w:left w:val="nil"/>
              <w:bottom w:val="nil"/>
              <w:right w:val="nil"/>
            </w:tcBorders>
          </w:tcPr>
          <w:p w14:paraId="0AA25F6D" w14:textId="77777777" w:rsidR="00FD682C" w:rsidRPr="00161833" w:rsidRDefault="00FD682C" w:rsidP="004F00ED">
            <w:pPr>
              <w:pStyle w:val="Normal6a"/>
              <w:rPr>
                <w:b/>
                <w:i/>
              </w:rPr>
            </w:pPr>
            <w:r w:rsidRPr="00161833">
              <w:rPr>
                <w:b/>
                <w:bCs/>
                <w:i/>
                <w:iCs/>
              </w:rPr>
              <w:t>d)</w:t>
            </w:r>
            <w:r w:rsidRPr="00161833">
              <w:rPr>
                <w:b/>
                <w:i/>
              </w:rPr>
              <w:t xml:space="preserve"> Som stk. 3a og 3b indsættes:</w:t>
            </w:r>
          </w:p>
          <w:p w14:paraId="12337D9E" w14:textId="77777777" w:rsidR="00FD682C" w:rsidRPr="00161833" w:rsidRDefault="00FD682C" w:rsidP="004F00ED">
            <w:pPr>
              <w:pStyle w:val="Normal6a"/>
              <w:rPr>
                <w:b/>
                <w:i/>
              </w:rPr>
            </w:pPr>
            <w:r w:rsidRPr="00161833">
              <w:rPr>
                <w:b/>
                <w:i/>
              </w:rPr>
              <w:t>[...]</w:t>
            </w:r>
          </w:p>
        </w:tc>
        <w:tc>
          <w:tcPr>
            <w:tcW w:w="4876" w:type="dxa"/>
            <w:tcBorders>
              <w:top w:val="nil"/>
              <w:left w:val="nil"/>
              <w:bottom w:val="nil"/>
              <w:right w:val="nil"/>
            </w:tcBorders>
          </w:tcPr>
          <w:p w14:paraId="5C66BF88" w14:textId="77777777" w:rsidR="00FD682C" w:rsidRPr="00161833" w:rsidRDefault="00FD682C" w:rsidP="004F00ED">
            <w:pPr>
              <w:pStyle w:val="Normal6a"/>
              <w:rPr>
                <w:b/>
                <w:i/>
              </w:rPr>
            </w:pPr>
          </w:p>
        </w:tc>
      </w:tr>
    </w:tbl>
    <w:p w14:paraId="51BE58D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E62F112" w14:textId="77777777" w:rsidR="00FD682C" w:rsidRPr="00161833" w:rsidRDefault="00FD682C" w:rsidP="00FD682C">
      <w:r w:rsidRPr="00715BD7">
        <w:rPr>
          <w:rStyle w:val="HideTWBExt"/>
        </w:rPr>
        <w:t>&lt;/Amend&gt;</w:t>
      </w:r>
    </w:p>
    <w:p w14:paraId="690520F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266</w:t>
      </w:r>
      <w:r w:rsidRPr="00715BD7">
        <w:rPr>
          <w:rStyle w:val="HideTWBExt"/>
          <w:b w:val="0"/>
        </w:rPr>
        <w:t>&lt;/NumAm&gt;</w:t>
      </w:r>
    </w:p>
    <w:p w14:paraId="04CF7237"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55D5577" w14:textId="77777777" w:rsidR="00FD682C" w:rsidRPr="00161833" w:rsidRDefault="00FD682C" w:rsidP="00FD682C">
      <w:pPr>
        <w:pStyle w:val="NormalBold"/>
      </w:pPr>
      <w:r w:rsidRPr="00715BD7">
        <w:rPr>
          <w:rStyle w:val="HideTWBExt"/>
          <w:b w:val="0"/>
        </w:rPr>
        <w:t>&lt;/RepeatBlock-By&gt;</w:t>
      </w:r>
    </w:p>
    <w:p w14:paraId="08A47387"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7F0A57C" w14:textId="77777777" w:rsidR="00FD682C" w:rsidRPr="00161833" w:rsidRDefault="00FD682C" w:rsidP="00FD682C">
      <w:pPr>
        <w:pStyle w:val="NormalBold"/>
      </w:pPr>
      <w:r w:rsidRPr="00715BD7">
        <w:rPr>
          <w:rStyle w:val="HideTWBExt"/>
          <w:b w:val="0"/>
        </w:rPr>
        <w:t>&lt;Article&gt;</w:t>
      </w:r>
      <w:r w:rsidRPr="00161833">
        <w:t>Artikel 1 – stk. 1 – nr. 14 – litra a</w:t>
      </w:r>
      <w:r w:rsidRPr="00715BD7">
        <w:rPr>
          <w:rStyle w:val="HideTWBExt"/>
          <w:b w:val="0"/>
        </w:rPr>
        <w:t>&lt;/Article&gt;</w:t>
      </w:r>
    </w:p>
    <w:p w14:paraId="56095CA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034BEB3" w14:textId="77777777" w:rsidR="00FD682C" w:rsidRPr="00161833" w:rsidRDefault="00FD682C" w:rsidP="00FD682C">
      <w:r w:rsidRPr="00715BD7">
        <w:rPr>
          <w:rStyle w:val="HideTWBExt"/>
        </w:rPr>
        <w:t>&lt;Article2&gt;</w:t>
      </w:r>
      <w:r w:rsidRPr="00161833">
        <w:t>Artikel 264 – stk. 2 – tabel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58CFA50" w14:textId="77777777" w:rsidTr="004F00ED">
        <w:trPr>
          <w:trHeight w:hRule="exact" w:val="240"/>
          <w:jc w:val="center"/>
        </w:trPr>
        <w:tc>
          <w:tcPr>
            <w:tcW w:w="9752" w:type="dxa"/>
            <w:gridSpan w:val="2"/>
            <w:tcBorders>
              <w:top w:val="nil"/>
              <w:left w:val="nil"/>
              <w:bottom w:val="nil"/>
              <w:right w:val="nil"/>
            </w:tcBorders>
          </w:tcPr>
          <w:p w14:paraId="4284A3CE" w14:textId="77777777" w:rsidR="00FD682C" w:rsidRPr="00161833" w:rsidRDefault="00FD682C" w:rsidP="004F00ED"/>
        </w:tc>
      </w:tr>
      <w:tr w:rsidR="00310ED9" w:rsidRPr="00161833" w14:paraId="39188EC6" w14:textId="77777777" w:rsidTr="004F00ED">
        <w:trPr>
          <w:trHeight w:val="240"/>
          <w:jc w:val="center"/>
        </w:trPr>
        <w:tc>
          <w:tcPr>
            <w:tcW w:w="4876" w:type="dxa"/>
            <w:tcBorders>
              <w:top w:val="nil"/>
              <w:left w:val="nil"/>
              <w:bottom w:val="nil"/>
              <w:right w:val="nil"/>
            </w:tcBorders>
          </w:tcPr>
          <w:p w14:paraId="3C6BBF28"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C91312F" w14:textId="77777777" w:rsidR="00FD682C" w:rsidRPr="00161833" w:rsidRDefault="00FD682C" w:rsidP="004F00ED">
            <w:pPr>
              <w:pStyle w:val="AmColumnHeading"/>
            </w:pPr>
            <w:r w:rsidRPr="00161833">
              <w:t>Ændringsforslag</w:t>
            </w:r>
          </w:p>
        </w:tc>
      </w:tr>
      <w:tr w:rsidR="00310ED9" w:rsidRPr="00161833" w14:paraId="2AA824AE" w14:textId="77777777" w:rsidTr="004F00ED">
        <w:trPr>
          <w:jc w:val="center"/>
        </w:trPr>
        <w:tc>
          <w:tcPr>
            <w:tcW w:w="4876" w:type="dxa"/>
            <w:tcBorders>
              <w:top w:val="nil"/>
              <w:left w:val="nil"/>
              <w:bottom w:val="nil"/>
              <w:right w:val="nil"/>
            </w:tcBorders>
          </w:tcPr>
          <w:p w14:paraId="7E2A0C54" w14:textId="77777777" w:rsidR="00FD682C" w:rsidRPr="00161833" w:rsidRDefault="00FD682C" w:rsidP="004F00ED">
            <w:pPr>
              <w:pStyle w:val="Normal6a"/>
              <w:rPr>
                <w:b/>
                <w:i/>
              </w:rPr>
            </w:pPr>
            <w:r w:rsidRPr="00161833">
              <w:rPr>
                <w:b/>
                <w:i/>
              </w:rPr>
              <w:t>Tabel 3</w:t>
            </w:r>
          </w:p>
          <w:p w14:paraId="2E2800E1" w14:textId="77777777" w:rsidR="00FD682C" w:rsidRPr="00161833" w:rsidRDefault="00FD682C" w:rsidP="004F00ED">
            <w:pPr>
              <w:pStyle w:val="Normal6a"/>
            </w:pPr>
            <w:r w:rsidRPr="00161833">
              <w:rPr>
                <w:b/>
                <w:i/>
              </w:rPr>
              <w:t>[...]</w:t>
            </w:r>
          </w:p>
        </w:tc>
        <w:tc>
          <w:tcPr>
            <w:tcW w:w="4876" w:type="dxa"/>
            <w:tcBorders>
              <w:top w:val="nil"/>
              <w:left w:val="nil"/>
              <w:bottom w:val="nil"/>
              <w:right w:val="nil"/>
            </w:tcBorders>
          </w:tcPr>
          <w:p w14:paraId="4FB69613" w14:textId="77777777" w:rsidR="00FD682C" w:rsidRPr="00161833" w:rsidRDefault="00FD682C" w:rsidP="004F00ED">
            <w:pPr>
              <w:pStyle w:val="Normal6a"/>
            </w:pPr>
            <w:r w:rsidRPr="00161833">
              <w:rPr>
                <w:b/>
                <w:i/>
              </w:rPr>
              <w:t>udgår</w:t>
            </w:r>
          </w:p>
        </w:tc>
      </w:tr>
    </w:tbl>
    <w:p w14:paraId="0F93EF85"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9587FA8" w14:textId="77777777" w:rsidR="00FD682C" w:rsidRPr="00161833" w:rsidRDefault="00FD682C" w:rsidP="00FD682C">
      <w:r w:rsidRPr="00715BD7">
        <w:rPr>
          <w:rStyle w:val="HideTWBExt"/>
        </w:rPr>
        <w:t>&lt;/Amend&gt;</w:t>
      </w:r>
    </w:p>
    <w:p w14:paraId="09709AC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267</w:t>
      </w:r>
      <w:r w:rsidRPr="00715BD7">
        <w:rPr>
          <w:rStyle w:val="HideTWBExt"/>
          <w:b w:val="0"/>
        </w:rPr>
        <w:t>&lt;/NumAm&gt;</w:t>
      </w:r>
    </w:p>
    <w:p w14:paraId="3FEF75DA"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6088FBB1" w14:textId="77777777" w:rsidR="00FD682C" w:rsidRPr="00161833" w:rsidRDefault="00FD682C" w:rsidP="00FD682C">
      <w:pPr>
        <w:pStyle w:val="NormalBold"/>
      </w:pPr>
      <w:r w:rsidRPr="00715BD7">
        <w:rPr>
          <w:rStyle w:val="HideTWBExt"/>
          <w:b w:val="0"/>
        </w:rPr>
        <w:t>&lt;/RepeatBlock-By&gt;</w:t>
      </w:r>
    </w:p>
    <w:p w14:paraId="022CAAC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6A0DA08" w14:textId="77777777" w:rsidR="00FD682C" w:rsidRPr="00161833" w:rsidRDefault="00FD682C" w:rsidP="00FD682C">
      <w:pPr>
        <w:pStyle w:val="NormalBold"/>
      </w:pPr>
      <w:r w:rsidRPr="00715BD7">
        <w:rPr>
          <w:rStyle w:val="HideTWBExt"/>
          <w:b w:val="0"/>
        </w:rPr>
        <w:t>&lt;Article&gt;</w:t>
      </w:r>
      <w:r w:rsidRPr="00161833">
        <w:t>Artikel 1 – stk. 1 – nr. 14 – litra b</w:t>
      </w:r>
      <w:r w:rsidRPr="00715BD7">
        <w:rPr>
          <w:rStyle w:val="HideTWBExt"/>
          <w:b w:val="0"/>
        </w:rPr>
        <w:t>&lt;/Article&gt;</w:t>
      </w:r>
    </w:p>
    <w:p w14:paraId="63D925C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C8BD91F" w14:textId="77777777" w:rsidR="00FD682C" w:rsidRPr="00161833" w:rsidRDefault="00FD682C" w:rsidP="00FD682C">
      <w:r w:rsidRPr="00715BD7">
        <w:rPr>
          <w:rStyle w:val="HideTWBExt"/>
        </w:rPr>
        <w:t>&lt;Article2&gt;</w:t>
      </w:r>
      <w:r w:rsidRPr="00161833">
        <w:t>Artikel 264 – stk. 2 a og 2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440750F" w14:textId="77777777" w:rsidTr="004F00ED">
        <w:trPr>
          <w:trHeight w:hRule="exact" w:val="240"/>
          <w:jc w:val="center"/>
        </w:trPr>
        <w:tc>
          <w:tcPr>
            <w:tcW w:w="9752" w:type="dxa"/>
            <w:gridSpan w:val="2"/>
            <w:tcBorders>
              <w:top w:val="nil"/>
              <w:left w:val="nil"/>
              <w:bottom w:val="nil"/>
              <w:right w:val="nil"/>
            </w:tcBorders>
          </w:tcPr>
          <w:p w14:paraId="3C153289" w14:textId="77777777" w:rsidR="00FD682C" w:rsidRPr="00161833" w:rsidRDefault="00FD682C" w:rsidP="004F00ED"/>
        </w:tc>
      </w:tr>
      <w:tr w:rsidR="00310ED9" w:rsidRPr="00161833" w14:paraId="295B889E" w14:textId="77777777" w:rsidTr="004F00ED">
        <w:trPr>
          <w:trHeight w:val="240"/>
          <w:jc w:val="center"/>
        </w:trPr>
        <w:tc>
          <w:tcPr>
            <w:tcW w:w="4876" w:type="dxa"/>
            <w:tcBorders>
              <w:top w:val="nil"/>
              <w:left w:val="nil"/>
              <w:bottom w:val="nil"/>
              <w:right w:val="nil"/>
            </w:tcBorders>
          </w:tcPr>
          <w:p w14:paraId="07D7784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02DD544" w14:textId="77777777" w:rsidR="00FD682C" w:rsidRPr="00161833" w:rsidRDefault="00FD682C" w:rsidP="004F00ED">
            <w:pPr>
              <w:pStyle w:val="AmColumnHeading"/>
            </w:pPr>
            <w:r w:rsidRPr="00161833">
              <w:t>Ændringsforslag</w:t>
            </w:r>
          </w:p>
        </w:tc>
      </w:tr>
      <w:tr w:rsidR="00310ED9" w:rsidRPr="00161833" w14:paraId="267BE5E2" w14:textId="77777777" w:rsidTr="004F00ED">
        <w:trPr>
          <w:jc w:val="center"/>
        </w:trPr>
        <w:tc>
          <w:tcPr>
            <w:tcW w:w="4876" w:type="dxa"/>
            <w:tcBorders>
              <w:top w:val="nil"/>
              <w:left w:val="nil"/>
              <w:bottom w:val="nil"/>
              <w:right w:val="nil"/>
            </w:tcBorders>
          </w:tcPr>
          <w:p w14:paraId="3794D311" w14:textId="77777777" w:rsidR="00FD682C" w:rsidRPr="00161833" w:rsidRDefault="00FD682C" w:rsidP="004F00ED">
            <w:pPr>
              <w:pStyle w:val="Normal6a"/>
            </w:pPr>
            <w:r w:rsidRPr="00161833">
              <w:rPr>
                <w:b/>
                <w:i/>
              </w:rPr>
              <w:t>b)</w:t>
            </w:r>
            <w:r w:rsidRPr="00161833">
              <w:tab/>
            </w:r>
            <w:r w:rsidRPr="00161833">
              <w:rPr>
                <w:b/>
                <w:i/>
              </w:rPr>
              <w:t>Som stk. 2a og 2b indsættes:</w:t>
            </w:r>
          </w:p>
        </w:tc>
        <w:tc>
          <w:tcPr>
            <w:tcW w:w="4876" w:type="dxa"/>
            <w:tcBorders>
              <w:top w:val="nil"/>
              <w:left w:val="nil"/>
              <w:bottom w:val="nil"/>
              <w:right w:val="nil"/>
            </w:tcBorders>
          </w:tcPr>
          <w:p w14:paraId="6371F975" w14:textId="77777777" w:rsidR="00FD682C" w:rsidRPr="00161833" w:rsidRDefault="00FD682C" w:rsidP="004F00ED">
            <w:pPr>
              <w:pStyle w:val="Normal6a"/>
            </w:pPr>
            <w:r w:rsidRPr="00161833">
              <w:rPr>
                <w:b/>
                <w:i/>
              </w:rPr>
              <w:t>udgår</w:t>
            </w:r>
          </w:p>
        </w:tc>
      </w:tr>
      <w:tr w:rsidR="00310ED9" w:rsidRPr="00161833" w14:paraId="7431F7BA" w14:textId="77777777" w:rsidTr="004F00ED">
        <w:trPr>
          <w:jc w:val="center"/>
        </w:trPr>
        <w:tc>
          <w:tcPr>
            <w:tcW w:w="4876" w:type="dxa"/>
            <w:tcBorders>
              <w:top w:val="nil"/>
              <w:left w:val="nil"/>
              <w:bottom w:val="nil"/>
              <w:right w:val="nil"/>
            </w:tcBorders>
          </w:tcPr>
          <w:p w14:paraId="7A2EC38C" w14:textId="77777777" w:rsidR="00FD682C" w:rsidRPr="00161833" w:rsidRDefault="00FD682C" w:rsidP="004F00ED">
            <w:pPr>
              <w:pStyle w:val="Normal6a"/>
            </w:pPr>
            <w:r w:rsidRPr="00161833">
              <w:rPr>
                <w:b/>
                <w:i/>
              </w:rPr>
              <w:t>2a. For en position i en foranstillet tranche med kreditkvalitetstrin 1 i en securitisering, der opfylder kriterierne i artikel 243, stk. 3, beregnes risikovægten som følger:</w:t>
            </w:r>
          </w:p>
        </w:tc>
        <w:tc>
          <w:tcPr>
            <w:tcW w:w="4876" w:type="dxa"/>
            <w:tcBorders>
              <w:top w:val="nil"/>
              <w:left w:val="nil"/>
              <w:bottom w:val="nil"/>
              <w:right w:val="nil"/>
            </w:tcBorders>
          </w:tcPr>
          <w:p w14:paraId="6F10D7C1" w14:textId="77777777" w:rsidR="00FD682C" w:rsidRPr="00161833" w:rsidRDefault="00FD682C" w:rsidP="004F00ED">
            <w:pPr>
              <w:pStyle w:val="Normal6a"/>
            </w:pPr>
          </w:p>
        </w:tc>
      </w:tr>
      <w:tr w:rsidR="00310ED9" w:rsidRPr="00161833" w14:paraId="44E9C7C5" w14:textId="77777777" w:rsidTr="004F00ED">
        <w:trPr>
          <w:jc w:val="center"/>
        </w:trPr>
        <w:tc>
          <w:tcPr>
            <w:tcW w:w="4876" w:type="dxa"/>
            <w:tcBorders>
              <w:top w:val="nil"/>
              <w:left w:val="nil"/>
              <w:bottom w:val="nil"/>
              <w:right w:val="nil"/>
            </w:tcBorders>
          </w:tcPr>
          <w:p w14:paraId="3BF99B13" w14:textId="77777777" w:rsidR="00FD682C" w:rsidRPr="00161833" w:rsidRDefault="00FD682C" w:rsidP="004F00ED">
            <w:pPr>
              <w:pStyle w:val="Normal6a"/>
            </w:pPr>
            <w:r w:rsidRPr="00161833">
              <w:rPr>
                <w:b/>
                <w:i/>
              </w:rPr>
              <w:t>Maks. (5 %; 10% * K</w:t>
            </w:r>
            <w:r w:rsidRPr="00161833">
              <w:rPr>
                <w:b/>
                <w:i/>
                <w:vertAlign w:val="subscript"/>
              </w:rPr>
              <w:t>IRB</w:t>
            </w:r>
            <w:r w:rsidRPr="00161833">
              <w:rPr>
                <w:b/>
                <w:i/>
              </w:rPr>
              <w:t>*12.5)</w:t>
            </w:r>
          </w:p>
        </w:tc>
        <w:tc>
          <w:tcPr>
            <w:tcW w:w="4876" w:type="dxa"/>
            <w:tcBorders>
              <w:top w:val="nil"/>
              <w:left w:val="nil"/>
              <w:bottom w:val="nil"/>
              <w:right w:val="nil"/>
            </w:tcBorders>
          </w:tcPr>
          <w:p w14:paraId="71BEEF28" w14:textId="77777777" w:rsidR="00FD682C" w:rsidRPr="00161833" w:rsidRDefault="00FD682C" w:rsidP="004F00ED">
            <w:pPr>
              <w:pStyle w:val="Normal6a"/>
            </w:pPr>
          </w:p>
        </w:tc>
      </w:tr>
      <w:tr w:rsidR="00310ED9" w:rsidRPr="00161833" w14:paraId="2E745D16" w14:textId="77777777" w:rsidTr="004F00ED">
        <w:trPr>
          <w:jc w:val="center"/>
        </w:trPr>
        <w:tc>
          <w:tcPr>
            <w:tcW w:w="4876" w:type="dxa"/>
            <w:tcBorders>
              <w:top w:val="nil"/>
              <w:left w:val="nil"/>
              <w:bottom w:val="nil"/>
              <w:right w:val="nil"/>
            </w:tcBorders>
          </w:tcPr>
          <w:p w14:paraId="57A19C51" w14:textId="77777777" w:rsidR="00FD682C" w:rsidRPr="00161833" w:rsidRDefault="00FD682C" w:rsidP="004F00ED">
            <w:pPr>
              <w:pStyle w:val="Normal6a"/>
            </w:pPr>
            <w:r w:rsidRPr="00161833">
              <w:rPr>
                <w:b/>
                <w:i/>
              </w:rPr>
              <w:t>2b. Hvis et institut ikke er i stand til at anvende formlen i tabel 3 eller i henhold til stk. 2a, fordi det ikke er i stand til at beregne K</w:t>
            </w:r>
            <w:r w:rsidRPr="00161833">
              <w:rPr>
                <w:b/>
                <w:i/>
                <w:vertAlign w:val="subscript"/>
              </w:rPr>
              <w:t>A</w:t>
            </w:r>
            <w:r w:rsidRPr="00161833">
              <w:rPr>
                <w:b/>
                <w:i/>
              </w:rPr>
              <w:t>, anvendes en risikovægt på 10 % på de relevante eksponeringer."</w:t>
            </w:r>
          </w:p>
        </w:tc>
        <w:tc>
          <w:tcPr>
            <w:tcW w:w="4876" w:type="dxa"/>
            <w:tcBorders>
              <w:top w:val="nil"/>
              <w:left w:val="nil"/>
              <w:bottom w:val="nil"/>
              <w:right w:val="nil"/>
            </w:tcBorders>
          </w:tcPr>
          <w:p w14:paraId="6DF6C1C4" w14:textId="77777777" w:rsidR="00FD682C" w:rsidRPr="00161833" w:rsidRDefault="00FD682C" w:rsidP="004F00ED">
            <w:pPr>
              <w:pStyle w:val="Normal6a"/>
            </w:pPr>
          </w:p>
        </w:tc>
      </w:tr>
    </w:tbl>
    <w:p w14:paraId="4123E99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9C4FC1B" w14:textId="77777777" w:rsidR="00FD682C" w:rsidRPr="00161833" w:rsidRDefault="00FD682C" w:rsidP="00FD682C">
      <w:r w:rsidRPr="00715BD7">
        <w:rPr>
          <w:rStyle w:val="HideTWBExt"/>
        </w:rPr>
        <w:t>&lt;/Amend&gt;</w:t>
      </w:r>
    </w:p>
    <w:p w14:paraId="37174B1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268</w:t>
      </w:r>
      <w:r w:rsidRPr="00715BD7">
        <w:rPr>
          <w:rStyle w:val="HideTWBExt"/>
          <w:b w:val="0"/>
        </w:rPr>
        <w:t>&lt;/NumAm&gt;</w:t>
      </w:r>
    </w:p>
    <w:p w14:paraId="13A8D5E7"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4F22ADE6" w14:textId="77777777" w:rsidR="00FD682C" w:rsidRPr="00161833" w:rsidRDefault="00FD682C" w:rsidP="00FD682C">
      <w:pPr>
        <w:pStyle w:val="NormalBold"/>
      </w:pPr>
      <w:r w:rsidRPr="00715BD7">
        <w:rPr>
          <w:rStyle w:val="HideTWBExt"/>
          <w:b w:val="0"/>
        </w:rPr>
        <w:t>&lt;/RepeatBlock-By&gt;</w:t>
      </w:r>
    </w:p>
    <w:p w14:paraId="0076262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FA15DBC" w14:textId="77777777" w:rsidR="00FD682C" w:rsidRPr="00161833" w:rsidRDefault="00FD682C" w:rsidP="00FD682C">
      <w:pPr>
        <w:pStyle w:val="NormalBold"/>
      </w:pPr>
      <w:r w:rsidRPr="00715BD7">
        <w:rPr>
          <w:rStyle w:val="HideTWBExt"/>
          <w:b w:val="0"/>
        </w:rPr>
        <w:t>&lt;Article&gt;</w:t>
      </w:r>
      <w:r w:rsidRPr="00161833">
        <w:t>Artikel 1 – stk. 1 – nr. 14 – litra b</w:t>
      </w:r>
      <w:r w:rsidRPr="00715BD7">
        <w:rPr>
          <w:rStyle w:val="HideTWBExt"/>
          <w:b w:val="0"/>
        </w:rPr>
        <w:t>&lt;/Article&gt;</w:t>
      </w:r>
    </w:p>
    <w:p w14:paraId="7C95D36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ADC277B" w14:textId="77777777" w:rsidR="00FD682C" w:rsidRPr="00161833" w:rsidRDefault="00FD682C" w:rsidP="00FD682C">
      <w:r w:rsidRPr="00715BD7">
        <w:rPr>
          <w:rStyle w:val="HideTWBExt"/>
        </w:rPr>
        <w:t>&lt;Article2&gt;</w:t>
      </w:r>
      <w:r w:rsidRPr="00161833">
        <w:t>Artikel 264 – stk. 2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0D9C41D" w14:textId="77777777" w:rsidTr="004F00ED">
        <w:trPr>
          <w:trHeight w:hRule="exact" w:val="240"/>
          <w:jc w:val="center"/>
        </w:trPr>
        <w:tc>
          <w:tcPr>
            <w:tcW w:w="9752" w:type="dxa"/>
            <w:gridSpan w:val="2"/>
            <w:tcBorders>
              <w:top w:val="nil"/>
              <w:left w:val="nil"/>
              <w:bottom w:val="nil"/>
              <w:right w:val="nil"/>
            </w:tcBorders>
          </w:tcPr>
          <w:p w14:paraId="0AE36657" w14:textId="77777777" w:rsidR="00FD682C" w:rsidRPr="00161833" w:rsidRDefault="00FD682C" w:rsidP="004F00ED"/>
        </w:tc>
      </w:tr>
      <w:tr w:rsidR="00310ED9" w:rsidRPr="00161833" w14:paraId="3CAC7827" w14:textId="77777777" w:rsidTr="004F00ED">
        <w:trPr>
          <w:trHeight w:val="240"/>
          <w:jc w:val="center"/>
        </w:trPr>
        <w:tc>
          <w:tcPr>
            <w:tcW w:w="4876" w:type="dxa"/>
            <w:tcBorders>
              <w:top w:val="nil"/>
              <w:left w:val="nil"/>
              <w:bottom w:val="nil"/>
              <w:right w:val="nil"/>
            </w:tcBorders>
          </w:tcPr>
          <w:p w14:paraId="4D45625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9DA0987" w14:textId="77777777" w:rsidR="00FD682C" w:rsidRPr="00161833" w:rsidRDefault="00FD682C" w:rsidP="004F00ED">
            <w:pPr>
              <w:pStyle w:val="AmColumnHeading"/>
            </w:pPr>
            <w:r w:rsidRPr="00161833">
              <w:t>Ændringsforslag</w:t>
            </w:r>
          </w:p>
        </w:tc>
      </w:tr>
      <w:tr w:rsidR="00310ED9" w:rsidRPr="00161833" w14:paraId="7BBE88D2" w14:textId="77777777" w:rsidTr="004F00ED">
        <w:trPr>
          <w:jc w:val="center"/>
        </w:trPr>
        <w:tc>
          <w:tcPr>
            <w:tcW w:w="4876" w:type="dxa"/>
            <w:tcBorders>
              <w:top w:val="nil"/>
              <w:left w:val="nil"/>
              <w:bottom w:val="nil"/>
              <w:right w:val="nil"/>
            </w:tcBorders>
          </w:tcPr>
          <w:p w14:paraId="3F8A509A" w14:textId="77777777" w:rsidR="00FD682C" w:rsidRPr="00161833" w:rsidRDefault="00FD682C" w:rsidP="004F00ED">
            <w:pPr>
              <w:pStyle w:val="Normal6a"/>
            </w:pPr>
            <w:r w:rsidRPr="00161833">
              <w:t>2b.</w:t>
            </w:r>
            <w:r w:rsidRPr="00161833">
              <w:tab/>
              <w:t>Hvis et institut ikke er i stand til at anvende formlen i tabel 3 eller i henhold til stk. 2a, fordi det ikke er i stand til at beregne K</w:t>
            </w:r>
            <w:r w:rsidRPr="00161833">
              <w:rPr>
                <w:vertAlign w:val="subscript"/>
              </w:rPr>
              <w:t>A</w:t>
            </w:r>
            <w:r w:rsidRPr="00161833">
              <w:t>, anvendes en risikovægt på 10 % på de relevante eksponeringer."</w:t>
            </w:r>
          </w:p>
        </w:tc>
        <w:tc>
          <w:tcPr>
            <w:tcW w:w="4876" w:type="dxa"/>
            <w:tcBorders>
              <w:top w:val="nil"/>
              <w:left w:val="nil"/>
              <w:bottom w:val="nil"/>
              <w:right w:val="nil"/>
            </w:tcBorders>
          </w:tcPr>
          <w:p w14:paraId="3842F505" w14:textId="77777777" w:rsidR="00FD682C" w:rsidRPr="00161833" w:rsidRDefault="00FD682C" w:rsidP="004F00ED">
            <w:pPr>
              <w:pStyle w:val="Normal6a"/>
            </w:pPr>
            <w:r w:rsidRPr="00161833">
              <w:t>2b.</w:t>
            </w:r>
            <w:r w:rsidRPr="00161833">
              <w:tab/>
            </w:r>
            <w:r w:rsidRPr="00161833">
              <w:rPr>
                <w:b/>
                <w:bCs/>
                <w:i/>
                <w:iCs/>
              </w:rPr>
              <w:t>I denne artikel beregnes K</w:t>
            </w:r>
            <w:r w:rsidRPr="00161833">
              <w:rPr>
                <w:b/>
                <w:bCs/>
                <w:i/>
                <w:iCs/>
                <w:vertAlign w:val="subscript"/>
              </w:rPr>
              <w:t>A</w:t>
            </w:r>
            <w:r w:rsidRPr="00161833">
              <w:rPr>
                <w:b/>
                <w:bCs/>
                <w:i/>
                <w:iCs/>
              </w:rPr>
              <w:t xml:space="preserve"> i overensstemmelse med artikel 261 for puljen af de underliggende eksponeringer ved indgåelse af securitiseringen</w:t>
            </w:r>
            <w:r w:rsidRPr="00161833">
              <w:rPr>
                <w:b/>
                <w:bCs/>
              </w:rPr>
              <w:t>.</w:t>
            </w:r>
            <w:r w:rsidRPr="00161833">
              <w:t xml:space="preserve"> Hvis et institut ikke er i stand til at anvende formlen i tabel 3 eller i henhold til stk. 2a, fordi det ikke er i stand til at beregne K</w:t>
            </w:r>
            <w:r w:rsidRPr="00161833">
              <w:rPr>
                <w:vertAlign w:val="subscript"/>
              </w:rPr>
              <w:t>A</w:t>
            </w:r>
            <w:r w:rsidRPr="00161833">
              <w:t>, anvendes en risikovægt på 10 % på de relevante eksponeringer."</w:t>
            </w:r>
          </w:p>
        </w:tc>
      </w:tr>
    </w:tbl>
    <w:p w14:paraId="5793CF7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C8B90CD" w14:textId="77777777" w:rsidR="00FD682C" w:rsidRPr="00161833" w:rsidRDefault="00FD682C" w:rsidP="00FD682C">
      <w:r w:rsidRPr="00715BD7">
        <w:rPr>
          <w:rStyle w:val="HideTWBExt"/>
        </w:rPr>
        <w:t>&lt;/Amend&gt;</w:t>
      </w:r>
    </w:p>
    <w:p w14:paraId="6C4AA11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269</w:t>
      </w:r>
      <w:r w:rsidRPr="00715BD7">
        <w:rPr>
          <w:rStyle w:val="HideTWBExt"/>
          <w:b w:val="0"/>
        </w:rPr>
        <w:t>&lt;/NumAm&gt;</w:t>
      </w:r>
    </w:p>
    <w:p w14:paraId="061251B0"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07D4831D" w14:textId="77777777" w:rsidR="00FD682C" w:rsidRPr="00161833" w:rsidRDefault="00FD682C" w:rsidP="00FD682C">
      <w:pPr>
        <w:pStyle w:val="NormalBold"/>
      </w:pPr>
      <w:r w:rsidRPr="00715BD7">
        <w:rPr>
          <w:rStyle w:val="HideTWBExt"/>
          <w:b w:val="0"/>
        </w:rPr>
        <w:t>&lt;/RepeatBlock-By&gt;</w:t>
      </w:r>
    </w:p>
    <w:p w14:paraId="7EB6AF8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178862A" w14:textId="77777777" w:rsidR="00FD682C" w:rsidRPr="00161833" w:rsidRDefault="00FD682C" w:rsidP="00FD682C">
      <w:pPr>
        <w:pStyle w:val="NormalBold"/>
      </w:pPr>
      <w:r w:rsidRPr="00715BD7">
        <w:rPr>
          <w:rStyle w:val="HideTWBExt"/>
          <w:b w:val="0"/>
        </w:rPr>
        <w:t>&lt;Article&gt;</w:t>
      </w:r>
      <w:r w:rsidRPr="00161833">
        <w:t>Artikel 1 – stk. 1 – nr. 14 – litra c</w:t>
      </w:r>
      <w:r w:rsidRPr="00715BD7">
        <w:rPr>
          <w:rStyle w:val="HideTWBExt"/>
          <w:b w:val="0"/>
        </w:rPr>
        <w:t>&lt;/Article&gt;</w:t>
      </w:r>
    </w:p>
    <w:p w14:paraId="47BFD50B"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255CF465" w14:textId="77777777" w:rsidR="00FD682C" w:rsidRPr="00161833" w:rsidRDefault="00FD682C" w:rsidP="00FD682C">
      <w:r w:rsidRPr="00715BD7">
        <w:rPr>
          <w:rStyle w:val="HideTWBExt"/>
        </w:rPr>
        <w:t>&lt;Article2&gt;</w:t>
      </w:r>
      <w:r w:rsidRPr="00161833">
        <w:t>Artikel 264 – stk. 3 – tabel 4</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933085D" w14:textId="77777777" w:rsidTr="004F00ED">
        <w:trPr>
          <w:trHeight w:hRule="exact" w:val="240"/>
          <w:jc w:val="center"/>
        </w:trPr>
        <w:tc>
          <w:tcPr>
            <w:tcW w:w="9752" w:type="dxa"/>
            <w:gridSpan w:val="2"/>
            <w:tcBorders>
              <w:top w:val="nil"/>
              <w:left w:val="nil"/>
              <w:bottom w:val="nil"/>
              <w:right w:val="nil"/>
            </w:tcBorders>
          </w:tcPr>
          <w:p w14:paraId="7A1881A8" w14:textId="77777777" w:rsidR="00FD682C" w:rsidRPr="00161833" w:rsidRDefault="00FD682C" w:rsidP="004F00ED"/>
        </w:tc>
      </w:tr>
      <w:tr w:rsidR="00310ED9" w:rsidRPr="00161833" w14:paraId="7DB84D7B" w14:textId="77777777" w:rsidTr="004F00ED">
        <w:trPr>
          <w:trHeight w:val="240"/>
          <w:jc w:val="center"/>
        </w:trPr>
        <w:tc>
          <w:tcPr>
            <w:tcW w:w="4876" w:type="dxa"/>
            <w:tcBorders>
              <w:top w:val="nil"/>
              <w:left w:val="nil"/>
              <w:bottom w:val="nil"/>
              <w:right w:val="nil"/>
            </w:tcBorders>
          </w:tcPr>
          <w:p w14:paraId="55D494D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575F4A75" w14:textId="77777777" w:rsidR="00FD682C" w:rsidRPr="00161833" w:rsidRDefault="00FD682C" w:rsidP="004F00ED">
            <w:pPr>
              <w:pStyle w:val="AmColumnHeading"/>
            </w:pPr>
            <w:r w:rsidRPr="00161833">
              <w:t>Ændringsforslag</w:t>
            </w:r>
          </w:p>
        </w:tc>
      </w:tr>
      <w:tr w:rsidR="00310ED9" w:rsidRPr="00161833" w14:paraId="06EA2590" w14:textId="77777777" w:rsidTr="004F00ED">
        <w:trPr>
          <w:jc w:val="center"/>
        </w:trPr>
        <w:tc>
          <w:tcPr>
            <w:tcW w:w="4876" w:type="dxa"/>
            <w:tcBorders>
              <w:top w:val="nil"/>
              <w:left w:val="nil"/>
              <w:bottom w:val="nil"/>
              <w:right w:val="nil"/>
            </w:tcBorders>
          </w:tcPr>
          <w:p w14:paraId="228165DD" w14:textId="77777777" w:rsidR="00FD682C" w:rsidRPr="00161833" w:rsidRDefault="00FD682C" w:rsidP="004F00ED">
            <w:pPr>
              <w:pStyle w:val="Normal6a"/>
              <w:rPr>
                <w:b/>
                <w:i/>
              </w:rPr>
            </w:pPr>
            <w:r w:rsidRPr="00161833">
              <w:rPr>
                <w:b/>
                <w:i/>
              </w:rPr>
              <w:t>Tabel 4</w:t>
            </w:r>
          </w:p>
          <w:p w14:paraId="592DA4A1" w14:textId="77777777" w:rsidR="00FD682C" w:rsidRPr="00161833" w:rsidRDefault="00FD682C" w:rsidP="004F00ED">
            <w:pPr>
              <w:pStyle w:val="Normal6a"/>
            </w:pPr>
            <w:r w:rsidRPr="00161833">
              <w:rPr>
                <w:b/>
                <w:i/>
              </w:rPr>
              <w:t>[...]</w:t>
            </w:r>
          </w:p>
        </w:tc>
        <w:tc>
          <w:tcPr>
            <w:tcW w:w="4876" w:type="dxa"/>
            <w:tcBorders>
              <w:top w:val="nil"/>
              <w:left w:val="nil"/>
              <w:bottom w:val="nil"/>
              <w:right w:val="nil"/>
            </w:tcBorders>
          </w:tcPr>
          <w:p w14:paraId="47118A0E" w14:textId="77777777" w:rsidR="00FD682C" w:rsidRPr="00161833" w:rsidRDefault="00FD682C" w:rsidP="004F00ED">
            <w:pPr>
              <w:pStyle w:val="Normal6a"/>
            </w:pPr>
            <w:r w:rsidRPr="00161833">
              <w:rPr>
                <w:b/>
                <w:i/>
              </w:rPr>
              <w:t>udgår</w:t>
            </w:r>
          </w:p>
        </w:tc>
      </w:tr>
    </w:tbl>
    <w:p w14:paraId="5FAFBD0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3F4C7AE" w14:textId="77777777" w:rsidR="00FD682C" w:rsidRPr="00161833" w:rsidRDefault="00FD682C" w:rsidP="00FD682C">
      <w:r w:rsidRPr="00715BD7">
        <w:rPr>
          <w:rStyle w:val="HideTWBExt"/>
        </w:rPr>
        <w:t>&lt;/Amend&gt;</w:t>
      </w:r>
    </w:p>
    <w:p w14:paraId="6BD124D9"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270</w:t>
      </w:r>
      <w:r w:rsidRPr="00715BD7">
        <w:rPr>
          <w:rStyle w:val="HideTWBExt"/>
          <w:b w:val="0"/>
        </w:rPr>
        <w:t>&lt;/NumAm&gt;</w:t>
      </w:r>
    </w:p>
    <w:p w14:paraId="517F9CA1"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27A8B9CF" w14:textId="77777777" w:rsidR="00FD682C" w:rsidRPr="00161833" w:rsidRDefault="00FD682C" w:rsidP="00FD682C">
      <w:pPr>
        <w:pStyle w:val="NormalBold"/>
      </w:pPr>
      <w:r w:rsidRPr="00715BD7">
        <w:rPr>
          <w:rStyle w:val="HideTWBExt"/>
          <w:b w:val="0"/>
        </w:rPr>
        <w:t>&lt;/RepeatBlock-By&gt;</w:t>
      </w:r>
    </w:p>
    <w:p w14:paraId="0EED149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83AB466" w14:textId="77777777" w:rsidR="00FD682C" w:rsidRPr="00161833" w:rsidRDefault="00FD682C" w:rsidP="00FD682C">
      <w:pPr>
        <w:pStyle w:val="NormalBold"/>
      </w:pPr>
      <w:r w:rsidRPr="00715BD7">
        <w:rPr>
          <w:rStyle w:val="HideTWBExt"/>
          <w:b w:val="0"/>
        </w:rPr>
        <w:t>&lt;Article&gt;</w:t>
      </w:r>
      <w:r w:rsidRPr="00161833">
        <w:t>Artikel 1 – stk. 1 – nr. 14 – litra d</w:t>
      </w:r>
      <w:r w:rsidRPr="00715BD7">
        <w:rPr>
          <w:rStyle w:val="HideTWBExt"/>
          <w:b w:val="0"/>
        </w:rPr>
        <w:t>&lt;/Article&gt;</w:t>
      </w:r>
    </w:p>
    <w:p w14:paraId="3F278FF6"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BCAA136" w14:textId="77777777" w:rsidR="00FD682C" w:rsidRPr="00161833" w:rsidRDefault="00FD682C" w:rsidP="00FD682C">
      <w:r w:rsidRPr="00715BD7">
        <w:rPr>
          <w:rStyle w:val="HideTWBExt"/>
        </w:rPr>
        <w:t>&lt;Article2&gt;</w:t>
      </w:r>
      <w:r w:rsidRPr="00161833">
        <w:t>Artikel 264 – stk. 3 a og 3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D26AEC1" w14:textId="77777777" w:rsidTr="004F00ED">
        <w:trPr>
          <w:trHeight w:hRule="exact" w:val="240"/>
          <w:jc w:val="center"/>
        </w:trPr>
        <w:tc>
          <w:tcPr>
            <w:tcW w:w="9752" w:type="dxa"/>
            <w:gridSpan w:val="2"/>
            <w:tcBorders>
              <w:top w:val="nil"/>
              <w:left w:val="nil"/>
              <w:bottom w:val="nil"/>
              <w:right w:val="nil"/>
            </w:tcBorders>
          </w:tcPr>
          <w:p w14:paraId="57979472" w14:textId="77777777" w:rsidR="00FD682C" w:rsidRPr="00161833" w:rsidRDefault="00FD682C" w:rsidP="004F00ED"/>
        </w:tc>
      </w:tr>
      <w:tr w:rsidR="00310ED9" w:rsidRPr="00161833" w14:paraId="38AF7772" w14:textId="77777777" w:rsidTr="004F00ED">
        <w:trPr>
          <w:trHeight w:val="240"/>
          <w:jc w:val="center"/>
        </w:trPr>
        <w:tc>
          <w:tcPr>
            <w:tcW w:w="4876" w:type="dxa"/>
            <w:tcBorders>
              <w:top w:val="nil"/>
              <w:left w:val="nil"/>
              <w:bottom w:val="nil"/>
              <w:right w:val="nil"/>
            </w:tcBorders>
          </w:tcPr>
          <w:p w14:paraId="000B1E0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58C769E" w14:textId="77777777" w:rsidR="00FD682C" w:rsidRPr="00161833" w:rsidRDefault="00FD682C" w:rsidP="004F00ED">
            <w:pPr>
              <w:pStyle w:val="AmColumnHeading"/>
            </w:pPr>
            <w:r w:rsidRPr="00161833">
              <w:t>Ændringsforslag</w:t>
            </w:r>
          </w:p>
        </w:tc>
      </w:tr>
      <w:tr w:rsidR="00310ED9" w:rsidRPr="00161833" w14:paraId="4D78472A" w14:textId="77777777" w:rsidTr="004F00ED">
        <w:trPr>
          <w:jc w:val="center"/>
        </w:trPr>
        <w:tc>
          <w:tcPr>
            <w:tcW w:w="4876" w:type="dxa"/>
            <w:tcBorders>
              <w:top w:val="nil"/>
              <w:left w:val="nil"/>
              <w:bottom w:val="nil"/>
              <w:right w:val="nil"/>
            </w:tcBorders>
          </w:tcPr>
          <w:p w14:paraId="3E86350B" w14:textId="77777777" w:rsidR="00FD682C" w:rsidRPr="00161833" w:rsidRDefault="00FD682C" w:rsidP="004F00ED">
            <w:pPr>
              <w:pStyle w:val="Normal6a"/>
            </w:pPr>
            <w:r w:rsidRPr="00161833">
              <w:rPr>
                <w:b/>
                <w:bCs/>
                <w:i/>
                <w:iCs/>
              </w:rPr>
              <w:t>d)</w:t>
            </w:r>
            <w:r w:rsidRPr="00161833">
              <w:tab/>
            </w:r>
            <w:r w:rsidRPr="00161833">
              <w:rPr>
                <w:b/>
                <w:i/>
              </w:rPr>
              <w:t>Som stk. 3a og 3b indsættes:</w:t>
            </w:r>
          </w:p>
        </w:tc>
        <w:tc>
          <w:tcPr>
            <w:tcW w:w="4876" w:type="dxa"/>
            <w:tcBorders>
              <w:top w:val="nil"/>
              <w:left w:val="nil"/>
              <w:bottom w:val="nil"/>
              <w:right w:val="nil"/>
            </w:tcBorders>
          </w:tcPr>
          <w:p w14:paraId="3DADBEAA" w14:textId="77777777" w:rsidR="00FD682C" w:rsidRPr="00161833" w:rsidRDefault="00FD682C" w:rsidP="004F00ED">
            <w:pPr>
              <w:pStyle w:val="Normal6a"/>
            </w:pPr>
            <w:r w:rsidRPr="00161833">
              <w:rPr>
                <w:b/>
                <w:i/>
              </w:rPr>
              <w:t>udgår</w:t>
            </w:r>
          </w:p>
        </w:tc>
      </w:tr>
      <w:tr w:rsidR="00310ED9" w:rsidRPr="00161833" w14:paraId="394C71B5" w14:textId="77777777" w:rsidTr="004F00ED">
        <w:trPr>
          <w:jc w:val="center"/>
        </w:trPr>
        <w:tc>
          <w:tcPr>
            <w:tcW w:w="4876" w:type="dxa"/>
            <w:tcBorders>
              <w:top w:val="nil"/>
              <w:left w:val="nil"/>
              <w:bottom w:val="nil"/>
              <w:right w:val="nil"/>
            </w:tcBorders>
          </w:tcPr>
          <w:p w14:paraId="1A4EF412" w14:textId="77777777" w:rsidR="00FD682C" w:rsidRPr="00161833" w:rsidRDefault="00FD682C" w:rsidP="004F00ED">
            <w:pPr>
              <w:pStyle w:val="Normal6a"/>
            </w:pPr>
            <w:r w:rsidRPr="00161833">
              <w:rPr>
                <w:b/>
                <w:i/>
              </w:rPr>
              <w:t>3a. For en position i foranstillet tranche med kreditkvalitetstrin 1 eller kreditkvalitetstrin 2 med trancheløbetid på 1 år i en securitisering, der opfylder kriterierne i artikel 243, stk. 3, beregnes risikovægten som følger:</w:t>
            </w:r>
          </w:p>
        </w:tc>
        <w:tc>
          <w:tcPr>
            <w:tcW w:w="4876" w:type="dxa"/>
            <w:tcBorders>
              <w:top w:val="nil"/>
              <w:left w:val="nil"/>
              <w:bottom w:val="nil"/>
              <w:right w:val="nil"/>
            </w:tcBorders>
          </w:tcPr>
          <w:p w14:paraId="61F619E6" w14:textId="77777777" w:rsidR="00FD682C" w:rsidRPr="00161833" w:rsidRDefault="00FD682C" w:rsidP="004F00ED">
            <w:pPr>
              <w:pStyle w:val="Normal6a"/>
            </w:pPr>
          </w:p>
        </w:tc>
      </w:tr>
      <w:tr w:rsidR="00310ED9" w:rsidRPr="00161833" w14:paraId="37EC7231" w14:textId="77777777" w:rsidTr="004F00ED">
        <w:trPr>
          <w:jc w:val="center"/>
        </w:trPr>
        <w:tc>
          <w:tcPr>
            <w:tcW w:w="4876" w:type="dxa"/>
            <w:tcBorders>
              <w:top w:val="nil"/>
              <w:left w:val="nil"/>
              <w:bottom w:val="nil"/>
              <w:right w:val="nil"/>
            </w:tcBorders>
          </w:tcPr>
          <w:p w14:paraId="44B30ED6" w14:textId="77777777" w:rsidR="00FD682C" w:rsidRPr="00161833" w:rsidRDefault="00FD682C" w:rsidP="004F00ED">
            <w:pPr>
              <w:pStyle w:val="Normal6a"/>
            </w:pPr>
            <w:r w:rsidRPr="00161833">
              <w:rPr>
                <w:b/>
                <w:i/>
              </w:rPr>
              <w:t>Maks. (5 %; 10% * K</w:t>
            </w:r>
            <w:r w:rsidRPr="00161833">
              <w:rPr>
                <w:b/>
                <w:i/>
                <w:vertAlign w:val="subscript"/>
              </w:rPr>
              <w:t>IRB</w:t>
            </w:r>
            <w:r w:rsidRPr="00161833">
              <w:rPr>
                <w:b/>
                <w:i/>
              </w:rPr>
              <w:t>*12.5)</w:t>
            </w:r>
          </w:p>
        </w:tc>
        <w:tc>
          <w:tcPr>
            <w:tcW w:w="4876" w:type="dxa"/>
            <w:tcBorders>
              <w:top w:val="nil"/>
              <w:left w:val="nil"/>
              <w:bottom w:val="nil"/>
              <w:right w:val="nil"/>
            </w:tcBorders>
          </w:tcPr>
          <w:p w14:paraId="244CF8AB" w14:textId="77777777" w:rsidR="00FD682C" w:rsidRPr="00161833" w:rsidRDefault="00FD682C" w:rsidP="004F00ED">
            <w:pPr>
              <w:pStyle w:val="Normal6a"/>
            </w:pPr>
          </w:p>
        </w:tc>
      </w:tr>
      <w:tr w:rsidR="00310ED9" w:rsidRPr="00161833" w14:paraId="1F316F6F" w14:textId="77777777" w:rsidTr="004F00ED">
        <w:trPr>
          <w:jc w:val="center"/>
        </w:trPr>
        <w:tc>
          <w:tcPr>
            <w:tcW w:w="4876" w:type="dxa"/>
            <w:tcBorders>
              <w:top w:val="nil"/>
              <w:left w:val="nil"/>
              <w:bottom w:val="nil"/>
              <w:right w:val="nil"/>
            </w:tcBorders>
          </w:tcPr>
          <w:p w14:paraId="04E592E1" w14:textId="77777777" w:rsidR="00FD682C" w:rsidRPr="00161833" w:rsidRDefault="00FD682C" w:rsidP="004F00ED">
            <w:pPr>
              <w:pStyle w:val="Normal6a"/>
            </w:pPr>
            <w:r w:rsidRPr="00161833">
              <w:rPr>
                <w:b/>
                <w:i/>
              </w:rPr>
              <w:t>3b. Hvis et institut ikke kan anvende formlen i tabel 4, fordi det ikke kan beregne KA, anvendes en risikovægt på 10 % på den relevante eksponering."</w:t>
            </w:r>
          </w:p>
        </w:tc>
        <w:tc>
          <w:tcPr>
            <w:tcW w:w="4876" w:type="dxa"/>
            <w:tcBorders>
              <w:top w:val="nil"/>
              <w:left w:val="nil"/>
              <w:bottom w:val="nil"/>
              <w:right w:val="nil"/>
            </w:tcBorders>
          </w:tcPr>
          <w:p w14:paraId="76406361" w14:textId="77777777" w:rsidR="00FD682C" w:rsidRPr="00161833" w:rsidRDefault="00FD682C" w:rsidP="004F00ED">
            <w:pPr>
              <w:pStyle w:val="Normal6a"/>
            </w:pPr>
          </w:p>
        </w:tc>
      </w:tr>
    </w:tbl>
    <w:p w14:paraId="468CBE1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064ED6B" w14:textId="77777777" w:rsidR="00FD682C" w:rsidRPr="00161833" w:rsidRDefault="00FD682C" w:rsidP="00FD682C">
      <w:r w:rsidRPr="00715BD7">
        <w:rPr>
          <w:rStyle w:val="HideTWBExt"/>
        </w:rPr>
        <w:t>&lt;/Amend&gt;</w:t>
      </w:r>
    </w:p>
    <w:p w14:paraId="2C18AD93"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271</w:t>
      </w:r>
      <w:r w:rsidRPr="00715BD7">
        <w:rPr>
          <w:rStyle w:val="HideTWBExt"/>
          <w:b w:val="0"/>
        </w:rPr>
        <w:t>&lt;/NumAm&gt;</w:t>
      </w:r>
    </w:p>
    <w:p w14:paraId="49C7A795"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0B74EE67" w14:textId="77777777" w:rsidR="00FD682C" w:rsidRPr="00161833" w:rsidRDefault="00FD682C" w:rsidP="00FD682C">
      <w:pPr>
        <w:pStyle w:val="NormalBold"/>
      </w:pPr>
      <w:r w:rsidRPr="00715BD7">
        <w:rPr>
          <w:rStyle w:val="HideTWBExt"/>
          <w:b w:val="0"/>
        </w:rPr>
        <w:t>&lt;/RepeatBlock-By&gt;</w:t>
      </w:r>
    </w:p>
    <w:p w14:paraId="1FEA8EC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4744C54" w14:textId="77777777" w:rsidR="00FD682C" w:rsidRPr="00161833" w:rsidRDefault="00FD682C" w:rsidP="00FD682C">
      <w:pPr>
        <w:pStyle w:val="NormalBold"/>
      </w:pPr>
      <w:r w:rsidRPr="00715BD7">
        <w:rPr>
          <w:rStyle w:val="HideTWBExt"/>
          <w:b w:val="0"/>
        </w:rPr>
        <w:t>&lt;Article&gt;</w:t>
      </w:r>
      <w:r w:rsidRPr="00161833">
        <w:t>Artikel 1 – stk. 1 – nr. 14 – litra d</w:t>
      </w:r>
      <w:r w:rsidRPr="00715BD7">
        <w:rPr>
          <w:rStyle w:val="HideTWBExt"/>
          <w:b w:val="0"/>
        </w:rPr>
        <w:t>&lt;/Article&gt;</w:t>
      </w:r>
    </w:p>
    <w:p w14:paraId="7CA0D26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0B5D4B3" w14:textId="77777777" w:rsidR="00FD682C" w:rsidRPr="00161833" w:rsidRDefault="00FD682C" w:rsidP="00FD682C">
      <w:r w:rsidRPr="00715BD7">
        <w:rPr>
          <w:rStyle w:val="HideTWBExt"/>
        </w:rPr>
        <w:t>&lt;Article2&gt;</w:t>
      </w:r>
      <w:r w:rsidRPr="00161833">
        <w:t>Artikel 264 – stk. 3 b</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48F4483" w14:textId="77777777" w:rsidTr="004F00ED">
        <w:trPr>
          <w:trHeight w:hRule="exact" w:val="240"/>
          <w:jc w:val="center"/>
        </w:trPr>
        <w:tc>
          <w:tcPr>
            <w:tcW w:w="9752" w:type="dxa"/>
            <w:gridSpan w:val="2"/>
            <w:tcBorders>
              <w:top w:val="nil"/>
              <w:left w:val="nil"/>
              <w:bottom w:val="nil"/>
              <w:right w:val="nil"/>
            </w:tcBorders>
          </w:tcPr>
          <w:p w14:paraId="1AADB1EB" w14:textId="77777777" w:rsidR="00FD682C" w:rsidRPr="00161833" w:rsidRDefault="00FD682C" w:rsidP="004F00ED"/>
        </w:tc>
      </w:tr>
      <w:tr w:rsidR="00310ED9" w:rsidRPr="00161833" w14:paraId="01D6CD1C" w14:textId="77777777" w:rsidTr="004F00ED">
        <w:trPr>
          <w:trHeight w:val="240"/>
          <w:jc w:val="center"/>
        </w:trPr>
        <w:tc>
          <w:tcPr>
            <w:tcW w:w="4876" w:type="dxa"/>
            <w:tcBorders>
              <w:top w:val="nil"/>
              <w:left w:val="nil"/>
              <w:bottom w:val="nil"/>
              <w:right w:val="nil"/>
            </w:tcBorders>
          </w:tcPr>
          <w:p w14:paraId="57441BA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AE582C6" w14:textId="77777777" w:rsidR="00FD682C" w:rsidRPr="00161833" w:rsidRDefault="00FD682C" w:rsidP="004F00ED">
            <w:pPr>
              <w:pStyle w:val="AmColumnHeading"/>
            </w:pPr>
            <w:r w:rsidRPr="00161833">
              <w:t>Ændringsforslag</w:t>
            </w:r>
          </w:p>
        </w:tc>
      </w:tr>
      <w:tr w:rsidR="00310ED9" w:rsidRPr="00161833" w14:paraId="29E62770" w14:textId="77777777" w:rsidTr="004F00ED">
        <w:trPr>
          <w:jc w:val="center"/>
        </w:trPr>
        <w:tc>
          <w:tcPr>
            <w:tcW w:w="4876" w:type="dxa"/>
            <w:tcBorders>
              <w:top w:val="nil"/>
              <w:left w:val="nil"/>
              <w:bottom w:val="nil"/>
              <w:right w:val="nil"/>
            </w:tcBorders>
          </w:tcPr>
          <w:p w14:paraId="2887634C" w14:textId="77777777" w:rsidR="00FD682C" w:rsidRPr="00161833" w:rsidRDefault="00FD682C" w:rsidP="004F00ED">
            <w:pPr>
              <w:pStyle w:val="Normal6a"/>
            </w:pPr>
            <w:r w:rsidRPr="00161833">
              <w:t>3b.</w:t>
            </w:r>
            <w:r w:rsidRPr="00161833">
              <w:tab/>
              <w:t xml:space="preserve">Hvis et institut ikke kan </w:t>
            </w:r>
            <w:r w:rsidRPr="00161833">
              <w:rPr>
                <w:b/>
                <w:bCs/>
                <w:i/>
                <w:iCs/>
              </w:rPr>
              <w:t>anvende</w:t>
            </w:r>
            <w:r w:rsidRPr="00161833">
              <w:t xml:space="preserve"> formlen i tabel 4, fordi det ikke kan beregne K</w:t>
            </w:r>
            <w:r w:rsidRPr="00161833">
              <w:rPr>
                <w:vertAlign w:val="subscript"/>
              </w:rPr>
              <w:t>A</w:t>
            </w:r>
            <w:r w:rsidRPr="00161833">
              <w:t xml:space="preserve">, anvendes en risikovægt på 10 % på </w:t>
            </w:r>
            <w:r w:rsidRPr="00161833">
              <w:rPr>
                <w:b/>
                <w:bCs/>
                <w:i/>
                <w:iCs/>
              </w:rPr>
              <w:t>den</w:t>
            </w:r>
            <w:r w:rsidRPr="00161833">
              <w:t xml:space="preserve"> relevante </w:t>
            </w:r>
            <w:r w:rsidRPr="00161833">
              <w:rPr>
                <w:b/>
                <w:bCs/>
                <w:i/>
                <w:iCs/>
              </w:rPr>
              <w:t>eksponering</w:t>
            </w:r>
            <w:r w:rsidRPr="00161833">
              <w:t>."</w:t>
            </w:r>
          </w:p>
        </w:tc>
        <w:tc>
          <w:tcPr>
            <w:tcW w:w="4876" w:type="dxa"/>
            <w:tcBorders>
              <w:top w:val="nil"/>
              <w:left w:val="nil"/>
              <w:bottom w:val="nil"/>
              <w:right w:val="nil"/>
            </w:tcBorders>
          </w:tcPr>
          <w:p w14:paraId="6CF90FF5" w14:textId="77777777" w:rsidR="00FD682C" w:rsidRPr="00161833" w:rsidRDefault="00FD682C" w:rsidP="004F00ED">
            <w:pPr>
              <w:pStyle w:val="Normal6a"/>
            </w:pPr>
            <w:r w:rsidRPr="00161833">
              <w:t>3b.</w:t>
            </w:r>
            <w:r w:rsidRPr="00161833">
              <w:tab/>
            </w:r>
            <w:r w:rsidRPr="00161833">
              <w:rPr>
                <w:b/>
                <w:bCs/>
                <w:i/>
                <w:iCs/>
              </w:rPr>
              <w:t>I denne artikel beregnes K</w:t>
            </w:r>
            <w:r w:rsidRPr="00161833">
              <w:rPr>
                <w:b/>
                <w:bCs/>
                <w:i/>
                <w:iCs/>
                <w:vertAlign w:val="subscript"/>
              </w:rPr>
              <w:t>A</w:t>
            </w:r>
            <w:r w:rsidRPr="00161833">
              <w:rPr>
                <w:b/>
                <w:bCs/>
                <w:i/>
                <w:iCs/>
              </w:rPr>
              <w:t xml:space="preserve"> i overensstemmelse med artikel 261 for puljen af de underliggende eksponeringer ved indgåelse af securitiseringen</w:t>
            </w:r>
            <w:r w:rsidRPr="00161833">
              <w:rPr>
                <w:b/>
                <w:bCs/>
              </w:rPr>
              <w:t>.</w:t>
            </w:r>
            <w:r w:rsidRPr="00161833">
              <w:rPr>
                <w:b/>
                <w:i/>
              </w:rPr>
              <w:t xml:space="preserve"> </w:t>
            </w:r>
            <w:r w:rsidRPr="00161833">
              <w:t xml:space="preserve">Hvis et institut ikke er i stand til at </w:t>
            </w:r>
            <w:r w:rsidRPr="00161833">
              <w:rPr>
                <w:b/>
                <w:bCs/>
                <w:i/>
                <w:iCs/>
              </w:rPr>
              <w:t>beregne</w:t>
            </w:r>
            <w:r w:rsidRPr="00161833">
              <w:rPr>
                <w:b/>
                <w:bCs/>
              </w:rPr>
              <w:t xml:space="preserve"> </w:t>
            </w:r>
            <w:r w:rsidRPr="00161833">
              <w:t xml:space="preserve">formlen i tabel 4 </w:t>
            </w:r>
            <w:r w:rsidRPr="00161833">
              <w:rPr>
                <w:b/>
                <w:bCs/>
                <w:i/>
                <w:iCs/>
              </w:rPr>
              <w:t>eller i henhold til stk. 3a</w:t>
            </w:r>
            <w:r w:rsidRPr="00161833">
              <w:t>, fordi det ikke er i stand til at beregne K</w:t>
            </w:r>
            <w:r w:rsidRPr="00161833">
              <w:rPr>
                <w:vertAlign w:val="subscript"/>
              </w:rPr>
              <w:t>A</w:t>
            </w:r>
            <w:r w:rsidRPr="00161833">
              <w:t xml:space="preserve">, anvendes en risikovægt på 10 % på </w:t>
            </w:r>
            <w:r w:rsidRPr="00161833">
              <w:rPr>
                <w:b/>
                <w:bCs/>
                <w:i/>
                <w:iCs/>
              </w:rPr>
              <w:t>de</w:t>
            </w:r>
            <w:r w:rsidRPr="00161833">
              <w:t xml:space="preserve"> relevante </w:t>
            </w:r>
            <w:r w:rsidRPr="00161833">
              <w:rPr>
                <w:b/>
                <w:bCs/>
                <w:i/>
                <w:iCs/>
              </w:rPr>
              <w:t>eksponeringer</w:t>
            </w:r>
            <w:r w:rsidRPr="00161833">
              <w:t>."</w:t>
            </w:r>
          </w:p>
        </w:tc>
      </w:tr>
    </w:tbl>
    <w:p w14:paraId="7D83A9D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F184346" w14:textId="77777777" w:rsidR="00FD682C" w:rsidRPr="00161833" w:rsidRDefault="00FD682C" w:rsidP="00FD682C">
      <w:r w:rsidRPr="00715BD7">
        <w:rPr>
          <w:rStyle w:val="HideTWBExt"/>
        </w:rPr>
        <w:t>&lt;/Amend&gt;</w:t>
      </w:r>
    </w:p>
    <w:p w14:paraId="04B45A6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272</w:t>
      </w:r>
      <w:r w:rsidRPr="00715BD7">
        <w:rPr>
          <w:rStyle w:val="HideTWBExt"/>
          <w:b w:val="0"/>
        </w:rPr>
        <w:t>&lt;/NumAm&gt;</w:t>
      </w:r>
    </w:p>
    <w:p w14:paraId="15FD96BC" w14:textId="77777777" w:rsidR="00FD682C" w:rsidRPr="00161833" w:rsidRDefault="00FD682C" w:rsidP="00FD682C">
      <w:pPr>
        <w:pStyle w:val="NormalBold"/>
      </w:pPr>
      <w:r w:rsidRPr="00715BD7">
        <w:rPr>
          <w:rStyle w:val="HideTWBExt"/>
          <w:b w:val="0"/>
        </w:rPr>
        <w:t>&lt;RepeatBlock-By&gt;&lt;Members&gt;</w:t>
      </w:r>
      <w:r w:rsidRPr="00161833">
        <w:t>Tomáš Kubín</w:t>
      </w:r>
      <w:r w:rsidRPr="00715BD7">
        <w:rPr>
          <w:rStyle w:val="HideTWBExt"/>
          <w:b w:val="0"/>
        </w:rPr>
        <w:t>&lt;/Members&gt;</w:t>
      </w:r>
    </w:p>
    <w:p w14:paraId="3C8C784C" w14:textId="77777777" w:rsidR="00FD682C" w:rsidRPr="00161833" w:rsidRDefault="00FD682C" w:rsidP="00FD682C">
      <w:pPr>
        <w:pStyle w:val="NormalBold"/>
      </w:pPr>
      <w:r w:rsidRPr="00715BD7">
        <w:rPr>
          <w:rStyle w:val="HideTWBExt"/>
          <w:b w:val="0"/>
        </w:rPr>
        <w:t>&lt;/RepeatBlock-By&gt;</w:t>
      </w:r>
    </w:p>
    <w:p w14:paraId="73EFD8D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35DC8A1" w14:textId="77777777" w:rsidR="00FD682C" w:rsidRPr="00161833" w:rsidRDefault="00FD682C" w:rsidP="00FD682C">
      <w:pPr>
        <w:pStyle w:val="NormalBold"/>
      </w:pPr>
      <w:r w:rsidRPr="00715BD7">
        <w:rPr>
          <w:rStyle w:val="HideTWBExt"/>
          <w:b w:val="0"/>
        </w:rPr>
        <w:t>&lt;Article&gt;</w:t>
      </w:r>
      <w:r w:rsidRPr="00161833">
        <w:t>Artikel 1 – stk. 1 – nr. 14 – litra d</w:t>
      </w:r>
      <w:r w:rsidRPr="00715BD7">
        <w:rPr>
          <w:rStyle w:val="HideTWBExt"/>
          <w:b w:val="0"/>
        </w:rPr>
        <w:t>&lt;/Article&gt;</w:t>
      </w:r>
    </w:p>
    <w:p w14:paraId="4FE6A852"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ED437D7" w14:textId="77777777" w:rsidR="00FD682C" w:rsidRPr="00161833" w:rsidRDefault="00FD682C" w:rsidP="00FD682C">
      <w:r w:rsidRPr="00715BD7">
        <w:rPr>
          <w:rStyle w:val="HideTWBExt"/>
        </w:rPr>
        <w:t>&lt;Article2&gt;</w:t>
      </w:r>
      <w:r w:rsidRPr="00161833">
        <w:t>Artikel 264 – stk. 3 c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7951776" w14:textId="77777777" w:rsidTr="004F00ED">
        <w:trPr>
          <w:trHeight w:hRule="exact" w:val="240"/>
          <w:jc w:val="center"/>
        </w:trPr>
        <w:tc>
          <w:tcPr>
            <w:tcW w:w="9752" w:type="dxa"/>
            <w:gridSpan w:val="2"/>
            <w:tcBorders>
              <w:top w:val="nil"/>
              <w:left w:val="nil"/>
              <w:bottom w:val="nil"/>
              <w:right w:val="nil"/>
            </w:tcBorders>
          </w:tcPr>
          <w:p w14:paraId="0E6F1C15" w14:textId="77777777" w:rsidR="00FD682C" w:rsidRPr="00161833" w:rsidRDefault="00FD682C" w:rsidP="004F00ED"/>
        </w:tc>
      </w:tr>
      <w:tr w:rsidR="00310ED9" w:rsidRPr="00161833" w14:paraId="195D2ECF" w14:textId="77777777" w:rsidTr="004F00ED">
        <w:trPr>
          <w:trHeight w:val="240"/>
          <w:jc w:val="center"/>
        </w:trPr>
        <w:tc>
          <w:tcPr>
            <w:tcW w:w="4876" w:type="dxa"/>
            <w:tcBorders>
              <w:top w:val="nil"/>
              <w:left w:val="nil"/>
              <w:bottom w:val="nil"/>
              <w:right w:val="nil"/>
            </w:tcBorders>
          </w:tcPr>
          <w:p w14:paraId="0DB1EEC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E22D548" w14:textId="77777777" w:rsidR="00FD682C" w:rsidRPr="00161833" w:rsidRDefault="00FD682C" w:rsidP="004F00ED">
            <w:pPr>
              <w:pStyle w:val="AmColumnHeading"/>
            </w:pPr>
            <w:r w:rsidRPr="00161833">
              <w:t>Ændringsforslag</w:t>
            </w:r>
          </w:p>
        </w:tc>
      </w:tr>
      <w:tr w:rsidR="00310ED9" w:rsidRPr="00161833" w14:paraId="31AFC79E" w14:textId="77777777" w:rsidTr="004F00ED">
        <w:trPr>
          <w:jc w:val="center"/>
        </w:trPr>
        <w:tc>
          <w:tcPr>
            <w:tcW w:w="4876" w:type="dxa"/>
            <w:tcBorders>
              <w:top w:val="nil"/>
              <w:left w:val="nil"/>
              <w:bottom w:val="nil"/>
              <w:right w:val="nil"/>
            </w:tcBorders>
          </w:tcPr>
          <w:p w14:paraId="26D97439" w14:textId="77777777" w:rsidR="00FD682C" w:rsidRPr="00161833" w:rsidRDefault="00FD682C" w:rsidP="004F00ED">
            <w:pPr>
              <w:pStyle w:val="Normal6a"/>
            </w:pPr>
          </w:p>
        </w:tc>
        <w:tc>
          <w:tcPr>
            <w:tcW w:w="4876" w:type="dxa"/>
            <w:tcBorders>
              <w:top w:val="nil"/>
              <w:left w:val="nil"/>
              <w:bottom w:val="nil"/>
              <w:right w:val="nil"/>
            </w:tcBorders>
          </w:tcPr>
          <w:p w14:paraId="7F4C6AF2" w14:textId="77777777" w:rsidR="00FD682C" w:rsidRPr="00161833" w:rsidRDefault="00FD682C" w:rsidP="004F00ED">
            <w:pPr>
              <w:pStyle w:val="Normal6a"/>
            </w:pPr>
            <w:r w:rsidRPr="00161833">
              <w:rPr>
                <w:b/>
                <w:i/>
              </w:rPr>
              <w:t>3c.</w:t>
            </w:r>
            <w:r w:rsidRPr="00161833">
              <w:t xml:space="preserve"> </w:t>
            </w:r>
            <w:r w:rsidRPr="00161833">
              <w:rPr>
                <w:b/>
                <w:i/>
              </w:rPr>
              <w:t>For en position i en foranstillet tranche i en securitisering af lån og leasingkontrakter i forbindelse med biler og udstyr samt ABCP-securitiseringer af tilgodehavender fra salg skal risikovægten for CQS1 med en hvilken som helst trancheløbetid eller CQS2 med en trancheløbetid på 1 år i tabel 4 være 6 %.</w:t>
            </w:r>
          </w:p>
        </w:tc>
      </w:tr>
    </w:tbl>
    <w:p w14:paraId="3F89BC0F"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200661D" w14:textId="77777777" w:rsidR="00FD682C" w:rsidRPr="00161833" w:rsidRDefault="00FD682C" w:rsidP="00FD682C">
      <w:r w:rsidRPr="00715BD7">
        <w:rPr>
          <w:rStyle w:val="HideTWBExt"/>
        </w:rPr>
        <w:t>&lt;/Amend&gt;</w:t>
      </w:r>
    </w:p>
    <w:p w14:paraId="5595964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273</w:t>
      </w:r>
      <w:r w:rsidRPr="00715BD7">
        <w:rPr>
          <w:rStyle w:val="HideTWBExt"/>
          <w:b w:val="0"/>
        </w:rPr>
        <w:t>&lt;/NumAm&gt;</w:t>
      </w:r>
    </w:p>
    <w:p w14:paraId="66B2C947"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73E09E6D" w14:textId="77777777" w:rsidR="00FD682C" w:rsidRPr="00161833" w:rsidRDefault="00FD682C" w:rsidP="00FD682C">
      <w:pPr>
        <w:pStyle w:val="NormalBold"/>
      </w:pPr>
      <w:r w:rsidRPr="00715BD7">
        <w:rPr>
          <w:rStyle w:val="HideTWBExt"/>
          <w:b w:val="0"/>
        </w:rPr>
        <w:t>&lt;/RepeatBlock-By&gt;</w:t>
      </w:r>
    </w:p>
    <w:p w14:paraId="0B2AC28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2762D96" w14:textId="77777777" w:rsidR="00FD682C" w:rsidRPr="00161833" w:rsidRDefault="00FD682C" w:rsidP="00FD682C">
      <w:pPr>
        <w:pStyle w:val="NormalBold"/>
      </w:pPr>
      <w:r w:rsidRPr="00715BD7">
        <w:rPr>
          <w:rStyle w:val="HideTWBExt"/>
          <w:b w:val="0"/>
        </w:rPr>
        <w:t>&lt;Article&gt;</w:t>
      </w:r>
      <w:r w:rsidRPr="00161833">
        <w:t>Artikel 1 – stk. 1 – nr. 15 – litra a a (nyt)</w:t>
      </w:r>
      <w:r w:rsidRPr="00715BD7">
        <w:rPr>
          <w:rStyle w:val="HideTWBExt"/>
          <w:b w:val="0"/>
        </w:rPr>
        <w:t>&lt;/Article&gt;</w:t>
      </w:r>
    </w:p>
    <w:p w14:paraId="0ABF73D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DCCAABE" w14:textId="77777777" w:rsidR="00FD682C" w:rsidRPr="00161833" w:rsidRDefault="00FD682C" w:rsidP="00FD682C">
      <w:r w:rsidRPr="00715BD7">
        <w:rPr>
          <w:rStyle w:val="HideTWBExt"/>
        </w:rPr>
        <w:t>&lt;Article2&gt;</w:t>
      </w:r>
      <w:r w:rsidRPr="00161833">
        <w:t>Artikel 268 – stk. 2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632D719" w14:textId="77777777" w:rsidTr="004F00ED">
        <w:trPr>
          <w:trHeight w:hRule="exact" w:val="240"/>
          <w:jc w:val="center"/>
        </w:trPr>
        <w:tc>
          <w:tcPr>
            <w:tcW w:w="9752" w:type="dxa"/>
            <w:gridSpan w:val="2"/>
            <w:tcBorders>
              <w:top w:val="nil"/>
              <w:left w:val="nil"/>
              <w:bottom w:val="nil"/>
              <w:right w:val="nil"/>
            </w:tcBorders>
          </w:tcPr>
          <w:p w14:paraId="5FBF3A77" w14:textId="77777777" w:rsidR="00FD682C" w:rsidRPr="00161833" w:rsidRDefault="00FD682C" w:rsidP="004F00ED"/>
        </w:tc>
      </w:tr>
      <w:tr w:rsidR="00310ED9" w:rsidRPr="00161833" w14:paraId="1F7B2C91" w14:textId="77777777" w:rsidTr="004F00ED">
        <w:trPr>
          <w:trHeight w:val="240"/>
          <w:jc w:val="center"/>
        </w:trPr>
        <w:tc>
          <w:tcPr>
            <w:tcW w:w="4876" w:type="dxa"/>
            <w:tcBorders>
              <w:top w:val="nil"/>
              <w:left w:val="nil"/>
              <w:bottom w:val="nil"/>
              <w:right w:val="nil"/>
            </w:tcBorders>
          </w:tcPr>
          <w:p w14:paraId="2772BB3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78409DC" w14:textId="77777777" w:rsidR="00FD682C" w:rsidRPr="00161833" w:rsidRDefault="00FD682C" w:rsidP="004F00ED">
            <w:pPr>
              <w:pStyle w:val="AmColumnHeading"/>
            </w:pPr>
            <w:r w:rsidRPr="00161833">
              <w:t>Ændringsforslag</w:t>
            </w:r>
          </w:p>
        </w:tc>
      </w:tr>
      <w:tr w:rsidR="00310ED9" w:rsidRPr="00161833" w14:paraId="20620433" w14:textId="77777777" w:rsidTr="004F00ED">
        <w:trPr>
          <w:jc w:val="center"/>
        </w:trPr>
        <w:tc>
          <w:tcPr>
            <w:tcW w:w="4876" w:type="dxa"/>
            <w:tcBorders>
              <w:top w:val="nil"/>
              <w:left w:val="nil"/>
              <w:bottom w:val="nil"/>
              <w:right w:val="nil"/>
            </w:tcBorders>
          </w:tcPr>
          <w:p w14:paraId="53698307" w14:textId="77777777" w:rsidR="00FD682C" w:rsidRPr="00161833" w:rsidRDefault="00FD682C" w:rsidP="004F00ED">
            <w:pPr>
              <w:pStyle w:val="Normal6a"/>
            </w:pPr>
          </w:p>
        </w:tc>
        <w:tc>
          <w:tcPr>
            <w:tcW w:w="4876" w:type="dxa"/>
            <w:tcBorders>
              <w:top w:val="nil"/>
              <w:left w:val="nil"/>
              <w:bottom w:val="nil"/>
              <w:right w:val="nil"/>
            </w:tcBorders>
          </w:tcPr>
          <w:p w14:paraId="11D480E8" w14:textId="3BD2E08E" w:rsidR="00FD682C" w:rsidRPr="00161833" w:rsidRDefault="00FD682C" w:rsidP="004F00ED">
            <w:pPr>
              <w:pStyle w:val="Normal6a"/>
            </w:pPr>
            <w:r w:rsidRPr="00161833">
              <w:rPr>
                <w:b/>
                <w:i/>
              </w:rPr>
              <w:t>aa)</w:t>
            </w:r>
            <w:r w:rsidRPr="00161833">
              <w:tab/>
            </w:r>
            <w:r w:rsidRPr="00161833">
              <w:rPr>
                <w:b/>
                <w:i/>
              </w:rPr>
              <w:t xml:space="preserve">Følgende </w:t>
            </w:r>
            <w:r w:rsidR="00397231" w:rsidRPr="00161833">
              <w:rPr>
                <w:b/>
                <w:i/>
              </w:rPr>
              <w:t>stykke</w:t>
            </w:r>
            <w:r w:rsidRPr="00161833">
              <w:rPr>
                <w:b/>
                <w:i/>
              </w:rPr>
              <w:t xml:space="preserve"> indsættes:</w:t>
            </w:r>
          </w:p>
        </w:tc>
      </w:tr>
      <w:tr w:rsidR="00310ED9" w:rsidRPr="00161833" w14:paraId="7208A41F" w14:textId="77777777" w:rsidTr="004F00ED">
        <w:trPr>
          <w:jc w:val="center"/>
        </w:trPr>
        <w:tc>
          <w:tcPr>
            <w:tcW w:w="4876" w:type="dxa"/>
            <w:tcBorders>
              <w:top w:val="nil"/>
              <w:left w:val="nil"/>
              <w:bottom w:val="nil"/>
              <w:right w:val="nil"/>
            </w:tcBorders>
          </w:tcPr>
          <w:p w14:paraId="6B47C9AE" w14:textId="77777777" w:rsidR="00FD682C" w:rsidRPr="00161833" w:rsidRDefault="00FD682C" w:rsidP="004F00ED">
            <w:pPr>
              <w:pStyle w:val="Normal6a"/>
            </w:pPr>
          </w:p>
        </w:tc>
        <w:tc>
          <w:tcPr>
            <w:tcW w:w="4876" w:type="dxa"/>
            <w:tcBorders>
              <w:top w:val="nil"/>
              <w:left w:val="nil"/>
              <w:bottom w:val="nil"/>
              <w:right w:val="nil"/>
            </w:tcBorders>
          </w:tcPr>
          <w:p w14:paraId="3C10F80B" w14:textId="5915BAC0" w:rsidR="00FD682C" w:rsidRPr="00161833" w:rsidRDefault="00FD682C" w:rsidP="004F00ED">
            <w:pPr>
              <w:pStyle w:val="Normal6a"/>
            </w:pPr>
            <w:r w:rsidRPr="00161833">
              <w:rPr>
                <w:b/>
                <w:i/>
              </w:rPr>
              <w:t>2a</w:t>
            </w:r>
            <w:r w:rsidR="00397231" w:rsidRPr="00161833">
              <w:rPr>
                <w:b/>
                <w:i/>
              </w:rPr>
              <w:t>.</w:t>
            </w:r>
            <w:r w:rsidRPr="00161833">
              <w:rPr>
                <w:b/>
                <w:i/>
              </w:rPr>
              <w:t xml:space="preserve"> Særbehandling i form af en risikovægt finder kun anvendelse på securitiseringspositioner, der påviseligt har en lavere risikoprofil, herunder gennem en tilstrækkelig tykkelse af ikkeforanstillede trancher, der er i stand til at absorbere tab, inden de påvirker foranstillede trancher.</w:t>
            </w:r>
          </w:p>
        </w:tc>
      </w:tr>
    </w:tbl>
    <w:p w14:paraId="508D2934"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272981D" w14:textId="77777777" w:rsidR="00FD682C" w:rsidRPr="00161833" w:rsidRDefault="00FD682C" w:rsidP="00FD682C">
      <w:r w:rsidRPr="00715BD7">
        <w:rPr>
          <w:rStyle w:val="HideTWBExt"/>
        </w:rPr>
        <w:t>&lt;/Amend&gt;</w:t>
      </w:r>
    </w:p>
    <w:p w14:paraId="1CDB8CC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274</w:t>
      </w:r>
      <w:r w:rsidRPr="00715BD7">
        <w:rPr>
          <w:rStyle w:val="HideTWBExt"/>
          <w:b w:val="0"/>
        </w:rPr>
        <w:t>&lt;/NumAm&gt;</w:t>
      </w:r>
    </w:p>
    <w:p w14:paraId="2DB591C1"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29A56791" w14:textId="77777777" w:rsidR="00FD682C" w:rsidRPr="00161833" w:rsidRDefault="00FD682C" w:rsidP="00FD682C">
      <w:pPr>
        <w:pStyle w:val="NormalBold"/>
      </w:pPr>
      <w:r w:rsidRPr="00715BD7">
        <w:rPr>
          <w:rStyle w:val="HideTWBExt"/>
          <w:b w:val="0"/>
        </w:rPr>
        <w:t>&lt;/RepeatBlock-By&gt;</w:t>
      </w:r>
    </w:p>
    <w:p w14:paraId="4982DFF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CD71312" w14:textId="77777777" w:rsidR="00FD682C" w:rsidRPr="00161833" w:rsidRDefault="00FD682C" w:rsidP="00FD682C">
      <w:pPr>
        <w:pStyle w:val="NormalBold"/>
      </w:pPr>
      <w:r w:rsidRPr="00715BD7">
        <w:rPr>
          <w:rStyle w:val="HideTWBExt"/>
          <w:b w:val="0"/>
        </w:rPr>
        <w:t>&lt;Article&gt;</w:t>
      </w:r>
      <w:r w:rsidRPr="00161833">
        <w:t>Artikel 1 – stk. 1 – nr. 15 a (nyt)</w:t>
      </w:r>
      <w:r w:rsidRPr="00715BD7">
        <w:rPr>
          <w:rStyle w:val="HideTWBExt"/>
          <w:b w:val="0"/>
        </w:rPr>
        <w:t>&lt;/Article&gt;</w:t>
      </w:r>
    </w:p>
    <w:p w14:paraId="22037B8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AA773CF" w14:textId="77777777" w:rsidR="00FD682C" w:rsidRPr="00161833" w:rsidRDefault="00FD682C" w:rsidP="00FD682C">
      <w:r w:rsidRPr="00715BD7">
        <w:rPr>
          <w:rStyle w:val="HideTWBExt"/>
        </w:rPr>
        <w:t>&lt;Article2&gt;</w:t>
      </w:r>
      <w:r w:rsidRPr="00161833">
        <w:t>Artikel 269 – stk.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ED36ABF" w14:textId="77777777" w:rsidTr="004F00ED">
        <w:trPr>
          <w:trHeight w:hRule="exact" w:val="240"/>
          <w:jc w:val="center"/>
        </w:trPr>
        <w:tc>
          <w:tcPr>
            <w:tcW w:w="9752" w:type="dxa"/>
            <w:gridSpan w:val="2"/>
            <w:tcBorders>
              <w:top w:val="nil"/>
              <w:left w:val="nil"/>
              <w:bottom w:val="nil"/>
              <w:right w:val="nil"/>
            </w:tcBorders>
          </w:tcPr>
          <w:p w14:paraId="0512D71F" w14:textId="77777777" w:rsidR="00FD682C" w:rsidRPr="00161833" w:rsidRDefault="00FD682C" w:rsidP="004F00ED"/>
        </w:tc>
      </w:tr>
      <w:tr w:rsidR="00310ED9" w:rsidRPr="00161833" w14:paraId="77BB8DF5" w14:textId="77777777" w:rsidTr="004F00ED">
        <w:trPr>
          <w:trHeight w:val="240"/>
          <w:jc w:val="center"/>
        </w:trPr>
        <w:tc>
          <w:tcPr>
            <w:tcW w:w="4876" w:type="dxa"/>
            <w:tcBorders>
              <w:top w:val="nil"/>
              <w:left w:val="nil"/>
              <w:bottom w:val="nil"/>
              <w:right w:val="nil"/>
            </w:tcBorders>
          </w:tcPr>
          <w:p w14:paraId="4FB2FADA"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04E5264" w14:textId="77777777" w:rsidR="00FD682C" w:rsidRPr="00161833" w:rsidRDefault="00FD682C" w:rsidP="004F00ED">
            <w:pPr>
              <w:pStyle w:val="AmColumnHeading"/>
            </w:pPr>
            <w:r w:rsidRPr="00161833">
              <w:t>Ændringsforslag</w:t>
            </w:r>
          </w:p>
        </w:tc>
      </w:tr>
      <w:tr w:rsidR="00310ED9" w:rsidRPr="00161833" w14:paraId="27FCB31D" w14:textId="77777777" w:rsidTr="004F00ED">
        <w:trPr>
          <w:jc w:val="center"/>
        </w:trPr>
        <w:tc>
          <w:tcPr>
            <w:tcW w:w="4876" w:type="dxa"/>
            <w:tcBorders>
              <w:top w:val="nil"/>
              <w:left w:val="nil"/>
              <w:bottom w:val="nil"/>
              <w:right w:val="nil"/>
            </w:tcBorders>
          </w:tcPr>
          <w:p w14:paraId="7141E2B7" w14:textId="77777777" w:rsidR="00FD682C" w:rsidRPr="00161833" w:rsidRDefault="00FD682C" w:rsidP="004F00ED">
            <w:pPr>
              <w:pStyle w:val="Normal6a"/>
            </w:pPr>
          </w:p>
        </w:tc>
        <w:tc>
          <w:tcPr>
            <w:tcW w:w="4876" w:type="dxa"/>
            <w:tcBorders>
              <w:top w:val="nil"/>
              <w:left w:val="nil"/>
              <w:bottom w:val="nil"/>
              <w:right w:val="nil"/>
            </w:tcBorders>
          </w:tcPr>
          <w:p w14:paraId="07A38A48" w14:textId="77777777" w:rsidR="00FD682C" w:rsidRPr="00161833" w:rsidRDefault="00FD682C" w:rsidP="004F00ED">
            <w:pPr>
              <w:pStyle w:val="Normal6a"/>
            </w:pPr>
            <w:r w:rsidRPr="00161833">
              <w:rPr>
                <w:b/>
                <w:i/>
              </w:rPr>
              <w:t>15a)</w:t>
            </w:r>
            <w:r w:rsidRPr="00161833">
              <w:tab/>
            </w:r>
            <w:r w:rsidRPr="00161833">
              <w:rPr>
                <w:b/>
                <w:i/>
              </w:rPr>
              <w:t>I artikel 269 indsættes følgende som stk. 3:</w:t>
            </w:r>
          </w:p>
        </w:tc>
      </w:tr>
      <w:tr w:rsidR="00310ED9" w:rsidRPr="00161833" w14:paraId="7EDA5E7B" w14:textId="77777777" w:rsidTr="004F00ED">
        <w:trPr>
          <w:jc w:val="center"/>
        </w:trPr>
        <w:tc>
          <w:tcPr>
            <w:tcW w:w="4876" w:type="dxa"/>
            <w:tcBorders>
              <w:top w:val="nil"/>
              <w:left w:val="nil"/>
              <w:bottom w:val="nil"/>
              <w:right w:val="nil"/>
            </w:tcBorders>
          </w:tcPr>
          <w:p w14:paraId="247039E7" w14:textId="77777777" w:rsidR="00FD682C" w:rsidRPr="00161833" w:rsidRDefault="00FD682C" w:rsidP="004F00ED">
            <w:pPr>
              <w:pStyle w:val="Normal6a"/>
            </w:pPr>
          </w:p>
        </w:tc>
        <w:tc>
          <w:tcPr>
            <w:tcW w:w="4876" w:type="dxa"/>
            <w:tcBorders>
              <w:top w:val="nil"/>
              <w:left w:val="nil"/>
              <w:bottom w:val="nil"/>
              <w:right w:val="nil"/>
            </w:tcBorders>
          </w:tcPr>
          <w:p w14:paraId="006A08A5" w14:textId="77777777" w:rsidR="00FD682C" w:rsidRPr="00161833" w:rsidRDefault="00FD682C" w:rsidP="004F00ED">
            <w:pPr>
              <w:pStyle w:val="Normal6a"/>
            </w:pPr>
            <w:r w:rsidRPr="00161833">
              <w:rPr>
                <w:b/>
                <w:i/>
              </w:rPr>
              <w:t>Vurderingen af modstandsdygtighed kan finde anvendelse på både syntetiske og traditionelle securitiseringer, forudsat at de er tæt knyttet til en effektiv beskyttelse af foranstillede positioner og ikke medfører en vilkårlig kapitalfrigørelse.</w:t>
            </w:r>
          </w:p>
        </w:tc>
      </w:tr>
    </w:tbl>
    <w:p w14:paraId="1A678BE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16EB81F" w14:textId="77777777" w:rsidR="00FD682C" w:rsidRPr="00161833" w:rsidRDefault="00FD682C" w:rsidP="00FD682C">
      <w:r w:rsidRPr="00715BD7">
        <w:rPr>
          <w:rStyle w:val="HideTWBExt"/>
        </w:rPr>
        <w:t>&lt;/Amend&gt;</w:t>
      </w:r>
    </w:p>
    <w:p w14:paraId="2FB6EF7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275</w:t>
      </w:r>
      <w:r w:rsidRPr="00715BD7">
        <w:rPr>
          <w:rStyle w:val="HideTWBExt"/>
          <w:b w:val="0"/>
        </w:rPr>
        <w:t>&lt;/NumAm&gt;</w:t>
      </w:r>
    </w:p>
    <w:p w14:paraId="180E3CCB" w14:textId="77777777" w:rsidR="00FD682C" w:rsidRPr="00161833" w:rsidRDefault="00FD682C" w:rsidP="00FD682C">
      <w:pPr>
        <w:pStyle w:val="NormalBold"/>
      </w:pPr>
      <w:r w:rsidRPr="00715BD7">
        <w:rPr>
          <w:rStyle w:val="HideTWBExt"/>
          <w:b w:val="0"/>
        </w:rPr>
        <w:t>&lt;RepeatBlock-By&gt;&lt;Members&gt;</w:t>
      </w:r>
      <w:r w:rsidRPr="00161833">
        <w:t>Marco Falcone, Fulvio Martusciello</w:t>
      </w:r>
      <w:r w:rsidRPr="00715BD7">
        <w:rPr>
          <w:rStyle w:val="HideTWBExt"/>
          <w:b w:val="0"/>
        </w:rPr>
        <w:t>&lt;/Members&gt;</w:t>
      </w:r>
    </w:p>
    <w:p w14:paraId="753EFBEE" w14:textId="77777777" w:rsidR="00FD682C" w:rsidRPr="00161833" w:rsidRDefault="00FD682C" w:rsidP="00FD682C">
      <w:pPr>
        <w:pStyle w:val="NormalBold"/>
      </w:pPr>
      <w:r w:rsidRPr="00715BD7">
        <w:rPr>
          <w:rStyle w:val="HideTWBExt"/>
          <w:b w:val="0"/>
        </w:rPr>
        <w:t>&lt;/RepeatBlock-By&gt;</w:t>
      </w:r>
    </w:p>
    <w:p w14:paraId="0C53BE8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3C18F53" w14:textId="77777777" w:rsidR="00FD682C" w:rsidRPr="00161833" w:rsidRDefault="00FD682C" w:rsidP="00FD682C">
      <w:pPr>
        <w:pStyle w:val="NormalBold"/>
      </w:pPr>
      <w:r w:rsidRPr="00715BD7">
        <w:rPr>
          <w:rStyle w:val="HideTWBExt"/>
          <w:b w:val="0"/>
        </w:rPr>
        <w:t>&lt;Article&gt;</w:t>
      </w:r>
      <w:r w:rsidRPr="00161833">
        <w:t>Artikel 1 – stk. 1 – nr. 15 a (nyt) – litra a</w:t>
      </w:r>
      <w:r w:rsidRPr="00715BD7">
        <w:rPr>
          <w:rStyle w:val="HideTWBExt"/>
          <w:b w:val="0"/>
        </w:rPr>
        <w:t>&lt;/Article&gt;</w:t>
      </w:r>
    </w:p>
    <w:p w14:paraId="33A418C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9584C69" w14:textId="77777777" w:rsidR="00FD682C" w:rsidRPr="00161833" w:rsidRDefault="00FD682C" w:rsidP="00FD682C">
      <w:r w:rsidRPr="00715BD7">
        <w:rPr>
          <w:rStyle w:val="HideTWBExt"/>
        </w:rPr>
        <w:t>&lt;Article2&gt;</w:t>
      </w:r>
      <w:r w:rsidRPr="00161833">
        <w:t>Artikel 269 a – stk. 5 – afsnit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C678AA1" w14:textId="77777777" w:rsidTr="004F00ED">
        <w:trPr>
          <w:trHeight w:hRule="exact" w:val="240"/>
          <w:jc w:val="center"/>
        </w:trPr>
        <w:tc>
          <w:tcPr>
            <w:tcW w:w="9752" w:type="dxa"/>
            <w:gridSpan w:val="2"/>
            <w:tcBorders>
              <w:top w:val="nil"/>
              <w:left w:val="nil"/>
              <w:bottom w:val="nil"/>
              <w:right w:val="nil"/>
            </w:tcBorders>
          </w:tcPr>
          <w:p w14:paraId="0B782D1E" w14:textId="77777777" w:rsidR="00FD682C" w:rsidRPr="00161833" w:rsidRDefault="00FD682C" w:rsidP="004F00ED"/>
        </w:tc>
      </w:tr>
      <w:tr w:rsidR="00310ED9" w:rsidRPr="00161833" w14:paraId="083AD274" w14:textId="77777777" w:rsidTr="004F00ED">
        <w:trPr>
          <w:trHeight w:val="240"/>
          <w:jc w:val="center"/>
        </w:trPr>
        <w:tc>
          <w:tcPr>
            <w:tcW w:w="4876" w:type="dxa"/>
            <w:tcBorders>
              <w:top w:val="nil"/>
              <w:left w:val="nil"/>
              <w:bottom w:val="nil"/>
              <w:right w:val="nil"/>
            </w:tcBorders>
          </w:tcPr>
          <w:p w14:paraId="4B3DF4D7"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22E6B858" w14:textId="77777777" w:rsidR="00FD682C" w:rsidRPr="00161833" w:rsidRDefault="00FD682C" w:rsidP="004F00ED">
            <w:pPr>
              <w:pStyle w:val="AmColumnHeading"/>
            </w:pPr>
            <w:r w:rsidRPr="00161833">
              <w:t>Ændringsforslag</w:t>
            </w:r>
          </w:p>
        </w:tc>
      </w:tr>
      <w:tr w:rsidR="00310ED9" w:rsidRPr="00161833" w14:paraId="43D47B20" w14:textId="77777777" w:rsidTr="004F00ED">
        <w:trPr>
          <w:jc w:val="center"/>
        </w:trPr>
        <w:tc>
          <w:tcPr>
            <w:tcW w:w="4876" w:type="dxa"/>
            <w:tcBorders>
              <w:top w:val="nil"/>
              <w:left w:val="nil"/>
              <w:bottom w:val="nil"/>
              <w:right w:val="nil"/>
            </w:tcBorders>
          </w:tcPr>
          <w:p w14:paraId="53A84E62" w14:textId="77777777" w:rsidR="00FD682C" w:rsidRPr="00161833" w:rsidRDefault="00FD682C" w:rsidP="004F00ED">
            <w:pPr>
              <w:pStyle w:val="Normal6a"/>
            </w:pPr>
          </w:p>
        </w:tc>
        <w:tc>
          <w:tcPr>
            <w:tcW w:w="4876" w:type="dxa"/>
            <w:tcBorders>
              <w:top w:val="nil"/>
              <w:left w:val="nil"/>
              <w:bottom w:val="nil"/>
              <w:right w:val="nil"/>
            </w:tcBorders>
          </w:tcPr>
          <w:p w14:paraId="7AD3DFD0" w14:textId="77777777" w:rsidR="00FD682C" w:rsidRPr="00161833" w:rsidRDefault="00FD682C" w:rsidP="004F00ED">
            <w:pPr>
              <w:pStyle w:val="Normal6a"/>
              <w:rPr>
                <w:b/>
                <w:i/>
              </w:rPr>
            </w:pPr>
            <w:r w:rsidRPr="00161833">
              <w:rPr>
                <w:b/>
                <w:i/>
              </w:rPr>
              <w:t>15a)</w:t>
            </w:r>
            <w:r w:rsidRPr="00161833">
              <w:tab/>
            </w:r>
            <w:r w:rsidRPr="00161833">
              <w:rPr>
                <w:b/>
                <w:i/>
              </w:rPr>
              <w:t xml:space="preserve">Artikel 269a, stk. 5, ændres således: </w:t>
            </w:r>
          </w:p>
          <w:p w14:paraId="2D3E2314" w14:textId="23FD6E2C" w:rsidR="00FD682C" w:rsidRPr="00161833" w:rsidRDefault="00FD682C" w:rsidP="004F00ED">
            <w:pPr>
              <w:pStyle w:val="Normal6a"/>
            </w:pPr>
            <w:r w:rsidRPr="00161833">
              <w:rPr>
                <w:b/>
                <w:i/>
              </w:rPr>
              <w:t>a) Første afsnit affattes således:</w:t>
            </w:r>
          </w:p>
        </w:tc>
      </w:tr>
      <w:tr w:rsidR="00310ED9" w:rsidRPr="00161833" w14:paraId="28B26B5B" w14:textId="77777777" w:rsidTr="004F00ED">
        <w:trPr>
          <w:jc w:val="center"/>
        </w:trPr>
        <w:tc>
          <w:tcPr>
            <w:tcW w:w="4876" w:type="dxa"/>
            <w:tcBorders>
              <w:top w:val="nil"/>
              <w:left w:val="nil"/>
              <w:bottom w:val="nil"/>
              <w:right w:val="nil"/>
            </w:tcBorders>
          </w:tcPr>
          <w:p w14:paraId="498451B1" w14:textId="77777777" w:rsidR="00FD682C" w:rsidRPr="00161833" w:rsidRDefault="00FD682C" w:rsidP="004F00ED">
            <w:pPr>
              <w:pStyle w:val="Normal6a"/>
            </w:pPr>
            <w:r w:rsidRPr="00161833">
              <w:t xml:space="preserve">Med henblik på artikel 268, stk. 1, medregnes de forventede tab i forbindelse med eksponeringer, der ligger til grund for en </w:t>
            </w:r>
            <w:r w:rsidRPr="00161833">
              <w:rPr>
                <w:b/>
                <w:bCs/>
                <w:i/>
                <w:iCs/>
              </w:rPr>
              <w:t>kvalificerende</w:t>
            </w:r>
            <w:r w:rsidRPr="00161833">
              <w:t xml:space="preserve"> traditionel NPE-securitisering, efter fradrag af den ikkerefunderbare rabat på købsprisen og, hvor det er relevant, eventuelle yderligere specifikke kreditrisikojusteringer.</w:t>
            </w:r>
          </w:p>
        </w:tc>
        <w:tc>
          <w:tcPr>
            <w:tcW w:w="4876" w:type="dxa"/>
            <w:tcBorders>
              <w:top w:val="nil"/>
              <w:left w:val="nil"/>
              <w:bottom w:val="nil"/>
              <w:right w:val="nil"/>
            </w:tcBorders>
          </w:tcPr>
          <w:p w14:paraId="743ECFAF" w14:textId="77777777" w:rsidR="00FD682C" w:rsidRPr="00161833" w:rsidRDefault="00FD682C" w:rsidP="004F00ED">
            <w:pPr>
              <w:pStyle w:val="Normal6a"/>
            </w:pPr>
            <w:r w:rsidRPr="00161833">
              <w:t>Med henblik på artikel 268, stk. 1, medregnes de forventede tab i forbindelse med eksponeringer, der ligger til grund for en traditionel NPE-securitisering, efter fradrag af den ikkerefunderbare rabat på købsprisen og, hvor det er relevant, eventuelle yderligere specifikke kreditrisikojusteringer.</w:t>
            </w:r>
          </w:p>
        </w:tc>
      </w:tr>
    </w:tbl>
    <w:p w14:paraId="5FCD426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07A0432"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43FFDFA2" w14:textId="77777777" w:rsidR="00FD682C" w:rsidRPr="00161833" w:rsidRDefault="00FD682C" w:rsidP="00FD682C">
      <w:pPr>
        <w:pStyle w:val="AmJustText"/>
      </w:pPr>
      <w:r w:rsidRPr="00161833">
        <w:t>Under de nuværende lovgivningsmæssige rammer straffes ikkekvalificerende traditionelle securitiseringer urimeligt, fordi de i øjeblikket er udelukket fra anvendelsen af det maksimale CR-loft (jf. artikel 269a, stk. 5), som har til formål at begrænse kapitalabsorptionen på tilbageholdte trancher til kapitalkravet for den underliggende portefølje. For at afhjælpe denne lovgivningsmæssige mangel foreslår vi denne ændring af artikel 269a, stk. 5. Den foreslåede ændring underminerer ikke den forsigtighedsmæssige sondring mellem kvalificerende og ikkekvalificerende transaktioner.</w:t>
      </w:r>
    </w:p>
    <w:p w14:paraId="4A333227" w14:textId="77777777" w:rsidR="00FD682C" w:rsidRPr="00161833" w:rsidRDefault="00FD682C" w:rsidP="00FD682C">
      <w:r w:rsidRPr="00715BD7">
        <w:rPr>
          <w:rStyle w:val="HideTWBExt"/>
        </w:rPr>
        <w:t>&lt;/Amend&gt;</w:t>
      </w:r>
    </w:p>
    <w:p w14:paraId="582F1FC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276</w:t>
      </w:r>
      <w:r w:rsidRPr="00715BD7">
        <w:rPr>
          <w:rStyle w:val="HideTWBExt"/>
          <w:b w:val="0"/>
        </w:rPr>
        <w:t>&lt;/NumAm&gt;</w:t>
      </w:r>
    </w:p>
    <w:p w14:paraId="22E24AAB"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5E5738E4" w14:textId="77777777" w:rsidR="00FD682C" w:rsidRPr="00161833" w:rsidRDefault="00FD682C" w:rsidP="00FD682C">
      <w:pPr>
        <w:pStyle w:val="NormalBold"/>
      </w:pPr>
      <w:r w:rsidRPr="00715BD7">
        <w:rPr>
          <w:rStyle w:val="HideTWBExt"/>
          <w:b w:val="0"/>
        </w:rPr>
        <w:t>&lt;/RepeatBlock-By&gt;</w:t>
      </w:r>
    </w:p>
    <w:p w14:paraId="532E7A9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920CA31" w14:textId="77777777" w:rsidR="00FD682C" w:rsidRPr="00161833" w:rsidRDefault="00FD682C" w:rsidP="00FD682C">
      <w:pPr>
        <w:pStyle w:val="NormalBold"/>
      </w:pPr>
      <w:r w:rsidRPr="00715BD7">
        <w:rPr>
          <w:rStyle w:val="HideTWBExt"/>
          <w:b w:val="0"/>
        </w:rPr>
        <w:t>&lt;Article&gt;</w:t>
      </w:r>
      <w:r w:rsidRPr="00161833">
        <w:t>Artikel 1 – stk. 1 – nr. 15 a (nyt) – litra a</w:t>
      </w:r>
      <w:r w:rsidRPr="00715BD7">
        <w:rPr>
          <w:rStyle w:val="HideTWBExt"/>
          <w:b w:val="0"/>
        </w:rPr>
        <w:t>&lt;/Article&gt;</w:t>
      </w:r>
    </w:p>
    <w:p w14:paraId="39F99883"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75CA3D8" w14:textId="77777777" w:rsidR="00FD682C" w:rsidRPr="00161833" w:rsidRDefault="00FD682C" w:rsidP="00FD682C">
      <w:r w:rsidRPr="00715BD7">
        <w:rPr>
          <w:rStyle w:val="HideTWBExt"/>
        </w:rPr>
        <w:t>&lt;Article2&gt;</w:t>
      </w:r>
      <w:r w:rsidRPr="00161833">
        <w:t>Artikel 269 a – stk. 5 – afsnit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9F19AFC" w14:textId="77777777" w:rsidTr="004F00ED">
        <w:trPr>
          <w:trHeight w:hRule="exact" w:val="240"/>
          <w:jc w:val="center"/>
        </w:trPr>
        <w:tc>
          <w:tcPr>
            <w:tcW w:w="9752" w:type="dxa"/>
            <w:gridSpan w:val="2"/>
            <w:tcBorders>
              <w:top w:val="nil"/>
              <w:left w:val="nil"/>
              <w:bottom w:val="nil"/>
              <w:right w:val="nil"/>
            </w:tcBorders>
          </w:tcPr>
          <w:p w14:paraId="78066F88" w14:textId="77777777" w:rsidR="00FD682C" w:rsidRPr="00161833" w:rsidRDefault="00FD682C" w:rsidP="004F00ED"/>
        </w:tc>
      </w:tr>
      <w:tr w:rsidR="00310ED9" w:rsidRPr="00161833" w14:paraId="2FE6E731" w14:textId="77777777" w:rsidTr="004F00ED">
        <w:trPr>
          <w:trHeight w:val="240"/>
          <w:jc w:val="center"/>
        </w:trPr>
        <w:tc>
          <w:tcPr>
            <w:tcW w:w="4876" w:type="dxa"/>
            <w:tcBorders>
              <w:top w:val="nil"/>
              <w:left w:val="nil"/>
              <w:bottom w:val="nil"/>
              <w:right w:val="nil"/>
            </w:tcBorders>
          </w:tcPr>
          <w:p w14:paraId="34D382A6"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3147F0A0" w14:textId="77777777" w:rsidR="00FD682C" w:rsidRPr="00161833" w:rsidRDefault="00FD682C" w:rsidP="004F00ED">
            <w:pPr>
              <w:pStyle w:val="AmColumnHeading"/>
            </w:pPr>
            <w:r w:rsidRPr="00161833">
              <w:t>Ændringsforslag</w:t>
            </w:r>
          </w:p>
        </w:tc>
      </w:tr>
      <w:tr w:rsidR="00310ED9" w:rsidRPr="00161833" w14:paraId="26E5F990" w14:textId="77777777" w:rsidTr="004F00ED">
        <w:trPr>
          <w:jc w:val="center"/>
        </w:trPr>
        <w:tc>
          <w:tcPr>
            <w:tcW w:w="4876" w:type="dxa"/>
            <w:tcBorders>
              <w:top w:val="nil"/>
              <w:left w:val="nil"/>
              <w:bottom w:val="nil"/>
              <w:right w:val="nil"/>
            </w:tcBorders>
          </w:tcPr>
          <w:p w14:paraId="48401E10" w14:textId="77777777" w:rsidR="00FD682C" w:rsidRPr="00161833" w:rsidRDefault="00FD682C" w:rsidP="004F00ED">
            <w:pPr>
              <w:pStyle w:val="Normal6a"/>
            </w:pPr>
          </w:p>
        </w:tc>
        <w:tc>
          <w:tcPr>
            <w:tcW w:w="4876" w:type="dxa"/>
            <w:tcBorders>
              <w:top w:val="nil"/>
              <w:left w:val="nil"/>
              <w:bottom w:val="nil"/>
              <w:right w:val="nil"/>
            </w:tcBorders>
          </w:tcPr>
          <w:p w14:paraId="5ECE2ECB" w14:textId="77777777" w:rsidR="00FD682C" w:rsidRPr="00161833" w:rsidRDefault="00FD682C" w:rsidP="004F00ED">
            <w:pPr>
              <w:pStyle w:val="Normal6a"/>
            </w:pPr>
            <w:r w:rsidRPr="00161833">
              <w:rPr>
                <w:b/>
                <w:i/>
              </w:rPr>
              <w:t>15a)</w:t>
            </w:r>
            <w:r w:rsidRPr="00161833">
              <w:tab/>
            </w:r>
            <w:r w:rsidRPr="00161833">
              <w:rPr>
                <w:b/>
                <w:i/>
              </w:rPr>
              <w:t>Artikel 269a, stk. 5, ændres således:</w:t>
            </w:r>
          </w:p>
        </w:tc>
      </w:tr>
      <w:tr w:rsidR="00310ED9" w:rsidRPr="00161833" w14:paraId="50CDE00E" w14:textId="77777777" w:rsidTr="004F00ED">
        <w:trPr>
          <w:jc w:val="center"/>
        </w:trPr>
        <w:tc>
          <w:tcPr>
            <w:tcW w:w="4876" w:type="dxa"/>
            <w:tcBorders>
              <w:top w:val="nil"/>
              <w:left w:val="nil"/>
              <w:bottom w:val="nil"/>
              <w:right w:val="nil"/>
            </w:tcBorders>
          </w:tcPr>
          <w:p w14:paraId="5FA3DEA7" w14:textId="77777777" w:rsidR="00FD682C" w:rsidRPr="00161833" w:rsidRDefault="00FD682C" w:rsidP="004F00ED">
            <w:pPr>
              <w:pStyle w:val="Normal6a"/>
            </w:pPr>
          </w:p>
        </w:tc>
        <w:tc>
          <w:tcPr>
            <w:tcW w:w="4876" w:type="dxa"/>
            <w:tcBorders>
              <w:top w:val="nil"/>
              <w:left w:val="nil"/>
              <w:bottom w:val="nil"/>
              <w:right w:val="nil"/>
            </w:tcBorders>
          </w:tcPr>
          <w:p w14:paraId="2CA1A89A" w14:textId="08010E72" w:rsidR="00FD682C" w:rsidRPr="00161833" w:rsidRDefault="00FD682C" w:rsidP="004F00ED">
            <w:pPr>
              <w:pStyle w:val="Normal6a"/>
            </w:pPr>
            <w:r w:rsidRPr="00161833">
              <w:rPr>
                <w:b/>
                <w:i/>
              </w:rPr>
              <w:t>a) Første afsnit affattes således:</w:t>
            </w:r>
          </w:p>
        </w:tc>
      </w:tr>
      <w:tr w:rsidR="00310ED9" w:rsidRPr="00161833" w14:paraId="167035BA" w14:textId="77777777" w:rsidTr="004F00ED">
        <w:trPr>
          <w:jc w:val="center"/>
        </w:trPr>
        <w:tc>
          <w:tcPr>
            <w:tcW w:w="4876" w:type="dxa"/>
            <w:tcBorders>
              <w:top w:val="nil"/>
              <w:left w:val="nil"/>
              <w:bottom w:val="nil"/>
              <w:right w:val="nil"/>
            </w:tcBorders>
          </w:tcPr>
          <w:p w14:paraId="05195733" w14:textId="77777777" w:rsidR="00FD682C" w:rsidRPr="00161833" w:rsidRDefault="00FD682C" w:rsidP="004F00ED">
            <w:pPr>
              <w:pStyle w:val="Normal6a"/>
            </w:pPr>
            <w:r w:rsidRPr="00161833">
              <w:t xml:space="preserve">Med henblik på artikel 268, stk. 1, medregnes de forventede tab i forbindelse med eksponeringer, der ligger til grund for en </w:t>
            </w:r>
            <w:r w:rsidRPr="00161833">
              <w:rPr>
                <w:b/>
                <w:bCs/>
                <w:i/>
                <w:iCs/>
              </w:rPr>
              <w:t>kvalificerende</w:t>
            </w:r>
            <w:r w:rsidRPr="00161833">
              <w:t xml:space="preserve"> traditionel NPE-securitisering, efter fradrag af den ikkerefunderbare rabat på købsprisen og, hvor det er relevant, eventuelle yderligere specifikke kreditrisikojusteringer.</w:t>
            </w:r>
          </w:p>
        </w:tc>
        <w:tc>
          <w:tcPr>
            <w:tcW w:w="4876" w:type="dxa"/>
            <w:tcBorders>
              <w:top w:val="nil"/>
              <w:left w:val="nil"/>
              <w:bottom w:val="nil"/>
              <w:right w:val="nil"/>
            </w:tcBorders>
          </w:tcPr>
          <w:p w14:paraId="3832F866" w14:textId="6C0EB03B" w:rsidR="00FD682C" w:rsidRPr="00161833" w:rsidRDefault="004D7D63" w:rsidP="004F00ED">
            <w:pPr>
              <w:pStyle w:val="Normal6a"/>
            </w:pPr>
            <w:r w:rsidRPr="00161833">
              <w:t>"</w:t>
            </w:r>
            <w:r w:rsidR="00FD682C" w:rsidRPr="00161833">
              <w:t>Med henblik på artikel 268, stk. 1, medregnes de forventede tab i forbindelse med eksponeringer, der ligger til grund for en traditionel NPE-securitisering, efter fradrag af den ikkerefunderbare rabat på købsprisen og, hvor det er relevant, eventuelle yderligere specifikke kreditrisikojusteringer.</w:t>
            </w:r>
            <w:r w:rsidRPr="00161833">
              <w:t>"</w:t>
            </w:r>
          </w:p>
        </w:tc>
      </w:tr>
    </w:tbl>
    <w:p w14:paraId="69C9DDC9"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04E5139" w14:textId="77777777" w:rsidR="00FD682C" w:rsidRPr="00161833" w:rsidRDefault="00FD682C" w:rsidP="00FD682C">
      <w:pPr>
        <w:pStyle w:val="AmCrossRef"/>
      </w:pPr>
      <w:r w:rsidRPr="00161833">
        <w:t>(Forordning (EU) nr. 575/2013)</w:t>
      </w:r>
    </w:p>
    <w:p w14:paraId="578EAC15" w14:textId="77777777" w:rsidR="00FD682C" w:rsidRPr="00161833" w:rsidRDefault="00FD682C" w:rsidP="00FD682C">
      <w:r w:rsidRPr="00715BD7">
        <w:rPr>
          <w:rStyle w:val="HideTWBExt"/>
        </w:rPr>
        <w:t>&lt;/Amend&gt;</w:t>
      </w:r>
    </w:p>
    <w:p w14:paraId="0121AE3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277</w:t>
      </w:r>
      <w:r w:rsidRPr="00715BD7">
        <w:rPr>
          <w:rStyle w:val="HideTWBExt"/>
          <w:b w:val="0"/>
        </w:rPr>
        <w:t>&lt;/NumAm&gt;</w:t>
      </w:r>
    </w:p>
    <w:p w14:paraId="04241BD1" w14:textId="77777777" w:rsidR="00FD682C" w:rsidRPr="00161833" w:rsidRDefault="00FD682C" w:rsidP="00FD682C">
      <w:pPr>
        <w:pStyle w:val="NormalBold"/>
      </w:pPr>
      <w:r w:rsidRPr="00715BD7">
        <w:rPr>
          <w:rStyle w:val="HideTWBExt"/>
          <w:b w:val="0"/>
        </w:rPr>
        <w:t>&lt;RepeatBlock-By&gt;&lt;Members&gt;</w:t>
      </w:r>
      <w:r w:rsidRPr="00161833">
        <w:t>Marco Falcone, Fulvio Martusciello</w:t>
      </w:r>
      <w:r w:rsidRPr="00715BD7">
        <w:rPr>
          <w:rStyle w:val="HideTWBExt"/>
          <w:b w:val="0"/>
        </w:rPr>
        <w:t>&lt;/Members&gt;</w:t>
      </w:r>
    </w:p>
    <w:p w14:paraId="784BD320" w14:textId="77777777" w:rsidR="00FD682C" w:rsidRPr="00161833" w:rsidRDefault="00FD682C" w:rsidP="00FD682C">
      <w:pPr>
        <w:pStyle w:val="NormalBold"/>
      </w:pPr>
      <w:r w:rsidRPr="00715BD7">
        <w:rPr>
          <w:rStyle w:val="HideTWBExt"/>
          <w:b w:val="0"/>
        </w:rPr>
        <w:t>&lt;/RepeatBlock-By&gt;</w:t>
      </w:r>
    </w:p>
    <w:p w14:paraId="0FEF72CA"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01362DB" w14:textId="77777777" w:rsidR="00FD682C" w:rsidRPr="00161833" w:rsidRDefault="00FD682C" w:rsidP="00FD682C">
      <w:pPr>
        <w:pStyle w:val="NormalBold"/>
      </w:pPr>
      <w:r w:rsidRPr="00715BD7">
        <w:rPr>
          <w:rStyle w:val="HideTWBExt"/>
          <w:b w:val="0"/>
        </w:rPr>
        <w:t>&lt;Article&gt;</w:t>
      </w:r>
      <w:r w:rsidRPr="00161833">
        <w:t>Artikel 1 – stk. 1 – nr. 15 a (nyt) – litra b</w:t>
      </w:r>
      <w:r w:rsidRPr="00715BD7">
        <w:rPr>
          <w:rStyle w:val="HideTWBExt"/>
          <w:b w:val="0"/>
        </w:rPr>
        <w:t>&lt;/Article&gt;</w:t>
      </w:r>
    </w:p>
    <w:p w14:paraId="32C4639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32D97C2" w14:textId="77777777" w:rsidR="00FD682C" w:rsidRPr="00161833" w:rsidRDefault="00FD682C" w:rsidP="00FD682C">
      <w:r w:rsidRPr="00715BD7">
        <w:rPr>
          <w:rStyle w:val="HideTWBExt"/>
        </w:rPr>
        <w:t>&lt;Article2&gt;</w:t>
      </w:r>
      <w:r w:rsidRPr="00161833">
        <w:t>Artikel 269 a – stk. 5 – afsnit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2FB5C17" w14:textId="77777777" w:rsidTr="004F00ED">
        <w:trPr>
          <w:trHeight w:hRule="exact" w:val="240"/>
          <w:jc w:val="center"/>
        </w:trPr>
        <w:tc>
          <w:tcPr>
            <w:tcW w:w="9752" w:type="dxa"/>
            <w:gridSpan w:val="2"/>
            <w:tcBorders>
              <w:top w:val="nil"/>
              <w:left w:val="nil"/>
              <w:bottom w:val="nil"/>
              <w:right w:val="nil"/>
            </w:tcBorders>
          </w:tcPr>
          <w:p w14:paraId="7723C9A3" w14:textId="77777777" w:rsidR="00FD682C" w:rsidRPr="00161833" w:rsidRDefault="00FD682C" w:rsidP="004F00ED"/>
        </w:tc>
      </w:tr>
      <w:tr w:rsidR="00310ED9" w:rsidRPr="00161833" w14:paraId="301C1D28" w14:textId="77777777" w:rsidTr="004F00ED">
        <w:trPr>
          <w:trHeight w:val="240"/>
          <w:jc w:val="center"/>
        </w:trPr>
        <w:tc>
          <w:tcPr>
            <w:tcW w:w="4876" w:type="dxa"/>
            <w:tcBorders>
              <w:top w:val="nil"/>
              <w:left w:val="nil"/>
              <w:bottom w:val="nil"/>
              <w:right w:val="nil"/>
            </w:tcBorders>
          </w:tcPr>
          <w:p w14:paraId="7008AB28"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179AFE57" w14:textId="77777777" w:rsidR="00FD682C" w:rsidRPr="00161833" w:rsidRDefault="00FD682C" w:rsidP="004F00ED">
            <w:pPr>
              <w:pStyle w:val="AmColumnHeading"/>
            </w:pPr>
            <w:r w:rsidRPr="00161833">
              <w:t>Ændringsforslag</w:t>
            </w:r>
          </w:p>
        </w:tc>
      </w:tr>
      <w:tr w:rsidR="00310ED9" w:rsidRPr="00161833" w14:paraId="2B2DB993" w14:textId="77777777" w:rsidTr="004F00ED">
        <w:trPr>
          <w:jc w:val="center"/>
        </w:trPr>
        <w:tc>
          <w:tcPr>
            <w:tcW w:w="4876" w:type="dxa"/>
            <w:tcBorders>
              <w:top w:val="nil"/>
              <w:left w:val="nil"/>
              <w:bottom w:val="nil"/>
              <w:right w:val="nil"/>
            </w:tcBorders>
          </w:tcPr>
          <w:p w14:paraId="4197614C" w14:textId="77777777" w:rsidR="00FD682C" w:rsidRPr="00161833" w:rsidRDefault="00FD682C" w:rsidP="004F00ED">
            <w:pPr>
              <w:pStyle w:val="Normal6a"/>
            </w:pPr>
          </w:p>
        </w:tc>
        <w:tc>
          <w:tcPr>
            <w:tcW w:w="4876" w:type="dxa"/>
            <w:tcBorders>
              <w:top w:val="nil"/>
              <w:left w:val="nil"/>
              <w:bottom w:val="nil"/>
              <w:right w:val="nil"/>
            </w:tcBorders>
          </w:tcPr>
          <w:p w14:paraId="677C6B50" w14:textId="1887F92B" w:rsidR="00FD682C" w:rsidRPr="00161833" w:rsidRDefault="00FD682C" w:rsidP="004F00ED">
            <w:pPr>
              <w:pStyle w:val="Normal6a"/>
            </w:pPr>
            <w:r w:rsidRPr="00161833">
              <w:rPr>
                <w:b/>
                <w:i/>
              </w:rPr>
              <w:t>b)</w:t>
            </w:r>
            <w:r w:rsidRPr="00161833">
              <w:rPr>
                <w:b/>
                <w:i/>
              </w:rPr>
              <w:tab/>
              <w:t xml:space="preserve">Andet afsnit, </w:t>
            </w:r>
            <w:r w:rsidR="0076053C" w:rsidRPr="00161833">
              <w:rPr>
                <w:b/>
                <w:i/>
              </w:rPr>
              <w:t xml:space="preserve">led 2, </w:t>
            </w:r>
            <w:r w:rsidRPr="00161833">
              <w:rPr>
                <w:b/>
                <w:i/>
              </w:rPr>
              <w:t>affattes således:</w:t>
            </w:r>
          </w:p>
        </w:tc>
      </w:tr>
      <w:tr w:rsidR="00310ED9" w:rsidRPr="00161833" w14:paraId="472E9B0C" w14:textId="77777777" w:rsidTr="004F00ED">
        <w:trPr>
          <w:jc w:val="center"/>
        </w:trPr>
        <w:tc>
          <w:tcPr>
            <w:tcW w:w="4876" w:type="dxa"/>
            <w:tcBorders>
              <w:top w:val="nil"/>
              <w:left w:val="nil"/>
              <w:bottom w:val="nil"/>
              <w:right w:val="nil"/>
            </w:tcBorders>
          </w:tcPr>
          <w:p w14:paraId="14350A41" w14:textId="77777777" w:rsidR="00FD682C" w:rsidRPr="00161833" w:rsidRDefault="00FD682C" w:rsidP="004F00ED">
            <w:pPr>
              <w:pStyle w:val="Normal6a"/>
            </w:pPr>
            <w:r w:rsidRPr="00161833">
              <w:t xml:space="preserve">CR </w:t>
            </w:r>
            <w:r w:rsidRPr="00161833">
              <w:rPr>
                <w:vertAlign w:val="subscript"/>
              </w:rPr>
              <w:t>max =</w:t>
            </w:r>
            <w:r w:rsidRPr="00161833">
              <w:t xml:space="preserve"> maksimumskapitalkravet i tilfælde af en </w:t>
            </w:r>
            <w:r w:rsidRPr="00161833">
              <w:rPr>
                <w:b/>
                <w:bCs/>
                <w:i/>
                <w:iCs/>
              </w:rPr>
              <w:t>kvalificerende</w:t>
            </w:r>
            <w:r w:rsidRPr="00161833">
              <w:t xml:space="preserve"> traditionel NPE-securitisering</w:t>
            </w:r>
          </w:p>
        </w:tc>
        <w:tc>
          <w:tcPr>
            <w:tcW w:w="4876" w:type="dxa"/>
            <w:tcBorders>
              <w:top w:val="nil"/>
              <w:left w:val="nil"/>
              <w:bottom w:val="nil"/>
              <w:right w:val="nil"/>
            </w:tcBorders>
          </w:tcPr>
          <w:p w14:paraId="51D72EE3" w14:textId="77777777" w:rsidR="00FD682C" w:rsidRPr="00161833" w:rsidRDefault="00FD682C" w:rsidP="004F00ED">
            <w:pPr>
              <w:pStyle w:val="Normal6a"/>
            </w:pPr>
            <w:r w:rsidRPr="00161833">
              <w:t xml:space="preserve">CR </w:t>
            </w:r>
            <w:r w:rsidRPr="00161833">
              <w:rPr>
                <w:vertAlign w:val="subscript"/>
              </w:rPr>
              <w:t>max =</w:t>
            </w:r>
            <w:r w:rsidRPr="00161833">
              <w:t xml:space="preserve"> maksimumskapitalkravet i tilfælde af en traditionel NPE-securitisering</w:t>
            </w:r>
            <w:r w:rsidRPr="00161833">
              <w:rPr>
                <w:b/>
                <w:bCs/>
                <w:i/>
                <w:iCs/>
              </w:rPr>
              <w:t>.</w:t>
            </w:r>
          </w:p>
        </w:tc>
      </w:tr>
    </w:tbl>
    <w:p w14:paraId="61FEFA5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DD7CE47"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2B114360" w14:textId="77777777" w:rsidR="00FD682C" w:rsidRPr="00161833" w:rsidRDefault="00FD682C" w:rsidP="00FD682C">
      <w:pPr>
        <w:pStyle w:val="AmJustText"/>
      </w:pPr>
      <w:r w:rsidRPr="00161833">
        <w:t>Under de nuværende lovgivningsmæssige rammer straffes ikkekvalificerende traditionelle securitiseringer urimeligt, fordi de i øjeblikket er udelukket fra anvendelsen af det maksimale CR-loft (jf. artikel 269a, stk. 5), som har til formål at begrænse kapitalabsorptionen på tilbageholdte trancher til kapitalkravet for den underliggende portefølje. For at afhjælpe denne lovgivningsmæssige mangel foreslår vi denne ændring af artikel 269a, stk. 5. Den foreslåede ændring underminerer ikke den forsigtighedsmæssige sondring mellem kvalificerende og ikkekvalificerende transaktioner.</w:t>
      </w:r>
    </w:p>
    <w:p w14:paraId="50527B96" w14:textId="77777777" w:rsidR="00FD682C" w:rsidRPr="00161833" w:rsidRDefault="00FD682C" w:rsidP="00FD682C">
      <w:r w:rsidRPr="00715BD7">
        <w:rPr>
          <w:rStyle w:val="HideTWBExt"/>
        </w:rPr>
        <w:t>&lt;/Amend&gt;</w:t>
      </w:r>
    </w:p>
    <w:p w14:paraId="7CBD9B2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278</w:t>
      </w:r>
      <w:r w:rsidRPr="00715BD7">
        <w:rPr>
          <w:rStyle w:val="HideTWBExt"/>
          <w:b w:val="0"/>
        </w:rPr>
        <w:t>&lt;/NumAm&gt;</w:t>
      </w:r>
    </w:p>
    <w:p w14:paraId="10F7631F"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7DA25847" w14:textId="77777777" w:rsidR="00FD682C" w:rsidRPr="00161833" w:rsidRDefault="00FD682C" w:rsidP="00FD682C">
      <w:pPr>
        <w:pStyle w:val="NormalBold"/>
      </w:pPr>
      <w:r w:rsidRPr="00715BD7">
        <w:rPr>
          <w:rStyle w:val="HideTWBExt"/>
          <w:b w:val="0"/>
        </w:rPr>
        <w:t>&lt;/RepeatBlock-By&gt;</w:t>
      </w:r>
    </w:p>
    <w:p w14:paraId="5821889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981D8CE" w14:textId="77777777" w:rsidR="00FD682C" w:rsidRPr="00161833" w:rsidRDefault="00FD682C" w:rsidP="00FD682C">
      <w:pPr>
        <w:pStyle w:val="NormalBold"/>
      </w:pPr>
      <w:r w:rsidRPr="00715BD7">
        <w:rPr>
          <w:rStyle w:val="HideTWBExt"/>
          <w:b w:val="0"/>
        </w:rPr>
        <w:t>&lt;Article&gt;</w:t>
      </w:r>
      <w:r w:rsidRPr="00161833">
        <w:t>Artikel 1 – stk. 1 – nr. 15 a (nyt) – litra b</w:t>
      </w:r>
      <w:r w:rsidRPr="00715BD7">
        <w:rPr>
          <w:rStyle w:val="HideTWBExt"/>
          <w:b w:val="0"/>
        </w:rPr>
        <w:t>&lt;/Article&gt;</w:t>
      </w:r>
    </w:p>
    <w:p w14:paraId="2567296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1AC5B11" w14:textId="77777777" w:rsidR="00FD682C" w:rsidRPr="00161833" w:rsidRDefault="00FD682C" w:rsidP="00FD682C">
      <w:r w:rsidRPr="00715BD7">
        <w:rPr>
          <w:rStyle w:val="HideTWBExt"/>
        </w:rPr>
        <w:t>&lt;Article2&gt;</w:t>
      </w:r>
      <w:r w:rsidRPr="00161833">
        <w:t>Artikel 269 a – stk. 5 – afsnit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9E4F351" w14:textId="77777777" w:rsidTr="004F00ED">
        <w:trPr>
          <w:trHeight w:hRule="exact" w:val="240"/>
          <w:jc w:val="center"/>
        </w:trPr>
        <w:tc>
          <w:tcPr>
            <w:tcW w:w="9752" w:type="dxa"/>
            <w:gridSpan w:val="2"/>
            <w:tcBorders>
              <w:top w:val="nil"/>
              <w:left w:val="nil"/>
              <w:bottom w:val="nil"/>
              <w:right w:val="nil"/>
            </w:tcBorders>
          </w:tcPr>
          <w:p w14:paraId="4C2E5E50" w14:textId="77777777" w:rsidR="00FD682C" w:rsidRPr="00161833" w:rsidRDefault="00FD682C" w:rsidP="004F00ED"/>
        </w:tc>
      </w:tr>
      <w:tr w:rsidR="00310ED9" w:rsidRPr="00161833" w14:paraId="6BE88697" w14:textId="77777777" w:rsidTr="004F00ED">
        <w:trPr>
          <w:trHeight w:val="240"/>
          <w:jc w:val="center"/>
        </w:trPr>
        <w:tc>
          <w:tcPr>
            <w:tcW w:w="4876" w:type="dxa"/>
            <w:tcBorders>
              <w:top w:val="nil"/>
              <w:left w:val="nil"/>
              <w:bottom w:val="nil"/>
              <w:right w:val="nil"/>
            </w:tcBorders>
          </w:tcPr>
          <w:p w14:paraId="4F572325"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5CEC2F89" w14:textId="77777777" w:rsidR="00FD682C" w:rsidRPr="00161833" w:rsidRDefault="00FD682C" w:rsidP="004F00ED">
            <w:pPr>
              <w:pStyle w:val="AmColumnHeading"/>
            </w:pPr>
            <w:r w:rsidRPr="00161833">
              <w:t>Ændringsforslag</w:t>
            </w:r>
          </w:p>
        </w:tc>
      </w:tr>
      <w:tr w:rsidR="00310ED9" w:rsidRPr="00161833" w14:paraId="10F6530E" w14:textId="77777777" w:rsidTr="004F00ED">
        <w:trPr>
          <w:jc w:val="center"/>
        </w:trPr>
        <w:tc>
          <w:tcPr>
            <w:tcW w:w="4876" w:type="dxa"/>
            <w:tcBorders>
              <w:top w:val="nil"/>
              <w:left w:val="nil"/>
              <w:bottom w:val="nil"/>
              <w:right w:val="nil"/>
            </w:tcBorders>
          </w:tcPr>
          <w:p w14:paraId="5280374E" w14:textId="77777777" w:rsidR="00FD682C" w:rsidRPr="00161833" w:rsidRDefault="00FD682C" w:rsidP="004F00ED">
            <w:pPr>
              <w:pStyle w:val="Normal6a"/>
            </w:pPr>
          </w:p>
        </w:tc>
        <w:tc>
          <w:tcPr>
            <w:tcW w:w="4876" w:type="dxa"/>
            <w:tcBorders>
              <w:top w:val="nil"/>
              <w:left w:val="nil"/>
              <w:bottom w:val="nil"/>
              <w:right w:val="nil"/>
            </w:tcBorders>
          </w:tcPr>
          <w:p w14:paraId="1BD68D45" w14:textId="71E23262" w:rsidR="00FD682C" w:rsidRPr="00161833" w:rsidRDefault="00FD682C" w:rsidP="004F00ED">
            <w:pPr>
              <w:pStyle w:val="Normal6a"/>
            </w:pPr>
            <w:r w:rsidRPr="00161833">
              <w:rPr>
                <w:b/>
                <w:i/>
              </w:rPr>
              <w:t>b)</w:t>
            </w:r>
            <w:r w:rsidRPr="00161833">
              <w:rPr>
                <w:b/>
                <w:i/>
              </w:rPr>
              <w:tab/>
              <w:t xml:space="preserve">Andet afsnit, </w:t>
            </w:r>
            <w:r w:rsidR="0076053C" w:rsidRPr="00161833">
              <w:rPr>
                <w:b/>
                <w:i/>
              </w:rPr>
              <w:t xml:space="preserve">led 2, </w:t>
            </w:r>
            <w:r w:rsidRPr="00161833">
              <w:rPr>
                <w:b/>
                <w:i/>
              </w:rPr>
              <w:t>affattes således:</w:t>
            </w:r>
          </w:p>
        </w:tc>
      </w:tr>
      <w:tr w:rsidR="00310ED9" w:rsidRPr="00161833" w14:paraId="6A06FF49" w14:textId="77777777" w:rsidTr="004F00ED">
        <w:trPr>
          <w:jc w:val="center"/>
        </w:trPr>
        <w:tc>
          <w:tcPr>
            <w:tcW w:w="4876" w:type="dxa"/>
            <w:tcBorders>
              <w:top w:val="nil"/>
              <w:left w:val="nil"/>
              <w:bottom w:val="nil"/>
              <w:right w:val="nil"/>
            </w:tcBorders>
          </w:tcPr>
          <w:p w14:paraId="54DD0266" w14:textId="77777777" w:rsidR="00FD682C" w:rsidRPr="00161833" w:rsidRDefault="00FD682C" w:rsidP="004F00ED">
            <w:pPr>
              <w:pStyle w:val="Normal6a"/>
            </w:pPr>
            <w:r w:rsidRPr="00161833">
              <w:t xml:space="preserve">CR </w:t>
            </w:r>
            <w:r w:rsidRPr="00161833">
              <w:rPr>
                <w:vertAlign w:val="subscript"/>
              </w:rPr>
              <w:t>max =</w:t>
            </w:r>
            <w:r w:rsidRPr="00161833">
              <w:t xml:space="preserve"> maksimumskapitalkravet i tilfælde af en </w:t>
            </w:r>
            <w:r w:rsidRPr="00161833">
              <w:rPr>
                <w:b/>
                <w:bCs/>
                <w:i/>
                <w:iCs/>
              </w:rPr>
              <w:t>kvalificerende</w:t>
            </w:r>
            <w:r w:rsidRPr="00161833">
              <w:t xml:space="preserve"> traditionel NPE-securitisering</w:t>
            </w:r>
          </w:p>
        </w:tc>
        <w:tc>
          <w:tcPr>
            <w:tcW w:w="4876" w:type="dxa"/>
            <w:tcBorders>
              <w:top w:val="nil"/>
              <w:left w:val="nil"/>
              <w:bottom w:val="nil"/>
              <w:right w:val="nil"/>
            </w:tcBorders>
          </w:tcPr>
          <w:p w14:paraId="3DB1D361" w14:textId="77777777" w:rsidR="00FD682C" w:rsidRPr="00161833" w:rsidRDefault="00FD682C" w:rsidP="004F00ED">
            <w:pPr>
              <w:pStyle w:val="Normal6a"/>
            </w:pPr>
            <w:r w:rsidRPr="00161833">
              <w:t xml:space="preserve">CR </w:t>
            </w:r>
            <w:r w:rsidRPr="00161833">
              <w:rPr>
                <w:vertAlign w:val="subscript"/>
              </w:rPr>
              <w:t>max =</w:t>
            </w:r>
            <w:r w:rsidRPr="00161833">
              <w:t xml:space="preserve"> maksimumskapitalkravet i tilfælde af en traditionel NPE-securitisering</w:t>
            </w:r>
          </w:p>
        </w:tc>
      </w:tr>
    </w:tbl>
    <w:p w14:paraId="297C8590"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291CAA53" w14:textId="77777777" w:rsidR="00FD682C" w:rsidRPr="00161833" w:rsidRDefault="00FD682C" w:rsidP="00FD682C">
      <w:pPr>
        <w:pStyle w:val="AmCrossRef"/>
      </w:pPr>
      <w:r w:rsidRPr="00161833">
        <w:t>(forordning (EU) nr. 575/2013)</w:t>
      </w:r>
    </w:p>
    <w:p w14:paraId="4BBEF0CB" w14:textId="77777777" w:rsidR="00FD682C" w:rsidRPr="00161833" w:rsidRDefault="00FD682C" w:rsidP="00FD682C">
      <w:r w:rsidRPr="00715BD7">
        <w:rPr>
          <w:rStyle w:val="HideTWBExt"/>
        </w:rPr>
        <w:t>&lt;/Amend&gt;</w:t>
      </w:r>
    </w:p>
    <w:p w14:paraId="3AC48034"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279</w:t>
      </w:r>
      <w:r w:rsidRPr="00715BD7">
        <w:rPr>
          <w:rStyle w:val="HideTWBExt"/>
          <w:b w:val="0"/>
        </w:rPr>
        <w:t>&lt;/NumAm&gt;</w:t>
      </w:r>
    </w:p>
    <w:p w14:paraId="1F771E23" w14:textId="77777777" w:rsidR="00FD682C" w:rsidRPr="00161833" w:rsidRDefault="00FD682C" w:rsidP="00FD682C">
      <w:pPr>
        <w:pStyle w:val="NormalBold"/>
      </w:pPr>
      <w:r w:rsidRPr="00715BD7">
        <w:rPr>
          <w:rStyle w:val="HideTWBExt"/>
          <w:b w:val="0"/>
        </w:rPr>
        <w:t>&lt;RepeatBlock-By&gt;&lt;Members&gt;</w:t>
      </w:r>
      <w:r w:rsidRPr="00161833">
        <w:t>Giovanni Crosetto, Mariateresa Vivaldini, Denis Nesci, Francesco Ventola, Marco Squarta</w:t>
      </w:r>
      <w:r w:rsidRPr="00715BD7">
        <w:rPr>
          <w:rStyle w:val="HideTWBExt"/>
          <w:b w:val="0"/>
        </w:rPr>
        <w:t>&lt;/Members&gt;</w:t>
      </w:r>
    </w:p>
    <w:p w14:paraId="37CBF6FD" w14:textId="77777777" w:rsidR="00FD682C" w:rsidRPr="00161833" w:rsidRDefault="00FD682C" w:rsidP="00FD682C">
      <w:pPr>
        <w:pStyle w:val="NormalBold"/>
      </w:pPr>
      <w:r w:rsidRPr="00715BD7">
        <w:rPr>
          <w:rStyle w:val="HideTWBExt"/>
          <w:b w:val="0"/>
        </w:rPr>
        <w:t>&lt;/RepeatBlock-By&gt;</w:t>
      </w:r>
    </w:p>
    <w:p w14:paraId="26CF0C52"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0187968" w14:textId="77777777" w:rsidR="00FD682C" w:rsidRPr="00161833" w:rsidRDefault="00FD682C" w:rsidP="00FD682C">
      <w:pPr>
        <w:pStyle w:val="NormalBold"/>
      </w:pPr>
      <w:r w:rsidRPr="00715BD7">
        <w:rPr>
          <w:rStyle w:val="HideTWBExt"/>
          <w:b w:val="0"/>
        </w:rPr>
        <w:t>&lt;Article&gt;</w:t>
      </w:r>
      <w:r w:rsidRPr="00161833">
        <w:t>Artikel 1 – stk. 1 – nr. 16 a (nyt)</w:t>
      </w:r>
      <w:r w:rsidRPr="00715BD7">
        <w:rPr>
          <w:rStyle w:val="HideTWBExt"/>
          <w:b w:val="0"/>
        </w:rPr>
        <w:t>&lt;/Article&gt;</w:t>
      </w:r>
    </w:p>
    <w:p w14:paraId="75F67FE4"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C954A70" w14:textId="77777777" w:rsidR="00FD682C" w:rsidRPr="00161833" w:rsidRDefault="00FD682C" w:rsidP="00FD682C">
      <w:r w:rsidRPr="00715BD7">
        <w:rPr>
          <w:rStyle w:val="HideTWBExt"/>
        </w:rPr>
        <w:t>&lt;Article2&gt;</w:t>
      </w:r>
      <w:r w:rsidRPr="00161833">
        <w:t>Artikel 428 p – stk. 3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471BE47" w14:textId="77777777" w:rsidTr="004F00ED">
        <w:trPr>
          <w:trHeight w:hRule="exact" w:val="240"/>
          <w:jc w:val="center"/>
        </w:trPr>
        <w:tc>
          <w:tcPr>
            <w:tcW w:w="9752" w:type="dxa"/>
            <w:gridSpan w:val="2"/>
            <w:tcBorders>
              <w:top w:val="nil"/>
              <w:left w:val="nil"/>
              <w:bottom w:val="nil"/>
              <w:right w:val="nil"/>
            </w:tcBorders>
          </w:tcPr>
          <w:p w14:paraId="565560DC" w14:textId="77777777" w:rsidR="00FD682C" w:rsidRPr="00161833" w:rsidRDefault="00FD682C" w:rsidP="004F00ED"/>
        </w:tc>
      </w:tr>
      <w:tr w:rsidR="00310ED9" w:rsidRPr="00161833" w14:paraId="2DC75E46" w14:textId="77777777" w:rsidTr="004F00ED">
        <w:trPr>
          <w:trHeight w:val="240"/>
          <w:jc w:val="center"/>
        </w:trPr>
        <w:tc>
          <w:tcPr>
            <w:tcW w:w="4876" w:type="dxa"/>
            <w:tcBorders>
              <w:top w:val="nil"/>
              <w:left w:val="nil"/>
              <w:bottom w:val="nil"/>
              <w:right w:val="nil"/>
            </w:tcBorders>
          </w:tcPr>
          <w:p w14:paraId="3A9D61EA"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42C229B8" w14:textId="77777777" w:rsidR="00FD682C" w:rsidRPr="00161833" w:rsidRDefault="00FD682C" w:rsidP="004F00ED">
            <w:pPr>
              <w:pStyle w:val="AmColumnHeading"/>
            </w:pPr>
            <w:r w:rsidRPr="00161833">
              <w:t>Ændringsforslag</w:t>
            </w:r>
          </w:p>
        </w:tc>
      </w:tr>
      <w:tr w:rsidR="00310ED9" w:rsidRPr="00161833" w14:paraId="24342E16" w14:textId="77777777" w:rsidTr="004F00ED">
        <w:trPr>
          <w:jc w:val="center"/>
        </w:trPr>
        <w:tc>
          <w:tcPr>
            <w:tcW w:w="4876" w:type="dxa"/>
            <w:tcBorders>
              <w:top w:val="nil"/>
              <w:left w:val="nil"/>
              <w:bottom w:val="nil"/>
              <w:right w:val="nil"/>
            </w:tcBorders>
          </w:tcPr>
          <w:p w14:paraId="54786285" w14:textId="77777777" w:rsidR="00FD682C" w:rsidRPr="00161833" w:rsidRDefault="00FD682C" w:rsidP="004F00ED">
            <w:pPr>
              <w:pStyle w:val="Normal6a"/>
            </w:pPr>
          </w:p>
        </w:tc>
        <w:tc>
          <w:tcPr>
            <w:tcW w:w="4876" w:type="dxa"/>
            <w:tcBorders>
              <w:top w:val="nil"/>
              <w:left w:val="nil"/>
              <w:bottom w:val="nil"/>
              <w:right w:val="nil"/>
            </w:tcBorders>
          </w:tcPr>
          <w:p w14:paraId="29685FE9" w14:textId="77777777" w:rsidR="00FD682C" w:rsidRPr="00161833" w:rsidRDefault="00FD682C" w:rsidP="004F00ED">
            <w:pPr>
              <w:pStyle w:val="Normal6a"/>
            </w:pPr>
            <w:r w:rsidRPr="00161833">
              <w:rPr>
                <w:b/>
                <w:i/>
              </w:rPr>
              <w:t>16a)</w:t>
            </w:r>
            <w:r w:rsidRPr="00161833">
              <w:rPr>
                <w:b/>
                <w:i/>
              </w:rPr>
              <w:tab/>
              <w:t>I artikel 428p indsættes følgende stykke:</w:t>
            </w:r>
          </w:p>
        </w:tc>
      </w:tr>
      <w:tr w:rsidR="00310ED9" w:rsidRPr="00161833" w14:paraId="40314C49" w14:textId="77777777" w:rsidTr="004F00ED">
        <w:trPr>
          <w:jc w:val="center"/>
        </w:trPr>
        <w:tc>
          <w:tcPr>
            <w:tcW w:w="4876" w:type="dxa"/>
            <w:tcBorders>
              <w:top w:val="nil"/>
              <w:left w:val="nil"/>
              <w:bottom w:val="nil"/>
              <w:right w:val="nil"/>
            </w:tcBorders>
          </w:tcPr>
          <w:p w14:paraId="00D8BD90" w14:textId="77777777" w:rsidR="00FD682C" w:rsidRPr="00161833" w:rsidRDefault="00FD682C" w:rsidP="004F00ED">
            <w:pPr>
              <w:pStyle w:val="Normal6a"/>
            </w:pPr>
          </w:p>
        </w:tc>
        <w:tc>
          <w:tcPr>
            <w:tcW w:w="4876" w:type="dxa"/>
            <w:tcBorders>
              <w:top w:val="nil"/>
              <w:left w:val="nil"/>
              <w:bottom w:val="nil"/>
              <w:right w:val="nil"/>
            </w:tcBorders>
          </w:tcPr>
          <w:p w14:paraId="15ED004D" w14:textId="52A45035" w:rsidR="00FD682C" w:rsidRPr="00161833" w:rsidRDefault="00FD682C" w:rsidP="004F00ED">
            <w:pPr>
              <w:pStyle w:val="Normal6a"/>
            </w:pPr>
            <w:r w:rsidRPr="00161833">
              <w:rPr>
                <w:b/>
                <w:i/>
              </w:rPr>
              <w:t>"3a</w:t>
            </w:r>
            <w:r w:rsidR="00246B83" w:rsidRPr="00161833">
              <w:rPr>
                <w:b/>
                <w:i/>
              </w:rPr>
              <w:t>.</w:t>
            </w:r>
            <w:r w:rsidRPr="00161833">
              <w:rPr>
                <w:b/>
                <w:i/>
              </w:rPr>
              <w:t xml:space="preserve"> I tilfælde af securitisering i overensstemmelse med forordning (EU) nr. 2017/2402 kan eksponeringsleverende institutter anvende den stabile finansieringsfaktor, der kræves for securitiseringspositioner, selv om de securitiserede eksponeringer indregnes i instituttets balance, i stedet for den stabile finansieringsfaktor, der er fastsat for securitiserede eksponeringer."</w:t>
            </w:r>
          </w:p>
        </w:tc>
      </w:tr>
    </w:tbl>
    <w:p w14:paraId="3E48685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AD7D5A0" w14:textId="77777777" w:rsidR="00FD682C" w:rsidRPr="00161833" w:rsidRDefault="00FD682C" w:rsidP="00FD682C">
      <w:pPr>
        <w:pStyle w:val="AmCrossRef"/>
      </w:pPr>
      <w:r w:rsidRPr="00161833">
        <w:t>(forordning (EU) nr. 575/2013)</w:t>
      </w:r>
    </w:p>
    <w:p w14:paraId="452B5D47" w14:textId="77777777" w:rsidR="00FD682C" w:rsidRPr="00161833" w:rsidRDefault="00FD682C" w:rsidP="00FD682C">
      <w:r w:rsidRPr="00715BD7">
        <w:rPr>
          <w:rStyle w:val="HideTWBExt"/>
        </w:rPr>
        <w:t>&lt;/Amend&gt;</w:t>
      </w:r>
    </w:p>
    <w:p w14:paraId="62BDEB6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280</w:t>
      </w:r>
      <w:r w:rsidRPr="00715BD7">
        <w:rPr>
          <w:rStyle w:val="HideTWBExt"/>
          <w:b w:val="0"/>
        </w:rPr>
        <w:t>&lt;/NumAm&gt;</w:t>
      </w:r>
    </w:p>
    <w:p w14:paraId="2AFDB51A" w14:textId="77777777" w:rsidR="00FD682C" w:rsidRPr="00161833" w:rsidRDefault="00FD682C" w:rsidP="00FD682C">
      <w:pPr>
        <w:pStyle w:val="NormalBold"/>
      </w:pPr>
      <w:r w:rsidRPr="00715BD7">
        <w:rPr>
          <w:rStyle w:val="HideTWBExt"/>
          <w:b w:val="0"/>
        </w:rPr>
        <w:t>&lt;RepeatBlock-By&gt;&lt;Members&gt;</w:t>
      </w:r>
      <w:r w:rsidRPr="00161833">
        <w:t>Marco Falcone, Fulvio Martusciello</w:t>
      </w:r>
      <w:r w:rsidRPr="00715BD7">
        <w:rPr>
          <w:rStyle w:val="HideTWBExt"/>
          <w:b w:val="0"/>
        </w:rPr>
        <w:t>&lt;/Members&gt;</w:t>
      </w:r>
    </w:p>
    <w:p w14:paraId="62196DA0" w14:textId="77777777" w:rsidR="00FD682C" w:rsidRPr="00161833" w:rsidRDefault="00FD682C" w:rsidP="00FD682C">
      <w:pPr>
        <w:pStyle w:val="NormalBold"/>
      </w:pPr>
      <w:r w:rsidRPr="00715BD7">
        <w:rPr>
          <w:rStyle w:val="HideTWBExt"/>
          <w:b w:val="0"/>
        </w:rPr>
        <w:t>&lt;/RepeatBlock-By&gt;</w:t>
      </w:r>
    </w:p>
    <w:p w14:paraId="048F826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08A2C6B" w14:textId="77777777" w:rsidR="00FD682C" w:rsidRPr="00161833" w:rsidRDefault="00FD682C" w:rsidP="00FD682C">
      <w:pPr>
        <w:pStyle w:val="NormalBold"/>
      </w:pPr>
      <w:r w:rsidRPr="00715BD7">
        <w:rPr>
          <w:rStyle w:val="HideTWBExt"/>
          <w:b w:val="0"/>
        </w:rPr>
        <w:t>&lt;Article&gt;</w:t>
      </w:r>
      <w:r w:rsidRPr="00161833">
        <w:t>Artikel 1 – stk. 1 – nr. 16 a (nyt)</w:t>
      </w:r>
      <w:r w:rsidRPr="00715BD7">
        <w:rPr>
          <w:rStyle w:val="HideTWBExt"/>
          <w:b w:val="0"/>
        </w:rPr>
        <w:t>&lt;/Article&gt;</w:t>
      </w:r>
    </w:p>
    <w:p w14:paraId="1FD6C28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CF1EE6B" w14:textId="77777777" w:rsidR="00FD682C" w:rsidRPr="00161833" w:rsidRDefault="00FD682C" w:rsidP="00FD682C">
      <w:r w:rsidRPr="00715BD7">
        <w:rPr>
          <w:rStyle w:val="HideTWBExt"/>
        </w:rPr>
        <w:t>&lt;Article2&gt;</w:t>
      </w:r>
      <w:r w:rsidRPr="00161833">
        <w:t>Artikel 428 p – stk. 3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349F8EB" w14:textId="77777777" w:rsidTr="004F00ED">
        <w:trPr>
          <w:trHeight w:hRule="exact" w:val="240"/>
          <w:jc w:val="center"/>
        </w:trPr>
        <w:tc>
          <w:tcPr>
            <w:tcW w:w="9752" w:type="dxa"/>
            <w:gridSpan w:val="2"/>
            <w:tcBorders>
              <w:top w:val="nil"/>
              <w:left w:val="nil"/>
              <w:bottom w:val="nil"/>
              <w:right w:val="nil"/>
            </w:tcBorders>
          </w:tcPr>
          <w:p w14:paraId="385440E2" w14:textId="77777777" w:rsidR="00FD682C" w:rsidRPr="00161833" w:rsidRDefault="00FD682C" w:rsidP="004F00ED"/>
        </w:tc>
      </w:tr>
      <w:tr w:rsidR="00310ED9" w:rsidRPr="00161833" w14:paraId="52D66DF1" w14:textId="77777777" w:rsidTr="004F00ED">
        <w:trPr>
          <w:trHeight w:val="240"/>
          <w:jc w:val="center"/>
        </w:trPr>
        <w:tc>
          <w:tcPr>
            <w:tcW w:w="4876" w:type="dxa"/>
            <w:tcBorders>
              <w:top w:val="nil"/>
              <w:left w:val="nil"/>
              <w:bottom w:val="nil"/>
              <w:right w:val="nil"/>
            </w:tcBorders>
          </w:tcPr>
          <w:p w14:paraId="17DF088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25786AC" w14:textId="77777777" w:rsidR="00FD682C" w:rsidRPr="00161833" w:rsidRDefault="00FD682C" w:rsidP="004F00ED">
            <w:pPr>
              <w:pStyle w:val="AmColumnHeading"/>
            </w:pPr>
            <w:r w:rsidRPr="00161833">
              <w:t>Ændringsforslag</w:t>
            </w:r>
          </w:p>
        </w:tc>
      </w:tr>
      <w:tr w:rsidR="00310ED9" w:rsidRPr="00161833" w14:paraId="43C2D0CA" w14:textId="77777777" w:rsidTr="004F00ED">
        <w:trPr>
          <w:jc w:val="center"/>
        </w:trPr>
        <w:tc>
          <w:tcPr>
            <w:tcW w:w="4876" w:type="dxa"/>
            <w:tcBorders>
              <w:top w:val="nil"/>
              <w:left w:val="nil"/>
              <w:bottom w:val="nil"/>
              <w:right w:val="nil"/>
            </w:tcBorders>
          </w:tcPr>
          <w:p w14:paraId="0744A141" w14:textId="77777777" w:rsidR="00FD682C" w:rsidRPr="00161833" w:rsidRDefault="00FD682C" w:rsidP="004F00ED">
            <w:pPr>
              <w:pStyle w:val="Normal6a"/>
            </w:pPr>
          </w:p>
        </w:tc>
        <w:tc>
          <w:tcPr>
            <w:tcW w:w="4876" w:type="dxa"/>
            <w:tcBorders>
              <w:top w:val="nil"/>
              <w:left w:val="nil"/>
              <w:bottom w:val="nil"/>
              <w:right w:val="nil"/>
            </w:tcBorders>
          </w:tcPr>
          <w:p w14:paraId="6EEAE0E6" w14:textId="77777777" w:rsidR="00FD682C" w:rsidRPr="00161833" w:rsidRDefault="00FD682C" w:rsidP="004F00ED">
            <w:pPr>
              <w:pStyle w:val="Normal6a"/>
            </w:pPr>
            <w:r w:rsidRPr="00161833">
              <w:rPr>
                <w:b/>
                <w:i/>
              </w:rPr>
              <w:t>16a)</w:t>
            </w:r>
            <w:r w:rsidRPr="00161833">
              <w:tab/>
            </w:r>
            <w:r w:rsidRPr="00161833">
              <w:rPr>
                <w:b/>
                <w:i/>
              </w:rPr>
              <w:t>I artikel 428p indsættes følgende stykke:</w:t>
            </w:r>
          </w:p>
        </w:tc>
      </w:tr>
      <w:tr w:rsidR="00310ED9" w:rsidRPr="00161833" w14:paraId="7844B34F" w14:textId="77777777" w:rsidTr="004F00ED">
        <w:trPr>
          <w:jc w:val="center"/>
        </w:trPr>
        <w:tc>
          <w:tcPr>
            <w:tcW w:w="4876" w:type="dxa"/>
            <w:tcBorders>
              <w:top w:val="nil"/>
              <w:left w:val="nil"/>
              <w:bottom w:val="nil"/>
              <w:right w:val="nil"/>
            </w:tcBorders>
          </w:tcPr>
          <w:p w14:paraId="23D0AB54" w14:textId="77777777" w:rsidR="00FD682C" w:rsidRPr="00161833" w:rsidRDefault="00FD682C" w:rsidP="004F00ED">
            <w:pPr>
              <w:pStyle w:val="Normal6a"/>
            </w:pPr>
          </w:p>
        </w:tc>
        <w:tc>
          <w:tcPr>
            <w:tcW w:w="4876" w:type="dxa"/>
            <w:tcBorders>
              <w:top w:val="nil"/>
              <w:left w:val="nil"/>
              <w:bottom w:val="nil"/>
              <w:right w:val="nil"/>
            </w:tcBorders>
          </w:tcPr>
          <w:p w14:paraId="1749761B" w14:textId="4E96E55C" w:rsidR="00FD682C" w:rsidRPr="00161833" w:rsidRDefault="00FD682C" w:rsidP="004F00ED">
            <w:pPr>
              <w:pStyle w:val="Normal6a"/>
              <w:rPr>
                <w:b/>
                <w:i/>
              </w:rPr>
            </w:pPr>
            <w:r w:rsidRPr="00161833">
              <w:rPr>
                <w:b/>
                <w:i/>
              </w:rPr>
              <w:t>"3a</w:t>
            </w:r>
            <w:r w:rsidR="00246B83" w:rsidRPr="00161833">
              <w:rPr>
                <w:b/>
                <w:i/>
              </w:rPr>
              <w:t>.</w:t>
            </w:r>
            <w:r w:rsidRPr="00161833">
              <w:rPr>
                <w:b/>
                <w:i/>
              </w:rPr>
              <w:t xml:space="preserve"> I tilfælde af securitisering i overensstemmelse med forordning (EU) nr. 2017/2402 kan eksponeringsleverende institutter anvende den stabile finansieringsfaktor, der kræves for securitiseringspositioner, selv om de securitiserede eksponeringer indregnes i instituttets balance, i stedet for den stabile finansieringsfaktor, der er fastsat for securitiserede eksponeringer."</w:t>
            </w:r>
          </w:p>
        </w:tc>
      </w:tr>
    </w:tbl>
    <w:p w14:paraId="7E9FE52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7278C0B"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233471B7" w14:textId="77777777" w:rsidR="00FD682C" w:rsidRPr="00161833" w:rsidRDefault="00FD682C" w:rsidP="00FD682C">
      <w:pPr>
        <w:pStyle w:val="AmJustText"/>
      </w:pPr>
      <w:r w:rsidRPr="00161833">
        <w:t>This amendment to Article 428p of Regulation (EU) No. 575/2013 has the aim to support a more consistent representation of securitisation in the assessment of the net stable funding ratio (NSFR). The main target is to ensure uniformity in the assessment of this ratio, regardless of the applicable accounting standards (IAS/IFRS or Directive 86/635/EEC) to institutions in accordance point (77) of Article 4(1). The two standards generate different accounting effects and therefore also a different value for the NSFR indicator, which is calculated by applying appropriate stable financing factors to the accounting values of the assets and off-balance sheet items of institutions (Article 428p, paragraph 2).</w:t>
      </w:r>
    </w:p>
    <w:p w14:paraId="2DFB4CA7" w14:textId="77777777" w:rsidR="00FD682C" w:rsidRPr="00161833" w:rsidRDefault="00FD682C" w:rsidP="00FD682C">
      <w:r w:rsidRPr="00715BD7">
        <w:rPr>
          <w:rStyle w:val="HideTWBExt"/>
        </w:rPr>
        <w:t>&lt;/Amend&gt;</w:t>
      </w:r>
    </w:p>
    <w:p w14:paraId="78E7F0B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281</w:t>
      </w:r>
      <w:r w:rsidRPr="00715BD7">
        <w:rPr>
          <w:rStyle w:val="HideTWBExt"/>
          <w:b w:val="0"/>
        </w:rPr>
        <w:t>&lt;/NumAm&gt;</w:t>
      </w:r>
    </w:p>
    <w:p w14:paraId="750AC2AB"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38DB15D4"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47E13BA9" w14:textId="77777777" w:rsidR="00FD682C" w:rsidRPr="00161833" w:rsidRDefault="00FD682C" w:rsidP="00FD682C">
      <w:pPr>
        <w:pStyle w:val="NormalBold"/>
      </w:pPr>
      <w:r w:rsidRPr="00715BD7">
        <w:rPr>
          <w:rStyle w:val="HideTWBExt"/>
          <w:b w:val="0"/>
        </w:rPr>
        <w:t>&lt;/RepeatBlock-By&gt;</w:t>
      </w:r>
    </w:p>
    <w:p w14:paraId="26BA8D7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DD234F2" w14:textId="77777777" w:rsidR="00FD682C" w:rsidRPr="00161833" w:rsidRDefault="00FD682C" w:rsidP="00FD682C">
      <w:pPr>
        <w:pStyle w:val="NormalBold"/>
      </w:pPr>
      <w:r w:rsidRPr="00715BD7">
        <w:rPr>
          <w:rStyle w:val="HideTWBExt"/>
          <w:b w:val="0"/>
        </w:rPr>
        <w:t>&lt;Article&gt;</w:t>
      </w:r>
      <w:r w:rsidRPr="00161833">
        <w:t>Artikel 1 – stk. 1 – nr. 16 a (nyt)</w:t>
      </w:r>
      <w:r w:rsidRPr="00715BD7">
        <w:rPr>
          <w:rStyle w:val="HideTWBExt"/>
          <w:b w:val="0"/>
        </w:rPr>
        <w:t>&lt;/Article&gt;</w:t>
      </w:r>
    </w:p>
    <w:p w14:paraId="6446078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D9B70D3" w14:textId="77777777" w:rsidR="00FD682C" w:rsidRPr="00161833" w:rsidRDefault="00FD682C" w:rsidP="00FD682C">
      <w:r w:rsidRPr="00715BD7">
        <w:rPr>
          <w:rStyle w:val="HideTWBExt"/>
        </w:rPr>
        <w:t>&lt;Article2&gt;</w:t>
      </w:r>
      <w:r w:rsidRPr="00161833">
        <w:t>Artikel 465 – stk. 13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8F12C21" w14:textId="77777777" w:rsidTr="004F00ED">
        <w:trPr>
          <w:trHeight w:hRule="exact" w:val="240"/>
          <w:jc w:val="center"/>
        </w:trPr>
        <w:tc>
          <w:tcPr>
            <w:tcW w:w="9752" w:type="dxa"/>
            <w:gridSpan w:val="2"/>
            <w:tcBorders>
              <w:top w:val="nil"/>
              <w:left w:val="nil"/>
              <w:bottom w:val="nil"/>
              <w:right w:val="nil"/>
            </w:tcBorders>
          </w:tcPr>
          <w:p w14:paraId="7F4443FD" w14:textId="77777777" w:rsidR="00FD682C" w:rsidRPr="00161833" w:rsidRDefault="00FD682C" w:rsidP="004F00ED"/>
        </w:tc>
      </w:tr>
      <w:tr w:rsidR="00310ED9" w:rsidRPr="00161833" w14:paraId="077ABA28" w14:textId="77777777" w:rsidTr="004F00ED">
        <w:trPr>
          <w:trHeight w:val="240"/>
          <w:jc w:val="center"/>
        </w:trPr>
        <w:tc>
          <w:tcPr>
            <w:tcW w:w="4876" w:type="dxa"/>
            <w:tcBorders>
              <w:top w:val="nil"/>
              <w:left w:val="nil"/>
              <w:bottom w:val="nil"/>
              <w:right w:val="nil"/>
            </w:tcBorders>
          </w:tcPr>
          <w:p w14:paraId="5736EB7E"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70F52433" w14:textId="77777777" w:rsidR="00FD682C" w:rsidRPr="00161833" w:rsidRDefault="00FD682C" w:rsidP="004F00ED">
            <w:pPr>
              <w:pStyle w:val="AmColumnHeading"/>
            </w:pPr>
            <w:r w:rsidRPr="00161833">
              <w:t>Ændringsforslag</w:t>
            </w:r>
          </w:p>
        </w:tc>
      </w:tr>
      <w:tr w:rsidR="00310ED9" w:rsidRPr="00161833" w14:paraId="7D3CB6E2" w14:textId="77777777" w:rsidTr="004F00ED">
        <w:trPr>
          <w:jc w:val="center"/>
        </w:trPr>
        <w:tc>
          <w:tcPr>
            <w:tcW w:w="4876" w:type="dxa"/>
            <w:tcBorders>
              <w:top w:val="nil"/>
              <w:left w:val="nil"/>
              <w:bottom w:val="nil"/>
              <w:right w:val="nil"/>
            </w:tcBorders>
          </w:tcPr>
          <w:p w14:paraId="0A444D4D" w14:textId="77777777" w:rsidR="00FD682C" w:rsidRPr="00161833" w:rsidRDefault="00FD682C" w:rsidP="004F00ED">
            <w:pPr>
              <w:pStyle w:val="Normal6a"/>
            </w:pPr>
          </w:p>
        </w:tc>
        <w:tc>
          <w:tcPr>
            <w:tcW w:w="4876" w:type="dxa"/>
            <w:tcBorders>
              <w:top w:val="nil"/>
              <w:left w:val="nil"/>
              <w:bottom w:val="nil"/>
              <w:right w:val="nil"/>
            </w:tcBorders>
          </w:tcPr>
          <w:p w14:paraId="7956425C" w14:textId="77777777" w:rsidR="00FD682C" w:rsidRPr="00161833" w:rsidRDefault="00FD682C" w:rsidP="004F00ED">
            <w:pPr>
              <w:pStyle w:val="Normal6a"/>
            </w:pPr>
            <w:r w:rsidRPr="00161833">
              <w:rPr>
                <w:b/>
                <w:i/>
              </w:rPr>
              <w:t>16a)</w:t>
            </w:r>
            <w:r w:rsidRPr="00161833">
              <w:tab/>
            </w:r>
            <w:r w:rsidRPr="00161833">
              <w:rPr>
                <w:b/>
                <w:i/>
              </w:rPr>
              <w:t>Artikel 465, stk. 13, udgår.</w:t>
            </w:r>
          </w:p>
        </w:tc>
      </w:tr>
      <w:tr w:rsidR="00310ED9" w:rsidRPr="00161833" w14:paraId="3BAE1504" w14:textId="77777777" w:rsidTr="004F00ED">
        <w:trPr>
          <w:jc w:val="center"/>
        </w:trPr>
        <w:tc>
          <w:tcPr>
            <w:tcW w:w="4876" w:type="dxa"/>
            <w:tcBorders>
              <w:top w:val="nil"/>
              <w:left w:val="nil"/>
              <w:bottom w:val="nil"/>
              <w:right w:val="nil"/>
            </w:tcBorders>
          </w:tcPr>
          <w:p w14:paraId="1D40F8DC" w14:textId="77777777" w:rsidR="00FD682C" w:rsidRPr="00161833" w:rsidRDefault="00FD682C" w:rsidP="004F00ED">
            <w:pPr>
              <w:pStyle w:val="Normal6a"/>
            </w:pPr>
            <w:r w:rsidRPr="00161833">
              <w:rPr>
                <w:b/>
                <w:i/>
              </w:rPr>
              <w:t>13. Uanset artikel 92, stk. 5, litra a), nr. iii), eller litra b), nr. ii), og med forbehold af undtagelsen i artikel 92, stk. 3, andet afsnit, for eksponeringer, der risikovægtes ved at anvende SEC-IRBA eller den interne vurderingsmetode i overensstemmelse med artikel 92, stk. 4, skal institutterne, hvis den del af det standardiserede samlede risikovægtede eksponeringsbeløb for kreditrisiko, udvandingsrisiko, modpartsrisiko eller for markedsrisiko, der opstår i forbindelse med handelsbeholdningsaktiviteterne, beregnes ved at anvende SEC-SA i overensstemmelse med artikel 261 eller 262, indtil den 31. december 2032 anvende følgende faktor p:</w:t>
            </w:r>
          </w:p>
        </w:tc>
        <w:tc>
          <w:tcPr>
            <w:tcW w:w="4876" w:type="dxa"/>
            <w:tcBorders>
              <w:top w:val="nil"/>
              <w:left w:val="nil"/>
              <w:bottom w:val="nil"/>
              <w:right w:val="nil"/>
            </w:tcBorders>
          </w:tcPr>
          <w:p w14:paraId="6097D408" w14:textId="77777777" w:rsidR="00FD682C" w:rsidRPr="00161833" w:rsidRDefault="00FD682C" w:rsidP="004F00ED">
            <w:pPr>
              <w:pStyle w:val="Normal6a"/>
            </w:pPr>
            <w:r w:rsidRPr="00161833">
              <w:rPr>
                <w:b/>
                <w:i/>
              </w:rPr>
              <w:t>udgår</w:t>
            </w:r>
          </w:p>
        </w:tc>
      </w:tr>
      <w:tr w:rsidR="00310ED9" w:rsidRPr="00161833" w14:paraId="7B13A2E3" w14:textId="77777777" w:rsidTr="004F00ED">
        <w:trPr>
          <w:jc w:val="center"/>
        </w:trPr>
        <w:tc>
          <w:tcPr>
            <w:tcW w:w="4876" w:type="dxa"/>
            <w:tcBorders>
              <w:top w:val="nil"/>
              <w:left w:val="nil"/>
              <w:bottom w:val="nil"/>
              <w:right w:val="nil"/>
            </w:tcBorders>
          </w:tcPr>
          <w:p w14:paraId="206919B0" w14:textId="77777777" w:rsidR="00FD682C" w:rsidRPr="00161833" w:rsidRDefault="00FD682C" w:rsidP="004F00ED">
            <w:pPr>
              <w:pStyle w:val="Normal6a"/>
            </w:pPr>
            <w:r w:rsidRPr="00161833">
              <w:rPr>
                <w:b/>
                <w:i/>
              </w:rPr>
              <w:t>a) p = 0,25 for en position i en securitisering, som artikel 262 finder anvendelse på</w:t>
            </w:r>
          </w:p>
        </w:tc>
        <w:tc>
          <w:tcPr>
            <w:tcW w:w="4876" w:type="dxa"/>
            <w:tcBorders>
              <w:top w:val="nil"/>
              <w:left w:val="nil"/>
              <w:bottom w:val="nil"/>
              <w:right w:val="nil"/>
            </w:tcBorders>
          </w:tcPr>
          <w:p w14:paraId="7B0B499A" w14:textId="77777777" w:rsidR="00FD682C" w:rsidRPr="00161833" w:rsidRDefault="00FD682C" w:rsidP="004F00ED">
            <w:pPr>
              <w:pStyle w:val="Normal6a"/>
            </w:pPr>
          </w:p>
        </w:tc>
      </w:tr>
      <w:tr w:rsidR="00310ED9" w:rsidRPr="00161833" w14:paraId="2A90ED77" w14:textId="77777777" w:rsidTr="004F00ED">
        <w:trPr>
          <w:jc w:val="center"/>
        </w:trPr>
        <w:tc>
          <w:tcPr>
            <w:tcW w:w="4876" w:type="dxa"/>
            <w:tcBorders>
              <w:top w:val="nil"/>
              <w:left w:val="nil"/>
              <w:bottom w:val="nil"/>
              <w:right w:val="nil"/>
            </w:tcBorders>
          </w:tcPr>
          <w:p w14:paraId="3B5CC7BD" w14:textId="77777777" w:rsidR="00FD682C" w:rsidRPr="00161833" w:rsidRDefault="00FD682C" w:rsidP="004F00ED">
            <w:pPr>
              <w:pStyle w:val="Normal6a"/>
            </w:pPr>
            <w:r w:rsidRPr="00161833">
              <w:rPr>
                <w:b/>
                <w:i/>
              </w:rPr>
              <w:t>b) p = 0,5 for en position i en securitisering, som artikel 261 finder anvendelse på.</w:t>
            </w:r>
          </w:p>
        </w:tc>
        <w:tc>
          <w:tcPr>
            <w:tcW w:w="4876" w:type="dxa"/>
            <w:tcBorders>
              <w:top w:val="nil"/>
              <w:left w:val="nil"/>
              <w:bottom w:val="nil"/>
              <w:right w:val="nil"/>
            </w:tcBorders>
          </w:tcPr>
          <w:p w14:paraId="71677F70" w14:textId="77777777" w:rsidR="00FD682C" w:rsidRPr="00161833" w:rsidRDefault="00FD682C" w:rsidP="004F00ED">
            <w:pPr>
              <w:pStyle w:val="Normal6a"/>
            </w:pPr>
          </w:p>
        </w:tc>
      </w:tr>
    </w:tbl>
    <w:p w14:paraId="14F2B8C9"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EA7C698" w14:textId="77777777" w:rsidR="00FD682C" w:rsidRPr="00161833" w:rsidRDefault="00FD682C" w:rsidP="00FD682C">
      <w:pPr>
        <w:pStyle w:val="AmCrossRef"/>
      </w:pPr>
      <w:r w:rsidRPr="00161833">
        <w:t>(https://eur-lex.europa.eu/legal-content/da/TXT/?uri=CELEX%3A02013R0575-20260101)</w:t>
      </w:r>
    </w:p>
    <w:p w14:paraId="457A8B50" w14:textId="77777777" w:rsidR="00FD682C" w:rsidRPr="00161833" w:rsidRDefault="00FD682C" w:rsidP="00FD682C">
      <w:r w:rsidRPr="00715BD7">
        <w:rPr>
          <w:rStyle w:val="HideTWBExt"/>
        </w:rPr>
        <w:t>&lt;/Amend&gt;</w:t>
      </w:r>
    </w:p>
    <w:p w14:paraId="51A1346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282</w:t>
      </w:r>
      <w:r w:rsidRPr="00715BD7">
        <w:rPr>
          <w:rStyle w:val="HideTWBExt"/>
          <w:b w:val="0"/>
        </w:rPr>
        <w:t>&lt;/NumAm&gt;</w:t>
      </w:r>
    </w:p>
    <w:p w14:paraId="30656B42"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3DD080CB" w14:textId="77777777" w:rsidR="00FD682C" w:rsidRPr="00161833" w:rsidRDefault="00FD682C" w:rsidP="00FD682C">
      <w:pPr>
        <w:pStyle w:val="NormalBold"/>
      </w:pPr>
      <w:r w:rsidRPr="00715BD7">
        <w:rPr>
          <w:rStyle w:val="HideTWBExt"/>
          <w:b w:val="0"/>
        </w:rPr>
        <w:t>&lt;/RepeatBlock-By&gt;</w:t>
      </w:r>
    </w:p>
    <w:p w14:paraId="02E9BFF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C7646DD" w14:textId="77777777" w:rsidR="00FD682C" w:rsidRPr="00161833" w:rsidRDefault="00FD682C" w:rsidP="00FD682C">
      <w:pPr>
        <w:pStyle w:val="NormalBold"/>
      </w:pPr>
      <w:r w:rsidRPr="00715BD7">
        <w:rPr>
          <w:rStyle w:val="HideTWBExt"/>
          <w:b w:val="0"/>
        </w:rPr>
        <w:t>&lt;Article&gt;</w:t>
      </w:r>
      <w:r w:rsidRPr="00161833">
        <w:t>Artikel 1 – stk. 1 – nr. 16 a (nyt)</w:t>
      </w:r>
      <w:r w:rsidRPr="00715BD7">
        <w:rPr>
          <w:rStyle w:val="HideTWBExt"/>
          <w:b w:val="0"/>
        </w:rPr>
        <w:t>&lt;/Article&gt;</w:t>
      </w:r>
    </w:p>
    <w:p w14:paraId="408967DA"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7261DF53" w14:textId="77777777" w:rsidR="00FD682C" w:rsidRPr="00161833" w:rsidRDefault="00FD682C" w:rsidP="00FD682C">
      <w:r w:rsidRPr="00715BD7">
        <w:rPr>
          <w:rStyle w:val="HideTWBExt"/>
        </w:rPr>
        <w:t>&lt;Article2&gt;</w:t>
      </w:r>
      <w:r w:rsidRPr="00161833">
        <w:t>Artikel 465 – stk. 13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27516B66" w14:textId="77777777" w:rsidTr="004F00ED">
        <w:trPr>
          <w:trHeight w:hRule="exact" w:val="240"/>
          <w:jc w:val="center"/>
        </w:trPr>
        <w:tc>
          <w:tcPr>
            <w:tcW w:w="9752" w:type="dxa"/>
            <w:gridSpan w:val="2"/>
            <w:tcBorders>
              <w:top w:val="nil"/>
              <w:left w:val="nil"/>
              <w:bottom w:val="nil"/>
              <w:right w:val="nil"/>
            </w:tcBorders>
          </w:tcPr>
          <w:p w14:paraId="2FC157C8" w14:textId="77777777" w:rsidR="00FD682C" w:rsidRPr="00161833" w:rsidRDefault="00FD682C" w:rsidP="004F00ED"/>
        </w:tc>
      </w:tr>
      <w:tr w:rsidR="00310ED9" w:rsidRPr="00161833" w14:paraId="0FA3D17B" w14:textId="77777777" w:rsidTr="004F00ED">
        <w:trPr>
          <w:trHeight w:val="240"/>
          <w:jc w:val="center"/>
        </w:trPr>
        <w:tc>
          <w:tcPr>
            <w:tcW w:w="4876" w:type="dxa"/>
            <w:tcBorders>
              <w:top w:val="nil"/>
              <w:left w:val="nil"/>
              <w:bottom w:val="nil"/>
              <w:right w:val="nil"/>
            </w:tcBorders>
          </w:tcPr>
          <w:p w14:paraId="7991F66D"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6FA7B3A6" w14:textId="77777777" w:rsidR="00FD682C" w:rsidRPr="00161833" w:rsidRDefault="00FD682C" w:rsidP="004F00ED">
            <w:pPr>
              <w:pStyle w:val="AmColumnHeading"/>
            </w:pPr>
            <w:r w:rsidRPr="00161833">
              <w:t>Ændringsforslag</w:t>
            </w:r>
          </w:p>
        </w:tc>
      </w:tr>
      <w:tr w:rsidR="00310ED9" w:rsidRPr="00161833" w14:paraId="3E069F6B" w14:textId="77777777" w:rsidTr="004F00ED">
        <w:trPr>
          <w:jc w:val="center"/>
        </w:trPr>
        <w:tc>
          <w:tcPr>
            <w:tcW w:w="4876" w:type="dxa"/>
            <w:tcBorders>
              <w:top w:val="nil"/>
              <w:left w:val="nil"/>
              <w:bottom w:val="nil"/>
              <w:right w:val="nil"/>
            </w:tcBorders>
          </w:tcPr>
          <w:p w14:paraId="1AA81DFF" w14:textId="77777777" w:rsidR="00FD682C" w:rsidRPr="00161833" w:rsidRDefault="00FD682C" w:rsidP="004F00ED">
            <w:pPr>
              <w:pStyle w:val="Normal6a"/>
            </w:pPr>
          </w:p>
        </w:tc>
        <w:tc>
          <w:tcPr>
            <w:tcW w:w="4876" w:type="dxa"/>
            <w:tcBorders>
              <w:top w:val="nil"/>
              <w:left w:val="nil"/>
              <w:bottom w:val="nil"/>
              <w:right w:val="nil"/>
            </w:tcBorders>
          </w:tcPr>
          <w:p w14:paraId="3E938FF6" w14:textId="0DE9C774" w:rsidR="00FD682C" w:rsidRPr="00161833" w:rsidRDefault="00FD682C" w:rsidP="004F00ED">
            <w:pPr>
              <w:pStyle w:val="Normal6a"/>
            </w:pPr>
            <w:r w:rsidRPr="00161833">
              <w:rPr>
                <w:b/>
                <w:i/>
              </w:rPr>
              <w:t>16a)</w:t>
            </w:r>
            <w:r w:rsidRPr="00161833">
              <w:tab/>
            </w:r>
            <w:r w:rsidRPr="00161833">
              <w:rPr>
                <w:b/>
                <w:i/>
              </w:rPr>
              <w:t>Artikel 465, stk. 13</w:t>
            </w:r>
            <w:r w:rsidR="00246B83" w:rsidRPr="00161833">
              <w:rPr>
                <w:b/>
                <w:i/>
              </w:rPr>
              <w:t>,</w:t>
            </w:r>
            <w:r w:rsidRPr="00161833">
              <w:rPr>
                <w:b/>
                <w:i/>
              </w:rPr>
              <w:t xml:space="preserve"> affattes således:</w:t>
            </w:r>
          </w:p>
        </w:tc>
      </w:tr>
      <w:tr w:rsidR="00310ED9" w:rsidRPr="00161833" w14:paraId="2C09D970" w14:textId="77777777" w:rsidTr="004F00ED">
        <w:trPr>
          <w:jc w:val="center"/>
        </w:trPr>
        <w:tc>
          <w:tcPr>
            <w:tcW w:w="4876" w:type="dxa"/>
            <w:tcBorders>
              <w:top w:val="nil"/>
              <w:left w:val="nil"/>
              <w:bottom w:val="nil"/>
              <w:right w:val="nil"/>
            </w:tcBorders>
          </w:tcPr>
          <w:p w14:paraId="1F1E978D" w14:textId="77777777" w:rsidR="00FD682C" w:rsidRPr="00161833" w:rsidRDefault="00FD682C" w:rsidP="004F00ED">
            <w:pPr>
              <w:pStyle w:val="Normal6a"/>
            </w:pPr>
            <w:r w:rsidRPr="00161833">
              <w:t xml:space="preserve">13. Uanset artikel 92, stk. 5, litra a), nr. iii), eller litra b), nr. ii), og med forbehold af undtagelsen i artikel 92, stk. 3, andet afsnit, </w:t>
            </w:r>
            <w:r w:rsidRPr="00161833">
              <w:rPr>
                <w:b/>
                <w:bCs/>
                <w:i/>
                <w:iCs/>
              </w:rPr>
              <w:t xml:space="preserve">for eksponeringer, der risikovægtes ved at anvende SEC-IRBA eller den interne vurderingsmetode i overensstemmelse med artikel 92, stk. 4, </w:t>
            </w:r>
            <w:r w:rsidRPr="00161833">
              <w:t>skal institutterne</w:t>
            </w:r>
            <w:r w:rsidRPr="00161833">
              <w:rPr>
                <w:b/>
                <w:bCs/>
                <w:i/>
                <w:iCs/>
              </w:rPr>
              <w:t>, hvis den del af det standardiserede samlede risikovægtede eksponeringsbeløb for kreditrisiko, udvandingsrisiko, modpartsrisiko eller for markedsrisiko, der opstår i forbindelse med handelsbeholdningsaktiviteterne, beregnes ved at anvende SEC-SA i overensstemmelse med artikel 261 eller 262,</w:t>
            </w:r>
            <w:r w:rsidRPr="00161833">
              <w:t xml:space="preserve"> </w:t>
            </w:r>
            <w:r w:rsidRPr="00161833">
              <w:rPr>
                <w:b/>
                <w:bCs/>
                <w:i/>
                <w:iCs/>
              </w:rPr>
              <w:t>indtil den 31. december 2032</w:t>
            </w:r>
            <w:r w:rsidRPr="00161833">
              <w:t xml:space="preserve"> anvende følgende faktor p:</w:t>
            </w:r>
          </w:p>
        </w:tc>
        <w:tc>
          <w:tcPr>
            <w:tcW w:w="4876" w:type="dxa"/>
            <w:tcBorders>
              <w:top w:val="nil"/>
              <w:left w:val="nil"/>
              <w:bottom w:val="nil"/>
              <w:right w:val="nil"/>
            </w:tcBorders>
          </w:tcPr>
          <w:p w14:paraId="73A8C13B" w14:textId="77777777" w:rsidR="00FD682C" w:rsidRPr="00161833" w:rsidRDefault="00FD682C" w:rsidP="004F00ED">
            <w:pPr>
              <w:pStyle w:val="Normal6a"/>
            </w:pPr>
            <w:r w:rsidRPr="00161833">
              <w:t>13. Uanset artikel 92, stk. 5, litra a), nr. iii), eller litra b), nr. ii), og med forbehold af undtagelsen i artikel 92, stk. 3, andet afsnit, skal institutterne anvende følgende faktor p:</w:t>
            </w:r>
          </w:p>
        </w:tc>
      </w:tr>
      <w:tr w:rsidR="00310ED9" w:rsidRPr="00161833" w14:paraId="12A1A12F" w14:textId="77777777" w:rsidTr="004F00ED">
        <w:trPr>
          <w:jc w:val="center"/>
        </w:trPr>
        <w:tc>
          <w:tcPr>
            <w:tcW w:w="4876" w:type="dxa"/>
            <w:tcBorders>
              <w:top w:val="nil"/>
              <w:left w:val="nil"/>
              <w:bottom w:val="nil"/>
              <w:right w:val="nil"/>
            </w:tcBorders>
          </w:tcPr>
          <w:p w14:paraId="10E771D6" w14:textId="77777777" w:rsidR="00FD682C" w:rsidRPr="00161833" w:rsidRDefault="00FD682C" w:rsidP="004F00ED">
            <w:pPr>
              <w:pStyle w:val="Normal6a"/>
            </w:pPr>
            <w:r w:rsidRPr="00161833">
              <w:t xml:space="preserve">a) p = </w:t>
            </w:r>
            <w:r w:rsidRPr="00161833">
              <w:rPr>
                <w:b/>
                <w:i/>
              </w:rPr>
              <w:t>0,25</w:t>
            </w:r>
            <w:r w:rsidRPr="00161833">
              <w:t xml:space="preserve"> for en position i en securitisering, som artikel 262 finder anvendelse på</w:t>
            </w:r>
          </w:p>
        </w:tc>
        <w:tc>
          <w:tcPr>
            <w:tcW w:w="4876" w:type="dxa"/>
            <w:tcBorders>
              <w:top w:val="nil"/>
              <w:left w:val="nil"/>
              <w:bottom w:val="nil"/>
              <w:right w:val="nil"/>
            </w:tcBorders>
          </w:tcPr>
          <w:p w14:paraId="1A06D18C" w14:textId="77777777" w:rsidR="00FD682C" w:rsidRPr="00161833" w:rsidRDefault="00FD682C" w:rsidP="004F00ED">
            <w:pPr>
              <w:pStyle w:val="Normal6a"/>
              <w:rPr>
                <w:bCs/>
                <w:iCs/>
              </w:rPr>
            </w:pPr>
            <w:r w:rsidRPr="00161833">
              <w:t xml:space="preserve">a) p = </w:t>
            </w:r>
            <w:r w:rsidRPr="00161833">
              <w:rPr>
                <w:b/>
                <w:i/>
              </w:rPr>
              <w:t>0,2</w:t>
            </w:r>
            <w:r w:rsidRPr="00161833">
              <w:t xml:space="preserve"> for en position i en securitisering, som artikel 262 finder anvendelse på</w:t>
            </w:r>
          </w:p>
        </w:tc>
      </w:tr>
      <w:tr w:rsidR="00310ED9" w:rsidRPr="00161833" w14:paraId="05D2E419" w14:textId="77777777" w:rsidTr="004F00ED">
        <w:trPr>
          <w:jc w:val="center"/>
        </w:trPr>
        <w:tc>
          <w:tcPr>
            <w:tcW w:w="4876" w:type="dxa"/>
            <w:tcBorders>
              <w:top w:val="nil"/>
              <w:left w:val="nil"/>
              <w:bottom w:val="nil"/>
              <w:right w:val="nil"/>
            </w:tcBorders>
          </w:tcPr>
          <w:p w14:paraId="5DB139D3" w14:textId="77777777" w:rsidR="00FD682C" w:rsidRPr="00161833" w:rsidRDefault="00FD682C" w:rsidP="004F00ED">
            <w:pPr>
              <w:pStyle w:val="Normal6a"/>
            </w:pPr>
            <w:r w:rsidRPr="00161833">
              <w:t>b) p = 0,5 for en position i en securitisering, som artikel 261 finder anvendelse på</w:t>
            </w:r>
          </w:p>
        </w:tc>
        <w:tc>
          <w:tcPr>
            <w:tcW w:w="4876" w:type="dxa"/>
            <w:tcBorders>
              <w:top w:val="nil"/>
              <w:left w:val="nil"/>
              <w:bottom w:val="nil"/>
              <w:right w:val="nil"/>
            </w:tcBorders>
          </w:tcPr>
          <w:p w14:paraId="730444DE" w14:textId="77777777" w:rsidR="00FD682C" w:rsidRPr="00161833" w:rsidRDefault="00FD682C" w:rsidP="004F00ED">
            <w:pPr>
              <w:pStyle w:val="Normal6a"/>
              <w:rPr>
                <w:bCs/>
                <w:iCs/>
              </w:rPr>
            </w:pPr>
            <w:r w:rsidRPr="00161833">
              <w:t>b) p = 0,5 for en position i en securitisering, som artikel 261 finder anvendelse på.</w:t>
            </w:r>
          </w:p>
        </w:tc>
      </w:tr>
    </w:tbl>
    <w:p w14:paraId="068558D8"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4AE0E11" w14:textId="77777777" w:rsidR="00FD682C" w:rsidRPr="00161833" w:rsidRDefault="00FD682C" w:rsidP="00FD682C">
      <w:r w:rsidRPr="00715BD7">
        <w:rPr>
          <w:rStyle w:val="HideTWBExt"/>
        </w:rPr>
        <w:t>&lt;/Amend&gt;</w:t>
      </w:r>
    </w:p>
    <w:p w14:paraId="598E988E"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283</w:t>
      </w:r>
      <w:r w:rsidRPr="00715BD7">
        <w:rPr>
          <w:rStyle w:val="HideTWBExt"/>
          <w:b w:val="0"/>
        </w:rPr>
        <w:t>&lt;/NumAm&gt;</w:t>
      </w:r>
    </w:p>
    <w:p w14:paraId="4E7F6AF5" w14:textId="77777777" w:rsidR="00FD682C" w:rsidRPr="00161833" w:rsidRDefault="00FD682C" w:rsidP="00FD682C">
      <w:pPr>
        <w:pStyle w:val="NormalBold"/>
      </w:pPr>
      <w:r w:rsidRPr="00715BD7">
        <w:rPr>
          <w:rStyle w:val="HideTWBExt"/>
          <w:b w:val="0"/>
        </w:rPr>
        <w:t>&lt;RepeatBlock-By&gt;&lt;Members&gt;</w:t>
      </w:r>
      <w:r w:rsidRPr="00161833">
        <w:t>Angelika Winzig</w:t>
      </w:r>
      <w:r w:rsidRPr="00715BD7">
        <w:rPr>
          <w:rStyle w:val="HideTWBExt"/>
          <w:b w:val="0"/>
        </w:rPr>
        <w:t>&lt;/Members&gt;</w:t>
      </w:r>
    </w:p>
    <w:p w14:paraId="09371E03" w14:textId="77777777" w:rsidR="00FD682C" w:rsidRPr="00161833" w:rsidRDefault="00FD682C" w:rsidP="00FD682C">
      <w:pPr>
        <w:pStyle w:val="NormalBold"/>
      </w:pPr>
      <w:r w:rsidRPr="00715BD7">
        <w:rPr>
          <w:rStyle w:val="HideTWBExt"/>
          <w:b w:val="0"/>
        </w:rPr>
        <w:t>&lt;/RepeatBlock-By&gt;</w:t>
      </w:r>
    </w:p>
    <w:p w14:paraId="228706E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11F722D" w14:textId="77777777" w:rsidR="00FD682C" w:rsidRPr="00161833" w:rsidRDefault="00FD682C" w:rsidP="00FD682C">
      <w:pPr>
        <w:pStyle w:val="NormalBold"/>
      </w:pPr>
      <w:r w:rsidRPr="00715BD7">
        <w:rPr>
          <w:rStyle w:val="HideTWBExt"/>
          <w:b w:val="0"/>
        </w:rPr>
        <w:t>&lt;Article&gt;</w:t>
      </w:r>
      <w:r w:rsidRPr="00161833">
        <w:t>Artikel 1 – stk. 1 – nr. 16 a (nyt)</w:t>
      </w:r>
      <w:r w:rsidRPr="00715BD7">
        <w:rPr>
          <w:rStyle w:val="HideTWBExt"/>
          <w:b w:val="0"/>
        </w:rPr>
        <w:t>&lt;/Article&gt;</w:t>
      </w:r>
    </w:p>
    <w:p w14:paraId="1E6C080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17CF306" w14:textId="77777777" w:rsidR="00FD682C" w:rsidRPr="00161833" w:rsidRDefault="00FD682C" w:rsidP="00FD682C">
      <w:r w:rsidRPr="00715BD7">
        <w:rPr>
          <w:rStyle w:val="HideTWBExt"/>
        </w:rPr>
        <w:t>&lt;Article2&gt;</w:t>
      </w:r>
      <w:r w:rsidRPr="00161833">
        <w:t>Artikel 494 c a (ny)</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5ECF365A" w14:textId="77777777" w:rsidTr="004F00ED">
        <w:trPr>
          <w:trHeight w:hRule="exact" w:val="240"/>
          <w:jc w:val="center"/>
        </w:trPr>
        <w:tc>
          <w:tcPr>
            <w:tcW w:w="9752" w:type="dxa"/>
            <w:gridSpan w:val="2"/>
            <w:tcBorders>
              <w:top w:val="nil"/>
              <w:left w:val="nil"/>
              <w:bottom w:val="nil"/>
              <w:right w:val="nil"/>
            </w:tcBorders>
          </w:tcPr>
          <w:p w14:paraId="2183F809" w14:textId="77777777" w:rsidR="00FD682C" w:rsidRPr="00161833" w:rsidRDefault="00FD682C" w:rsidP="004F00ED"/>
        </w:tc>
      </w:tr>
      <w:tr w:rsidR="00310ED9" w:rsidRPr="00161833" w14:paraId="4968CAFB" w14:textId="77777777" w:rsidTr="004F00ED">
        <w:trPr>
          <w:trHeight w:val="240"/>
          <w:jc w:val="center"/>
        </w:trPr>
        <w:tc>
          <w:tcPr>
            <w:tcW w:w="4876" w:type="dxa"/>
            <w:tcBorders>
              <w:top w:val="nil"/>
              <w:left w:val="nil"/>
              <w:bottom w:val="nil"/>
              <w:right w:val="nil"/>
            </w:tcBorders>
          </w:tcPr>
          <w:p w14:paraId="4E6506AB"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4BD9E26" w14:textId="77777777" w:rsidR="00FD682C" w:rsidRPr="00161833" w:rsidRDefault="00FD682C" w:rsidP="004F00ED">
            <w:pPr>
              <w:pStyle w:val="AmColumnHeading"/>
            </w:pPr>
            <w:r w:rsidRPr="00161833">
              <w:t>Ændringsforslag</w:t>
            </w:r>
          </w:p>
        </w:tc>
      </w:tr>
      <w:tr w:rsidR="00310ED9" w:rsidRPr="00161833" w14:paraId="03303333" w14:textId="77777777" w:rsidTr="004F00ED">
        <w:trPr>
          <w:jc w:val="center"/>
        </w:trPr>
        <w:tc>
          <w:tcPr>
            <w:tcW w:w="4876" w:type="dxa"/>
            <w:tcBorders>
              <w:top w:val="nil"/>
              <w:left w:val="nil"/>
              <w:bottom w:val="nil"/>
              <w:right w:val="nil"/>
            </w:tcBorders>
          </w:tcPr>
          <w:p w14:paraId="543FDB58" w14:textId="77777777" w:rsidR="00FD682C" w:rsidRPr="00161833" w:rsidRDefault="00FD682C" w:rsidP="004F00ED">
            <w:pPr>
              <w:pStyle w:val="Normal6a"/>
            </w:pPr>
          </w:p>
        </w:tc>
        <w:tc>
          <w:tcPr>
            <w:tcW w:w="4876" w:type="dxa"/>
            <w:tcBorders>
              <w:top w:val="nil"/>
              <w:left w:val="nil"/>
              <w:bottom w:val="nil"/>
              <w:right w:val="nil"/>
            </w:tcBorders>
          </w:tcPr>
          <w:p w14:paraId="30CEA8D8" w14:textId="77777777" w:rsidR="00FD682C" w:rsidRPr="00161833" w:rsidRDefault="00FD682C" w:rsidP="004F00ED">
            <w:pPr>
              <w:pStyle w:val="Normal6a"/>
              <w:jc w:val="center"/>
            </w:pPr>
            <w:r w:rsidRPr="00161833">
              <w:rPr>
                <w:b/>
                <w:i/>
              </w:rPr>
              <w:t>Artikel 494ca</w:t>
            </w:r>
            <w:r w:rsidRPr="00161833">
              <w:tab/>
            </w:r>
          </w:p>
        </w:tc>
      </w:tr>
      <w:tr w:rsidR="00310ED9" w:rsidRPr="00161833" w14:paraId="0C4E78BE" w14:textId="77777777" w:rsidTr="004F00ED">
        <w:trPr>
          <w:jc w:val="center"/>
        </w:trPr>
        <w:tc>
          <w:tcPr>
            <w:tcW w:w="4876" w:type="dxa"/>
            <w:tcBorders>
              <w:top w:val="nil"/>
              <w:left w:val="nil"/>
              <w:bottom w:val="nil"/>
              <w:right w:val="nil"/>
            </w:tcBorders>
          </w:tcPr>
          <w:p w14:paraId="6B28DF00" w14:textId="77777777" w:rsidR="00FD682C" w:rsidRPr="00161833" w:rsidRDefault="00FD682C" w:rsidP="004F00ED">
            <w:pPr>
              <w:pStyle w:val="Normal6a"/>
            </w:pPr>
          </w:p>
        </w:tc>
        <w:tc>
          <w:tcPr>
            <w:tcW w:w="4876" w:type="dxa"/>
            <w:tcBorders>
              <w:top w:val="nil"/>
              <w:left w:val="nil"/>
              <w:bottom w:val="nil"/>
              <w:right w:val="nil"/>
            </w:tcBorders>
          </w:tcPr>
          <w:p w14:paraId="19FFFB0A" w14:textId="77777777" w:rsidR="00FD682C" w:rsidRPr="00161833" w:rsidRDefault="00FD682C" w:rsidP="004F00ED">
            <w:pPr>
              <w:pStyle w:val="Normal6a"/>
              <w:jc w:val="center"/>
            </w:pPr>
            <w:r w:rsidRPr="00161833">
              <w:rPr>
                <w:b/>
                <w:i/>
              </w:rPr>
              <w:t>Overgangsbestemmelser vedrørende eksisterende securitiseringer</w:t>
            </w:r>
          </w:p>
        </w:tc>
      </w:tr>
      <w:tr w:rsidR="00310ED9" w:rsidRPr="00161833" w14:paraId="6175A361" w14:textId="77777777" w:rsidTr="004F00ED">
        <w:trPr>
          <w:jc w:val="center"/>
        </w:trPr>
        <w:tc>
          <w:tcPr>
            <w:tcW w:w="4876" w:type="dxa"/>
            <w:tcBorders>
              <w:top w:val="nil"/>
              <w:left w:val="nil"/>
              <w:bottom w:val="nil"/>
              <w:right w:val="nil"/>
            </w:tcBorders>
          </w:tcPr>
          <w:p w14:paraId="397AB6CA" w14:textId="77777777" w:rsidR="00FD682C" w:rsidRPr="00161833" w:rsidRDefault="00FD682C" w:rsidP="004F00ED">
            <w:pPr>
              <w:pStyle w:val="Normal6a"/>
            </w:pPr>
          </w:p>
        </w:tc>
        <w:tc>
          <w:tcPr>
            <w:tcW w:w="4876" w:type="dxa"/>
            <w:tcBorders>
              <w:top w:val="nil"/>
              <w:left w:val="nil"/>
              <w:bottom w:val="nil"/>
              <w:right w:val="nil"/>
            </w:tcBorders>
          </w:tcPr>
          <w:p w14:paraId="33C32BD7" w14:textId="77777777" w:rsidR="00FD682C" w:rsidRPr="00161833" w:rsidRDefault="00FD682C" w:rsidP="004F00ED">
            <w:pPr>
              <w:pStyle w:val="Normal6a"/>
            </w:pPr>
            <w:r w:rsidRPr="00161833">
              <w:rPr>
                <w:b/>
                <w:i/>
              </w:rPr>
              <w:t>Securitiseringer, der er udsted før den ... [datoen for denne ændringsforordnings ikrafttræden], er fortsat underlagt de regler, der gælder den ... [dagen før datoen for denne ændringsforordnings ikrafttræden]. Som en undtagelse kan institutterne vælge at anvende den nye ordning fra den ... [datoen for denne ændringsforordnings ikrafttræden] på eksisterende transaktioner på frivillig og uigenkaldelig basis.</w:t>
            </w:r>
          </w:p>
        </w:tc>
      </w:tr>
    </w:tbl>
    <w:p w14:paraId="7909BCF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5A446AD" w14:textId="77777777" w:rsidR="00FD682C" w:rsidRPr="00161833" w:rsidRDefault="00FD682C" w:rsidP="00FD682C">
      <w:r w:rsidRPr="00715BD7">
        <w:rPr>
          <w:rStyle w:val="HideTWBExt"/>
        </w:rPr>
        <w:t>&lt;/Amend&gt;</w:t>
      </w:r>
    </w:p>
    <w:p w14:paraId="3590533A"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284</w:t>
      </w:r>
      <w:r w:rsidRPr="00715BD7">
        <w:rPr>
          <w:rStyle w:val="HideTWBExt"/>
          <w:b w:val="0"/>
        </w:rPr>
        <w:t>&lt;/NumAm&gt;</w:t>
      </w:r>
    </w:p>
    <w:p w14:paraId="7CD59E0D"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2A1D4B97" w14:textId="77777777" w:rsidR="00FD682C" w:rsidRPr="00161833" w:rsidRDefault="00FD682C" w:rsidP="00FD682C">
      <w:pPr>
        <w:pStyle w:val="NormalBold"/>
      </w:pPr>
      <w:r w:rsidRPr="00715BD7">
        <w:rPr>
          <w:rStyle w:val="HideTWBExt"/>
          <w:b w:val="0"/>
        </w:rPr>
        <w:t>&lt;/RepeatBlock-By&gt;</w:t>
      </w:r>
    </w:p>
    <w:p w14:paraId="40E9A4DD"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5E669749" w14:textId="77777777" w:rsidR="00FD682C" w:rsidRPr="00161833" w:rsidRDefault="00FD682C" w:rsidP="00FD682C">
      <w:pPr>
        <w:pStyle w:val="NormalBold"/>
        <w:rPr>
          <w:vanish/>
        </w:rPr>
      </w:pPr>
      <w:r w:rsidRPr="00715BD7">
        <w:rPr>
          <w:rStyle w:val="HideTWBExt"/>
          <w:b w:val="0"/>
        </w:rPr>
        <w:t>&lt;Article&gt;</w:t>
      </w:r>
      <w:r w:rsidRPr="00161833">
        <w:t>Artikel 1 – stk. 1 – nr. 16 a (nyt)</w:t>
      </w:r>
      <w:r w:rsidRPr="00715BD7">
        <w:rPr>
          <w:rStyle w:val="HideTWBExt"/>
          <w:b w:val="0"/>
        </w:rPr>
        <w:t>&lt;/Article&gt;</w:t>
      </w:r>
    </w:p>
    <w:p w14:paraId="20C6C60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4A7D3B6" w14:textId="77777777" w:rsidR="00FD682C" w:rsidRPr="00161833" w:rsidRDefault="00FD682C" w:rsidP="00FD682C">
      <w:r w:rsidRPr="00715BD7">
        <w:rPr>
          <w:rStyle w:val="HideTWBExt"/>
        </w:rPr>
        <w:t>&lt;Article2&gt;</w:t>
      </w:r>
      <w:r w:rsidRPr="00161833">
        <w:t>Artikel 494 c a (ny)</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40AEECD" w14:textId="77777777" w:rsidTr="004F00ED">
        <w:trPr>
          <w:trHeight w:hRule="exact" w:val="240"/>
          <w:jc w:val="center"/>
        </w:trPr>
        <w:tc>
          <w:tcPr>
            <w:tcW w:w="9752" w:type="dxa"/>
            <w:gridSpan w:val="2"/>
            <w:tcBorders>
              <w:top w:val="nil"/>
              <w:left w:val="nil"/>
              <w:bottom w:val="nil"/>
              <w:right w:val="nil"/>
            </w:tcBorders>
          </w:tcPr>
          <w:p w14:paraId="3571A670" w14:textId="77777777" w:rsidR="00FD682C" w:rsidRPr="00161833" w:rsidRDefault="00FD682C" w:rsidP="004F00ED"/>
        </w:tc>
      </w:tr>
      <w:tr w:rsidR="00310ED9" w:rsidRPr="00161833" w14:paraId="1DB73193" w14:textId="77777777" w:rsidTr="004F00ED">
        <w:trPr>
          <w:trHeight w:val="240"/>
          <w:jc w:val="center"/>
        </w:trPr>
        <w:tc>
          <w:tcPr>
            <w:tcW w:w="4876" w:type="dxa"/>
            <w:tcBorders>
              <w:top w:val="nil"/>
              <w:left w:val="nil"/>
              <w:bottom w:val="nil"/>
              <w:right w:val="nil"/>
            </w:tcBorders>
          </w:tcPr>
          <w:p w14:paraId="12781FB1"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5648E63" w14:textId="77777777" w:rsidR="00FD682C" w:rsidRPr="00161833" w:rsidRDefault="00FD682C" w:rsidP="004F00ED">
            <w:pPr>
              <w:pStyle w:val="AmColumnHeading"/>
            </w:pPr>
            <w:r w:rsidRPr="00161833">
              <w:t>Ændringsforslag</w:t>
            </w:r>
          </w:p>
        </w:tc>
      </w:tr>
      <w:tr w:rsidR="00310ED9" w:rsidRPr="00161833" w14:paraId="4F97F1E0" w14:textId="77777777" w:rsidTr="004F00ED">
        <w:trPr>
          <w:trHeight w:val="240"/>
          <w:jc w:val="center"/>
        </w:trPr>
        <w:tc>
          <w:tcPr>
            <w:tcW w:w="4876" w:type="dxa"/>
            <w:tcBorders>
              <w:top w:val="nil"/>
              <w:left w:val="nil"/>
              <w:bottom w:val="nil"/>
              <w:right w:val="nil"/>
            </w:tcBorders>
          </w:tcPr>
          <w:p w14:paraId="17F5A46E" w14:textId="77777777" w:rsidR="00FD682C" w:rsidRPr="00161833" w:rsidRDefault="00FD682C" w:rsidP="004F00ED">
            <w:pPr>
              <w:pStyle w:val="AmColumnHeading"/>
            </w:pPr>
          </w:p>
        </w:tc>
        <w:tc>
          <w:tcPr>
            <w:tcW w:w="4876" w:type="dxa"/>
            <w:tcBorders>
              <w:top w:val="nil"/>
              <w:left w:val="nil"/>
              <w:bottom w:val="nil"/>
              <w:right w:val="nil"/>
            </w:tcBorders>
          </w:tcPr>
          <w:p w14:paraId="45B1C323" w14:textId="77777777" w:rsidR="00FD682C" w:rsidRPr="00161833" w:rsidRDefault="00FD682C" w:rsidP="004F00ED">
            <w:pPr>
              <w:pStyle w:val="AmColumnHeading"/>
            </w:pPr>
            <w:r w:rsidRPr="00161833">
              <w:rPr>
                <w:b/>
              </w:rPr>
              <w:t>Artikel 494ca (ny)</w:t>
            </w:r>
          </w:p>
        </w:tc>
      </w:tr>
      <w:tr w:rsidR="00310ED9" w:rsidRPr="00161833" w14:paraId="17938FAA" w14:textId="77777777" w:rsidTr="004F00ED">
        <w:trPr>
          <w:jc w:val="center"/>
        </w:trPr>
        <w:tc>
          <w:tcPr>
            <w:tcW w:w="4876" w:type="dxa"/>
            <w:tcBorders>
              <w:top w:val="nil"/>
              <w:left w:val="nil"/>
              <w:bottom w:val="nil"/>
              <w:right w:val="nil"/>
            </w:tcBorders>
          </w:tcPr>
          <w:p w14:paraId="13270840" w14:textId="77777777" w:rsidR="00FD682C" w:rsidRPr="00161833" w:rsidRDefault="00FD682C" w:rsidP="004F00ED">
            <w:pPr>
              <w:pStyle w:val="Normal6a"/>
            </w:pPr>
          </w:p>
        </w:tc>
        <w:tc>
          <w:tcPr>
            <w:tcW w:w="4876" w:type="dxa"/>
            <w:tcBorders>
              <w:top w:val="nil"/>
              <w:left w:val="nil"/>
              <w:bottom w:val="nil"/>
              <w:right w:val="nil"/>
            </w:tcBorders>
          </w:tcPr>
          <w:p w14:paraId="5B744BFA" w14:textId="77777777" w:rsidR="00FD682C" w:rsidRPr="00161833" w:rsidRDefault="00FD682C" w:rsidP="004F00ED">
            <w:pPr>
              <w:pStyle w:val="Normal6a"/>
            </w:pPr>
            <w:r w:rsidRPr="00161833">
              <w:rPr>
                <w:b/>
                <w:i/>
              </w:rPr>
              <w:t>For så vidt angår securitiseringspositioner, der er udstedt før den ... [datoen for denne ændringsforordnings ikrafttræden], kan eksponeringsleverende institutter med henblik på beregning af kapitalkrav og risikovægtede eksponeringsbeløb vælge at anvende den ordning, der gælder fra den ... [datoen for denne ændringsforordnings ikrafttræden] på sådanne securitiseringer.</w:t>
            </w:r>
          </w:p>
        </w:tc>
      </w:tr>
    </w:tbl>
    <w:p w14:paraId="12FB181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5D71D91" w14:textId="77777777" w:rsidR="00FD682C" w:rsidRPr="00161833" w:rsidRDefault="00FD682C" w:rsidP="00FD682C">
      <w:r w:rsidRPr="00715BD7">
        <w:rPr>
          <w:rStyle w:val="HideTWBExt"/>
        </w:rPr>
        <w:t>&lt;/Amend&gt;</w:t>
      </w:r>
    </w:p>
    <w:p w14:paraId="4014A650"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285</w:t>
      </w:r>
      <w:r w:rsidRPr="00715BD7">
        <w:rPr>
          <w:rStyle w:val="HideTWBExt"/>
          <w:b w:val="0"/>
        </w:rPr>
        <w:t>&lt;/NumAm&gt;</w:t>
      </w:r>
    </w:p>
    <w:p w14:paraId="733D20DA" w14:textId="77777777" w:rsidR="00FD682C" w:rsidRPr="00161833" w:rsidRDefault="00FD682C" w:rsidP="00FD682C">
      <w:pPr>
        <w:pStyle w:val="NormalBold"/>
      </w:pPr>
      <w:r w:rsidRPr="00715BD7">
        <w:rPr>
          <w:rStyle w:val="HideTWBExt"/>
          <w:b w:val="0"/>
        </w:rPr>
        <w:t>&lt;RepeatBlock-By&gt;&lt;Members&gt;</w:t>
      </w:r>
      <w:r w:rsidRPr="00161833">
        <w:t>Enikő Győri, Tomáš Kubín, Jaroslava Pokorná Jermanová, Jaroslav Knot</w:t>
      </w:r>
      <w:r w:rsidRPr="00715BD7">
        <w:rPr>
          <w:rStyle w:val="HideTWBExt"/>
          <w:b w:val="0"/>
        </w:rPr>
        <w:t>&lt;/Members&gt;</w:t>
      </w:r>
    </w:p>
    <w:p w14:paraId="0B224A94" w14:textId="77777777" w:rsidR="00FD682C" w:rsidRPr="00161833" w:rsidRDefault="00FD682C" w:rsidP="00FD682C">
      <w:pPr>
        <w:pStyle w:val="NormalBold"/>
      </w:pPr>
      <w:r w:rsidRPr="00715BD7">
        <w:rPr>
          <w:rStyle w:val="HideTWBExt"/>
          <w:b w:val="0"/>
        </w:rPr>
        <w:t>&lt;/RepeatBlock-By&gt;</w:t>
      </w:r>
    </w:p>
    <w:p w14:paraId="3D93BB26"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677F8129" w14:textId="77777777" w:rsidR="00FD682C" w:rsidRPr="00161833" w:rsidRDefault="00FD682C" w:rsidP="00FD682C">
      <w:pPr>
        <w:pStyle w:val="NormalBold"/>
      </w:pPr>
      <w:r w:rsidRPr="00715BD7">
        <w:rPr>
          <w:rStyle w:val="HideTWBExt"/>
          <w:b w:val="0"/>
        </w:rPr>
        <w:t>&lt;Article&gt;</w:t>
      </w:r>
      <w:r w:rsidRPr="00161833">
        <w:t>Artikel 1 – stk. 1 – nr. 16 a (nyt)</w:t>
      </w:r>
      <w:r w:rsidRPr="00715BD7">
        <w:rPr>
          <w:rStyle w:val="HideTWBExt"/>
          <w:b w:val="0"/>
        </w:rPr>
        <w:t>&lt;/Article&gt;</w:t>
      </w:r>
    </w:p>
    <w:p w14:paraId="218AF25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6A80A5E9" w14:textId="77777777" w:rsidR="00FD682C" w:rsidRPr="00161833" w:rsidRDefault="00FD682C" w:rsidP="00FD682C">
      <w:r w:rsidRPr="00715BD7">
        <w:rPr>
          <w:rStyle w:val="HideTWBExt"/>
        </w:rPr>
        <w:t>&lt;Article2&gt;</w:t>
      </w:r>
      <w:r w:rsidRPr="00161833">
        <w:t>Artikel 500 a</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9890382" w14:textId="77777777" w:rsidTr="004F00ED">
        <w:trPr>
          <w:trHeight w:hRule="exact" w:val="240"/>
          <w:jc w:val="center"/>
        </w:trPr>
        <w:tc>
          <w:tcPr>
            <w:tcW w:w="9752" w:type="dxa"/>
            <w:gridSpan w:val="2"/>
            <w:tcBorders>
              <w:top w:val="nil"/>
              <w:left w:val="nil"/>
              <w:bottom w:val="nil"/>
              <w:right w:val="nil"/>
            </w:tcBorders>
          </w:tcPr>
          <w:p w14:paraId="6469CA76" w14:textId="77777777" w:rsidR="00FD682C" w:rsidRPr="00161833" w:rsidRDefault="00FD682C" w:rsidP="004F00ED"/>
        </w:tc>
      </w:tr>
      <w:tr w:rsidR="00310ED9" w:rsidRPr="00161833" w14:paraId="7011EC40" w14:textId="77777777" w:rsidTr="004F00ED">
        <w:trPr>
          <w:trHeight w:val="240"/>
          <w:jc w:val="center"/>
        </w:trPr>
        <w:tc>
          <w:tcPr>
            <w:tcW w:w="4876" w:type="dxa"/>
            <w:tcBorders>
              <w:top w:val="nil"/>
              <w:left w:val="nil"/>
              <w:bottom w:val="nil"/>
              <w:right w:val="nil"/>
            </w:tcBorders>
          </w:tcPr>
          <w:p w14:paraId="2858689F"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2B25FCB" w14:textId="77777777" w:rsidR="00FD682C" w:rsidRPr="00161833" w:rsidRDefault="00FD682C" w:rsidP="004F00ED">
            <w:pPr>
              <w:pStyle w:val="AmColumnHeading"/>
            </w:pPr>
            <w:r w:rsidRPr="00161833">
              <w:t>Ændringsforslag</w:t>
            </w:r>
          </w:p>
        </w:tc>
      </w:tr>
      <w:tr w:rsidR="00310ED9" w:rsidRPr="00161833" w14:paraId="68C836DC" w14:textId="77777777" w:rsidTr="004F00ED">
        <w:trPr>
          <w:jc w:val="center"/>
        </w:trPr>
        <w:tc>
          <w:tcPr>
            <w:tcW w:w="4876" w:type="dxa"/>
            <w:tcBorders>
              <w:top w:val="nil"/>
              <w:left w:val="nil"/>
              <w:bottom w:val="nil"/>
              <w:right w:val="nil"/>
            </w:tcBorders>
          </w:tcPr>
          <w:p w14:paraId="7AA1369A" w14:textId="77777777" w:rsidR="00FD682C" w:rsidRPr="00161833" w:rsidRDefault="00FD682C" w:rsidP="004F00ED">
            <w:pPr>
              <w:pStyle w:val="Normal6a"/>
            </w:pPr>
          </w:p>
        </w:tc>
        <w:tc>
          <w:tcPr>
            <w:tcW w:w="4876" w:type="dxa"/>
            <w:tcBorders>
              <w:top w:val="nil"/>
              <w:left w:val="nil"/>
              <w:bottom w:val="nil"/>
              <w:right w:val="nil"/>
            </w:tcBorders>
          </w:tcPr>
          <w:p w14:paraId="15B8ACC1" w14:textId="77777777" w:rsidR="00FD682C" w:rsidRPr="00161833" w:rsidRDefault="00FD682C" w:rsidP="004F00ED">
            <w:pPr>
              <w:pStyle w:val="Normal6a"/>
            </w:pPr>
            <w:r w:rsidRPr="00161833">
              <w:rPr>
                <w:b/>
                <w:i/>
              </w:rPr>
              <w:t>16a)</w:t>
            </w:r>
            <w:r w:rsidRPr="00161833">
              <w:tab/>
            </w:r>
            <w:r w:rsidRPr="00161833">
              <w:rPr>
                <w:b/>
                <w:i/>
              </w:rPr>
              <w:t>I artikel 500a foretages følgende ændringer:</w:t>
            </w:r>
          </w:p>
        </w:tc>
      </w:tr>
      <w:tr w:rsidR="00310ED9" w:rsidRPr="00161833" w14:paraId="399AC75B" w14:textId="77777777" w:rsidTr="004F00ED">
        <w:trPr>
          <w:jc w:val="center"/>
        </w:trPr>
        <w:tc>
          <w:tcPr>
            <w:tcW w:w="4876" w:type="dxa"/>
            <w:tcBorders>
              <w:top w:val="nil"/>
              <w:left w:val="nil"/>
              <w:bottom w:val="nil"/>
              <w:right w:val="nil"/>
            </w:tcBorders>
          </w:tcPr>
          <w:p w14:paraId="63ED9273" w14:textId="77777777" w:rsidR="00FD682C" w:rsidRPr="00161833" w:rsidRDefault="00FD682C" w:rsidP="004F00ED">
            <w:pPr>
              <w:pStyle w:val="Normal6a"/>
            </w:pPr>
          </w:p>
        </w:tc>
        <w:tc>
          <w:tcPr>
            <w:tcW w:w="4876" w:type="dxa"/>
            <w:tcBorders>
              <w:top w:val="nil"/>
              <w:left w:val="nil"/>
              <w:bottom w:val="nil"/>
              <w:right w:val="nil"/>
            </w:tcBorders>
          </w:tcPr>
          <w:p w14:paraId="2C1841A3" w14:textId="77777777" w:rsidR="00FD682C" w:rsidRPr="00161833" w:rsidRDefault="00FD682C" w:rsidP="004F00ED">
            <w:pPr>
              <w:pStyle w:val="Normal6a"/>
            </w:pPr>
            <w:r w:rsidRPr="00161833">
              <w:rPr>
                <w:b/>
                <w:i/>
              </w:rPr>
              <w:t>a) Stk. 1, indledningen, affattes således:</w:t>
            </w:r>
          </w:p>
        </w:tc>
      </w:tr>
      <w:tr w:rsidR="00310ED9" w:rsidRPr="00161833" w14:paraId="28BCA238" w14:textId="77777777" w:rsidTr="004F00ED">
        <w:trPr>
          <w:jc w:val="center"/>
        </w:trPr>
        <w:tc>
          <w:tcPr>
            <w:tcW w:w="4876" w:type="dxa"/>
            <w:tcBorders>
              <w:top w:val="nil"/>
              <w:left w:val="nil"/>
              <w:bottom w:val="nil"/>
              <w:right w:val="nil"/>
            </w:tcBorders>
          </w:tcPr>
          <w:p w14:paraId="01DED04B" w14:textId="77777777" w:rsidR="00FD682C" w:rsidRPr="00161833" w:rsidRDefault="00FD682C" w:rsidP="004F00ED">
            <w:pPr>
              <w:pStyle w:val="Normal6a"/>
            </w:pPr>
            <w:r w:rsidRPr="00161833">
              <w:t xml:space="preserve">Uanset artikel 114, stk. 2, gælder følgende indtil den 31. december 2026 for eksponeringer mod medlemsstaternes centralregeringer og centralbanker, hvor disse eksponeringer er denomineret og finansieret i en </w:t>
            </w:r>
            <w:r w:rsidRPr="00161833">
              <w:rPr>
                <w:b/>
                <w:bCs/>
                <w:i/>
                <w:iCs/>
              </w:rPr>
              <w:t>anden</w:t>
            </w:r>
            <w:r w:rsidRPr="00161833">
              <w:t xml:space="preserve"> </w:t>
            </w:r>
            <w:r w:rsidRPr="00161833">
              <w:rPr>
                <w:b/>
                <w:bCs/>
                <w:i/>
                <w:iCs/>
              </w:rPr>
              <w:t>medlemsstats</w:t>
            </w:r>
            <w:r w:rsidRPr="00161833">
              <w:t xml:space="preserve"> nationale valuta:</w:t>
            </w:r>
          </w:p>
        </w:tc>
        <w:tc>
          <w:tcPr>
            <w:tcW w:w="4876" w:type="dxa"/>
            <w:tcBorders>
              <w:top w:val="nil"/>
              <w:left w:val="nil"/>
              <w:bottom w:val="nil"/>
              <w:right w:val="nil"/>
            </w:tcBorders>
          </w:tcPr>
          <w:p w14:paraId="5BE985BE" w14:textId="77777777" w:rsidR="00FD682C" w:rsidRPr="00161833" w:rsidRDefault="00FD682C" w:rsidP="004F00ED">
            <w:pPr>
              <w:pStyle w:val="Normal6a"/>
            </w:pPr>
            <w:r w:rsidRPr="00161833">
              <w:t xml:space="preserve">Uanset artikel 114, stk. 2, gælder følgende indtil den 31. december 2026 for eksponeringer mod medlemsstaternes centralregeringer og centralbanker, hvor disse eksponeringer er denomineret og finansieret i en </w:t>
            </w:r>
            <w:r w:rsidRPr="00161833">
              <w:rPr>
                <w:b/>
                <w:bCs/>
                <w:i/>
                <w:iCs/>
              </w:rPr>
              <w:t>ikkeeuromedlemsstats</w:t>
            </w:r>
            <w:r w:rsidRPr="00161833">
              <w:t xml:space="preserve"> nationale valuta</w:t>
            </w:r>
            <w:r w:rsidRPr="00161833">
              <w:rPr>
                <w:b/>
                <w:bCs/>
                <w:i/>
                <w:iCs/>
              </w:rPr>
              <w:t>, undtagen euro</w:t>
            </w:r>
            <w:r w:rsidRPr="00161833">
              <w:t>:</w:t>
            </w:r>
          </w:p>
        </w:tc>
      </w:tr>
      <w:tr w:rsidR="00310ED9" w:rsidRPr="00161833" w14:paraId="62EA2EE3" w14:textId="77777777" w:rsidTr="004F00ED">
        <w:trPr>
          <w:jc w:val="center"/>
        </w:trPr>
        <w:tc>
          <w:tcPr>
            <w:tcW w:w="4876" w:type="dxa"/>
            <w:tcBorders>
              <w:top w:val="nil"/>
              <w:left w:val="nil"/>
              <w:bottom w:val="nil"/>
              <w:right w:val="nil"/>
            </w:tcBorders>
          </w:tcPr>
          <w:p w14:paraId="67A800CE" w14:textId="77777777" w:rsidR="00FD682C" w:rsidRPr="00161833" w:rsidRDefault="00FD682C" w:rsidP="004F00ED">
            <w:pPr>
              <w:pStyle w:val="Normal6a"/>
            </w:pPr>
          </w:p>
        </w:tc>
        <w:tc>
          <w:tcPr>
            <w:tcW w:w="4876" w:type="dxa"/>
            <w:tcBorders>
              <w:top w:val="nil"/>
              <w:left w:val="nil"/>
              <w:bottom w:val="nil"/>
              <w:right w:val="nil"/>
            </w:tcBorders>
          </w:tcPr>
          <w:p w14:paraId="3333BD19" w14:textId="77777777" w:rsidR="00FD682C" w:rsidRPr="00161833" w:rsidRDefault="00FD682C" w:rsidP="004F00ED">
            <w:pPr>
              <w:pStyle w:val="Normal6a"/>
            </w:pPr>
            <w:r w:rsidRPr="00161833">
              <w:rPr>
                <w:b/>
                <w:i/>
              </w:rPr>
              <w:t>b) stk. 3 affattes således:</w:t>
            </w:r>
          </w:p>
        </w:tc>
      </w:tr>
      <w:tr w:rsidR="00310ED9" w:rsidRPr="00161833" w14:paraId="680D51B4" w14:textId="77777777" w:rsidTr="004F00ED">
        <w:trPr>
          <w:jc w:val="center"/>
        </w:trPr>
        <w:tc>
          <w:tcPr>
            <w:tcW w:w="4876" w:type="dxa"/>
            <w:tcBorders>
              <w:top w:val="nil"/>
              <w:left w:val="nil"/>
              <w:bottom w:val="nil"/>
              <w:right w:val="nil"/>
            </w:tcBorders>
          </w:tcPr>
          <w:p w14:paraId="4D15AD41" w14:textId="77777777" w:rsidR="00FD682C" w:rsidRPr="00161833" w:rsidRDefault="00FD682C" w:rsidP="004F00ED">
            <w:pPr>
              <w:pStyle w:val="Normal6a"/>
            </w:pPr>
            <w:r w:rsidRPr="00161833">
              <w:t xml:space="preserve">3. Uanset artikel 150, stk. 1, litra </w:t>
            </w:r>
            <w:r w:rsidRPr="00161833">
              <w:rPr>
                <w:b/>
                <w:i/>
              </w:rPr>
              <w:t>d)</w:t>
            </w:r>
            <w:r w:rsidRPr="00161833">
              <w:t xml:space="preserve">, nr. ii), kan institutterne efter at have modtaget de kompetente myndigheders forudgående tilladelse og på de betingelser, der er fastsat i artikel 150, også anvende standardmetoden på eksponeringer mod centralregeringer og centralbanker, når disse eksponeringer tildeles en risikovægt på 0 % i henhold til nærværende artikels stk. </w:t>
            </w:r>
            <w:r w:rsidRPr="00161833">
              <w:rPr>
                <w:b/>
                <w:i/>
              </w:rPr>
              <w:t>1</w:t>
            </w:r>
          </w:p>
        </w:tc>
        <w:tc>
          <w:tcPr>
            <w:tcW w:w="4876" w:type="dxa"/>
            <w:tcBorders>
              <w:top w:val="nil"/>
              <w:left w:val="nil"/>
              <w:bottom w:val="nil"/>
              <w:right w:val="nil"/>
            </w:tcBorders>
          </w:tcPr>
          <w:p w14:paraId="53A47AF1" w14:textId="77777777" w:rsidR="00FD682C" w:rsidRPr="00161833" w:rsidRDefault="00FD682C" w:rsidP="004F00ED">
            <w:pPr>
              <w:pStyle w:val="Normal6a"/>
              <w:rPr>
                <w:bCs/>
                <w:iCs/>
              </w:rPr>
            </w:pPr>
            <w:r w:rsidRPr="00161833">
              <w:t xml:space="preserve">3. Uanset artikel 150, stk. 1, litra </w:t>
            </w:r>
            <w:r w:rsidRPr="00161833">
              <w:rPr>
                <w:b/>
                <w:i/>
              </w:rPr>
              <w:t>a)</w:t>
            </w:r>
            <w:r w:rsidRPr="00161833">
              <w:t xml:space="preserve">, nr. ii), kan institutterne efter at have modtaget de kompetente myndigheders forudgående tilladelse og på de betingelser, der er fastsat i artikel 150, også anvende standardmetoden på eksponeringer mod centralregeringer og centralbanker, når disse eksponeringer tildeles en risikovægt på 0 % i henhold til nærværende artikels stk. </w:t>
            </w:r>
            <w:r w:rsidRPr="00161833">
              <w:rPr>
                <w:b/>
                <w:bCs/>
                <w:i/>
                <w:iCs/>
              </w:rPr>
              <w:t>4.</w:t>
            </w:r>
          </w:p>
        </w:tc>
      </w:tr>
      <w:tr w:rsidR="00310ED9" w:rsidRPr="00161833" w14:paraId="5B48910F" w14:textId="77777777" w:rsidTr="004F00ED">
        <w:trPr>
          <w:jc w:val="center"/>
        </w:trPr>
        <w:tc>
          <w:tcPr>
            <w:tcW w:w="4876" w:type="dxa"/>
            <w:tcBorders>
              <w:top w:val="nil"/>
              <w:left w:val="nil"/>
              <w:bottom w:val="nil"/>
              <w:right w:val="nil"/>
            </w:tcBorders>
          </w:tcPr>
          <w:p w14:paraId="620464A5" w14:textId="77777777" w:rsidR="00FD682C" w:rsidRPr="00161833" w:rsidRDefault="00FD682C" w:rsidP="004F00ED">
            <w:pPr>
              <w:pStyle w:val="Normal6a"/>
            </w:pPr>
          </w:p>
        </w:tc>
        <w:tc>
          <w:tcPr>
            <w:tcW w:w="4876" w:type="dxa"/>
            <w:tcBorders>
              <w:top w:val="nil"/>
              <w:left w:val="nil"/>
              <w:bottom w:val="nil"/>
              <w:right w:val="nil"/>
            </w:tcBorders>
          </w:tcPr>
          <w:p w14:paraId="5D95EA40" w14:textId="77777777" w:rsidR="00FD682C" w:rsidRPr="00161833" w:rsidRDefault="00FD682C" w:rsidP="004F00ED">
            <w:pPr>
              <w:pStyle w:val="Normal6a"/>
            </w:pPr>
            <w:r w:rsidRPr="00161833">
              <w:rPr>
                <w:b/>
                <w:i/>
              </w:rPr>
              <w:t>c) Følgende afsnit tilføjes:</w:t>
            </w:r>
          </w:p>
        </w:tc>
      </w:tr>
      <w:tr w:rsidR="00310ED9" w:rsidRPr="00161833" w14:paraId="4FB3C428" w14:textId="77777777" w:rsidTr="004F00ED">
        <w:trPr>
          <w:jc w:val="center"/>
        </w:trPr>
        <w:tc>
          <w:tcPr>
            <w:tcW w:w="4876" w:type="dxa"/>
            <w:tcBorders>
              <w:top w:val="nil"/>
              <w:left w:val="nil"/>
              <w:bottom w:val="nil"/>
              <w:right w:val="nil"/>
            </w:tcBorders>
          </w:tcPr>
          <w:p w14:paraId="09F1D74D" w14:textId="77777777" w:rsidR="00FD682C" w:rsidRPr="00161833" w:rsidRDefault="00FD682C" w:rsidP="004F00ED">
            <w:pPr>
              <w:pStyle w:val="Normal6a"/>
            </w:pPr>
          </w:p>
        </w:tc>
        <w:tc>
          <w:tcPr>
            <w:tcW w:w="4876" w:type="dxa"/>
            <w:tcBorders>
              <w:top w:val="nil"/>
              <w:left w:val="nil"/>
              <w:bottom w:val="nil"/>
              <w:right w:val="nil"/>
            </w:tcBorders>
          </w:tcPr>
          <w:p w14:paraId="1DDD5933" w14:textId="08E8EE5F" w:rsidR="00FD682C" w:rsidRPr="00161833" w:rsidRDefault="00FD682C" w:rsidP="004F00ED">
            <w:pPr>
              <w:pStyle w:val="Normal6a"/>
            </w:pPr>
            <w:r w:rsidRPr="00161833">
              <w:rPr>
                <w:b/>
                <w:i/>
              </w:rPr>
              <w:t>4. Uanset artikel 114, stk. 2, gælder følgende indtil den 31. december 20</w:t>
            </w:r>
            <w:r w:rsidR="0076053C" w:rsidRPr="00161833">
              <w:rPr>
                <w:b/>
                <w:i/>
              </w:rPr>
              <w:t>34</w:t>
            </w:r>
            <w:r w:rsidRPr="00161833">
              <w:rPr>
                <w:b/>
                <w:i/>
              </w:rPr>
              <w:t xml:space="preserve"> for eksponeringer mod ikkeeuromedlemsstaters centralregeringer og centralbanker, hvor disse eksponeringer er denomineret og finansieret i euro:</w:t>
            </w:r>
          </w:p>
        </w:tc>
      </w:tr>
      <w:tr w:rsidR="00310ED9" w:rsidRPr="00161833" w14:paraId="62C83346" w14:textId="77777777" w:rsidTr="004F00ED">
        <w:trPr>
          <w:jc w:val="center"/>
        </w:trPr>
        <w:tc>
          <w:tcPr>
            <w:tcW w:w="4876" w:type="dxa"/>
            <w:tcBorders>
              <w:top w:val="nil"/>
              <w:left w:val="nil"/>
              <w:bottom w:val="nil"/>
              <w:right w:val="nil"/>
            </w:tcBorders>
          </w:tcPr>
          <w:p w14:paraId="3E790913" w14:textId="77777777" w:rsidR="00FD682C" w:rsidRPr="00161833" w:rsidRDefault="00FD682C" w:rsidP="004F00ED">
            <w:pPr>
              <w:pStyle w:val="Normal6a"/>
            </w:pPr>
          </w:p>
        </w:tc>
        <w:tc>
          <w:tcPr>
            <w:tcW w:w="4876" w:type="dxa"/>
            <w:tcBorders>
              <w:top w:val="nil"/>
              <w:left w:val="nil"/>
              <w:bottom w:val="nil"/>
              <w:right w:val="nil"/>
            </w:tcBorders>
          </w:tcPr>
          <w:p w14:paraId="445DEFE0" w14:textId="77777777" w:rsidR="00FD682C" w:rsidRPr="00161833" w:rsidRDefault="00FD682C" w:rsidP="004F00ED">
            <w:pPr>
              <w:pStyle w:val="Normal6a"/>
            </w:pPr>
            <w:r w:rsidRPr="00161833">
              <w:rPr>
                <w:b/>
                <w:i/>
              </w:rPr>
              <w:t>a) den risikovægt, der anvendes på eksponeringsværdierne indtil den 31. december 2030, udgør 0 % af den risikovægt, der tildeles disse eksponeringer i overensstemmelse med artikel 114, stk. 2</w:t>
            </w:r>
          </w:p>
        </w:tc>
      </w:tr>
      <w:tr w:rsidR="00310ED9" w:rsidRPr="00161833" w14:paraId="2E80AD12" w14:textId="77777777" w:rsidTr="004F00ED">
        <w:trPr>
          <w:jc w:val="center"/>
        </w:trPr>
        <w:tc>
          <w:tcPr>
            <w:tcW w:w="4876" w:type="dxa"/>
            <w:tcBorders>
              <w:top w:val="nil"/>
              <w:left w:val="nil"/>
              <w:bottom w:val="nil"/>
              <w:right w:val="nil"/>
            </w:tcBorders>
          </w:tcPr>
          <w:p w14:paraId="3563E889" w14:textId="77777777" w:rsidR="00FD682C" w:rsidRPr="00161833" w:rsidRDefault="00FD682C" w:rsidP="004F00ED">
            <w:pPr>
              <w:pStyle w:val="Normal6a"/>
            </w:pPr>
          </w:p>
        </w:tc>
        <w:tc>
          <w:tcPr>
            <w:tcW w:w="4876" w:type="dxa"/>
            <w:tcBorders>
              <w:top w:val="nil"/>
              <w:left w:val="nil"/>
              <w:bottom w:val="nil"/>
              <w:right w:val="nil"/>
            </w:tcBorders>
          </w:tcPr>
          <w:p w14:paraId="54DC9D05" w14:textId="77777777" w:rsidR="00FD682C" w:rsidRPr="00161833" w:rsidRDefault="00FD682C" w:rsidP="004F00ED">
            <w:pPr>
              <w:pStyle w:val="Normal6a"/>
            </w:pPr>
            <w:r w:rsidRPr="00161833">
              <w:rPr>
                <w:b/>
                <w:i/>
              </w:rPr>
              <w:t>b) den risikovægt, der anvendes på eksponeringsværdierne i 2031, udgør 20 % af den risikovægt, der tildeles disse eksponeringer i overensstemmelse med artikel 114, stk. 2</w:t>
            </w:r>
          </w:p>
        </w:tc>
      </w:tr>
      <w:tr w:rsidR="00310ED9" w:rsidRPr="00161833" w14:paraId="78AB3510" w14:textId="77777777" w:rsidTr="004F00ED">
        <w:trPr>
          <w:jc w:val="center"/>
        </w:trPr>
        <w:tc>
          <w:tcPr>
            <w:tcW w:w="4876" w:type="dxa"/>
            <w:tcBorders>
              <w:top w:val="nil"/>
              <w:left w:val="nil"/>
              <w:bottom w:val="nil"/>
              <w:right w:val="nil"/>
            </w:tcBorders>
          </w:tcPr>
          <w:p w14:paraId="197C66BB" w14:textId="77777777" w:rsidR="00FD682C" w:rsidRPr="00161833" w:rsidRDefault="00FD682C" w:rsidP="004F00ED">
            <w:pPr>
              <w:pStyle w:val="Normal6a"/>
            </w:pPr>
          </w:p>
        </w:tc>
        <w:tc>
          <w:tcPr>
            <w:tcW w:w="4876" w:type="dxa"/>
            <w:tcBorders>
              <w:top w:val="nil"/>
              <w:left w:val="nil"/>
              <w:bottom w:val="nil"/>
              <w:right w:val="nil"/>
            </w:tcBorders>
          </w:tcPr>
          <w:p w14:paraId="547DC995" w14:textId="77777777" w:rsidR="00FD682C" w:rsidRPr="00161833" w:rsidRDefault="00FD682C" w:rsidP="004F00ED">
            <w:pPr>
              <w:pStyle w:val="Normal6a"/>
            </w:pPr>
            <w:r w:rsidRPr="00161833">
              <w:rPr>
                <w:b/>
                <w:i/>
              </w:rPr>
              <w:t>c) den risikovægt, der anvendes på eksponeringsværdierne i 2032, udgør 40 % af den risikovægt, der tildeles disse eksponeringer i overensstemmelse med artikel 114, stk. 2</w:t>
            </w:r>
          </w:p>
        </w:tc>
      </w:tr>
      <w:tr w:rsidR="00310ED9" w:rsidRPr="00161833" w14:paraId="701D7FDC" w14:textId="77777777" w:rsidTr="004F00ED">
        <w:trPr>
          <w:jc w:val="center"/>
        </w:trPr>
        <w:tc>
          <w:tcPr>
            <w:tcW w:w="4876" w:type="dxa"/>
            <w:tcBorders>
              <w:top w:val="nil"/>
              <w:left w:val="nil"/>
              <w:bottom w:val="nil"/>
              <w:right w:val="nil"/>
            </w:tcBorders>
          </w:tcPr>
          <w:p w14:paraId="5B1FA225" w14:textId="77777777" w:rsidR="00FD682C" w:rsidRPr="00161833" w:rsidRDefault="00FD682C" w:rsidP="004F00ED">
            <w:pPr>
              <w:pStyle w:val="Normal6a"/>
            </w:pPr>
          </w:p>
        </w:tc>
        <w:tc>
          <w:tcPr>
            <w:tcW w:w="4876" w:type="dxa"/>
            <w:tcBorders>
              <w:top w:val="nil"/>
              <w:left w:val="nil"/>
              <w:bottom w:val="nil"/>
              <w:right w:val="nil"/>
            </w:tcBorders>
          </w:tcPr>
          <w:p w14:paraId="679C3EAE" w14:textId="77777777" w:rsidR="00FD682C" w:rsidRPr="00161833" w:rsidRDefault="00FD682C" w:rsidP="004F00ED">
            <w:pPr>
              <w:pStyle w:val="Normal6a"/>
            </w:pPr>
            <w:r w:rsidRPr="00161833">
              <w:rPr>
                <w:b/>
                <w:i/>
              </w:rPr>
              <w:t>d) den risikovægt, der anvendes på eksponeringsværdierne i 2033, udgør 60 % af den risikovægt, der tildeles disse eksponeringer i overensstemmelse med artikel 114, stk. 2</w:t>
            </w:r>
          </w:p>
        </w:tc>
      </w:tr>
      <w:tr w:rsidR="00310ED9" w:rsidRPr="00161833" w14:paraId="2C561566" w14:textId="77777777" w:rsidTr="004F00ED">
        <w:trPr>
          <w:jc w:val="center"/>
        </w:trPr>
        <w:tc>
          <w:tcPr>
            <w:tcW w:w="4876" w:type="dxa"/>
            <w:tcBorders>
              <w:top w:val="nil"/>
              <w:left w:val="nil"/>
              <w:bottom w:val="nil"/>
              <w:right w:val="nil"/>
            </w:tcBorders>
          </w:tcPr>
          <w:p w14:paraId="36BF1548" w14:textId="77777777" w:rsidR="00FD682C" w:rsidRPr="00161833" w:rsidRDefault="00FD682C" w:rsidP="004F00ED">
            <w:pPr>
              <w:pStyle w:val="Normal6a"/>
            </w:pPr>
          </w:p>
        </w:tc>
        <w:tc>
          <w:tcPr>
            <w:tcW w:w="4876" w:type="dxa"/>
            <w:tcBorders>
              <w:top w:val="nil"/>
              <w:left w:val="nil"/>
              <w:bottom w:val="nil"/>
              <w:right w:val="nil"/>
            </w:tcBorders>
          </w:tcPr>
          <w:p w14:paraId="5BA03675" w14:textId="77777777" w:rsidR="00FD682C" w:rsidRPr="00161833" w:rsidRDefault="00FD682C" w:rsidP="004F00ED">
            <w:pPr>
              <w:pStyle w:val="Normal6a"/>
            </w:pPr>
            <w:r w:rsidRPr="00161833">
              <w:rPr>
                <w:b/>
                <w:i/>
              </w:rPr>
              <w:t>e) den risikovægt, der anvendes på eksponeringsværdierne i 2034, udgør 80 % af den risikovægt, der tildeles disse eksponeringer i overensstemmelse med artikel 114, stk. 2.</w:t>
            </w:r>
          </w:p>
        </w:tc>
      </w:tr>
      <w:tr w:rsidR="00310ED9" w:rsidRPr="00161833" w14:paraId="6B6C0672" w14:textId="77777777" w:rsidTr="004F00ED">
        <w:trPr>
          <w:jc w:val="center"/>
        </w:trPr>
        <w:tc>
          <w:tcPr>
            <w:tcW w:w="4876" w:type="dxa"/>
            <w:tcBorders>
              <w:top w:val="nil"/>
              <w:left w:val="nil"/>
              <w:bottom w:val="nil"/>
              <w:right w:val="nil"/>
            </w:tcBorders>
          </w:tcPr>
          <w:p w14:paraId="7D7FBD4C" w14:textId="77777777" w:rsidR="00FD682C" w:rsidRPr="00161833" w:rsidRDefault="00FD682C" w:rsidP="004F00ED">
            <w:pPr>
              <w:pStyle w:val="Normal6a"/>
            </w:pPr>
          </w:p>
        </w:tc>
        <w:tc>
          <w:tcPr>
            <w:tcW w:w="4876" w:type="dxa"/>
            <w:tcBorders>
              <w:top w:val="nil"/>
              <w:left w:val="nil"/>
              <w:bottom w:val="nil"/>
              <w:right w:val="nil"/>
            </w:tcBorders>
          </w:tcPr>
          <w:p w14:paraId="288E053F" w14:textId="6E927ADF" w:rsidR="00FD682C" w:rsidRPr="00161833" w:rsidRDefault="00FD682C" w:rsidP="004F00ED">
            <w:pPr>
              <w:pStyle w:val="Normal6a"/>
            </w:pPr>
            <w:r w:rsidRPr="00161833">
              <w:rPr>
                <w:b/>
                <w:i/>
              </w:rPr>
              <w:t xml:space="preserve">5. Uanset artikel 395, stk. 1, og artikel 493, stk. 4, kan de kompetente myndigheder tillade institutterne at påtage sig eksponeringer som omhandlet i nærværende artikels stk. </w:t>
            </w:r>
            <w:r w:rsidR="00027E16" w:rsidRPr="00161833">
              <w:rPr>
                <w:b/>
                <w:i/>
              </w:rPr>
              <w:t>4</w:t>
            </w:r>
            <w:r w:rsidRPr="00161833">
              <w:rPr>
                <w:b/>
                <w:i/>
              </w:rPr>
              <w:t xml:space="preserve"> op til følgende grænser:</w:t>
            </w:r>
          </w:p>
        </w:tc>
      </w:tr>
      <w:tr w:rsidR="00310ED9" w:rsidRPr="00161833" w14:paraId="4E9DDC63" w14:textId="77777777" w:rsidTr="004F00ED">
        <w:trPr>
          <w:jc w:val="center"/>
        </w:trPr>
        <w:tc>
          <w:tcPr>
            <w:tcW w:w="4876" w:type="dxa"/>
            <w:tcBorders>
              <w:top w:val="nil"/>
              <w:left w:val="nil"/>
              <w:bottom w:val="nil"/>
              <w:right w:val="nil"/>
            </w:tcBorders>
          </w:tcPr>
          <w:p w14:paraId="2A4024F9" w14:textId="77777777" w:rsidR="00FD682C" w:rsidRPr="00161833" w:rsidRDefault="00FD682C" w:rsidP="004F00ED">
            <w:pPr>
              <w:pStyle w:val="Normal6a"/>
            </w:pPr>
          </w:p>
        </w:tc>
        <w:tc>
          <w:tcPr>
            <w:tcW w:w="4876" w:type="dxa"/>
            <w:tcBorders>
              <w:top w:val="nil"/>
              <w:left w:val="nil"/>
              <w:bottom w:val="nil"/>
              <w:right w:val="nil"/>
            </w:tcBorders>
          </w:tcPr>
          <w:p w14:paraId="79D72B1C" w14:textId="77777777" w:rsidR="00FD682C" w:rsidRPr="00161833" w:rsidRDefault="00FD682C" w:rsidP="004F00ED">
            <w:pPr>
              <w:pStyle w:val="Normal6a"/>
            </w:pPr>
            <w:r w:rsidRPr="00161833">
              <w:rPr>
                <w:b/>
                <w:i/>
              </w:rPr>
              <w:t>a) 100 % af instituttets kernekapital indtil den 31. december 2031</w:t>
            </w:r>
          </w:p>
        </w:tc>
      </w:tr>
      <w:tr w:rsidR="00310ED9" w:rsidRPr="00161833" w14:paraId="7E54340F" w14:textId="77777777" w:rsidTr="004F00ED">
        <w:trPr>
          <w:jc w:val="center"/>
        </w:trPr>
        <w:tc>
          <w:tcPr>
            <w:tcW w:w="4876" w:type="dxa"/>
            <w:tcBorders>
              <w:top w:val="nil"/>
              <w:left w:val="nil"/>
              <w:bottom w:val="nil"/>
              <w:right w:val="nil"/>
            </w:tcBorders>
          </w:tcPr>
          <w:p w14:paraId="191CAEB0" w14:textId="77777777" w:rsidR="00FD682C" w:rsidRPr="00161833" w:rsidRDefault="00FD682C" w:rsidP="004F00ED">
            <w:pPr>
              <w:pStyle w:val="Normal6a"/>
            </w:pPr>
          </w:p>
        </w:tc>
        <w:tc>
          <w:tcPr>
            <w:tcW w:w="4876" w:type="dxa"/>
            <w:tcBorders>
              <w:top w:val="nil"/>
              <w:left w:val="nil"/>
              <w:bottom w:val="nil"/>
              <w:right w:val="nil"/>
            </w:tcBorders>
          </w:tcPr>
          <w:p w14:paraId="7C665EEA" w14:textId="77777777" w:rsidR="00FD682C" w:rsidRPr="00161833" w:rsidRDefault="00FD682C" w:rsidP="004F00ED">
            <w:pPr>
              <w:pStyle w:val="Normal6a"/>
            </w:pPr>
            <w:r w:rsidRPr="00161833">
              <w:rPr>
                <w:b/>
                <w:i/>
              </w:rPr>
              <w:t>b) 80 % af instituttets kernekapital mellem den 1. januar og den 31. december 2032</w:t>
            </w:r>
          </w:p>
        </w:tc>
      </w:tr>
      <w:tr w:rsidR="00310ED9" w:rsidRPr="00161833" w14:paraId="063AA0FB" w14:textId="77777777" w:rsidTr="004F00ED">
        <w:trPr>
          <w:jc w:val="center"/>
        </w:trPr>
        <w:tc>
          <w:tcPr>
            <w:tcW w:w="4876" w:type="dxa"/>
            <w:tcBorders>
              <w:top w:val="nil"/>
              <w:left w:val="nil"/>
              <w:bottom w:val="nil"/>
              <w:right w:val="nil"/>
            </w:tcBorders>
          </w:tcPr>
          <w:p w14:paraId="7F5E29CB" w14:textId="77777777" w:rsidR="00FD682C" w:rsidRPr="00161833" w:rsidRDefault="00FD682C" w:rsidP="004F00ED">
            <w:pPr>
              <w:pStyle w:val="Normal6a"/>
            </w:pPr>
          </w:p>
        </w:tc>
        <w:tc>
          <w:tcPr>
            <w:tcW w:w="4876" w:type="dxa"/>
            <w:tcBorders>
              <w:top w:val="nil"/>
              <w:left w:val="nil"/>
              <w:bottom w:val="nil"/>
              <w:right w:val="nil"/>
            </w:tcBorders>
          </w:tcPr>
          <w:p w14:paraId="5A7644CF" w14:textId="77777777" w:rsidR="00FD682C" w:rsidRPr="00161833" w:rsidRDefault="00FD682C" w:rsidP="004F00ED">
            <w:pPr>
              <w:pStyle w:val="Normal6a"/>
            </w:pPr>
            <w:r w:rsidRPr="00161833">
              <w:rPr>
                <w:b/>
                <w:i/>
              </w:rPr>
              <w:t>c) 60 % af instituttets kernekapital mellem den 1. januar og den 31. december 2033</w:t>
            </w:r>
          </w:p>
        </w:tc>
      </w:tr>
      <w:tr w:rsidR="00310ED9" w:rsidRPr="00161833" w14:paraId="46E23083" w14:textId="77777777" w:rsidTr="004F00ED">
        <w:trPr>
          <w:jc w:val="center"/>
        </w:trPr>
        <w:tc>
          <w:tcPr>
            <w:tcW w:w="4876" w:type="dxa"/>
            <w:tcBorders>
              <w:top w:val="nil"/>
              <w:left w:val="nil"/>
              <w:bottom w:val="nil"/>
              <w:right w:val="nil"/>
            </w:tcBorders>
          </w:tcPr>
          <w:p w14:paraId="123E6041" w14:textId="77777777" w:rsidR="00FD682C" w:rsidRPr="00161833" w:rsidRDefault="00FD682C" w:rsidP="004F00ED">
            <w:pPr>
              <w:pStyle w:val="Normal6a"/>
            </w:pPr>
          </w:p>
        </w:tc>
        <w:tc>
          <w:tcPr>
            <w:tcW w:w="4876" w:type="dxa"/>
            <w:tcBorders>
              <w:top w:val="nil"/>
              <w:left w:val="nil"/>
              <w:bottom w:val="nil"/>
              <w:right w:val="nil"/>
            </w:tcBorders>
          </w:tcPr>
          <w:p w14:paraId="7DFF5163" w14:textId="5C955620" w:rsidR="00FD682C" w:rsidRPr="00161833" w:rsidRDefault="00FD682C" w:rsidP="004F00ED">
            <w:pPr>
              <w:pStyle w:val="Normal6a"/>
            </w:pPr>
            <w:r w:rsidRPr="00161833">
              <w:rPr>
                <w:b/>
                <w:i/>
              </w:rPr>
              <w:t>d) 40 % af instituttets kernekapital mellem den 1. januar og den 31. december 2034</w:t>
            </w:r>
            <w:r w:rsidR="00246B83" w:rsidRPr="00161833">
              <w:rPr>
                <w:b/>
                <w:i/>
              </w:rPr>
              <w:t>.</w:t>
            </w:r>
          </w:p>
        </w:tc>
      </w:tr>
      <w:tr w:rsidR="00310ED9" w:rsidRPr="00161833" w14:paraId="04D5F4E3" w14:textId="77777777" w:rsidTr="004F00ED">
        <w:trPr>
          <w:jc w:val="center"/>
        </w:trPr>
        <w:tc>
          <w:tcPr>
            <w:tcW w:w="4876" w:type="dxa"/>
            <w:tcBorders>
              <w:top w:val="nil"/>
              <w:left w:val="nil"/>
              <w:bottom w:val="nil"/>
              <w:right w:val="nil"/>
            </w:tcBorders>
          </w:tcPr>
          <w:p w14:paraId="6E6BDAA4" w14:textId="77777777" w:rsidR="00FD682C" w:rsidRPr="00161833" w:rsidRDefault="00FD682C" w:rsidP="004F00ED">
            <w:pPr>
              <w:pStyle w:val="Normal6a"/>
            </w:pPr>
          </w:p>
        </w:tc>
        <w:tc>
          <w:tcPr>
            <w:tcW w:w="4876" w:type="dxa"/>
            <w:tcBorders>
              <w:top w:val="nil"/>
              <w:left w:val="nil"/>
              <w:bottom w:val="nil"/>
              <w:right w:val="nil"/>
            </w:tcBorders>
          </w:tcPr>
          <w:p w14:paraId="3AAFC99A" w14:textId="77777777" w:rsidR="00FD682C" w:rsidRPr="00161833" w:rsidRDefault="00FD682C" w:rsidP="004F00ED">
            <w:pPr>
              <w:pStyle w:val="Normal6a"/>
            </w:pPr>
            <w:r w:rsidRPr="00161833">
              <w:rPr>
                <w:b/>
                <w:i/>
              </w:rPr>
              <w:t>De grænser, der er omhandlet i dette stykkes første afsnit, litra a), b), c) og d), finder anvendelse på eksponeringsværdierne efter hensyntagen til virkningen af kreditrisikoreduktionen i overensstemmelse med artikel 399-403.</w:t>
            </w:r>
          </w:p>
        </w:tc>
      </w:tr>
    </w:tbl>
    <w:p w14:paraId="1F205713"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6B926A1" w14:textId="77777777" w:rsidR="00FD682C" w:rsidRPr="00161833" w:rsidRDefault="00FD682C" w:rsidP="00FD682C">
      <w:r w:rsidRPr="00715BD7">
        <w:rPr>
          <w:rStyle w:val="HideTWBExt"/>
        </w:rPr>
        <w:t>&lt;/Amend&gt;</w:t>
      </w:r>
    </w:p>
    <w:p w14:paraId="5EBB4F8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286</w:t>
      </w:r>
      <w:r w:rsidRPr="00715BD7">
        <w:rPr>
          <w:rStyle w:val="HideTWBExt"/>
          <w:b w:val="0"/>
        </w:rPr>
        <w:t>&lt;/NumAm&gt;</w:t>
      </w:r>
    </w:p>
    <w:p w14:paraId="52E6AE2E" w14:textId="77777777" w:rsidR="00FD682C" w:rsidRPr="00161833" w:rsidRDefault="00FD682C" w:rsidP="00FD682C">
      <w:pPr>
        <w:pStyle w:val="NormalBold"/>
      </w:pPr>
      <w:r w:rsidRPr="00715BD7">
        <w:rPr>
          <w:rStyle w:val="HideTWBExt"/>
          <w:b w:val="0"/>
        </w:rPr>
        <w:t>&lt;RepeatBlock-By&gt;&lt;Members&gt;</w:t>
      </w:r>
      <w:r w:rsidRPr="00161833">
        <w:t>Siegfried Mureşan, Janusz Lewandowski, Hanna Gronkiewicz-Waltz</w:t>
      </w:r>
      <w:r w:rsidRPr="00715BD7">
        <w:rPr>
          <w:rStyle w:val="HideTWBExt"/>
          <w:b w:val="0"/>
        </w:rPr>
        <w:t>&lt;/Members&gt;</w:t>
      </w:r>
    </w:p>
    <w:p w14:paraId="76B50721" w14:textId="77777777" w:rsidR="00FD682C" w:rsidRPr="00161833" w:rsidRDefault="00FD682C" w:rsidP="00FD682C">
      <w:pPr>
        <w:pStyle w:val="NormalBold"/>
      </w:pPr>
      <w:r w:rsidRPr="00715BD7">
        <w:rPr>
          <w:rStyle w:val="HideTWBExt"/>
          <w:b w:val="0"/>
        </w:rPr>
        <w:t>&lt;/RepeatBlock-By&gt;</w:t>
      </w:r>
    </w:p>
    <w:p w14:paraId="19DF76D3"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CDE3D9E" w14:textId="77777777" w:rsidR="00FD682C" w:rsidRPr="00161833" w:rsidRDefault="00FD682C" w:rsidP="00FD682C">
      <w:pPr>
        <w:pStyle w:val="NormalBold"/>
      </w:pPr>
      <w:r w:rsidRPr="00715BD7">
        <w:rPr>
          <w:rStyle w:val="HideTWBExt"/>
          <w:b w:val="0"/>
        </w:rPr>
        <w:t>&lt;Article&gt;</w:t>
      </w:r>
      <w:r w:rsidRPr="00161833">
        <w:t>Artikel 1 – stk. 1 – nr. 16 a (nyt)</w:t>
      </w:r>
      <w:r w:rsidRPr="00715BD7">
        <w:rPr>
          <w:rStyle w:val="HideTWBExt"/>
          <w:b w:val="0"/>
        </w:rPr>
        <w:t>&lt;/Article&gt;</w:t>
      </w:r>
    </w:p>
    <w:p w14:paraId="64EE9C61"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0F2281B" w14:textId="77777777" w:rsidR="00FD682C" w:rsidRPr="00161833" w:rsidRDefault="00FD682C" w:rsidP="00FD682C">
      <w:r w:rsidRPr="00715BD7">
        <w:rPr>
          <w:rStyle w:val="HideTWBExt"/>
        </w:rPr>
        <w:t>&lt;Article2&gt;</w:t>
      </w:r>
      <w:r w:rsidRPr="00161833">
        <w:t>Artikel 500 a</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CE4F0E" w14:textId="77777777" w:rsidTr="004F00ED">
        <w:trPr>
          <w:trHeight w:hRule="exact" w:val="240"/>
          <w:jc w:val="center"/>
        </w:trPr>
        <w:tc>
          <w:tcPr>
            <w:tcW w:w="9752" w:type="dxa"/>
            <w:gridSpan w:val="2"/>
            <w:tcBorders>
              <w:top w:val="nil"/>
              <w:left w:val="nil"/>
              <w:bottom w:val="nil"/>
              <w:right w:val="nil"/>
            </w:tcBorders>
          </w:tcPr>
          <w:p w14:paraId="54F958BE" w14:textId="77777777" w:rsidR="00FD682C" w:rsidRPr="00161833" w:rsidRDefault="00FD682C" w:rsidP="004F00ED"/>
        </w:tc>
      </w:tr>
      <w:tr w:rsidR="00310ED9" w:rsidRPr="00161833" w14:paraId="398FA503" w14:textId="77777777" w:rsidTr="004F00ED">
        <w:trPr>
          <w:trHeight w:val="240"/>
          <w:jc w:val="center"/>
        </w:trPr>
        <w:tc>
          <w:tcPr>
            <w:tcW w:w="4876" w:type="dxa"/>
            <w:tcBorders>
              <w:top w:val="nil"/>
              <w:left w:val="nil"/>
              <w:bottom w:val="nil"/>
              <w:right w:val="nil"/>
            </w:tcBorders>
          </w:tcPr>
          <w:p w14:paraId="11BBCAB8"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6C5CA76B" w14:textId="77777777" w:rsidR="00FD682C" w:rsidRPr="00161833" w:rsidRDefault="00FD682C" w:rsidP="004F00ED">
            <w:pPr>
              <w:pStyle w:val="AmColumnHeading"/>
            </w:pPr>
            <w:r w:rsidRPr="00161833">
              <w:t>Ændringsforslag</w:t>
            </w:r>
          </w:p>
        </w:tc>
      </w:tr>
      <w:tr w:rsidR="00310ED9" w:rsidRPr="00161833" w14:paraId="4FF572FF" w14:textId="77777777" w:rsidTr="004F00ED">
        <w:trPr>
          <w:jc w:val="center"/>
        </w:trPr>
        <w:tc>
          <w:tcPr>
            <w:tcW w:w="4876" w:type="dxa"/>
            <w:tcBorders>
              <w:top w:val="nil"/>
              <w:left w:val="nil"/>
              <w:bottom w:val="nil"/>
              <w:right w:val="nil"/>
            </w:tcBorders>
          </w:tcPr>
          <w:p w14:paraId="56BA48B8" w14:textId="77777777" w:rsidR="00FD682C" w:rsidRPr="00161833" w:rsidRDefault="00FD682C" w:rsidP="004F00ED">
            <w:pPr>
              <w:pStyle w:val="Normal6a"/>
            </w:pPr>
          </w:p>
        </w:tc>
        <w:tc>
          <w:tcPr>
            <w:tcW w:w="4876" w:type="dxa"/>
            <w:tcBorders>
              <w:top w:val="nil"/>
              <w:left w:val="nil"/>
              <w:bottom w:val="nil"/>
              <w:right w:val="nil"/>
            </w:tcBorders>
          </w:tcPr>
          <w:p w14:paraId="43849283" w14:textId="77777777" w:rsidR="00FD682C" w:rsidRPr="00161833" w:rsidRDefault="00FD682C" w:rsidP="004F00ED">
            <w:pPr>
              <w:pStyle w:val="Normal6a"/>
            </w:pPr>
            <w:r w:rsidRPr="00161833">
              <w:rPr>
                <w:b/>
                <w:i/>
              </w:rPr>
              <w:t>16a)</w:t>
            </w:r>
            <w:r w:rsidRPr="00161833">
              <w:tab/>
            </w:r>
            <w:r w:rsidRPr="00161833">
              <w:rPr>
                <w:b/>
                <w:i/>
              </w:rPr>
              <w:t>I artikel 500a foretages følgende ændringer:</w:t>
            </w:r>
          </w:p>
        </w:tc>
      </w:tr>
      <w:tr w:rsidR="00310ED9" w:rsidRPr="00161833" w14:paraId="2C8BB4DF" w14:textId="77777777" w:rsidTr="004F00ED">
        <w:trPr>
          <w:jc w:val="center"/>
        </w:trPr>
        <w:tc>
          <w:tcPr>
            <w:tcW w:w="4876" w:type="dxa"/>
            <w:tcBorders>
              <w:top w:val="nil"/>
              <w:left w:val="nil"/>
              <w:bottom w:val="nil"/>
              <w:right w:val="nil"/>
            </w:tcBorders>
          </w:tcPr>
          <w:p w14:paraId="16497E73" w14:textId="77777777" w:rsidR="00FD682C" w:rsidRPr="00161833" w:rsidRDefault="00FD682C" w:rsidP="004F00ED">
            <w:pPr>
              <w:pStyle w:val="Normal6a"/>
            </w:pPr>
          </w:p>
        </w:tc>
        <w:tc>
          <w:tcPr>
            <w:tcW w:w="4876" w:type="dxa"/>
            <w:tcBorders>
              <w:top w:val="nil"/>
              <w:left w:val="nil"/>
              <w:bottom w:val="nil"/>
              <w:right w:val="nil"/>
            </w:tcBorders>
          </w:tcPr>
          <w:p w14:paraId="1C84C524" w14:textId="77777777" w:rsidR="00FD682C" w:rsidRPr="00161833" w:rsidRDefault="00FD682C" w:rsidP="004F00ED">
            <w:pPr>
              <w:pStyle w:val="Normal6a"/>
            </w:pPr>
            <w:r w:rsidRPr="00161833">
              <w:rPr>
                <w:b/>
                <w:i/>
              </w:rPr>
              <w:t>a) Stk. 1, indledningen, affattes således:</w:t>
            </w:r>
          </w:p>
        </w:tc>
      </w:tr>
      <w:tr w:rsidR="00310ED9" w:rsidRPr="00161833" w14:paraId="2B6BC9FE" w14:textId="77777777" w:rsidTr="004F00ED">
        <w:trPr>
          <w:jc w:val="center"/>
        </w:trPr>
        <w:tc>
          <w:tcPr>
            <w:tcW w:w="4876" w:type="dxa"/>
            <w:tcBorders>
              <w:top w:val="nil"/>
              <w:left w:val="nil"/>
              <w:bottom w:val="nil"/>
              <w:right w:val="nil"/>
            </w:tcBorders>
          </w:tcPr>
          <w:p w14:paraId="06A68ABC" w14:textId="77777777" w:rsidR="00FD682C" w:rsidRPr="00161833" w:rsidRDefault="00FD682C" w:rsidP="004F00ED">
            <w:pPr>
              <w:pStyle w:val="Normal6a"/>
            </w:pPr>
            <w:r w:rsidRPr="00161833">
              <w:t xml:space="preserve">Uanset artikel 114, stk. 2, gælder følgende indtil den 31. december 2026 for eksponeringer mod medlemsstaternes centralregeringer og centralbanker, hvor disse eksponeringer er denomineret og finansieret i en </w:t>
            </w:r>
            <w:r w:rsidRPr="00161833">
              <w:rPr>
                <w:b/>
                <w:bCs/>
                <w:i/>
                <w:iCs/>
              </w:rPr>
              <w:t>anden</w:t>
            </w:r>
            <w:r w:rsidRPr="00161833">
              <w:t xml:space="preserve"> </w:t>
            </w:r>
            <w:r w:rsidRPr="00161833">
              <w:rPr>
                <w:b/>
                <w:bCs/>
                <w:i/>
                <w:iCs/>
              </w:rPr>
              <w:t>medlemsstats</w:t>
            </w:r>
            <w:r w:rsidRPr="00161833">
              <w:t xml:space="preserve"> nationale valuta:</w:t>
            </w:r>
          </w:p>
        </w:tc>
        <w:tc>
          <w:tcPr>
            <w:tcW w:w="4876" w:type="dxa"/>
            <w:tcBorders>
              <w:top w:val="nil"/>
              <w:left w:val="nil"/>
              <w:bottom w:val="nil"/>
              <w:right w:val="nil"/>
            </w:tcBorders>
          </w:tcPr>
          <w:p w14:paraId="3E24F8DB" w14:textId="77777777" w:rsidR="00FD682C" w:rsidRPr="00161833" w:rsidRDefault="00FD682C" w:rsidP="004F00ED">
            <w:pPr>
              <w:pStyle w:val="Normal6a"/>
            </w:pPr>
            <w:r w:rsidRPr="00161833">
              <w:t xml:space="preserve">Uanset artikel 114, stk. 2, gælder følgende indtil den 31. december 2026 for eksponeringer mod medlemsstaternes centralregeringer og centralbanker, hvor disse eksponeringer er denomineret og finansieret i en </w:t>
            </w:r>
            <w:r w:rsidRPr="00161833">
              <w:rPr>
                <w:b/>
                <w:bCs/>
                <w:i/>
                <w:iCs/>
              </w:rPr>
              <w:t>ikkeeuromedlemsstats</w:t>
            </w:r>
            <w:r w:rsidRPr="00161833">
              <w:t xml:space="preserve"> nationale valuta</w:t>
            </w:r>
            <w:r w:rsidRPr="00161833">
              <w:rPr>
                <w:b/>
                <w:bCs/>
                <w:i/>
                <w:iCs/>
              </w:rPr>
              <w:t>, undtagen euro</w:t>
            </w:r>
            <w:r w:rsidRPr="00161833">
              <w:t>:</w:t>
            </w:r>
          </w:p>
        </w:tc>
      </w:tr>
      <w:tr w:rsidR="00310ED9" w:rsidRPr="00161833" w14:paraId="573D4E6F" w14:textId="77777777" w:rsidTr="004F00ED">
        <w:trPr>
          <w:jc w:val="center"/>
        </w:trPr>
        <w:tc>
          <w:tcPr>
            <w:tcW w:w="4876" w:type="dxa"/>
            <w:tcBorders>
              <w:top w:val="nil"/>
              <w:left w:val="nil"/>
              <w:bottom w:val="nil"/>
              <w:right w:val="nil"/>
            </w:tcBorders>
          </w:tcPr>
          <w:p w14:paraId="6130E658" w14:textId="77777777" w:rsidR="00FD682C" w:rsidRPr="00161833" w:rsidRDefault="00FD682C" w:rsidP="004F00ED">
            <w:pPr>
              <w:pStyle w:val="Normal6a"/>
            </w:pPr>
          </w:p>
        </w:tc>
        <w:tc>
          <w:tcPr>
            <w:tcW w:w="4876" w:type="dxa"/>
            <w:tcBorders>
              <w:top w:val="nil"/>
              <w:left w:val="nil"/>
              <w:bottom w:val="nil"/>
              <w:right w:val="nil"/>
            </w:tcBorders>
          </w:tcPr>
          <w:p w14:paraId="2C01AC57" w14:textId="77777777" w:rsidR="00FD682C" w:rsidRPr="00161833" w:rsidRDefault="00FD682C" w:rsidP="004F00ED">
            <w:pPr>
              <w:pStyle w:val="Normal6a"/>
            </w:pPr>
            <w:r w:rsidRPr="00161833">
              <w:rPr>
                <w:b/>
                <w:i/>
              </w:rPr>
              <w:t>b) stk. 3 affattes således:</w:t>
            </w:r>
          </w:p>
        </w:tc>
      </w:tr>
      <w:tr w:rsidR="00310ED9" w:rsidRPr="00161833" w14:paraId="133C0ACD" w14:textId="77777777" w:rsidTr="004F00ED">
        <w:trPr>
          <w:jc w:val="center"/>
        </w:trPr>
        <w:tc>
          <w:tcPr>
            <w:tcW w:w="4876" w:type="dxa"/>
            <w:tcBorders>
              <w:top w:val="nil"/>
              <w:left w:val="nil"/>
              <w:bottom w:val="nil"/>
              <w:right w:val="nil"/>
            </w:tcBorders>
          </w:tcPr>
          <w:p w14:paraId="65F6E771" w14:textId="77777777" w:rsidR="00FD682C" w:rsidRPr="00161833" w:rsidRDefault="00FD682C" w:rsidP="004F00ED">
            <w:pPr>
              <w:pStyle w:val="Normal6a"/>
            </w:pPr>
            <w:r w:rsidRPr="00161833">
              <w:t xml:space="preserve">3. Uanset artikel 150, stk. 1, litra </w:t>
            </w:r>
            <w:r w:rsidRPr="00161833">
              <w:rPr>
                <w:b/>
                <w:i/>
              </w:rPr>
              <w:t>d)</w:t>
            </w:r>
            <w:r w:rsidRPr="00161833">
              <w:t xml:space="preserve">, nr. ii), kan institutterne efter at have modtaget de kompetente myndigheders forudgående tilladelse og på de betingelser, der er fastsat i artikel 150, også anvende standardmetoden på eksponeringer mod centralregeringer og centralbanker, når disse eksponeringer tildeles en risikovægt på 0 % i henhold til nærværende artikels stk. </w:t>
            </w:r>
            <w:r w:rsidRPr="00161833">
              <w:rPr>
                <w:b/>
                <w:i/>
              </w:rPr>
              <w:t>1</w:t>
            </w:r>
            <w:r w:rsidRPr="00161833">
              <w:t>.</w:t>
            </w:r>
          </w:p>
        </w:tc>
        <w:tc>
          <w:tcPr>
            <w:tcW w:w="4876" w:type="dxa"/>
            <w:tcBorders>
              <w:top w:val="nil"/>
              <w:left w:val="nil"/>
              <w:bottom w:val="nil"/>
              <w:right w:val="nil"/>
            </w:tcBorders>
          </w:tcPr>
          <w:p w14:paraId="4C19C233" w14:textId="55EE2682" w:rsidR="00FD682C" w:rsidRPr="00161833" w:rsidRDefault="00FD682C" w:rsidP="00027E16">
            <w:pPr>
              <w:pStyle w:val="Normal6a"/>
            </w:pPr>
            <w:r w:rsidRPr="00161833">
              <w:t xml:space="preserve">Uanset artikel 150, stk. 1, litra d), nr. ii), kan institutterne efter at have modtaget de kompetente myndigheders forudgående tilladelse og på de betingelser, der er fastsat i artikel 150, også anvende standardmetoden på eksponeringer mod centralregeringer og centralbanker, når disse eksponeringer tildeles en risikovægt på 0 % i henhold til nærværende artikels stk. </w:t>
            </w:r>
            <w:r w:rsidR="00027E16" w:rsidRPr="00161833">
              <w:rPr>
                <w:b/>
                <w:bCs/>
                <w:i/>
                <w:iCs/>
              </w:rPr>
              <w:t>4</w:t>
            </w:r>
            <w:r w:rsidRPr="00161833">
              <w:t>.</w:t>
            </w:r>
          </w:p>
        </w:tc>
      </w:tr>
      <w:tr w:rsidR="00310ED9" w:rsidRPr="00161833" w14:paraId="59319751" w14:textId="77777777" w:rsidTr="004F00ED">
        <w:trPr>
          <w:jc w:val="center"/>
        </w:trPr>
        <w:tc>
          <w:tcPr>
            <w:tcW w:w="4876" w:type="dxa"/>
            <w:tcBorders>
              <w:top w:val="nil"/>
              <w:left w:val="nil"/>
              <w:bottom w:val="nil"/>
              <w:right w:val="nil"/>
            </w:tcBorders>
          </w:tcPr>
          <w:p w14:paraId="01772003" w14:textId="77777777" w:rsidR="00FD682C" w:rsidRPr="00161833" w:rsidRDefault="00FD682C" w:rsidP="004F00ED">
            <w:pPr>
              <w:pStyle w:val="Normal6a"/>
            </w:pPr>
          </w:p>
        </w:tc>
        <w:tc>
          <w:tcPr>
            <w:tcW w:w="4876" w:type="dxa"/>
            <w:tcBorders>
              <w:top w:val="nil"/>
              <w:left w:val="nil"/>
              <w:bottom w:val="nil"/>
              <w:right w:val="nil"/>
            </w:tcBorders>
          </w:tcPr>
          <w:p w14:paraId="5213B5C8" w14:textId="77777777" w:rsidR="00FD682C" w:rsidRPr="00161833" w:rsidRDefault="00FD682C" w:rsidP="004F00ED">
            <w:pPr>
              <w:pStyle w:val="Normal6a"/>
            </w:pPr>
            <w:r w:rsidRPr="00161833">
              <w:rPr>
                <w:b/>
                <w:i/>
              </w:rPr>
              <w:t>c) Følgende stykker tilføjes:</w:t>
            </w:r>
          </w:p>
        </w:tc>
      </w:tr>
      <w:tr w:rsidR="00310ED9" w:rsidRPr="00161833" w14:paraId="655698B1" w14:textId="77777777" w:rsidTr="004F00ED">
        <w:trPr>
          <w:jc w:val="center"/>
        </w:trPr>
        <w:tc>
          <w:tcPr>
            <w:tcW w:w="4876" w:type="dxa"/>
            <w:tcBorders>
              <w:top w:val="nil"/>
              <w:left w:val="nil"/>
              <w:bottom w:val="nil"/>
              <w:right w:val="nil"/>
            </w:tcBorders>
          </w:tcPr>
          <w:p w14:paraId="5E86E5AD" w14:textId="77777777" w:rsidR="00FD682C" w:rsidRPr="00161833" w:rsidRDefault="00FD682C" w:rsidP="004F00ED">
            <w:pPr>
              <w:pStyle w:val="Normal6a"/>
            </w:pPr>
          </w:p>
        </w:tc>
        <w:tc>
          <w:tcPr>
            <w:tcW w:w="4876" w:type="dxa"/>
            <w:tcBorders>
              <w:top w:val="nil"/>
              <w:left w:val="nil"/>
              <w:bottom w:val="nil"/>
              <w:right w:val="nil"/>
            </w:tcBorders>
          </w:tcPr>
          <w:p w14:paraId="78260339" w14:textId="77777777" w:rsidR="00FD682C" w:rsidRPr="00161833" w:rsidRDefault="00FD682C" w:rsidP="004F00ED">
            <w:pPr>
              <w:pStyle w:val="Normal6a"/>
            </w:pPr>
            <w:r w:rsidRPr="00161833">
              <w:rPr>
                <w:b/>
                <w:i/>
              </w:rPr>
              <w:t>4. Uanset artikel 114, stk. 2, gælder følgende indtil den 31. december 2034 for eksponeringer mod medlemsstaternes centralregeringer og centralbanker, hvor disse eksponeringer er denomineret og finansieret i en anden medlemsstats nationale valuta:</w:t>
            </w:r>
          </w:p>
        </w:tc>
      </w:tr>
      <w:tr w:rsidR="00310ED9" w:rsidRPr="00161833" w14:paraId="48BCE436" w14:textId="77777777" w:rsidTr="004F00ED">
        <w:trPr>
          <w:jc w:val="center"/>
        </w:trPr>
        <w:tc>
          <w:tcPr>
            <w:tcW w:w="4876" w:type="dxa"/>
            <w:tcBorders>
              <w:top w:val="nil"/>
              <w:left w:val="nil"/>
              <w:bottom w:val="nil"/>
              <w:right w:val="nil"/>
            </w:tcBorders>
          </w:tcPr>
          <w:p w14:paraId="462CA939" w14:textId="77777777" w:rsidR="00FD682C" w:rsidRPr="00161833" w:rsidRDefault="00FD682C" w:rsidP="004F00ED">
            <w:pPr>
              <w:pStyle w:val="Normal6a"/>
            </w:pPr>
          </w:p>
        </w:tc>
        <w:tc>
          <w:tcPr>
            <w:tcW w:w="4876" w:type="dxa"/>
            <w:tcBorders>
              <w:top w:val="nil"/>
              <w:left w:val="nil"/>
              <w:bottom w:val="nil"/>
              <w:right w:val="nil"/>
            </w:tcBorders>
          </w:tcPr>
          <w:p w14:paraId="3A64D144" w14:textId="77777777" w:rsidR="00FD682C" w:rsidRPr="00161833" w:rsidRDefault="00FD682C" w:rsidP="004F00ED">
            <w:pPr>
              <w:pStyle w:val="Normal6a"/>
            </w:pPr>
            <w:r w:rsidRPr="00161833">
              <w:rPr>
                <w:b/>
                <w:i/>
              </w:rPr>
              <w:t>a) den risikovægt, der anvendes på eksponeringsværdierne indtil den 31. december 2030, udgør 0 % af den risikovægt, der tildeles disse eksponeringer i overensstemmelse med artikel 114, stk. 2</w:t>
            </w:r>
          </w:p>
        </w:tc>
      </w:tr>
      <w:tr w:rsidR="00310ED9" w:rsidRPr="00161833" w14:paraId="1BEAD501" w14:textId="77777777" w:rsidTr="004F00ED">
        <w:trPr>
          <w:jc w:val="center"/>
        </w:trPr>
        <w:tc>
          <w:tcPr>
            <w:tcW w:w="4876" w:type="dxa"/>
            <w:tcBorders>
              <w:top w:val="nil"/>
              <w:left w:val="nil"/>
              <w:bottom w:val="nil"/>
              <w:right w:val="nil"/>
            </w:tcBorders>
          </w:tcPr>
          <w:p w14:paraId="118BC28A" w14:textId="77777777" w:rsidR="00FD682C" w:rsidRPr="00161833" w:rsidRDefault="00FD682C" w:rsidP="004F00ED">
            <w:pPr>
              <w:pStyle w:val="Normal6a"/>
            </w:pPr>
          </w:p>
        </w:tc>
        <w:tc>
          <w:tcPr>
            <w:tcW w:w="4876" w:type="dxa"/>
            <w:tcBorders>
              <w:top w:val="nil"/>
              <w:left w:val="nil"/>
              <w:bottom w:val="nil"/>
              <w:right w:val="nil"/>
            </w:tcBorders>
          </w:tcPr>
          <w:p w14:paraId="39B2D038" w14:textId="77777777" w:rsidR="00FD682C" w:rsidRPr="00161833" w:rsidRDefault="00FD682C" w:rsidP="004F00ED">
            <w:pPr>
              <w:pStyle w:val="Normal6a"/>
            </w:pPr>
            <w:r w:rsidRPr="00161833">
              <w:rPr>
                <w:b/>
                <w:i/>
              </w:rPr>
              <w:t>b) den risikovægt, der anvendes på eksponeringsværdierne i 2031, udgør 20 % af den risikovægt, der tildeles disse eksponeringer i overensstemmelse med artikel 114, stk. 2</w:t>
            </w:r>
          </w:p>
        </w:tc>
      </w:tr>
      <w:tr w:rsidR="00310ED9" w:rsidRPr="00161833" w14:paraId="23B57CF9" w14:textId="77777777" w:rsidTr="004F00ED">
        <w:trPr>
          <w:jc w:val="center"/>
        </w:trPr>
        <w:tc>
          <w:tcPr>
            <w:tcW w:w="4876" w:type="dxa"/>
            <w:tcBorders>
              <w:top w:val="nil"/>
              <w:left w:val="nil"/>
              <w:bottom w:val="nil"/>
              <w:right w:val="nil"/>
            </w:tcBorders>
          </w:tcPr>
          <w:p w14:paraId="1AFA46FB" w14:textId="77777777" w:rsidR="00FD682C" w:rsidRPr="00161833" w:rsidRDefault="00FD682C" w:rsidP="004F00ED">
            <w:pPr>
              <w:pStyle w:val="Normal6a"/>
            </w:pPr>
          </w:p>
        </w:tc>
        <w:tc>
          <w:tcPr>
            <w:tcW w:w="4876" w:type="dxa"/>
            <w:tcBorders>
              <w:top w:val="nil"/>
              <w:left w:val="nil"/>
              <w:bottom w:val="nil"/>
              <w:right w:val="nil"/>
            </w:tcBorders>
          </w:tcPr>
          <w:p w14:paraId="0E81C6D4" w14:textId="77777777" w:rsidR="00FD682C" w:rsidRPr="00161833" w:rsidRDefault="00FD682C" w:rsidP="004F00ED">
            <w:pPr>
              <w:pStyle w:val="Normal6a"/>
            </w:pPr>
            <w:r w:rsidRPr="00161833">
              <w:rPr>
                <w:b/>
                <w:i/>
              </w:rPr>
              <w:t>c) den risikovægt, der anvendes på eksponeringsværdierne i 2032, udgør 40 % af den risikovægt, der tildeles disse eksponeringer i overensstemmelse med artikel 114, stk. 2</w:t>
            </w:r>
          </w:p>
        </w:tc>
      </w:tr>
      <w:tr w:rsidR="00310ED9" w:rsidRPr="00161833" w14:paraId="0012A8E5" w14:textId="77777777" w:rsidTr="004F00ED">
        <w:trPr>
          <w:jc w:val="center"/>
        </w:trPr>
        <w:tc>
          <w:tcPr>
            <w:tcW w:w="4876" w:type="dxa"/>
            <w:tcBorders>
              <w:top w:val="nil"/>
              <w:left w:val="nil"/>
              <w:bottom w:val="nil"/>
              <w:right w:val="nil"/>
            </w:tcBorders>
          </w:tcPr>
          <w:p w14:paraId="04881AA7" w14:textId="77777777" w:rsidR="00FD682C" w:rsidRPr="00161833" w:rsidRDefault="00FD682C" w:rsidP="004F00ED">
            <w:pPr>
              <w:pStyle w:val="Normal6a"/>
            </w:pPr>
          </w:p>
        </w:tc>
        <w:tc>
          <w:tcPr>
            <w:tcW w:w="4876" w:type="dxa"/>
            <w:tcBorders>
              <w:top w:val="nil"/>
              <w:left w:val="nil"/>
              <w:bottom w:val="nil"/>
              <w:right w:val="nil"/>
            </w:tcBorders>
          </w:tcPr>
          <w:p w14:paraId="74732300" w14:textId="77777777" w:rsidR="00FD682C" w:rsidRPr="00161833" w:rsidRDefault="00FD682C" w:rsidP="004F00ED">
            <w:pPr>
              <w:pStyle w:val="Normal6a"/>
            </w:pPr>
            <w:r w:rsidRPr="00161833">
              <w:rPr>
                <w:b/>
                <w:bCs/>
                <w:i/>
                <w:iCs/>
              </w:rPr>
              <w:t>d)</w:t>
            </w:r>
            <w:r w:rsidRPr="00161833">
              <w:rPr>
                <w:b/>
                <w:i/>
              </w:rPr>
              <w:t xml:space="preserve"> den risikovægt, der anvendes på eksponeringsværdierne i 2033, udgør 60 % af den risikovægt, der tildeles disse eksponeringer i overensstemmelse med artikel 114, stk. 2</w:t>
            </w:r>
          </w:p>
        </w:tc>
      </w:tr>
      <w:tr w:rsidR="00310ED9" w:rsidRPr="00161833" w14:paraId="6F97A686" w14:textId="77777777" w:rsidTr="004F00ED">
        <w:trPr>
          <w:jc w:val="center"/>
        </w:trPr>
        <w:tc>
          <w:tcPr>
            <w:tcW w:w="4876" w:type="dxa"/>
            <w:tcBorders>
              <w:top w:val="nil"/>
              <w:left w:val="nil"/>
              <w:bottom w:val="nil"/>
              <w:right w:val="nil"/>
            </w:tcBorders>
          </w:tcPr>
          <w:p w14:paraId="66E61043" w14:textId="77777777" w:rsidR="00FD682C" w:rsidRPr="00161833" w:rsidRDefault="00FD682C" w:rsidP="004F00ED">
            <w:pPr>
              <w:pStyle w:val="Normal6a"/>
            </w:pPr>
          </w:p>
        </w:tc>
        <w:tc>
          <w:tcPr>
            <w:tcW w:w="4876" w:type="dxa"/>
            <w:tcBorders>
              <w:top w:val="nil"/>
              <w:left w:val="nil"/>
              <w:bottom w:val="nil"/>
              <w:right w:val="nil"/>
            </w:tcBorders>
          </w:tcPr>
          <w:p w14:paraId="230AC797" w14:textId="7811D860" w:rsidR="00FD682C" w:rsidRPr="00161833" w:rsidRDefault="00FD682C" w:rsidP="004F00ED">
            <w:pPr>
              <w:pStyle w:val="Normal6a"/>
            </w:pPr>
            <w:r w:rsidRPr="00161833">
              <w:rPr>
                <w:b/>
                <w:i/>
              </w:rPr>
              <w:t>e) den risikovægt, der anvendes på eksponeringsværdierne i 2034, udgør 80 % af den risikovægt, der tildeles disse eksponeringer i overensstemmelse med artikel 114, stk. 2</w:t>
            </w:r>
            <w:r w:rsidR="00246B83" w:rsidRPr="00161833">
              <w:rPr>
                <w:b/>
                <w:i/>
              </w:rPr>
              <w:t>.</w:t>
            </w:r>
          </w:p>
        </w:tc>
      </w:tr>
      <w:tr w:rsidR="00310ED9" w:rsidRPr="00161833" w14:paraId="04509379" w14:textId="77777777" w:rsidTr="004F00ED">
        <w:trPr>
          <w:jc w:val="center"/>
        </w:trPr>
        <w:tc>
          <w:tcPr>
            <w:tcW w:w="4876" w:type="dxa"/>
            <w:tcBorders>
              <w:top w:val="nil"/>
              <w:left w:val="nil"/>
              <w:bottom w:val="nil"/>
              <w:right w:val="nil"/>
            </w:tcBorders>
          </w:tcPr>
          <w:p w14:paraId="27DC4523" w14:textId="77777777" w:rsidR="00FD682C" w:rsidRPr="00161833" w:rsidRDefault="00FD682C" w:rsidP="004F00ED">
            <w:pPr>
              <w:pStyle w:val="Normal6a"/>
            </w:pPr>
          </w:p>
        </w:tc>
        <w:tc>
          <w:tcPr>
            <w:tcW w:w="4876" w:type="dxa"/>
            <w:tcBorders>
              <w:top w:val="nil"/>
              <w:left w:val="nil"/>
              <w:bottom w:val="nil"/>
              <w:right w:val="nil"/>
            </w:tcBorders>
          </w:tcPr>
          <w:p w14:paraId="48551D44" w14:textId="37ED4159" w:rsidR="00FD682C" w:rsidRPr="00161833" w:rsidRDefault="00FD682C" w:rsidP="004F00ED">
            <w:pPr>
              <w:pStyle w:val="Normal6a"/>
            </w:pPr>
            <w:r w:rsidRPr="00161833">
              <w:rPr>
                <w:b/>
                <w:i/>
              </w:rPr>
              <w:t xml:space="preserve">5. Uanset artikel 395, stk. 1, og artikel 493, stk. 4, kan de kompetente myndigheder tillade institutterne at påtage sig eksponeringer som omhandlet i nærværende artikels stk. </w:t>
            </w:r>
            <w:r w:rsidR="00830EE4" w:rsidRPr="00161833">
              <w:rPr>
                <w:b/>
                <w:i/>
              </w:rPr>
              <w:t>4</w:t>
            </w:r>
            <w:r w:rsidRPr="00161833">
              <w:rPr>
                <w:b/>
                <w:i/>
              </w:rPr>
              <w:t xml:space="preserve"> op til følgende grænser:</w:t>
            </w:r>
          </w:p>
        </w:tc>
      </w:tr>
      <w:tr w:rsidR="00310ED9" w:rsidRPr="00161833" w14:paraId="7B49651C" w14:textId="77777777" w:rsidTr="004F00ED">
        <w:trPr>
          <w:jc w:val="center"/>
        </w:trPr>
        <w:tc>
          <w:tcPr>
            <w:tcW w:w="4876" w:type="dxa"/>
            <w:tcBorders>
              <w:top w:val="nil"/>
              <w:left w:val="nil"/>
              <w:bottom w:val="nil"/>
              <w:right w:val="nil"/>
            </w:tcBorders>
          </w:tcPr>
          <w:p w14:paraId="22362D4D" w14:textId="77777777" w:rsidR="00FD682C" w:rsidRPr="00161833" w:rsidRDefault="00FD682C" w:rsidP="004F00ED">
            <w:pPr>
              <w:pStyle w:val="Normal6a"/>
            </w:pPr>
          </w:p>
        </w:tc>
        <w:tc>
          <w:tcPr>
            <w:tcW w:w="4876" w:type="dxa"/>
            <w:tcBorders>
              <w:top w:val="nil"/>
              <w:left w:val="nil"/>
              <w:bottom w:val="nil"/>
              <w:right w:val="nil"/>
            </w:tcBorders>
          </w:tcPr>
          <w:p w14:paraId="13749A1F" w14:textId="77777777" w:rsidR="00FD682C" w:rsidRPr="00161833" w:rsidRDefault="00FD682C" w:rsidP="004F00ED">
            <w:pPr>
              <w:pStyle w:val="Normal6a"/>
            </w:pPr>
            <w:r w:rsidRPr="00161833">
              <w:rPr>
                <w:b/>
                <w:i/>
              </w:rPr>
              <w:t>a) 100 % af instituttets kernekapital indtil den 31. december 2031</w:t>
            </w:r>
          </w:p>
        </w:tc>
      </w:tr>
      <w:tr w:rsidR="00310ED9" w:rsidRPr="00161833" w14:paraId="7FBA6067" w14:textId="77777777" w:rsidTr="004F00ED">
        <w:trPr>
          <w:jc w:val="center"/>
        </w:trPr>
        <w:tc>
          <w:tcPr>
            <w:tcW w:w="4876" w:type="dxa"/>
            <w:tcBorders>
              <w:top w:val="nil"/>
              <w:left w:val="nil"/>
              <w:bottom w:val="nil"/>
              <w:right w:val="nil"/>
            </w:tcBorders>
          </w:tcPr>
          <w:p w14:paraId="49B8D8CF" w14:textId="77777777" w:rsidR="00FD682C" w:rsidRPr="00161833" w:rsidRDefault="00FD682C" w:rsidP="004F00ED">
            <w:pPr>
              <w:pStyle w:val="Normal6a"/>
            </w:pPr>
          </w:p>
        </w:tc>
        <w:tc>
          <w:tcPr>
            <w:tcW w:w="4876" w:type="dxa"/>
            <w:tcBorders>
              <w:top w:val="nil"/>
              <w:left w:val="nil"/>
              <w:bottom w:val="nil"/>
              <w:right w:val="nil"/>
            </w:tcBorders>
          </w:tcPr>
          <w:p w14:paraId="53625DEE" w14:textId="77777777" w:rsidR="00FD682C" w:rsidRPr="00161833" w:rsidRDefault="00FD682C" w:rsidP="004F00ED">
            <w:pPr>
              <w:pStyle w:val="Normal6a"/>
            </w:pPr>
            <w:r w:rsidRPr="00161833">
              <w:rPr>
                <w:b/>
                <w:i/>
              </w:rPr>
              <w:t>b) 80 % af instituttets kernekapital mellem den 1. januar og den 31. december 2032</w:t>
            </w:r>
          </w:p>
        </w:tc>
      </w:tr>
      <w:tr w:rsidR="00310ED9" w:rsidRPr="00161833" w14:paraId="7CB2A9AD" w14:textId="77777777" w:rsidTr="004F00ED">
        <w:trPr>
          <w:jc w:val="center"/>
        </w:trPr>
        <w:tc>
          <w:tcPr>
            <w:tcW w:w="4876" w:type="dxa"/>
            <w:tcBorders>
              <w:top w:val="nil"/>
              <w:left w:val="nil"/>
              <w:bottom w:val="nil"/>
              <w:right w:val="nil"/>
            </w:tcBorders>
          </w:tcPr>
          <w:p w14:paraId="2C1153AB" w14:textId="77777777" w:rsidR="00FD682C" w:rsidRPr="00161833" w:rsidRDefault="00FD682C" w:rsidP="004F00ED">
            <w:pPr>
              <w:pStyle w:val="Normal6a"/>
            </w:pPr>
          </w:p>
        </w:tc>
        <w:tc>
          <w:tcPr>
            <w:tcW w:w="4876" w:type="dxa"/>
            <w:tcBorders>
              <w:top w:val="nil"/>
              <w:left w:val="nil"/>
              <w:bottom w:val="nil"/>
              <w:right w:val="nil"/>
            </w:tcBorders>
          </w:tcPr>
          <w:p w14:paraId="2FC39187" w14:textId="77777777" w:rsidR="00FD682C" w:rsidRPr="00161833" w:rsidRDefault="00FD682C" w:rsidP="004F00ED">
            <w:pPr>
              <w:pStyle w:val="Normal6a"/>
            </w:pPr>
            <w:r w:rsidRPr="00161833">
              <w:rPr>
                <w:b/>
                <w:i/>
              </w:rPr>
              <w:t>c) 60 % af instituttets kernekapital mellem den 1. januar og den 31. december 2033</w:t>
            </w:r>
          </w:p>
        </w:tc>
      </w:tr>
      <w:tr w:rsidR="00310ED9" w:rsidRPr="00161833" w14:paraId="29234378" w14:textId="77777777" w:rsidTr="004F00ED">
        <w:trPr>
          <w:jc w:val="center"/>
        </w:trPr>
        <w:tc>
          <w:tcPr>
            <w:tcW w:w="4876" w:type="dxa"/>
            <w:tcBorders>
              <w:top w:val="nil"/>
              <w:left w:val="nil"/>
              <w:bottom w:val="nil"/>
              <w:right w:val="nil"/>
            </w:tcBorders>
          </w:tcPr>
          <w:p w14:paraId="6D24568B" w14:textId="77777777" w:rsidR="00FD682C" w:rsidRPr="00161833" w:rsidRDefault="00FD682C" w:rsidP="004F00ED">
            <w:pPr>
              <w:pStyle w:val="Normal6a"/>
            </w:pPr>
          </w:p>
        </w:tc>
        <w:tc>
          <w:tcPr>
            <w:tcW w:w="4876" w:type="dxa"/>
            <w:tcBorders>
              <w:top w:val="nil"/>
              <w:left w:val="nil"/>
              <w:bottom w:val="nil"/>
              <w:right w:val="nil"/>
            </w:tcBorders>
          </w:tcPr>
          <w:p w14:paraId="261906B6" w14:textId="77777777" w:rsidR="00FD682C" w:rsidRPr="00161833" w:rsidRDefault="00FD682C" w:rsidP="004F00ED">
            <w:pPr>
              <w:pStyle w:val="Normal6a"/>
            </w:pPr>
            <w:r w:rsidRPr="00161833">
              <w:rPr>
                <w:b/>
                <w:bCs/>
                <w:i/>
                <w:iCs/>
              </w:rPr>
              <w:t>d)</w:t>
            </w:r>
            <w:r w:rsidRPr="00161833">
              <w:rPr>
                <w:b/>
                <w:i/>
              </w:rPr>
              <w:t xml:space="preserve"> 40 % af instituttets kernekapital mellem den 1. januar og den 31. december 2034.</w:t>
            </w:r>
          </w:p>
        </w:tc>
      </w:tr>
      <w:tr w:rsidR="00310ED9" w:rsidRPr="00161833" w14:paraId="27F84D00" w14:textId="77777777" w:rsidTr="004F00ED">
        <w:trPr>
          <w:jc w:val="center"/>
        </w:trPr>
        <w:tc>
          <w:tcPr>
            <w:tcW w:w="4876" w:type="dxa"/>
            <w:tcBorders>
              <w:top w:val="nil"/>
              <w:left w:val="nil"/>
              <w:bottom w:val="nil"/>
              <w:right w:val="nil"/>
            </w:tcBorders>
          </w:tcPr>
          <w:p w14:paraId="48E013C8" w14:textId="77777777" w:rsidR="00FD682C" w:rsidRPr="00161833" w:rsidRDefault="00FD682C" w:rsidP="004F00ED">
            <w:pPr>
              <w:pStyle w:val="Normal6a"/>
            </w:pPr>
          </w:p>
        </w:tc>
        <w:tc>
          <w:tcPr>
            <w:tcW w:w="4876" w:type="dxa"/>
            <w:tcBorders>
              <w:top w:val="nil"/>
              <w:left w:val="nil"/>
              <w:bottom w:val="nil"/>
              <w:right w:val="nil"/>
            </w:tcBorders>
          </w:tcPr>
          <w:p w14:paraId="5763BA8B" w14:textId="77777777" w:rsidR="00FD682C" w:rsidRPr="00161833" w:rsidRDefault="00FD682C" w:rsidP="004F00ED">
            <w:pPr>
              <w:pStyle w:val="Normal6a"/>
            </w:pPr>
            <w:r w:rsidRPr="00161833">
              <w:rPr>
                <w:b/>
                <w:i/>
              </w:rPr>
              <w:t>De grænser, der er omhandlet i dette stykkes første afsnit, litra a), b) og c), finder anvendelse på eksponeringsværdierne efter hensyntagen til virkningen af kreditrisikoreduktionen i overensstemmelse med artikel 399-403.</w:t>
            </w:r>
          </w:p>
        </w:tc>
      </w:tr>
    </w:tbl>
    <w:p w14:paraId="7BAEBF0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9E475EB" w14:textId="77777777" w:rsidR="00FD682C" w:rsidRPr="00161833" w:rsidRDefault="00FD682C" w:rsidP="00FD682C">
      <w:r w:rsidRPr="00715BD7">
        <w:rPr>
          <w:rStyle w:val="HideTWBExt"/>
        </w:rPr>
        <w:t>&lt;/Amend&gt;</w:t>
      </w:r>
    </w:p>
    <w:p w14:paraId="2EC0CF9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287</w:t>
      </w:r>
      <w:r w:rsidRPr="00715BD7">
        <w:rPr>
          <w:rStyle w:val="HideTWBExt"/>
          <w:b w:val="0"/>
        </w:rPr>
        <w:t>&lt;/NumAm&gt;</w:t>
      </w:r>
    </w:p>
    <w:p w14:paraId="35E873DA" w14:textId="77777777" w:rsidR="00FD682C" w:rsidRPr="00161833" w:rsidRDefault="00FD682C" w:rsidP="00FD682C">
      <w:pPr>
        <w:pStyle w:val="NormalBold"/>
      </w:pPr>
      <w:r w:rsidRPr="00715BD7">
        <w:rPr>
          <w:rStyle w:val="HideTWBExt"/>
          <w:b w:val="0"/>
        </w:rPr>
        <w:t>&lt;RepeatBlock-By&gt;&lt;Members&gt;</w:t>
      </w:r>
      <w:r w:rsidRPr="00161833">
        <w:t>Marlena Maląg</w:t>
      </w:r>
      <w:r w:rsidRPr="00715BD7">
        <w:rPr>
          <w:rStyle w:val="HideTWBExt"/>
          <w:b w:val="0"/>
        </w:rPr>
        <w:t>&lt;/Members&gt;</w:t>
      </w:r>
    </w:p>
    <w:p w14:paraId="31B13B2D" w14:textId="77777777" w:rsidR="00FD682C" w:rsidRPr="00161833" w:rsidRDefault="00FD682C" w:rsidP="00FD682C">
      <w:pPr>
        <w:pStyle w:val="NormalBold"/>
      </w:pPr>
      <w:r w:rsidRPr="00715BD7">
        <w:rPr>
          <w:rStyle w:val="HideTWBExt"/>
          <w:b w:val="0"/>
        </w:rPr>
        <w:t>&lt;/RepeatBlock-By&gt;</w:t>
      </w:r>
    </w:p>
    <w:p w14:paraId="77380409"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AFFD38B" w14:textId="77777777" w:rsidR="00FD682C" w:rsidRPr="00161833" w:rsidRDefault="00FD682C" w:rsidP="00FD682C">
      <w:pPr>
        <w:pStyle w:val="NormalBold"/>
      </w:pPr>
      <w:r w:rsidRPr="00715BD7">
        <w:rPr>
          <w:rStyle w:val="HideTWBExt"/>
          <w:b w:val="0"/>
        </w:rPr>
        <w:t>&lt;Article&gt;</w:t>
      </w:r>
      <w:r w:rsidRPr="00161833">
        <w:t>Artikel 1 – stk. 1 – nr. 16 a (nyt)</w:t>
      </w:r>
      <w:r w:rsidRPr="00715BD7">
        <w:rPr>
          <w:rStyle w:val="HideTWBExt"/>
          <w:b w:val="0"/>
        </w:rPr>
        <w:t>&lt;/Article&gt;</w:t>
      </w:r>
    </w:p>
    <w:p w14:paraId="03634228"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1EDB706" w14:textId="77777777" w:rsidR="00FD682C" w:rsidRPr="00161833" w:rsidRDefault="00FD682C" w:rsidP="00FD682C">
      <w:r w:rsidRPr="00715BD7">
        <w:rPr>
          <w:rStyle w:val="HideTWBExt"/>
        </w:rPr>
        <w:t>&lt;Article2&gt;</w:t>
      </w:r>
      <w:r w:rsidRPr="00161833">
        <w:t>Artikel 500 a</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35AE260" w14:textId="77777777" w:rsidTr="004F00ED">
        <w:trPr>
          <w:trHeight w:hRule="exact" w:val="240"/>
          <w:jc w:val="center"/>
        </w:trPr>
        <w:tc>
          <w:tcPr>
            <w:tcW w:w="9752" w:type="dxa"/>
            <w:gridSpan w:val="2"/>
            <w:tcBorders>
              <w:top w:val="nil"/>
              <w:left w:val="nil"/>
              <w:bottom w:val="nil"/>
              <w:right w:val="nil"/>
            </w:tcBorders>
          </w:tcPr>
          <w:p w14:paraId="67932763" w14:textId="77777777" w:rsidR="00FD682C" w:rsidRPr="00161833" w:rsidRDefault="00FD682C" w:rsidP="004F00ED"/>
        </w:tc>
      </w:tr>
      <w:tr w:rsidR="00310ED9" w:rsidRPr="00161833" w14:paraId="7ECA1619" w14:textId="77777777" w:rsidTr="004F00ED">
        <w:trPr>
          <w:trHeight w:val="240"/>
          <w:jc w:val="center"/>
        </w:trPr>
        <w:tc>
          <w:tcPr>
            <w:tcW w:w="4876" w:type="dxa"/>
            <w:tcBorders>
              <w:top w:val="nil"/>
              <w:left w:val="nil"/>
              <w:bottom w:val="nil"/>
              <w:right w:val="nil"/>
            </w:tcBorders>
          </w:tcPr>
          <w:p w14:paraId="20AB3573"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632E3592" w14:textId="77777777" w:rsidR="00FD682C" w:rsidRPr="00161833" w:rsidRDefault="00FD682C" w:rsidP="004F00ED">
            <w:pPr>
              <w:pStyle w:val="AmColumnHeading"/>
            </w:pPr>
            <w:r w:rsidRPr="00161833">
              <w:t>Ændringsforslag</w:t>
            </w:r>
          </w:p>
        </w:tc>
      </w:tr>
      <w:tr w:rsidR="00310ED9" w:rsidRPr="00161833" w14:paraId="45AF95F7" w14:textId="77777777" w:rsidTr="004F00ED">
        <w:trPr>
          <w:jc w:val="center"/>
        </w:trPr>
        <w:tc>
          <w:tcPr>
            <w:tcW w:w="4876" w:type="dxa"/>
            <w:tcBorders>
              <w:top w:val="nil"/>
              <w:left w:val="nil"/>
              <w:bottom w:val="nil"/>
              <w:right w:val="nil"/>
            </w:tcBorders>
          </w:tcPr>
          <w:p w14:paraId="29BECB26" w14:textId="77777777" w:rsidR="00FD682C" w:rsidRPr="00161833" w:rsidRDefault="00FD682C" w:rsidP="004F00ED">
            <w:pPr>
              <w:pStyle w:val="Normal6a"/>
            </w:pPr>
          </w:p>
        </w:tc>
        <w:tc>
          <w:tcPr>
            <w:tcW w:w="4876" w:type="dxa"/>
            <w:tcBorders>
              <w:top w:val="nil"/>
              <w:left w:val="nil"/>
              <w:bottom w:val="nil"/>
              <w:right w:val="nil"/>
            </w:tcBorders>
          </w:tcPr>
          <w:p w14:paraId="17843345" w14:textId="77777777" w:rsidR="00FD682C" w:rsidRPr="00161833" w:rsidRDefault="00FD682C" w:rsidP="004F00ED">
            <w:pPr>
              <w:pStyle w:val="Normal6a"/>
            </w:pPr>
            <w:r w:rsidRPr="00161833">
              <w:rPr>
                <w:b/>
                <w:i/>
              </w:rPr>
              <w:t>16a)</w:t>
            </w:r>
            <w:r w:rsidRPr="00161833">
              <w:tab/>
            </w:r>
            <w:r w:rsidRPr="00161833">
              <w:rPr>
                <w:b/>
                <w:i/>
              </w:rPr>
              <w:t>I artikel 500a foretages følgende ændringer:</w:t>
            </w:r>
          </w:p>
        </w:tc>
      </w:tr>
      <w:tr w:rsidR="00310ED9" w:rsidRPr="00161833" w14:paraId="18772748" w14:textId="77777777" w:rsidTr="004F00ED">
        <w:trPr>
          <w:jc w:val="center"/>
        </w:trPr>
        <w:tc>
          <w:tcPr>
            <w:tcW w:w="4876" w:type="dxa"/>
            <w:tcBorders>
              <w:top w:val="nil"/>
              <w:left w:val="nil"/>
              <w:bottom w:val="nil"/>
              <w:right w:val="nil"/>
            </w:tcBorders>
          </w:tcPr>
          <w:p w14:paraId="7C18EB89" w14:textId="77777777" w:rsidR="00FD682C" w:rsidRPr="00161833" w:rsidRDefault="00FD682C" w:rsidP="004F00ED">
            <w:pPr>
              <w:pStyle w:val="Normal6a"/>
            </w:pPr>
          </w:p>
        </w:tc>
        <w:tc>
          <w:tcPr>
            <w:tcW w:w="4876" w:type="dxa"/>
            <w:tcBorders>
              <w:top w:val="nil"/>
              <w:left w:val="nil"/>
              <w:bottom w:val="nil"/>
              <w:right w:val="nil"/>
            </w:tcBorders>
          </w:tcPr>
          <w:p w14:paraId="6310D98F" w14:textId="77777777" w:rsidR="00FD682C" w:rsidRPr="00161833" w:rsidRDefault="00FD682C" w:rsidP="004F00ED">
            <w:pPr>
              <w:pStyle w:val="Normal6a"/>
            </w:pPr>
            <w:r w:rsidRPr="00161833">
              <w:rPr>
                <w:b/>
                <w:i/>
              </w:rPr>
              <w:t>a) Stk. 1, indledningen, affattes således:</w:t>
            </w:r>
          </w:p>
        </w:tc>
      </w:tr>
      <w:tr w:rsidR="00310ED9" w:rsidRPr="00161833" w14:paraId="5F3877EE" w14:textId="77777777" w:rsidTr="004F00ED">
        <w:trPr>
          <w:jc w:val="center"/>
        </w:trPr>
        <w:tc>
          <w:tcPr>
            <w:tcW w:w="4876" w:type="dxa"/>
            <w:tcBorders>
              <w:top w:val="nil"/>
              <w:left w:val="nil"/>
              <w:bottom w:val="nil"/>
              <w:right w:val="nil"/>
            </w:tcBorders>
          </w:tcPr>
          <w:p w14:paraId="2E2AB0F3" w14:textId="77777777" w:rsidR="00FD682C" w:rsidRPr="00161833" w:rsidRDefault="00FD682C" w:rsidP="004F00ED">
            <w:pPr>
              <w:pStyle w:val="Normal6a"/>
            </w:pPr>
            <w:r w:rsidRPr="00161833">
              <w:t xml:space="preserve">Uanset artikel 114, stk. 2, gælder følgende indtil den 31. december 2026 for eksponeringer mod medlemsstaternes centralregeringer og centralbanker, hvor disse eksponeringer er denomineret og finansieret i en </w:t>
            </w:r>
            <w:r w:rsidRPr="00161833">
              <w:rPr>
                <w:b/>
                <w:bCs/>
                <w:i/>
                <w:iCs/>
              </w:rPr>
              <w:t>anden</w:t>
            </w:r>
            <w:r w:rsidRPr="00161833">
              <w:t xml:space="preserve"> </w:t>
            </w:r>
            <w:r w:rsidRPr="00161833">
              <w:rPr>
                <w:b/>
                <w:bCs/>
                <w:i/>
                <w:iCs/>
              </w:rPr>
              <w:t>medlemsstats</w:t>
            </w:r>
            <w:r w:rsidRPr="00161833">
              <w:t xml:space="preserve"> nationale valuta:</w:t>
            </w:r>
          </w:p>
        </w:tc>
        <w:tc>
          <w:tcPr>
            <w:tcW w:w="4876" w:type="dxa"/>
            <w:tcBorders>
              <w:top w:val="nil"/>
              <w:left w:val="nil"/>
              <w:bottom w:val="nil"/>
              <w:right w:val="nil"/>
            </w:tcBorders>
          </w:tcPr>
          <w:p w14:paraId="36D3322B" w14:textId="77777777" w:rsidR="00FD682C" w:rsidRPr="00161833" w:rsidRDefault="00FD682C" w:rsidP="004F00ED">
            <w:pPr>
              <w:pStyle w:val="Normal6a"/>
            </w:pPr>
            <w:r w:rsidRPr="00161833">
              <w:t xml:space="preserve">Uanset artikel 114, stk. 2, gælder følgende indtil den 31. december 2026 for eksponeringer mod medlemsstaternes centralregeringer og centralbanker, hvor disse eksponeringer er denomineret og finansieret i en </w:t>
            </w:r>
            <w:r w:rsidRPr="00161833">
              <w:rPr>
                <w:b/>
                <w:bCs/>
                <w:i/>
                <w:iCs/>
              </w:rPr>
              <w:t>ikkeeuromedlemsstats</w:t>
            </w:r>
            <w:r w:rsidRPr="00161833">
              <w:t xml:space="preserve"> nationale valuta</w:t>
            </w:r>
            <w:r w:rsidRPr="00161833">
              <w:rPr>
                <w:b/>
                <w:bCs/>
                <w:i/>
                <w:iCs/>
              </w:rPr>
              <w:t>, undtagen euro</w:t>
            </w:r>
            <w:r w:rsidRPr="00161833">
              <w:t>:</w:t>
            </w:r>
          </w:p>
        </w:tc>
      </w:tr>
      <w:tr w:rsidR="00310ED9" w:rsidRPr="00161833" w14:paraId="13240D99" w14:textId="77777777" w:rsidTr="004F00ED">
        <w:trPr>
          <w:jc w:val="center"/>
        </w:trPr>
        <w:tc>
          <w:tcPr>
            <w:tcW w:w="4876" w:type="dxa"/>
            <w:tcBorders>
              <w:top w:val="nil"/>
              <w:left w:val="nil"/>
              <w:bottom w:val="nil"/>
              <w:right w:val="nil"/>
            </w:tcBorders>
          </w:tcPr>
          <w:p w14:paraId="145DDD46" w14:textId="77777777" w:rsidR="00FD682C" w:rsidRPr="00161833" w:rsidRDefault="00FD682C" w:rsidP="004F00ED">
            <w:pPr>
              <w:pStyle w:val="Normal6a"/>
            </w:pPr>
          </w:p>
        </w:tc>
        <w:tc>
          <w:tcPr>
            <w:tcW w:w="4876" w:type="dxa"/>
            <w:tcBorders>
              <w:top w:val="nil"/>
              <w:left w:val="nil"/>
              <w:bottom w:val="nil"/>
              <w:right w:val="nil"/>
            </w:tcBorders>
          </w:tcPr>
          <w:p w14:paraId="6FFE8AE9" w14:textId="77777777" w:rsidR="00FD682C" w:rsidRPr="00161833" w:rsidRDefault="00FD682C" w:rsidP="004F00ED">
            <w:pPr>
              <w:pStyle w:val="Normal6a"/>
            </w:pPr>
            <w:r w:rsidRPr="00161833">
              <w:rPr>
                <w:b/>
                <w:i/>
              </w:rPr>
              <w:t>b) stk. 3 affattes således:</w:t>
            </w:r>
          </w:p>
        </w:tc>
      </w:tr>
      <w:tr w:rsidR="00310ED9" w:rsidRPr="00161833" w14:paraId="32078FC2" w14:textId="77777777" w:rsidTr="004F00ED">
        <w:trPr>
          <w:jc w:val="center"/>
        </w:trPr>
        <w:tc>
          <w:tcPr>
            <w:tcW w:w="4876" w:type="dxa"/>
            <w:tcBorders>
              <w:top w:val="nil"/>
              <w:left w:val="nil"/>
              <w:bottom w:val="nil"/>
              <w:right w:val="nil"/>
            </w:tcBorders>
          </w:tcPr>
          <w:p w14:paraId="692A7149" w14:textId="77777777" w:rsidR="00FD682C" w:rsidRPr="00161833" w:rsidRDefault="00FD682C" w:rsidP="004F00ED">
            <w:pPr>
              <w:pStyle w:val="Normal6a"/>
            </w:pPr>
            <w:r w:rsidRPr="00161833">
              <w:t xml:space="preserve">3. Uanset artikel 150, stk. 1, litra </w:t>
            </w:r>
            <w:r w:rsidRPr="00161833">
              <w:rPr>
                <w:b/>
                <w:i/>
              </w:rPr>
              <w:t>d)</w:t>
            </w:r>
            <w:r w:rsidRPr="00161833">
              <w:t xml:space="preserve">, nr. ii), kan institutterne efter at have modtaget de kompetente myndigheders forudgående tilladelse og på de betingelser, der er fastsat i artikel 150, også anvende standardmetoden på eksponeringer mod centralregeringer og centralbanker, når disse eksponeringer tildeles en risikovægt på 0 % i henhold til nærværende artikels stk. </w:t>
            </w:r>
            <w:r w:rsidRPr="00161833">
              <w:rPr>
                <w:b/>
                <w:i/>
              </w:rPr>
              <w:t>1</w:t>
            </w:r>
            <w:r w:rsidRPr="00161833">
              <w:t>.</w:t>
            </w:r>
          </w:p>
        </w:tc>
        <w:tc>
          <w:tcPr>
            <w:tcW w:w="4876" w:type="dxa"/>
            <w:tcBorders>
              <w:top w:val="nil"/>
              <w:left w:val="nil"/>
              <w:bottom w:val="nil"/>
              <w:right w:val="nil"/>
            </w:tcBorders>
          </w:tcPr>
          <w:p w14:paraId="1C48DB08" w14:textId="57762410" w:rsidR="00FD682C" w:rsidRPr="00161833" w:rsidRDefault="00FD682C" w:rsidP="004F00ED">
            <w:pPr>
              <w:pStyle w:val="Normal6a"/>
            </w:pPr>
            <w:r w:rsidRPr="00161833">
              <w:t xml:space="preserve">3.Uanset artikel 150, stk. 1a, litra </w:t>
            </w:r>
            <w:r w:rsidRPr="00161833">
              <w:rPr>
                <w:b/>
                <w:i/>
              </w:rPr>
              <w:t>a)</w:t>
            </w:r>
            <w:r w:rsidRPr="00161833">
              <w:t xml:space="preserve">, nr. ii), kan institutterne efter at have modtaget de kompetente myndigheders forudgående tilladelse og på de betingelser, der er fastsat i artikel 150, også anvende standardmetoden på eksponeringer mod centralregeringer og centralbanker, når disse eksponeringer tildeles en risikovægt på 0 % i henhold til nærværende artikels stk. </w:t>
            </w:r>
            <w:r w:rsidRPr="00161833">
              <w:rPr>
                <w:b/>
                <w:bCs/>
                <w:i/>
                <w:iCs/>
              </w:rPr>
              <w:t>4</w:t>
            </w:r>
            <w:r w:rsidRPr="00161833">
              <w:t>.</w:t>
            </w:r>
          </w:p>
        </w:tc>
      </w:tr>
      <w:tr w:rsidR="00310ED9" w:rsidRPr="00161833" w14:paraId="04BB5DE4" w14:textId="77777777" w:rsidTr="004F00ED">
        <w:trPr>
          <w:jc w:val="center"/>
        </w:trPr>
        <w:tc>
          <w:tcPr>
            <w:tcW w:w="4876" w:type="dxa"/>
            <w:tcBorders>
              <w:top w:val="nil"/>
              <w:left w:val="nil"/>
              <w:bottom w:val="nil"/>
              <w:right w:val="nil"/>
            </w:tcBorders>
          </w:tcPr>
          <w:p w14:paraId="6722D4C0" w14:textId="77777777" w:rsidR="00FD682C" w:rsidRPr="00161833" w:rsidRDefault="00FD682C" w:rsidP="004F00ED">
            <w:pPr>
              <w:pStyle w:val="Normal6a"/>
            </w:pPr>
          </w:p>
        </w:tc>
        <w:tc>
          <w:tcPr>
            <w:tcW w:w="4876" w:type="dxa"/>
            <w:tcBorders>
              <w:top w:val="nil"/>
              <w:left w:val="nil"/>
              <w:bottom w:val="nil"/>
              <w:right w:val="nil"/>
            </w:tcBorders>
          </w:tcPr>
          <w:p w14:paraId="3E48AA55" w14:textId="77777777" w:rsidR="00FD682C" w:rsidRPr="00161833" w:rsidRDefault="00FD682C" w:rsidP="004F00ED">
            <w:pPr>
              <w:pStyle w:val="Normal6a"/>
            </w:pPr>
            <w:r w:rsidRPr="00161833">
              <w:rPr>
                <w:b/>
                <w:i/>
              </w:rPr>
              <w:t>c) Følgende stykker tilføjes:</w:t>
            </w:r>
          </w:p>
        </w:tc>
      </w:tr>
      <w:tr w:rsidR="00310ED9" w:rsidRPr="00161833" w14:paraId="6E5F552F" w14:textId="77777777" w:rsidTr="004F00ED">
        <w:trPr>
          <w:jc w:val="center"/>
        </w:trPr>
        <w:tc>
          <w:tcPr>
            <w:tcW w:w="4876" w:type="dxa"/>
            <w:tcBorders>
              <w:top w:val="nil"/>
              <w:left w:val="nil"/>
              <w:bottom w:val="nil"/>
              <w:right w:val="nil"/>
            </w:tcBorders>
          </w:tcPr>
          <w:p w14:paraId="230DB398" w14:textId="77777777" w:rsidR="00FD682C" w:rsidRPr="00161833" w:rsidRDefault="00FD682C" w:rsidP="004F00ED">
            <w:pPr>
              <w:pStyle w:val="Normal6a"/>
            </w:pPr>
          </w:p>
        </w:tc>
        <w:tc>
          <w:tcPr>
            <w:tcW w:w="4876" w:type="dxa"/>
            <w:tcBorders>
              <w:top w:val="nil"/>
              <w:left w:val="nil"/>
              <w:bottom w:val="nil"/>
              <w:right w:val="nil"/>
            </w:tcBorders>
          </w:tcPr>
          <w:p w14:paraId="5FAF97CC" w14:textId="77777777" w:rsidR="00FD682C" w:rsidRPr="00161833" w:rsidRDefault="00FD682C" w:rsidP="004F00ED">
            <w:pPr>
              <w:pStyle w:val="Normal6a"/>
            </w:pPr>
            <w:r w:rsidRPr="00161833">
              <w:rPr>
                <w:b/>
                <w:i/>
              </w:rPr>
              <w:t>4. Uanset artikel 114, stk. 2, gælder følgende indtil den 31. december 2034 for eksponeringer mod medlemsstaternes centralregeringer og centralbanker, hvor disse eksponeringer er denomineret og finansieret i en anden medlemsstats nationale valuta:</w:t>
            </w:r>
          </w:p>
        </w:tc>
      </w:tr>
      <w:tr w:rsidR="00310ED9" w:rsidRPr="00161833" w14:paraId="3E63FCDF" w14:textId="77777777" w:rsidTr="004F00ED">
        <w:trPr>
          <w:jc w:val="center"/>
        </w:trPr>
        <w:tc>
          <w:tcPr>
            <w:tcW w:w="4876" w:type="dxa"/>
            <w:tcBorders>
              <w:top w:val="nil"/>
              <w:left w:val="nil"/>
              <w:bottom w:val="nil"/>
              <w:right w:val="nil"/>
            </w:tcBorders>
          </w:tcPr>
          <w:p w14:paraId="5A53D160" w14:textId="77777777" w:rsidR="00FD682C" w:rsidRPr="00161833" w:rsidRDefault="00FD682C" w:rsidP="004F00ED">
            <w:pPr>
              <w:pStyle w:val="Normal6a"/>
            </w:pPr>
          </w:p>
        </w:tc>
        <w:tc>
          <w:tcPr>
            <w:tcW w:w="4876" w:type="dxa"/>
            <w:tcBorders>
              <w:top w:val="nil"/>
              <w:left w:val="nil"/>
              <w:bottom w:val="nil"/>
              <w:right w:val="nil"/>
            </w:tcBorders>
          </w:tcPr>
          <w:p w14:paraId="5C943FE4" w14:textId="77777777" w:rsidR="00FD682C" w:rsidRPr="00161833" w:rsidRDefault="00FD682C" w:rsidP="004F00ED">
            <w:pPr>
              <w:pStyle w:val="Normal6a"/>
            </w:pPr>
            <w:r w:rsidRPr="00161833">
              <w:rPr>
                <w:b/>
                <w:i/>
              </w:rPr>
              <w:t>a) den risikovægt, der anvendes på eksponeringsværdierne indtil den 31. december 2030, udgør 0 % af den risikovægt, der tildeles disse eksponeringer i overensstemmelse med artikel 114, stk. 2</w:t>
            </w:r>
          </w:p>
        </w:tc>
      </w:tr>
      <w:tr w:rsidR="00310ED9" w:rsidRPr="00161833" w14:paraId="366C0353" w14:textId="77777777" w:rsidTr="004F00ED">
        <w:trPr>
          <w:jc w:val="center"/>
        </w:trPr>
        <w:tc>
          <w:tcPr>
            <w:tcW w:w="4876" w:type="dxa"/>
            <w:tcBorders>
              <w:top w:val="nil"/>
              <w:left w:val="nil"/>
              <w:bottom w:val="nil"/>
              <w:right w:val="nil"/>
            </w:tcBorders>
          </w:tcPr>
          <w:p w14:paraId="1CE8D832" w14:textId="77777777" w:rsidR="00FD682C" w:rsidRPr="00161833" w:rsidRDefault="00FD682C" w:rsidP="004F00ED">
            <w:pPr>
              <w:pStyle w:val="Normal6a"/>
            </w:pPr>
          </w:p>
        </w:tc>
        <w:tc>
          <w:tcPr>
            <w:tcW w:w="4876" w:type="dxa"/>
            <w:tcBorders>
              <w:top w:val="nil"/>
              <w:left w:val="nil"/>
              <w:bottom w:val="nil"/>
              <w:right w:val="nil"/>
            </w:tcBorders>
          </w:tcPr>
          <w:p w14:paraId="2BBAC032" w14:textId="77777777" w:rsidR="00FD682C" w:rsidRPr="00161833" w:rsidRDefault="00FD682C" w:rsidP="004F00ED">
            <w:pPr>
              <w:pStyle w:val="Normal6a"/>
            </w:pPr>
            <w:r w:rsidRPr="00161833">
              <w:rPr>
                <w:b/>
                <w:i/>
              </w:rPr>
              <w:t>b) den risikovægt, der anvendes på eksponeringsværdierne i 2031, udgør 20 % af den risikovægt, der tildeles disse eksponeringer i overensstemmelse med artikel 114, stk. 2</w:t>
            </w:r>
          </w:p>
        </w:tc>
      </w:tr>
      <w:tr w:rsidR="00310ED9" w:rsidRPr="00161833" w14:paraId="1F9703A9" w14:textId="77777777" w:rsidTr="004F00ED">
        <w:trPr>
          <w:jc w:val="center"/>
        </w:trPr>
        <w:tc>
          <w:tcPr>
            <w:tcW w:w="4876" w:type="dxa"/>
            <w:tcBorders>
              <w:top w:val="nil"/>
              <w:left w:val="nil"/>
              <w:bottom w:val="nil"/>
              <w:right w:val="nil"/>
            </w:tcBorders>
          </w:tcPr>
          <w:p w14:paraId="68C853BA" w14:textId="77777777" w:rsidR="00FD682C" w:rsidRPr="00161833" w:rsidRDefault="00FD682C" w:rsidP="004F00ED">
            <w:pPr>
              <w:pStyle w:val="Normal6a"/>
            </w:pPr>
          </w:p>
        </w:tc>
        <w:tc>
          <w:tcPr>
            <w:tcW w:w="4876" w:type="dxa"/>
            <w:tcBorders>
              <w:top w:val="nil"/>
              <w:left w:val="nil"/>
              <w:bottom w:val="nil"/>
              <w:right w:val="nil"/>
            </w:tcBorders>
          </w:tcPr>
          <w:p w14:paraId="6840F8D5" w14:textId="77777777" w:rsidR="00FD682C" w:rsidRPr="00161833" w:rsidRDefault="00FD682C" w:rsidP="004F00ED">
            <w:pPr>
              <w:pStyle w:val="Normal6a"/>
            </w:pPr>
            <w:r w:rsidRPr="00161833">
              <w:rPr>
                <w:b/>
                <w:i/>
              </w:rPr>
              <w:t>c) den risikovægt, der anvendes på eksponeringsværdierne i 2032, udgør 40 % af den risikovægt, der tildeles disse eksponeringer i overensstemmelse med artikel 114, stk. 2</w:t>
            </w:r>
          </w:p>
        </w:tc>
      </w:tr>
      <w:tr w:rsidR="00310ED9" w:rsidRPr="00161833" w14:paraId="620805DC" w14:textId="77777777" w:rsidTr="004F00ED">
        <w:trPr>
          <w:jc w:val="center"/>
        </w:trPr>
        <w:tc>
          <w:tcPr>
            <w:tcW w:w="4876" w:type="dxa"/>
            <w:tcBorders>
              <w:top w:val="nil"/>
              <w:left w:val="nil"/>
              <w:bottom w:val="nil"/>
              <w:right w:val="nil"/>
            </w:tcBorders>
          </w:tcPr>
          <w:p w14:paraId="7F741CAB" w14:textId="77777777" w:rsidR="00FD682C" w:rsidRPr="00161833" w:rsidRDefault="00FD682C" w:rsidP="004F00ED">
            <w:pPr>
              <w:pStyle w:val="Normal6a"/>
            </w:pPr>
          </w:p>
        </w:tc>
        <w:tc>
          <w:tcPr>
            <w:tcW w:w="4876" w:type="dxa"/>
            <w:tcBorders>
              <w:top w:val="nil"/>
              <w:left w:val="nil"/>
              <w:bottom w:val="nil"/>
              <w:right w:val="nil"/>
            </w:tcBorders>
          </w:tcPr>
          <w:p w14:paraId="247CC7C1" w14:textId="77777777" w:rsidR="00FD682C" w:rsidRPr="00161833" w:rsidRDefault="00FD682C" w:rsidP="004F00ED">
            <w:pPr>
              <w:pStyle w:val="Normal6a"/>
            </w:pPr>
            <w:r w:rsidRPr="00161833">
              <w:rPr>
                <w:b/>
                <w:bCs/>
                <w:i/>
                <w:iCs/>
              </w:rPr>
              <w:t>d)</w:t>
            </w:r>
            <w:r w:rsidRPr="00161833">
              <w:rPr>
                <w:b/>
                <w:i/>
              </w:rPr>
              <w:t xml:space="preserve"> den risikovægt, der anvendes på eksponeringsværdierne i 2033, udgør 60 % af den risikovægt, der tildeles disse eksponeringer i overensstemmelse med artikel 114, stk. 2</w:t>
            </w:r>
          </w:p>
        </w:tc>
      </w:tr>
      <w:tr w:rsidR="00310ED9" w:rsidRPr="00161833" w14:paraId="0E91D25C" w14:textId="77777777" w:rsidTr="004F00ED">
        <w:trPr>
          <w:jc w:val="center"/>
        </w:trPr>
        <w:tc>
          <w:tcPr>
            <w:tcW w:w="4876" w:type="dxa"/>
            <w:tcBorders>
              <w:top w:val="nil"/>
              <w:left w:val="nil"/>
              <w:bottom w:val="nil"/>
              <w:right w:val="nil"/>
            </w:tcBorders>
          </w:tcPr>
          <w:p w14:paraId="68D5C573" w14:textId="77777777" w:rsidR="00FD682C" w:rsidRPr="00161833" w:rsidRDefault="00FD682C" w:rsidP="004F00ED">
            <w:pPr>
              <w:pStyle w:val="Normal6a"/>
            </w:pPr>
          </w:p>
        </w:tc>
        <w:tc>
          <w:tcPr>
            <w:tcW w:w="4876" w:type="dxa"/>
            <w:tcBorders>
              <w:top w:val="nil"/>
              <w:left w:val="nil"/>
              <w:bottom w:val="nil"/>
              <w:right w:val="nil"/>
            </w:tcBorders>
          </w:tcPr>
          <w:p w14:paraId="6C04C8A2" w14:textId="77777777" w:rsidR="00FD682C" w:rsidRPr="00161833" w:rsidRDefault="00FD682C" w:rsidP="004F00ED">
            <w:pPr>
              <w:pStyle w:val="Normal6a"/>
            </w:pPr>
            <w:r w:rsidRPr="00161833">
              <w:rPr>
                <w:b/>
                <w:i/>
              </w:rPr>
              <w:t>e) den risikovægt, der anvendes på eksponeringsværdierne i 2034, udgør 80 % af den risikovægt, der tildeles disse eksponeringer i overensstemmelse med artikel 114, stk. 2.</w:t>
            </w:r>
          </w:p>
        </w:tc>
      </w:tr>
      <w:tr w:rsidR="00310ED9" w:rsidRPr="00161833" w14:paraId="6327D936" w14:textId="77777777" w:rsidTr="004F00ED">
        <w:trPr>
          <w:jc w:val="center"/>
        </w:trPr>
        <w:tc>
          <w:tcPr>
            <w:tcW w:w="4876" w:type="dxa"/>
            <w:tcBorders>
              <w:top w:val="nil"/>
              <w:left w:val="nil"/>
              <w:bottom w:val="nil"/>
              <w:right w:val="nil"/>
            </w:tcBorders>
          </w:tcPr>
          <w:p w14:paraId="0B3FCF4B" w14:textId="77777777" w:rsidR="00FD682C" w:rsidRPr="00161833" w:rsidRDefault="00FD682C" w:rsidP="004F00ED">
            <w:pPr>
              <w:pStyle w:val="Normal6a"/>
            </w:pPr>
          </w:p>
        </w:tc>
        <w:tc>
          <w:tcPr>
            <w:tcW w:w="4876" w:type="dxa"/>
            <w:tcBorders>
              <w:top w:val="nil"/>
              <w:left w:val="nil"/>
              <w:bottom w:val="nil"/>
              <w:right w:val="nil"/>
            </w:tcBorders>
          </w:tcPr>
          <w:p w14:paraId="2A0028BE" w14:textId="78C287B3" w:rsidR="00FD682C" w:rsidRPr="00161833" w:rsidRDefault="00C457C3" w:rsidP="004F00ED">
            <w:pPr>
              <w:pStyle w:val="Normal6a"/>
            </w:pPr>
            <w:r w:rsidRPr="00161833">
              <w:rPr>
                <w:b/>
                <w:i/>
              </w:rPr>
              <w:t xml:space="preserve">5. </w:t>
            </w:r>
            <w:r w:rsidR="00FD682C" w:rsidRPr="00161833">
              <w:rPr>
                <w:b/>
                <w:i/>
              </w:rPr>
              <w:t xml:space="preserve">Uanset artikel 395, stk. 1, og artikel 493, stk. 4, kan de kompetente myndigheder tillade institutterne at påtage sig eksponeringer som omhandlet i nærværende artikels stk. </w:t>
            </w:r>
            <w:r w:rsidRPr="00161833">
              <w:rPr>
                <w:b/>
                <w:i/>
              </w:rPr>
              <w:t>4</w:t>
            </w:r>
            <w:r w:rsidR="00FD682C" w:rsidRPr="00161833">
              <w:rPr>
                <w:b/>
                <w:i/>
              </w:rPr>
              <w:t xml:space="preserve"> op til følgende grænser:</w:t>
            </w:r>
          </w:p>
        </w:tc>
      </w:tr>
      <w:tr w:rsidR="00310ED9" w:rsidRPr="00161833" w14:paraId="60894574" w14:textId="77777777" w:rsidTr="004F00ED">
        <w:trPr>
          <w:jc w:val="center"/>
        </w:trPr>
        <w:tc>
          <w:tcPr>
            <w:tcW w:w="4876" w:type="dxa"/>
            <w:tcBorders>
              <w:top w:val="nil"/>
              <w:left w:val="nil"/>
              <w:bottom w:val="nil"/>
              <w:right w:val="nil"/>
            </w:tcBorders>
          </w:tcPr>
          <w:p w14:paraId="0AC4E4CE" w14:textId="77777777" w:rsidR="00FD682C" w:rsidRPr="00161833" w:rsidRDefault="00FD682C" w:rsidP="004F00ED">
            <w:pPr>
              <w:pStyle w:val="Normal6a"/>
            </w:pPr>
          </w:p>
        </w:tc>
        <w:tc>
          <w:tcPr>
            <w:tcW w:w="4876" w:type="dxa"/>
            <w:tcBorders>
              <w:top w:val="nil"/>
              <w:left w:val="nil"/>
              <w:bottom w:val="nil"/>
              <w:right w:val="nil"/>
            </w:tcBorders>
          </w:tcPr>
          <w:p w14:paraId="3E8A73CD" w14:textId="77777777" w:rsidR="00FD682C" w:rsidRPr="00161833" w:rsidRDefault="00FD682C" w:rsidP="004F00ED">
            <w:pPr>
              <w:pStyle w:val="Normal6a"/>
            </w:pPr>
            <w:r w:rsidRPr="00161833">
              <w:rPr>
                <w:b/>
                <w:i/>
              </w:rPr>
              <w:t>a) 100 % af instituttets kernekapital indtil den 31. december 2031</w:t>
            </w:r>
          </w:p>
        </w:tc>
      </w:tr>
      <w:tr w:rsidR="00310ED9" w:rsidRPr="00161833" w14:paraId="7993746D" w14:textId="77777777" w:rsidTr="004F00ED">
        <w:trPr>
          <w:jc w:val="center"/>
        </w:trPr>
        <w:tc>
          <w:tcPr>
            <w:tcW w:w="4876" w:type="dxa"/>
            <w:tcBorders>
              <w:top w:val="nil"/>
              <w:left w:val="nil"/>
              <w:bottom w:val="nil"/>
              <w:right w:val="nil"/>
            </w:tcBorders>
          </w:tcPr>
          <w:p w14:paraId="0D3A6602" w14:textId="77777777" w:rsidR="00FD682C" w:rsidRPr="00161833" w:rsidRDefault="00FD682C" w:rsidP="004F00ED">
            <w:pPr>
              <w:pStyle w:val="Normal6a"/>
            </w:pPr>
          </w:p>
        </w:tc>
        <w:tc>
          <w:tcPr>
            <w:tcW w:w="4876" w:type="dxa"/>
            <w:tcBorders>
              <w:top w:val="nil"/>
              <w:left w:val="nil"/>
              <w:bottom w:val="nil"/>
              <w:right w:val="nil"/>
            </w:tcBorders>
          </w:tcPr>
          <w:p w14:paraId="14681FAA" w14:textId="77777777" w:rsidR="00FD682C" w:rsidRPr="00161833" w:rsidRDefault="00FD682C" w:rsidP="004F00ED">
            <w:pPr>
              <w:pStyle w:val="Normal6a"/>
            </w:pPr>
            <w:r w:rsidRPr="00161833">
              <w:rPr>
                <w:b/>
                <w:i/>
              </w:rPr>
              <w:t>b) 80 % af instituttets kernekapital mellem den 1. januar og den 31. december 2032</w:t>
            </w:r>
          </w:p>
        </w:tc>
      </w:tr>
      <w:tr w:rsidR="00310ED9" w:rsidRPr="00161833" w14:paraId="6FE897DE" w14:textId="77777777" w:rsidTr="004F00ED">
        <w:trPr>
          <w:jc w:val="center"/>
        </w:trPr>
        <w:tc>
          <w:tcPr>
            <w:tcW w:w="4876" w:type="dxa"/>
            <w:tcBorders>
              <w:top w:val="nil"/>
              <w:left w:val="nil"/>
              <w:bottom w:val="nil"/>
              <w:right w:val="nil"/>
            </w:tcBorders>
          </w:tcPr>
          <w:p w14:paraId="28E6783A" w14:textId="77777777" w:rsidR="00FD682C" w:rsidRPr="00161833" w:rsidRDefault="00FD682C" w:rsidP="004F00ED">
            <w:pPr>
              <w:pStyle w:val="Normal6a"/>
            </w:pPr>
          </w:p>
        </w:tc>
        <w:tc>
          <w:tcPr>
            <w:tcW w:w="4876" w:type="dxa"/>
            <w:tcBorders>
              <w:top w:val="nil"/>
              <w:left w:val="nil"/>
              <w:bottom w:val="nil"/>
              <w:right w:val="nil"/>
            </w:tcBorders>
          </w:tcPr>
          <w:p w14:paraId="2C9F2203" w14:textId="77777777" w:rsidR="00FD682C" w:rsidRPr="00161833" w:rsidRDefault="00FD682C" w:rsidP="004F00ED">
            <w:pPr>
              <w:pStyle w:val="Normal6a"/>
            </w:pPr>
            <w:r w:rsidRPr="00161833">
              <w:rPr>
                <w:b/>
                <w:i/>
              </w:rPr>
              <w:t>c) 60 % af instituttets kernekapital mellem den 1. januar og den 31. december 2033</w:t>
            </w:r>
          </w:p>
        </w:tc>
      </w:tr>
      <w:tr w:rsidR="00310ED9" w:rsidRPr="00161833" w14:paraId="6F64555C" w14:textId="77777777" w:rsidTr="004F00ED">
        <w:trPr>
          <w:jc w:val="center"/>
        </w:trPr>
        <w:tc>
          <w:tcPr>
            <w:tcW w:w="4876" w:type="dxa"/>
            <w:tcBorders>
              <w:top w:val="nil"/>
              <w:left w:val="nil"/>
              <w:bottom w:val="nil"/>
              <w:right w:val="nil"/>
            </w:tcBorders>
          </w:tcPr>
          <w:p w14:paraId="49170421" w14:textId="77777777" w:rsidR="00FD682C" w:rsidRPr="00161833" w:rsidRDefault="00FD682C" w:rsidP="004F00ED">
            <w:pPr>
              <w:pStyle w:val="Normal6a"/>
            </w:pPr>
          </w:p>
        </w:tc>
        <w:tc>
          <w:tcPr>
            <w:tcW w:w="4876" w:type="dxa"/>
            <w:tcBorders>
              <w:top w:val="nil"/>
              <w:left w:val="nil"/>
              <w:bottom w:val="nil"/>
              <w:right w:val="nil"/>
            </w:tcBorders>
          </w:tcPr>
          <w:p w14:paraId="13062FCC" w14:textId="03A588FD" w:rsidR="00FD682C" w:rsidRPr="00161833" w:rsidRDefault="00FD682C" w:rsidP="004F00ED">
            <w:pPr>
              <w:pStyle w:val="Normal6a"/>
            </w:pPr>
            <w:r w:rsidRPr="00161833">
              <w:rPr>
                <w:b/>
                <w:bCs/>
                <w:i/>
                <w:iCs/>
              </w:rPr>
              <w:t>d)</w:t>
            </w:r>
            <w:r w:rsidRPr="00161833">
              <w:rPr>
                <w:b/>
                <w:i/>
              </w:rPr>
              <w:t xml:space="preserve"> 40 % af instituttets kernekapital mellem den 1. januar og den 31. december 2034</w:t>
            </w:r>
            <w:r w:rsidR="00246B83" w:rsidRPr="00161833">
              <w:rPr>
                <w:b/>
                <w:i/>
              </w:rPr>
              <w:t>.</w:t>
            </w:r>
          </w:p>
        </w:tc>
      </w:tr>
      <w:tr w:rsidR="00310ED9" w:rsidRPr="00161833" w14:paraId="662B8DC1" w14:textId="77777777" w:rsidTr="004F00ED">
        <w:trPr>
          <w:jc w:val="center"/>
        </w:trPr>
        <w:tc>
          <w:tcPr>
            <w:tcW w:w="4876" w:type="dxa"/>
            <w:tcBorders>
              <w:top w:val="nil"/>
              <w:left w:val="nil"/>
              <w:bottom w:val="nil"/>
              <w:right w:val="nil"/>
            </w:tcBorders>
          </w:tcPr>
          <w:p w14:paraId="772BA9B9" w14:textId="77777777" w:rsidR="00FD682C" w:rsidRPr="00161833" w:rsidRDefault="00FD682C" w:rsidP="004F00ED">
            <w:pPr>
              <w:pStyle w:val="Normal6a"/>
            </w:pPr>
          </w:p>
        </w:tc>
        <w:tc>
          <w:tcPr>
            <w:tcW w:w="4876" w:type="dxa"/>
            <w:tcBorders>
              <w:top w:val="nil"/>
              <w:left w:val="nil"/>
              <w:bottom w:val="nil"/>
              <w:right w:val="nil"/>
            </w:tcBorders>
          </w:tcPr>
          <w:p w14:paraId="611B0F6C" w14:textId="77777777" w:rsidR="00FD682C" w:rsidRPr="00161833" w:rsidRDefault="00FD682C" w:rsidP="004F00ED">
            <w:pPr>
              <w:pStyle w:val="Normal6a"/>
            </w:pPr>
            <w:r w:rsidRPr="00161833">
              <w:rPr>
                <w:b/>
                <w:i/>
              </w:rPr>
              <w:t>De grænser, der er omhandlet i dette stykkes første afsnit, litra a), b), c) og d), finder anvendelse på eksponeringsværdierne efter hensyntagen til virkningen af kreditrisikoreduktionen i overensstemmelse med artikel 399-403.</w:t>
            </w:r>
          </w:p>
        </w:tc>
      </w:tr>
    </w:tbl>
    <w:p w14:paraId="2FEA180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2A99CFD" w14:textId="77777777" w:rsidR="00FD682C" w:rsidRPr="00161833" w:rsidRDefault="00FD682C" w:rsidP="00FD682C">
      <w:r w:rsidRPr="00715BD7">
        <w:rPr>
          <w:rStyle w:val="HideTWBExt"/>
        </w:rPr>
        <w:t>&lt;/Amend&gt;</w:t>
      </w:r>
    </w:p>
    <w:p w14:paraId="5B137F9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288</w:t>
      </w:r>
      <w:r w:rsidRPr="00715BD7">
        <w:rPr>
          <w:rStyle w:val="HideTWBExt"/>
          <w:b w:val="0"/>
        </w:rPr>
        <w:t>&lt;/NumAm&gt;</w:t>
      </w:r>
    </w:p>
    <w:p w14:paraId="1611EC0B"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489919F8" w14:textId="77777777" w:rsidR="00FD682C" w:rsidRPr="00161833" w:rsidRDefault="00FD682C" w:rsidP="00FD682C">
      <w:pPr>
        <w:pStyle w:val="NormalBold"/>
      </w:pPr>
      <w:r w:rsidRPr="00715BD7">
        <w:rPr>
          <w:rStyle w:val="HideTWBExt"/>
          <w:b w:val="0"/>
        </w:rPr>
        <w:t>&lt;/RepeatBlock-By&gt;</w:t>
      </w:r>
    </w:p>
    <w:p w14:paraId="34860CDF"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5A88F52" w14:textId="77777777" w:rsidR="00FD682C" w:rsidRPr="00161833" w:rsidRDefault="00FD682C" w:rsidP="00FD682C">
      <w:pPr>
        <w:pStyle w:val="NormalBold"/>
      </w:pPr>
      <w:r w:rsidRPr="00715BD7">
        <w:rPr>
          <w:rStyle w:val="HideTWBExt"/>
          <w:b w:val="0"/>
        </w:rPr>
        <w:t>&lt;Article&gt;</w:t>
      </w:r>
      <w:r w:rsidRPr="00161833">
        <w:t>Artikel 1 – stk. 1 – nr. 18</w:t>
      </w:r>
      <w:r w:rsidRPr="00715BD7">
        <w:rPr>
          <w:rStyle w:val="HideTWBExt"/>
          <w:b w:val="0"/>
        </w:rPr>
        <w:t>&lt;/Article&gt;</w:t>
      </w:r>
    </w:p>
    <w:p w14:paraId="7E8EFB20"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E44FF9F" w14:textId="77777777" w:rsidR="00FD682C" w:rsidRPr="00161833" w:rsidRDefault="00FD682C" w:rsidP="00FD682C">
      <w:r w:rsidRPr="00715BD7">
        <w:rPr>
          <w:rStyle w:val="HideTWBExt"/>
        </w:rPr>
        <w:t>&lt;Article2&gt;</w:t>
      </w:r>
      <w:r w:rsidRPr="00161833">
        <w:t>Artikel 506 d – stk. 1 – afsnit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10F55A34" w14:textId="77777777" w:rsidTr="004F00ED">
        <w:trPr>
          <w:trHeight w:hRule="exact" w:val="240"/>
          <w:jc w:val="center"/>
        </w:trPr>
        <w:tc>
          <w:tcPr>
            <w:tcW w:w="9752" w:type="dxa"/>
            <w:gridSpan w:val="2"/>
            <w:tcBorders>
              <w:top w:val="nil"/>
              <w:left w:val="nil"/>
              <w:bottom w:val="nil"/>
              <w:right w:val="nil"/>
            </w:tcBorders>
          </w:tcPr>
          <w:p w14:paraId="480F607C" w14:textId="77777777" w:rsidR="00FD682C" w:rsidRPr="00161833" w:rsidRDefault="00FD682C" w:rsidP="004F00ED"/>
        </w:tc>
      </w:tr>
      <w:tr w:rsidR="00310ED9" w:rsidRPr="00161833" w14:paraId="6BB56CA6" w14:textId="77777777" w:rsidTr="004F00ED">
        <w:trPr>
          <w:trHeight w:val="240"/>
          <w:jc w:val="center"/>
        </w:trPr>
        <w:tc>
          <w:tcPr>
            <w:tcW w:w="4876" w:type="dxa"/>
            <w:tcBorders>
              <w:top w:val="nil"/>
              <w:left w:val="nil"/>
              <w:bottom w:val="nil"/>
              <w:right w:val="nil"/>
            </w:tcBorders>
          </w:tcPr>
          <w:p w14:paraId="2F92389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7928999" w14:textId="77777777" w:rsidR="00FD682C" w:rsidRPr="00161833" w:rsidRDefault="00FD682C" w:rsidP="004F00ED">
            <w:pPr>
              <w:pStyle w:val="AmColumnHeading"/>
            </w:pPr>
            <w:r w:rsidRPr="00161833">
              <w:t>Ændringsforslag</w:t>
            </w:r>
          </w:p>
        </w:tc>
      </w:tr>
      <w:tr w:rsidR="00310ED9" w:rsidRPr="00161833" w14:paraId="1D12437B" w14:textId="77777777" w:rsidTr="004F00ED">
        <w:trPr>
          <w:jc w:val="center"/>
        </w:trPr>
        <w:tc>
          <w:tcPr>
            <w:tcW w:w="4876" w:type="dxa"/>
            <w:tcBorders>
              <w:top w:val="nil"/>
              <w:left w:val="nil"/>
              <w:bottom w:val="nil"/>
              <w:right w:val="nil"/>
            </w:tcBorders>
          </w:tcPr>
          <w:p w14:paraId="2A1613BE" w14:textId="77777777" w:rsidR="00FD682C" w:rsidRPr="00161833" w:rsidRDefault="00FD682C" w:rsidP="004F00ED">
            <w:pPr>
              <w:pStyle w:val="Normal6a"/>
            </w:pPr>
            <w:r w:rsidRPr="00161833">
              <w:t>Senest [4 år efter ikrafttrædelsesdatoen] vurderer Kommissionen efter høring af EBA den overordnede situation og dynamikken på Unionens securitiseringsmarked og aflægger rapport om hensigtsmæssigheden og effektiviteten af Unionens ramme for tilsynsbaseret securitisering, herunder om finansieringen af realøkonomien, idet der skelnes mellem forskellige typer securitiseringer, bl.a. mellem syntetiske securitiseringer, traditionelle securitiseringer og NPE-securitiseringer, mellem eksponeringsleverende institutter og investorer, mellem STS- og ikke-STS-transaktioner og mellem forskellige metoder til beregning af risikovægtede eksponeringsbeløb.</w:t>
            </w:r>
          </w:p>
        </w:tc>
        <w:tc>
          <w:tcPr>
            <w:tcW w:w="4876" w:type="dxa"/>
            <w:tcBorders>
              <w:top w:val="nil"/>
              <w:left w:val="nil"/>
              <w:bottom w:val="nil"/>
              <w:right w:val="nil"/>
            </w:tcBorders>
          </w:tcPr>
          <w:p w14:paraId="2C00282E" w14:textId="77777777" w:rsidR="00FD682C" w:rsidRPr="00161833" w:rsidRDefault="00FD682C" w:rsidP="004F00ED">
            <w:pPr>
              <w:pStyle w:val="Normal6a"/>
            </w:pPr>
            <w:r w:rsidRPr="00161833">
              <w:t xml:space="preserve">Senest [4 år efter ikrafttrædelsesdatoen] vurderer Kommissionen efter høring af EBA den overordnede situation og dynamikken på Unionens securitiseringsmarked og aflægger rapport om hensigtsmæssigheden og effektiviteten af Unionens ramme for tilsynsbaseret securitisering, herunder om finansieringen af realøkonomien </w:t>
            </w:r>
            <w:r w:rsidRPr="00161833">
              <w:rPr>
                <w:b/>
                <w:bCs/>
                <w:i/>
                <w:iCs/>
              </w:rPr>
              <w:t>og kreditinstitutters brug af tilbagekøb og udbetaling af udbytter</w:t>
            </w:r>
            <w:r w:rsidRPr="00161833">
              <w:t>, idet der skelnes mellem forskellige typer securitiseringer, bl.a. mellem syntetiske securitiseringer, traditionelle securitiseringer og NPE-securitiseringer, mellem eksponeringsleverende institutter og investorer, mellem STS- og ikke-STS-transaktioner og mellem forskellige metoder til beregning af risikovægtede eksponeringsbeløb.</w:t>
            </w:r>
          </w:p>
        </w:tc>
      </w:tr>
    </w:tbl>
    <w:p w14:paraId="60B38632"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62301510" w14:textId="77777777" w:rsidR="00FD682C" w:rsidRPr="00161833" w:rsidRDefault="00FD682C" w:rsidP="00FD682C">
      <w:r w:rsidRPr="00715BD7">
        <w:rPr>
          <w:rStyle w:val="HideTWBExt"/>
        </w:rPr>
        <w:t>&lt;/Amend&gt;</w:t>
      </w:r>
    </w:p>
    <w:p w14:paraId="46ABB5A5"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289</w:t>
      </w:r>
      <w:r w:rsidRPr="00715BD7">
        <w:rPr>
          <w:rStyle w:val="HideTWBExt"/>
          <w:b w:val="0"/>
        </w:rPr>
        <w:t>&lt;/NumAm&gt;</w:t>
      </w:r>
    </w:p>
    <w:p w14:paraId="44645993"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58CD460D"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56053EE8" w14:textId="77777777" w:rsidR="00FD682C" w:rsidRPr="00161833" w:rsidRDefault="00FD682C" w:rsidP="00FD682C">
      <w:pPr>
        <w:pStyle w:val="NormalBold"/>
      </w:pPr>
      <w:r w:rsidRPr="00715BD7">
        <w:rPr>
          <w:rStyle w:val="HideTWBExt"/>
          <w:b w:val="0"/>
        </w:rPr>
        <w:t>&lt;/RepeatBlock-By&gt;</w:t>
      </w:r>
    </w:p>
    <w:p w14:paraId="224B307C"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98FD598" w14:textId="77777777" w:rsidR="00FD682C" w:rsidRPr="00161833" w:rsidRDefault="00FD682C" w:rsidP="00FD682C">
      <w:pPr>
        <w:pStyle w:val="NormalBold"/>
      </w:pPr>
      <w:r w:rsidRPr="00715BD7">
        <w:rPr>
          <w:rStyle w:val="HideTWBExt"/>
          <w:b w:val="0"/>
        </w:rPr>
        <w:t>&lt;Article&gt;</w:t>
      </w:r>
      <w:r w:rsidRPr="00161833">
        <w:t>Artikel 1 – stk. 1 – nr. 18</w:t>
      </w:r>
      <w:r w:rsidRPr="00715BD7">
        <w:rPr>
          <w:rStyle w:val="HideTWBExt"/>
          <w:b w:val="0"/>
        </w:rPr>
        <w:t>&lt;/Article&gt;</w:t>
      </w:r>
    </w:p>
    <w:p w14:paraId="5E020C2C"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0F99D9AA" w14:textId="77777777" w:rsidR="00FD682C" w:rsidRPr="00161833" w:rsidRDefault="00FD682C" w:rsidP="00FD682C">
      <w:r w:rsidRPr="00715BD7">
        <w:rPr>
          <w:rStyle w:val="HideTWBExt"/>
        </w:rPr>
        <w:t>&lt;Article2&gt;</w:t>
      </w:r>
      <w:r w:rsidRPr="00161833">
        <w:t>Artikel 506 d – stk. 1 – afsnit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16E4944" w14:textId="77777777" w:rsidTr="004F00ED">
        <w:trPr>
          <w:trHeight w:hRule="exact" w:val="240"/>
          <w:jc w:val="center"/>
        </w:trPr>
        <w:tc>
          <w:tcPr>
            <w:tcW w:w="9752" w:type="dxa"/>
            <w:gridSpan w:val="2"/>
            <w:tcBorders>
              <w:top w:val="nil"/>
              <w:left w:val="nil"/>
              <w:bottom w:val="nil"/>
              <w:right w:val="nil"/>
            </w:tcBorders>
          </w:tcPr>
          <w:p w14:paraId="1C4014E5" w14:textId="77777777" w:rsidR="00FD682C" w:rsidRPr="00161833" w:rsidRDefault="00FD682C" w:rsidP="004F00ED"/>
        </w:tc>
      </w:tr>
      <w:tr w:rsidR="00310ED9" w:rsidRPr="00161833" w14:paraId="696DC08F" w14:textId="77777777" w:rsidTr="004F00ED">
        <w:trPr>
          <w:trHeight w:val="240"/>
          <w:jc w:val="center"/>
        </w:trPr>
        <w:tc>
          <w:tcPr>
            <w:tcW w:w="4876" w:type="dxa"/>
            <w:tcBorders>
              <w:top w:val="nil"/>
              <w:left w:val="nil"/>
              <w:bottom w:val="nil"/>
              <w:right w:val="nil"/>
            </w:tcBorders>
          </w:tcPr>
          <w:p w14:paraId="5EFD98C2"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1DA2943" w14:textId="77777777" w:rsidR="00FD682C" w:rsidRPr="00161833" w:rsidRDefault="00FD682C" w:rsidP="004F00ED">
            <w:pPr>
              <w:pStyle w:val="AmColumnHeading"/>
            </w:pPr>
            <w:r w:rsidRPr="00161833">
              <w:t>Ændringsforslag</w:t>
            </w:r>
          </w:p>
        </w:tc>
      </w:tr>
      <w:tr w:rsidR="00310ED9" w:rsidRPr="00161833" w14:paraId="2820122F" w14:textId="77777777" w:rsidTr="004F00ED">
        <w:trPr>
          <w:jc w:val="center"/>
        </w:trPr>
        <w:tc>
          <w:tcPr>
            <w:tcW w:w="4876" w:type="dxa"/>
            <w:tcBorders>
              <w:top w:val="nil"/>
              <w:left w:val="nil"/>
              <w:bottom w:val="nil"/>
              <w:right w:val="nil"/>
            </w:tcBorders>
          </w:tcPr>
          <w:p w14:paraId="32812A42" w14:textId="77777777" w:rsidR="00FD682C" w:rsidRPr="00161833" w:rsidRDefault="00FD682C" w:rsidP="004F00ED">
            <w:pPr>
              <w:pStyle w:val="Normal6a"/>
            </w:pPr>
            <w:r w:rsidRPr="00161833">
              <w:t>Senest [</w:t>
            </w:r>
            <w:r w:rsidRPr="00161833">
              <w:rPr>
                <w:b/>
                <w:i/>
              </w:rPr>
              <w:t>4</w:t>
            </w:r>
            <w:r w:rsidRPr="00161833">
              <w:t xml:space="preserve"> år efter </w:t>
            </w:r>
            <w:r w:rsidRPr="00161833">
              <w:rPr>
                <w:b/>
                <w:bCs/>
                <w:i/>
                <w:iCs/>
              </w:rPr>
              <w:t>ikrafttrædelsesdatoen</w:t>
            </w:r>
            <w:r w:rsidRPr="00161833">
              <w:t xml:space="preserve">] vurderer Kommissionen </w:t>
            </w:r>
            <w:r w:rsidRPr="00161833">
              <w:rPr>
                <w:b/>
                <w:bCs/>
                <w:i/>
                <w:iCs/>
              </w:rPr>
              <w:t>efter høring af EBA</w:t>
            </w:r>
            <w:r w:rsidRPr="00161833">
              <w:t xml:space="preserve"> den overordnede situation og dynamikken på Unionens securitiseringsmarked og aflægger rapport om hensigtsmæssigheden og effektiviteten af Unionens ramme for tilsynsbaseret securitisering, </w:t>
            </w:r>
            <w:r w:rsidRPr="00161833">
              <w:rPr>
                <w:b/>
                <w:bCs/>
                <w:i/>
                <w:iCs/>
              </w:rPr>
              <w:t>herunder om finansieringen af realøkonomien,</w:t>
            </w:r>
            <w:r w:rsidRPr="00161833">
              <w:t xml:space="preserve"> idet der skelnes mellem forskellige typer securitiseringer, bl.a. mellem syntetiske securitiseringer, traditionelle securitiseringer og </w:t>
            </w:r>
            <w:r w:rsidRPr="00161833">
              <w:rPr>
                <w:b/>
                <w:i/>
              </w:rPr>
              <w:t>NPE</w:t>
            </w:r>
            <w:r w:rsidRPr="00161833">
              <w:rPr>
                <w:b/>
                <w:bCs/>
                <w:i/>
                <w:iCs/>
              </w:rPr>
              <w:t>-securitiseringer</w:t>
            </w:r>
            <w:r w:rsidRPr="00161833">
              <w:t>, mellem eksponeringsleverende institutter og investorer, mellem STS- og ikke-STS-transaktioner og mellem forskellige metoder til beregning af risikovægtede eksponeringsbeløb.</w:t>
            </w:r>
          </w:p>
        </w:tc>
        <w:tc>
          <w:tcPr>
            <w:tcW w:w="4876" w:type="dxa"/>
            <w:tcBorders>
              <w:top w:val="nil"/>
              <w:left w:val="nil"/>
              <w:bottom w:val="nil"/>
              <w:right w:val="nil"/>
            </w:tcBorders>
          </w:tcPr>
          <w:p w14:paraId="203EE691" w14:textId="35D60CEA" w:rsidR="00FD682C" w:rsidRPr="00161833" w:rsidRDefault="00FD682C" w:rsidP="004F00ED">
            <w:pPr>
              <w:pStyle w:val="Normal6a"/>
            </w:pPr>
            <w:r w:rsidRPr="00161833">
              <w:t>Senest [</w:t>
            </w:r>
            <w:r w:rsidRPr="00161833">
              <w:rPr>
                <w:b/>
                <w:bCs/>
                <w:i/>
                <w:iCs/>
              </w:rPr>
              <w:t>3</w:t>
            </w:r>
            <w:r w:rsidRPr="00161833">
              <w:t xml:space="preserve"> år efter </w:t>
            </w:r>
            <w:r w:rsidRPr="00161833">
              <w:rPr>
                <w:b/>
                <w:bCs/>
                <w:i/>
                <w:iCs/>
              </w:rPr>
              <w:t>datoen for denne forordnings ikrafttræden</w:t>
            </w:r>
            <w:r w:rsidRPr="00161833">
              <w:t xml:space="preserve">] vurderer Kommissionen efter høring af </w:t>
            </w:r>
            <w:r w:rsidRPr="00161833">
              <w:rPr>
                <w:b/>
                <w:bCs/>
                <w:i/>
                <w:iCs/>
              </w:rPr>
              <w:t>Den Europæiske Banktilsynsmyndighed</w:t>
            </w:r>
            <w:r w:rsidRPr="00161833">
              <w:t xml:space="preserve"> den overordnede situation og dynamikken på Unionens securitiseringsmarked og aflægger rapport om hensigtsmæssigheden og effektiviteten af Unionens ramme for tilsynsbaseret securitisering</w:t>
            </w:r>
            <w:r w:rsidRPr="00161833">
              <w:rPr>
                <w:b/>
                <w:bCs/>
                <w:i/>
                <w:iCs/>
              </w:rPr>
              <w:t>.</w:t>
            </w:r>
            <w:r w:rsidRPr="00161833">
              <w:t xml:space="preserve"> </w:t>
            </w:r>
            <w:r w:rsidRPr="00161833">
              <w:rPr>
                <w:b/>
                <w:bCs/>
                <w:i/>
                <w:iCs/>
              </w:rPr>
              <w:t>På grundlag af anvendelsen af artikel 245a vurderer Kommissionen navnlig virkningen af rammen for tilsynsbaseret securitisering på udlån til ikkefinansielle selskaber og husholdninger</w:t>
            </w:r>
            <w:r w:rsidRPr="00161833">
              <w:t xml:space="preserve">, idet der skelnes mellem forskellige typer </w:t>
            </w:r>
            <w:r w:rsidRPr="00161833">
              <w:rPr>
                <w:b/>
                <w:bCs/>
                <w:i/>
                <w:iCs/>
              </w:rPr>
              <w:t xml:space="preserve">låneformidling på tværs af aktivklasser samt mellem forskellige typer </w:t>
            </w:r>
            <w:r w:rsidRPr="00161833">
              <w:t>securitiseringer, bl.a. mellem syntetiske securitiseringer, traditionelle securitiseringer og</w:t>
            </w:r>
            <w:r w:rsidRPr="00161833">
              <w:rPr>
                <w:b/>
                <w:bCs/>
                <w:i/>
                <w:iCs/>
              </w:rPr>
              <w:t xml:space="preserve"> misligholdte securitiseringer</w:t>
            </w:r>
            <w:r w:rsidRPr="00161833">
              <w:t>, mellem eksponeringsleverende institutter og investorer, mellem STS- og ikke-STS-transaktioner og mellem forskellige metoder til beregning af risikovægtede eksponeringsbeløb.</w:t>
            </w:r>
          </w:p>
        </w:tc>
      </w:tr>
    </w:tbl>
    <w:p w14:paraId="71664FD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D10EE59" w14:textId="77777777" w:rsidR="00FD682C" w:rsidRPr="00161833" w:rsidRDefault="00FD682C" w:rsidP="00FD682C">
      <w:r w:rsidRPr="00715BD7">
        <w:rPr>
          <w:rStyle w:val="HideTWBExt"/>
        </w:rPr>
        <w:t>&lt;/Amend&gt;</w:t>
      </w:r>
    </w:p>
    <w:p w14:paraId="1734BD18"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290</w:t>
      </w:r>
      <w:r w:rsidRPr="00715BD7">
        <w:rPr>
          <w:rStyle w:val="HideTWBExt"/>
          <w:b w:val="0"/>
        </w:rPr>
        <w:t>&lt;/NumAm&gt;</w:t>
      </w:r>
    </w:p>
    <w:p w14:paraId="5D47008B" w14:textId="77777777" w:rsidR="00FD682C" w:rsidRPr="00161833" w:rsidRDefault="00FD682C" w:rsidP="00FD682C">
      <w:pPr>
        <w:pStyle w:val="NormalBold"/>
      </w:pPr>
      <w:r w:rsidRPr="00715BD7">
        <w:rPr>
          <w:rStyle w:val="HideTWBExt"/>
          <w:b w:val="0"/>
        </w:rPr>
        <w:t>&lt;RepeatBlock-By&gt;&lt;Members&gt;</w:t>
      </w:r>
      <w:r w:rsidRPr="00161833">
        <w:t>Sirpa Pietikäinen, Marco Falcone</w:t>
      </w:r>
      <w:r w:rsidRPr="00715BD7">
        <w:rPr>
          <w:rStyle w:val="HideTWBExt"/>
          <w:b w:val="0"/>
        </w:rPr>
        <w:t>&lt;/Members&gt;</w:t>
      </w:r>
    </w:p>
    <w:p w14:paraId="07ECCD3F" w14:textId="77777777" w:rsidR="00FD682C" w:rsidRPr="00161833" w:rsidRDefault="00FD682C" w:rsidP="00FD682C">
      <w:pPr>
        <w:pStyle w:val="NormalBold"/>
      </w:pPr>
      <w:r w:rsidRPr="00715BD7">
        <w:rPr>
          <w:rStyle w:val="HideTWBExt"/>
          <w:b w:val="0"/>
        </w:rPr>
        <w:t>&lt;/RepeatBlock-By&gt;</w:t>
      </w:r>
    </w:p>
    <w:p w14:paraId="228AA588"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BFD1C5C" w14:textId="77777777" w:rsidR="00FD682C" w:rsidRPr="00161833" w:rsidRDefault="00FD682C" w:rsidP="00FD682C">
      <w:pPr>
        <w:pStyle w:val="NormalBold"/>
      </w:pPr>
      <w:r w:rsidRPr="00715BD7">
        <w:rPr>
          <w:rStyle w:val="HideTWBExt"/>
          <w:b w:val="0"/>
        </w:rPr>
        <w:t>&lt;Article&gt;</w:t>
      </w:r>
      <w:r w:rsidRPr="00161833">
        <w:t>Artikel 1 – stk. 1 – nr. 18</w:t>
      </w:r>
      <w:r w:rsidRPr="00715BD7">
        <w:rPr>
          <w:rStyle w:val="HideTWBExt"/>
          <w:b w:val="0"/>
        </w:rPr>
        <w:t>&lt;/Article&gt;</w:t>
      </w:r>
    </w:p>
    <w:p w14:paraId="7835D9F9"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4F81C85" w14:textId="77777777" w:rsidR="00FD682C" w:rsidRPr="00161833" w:rsidRDefault="00FD682C" w:rsidP="00FD682C">
      <w:r w:rsidRPr="00715BD7">
        <w:rPr>
          <w:rStyle w:val="HideTWBExt"/>
        </w:rPr>
        <w:t>&lt;Article2&gt;</w:t>
      </w:r>
      <w:r w:rsidRPr="00161833">
        <w:t>Artikel 506 d – stk. 1 – afsnit 1</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9034CC7" w14:textId="77777777" w:rsidTr="004F00ED">
        <w:trPr>
          <w:trHeight w:hRule="exact" w:val="240"/>
          <w:jc w:val="center"/>
        </w:trPr>
        <w:tc>
          <w:tcPr>
            <w:tcW w:w="9752" w:type="dxa"/>
            <w:gridSpan w:val="2"/>
            <w:tcBorders>
              <w:top w:val="nil"/>
              <w:left w:val="nil"/>
              <w:bottom w:val="nil"/>
              <w:right w:val="nil"/>
            </w:tcBorders>
          </w:tcPr>
          <w:p w14:paraId="7D6AE5EA" w14:textId="77777777" w:rsidR="00FD682C" w:rsidRPr="00161833" w:rsidRDefault="00FD682C" w:rsidP="004F00ED"/>
        </w:tc>
      </w:tr>
      <w:tr w:rsidR="00310ED9" w:rsidRPr="00161833" w14:paraId="7A81E33E" w14:textId="77777777" w:rsidTr="004F00ED">
        <w:trPr>
          <w:trHeight w:val="240"/>
          <w:jc w:val="center"/>
        </w:trPr>
        <w:tc>
          <w:tcPr>
            <w:tcW w:w="4876" w:type="dxa"/>
            <w:tcBorders>
              <w:top w:val="nil"/>
              <w:left w:val="nil"/>
              <w:bottom w:val="nil"/>
              <w:right w:val="nil"/>
            </w:tcBorders>
          </w:tcPr>
          <w:p w14:paraId="5EA5310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0257B9DC" w14:textId="77777777" w:rsidR="00FD682C" w:rsidRPr="00161833" w:rsidRDefault="00FD682C" w:rsidP="004F00ED">
            <w:pPr>
              <w:pStyle w:val="AmColumnHeading"/>
            </w:pPr>
            <w:r w:rsidRPr="00161833">
              <w:t>Ændringsforslag</w:t>
            </w:r>
          </w:p>
        </w:tc>
      </w:tr>
      <w:tr w:rsidR="00310ED9" w:rsidRPr="00161833" w14:paraId="6EE18D76" w14:textId="77777777" w:rsidTr="004F00ED">
        <w:trPr>
          <w:jc w:val="center"/>
        </w:trPr>
        <w:tc>
          <w:tcPr>
            <w:tcW w:w="4876" w:type="dxa"/>
            <w:tcBorders>
              <w:top w:val="nil"/>
              <w:left w:val="nil"/>
              <w:bottom w:val="nil"/>
              <w:right w:val="nil"/>
            </w:tcBorders>
          </w:tcPr>
          <w:p w14:paraId="63F7B5D0" w14:textId="77777777" w:rsidR="00FD682C" w:rsidRPr="00161833" w:rsidRDefault="00FD682C" w:rsidP="004F00ED">
            <w:pPr>
              <w:pStyle w:val="Normal6a"/>
            </w:pPr>
            <w:r w:rsidRPr="00161833">
              <w:t>Senest [4 år efter ikrafttrædelsesdatoen] vurderer Kommissionen efter høring af EBA den overordnede situation og dynamikken på Unionens securitiseringsmarked og aflægger rapport om hensigtsmæssigheden og effektiviteten af Unionens ramme for tilsynsbaseret securitisering, herunder om finansieringen af realøkonomien, idet der skelnes mellem forskellige typer securitiseringer, bl.a. mellem syntetiske securitiseringer, traditionelle securitiseringer og NPE-securitiseringer, mellem eksponeringsleverende institutter og investorer, mellem STS- og ikke-STS-transaktioner og mellem forskellige metoder til beregning af risikovægtede eksponeringsbeløb.</w:t>
            </w:r>
          </w:p>
        </w:tc>
        <w:tc>
          <w:tcPr>
            <w:tcW w:w="4876" w:type="dxa"/>
            <w:tcBorders>
              <w:top w:val="nil"/>
              <w:left w:val="nil"/>
              <w:bottom w:val="nil"/>
              <w:right w:val="nil"/>
            </w:tcBorders>
          </w:tcPr>
          <w:p w14:paraId="3106D9E2" w14:textId="77777777" w:rsidR="00FD682C" w:rsidRPr="00161833" w:rsidRDefault="00FD682C" w:rsidP="004F00ED">
            <w:pPr>
              <w:pStyle w:val="Normal6a"/>
            </w:pPr>
            <w:r w:rsidRPr="00161833">
              <w:t>Senest [4 år efter ikrafttrædelsesdatoen] vurderer Kommissionen efter høring af EBA den overordnede situation og dynamikken på Unionens securitiseringsmarked og aflægger rapport om hensigtsmæssigheden og effektiviteten af Unionens ramme for tilsynsbaseret securitisering, herunder om finansieringen af realøkonomien, idet der skelnes mellem forskellige typer securitiseringer, bl.a. mellem syntetiske securitiseringer, traditionelle securitiseringer og NPE-securitiseringer, mellem eksponeringsleverende institutter og investorer, mellem STS- og ikke-STS-transaktioner og mellem forskellige metoder til beregning af risikovægtede eksponeringsbeløb</w:t>
            </w:r>
            <w:r w:rsidRPr="00161833">
              <w:rPr>
                <w:b/>
                <w:bCs/>
                <w:i/>
                <w:iCs/>
              </w:rPr>
              <w:t>, og overvåger virkningerne af reformerne på markedet for særligt dækkede obligationer</w:t>
            </w:r>
            <w:r w:rsidRPr="00161833">
              <w:t xml:space="preserve">. </w:t>
            </w:r>
            <w:r w:rsidRPr="00161833">
              <w:rPr>
                <w:b/>
                <w:i/>
              </w:rPr>
              <w:t>Desuden bør Kommissionen også overvåge, hvordan bankerne udnytter deres kapitalmæssige råderum, og hvordan vilkårene for finansiering af realøkonomien udvikler sig.</w:t>
            </w:r>
          </w:p>
        </w:tc>
      </w:tr>
    </w:tbl>
    <w:p w14:paraId="5DFCEA5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AB60868" w14:textId="77777777" w:rsidR="00FD682C" w:rsidRPr="00161833" w:rsidRDefault="00FD682C" w:rsidP="00FD682C">
      <w:r w:rsidRPr="00715BD7">
        <w:rPr>
          <w:rStyle w:val="HideTWBExt"/>
        </w:rPr>
        <w:t>&lt;/Amend&gt;</w:t>
      </w:r>
    </w:p>
    <w:p w14:paraId="33134E1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291</w:t>
      </w:r>
      <w:r w:rsidRPr="00715BD7">
        <w:rPr>
          <w:rStyle w:val="HideTWBExt"/>
          <w:b w:val="0"/>
        </w:rPr>
        <w:t>&lt;/NumAm&gt;</w:t>
      </w:r>
    </w:p>
    <w:p w14:paraId="06A86E01" w14:textId="77777777" w:rsidR="00FD682C" w:rsidRPr="00161833" w:rsidRDefault="00FD682C" w:rsidP="00FD682C">
      <w:pPr>
        <w:pStyle w:val="NormalBold"/>
      </w:pPr>
      <w:r w:rsidRPr="00715BD7">
        <w:rPr>
          <w:rStyle w:val="HideTWBExt"/>
          <w:b w:val="0"/>
        </w:rPr>
        <w:t>&lt;RepeatBlock-By&gt;&lt;Members&gt;</w:t>
      </w:r>
      <w:r w:rsidRPr="00161833">
        <w:t>Auke Zijlstra</w:t>
      </w:r>
      <w:r w:rsidRPr="00715BD7">
        <w:rPr>
          <w:rStyle w:val="HideTWBExt"/>
          <w:b w:val="0"/>
        </w:rPr>
        <w:t>&lt;/Members&gt;</w:t>
      </w:r>
    </w:p>
    <w:p w14:paraId="0690CA13" w14:textId="77777777" w:rsidR="00FD682C" w:rsidRPr="00161833" w:rsidRDefault="00FD682C" w:rsidP="00FD682C">
      <w:pPr>
        <w:pStyle w:val="NormalBold"/>
      </w:pPr>
      <w:r w:rsidRPr="00715BD7">
        <w:rPr>
          <w:rStyle w:val="HideTWBExt"/>
          <w:b w:val="0"/>
        </w:rPr>
        <w:t>&lt;/RepeatBlock-By&gt;</w:t>
      </w:r>
    </w:p>
    <w:p w14:paraId="7BA4E6BB"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0349E1B" w14:textId="77777777" w:rsidR="00FD682C" w:rsidRPr="00161833" w:rsidRDefault="00FD682C" w:rsidP="00FD682C">
      <w:pPr>
        <w:pStyle w:val="NormalBold"/>
      </w:pPr>
      <w:r w:rsidRPr="00715BD7">
        <w:rPr>
          <w:rStyle w:val="HideTWBExt"/>
          <w:b w:val="0"/>
        </w:rPr>
        <w:t>&lt;Article&gt;</w:t>
      </w:r>
      <w:r w:rsidRPr="00161833">
        <w:t>Artikel 1 – stk. 1 – nr. 18</w:t>
      </w:r>
      <w:r w:rsidRPr="00715BD7">
        <w:rPr>
          <w:rStyle w:val="HideTWBExt"/>
          <w:b w:val="0"/>
        </w:rPr>
        <w:t>&lt;/Article&gt;</w:t>
      </w:r>
    </w:p>
    <w:p w14:paraId="7DA2232F"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502CB6D0" w14:textId="77777777" w:rsidR="00FD682C" w:rsidRPr="00161833" w:rsidRDefault="00FD682C" w:rsidP="00FD682C">
      <w:r w:rsidRPr="00715BD7">
        <w:rPr>
          <w:rStyle w:val="HideTWBExt"/>
        </w:rPr>
        <w:t>&lt;Article2&gt;</w:t>
      </w:r>
      <w:r w:rsidRPr="00161833">
        <w:t>Artikel 506 d – stk. 1 – afsnit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44731F85" w14:textId="77777777" w:rsidTr="004F00ED">
        <w:trPr>
          <w:trHeight w:hRule="exact" w:val="240"/>
          <w:jc w:val="center"/>
        </w:trPr>
        <w:tc>
          <w:tcPr>
            <w:tcW w:w="9752" w:type="dxa"/>
            <w:gridSpan w:val="2"/>
            <w:tcBorders>
              <w:top w:val="nil"/>
              <w:left w:val="nil"/>
              <w:bottom w:val="nil"/>
              <w:right w:val="nil"/>
            </w:tcBorders>
          </w:tcPr>
          <w:p w14:paraId="5E6E31A3" w14:textId="77777777" w:rsidR="00FD682C" w:rsidRPr="00161833" w:rsidRDefault="00FD682C" w:rsidP="004F00ED"/>
        </w:tc>
      </w:tr>
      <w:tr w:rsidR="00310ED9" w:rsidRPr="00161833" w14:paraId="3C3D7EE6" w14:textId="77777777" w:rsidTr="004F00ED">
        <w:trPr>
          <w:trHeight w:val="240"/>
          <w:jc w:val="center"/>
        </w:trPr>
        <w:tc>
          <w:tcPr>
            <w:tcW w:w="4876" w:type="dxa"/>
            <w:tcBorders>
              <w:top w:val="nil"/>
              <w:left w:val="nil"/>
              <w:bottom w:val="nil"/>
              <w:right w:val="nil"/>
            </w:tcBorders>
          </w:tcPr>
          <w:p w14:paraId="0F8CFAF9"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E84EB24" w14:textId="77777777" w:rsidR="00FD682C" w:rsidRPr="00161833" w:rsidRDefault="00FD682C" w:rsidP="004F00ED">
            <w:pPr>
              <w:pStyle w:val="AmColumnHeading"/>
            </w:pPr>
            <w:r w:rsidRPr="00161833">
              <w:t>Ændringsforslag</w:t>
            </w:r>
          </w:p>
        </w:tc>
      </w:tr>
      <w:tr w:rsidR="00310ED9" w:rsidRPr="00161833" w14:paraId="7E08353E" w14:textId="77777777" w:rsidTr="004F00ED">
        <w:trPr>
          <w:jc w:val="center"/>
        </w:trPr>
        <w:tc>
          <w:tcPr>
            <w:tcW w:w="4876" w:type="dxa"/>
            <w:tcBorders>
              <w:top w:val="nil"/>
              <w:left w:val="nil"/>
              <w:bottom w:val="nil"/>
              <w:right w:val="nil"/>
            </w:tcBorders>
          </w:tcPr>
          <w:p w14:paraId="1E3A0796" w14:textId="77777777" w:rsidR="00FD682C" w:rsidRPr="00161833" w:rsidRDefault="00FD682C" w:rsidP="004F00ED">
            <w:pPr>
              <w:pStyle w:val="Normal6a"/>
            </w:pPr>
            <w:r w:rsidRPr="00161833">
              <w:rPr>
                <w:b/>
                <w:i/>
              </w:rPr>
              <w:t>Kommissionen overvejer navnlig, om en mere grundlæggende ændring af formlerne og funktionerne til risikovægtning vil gøre det muligt at opnå større risikofølsomhed og mere forholdsmæssige niveauer med hensyn til manglende kapitalneutralitet, afbøde cliff-effekter og håndtere strukturelle begrænsninger i den nuværende ramme under hensyntagen til securitiseringstransaktionernes historiske kreditresultater i Unionen og securitiseringsrammens reducerede model- og agenturrisici.</w:t>
            </w:r>
          </w:p>
        </w:tc>
        <w:tc>
          <w:tcPr>
            <w:tcW w:w="4876" w:type="dxa"/>
            <w:tcBorders>
              <w:top w:val="nil"/>
              <w:left w:val="nil"/>
              <w:bottom w:val="nil"/>
              <w:right w:val="nil"/>
            </w:tcBorders>
          </w:tcPr>
          <w:p w14:paraId="3341CAA7" w14:textId="77777777" w:rsidR="00FD682C" w:rsidRPr="00161833" w:rsidRDefault="00FD682C" w:rsidP="004F00ED">
            <w:pPr>
              <w:pStyle w:val="Normal6a"/>
            </w:pPr>
            <w:r w:rsidRPr="00161833">
              <w:rPr>
                <w:b/>
                <w:i/>
              </w:rPr>
              <w:t>udgår</w:t>
            </w:r>
          </w:p>
        </w:tc>
      </w:tr>
    </w:tbl>
    <w:p w14:paraId="1BEF7DCB"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4DB9885F"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61B1841E" w14:textId="77777777" w:rsidR="00FD682C" w:rsidRPr="00161833" w:rsidRDefault="00FD682C" w:rsidP="00FD682C">
      <w:pPr>
        <w:pStyle w:val="AmJustText"/>
      </w:pPr>
      <w:r w:rsidRPr="00161833">
        <w:t>Agentur- og modelrisici, der er forbundet med securitiseringsstrukturer, påvirker ikke eksponeringsleverende institutter, organiserende institutter og investorer i samme grad; investorer er mere udsat for sådanne risici på grund af deres afhængighed af modeller og oplysninger på sælgersiden. Tilsynsmæssig behandling bør fortsat afspejle disse asymmetrier i overensstemmelse med Baselkomitéens rammer.</w:t>
      </w:r>
    </w:p>
    <w:p w14:paraId="72266A68" w14:textId="77777777" w:rsidR="00FD682C" w:rsidRPr="00161833" w:rsidRDefault="00FD682C" w:rsidP="00FD682C">
      <w:r w:rsidRPr="00715BD7">
        <w:rPr>
          <w:rStyle w:val="HideTWBExt"/>
        </w:rPr>
        <w:t>&lt;/Amend&gt;</w:t>
      </w:r>
    </w:p>
    <w:p w14:paraId="7968E98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292</w:t>
      </w:r>
      <w:r w:rsidRPr="00715BD7">
        <w:rPr>
          <w:rStyle w:val="HideTWBExt"/>
          <w:b w:val="0"/>
        </w:rPr>
        <w:t>&lt;/NumAm&gt;</w:t>
      </w:r>
    </w:p>
    <w:p w14:paraId="48D4B557" w14:textId="77777777" w:rsidR="00FD682C" w:rsidRPr="00161833" w:rsidRDefault="00FD682C" w:rsidP="00FD682C">
      <w:pPr>
        <w:pStyle w:val="NormalBold"/>
      </w:pPr>
      <w:r w:rsidRPr="00715BD7">
        <w:rPr>
          <w:rStyle w:val="HideTWBExt"/>
          <w:b w:val="0"/>
        </w:rPr>
        <w:t>&lt;RepeatBlock-By&gt;&lt;Members&gt;</w:t>
      </w:r>
      <w:r w:rsidRPr="00161833">
        <w:t>Marie Toussaint</w:t>
      </w:r>
      <w:r w:rsidRPr="00715BD7">
        <w:rPr>
          <w:rStyle w:val="HideTWBExt"/>
          <w:b w:val="0"/>
        </w:rPr>
        <w:t>&lt;/Members&gt;</w:t>
      </w:r>
    </w:p>
    <w:p w14:paraId="233DB2D5" w14:textId="77777777" w:rsidR="00FD682C" w:rsidRPr="00161833" w:rsidRDefault="00FD682C" w:rsidP="00FD682C">
      <w:r w:rsidRPr="00715BD7">
        <w:rPr>
          <w:rStyle w:val="HideTWBExt"/>
        </w:rPr>
        <w:t>&lt;AuNomDe&gt;</w:t>
      </w:r>
      <w:r w:rsidRPr="00715BD7">
        <w:rPr>
          <w:rStyle w:val="HideTWBInt"/>
        </w:rPr>
        <w:t>{Verts/ALE}</w:t>
      </w:r>
      <w:r w:rsidRPr="00161833">
        <w:t>for Verts/ALE-Gruppen</w:t>
      </w:r>
      <w:r w:rsidRPr="00715BD7">
        <w:rPr>
          <w:rStyle w:val="HideTWBExt"/>
        </w:rPr>
        <w:t>&lt;/AuNomDe&gt;</w:t>
      </w:r>
    </w:p>
    <w:p w14:paraId="11026242" w14:textId="77777777" w:rsidR="00FD682C" w:rsidRPr="00161833" w:rsidRDefault="00FD682C" w:rsidP="00FD682C">
      <w:pPr>
        <w:pStyle w:val="NormalBold"/>
      </w:pPr>
      <w:r w:rsidRPr="00715BD7">
        <w:rPr>
          <w:rStyle w:val="HideTWBExt"/>
          <w:b w:val="0"/>
        </w:rPr>
        <w:t>&lt;/RepeatBlock-By&gt;</w:t>
      </w:r>
    </w:p>
    <w:p w14:paraId="23803F64"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0A0CA8C3" w14:textId="77777777" w:rsidR="00FD682C" w:rsidRPr="00161833" w:rsidRDefault="00FD682C" w:rsidP="00FD682C">
      <w:pPr>
        <w:pStyle w:val="NormalBold"/>
      </w:pPr>
      <w:r w:rsidRPr="00715BD7">
        <w:rPr>
          <w:rStyle w:val="HideTWBExt"/>
          <w:b w:val="0"/>
        </w:rPr>
        <w:t>&lt;Article&gt;</w:t>
      </w:r>
      <w:r w:rsidRPr="00161833">
        <w:t>Artikel 1 – stk. 1 – nr. 18</w:t>
      </w:r>
      <w:r w:rsidRPr="00715BD7">
        <w:rPr>
          <w:rStyle w:val="HideTWBExt"/>
          <w:b w:val="0"/>
        </w:rPr>
        <w:t>&lt;/Article&gt;</w:t>
      </w:r>
    </w:p>
    <w:p w14:paraId="22B2F49E"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465F1895" w14:textId="77777777" w:rsidR="00FD682C" w:rsidRPr="00161833" w:rsidRDefault="00FD682C" w:rsidP="00FD682C">
      <w:r w:rsidRPr="00715BD7">
        <w:rPr>
          <w:rStyle w:val="HideTWBExt"/>
        </w:rPr>
        <w:t>&lt;Article2&gt;</w:t>
      </w:r>
      <w:r w:rsidRPr="00161833">
        <w:t>Artikel 506 d – stk. 1 – afsnit 3</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A7F89FF" w14:textId="77777777" w:rsidTr="004F00ED">
        <w:trPr>
          <w:trHeight w:hRule="exact" w:val="240"/>
          <w:jc w:val="center"/>
        </w:trPr>
        <w:tc>
          <w:tcPr>
            <w:tcW w:w="9752" w:type="dxa"/>
            <w:gridSpan w:val="2"/>
            <w:tcBorders>
              <w:top w:val="nil"/>
              <w:left w:val="nil"/>
              <w:bottom w:val="nil"/>
              <w:right w:val="nil"/>
            </w:tcBorders>
          </w:tcPr>
          <w:p w14:paraId="493ED509" w14:textId="77777777" w:rsidR="00FD682C" w:rsidRPr="00161833" w:rsidRDefault="00FD682C" w:rsidP="004F00ED"/>
        </w:tc>
      </w:tr>
      <w:tr w:rsidR="00310ED9" w:rsidRPr="00161833" w14:paraId="5C36B4C6" w14:textId="77777777" w:rsidTr="004F00ED">
        <w:trPr>
          <w:trHeight w:val="240"/>
          <w:jc w:val="center"/>
        </w:trPr>
        <w:tc>
          <w:tcPr>
            <w:tcW w:w="4876" w:type="dxa"/>
            <w:tcBorders>
              <w:top w:val="nil"/>
              <w:left w:val="nil"/>
              <w:bottom w:val="nil"/>
              <w:right w:val="nil"/>
            </w:tcBorders>
          </w:tcPr>
          <w:p w14:paraId="59DDB94D"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2A1AAB9F" w14:textId="77777777" w:rsidR="00FD682C" w:rsidRPr="00161833" w:rsidRDefault="00FD682C" w:rsidP="004F00ED">
            <w:pPr>
              <w:pStyle w:val="AmColumnHeading"/>
            </w:pPr>
            <w:r w:rsidRPr="00161833">
              <w:t>Ændringsforslag</w:t>
            </w:r>
          </w:p>
        </w:tc>
      </w:tr>
      <w:tr w:rsidR="00310ED9" w:rsidRPr="00161833" w14:paraId="3539EA21" w14:textId="77777777" w:rsidTr="004F00ED">
        <w:trPr>
          <w:jc w:val="center"/>
        </w:trPr>
        <w:tc>
          <w:tcPr>
            <w:tcW w:w="4876" w:type="dxa"/>
            <w:tcBorders>
              <w:top w:val="nil"/>
              <w:left w:val="nil"/>
              <w:bottom w:val="nil"/>
              <w:right w:val="nil"/>
            </w:tcBorders>
          </w:tcPr>
          <w:p w14:paraId="39C1EABE" w14:textId="77777777" w:rsidR="00FD682C" w:rsidRPr="00161833" w:rsidRDefault="00FD682C" w:rsidP="004F00ED">
            <w:pPr>
              <w:pStyle w:val="Normal6a"/>
            </w:pPr>
            <w:r w:rsidRPr="00161833">
              <w:rPr>
                <w:b/>
                <w:i/>
              </w:rPr>
              <w:t>Kommissionen overvejer navnlig, om en mere grundlæggende ændring af formlerne og funktionerne til risikovægtning vil gøre det muligt at opnå større risikofølsomhed og mere forholdsmæssige niveauer med hensyn til manglende kapitalneutralitet, afbøde cliff-effekter og håndtere strukturelle begrænsninger i den nuværende ramme under hensyntagen til securitiseringstransaktionernes historiske kreditresultater i Unionen og securitiseringsrammens reducerede model- og agenturrisici.</w:t>
            </w:r>
          </w:p>
        </w:tc>
        <w:tc>
          <w:tcPr>
            <w:tcW w:w="4876" w:type="dxa"/>
            <w:tcBorders>
              <w:top w:val="nil"/>
              <w:left w:val="nil"/>
              <w:bottom w:val="nil"/>
              <w:right w:val="nil"/>
            </w:tcBorders>
          </w:tcPr>
          <w:p w14:paraId="5F575A8E" w14:textId="77777777" w:rsidR="00FD682C" w:rsidRPr="00161833" w:rsidRDefault="00FD682C" w:rsidP="004F00ED">
            <w:pPr>
              <w:pStyle w:val="Normal6a"/>
            </w:pPr>
            <w:r w:rsidRPr="00161833">
              <w:rPr>
                <w:b/>
                <w:i/>
              </w:rPr>
              <w:t>udgår</w:t>
            </w:r>
          </w:p>
        </w:tc>
      </w:tr>
    </w:tbl>
    <w:p w14:paraId="09D7C716"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35FD5B54" w14:textId="77777777" w:rsidR="00FD682C" w:rsidRPr="00161833" w:rsidRDefault="00FD682C" w:rsidP="00FD682C">
      <w:r w:rsidRPr="00715BD7">
        <w:rPr>
          <w:rStyle w:val="HideTWBExt"/>
        </w:rPr>
        <w:t>&lt;/Amend&gt;</w:t>
      </w:r>
    </w:p>
    <w:p w14:paraId="691C273D"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293</w:t>
      </w:r>
      <w:r w:rsidRPr="00715BD7">
        <w:rPr>
          <w:rStyle w:val="HideTWBExt"/>
          <w:b w:val="0"/>
        </w:rPr>
        <w:t>&lt;/NumAm&gt;</w:t>
      </w:r>
    </w:p>
    <w:p w14:paraId="781A3A9B" w14:textId="77777777" w:rsidR="00FD682C" w:rsidRPr="00161833" w:rsidRDefault="00FD682C" w:rsidP="00FD682C">
      <w:pPr>
        <w:pStyle w:val="NormalBold"/>
      </w:pPr>
      <w:r w:rsidRPr="00715BD7">
        <w:rPr>
          <w:rStyle w:val="HideTWBExt"/>
          <w:b w:val="0"/>
        </w:rPr>
        <w:t>&lt;RepeatBlock-By&gt;&lt;Members&gt;</w:t>
      </w:r>
      <w:r w:rsidRPr="00161833">
        <w:t>Fabio De Masi</w:t>
      </w:r>
      <w:r w:rsidRPr="00715BD7">
        <w:rPr>
          <w:rStyle w:val="HideTWBExt"/>
          <w:b w:val="0"/>
        </w:rPr>
        <w:t>&lt;/Members&gt;</w:t>
      </w:r>
    </w:p>
    <w:p w14:paraId="21473848" w14:textId="77777777" w:rsidR="00FD682C" w:rsidRPr="00161833" w:rsidRDefault="00FD682C" w:rsidP="00FD682C">
      <w:pPr>
        <w:pStyle w:val="NormalBold"/>
      </w:pPr>
      <w:r w:rsidRPr="00715BD7">
        <w:rPr>
          <w:rStyle w:val="HideTWBExt"/>
          <w:b w:val="0"/>
        </w:rPr>
        <w:t>&lt;/RepeatBlock-By&gt;</w:t>
      </w:r>
    </w:p>
    <w:p w14:paraId="4446F24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70C8881E" w14:textId="77777777" w:rsidR="00FD682C" w:rsidRPr="00161833" w:rsidRDefault="00FD682C" w:rsidP="00FD682C">
      <w:pPr>
        <w:pStyle w:val="NormalBold"/>
      </w:pPr>
      <w:r w:rsidRPr="00715BD7">
        <w:rPr>
          <w:rStyle w:val="HideTWBExt"/>
          <w:b w:val="0"/>
        </w:rPr>
        <w:t>&lt;Article&gt;</w:t>
      </w:r>
      <w:r w:rsidRPr="00161833">
        <w:t>Artikel 1 – stk. 1 – nr. 18</w:t>
      </w:r>
      <w:r w:rsidRPr="00715BD7">
        <w:rPr>
          <w:rStyle w:val="HideTWBExt"/>
          <w:b w:val="0"/>
        </w:rPr>
        <w:t>&lt;/Article&gt;</w:t>
      </w:r>
    </w:p>
    <w:p w14:paraId="581AE54D"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1ADBA54C" w14:textId="77777777" w:rsidR="00FD682C" w:rsidRPr="00161833" w:rsidRDefault="00FD682C" w:rsidP="00FD682C">
      <w:r w:rsidRPr="00715BD7">
        <w:rPr>
          <w:rStyle w:val="HideTWBExt"/>
        </w:rPr>
        <w:t>&lt;Article2&gt;</w:t>
      </w:r>
      <w:r w:rsidRPr="00161833">
        <w:t>Artikel 506 d – stk.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64CCF421" w14:textId="77777777" w:rsidTr="004F00ED">
        <w:trPr>
          <w:trHeight w:hRule="exact" w:val="240"/>
          <w:jc w:val="center"/>
        </w:trPr>
        <w:tc>
          <w:tcPr>
            <w:tcW w:w="9752" w:type="dxa"/>
            <w:gridSpan w:val="2"/>
            <w:tcBorders>
              <w:top w:val="nil"/>
              <w:left w:val="nil"/>
              <w:bottom w:val="nil"/>
              <w:right w:val="nil"/>
            </w:tcBorders>
          </w:tcPr>
          <w:p w14:paraId="776124C8" w14:textId="77777777" w:rsidR="00FD682C" w:rsidRPr="00161833" w:rsidRDefault="00FD682C" w:rsidP="004F00ED"/>
        </w:tc>
      </w:tr>
      <w:tr w:rsidR="00310ED9" w:rsidRPr="00161833" w14:paraId="177562E1" w14:textId="77777777" w:rsidTr="004F00ED">
        <w:trPr>
          <w:trHeight w:val="240"/>
          <w:jc w:val="center"/>
        </w:trPr>
        <w:tc>
          <w:tcPr>
            <w:tcW w:w="4876" w:type="dxa"/>
            <w:tcBorders>
              <w:top w:val="nil"/>
              <w:left w:val="nil"/>
              <w:bottom w:val="nil"/>
              <w:right w:val="nil"/>
            </w:tcBorders>
          </w:tcPr>
          <w:p w14:paraId="25BE9059"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1AB47190" w14:textId="77777777" w:rsidR="00FD682C" w:rsidRPr="00161833" w:rsidRDefault="00FD682C" w:rsidP="004F00ED">
            <w:pPr>
              <w:pStyle w:val="AmColumnHeading"/>
            </w:pPr>
            <w:r w:rsidRPr="00161833">
              <w:t>Ændringsforslag</w:t>
            </w:r>
          </w:p>
        </w:tc>
      </w:tr>
      <w:tr w:rsidR="00310ED9" w:rsidRPr="00161833" w14:paraId="3C3E99AB" w14:textId="77777777" w:rsidTr="004F00ED">
        <w:trPr>
          <w:jc w:val="center"/>
        </w:trPr>
        <w:tc>
          <w:tcPr>
            <w:tcW w:w="4876" w:type="dxa"/>
            <w:tcBorders>
              <w:top w:val="nil"/>
              <w:left w:val="nil"/>
              <w:bottom w:val="nil"/>
              <w:right w:val="nil"/>
            </w:tcBorders>
          </w:tcPr>
          <w:p w14:paraId="0D5F02BF" w14:textId="77777777" w:rsidR="00FD682C" w:rsidRPr="00161833" w:rsidRDefault="00FD682C" w:rsidP="004F00ED">
            <w:pPr>
              <w:pStyle w:val="Normal6a"/>
            </w:pPr>
            <w:r w:rsidRPr="00161833">
              <w:t>2.</w:t>
            </w:r>
            <w:r w:rsidRPr="00161833">
              <w:tab/>
              <w:t>EBA forelægger senest [to år efter ikrafttrædelsen] Kommissionen en rapport for at overvåge udviklingen og dynamikken på Unionens securitiseringsmarked som følge af de ændrede tilsynsmæssige rammer med fokus på kreditinstitutternes rolle som initiativtagere til SRT-transaktioner og som investorer. I analysen skelnes der mellem forskellige former for securitiseringer, herunder mellem syntetiske securitiseringer, traditionelle securitiseringer og NPE-securitiseringer, og mellem STS- og ikke-STS-transaktioner. Rapporten skal også analysere virkningen af de ændrede tilsynsmæssige rammer på yderligere udlån fra kreditinstitutter til husholdninger og virksomheder, herunder SMV'er.</w:t>
            </w:r>
          </w:p>
        </w:tc>
        <w:tc>
          <w:tcPr>
            <w:tcW w:w="4876" w:type="dxa"/>
            <w:tcBorders>
              <w:top w:val="nil"/>
              <w:left w:val="nil"/>
              <w:bottom w:val="nil"/>
              <w:right w:val="nil"/>
            </w:tcBorders>
          </w:tcPr>
          <w:p w14:paraId="10F904EC" w14:textId="77777777" w:rsidR="00FD682C" w:rsidRPr="00161833" w:rsidRDefault="00FD682C" w:rsidP="004F00ED">
            <w:pPr>
              <w:pStyle w:val="Normal6a"/>
            </w:pPr>
            <w:r w:rsidRPr="00161833">
              <w:t>2.</w:t>
            </w:r>
            <w:r w:rsidRPr="00161833">
              <w:tab/>
              <w:t>EBA forelægger senest [to år efter ikrafttrædelsen] Kommissionen en rapport for at overvåge udviklingen og dynamikken på Unionens securitiseringsmarked som følge af de ændrede tilsynsmæssige rammer med fokus på kreditinstitutternes rolle som initiativtagere til SRT-transaktioner og som investorer. I analysen skelnes der mellem forskellige former for securitiseringer, herunder mellem syntetiske securitiseringer, traditionelle securitiseringer og NPE-securitiseringer, og mellem STS- og ikke-STS-transaktioner. Rapporten skal også analysere virkningen af de ændrede tilsynsmæssige rammer på yderligere udlån fra kreditinstitutter til husholdninger og virksomheder, herunder SMV'er</w:t>
            </w:r>
            <w:r w:rsidRPr="00161833">
              <w:rPr>
                <w:b/>
                <w:i/>
              </w:rPr>
              <w:t>, og hvordan bankerne udnytter deres økonomiske spillerum</w:t>
            </w:r>
            <w:r w:rsidRPr="00161833">
              <w:t xml:space="preserve">. </w:t>
            </w:r>
            <w:r w:rsidRPr="00161833">
              <w:rPr>
                <w:b/>
                <w:i/>
              </w:rPr>
              <w:t>Det er også hensigten at analysere indvirkningen på det eksisterende og velfungerende marked for dækkede obligationer og de risici, der kan opbygges i det finansielle system med hensyn til koncentrationen af markedsdeltagere, de involverede lande, selskabstyperne, oprindelsen (EU og ikke-EU) og løftestangseffekten.</w:t>
            </w:r>
          </w:p>
        </w:tc>
      </w:tr>
    </w:tbl>
    <w:p w14:paraId="4899F6FC"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{DE}</w:t>
      </w:r>
      <w:r w:rsidRPr="00161833">
        <w:t>de</w:t>
      </w:r>
      <w:r w:rsidRPr="00715BD7">
        <w:rPr>
          <w:rStyle w:val="HideTWBExt"/>
        </w:rPr>
        <w:t>&lt;/Original&gt;</w:t>
      </w:r>
    </w:p>
    <w:p w14:paraId="2066F621" w14:textId="106BDC06" w:rsidR="00FD682C" w:rsidRPr="00161833" w:rsidRDefault="00FD682C" w:rsidP="00FD682C">
      <w:r w:rsidRPr="00715BD7">
        <w:rPr>
          <w:rStyle w:val="HideTWBExt"/>
        </w:rPr>
        <w:t>&lt;/Amend&gt;</w:t>
      </w:r>
    </w:p>
    <w:p w14:paraId="5C05CC6F"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294</w:t>
      </w:r>
      <w:r w:rsidRPr="00715BD7">
        <w:rPr>
          <w:rStyle w:val="HideTWBExt"/>
          <w:b w:val="0"/>
        </w:rPr>
        <w:t>&lt;/NumAm&gt;</w:t>
      </w:r>
    </w:p>
    <w:p w14:paraId="65809BD5" w14:textId="77777777" w:rsidR="00FD682C" w:rsidRPr="00161833" w:rsidRDefault="00FD682C" w:rsidP="00FD682C">
      <w:pPr>
        <w:pStyle w:val="NormalBold"/>
      </w:pPr>
      <w:r w:rsidRPr="00715BD7">
        <w:rPr>
          <w:rStyle w:val="HideTWBExt"/>
          <w:b w:val="0"/>
        </w:rPr>
        <w:t>&lt;RepeatBlock-By&gt;&lt;Members&gt;</w:t>
      </w:r>
      <w:r w:rsidRPr="00161833">
        <w:t>Eero Heinäluoma, Nikos Papandreou, Jonás Fernández, René Repasi</w:t>
      </w:r>
      <w:r w:rsidRPr="00715BD7">
        <w:rPr>
          <w:rStyle w:val="HideTWBExt"/>
          <w:b w:val="0"/>
        </w:rPr>
        <w:t>&lt;/Members&gt;</w:t>
      </w:r>
    </w:p>
    <w:p w14:paraId="11E72E99" w14:textId="77777777" w:rsidR="00FD682C" w:rsidRPr="00161833" w:rsidRDefault="00FD682C" w:rsidP="00FD682C">
      <w:pPr>
        <w:pStyle w:val="NormalBold"/>
      </w:pPr>
      <w:r w:rsidRPr="00715BD7">
        <w:rPr>
          <w:rStyle w:val="HideTWBExt"/>
          <w:b w:val="0"/>
        </w:rPr>
        <w:t>&lt;/RepeatBlock-By&gt;</w:t>
      </w:r>
    </w:p>
    <w:p w14:paraId="6CF34C7E"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4CCA5E5B" w14:textId="77777777" w:rsidR="00FD682C" w:rsidRPr="00161833" w:rsidRDefault="00FD682C" w:rsidP="00FD682C">
      <w:pPr>
        <w:pStyle w:val="NormalBold"/>
      </w:pPr>
      <w:r w:rsidRPr="00715BD7">
        <w:rPr>
          <w:rStyle w:val="HideTWBExt"/>
          <w:b w:val="0"/>
        </w:rPr>
        <w:t>&lt;Article&gt;</w:t>
      </w:r>
      <w:r w:rsidRPr="00161833">
        <w:t>Artikel 1 – stk. 1 – nr. 18</w:t>
      </w:r>
      <w:r w:rsidRPr="00715BD7">
        <w:rPr>
          <w:rStyle w:val="HideTWBExt"/>
          <w:b w:val="0"/>
        </w:rPr>
        <w:t>&lt;/Article&gt;</w:t>
      </w:r>
    </w:p>
    <w:p w14:paraId="0A92A825" w14:textId="77777777" w:rsidR="00FD682C" w:rsidRPr="00161833" w:rsidRDefault="00FD682C" w:rsidP="00FD682C">
      <w:r w:rsidRPr="00715BD7">
        <w:rPr>
          <w:rStyle w:val="HideTWBExt"/>
        </w:rPr>
        <w:t>&lt;DocAmend2&gt;</w:t>
      </w:r>
      <w:r w:rsidRPr="00161833">
        <w:t>Forordning (EU) nr. 575/2013</w:t>
      </w:r>
      <w:r w:rsidRPr="00715BD7">
        <w:rPr>
          <w:rStyle w:val="HideTWBExt"/>
        </w:rPr>
        <w:t>&lt;/DocAmend2&gt;</w:t>
      </w:r>
    </w:p>
    <w:p w14:paraId="37495A2D" w14:textId="77777777" w:rsidR="00FD682C" w:rsidRPr="00161833" w:rsidRDefault="00FD682C" w:rsidP="00FD682C">
      <w:r w:rsidRPr="00715BD7">
        <w:rPr>
          <w:rStyle w:val="HideTWBExt"/>
        </w:rPr>
        <w:t>&lt;Article2&gt;</w:t>
      </w:r>
      <w:r w:rsidRPr="00161833">
        <w:t>Artikel 506 d – stk. 2</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0CBE084A" w14:textId="77777777" w:rsidTr="004F00ED">
        <w:trPr>
          <w:trHeight w:hRule="exact" w:val="240"/>
          <w:jc w:val="center"/>
        </w:trPr>
        <w:tc>
          <w:tcPr>
            <w:tcW w:w="9752" w:type="dxa"/>
            <w:gridSpan w:val="2"/>
            <w:tcBorders>
              <w:top w:val="nil"/>
              <w:left w:val="nil"/>
              <w:bottom w:val="nil"/>
              <w:right w:val="nil"/>
            </w:tcBorders>
          </w:tcPr>
          <w:p w14:paraId="141535CF" w14:textId="77777777" w:rsidR="00FD682C" w:rsidRPr="00161833" w:rsidRDefault="00FD682C" w:rsidP="004F00ED"/>
        </w:tc>
      </w:tr>
      <w:tr w:rsidR="00310ED9" w:rsidRPr="00161833" w14:paraId="69AA5B84" w14:textId="77777777" w:rsidTr="004F00ED">
        <w:trPr>
          <w:trHeight w:val="240"/>
          <w:jc w:val="center"/>
        </w:trPr>
        <w:tc>
          <w:tcPr>
            <w:tcW w:w="4876" w:type="dxa"/>
            <w:tcBorders>
              <w:top w:val="nil"/>
              <w:left w:val="nil"/>
              <w:bottom w:val="nil"/>
              <w:right w:val="nil"/>
            </w:tcBorders>
          </w:tcPr>
          <w:p w14:paraId="7150BA4C"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4107F763" w14:textId="77777777" w:rsidR="00FD682C" w:rsidRPr="00161833" w:rsidRDefault="00FD682C" w:rsidP="004F00ED">
            <w:pPr>
              <w:pStyle w:val="AmColumnHeading"/>
            </w:pPr>
            <w:r w:rsidRPr="00161833">
              <w:t>Ændringsforslag</w:t>
            </w:r>
          </w:p>
        </w:tc>
      </w:tr>
      <w:tr w:rsidR="00310ED9" w:rsidRPr="00161833" w14:paraId="18EC5843" w14:textId="77777777" w:rsidTr="004F00ED">
        <w:trPr>
          <w:jc w:val="center"/>
        </w:trPr>
        <w:tc>
          <w:tcPr>
            <w:tcW w:w="4876" w:type="dxa"/>
            <w:tcBorders>
              <w:top w:val="nil"/>
              <w:left w:val="nil"/>
              <w:bottom w:val="nil"/>
              <w:right w:val="nil"/>
            </w:tcBorders>
          </w:tcPr>
          <w:p w14:paraId="4785CCE4" w14:textId="77777777" w:rsidR="00FD682C" w:rsidRPr="00161833" w:rsidRDefault="00FD682C" w:rsidP="004F00ED">
            <w:pPr>
              <w:pStyle w:val="Normal6a"/>
            </w:pPr>
            <w:r w:rsidRPr="00161833">
              <w:t>2.</w:t>
            </w:r>
            <w:r w:rsidRPr="00161833">
              <w:tab/>
              <w:t>EBA forelægger senest [to år efter ikrafttrædelsen] Kommissionen en rapport for at overvåge udviklingen og dynamikken på Unionens securitiseringsmarked som følge af de ændrede tilsynsmæssige rammer med fokus på kreditinstitutternes rolle som initiativtagere til SRT-transaktioner og som investorer. I analysen skelnes der mellem forskellige former for securitiseringer, herunder mellem syntetiske securitiseringer, traditionelle securitiseringer og NPE-securitiseringer, og mellem STS- og ikke-STS-transaktioner. Rapporten skal også analysere virkningen af de ændrede tilsynsmæssige rammer på yderligere udlån fra kreditinstitutter til husholdninger og virksomheder, herunder SMV'er.</w:t>
            </w:r>
          </w:p>
        </w:tc>
        <w:tc>
          <w:tcPr>
            <w:tcW w:w="4876" w:type="dxa"/>
            <w:tcBorders>
              <w:top w:val="nil"/>
              <w:left w:val="nil"/>
              <w:bottom w:val="nil"/>
              <w:right w:val="nil"/>
            </w:tcBorders>
          </w:tcPr>
          <w:p w14:paraId="73121CEB" w14:textId="77777777" w:rsidR="00FD682C" w:rsidRPr="00161833" w:rsidRDefault="00FD682C" w:rsidP="004F00ED">
            <w:pPr>
              <w:pStyle w:val="Normal6a"/>
            </w:pPr>
            <w:r w:rsidRPr="00161833">
              <w:t>2.</w:t>
            </w:r>
            <w:r w:rsidRPr="00161833">
              <w:tab/>
              <w:t xml:space="preserve">EBA forelægger senest [to år efter ikrafttrædelsen] Kommissionen en rapport for at overvåge udviklingen og dynamikken på Unionens securitiseringsmarked som følge af de ændrede tilsynsmæssige rammer med fokus på kreditinstitutternes rolle som initiativtagere til SRT-transaktioner og som investorer. I analysen skelnes der mellem forskellige former for securitiseringer, herunder mellem syntetiske securitiseringer, traditionelle securitiseringer og NPE-securitiseringer, og mellem STS- og ikke-STS-transaktioner. Rapporten skal også analysere virkningen af de ændrede tilsynsmæssige rammer, </w:t>
            </w:r>
            <w:r w:rsidRPr="00161833">
              <w:rPr>
                <w:b/>
                <w:bCs/>
                <w:i/>
                <w:iCs/>
              </w:rPr>
              <w:t>og om den har bidraget til</w:t>
            </w:r>
            <w:r w:rsidRPr="00161833">
              <w:t xml:space="preserve"> yderligere </w:t>
            </w:r>
            <w:r w:rsidRPr="00161833">
              <w:rPr>
                <w:b/>
                <w:bCs/>
                <w:i/>
                <w:iCs/>
              </w:rPr>
              <w:t>og mere overkommelige</w:t>
            </w:r>
            <w:r w:rsidRPr="00161833">
              <w:rPr>
                <w:b/>
                <w:bCs/>
              </w:rPr>
              <w:t xml:space="preserve"> </w:t>
            </w:r>
            <w:r w:rsidRPr="00161833">
              <w:t>udlån fra kreditinstitutter til</w:t>
            </w:r>
            <w:r w:rsidRPr="00161833">
              <w:rPr>
                <w:b/>
                <w:bCs/>
                <w:i/>
                <w:iCs/>
              </w:rPr>
              <w:t xml:space="preserve"> realøkonomien</w:t>
            </w:r>
            <w:r w:rsidRPr="00161833">
              <w:t xml:space="preserve"> såsom husholdninger og virksomheder, herunder SMV'er</w:t>
            </w:r>
            <w:r w:rsidRPr="00161833">
              <w:rPr>
                <w:b/>
                <w:bCs/>
                <w:i/>
                <w:iCs/>
              </w:rPr>
              <w:t>,</w:t>
            </w:r>
            <w:r w:rsidRPr="00161833">
              <w:t xml:space="preserve"> </w:t>
            </w:r>
            <w:r w:rsidRPr="00161833">
              <w:rPr>
                <w:b/>
                <w:i/>
              </w:rPr>
              <w:t>og omfatte en vurdering af de ændrede tilsynsmæssige rammers indflydelse på kreditinstitutternes brug af tilbagekøb og udbetaling af udbytte til investorer</w:t>
            </w:r>
            <w:r w:rsidRPr="00161833">
              <w:t>.</w:t>
            </w:r>
          </w:p>
        </w:tc>
      </w:tr>
    </w:tbl>
    <w:p w14:paraId="3E02C39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0B16CCCE" w14:textId="77777777" w:rsidR="00FD682C" w:rsidRPr="00161833" w:rsidRDefault="00FD682C" w:rsidP="00FD682C">
      <w:r w:rsidRPr="00715BD7">
        <w:rPr>
          <w:rStyle w:val="HideTWBExt"/>
        </w:rPr>
        <w:t>&lt;/Amend&gt;</w:t>
      </w:r>
    </w:p>
    <w:p w14:paraId="5B876A62"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295</w:t>
      </w:r>
      <w:r w:rsidRPr="00715BD7">
        <w:rPr>
          <w:rStyle w:val="HideTWBExt"/>
          <w:b w:val="0"/>
        </w:rPr>
        <w:t>&lt;/NumAm&gt;</w:t>
      </w:r>
    </w:p>
    <w:p w14:paraId="75091B9F" w14:textId="77777777" w:rsidR="00FD682C" w:rsidRPr="00161833" w:rsidRDefault="00FD682C" w:rsidP="00FD682C">
      <w:pPr>
        <w:pStyle w:val="NormalBold"/>
      </w:pPr>
      <w:r w:rsidRPr="00715BD7">
        <w:rPr>
          <w:rStyle w:val="HideTWBExt"/>
          <w:b w:val="0"/>
        </w:rPr>
        <w:t>&lt;RepeatBlock-By&gt;&lt;Members&gt;</w:t>
      </w:r>
      <w:r w:rsidRPr="00161833">
        <w:t>Gilles Boyer, Stéphanie Yon-Courtin</w:t>
      </w:r>
      <w:r w:rsidRPr="00715BD7">
        <w:rPr>
          <w:rStyle w:val="HideTWBExt"/>
          <w:b w:val="0"/>
        </w:rPr>
        <w:t>&lt;/Members&gt;</w:t>
      </w:r>
    </w:p>
    <w:p w14:paraId="7975A3C9" w14:textId="77777777" w:rsidR="00FD682C" w:rsidRPr="00161833" w:rsidRDefault="00FD682C" w:rsidP="00FD682C">
      <w:pPr>
        <w:pStyle w:val="NormalBold"/>
      </w:pPr>
      <w:r w:rsidRPr="00715BD7">
        <w:rPr>
          <w:rStyle w:val="HideTWBExt"/>
          <w:b w:val="0"/>
        </w:rPr>
        <w:t>&lt;/RepeatBlock-By&gt;</w:t>
      </w:r>
    </w:p>
    <w:p w14:paraId="31194E21"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2D7286C" w14:textId="77777777" w:rsidR="00FD682C" w:rsidRPr="00161833" w:rsidRDefault="00FD682C" w:rsidP="00FD682C">
      <w:pPr>
        <w:pStyle w:val="NormalBold"/>
      </w:pPr>
      <w:r w:rsidRPr="00715BD7">
        <w:rPr>
          <w:rStyle w:val="HideTWBExt"/>
          <w:b w:val="0"/>
        </w:rPr>
        <w:t>&lt;Article&gt;</w:t>
      </w:r>
      <w:r w:rsidRPr="00161833">
        <w:t>Artikel 1 a (ny)</w:t>
      </w:r>
      <w:r w:rsidRPr="00715BD7">
        <w:rPr>
          <w:rStyle w:val="HideTWBExt"/>
          <w:b w:val="0"/>
        </w:rPr>
        <w:t>&lt;/Article&gt;</w:t>
      </w:r>
    </w:p>
    <w:p w14:paraId="03368850" w14:textId="77777777" w:rsidR="00FD682C" w:rsidRPr="00161833" w:rsidRDefault="00FD682C" w:rsidP="00FD682C">
      <w:r w:rsidRPr="00715BD7">
        <w:rPr>
          <w:rStyle w:val="HideTWBExt"/>
        </w:rPr>
        <w:t>&lt;DocAmend2&gt;</w:t>
      </w:r>
      <w:r w:rsidRPr="00161833">
        <w:t>Direktiv 2009/65/EF</w:t>
      </w:r>
      <w:r w:rsidRPr="00715BD7">
        <w:rPr>
          <w:rStyle w:val="HideTWBExt"/>
        </w:rPr>
        <w:t>&lt;/DocAmend2&gt;</w:t>
      </w:r>
    </w:p>
    <w:p w14:paraId="5E1806B4" w14:textId="77777777" w:rsidR="00FD682C" w:rsidRPr="00161833" w:rsidRDefault="00FD682C" w:rsidP="00FD682C">
      <w:r w:rsidRPr="00715BD7">
        <w:rPr>
          <w:rStyle w:val="HideTWBExt"/>
        </w:rPr>
        <w:t>&lt;Article2&gt;</w:t>
      </w:r>
      <w:r w:rsidRPr="00161833">
        <w:t>Artikel 56 – stk. 2 – afsnit 1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C5D583F" w14:textId="77777777" w:rsidTr="004F00ED">
        <w:trPr>
          <w:trHeight w:hRule="exact" w:val="240"/>
          <w:jc w:val="center"/>
        </w:trPr>
        <w:tc>
          <w:tcPr>
            <w:tcW w:w="9752" w:type="dxa"/>
            <w:gridSpan w:val="2"/>
            <w:tcBorders>
              <w:top w:val="nil"/>
              <w:left w:val="nil"/>
              <w:bottom w:val="nil"/>
              <w:right w:val="nil"/>
            </w:tcBorders>
          </w:tcPr>
          <w:p w14:paraId="5AC61696" w14:textId="77777777" w:rsidR="00FD682C" w:rsidRPr="00161833" w:rsidRDefault="00FD682C" w:rsidP="004F00ED"/>
        </w:tc>
      </w:tr>
      <w:tr w:rsidR="00310ED9" w:rsidRPr="00161833" w14:paraId="08F0DF27" w14:textId="77777777" w:rsidTr="004F00ED">
        <w:trPr>
          <w:trHeight w:val="240"/>
          <w:jc w:val="center"/>
        </w:trPr>
        <w:tc>
          <w:tcPr>
            <w:tcW w:w="4876" w:type="dxa"/>
            <w:tcBorders>
              <w:top w:val="nil"/>
              <w:left w:val="nil"/>
              <w:bottom w:val="nil"/>
              <w:right w:val="nil"/>
            </w:tcBorders>
          </w:tcPr>
          <w:p w14:paraId="240F6E56"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7F08A00C" w14:textId="77777777" w:rsidR="00FD682C" w:rsidRPr="00161833" w:rsidRDefault="00FD682C" w:rsidP="004F00ED">
            <w:pPr>
              <w:pStyle w:val="AmColumnHeading"/>
            </w:pPr>
            <w:r w:rsidRPr="00161833">
              <w:t>Ændringsforslag</w:t>
            </w:r>
          </w:p>
        </w:tc>
      </w:tr>
      <w:tr w:rsidR="00310ED9" w:rsidRPr="00161833" w14:paraId="2806461F" w14:textId="77777777" w:rsidTr="004F00ED">
        <w:trPr>
          <w:jc w:val="center"/>
        </w:trPr>
        <w:tc>
          <w:tcPr>
            <w:tcW w:w="4876" w:type="dxa"/>
            <w:tcBorders>
              <w:top w:val="nil"/>
              <w:left w:val="nil"/>
              <w:bottom w:val="nil"/>
              <w:right w:val="nil"/>
            </w:tcBorders>
          </w:tcPr>
          <w:p w14:paraId="1BAD9923" w14:textId="77777777" w:rsidR="00FD682C" w:rsidRPr="00161833" w:rsidRDefault="00FD682C" w:rsidP="004F00ED">
            <w:pPr>
              <w:pStyle w:val="Normal6a"/>
            </w:pPr>
          </w:p>
        </w:tc>
        <w:tc>
          <w:tcPr>
            <w:tcW w:w="4876" w:type="dxa"/>
            <w:tcBorders>
              <w:top w:val="nil"/>
              <w:left w:val="nil"/>
              <w:bottom w:val="nil"/>
              <w:right w:val="nil"/>
            </w:tcBorders>
          </w:tcPr>
          <w:p w14:paraId="6DD88F81" w14:textId="77777777" w:rsidR="00FD682C" w:rsidRPr="00161833" w:rsidRDefault="00FD682C" w:rsidP="004F00ED">
            <w:pPr>
              <w:pStyle w:val="Normal6a"/>
              <w:jc w:val="center"/>
            </w:pPr>
            <w:r w:rsidRPr="00161833">
              <w:rPr>
                <w:b/>
                <w:i/>
              </w:rPr>
              <w:t>Artikel 1a</w:t>
            </w:r>
          </w:p>
        </w:tc>
      </w:tr>
      <w:tr w:rsidR="00310ED9" w:rsidRPr="00161833" w14:paraId="5123308D" w14:textId="77777777" w:rsidTr="004F00ED">
        <w:trPr>
          <w:jc w:val="center"/>
        </w:trPr>
        <w:tc>
          <w:tcPr>
            <w:tcW w:w="4876" w:type="dxa"/>
            <w:tcBorders>
              <w:top w:val="nil"/>
              <w:left w:val="nil"/>
              <w:bottom w:val="nil"/>
              <w:right w:val="nil"/>
            </w:tcBorders>
          </w:tcPr>
          <w:p w14:paraId="13BCC94A" w14:textId="77777777" w:rsidR="00FD682C" w:rsidRPr="00161833" w:rsidRDefault="00FD682C" w:rsidP="004F00ED">
            <w:pPr>
              <w:pStyle w:val="Normal6a"/>
            </w:pPr>
          </w:p>
        </w:tc>
        <w:tc>
          <w:tcPr>
            <w:tcW w:w="4876" w:type="dxa"/>
            <w:tcBorders>
              <w:top w:val="nil"/>
              <w:left w:val="nil"/>
              <w:bottom w:val="nil"/>
              <w:right w:val="nil"/>
            </w:tcBorders>
          </w:tcPr>
          <w:p w14:paraId="4C82CDEF" w14:textId="77777777" w:rsidR="00FD682C" w:rsidRPr="00161833" w:rsidRDefault="00FD682C" w:rsidP="004F00ED">
            <w:pPr>
              <w:pStyle w:val="Normal6a"/>
            </w:pPr>
            <w:r w:rsidRPr="00161833">
              <w:rPr>
                <w:b/>
                <w:i/>
              </w:rPr>
              <w:t>Ændring af direktiv 2009/65/EF</w:t>
            </w:r>
          </w:p>
        </w:tc>
      </w:tr>
      <w:tr w:rsidR="00310ED9" w:rsidRPr="00161833" w14:paraId="741DA0CB" w14:textId="77777777" w:rsidTr="004F00ED">
        <w:trPr>
          <w:jc w:val="center"/>
        </w:trPr>
        <w:tc>
          <w:tcPr>
            <w:tcW w:w="4876" w:type="dxa"/>
            <w:tcBorders>
              <w:top w:val="nil"/>
              <w:left w:val="nil"/>
              <w:bottom w:val="nil"/>
              <w:right w:val="nil"/>
            </w:tcBorders>
          </w:tcPr>
          <w:p w14:paraId="4E0A6C2F" w14:textId="77777777" w:rsidR="00FD682C" w:rsidRPr="00161833" w:rsidRDefault="00FD682C" w:rsidP="004F00ED">
            <w:pPr>
              <w:pStyle w:val="Normal6a"/>
            </w:pPr>
          </w:p>
        </w:tc>
        <w:tc>
          <w:tcPr>
            <w:tcW w:w="4876" w:type="dxa"/>
            <w:tcBorders>
              <w:top w:val="nil"/>
              <w:left w:val="nil"/>
              <w:bottom w:val="nil"/>
              <w:right w:val="nil"/>
            </w:tcBorders>
          </w:tcPr>
          <w:p w14:paraId="00E5348C" w14:textId="77777777" w:rsidR="00FD682C" w:rsidRPr="00161833" w:rsidRDefault="00FD682C" w:rsidP="004F00ED">
            <w:pPr>
              <w:pStyle w:val="Normal6a"/>
            </w:pPr>
            <w:r w:rsidRPr="00161833">
              <w:rPr>
                <w:b/>
                <w:i/>
              </w:rPr>
              <w:t>I direktiv 2009/65/EF foretages følgende ændringer:</w:t>
            </w:r>
          </w:p>
        </w:tc>
      </w:tr>
      <w:tr w:rsidR="00310ED9" w:rsidRPr="00161833" w14:paraId="583C4A5E" w14:textId="77777777" w:rsidTr="004F00ED">
        <w:trPr>
          <w:jc w:val="center"/>
        </w:trPr>
        <w:tc>
          <w:tcPr>
            <w:tcW w:w="4876" w:type="dxa"/>
            <w:tcBorders>
              <w:top w:val="nil"/>
              <w:left w:val="nil"/>
              <w:bottom w:val="nil"/>
              <w:right w:val="nil"/>
            </w:tcBorders>
          </w:tcPr>
          <w:p w14:paraId="2FAE85F5" w14:textId="77777777" w:rsidR="00FD682C" w:rsidRPr="00161833" w:rsidRDefault="00FD682C" w:rsidP="004F00ED">
            <w:pPr>
              <w:pStyle w:val="Normal6a"/>
            </w:pPr>
          </w:p>
        </w:tc>
        <w:tc>
          <w:tcPr>
            <w:tcW w:w="4876" w:type="dxa"/>
            <w:tcBorders>
              <w:top w:val="nil"/>
              <w:left w:val="nil"/>
              <w:bottom w:val="nil"/>
              <w:right w:val="nil"/>
            </w:tcBorders>
          </w:tcPr>
          <w:p w14:paraId="5555D0E8" w14:textId="77777777" w:rsidR="00FD682C" w:rsidRPr="00161833" w:rsidRDefault="00FD682C" w:rsidP="004F00ED">
            <w:pPr>
              <w:pStyle w:val="Normal6a"/>
            </w:pPr>
            <w:r w:rsidRPr="00161833">
              <w:rPr>
                <w:b/>
                <w:i/>
              </w:rPr>
              <w:t>I artikel 56, stk. 2, tilføjes følgende afsnit:</w:t>
            </w:r>
          </w:p>
        </w:tc>
      </w:tr>
      <w:tr w:rsidR="00310ED9" w:rsidRPr="00161833" w14:paraId="665176A6" w14:textId="77777777" w:rsidTr="004F00ED">
        <w:trPr>
          <w:jc w:val="center"/>
        </w:trPr>
        <w:tc>
          <w:tcPr>
            <w:tcW w:w="4876" w:type="dxa"/>
            <w:tcBorders>
              <w:top w:val="nil"/>
              <w:left w:val="nil"/>
              <w:bottom w:val="nil"/>
              <w:right w:val="nil"/>
            </w:tcBorders>
          </w:tcPr>
          <w:p w14:paraId="1BFDDC2E" w14:textId="77777777" w:rsidR="00FD682C" w:rsidRPr="00161833" w:rsidRDefault="00FD682C" w:rsidP="004F00ED">
            <w:pPr>
              <w:pStyle w:val="Normal6a"/>
            </w:pPr>
          </w:p>
        </w:tc>
        <w:tc>
          <w:tcPr>
            <w:tcW w:w="4876" w:type="dxa"/>
            <w:tcBorders>
              <w:top w:val="nil"/>
              <w:left w:val="nil"/>
              <w:bottom w:val="nil"/>
              <w:right w:val="nil"/>
            </w:tcBorders>
          </w:tcPr>
          <w:p w14:paraId="74F496FE" w14:textId="77777777" w:rsidR="00FD682C" w:rsidRPr="00161833" w:rsidRDefault="00FD682C" w:rsidP="004F00ED">
            <w:pPr>
              <w:pStyle w:val="Normal6a"/>
            </w:pPr>
            <w:r w:rsidRPr="00161833">
              <w:rPr>
                <w:b/>
                <w:i/>
              </w:rPr>
              <w:t>"Uanset første afsnit, litra b), må et investeringsinstitut ikke erhverve mere end 25 % af de securitiseringer, der er udstedt i overensstemmelse med forordning (EU) 2017/2402 af et enkelt udstedende organ."</w:t>
            </w:r>
          </w:p>
        </w:tc>
      </w:tr>
    </w:tbl>
    <w:p w14:paraId="5E419931"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159ED34E" w14:textId="77777777" w:rsidR="00FD682C" w:rsidRPr="00161833" w:rsidRDefault="00FD682C" w:rsidP="00FD682C">
      <w:pPr>
        <w:pStyle w:val="AmCrossRef"/>
      </w:pPr>
      <w:r w:rsidRPr="00161833">
        <w:t>(Direktiv 2009/65/EF)</w:t>
      </w:r>
    </w:p>
    <w:p w14:paraId="091D1D66" w14:textId="77777777" w:rsidR="00FD682C" w:rsidRPr="00161833" w:rsidRDefault="00FD682C" w:rsidP="00FD682C">
      <w:r w:rsidRPr="00715BD7">
        <w:rPr>
          <w:rStyle w:val="HideTWBExt"/>
        </w:rPr>
        <w:t>&lt;/Amend&gt;</w:t>
      </w:r>
    </w:p>
    <w:p w14:paraId="0DDFCE1C"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296</w:t>
      </w:r>
      <w:r w:rsidRPr="00715BD7">
        <w:rPr>
          <w:rStyle w:val="HideTWBExt"/>
          <w:b w:val="0"/>
        </w:rPr>
        <w:t>&lt;/NumAm&gt;</w:t>
      </w:r>
    </w:p>
    <w:p w14:paraId="5DF2D259" w14:textId="77777777" w:rsidR="00FD682C" w:rsidRPr="00161833" w:rsidRDefault="00FD682C" w:rsidP="00FD682C">
      <w:pPr>
        <w:pStyle w:val="NormalBold"/>
      </w:pPr>
      <w:r w:rsidRPr="00715BD7">
        <w:rPr>
          <w:rStyle w:val="HideTWBExt"/>
          <w:b w:val="0"/>
        </w:rPr>
        <w:t>&lt;RepeatBlock-By&gt;&lt;Members&gt;</w:t>
      </w:r>
      <w:r w:rsidRPr="00161833">
        <w:t>Billy Kelleher</w:t>
      </w:r>
      <w:r w:rsidRPr="00715BD7">
        <w:rPr>
          <w:rStyle w:val="HideTWBExt"/>
          <w:b w:val="0"/>
        </w:rPr>
        <w:t>&lt;/Members&gt;</w:t>
      </w:r>
    </w:p>
    <w:p w14:paraId="477C99CA" w14:textId="77777777" w:rsidR="00FD682C" w:rsidRPr="00161833" w:rsidRDefault="00FD682C" w:rsidP="00FD682C">
      <w:pPr>
        <w:pStyle w:val="NormalBold"/>
      </w:pPr>
      <w:r w:rsidRPr="00715BD7">
        <w:rPr>
          <w:rStyle w:val="HideTWBExt"/>
          <w:b w:val="0"/>
        </w:rPr>
        <w:t>&lt;/RepeatBlock-By&gt;</w:t>
      </w:r>
    </w:p>
    <w:p w14:paraId="1224C515"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27A98348" w14:textId="77777777" w:rsidR="00FD682C" w:rsidRPr="00161833" w:rsidRDefault="00FD682C" w:rsidP="00FD682C">
      <w:pPr>
        <w:pStyle w:val="NormalBold"/>
      </w:pPr>
      <w:r w:rsidRPr="00715BD7">
        <w:rPr>
          <w:rStyle w:val="HideTWBExt"/>
          <w:b w:val="0"/>
        </w:rPr>
        <w:t>&lt;Article&gt;</w:t>
      </w:r>
      <w:r w:rsidRPr="00161833">
        <w:t>Artikel 1 a (ny)</w:t>
      </w:r>
      <w:r w:rsidRPr="00715BD7">
        <w:rPr>
          <w:rStyle w:val="HideTWBExt"/>
          <w:b w:val="0"/>
        </w:rPr>
        <w:t>&lt;/Article&gt;</w:t>
      </w:r>
    </w:p>
    <w:p w14:paraId="2D1E3407" w14:textId="77777777" w:rsidR="00FD682C" w:rsidRPr="00161833" w:rsidRDefault="00FD682C" w:rsidP="00FD682C">
      <w:r w:rsidRPr="00715BD7">
        <w:rPr>
          <w:rStyle w:val="HideTWBExt"/>
        </w:rPr>
        <w:t>&lt;DocAmend2&gt;</w:t>
      </w:r>
      <w:r w:rsidRPr="00161833">
        <w:t>Direktiv 2009/65/EF</w:t>
      </w:r>
      <w:r w:rsidRPr="00715BD7">
        <w:rPr>
          <w:rStyle w:val="HideTWBExt"/>
        </w:rPr>
        <w:t>&lt;/DocAmend2&gt;</w:t>
      </w:r>
    </w:p>
    <w:p w14:paraId="7ABEC655" w14:textId="77777777" w:rsidR="00FD682C" w:rsidRPr="00161833" w:rsidRDefault="00FD682C" w:rsidP="00FD682C">
      <w:r w:rsidRPr="00715BD7">
        <w:rPr>
          <w:rStyle w:val="HideTWBExt"/>
        </w:rPr>
        <w:t>&lt;Article2&gt;</w:t>
      </w:r>
      <w:r w:rsidRPr="00161833">
        <w:t>Artikel 56 – stk. 2 – afsnit 1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74F77B9" w14:textId="77777777" w:rsidTr="004F00ED">
        <w:trPr>
          <w:trHeight w:hRule="exact" w:val="240"/>
          <w:jc w:val="center"/>
        </w:trPr>
        <w:tc>
          <w:tcPr>
            <w:tcW w:w="9752" w:type="dxa"/>
            <w:gridSpan w:val="2"/>
            <w:tcBorders>
              <w:top w:val="nil"/>
              <w:left w:val="nil"/>
              <w:bottom w:val="nil"/>
              <w:right w:val="nil"/>
            </w:tcBorders>
          </w:tcPr>
          <w:p w14:paraId="03CBAA43" w14:textId="77777777" w:rsidR="00FD682C" w:rsidRPr="00161833" w:rsidRDefault="00FD682C" w:rsidP="004F00ED"/>
        </w:tc>
      </w:tr>
      <w:tr w:rsidR="00310ED9" w:rsidRPr="00161833" w14:paraId="47A72CDC" w14:textId="77777777" w:rsidTr="004F00ED">
        <w:trPr>
          <w:trHeight w:val="240"/>
          <w:jc w:val="center"/>
        </w:trPr>
        <w:tc>
          <w:tcPr>
            <w:tcW w:w="4876" w:type="dxa"/>
            <w:tcBorders>
              <w:top w:val="nil"/>
              <w:left w:val="nil"/>
              <w:bottom w:val="nil"/>
              <w:right w:val="nil"/>
            </w:tcBorders>
          </w:tcPr>
          <w:p w14:paraId="7EB0D490" w14:textId="77777777" w:rsidR="00FD682C" w:rsidRPr="00161833" w:rsidRDefault="00FD682C" w:rsidP="004F00ED">
            <w:pPr>
              <w:pStyle w:val="AmColumnHeading"/>
            </w:pPr>
            <w:r w:rsidRPr="00161833">
              <w:t>Gældende ordlyd</w:t>
            </w:r>
          </w:p>
        </w:tc>
        <w:tc>
          <w:tcPr>
            <w:tcW w:w="4876" w:type="dxa"/>
            <w:tcBorders>
              <w:top w:val="nil"/>
              <w:left w:val="nil"/>
              <w:bottom w:val="nil"/>
              <w:right w:val="nil"/>
            </w:tcBorders>
          </w:tcPr>
          <w:p w14:paraId="60D788C7" w14:textId="77777777" w:rsidR="00FD682C" w:rsidRPr="00161833" w:rsidRDefault="00FD682C" w:rsidP="004F00ED">
            <w:pPr>
              <w:pStyle w:val="AmColumnHeading"/>
            </w:pPr>
            <w:r w:rsidRPr="00161833">
              <w:t>Ændringsforslag</w:t>
            </w:r>
          </w:p>
        </w:tc>
      </w:tr>
      <w:tr w:rsidR="00310ED9" w:rsidRPr="00161833" w14:paraId="34909341" w14:textId="77777777" w:rsidTr="004F00ED">
        <w:trPr>
          <w:jc w:val="center"/>
        </w:trPr>
        <w:tc>
          <w:tcPr>
            <w:tcW w:w="4876" w:type="dxa"/>
            <w:tcBorders>
              <w:top w:val="nil"/>
              <w:left w:val="nil"/>
              <w:bottom w:val="nil"/>
              <w:right w:val="nil"/>
            </w:tcBorders>
          </w:tcPr>
          <w:p w14:paraId="7370C358" w14:textId="77777777" w:rsidR="00FD682C" w:rsidRPr="00161833" w:rsidRDefault="00FD682C" w:rsidP="004F00ED">
            <w:pPr>
              <w:pStyle w:val="Normal6a"/>
            </w:pPr>
          </w:p>
        </w:tc>
        <w:tc>
          <w:tcPr>
            <w:tcW w:w="4876" w:type="dxa"/>
            <w:tcBorders>
              <w:top w:val="nil"/>
              <w:left w:val="nil"/>
              <w:bottom w:val="nil"/>
              <w:right w:val="nil"/>
            </w:tcBorders>
          </w:tcPr>
          <w:p w14:paraId="4802F57D" w14:textId="77777777" w:rsidR="00FD682C" w:rsidRPr="00161833" w:rsidRDefault="00FD682C" w:rsidP="004F00ED">
            <w:pPr>
              <w:pStyle w:val="Normal6a"/>
              <w:jc w:val="center"/>
            </w:pPr>
            <w:r w:rsidRPr="00161833">
              <w:rPr>
                <w:b/>
                <w:i/>
              </w:rPr>
              <w:t>Artikel 1a</w:t>
            </w:r>
          </w:p>
        </w:tc>
      </w:tr>
      <w:tr w:rsidR="00310ED9" w:rsidRPr="00161833" w14:paraId="2535A2BE" w14:textId="77777777" w:rsidTr="004F00ED">
        <w:trPr>
          <w:jc w:val="center"/>
        </w:trPr>
        <w:tc>
          <w:tcPr>
            <w:tcW w:w="4876" w:type="dxa"/>
            <w:tcBorders>
              <w:top w:val="nil"/>
              <w:left w:val="nil"/>
              <w:bottom w:val="nil"/>
              <w:right w:val="nil"/>
            </w:tcBorders>
          </w:tcPr>
          <w:p w14:paraId="296DEC19" w14:textId="77777777" w:rsidR="00FD682C" w:rsidRPr="00161833" w:rsidRDefault="00FD682C" w:rsidP="004F00ED">
            <w:pPr>
              <w:pStyle w:val="Normal6a"/>
            </w:pPr>
          </w:p>
        </w:tc>
        <w:tc>
          <w:tcPr>
            <w:tcW w:w="4876" w:type="dxa"/>
            <w:tcBorders>
              <w:top w:val="nil"/>
              <w:left w:val="nil"/>
              <w:bottom w:val="nil"/>
              <w:right w:val="nil"/>
            </w:tcBorders>
          </w:tcPr>
          <w:p w14:paraId="7907397F" w14:textId="77777777" w:rsidR="00FD682C" w:rsidRPr="00161833" w:rsidRDefault="00FD682C" w:rsidP="004F00ED">
            <w:pPr>
              <w:pStyle w:val="Normal6a"/>
              <w:jc w:val="center"/>
            </w:pPr>
            <w:r w:rsidRPr="00161833">
              <w:rPr>
                <w:b/>
                <w:i/>
              </w:rPr>
              <w:t>Ændring af direktiv 2009/65/EF</w:t>
            </w:r>
          </w:p>
        </w:tc>
      </w:tr>
      <w:tr w:rsidR="00310ED9" w:rsidRPr="00161833" w14:paraId="1C07AE52" w14:textId="77777777" w:rsidTr="004F00ED">
        <w:trPr>
          <w:jc w:val="center"/>
        </w:trPr>
        <w:tc>
          <w:tcPr>
            <w:tcW w:w="4876" w:type="dxa"/>
            <w:tcBorders>
              <w:top w:val="nil"/>
              <w:left w:val="nil"/>
              <w:bottom w:val="nil"/>
              <w:right w:val="nil"/>
            </w:tcBorders>
          </w:tcPr>
          <w:p w14:paraId="15B11231" w14:textId="77777777" w:rsidR="00FD682C" w:rsidRPr="00161833" w:rsidRDefault="00FD682C" w:rsidP="004F00ED">
            <w:pPr>
              <w:pStyle w:val="Normal6a"/>
            </w:pPr>
          </w:p>
        </w:tc>
        <w:tc>
          <w:tcPr>
            <w:tcW w:w="4876" w:type="dxa"/>
            <w:tcBorders>
              <w:top w:val="nil"/>
              <w:left w:val="nil"/>
              <w:bottom w:val="nil"/>
              <w:right w:val="nil"/>
            </w:tcBorders>
          </w:tcPr>
          <w:p w14:paraId="451399FF" w14:textId="77777777" w:rsidR="00FD682C" w:rsidRPr="00161833" w:rsidRDefault="00FD682C" w:rsidP="004F00ED">
            <w:pPr>
              <w:pStyle w:val="Normal6a"/>
            </w:pPr>
            <w:r w:rsidRPr="00161833">
              <w:rPr>
                <w:b/>
                <w:i/>
              </w:rPr>
              <w:t>I direktiv 2009/65/EF foretages følgende ændringer:</w:t>
            </w:r>
          </w:p>
        </w:tc>
      </w:tr>
      <w:tr w:rsidR="00310ED9" w:rsidRPr="00161833" w14:paraId="7C55BEFB" w14:textId="77777777" w:rsidTr="004F00ED">
        <w:trPr>
          <w:jc w:val="center"/>
        </w:trPr>
        <w:tc>
          <w:tcPr>
            <w:tcW w:w="4876" w:type="dxa"/>
            <w:tcBorders>
              <w:top w:val="nil"/>
              <w:left w:val="nil"/>
              <w:bottom w:val="nil"/>
              <w:right w:val="nil"/>
            </w:tcBorders>
          </w:tcPr>
          <w:p w14:paraId="6DB73BBB" w14:textId="77777777" w:rsidR="00FD682C" w:rsidRPr="00161833" w:rsidRDefault="00FD682C" w:rsidP="004F00ED">
            <w:pPr>
              <w:pStyle w:val="Normal6a"/>
            </w:pPr>
          </w:p>
        </w:tc>
        <w:tc>
          <w:tcPr>
            <w:tcW w:w="4876" w:type="dxa"/>
            <w:tcBorders>
              <w:top w:val="nil"/>
              <w:left w:val="nil"/>
              <w:bottom w:val="nil"/>
              <w:right w:val="nil"/>
            </w:tcBorders>
          </w:tcPr>
          <w:p w14:paraId="297B5AC3" w14:textId="77777777" w:rsidR="00FD682C" w:rsidRPr="00161833" w:rsidRDefault="00FD682C" w:rsidP="004F00ED">
            <w:pPr>
              <w:pStyle w:val="Normal6a"/>
            </w:pPr>
            <w:r w:rsidRPr="00161833">
              <w:rPr>
                <w:b/>
                <w:i/>
              </w:rPr>
              <w:t>I artikel 56, stk. 2, tilføjes følgende afsnit:</w:t>
            </w:r>
          </w:p>
        </w:tc>
      </w:tr>
      <w:tr w:rsidR="00310ED9" w:rsidRPr="00161833" w14:paraId="0E49F356" w14:textId="77777777" w:rsidTr="004F00ED">
        <w:trPr>
          <w:jc w:val="center"/>
        </w:trPr>
        <w:tc>
          <w:tcPr>
            <w:tcW w:w="4876" w:type="dxa"/>
            <w:tcBorders>
              <w:top w:val="nil"/>
              <w:left w:val="nil"/>
              <w:bottom w:val="nil"/>
              <w:right w:val="nil"/>
            </w:tcBorders>
          </w:tcPr>
          <w:p w14:paraId="008CA2B7" w14:textId="77777777" w:rsidR="00FD682C" w:rsidRPr="00161833" w:rsidRDefault="00FD682C" w:rsidP="004F00ED">
            <w:pPr>
              <w:pStyle w:val="Normal6a"/>
            </w:pPr>
          </w:p>
        </w:tc>
        <w:tc>
          <w:tcPr>
            <w:tcW w:w="4876" w:type="dxa"/>
            <w:tcBorders>
              <w:top w:val="nil"/>
              <w:left w:val="nil"/>
              <w:bottom w:val="nil"/>
              <w:right w:val="nil"/>
            </w:tcBorders>
          </w:tcPr>
          <w:p w14:paraId="2E4AFFF4" w14:textId="77777777" w:rsidR="00FD682C" w:rsidRPr="00161833" w:rsidRDefault="00FD682C" w:rsidP="004F00ED">
            <w:pPr>
              <w:pStyle w:val="Normal6a"/>
              <w:rPr>
                <w:b/>
                <w:i/>
              </w:rPr>
            </w:pPr>
            <w:r w:rsidRPr="00161833">
              <w:rPr>
                <w:b/>
                <w:i/>
              </w:rPr>
              <w:t>"Uanset første afsnit, litra b), må et investeringsinstitut ikke erhverve mere end 50 % af de værdipapirer, der er udstedt i overensstemmelse med forordning (EU) 2017/2402 af et enkelt udstedende organ."</w:t>
            </w:r>
          </w:p>
        </w:tc>
      </w:tr>
    </w:tbl>
    <w:p w14:paraId="4608D1FE"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B6CD1C1" w14:textId="77777777" w:rsidR="00FD682C" w:rsidRPr="00161833" w:rsidRDefault="00FD682C" w:rsidP="00FD682C">
      <w:pPr>
        <w:pStyle w:val="AmCrossRef"/>
      </w:pPr>
      <w:r w:rsidRPr="00161833">
        <w:t>(32009L0065)</w:t>
      </w:r>
    </w:p>
    <w:p w14:paraId="78B7BE6A" w14:textId="77777777" w:rsidR="00FD682C" w:rsidRPr="00161833" w:rsidRDefault="00FD682C" w:rsidP="00FD682C">
      <w:r w:rsidRPr="00715BD7">
        <w:rPr>
          <w:rStyle w:val="HideTWBExt"/>
        </w:rPr>
        <w:t>&lt;/Amend&gt;</w:t>
      </w:r>
    </w:p>
    <w:p w14:paraId="1A234757"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297</w:t>
      </w:r>
      <w:r w:rsidRPr="00715BD7">
        <w:rPr>
          <w:rStyle w:val="HideTWBExt"/>
          <w:b w:val="0"/>
        </w:rPr>
        <w:t>&lt;/NumAm&gt;</w:t>
      </w:r>
    </w:p>
    <w:p w14:paraId="5674A48E" w14:textId="77777777" w:rsidR="00FD682C" w:rsidRPr="00161833" w:rsidRDefault="00FD682C" w:rsidP="00FD682C">
      <w:pPr>
        <w:pStyle w:val="NormalBold"/>
      </w:pPr>
      <w:r w:rsidRPr="00715BD7">
        <w:rPr>
          <w:rStyle w:val="HideTWBExt"/>
          <w:b w:val="0"/>
        </w:rPr>
        <w:t>&lt;RepeatBlock-By&gt;&lt;Members&gt;</w:t>
      </w:r>
      <w:r w:rsidRPr="00161833">
        <w:t>Markus Ferber</w:t>
      </w:r>
      <w:r w:rsidRPr="00715BD7">
        <w:rPr>
          <w:rStyle w:val="HideTWBExt"/>
          <w:b w:val="0"/>
        </w:rPr>
        <w:t>&lt;/Members&gt;</w:t>
      </w:r>
    </w:p>
    <w:p w14:paraId="53D9AE28" w14:textId="77777777" w:rsidR="00FD682C" w:rsidRPr="00161833" w:rsidRDefault="00FD682C" w:rsidP="00FD682C">
      <w:pPr>
        <w:pStyle w:val="NormalBold"/>
      </w:pPr>
      <w:r w:rsidRPr="00715BD7">
        <w:rPr>
          <w:rStyle w:val="HideTWBExt"/>
          <w:b w:val="0"/>
        </w:rPr>
        <w:t>&lt;/RepeatBlock-By&gt;</w:t>
      </w:r>
    </w:p>
    <w:p w14:paraId="60FB14D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1B5A5910" w14:textId="77777777" w:rsidR="00FD682C" w:rsidRPr="00161833" w:rsidRDefault="00FD682C" w:rsidP="00FD682C">
      <w:pPr>
        <w:pStyle w:val="NormalBold"/>
      </w:pPr>
      <w:r w:rsidRPr="00715BD7">
        <w:rPr>
          <w:rStyle w:val="HideTWBExt"/>
          <w:b w:val="0"/>
        </w:rPr>
        <w:t>&lt;Article&gt;</w:t>
      </w:r>
      <w:r w:rsidRPr="00161833">
        <w:t>Artikel 1 a (ny)</w:t>
      </w:r>
      <w:r w:rsidRPr="00715BD7">
        <w:rPr>
          <w:rStyle w:val="HideTWBExt"/>
          <w:b w:val="0"/>
        </w:rPr>
        <w:t>&lt;/Article&gt;</w:t>
      </w:r>
    </w:p>
    <w:p w14:paraId="74178B0F" w14:textId="77777777" w:rsidR="00FD682C" w:rsidRPr="00161833" w:rsidRDefault="00FD682C" w:rsidP="00FD682C">
      <w:r w:rsidRPr="00715BD7">
        <w:rPr>
          <w:rStyle w:val="HideTWBExt"/>
        </w:rPr>
        <w:t>&lt;DocAmend2&gt;</w:t>
      </w:r>
      <w:r w:rsidRPr="00161833">
        <w:t>Direktiv 2009/65/EF</w:t>
      </w:r>
      <w:r w:rsidRPr="00715BD7">
        <w:rPr>
          <w:rStyle w:val="HideTWBExt"/>
        </w:rPr>
        <w:t>&lt;/DocAmend2&gt;</w:t>
      </w:r>
    </w:p>
    <w:p w14:paraId="463EACE5" w14:textId="77777777" w:rsidR="00FD682C" w:rsidRPr="00161833" w:rsidRDefault="00FD682C" w:rsidP="00FD682C">
      <w:r w:rsidRPr="00715BD7">
        <w:rPr>
          <w:rStyle w:val="HideTWBExt"/>
        </w:rPr>
        <w:t>&lt;Article2&gt;</w:t>
      </w:r>
      <w:r w:rsidRPr="00161833">
        <w:t>Artikel 56 – stk. 2 – afsnit 1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3A4840A6" w14:textId="77777777" w:rsidTr="004F00ED">
        <w:trPr>
          <w:trHeight w:hRule="exact" w:val="240"/>
          <w:jc w:val="center"/>
        </w:trPr>
        <w:tc>
          <w:tcPr>
            <w:tcW w:w="9752" w:type="dxa"/>
            <w:gridSpan w:val="2"/>
            <w:tcBorders>
              <w:top w:val="nil"/>
              <w:left w:val="nil"/>
              <w:bottom w:val="nil"/>
              <w:right w:val="nil"/>
            </w:tcBorders>
          </w:tcPr>
          <w:p w14:paraId="6D7B9D23" w14:textId="77777777" w:rsidR="00FD682C" w:rsidRPr="00161833" w:rsidRDefault="00FD682C" w:rsidP="004F00ED"/>
        </w:tc>
      </w:tr>
      <w:tr w:rsidR="00310ED9" w:rsidRPr="00161833" w14:paraId="5919AB4E" w14:textId="77777777" w:rsidTr="004F00ED">
        <w:trPr>
          <w:trHeight w:val="240"/>
          <w:jc w:val="center"/>
        </w:trPr>
        <w:tc>
          <w:tcPr>
            <w:tcW w:w="4876" w:type="dxa"/>
            <w:tcBorders>
              <w:top w:val="nil"/>
              <w:left w:val="nil"/>
              <w:bottom w:val="nil"/>
              <w:right w:val="nil"/>
            </w:tcBorders>
          </w:tcPr>
          <w:p w14:paraId="00E500BE"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6C5A23BB" w14:textId="77777777" w:rsidR="00FD682C" w:rsidRPr="00161833" w:rsidRDefault="00FD682C" w:rsidP="004F00ED">
            <w:pPr>
              <w:pStyle w:val="AmColumnHeading"/>
            </w:pPr>
            <w:r w:rsidRPr="00161833">
              <w:t>Ændringsforslag</w:t>
            </w:r>
          </w:p>
        </w:tc>
      </w:tr>
      <w:tr w:rsidR="00310ED9" w:rsidRPr="00161833" w14:paraId="6AF9D213" w14:textId="77777777" w:rsidTr="004F00ED">
        <w:trPr>
          <w:jc w:val="center"/>
        </w:trPr>
        <w:tc>
          <w:tcPr>
            <w:tcW w:w="4876" w:type="dxa"/>
            <w:tcBorders>
              <w:top w:val="nil"/>
              <w:left w:val="nil"/>
              <w:bottom w:val="nil"/>
              <w:right w:val="nil"/>
            </w:tcBorders>
          </w:tcPr>
          <w:p w14:paraId="48CDA3C8" w14:textId="77777777" w:rsidR="00FD682C" w:rsidRPr="00161833" w:rsidRDefault="00FD682C" w:rsidP="004F00ED">
            <w:pPr>
              <w:pStyle w:val="Normal6a"/>
            </w:pPr>
          </w:p>
        </w:tc>
        <w:tc>
          <w:tcPr>
            <w:tcW w:w="4876" w:type="dxa"/>
            <w:tcBorders>
              <w:top w:val="nil"/>
              <w:left w:val="nil"/>
              <w:bottom w:val="nil"/>
              <w:right w:val="nil"/>
            </w:tcBorders>
          </w:tcPr>
          <w:p w14:paraId="1410FE55" w14:textId="77777777" w:rsidR="00FD682C" w:rsidRPr="00161833" w:rsidRDefault="00FD682C" w:rsidP="004F00ED">
            <w:pPr>
              <w:pStyle w:val="Normal6a"/>
              <w:jc w:val="center"/>
            </w:pPr>
            <w:r w:rsidRPr="00161833">
              <w:rPr>
                <w:b/>
                <w:i/>
              </w:rPr>
              <w:t>Artikel 1a</w:t>
            </w:r>
          </w:p>
        </w:tc>
      </w:tr>
      <w:tr w:rsidR="00310ED9" w:rsidRPr="00161833" w14:paraId="58D1CE66" w14:textId="77777777" w:rsidTr="004F00ED">
        <w:trPr>
          <w:jc w:val="center"/>
        </w:trPr>
        <w:tc>
          <w:tcPr>
            <w:tcW w:w="4876" w:type="dxa"/>
            <w:tcBorders>
              <w:top w:val="nil"/>
              <w:left w:val="nil"/>
              <w:bottom w:val="nil"/>
              <w:right w:val="nil"/>
            </w:tcBorders>
          </w:tcPr>
          <w:p w14:paraId="0CFD22E2" w14:textId="77777777" w:rsidR="00FD682C" w:rsidRPr="00161833" w:rsidRDefault="00FD682C" w:rsidP="004F00ED">
            <w:pPr>
              <w:pStyle w:val="Normal6a"/>
            </w:pPr>
          </w:p>
        </w:tc>
        <w:tc>
          <w:tcPr>
            <w:tcW w:w="4876" w:type="dxa"/>
            <w:tcBorders>
              <w:top w:val="nil"/>
              <w:left w:val="nil"/>
              <w:bottom w:val="nil"/>
              <w:right w:val="nil"/>
            </w:tcBorders>
          </w:tcPr>
          <w:p w14:paraId="662FF4DE" w14:textId="77777777" w:rsidR="00FD682C" w:rsidRPr="00161833" w:rsidRDefault="00FD682C" w:rsidP="004F00ED">
            <w:pPr>
              <w:pStyle w:val="Normal6a"/>
              <w:jc w:val="center"/>
              <w:rPr>
                <w:b/>
                <w:i/>
              </w:rPr>
            </w:pPr>
            <w:r w:rsidRPr="00161833">
              <w:rPr>
                <w:b/>
                <w:i/>
              </w:rPr>
              <w:t>Ændring af direktiv 2009/65/EF</w:t>
            </w:r>
          </w:p>
        </w:tc>
      </w:tr>
      <w:tr w:rsidR="00310ED9" w:rsidRPr="00161833" w14:paraId="27A48049" w14:textId="77777777" w:rsidTr="004F00ED">
        <w:trPr>
          <w:jc w:val="center"/>
        </w:trPr>
        <w:tc>
          <w:tcPr>
            <w:tcW w:w="4876" w:type="dxa"/>
            <w:tcBorders>
              <w:top w:val="nil"/>
              <w:left w:val="nil"/>
              <w:bottom w:val="nil"/>
              <w:right w:val="nil"/>
            </w:tcBorders>
          </w:tcPr>
          <w:p w14:paraId="03E81286" w14:textId="77777777" w:rsidR="00FD682C" w:rsidRPr="00161833" w:rsidRDefault="00FD682C" w:rsidP="004F00ED">
            <w:pPr>
              <w:pStyle w:val="Normal6a"/>
            </w:pPr>
          </w:p>
        </w:tc>
        <w:tc>
          <w:tcPr>
            <w:tcW w:w="4876" w:type="dxa"/>
            <w:tcBorders>
              <w:top w:val="nil"/>
              <w:left w:val="nil"/>
              <w:bottom w:val="nil"/>
              <w:right w:val="nil"/>
            </w:tcBorders>
          </w:tcPr>
          <w:p w14:paraId="791B4EA1" w14:textId="77777777" w:rsidR="00FD682C" w:rsidRPr="00161833" w:rsidRDefault="00FD682C" w:rsidP="004F00ED">
            <w:pPr>
              <w:pStyle w:val="Normal6a"/>
            </w:pPr>
            <w:r w:rsidRPr="00161833">
              <w:rPr>
                <w:b/>
                <w:i/>
              </w:rPr>
              <w:t>I direktiv 2009/65/EF foretages følgende ændringer:</w:t>
            </w:r>
          </w:p>
        </w:tc>
      </w:tr>
      <w:tr w:rsidR="00310ED9" w:rsidRPr="00161833" w14:paraId="4D6F590D" w14:textId="77777777" w:rsidTr="004F00ED">
        <w:trPr>
          <w:jc w:val="center"/>
        </w:trPr>
        <w:tc>
          <w:tcPr>
            <w:tcW w:w="4876" w:type="dxa"/>
            <w:tcBorders>
              <w:top w:val="nil"/>
              <w:left w:val="nil"/>
              <w:bottom w:val="nil"/>
              <w:right w:val="nil"/>
            </w:tcBorders>
          </w:tcPr>
          <w:p w14:paraId="6CDA257E" w14:textId="77777777" w:rsidR="00FD682C" w:rsidRPr="00161833" w:rsidRDefault="00FD682C" w:rsidP="004F00ED">
            <w:pPr>
              <w:pStyle w:val="Normal6a"/>
            </w:pPr>
          </w:p>
        </w:tc>
        <w:tc>
          <w:tcPr>
            <w:tcW w:w="4876" w:type="dxa"/>
            <w:tcBorders>
              <w:top w:val="nil"/>
              <w:left w:val="nil"/>
              <w:bottom w:val="nil"/>
              <w:right w:val="nil"/>
            </w:tcBorders>
          </w:tcPr>
          <w:p w14:paraId="07DD3CBA" w14:textId="77777777" w:rsidR="00FD682C" w:rsidRPr="00161833" w:rsidRDefault="00FD682C" w:rsidP="004F00ED">
            <w:pPr>
              <w:pStyle w:val="Normal6a"/>
            </w:pPr>
            <w:r w:rsidRPr="00161833">
              <w:rPr>
                <w:b/>
                <w:i/>
              </w:rPr>
              <w:t>I artikel 56, stk. 2, tilføjes følgende afsnit:</w:t>
            </w:r>
          </w:p>
        </w:tc>
      </w:tr>
      <w:tr w:rsidR="00310ED9" w:rsidRPr="00161833" w14:paraId="3AA6669D" w14:textId="77777777" w:rsidTr="004F00ED">
        <w:trPr>
          <w:jc w:val="center"/>
        </w:trPr>
        <w:tc>
          <w:tcPr>
            <w:tcW w:w="4876" w:type="dxa"/>
            <w:tcBorders>
              <w:top w:val="nil"/>
              <w:left w:val="nil"/>
              <w:bottom w:val="nil"/>
              <w:right w:val="nil"/>
            </w:tcBorders>
          </w:tcPr>
          <w:p w14:paraId="43B82B61" w14:textId="77777777" w:rsidR="00FD682C" w:rsidRPr="00161833" w:rsidRDefault="00FD682C" w:rsidP="004F00ED">
            <w:pPr>
              <w:pStyle w:val="Normal6a"/>
            </w:pPr>
          </w:p>
        </w:tc>
        <w:tc>
          <w:tcPr>
            <w:tcW w:w="4876" w:type="dxa"/>
            <w:tcBorders>
              <w:top w:val="nil"/>
              <w:left w:val="nil"/>
              <w:bottom w:val="nil"/>
              <w:right w:val="nil"/>
            </w:tcBorders>
          </w:tcPr>
          <w:p w14:paraId="0B64F20C" w14:textId="00850324" w:rsidR="00FD682C" w:rsidRPr="00161833" w:rsidRDefault="00FD682C" w:rsidP="004F00ED">
            <w:pPr>
              <w:pStyle w:val="Normal6a"/>
            </w:pPr>
            <w:r w:rsidRPr="00161833">
              <w:rPr>
                <w:b/>
                <w:i/>
              </w:rPr>
              <w:t>"Uanset første afsnit, litra b), kan et investeringsinstitut se bort fra grænsen, hvis værdipapirerne er securitiseringspositioner som defineret i artikel 2, nr. 19</w:t>
            </w:r>
            <w:r w:rsidR="00246B83" w:rsidRPr="00161833">
              <w:rPr>
                <w:b/>
                <w:i/>
              </w:rPr>
              <w:t>)</w:t>
            </w:r>
            <w:r w:rsidRPr="00161833">
              <w:rPr>
                <w:b/>
                <w:i/>
              </w:rPr>
              <w:t>, i forordning (EU) 2017/2402."</w:t>
            </w:r>
          </w:p>
        </w:tc>
      </w:tr>
    </w:tbl>
    <w:p w14:paraId="1CBB6DFA"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5D76DA99" w14:textId="77777777" w:rsidR="00FD682C" w:rsidRPr="00161833" w:rsidRDefault="00FD682C" w:rsidP="00FD682C">
      <w:pPr>
        <w:pStyle w:val="AmJustTitle"/>
      </w:pPr>
      <w:r w:rsidRPr="00715BD7">
        <w:rPr>
          <w:rStyle w:val="HideTWBExt"/>
          <w:i w:val="0"/>
        </w:rPr>
        <w:t>&lt;TitreJust&gt;</w:t>
      </w:r>
      <w:r w:rsidRPr="00161833">
        <w:t>Begrundelse</w:t>
      </w:r>
      <w:r w:rsidRPr="00715BD7">
        <w:rPr>
          <w:rStyle w:val="HideTWBExt"/>
          <w:i w:val="0"/>
        </w:rPr>
        <w:t>&lt;/TitreJust&gt;</w:t>
      </w:r>
    </w:p>
    <w:p w14:paraId="33AD0410" w14:textId="77777777" w:rsidR="00FD682C" w:rsidRPr="00161833" w:rsidRDefault="00FD682C" w:rsidP="00FD682C">
      <w:pPr>
        <w:pStyle w:val="AmJustText"/>
      </w:pPr>
      <w:r w:rsidRPr="00161833">
        <w:t>Investeringsinstitutters investeringsgrænse på 10 % for gældsværdipapirer fra en enkelt udsteder er alt for restriktiv for securitiseringer i EU, hvilket mindsker investorernes efterspørgsel og begrænser markedsvæksten. Den bør derfor ikke finde anvendelse på securitiseringspositioner.</w:t>
      </w:r>
    </w:p>
    <w:p w14:paraId="0F81A38C" w14:textId="77777777" w:rsidR="00FD682C" w:rsidRPr="00161833" w:rsidRDefault="00FD682C" w:rsidP="00FD682C">
      <w:r w:rsidRPr="00715BD7">
        <w:rPr>
          <w:rStyle w:val="HideTWBExt"/>
        </w:rPr>
        <w:t>&lt;/Amend&gt;</w:t>
      </w:r>
    </w:p>
    <w:p w14:paraId="5C19F206" w14:textId="77777777" w:rsidR="00FD682C" w:rsidRPr="00161833" w:rsidRDefault="00FD682C" w:rsidP="00FD682C">
      <w:pPr>
        <w:pStyle w:val="AmNumberTabs"/>
      </w:pPr>
      <w:r w:rsidRPr="00715BD7">
        <w:rPr>
          <w:rStyle w:val="HideTWBExt"/>
          <w:b w:val="0"/>
        </w:rPr>
        <w:t>&lt;Amend&gt;</w:t>
      </w:r>
      <w:r w:rsidRPr="00161833">
        <w:t>Ændringsforslag</w:t>
      </w:r>
      <w:r w:rsidRPr="00161833">
        <w:tab/>
      </w:r>
      <w:r w:rsidRPr="00161833">
        <w:tab/>
      </w:r>
      <w:r w:rsidRPr="00715BD7">
        <w:rPr>
          <w:rStyle w:val="HideTWBExt"/>
          <w:b w:val="0"/>
        </w:rPr>
        <w:t>&lt;NumAm&gt;</w:t>
      </w:r>
      <w:r w:rsidRPr="00161833">
        <w:t>298</w:t>
      </w:r>
      <w:r w:rsidRPr="00715BD7">
        <w:rPr>
          <w:rStyle w:val="HideTWBExt"/>
          <w:b w:val="0"/>
        </w:rPr>
        <w:t>&lt;/NumAm&gt;</w:t>
      </w:r>
    </w:p>
    <w:p w14:paraId="6A66BF99" w14:textId="77777777" w:rsidR="00FD682C" w:rsidRPr="00161833" w:rsidRDefault="00FD682C" w:rsidP="00FD682C">
      <w:pPr>
        <w:pStyle w:val="NormalBold"/>
      </w:pPr>
      <w:r w:rsidRPr="00715BD7">
        <w:rPr>
          <w:rStyle w:val="HideTWBExt"/>
          <w:b w:val="0"/>
        </w:rPr>
        <w:t>&lt;RepeatBlock-By&gt;&lt;Members&gt;</w:t>
      </w:r>
      <w:r w:rsidRPr="00161833">
        <w:t>Fernando Navarrete Rojas, Isabel Benjumea Benjumea</w:t>
      </w:r>
      <w:r w:rsidRPr="00715BD7">
        <w:rPr>
          <w:rStyle w:val="HideTWBExt"/>
          <w:b w:val="0"/>
        </w:rPr>
        <w:t>&lt;/Members&gt;</w:t>
      </w:r>
    </w:p>
    <w:p w14:paraId="02D12E3F" w14:textId="77777777" w:rsidR="00FD682C" w:rsidRPr="00161833" w:rsidRDefault="00FD682C" w:rsidP="00FD682C">
      <w:pPr>
        <w:pStyle w:val="NormalBold"/>
      </w:pPr>
      <w:r w:rsidRPr="00715BD7">
        <w:rPr>
          <w:rStyle w:val="HideTWBExt"/>
          <w:b w:val="0"/>
        </w:rPr>
        <w:t>&lt;/RepeatBlock-By&gt;</w:t>
      </w:r>
    </w:p>
    <w:p w14:paraId="2DE7DC50" w14:textId="77777777" w:rsidR="00FD682C" w:rsidRPr="00161833" w:rsidRDefault="00FD682C" w:rsidP="00FD682C">
      <w:pPr>
        <w:pStyle w:val="NormalBold"/>
      </w:pPr>
      <w:r w:rsidRPr="00715BD7">
        <w:rPr>
          <w:rStyle w:val="HideTWBExt"/>
          <w:b w:val="0"/>
        </w:rPr>
        <w:t>&lt;DocAmend&gt;</w:t>
      </w:r>
      <w:r w:rsidRPr="00161833">
        <w:t>Forslag til forordning</w:t>
      </w:r>
      <w:r w:rsidRPr="00715BD7">
        <w:rPr>
          <w:rStyle w:val="HideTWBExt"/>
          <w:b w:val="0"/>
        </w:rPr>
        <w:t>&lt;/DocAmend&gt;</w:t>
      </w:r>
    </w:p>
    <w:p w14:paraId="32FBB019" w14:textId="77777777" w:rsidR="00FD682C" w:rsidRPr="00161833" w:rsidRDefault="00FD682C" w:rsidP="00FD682C">
      <w:pPr>
        <w:pStyle w:val="NormalBold"/>
      </w:pPr>
      <w:r w:rsidRPr="00715BD7">
        <w:rPr>
          <w:rStyle w:val="HideTWBExt"/>
          <w:b w:val="0"/>
        </w:rPr>
        <w:t>&lt;Article&gt;</w:t>
      </w:r>
      <w:r w:rsidRPr="00161833">
        <w:t>Artikel 1 a (ny)</w:t>
      </w:r>
      <w:r w:rsidRPr="00715BD7">
        <w:rPr>
          <w:rStyle w:val="HideTWBExt"/>
          <w:b w:val="0"/>
        </w:rPr>
        <w:t>&lt;/Article&gt;</w:t>
      </w:r>
    </w:p>
    <w:p w14:paraId="7C9F810D" w14:textId="77777777" w:rsidR="00FD682C" w:rsidRPr="00161833" w:rsidRDefault="00FD682C" w:rsidP="00FD682C">
      <w:r w:rsidRPr="00715BD7">
        <w:rPr>
          <w:rStyle w:val="HideTWBExt"/>
        </w:rPr>
        <w:t>&lt;DocAmend2&gt;</w:t>
      </w:r>
      <w:r w:rsidRPr="00161833">
        <w:t>Direktiv 2009/65/EF</w:t>
      </w:r>
      <w:r w:rsidRPr="00715BD7">
        <w:rPr>
          <w:rStyle w:val="HideTWBExt"/>
        </w:rPr>
        <w:t>&lt;/DocAmend2&gt;</w:t>
      </w:r>
    </w:p>
    <w:p w14:paraId="0E26C4FD" w14:textId="77777777" w:rsidR="00FD682C" w:rsidRPr="00161833" w:rsidRDefault="00FD682C" w:rsidP="00FD682C">
      <w:r w:rsidRPr="00715BD7">
        <w:rPr>
          <w:rStyle w:val="HideTWBExt"/>
        </w:rPr>
        <w:t>&lt;Article2&gt;</w:t>
      </w:r>
      <w:r w:rsidRPr="00161833">
        <w:t>Artikel 56 – stk. 2 – afsnit 1 a (nyt)</w:t>
      </w:r>
      <w:r w:rsidRPr="00715BD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ED9" w:rsidRPr="00161833" w14:paraId="787D42C9" w14:textId="77777777" w:rsidTr="004F00ED">
        <w:trPr>
          <w:trHeight w:hRule="exact" w:val="240"/>
          <w:jc w:val="center"/>
        </w:trPr>
        <w:tc>
          <w:tcPr>
            <w:tcW w:w="9752" w:type="dxa"/>
            <w:gridSpan w:val="2"/>
            <w:tcBorders>
              <w:top w:val="nil"/>
              <w:left w:val="nil"/>
              <w:bottom w:val="nil"/>
              <w:right w:val="nil"/>
            </w:tcBorders>
          </w:tcPr>
          <w:p w14:paraId="005FDBBB" w14:textId="77777777" w:rsidR="00FD682C" w:rsidRPr="00161833" w:rsidRDefault="00FD682C" w:rsidP="004F00ED"/>
        </w:tc>
      </w:tr>
      <w:tr w:rsidR="00310ED9" w:rsidRPr="00161833" w14:paraId="368BF58F" w14:textId="77777777" w:rsidTr="004F00ED">
        <w:trPr>
          <w:trHeight w:val="240"/>
          <w:jc w:val="center"/>
        </w:trPr>
        <w:tc>
          <w:tcPr>
            <w:tcW w:w="4876" w:type="dxa"/>
            <w:tcBorders>
              <w:top w:val="nil"/>
              <w:left w:val="nil"/>
              <w:bottom w:val="nil"/>
              <w:right w:val="nil"/>
            </w:tcBorders>
          </w:tcPr>
          <w:p w14:paraId="78781F84" w14:textId="77777777" w:rsidR="00FD682C" w:rsidRPr="00161833" w:rsidRDefault="00FD682C" w:rsidP="004F00ED">
            <w:pPr>
              <w:pStyle w:val="AmColumnHeading"/>
            </w:pPr>
            <w:r w:rsidRPr="00161833">
              <w:t>Kommissionens forslag</w:t>
            </w:r>
          </w:p>
        </w:tc>
        <w:tc>
          <w:tcPr>
            <w:tcW w:w="4876" w:type="dxa"/>
            <w:tcBorders>
              <w:top w:val="nil"/>
              <w:left w:val="nil"/>
              <w:bottom w:val="nil"/>
              <w:right w:val="nil"/>
            </w:tcBorders>
          </w:tcPr>
          <w:p w14:paraId="335DF4FA" w14:textId="77777777" w:rsidR="00FD682C" w:rsidRPr="00161833" w:rsidRDefault="00FD682C" w:rsidP="004F00ED">
            <w:pPr>
              <w:pStyle w:val="AmColumnHeading"/>
            </w:pPr>
            <w:r w:rsidRPr="00161833">
              <w:t>Ændringsforslag</w:t>
            </w:r>
          </w:p>
        </w:tc>
      </w:tr>
      <w:tr w:rsidR="00310ED9" w:rsidRPr="00161833" w14:paraId="78EBCD55" w14:textId="77777777" w:rsidTr="004F00ED">
        <w:trPr>
          <w:jc w:val="center"/>
        </w:trPr>
        <w:tc>
          <w:tcPr>
            <w:tcW w:w="4876" w:type="dxa"/>
            <w:tcBorders>
              <w:top w:val="nil"/>
              <w:left w:val="nil"/>
              <w:bottom w:val="nil"/>
              <w:right w:val="nil"/>
            </w:tcBorders>
          </w:tcPr>
          <w:p w14:paraId="32584784" w14:textId="77777777" w:rsidR="00FD682C" w:rsidRPr="00161833" w:rsidRDefault="00FD682C" w:rsidP="004F00ED">
            <w:pPr>
              <w:pStyle w:val="Normal6a"/>
            </w:pPr>
          </w:p>
        </w:tc>
        <w:tc>
          <w:tcPr>
            <w:tcW w:w="4876" w:type="dxa"/>
            <w:tcBorders>
              <w:top w:val="nil"/>
              <w:left w:val="nil"/>
              <w:bottom w:val="nil"/>
              <w:right w:val="nil"/>
            </w:tcBorders>
          </w:tcPr>
          <w:p w14:paraId="7FBC6140" w14:textId="77777777" w:rsidR="00FD682C" w:rsidRPr="00161833" w:rsidRDefault="00FD682C" w:rsidP="004F00ED">
            <w:pPr>
              <w:pStyle w:val="Normal6a"/>
              <w:jc w:val="center"/>
            </w:pPr>
            <w:r w:rsidRPr="00161833">
              <w:rPr>
                <w:b/>
                <w:i/>
              </w:rPr>
              <w:t>Artikel 1a</w:t>
            </w:r>
          </w:p>
        </w:tc>
      </w:tr>
      <w:tr w:rsidR="00310ED9" w:rsidRPr="00161833" w14:paraId="43101E79" w14:textId="77777777" w:rsidTr="004F00ED">
        <w:trPr>
          <w:jc w:val="center"/>
        </w:trPr>
        <w:tc>
          <w:tcPr>
            <w:tcW w:w="4876" w:type="dxa"/>
            <w:tcBorders>
              <w:top w:val="nil"/>
              <w:left w:val="nil"/>
              <w:bottom w:val="nil"/>
              <w:right w:val="nil"/>
            </w:tcBorders>
          </w:tcPr>
          <w:p w14:paraId="0931241A" w14:textId="77777777" w:rsidR="00FD682C" w:rsidRPr="00161833" w:rsidRDefault="00FD682C" w:rsidP="004F00ED">
            <w:pPr>
              <w:pStyle w:val="Normal6a"/>
            </w:pPr>
          </w:p>
        </w:tc>
        <w:tc>
          <w:tcPr>
            <w:tcW w:w="4876" w:type="dxa"/>
            <w:tcBorders>
              <w:top w:val="nil"/>
              <w:left w:val="nil"/>
              <w:bottom w:val="nil"/>
              <w:right w:val="nil"/>
            </w:tcBorders>
          </w:tcPr>
          <w:p w14:paraId="3D42B46A" w14:textId="77777777" w:rsidR="00FD682C" w:rsidRPr="00161833" w:rsidRDefault="00FD682C" w:rsidP="004F00ED">
            <w:pPr>
              <w:pStyle w:val="Normal6a"/>
              <w:jc w:val="center"/>
              <w:rPr>
                <w:b/>
                <w:i/>
              </w:rPr>
            </w:pPr>
            <w:r w:rsidRPr="00161833">
              <w:rPr>
                <w:b/>
                <w:i/>
              </w:rPr>
              <w:t>Ændring af direktiv 2009/65/EF</w:t>
            </w:r>
          </w:p>
        </w:tc>
      </w:tr>
      <w:tr w:rsidR="00310ED9" w:rsidRPr="00161833" w14:paraId="41AA9045" w14:textId="77777777" w:rsidTr="004F00ED">
        <w:trPr>
          <w:jc w:val="center"/>
        </w:trPr>
        <w:tc>
          <w:tcPr>
            <w:tcW w:w="4876" w:type="dxa"/>
            <w:tcBorders>
              <w:top w:val="nil"/>
              <w:left w:val="nil"/>
              <w:bottom w:val="nil"/>
              <w:right w:val="nil"/>
            </w:tcBorders>
          </w:tcPr>
          <w:p w14:paraId="5C6DEB3C" w14:textId="77777777" w:rsidR="00FD682C" w:rsidRPr="00161833" w:rsidRDefault="00FD682C" w:rsidP="004F00ED">
            <w:pPr>
              <w:pStyle w:val="Normal6a"/>
            </w:pPr>
          </w:p>
        </w:tc>
        <w:tc>
          <w:tcPr>
            <w:tcW w:w="4876" w:type="dxa"/>
            <w:tcBorders>
              <w:top w:val="nil"/>
              <w:left w:val="nil"/>
              <w:bottom w:val="nil"/>
              <w:right w:val="nil"/>
            </w:tcBorders>
          </w:tcPr>
          <w:p w14:paraId="7FE6507C" w14:textId="77777777" w:rsidR="00FD682C" w:rsidRPr="00161833" w:rsidRDefault="00FD682C" w:rsidP="004F00ED">
            <w:pPr>
              <w:pStyle w:val="Normal6a"/>
            </w:pPr>
            <w:r w:rsidRPr="00161833">
              <w:rPr>
                <w:b/>
                <w:i/>
              </w:rPr>
              <w:t>I direktiv 2009/65/EF foretages følgende ændringer:</w:t>
            </w:r>
          </w:p>
        </w:tc>
      </w:tr>
      <w:tr w:rsidR="00310ED9" w:rsidRPr="00161833" w14:paraId="762B26F7" w14:textId="77777777" w:rsidTr="004F00ED">
        <w:trPr>
          <w:jc w:val="center"/>
        </w:trPr>
        <w:tc>
          <w:tcPr>
            <w:tcW w:w="4876" w:type="dxa"/>
            <w:tcBorders>
              <w:top w:val="nil"/>
              <w:left w:val="nil"/>
              <w:bottom w:val="nil"/>
              <w:right w:val="nil"/>
            </w:tcBorders>
          </w:tcPr>
          <w:p w14:paraId="476D7E35" w14:textId="77777777" w:rsidR="00FD682C" w:rsidRPr="00161833" w:rsidRDefault="00FD682C" w:rsidP="004F00ED">
            <w:pPr>
              <w:pStyle w:val="Normal6a"/>
            </w:pPr>
          </w:p>
        </w:tc>
        <w:tc>
          <w:tcPr>
            <w:tcW w:w="4876" w:type="dxa"/>
            <w:tcBorders>
              <w:top w:val="nil"/>
              <w:left w:val="nil"/>
              <w:bottom w:val="nil"/>
              <w:right w:val="nil"/>
            </w:tcBorders>
          </w:tcPr>
          <w:p w14:paraId="4E8F9A9C" w14:textId="77777777" w:rsidR="00FD682C" w:rsidRPr="00161833" w:rsidRDefault="00FD682C" w:rsidP="004F00ED">
            <w:pPr>
              <w:pStyle w:val="Normal6a"/>
            </w:pPr>
            <w:r w:rsidRPr="00161833">
              <w:rPr>
                <w:b/>
                <w:i/>
              </w:rPr>
              <w:t>I artikel 56, stk. 2, tilføjes følgende afsnit:</w:t>
            </w:r>
          </w:p>
        </w:tc>
      </w:tr>
      <w:tr w:rsidR="00310ED9" w:rsidRPr="00161833" w14:paraId="3FB5433B" w14:textId="77777777" w:rsidTr="004F00ED">
        <w:trPr>
          <w:jc w:val="center"/>
        </w:trPr>
        <w:tc>
          <w:tcPr>
            <w:tcW w:w="4876" w:type="dxa"/>
            <w:tcBorders>
              <w:top w:val="nil"/>
              <w:left w:val="nil"/>
              <w:bottom w:val="nil"/>
              <w:right w:val="nil"/>
            </w:tcBorders>
          </w:tcPr>
          <w:p w14:paraId="7082B8D4" w14:textId="77777777" w:rsidR="00FD682C" w:rsidRPr="00161833" w:rsidRDefault="00FD682C" w:rsidP="004F00ED">
            <w:pPr>
              <w:pStyle w:val="Normal6a"/>
            </w:pPr>
          </w:p>
        </w:tc>
        <w:tc>
          <w:tcPr>
            <w:tcW w:w="4876" w:type="dxa"/>
            <w:tcBorders>
              <w:top w:val="nil"/>
              <w:left w:val="nil"/>
              <w:bottom w:val="nil"/>
              <w:right w:val="nil"/>
            </w:tcBorders>
          </w:tcPr>
          <w:p w14:paraId="61F99AD2" w14:textId="77777777" w:rsidR="00FD682C" w:rsidRPr="00161833" w:rsidRDefault="00FD682C" w:rsidP="004F00ED">
            <w:pPr>
              <w:pStyle w:val="Normal6a"/>
            </w:pPr>
            <w:r w:rsidRPr="00161833">
              <w:t>"</w:t>
            </w:r>
            <w:r w:rsidRPr="00161833">
              <w:rPr>
                <w:b/>
                <w:bCs/>
                <w:i/>
                <w:iCs/>
              </w:rPr>
              <w:t>Uanset første afsnit, litra b), kan et investeringsinstitut højst erhverve 70 % af værdipapirerne i en securitisering, der er udstedt i overensstemmelse med forordning (EU) 2017/2402 af et enkelt udstedende organ, hvis sådanne positioner er i offentlige securitiseringer som defineret i artikel 2, nr. 32), i nævnte forordning.</w:t>
            </w:r>
            <w:r w:rsidRPr="00161833">
              <w:t>"</w:t>
            </w:r>
          </w:p>
        </w:tc>
      </w:tr>
    </w:tbl>
    <w:p w14:paraId="27E0F937" w14:textId="77777777" w:rsidR="00FD682C" w:rsidRPr="00161833" w:rsidRDefault="00FD682C" w:rsidP="00FD682C">
      <w:pPr>
        <w:pStyle w:val="AmOrLang"/>
      </w:pPr>
      <w:r w:rsidRPr="00161833">
        <w:t xml:space="preserve">Or. </w:t>
      </w:r>
      <w:r w:rsidRPr="00715BD7">
        <w:rPr>
          <w:rStyle w:val="HideTWBExt"/>
        </w:rPr>
        <w:t>&lt;Original&gt;</w:t>
      </w:r>
      <w:r w:rsidRPr="00715BD7">
        <w:rPr>
          <w:rStyle w:val="HideTWBInt"/>
        </w:rPr>
        <w:t>{EN}</w:t>
      </w:r>
      <w:r w:rsidRPr="00161833">
        <w:t>en</w:t>
      </w:r>
      <w:r w:rsidRPr="00715BD7">
        <w:rPr>
          <w:rStyle w:val="HideTWBExt"/>
        </w:rPr>
        <w:t>&lt;/Original&gt;</w:t>
      </w:r>
    </w:p>
    <w:p w14:paraId="7CC57118" w14:textId="77777777" w:rsidR="00FD682C" w:rsidRPr="00161833" w:rsidRDefault="00FD682C" w:rsidP="00FD682C">
      <w:pPr>
        <w:pStyle w:val="AmCrossRef"/>
      </w:pPr>
      <w:r w:rsidRPr="00161833">
        <w:t>(Direktiv 2009/65/EF)</w:t>
      </w:r>
    </w:p>
    <w:p w14:paraId="218A3B7E" w14:textId="7C9C96AA" w:rsidR="00FD682C" w:rsidRPr="00161833" w:rsidRDefault="00FD682C" w:rsidP="00FD682C">
      <w:r w:rsidRPr="00715BD7">
        <w:rPr>
          <w:rStyle w:val="HideTWBExt"/>
        </w:rPr>
        <w:t>&lt;/Amend&gt;&lt;/RepeatBlock-Amend&gt;</w:t>
      </w:r>
    </w:p>
    <w:p w14:paraId="12B97912" w14:textId="15AAC992" w:rsidR="007B680F" w:rsidRPr="00161833" w:rsidRDefault="007B680F" w:rsidP="00FD682C"/>
    <w:sectPr w:rsidR="007B680F" w:rsidRPr="00161833" w:rsidSect="00161833">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4F9E8" w14:textId="77777777" w:rsidR="00BF756D" w:rsidRPr="00161833" w:rsidRDefault="00BF756D">
      <w:r w:rsidRPr="00161833">
        <w:separator/>
      </w:r>
    </w:p>
  </w:endnote>
  <w:endnote w:type="continuationSeparator" w:id="0">
    <w:p w14:paraId="272097D1" w14:textId="77777777" w:rsidR="00BF756D" w:rsidRPr="00161833" w:rsidRDefault="00BF756D">
      <w:r w:rsidRPr="001618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D5C31" w14:textId="77777777" w:rsidR="00161833" w:rsidRPr="00161833" w:rsidRDefault="00161833" w:rsidP="00161833">
    <w:pPr>
      <w:pStyle w:val="EPFooter"/>
    </w:pPr>
    <w:r w:rsidRPr="00161833">
      <w:t>PE</w:t>
    </w:r>
    <w:r w:rsidRPr="00715BD7">
      <w:rPr>
        <w:rStyle w:val="HideTWBExt"/>
      </w:rPr>
      <w:t>&lt;NoPE&gt;</w:t>
    </w:r>
    <w:r w:rsidRPr="00161833">
      <w:t>782.501</w:t>
    </w:r>
    <w:r w:rsidRPr="00715BD7">
      <w:rPr>
        <w:rStyle w:val="HideTWBExt"/>
      </w:rPr>
      <w:t>&lt;/NoPE&gt;&lt;Version&gt;</w:t>
    </w:r>
    <w:r w:rsidRPr="00161833">
      <w:t>v01-00</w:t>
    </w:r>
    <w:r w:rsidRPr="00715BD7">
      <w:rPr>
        <w:rStyle w:val="HideTWBExt"/>
      </w:rPr>
      <w:t>&lt;/Version&gt;</w:t>
    </w:r>
    <w:r w:rsidRPr="00161833">
      <w:tab/>
    </w:r>
    <w:r w:rsidRPr="00161833">
      <w:fldChar w:fldCharType="begin"/>
    </w:r>
    <w:r w:rsidRPr="00161833">
      <w:instrText xml:space="preserve"> PAGE  \* MERGEFORMAT </w:instrText>
    </w:r>
    <w:r w:rsidRPr="00161833">
      <w:fldChar w:fldCharType="separate"/>
    </w:r>
    <w:r w:rsidRPr="00161833">
      <w:rPr>
        <w:noProof/>
      </w:rPr>
      <w:t>34</w:t>
    </w:r>
    <w:r w:rsidRPr="00161833">
      <w:fldChar w:fldCharType="end"/>
    </w:r>
    <w:r w:rsidRPr="00161833">
      <w:t>/</w:t>
    </w:r>
    <w:fldSimple w:instr=" NUMPAGES  \* MERGEFORMAT ">
      <w:r w:rsidRPr="00161833">
        <w:rPr>
          <w:noProof/>
        </w:rPr>
        <w:t>146</w:t>
      </w:r>
    </w:fldSimple>
    <w:r w:rsidRPr="00161833">
      <w:tab/>
    </w:r>
    <w:r w:rsidRPr="00715BD7">
      <w:rPr>
        <w:rStyle w:val="HideTWBExt"/>
      </w:rPr>
      <w:t>&lt;PathFdR&gt;</w:t>
    </w:r>
    <w:r w:rsidRPr="00161833">
      <w:t>AM\1336087DA.docx</w:t>
    </w:r>
    <w:r w:rsidRPr="00715BD7">
      <w:rPr>
        <w:rStyle w:val="HideTWBExt"/>
      </w:rPr>
      <w:t>&lt;/PathFdR&gt;</w:t>
    </w:r>
  </w:p>
  <w:p w14:paraId="57DACE14" w14:textId="5A761309" w:rsidR="007B680F" w:rsidRPr="00161833" w:rsidRDefault="00161833" w:rsidP="00161833">
    <w:pPr>
      <w:pStyle w:val="EPFooter2"/>
    </w:pPr>
    <w:r w:rsidRPr="0016183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20BE" w14:textId="77777777" w:rsidR="00161833" w:rsidRPr="00161833" w:rsidRDefault="00161833" w:rsidP="00161833">
    <w:pPr>
      <w:pStyle w:val="EPFooter"/>
    </w:pPr>
    <w:r w:rsidRPr="00715BD7">
      <w:rPr>
        <w:rStyle w:val="HideTWBExt"/>
      </w:rPr>
      <w:t>&lt;PathFdR&gt;</w:t>
    </w:r>
    <w:r w:rsidRPr="00161833">
      <w:t>AM\1336087DA.docx</w:t>
    </w:r>
    <w:r w:rsidRPr="00715BD7">
      <w:rPr>
        <w:rStyle w:val="HideTWBExt"/>
      </w:rPr>
      <w:t>&lt;/PathFdR&gt;</w:t>
    </w:r>
    <w:r w:rsidRPr="00161833">
      <w:tab/>
    </w:r>
    <w:r w:rsidRPr="00161833">
      <w:fldChar w:fldCharType="begin"/>
    </w:r>
    <w:r w:rsidRPr="00161833">
      <w:instrText xml:space="preserve"> PAGE  \* MERGEFORMAT </w:instrText>
    </w:r>
    <w:r w:rsidRPr="00161833">
      <w:fldChar w:fldCharType="separate"/>
    </w:r>
    <w:r w:rsidRPr="00161833">
      <w:rPr>
        <w:noProof/>
      </w:rPr>
      <w:t>33</w:t>
    </w:r>
    <w:r w:rsidRPr="00161833">
      <w:fldChar w:fldCharType="end"/>
    </w:r>
    <w:r w:rsidRPr="00161833">
      <w:t>/</w:t>
    </w:r>
    <w:fldSimple w:instr=" NUMPAGES  \* MERGEFORMAT ">
      <w:r w:rsidRPr="00161833">
        <w:rPr>
          <w:noProof/>
        </w:rPr>
        <w:t>146</w:t>
      </w:r>
    </w:fldSimple>
    <w:r w:rsidRPr="00161833">
      <w:tab/>
      <w:t>PE</w:t>
    </w:r>
    <w:r w:rsidRPr="00715BD7">
      <w:rPr>
        <w:rStyle w:val="HideTWBExt"/>
      </w:rPr>
      <w:t>&lt;NoPE&gt;</w:t>
    </w:r>
    <w:r w:rsidRPr="00161833">
      <w:t>782.501</w:t>
    </w:r>
    <w:r w:rsidRPr="00715BD7">
      <w:rPr>
        <w:rStyle w:val="HideTWBExt"/>
      </w:rPr>
      <w:t>&lt;/NoPE&gt;&lt;Version&gt;</w:t>
    </w:r>
    <w:r w:rsidRPr="00161833">
      <w:t>v01-00</w:t>
    </w:r>
    <w:r w:rsidRPr="00715BD7">
      <w:rPr>
        <w:rStyle w:val="HideTWBExt"/>
      </w:rPr>
      <w:t>&lt;/Version&gt;</w:t>
    </w:r>
  </w:p>
  <w:p w14:paraId="54583A60" w14:textId="1A87189D" w:rsidR="007B680F" w:rsidRPr="00161833" w:rsidRDefault="00161833" w:rsidP="00161833">
    <w:pPr>
      <w:pStyle w:val="EPFooter2"/>
    </w:pPr>
    <w:r w:rsidRPr="00161833">
      <w:tab/>
    </w:r>
    <w:r w:rsidRPr="00161833">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4176" w14:textId="77777777" w:rsidR="00161833" w:rsidRPr="00161833" w:rsidRDefault="00161833" w:rsidP="00161833">
    <w:pPr>
      <w:pStyle w:val="EPFooter"/>
    </w:pPr>
    <w:r w:rsidRPr="00715BD7">
      <w:rPr>
        <w:rStyle w:val="HideTWBExt"/>
      </w:rPr>
      <w:t>&lt;PathFdR&gt;</w:t>
    </w:r>
    <w:r w:rsidRPr="00161833">
      <w:t>AM\1336087DA.docx</w:t>
    </w:r>
    <w:r w:rsidRPr="00715BD7">
      <w:rPr>
        <w:rStyle w:val="HideTWBExt"/>
      </w:rPr>
      <w:t>&lt;/PathFdR&gt;</w:t>
    </w:r>
    <w:r w:rsidRPr="00161833">
      <w:tab/>
    </w:r>
    <w:r w:rsidRPr="00161833">
      <w:tab/>
      <w:t>PE</w:t>
    </w:r>
    <w:r w:rsidRPr="00715BD7">
      <w:rPr>
        <w:rStyle w:val="HideTWBExt"/>
      </w:rPr>
      <w:t>&lt;NoPE&gt;</w:t>
    </w:r>
    <w:r w:rsidRPr="00161833">
      <w:t>782.501</w:t>
    </w:r>
    <w:r w:rsidRPr="00715BD7">
      <w:rPr>
        <w:rStyle w:val="HideTWBExt"/>
      </w:rPr>
      <w:t>&lt;/NoPE&gt;&lt;Version&gt;</w:t>
    </w:r>
    <w:r w:rsidRPr="00161833">
      <w:t>v01-00</w:t>
    </w:r>
    <w:r w:rsidRPr="00715BD7">
      <w:rPr>
        <w:rStyle w:val="HideTWBExt"/>
      </w:rPr>
      <w:t>&lt;/Version&gt;</w:t>
    </w:r>
  </w:p>
  <w:p w14:paraId="41E0ED83" w14:textId="14FBE1B0" w:rsidR="007B680F" w:rsidRPr="00161833" w:rsidRDefault="00161833" w:rsidP="00161833">
    <w:pPr>
      <w:pStyle w:val="EPFooter2"/>
    </w:pPr>
    <w:r w:rsidRPr="00161833">
      <w:t>DA</w:t>
    </w:r>
    <w:r w:rsidRPr="00161833">
      <w:tab/>
    </w:r>
    <w:r w:rsidRPr="00161833">
      <w:rPr>
        <w:b w:val="0"/>
        <w:i/>
        <w:color w:val="C0C0C0"/>
        <w:sz w:val="22"/>
      </w:rPr>
      <w:t>Forenet i mangfoldighed</w:t>
    </w:r>
    <w:r w:rsidRPr="00161833">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B1B63" w14:textId="77777777" w:rsidR="00BF756D" w:rsidRPr="00161833" w:rsidRDefault="00BF756D">
      <w:r w:rsidRPr="00161833">
        <w:separator/>
      </w:r>
    </w:p>
  </w:footnote>
  <w:footnote w:type="continuationSeparator" w:id="0">
    <w:p w14:paraId="786E9270" w14:textId="77777777" w:rsidR="00BF756D" w:rsidRPr="00161833" w:rsidRDefault="00BF756D">
      <w:r w:rsidRPr="001618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CD30" w14:textId="77777777" w:rsidR="00715BD7" w:rsidRDefault="00715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138D" w14:textId="77777777" w:rsidR="00715BD7" w:rsidRDefault="00715B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5D537" w14:textId="77777777" w:rsidR="00715BD7" w:rsidRDefault="00715B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DA"/>
    <w:docVar w:name="TXTLANGUEMIN" w:val="da"/>
    <w:docVar w:name="TXTNRFIRSTAM" w:val="54"/>
    <w:docVar w:name="TXTNRLASTAM" w:val="298"/>
    <w:docVar w:name="TXTNRPE" w:val="782.501"/>
    <w:docVar w:name="TXTPEorAP" w:val="PE"/>
    <w:docVar w:name="TXTROUTE" w:val="AM\1336087DA.docx"/>
    <w:docVar w:name="TXTVERSION" w:val="01-00"/>
  </w:docVars>
  <w:rsids>
    <w:rsidRoot w:val="00A77B3E"/>
    <w:rsid w:val="00007961"/>
    <w:rsid w:val="00026A6E"/>
    <w:rsid w:val="00027E16"/>
    <w:rsid w:val="000A6A77"/>
    <w:rsid w:val="000B4B75"/>
    <w:rsid w:val="000D6E52"/>
    <w:rsid w:val="000F3A0E"/>
    <w:rsid w:val="00114C7F"/>
    <w:rsid w:val="0013386C"/>
    <w:rsid w:val="00140AE0"/>
    <w:rsid w:val="00161833"/>
    <w:rsid w:val="001652D4"/>
    <w:rsid w:val="001B05FF"/>
    <w:rsid w:val="001B460F"/>
    <w:rsid w:val="001D67F3"/>
    <w:rsid w:val="001F33F9"/>
    <w:rsid w:val="001F4D1C"/>
    <w:rsid w:val="00200749"/>
    <w:rsid w:val="00201EBC"/>
    <w:rsid w:val="0020743B"/>
    <w:rsid w:val="00211524"/>
    <w:rsid w:val="00213F9F"/>
    <w:rsid w:val="00217990"/>
    <w:rsid w:val="00236365"/>
    <w:rsid w:val="00236527"/>
    <w:rsid w:val="00246B83"/>
    <w:rsid w:val="00250420"/>
    <w:rsid w:val="00251880"/>
    <w:rsid w:val="00257C94"/>
    <w:rsid w:val="00263236"/>
    <w:rsid w:val="00274CCE"/>
    <w:rsid w:val="002941FD"/>
    <w:rsid w:val="00297BE8"/>
    <w:rsid w:val="002C61C1"/>
    <w:rsid w:val="002F2093"/>
    <w:rsid w:val="00310ED9"/>
    <w:rsid w:val="0033587C"/>
    <w:rsid w:val="00380835"/>
    <w:rsid w:val="00383517"/>
    <w:rsid w:val="00395209"/>
    <w:rsid w:val="00397231"/>
    <w:rsid w:val="003D130C"/>
    <w:rsid w:val="004679DE"/>
    <w:rsid w:val="00477F4C"/>
    <w:rsid w:val="004A5E68"/>
    <w:rsid w:val="004D05B7"/>
    <w:rsid w:val="004D6DAE"/>
    <w:rsid w:val="004D7D63"/>
    <w:rsid w:val="0050051D"/>
    <w:rsid w:val="005028F9"/>
    <w:rsid w:val="005670DC"/>
    <w:rsid w:val="00567708"/>
    <w:rsid w:val="00571657"/>
    <w:rsid w:val="005735E4"/>
    <w:rsid w:val="005A0A0F"/>
    <w:rsid w:val="006032AA"/>
    <w:rsid w:val="006139FE"/>
    <w:rsid w:val="00635095"/>
    <w:rsid w:val="0066521E"/>
    <w:rsid w:val="00690659"/>
    <w:rsid w:val="006B6E8A"/>
    <w:rsid w:val="00700691"/>
    <w:rsid w:val="00715BD7"/>
    <w:rsid w:val="00754B2F"/>
    <w:rsid w:val="0076053C"/>
    <w:rsid w:val="007714E9"/>
    <w:rsid w:val="0078011A"/>
    <w:rsid w:val="0078532E"/>
    <w:rsid w:val="00792919"/>
    <w:rsid w:val="007B680F"/>
    <w:rsid w:val="007C39FD"/>
    <w:rsid w:val="007E64B0"/>
    <w:rsid w:val="008006DF"/>
    <w:rsid w:val="008273AF"/>
    <w:rsid w:val="00830EE4"/>
    <w:rsid w:val="00863453"/>
    <w:rsid w:val="008757B2"/>
    <w:rsid w:val="0088678E"/>
    <w:rsid w:val="008C3DB7"/>
    <w:rsid w:val="008C5DFD"/>
    <w:rsid w:val="008E72B1"/>
    <w:rsid w:val="008F59AE"/>
    <w:rsid w:val="009115A3"/>
    <w:rsid w:val="00915CAB"/>
    <w:rsid w:val="00930B26"/>
    <w:rsid w:val="00952E2D"/>
    <w:rsid w:val="00962B6D"/>
    <w:rsid w:val="00987342"/>
    <w:rsid w:val="009A3CA6"/>
    <w:rsid w:val="009A4BA7"/>
    <w:rsid w:val="009B69C5"/>
    <w:rsid w:val="009D2E71"/>
    <w:rsid w:val="009D5DD4"/>
    <w:rsid w:val="009E1B61"/>
    <w:rsid w:val="00A018B3"/>
    <w:rsid w:val="00A06F9E"/>
    <w:rsid w:val="00A15666"/>
    <w:rsid w:val="00A46605"/>
    <w:rsid w:val="00A628B4"/>
    <w:rsid w:val="00A76553"/>
    <w:rsid w:val="00A77B3E"/>
    <w:rsid w:val="00A8211D"/>
    <w:rsid w:val="00AB19FF"/>
    <w:rsid w:val="00AC0575"/>
    <w:rsid w:val="00AD5B74"/>
    <w:rsid w:val="00B212EB"/>
    <w:rsid w:val="00B3179E"/>
    <w:rsid w:val="00B6347E"/>
    <w:rsid w:val="00B761D0"/>
    <w:rsid w:val="00BA59C7"/>
    <w:rsid w:val="00BB275E"/>
    <w:rsid w:val="00BB2859"/>
    <w:rsid w:val="00BF756D"/>
    <w:rsid w:val="00C12C21"/>
    <w:rsid w:val="00C13967"/>
    <w:rsid w:val="00C457C3"/>
    <w:rsid w:val="00C612A4"/>
    <w:rsid w:val="00C7592C"/>
    <w:rsid w:val="00C80915"/>
    <w:rsid w:val="00CA2A55"/>
    <w:rsid w:val="00CB3EB7"/>
    <w:rsid w:val="00CC636D"/>
    <w:rsid w:val="00D04F2B"/>
    <w:rsid w:val="00D0647A"/>
    <w:rsid w:val="00D14FF1"/>
    <w:rsid w:val="00D218BA"/>
    <w:rsid w:val="00D3359A"/>
    <w:rsid w:val="00D465E2"/>
    <w:rsid w:val="00D601BB"/>
    <w:rsid w:val="00D66C15"/>
    <w:rsid w:val="00D935AD"/>
    <w:rsid w:val="00D93D3F"/>
    <w:rsid w:val="00DE0703"/>
    <w:rsid w:val="00DF62CE"/>
    <w:rsid w:val="00E0518A"/>
    <w:rsid w:val="00E15FFB"/>
    <w:rsid w:val="00E50341"/>
    <w:rsid w:val="00E7715A"/>
    <w:rsid w:val="00EC38D6"/>
    <w:rsid w:val="00ED46C2"/>
    <w:rsid w:val="00F20CA9"/>
    <w:rsid w:val="00F31E82"/>
    <w:rsid w:val="00F65B74"/>
    <w:rsid w:val="00F81497"/>
    <w:rsid w:val="00FA01B6"/>
    <w:rsid w:val="00FB5EED"/>
    <w:rsid w:val="00FD0E5A"/>
    <w:rsid w:val="00FD682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21575DC"/>
  <w15:docId w15:val="{830CEC1D-A89B-48A5-AA29-CE750DC6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028F9"/>
    <w:pPr>
      <w:tabs>
        <w:tab w:val="center" w:pos="4513"/>
        <w:tab w:val="right" w:pos="9026"/>
      </w:tabs>
    </w:pPr>
  </w:style>
  <w:style w:type="character" w:customStyle="1" w:styleId="HeaderChar">
    <w:name w:val="Header Char"/>
    <w:basedOn w:val="DefaultParagraphFont"/>
    <w:link w:val="Header"/>
    <w:rsid w:val="005028F9"/>
    <w:rPr>
      <w:sz w:val="24"/>
      <w:szCs w:val="24"/>
    </w:rPr>
  </w:style>
  <w:style w:type="paragraph" w:styleId="Revision">
    <w:name w:val="Revision"/>
    <w:hidden/>
    <w:uiPriority w:val="99"/>
    <w:semiHidden/>
    <w:rsid w:val="00A8211D"/>
    <w:rPr>
      <w:sz w:val="24"/>
      <w:szCs w:val="24"/>
    </w:rPr>
  </w:style>
  <w:style w:type="paragraph" w:styleId="Footer">
    <w:name w:val="footer"/>
    <w:basedOn w:val="Normal"/>
    <w:link w:val="FooterChar"/>
    <w:rsid w:val="006139FE"/>
    <w:pPr>
      <w:tabs>
        <w:tab w:val="center" w:pos="4513"/>
        <w:tab w:val="right" w:pos="9026"/>
      </w:tabs>
    </w:pPr>
  </w:style>
  <w:style w:type="character" w:customStyle="1" w:styleId="FooterChar">
    <w:name w:val="Footer Char"/>
    <w:basedOn w:val="DefaultParagraphFont"/>
    <w:link w:val="Footer"/>
    <w:rsid w:val="006139FE"/>
    <w:rPr>
      <w:sz w:val="24"/>
      <w:szCs w:val="24"/>
    </w:rPr>
  </w:style>
  <w:style w:type="paragraph" w:styleId="CommentText">
    <w:name w:val="annotation text"/>
    <w:basedOn w:val="Normal"/>
    <w:link w:val="CommentTextChar"/>
    <w:unhideWhenUsed/>
    <w:rsid w:val="001F33F9"/>
    <w:rPr>
      <w:sz w:val="20"/>
      <w:szCs w:val="20"/>
    </w:rPr>
  </w:style>
  <w:style w:type="character" w:customStyle="1" w:styleId="CommentTextChar">
    <w:name w:val="Comment Text Char"/>
    <w:basedOn w:val="DefaultParagraphFont"/>
    <w:link w:val="CommentText"/>
    <w:rsid w:val="001F33F9"/>
  </w:style>
  <w:style w:type="character" w:styleId="CommentReference">
    <w:name w:val="annotation reference"/>
    <w:basedOn w:val="DefaultParagraphFont"/>
    <w:unhideWhenUsed/>
    <w:rsid w:val="001F33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834F3-6931-42EA-AF7B-A321BD5DF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146</Pages>
  <Words>28605</Words>
  <Characters>177102</Characters>
  <Application>Microsoft Office Word</Application>
  <DocSecurity>0</DocSecurity>
  <Lines>7574</Lines>
  <Paragraphs>3039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HEINSOEE Katja</cp:lastModifiedBy>
  <cp:revision>2</cp:revision>
  <dcterms:created xsi:type="dcterms:W3CDTF">2026-02-17T15:40:00Z</dcterms:created>
  <dcterms:modified xsi:type="dcterms:W3CDTF">2026-02-17T15:40:00Z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1336087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361269</vt:lpwstr>
  </property>
  <property fmtid="{D5CDD505-2E9C-101B-9397-08002B2CF9AE}" pid="7" name="dmxml.render.traceId">
    <vt:lpwstr>6981fafe52b59ddb764c6244d76e87b3</vt:lpwstr>
  </property>
  <property fmtid="{D5CDD505-2E9C-101B-9397-08002B2CF9AE}" pid="8" name="FooterPath">
    <vt:lpwstr>AM\1336087DA.docx</vt:lpwstr>
  </property>
  <property fmtid="{D5CDD505-2E9C-101B-9397-08002B2CF9AE}" pid="9" name="LastEdited with">
    <vt:lpwstr>10.2.1 Build [20260110]</vt:lpwstr>
  </property>
  <property fmtid="{D5CDD505-2E9C-101B-9397-08002B2CF9AE}" pid="10" name="PE Number">
    <vt:lpwstr>782.501</vt:lpwstr>
  </property>
  <property fmtid="{D5CDD505-2E9C-101B-9397-08002B2CF9AE}" pid="11" name="SendToEpades">
    <vt:lpwstr>OK(AMNUM) - 2026/02/06 17:15</vt:lpwstr>
  </property>
  <property fmtid="{D5CDD505-2E9C-101B-9397-08002B2CF9AE}" pid="12" name="UID">
    <vt:lpwstr>eu.europa.europarl-TMP1-0000-0000000243_00.00-xm-00.00_text-xml</vt:lpwstr>
  </property>
  <property fmtid="{D5CDD505-2E9C-101B-9397-08002B2CF9AE}" pid="13" name="Bookout">
    <vt:lpwstr>OK - 2026/02/17 16:40</vt:lpwstr>
  </property>
</Properties>
</file>