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60658B" w:rsidRPr="008C0310" w14:paraId="5B517022" w14:textId="77777777" w:rsidTr="00D550E0">
        <w:trPr>
          <w:trHeight w:hRule="exact" w:val="1417"/>
          <w:jc w:val="center"/>
        </w:trPr>
        <w:tc>
          <w:tcPr>
            <w:tcW w:w="6804" w:type="dxa"/>
            <w:tcBorders>
              <w:top w:val="nil"/>
              <w:left w:val="nil"/>
              <w:bottom w:val="nil"/>
              <w:right w:val="nil"/>
            </w:tcBorders>
            <w:vAlign w:val="center"/>
          </w:tcPr>
          <w:p w14:paraId="1C6AB66E" w14:textId="77777777" w:rsidR="0060658B" w:rsidRPr="008C0310" w:rsidRDefault="0060658B" w:rsidP="00D550E0">
            <w:pPr>
              <w:pStyle w:val="EPName"/>
            </w:pPr>
            <w:r w:rsidRPr="008C0310">
              <w:t>Europäisches Parlament</w:t>
            </w:r>
          </w:p>
          <w:p w14:paraId="44E56484" w14:textId="77777777" w:rsidR="0060658B" w:rsidRPr="008C0310" w:rsidRDefault="0060658B" w:rsidP="00D550E0">
            <w:pPr>
              <w:pStyle w:val="EPTerm"/>
            </w:pPr>
            <w:r w:rsidRPr="008C0310">
              <w:t>2024-2029</w:t>
            </w:r>
          </w:p>
        </w:tc>
        <w:tc>
          <w:tcPr>
            <w:tcW w:w="2268" w:type="dxa"/>
            <w:tcBorders>
              <w:top w:val="nil"/>
              <w:left w:val="nil"/>
              <w:bottom w:val="nil"/>
              <w:right w:val="nil"/>
            </w:tcBorders>
          </w:tcPr>
          <w:p w14:paraId="2F4DEB87" w14:textId="77777777" w:rsidR="0060658B" w:rsidRPr="008C0310" w:rsidRDefault="0060658B" w:rsidP="00D550E0">
            <w:pPr>
              <w:pStyle w:val="EPLogo"/>
            </w:pPr>
            <w:r w:rsidRPr="008C0310">
              <w:rPr>
                <w:noProof/>
              </w:rPr>
              <w:drawing>
                <wp:inline distT="0" distB="0" distL="0" distR="0" wp14:anchorId="0BE79C35" wp14:editId="4F605D51">
                  <wp:extent cx="1174750" cy="654050"/>
                  <wp:effectExtent l="0" t="0" r="6350" b="0"/>
                  <wp:docPr id="19773607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74750" cy="654050"/>
                          </a:xfrm>
                          <a:prstGeom prst="rect">
                            <a:avLst/>
                          </a:prstGeom>
                          <a:noFill/>
                          <a:ln>
                            <a:noFill/>
                          </a:ln>
                        </pic:spPr>
                      </pic:pic>
                    </a:graphicData>
                  </a:graphic>
                </wp:inline>
              </w:drawing>
            </w:r>
          </w:p>
        </w:tc>
      </w:tr>
    </w:tbl>
    <w:p w14:paraId="5E47BD3D" w14:textId="77777777" w:rsidR="0060658B" w:rsidRPr="008C0310" w:rsidRDefault="0060658B" w:rsidP="0060658B">
      <w:pPr>
        <w:pStyle w:val="LineTop"/>
      </w:pPr>
      <w:r w:rsidRPr="008C0310">
        <w:t xml:space="preserve"> </w:t>
      </w:r>
    </w:p>
    <w:p w14:paraId="0133B4CA" w14:textId="77777777" w:rsidR="0060658B" w:rsidRPr="008C0310" w:rsidRDefault="0060658B" w:rsidP="0060658B">
      <w:pPr>
        <w:pStyle w:val="EPBody"/>
      </w:pPr>
      <w:r w:rsidRPr="008C0310">
        <w:rPr>
          <w:rStyle w:val="HideTWBExt"/>
        </w:rPr>
        <w:t>&lt;Commission&gt;</w:t>
      </w:r>
      <w:r w:rsidRPr="008C0310">
        <w:rPr>
          <w:rStyle w:val="HideTWBInt"/>
        </w:rPr>
        <w:t>{ECON}</w:t>
      </w:r>
      <w:r w:rsidRPr="008C0310">
        <w:t>Ausschuss für Wirtschaft und Währung</w:t>
      </w:r>
      <w:r w:rsidRPr="008C0310">
        <w:rPr>
          <w:rStyle w:val="HideTWBExt"/>
        </w:rPr>
        <w:t>&lt;/Commission&gt;</w:t>
      </w:r>
    </w:p>
    <w:p w14:paraId="37AB64E0" w14:textId="77777777" w:rsidR="0060658B" w:rsidRPr="008C0310" w:rsidRDefault="0060658B" w:rsidP="0060658B">
      <w:pPr>
        <w:pStyle w:val="LineBottom"/>
      </w:pPr>
      <w:r w:rsidRPr="008C0310">
        <w:t xml:space="preserve"> </w:t>
      </w:r>
    </w:p>
    <w:p w14:paraId="4549C7C2" w14:textId="77777777" w:rsidR="0060658B" w:rsidRPr="008C0310" w:rsidRDefault="0060658B" w:rsidP="0060658B">
      <w:pPr>
        <w:pStyle w:val="CoverReference"/>
      </w:pPr>
      <w:r w:rsidRPr="008C0310">
        <w:rPr>
          <w:rStyle w:val="HideTWBExt"/>
        </w:rPr>
        <w:t>&lt;RefProc&gt;</w:t>
      </w:r>
      <w:r w:rsidRPr="008C0310">
        <w:t>2025/0825</w:t>
      </w:r>
      <w:r w:rsidRPr="008C0310">
        <w:rPr>
          <w:rStyle w:val="HideTWBExt"/>
        </w:rPr>
        <w:t>&lt;/RefProc&gt;&lt;RefTypeProc&gt;</w:t>
      </w:r>
      <w:r w:rsidRPr="008C0310">
        <w:t>(COD)</w:t>
      </w:r>
      <w:r w:rsidRPr="008C0310">
        <w:rPr>
          <w:rStyle w:val="HideTWBExt"/>
        </w:rPr>
        <w:t>&lt;/RefTypeProc&gt;</w:t>
      </w:r>
    </w:p>
    <w:p w14:paraId="3A812F60" w14:textId="77777777" w:rsidR="0060658B" w:rsidRPr="008C0310" w:rsidRDefault="0060658B" w:rsidP="0060658B">
      <w:pPr>
        <w:pStyle w:val="CoverDate"/>
      </w:pPr>
      <w:r w:rsidRPr="008C0310">
        <w:rPr>
          <w:rStyle w:val="HideTWBExt"/>
        </w:rPr>
        <w:t>&lt;Date&gt;</w:t>
      </w:r>
      <w:r w:rsidRPr="008C0310">
        <w:rPr>
          <w:rStyle w:val="HideTWBInt"/>
        </w:rPr>
        <w:t>{06/02/2026}</w:t>
      </w:r>
      <w:r w:rsidRPr="008C0310">
        <w:t>6.2.2026</w:t>
      </w:r>
      <w:r w:rsidRPr="008C0310">
        <w:rPr>
          <w:rStyle w:val="HideTWBExt"/>
        </w:rPr>
        <w:t>&lt;/Date&gt;</w:t>
      </w:r>
    </w:p>
    <w:p w14:paraId="09033DCF" w14:textId="77777777" w:rsidR="0060658B" w:rsidRPr="008C0310" w:rsidRDefault="0060658B" w:rsidP="0060658B">
      <w:pPr>
        <w:pStyle w:val="CoverDocType"/>
      </w:pPr>
      <w:r w:rsidRPr="008C0310">
        <w:rPr>
          <w:rStyle w:val="HideTWBExt"/>
        </w:rPr>
        <w:t>&lt;TypeAM&gt;</w:t>
      </w:r>
      <w:r w:rsidRPr="008C0310">
        <w:t>ÄNDERUNGSANTRÄGE</w:t>
      </w:r>
      <w:r w:rsidRPr="008C0310">
        <w:rPr>
          <w:rStyle w:val="HideTWBExt"/>
        </w:rPr>
        <w:t>&lt;/TypeAM&gt;</w:t>
      </w:r>
    </w:p>
    <w:p w14:paraId="5C66F00F" w14:textId="77777777" w:rsidR="0060658B" w:rsidRPr="008C0310" w:rsidRDefault="0060658B" w:rsidP="0060658B">
      <w:pPr>
        <w:pStyle w:val="CoverDocType24a"/>
      </w:pPr>
      <w:r w:rsidRPr="008C0310">
        <w:rPr>
          <w:rStyle w:val="HideTWBExt"/>
        </w:rPr>
        <w:t>&lt;RangeAM&gt;</w:t>
      </w:r>
      <w:r w:rsidRPr="008C0310">
        <w:t>54 - 298</w:t>
      </w:r>
      <w:r w:rsidRPr="008C0310">
        <w:rPr>
          <w:rStyle w:val="HideTWBExt"/>
        </w:rPr>
        <w:t>&lt;/RangeAM&gt;</w:t>
      </w:r>
    </w:p>
    <w:p w14:paraId="741462B0" w14:textId="77777777" w:rsidR="0060658B" w:rsidRPr="008C0310" w:rsidRDefault="0060658B" w:rsidP="0060658B">
      <w:pPr>
        <w:pStyle w:val="CoverBold"/>
      </w:pPr>
      <w:r w:rsidRPr="008C0310">
        <w:rPr>
          <w:rStyle w:val="HideTWBExt"/>
        </w:rPr>
        <w:t>&lt;TitreType&gt;</w:t>
      </w:r>
      <w:r w:rsidRPr="008C0310">
        <w:t>Entwurf eines Berichts</w:t>
      </w:r>
      <w:r w:rsidRPr="008C0310">
        <w:rPr>
          <w:rStyle w:val="HideTWBExt"/>
        </w:rPr>
        <w:t>&lt;/TitreType&gt;</w:t>
      </w:r>
    </w:p>
    <w:p w14:paraId="4D1AE1B6" w14:textId="77777777" w:rsidR="0060658B" w:rsidRPr="008C0310" w:rsidRDefault="0060658B" w:rsidP="0060658B">
      <w:pPr>
        <w:pStyle w:val="CoverBold"/>
      </w:pPr>
      <w:r w:rsidRPr="008C0310">
        <w:rPr>
          <w:rStyle w:val="HideTWBExt"/>
        </w:rPr>
        <w:t>&lt;Rapporteur&gt;</w:t>
      </w:r>
      <w:r w:rsidRPr="008C0310">
        <w:t>Ralf Seekatz</w:t>
      </w:r>
      <w:r w:rsidRPr="008C0310">
        <w:rPr>
          <w:rStyle w:val="HideTWBExt"/>
        </w:rPr>
        <w:t>&lt;/Rapporteur&gt;</w:t>
      </w:r>
    </w:p>
    <w:p w14:paraId="1B51F2FD" w14:textId="77777777" w:rsidR="0060658B" w:rsidRPr="008C0310" w:rsidRDefault="0060658B" w:rsidP="0060658B">
      <w:pPr>
        <w:pStyle w:val="CoverNormal24a"/>
      </w:pPr>
      <w:r w:rsidRPr="008C0310">
        <w:rPr>
          <w:rStyle w:val="HideTWBExt"/>
        </w:rPr>
        <w:t>&lt;DocRefPE&gt;</w:t>
      </w:r>
      <w:r w:rsidRPr="008C0310">
        <w:t>(PE779.726v01-00)</w:t>
      </w:r>
      <w:r w:rsidRPr="008C0310">
        <w:rPr>
          <w:rStyle w:val="HideTWBExt"/>
        </w:rPr>
        <w:t>&lt;/DocRefPE&gt;</w:t>
      </w:r>
    </w:p>
    <w:p w14:paraId="31E38EA8" w14:textId="77777777" w:rsidR="0060658B" w:rsidRPr="008C0310" w:rsidRDefault="0060658B" w:rsidP="0060658B">
      <w:pPr>
        <w:pStyle w:val="CoverNormal24a"/>
      </w:pPr>
      <w:r w:rsidRPr="008C0310">
        <w:rPr>
          <w:rStyle w:val="HideTWBExt"/>
        </w:rPr>
        <w:t>&lt;Titre&gt;</w:t>
      </w:r>
      <w:r w:rsidRPr="008C0310">
        <w:t>Änderung der Verordnung (EU) Nr. 575/2013 über Aufsichtsanforderungen an Kreditinstitute hinsichtlich der Anforderungen an Verbriefungspositionen</w:t>
      </w:r>
      <w:r w:rsidRPr="008C0310">
        <w:rPr>
          <w:rStyle w:val="HideTWBExt"/>
        </w:rPr>
        <w:t>&lt;/Titre&gt;</w:t>
      </w:r>
    </w:p>
    <w:p w14:paraId="01E48619" w14:textId="77777777" w:rsidR="0060658B" w:rsidRPr="008C0310" w:rsidRDefault="0060658B" w:rsidP="0060658B">
      <w:pPr>
        <w:pStyle w:val="CoverNormal"/>
      </w:pPr>
      <w:r w:rsidRPr="008C0310">
        <w:rPr>
          <w:rStyle w:val="HideTWBExt"/>
        </w:rPr>
        <w:t>&lt;DocAmend&gt;</w:t>
      </w:r>
      <w:r w:rsidRPr="008C0310">
        <w:t>Vorschlag für eine Verordnung</w:t>
      </w:r>
      <w:r w:rsidRPr="008C0310">
        <w:rPr>
          <w:rStyle w:val="HideTWBExt"/>
        </w:rPr>
        <w:t>&lt;/DocAmend&gt;</w:t>
      </w:r>
    </w:p>
    <w:p w14:paraId="36F91000" w14:textId="77777777" w:rsidR="0060658B" w:rsidRPr="008C0310" w:rsidRDefault="0060658B" w:rsidP="0060658B">
      <w:pPr>
        <w:pStyle w:val="CoverNormal24a"/>
      </w:pPr>
      <w:r w:rsidRPr="008C0310">
        <w:rPr>
          <w:rStyle w:val="HideTWBExt"/>
        </w:rPr>
        <w:t>&lt;DocRef&gt;</w:t>
      </w:r>
      <w:r w:rsidRPr="008C0310">
        <w:t>(COM(2025)0825 – 2025/0825(COD))</w:t>
      </w:r>
      <w:r w:rsidRPr="008C0310">
        <w:rPr>
          <w:rStyle w:val="HideTWBExt"/>
        </w:rPr>
        <w:t>&lt;/DocRef&gt;</w:t>
      </w:r>
    </w:p>
    <w:p w14:paraId="710E8646" w14:textId="1F690ED5" w:rsidR="007B680F" w:rsidRPr="008C0310" w:rsidRDefault="007B680F">
      <w:pPr>
        <w:pStyle w:val="CoverNormal24a"/>
      </w:pPr>
    </w:p>
    <w:p w14:paraId="5542232A" w14:textId="77777777" w:rsidR="007B680F" w:rsidRPr="008C0310" w:rsidRDefault="00074A18">
      <w:r w:rsidRPr="008C0310">
        <w:br w:type="page"/>
      </w:r>
      <w:r w:rsidRPr="008C0310">
        <w:lastRenderedPageBreak/>
        <w:t>AM_Com_LegReport</w:t>
      </w:r>
    </w:p>
    <w:p w14:paraId="45667D54" w14:textId="477ACFAD" w:rsidR="0060658B" w:rsidRPr="008C0310" w:rsidRDefault="00074A18" w:rsidP="0060658B">
      <w:pPr>
        <w:pStyle w:val="AmNumberTabs"/>
      </w:pPr>
      <w:r w:rsidRPr="008C0310">
        <w:br w:type="page"/>
      </w:r>
      <w:r w:rsidR="0060658B" w:rsidRPr="008C0310">
        <w:rPr>
          <w:rStyle w:val="HideTWBExt"/>
          <w:b w:val="0"/>
        </w:rPr>
        <w:lastRenderedPageBreak/>
        <w:t>&lt;RepeatBlock-Amend&gt;</w:t>
      </w:r>
      <w:r w:rsidR="0060658B" w:rsidRPr="008C0310">
        <w:rPr>
          <w:rStyle w:val="HideTWBExt"/>
        </w:rPr>
        <w:t>&lt;Amend&gt;</w:t>
      </w:r>
      <w:r w:rsidR="0060658B" w:rsidRPr="008C0310">
        <w:t>Änderungsantrag</w:t>
      </w:r>
      <w:r w:rsidR="0060658B" w:rsidRPr="008C0310">
        <w:tab/>
      </w:r>
      <w:r w:rsidR="0060658B" w:rsidRPr="008C0310">
        <w:tab/>
      </w:r>
      <w:r w:rsidR="0060658B" w:rsidRPr="008C0310">
        <w:rPr>
          <w:rStyle w:val="HideTWBExt"/>
        </w:rPr>
        <w:t>&lt;NumAm&gt;</w:t>
      </w:r>
      <w:r w:rsidR="0060658B" w:rsidRPr="008C0310">
        <w:t>54</w:t>
      </w:r>
      <w:r w:rsidR="0060658B" w:rsidRPr="008C0310">
        <w:rPr>
          <w:rStyle w:val="HideTWBExt"/>
        </w:rPr>
        <w:t>&lt;/NumAm&gt;</w:t>
      </w:r>
    </w:p>
    <w:p w14:paraId="07E2C8E0" w14:textId="77777777" w:rsidR="0060658B" w:rsidRPr="008C0310" w:rsidRDefault="0060658B" w:rsidP="0060658B">
      <w:pPr>
        <w:pStyle w:val="NormalBold"/>
      </w:pPr>
      <w:r w:rsidRPr="008C0310">
        <w:rPr>
          <w:rStyle w:val="HideTWBExt"/>
          <w:b w:val="0"/>
        </w:rPr>
        <w:t>&lt;RepeatBlock-By&gt;&lt;Members&gt;</w:t>
      </w:r>
      <w:r w:rsidRPr="008C0310">
        <w:t>Martin Schirdewan, Manon Aubry, Jussi Saramo</w:t>
      </w:r>
      <w:r w:rsidRPr="008C0310">
        <w:rPr>
          <w:rStyle w:val="HideTWBExt"/>
          <w:b w:val="0"/>
        </w:rPr>
        <w:t>&lt;/Members&gt;</w:t>
      </w:r>
    </w:p>
    <w:p w14:paraId="2240E62F" w14:textId="77777777" w:rsidR="0060658B" w:rsidRPr="008C0310" w:rsidRDefault="0060658B" w:rsidP="0060658B">
      <w:pPr>
        <w:pStyle w:val="NormalBold"/>
      </w:pPr>
      <w:r w:rsidRPr="008C0310">
        <w:rPr>
          <w:rStyle w:val="HideTWBExt"/>
          <w:b w:val="0"/>
        </w:rPr>
        <w:t>&lt;/RepeatBlock-By&gt;</w:t>
      </w:r>
    </w:p>
    <w:p w14:paraId="2ECB6461" w14:textId="77777777" w:rsidR="0060658B" w:rsidRPr="008C0310" w:rsidRDefault="0060658B" w:rsidP="0060658B">
      <w:pPr>
        <w:pStyle w:val="NormalBold"/>
      </w:pPr>
      <w:r w:rsidRPr="008C0310">
        <w:rPr>
          <w:rStyle w:val="HideTWBExt"/>
        </w:rPr>
        <w:t>&lt;DocAmend&gt;</w:t>
      </w:r>
      <w:r w:rsidRPr="008C0310">
        <w:t>Vorschlag für eine Verordnung</w:t>
      </w:r>
      <w:r w:rsidRPr="008C0310">
        <w:rPr>
          <w:rStyle w:val="HideTWBExt"/>
        </w:rPr>
        <w:t>&lt;/DocAmend&gt;</w:t>
      </w:r>
    </w:p>
    <w:p w14:paraId="4BD6A5C5" w14:textId="77777777" w:rsidR="0060658B" w:rsidRPr="008C0310" w:rsidRDefault="0060658B" w:rsidP="0060658B">
      <w:pPr>
        <w:pStyle w:val="NormalBold"/>
      </w:pPr>
      <w:r w:rsidRPr="008C0310">
        <w:rPr>
          <w:rStyle w:val="HideTWBExt"/>
        </w:rPr>
        <w:t>&lt;Article&gt;</w:t>
      </w:r>
      <w:r w:rsidRPr="008C0310">
        <w:t>–</w:t>
      </w:r>
      <w:r w:rsidRPr="008C031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58B" w:rsidRPr="008C0310" w14:paraId="60F682D5" w14:textId="77777777" w:rsidTr="00D550E0">
        <w:trPr>
          <w:trHeight w:hRule="exact" w:val="240"/>
          <w:jc w:val="center"/>
        </w:trPr>
        <w:tc>
          <w:tcPr>
            <w:tcW w:w="9752" w:type="dxa"/>
            <w:gridSpan w:val="2"/>
            <w:tcBorders>
              <w:top w:val="nil"/>
              <w:left w:val="nil"/>
              <w:bottom w:val="nil"/>
              <w:right w:val="nil"/>
            </w:tcBorders>
          </w:tcPr>
          <w:p w14:paraId="04A249D1" w14:textId="77777777" w:rsidR="0060658B" w:rsidRPr="008C0310" w:rsidRDefault="0060658B" w:rsidP="00D550E0"/>
        </w:tc>
      </w:tr>
      <w:tr w:rsidR="0060658B" w:rsidRPr="008C0310" w14:paraId="70E7C321" w14:textId="77777777" w:rsidTr="00D550E0">
        <w:trPr>
          <w:trHeight w:val="240"/>
          <w:jc w:val="center"/>
        </w:trPr>
        <w:tc>
          <w:tcPr>
            <w:tcW w:w="4876" w:type="dxa"/>
            <w:tcBorders>
              <w:top w:val="nil"/>
              <w:left w:val="nil"/>
              <w:bottom w:val="nil"/>
              <w:right w:val="nil"/>
            </w:tcBorders>
          </w:tcPr>
          <w:p w14:paraId="6C061026" w14:textId="77777777" w:rsidR="0060658B" w:rsidRPr="008C0310" w:rsidRDefault="0060658B" w:rsidP="00D550E0">
            <w:pPr>
              <w:pStyle w:val="AmColumnHeading"/>
            </w:pPr>
          </w:p>
        </w:tc>
        <w:tc>
          <w:tcPr>
            <w:tcW w:w="4876" w:type="dxa"/>
            <w:tcBorders>
              <w:top w:val="nil"/>
              <w:left w:val="nil"/>
              <w:bottom w:val="nil"/>
              <w:right w:val="nil"/>
            </w:tcBorders>
          </w:tcPr>
          <w:p w14:paraId="3FA67BCA" w14:textId="77777777" w:rsidR="0060658B" w:rsidRPr="008C0310" w:rsidRDefault="0060658B" w:rsidP="00D550E0">
            <w:pPr>
              <w:pStyle w:val="AmColumnHeading"/>
            </w:pPr>
            <w:r w:rsidRPr="008C0310">
              <w:t>Vorschlag zur Ablehnung</w:t>
            </w:r>
          </w:p>
        </w:tc>
      </w:tr>
      <w:tr w:rsidR="0060658B" w:rsidRPr="008C0310" w14:paraId="60B32C72" w14:textId="77777777" w:rsidTr="00D550E0">
        <w:trPr>
          <w:jc w:val="center"/>
        </w:trPr>
        <w:tc>
          <w:tcPr>
            <w:tcW w:w="4876" w:type="dxa"/>
            <w:tcBorders>
              <w:top w:val="nil"/>
              <w:left w:val="nil"/>
              <w:bottom w:val="nil"/>
              <w:right w:val="nil"/>
            </w:tcBorders>
          </w:tcPr>
          <w:p w14:paraId="0635C586" w14:textId="77777777" w:rsidR="0060658B" w:rsidRPr="008C0310" w:rsidRDefault="0060658B" w:rsidP="00D550E0"/>
        </w:tc>
        <w:tc>
          <w:tcPr>
            <w:tcW w:w="4876" w:type="dxa"/>
            <w:tcBorders>
              <w:top w:val="nil"/>
              <w:left w:val="nil"/>
              <w:bottom w:val="nil"/>
              <w:right w:val="nil"/>
            </w:tcBorders>
          </w:tcPr>
          <w:p w14:paraId="57E754F5" w14:textId="77777777" w:rsidR="0060658B" w:rsidRPr="008C0310" w:rsidRDefault="0060658B" w:rsidP="00D550E0">
            <w:pPr>
              <w:pStyle w:val="Normal6a"/>
            </w:pPr>
            <w:r w:rsidRPr="008C0310">
              <w:rPr>
                <w:b/>
                <w:i/>
              </w:rPr>
              <w:t>Das Europäische Parlament lehnt den Vorschlag der Kommission ab.</w:t>
            </w:r>
          </w:p>
        </w:tc>
      </w:tr>
    </w:tbl>
    <w:p w14:paraId="54BCEB67" w14:textId="77777777" w:rsidR="0060658B" w:rsidRPr="008C0310" w:rsidRDefault="0060658B" w:rsidP="0060658B">
      <w:pPr>
        <w:pStyle w:val="AmOrLang"/>
      </w:pPr>
      <w:r w:rsidRPr="008C0310">
        <w:t xml:space="preserve">Or. </w:t>
      </w:r>
      <w:r w:rsidRPr="008C0310">
        <w:rPr>
          <w:rStyle w:val="HideTWBExt"/>
        </w:rPr>
        <w:t>&lt;Original&gt;</w:t>
      </w:r>
      <w:r w:rsidRPr="008C0310">
        <w:rPr>
          <w:rStyle w:val="HideTWBInt"/>
        </w:rPr>
        <w:t>{EN}</w:t>
      </w:r>
      <w:r w:rsidRPr="008C0310">
        <w:t>en</w:t>
      </w:r>
      <w:r w:rsidRPr="008C0310">
        <w:rPr>
          <w:rStyle w:val="HideTWBExt"/>
        </w:rPr>
        <w:t>&lt;/Original&gt;</w:t>
      </w:r>
    </w:p>
    <w:p w14:paraId="6E9FAE06" w14:textId="77777777" w:rsidR="0060658B" w:rsidRPr="008C0310" w:rsidRDefault="0060658B" w:rsidP="0060658B">
      <w:pPr>
        <w:pStyle w:val="AmJustTitle"/>
      </w:pPr>
      <w:r w:rsidRPr="008C0310">
        <w:rPr>
          <w:rStyle w:val="HideTWBExt"/>
        </w:rPr>
        <w:t>&lt;TitreJust&gt;</w:t>
      </w:r>
      <w:r w:rsidRPr="008C0310">
        <w:t>Begründung</w:t>
      </w:r>
      <w:r w:rsidRPr="008C0310">
        <w:rPr>
          <w:rStyle w:val="HideTWBExt"/>
        </w:rPr>
        <w:t>&lt;/TitreJust&gt;</w:t>
      </w:r>
    </w:p>
    <w:p w14:paraId="7EE413B0" w14:textId="77777777" w:rsidR="0060658B" w:rsidRPr="008C0310" w:rsidRDefault="0060658B" w:rsidP="0060658B">
      <w:pPr>
        <w:pStyle w:val="AmJustText"/>
      </w:pPr>
      <w:r w:rsidRPr="008C0310">
        <w:t>Mit dem Vorschlag der Kommission werden weitere Abweichungen von den international vereinbarten Regulierungsstandards eingeführt, die nach der Finanzkrise von 2008 zur Gewährleistung der Finanzstabilität festgelegt wurden. Durch die vorgeschlagenen Änderungen würden die Eigenkapitalanforderungen geschwächt sowie die Intransparenz und Komplexität der Verbriefungspraktiken erhöht. Dadurch würden sich die Risiken für die Finanzstabilität verstärken. Darüber hinaus werden mit dem Vorschlag keine wirksamen Mechanismen geschaffen, die sicherstellen, dass Änderungen des Verbriefungsrahmens zu spürbaren Vorteilen für die produktive Wirtschaft führen.</w:t>
      </w:r>
    </w:p>
    <w:p w14:paraId="0ED43C5A" w14:textId="77777777" w:rsidR="0060658B" w:rsidRPr="008C0310" w:rsidRDefault="0060658B" w:rsidP="0060658B">
      <w:r w:rsidRPr="008C0310">
        <w:rPr>
          <w:rStyle w:val="HideTWBExt"/>
        </w:rPr>
        <w:t>&lt;/Amend&gt;</w:t>
      </w:r>
    </w:p>
    <w:p w14:paraId="13885D82" w14:textId="77777777" w:rsidR="0060658B" w:rsidRPr="008C0310" w:rsidRDefault="0060658B" w:rsidP="0060658B">
      <w:pPr>
        <w:pStyle w:val="AmNumberTabs"/>
      </w:pPr>
      <w:r w:rsidRPr="008C0310">
        <w:rPr>
          <w:rStyle w:val="HideTWBExt"/>
        </w:rPr>
        <w:t>&lt;Amend&gt;</w:t>
      </w:r>
      <w:r w:rsidRPr="008C0310">
        <w:t>Änderungsantrag</w:t>
      </w:r>
      <w:r w:rsidRPr="008C0310">
        <w:tab/>
      </w:r>
      <w:r w:rsidRPr="008C0310">
        <w:tab/>
      </w:r>
      <w:r w:rsidRPr="008C0310">
        <w:rPr>
          <w:rStyle w:val="HideTWBExt"/>
        </w:rPr>
        <w:t>&lt;NumAm&gt;</w:t>
      </w:r>
      <w:r w:rsidRPr="008C0310">
        <w:t>55</w:t>
      </w:r>
      <w:r w:rsidRPr="008C0310">
        <w:rPr>
          <w:rStyle w:val="HideTWBExt"/>
        </w:rPr>
        <w:t>&lt;/NumAm&gt;</w:t>
      </w:r>
    </w:p>
    <w:p w14:paraId="71780BC8" w14:textId="77777777" w:rsidR="0060658B" w:rsidRPr="008C0310" w:rsidRDefault="0060658B" w:rsidP="0060658B">
      <w:pPr>
        <w:pStyle w:val="NormalBold"/>
      </w:pPr>
      <w:r w:rsidRPr="008C0310">
        <w:rPr>
          <w:rStyle w:val="HideTWBExt"/>
          <w:b w:val="0"/>
        </w:rPr>
        <w:t>&lt;RepeatBlock-By&gt;&lt;Members&gt;</w:t>
      </w:r>
      <w:r w:rsidRPr="008C0310">
        <w:t>Aurore Lalucq</w:t>
      </w:r>
      <w:r w:rsidRPr="008C0310">
        <w:rPr>
          <w:rStyle w:val="HideTWBExt"/>
          <w:b w:val="0"/>
        </w:rPr>
        <w:t>&lt;/Members&gt;</w:t>
      </w:r>
    </w:p>
    <w:p w14:paraId="2568E368" w14:textId="77777777" w:rsidR="0060658B" w:rsidRPr="008C0310" w:rsidRDefault="0060658B" w:rsidP="0060658B">
      <w:pPr>
        <w:pStyle w:val="NormalBold"/>
      </w:pPr>
      <w:r w:rsidRPr="008C0310">
        <w:rPr>
          <w:rStyle w:val="HideTWBExt"/>
          <w:b w:val="0"/>
        </w:rPr>
        <w:t>&lt;/RepeatBlock-By&gt;</w:t>
      </w:r>
    </w:p>
    <w:p w14:paraId="43E8C80D" w14:textId="77777777" w:rsidR="0060658B" w:rsidRPr="008C0310" w:rsidRDefault="0060658B" w:rsidP="0060658B">
      <w:pPr>
        <w:pStyle w:val="NormalBold"/>
      </w:pPr>
      <w:r w:rsidRPr="008C0310">
        <w:rPr>
          <w:rStyle w:val="HideTWBExt"/>
        </w:rPr>
        <w:t>&lt;DocAmend&gt;</w:t>
      </w:r>
      <w:r w:rsidRPr="008C0310">
        <w:t>Entwurf einer legislativen Entschließung</w:t>
      </w:r>
      <w:r w:rsidRPr="008C0310">
        <w:rPr>
          <w:rStyle w:val="HideTWBExt"/>
        </w:rPr>
        <w:t>&lt;/DocAmend&gt;</w:t>
      </w:r>
    </w:p>
    <w:p w14:paraId="544F6833" w14:textId="77777777" w:rsidR="0060658B" w:rsidRPr="008C0310" w:rsidRDefault="0060658B" w:rsidP="0060658B">
      <w:pPr>
        <w:pStyle w:val="NormalBold"/>
      </w:pPr>
      <w:r w:rsidRPr="008C0310">
        <w:rPr>
          <w:rStyle w:val="HideTWBExt"/>
        </w:rPr>
        <w:t>&lt;Article&gt;</w:t>
      </w:r>
      <w:r w:rsidRPr="008C0310">
        <w:t>Ziffer 1</w:t>
      </w:r>
      <w:r w:rsidRPr="008C031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58B" w:rsidRPr="008C0310" w14:paraId="655321FA" w14:textId="77777777" w:rsidTr="00D550E0">
        <w:trPr>
          <w:trHeight w:hRule="exact" w:val="240"/>
          <w:jc w:val="center"/>
        </w:trPr>
        <w:tc>
          <w:tcPr>
            <w:tcW w:w="9752" w:type="dxa"/>
            <w:gridSpan w:val="2"/>
            <w:tcBorders>
              <w:top w:val="nil"/>
              <w:left w:val="nil"/>
              <w:bottom w:val="nil"/>
              <w:right w:val="nil"/>
            </w:tcBorders>
          </w:tcPr>
          <w:p w14:paraId="055D3F54" w14:textId="77777777" w:rsidR="0060658B" w:rsidRPr="008C0310" w:rsidRDefault="0060658B" w:rsidP="00D550E0"/>
        </w:tc>
      </w:tr>
      <w:tr w:rsidR="0060658B" w:rsidRPr="008C0310" w14:paraId="647B7EC1" w14:textId="77777777" w:rsidTr="00D550E0">
        <w:trPr>
          <w:trHeight w:val="240"/>
          <w:jc w:val="center"/>
        </w:trPr>
        <w:tc>
          <w:tcPr>
            <w:tcW w:w="4876" w:type="dxa"/>
            <w:tcBorders>
              <w:top w:val="nil"/>
              <w:left w:val="nil"/>
              <w:bottom w:val="nil"/>
              <w:right w:val="nil"/>
            </w:tcBorders>
          </w:tcPr>
          <w:p w14:paraId="414B50F5" w14:textId="77777777" w:rsidR="0060658B" w:rsidRPr="008C0310" w:rsidRDefault="0060658B" w:rsidP="00D550E0">
            <w:pPr>
              <w:pStyle w:val="AmColumnHeading"/>
            </w:pPr>
            <w:r w:rsidRPr="008C0310">
              <w:t>Entwurf einer legislativen Entschließung</w:t>
            </w:r>
          </w:p>
        </w:tc>
        <w:tc>
          <w:tcPr>
            <w:tcW w:w="4876" w:type="dxa"/>
            <w:tcBorders>
              <w:top w:val="nil"/>
              <w:left w:val="nil"/>
              <w:bottom w:val="nil"/>
              <w:right w:val="nil"/>
            </w:tcBorders>
          </w:tcPr>
          <w:p w14:paraId="016D9861" w14:textId="77777777" w:rsidR="0060658B" w:rsidRPr="008C0310" w:rsidRDefault="0060658B" w:rsidP="00D550E0">
            <w:pPr>
              <w:pStyle w:val="AmColumnHeading"/>
            </w:pPr>
            <w:r w:rsidRPr="008C0310">
              <w:t>Geänderter Text</w:t>
            </w:r>
          </w:p>
        </w:tc>
      </w:tr>
      <w:tr w:rsidR="0060658B" w:rsidRPr="008C0310" w14:paraId="4244428F" w14:textId="77777777" w:rsidTr="00D550E0">
        <w:trPr>
          <w:jc w:val="center"/>
        </w:trPr>
        <w:tc>
          <w:tcPr>
            <w:tcW w:w="4876" w:type="dxa"/>
            <w:tcBorders>
              <w:top w:val="nil"/>
              <w:left w:val="nil"/>
              <w:bottom w:val="nil"/>
              <w:right w:val="nil"/>
            </w:tcBorders>
          </w:tcPr>
          <w:p w14:paraId="70BA90D2" w14:textId="77777777" w:rsidR="0060658B" w:rsidRPr="008C0310" w:rsidRDefault="0060658B" w:rsidP="00D550E0">
            <w:pPr>
              <w:pStyle w:val="Normal6a"/>
            </w:pPr>
            <w:r w:rsidRPr="008C0310">
              <w:t>(1)</w:t>
            </w:r>
            <w:r w:rsidRPr="008C0310">
              <w:tab/>
            </w:r>
            <w:r w:rsidRPr="008C0310">
              <w:rPr>
                <w:b/>
                <w:i/>
              </w:rPr>
              <w:t>legt den folgenden Standpunkt in erster Lesung fest;</w:t>
            </w:r>
          </w:p>
        </w:tc>
        <w:tc>
          <w:tcPr>
            <w:tcW w:w="4876" w:type="dxa"/>
            <w:tcBorders>
              <w:top w:val="nil"/>
              <w:left w:val="nil"/>
              <w:bottom w:val="nil"/>
              <w:right w:val="nil"/>
            </w:tcBorders>
          </w:tcPr>
          <w:p w14:paraId="4052C45F" w14:textId="77777777" w:rsidR="0060658B" w:rsidRPr="008C0310" w:rsidRDefault="0060658B" w:rsidP="00D550E0">
            <w:pPr>
              <w:pStyle w:val="Normal6a"/>
            </w:pPr>
            <w:r w:rsidRPr="008C0310">
              <w:t>(1)</w:t>
            </w:r>
            <w:r w:rsidRPr="008C0310">
              <w:tab/>
            </w:r>
            <w:r w:rsidRPr="008C0310">
              <w:rPr>
                <w:b/>
                <w:i/>
              </w:rPr>
              <w:t>lehnt den Vorschlag der Europäischen Kommission ab;</w:t>
            </w:r>
          </w:p>
        </w:tc>
      </w:tr>
    </w:tbl>
    <w:p w14:paraId="4FBA3DD1" w14:textId="77777777" w:rsidR="0060658B" w:rsidRPr="008C0310" w:rsidRDefault="0060658B" w:rsidP="0060658B">
      <w:pPr>
        <w:pStyle w:val="AmOrLang"/>
      </w:pPr>
      <w:r w:rsidRPr="008C0310">
        <w:t xml:space="preserve">Or. </w:t>
      </w:r>
      <w:r w:rsidRPr="008C0310">
        <w:rPr>
          <w:rStyle w:val="HideTWBExt"/>
        </w:rPr>
        <w:t>&lt;Original&gt;</w:t>
      </w:r>
      <w:r w:rsidRPr="008C0310">
        <w:rPr>
          <w:rStyle w:val="HideTWBInt"/>
        </w:rPr>
        <w:t>{EN}</w:t>
      </w:r>
      <w:r w:rsidRPr="008C0310">
        <w:t>en</w:t>
      </w:r>
      <w:r w:rsidRPr="008C0310">
        <w:rPr>
          <w:rStyle w:val="HideTWBExt"/>
        </w:rPr>
        <w:t>&lt;/Original&gt;</w:t>
      </w:r>
    </w:p>
    <w:p w14:paraId="36E25AE9" w14:textId="77777777" w:rsidR="0060658B" w:rsidRPr="008C0310" w:rsidRDefault="0060658B" w:rsidP="0060658B">
      <w:r w:rsidRPr="008C0310">
        <w:rPr>
          <w:rStyle w:val="HideTWBExt"/>
        </w:rPr>
        <w:t>&lt;/Amend&gt;</w:t>
      </w:r>
    </w:p>
    <w:p w14:paraId="10D6803A" w14:textId="77777777" w:rsidR="0060658B" w:rsidRPr="008C0310" w:rsidRDefault="0060658B" w:rsidP="0060658B">
      <w:pPr>
        <w:pStyle w:val="AmNumberTabs"/>
      </w:pPr>
      <w:r w:rsidRPr="008C0310">
        <w:rPr>
          <w:rStyle w:val="HideTWBExt"/>
        </w:rPr>
        <w:t>&lt;Amend&gt;</w:t>
      </w:r>
      <w:r w:rsidRPr="008C0310">
        <w:t>Änderungsantrag</w:t>
      </w:r>
      <w:r w:rsidRPr="008C0310">
        <w:tab/>
      </w:r>
      <w:r w:rsidRPr="008C0310">
        <w:tab/>
      </w:r>
      <w:r w:rsidRPr="008C0310">
        <w:rPr>
          <w:rStyle w:val="HideTWBExt"/>
        </w:rPr>
        <w:t>&lt;NumAm&gt;</w:t>
      </w:r>
      <w:r w:rsidRPr="008C0310">
        <w:t>56</w:t>
      </w:r>
      <w:r w:rsidRPr="008C0310">
        <w:rPr>
          <w:rStyle w:val="HideTWBExt"/>
        </w:rPr>
        <w:t>&lt;/NumAm&gt;</w:t>
      </w:r>
    </w:p>
    <w:p w14:paraId="1001FBB4" w14:textId="77777777" w:rsidR="0060658B" w:rsidRPr="008C0310" w:rsidRDefault="0060658B" w:rsidP="0060658B">
      <w:pPr>
        <w:pStyle w:val="NormalBold"/>
      </w:pPr>
      <w:r w:rsidRPr="008C0310">
        <w:rPr>
          <w:rStyle w:val="HideTWBExt"/>
          <w:b w:val="0"/>
        </w:rPr>
        <w:t>&lt;RepeatBlock-By&gt;&lt;Members&gt;</w:t>
      </w:r>
      <w:r w:rsidRPr="008C0310">
        <w:t>Aurore Lalucq</w:t>
      </w:r>
      <w:r w:rsidRPr="008C0310">
        <w:rPr>
          <w:rStyle w:val="HideTWBExt"/>
          <w:b w:val="0"/>
        </w:rPr>
        <w:t>&lt;/Members&gt;</w:t>
      </w:r>
    </w:p>
    <w:p w14:paraId="3721D892" w14:textId="77777777" w:rsidR="0060658B" w:rsidRPr="008C0310" w:rsidRDefault="0060658B" w:rsidP="0060658B">
      <w:pPr>
        <w:pStyle w:val="NormalBold"/>
      </w:pPr>
      <w:r w:rsidRPr="008C0310">
        <w:rPr>
          <w:rStyle w:val="HideTWBExt"/>
          <w:b w:val="0"/>
        </w:rPr>
        <w:t>&lt;/RepeatBlock-By&gt;</w:t>
      </w:r>
    </w:p>
    <w:p w14:paraId="287E2B03" w14:textId="77777777" w:rsidR="0060658B" w:rsidRPr="008C0310" w:rsidRDefault="0060658B" w:rsidP="0060658B">
      <w:pPr>
        <w:pStyle w:val="NormalBold"/>
      </w:pPr>
      <w:r w:rsidRPr="008C0310">
        <w:rPr>
          <w:rStyle w:val="HideTWBExt"/>
        </w:rPr>
        <w:t>&lt;DocAmend&gt;</w:t>
      </w:r>
      <w:r w:rsidRPr="008C0310">
        <w:t>Entwurf einer legislativen Entschließung</w:t>
      </w:r>
      <w:r w:rsidRPr="008C0310">
        <w:rPr>
          <w:rStyle w:val="HideTWBExt"/>
        </w:rPr>
        <w:t>&lt;/DocAmend&gt;</w:t>
      </w:r>
    </w:p>
    <w:p w14:paraId="0B44E0FE" w14:textId="77777777" w:rsidR="0060658B" w:rsidRPr="008C0310" w:rsidRDefault="0060658B" w:rsidP="0060658B">
      <w:pPr>
        <w:pStyle w:val="NormalBold"/>
      </w:pPr>
      <w:r w:rsidRPr="008C0310">
        <w:rPr>
          <w:rStyle w:val="HideTWBExt"/>
        </w:rPr>
        <w:t>&lt;Article&gt;</w:t>
      </w:r>
      <w:r w:rsidRPr="008C0310">
        <w:t>Ziffer 2</w:t>
      </w:r>
      <w:r w:rsidRPr="008C031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58B" w:rsidRPr="008C0310" w14:paraId="598A1CB4" w14:textId="77777777" w:rsidTr="00D550E0">
        <w:trPr>
          <w:trHeight w:hRule="exact" w:val="240"/>
          <w:jc w:val="center"/>
        </w:trPr>
        <w:tc>
          <w:tcPr>
            <w:tcW w:w="9752" w:type="dxa"/>
            <w:gridSpan w:val="2"/>
            <w:tcBorders>
              <w:top w:val="nil"/>
              <w:left w:val="nil"/>
              <w:bottom w:val="nil"/>
              <w:right w:val="nil"/>
            </w:tcBorders>
          </w:tcPr>
          <w:p w14:paraId="6C782E03" w14:textId="77777777" w:rsidR="0060658B" w:rsidRPr="008C0310" w:rsidRDefault="0060658B" w:rsidP="00D550E0"/>
        </w:tc>
      </w:tr>
      <w:tr w:rsidR="0060658B" w:rsidRPr="008C0310" w14:paraId="572569E4" w14:textId="77777777" w:rsidTr="00D550E0">
        <w:trPr>
          <w:trHeight w:val="240"/>
          <w:jc w:val="center"/>
        </w:trPr>
        <w:tc>
          <w:tcPr>
            <w:tcW w:w="4876" w:type="dxa"/>
            <w:tcBorders>
              <w:top w:val="nil"/>
              <w:left w:val="nil"/>
              <w:bottom w:val="nil"/>
              <w:right w:val="nil"/>
            </w:tcBorders>
          </w:tcPr>
          <w:p w14:paraId="227C09B9" w14:textId="77777777" w:rsidR="0060658B" w:rsidRPr="008C0310" w:rsidRDefault="0060658B" w:rsidP="00D550E0">
            <w:pPr>
              <w:pStyle w:val="AmColumnHeading"/>
            </w:pPr>
            <w:r w:rsidRPr="008C0310">
              <w:t>Entwurf einer legislativen Entschließung</w:t>
            </w:r>
          </w:p>
        </w:tc>
        <w:tc>
          <w:tcPr>
            <w:tcW w:w="4876" w:type="dxa"/>
            <w:tcBorders>
              <w:top w:val="nil"/>
              <w:left w:val="nil"/>
              <w:bottom w:val="nil"/>
              <w:right w:val="nil"/>
            </w:tcBorders>
          </w:tcPr>
          <w:p w14:paraId="0B8DBA01" w14:textId="77777777" w:rsidR="0060658B" w:rsidRPr="008C0310" w:rsidRDefault="0060658B" w:rsidP="00D550E0">
            <w:pPr>
              <w:pStyle w:val="AmColumnHeading"/>
            </w:pPr>
            <w:r w:rsidRPr="008C0310">
              <w:t>Geänderter Text</w:t>
            </w:r>
          </w:p>
        </w:tc>
      </w:tr>
      <w:tr w:rsidR="0060658B" w:rsidRPr="008C0310" w14:paraId="669D2987" w14:textId="77777777" w:rsidTr="00D550E0">
        <w:trPr>
          <w:jc w:val="center"/>
        </w:trPr>
        <w:tc>
          <w:tcPr>
            <w:tcW w:w="4876" w:type="dxa"/>
            <w:tcBorders>
              <w:top w:val="nil"/>
              <w:left w:val="nil"/>
              <w:bottom w:val="nil"/>
              <w:right w:val="nil"/>
            </w:tcBorders>
          </w:tcPr>
          <w:p w14:paraId="515C2C24" w14:textId="77777777" w:rsidR="0060658B" w:rsidRPr="008C0310" w:rsidRDefault="0060658B" w:rsidP="00D550E0">
            <w:pPr>
              <w:pStyle w:val="Normal6a"/>
            </w:pPr>
            <w:r w:rsidRPr="008C0310">
              <w:t>(2)</w:t>
            </w:r>
            <w:r w:rsidRPr="008C0310">
              <w:tab/>
              <w:t xml:space="preserve">fordert die Kommission auf, </w:t>
            </w:r>
            <w:r w:rsidRPr="008C0310">
              <w:rPr>
                <w:b/>
                <w:i/>
              </w:rPr>
              <w:t>es erneut zu befassen, falls sie</w:t>
            </w:r>
            <w:r w:rsidRPr="008C0310">
              <w:t xml:space="preserve"> ihren Vorschlag</w:t>
            </w:r>
            <w:r w:rsidRPr="008C0310">
              <w:rPr>
                <w:b/>
                <w:i/>
              </w:rPr>
              <w:t xml:space="preserve"> ersetzt, entscheidend ändert oder beabsichtigt, ihn entscheidend zu ändern</w:t>
            </w:r>
            <w:r w:rsidRPr="008C0310">
              <w:t>;</w:t>
            </w:r>
          </w:p>
        </w:tc>
        <w:tc>
          <w:tcPr>
            <w:tcW w:w="4876" w:type="dxa"/>
            <w:tcBorders>
              <w:top w:val="nil"/>
              <w:left w:val="nil"/>
              <w:bottom w:val="nil"/>
              <w:right w:val="nil"/>
            </w:tcBorders>
          </w:tcPr>
          <w:p w14:paraId="58163286" w14:textId="77777777" w:rsidR="0060658B" w:rsidRPr="008C0310" w:rsidRDefault="0060658B" w:rsidP="00D550E0">
            <w:pPr>
              <w:pStyle w:val="Normal6a"/>
            </w:pPr>
            <w:r w:rsidRPr="008C0310">
              <w:t>(2)</w:t>
            </w:r>
            <w:r w:rsidRPr="008C0310">
              <w:tab/>
              <w:t xml:space="preserve">fordert die Kommission auf, ihren Vorschlag </w:t>
            </w:r>
            <w:r w:rsidRPr="008C0310">
              <w:rPr>
                <w:b/>
                <w:i/>
              </w:rPr>
              <w:t>zurückzuziehen</w:t>
            </w:r>
            <w:r w:rsidRPr="008C0310">
              <w:t>;</w:t>
            </w:r>
          </w:p>
        </w:tc>
      </w:tr>
    </w:tbl>
    <w:p w14:paraId="364EFAA2" w14:textId="77777777" w:rsidR="0060658B" w:rsidRPr="008C0310" w:rsidRDefault="0060658B" w:rsidP="0060658B">
      <w:pPr>
        <w:pStyle w:val="AmOrLang"/>
      </w:pPr>
      <w:r w:rsidRPr="008C0310">
        <w:t xml:space="preserve">Or. </w:t>
      </w:r>
      <w:r w:rsidRPr="008C0310">
        <w:rPr>
          <w:rStyle w:val="HideTWBExt"/>
        </w:rPr>
        <w:t>&lt;Original&gt;</w:t>
      </w:r>
      <w:r w:rsidRPr="008C0310">
        <w:rPr>
          <w:rStyle w:val="HideTWBInt"/>
        </w:rPr>
        <w:t>{EN}</w:t>
      </w:r>
      <w:r w:rsidRPr="008C0310">
        <w:t>en</w:t>
      </w:r>
      <w:r w:rsidRPr="008C0310">
        <w:rPr>
          <w:rStyle w:val="HideTWBExt"/>
        </w:rPr>
        <w:t>&lt;/Original&gt;</w:t>
      </w:r>
    </w:p>
    <w:p w14:paraId="0EF1E37C" w14:textId="77777777" w:rsidR="0060658B" w:rsidRPr="008C0310" w:rsidRDefault="0060658B" w:rsidP="0060658B">
      <w:r w:rsidRPr="008C0310">
        <w:rPr>
          <w:rStyle w:val="HideTWBExt"/>
        </w:rPr>
        <w:t>&lt;/Amend&gt;</w:t>
      </w:r>
    </w:p>
    <w:p w14:paraId="4BE2DDEE" w14:textId="77777777" w:rsidR="0060658B" w:rsidRPr="008C0310" w:rsidRDefault="0060658B" w:rsidP="0060658B">
      <w:pPr>
        <w:pStyle w:val="AmNumberTabs"/>
      </w:pPr>
      <w:r w:rsidRPr="008C0310">
        <w:rPr>
          <w:rStyle w:val="HideTWBExt"/>
        </w:rPr>
        <w:t>&lt;Amend&gt;</w:t>
      </w:r>
      <w:r w:rsidRPr="008C0310">
        <w:t>Änderungsantrag</w:t>
      </w:r>
      <w:r w:rsidRPr="008C0310">
        <w:tab/>
      </w:r>
      <w:r w:rsidRPr="008C0310">
        <w:tab/>
      </w:r>
      <w:r w:rsidRPr="008C0310">
        <w:rPr>
          <w:rStyle w:val="HideTWBExt"/>
        </w:rPr>
        <w:t>&lt;NumAm&gt;</w:t>
      </w:r>
      <w:r w:rsidRPr="008C0310">
        <w:t>57</w:t>
      </w:r>
      <w:r w:rsidRPr="008C0310">
        <w:rPr>
          <w:rStyle w:val="HideTWBExt"/>
        </w:rPr>
        <w:t>&lt;/NumAm&gt;</w:t>
      </w:r>
    </w:p>
    <w:p w14:paraId="5968E068" w14:textId="77777777" w:rsidR="0060658B" w:rsidRPr="008C0310" w:rsidRDefault="0060658B" w:rsidP="0060658B">
      <w:pPr>
        <w:pStyle w:val="NormalBold"/>
      </w:pPr>
      <w:r w:rsidRPr="008C0310">
        <w:rPr>
          <w:rStyle w:val="HideTWBExt"/>
          <w:b w:val="0"/>
        </w:rPr>
        <w:t>&lt;RepeatBlock-By&gt;&lt;Members&gt;</w:t>
      </w:r>
      <w:r w:rsidRPr="008C0310">
        <w:t>Gilles Boyer, Stéphanie Yon-Courtin, Billy Kelleher</w:t>
      </w:r>
      <w:r w:rsidRPr="008C0310">
        <w:rPr>
          <w:rStyle w:val="HideTWBExt"/>
          <w:b w:val="0"/>
        </w:rPr>
        <w:t>&lt;/Members&gt;</w:t>
      </w:r>
    </w:p>
    <w:p w14:paraId="2775D3AB" w14:textId="77777777" w:rsidR="0060658B" w:rsidRPr="008C0310" w:rsidRDefault="0060658B" w:rsidP="0060658B">
      <w:pPr>
        <w:pStyle w:val="NormalBold"/>
      </w:pPr>
      <w:r w:rsidRPr="008C0310">
        <w:rPr>
          <w:rStyle w:val="HideTWBExt"/>
          <w:b w:val="0"/>
        </w:rPr>
        <w:t>&lt;/RepeatBlock-By&gt;</w:t>
      </w:r>
    </w:p>
    <w:p w14:paraId="6E461173" w14:textId="77777777" w:rsidR="0060658B" w:rsidRPr="008C0310" w:rsidRDefault="0060658B" w:rsidP="0060658B">
      <w:pPr>
        <w:pStyle w:val="NormalBold"/>
      </w:pPr>
      <w:r w:rsidRPr="008C0310">
        <w:rPr>
          <w:rStyle w:val="HideTWBExt"/>
        </w:rPr>
        <w:t>&lt;DocAmend&gt;</w:t>
      </w:r>
      <w:r w:rsidRPr="008C0310">
        <w:t>Entwurf einer legislativen Entschließung</w:t>
      </w:r>
      <w:r w:rsidRPr="008C0310">
        <w:rPr>
          <w:rStyle w:val="HideTWBExt"/>
        </w:rPr>
        <w:t>&lt;/DocAmend&gt;</w:t>
      </w:r>
    </w:p>
    <w:p w14:paraId="111849D0" w14:textId="77777777" w:rsidR="0060658B" w:rsidRPr="008C0310" w:rsidRDefault="0060658B" w:rsidP="0060658B">
      <w:pPr>
        <w:pStyle w:val="NormalBold"/>
      </w:pPr>
      <w:r w:rsidRPr="008C0310">
        <w:rPr>
          <w:rStyle w:val="HideTWBExt"/>
        </w:rPr>
        <w:t>&lt;Article&gt;</w:t>
      </w:r>
      <w:r w:rsidRPr="008C0310">
        <w:t>Bezugsvermerk 7 a (neu)</w:t>
      </w:r>
      <w:r w:rsidRPr="008C031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58B" w:rsidRPr="008C0310" w14:paraId="4F5C164D" w14:textId="77777777" w:rsidTr="00D550E0">
        <w:trPr>
          <w:trHeight w:hRule="exact" w:val="240"/>
          <w:jc w:val="center"/>
        </w:trPr>
        <w:tc>
          <w:tcPr>
            <w:tcW w:w="9752" w:type="dxa"/>
            <w:gridSpan w:val="2"/>
            <w:tcBorders>
              <w:top w:val="nil"/>
              <w:left w:val="nil"/>
              <w:bottom w:val="nil"/>
              <w:right w:val="nil"/>
            </w:tcBorders>
          </w:tcPr>
          <w:p w14:paraId="6BD46CBA" w14:textId="77777777" w:rsidR="0060658B" w:rsidRPr="008C0310" w:rsidRDefault="0060658B" w:rsidP="00D550E0"/>
        </w:tc>
      </w:tr>
      <w:tr w:rsidR="0060658B" w:rsidRPr="008C0310" w14:paraId="70A86B72" w14:textId="77777777" w:rsidTr="00D550E0">
        <w:trPr>
          <w:trHeight w:val="240"/>
          <w:jc w:val="center"/>
        </w:trPr>
        <w:tc>
          <w:tcPr>
            <w:tcW w:w="4876" w:type="dxa"/>
            <w:tcBorders>
              <w:top w:val="nil"/>
              <w:left w:val="nil"/>
              <w:bottom w:val="nil"/>
              <w:right w:val="nil"/>
            </w:tcBorders>
          </w:tcPr>
          <w:p w14:paraId="1AD07632" w14:textId="77777777" w:rsidR="0060658B" w:rsidRPr="008C0310" w:rsidRDefault="0060658B" w:rsidP="00D550E0">
            <w:pPr>
              <w:pStyle w:val="AmColumnHeading"/>
            </w:pPr>
            <w:r w:rsidRPr="008C0310">
              <w:t>Entwurf einer legislativen Entschließung</w:t>
            </w:r>
          </w:p>
        </w:tc>
        <w:tc>
          <w:tcPr>
            <w:tcW w:w="4876" w:type="dxa"/>
            <w:tcBorders>
              <w:top w:val="nil"/>
              <w:left w:val="nil"/>
              <w:bottom w:val="nil"/>
              <w:right w:val="nil"/>
            </w:tcBorders>
          </w:tcPr>
          <w:p w14:paraId="4A53170F" w14:textId="77777777" w:rsidR="0060658B" w:rsidRPr="008C0310" w:rsidRDefault="0060658B" w:rsidP="00D550E0">
            <w:pPr>
              <w:pStyle w:val="AmColumnHeading"/>
            </w:pPr>
            <w:r w:rsidRPr="008C0310">
              <w:t>Geänderter Text</w:t>
            </w:r>
          </w:p>
        </w:tc>
      </w:tr>
      <w:tr w:rsidR="0060658B" w:rsidRPr="008C0310" w14:paraId="7022591E" w14:textId="77777777" w:rsidTr="00D550E0">
        <w:trPr>
          <w:jc w:val="center"/>
        </w:trPr>
        <w:tc>
          <w:tcPr>
            <w:tcW w:w="4876" w:type="dxa"/>
            <w:tcBorders>
              <w:top w:val="nil"/>
              <w:left w:val="nil"/>
              <w:bottom w:val="nil"/>
              <w:right w:val="nil"/>
            </w:tcBorders>
          </w:tcPr>
          <w:p w14:paraId="082EDBD2" w14:textId="77777777" w:rsidR="0060658B" w:rsidRPr="008C0310" w:rsidRDefault="0060658B" w:rsidP="00D550E0">
            <w:pPr>
              <w:pStyle w:val="Normal6a"/>
            </w:pPr>
          </w:p>
        </w:tc>
        <w:tc>
          <w:tcPr>
            <w:tcW w:w="4876" w:type="dxa"/>
            <w:tcBorders>
              <w:top w:val="nil"/>
              <w:left w:val="nil"/>
              <w:bottom w:val="nil"/>
              <w:right w:val="nil"/>
            </w:tcBorders>
          </w:tcPr>
          <w:p w14:paraId="08B3ADE1" w14:textId="77777777" w:rsidR="0060658B" w:rsidRPr="008C0310" w:rsidRDefault="0060658B" w:rsidP="00D550E0">
            <w:pPr>
              <w:pStyle w:val="Normal6a"/>
            </w:pPr>
            <w:r w:rsidRPr="008C0310">
              <w:rPr>
                <w:b/>
                <w:i/>
              </w:rPr>
              <w:t>–</w:t>
            </w:r>
            <w:r w:rsidRPr="008C0310">
              <w:tab/>
            </w:r>
            <w:r w:rsidRPr="008C0310">
              <w:rPr>
                <w:b/>
                <w:i/>
              </w:rPr>
              <w:t>unter Hinweis auf den Bericht von Mario Draghi vom 9. September 2024 mit dem Titel „The future of European competitiveness“ (Die Zukunft der Wettbewerbsfähigkeit Europas)</w:t>
            </w:r>
            <w:r w:rsidRPr="008C0310">
              <w:rPr>
                <w:b/>
                <w:i/>
                <w:vertAlign w:val="superscript"/>
              </w:rPr>
              <w:t>1a</w:t>
            </w:r>
            <w:r w:rsidRPr="008C0310">
              <w:rPr>
                <w:b/>
                <w:i/>
              </w:rPr>
              <w:t>,</w:t>
            </w:r>
          </w:p>
        </w:tc>
      </w:tr>
      <w:tr w:rsidR="0060658B" w:rsidRPr="008C0310" w14:paraId="31A6D131" w14:textId="77777777" w:rsidTr="00D550E0">
        <w:trPr>
          <w:jc w:val="center"/>
        </w:trPr>
        <w:tc>
          <w:tcPr>
            <w:tcW w:w="4876" w:type="dxa"/>
            <w:tcBorders>
              <w:top w:val="nil"/>
              <w:left w:val="nil"/>
              <w:bottom w:val="nil"/>
              <w:right w:val="nil"/>
            </w:tcBorders>
          </w:tcPr>
          <w:p w14:paraId="70C1BF91" w14:textId="77777777" w:rsidR="0060658B" w:rsidRPr="008C0310" w:rsidRDefault="0060658B" w:rsidP="00D550E0"/>
        </w:tc>
        <w:tc>
          <w:tcPr>
            <w:tcW w:w="4876" w:type="dxa"/>
            <w:tcBorders>
              <w:top w:val="nil"/>
              <w:left w:val="nil"/>
              <w:bottom w:val="nil"/>
              <w:right w:val="nil"/>
            </w:tcBorders>
          </w:tcPr>
          <w:p w14:paraId="53DF1EA0" w14:textId="77777777" w:rsidR="0060658B" w:rsidRPr="008C0310" w:rsidRDefault="0060658B" w:rsidP="00D550E0">
            <w:pPr>
              <w:pStyle w:val="Normal6a"/>
            </w:pPr>
            <w:r w:rsidRPr="008C0310">
              <w:rPr>
                <w:b/>
                <w:i/>
              </w:rPr>
              <w:t>_________________</w:t>
            </w:r>
          </w:p>
        </w:tc>
      </w:tr>
      <w:tr w:rsidR="0060658B" w:rsidRPr="008C0310" w14:paraId="68B5F448" w14:textId="77777777" w:rsidTr="00D550E0">
        <w:trPr>
          <w:jc w:val="center"/>
        </w:trPr>
        <w:tc>
          <w:tcPr>
            <w:tcW w:w="4876" w:type="dxa"/>
            <w:tcBorders>
              <w:top w:val="nil"/>
              <w:left w:val="nil"/>
              <w:bottom w:val="nil"/>
              <w:right w:val="nil"/>
            </w:tcBorders>
          </w:tcPr>
          <w:p w14:paraId="67B4224F" w14:textId="77777777" w:rsidR="0060658B" w:rsidRPr="008C0310" w:rsidRDefault="0060658B" w:rsidP="00D550E0"/>
        </w:tc>
        <w:tc>
          <w:tcPr>
            <w:tcW w:w="4876" w:type="dxa"/>
            <w:tcBorders>
              <w:top w:val="nil"/>
              <w:left w:val="nil"/>
              <w:bottom w:val="nil"/>
              <w:right w:val="nil"/>
            </w:tcBorders>
          </w:tcPr>
          <w:p w14:paraId="049524EB" w14:textId="77777777" w:rsidR="0060658B" w:rsidRPr="008C0310" w:rsidRDefault="0060658B" w:rsidP="00D550E0">
            <w:pPr>
              <w:pStyle w:val="Normal6a"/>
            </w:pPr>
            <w:r w:rsidRPr="008C0310">
              <w:rPr>
                <w:b/>
                <w:i/>
                <w:vertAlign w:val="superscript"/>
              </w:rPr>
              <w:t>1a</w:t>
            </w:r>
            <w:r w:rsidRPr="008C0310">
              <w:t xml:space="preserve"> </w:t>
            </w:r>
            <w:r w:rsidRPr="008C0310">
              <w:rPr>
                <w:b/>
                <w:i/>
              </w:rPr>
              <w:t>https://commission.europa.eu/topics/competitiveness/draghi-report_de</w:t>
            </w:r>
          </w:p>
        </w:tc>
      </w:tr>
    </w:tbl>
    <w:p w14:paraId="27694EBE" w14:textId="77777777" w:rsidR="0060658B" w:rsidRPr="008C0310" w:rsidRDefault="0060658B" w:rsidP="0060658B">
      <w:pPr>
        <w:pStyle w:val="AmOrLang"/>
      </w:pPr>
      <w:r w:rsidRPr="008C0310">
        <w:t xml:space="preserve">Or. </w:t>
      </w:r>
      <w:r w:rsidRPr="008C0310">
        <w:rPr>
          <w:rStyle w:val="HideTWBExt"/>
        </w:rPr>
        <w:t>&lt;Original&gt;</w:t>
      </w:r>
      <w:r w:rsidRPr="008C0310">
        <w:rPr>
          <w:rStyle w:val="HideTWBInt"/>
        </w:rPr>
        <w:t>{EN}</w:t>
      </w:r>
      <w:r w:rsidRPr="008C0310">
        <w:t>en</w:t>
      </w:r>
      <w:r w:rsidRPr="008C0310">
        <w:rPr>
          <w:rStyle w:val="HideTWBExt"/>
        </w:rPr>
        <w:t>&lt;/Original&gt;</w:t>
      </w:r>
    </w:p>
    <w:p w14:paraId="0DFE87AC" w14:textId="77777777" w:rsidR="0060658B" w:rsidRPr="008C0310" w:rsidRDefault="0060658B" w:rsidP="0060658B">
      <w:r w:rsidRPr="008C0310">
        <w:rPr>
          <w:rStyle w:val="HideTWBExt"/>
        </w:rPr>
        <w:t>&lt;/Amend&gt;</w:t>
      </w:r>
    </w:p>
    <w:p w14:paraId="4D6FE31F" w14:textId="77777777" w:rsidR="0060658B" w:rsidRPr="008C0310" w:rsidRDefault="0060658B" w:rsidP="0060658B">
      <w:pPr>
        <w:pStyle w:val="AmNumberTabs"/>
      </w:pPr>
      <w:r w:rsidRPr="008C0310">
        <w:rPr>
          <w:rStyle w:val="HideTWBExt"/>
        </w:rPr>
        <w:t>&lt;Amend&gt;</w:t>
      </w:r>
      <w:r w:rsidRPr="008C0310">
        <w:t>Änderungsantrag</w:t>
      </w:r>
      <w:r w:rsidRPr="008C0310">
        <w:tab/>
      </w:r>
      <w:r w:rsidRPr="008C0310">
        <w:tab/>
      </w:r>
      <w:r w:rsidRPr="008C0310">
        <w:rPr>
          <w:rStyle w:val="HideTWBExt"/>
        </w:rPr>
        <w:t>&lt;NumAm&gt;</w:t>
      </w:r>
      <w:r w:rsidRPr="008C0310">
        <w:t>58</w:t>
      </w:r>
      <w:r w:rsidRPr="008C0310">
        <w:rPr>
          <w:rStyle w:val="HideTWBExt"/>
        </w:rPr>
        <w:t>&lt;/NumAm&gt;</w:t>
      </w:r>
    </w:p>
    <w:p w14:paraId="5868F892" w14:textId="77777777" w:rsidR="0060658B" w:rsidRPr="008C0310" w:rsidRDefault="0060658B" w:rsidP="0060658B">
      <w:pPr>
        <w:pStyle w:val="NormalBold"/>
      </w:pPr>
      <w:r w:rsidRPr="008C0310">
        <w:rPr>
          <w:rStyle w:val="HideTWBExt"/>
          <w:b w:val="0"/>
        </w:rPr>
        <w:t>&lt;RepeatBlock-By&gt;&lt;Members&gt;</w:t>
      </w:r>
      <w:r w:rsidRPr="008C0310">
        <w:t>Gilles Boyer, Stéphanie Yon-Courtin, Billy Kelleher</w:t>
      </w:r>
      <w:r w:rsidRPr="008C0310">
        <w:rPr>
          <w:rStyle w:val="HideTWBExt"/>
          <w:b w:val="0"/>
        </w:rPr>
        <w:t>&lt;/Members&gt;</w:t>
      </w:r>
    </w:p>
    <w:p w14:paraId="4E14F0D9" w14:textId="77777777" w:rsidR="0060658B" w:rsidRPr="008C0310" w:rsidRDefault="0060658B" w:rsidP="0060658B">
      <w:pPr>
        <w:pStyle w:val="NormalBold"/>
      </w:pPr>
      <w:r w:rsidRPr="008C0310">
        <w:rPr>
          <w:rStyle w:val="HideTWBExt"/>
          <w:b w:val="0"/>
        </w:rPr>
        <w:t>&lt;/RepeatBlock-By&gt;</w:t>
      </w:r>
    </w:p>
    <w:p w14:paraId="14689FAF" w14:textId="77777777" w:rsidR="0060658B" w:rsidRPr="008C0310" w:rsidRDefault="0060658B" w:rsidP="0060658B">
      <w:pPr>
        <w:pStyle w:val="NormalBold"/>
      </w:pPr>
      <w:r w:rsidRPr="008C0310">
        <w:rPr>
          <w:rStyle w:val="HideTWBExt"/>
        </w:rPr>
        <w:t>&lt;DocAmend&gt;</w:t>
      </w:r>
      <w:r w:rsidRPr="008C0310">
        <w:t>Entwurf einer legislativen Entschließung</w:t>
      </w:r>
      <w:r w:rsidRPr="008C0310">
        <w:rPr>
          <w:rStyle w:val="HideTWBExt"/>
        </w:rPr>
        <w:t>&lt;/DocAmend&gt;</w:t>
      </w:r>
    </w:p>
    <w:p w14:paraId="0CC2B0CD" w14:textId="77777777" w:rsidR="0060658B" w:rsidRPr="008C0310" w:rsidRDefault="0060658B" w:rsidP="0060658B">
      <w:pPr>
        <w:pStyle w:val="NormalBold"/>
      </w:pPr>
      <w:r w:rsidRPr="008C0310">
        <w:rPr>
          <w:rStyle w:val="HideTWBExt"/>
        </w:rPr>
        <w:t>&lt;Article&gt;</w:t>
      </w:r>
      <w:r w:rsidRPr="008C0310">
        <w:t>Bezugsvermerk 7 b (neu)</w:t>
      </w:r>
      <w:r w:rsidRPr="008C031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58B" w:rsidRPr="008C0310" w14:paraId="001D82FE" w14:textId="77777777" w:rsidTr="00D550E0">
        <w:trPr>
          <w:trHeight w:hRule="exact" w:val="240"/>
          <w:jc w:val="center"/>
        </w:trPr>
        <w:tc>
          <w:tcPr>
            <w:tcW w:w="9752" w:type="dxa"/>
            <w:gridSpan w:val="2"/>
            <w:tcBorders>
              <w:top w:val="nil"/>
              <w:left w:val="nil"/>
              <w:bottom w:val="nil"/>
              <w:right w:val="nil"/>
            </w:tcBorders>
          </w:tcPr>
          <w:p w14:paraId="2405731A" w14:textId="77777777" w:rsidR="0060658B" w:rsidRPr="008C0310" w:rsidRDefault="0060658B" w:rsidP="00D550E0"/>
        </w:tc>
      </w:tr>
      <w:tr w:rsidR="0060658B" w:rsidRPr="008C0310" w14:paraId="70B7287A" w14:textId="77777777" w:rsidTr="00D550E0">
        <w:trPr>
          <w:trHeight w:val="240"/>
          <w:jc w:val="center"/>
        </w:trPr>
        <w:tc>
          <w:tcPr>
            <w:tcW w:w="4876" w:type="dxa"/>
            <w:tcBorders>
              <w:top w:val="nil"/>
              <w:left w:val="nil"/>
              <w:bottom w:val="nil"/>
              <w:right w:val="nil"/>
            </w:tcBorders>
          </w:tcPr>
          <w:p w14:paraId="0736F5E3" w14:textId="77777777" w:rsidR="0060658B" w:rsidRPr="008C0310" w:rsidRDefault="0060658B" w:rsidP="00D550E0">
            <w:pPr>
              <w:pStyle w:val="AmColumnHeading"/>
            </w:pPr>
            <w:r w:rsidRPr="008C0310">
              <w:t>Entwurf einer legislativen Entschließung</w:t>
            </w:r>
          </w:p>
        </w:tc>
        <w:tc>
          <w:tcPr>
            <w:tcW w:w="4876" w:type="dxa"/>
            <w:tcBorders>
              <w:top w:val="nil"/>
              <w:left w:val="nil"/>
              <w:bottom w:val="nil"/>
              <w:right w:val="nil"/>
            </w:tcBorders>
          </w:tcPr>
          <w:p w14:paraId="6283AE00" w14:textId="77777777" w:rsidR="0060658B" w:rsidRPr="008C0310" w:rsidRDefault="0060658B" w:rsidP="00D550E0">
            <w:pPr>
              <w:pStyle w:val="AmColumnHeading"/>
            </w:pPr>
            <w:r w:rsidRPr="008C0310">
              <w:t>Geänderter Text</w:t>
            </w:r>
          </w:p>
        </w:tc>
      </w:tr>
      <w:tr w:rsidR="0060658B" w:rsidRPr="008C0310" w14:paraId="73A783A5" w14:textId="77777777" w:rsidTr="00D550E0">
        <w:trPr>
          <w:jc w:val="center"/>
        </w:trPr>
        <w:tc>
          <w:tcPr>
            <w:tcW w:w="4876" w:type="dxa"/>
            <w:tcBorders>
              <w:top w:val="nil"/>
              <w:left w:val="nil"/>
              <w:bottom w:val="nil"/>
              <w:right w:val="nil"/>
            </w:tcBorders>
          </w:tcPr>
          <w:p w14:paraId="3D98D638" w14:textId="77777777" w:rsidR="0060658B" w:rsidRPr="008C0310" w:rsidRDefault="0060658B" w:rsidP="00D550E0">
            <w:pPr>
              <w:pStyle w:val="Normal6a"/>
            </w:pPr>
          </w:p>
        </w:tc>
        <w:tc>
          <w:tcPr>
            <w:tcW w:w="4876" w:type="dxa"/>
            <w:tcBorders>
              <w:top w:val="nil"/>
              <w:left w:val="nil"/>
              <w:bottom w:val="nil"/>
              <w:right w:val="nil"/>
            </w:tcBorders>
          </w:tcPr>
          <w:p w14:paraId="2B5EEC99" w14:textId="77777777" w:rsidR="0060658B" w:rsidRPr="008C0310" w:rsidRDefault="0060658B" w:rsidP="00D550E0">
            <w:pPr>
              <w:pStyle w:val="Normal6a"/>
            </w:pPr>
            <w:r w:rsidRPr="008C0310">
              <w:rPr>
                <w:b/>
                <w:i/>
              </w:rPr>
              <w:t>–</w:t>
            </w:r>
            <w:r w:rsidRPr="008C0310">
              <w:tab/>
            </w:r>
            <w:r w:rsidRPr="008C0310">
              <w:rPr>
                <w:b/>
                <w:i/>
              </w:rPr>
              <w:t>unter Hinweis auf den Bericht von Enrico Letta vom 17. April 2024 mit dem Titel „Much more than a market“ (Weit mehr als ein Markt)</w:t>
            </w:r>
            <w:r w:rsidRPr="008C0310">
              <w:rPr>
                <w:b/>
                <w:i/>
                <w:vertAlign w:val="superscript"/>
              </w:rPr>
              <w:t>1a</w:t>
            </w:r>
            <w:r w:rsidRPr="008C0310">
              <w:rPr>
                <w:b/>
                <w:i/>
              </w:rPr>
              <w:t>,</w:t>
            </w:r>
          </w:p>
        </w:tc>
      </w:tr>
      <w:tr w:rsidR="0060658B" w:rsidRPr="008C0310" w14:paraId="630AFD43" w14:textId="77777777" w:rsidTr="00D550E0">
        <w:trPr>
          <w:jc w:val="center"/>
        </w:trPr>
        <w:tc>
          <w:tcPr>
            <w:tcW w:w="4876" w:type="dxa"/>
            <w:tcBorders>
              <w:top w:val="nil"/>
              <w:left w:val="nil"/>
              <w:bottom w:val="nil"/>
              <w:right w:val="nil"/>
            </w:tcBorders>
          </w:tcPr>
          <w:p w14:paraId="7C723784" w14:textId="77777777" w:rsidR="0060658B" w:rsidRPr="008C0310" w:rsidRDefault="0060658B" w:rsidP="00D550E0"/>
        </w:tc>
        <w:tc>
          <w:tcPr>
            <w:tcW w:w="4876" w:type="dxa"/>
            <w:tcBorders>
              <w:top w:val="nil"/>
              <w:left w:val="nil"/>
              <w:bottom w:val="nil"/>
              <w:right w:val="nil"/>
            </w:tcBorders>
          </w:tcPr>
          <w:p w14:paraId="44C8B66B" w14:textId="77777777" w:rsidR="0060658B" w:rsidRPr="008C0310" w:rsidRDefault="0060658B" w:rsidP="00D550E0">
            <w:pPr>
              <w:pStyle w:val="Normal6a"/>
            </w:pPr>
            <w:r w:rsidRPr="008C0310">
              <w:rPr>
                <w:b/>
                <w:i/>
              </w:rPr>
              <w:t>_________________</w:t>
            </w:r>
          </w:p>
        </w:tc>
      </w:tr>
      <w:tr w:rsidR="0060658B" w:rsidRPr="008C0310" w14:paraId="643E05D3" w14:textId="77777777" w:rsidTr="00D550E0">
        <w:trPr>
          <w:jc w:val="center"/>
        </w:trPr>
        <w:tc>
          <w:tcPr>
            <w:tcW w:w="4876" w:type="dxa"/>
            <w:tcBorders>
              <w:top w:val="nil"/>
              <w:left w:val="nil"/>
              <w:bottom w:val="nil"/>
              <w:right w:val="nil"/>
            </w:tcBorders>
          </w:tcPr>
          <w:p w14:paraId="37A2DDBD" w14:textId="77777777" w:rsidR="0060658B" w:rsidRPr="008C0310" w:rsidRDefault="0060658B" w:rsidP="00D550E0"/>
        </w:tc>
        <w:tc>
          <w:tcPr>
            <w:tcW w:w="4876" w:type="dxa"/>
            <w:tcBorders>
              <w:top w:val="nil"/>
              <w:left w:val="nil"/>
              <w:bottom w:val="nil"/>
              <w:right w:val="nil"/>
            </w:tcBorders>
          </w:tcPr>
          <w:p w14:paraId="7E2172CC" w14:textId="77777777" w:rsidR="0060658B" w:rsidRPr="008C0310" w:rsidRDefault="0060658B" w:rsidP="00D550E0">
            <w:pPr>
              <w:pStyle w:val="Normal6a"/>
            </w:pPr>
            <w:r w:rsidRPr="008C0310">
              <w:rPr>
                <w:b/>
                <w:i/>
                <w:vertAlign w:val="superscript"/>
              </w:rPr>
              <w:t>1a</w:t>
            </w:r>
            <w:r w:rsidRPr="008C0310">
              <w:t xml:space="preserve"> </w:t>
            </w:r>
            <w:r w:rsidRPr="008C0310">
              <w:rPr>
                <w:b/>
                <w:i/>
              </w:rPr>
              <w:t>https://european-research-area.ec.europa.eu/sites/default/files/documents/2024-05/LETTA%20Report%20-%20Much%20more%20than%20a%20market_April%202024.pdf</w:t>
            </w:r>
          </w:p>
        </w:tc>
      </w:tr>
    </w:tbl>
    <w:p w14:paraId="3A726A76" w14:textId="77777777" w:rsidR="0060658B" w:rsidRPr="008C0310" w:rsidRDefault="0060658B" w:rsidP="0060658B">
      <w:pPr>
        <w:pStyle w:val="AmOrLang"/>
      </w:pPr>
      <w:r w:rsidRPr="008C0310">
        <w:t xml:space="preserve">Or. </w:t>
      </w:r>
      <w:r w:rsidRPr="008C0310">
        <w:rPr>
          <w:rStyle w:val="HideTWBExt"/>
        </w:rPr>
        <w:t>&lt;Original&gt;</w:t>
      </w:r>
      <w:r w:rsidRPr="008C0310">
        <w:rPr>
          <w:rStyle w:val="HideTWBInt"/>
        </w:rPr>
        <w:t>{EN}</w:t>
      </w:r>
      <w:r w:rsidRPr="008C0310">
        <w:t>en</w:t>
      </w:r>
      <w:r w:rsidRPr="008C0310">
        <w:rPr>
          <w:rStyle w:val="HideTWBExt"/>
        </w:rPr>
        <w:t>&lt;/Original&gt;</w:t>
      </w:r>
    </w:p>
    <w:p w14:paraId="526AFF8B" w14:textId="77777777" w:rsidR="0060658B" w:rsidRPr="008C0310" w:rsidRDefault="0060658B" w:rsidP="0060658B">
      <w:r w:rsidRPr="008C0310">
        <w:rPr>
          <w:rStyle w:val="HideTWBExt"/>
        </w:rPr>
        <w:t>&lt;/Amend&gt;</w:t>
      </w:r>
    </w:p>
    <w:p w14:paraId="66B84DCE" w14:textId="77777777" w:rsidR="0060658B" w:rsidRPr="008C0310" w:rsidRDefault="0060658B" w:rsidP="0060658B">
      <w:pPr>
        <w:pStyle w:val="AmNumberTabs"/>
      </w:pPr>
      <w:r w:rsidRPr="008C0310">
        <w:rPr>
          <w:rStyle w:val="HideTWBExt"/>
        </w:rPr>
        <w:t>&lt;Amend&gt;</w:t>
      </w:r>
      <w:r w:rsidRPr="008C0310">
        <w:t>Änderungsantrag</w:t>
      </w:r>
      <w:r w:rsidRPr="008C0310">
        <w:tab/>
      </w:r>
      <w:r w:rsidRPr="008C0310">
        <w:tab/>
      </w:r>
      <w:r w:rsidRPr="008C0310">
        <w:rPr>
          <w:rStyle w:val="HideTWBExt"/>
        </w:rPr>
        <w:t>&lt;NumAm&gt;</w:t>
      </w:r>
      <w:r w:rsidRPr="008C0310">
        <w:t>59</w:t>
      </w:r>
      <w:r w:rsidRPr="008C0310">
        <w:rPr>
          <w:rStyle w:val="HideTWBExt"/>
        </w:rPr>
        <w:t>&lt;/NumAm&gt;</w:t>
      </w:r>
    </w:p>
    <w:p w14:paraId="478DC2D5" w14:textId="77777777" w:rsidR="0060658B" w:rsidRPr="008C0310" w:rsidRDefault="0060658B" w:rsidP="0060658B">
      <w:pPr>
        <w:pStyle w:val="NormalBold"/>
      </w:pPr>
      <w:r w:rsidRPr="008C0310">
        <w:rPr>
          <w:rStyle w:val="HideTWBExt"/>
          <w:b w:val="0"/>
        </w:rPr>
        <w:t>&lt;RepeatBlock-By&gt;&lt;Members&gt;</w:t>
      </w:r>
      <w:r w:rsidRPr="008C0310">
        <w:t>Auke Zijlstra</w:t>
      </w:r>
      <w:r w:rsidRPr="008C0310">
        <w:rPr>
          <w:rStyle w:val="HideTWBExt"/>
          <w:b w:val="0"/>
        </w:rPr>
        <w:t>&lt;/Members&gt;</w:t>
      </w:r>
    </w:p>
    <w:p w14:paraId="24784DE8" w14:textId="77777777" w:rsidR="0060658B" w:rsidRPr="008C0310" w:rsidRDefault="0060658B" w:rsidP="0060658B">
      <w:pPr>
        <w:pStyle w:val="NormalBold"/>
      </w:pPr>
      <w:r w:rsidRPr="008C0310">
        <w:rPr>
          <w:rStyle w:val="HideTWBExt"/>
          <w:b w:val="0"/>
        </w:rPr>
        <w:t>&lt;/RepeatBlock-By&gt;</w:t>
      </w:r>
    </w:p>
    <w:p w14:paraId="36517FAB" w14:textId="77777777" w:rsidR="0060658B" w:rsidRPr="008C0310" w:rsidRDefault="0060658B" w:rsidP="0060658B">
      <w:pPr>
        <w:pStyle w:val="NormalBold"/>
      </w:pPr>
      <w:r w:rsidRPr="008C0310">
        <w:rPr>
          <w:rStyle w:val="HideTWBExt"/>
        </w:rPr>
        <w:t>&lt;DocAmend&gt;</w:t>
      </w:r>
      <w:r w:rsidRPr="008C0310">
        <w:t>Vorschlag für eine Verordnung</w:t>
      </w:r>
      <w:r w:rsidRPr="008C0310">
        <w:rPr>
          <w:rStyle w:val="HideTWBExt"/>
        </w:rPr>
        <w:t>&lt;/DocAmend&gt;</w:t>
      </w:r>
    </w:p>
    <w:p w14:paraId="6F9B9A69" w14:textId="77777777" w:rsidR="0060658B" w:rsidRPr="008C0310" w:rsidRDefault="0060658B" w:rsidP="0060658B">
      <w:pPr>
        <w:pStyle w:val="NormalBold"/>
      </w:pPr>
      <w:r w:rsidRPr="008C0310">
        <w:rPr>
          <w:rStyle w:val="HideTWBExt"/>
        </w:rPr>
        <w:t>&lt;Article&gt;</w:t>
      </w:r>
      <w:r w:rsidRPr="008C0310">
        <w:t>Erwägung 2</w:t>
      </w:r>
      <w:r w:rsidRPr="008C031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58B" w:rsidRPr="008C0310" w14:paraId="1E1457BE" w14:textId="77777777" w:rsidTr="00D550E0">
        <w:trPr>
          <w:trHeight w:hRule="exact" w:val="240"/>
          <w:jc w:val="center"/>
        </w:trPr>
        <w:tc>
          <w:tcPr>
            <w:tcW w:w="9752" w:type="dxa"/>
            <w:gridSpan w:val="2"/>
            <w:tcBorders>
              <w:top w:val="nil"/>
              <w:left w:val="nil"/>
              <w:bottom w:val="nil"/>
              <w:right w:val="nil"/>
            </w:tcBorders>
          </w:tcPr>
          <w:p w14:paraId="3F7F9F70" w14:textId="77777777" w:rsidR="0060658B" w:rsidRPr="008C0310" w:rsidRDefault="0060658B" w:rsidP="00D550E0"/>
        </w:tc>
      </w:tr>
      <w:tr w:rsidR="0060658B" w:rsidRPr="008C0310" w14:paraId="7F5009ED" w14:textId="77777777" w:rsidTr="00D550E0">
        <w:trPr>
          <w:trHeight w:val="240"/>
          <w:jc w:val="center"/>
        </w:trPr>
        <w:tc>
          <w:tcPr>
            <w:tcW w:w="4876" w:type="dxa"/>
            <w:tcBorders>
              <w:top w:val="nil"/>
              <w:left w:val="nil"/>
              <w:bottom w:val="nil"/>
              <w:right w:val="nil"/>
            </w:tcBorders>
          </w:tcPr>
          <w:p w14:paraId="0D76D584" w14:textId="77777777" w:rsidR="0060658B" w:rsidRPr="008C0310" w:rsidRDefault="0060658B" w:rsidP="00D550E0">
            <w:pPr>
              <w:pStyle w:val="AmColumnHeading"/>
            </w:pPr>
            <w:r w:rsidRPr="008C0310">
              <w:t>Vorschlag der Kommission</w:t>
            </w:r>
          </w:p>
        </w:tc>
        <w:tc>
          <w:tcPr>
            <w:tcW w:w="4876" w:type="dxa"/>
            <w:tcBorders>
              <w:top w:val="nil"/>
              <w:left w:val="nil"/>
              <w:bottom w:val="nil"/>
              <w:right w:val="nil"/>
            </w:tcBorders>
          </w:tcPr>
          <w:p w14:paraId="22E9D2FD" w14:textId="77777777" w:rsidR="0060658B" w:rsidRPr="008C0310" w:rsidRDefault="0060658B" w:rsidP="00D550E0">
            <w:pPr>
              <w:pStyle w:val="AmColumnHeading"/>
            </w:pPr>
            <w:r w:rsidRPr="008C0310">
              <w:t>Geänderter Text</w:t>
            </w:r>
          </w:p>
        </w:tc>
      </w:tr>
      <w:tr w:rsidR="0060658B" w:rsidRPr="008C0310" w14:paraId="0A8A65E2" w14:textId="77777777" w:rsidTr="00D550E0">
        <w:trPr>
          <w:jc w:val="center"/>
        </w:trPr>
        <w:tc>
          <w:tcPr>
            <w:tcW w:w="4876" w:type="dxa"/>
            <w:tcBorders>
              <w:top w:val="nil"/>
              <w:left w:val="nil"/>
              <w:bottom w:val="nil"/>
              <w:right w:val="nil"/>
            </w:tcBorders>
          </w:tcPr>
          <w:p w14:paraId="3C99B705" w14:textId="77777777" w:rsidR="0060658B" w:rsidRPr="008C0310" w:rsidRDefault="0060658B" w:rsidP="00D550E0">
            <w:pPr>
              <w:pStyle w:val="Normal6a"/>
            </w:pPr>
            <w:r w:rsidRPr="008C0310">
              <w:rPr>
                <w:b/>
                <w:i/>
              </w:rPr>
              <w:t>(2)</w:t>
            </w:r>
            <w:r w:rsidRPr="008C0310">
              <w:tab/>
            </w:r>
            <w:r w:rsidRPr="008C0310">
              <w:rPr>
                <w:b/>
                <w:i/>
              </w:rPr>
              <w:t>Die Union benötigt erhebliche Investitionen, um widerstandsfähig und wettbewerbsfähig zu bleiben. Der Verbriefungsrahmen kann zu einem stärker diversifizierten Finanzsystem und zu einer besseren Risikoteilung beitragen. Allerdings bestehen weiterhin erhebliche Hindernisse für die Emission von und Investitionen in Verbriefungen. Diese Hindernisse belasten die Entwicklung des Verbriefungsmarkts. Die in der Verordnung (EU) Nr. 575/2013 des Europäischen Parlaments und des Rates</w:t>
            </w:r>
            <w:r w:rsidRPr="008C0310">
              <w:rPr>
                <w:b/>
                <w:i/>
                <w:vertAlign w:val="superscript"/>
              </w:rPr>
              <w:t>4</w:t>
            </w:r>
            <w:r w:rsidRPr="008C0310">
              <w:rPr>
                <w:b/>
                <w:i/>
              </w:rPr>
              <w:t xml:space="preserve"> festgelegten aufsichtlichen Eigenmittelanforderungen für Institute, die Verbriefungen herausgeben, finanzieren oder in solche investieren, sind derzeit nicht ausreichend risikosensitiv und weisen ein unangemessen hohes Maß an Konservatismus auf. Bei den aktuellen Anforderungen werden die gute Kreditperformance von Verbriefungen in der Union sowie Risikominderungsmechanismen, die im regulatorischen und aufsichtlichen Rahmen der Union für Verbriefungen verankert wurden, nicht angemessen berücksichtigt. Diese Rahmenwerke haben die in Verbriefungstransaktionen eingebetteten Agentur- und Modellrisiken erheblich verringert.</w:t>
            </w:r>
          </w:p>
        </w:tc>
        <w:tc>
          <w:tcPr>
            <w:tcW w:w="4876" w:type="dxa"/>
            <w:tcBorders>
              <w:top w:val="nil"/>
              <w:left w:val="nil"/>
              <w:bottom w:val="nil"/>
              <w:right w:val="nil"/>
            </w:tcBorders>
          </w:tcPr>
          <w:p w14:paraId="700F0046" w14:textId="77777777" w:rsidR="0060658B" w:rsidRPr="008C0310" w:rsidRDefault="0060658B" w:rsidP="00D550E0">
            <w:pPr>
              <w:pStyle w:val="Normal6a"/>
            </w:pPr>
            <w:r w:rsidRPr="008C0310">
              <w:rPr>
                <w:b/>
                <w:i/>
              </w:rPr>
              <w:t>entfällt</w:t>
            </w:r>
          </w:p>
        </w:tc>
      </w:tr>
      <w:tr w:rsidR="0060658B" w:rsidRPr="008C0310" w14:paraId="289BC36C" w14:textId="77777777" w:rsidTr="00D550E0">
        <w:trPr>
          <w:jc w:val="center"/>
        </w:trPr>
        <w:tc>
          <w:tcPr>
            <w:tcW w:w="4876" w:type="dxa"/>
            <w:tcBorders>
              <w:top w:val="nil"/>
              <w:left w:val="nil"/>
              <w:bottom w:val="nil"/>
              <w:right w:val="nil"/>
            </w:tcBorders>
          </w:tcPr>
          <w:p w14:paraId="7A734AAB" w14:textId="77777777" w:rsidR="0060658B" w:rsidRPr="008C0310" w:rsidRDefault="0060658B" w:rsidP="00D550E0">
            <w:pPr>
              <w:pStyle w:val="Normal6a"/>
            </w:pPr>
            <w:r w:rsidRPr="008C0310">
              <w:rPr>
                <w:b/>
                <w:i/>
              </w:rPr>
              <w:t>_________________</w:t>
            </w:r>
          </w:p>
        </w:tc>
        <w:tc>
          <w:tcPr>
            <w:tcW w:w="4876" w:type="dxa"/>
            <w:tcBorders>
              <w:top w:val="nil"/>
              <w:left w:val="nil"/>
              <w:bottom w:val="nil"/>
              <w:right w:val="nil"/>
            </w:tcBorders>
          </w:tcPr>
          <w:p w14:paraId="34046B79" w14:textId="77777777" w:rsidR="0060658B" w:rsidRPr="008C0310" w:rsidRDefault="0060658B" w:rsidP="00D550E0"/>
        </w:tc>
      </w:tr>
      <w:tr w:rsidR="0060658B" w:rsidRPr="008C0310" w14:paraId="454A2265" w14:textId="77777777" w:rsidTr="00D550E0">
        <w:trPr>
          <w:jc w:val="center"/>
        </w:trPr>
        <w:tc>
          <w:tcPr>
            <w:tcW w:w="4876" w:type="dxa"/>
            <w:tcBorders>
              <w:top w:val="nil"/>
              <w:left w:val="nil"/>
              <w:bottom w:val="nil"/>
              <w:right w:val="nil"/>
            </w:tcBorders>
          </w:tcPr>
          <w:p w14:paraId="7AA4BE21" w14:textId="77777777" w:rsidR="0060658B" w:rsidRPr="008C0310" w:rsidRDefault="0060658B" w:rsidP="00D550E0">
            <w:pPr>
              <w:pStyle w:val="Normal6a"/>
            </w:pPr>
            <w:r w:rsidRPr="008C0310">
              <w:rPr>
                <w:b/>
                <w:i/>
                <w:vertAlign w:val="superscript"/>
              </w:rPr>
              <w:t>4</w:t>
            </w:r>
            <w:r w:rsidRPr="008C0310">
              <w:t xml:space="preserve"> </w:t>
            </w:r>
            <w:r w:rsidRPr="008C0310">
              <w:rPr>
                <w:b/>
                <w:i/>
              </w:rPr>
              <w:t>Verordnung (EU) Nr. 575/2013 des Europäischen Parlaments und des Rates vom 26. Juni 2013 über Aufsichtsanforderungen an Kreditinstitute und Wertpapierfirmen und zur Änderung der Verordnung (EU) Nr. 648/2012 (ABl. L 176 vom 27.6.2013, S. 1, ELI: http://data.europa.eu/eli/reg/2013/575/oj).</w:t>
            </w:r>
          </w:p>
        </w:tc>
        <w:tc>
          <w:tcPr>
            <w:tcW w:w="4876" w:type="dxa"/>
            <w:tcBorders>
              <w:top w:val="nil"/>
              <w:left w:val="nil"/>
              <w:bottom w:val="nil"/>
              <w:right w:val="nil"/>
            </w:tcBorders>
          </w:tcPr>
          <w:p w14:paraId="1D1EE529" w14:textId="77777777" w:rsidR="0060658B" w:rsidRPr="008C0310" w:rsidRDefault="0060658B" w:rsidP="00D550E0"/>
        </w:tc>
      </w:tr>
    </w:tbl>
    <w:p w14:paraId="481667FD" w14:textId="77777777" w:rsidR="0060658B" w:rsidRPr="008C0310" w:rsidRDefault="0060658B" w:rsidP="0060658B">
      <w:pPr>
        <w:pStyle w:val="AmOrLang"/>
      </w:pPr>
      <w:r w:rsidRPr="008C0310">
        <w:t xml:space="preserve">Or. </w:t>
      </w:r>
      <w:r w:rsidRPr="008C0310">
        <w:rPr>
          <w:rStyle w:val="HideTWBExt"/>
        </w:rPr>
        <w:t>&lt;Original&gt;</w:t>
      </w:r>
      <w:r w:rsidRPr="008C0310">
        <w:rPr>
          <w:rStyle w:val="HideTWBInt"/>
        </w:rPr>
        <w:t>{EN}</w:t>
      </w:r>
      <w:r w:rsidRPr="008C0310">
        <w:t>en</w:t>
      </w:r>
      <w:r w:rsidRPr="008C0310">
        <w:rPr>
          <w:rStyle w:val="HideTWBExt"/>
        </w:rPr>
        <w:t>&lt;/Original&gt;</w:t>
      </w:r>
    </w:p>
    <w:p w14:paraId="1EA032F3" w14:textId="77777777" w:rsidR="0060658B" w:rsidRPr="008C0310" w:rsidRDefault="0060658B" w:rsidP="0060658B">
      <w:r w:rsidRPr="008C0310">
        <w:rPr>
          <w:rStyle w:val="HideTWBExt"/>
        </w:rPr>
        <w:t>&lt;/Amend&gt;</w:t>
      </w:r>
    </w:p>
    <w:p w14:paraId="51B2B140" w14:textId="77777777" w:rsidR="0060658B" w:rsidRPr="008C0310" w:rsidRDefault="0060658B" w:rsidP="0060658B">
      <w:pPr>
        <w:pStyle w:val="AmNumberTabs"/>
      </w:pPr>
      <w:r w:rsidRPr="008C0310">
        <w:rPr>
          <w:rStyle w:val="HideTWBExt"/>
        </w:rPr>
        <w:t>&lt;Amend&gt;</w:t>
      </w:r>
      <w:r w:rsidRPr="008C0310">
        <w:t>Änderungsantrag</w:t>
      </w:r>
      <w:r w:rsidRPr="008C0310">
        <w:tab/>
      </w:r>
      <w:r w:rsidRPr="008C0310">
        <w:tab/>
      </w:r>
      <w:r w:rsidRPr="008C0310">
        <w:rPr>
          <w:rStyle w:val="HideTWBExt"/>
        </w:rPr>
        <w:t>&lt;NumAm&gt;</w:t>
      </w:r>
      <w:r w:rsidRPr="008C0310">
        <w:t>60</w:t>
      </w:r>
      <w:r w:rsidRPr="008C0310">
        <w:rPr>
          <w:rStyle w:val="HideTWBExt"/>
        </w:rPr>
        <w:t>&lt;/NumAm&gt;</w:t>
      </w:r>
    </w:p>
    <w:p w14:paraId="4F46C7AE" w14:textId="77777777" w:rsidR="0060658B" w:rsidRPr="008C0310" w:rsidRDefault="0060658B" w:rsidP="0060658B">
      <w:pPr>
        <w:pStyle w:val="NormalBold"/>
      </w:pPr>
      <w:r w:rsidRPr="008C0310">
        <w:rPr>
          <w:rStyle w:val="HideTWBExt"/>
          <w:b w:val="0"/>
        </w:rPr>
        <w:t>&lt;RepeatBlock-By&gt;&lt;Members&gt;</w:t>
      </w:r>
      <w:r w:rsidRPr="008C0310">
        <w:t>Eero Heinäluoma, Nikos Papandreou, Jonás Fernández, René Repasi</w:t>
      </w:r>
      <w:r w:rsidRPr="008C0310">
        <w:rPr>
          <w:rStyle w:val="HideTWBExt"/>
          <w:b w:val="0"/>
        </w:rPr>
        <w:t>&lt;/Members&gt;</w:t>
      </w:r>
    </w:p>
    <w:p w14:paraId="69673979" w14:textId="77777777" w:rsidR="0060658B" w:rsidRPr="008C0310" w:rsidRDefault="0060658B" w:rsidP="0060658B">
      <w:pPr>
        <w:pStyle w:val="NormalBold"/>
      </w:pPr>
      <w:r w:rsidRPr="008C0310">
        <w:rPr>
          <w:rStyle w:val="HideTWBExt"/>
          <w:b w:val="0"/>
        </w:rPr>
        <w:t>&lt;/RepeatBlock-By&gt;</w:t>
      </w:r>
    </w:p>
    <w:p w14:paraId="3814B9F0" w14:textId="77777777" w:rsidR="0060658B" w:rsidRPr="008C0310" w:rsidRDefault="0060658B" w:rsidP="0060658B">
      <w:pPr>
        <w:pStyle w:val="NormalBold"/>
      </w:pPr>
      <w:r w:rsidRPr="008C0310">
        <w:rPr>
          <w:rStyle w:val="HideTWBExt"/>
        </w:rPr>
        <w:t>&lt;DocAmend&gt;</w:t>
      </w:r>
      <w:r w:rsidRPr="008C0310">
        <w:t>Vorschlag für eine Verordnung</w:t>
      </w:r>
      <w:r w:rsidRPr="008C0310">
        <w:rPr>
          <w:rStyle w:val="HideTWBExt"/>
        </w:rPr>
        <w:t>&lt;/DocAmend&gt;</w:t>
      </w:r>
    </w:p>
    <w:p w14:paraId="0E2E0402" w14:textId="77777777" w:rsidR="0060658B" w:rsidRPr="008C0310" w:rsidRDefault="0060658B" w:rsidP="0060658B">
      <w:pPr>
        <w:pStyle w:val="NormalBold"/>
      </w:pPr>
      <w:r w:rsidRPr="008C0310">
        <w:rPr>
          <w:rStyle w:val="HideTWBExt"/>
        </w:rPr>
        <w:t>&lt;Article&gt;</w:t>
      </w:r>
      <w:r w:rsidRPr="008C0310">
        <w:t>Erwägung 2</w:t>
      </w:r>
      <w:r w:rsidRPr="008C031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58B" w:rsidRPr="008C0310" w14:paraId="73364852" w14:textId="77777777" w:rsidTr="00D550E0">
        <w:trPr>
          <w:trHeight w:hRule="exact" w:val="240"/>
          <w:jc w:val="center"/>
        </w:trPr>
        <w:tc>
          <w:tcPr>
            <w:tcW w:w="9752" w:type="dxa"/>
            <w:gridSpan w:val="2"/>
            <w:tcBorders>
              <w:top w:val="nil"/>
              <w:left w:val="nil"/>
              <w:bottom w:val="nil"/>
              <w:right w:val="nil"/>
            </w:tcBorders>
          </w:tcPr>
          <w:p w14:paraId="165C6FB6" w14:textId="77777777" w:rsidR="0060658B" w:rsidRPr="008C0310" w:rsidRDefault="0060658B" w:rsidP="00D550E0"/>
        </w:tc>
      </w:tr>
      <w:tr w:rsidR="0060658B" w:rsidRPr="008C0310" w14:paraId="07607EE3" w14:textId="77777777" w:rsidTr="00D550E0">
        <w:trPr>
          <w:trHeight w:val="240"/>
          <w:jc w:val="center"/>
        </w:trPr>
        <w:tc>
          <w:tcPr>
            <w:tcW w:w="4876" w:type="dxa"/>
            <w:tcBorders>
              <w:top w:val="nil"/>
              <w:left w:val="nil"/>
              <w:bottom w:val="nil"/>
              <w:right w:val="nil"/>
            </w:tcBorders>
          </w:tcPr>
          <w:p w14:paraId="04815C44" w14:textId="77777777" w:rsidR="0060658B" w:rsidRPr="008C0310" w:rsidRDefault="0060658B" w:rsidP="00D550E0">
            <w:pPr>
              <w:pStyle w:val="AmColumnHeading"/>
            </w:pPr>
            <w:r w:rsidRPr="008C0310">
              <w:t>Vorschlag der Kommission</w:t>
            </w:r>
          </w:p>
        </w:tc>
        <w:tc>
          <w:tcPr>
            <w:tcW w:w="4876" w:type="dxa"/>
            <w:tcBorders>
              <w:top w:val="nil"/>
              <w:left w:val="nil"/>
              <w:bottom w:val="nil"/>
              <w:right w:val="nil"/>
            </w:tcBorders>
          </w:tcPr>
          <w:p w14:paraId="71BD5486" w14:textId="77777777" w:rsidR="0060658B" w:rsidRPr="008C0310" w:rsidRDefault="0060658B" w:rsidP="00D550E0">
            <w:pPr>
              <w:pStyle w:val="AmColumnHeading"/>
            </w:pPr>
            <w:r w:rsidRPr="008C0310">
              <w:t>Geänderter Text</w:t>
            </w:r>
          </w:p>
        </w:tc>
      </w:tr>
      <w:tr w:rsidR="0060658B" w:rsidRPr="008C0310" w14:paraId="145611A8" w14:textId="77777777" w:rsidTr="00D550E0">
        <w:trPr>
          <w:jc w:val="center"/>
        </w:trPr>
        <w:tc>
          <w:tcPr>
            <w:tcW w:w="4876" w:type="dxa"/>
            <w:tcBorders>
              <w:top w:val="nil"/>
              <w:left w:val="nil"/>
              <w:bottom w:val="nil"/>
              <w:right w:val="nil"/>
            </w:tcBorders>
          </w:tcPr>
          <w:p w14:paraId="1BF074A7" w14:textId="77777777" w:rsidR="0060658B" w:rsidRPr="008C0310" w:rsidRDefault="0060658B" w:rsidP="00D550E0">
            <w:pPr>
              <w:pStyle w:val="Normal6a"/>
            </w:pPr>
            <w:r w:rsidRPr="008C0310">
              <w:t>(2)</w:t>
            </w:r>
            <w:r w:rsidRPr="008C0310">
              <w:tab/>
              <w:t>Die Union benötigt erhebliche Investitionen, um widerstandsfähig und wettbewerbsfähig zu bleiben. Der Verbriefungsrahmen kann zu einem stärker diversifizierten Finanzsystem und zu einer besseren Risikoteilung beitragen. Allerdings bestehen weiterhin erhebliche Hindernisse für die Emission von und Investitionen in Verbriefungen. Diese Hindernisse belasten die Entwicklung des Verbriefungsmarkts. Die in der Verordnung (EU) Nr. 575/2013 des Europäischen Parlaments und des Rates</w:t>
            </w:r>
            <w:r w:rsidRPr="008C0310">
              <w:rPr>
                <w:vertAlign w:val="superscript"/>
              </w:rPr>
              <w:t>4</w:t>
            </w:r>
            <w:r w:rsidRPr="008C0310">
              <w:t xml:space="preserve"> festgelegten aufsichtlichen Eigenmittelanforderungen für Institute, die Verbriefungen herausgeben, finanzieren oder in solche investieren, sind derzeit nicht ausreichend risikosensitiv </w:t>
            </w:r>
            <w:r w:rsidRPr="008C0310">
              <w:rPr>
                <w:b/>
                <w:i/>
              </w:rPr>
              <w:t>und weisen ein unangemessen hohes Maß an Konservatismus auf</w:t>
            </w:r>
            <w:r w:rsidRPr="008C0310">
              <w:t>. Bei den aktuellen Anforderungen werden die gute Kreditperformance von Verbriefungen in der Union sowie Risikominderungsmechanismen, die im regulatorischen und aufsichtlichen Rahmen der Union für Verbriefungen verankert wurden, nicht angemessen berücksichtigt. Diese Rahmenwerke haben die in Verbriefungstransaktionen eingebetteten Agentur- und Modellrisiken erheblich verringert.</w:t>
            </w:r>
          </w:p>
        </w:tc>
        <w:tc>
          <w:tcPr>
            <w:tcW w:w="4876" w:type="dxa"/>
            <w:tcBorders>
              <w:top w:val="nil"/>
              <w:left w:val="nil"/>
              <w:bottom w:val="nil"/>
              <w:right w:val="nil"/>
            </w:tcBorders>
          </w:tcPr>
          <w:p w14:paraId="72B7E842" w14:textId="77777777" w:rsidR="0060658B" w:rsidRPr="008C0310" w:rsidRDefault="0060658B" w:rsidP="00D550E0">
            <w:pPr>
              <w:pStyle w:val="Normal6a"/>
            </w:pPr>
            <w:r w:rsidRPr="008C0310">
              <w:t>(2)</w:t>
            </w:r>
            <w:r w:rsidRPr="008C0310">
              <w:tab/>
              <w:t>Die Union benötigt erhebliche Investitionen, um widerstandsfähig und wettbewerbsfähig zu bleiben. Der Verbriefungsrahmen kann zu einem stärker diversifizierten Finanzsystem und zu einer besseren Risikoteilung beitragen. Allerdings bestehen weiterhin erhebliche Hindernisse für die Emission von und Investitionen in Verbriefungen. Diese Hindernisse belasten die Entwicklung des Verbriefungsmarkts. Die in der Verordnung (EU) Nr. 575/2013 des Europäischen Parlaments und des Rates</w:t>
            </w:r>
            <w:r w:rsidRPr="008C0310">
              <w:rPr>
                <w:vertAlign w:val="superscript"/>
              </w:rPr>
              <w:t>4</w:t>
            </w:r>
            <w:r w:rsidRPr="008C0310">
              <w:t xml:space="preserve"> festgelegten aufsichtlichen Eigenmittelanforderungen für Institute, die Verbriefungen herausgeben, finanzieren oder in solche investieren, sind derzeit nicht ausreichend risikosensitiv. Bei den aktuellen Anforderungen werden die gute Kreditperformance von Verbriefungen in der Union sowie Risikominderungsmechanismen, die im regulatorischen und aufsichtlichen Rahmen der Union für Verbriefungen verankert wurden, nicht angemessen berücksichtigt. Diese Rahmenwerke haben die in Verbriefungstransaktionen eingebetteten Agentur- und Modellrisiken erheblich verringert.</w:t>
            </w:r>
          </w:p>
        </w:tc>
      </w:tr>
      <w:tr w:rsidR="0060658B" w:rsidRPr="008C0310" w14:paraId="7F098A9B" w14:textId="77777777" w:rsidTr="00D550E0">
        <w:trPr>
          <w:jc w:val="center"/>
        </w:trPr>
        <w:tc>
          <w:tcPr>
            <w:tcW w:w="4876" w:type="dxa"/>
            <w:tcBorders>
              <w:top w:val="nil"/>
              <w:left w:val="nil"/>
              <w:bottom w:val="nil"/>
              <w:right w:val="nil"/>
            </w:tcBorders>
          </w:tcPr>
          <w:p w14:paraId="44F0203D" w14:textId="77777777" w:rsidR="0060658B" w:rsidRPr="008C0310" w:rsidRDefault="0060658B" w:rsidP="00D550E0">
            <w:pPr>
              <w:pStyle w:val="Normal6a"/>
            </w:pPr>
            <w:r w:rsidRPr="008C0310">
              <w:rPr>
                <w:b/>
                <w:i/>
              </w:rPr>
              <w:t>_________________</w:t>
            </w:r>
          </w:p>
        </w:tc>
        <w:tc>
          <w:tcPr>
            <w:tcW w:w="4876" w:type="dxa"/>
            <w:tcBorders>
              <w:top w:val="nil"/>
              <w:left w:val="nil"/>
              <w:bottom w:val="nil"/>
              <w:right w:val="nil"/>
            </w:tcBorders>
          </w:tcPr>
          <w:p w14:paraId="4B11A591" w14:textId="77777777" w:rsidR="0060658B" w:rsidRPr="008C0310" w:rsidRDefault="0060658B" w:rsidP="00D550E0">
            <w:pPr>
              <w:pStyle w:val="Normal6a"/>
            </w:pPr>
            <w:r w:rsidRPr="008C0310">
              <w:rPr>
                <w:b/>
                <w:i/>
              </w:rPr>
              <w:t>_________________</w:t>
            </w:r>
          </w:p>
        </w:tc>
      </w:tr>
      <w:tr w:rsidR="0060658B" w:rsidRPr="008C0310" w14:paraId="5DC304B5" w14:textId="77777777" w:rsidTr="00D550E0">
        <w:trPr>
          <w:jc w:val="center"/>
        </w:trPr>
        <w:tc>
          <w:tcPr>
            <w:tcW w:w="4876" w:type="dxa"/>
            <w:tcBorders>
              <w:top w:val="nil"/>
              <w:left w:val="nil"/>
              <w:bottom w:val="nil"/>
              <w:right w:val="nil"/>
            </w:tcBorders>
          </w:tcPr>
          <w:p w14:paraId="2C1761D5" w14:textId="77777777" w:rsidR="0060658B" w:rsidRPr="008C0310" w:rsidRDefault="0060658B" w:rsidP="00D550E0">
            <w:pPr>
              <w:pStyle w:val="Normal6a"/>
            </w:pPr>
            <w:r w:rsidRPr="008C0310">
              <w:rPr>
                <w:vertAlign w:val="superscript"/>
              </w:rPr>
              <w:t>4</w:t>
            </w:r>
            <w:r w:rsidRPr="008C0310">
              <w:t xml:space="preserve"> Verordnung (EU) Nr. 575/2013 des Europäischen Parlaments und des Rates vom 26. Juni 2013 über Aufsichtsanforderungen an Kreditinstitute und Wertpapierfirmen und zur Änderung der Verordnung (EU) Nr. 648/2012 (ABl. L 176 vom 27.6.2013, S. 1, ELI: http://data.europa.eu/eli/reg/2013/575/oj).</w:t>
            </w:r>
          </w:p>
        </w:tc>
        <w:tc>
          <w:tcPr>
            <w:tcW w:w="4876" w:type="dxa"/>
            <w:tcBorders>
              <w:top w:val="nil"/>
              <w:left w:val="nil"/>
              <w:bottom w:val="nil"/>
              <w:right w:val="nil"/>
            </w:tcBorders>
          </w:tcPr>
          <w:p w14:paraId="1810F63B" w14:textId="77777777" w:rsidR="0060658B" w:rsidRPr="008C0310" w:rsidRDefault="0060658B" w:rsidP="00D550E0">
            <w:pPr>
              <w:pStyle w:val="Normal6a"/>
            </w:pPr>
            <w:r w:rsidRPr="008C0310">
              <w:rPr>
                <w:vertAlign w:val="superscript"/>
              </w:rPr>
              <w:t>4</w:t>
            </w:r>
            <w:r w:rsidRPr="008C0310">
              <w:t xml:space="preserve"> Verordnung (EU) Nr. 575/2013 des Europäischen Parlaments und des Rates vom 26. Juni 2013 über Aufsichtsanforderungen an Kreditinstitute und Wertpapierfirmen und zur Änderung der Verordnung (EU) Nr. 648/2012 (ABl. L 176 vom 27.6.2013, S. 1, ELI: http://data.europa.eu/eli/reg/2013/575/oj).</w:t>
            </w:r>
          </w:p>
        </w:tc>
      </w:tr>
    </w:tbl>
    <w:p w14:paraId="1D987457" w14:textId="77777777" w:rsidR="0060658B" w:rsidRPr="008C0310" w:rsidRDefault="0060658B" w:rsidP="0060658B">
      <w:pPr>
        <w:pStyle w:val="AmOrLang"/>
      </w:pPr>
      <w:r w:rsidRPr="008C0310">
        <w:t xml:space="preserve">Or. </w:t>
      </w:r>
      <w:r w:rsidRPr="008C0310">
        <w:rPr>
          <w:rStyle w:val="HideTWBExt"/>
        </w:rPr>
        <w:t>&lt;Original&gt;</w:t>
      </w:r>
      <w:r w:rsidRPr="008C0310">
        <w:rPr>
          <w:rStyle w:val="HideTWBInt"/>
        </w:rPr>
        <w:t>{EN}</w:t>
      </w:r>
      <w:r w:rsidRPr="008C0310">
        <w:t>en</w:t>
      </w:r>
      <w:r w:rsidRPr="008C0310">
        <w:rPr>
          <w:rStyle w:val="HideTWBExt"/>
        </w:rPr>
        <w:t>&lt;/Original&gt;</w:t>
      </w:r>
    </w:p>
    <w:p w14:paraId="7CB3E63F" w14:textId="77777777" w:rsidR="0060658B" w:rsidRPr="008C0310" w:rsidRDefault="0060658B" w:rsidP="0060658B">
      <w:r w:rsidRPr="008C0310">
        <w:rPr>
          <w:rStyle w:val="HideTWBExt"/>
        </w:rPr>
        <w:t>&lt;/Amend&gt;</w:t>
      </w:r>
    </w:p>
    <w:p w14:paraId="0B036A42" w14:textId="77777777" w:rsidR="0060658B" w:rsidRPr="008C0310" w:rsidRDefault="0060658B" w:rsidP="0060658B">
      <w:pPr>
        <w:pStyle w:val="AmNumberTabs"/>
      </w:pPr>
      <w:r w:rsidRPr="008C0310">
        <w:rPr>
          <w:rStyle w:val="HideTWBExt"/>
        </w:rPr>
        <w:t>&lt;Amend&gt;</w:t>
      </w:r>
      <w:r w:rsidRPr="008C0310">
        <w:t>Änderungsantrag</w:t>
      </w:r>
      <w:r w:rsidRPr="008C0310">
        <w:tab/>
      </w:r>
      <w:r w:rsidRPr="008C0310">
        <w:tab/>
      </w:r>
      <w:r w:rsidRPr="008C0310">
        <w:rPr>
          <w:rStyle w:val="HideTWBExt"/>
        </w:rPr>
        <w:t>&lt;NumAm&gt;</w:t>
      </w:r>
      <w:r w:rsidRPr="008C0310">
        <w:t>61</w:t>
      </w:r>
      <w:r w:rsidRPr="008C0310">
        <w:rPr>
          <w:rStyle w:val="HideTWBExt"/>
        </w:rPr>
        <w:t>&lt;/NumAm&gt;</w:t>
      </w:r>
    </w:p>
    <w:p w14:paraId="1D1026F1" w14:textId="77777777" w:rsidR="0060658B" w:rsidRPr="008C0310" w:rsidRDefault="0060658B" w:rsidP="0060658B">
      <w:pPr>
        <w:pStyle w:val="NormalBold"/>
      </w:pPr>
      <w:r w:rsidRPr="008C0310">
        <w:rPr>
          <w:rStyle w:val="HideTWBExt"/>
          <w:b w:val="0"/>
        </w:rPr>
        <w:t>&lt;RepeatBlock-By&gt;&lt;Members&gt;</w:t>
      </w:r>
      <w:r w:rsidRPr="008C0310">
        <w:t>Auke Zijlstra</w:t>
      </w:r>
      <w:r w:rsidRPr="008C0310">
        <w:rPr>
          <w:rStyle w:val="HideTWBExt"/>
          <w:b w:val="0"/>
        </w:rPr>
        <w:t>&lt;/Members&gt;</w:t>
      </w:r>
    </w:p>
    <w:p w14:paraId="0FB2B189" w14:textId="77777777" w:rsidR="0060658B" w:rsidRPr="008C0310" w:rsidRDefault="0060658B" w:rsidP="0060658B">
      <w:pPr>
        <w:pStyle w:val="NormalBold"/>
      </w:pPr>
      <w:r w:rsidRPr="008C0310">
        <w:rPr>
          <w:rStyle w:val="HideTWBExt"/>
          <w:b w:val="0"/>
        </w:rPr>
        <w:t>&lt;/RepeatBlock-By&gt;</w:t>
      </w:r>
    </w:p>
    <w:p w14:paraId="5551A145" w14:textId="77777777" w:rsidR="0060658B" w:rsidRPr="008C0310" w:rsidRDefault="0060658B" w:rsidP="0060658B">
      <w:pPr>
        <w:pStyle w:val="NormalBold"/>
      </w:pPr>
      <w:r w:rsidRPr="008C0310">
        <w:rPr>
          <w:rStyle w:val="HideTWBExt"/>
        </w:rPr>
        <w:t>&lt;DocAmend&gt;</w:t>
      </w:r>
      <w:r w:rsidRPr="008C0310">
        <w:t>Vorschlag für eine Verordnung</w:t>
      </w:r>
      <w:r w:rsidRPr="008C0310">
        <w:rPr>
          <w:rStyle w:val="HideTWBExt"/>
        </w:rPr>
        <w:t>&lt;/DocAmend&gt;</w:t>
      </w:r>
    </w:p>
    <w:p w14:paraId="37A4BF5D" w14:textId="77777777" w:rsidR="0060658B" w:rsidRPr="008C0310" w:rsidRDefault="0060658B" w:rsidP="0060658B">
      <w:pPr>
        <w:pStyle w:val="NormalBold"/>
      </w:pPr>
      <w:r w:rsidRPr="008C0310">
        <w:rPr>
          <w:rStyle w:val="HideTWBExt"/>
        </w:rPr>
        <w:t>&lt;Article&gt;</w:t>
      </w:r>
      <w:r w:rsidRPr="008C0310">
        <w:t>Erwägung 3</w:t>
      </w:r>
      <w:r w:rsidRPr="008C031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58B" w:rsidRPr="008C0310" w14:paraId="40B3C08E" w14:textId="77777777" w:rsidTr="00D550E0">
        <w:trPr>
          <w:trHeight w:hRule="exact" w:val="240"/>
          <w:jc w:val="center"/>
        </w:trPr>
        <w:tc>
          <w:tcPr>
            <w:tcW w:w="9752" w:type="dxa"/>
            <w:gridSpan w:val="2"/>
            <w:tcBorders>
              <w:top w:val="nil"/>
              <w:left w:val="nil"/>
              <w:bottom w:val="nil"/>
              <w:right w:val="nil"/>
            </w:tcBorders>
          </w:tcPr>
          <w:p w14:paraId="464E30D2" w14:textId="77777777" w:rsidR="0060658B" w:rsidRPr="008C0310" w:rsidRDefault="0060658B" w:rsidP="00D550E0"/>
        </w:tc>
      </w:tr>
      <w:tr w:rsidR="0060658B" w:rsidRPr="008C0310" w14:paraId="514A39FC" w14:textId="77777777" w:rsidTr="00D550E0">
        <w:trPr>
          <w:trHeight w:val="240"/>
          <w:jc w:val="center"/>
        </w:trPr>
        <w:tc>
          <w:tcPr>
            <w:tcW w:w="4876" w:type="dxa"/>
            <w:tcBorders>
              <w:top w:val="nil"/>
              <w:left w:val="nil"/>
              <w:bottom w:val="nil"/>
              <w:right w:val="nil"/>
            </w:tcBorders>
          </w:tcPr>
          <w:p w14:paraId="4AEEE060" w14:textId="77777777" w:rsidR="0060658B" w:rsidRPr="008C0310" w:rsidRDefault="0060658B" w:rsidP="00D550E0">
            <w:pPr>
              <w:pStyle w:val="AmColumnHeading"/>
            </w:pPr>
            <w:r w:rsidRPr="008C0310">
              <w:t>Vorschlag der Kommission</w:t>
            </w:r>
          </w:p>
        </w:tc>
        <w:tc>
          <w:tcPr>
            <w:tcW w:w="4876" w:type="dxa"/>
            <w:tcBorders>
              <w:top w:val="nil"/>
              <w:left w:val="nil"/>
              <w:bottom w:val="nil"/>
              <w:right w:val="nil"/>
            </w:tcBorders>
          </w:tcPr>
          <w:p w14:paraId="4922A614" w14:textId="77777777" w:rsidR="0060658B" w:rsidRPr="008C0310" w:rsidRDefault="0060658B" w:rsidP="00D550E0">
            <w:pPr>
              <w:pStyle w:val="AmColumnHeading"/>
            </w:pPr>
            <w:r w:rsidRPr="008C0310">
              <w:t>Geänderter Text</w:t>
            </w:r>
          </w:p>
        </w:tc>
      </w:tr>
      <w:tr w:rsidR="0060658B" w:rsidRPr="008C0310" w14:paraId="198D0A3A" w14:textId="77777777" w:rsidTr="00D550E0">
        <w:trPr>
          <w:jc w:val="center"/>
        </w:trPr>
        <w:tc>
          <w:tcPr>
            <w:tcW w:w="4876" w:type="dxa"/>
            <w:tcBorders>
              <w:top w:val="nil"/>
              <w:left w:val="nil"/>
              <w:bottom w:val="nil"/>
              <w:right w:val="nil"/>
            </w:tcBorders>
          </w:tcPr>
          <w:p w14:paraId="279F67E4" w14:textId="77777777" w:rsidR="0060658B" w:rsidRPr="008C0310" w:rsidRDefault="0060658B" w:rsidP="00D550E0">
            <w:pPr>
              <w:pStyle w:val="Normal6a"/>
            </w:pPr>
            <w:r w:rsidRPr="008C0310">
              <w:rPr>
                <w:b/>
                <w:i/>
              </w:rPr>
              <w:t>(3)</w:t>
            </w:r>
            <w:r w:rsidRPr="008C0310">
              <w:tab/>
            </w:r>
            <w:r w:rsidRPr="008C0310">
              <w:rPr>
                <w:b/>
                <w:i/>
              </w:rPr>
              <w:t>Die Eigenmittelanforderungen für Verbriefungen gemäß der Verordnung (EU) Nr. 575/2013 sollten angepasst werden, um die Risikosensitivität zu erhöhen und übermäßige Kapitalanforderungen zu reduzieren, indem die Kapitalbehandlung besser auf die tatsächlichen zugrunde liegenden Risiken angepasst wird. Darüber hinaus sollten gezielte Änderungen vorgenommen werden, um unangemessene Diskrepanzen zwischen den Eigenmittelanforderungen nach den beiden unterschiedlichen Ansätzen zu verringern: dem auf internen Beurteilungen basierenden Ansatz für Verbriefungen (SEC-IRBA) und dem Standardansatz für Verbriefungen (SEC-SA). Eine solche Angleichung könnte die Beteiligung kleinerer und mittlerer Kreditinstitute, die den Standardansatz anwenden, fördern.</w:t>
            </w:r>
          </w:p>
        </w:tc>
        <w:tc>
          <w:tcPr>
            <w:tcW w:w="4876" w:type="dxa"/>
            <w:tcBorders>
              <w:top w:val="nil"/>
              <w:left w:val="nil"/>
              <w:bottom w:val="nil"/>
              <w:right w:val="nil"/>
            </w:tcBorders>
          </w:tcPr>
          <w:p w14:paraId="29616C86" w14:textId="77777777" w:rsidR="0060658B" w:rsidRPr="008C0310" w:rsidRDefault="0060658B" w:rsidP="00D550E0">
            <w:pPr>
              <w:pStyle w:val="Normal6a"/>
            </w:pPr>
            <w:r w:rsidRPr="008C0310">
              <w:rPr>
                <w:b/>
                <w:i/>
              </w:rPr>
              <w:t>entfällt</w:t>
            </w:r>
          </w:p>
        </w:tc>
      </w:tr>
    </w:tbl>
    <w:p w14:paraId="52CE19BA" w14:textId="77777777" w:rsidR="0060658B" w:rsidRPr="008C0310" w:rsidRDefault="0060658B" w:rsidP="0060658B">
      <w:pPr>
        <w:pStyle w:val="AmOrLang"/>
      </w:pPr>
      <w:r w:rsidRPr="008C0310">
        <w:t xml:space="preserve">Or. </w:t>
      </w:r>
      <w:r w:rsidRPr="008C0310">
        <w:rPr>
          <w:rStyle w:val="HideTWBExt"/>
        </w:rPr>
        <w:t>&lt;Original&gt;</w:t>
      </w:r>
      <w:r w:rsidRPr="008C0310">
        <w:rPr>
          <w:rStyle w:val="HideTWBInt"/>
        </w:rPr>
        <w:t>{EN}</w:t>
      </w:r>
      <w:r w:rsidRPr="008C0310">
        <w:t>en</w:t>
      </w:r>
      <w:r w:rsidRPr="008C0310">
        <w:rPr>
          <w:rStyle w:val="HideTWBExt"/>
        </w:rPr>
        <w:t>&lt;/Original&gt;</w:t>
      </w:r>
    </w:p>
    <w:p w14:paraId="47BDD96C" w14:textId="77777777" w:rsidR="0060658B" w:rsidRPr="008C0310" w:rsidRDefault="0060658B" w:rsidP="0060658B">
      <w:pPr>
        <w:pStyle w:val="AmJustTitle"/>
      </w:pPr>
      <w:r w:rsidRPr="008C0310">
        <w:rPr>
          <w:rStyle w:val="HideTWBExt"/>
        </w:rPr>
        <w:t>&lt;TitreJust&gt;</w:t>
      </w:r>
      <w:r w:rsidRPr="008C0310">
        <w:t>Begründung</w:t>
      </w:r>
      <w:r w:rsidRPr="008C0310">
        <w:rPr>
          <w:rStyle w:val="HideTWBExt"/>
        </w:rPr>
        <w:t>&lt;/TitreJust&gt;</w:t>
      </w:r>
    </w:p>
    <w:p w14:paraId="594AF0CE" w14:textId="77777777" w:rsidR="0060658B" w:rsidRPr="008C0310" w:rsidRDefault="0060658B" w:rsidP="0060658B">
      <w:pPr>
        <w:pStyle w:val="AmJustText"/>
      </w:pPr>
      <w:r w:rsidRPr="008C0310">
        <w:t>Die aktuellen Eigenkapitalanforderungen sind ausreichend kalibriert und müssen nicht geändert werden. Eine höhere Risikosensibilität würde die Berechnungen intransparenter machen. Das Ziel des Verbriefungspakets besteht jedoch darin, bestehende Vorschriften zu vereinfachen und nicht komplizierter zu machen.</w:t>
      </w:r>
    </w:p>
    <w:p w14:paraId="2B04F03F" w14:textId="77777777" w:rsidR="0060658B" w:rsidRPr="008C0310" w:rsidRDefault="0060658B" w:rsidP="0060658B">
      <w:r w:rsidRPr="008C0310">
        <w:rPr>
          <w:rStyle w:val="HideTWBExt"/>
        </w:rPr>
        <w:t>&lt;/Amend&gt;</w:t>
      </w:r>
    </w:p>
    <w:p w14:paraId="7DA70C09" w14:textId="77777777" w:rsidR="0060658B" w:rsidRPr="008C0310" w:rsidRDefault="0060658B" w:rsidP="0060658B">
      <w:pPr>
        <w:pStyle w:val="AmNumberTabs"/>
      </w:pPr>
      <w:r w:rsidRPr="008C0310">
        <w:rPr>
          <w:rStyle w:val="HideTWBExt"/>
        </w:rPr>
        <w:t>&lt;Amend&gt;</w:t>
      </w:r>
      <w:r w:rsidRPr="008C0310">
        <w:t>Änderungsantrag</w:t>
      </w:r>
      <w:r w:rsidRPr="008C0310">
        <w:tab/>
      </w:r>
      <w:r w:rsidRPr="008C0310">
        <w:tab/>
      </w:r>
      <w:r w:rsidRPr="008C0310">
        <w:rPr>
          <w:rStyle w:val="HideTWBExt"/>
        </w:rPr>
        <w:t>&lt;NumAm&gt;</w:t>
      </w:r>
      <w:r w:rsidRPr="008C0310">
        <w:t>62</w:t>
      </w:r>
      <w:r w:rsidRPr="008C0310">
        <w:rPr>
          <w:rStyle w:val="HideTWBExt"/>
        </w:rPr>
        <w:t>&lt;/NumAm&gt;</w:t>
      </w:r>
    </w:p>
    <w:p w14:paraId="0C85B39A" w14:textId="77777777" w:rsidR="0060658B" w:rsidRPr="008C0310" w:rsidRDefault="0060658B" w:rsidP="0060658B">
      <w:pPr>
        <w:pStyle w:val="NormalBold"/>
      </w:pPr>
      <w:r w:rsidRPr="008C0310">
        <w:rPr>
          <w:rStyle w:val="HideTWBExt"/>
          <w:b w:val="0"/>
        </w:rPr>
        <w:t>&lt;RepeatBlock-By&gt;&lt;Members&gt;</w:t>
      </w:r>
      <w:r w:rsidRPr="008C0310">
        <w:t>Eero Heinäluoma, Nikos Papandreou, Jonás Fernández, René Repasi</w:t>
      </w:r>
      <w:r w:rsidRPr="008C0310">
        <w:rPr>
          <w:rStyle w:val="HideTWBExt"/>
          <w:b w:val="0"/>
        </w:rPr>
        <w:t>&lt;/Members&gt;</w:t>
      </w:r>
    </w:p>
    <w:p w14:paraId="0047D804" w14:textId="77777777" w:rsidR="0060658B" w:rsidRPr="008C0310" w:rsidRDefault="0060658B" w:rsidP="0060658B">
      <w:pPr>
        <w:pStyle w:val="NormalBold"/>
      </w:pPr>
      <w:r w:rsidRPr="008C0310">
        <w:rPr>
          <w:rStyle w:val="HideTWBExt"/>
          <w:b w:val="0"/>
        </w:rPr>
        <w:t>&lt;/RepeatBlock-By&gt;</w:t>
      </w:r>
    </w:p>
    <w:p w14:paraId="5F36C65A" w14:textId="77777777" w:rsidR="0060658B" w:rsidRPr="008C0310" w:rsidRDefault="0060658B" w:rsidP="0060658B">
      <w:pPr>
        <w:pStyle w:val="NormalBold"/>
      </w:pPr>
      <w:r w:rsidRPr="008C0310">
        <w:rPr>
          <w:rStyle w:val="HideTWBExt"/>
        </w:rPr>
        <w:t>&lt;DocAmend&gt;</w:t>
      </w:r>
      <w:r w:rsidRPr="008C0310">
        <w:t>Vorschlag für eine Verordnung</w:t>
      </w:r>
      <w:r w:rsidRPr="008C0310">
        <w:rPr>
          <w:rStyle w:val="HideTWBExt"/>
        </w:rPr>
        <w:t>&lt;/DocAmend&gt;</w:t>
      </w:r>
    </w:p>
    <w:p w14:paraId="53644DAD" w14:textId="77777777" w:rsidR="0060658B" w:rsidRPr="008C0310" w:rsidRDefault="0060658B" w:rsidP="0060658B">
      <w:pPr>
        <w:pStyle w:val="NormalBold"/>
      </w:pPr>
      <w:r w:rsidRPr="008C0310">
        <w:rPr>
          <w:rStyle w:val="HideTWBExt"/>
        </w:rPr>
        <w:t>&lt;Article&gt;</w:t>
      </w:r>
      <w:r w:rsidRPr="008C0310">
        <w:t>Erwägung 3</w:t>
      </w:r>
      <w:r w:rsidRPr="008C031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58B" w:rsidRPr="008C0310" w14:paraId="3514DF46" w14:textId="77777777" w:rsidTr="00D550E0">
        <w:trPr>
          <w:trHeight w:hRule="exact" w:val="240"/>
          <w:jc w:val="center"/>
        </w:trPr>
        <w:tc>
          <w:tcPr>
            <w:tcW w:w="9752" w:type="dxa"/>
            <w:gridSpan w:val="2"/>
            <w:tcBorders>
              <w:top w:val="nil"/>
              <w:left w:val="nil"/>
              <w:bottom w:val="nil"/>
              <w:right w:val="nil"/>
            </w:tcBorders>
          </w:tcPr>
          <w:p w14:paraId="4A04CC0D" w14:textId="77777777" w:rsidR="0060658B" w:rsidRPr="008C0310" w:rsidRDefault="0060658B" w:rsidP="00D550E0"/>
        </w:tc>
      </w:tr>
      <w:tr w:rsidR="0060658B" w:rsidRPr="008C0310" w14:paraId="0AFF6D59" w14:textId="77777777" w:rsidTr="00D550E0">
        <w:trPr>
          <w:trHeight w:val="240"/>
          <w:jc w:val="center"/>
        </w:trPr>
        <w:tc>
          <w:tcPr>
            <w:tcW w:w="4876" w:type="dxa"/>
            <w:tcBorders>
              <w:top w:val="nil"/>
              <w:left w:val="nil"/>
              <w:bottom w:val="nil"/>
              <w:right w:val="nil"/>
            </w:tcBorders>
          </w:tcPr>
          <w:p w14:paraId="7CC63E04" w14:textId="77777777" w:rsidR="0060658B" w:rsidRPr="008C0310" w:rsidRDefault="0060658B" w:rsidP="00D550E0">
            <w:pPr>
              <w:pStyle w:val="AmColumnHeading"/>
            </w:pPr>
            <w:r w:rsidRPr="008C0310">
              <w:t>Vorschlag der Kommission</w:t>
            </w:r>
          </w:p>
        </w:tc>
        <w:tc>
          <w:tcPr>
            <w:tcW w:w="4876" w:type="dxa"/>
            <w:tcBorders>
              <w:top w:val="nil"/>
              <w:left w:val="nil"/>
              <w:bottom w:val="nil"/>
              <w:right w:val="nil"/>
            </w:tcBorders>
          </w:tcPr>
          <w:p w14:paraId="5C462B7E" w14:textId="77777777" w:rsidR="0060658B" w:rsidRPr="008C0310" w:rsidRDefault="0060658B" w:rsidP="00D550E0">
            <w:pPr>
              <w:pStyle w:val="AmColumnHeading"/>
            </w:pPr>
            <w:r w:rsidRPr="008C0310">
              <w:t>Geänderter Text</w:t>
            </w:r>
          </w:p>
        </w:tc>
      </w:tr>
      <w:tr w:rsidR="0060658B" w:rsidRPr="008C0310" w14:paraId="4FE1FB5C" w14:textId="77777777" w:rsidTr="00D550E0">
        <w:trPr>
          <w:jc w:val="center"/>
        </w:trPr>
        <w:tc>
          <w:tcPr>
            <w:tcW w:w="4876" w:type="dxa"/>
            <w:tcBorders>
              <w:top w:val="nil"/>
              <w:left w:val="nil"/>
              <w:bottom w:val="nil"/>
              <w:right w:val="nil"/>
            </w:tcBorders>
          </w:tcPr>
          <w:p w14:paraId="0412AA61" w14:textId="77777777" w:rsidR="0060658B" w:rsidRPr="008C0310" w:rsidRDefault="0060658B" w:rsidP="00D550E0">
            <w:pPr>
              <w:pStyle w:val="Normal6a"/>
            </w:pPr>
            <w:r w:rsidRPr="008C0310">
              <w:t>(3)</w:t>
            </w:r>
            <w:r w:rsidRPr="008C0310">
              <w:tab/>
              <w:t xml:space="preserve">Die Eigenmittelanforderungen für Verbriefungen gemäß der Verordnung (EU) Nr. 575/2013 sollten angepasst werden, um die Risikosensitivität zu erhöhen </w:t>
            </w:r>
            <w:r w:rsidRPr="008C0310">
              <w:rPr>
                <w:b/>
                <w:i/>
              </w:rPr>
              <w:t>und übermäßige Kapitalanforderungen zu reduzieren</w:t>
            </w:r>
            <w:r w:rsidRPr="008C0310">
              <w:t>, indem die Kapitalbehandlung besser auf die tatsächlichen zugrunde liegenden Risiken angepasst wird. Darüber hinaus sollten gezielte Änderungen vorgenommen werden, um unangemessene Diskrepanzen zwischen den Eigenmittelanforderungen nach den beiden unterschiedlichen Ansätzen zu verringern: dem auf internen Beurteilungen basierenden Ansatz für Verbriefungen (SEC-IRBA) und dem Standardansatz für Verbriefungen (SEC-SA). Eine solche Angleichung könnte die Beteiligung kleinerer und mittlerer Kreditinstitute, die den Standardansatz anwenden, fördern.</w:t>
            </w:r>
          </w:p>
        </w:tc>
        <w:tc>
          <w:tcPr>
            <w:tcW w:w="4876" w:type="dxa"/>
            <w:tcBorders>
              <w:top w:val="nil"/>
              <w:left w:val="nil"/>
              <w:bottom w:val="nil"/>
              <w:right w:val="nil"/>
            </w:tcBorders>
          </w:tcPr>
          <w:p w14:paraId="5B1F03CF" w14:textId="77777777" w:rsidR="0060658B" w:rsidRPr="008C0310" w:rsidRDefault="0060658B" w:rsidP="00D550E0">
            <w:pPr>
              <w:pStyle w:val="Normal6a"/>
            </w:pPr>
            <w:r w:rsidRPr="008C0310">
              <w:t>(3)</w:t>
            </w:r>
            <w:r w:rsidRPr="008C0310">
              <w:tab/>
              <w:t>Die Eigenmittelanforderungen für Verbriefungen gemäß der Verordnung (EU) Nr. 575/2013 sollten angepasst werden, um die Risikosensitivität zu erhöhen, indem die Kapitalbehandlung besser auf die tatsächlichen zugrunde liegenden Risiken angepasst wird. Darüber hinaus sollten gezielte Änderungen vorgenommen werden, um unangemessene Diskrepanzen zwischen den Eigenmittelanforderungen nach den beiden unterschiedlichen Ansätzen zu verringern: dem auf internen Beurteilungen basierenden Ansatz für Verbriefungen (SEC-IRBA) und dem Standardansatz für Verbriefungen (SEC-SA). Eine solche Angleichung könnte die Beteiligung kleinerer und mittlerer Kreditinstitute, die den Standardansatz anwenden, fördern.</w:t>
            </w:r>
          </w:p>
        </w:tc>
      </w:tr>
    </w:tbl>
    <w:p w14:paraId="2B74C620" w14:textId="77777777" w:rsidR="0060658B" w:rsidRPr="008C0310" w:rsidRDefault="0060658B" w:rsidP="0060658B">
      <w:pPr>
        <w:pStyle w:val="AmOrLang"/>
      </w:pPr>
      <w:r w:rsidRPr="008C0310">
        <w:t xml:space="preserve">Or. </w:t>
      </w:r>
      <w:r w:rsidRPr="008C0310">
        <w:rPr>
          <w:rStyle w:val="HideTWBExt"/>
        </w:rPr>
        <w:t>&lt;Original&gt;</w:t>
      </w:r>
      <w:r w:rsidRPr="008C0310">
        <w:rPr>
          <w:rStyle w:val="HideTWBInt"/>
        </w:rPr>
        <w:t>{EN}</w:t>
      </w:r>
      <w:r w:rsidRPr="008C0310">
        <w:t>en</w:t>
      </w:r>
      <w:r w:rsidRPr="008C0310">
        <w:rPr>
          <w:rStyle w:val="HideTWBExt"/>
        </w:rPr>
        <w:t>&lt;/Original&gt;</w:t>
      </w:r>
    </w:p>
    <w:p w14:paraId="39E17AF7" w14:textId="77777777" w:rsidR="0060658B" w:rsidRPr="008C0310" w:rsidRDefault="0060658B" w:rsidP="0060658B">
      <w:r w:rsidRPr="008C0310">
        <w:rPr>
          <w:rStyle w:val="HideTWBExt"/>
        </w:rPr>
        <w:t>&lt;/Amend&gt;</w:t>
      </w:r>
    </w:p>
    <w:p w14:paraId="44FCF83B" w14:textId="77777777" w:rsidR="0060658B" w:rsidRPr="008C0310" w:rsidRDefault="0060658B" w:rsidP="0060658B">
      <w:pPr>
        <w:pStyle w:val="AmNumberTabs"/>
      </w:pPr>
      <w:r w:rsidRPr="008C0310">
        <w:rPr>
          <w:rStyle w:val="HideTWBExt"/>
        </w:rPr>
        <w:t>&lt;Amend&gt;</w:t>
      </w:r>
      <w:r w:rsidRPr="008C0310">
        <w:t>Änderungsantrag</w:t>
      </w:r>
      <w:r w:rsidRPr="008C0310">
        <w:tab/>
      </w:r>
      <w:r w:rsidRPr="008C0310">
        <w:tab/>
      </w:r>
      <w:r w:rsidRPr="008C0310">
        <w:rPr>
          <w:rStyle w:val="HideTWBExt"/>
        </w:rPr>
        <w:t>&lt;NumAm&gt;</w:t>
      </w:r>
      <w:r w:rsidRPr="008C0310">
        <w:t>63</w:t>
      </w:r>
      <w:r w:rsidRPr="008C0310">
        <w:rPr>
          <w:rStyle w:val="HideTWBExt"/>
        </w:rPr>
        <w:t>&lt;/NumAm&gt;</w:t>
      </w:r>
    </w:p>
    <w:p w14:paraId="37CBCC92" w14:textId="77777777" w:rsidR="0060658B" w:rsidRPr="008C0310" w:rsidRDefault="0060658B" w:rsidP="0060658B">
      <w:pPr>
        <w:pStyle w:val="NormalBold"/>
      </w:pPr>
      <w:r w:rsidRPr="008C0310">
        <w:rPr>
          <w:rStyle w:val="HideTWBExt"/>
          <w:b w:val="0"/>
        </w:rPr>
        <w:t>&lt;RepeatBlock-By&gt;&lt;Members&gt;</w:t>
      </w:r>
      <w:r w:rsidRPr="008C0310">
        <w:t>Eero Heinäluoma, Nikos Papandreou, Jonás Fernández, René Repasi</w:t>
      </w:r>
      <w:r w:rsidRPr="008C0310">
        <w:rPr>
          <w:rStyle w:val="HideTWBExt"/>
          <w:b w:val="0"/>
        </w:rPr>
        <w:t>&lt;/Members&gt;</w:t>
      </w:r>
    </w:p>
    <w:p w14:paraId="2073CE6A" w14:textId="77777777" w:rsidR="0060658B" w:rsidRPr="008C0310" w:rsidRDefault="0060658B" w:rsidP="0060658B">
      <w:pPr>
        <w:pStyle w:val="NormalBold"/>
      </w:pPr>
      <w:r w:rsidRPr="008C0310">
        <w:rPr>
          <w:rStyle w:val="HideTWBExt"/>
          <w:b w:val="0"/>
        </w:rPr>
        <w:t>&lt;/RepeatBlock-By&gt;</w:t>
      </w:r>
    </w:p>
    <w:p w14:paraId="15C27607" w14:textId="77777777" w:rsidR="0060658B" w:rsidRPr="008C0310" w:rsidRDefault="0060658B" w:rsidP="0060658B">
      <w:pPr>
        <w:pStyle w:val="NormalBold"/>
      </w:pPr>
      <w:r w:rsidRPr="008C0310">
        <w:rPr>
          <w:rStyle w:val="HideTWBExt"/>
        </w:rPr>
        <w:t>&lt;DocAmend&gt;</w:t>
      </w:r>
      <w:r w:rsidRPr="008C0310">
        <w:t>Vorschlag für eine Verordnung</w:t>
      </w:r>
      <w:r w:rsidRPr="008C0310">
        <w:rPr>
          <w:rStyle w:val="HideTWBExt"/>
        </w:rPr>
        <w:t>&lt;/DocAmend&gt;</w:t>
      </w:r>
    </w:p>
    <w:p w14:paraId="6036A2E3" w14:textId="77777777" w:rsidR="0060658B" w:rsidRPr="008C0310" w:rsidRDefault="0060658B" w:rsidP="0060658B">
      <w:pPr>
        <w:pStyle w:val="NormalBold"/>
      </w:pPr>
      <w:r w:rsidRPr="008C0310">
        <w:rPr>
          <w:rStyle w:val="HideTWBExt"/>
        </w:rPr>
        <w:t>&lt;Article&gt;</w:t>
      </w:r>
      <w:r w:rsidRPr="008C0310">
        <w:t>Erwägung 4</w:t>
      </w:r>
      <w:r w:rsidRPr="008C031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58B" w:rsidRPr="008C0310" w14:paraId="31FC32B2" w14:textId="77777777" w:rsidTr="00D550E0">
        <w:trPr>
          <w:trHeight w:hRule="exact" w:val="240"/>
          <w:jc w:val="center"/>
        </w:trPr>
        <w:tc>
          <w:tcPr>
            <w:tcW w:w="9752" w:type="dxa"/>
            <w:gridSpan w:val="2"/>
            <w:tcBorders>
              <w:top w:val="nil"/>
              <w:left w:val="nil"/>
              <w:bottom w:val="nil"/>
              <w:right w:val="nil"/>
            </w:tcBorders>
          </w:tcPr>
          <w:p w14:paraId="2B13CF15" w14:textId="77777777" w:rsidR="0060658B" w:rsidRPr="008C0310" w:rsidRDefault="0060658B" w:rsidP="00D550E0"/>
        </w:tc>
      </w:tr>
      <w:tr w:rsidR="0060658B" w:rsidRPr="008C0310" w14:paraId="1A54E88E" w14:textId="77777777" w:rsidTr="00D550E0">
        <w:trPr>
          <w:trHeight w:val="240"/>
          <w:jc w:val="center"/>
        </w:trPr>
        <w:tc>
          <w:tcPr>
            <w:tcW w:w="4876" w:type="dxa"/>
            <w:tcBorders>
              <w:top w:val="nil"/>
              <w:left w:val="nil"/>
              <w:bottom w:val="nil"/>
              <w:right w:val="nil"/>
            </w:tcBorders>
          </w:tcPr>
          <w:p w14:paraId="333196E1" w14:textId="77777777" w:rsidR="0060658B" w:rsidRPr="008C0310" w:rsidRDefault="0060658B" w:rsidP="00D550E0">
            <w:pPr>
              <w:pStyle w:val="AmColumnHeading"/>
            </w:pPr>
            <w:r w:rsidRPr="008C0310">
              <w:t>Vorschlag der Kommission</w:t>
            </w:r>
          </w:p>
        </w:tc>
        <w:tc>
          <w:tcPr>
            <w:tcW w:w="4876" w:type="dxa"/>
            <w:tcBorders>
              <w:top w:val="nil"/>
              <w:left w:val="nil"/>
              <w:bottom w:val="nil"/>
              <w:right w:val="nil"/>
            </w:tcBorders>
          </w:tcPr>
          <w:p w14:paraId="107602C5" w14:textId="77777777" w:rsidR="0060658B" w:rsidRPr="008C0310" w:rsidRDefault="0060658B" w:rsidP="00D550E0">
            <w:pPr>
              <w:pStyle w:val="AmColumnHeading"/>
            </w:pPr>
            <w:r w:rsidRPr="008C0310">
              <w:t>Geänderter Text</w:t>
            </w:r>
          </w:p>
        </w:tc>
      </w:tr>
      <w:tr w:rsidR="0060658B" w:rsidRPr="008C0310" w14:paraId="400BB66E" w14:textId="77777777" w:rsidTr="00D550E0">
        <w:trPr>
          <w:jc w:val="center"/>
        </w:trPr>
        <w:tc>
          <w:tcPr>
            <w:tcW w:w="4876" w:type="dxa"/>
            <w:tcBorders>
              <w:top w:val="nil"/>
              <w:left w:val="nil"/>
              <w:bottom w:val="nil"/>
              <w:right w:val="nil"/>
            </w:tcBorders>
          </w:tcPr>
          <w:p w14:paraId="466A50C6" w14:textId="77777777" w:rsidR="0060658B" w:rsidRPr="008C0310" w:rsidRDefault="0060658B" w:rsidP="00D550E0">
            <w:pPr>
              <w:pStyle w:val="Normal6a"/>
            </w:pPr>
            <w:r w:rsidRPr="008C0310">
              <w:rPr>
                <w:b/>
                <w:i/>
              </w:rPr>
              <w:t>(4)</w:t>
            </w:r>
            <w:r w:rsidRPr="008C0310">
              <w:tab/>
            </w:r>
            <w:r w:rsidRPr="008C0310">
              <w:rPr>
                <w:b/>
                <w:i/>
              </w:rPr>
              <w:t>Risikogewichtsuntergrenzen sind Mindestrisikogewichte, die Kreditinstitute auf ihre vorrangigen Verbriefungspositionen (vorrangige Verbriefungspositionen) anwenden müssen, selbst wenn die Berechnungen nach Kapitalvorschriften ein niedrigeres Risikogewicht nahelegen. Die Risikogewichtsuntergrenzen für vorrangige Verbriefungspositionen sollten risikosensitiver gestaltet werden, damit der Risikograd des zugrunde liegenden Forderungspools der jeweiligen Verbriefung besser berücksichtigt wird. Vorrangige Verbriefungspositionen aus Forderungspools mit niedrigem Risiko sollten niedrigeren Risikogewichtsuntergrenzen unterliegen können als vorrangige Verbriefungspositionen mit höherem Risiko. Dieser neue Ansatz, der bedeuten würde, dass die Risikogewichtsuntergrenzen auf der Grundlage einer spezifischen Formel berechnet werden, sollte den bestehenden Ansatz ersetzen, bei dem die Risikogewichtsuntergrenzen unabhängig von der Bonität des zugrunde liegenden Forderungspools pauschal festgelegt werden. Die neue Formel sollte es ermöglichen, den einfachen, transparenten und standardisierten Status (STS) oder Nicht-STS-Status einer Verbriefung widerzuspiegeln. Um eine übermäßige Verringerung der Eigenmittelanforderungen zu vermeiden, sollte eine Mindestschwelle für die Risikogewichtsuntergrenze eingeführt werden.</w:t>
            </w:r>
          </w:p>
        </w:tc>
        <w:tc>
          <w:tcPr>
            <w:tcW w:w="4876" w:type="dxa"/>
            <w:tcBorders>
              <w:top w:val="nil"/>
              <w:left w:val="nil"/>
              <w:bottom w:val="nil"/>
              <w:right w:val="nil"/>
            </w:tcBorders>
          </w:tcPr>
          <w:p w14:paraId="77A996D1" w14:textId="77777777" w:rsidR="0060658B" w:rsidRPr="008C0310" w:rsidRDefault="0060658B" w:rsidP="00D550E0">
            <w:pPr>
              <w:pStyle w:val="Normal6a"/>
            </w:pPr>
            <w:r w:rsidRPr="008C0310">
              <w:rPr>
                <w:b/>
                <w:i/>
              </w:rPr>
              <w:t>entfällt</w:t>
            </w:r>
          </w:p>
        </w:tc>
      </w:tr>
    </w:tbl>
    <w:p w14:paraId="1C626005" w14:textId="77777777" w:rsidR="0060658B" w:rsidRPr="008C0310" w:rsidRDefault="0060658B" w:rsidP="0060658B">
      <w:pPr>
        <w:pStyle w:val="AmOrLang"/>
      </w:pPr>
      <w:r w:rsidRPr="008C0310">
        <w:t xml:space="preserve">Or. </w:t>
      </w:r>
      <w:r w:rsidRPr="008C0310">
        <w:rPr>
          <w:rStyle w:val="HideTWBExt"/>
        </w:rPr>
        <w:t>&lt;Original&gt;</w:t>
      </w:r>
      <w:r w:rsidRPr="008C0310">
        <w:rPr>
          <w:rStyle w:val="HideTWBInt"/>
        </w:rPr>
        <w:t>{EN}</w:t>
      </w:r>
      <w:r w:rsidRPr="008C0310">
        <w:t>en</w:t>
      </w:r>
      <w:r w:rsidRPr="008C0310">
        <w:rPr>
          <w:rStyle w:val="HideTWBExt"/>
        </w:rPr>
        <w:t>&lt;/Original&gt;</w:t>
      </w:r>
    </w:p>
    <w:p w14:paraId="050A734A" w14:textId="77777777" w:rsidR="0060658B" w:rsidRPr="008C0310" w:rsidRDefault="0060658B" w:rsidP="0060658B">
      <w:r w:rsidRPr="008C0310">
        <w:rPr>
          <w:rStyle w:val="HideTWBExt"/>
        </w:rPr>
        <w:t>&lt;/Amend&gt;</w:t>
      </w:r>
    </w:p>
    <w:p w14:paraId="27ABBD1F" w14:textId="77777777" w:rsidR="0060658B" w:rsidRPr="008C0310" w:rsidRDefault="0060658B" w:rsidP="0060658B">
      <w:pPr>
        <w:pStyle w:val="AmNumberTabs"/>
      </w:pPr>
      <w:r w:rsidRPr="008C0310">
        <w:rPr>
          <w:rStyle w:val="HideTWBExt"/>
        </w:rPr>
        <w:t>&lt;Amend&gt;</w:t>
      </w:r>
      <w:r w:rsidRPr="008C0310">
        <w:t>Änderungsantrag</w:t>
      </w:r>
      <w:r w:rsidRPr="008C0310">
        <w:tab/>
      </w:r>
      <w:r w:rsidRPr="008C0310">
        <w:tab/>
      </w:r>
      <w:r w:rsidRPr="008C0310">
        <w:rPr>
          <w:rStyle w:val="HideTWBExt"/>
        </w:rPr>
        <w:t>&lt;NumAm&gt;</w:t>
      </w:r>
      <w:r w:rsidRPr="008C0310">
        <w:t>64</w:t>
      </w:r>
      <w:r w:rsidRPr="008C0310">
        <w:rPr>
          <w:rStyle w:val="HideTWBExt"/>
        </w:rPr>
        <w:t>&lt;/NumAm&gt;</w:t>
      </w:r>
    </w:p>
    <w:p w14:paraId="0283166C" w14:textId="77777777" w:rsidR="0060658B" w:rsidRPr="008C0310" w:rsidRDefault="0060658B" w:rsidP="0060658B">
      <w:pPr>
        <w:pStyle w:val="NormalBold"/>
      </w:pPr>
      <w:r w:rsidRPr="008C0310">
        <w:rPr>
          <w:rStyle w:val="HideTWBExt"/>
          <w:b w:val="0"/>
        </w:rPr>
        <w:t>&lt;RepeatBlock-By&gt;&lt;Members&gt;</w:t>
      </w:r>
      <w:r w:rsidRPr="008C0310">
        <w:t>Auke Zijlstra</w:t>
      </w:r>
      <w:r w:rsidRPr="008C0310">
        <w:rPr>
          <w:rStyle w:val="HideTWBExt"/>
          <w:b w:val="0"/>
        </w:rPr>
        <w:t>&lt;/Members&gt;</w:t>
      </w:r>
    </w:p>
    <w:p w14:paraId="79FFDDA3" w14:textId="77777777" w:rsidR="0060658B" w:rsidRPr="008C0310" w:rsidRDefault="0060658B" w:rsidP="0060658B">
      <w:pPr>
        <w:pStyle w:val="NormalBold"/>
      </w:pPr>
      <w:r w:rsidRPr="008C0310">
        <w:rPr>
          <w:rStyle w:val="HideTWBExt"/>
          <w:b w:val="0"/>
        </w:rPr>
        <w:t>&lt;/RepeatBlock-By&gt;</w:t>
      </w:r>
    </w:p>
    <w:p w14:paraId="67E69D17" w14:textId="77777777" w:rsidR="0060658B" w:rsidRPr="008C0310" w:rsidRDefault="0060658B" w:rsidP="0060658B">
      <w:pPr>
        <w:pStyle w:val="NormalBold"/>
      </w:pPr>
      <w:r w:rsidRPr="008C0310">
        <w:rPr>
          <w:rStyle w:val="HideTWBExt"/>
        </w:rPr>
        <w:t>&lt;DocAmend&gt;</w:t>
      </w:r>
      <w:r w:rsidRPr="008C0310">
        <w:t>Vorschlag für eine Verordnung</w:t>
      </w:r>
      <w:r w:rsidRPr="008C0310">
        <w:rPr>
          <w:rStyle w:val="HideTWBExt"/>
        </w:rPr>
        <w:t>&lt;/DocAmend&gt;</w:t>
      </w:r>
    </w:p>
    <w:p w14:paraId="15257B43" w14:textId="77777777" w:rsidR="0060658B" w:rsidRPr="008C0310" w:rsidRDefault="0060658B" w:rsidP="0060658B">
      <w:pPr>
        <w:pStyle w:val="NormalBold"/>
      </w:pPr>
      <w:r w:rsidRPr="008C0310">
        <w:rPr>
          <w:rStyle w:val="HideTWBExt"/>
        </w:rPr>
        <w:t>&lt;Article&gt;</w:t>
      </w:r>
      <w:r w:rsidRPr="008C0310">
        <w:t>Erwägung 4</w:t>
      </w:r>
      <w:r w:rsidRPr="008C031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58B" w:rsidRPr="008C0310" w14:paraId="5E127B96" w14:textId="77777777" w:rsidTr="00D550E0">
        <w:trPr>
          <w:trHeight w:hRule="exact" w:val="240"/>
          <w:jc w:val="center"/>
        </w:trPr>
        <w:tc>
          <w:tcPr>
            <w:tcW w:w="9752" w:type="dxa"/>
            <w:gridSpan w:val="2"/>
            <w:tcBorders>
              <w:top w:val="nil"/>
              <w:left w:val="nil"/>
              <w:bottom w:val="nil"/>
              <w:right w:val="nil"/>
            </w:tcBorders>
          </w:tcPr>
          <w:p w14:paraId="59F66F23" w14:textId="77777777" w:rsidR="0060658B" w:rsidRPr="008C0310" w:rsidRDefault="0060658B" w:rsidP="00D550E0"/>
        </w:tc>
      </w:tr>
      <w:tr w:rsidR="0060658B" w:rsidRPr="008C0310" w14:paraId="206550C5" w14:textId="77777777" w:rsidTr="00D550E0">
        <w:trPr>
          <w:trHeight w:val="240"/>
          <w:jc w:val="center"/>
        </w:trPr>
        <w:tc>
          <w:tcPr>
            <w:tcW w:w="4876" w:type="dxa"/>
            <w:tcBorders>
              <w:top w:val="nil"/>
              <w:left w:val="nil"/>
              <w:bottom w:val="nil"/>
              <w:right w:val="nil"/>
            </w:tcBorders>
          </w:tcPr>
          <w:p w14:paraId="061C1C96" w14:textId="77777777" w:rsidR="0060658B" w:rsidRPr="008C0310" w:rsidRDefault="0060658B" w:rsidP="00D550E0">
            <w:pPr>
              <w:pStyle w:val="AmColumnHeading"/>
            </w:pPr>
            <w:r w:rsidRPr="008C0310">
              <w:t>Vorschlag der Kommission</w:t>
            </w:r>
          </w:p>
        </w:tc>
        <w:tc>
          <w:tcPr>
            <w:tcW w:w="4876" w:type="dxa"/>
            <w:tcBorders>
              <w:top w:val="nil"/>
              <w:left w:val="nil"/>
              <w:bottom w:val="nil"/>
              <w:right w:val="nil"/>
            </w:tcBorders>
          </w:tcPr>
          <w:p w14:paraId="7F8159F7" w14:textId="77777777" w:rsidR="0060658B" w:rsidRPr="008C0310" w:rsidRDefault="0060658B" w:rsidP="00D550E0">
            <w:pPr>
              <w:pStyle w:val="AmColumnHeading"/>
            </w:pPr>
            <w:r w:rsidRPr="008C0310">
              <w:t>Geänderter Text</w:t>
            </w:r>
          </w:p>
        </w:tc>
      </w:tr>
      <w:tr w:rsidR="0060658B" w:rsidRPr="008C0310" w14:paraId="1BAE5DF3" w14:textId="77777777" w:rsidTr="00D550E0">
        <w:trPr>
          <w:jc w:val="center"/>
        </w:trPr>
        <w:tc>
          <w:tcPr>
            <w:tcW w:w="4876" w:type="dxa"/>
            <w:tcBorders>
              <w:top w:val="nil"/>
              <w:left w:val="nil"/>
              <w:bottom w:val="nil"/>
              <w:right w:val="nil"/>
            </w:tcBorders>
          </w:tcPr>
          <w:p w14:paraId="69D848BD" w14:textId="77777777" w:rsidR="0060658B" w:rsidRPr="008C0310" w:rsidRDefault="0060658B" w:rsidP="00D550E0">
            <w:pPr>
              <w:pStyle w:val="Normal6a"/>
            </w:pPr>
            <w:r w:rsidRPr="008C0310">
              <w:t>(4)</w:t>
            </w:r>
            <w:r w:rsidRPr="008C0310">
              <w:tab/>
              <w:t xml:space="preserve">Risikogewichtsuntergrenzen </w:t>
            </w:r>
            <w:r w:rsidRPr="008C0310">
              <w:rPr>
                <w:b/>
                <w:i/>
              </w:rPr>
              <w:t>sind Mindestrisikogewichte, die Kreditinstitute auf ihre vorrangigen Verbriefungspositionen (vorrangige Verbriefungspositionen) anwenden müssen, selbst wenn die Berechnungen nach Kapitalvorschriften ein niedrigeres Risikogewicht nahelegen. Die Risikogewichtsuntergrenzen für vorrangige Verbriefungspositionen sollten risikosensitiver gestaltet werden, damit der Risikograd des zugrunde liegenden Forderungspools der jeweiligen Verbriefung besser berücksichtigt wird. Vorrangige Verbriefungspositionen aus Forderungspools mit niedrigem Risiko sollten niedrigeren Risikogewichtsuntergrenzen unterliegen können als vorrangige Verbriefungspositionen mit höherem Risiko. Dieser neue Ansatz, der bedeuten würde, dass die Risikogewichtsuntergrenzen auf der Grundlage einer spezifischen Formel berechnet werden, sollte den bestehenden Ansatz ersetzen, bei dem die Risikogewichtsuntergrenzen unabhängig von der Bonität des zugrunde liegenden Forderungspools pauschal festgelegt werden. Die neue Formel sollte es ermöglichen, den einfachen, transparenten und standardisierten Status (STS) oder Nicht-STS-Status einer Verbriefung widerzuspiegeln. Um eine übermäßige Verringerung der Eigenmittelanforderungen zu</w:t>
            </w:r>
            <w:r w:rsidRPr="008C0310">
              <w:t xml:space="preserve"> vermeiden</w:t>
            </w:r>
            <w:r w:rsidRPr="008C0310">
              <w:rPr>
                <w:b/>
                <w:i/>
              </w:rPr>
              <w:t>, sollte eine Mindestschwelle für die Risikogewichtsuntergrenze eingeführt werden</w:t>
            </w:r>
            <w:r w:rsidRPr="008C0310">
              <w:t>.</w:t>
            </w:r>
          </w:p>
        </w:tc>
        <w:tc>
          <w:tcPr>
            <w:tcW w:w="4876" w:type="dxa"/>
            <w:tcBorders>
              <w:top w:val="nil"/>
              <w:left w:val="nil"/>
              <w:bottom w:val="nil"/>
              <w:right w:val="nil"/>
            </w:tcBorders>
          </w:tcPr>
          <w:p w14:paraId="296B7D30" w14:textId="77777777" w:rsidR="0060658B" w:rsidRPr="008C0310" w:rsidRDefault="0060658B" w:rsidP="00D550E0">
            <w:pPr>
              <w:pStyle w:val="Normal6a"/>
            </w:pPr>
            <w:r w:rsidRPr="008C0310">
              <w:t>(4)</w:t>
            </w:r>
            <w:r w:rsidRPr="008C0310">
              <w:tab/>
            </w:r>
            <w:r w:rsidRPr="008C0310">
              <w:rPr>
                <w:b/>
                <w:i/>
              </w:rPr>
              <w:t>Die</w:t>
            </w:r>
            <w:r w:rsidRPr="008C0310">
              <w:t xml:space="preserve"> Risikogewichtungsuntergrenzen </w:t>
            </w:r>
            <w:r w:rsidRPr="008C0310">
              <w:rPr>
                <w:b/>
                <w:i/>
              </w:rPr>
              <w:t>bleiben einfach, transparent und verhältnismäßig, um die Risikosensitivität zu wahren und eine übermäßige Komplexität zu</w:t>
            </w:r>
            <w:r w:rsidRPr="008C0310">
              <w:t xml:space="preserve"> vermeiden.</w:t>
            </w:r>
          </w:p>
        </w:tc>
      </w:tr>
    </w:tbl>
    <w:p w14:paraId="0B570002" w14:textId="77777777" w:rsidR="0060658B" w:rsidRPr="008C0310" w:rsidRDefault="0060658B" w:rsidP="0060658B">
      <w:pPr>
        <w:pStyle w:val="AmOrLang"/>
      </w:pPr>
      <w:r w:rsidRPr="008C0310">
        <w:t xml:space="preserve">Or. </w:t>
      </w:r>
      <w:r w:rsidRPr="008C0310">
        <w:rPr>
          <w:rStyle w:val="HideTWBExt"/>
        </w:rPr>
        <w:t>&lt;Original&gt;</w:t>
      </w:r>
      <w:r w:rsidRPr="008C0310">
        <w:rPr>
          <w:rStyle w:val="HideTWBInt"/>
        </w:rPr>
        <w:t>{EN}</w:t>
      </w:r>
      <w:r w:rsidRPr="008C0310">
        <w:t>en</w:t>
      </w:r>
      <w:r w:rsidRPr="008C0310">
        <w:rPr>
          <w:rStyle w:val="HideTWBExt"/>
        </w:rPr>
        <w:t>&lt;/Original&gt;</w:t>
      </w:r>
    </w:p>
    <w:p w14:paraId="23A80034" w14:textId="77777777" w:rsidR="0060658B" w:rsidRPr="008C0310" w:rsidRDefault="0060658B" w:rsidP="0060658B">
      <w:r w:rsidRPr="008C0310">
        <w:rPr>
          <w:rStyle w:val="HideTWBExt"/>
        </w:rPr>
        <w:t>&lt;/Amend&gt;</w:t>
      </w:r>
    </w:p>
    <w:p w14:paraId="4FF2ED4F" w14:textId="77777777" w:rsidR="0060658B" w:rsidRPr="008C0310" w:rsidRDefault="0060658B" w:rsidP="0060658B">
      <w:pPr>
        <w:pStyle w:val="AmNumberTabs"/>
      </w:pPr>
      <w:r w:rsidRPr="008C0310">
        <w:rPr>
          <w:rStyle w:val="HideTWBExt"/>
        </w:rPr>
        <w:t>&lt;Amend&gt;</w:t>
      </w:r>
      <w:r w:rsidRPr="008C0310">
        <w:t>Änderungsantrag</w:t>
      </w:r>
      <w:r w:rsidRPr="008C0310">
        <w:tab/>
      </w:r>
      <w:r w:rsidRPr="008C0310">
        <w:tab/>
      </w:r>
      <w:r w:rsidRPr="008C0310">
        <w:rPr>
          <w:rStyle w:val="HideTWBExt"/>
        </w:rPr>
        <w:t>&lt;NumAm&gt;</w:t>
      </w:r>
      <w:r w:rsidRPr="008C0310">
        <w:t>65</w:t>
      </w:r>
      <w:r w:rsidRPr="008C0310">
        <w:rPr>
          <w:rStyle w:val="HideTWBExt"/>
        </w:rPr>
        <w:t>&lt;/NumAm&gt;</w:t>
      </w:r>
    </w:p>
    <w:p w14:paraId="3586D095" w14:textId="77777777" w:rsidR="0060658B" w:rsidRPr="008C0310" w:rsidRDefault="0060658B" w:rsidP="0060658B">
      <w:pPr>
        <w:pStyle w:val="NormalBold"/>
      </w:pPr>
      <w:r w:rsidRPr="008C0310">
        <w:rPr>
          <w:rStyle w:val="HideTWBExt"/>
          <w:b w:val="0"/>
        </w:rPr>
        <w:t>&lt;RepeatBlock-By&gt;&lt;Members&gt;</w:t>
      </w:r>
      <w:r w:rsidRPr="008C0310">
        <w:t>Marie Toussaint</w:t>
      </w:r>
      <w:r w:rsidRPr="008C0310">
        <w:rPr>
          <w:rStyle w:val="HideTWBExt"/>
          <w:b w:val="0"/>
        </w:rPr>
        <w:t>&lt;/Members&gt;</w:t>
      </w:r>
    </w:p>
    <w:p w14:paraId="0FFCB8A7" w14:textId="77777777" w:rsidR="0060658B" w:rsidRPr="008C0310" w:rsidRDefault="0060658B" w:rsidP="0060658B">
      <w:r w:rsidRPr="008C0310">
        <w:rPr>
          <w:rStyle w:val="HideTWBExt"/>
        </w:rPr>
        <w:t>&lt;AuNomDe&gt;</w:t>
      </w:r>
      <w:r w:rsidRPr="008C0310">
        <w:rPr>
          <w:rStyle w:val="HideTWBInt"/>
        </w:rPr>
        <w:t>{Verts/ALE}</w:t>
      </w:r>
      <w:r w:rsidRPr="008C0310">
        <w:t>im Namen der Verts/ALE-Fraktion</w:t>
      </w:r>
      <w:r w:rsidRPr="008C0310">
        <w:rPr>
          <w:rStyle w:val="HideTWBExt"/>
        </w:rPr>
        <w:t>&lt;/AuNomDe&gt;</w:t>
      </w:r>
    </w:p>
    <w:p w14:paraId="6D448DF2" w14:textId="77777777" w:rsidR="0060658B" w:rsidRPr="008C0310" w:rsidRDefault="0060658B" w:rsidP="0060658B">
      <w:pPr>
        <w:pStyle w:val="NormalBold"/>
      </w:pPr>
      <w:r w:rsidRPr="008C0310">
        <w:rPr>
          <w:rStyle w:val="HideTWBExt"/>
          <w:b w:val="0"/>
        </w:rPr>
        <w:t>&lt;/RepeatBlock-By&gt;</w:t>
      </w:r>
    </w:p>
    <w:p w14:paraId="7A066E5A" w14:textId="77777777" w:rsidR="0060658B" w:rsidRPr="008C0310" w:rsidRDefault="0060658B" w:rsidP="0060658B">
      <w:pPr>
        <w:pStyle w:val="NormalBold"/>
      </w:pPr>
      <w:r w:rsidRPr="008C0310">
        <w:rPr>
          <w:rStyle w:val="HideTWBExt"/>
        </w:rPr>
        <w:t>&lt;DocAmend&gt;</w:t>
      </w:r>
      <w:r w:rsidRPr="008C0310">
        <w:t>Vorschlag für eine Verordnung</w:t>
      </w:r>
      <w:r w:rsidRPr="008C0310">
        <w:rPr>
          <w:rStyle w:val="HideTWBExt"/>
        </w:rPr>
        <w:t>&lt;/DocAmend&gt;</w:t>
      </w:r>
    </w:p>
    <w:p w14:paraId="63C47332" w14:textId="77777777" w:rsidR="0060658B" w:rsidRPr="008C0310" w:rsidRDefault="0060658B" w:rsidP="0060658B">
      <w:pPr>
        <w:pStyle w:val="NormalBold"/>
      </w:pPr>
      <w:r w:rsidRPr="008C0310">
        <w:rPr>
          <w:rStyle w:val="HideTWBExt"/>
        </w:rPr>
        <w:t>&lt;Article&gt;</w:t>
      </w:r>
      <w:r w:rsidRPr="008C0310">
        <w:t>Erwägung 4</w:t>
      </w:r>
      <w:r w:rsidRPr="008C031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58B" w:rsidRPr="008C0310" w14:paraId="249D18E5" w14:textId="77777777" w:rsidTr="00D550E0">
        <w:trPr>
          <w:trHeight w:hRule="exact" w:val="240"/>
          <w:jc w:val="center"/>
        </w:trPr>
        <w:tc>
          <w:tcPr>
            <w:tcW w:w="9752" w:type="dxa"/>
            <w:gridSpan w:val="2"/>
            <w:tcBorders>
              <w:top w:val="nil"/>
              <w:left w:val="nil"/>
              <w:bottom w:val="nil"/>
              <w:right w:val="nil"/>
            </w:tcBorders>
          </w:tcPr>
          <w:p w14:paraId="028432CA" w14:textId="77777777" w:rsidR="0060658B" w:rsidRPr="008C0310" w:rsidRDefault="0060658B" w:rsidP="00D550E0"/>
        </w:tc>
      </w:tr>
      <w:tr w:rsidR="0060658B" w:rsidRPr="008C0310" w14:paraId="289B973A" w14:textId="77777777" w:rsidTr="00D550E0">
        <w:trPr>
          <w:trHeight w:val="240"/>
          <w:jc w:val="center"/>
        </w:trPr>
        <w:tc>
          <w:tcPr>
            <w:tcW w:w="4876" w:type="dxa"/>
            <w:tcBorders>
              <w:top w:val="nil"/>
              <w:left w:val="nil"/>
              <w:bottom w:val="nil"/>
              <w:right w:val="nil"/>
            </w:tcBorders>
          </w:tcPr>
          <w:p w14:paraId="39D0D4CC" w14:textId="77777777" w:rsidR="0060658B" w:rsidRPr="008C0310" w:rsidRDefault="0060658B" w:rsidP="00D550E0">
            <w:pPr>
              <w:pStyle w:val="AmColumnHeading"/>
            </w:pPr>
            <w:r w:rsidRPr="008C0310">
              <w:t>Vorschlag der Kommission</w:t>
            </w:r>
          </w:p>
        </w:tc>
        <w:tc>
          <w:tcPr>
            <w:tcW w:w="4876" w:type="dxa"/>
            <w:tcBorders>
              <w:top w:val="nil"/>
              <w:left w:val="nil"/>
              <w:bottom w:val="nil"/>
              <w:right w:val="nil"/>
            </w:tcBorders>
          </w:tcPr>
          <w:p w14:paraId="1B806B28" w14:textId="77777777" w:rsidR="0060658B" w:rsidRPr="008C0310" w:rsidRDefault="0060658B" w:rsidP="00D550E0">
            <w:pPr>
              <w:pStyle w:val="AmColumnHeading"/>
            </w:pPr>
            <w:r w:rsidRPr="008C0310">
              <w:t>Geänderter Text</w:t>
            </w:r>
          </w:p>
        </w:tc>
      </w:tr>
      <w:tr w:rsidR="0060658B" w:rsidRPr="008C0310" w14:paraId="58E4A178" w14:textId="77777777" w:rsidTr="00D550E0">
        <w:trPr>
          <w:jc w:val="center"/>
        </w:trPr>
        <w:tc>
          <w:tcPr>
            <w:tcW w:w="4876" w:type="dxa"/>
            <w:tcBorders>
              <w:top w:val="nil"/>
              <w:left w:val="nil"/>
              <w:bottom w:val="nil"/>
              <w:right w:val="nil"/>
            </w:tcBorders>
          </w:tcPr>
          <w:p w14:paraId="740560A9" w14:textId="77777777" w:rsidR="0060658B" w:rsidRPr="008C0310" w:rsidRDefault="0060658B" w:rsidP="00D550E0">
            <w:pPr>
              <w:pStyle w:val="Normal6a"/>
            </w:pPr>
            <w:r w:rsidRPr="008C0310">
              <w:t>(4)</w:t>
            </w:r>
            <w:r w:rsidRPr="008C0310">
              <w:tab/>
              <w:t xml:space="preserve">Risikogewichtsuntergrenzen sind Mindestrisikogewichte, die Kreditinstitute auf ihre vorrangigen Verbriefungspositionen (vorrangige Verbriefungspositionen) anwenden müssen, selbst wenn die Berechnungen nach Kapitalvorschriften ein niedrigeres Risikogewicht nahelegen. </w:t>
            </w:r>
            <w:r w:rsidRPr="008C0310">
              <w:rPr>
                <w:b/>
                <w:i/>
              </w:rPr>
              <w:t>Die Risikogewichtsuntergrenzen für vorrangige Verbriefungspositionen sollten risikosensitiver gestaltet werden, damit der Risikograd des zugrunde liegenden Forderungspools der jeweiligen Verbriefung besser berücksichtigt wird.</w:t>
            </w:r>
            <w:r w:rsidRPr="008C0310">
              <w:t xml:space="preserve"> </w:t>
            </w:r>
            <w:r w:rsidRPr="008C0310">
              <w:rPr>
                <w:b/>
                <w:i/>
              </w:rPr>
              <w:t>Vorrangige</w:t>
            </w:r>
            <w:r w:rsidRPr="008C0310">
              <w:t xml:space="preserve"> Verbriefungspositionen </w:t>
            </w:r>
            <w:r w:rsidRPr="008C0310">
              <w:rPr>
                <w:b/>
                <w:i/>
              </w:rPr>
              <w:t>aus Forderungspools</w:t>
            </w:r>
            <w:r w:rsidRPr="008C0310">
              <w:t xml:space="preserve"> mit niedrigem Risiko sollten </w:t>
            </w:r>
            <w:r w:rsidRPr="008C0310">
              <w:rPr>
                <w:b/>
                <w:i/>
              </w:rPr>
              <w:t>niedrigeren</w:t>
            </w:r>
            <w:r w:rsidRPr="008C0310">
              <w:t xml:space="preserve"> Risikogewichtsuntergrenzen </w:t>
            </w:r>
            <w:r w:rsidRPr="008C0310">
              <w:rPr>
                <w:b/>
                <w:i/>
              </w:rPr>
              <w:t>unterliegen können</w:t>
            </w:r>
            <w:r w:rsidRPr="008C0310">
              <w:t xml:space="preserve"> </w:t>
            </w:r>
            <w:r w:rsidRPr="008C0310">
              <w:rPr>
                <w:b/>
                <w:i/>
              </w:rPr>
              <w:t>als vorrangige Verbriefungspositionen mit höherem Risiko</w:t>
            </w:r>
            <w:r w:rsidRPr="008C0310">
              <w:t>.</w:t>
            </w:r>
            <w:r w:rsidRPr="008C0310">
              <w:rPr>
                <w:b/>
                <w:i/>
              </w:rPr>
              <w:t xml:space="preserve"> </w:t>
            </w:r>
            <w:r w:rsidRPr="008C0310">
              <w:t xml:space="preserve">Dieser </w:t>
            </w:r>
            <w:r w:rsidRPr="008C0310">
              <w:rPr>
                <w:b/>
                <w:i/>
              </w:rPr>
              <w:t>neue</w:t>
            </w:r>
            <w:r w:rsidRPr="008C0310">
              <w:t xml:space="preserve"> Ansatz</w:t>
            </w:r>
            <w:r w:rsidRPr="008C0310">
              <w:rPr>
                <w:b/>
                <w:i/>
              </w:rPr>
              <w:t>, der bedeuten würde, dass die Risikogewichtsuntergrenzen auf der Grundlage einer spezifischen Formel berechnet werden,</w:t>
            </w:r>
            <w:r w:rsidRPr="008C0310">
              <w:t xml:space="preserve"> sollte den</w:t>
            </w:r>
            <w:r w:rsidRPr="008C0310">
              <w:rPr>
                <w:b/>
                <w:i/>
              </w:rPr>
              <w:t xml:space="preserve"> bestehenden Ansatz ersetzen, bei dem die </w:t>
            </w:r>
            <w:r w:rsidRPr="008C0310">
              <w:t xml:space="preserve">Risikogewichtsuntergrenzen unabhängig von der Bonität </w:t>
            </w:r>
            <w:r w:rsidRPr="008C0310">
              <w:rPr>
                <w:b/>
                <w:i/>
              </w:rPr>
              <w:t>des zugrunde liegenden Forderungspools pauschal</w:t>
            </w:r>
            <w:r w:rsidRPr="008C0310">
              <w:t xml:space="preserve"> festgelegt werden. </w:t>
            </w:r>
            <w:r w:rsidRPr="008C0310">
              <w:rPr>
                <w:b/>
                <w:i/>
              </w:rPr>
              <w:t>Die neue Formel sollte es ermöglichen, den einfachen, transparenten und standardisierten Status (STS) oder Nicht-STS-Status einer Verbriefung widerzuspiegeln. Um eine übermäßige Verringerung der Eigenmittelanforderungen zu vermeiden, sollte eine Mindestschwelle für die Risikogewichtsuntergrenze eingeführt werden.</w:t>
            </w:r>
          </w:p>
        </w:tc>
        <w:tc>
          <w:tcPr>
            <w:tcW w:w="4876" w:type="dxa"/>
            <w:tcBorders>
              <w:top w:val="nil"/>
              <w:left w:val="nil"/>
              <w:bottom w:val="nil"/>
              <w:right w:val="nil"/>
            </w:tcBorders>
          </w:tcPr>
          <w:p w14:paraId="0D5A365F" w14:textId="77777777" w:rsidR="0060658B" w:rsidRPr="008C0310" w:rsidRDefault="0060658B" w:rsidP="00D550E0">
            <w:pPr>
              <w:pStyle w:val="Normal6a"/>
            </w:pPr>
            <w:r w:rsidRPr="008C0310">
              <w:t>(4)</w:t>
            </w:r>
            <w:r w:rsidRPr="008C0310">
              <w:tab/>
              <w:t xml:space="preserve">Risikogewichtsuntergrenzen sind Mindestrisikogewichte, die Kreditinstitute auf ihre vorrangigen Verbriefungspositionen (vorrangige Verbriefungspositionen) anwenden müssen, selbst wenn die Berechnungen nach Kapitalvorschriften ein niedrigeres Risikogewicht nahelegen. </w:t>
            </w:r>
            <w:r w:rsidRPr="008C0310">
              <w:rPr>
                <w:b/>
                <w:i/>
              </w:rPr>
              <w:t>Nur vorrangige</w:t>
            </w:r>
            <w:r w:rsidRPr="008C0310">
              <w:t xml:space="preserve"> Verbriefungspositionen</w:t>
            </w:r>
            <w:r w:rsidRPr="008C0310">
              <w:rPr>
                <w:b/>
                <w:i/>
              </w:rPr>
              <w:t>, die durch Verbriefungen aus Forderungspools</w:t>
            </w:r>
            <w:r w:rsidRPr="008C0310">
              <w:t xml:space="preserve"> mit </w:t>
            </w:r>
            <w:r w:rsidRPr="008C0310">
              <w:rPr>
                <w:b/>
                <w:i/>
              </w:rPr>
              <w:t>nachweislich</w:t>
            </w:r>
            <w:r w:rsidRPr="008C0310">
              <w:t xml:space="preserve"> niedrigem Risiko </w:t>
            </w:r>
            <w:r w:rsidRPr="008C0310">
              <w:rPr>
                <w:b/>
                <w:i/>
              </w:rPr>
              <w:t>besichert sind,</w:t>
            </w:r>
            <w:r w:rsidRPr="008C0310">
              <w:t xml:space="preserve"> sollten </w:t>
            </w:r>
            <w:r w:rsidRPr="008C0310">
              <w:rPr>
                <w:b/>
                <w:i/>
              </w:rPr>
              <w:t>für niedrigere</w:t>
            </w:r>
            <w:r w:rsidRPr="008C0310">
              <w:t xml:space="preserve"> Risikogewichtsuntergrenzen</w:t>
            </w:r>
            <w:r w:rsidRPr="008C0310">
              <w:rPr>
                <w:b/>
                <w:i/>
              </w:rPr>
              <w:t xml:space="preserve">, die für STS-Verbriefungen gelten, in Betracht kommen. </w:t>
            </w:r>
            <w:r w:rsidRPr="008C0310">
              <w:t>Dieser Ansatz sollte den</w:t>
            </w:r>
            <w:r w:rsidRPr="008C0310">
              <w:rPr>
                <w:b/>
                <w:i/>
              </w:rPr>
              <w:t xml:space="preserve"> aktuellen Rahmen ersetzen, unter dem </w:t>
            </w:r>
            <w:r w:rsidRPr="008C0310">
              <w:t xml:space="preserve">Risikogewichtsuntergrenzen </w:t>
            </w:r>
            <w:r w:rsidRPr="008C0310">
              <w:rPr>
                <w:b/>
                <w:i/>
              </w:rPr>
              <w:t xml:space="preserve">für STS-Verbriefungen </w:t>
            </w:r>
            <w:r w:rsidRPr="008C0310">
              <w:t xml:space="preserve">unabhängig von der </w:t>
            </w:r>
            <w:r w:rsidRPr="008C0310">
              <w:rPr>
                <w:b/>
                <w:i/>
              </w:rPr>
              <w:t>zugrunde liegenden</w:t>
            </w:r>
            <w:r w:rsidRPr="008C0310">
              <w:t xml:space="preserve"> Bonität </w:t>
            </w:r>
            <w:r w:rsidRPr="008C0310">
              <w:rPr>
                <w:b/>
                <w:i/>
              </w:rPr>
              <w:t>der verbrieften Forderungen</w:t>
            </w:r>
            <w:r w:rsidRPr="008C0310">
              <w:t xml:space="preserve"> </w:t>
            </w:r>
            <w:r w:rsidRPr="008C0310">
              <w:rPr>
                <w:b/>
                <w:i/>
              </w:rPr>
              <w:t>einheitlich</w:t>
            </w:r>
            <w:r w:rsidRPr="008C0310">
              <w:t xml:space="preserve"> festgelegt werden.</w:t>
            </w:r>
          </w:p>
        </w:tc>
      </w:tr>
    </w:tbl>
    <w:p w14:paraId="561352F5" w14:textId="77777777" w:rsidR="0060658B" w:rsidRPr="008C0310" w:rsidRDefault="0060658B" w:rsidP="0060658B">
      <w:pPr>
        <w:pStyle w:val="AmOrLang"/>
      </w:pPr>
      <w:r w:rsidRPr="008C0310">
        <w:t xml:space="preserve">Or. </w:t>
      </w:r>
      <w:r w:rsidRPr="008C0310">
        <w:rPr>
          <w:rStyle w:val="HideTWBExt"/>
        </w:rPr>
        <w:t>&lt;Original&gt;</w:t>
      </w:r>
      <w:r w:rsidRPr="008C0310">
        <w:rPr>
          <w:rStyle w:val="HideTWBInt"/>
        </w:rPr>
        <w:t>{EN}</w:t>
      </w:r>
      <w:r w:rsidRPr="008C0310">
        <w:t>en</w:t>
      </w:r>
      <w:r w:rsidRPr="008C0310">
        <w:rPr>
          <w:rStyle w:val="HideTWBExt"/>
        </w:rPr>
        <w:t>&lt;/Original&gt;</w:t>
      </w:r>
    </w:p>
    <w:p w14:paraId="3E625D17" w14:textId="77777777" w:rsidR="0060658B" w:rsidRPr="008C0310" w:rsidRDefault="0060658B" w:rsidP="0060658B">
      <w:r w:rsidRPr="008C0310">
        <w:rPr>
          <w:rStyle w:val="HideTWBExt"/>
        </w:rPr>
        <w:t>&lt;/Amend&gt;</w:t>
      </w:r>
    </w:p>
    <w:p w14:paraId="01282C4C" w14:textId="77777777" w:rsidR="0060658B" w:rsidRPr="008C0310" w:rsidRDefault="0060658B" w:rsidP="0060658B">
      <w:pPr>
        <w:pStyle w:val="AmNumberTabs"/>
      </w:pPr>
      <w:r w:rsidRPr="008C0310">
        <w:rPr>
          <w:rStyle w:val="HideTWBExt"/>
        </w:rPr>
        <w:t>&lt;Amend&gt;</w:t>
      </w:r>
      <w:r w:rsidRPr="008C0310">
        <w:t>Änderungsantrag</w:t>
      </w:r>
      <w:r w:rsidRPr="008C0310">
        <w:tab/>
      </w:r>
      <w:r w:rsidRPr="008C0310">
        <w:tab/>
      </w:r>
      <w:r w:rsidRPr="008C0310">
        <w:rPr>
          <w:rStyle w:val="HideTWBExt"/>
        </w:rPr>
        <w:t>&lt;NumAm&gt;</w:t>
      </w:r>
      <w:r w:rsidRPr="008C0310">
        <w:t>66</w:t>
      </w:r>
      <w:r w:rsidRPr="008C0310">
        <w:rPr>
          <w:rStyle w:val="HideTWBExt"/>
        </w:rPr>
        <w:t>&lt;/NumAm&gt;</w:t>
      </w:r>
    </w:p>
    <w:p w14:paraId="7D380D9D" w14:textId="77777777" w:rsidR="0060658B" w:rsidRPr="008C0310" w:rsidRDefault="0060658B" w:rsidP="0060658B">
      <w:pPr>
        <w:pStyle w:val="NormalBold"/>
      </w:pPr>
      <w:r w:rsidRPr="008C0310">
        <w:rPr>
          <w:rStyle w:val="HideTWBExt"/>
          <w:b w:val="0"/>
        </w:rPr>
        <w:t>&lt;RepeatBlock-By&gt;&lt;Members&gt;</w:t>
      </w:r>
      <w:r w:rsidRPr="008C0310">
        <w:t>Marie Toussaint</w:t>
      </w:r>
      <w:r w:rsidRPr="008C0310">
        <w:rPr>
          <w:rStyle w:val="HideTWBExt"/>
          <w:b w:val="0"/>
        </w:rPr>
        <w:t>&lt;/Members&gt;</w:t>
      </w:r>
    </w:p>
    <w:p w14:paraId="6A6F2E1B" w14:textId="77777777" w:rsidR="0060658B" w:rsidRPr="008C0310" w:rsidRDefault="0060658B" w:rsidP="0060658B">
      <w:r w:rsidRPr="008C0310">
        <w:rPr>
          <w:rStyle w:val="HideTWBExt"/>
        </w:rPr>
        <w:t>&lt;AuNomDe&gt;</w:t>
      </w:r>
      <w:r w:rsidRPr="008C0310">
        <w:rPr>
          <w:rStyle w:val="HideTWBInt"/>
        </w:rPr>
        <w:t>{Verts/ALE}</w:t>
      </w:r>
      <w:r w:rsidRPr="008C0310">
        <w:t>im Namen der Verts/ALE-Fraktion</w:t>
      </w:r>
      <w:r w:rsidRPr="008C0310">
        <w:rPr>
          <w:rStyle w:val="HideTWBExt"/>
        </w:rPr>
        <w:t>&lt;/AuNomDe&gt;</w:t>
      </w:r>
    </w:p>
    <w:p w14:paraId="4648A0BE" w14:textId="77777777" w:rsidR="0060658B" w:rsidRPr="008C0310" w:rsidRDefault="0060658B" w:rsidP="0060658B">
      <w:pPr>
        <w:pStyle w:val="NormalBold"/>
      </w:pPr>
      <w:r w:rsidRPr="008C0310">
        <w:rPr>
          <w:rStyle w:val="HideTWBExt"/>
          <w:b w:val="0"/>
        </w:rPr>
        <w:t>&lt;/RepeatBlock-By&gt;</w:t>
      </w:r>
    </w:p>
    <w:p w14:paraId="6B4B782E" w14:textId="77777777" w:rsidR="0060658B" w:rsidRPr="008C0310" w:rsidRDefault="0060658B" w:rsidP="0060658B">
      <w:pPr>
        <w:pStyle w:val="NormalBold"/>
      </w:pPr>
      <w:r w:rsidRPr="008C0310">
        <w:rPr>
          <w:rStyle w:val="HideTWBExt"/>
        </w:rPr>
        <w:t>&lt;DocAmend&gt;</w:t>
      </w:r>
      <w:r w:rsidRPr="008C0310">
        <w:t>Vorschlag für eine Verordnung</w:t>
      </w:r>
      <w:r w:rsidRPr="008C0310">
        <w:rPr>
          <w:rStyle w:val="HideTWBExt"/>
        </w:rPr>
        <w:t>&lt;/DocAmend&gt;</w:t>
      </w:r>
    </w:p>
    <w:p w14:paraId="494E70C6" w14:textId="77777777" w:rsidR="0060658B" w:rsidRPr="008C0310" w:rsidRDefault="0060658B" w:rsidP="0060658B">
      <w:pPr>
        <w:pStyle w:val="NormalBold"/>
      </w:pPr>
      <w:r w:rsidRPr="008C0310">
        <w:rPr>
          <w:rStyle w:val="HideTWBExt"/>
        </w:rPr>
        <w:t>&lt;Article&gt;</w:t>
      </w:r>
      <w:r w:rsidRPr="008C0310">
        <w:t>Erwägung 5</w:t>
      </w:r>
      <w:r w:rsidRPr="008C031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58B" w:rsidRPr="008C0310" w14:paraId="52B7402F" w14:textId="77777777" w:rsidTr="00D550E0">
        <w:trPr>
          <w:trHeight w:hRule="exact" w:val="240"/>
          <w:jc w:val="center"/>
        </w:trPr>
        <w:tc>
          <w:tcPr>
            <w:tcW w:w="9752" w:type="dxa"/>
            <w:gridSpan w:val="2"/>
            <w:tcBorders>
              <w:top w:val="nil"/>
              <w:left w:val="nil"/>
              <w:bottom w:val="nil"/>
              <w:right w:val="nil"/>
            </w:tcBorders>
          </w:tcPr>
          <w:p w14:paraId="614943B4" w14:textId="77777777" w:rsidR="0060658B" w:rsidRPr="008C0310" w:rsidRDefault="0060658B" w:rsidP="00D550E0"/>
        </w:tc>
      </w:tr>
      <w:tr w:rsidR="0060658B" w:rsidRPr="008C0310" w14:paraId="65B7F229" w14:textId="77777777" w:rsidTr="00D550E0">
        <w:trPr>
          <w:trHeight w:val="240"/>
          <w:jc w:val="center"/>
        </w:trPr>
        <w:tc>
          <w:tcPr>
            <w:tcW w:w="4876" w:type="dxa"/>
            <w:tcBorders>
              <w:top w:val="nil"/>
              <w:left w:val="nil"/>
              <w:bottom w:val="nil"/>
              <w:right w:val="nil"/>
            </w:tcBorders>
          </w:tcPr>
          <w:p w14:paraId="5B262536" w14:textId="77777777" w:rsidR="0060658B" w:rsidRPr="008C0310" w:rsidRDefault="0060658B" w:rsidP="00D550E0">
            <w:pPr>
              <w:pStyle w:val="AmColumnHeading"/>
            </w:pPr>
            <w:r w:rsidRPr="008C0310">
              <w:t>Vorschlag der Kommission</w:t>
            </w:r>
          </w:p>
        </w:tc>
        <w:tc>
          <w:tcPr>
            <w:tcW w:w="4876" w:type="dxa"/>
            <w:tcBorders>
              <w:top w:val="nil"/>
              <w:left w:val="nil"/>
              <w:bottom w:val="nil"/>
              <w:right w:val="nil"/>
            </w:tcBorders>
          </w:tcPr>
          <w:p w14:paraId="616E7629" w14:textId="77777777" w:rsidR="0060658B" w:rsidRPr="008C0310" w:rsidRDefault="0060658B" w:rsidP="00D550E0">
            <w:pPr>
              <w:pStyle w:val="AmColumnHeading"/>
            </w:pPr>
            <w:r w:rsidRPr="008C0310">
              <w:t>Geänderter Text</w:t>
            </w:r>
          </w:p>
        </w:tc>
      </w:tr>
      <w:tr w:rsidR="0060658B" w:rsidRPr="008C0310" w14:paraId="656D0543" w14:textId="77777777" w:rsidTr="00D550E0">
        <w:trPr>
          <w:jc w:val="center"/>
        </w:trPr>
        <w:tc>
          <w:tcPr>
            <w:tcW w:w="4876" w:type="dxa"/>
            <w:tcBorders>
              <w:top w:val="nil"/>
              <w:left w:val="nil"/>
              <w:bottom w:val="nil"/>
              <w:right w:val="nil"/>
            </w:tcBorders>
          </w:tcPr>
          <w:p w14:paraId="5CD204FB" w14:textId="77777777" w:rsidR="0060658B" w:rsidRPr="008C0310" w:rsidRDefault="0060658B" w:rsidP="00D550E0">
            <w:pPr>
              <w:pStyle w:val="Normal6a"/>
            </w:pPr>
            <w:r w:rsidRPr="008C0310">
              <w:rPr>
                <w:b/>
                <w:i/>
              </w:rPr>
              <w:t>(5)</w:t>
            </w:r>
            <w:r w:rsidRPr="008C0310">
              <w:tab/>
            </w:r>
            <w:r w:rsidRPr="008C0310">
              <w:rPr>
                <w:b/>
                <w:i/>
              </w:rPr>
              <w:t>Um im Verbriefungsrahmen eine größere Risikosensitivität zu gewährleisten und gleichzeitig eine vorsichtige regulatorische Behandlung beizubehalten, ist es erforderlich, im Rahmen des SEC-IRBA-Ansatzes die Formel für den Faktor p anzupassen, um die Untergrenze zu verringern und den Skalierungsfaktor zu verringern, und eine Obergrenze für den Faktor p einzuführen, vor allem für vorrangige Verbriefungspositionen von Begebungs-/Sponsor-Kreditinstituten. Aus demselben Grund ist es nach dem SEC-SA-Ansatz erforderlich, den Faktor p für vorrangige Verbriefungspositionen zu verringern. Änderungen des Faktors p für nicht vorrangige Verbriefungspositionen sollten minimal sein, um eine Unterkapitalisierung dieser Positionen zu verhindern. Änderungen des Faktors p für Positionen von Anlegern in Nicht-STS-Verbriefungen und in nicht vorrangigen Verbriefungspositionen von STS-Verbriefungen sollten minimal sein, da diese Positionen keine verringerten Agentur- und Modellrisiken aufweisen.</w:t>
            </w:r>
          </w:p>
        </w:tc>
        <w:tc>
          <w:tcPr>
            <w:tcW w:w="4876" w:type="dxa"/>
            <w:tcBorders>
              <w:top w:val="nil"/>
              <w:left w:val="nil"/>
              <w:bottom w:val="nil"/>
              <w:right w:val="nil"/>
            </w:tcBorders>
          </w:tcPr>
          <w:p w14:paraId="0015F538" w14:textId="77777777" w:rsidR="0060658B" w:rsidRPr="008C0310" w:rsidRDefault="0060658B" w:rsidP="00D550E0">
            <w:pPr>
              <w:pStyle w:val="Normal6a"/>
            </w:pPr>
            <w:r w:rsidRPr="008C0310">
              <w:rPr>
                <w:b/>
                <w:i/>
              </w:rPr>
              <w:t>entfällt</w:t>
            </w:r>
          </w:p>
        </w:tc>
      </w:tr>
    </w:tbl>
    <w:p w14:paraId="226FC3B8" w14:textId="77777777" w:rsidR="0060658B" w:rsidRPr="008C0310" w:rsidRDefault="0060658B" w:rsidP="0060658B">
      <w:pPr>
        <w:pStyle w:val="AmOrLang"/>
      </w:pPr>
      <w:r w:rsidRPr="008C0310">
        <w:t xml:space="preserve">Or. </w:t>
      </w:r>
      <w:r w:rsidRPr="008C0310">
        <w:rPr>
          <w:rStyle w:val="HideTWBExt"/>
        </w:rPr>
        <w:t>&lt;Original&gt;</w:t>
      </w:r>
      <w:r w:rsidRPr="008C0310">
        <w:rPr>
          <w:rStyle w:val="HideTWBInt"/>
        </w:rPr>
        <w:t>{EN}</w:t>
      </w:r>
      <w:r w:rsidRPr="008C0310">
        <w:t>en</w:t>
      </w:r>
      <w:r w:rsidRPr="008C0310">
        <w:rPr>
          <w:rStyle w:val="HideTWBExt"/>
        </w:rPr>
        <w:t>&lt;/Original&gt;</w:t>
      </w:r>
    </w:p>
    <w:p w14:paraId="34B42BEE" w14:textId="77777777" w:rsidR="0060658B" w:rsidRPr="008C0310" w:rsidRDefault="0060658B" w:rsidP="0060658B">
      <w:r w:rsidRPr="008C0310">
        <w:rPr>
          <w:rStyle w:val="HideTWBExt"/>
        </w:rPr>
        <w:t>&lt;/Amend&gt;</w:t>
      </w:r>
    </w:p>
    <w:p w14:paraId="0A7BDADE" w14:textId="77777777" w:rsidR="0060658B" w:rsidRPr="008C0310" w:rsidRDefault="0060658B" w:rsidP="0060658B">
      <w:pPr>
        <w:pStyle w:val="AmNumberTabs"/>
      </w:pPr>
      <w:r w:rsidRPr="008C0310">
        <w:rPr>
          <w:rStyle w:val="HideTWBExt"/>
        </w:rPr>
        <w:t>&lt;Amend&gt;</w:t>
      </w:r>
      <w:r w:rsidRPr="008C0310">
        <w:t>Änderungsantrag</w:t>
      </w:r>
      <w:r w:rsidRPr="008C0310">
        <w:tab/>
      </w:r>
      <w:r w:rsidRPr="008C0310">
        <w:tab/>
      </w:r>
      <w:r w:rsidRPr="008C0310">
        <w:rPr>
          <w:rStyle w:val="HideTWBExt"/>
        </w:rPr>
        <w:t>&lt;NumAm&gt;</w:t>
      </w:r>
      <w:r w:rsidRPr="008C0310">
        <w:t>67</w:t>
      </w:r>
      <w:r w:rsidRPr="008C0310">
        <w:rPr>
          <w:rStyle w:val="HideTWBExt"/>
        </w:rPr>
        <w:t>&lt;/NumAm&gt;</w:t>
      </w:r>
    </w:p>
    <w:p w14:paraId="4C88240E" w14:textId="77777777" w:rsidR="0060658B" w:rsidRPr="008C0310" w:rsidRDefault="0060658B" w:rsidP="0060658B">
      <w:pPr>
        <w:pStyle w:val="NormalBold"/>
      </w:pPr>
      <w:r w:rsidRPr="008C0310">
        <w:rPr>
          <w:rStyle w:val="HideTWBExt"/>
          <w:b w:val="0"/>
        </w:rPr>
        <w:t>&lt;RepeatBlock-By&gt;&lt;Members&gt;</w:t>
      </w:r>
      <w:r w:rsidRPr="008C0310">
        <w:t>Auke Zijlstra</w:t>
      </w:r>
      <w:r w:rsidRPr="008C0310">
        <w:rPr>
          <w:rStyle w:val="HideTWBExt"/>
          <w:b w:val="0"/>
        </w:rPr>
        <w:t>&lt;/Members&gt;</w:t>
      </w:r>
    </w:p>
    <w:p w14:paraId="1DDC09C6" w14:textId="77777777" w:rsidR="0060658B" w:rsidRPr="008C0310" w:rsidRDefault="0060658B" w:rsidP="0060658B">
      <w:pPr>
        <w:pStyle w:val="NormalBold"/>
      </w:pPr>
      <w:r w:rsidRPr="008C0310">
        <w:rPr>
          <w:rStyle w:val="HideTWBExt"/>
          <w:b w:val="0"/>
        </w:rPr>
        <w:t>&lt;/RepeatBlock-By&gt;</w:t>
      </w:r>
    </w:p>
    <w:p w14:paraId="1D6FBEDC" w14:textId="77777777" w:rsidR="0060658B" w:rsidRPr="008C0310" w:rsidRDefault="0060658B" w:rsidP="0060658B">
      <w:pPr>
        <w:pStyle w:val="NormalBold"/>
      </w:pPr>
      <w:r w:rsidRPr="008C0310">
        <w:rPr>
          <w:rStyle w:val="HideTWBExt"/>
        </w:rPr>
        <w:t>&lt;DocAmend&gt;</w:t>
      </w:r>
      <w:r w:rsidRPr="008C0310">
        <w:t>Vorschlag für eine Verordnung</w:t>
      </w:r>
      <w:r w:rsidRPr="008C0310">
        <w:rPr>
          <w:rStyle w:val="HideTWBExt"/>
        </w:rPr>
        <w:t>&lt;/DocAmend&gt;</w:t>
      </w:r>
    </w:p>
    <w:p w14:paraId="62F9ADCD" w14:textId="77777777" w:rsidR="0060658B" w:rsidRPr="008C0310" w:rsidRDefault="0060658B" w:rsidP="0060658B">
      <w:pPr>
        <w:pStyle w:val="NormalBold"/>
      </w:pPr>
      <w:r w:rsidRPr="008C0310">
        <w:rPr>
          <w:rStyle w:val="HideTWBExt"/>
        </w:rPr>
        <w:t>&lt;Article&gt;</w:t>
      </w:r>
      <w:r w:rsidRPr="008C0310">
        <w:t>Erwägung 5</w:t>
      </w:r>
      <w:r w:rsidRPr="008C031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58B" w:rsidRPr="008C0310" w14:paraId="0FBF4936" w14:textId="77777777" w:rsidTr="00D550E0">
        <w:trPr>
          <w:trHeight w:hRule="exact" w:val="240"/>
          <w:jc w:val="center"/>
        </w:trPr>
        <w:tc>
          <w:tcPr>
            <w:tcW w:w="9752" w:type="dxa"/>
            <w:gridSpan w:val="2"/>
            <w:tcBorders>
              <w:top w:val="nil"/>
              <w:left w:val="nil"/>
              <w:bottom w:val="nil"/>
              <w:right w:val="nil"/>
            </w:tcBorders>
          </w:tcPr>
          <w:p w14:paraId="1F8D6DF0" w14:textId="77777777" w:rsidR="0060658B" w:rsidRPr="008C0310" w:rsidRDefault="0060658B" w:rsidP="00D550E0"/>
        </w:tc>
      </w:tr>
      <w:tr w:rsidR="0060658B" w:rsidRPr="008C0310" w14:paraId="42F38CED" w14:textId="77777777" w:rsidTr="00D550E0">
        <w:trPr>
          <w:trHeight w:val="240"/>
          <w:jc w:val="center"/>
        </w:trPr>
        <w:tc>
          <w:tcPr>
            <w:tcW w:w="4876" w:type="dxa"/>
            <w:tcBorders>
              <w:top w:val="nil"/>
              <w:left w:val="nil"/>
              <w:bottom w:val="nil"/>
              <w:right w:val="nil"/>
            </w:tcBorders>
          </w:tcPr>
          <w:p w14:paraId="386858DC" w14:textId="77777777" w:rsidR="0060658B" w:rsidRPr="008C0310" w:rsidRDefault="0060658B" w:rsidP="00D550E0">
            <w:pPr>
              <w:pStyle w:val="AmColumnHeading"/>
            </w:pPr>
            <w:r w:rsidRPr="008C0310">
              <w:t>Vorschlag der Kommission</w:t>
            </w:r>
          </w:p>
        </w:tc>
        <w:tc>
          <w:tcPr>
            <w:tcW w:w="4876" w:type="dxa"/>
            <w:tcBorders>
              <w:top w:val="nil"/>
              <w:left w:val="nil"/>
              <w:bottom w:val="nil"/>
              <w:right w:val="nil"/>
            </w:tcBorders>
          </w:tcPr>
          <w:p w14:paraId="1625CB43" w14:textId="77777777" w:rsidR="0060658B" w:rsidRPr="008C0310" w:rsidRDefault="0060658B" w:rsidP="00D550E0">
            <w:pPr>
              <w:pStyle w:val="AmColumnHeading"/>
            </w:pPr>
            <w:r w:rsidRPr="008C0310">
              <w:t>Geänderter Text</w:t>
            </w:r>
          </w:p>
        </w:tc>
      </w:tr>
      <w:tr w:rsidR="0060658B" w:rsidRPr="008C0310" w14:paraId="4FCC4F47" w14:textId="77777777" w:rsidTr="00D550E0">
        <w:trPr>
          <w:jc w:val="center"/>
        </w:trPr>
        <w:tc>
          <w:tcPr>
            <w:tcW w:w="4876" w:type="dxa"/>
            <w:tcBorders>
              <w:top w:val="nil"/>
              <w:left w:val="nil"/>
              <w:bottom w:val="nil"/>
              <w:right w:val="nil"/>
            </w:tcBorders>
          </w:tcPr>
          <w:p w14:paraId="147233CC" w14:textId="77777777" w:rsidR="0060658B" w:rsidRPr="008C0310" w:rsidRDefault="0060658B" w:rsidP="00D550E0">
            <w:pPr>
              <w:pStyle w:val="Normal6a"/>
            </w:pPr>
            <w:r w:rsidRPr="008C0310">
              <w:t>(5)</w:t>
            </w:r>
            <w:r w:rsidRPr="008C0310">
              <w:tab/>
            </w:r>
            <w:r w:rsidRPr="008C0310">
              <w:rPr>
                <w:b/>
                <w:i/>
              </w:rPr>
              <w:t>Um im Verbriefungsrahmen eine größere</w:t>
            </w:r>
            <w:r w:rsidRPr="008C0310">
              <w:t xml:space="preserve"> Risikosensitivität </w:t>
            </w:r>
            <w:r w:rsidRPr="008C0310">
              <w:rPr>
                <w:b/>
                <w:i/>
              </w:rPr>
              <w:t>zu gewährleisten und gleichzeitig eine vorsichtige regulatorische Behandlung beizubehalten, ist es erforderlich, im Rahmen des SEC-IRBA-Ansatzes die Formel für den Faktor p anzupassen, um die Untergrenze zu verringern und den Skalierungsfaktor zu verringern, und eine Obergrenze für den Faktor p einzuführen, vor allem für vorrangige Verbriefungspositionen von Begebungs-/Sponsor-Kreditinstituten</w:t>
            </w:r>
            <w:r w:rsidRPr="008C0310">
              <w:t xml:space="preserve">. </w:t>
            </w:r>
            <w:r w:rsidRPr="008C0310">
              <w:rPr>
                <w:b/>
                <w:i/>
              </w:rPr>
              <w:t>Aus demselben Grund ist es nach dem SEC-SA-Ansatz erforderlich, den Faktor p für vorrangige Verbriefungspositionen zu verringern. Änderungen des Faktors p für nicht vorrangige Verbriefungspositionen sollten minimal sein, um eine Unterkapitalisierung dieser Positionen zu verhindern. Änderungen des Faktors p für Positionen von Anlegern in Nicht-STS-Verbriefungen und in nicht vorrangigen Verbriefungspositionen von STS-Verbriefungen sollten minimal sein, da diese Positionen keine verringerten Agentur- und Modellrisiken aufweisen.</w:t>
            </w:r>
          </w:p>
        </w:tc>
        <w:tc>
          <w:tcPr>
            <w:tcW w:w="4876" w:type="dxa"/>
            <w:tcBorders>
              <w:top w:val="nil"/>
              <w:left w:val="nil"/>
              <w:bottom w:val="nil"/>
              <w:right w:val="nil"/>
            </w:tcBorders>
          </w:tcPr>
          <w:p w14:paraId="7C39C876" w14:textId="77777777" w:rsidR="0060658B" w:rsidRPr="008C0310" w:rsidRDefault="0060658B" w:rsidP="00D550E0">
            <w:pPr>
              <w:pStyle w:val="Normal6a"/>
            </w:pPr>
            <w:r w:rsidRPr="008C0310">
              <w:t>(5)</w:t>
            </w:r>
            <w:r w:rsidRPr="008C0310">
              <w:tab/>
            </w:r>
            <w:r w:rsidRPr="008C0310">
              <w:rPr>
                <w:b/>
                <w:i/>
              </w:rPr>
              <w:t xml:space="preserve">Die Risikogewichtungsuntergrenzen bleiben einfach, transparent und verhältnismäßig, um die </w:t>
            </w:r>
            <w:r w:rsidRPr="008C0310">
              <w:t xml:space="preserve">Risikosensitivität </w:t>
            </w:r>
            <w:r w:rsidRPr="008C0310">
              <w:rPr>
                <w:b/>
                <w:i/>
              </w:rPr>
              <w:t>zu wahren und eine übermäßige Komplexität zu vermeiden</w:t>
            </w:r>
            <w:r w:rsidRPr="008C0310">
              <w:t>.</w:t>
            </w:r>
          </w:p>
        </w:tc>
      </w:tr>
    </w:tbl>
    <w:p w14:paraId="6C0A2CBC" w14:textId="77777777" w:rsidR="0060658B" w:rsidRPr="008C0310" w:rsidRDefault="0060658B" w:rsidP="0060658B">
      <w:pPr>
        <w:pStyle w:val="AmOrLang"/>
      </w:pPr>
      <w:r w:rsidRPr="008C0310">
        <w:t xml:space="preserve">Or. </w:t>
      </w:r>
      <w:r w:rsidRPr="008C0310">
        <w:rPr>
          <w:rStyle w:val="HideTWBExt"/>
        </w:rPr>
        <w:t>&lt;Original&gt;</w:t>
      </w:r>
      <w:r w:rsidRPr="008C0310">
        <w:rPr>
          <w:rStyle w:val="HideTWBInt"/>
        </w:rPr>
        <w:t>{EN}</w:t>
      </w:r>
      <w:r w:rsidRPr="008C0310">
        <w:t>en</w:t>
      </w:r>
      <w:r w:rsidRPr="008C0310">
        <w:rPr>
          <w:rStyle w:val="HideTWBExt"/>
        </w:rPr>
        <w:t>&lt;/Original&gt;</w:t>
      </w:r>
    </w:p>
    <w:p w14:paraId="5D630F3F" w14:textId="77777777" w:rsidR="0060658B" w:rsidRPr="008C0310" w:rsidRDefault="0060658B" w:rsidP="0060658B">
      <w:r w:rsidRPr="008C0310">
        <w:rPr>
          <w:rStyle w:val="HideTWBExt"/>
        </w:rPr>
        <w:t>&lt;/Amend&gt;</w:t>
      </w:r>
    </w:p>
    <w:p w14:paraId="5F72E1B1" w14:textId="77777777" w:rsidR="0060658B" w:rsidRPr="008C0310" w:rsidRDefault="0060658B" w:rsidP="0060658B">
      <w:pPr>
        <w:pStyle w:val="AmNumberTabs"/>
      </w:pPr>
      <w:r w:rsidRPr="008C0310">
        <w:rPr>
          <w:rStyle w:val="HideTWBExt"/>
        </w:rPr>
        <w:t>&lt;Amend&gt;</w:t>
      </w:r>
      <w:r w:rsidRPr="008C0310">
        <w:t>Änderungsantrag</w:t>
      </w:r>
      <w:r w:rsidRPr="008C0310">
        <w:tab/>
      </w:r>
      <w:r w:rsidRPr="008C0310">
        <w:tab/>
      </w:r>
      <w:r w:rsidRPr="008C0310">
        <w:rPr>
          <w:rStyle w:val="HideTWBExt"/>
        </w:rPr>
        <w:t>&lt;NumAm&gt;</w:t>
      </w:r>
      <w:r w:rsidRPr="008C0310">
        <w:t>68</w:t>
      </w:r>
      <w:r w:rsidRPr="008C0310">
        <w:rPr>
          <w:rStyle w:val="HideTWBExt"/>
        </w:rPr>
        <w:t>&lt;/NumAm&gt;</w:t>
      </w:r>
    </w:p>
    <w:p w14:paraId="554930D8" w14:textId="77777777" w:rsidR="0060658B" w:rsidRPr="008C0310" w:rsidRDefault="0060658B" w:rsidP="0060658B">
      <w:pPr>
        <w:pStyle w:val="NormalBold"/>
      </w:pPr>
      <w:r w:rsidRPr="008C0310">
        <w:rPr>
          <w:rStyle w:val="HideTWBExt"/>
          <w:b w:val="0"/>
        </w:rPr>
        <w:t>&lt;RepeatBlock-By&gt;&lt;Members&gt;</w:t>
      </w:r>
      <w:r w:rsidRPr="008C0310">
        <w:t>Eero Heinäluoma, Nikos Papandreou, Jonás Fernández, René Repasi</w:t>
      </w:r>
      <w:r w:rsidRPr="008C0310">
        <w:rPr>
          <w:rStyle w:val="HideTWBExt"/>
          <w:b w:val="0"/>
        </w:rPr>
        <w:t>&lt;/Members&gt;</w:t>
      </w:r>
    </w:p>
    <w:p w14:paraId="73E3BDBC" w14:textId="77777777" w:rsidR="0060658B" w:rsidRPr="008C0310" w:rsidRDefault="0060658B" w:rsidP="0060658B">
      <w:pPr>
        <w:pStyle w:val="NormalBold"/>
      </w:pPr>
      <w:r w:rsidRPr="008C0310">
        <w:rPr>
          <w:rStyle w:val="HideTWBExt"/>
          <w:b w:val="0"/>
        </w:rPr>
        <w:t>&lt;/RepeatBlock-By&gt;</w:t>
      </w:r>
    </w:p>
    <w:p w14:paraId="02F2CB63" w14:textId="77777777" w:rsidR="0060658B" w:rsidRPr="008C0310" w:rsidRDefault="0060658B" w:rsidP="0060658B">
      <w:pPr>
        <w:pStyle w:val="NormalBold"/>
      </w:pPr>
      <w:r w:rsidRPr="008C0310">
        <w:rPr>
          <w:rStyle w:val="HideTWBExt"/>
        </w:rPr>
        <w:t>&lt;DocAmend&gt;</w:t>
      </w:r>
      <w:r w:rsidRPr="008C0310">
        <w:t>Vorschlag für eine Verordnung</w:t>
      </w:r>
      <w:r w:rsidRPr="008C0310">
        <w:rPr>
          <w:rStyle w:val="HideTWBExt"/>
        </w:rPr>
        <w:t>&lt;/DocAmend&gt;</w:t>
      </w:r>
    </w:p>
    <w:p w14:paraId="377152A2" w14:textId="77777777" w:rsidR="0060658B" w:rsidRPr="008C0310" w:rsidRDefault="0060658B" w:rsidP="0060658B">
      <w:pPr>
        <w:pStyle w:val="NormalBold"/>
      </w:pPr>
      <w:r w:rsidRPr="008C0310">
        <w:rPr>
          <w:rStyle w:val="HideTWBExt"/>
        </w:rPr>
        <w:t>&lt;Article&gt;</w:t>
      </w:r>
      <w:r w:rsidRPr="008C0310">
        <w:t>Erwägung 5</w:t>
      </w:r>
      <w:r w:rsidRPr="008C031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58B" w:rsidRPr="008C0310" w14:paraId="56F932BB" w14:textId="77777777" w:rsidTr="00D550E0">
        <w:trPr>
          <w:trHeight w:hRule="exact" w:val="240"/>
          <w:jc w:val="center"/>
        </w:trPr>
        <w:tc>
          <w:tcPr>
            <w:tcW w:w="9752" w:type="dxa"/>
            <w:gridSpan w:val="2"/>
            <w:tcBorders>
              <w:top w:val="nil"/>
              <w:left w:val="nil"/>
              <w:bottom w:val="nil"/>
              <w:right w:val="nil"/>
            </w:tcBorders>
          </w:tcPr>
          <w:p w14:paraId="117BD724" w14:textId="77777777" w:rsidR="0060658B" w:rsidRPr="008C0310" w:rsidRDefault="0060658B" w:rsidP="00D550E0"/>
        </w:tc>
      </w:tr>
      <w:tr w:rsidR="0060658B" w:rsidRPr="008C0310" w14:paraId="3B14BB25" w14:textId="77777777" w:rsidTr="00D550E0">
        <w:trPr>
          <w:trHeight w:val="240"/>
          <w:jc w:val="center"/>
        </w:trPr>
        <w:tc>
          <w:tcPr>
            <w:tcW w:w="4876" w:type="dxa"/>
            <w:tcBorders>
              <w:top w:val="nil"/>
              <w:left w:val="nil"/>
              <w:bottom w:val="nil"/>
              <w:right w:val="nil"/>
            </w:tcBorders>
          </w:tcPr>
          <w:p w14:paraId="311C01AE" w14:textId="77777777" w:rsidR="0060658B" w:rsidRPr="008C0310" w:rsidRDefault="0060658B" w:rsidP="00D550E0">
            <w:pPr>
              <w:pStyle w:val="AmColumnHeading"/>
            </w:pPr>
            <w:r w:rsidRPr="008C0310">
              <w:t>Vorschlag der Kommission</w:t>
            </w:r>
          </w:p>
        </w:tc>
        <w:tc>
          <w:tcPr>
            <w:tcW w:w="4876" w:type="dxa"/>
            <w:tcBorders>
              <w:top w:val="nil"/>
              <w:left w:val="nil"/>
              <w:bottom w:val="nil"/>
              <w:right w:val="nil"/>
            </w:tcBorders>
          </w:tcPr>
          <w:p w14:paraId="1A795092" w14:textId="77777777" w:rsidR="0060658B" w:rsidRPr="008C0310" w:rsidRDefault="0060658B" w:rsidP="00D550E0">
            <w:pPr>
              <w:pStyle w:val="AmColumnHeading"/>
            </w:pPr>
            <w:r w:rsidRPr="008C0310">
              <w:t>Geänderter Text</w:t>
            </w:r>
          </w:p>
        </w:tc>
      </w:tr>
      <w:tr w:rsidR="0060658B" w:rsidRPr="008C0310" w14:paraId="4AEE2F6A" w14:textId="77777777" w:rsidTr="00D550E0">
        <w:trPr>
          <w:jc w:val="center"/>
        </w:trPr>
        <w:tc>
          <w:tcPr>
            <w:tcW w:w="4876" w:type="dxa"/>
            <w:tcBorders>
              <w:top w:val="nil"/>
              <w:left w:val="nil"/>
              <w:bottom w:val="nil"/>
              <w:right w:val="nil"/>
            </w:tcBorders>
          </w:tcPr>
          <w:p w14:paraId="255C4692" w14:textId="77777777" w:rsidR="0060658B" w:rsidRPr="008C0310" w:rsidRDefault="0060658B" w:rsidP="00D550E0">
            <w:pPr>
              <w:pStyle w:val="Normal6a"/>
            </w:pPr>
            <w:r w:rsidRPr="008C0310">
              <w:t>(5)</w:t>
            </w:r>
            <w:r w:rsidRPr="008C0310">
              <w:tab/>
              <w:t xml:space="preserve">Um im Verbriefungsrahmen eine größere Risikosensitivität zu gewährleisten und gleichzeitig eine vorsichtige regulatorische Behandlung beizubehalten, ist es erforderlich, im Rahmen des SEC-IRBA-Ansatzes die Formel für den Faktor p anzupassen, um die Untergrenze zu verringern und den Skalierungsfaktor </w:t>
            </w:r>
            <w:r w:rsidRPr="008C0310">
              <w:rPr>
                <w:b/>
                <w:i/>
              </w:rPr>
              <w:t>zu verringern, und eine Obergrenze für den Faktor p einzuführen, vor allem</w:t>
            </w:r>
            <w:r w:rsidRPr="008C0310">
              <w:t xml:space="preserve"> für vorrangige Verbriefungspositionen von </w:t>
            </w:r>
            <w:r w:rsidRPr="008C0310">
              <w:rPr>
                <w:b/>
                <w:i/>
              </w:rPr>
              <w:t>Begebungs-/Sponsor-Kreditinstituten</w:t>
            </w:r>
            <w:r w:rsidRPr="008C0310">
              <w:t xml:space="preserve">. Aus demselben Grund ist es nach dem SEC-SA-Ansatz erforderlich, den Faktor p für vorrangige Verbriefungspositionen zu verringern. Änderungen des Faktors p für nicht vorrangige Verbriefungspositionen </w:t>
            </w:r>
            <w:r w:rsidRPr="008C0310">
              <w:rPr>
                <w:b/>
                <w:i/>
              </w:rPr>
              <w:t>sollten minimal sein</w:t>
            </w:r>
            <w:r w:rsidRPr="008C0310">
              <w:t xml:space="preserve">, um eine Unterkapitalisierung dieser Positionen zu verhindern. Änderungen des Faktors p für Positionen von Anlegern </w:t>
            </w:r>
            <w:r w:rsidRPr="008C0310">
              <w:rPr>
                <w:b/>
                <w:i/>
              </w:rPr>
              <w:t>in Nicht-STS-Verbriefungen und in nicht vorrangigen Verbriefungspositionen von STS-Verbriefungen</w:t>
            </w:r>
            <w:r w:rsidRPr="008C0310">
              <w:t xml:space="preserve"> sollten </w:t>
            </w:r>
            <w:r w:rsidRPr="008C0310">
              <w:rPr>
                <w:b/>
                <w:i/>
              </w:rPr>
              <w:t>minimal sein</w:t>
            </w:r>
            <w:r w:rsidRPr="008C0310">
              <w:t>, da diese Positionen keine verringerten Agentur- und Modellrisiken aufweisen.</w:t>
            </w:r>
          </w:p>
        </w:tc>
        <w:tc>
          <w:tcPr>
            <w:tcW w:w="4876" w:type="dxa"/>
            <w:tcBorders>
              <w:top w:val="nil"/>
              <w:left w:val="nil"/>
              <w:bottom w:val="nil"/>
              <w:right w:val="nil"/>
            </w:tcBorders>
          </w:tcPr>
          <w:p w14:paraId="600C177E" w14:textId="77777777" w:rsidR="0060658B" w:rsidRPr="008C0310" w:rsidRDefault="0060658B" w:rsidP="00D550E0">
            <w:pPr>
              <w:pStyle w:val="Normal6a"/>
            </w:pPr>
            <w:r w:rsidRPr="008C0310">
              <w:t>(5)</w:t>
            </w:r>
            <w:r w:rsidRPr="008C0310">
              <w:tab/>
              <w:t xml:space="preserve">Um im Verbriefungsrahmen eine größere Risikosensitivität zu gewährleisten und gleichzeitig eine vorsichtige regulatorische Behandlung beizubehalten, ist es erforderlich, im Rahmen des SEC-IRBA-Ansatzes die Formel für den Faktor p anzupassen, um die Untergrenze zu verringern und den Skalierungsfaktor für vorrangige Verbriefungspositionen von </w:t>
            </w:r>
            <w:r w:rsidRPr="008C0310">
              <w:rPr>
                <w:b/>
                <w:i/>
              </w:rPr>
              <w:t>Begebungs-Kreditinstituten zu verringern, die direkt oder indirekt an der ursprünglichen Vereinbarung beteiligt sind, aus der die Verpflichtungen oder potenziellen Verpflichtungen der Schuldner hervorgegangen sind, die zu den verbrieften Forderungen geführt haben</w:t>
            </w:r>
            <w:r w:rsidRPr="008C0310">
              <w:t>.</w:t>
            </w:r>
            <w:r w:rsidRPr="008C0310">
              <w:rPr>
                <w:b/>
                <w:i/>
              </w:rPr>
              <w:t xml:space="preserve"> Diese Anpassung stellt sicher, dass nur die oben genannten Originatoren in den Anwendungsbereich der Maßnahme fallen, für die anders als bei Anlegern reduzierte Agency- und Modellrisiken übernommen werden können. Dies würde folglich auch jeden Originator ausschließen, der Risikopositionen eines Dritten für eigene Rechnung erwirbt und anschließend verbrieft. Dieser Ausschluss ist gerechtfertigt, um zu verhindern, dass Kreditinstitute über ihr Kerngeschäft hinaus expandieren, nur um die entsprechenden Risikopositionen zu verbriefen und so von der Reduzierung im Rahmen der Maßnahme zu profitieren</w:t>
            </w:r>
            <w:r w:rsidRPr="008C0310">
              <w:t xml:space="preserve">. Aus demselben Grund ist es nach dem SEC-SA-Ansatz erforderlich, den Faktor p für vorrangige Verbriefungspositionen zu verringern. Änderungen des Faktors p für nicht vorrangige Verbriefungspositionen sollten </w:t>
            </w:r>
            <w:r w:rsidRPr="008C0310">
              <w:rPr>
                <w:b/>
                <w:i/>
              </w:rPr>
              <w:t>nicht auftreten</w:t>
            </w:r>
            <w:r w:rsidRPr="008C0310">
              <w:t xml:space="preserve">, um eine Unterkapitalisierung dieser Positionen zu verhindern. Änderungen des Faktors p für Positionen von Anlegern sollten </w:t>
            </w:r>
            <w:r w:rsidRPr="008C0310">
              <w:rPr>
                <w:b/>
                <w:i/>
              </w:rPr>
              <w:t>nicht auftreten</w:t>
            </w:r>
            <w:r w:rsidRPr="008C0310">
              <w:t>, da diese Positionen keine verringerten Agentur- und Modellrisiken aufweisen.</w:t>
            </w:r>
          </w:p>
        </w:tc>
      </w:tr>
    </w:tbl>
    <w:p w14:paraId="2E9DCBE7" w14:textId="77777777" w:rsidR="0060658B" w:rsidRPr="008C0310" w:rsidRDefault="0060658B" w:rsidP="0060658B">
      <w:pPr>
        <w:pStyle w:val="AmOrLang"/>
      </w:pPr>
      <w:r w:rsidRPr="008C0310">
        <w:t xml:space="preserve">Or. </w:t>
      </w:r>
      <w:r w:rsidRPr="008C0310">
        <w:rPr>
          <w:rStyle w:val="HideTWBExt"/>
        </w:rPr>
        <w:t>&lt;Original&gt;</w:t>
      </w:r>
      <w:r w:rsidRPr="008C0310">
        <w:rPr>
          <w:rStyle w:val="HideTWBInt"/>
        </w:rPr>
        <w:t>{EN}</w:t>
      </w:r>
      <w:r w:rsidRPr="008C0310">
        <w:t>en</w:t>
      </w:r>
      <w:r w:rsidRPr="008C0310">
        <w:rPr>
          <w:rStyle w:val="HideTWBExt"/>
        </w:rPr>
        <w:t>&lt;/Original&gt;</w:t>
      </w:r>
    </w:p>
    <w:p w14:paraId="76A420F3" w14:textId="77777777" w:rsidR="0060658B" w:rsidRPr="008C0310" w:rsidRDefault="0060658B" w:rsidP="0060658B">
      <w:r w:rsidRPr="008C0310">
        <w:rPr>
          <w:rStyle w:val="HideTWBExt"/>
        </w:rPr>
        <w:t>&lt;/Amend&gt;</w:t>
      </w:r>
    </w:p>
    <w:p w14:paraId="2AE42279" w14:textId="77777777" w:rsidR="0060658B" w:rsidRPr="008C0310" w:rsidRDefault="0060658B" w:rsidP="0060658B">
      <w:pPr>
        <w:pStyle w:val="AmNumberTabs"/>
      </w:pPr>
      <w:r w:rsidRPr="008C0310">
        <w:rPr>
          <w:rStyle w:val="HideTWBExt"/>
        </w:rPr>
        <w:t>&lt;Amend&gt;</w:t>
      </w:r>
      <w:r w:rsidRPr="008C0310">
        <w:t>Änderungsantrag</w:t>
      </w:r>
      <w:r w:rsidRPr="008C0310">
        <w:tab/>
      </w:r>
      <w:r w:rsidRPr="008C0310">
        <w:tab/>
      </w:r>
      <w:r w:rsidRPr="008C0310">
        <w:rPr>
          <w:rStyle w:val="HideTWBExt"/>
        </w:rPr>
        <w:t>&lt;NumAm&gt;</w:t>
      </w:r>
      <w:r w:rsidRPr="008C0310">
        <w:t>69</w:t>
      </w:r>
      <w:r w:rsidRPr="008C0310">
        <w:rPr>
          <w:rStyle w:val="HideTWBExt"/>
        </w:rPr>
        <w:t>&lt;/NumAm&gt;</w:t>
      </w:r>
    </w:p>
    <w:p w14:paraId="0D0B4CF5" w14:textId="77777777" w:rsidR="0060658B" w:rsidRPr="008C0310" w:rsidRDefault="0060658B" w:rsidP="0060658B">
      <w:pPr>
        <w:pStyle w:val="NormalBold"/>
      </w:pPr>
      <w:r w:rsidRPr="008C0310">
        <w:rPr>
          <w:rStyle w:val="HideTWBExt"/>
          <w:b w:val="0"/>
        </w:rPr>
        <w:t>&lt;RepeatBlock-By&gt;&lt;Members&gt;</w:t>
      </w:r>
      <w:r w:rsidRPr="008C0310">
        <w:t>Auke Zijlstra</w:t>
      </w:r>
      <w:r w:rsidRPr="008C0310">
        <w:rPr>
          <w:rStyle w:val="HideTWBExt"/>
          <w:b w:val="0"/>
        </w:rPr>
        <w:t>&lt;/Members&gt;</w:t>
      </w:r>
    </w:p>
    <w:p w14:paraId="0594140C" w14:textId="77777777" w:rsidR="0060658B" w:rsidRPr="008C0310" w:rsidRDefault="0060658B" w:rsidP="0060658B">
      <w:pPr>
        <w:pStyle w:val="NormalBold"/>
      </w:pPr>
      <w:r w:rsidRPr="008C0310">
        <w:rPr>
          <w:rStyle w:val="HideTWBExt"/>
          <w:b w:val="0"/>
        </w:rPr>
        <w:t>&lt;/RepeatBlock-By&gt;</w:t>
      </w:r>
    </w:p>
    <w:p w14:paraId="1CD1B6F3" w14:textId="77777777" w:rsidR="0060658B" w:rsidRPr="008C0310" w:rsidRDefault="0060658B" w:rsidP="0060658B">
      <w:pPr>
        <w:pStyle w:val="NormalBold"/>
      </w:pPr>
      <w:r w:rsidRPr="008C0310">
        <w:rPr>
          <w:rStyle w:val="HideTWBExt"/>
        </w:rPr>
        <w:t>&lt;DocAmend&gt;</w:t>
      </w:r>
      <w:r w:rsidRPr="008C0310">
        <w:t>Vorschlag für eine Verordnung</w:t>
      </w:r>
      <w:r w:rsidRPr="008C0310">
        <w:rPr>
          <w:rStyle w:val="HideTWBExt"/>
        </w:rPr>
        <w:t>&lt;/DocAmend&gt;</w:t>
      </w:r>
    </w:p>
    <w:p w14:paraId="346450A9" w14:textId="77777777" w:rsidR="0060658B" w:rsidRPr="008C0310" w:rsidRDefault="0060658B" w:rsidP="0060658B">
      <w:pPr>
        <w:pStyle w:val="NormalBold"/>
      </w:pPr>
      <w:r w:rsidRPr="008C0310">
        <w:rPr>
          <w:rStyle w:val="HideTWBExt"/>
        </w:rPr>
        <w:t>&lt;Article&gt;</w:t>
      </w:r>
      <w:r w:rsidRPr="008C0310">
        <w:t>Erwägung 6</w:t>
      </w:r>
      <w:r w:rsidRPr="008C031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58B" w:rsidRPr="008C0310" w14:paraId="01615BE8" w14:textId="77777777" w:rsidTr="00D550E0">
        <w:trPr>
          <w:trHeight w:hRule="exact" w:val="240"/>
          <w:jc w:val="center"/>
        </w:trPr>
        <w:tc>
          <w:tcPr>
            <w:tcW w:w="9752" w:type="dxa"/>
            <w:gridSpan w:val="2"/>
            <w:tcBorders>
              <w:top w:val="nil"/>
              <w:left w:val="nil"/>
              <w:bottom w:val="nil"/>
              <w:right w:val="nil"/>
            </w:tcBorders>
          </w:tcPr>
          <w:p w14:paraId="077728B5" w14:textId="77777777" w:rsidR="0060658B" w:rsidRPr="008C0310" w:rsidRDefault="0060658B" w:rsidP="00D550E0"/>
        </w:tc>
      </w:tr>
      <w:tr w:rsidR="0060658B" w:rsidRPr="008C0310" w14:paraId="7FA9F913" w14:textId="77777777" w:rsidTr="00D550E0">
        <w:trPr>
          <w:trHeight w:val="240"/>
          <w:jc w:val="center"/>
        </w:trPr>
        <w:tc>
          <w:tcPr>
            <w:tcW w:w="4876" w:type="dxa"/>
            <w:tcBorders>
              <w:top w:val="nil"/>
              <w:left w:val="nil"/>
              <w:bottom w:val="nil"/>
              <w:right w:val="nil"/>
            </w:tcBorders>
          </w:tcPr>
          <w:p w14:paraId="0F0F96F2" w14:textId="77777777" w:rsidR="0060658B" w:rsidRPr="008C0310" w:rsidRDefault="0060658B" w:rsidP="00D550E0">
            <w:pPr>
              <w:pStyle w:val="AmColumnHeading"/>
            </w:pPr>
            <w:r w:rsidRPr="008C0310">
              <w:t>Vorschlag der Kommission</w:t>
            </w:r>
          </w:p>
        </w:tc>
        <w:tc>
          <w:tcPr>
            <w:tcW w:w="4876" w:type="dxa"/>
            <w:tcBorders>
              <w:top w:val="nil"/>
              <w:left w:val="nil"/>
              <w:bottom w:val="nil"/>
              <w:right w:val="nil"/>
            </w:tcBorders>
          </w:tcPr>
          <w:p w14:paraId="641E7637" w14:textId="77777777" w:rsidR="0060658B" w:rsidRPr="008C0310" w:rsidRDefault="0060658B" w:rsidP="00D550E0">
            <w:pPr>
              <w:pStyle w:val="AmColumnHeading"/>
            </w:pPr>
            <w:r w:rsidRPr="008C0310">
              <w:t>Geänderter Text</w:t>
            </w:r>
          </w:p>
        </w:tc>
      </w:tr>
      <w:tr w:rsidR="0060658B" w:rsidRPr="008C0310" w14:paraId="173BEE78" w14:textId="77777777" w:rsidTr="00D550E0">
        <w:trPr>
          <w:jc w:val="center"/>
        </w:trPr>
        <w:tc>
          <w:tcPr>
            <w:tcW w:w="4876" w:type="dxa"/>
            <w:tcBorders>
              <w:top w:val="nil"/>
              <w:left w:val="nil"/>
              <w:bottom w:val="nil"/>
              <w:right w:val="nil"/>
            </w:tcBorders>
          </w:tcPr>
          <w:p w14:paraId="36C55560" w14:textId="77777777" w:rsidR="0060658B" w:rsidRPr="008C0310" w:rsidRDefault="0060658B" w:rsidP="00D550E0">
            <w:pPr>
              <w:pStyle w:val="Normal6a"/>
            </w:pPr>
            <w:r w:rsidRPr="008C0310">
              <w:t>(6)</w:t>
            </w:r>
            <w:r w:rsidRPr="008C0310">
              <w:tab/>
            </w:r>
            <w:r w:rsidRPr="008C0310">
              <w:rPr>
                <w:b/>
                <w:i/>
              </w:rPr>
              <w:t xml:space="preserve">Vorrangige Verbriefungspositionen sind widerstandsfähig, wenn die Verbriefung zum Zeitpunkt der Begebung und danach fortlaufend eine Reihe von Zulassungskriterien erfüllt. Diese Kriterien stellen den Schutz der vorrangigen Verbriefungsposition sicher und mindern Agentur- und Modellrisiken. Für solche widerstandsfähigen Verbriefungspositionen sollten die </w:t>
            </w:r>
            <w:r w:rsidRPr="008C0310">
              <w:t xml:space="preserve">Risikogewichtsuntergrenzen </w:t>
            </w:r>
            <w:r w:rsidRPr="008C0310">
              <w:rPr>
                <w:b/>
                <w:i/>
              </w:rPr>
              <w:t>und der Faktor p im Vergleich zu Positionen, die die Zulassungskriterien nicht erfüllen, zusätzlich herabgesetzt werden. Positionen von Anlegern von Kreditinstituten in vorrangigen Verbriefungspositionen von Nicht-STS-Verbriefungen sollten nicht in den Genuss dieser weiteren Ermäßigungen kommen dürfen, da sie nicht durch ein geringeres Agentur- und Modellrisiko gekennzeichnet sind</w:t>
            </w:r>
            <w:r w:rsidRPr="008C0310">
              <w:t>.</w:t>
            </w:r>
          </w:p>
        </w:tc>
        <w:tc>
          <w:tcPr>
            <w:tcW w:w="4876" w:type="dxa"/>
            <w:tcBorders>
              <w:top w:val="nil"/>
              <w:left w:val="nil"/>
              <w:bottom w:val="nil"/>
              <w:right w:val="nil"/>
            </w:tcBorders>
          </w:tcPr>
          <w:p w14:paraId="4B6906EF" w14:textId="77777777" w:rsidR="0060658B" w:rsidRPr="008C0310" w:rsidRDefault="0060658B" w:rsidP="00D550E0">
            <w:pPr>
              <w:pStyle w:val="Normal6a"/>
            </w:pPr>
            <w:r w:rsidRPr="008C0310">
              <w:t>(6)</w:t>
            </w:r>
            <w:r w:rsidRPr="008C0310">
              <w:tab/>
            </w:r>
            <w:r w:rsidRPr="008C0310">
              <w:rPr>
                <w:b/>
                <w:i/>
              </w:rPr>
              <w:t>Die</w:t>
            </w:r>
            <w:r w:rsidRPr="008C0310">
              <w:t xml:space="preserve"> Risikogewichtungsuntergrenzen </w:t>
            </w:r>
            <w:r w:rsidRPr="008C0310">
              <w:rPr>
                <w:b/>
                <w:i/>
              </w:rPr>
              <w:t>bleiben einfach, transparent und verhältnismäßig, um die Risikosensitivität zu wahren und eine übermäßige Komplexität zu vermeiden</w:t>
            </w:r>
            <w:r w:rsidRPr="008C0310">
              <w:t>.</w:t>
            </w:r>
          </w:p>
        </w:tc>
      </w:tr>
    </w:tbl>
    <w:p w14:paraId="71383DCB" w14:textId="77777777" w:rsidR="0060658B" w:rsidRPr="008C0310" w:rsidRDefault="0060658B" w:rsidP="0060658B">
      <w:pPr>
        <w:pStyle w:val="AmOrLang"/>
      </w:pPr>
      <w:r w:rsidRPr="008C0310">
        <w:t xml:space="preserve">Or. </w:t>
      </w:r>
      <w:r w:rsidRPr="008C0310">
        <w:rPr>
          <w:rStyle w:val="HideTWBExt"/>
        </w:rPr>
        <w:t>&lt;Original&gt;</w:t>
      </w:r>
      <w:r w:rsidRPr="008C0310">
        <w:rPr>
          <w:rStyle w:val="HideTWBInt"/>
        </w:rPr>
        <w:t>{EN}</w:t>
      </w:r>
      <w:r w:rsidRPr="008C0310">
        <w:t>en</w:t>
      </w:r>
      <w:r w:rsidRPr="008C0310">
        <w:rPr>
          <w:rStyle w:val="HideTWBExt"/>
        </w:rPr>
        <w:t>&lt;/Original&gt;</w:t>
      </w:r>
    </w:p>
    <w:p w14:paraId="15A78A89" w14:textId="77777777" w:rsidR="0060658B" w:rsidRPr="008C0310" w:rsidRDefault="0060658B" w:rsidP="0060658B">
      <w:r w:rsidRPr="008C0310">
        <w:rPr>
          <w:rStyle w:val="HideTWBExt"/>
        </w:rPr>
        <w:t>&lt;/Amend&gt;</w:t>
      </w:r>
    </w:p>
    <w:p w14:paraId="32E9E19A" w14:textId="77777777" w:rsidR="0060658B" w:rsidRPr="008C0310" w:rsidRDefault="0060658B" w:rsidP="0060658B">
      <w:pPr>
        <w:pStyle w:val="AmNumberTabs"/>
      </w:pPr>
      <w:r w:rsidRPr="008C0310">
        <w:rPr>
          <w:rStyle w:val="HideTWBExt"/>
        </w:rPr>
        <w:t>&lt;Amend&gt;</w:t>
      </w:r>
      <w:r w:rsidRPr="008C0310">
        <w:t>Änderungsantrag</w:t>
      </w:r>
      <w:r w:rsidRPr="008C0310">
        <w:tab/>
      </w:r>
      <w:r w:rsidRPr="008C0310">
        <w:tab/>
      </w:r>
      <w:r w:rsidRPr="008C0310">
        <w:rPr>
          <w:rStyle w:val="HideTWBExt"/>
        </w:rPr>
        <w:t>&lt;NumAm&gt;</w:t>
      </w:r>
      <w:r w:rsidRPr="008C0310">
        <w:t>70</w:t>
      </w:r>
      <w:r w:rsidRPr="008C0310">
        <w:rPr>
          <w:rStyle w:val="HideTWBExt"/>
        </w:rPr>
        <w:t>&lt;/NumAm&gt;</w:t>
      </w:r>
    </w:p>
    <w:p w14:paraId="518098E0" w14:textId="77777777" w:rsidR="0060658B" w:rsidRPr="008C0310" w:rsidRDefault="0060658B" w:rsidP="0060658B">
      <w:pPr>
        <w:pStyle w:val="NormalBold"/>
      </w:pPr>
      <w:r w:rsidRPr="008C0310">
        <w:rPr>
          <w:rStyle w:val="HideTWBExt"/>
          <w:b w:val="0"/>
        </w:rPr>
        <w:t>&lt;RepeatBlock-By&gt;&lt;Members&gt;</w:t>
      </w:r>
      <w:r w:rsidRPr="008C0310">
        <w:t>Tomáš Kubín</w:t>
      </w:r>
      <w:r w:rsidRPr="008C0310">
        <w:rPr>
          <w:rStyle w:val="HideTWBExt"/>
          <w:b w:val="0"/>
        </w:rPr>
        <w:t>&lt;/Members&gt;</w:t>
      </w:r>
    </w:p>
    <w:p w14:paraId="4D75B19A" w14:textId="77777777" w:rsidR="0060658B" w:rsidRPr="008C0310" w:rsidRDefault="0060658B" w:rsidP="0060658B">
      <w:pPr>
        <w:pStyle w:val="NormalBold"/>
      </w:pPr>
      <w:r w:rsidRPr="008C0310">
        <w:rPr>
          <w:rStyle w:val="HideTWBExt"/>
          <w:b w:val="0"/>
        </w:rPr>
        <w:t>&lt;/RepeatBlock-By&gt;</w:t>
      </w:r>
    </w:p>
    <w:p w14:paraId="372B2DD3" w14:textId="77777777" w:rsidR="0060658B" w:rsidRPr="008C0310" w:rsidRDefault="0060658B" w:rsidP="0060658B">
      <w:pPr>
        <w:pStyle w:val="NormalBold"/>
      </w:pPr>
      <w:r w:rsidRPr="008C0310">
        <w:rPr>
          <w:rStyle w:val="HideTWBExt"/>
        </w:rPr>
        <w:t>&lt;DocAmend&gt;</w:t>
      </w:r>
      <w:r w:rsidRPr="008C0310">
        <w:t>Vorschlag für eine Verordnung</w:t>
      </w:r>
      <w:r w:rsidRPr="008C0310">
        <w:rPr>
          <w:rStyle w:val="HideTWBExt"/>
        </w:rPr>
        <w:t>&lt;/DocAmend&gt;</w:t>
      </w:r>
    </w:p>
    <w:p w14:paraId="0E89B911" w14:textId="77777777" w:rsidR="0060658B" w:rsidRPr="008C0310" w:rsidRDefault="0060658B" w:rsidP="0060658B">
      <w:pPr>
        <w:pStyle w:val="NormalBold"/>
      </w:pPr>
      <w:r w:rsidRPr="008C0310">
        <w:rPr>
          <w:rStyle w:val="HideTWBExt"/>
        </w:rPr>
        <w:t>&lt;Article&gt;</w:t>
      </w:r>
      <w:r w:rsidRPr="008C0310">
        <w:t>Erwägung 6</w:t>
      </w:r>
      <w:r w:rsidRPr="008C031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58B" w:rsidRPr="008C0310" w14:paraId="550B3672" w14:textId="77777777" w:rsidTr="00D550E0">
        <w:trPr>
          <w:trHeight w:hRule="exact" w:val="240"/>
          <w:jc w:val="center"/>
        </w:trPr>
        <w:tc>
          <w:tcPr>
            <w:tcW w:w="9752" w:type="dxa"/>
            <w:gridSpan w:val="2"/>
            <w:tcBorders>
              <w:top w:val="nil"/>
              <w:left w:val="nil"/>
              <w:bottom w:val="nil"/>
              <w:right w:val="nil"/>
            </w:tcBorders>
          </w:tcPr>
          <w:p w14:paraId="548D8A9B" w14:textId="77777777" w:rsidR="0060658B" w:rsidRPr="008C0310" w:rsidRDefault="0060658B" w:rsidP="00D550E0"/>
        </w:tc>
      </w:tr>
      <w:tr w:rsidR="0060658B" w:rsidRPr="008C0310" w14:paraId="38363B27" w14:textId="77777777" w:rsidTr="00D550E0">
        <w:trPr>
          <w:trHeight w:val="240"/>
          <w:jc w:val="center"/>
        </w:trPr>
        <w:tc>
          <w:tcPr>
            <w:tcW w:w="4876" w:type="dxa"/>
            <w:tcBorders>
              <w:top w:val="nil"/>
              <w:left w:val="nil"/>
              <w:bottom w:val="nil"/>
              <w:right w:val="nil"/>
            </w:tcBorders>
          </w:tcPr>
          <w:p w14:paraId="2A34A0F6" w14:textId="77777777" w:rsidR="0060658B" w:rsidRPr="008C0310" w:rsidRDefault="0060658B" w:rsidP="00D550E0">
            <w:pPr>
              <w:pStyle w:val="AmColumnHeading"/>
            </w:pPr>
            <w:r w:rsidRPr="008C0310">
              <w:t>Vorschlag der Kommission</w:t>
            </w:r>
          </w:p>
        </w:tc>
        <w:tc>
          <w:tcPr>
            <w:tcW w:w="4876" w:type="dxa"/>
            <w:tcBorders>
              <w:top w:val="nil"/>
              <w:left w:val="nil"/>
              <w:bottom w:val="nil"/>
              <w:right w:val="nil"/>
            </w:tcBorders>
          </w:tcPr>
          <w:p w14:paraId="400FC646" w14:textId="77777777" w:rsidR="0060658B" w:rsidRPr="008C0310" w:rsidRDefault="0060658B" w:rsidP="00D550E0">
            <w:pPr>
              <w:pStyle w:val="AmColumnHeading"/>
            </w:pPr>
            <w:r w:rsidRPr="008C0310">
              <w:t>Geänderter Text</w:t>
            </w:r>
          </w:p>
        </w:tc>
      </w:tr>
      <w:tr w:rsidR="0060658B" w:rsidRPr="008C0310" w14:paraId="6BFB3292" w14:textId="77777777" w:rsidTr="00D550E0">
        <w:trPr>
          <w:jc w:val="center"/>
        </w:trPr>
        <w:tc>
          <w:tcPr>
            <w:tcW w:w="4876" w:type="dxa"/>
            <w:tcBorders>
              <w:top w:val="nil"/>
              <w:left w:val="nil"/>
              <w:bottom w:val="nil"/>
              <w:right w:val="nil"/>
            </w:tcBorders>
          </w:tcPr>
          <w:p w14:paraId="13882B33" w14:textId="77777777" w:rsidR="0060658B" w:rsidRPr="008C0310" w:rsidRDefault="0060658B" w:rsidP="00D550E0">
            <w:pPr>
              <w:pStyle w:val="Normal6a"/>
            </w:pPr>
            <w:r w:rsidRPr="008C0310">
              <w:t>(6)</w:t>
            </w:r>
            <w:r w:rsidRPr="008C0310">
              <w:tab/>
              <w:t xml:space="preserve">Vorrangige Verbriefungspositionen sind widerstandsfähig, wenn die Verbriefung zum Zeitpunkt der Begebung </w:t>
            </w:r>
            <w:r w:rsidRPr="008C0310">
              <w:rPr>
                <w:b/>
                <w:i/>
              </w:rPr>
              <w:t>und danach fortlaufend</w:t>
            </w:r>
            <w:r w:rsidRPr="008C0310">
              <w:t xml:space="preserve"> eine Reihe von Zulassungskriterien erfüllt. Diese Kriterien stellen den Schutz der vorrangigen Verbriefungsposition sicher und mindern Agentur- und Modellrisiken. Für solche widerstandsfähigen Verbriefungspositionen sollten die Risikogewichtsuntergrenzen und der Faktor p im Vergleich zu Positionen, die die Zulassungskriterien nicht erfüllen, zusätzlich herabgesetzt werden. </w:t>
            </w:r>
            <w:r w:rsidRPr="008C0310">
              <w:rPr>
                <w:b/>
                <w:i/>
              </w:rPr>
              <w:t>Positionen von Anlegern von Kreditinstituten in vorrangigen Verbriefungspositionen von Nicht-STS-Verbriefungen sollten nicht in den Genuss dieser weiteren Ermäßigungen kommen dürfen, da sie nicht durch ein geringeres Agentur- und Modellrisiko gekennzeichnet sind.</w:t>
            </w:r>
          </w:p>
        </w:tc>
        <w:tc>
          <w:tcPr>
            <w:tcW w:w="4876" w:type="dxa"/>
            <w:tcBorders>
              <w:top w:val="nil"/>
              <w:left w:val="nil"/>
              <w:bottom w:val="nil"/>
              <w:right w:val="nil"/>
            </w:tcBorders>
          </w:tcPr>
          <w:p w14:paraId="69EE09CF" w14:textId="77777777" w:rsidR="0060658B" w:rsidRPr="008C0310" w:rsidRDefault="0060658B" w:rsidP="00D550E0">
            <w:pPr>
              <w:pStyle w:val="Normal6a"/>
            </w:pPr>
            <w:r w:rsidRPr="008C0310">
              <w:t>(6)</w:t>
            </w:r>
            <w:r w:rsidRPr="008C0310">
              <w:tab/>
              <w:t>Vorrangige Verbriefungspositionen sind widerstandsfähig, wenn die Verbriefung zum Zeitpunkt der Begebung eine Reihe von Zulassungskriterien erfüllt. Diese Kriterien stellen den Schutz der vorrangigen Verbriefungsposition sicher und mindern Agentur- und Modellrisiken. Für solche widerstandsfähigen Verbriefungspositionen sollten die Risikogewichtsuntergrenzen und der Faktor p im Vergleich zu Positionen, die die Zulassungskriterien nicht erfüllen, zusätzlich herabgesetzt werden.</w:t>
            </w:r>
          </w:p>
        </w:tc>
      </w:tr>
    </w:tbl>
    <w:p w14:paraId="1ED00C38" w14:textId="77777777" w:rsidR="0060658B" w:rsidRPr="008C0310" w:rsidRDefault="0060658B" w:rsidP="0060658B">
      <w:pPr>
        <w:pStyle w:val="AmOrLang"/>
      </w:pPr>
      <w:r w:rsidRPr="008C0310">
        <w:t xml:space="preserve">Or. </w:t>
      </w:r>
      <w:r w:rsidRPr="008C0310">
        <w:rPr>
          <w:rStyle w:val="HideTWBExt"/>
        </w:rPr>
        <w:t>&lt;Original&gt;</w:t>
      </w:r>
      <w:r w:rsidRPr="008C0310">
        <w:rPr>
          <w:rStyle w:val="HideTWBInt"/>
        </w:rPr>
        <w:t>{EN}</w:t>
      </w:r>
      <w:r w:rsidRPr="008C0310">
        <w:t>en</w:t>
      </w:r>
      <w:r w:rsidRPr="008C0310">
        <w:rPr>
          <w:rStyle w:val="HideTWBExt"/>
        </w:rPr>
        <w:t>&lt;/Original&gt;</w:t>
      </w:r>
    </w:p>
    <w:p w14:paraId="2E717984" w14:textId="77777777" w:rsidR="0060658B" w:rsidRPr="008C0310" w:rsidRDefault="0060658B" w:rsidP="0060658B">
      <w:r w:rsidRPr="008C0310">
        <w:rPr>
          <w:rStyle w:val="HideTWBExt"/>
        </w:rPr>
        <w:t>&lt;/Amend&gt;</w:t>
      </w:r>
    </w:p>
    <w:p w14:paraId="6FB815DC" w14:textId="77777777" w:rsidR="0060658B" w:rsidRPr="008C0310" w:rsidRDefault="0060658B" w:rsidP="0060658B">
      <w:pPr>
        <w:pStyle w:val="AmNumberTabs"/>
      </w:pPr>
      <w:r w:rsidRPr="008C0310">
        <w:rPr>
          <w:rStyle w:val="HideTWBExt"/>
        </w:rPr>
        <w:t>&lt;Amend&gt;</w:t>
      </w:r>
      <w:r w:rsidRPr="008C0310">
        <w:t>Änderungsantrag</w:t>
      </w:r>
      <w:r w:rsidRPr="008C0310">
        <w:tab/>
      </w:r>
      <w:r w:rsidRPr="008C0310">
        <w:tab/>
      </w:r>
      <w:r w:rsidRPr="008C0310">
        <w:rPr>
          <w:rStyle w:val="HideTWBExt"/>
        </w:rPr>
        <w:t>&lt;NumAm&gt;</w:t>
      </w:r>
      <w:r w:rsidRPr="008C0310">
        <w:t>71</w:t>
      </w:r>
      <w:r w:rsidRPr="008C0310">
        <w:rPr>
          <w:rStyle w:val="HideTWBExt"/>
        </w:rPr>
        <w:t>&lt;/NumAm&gt;</w:t>
      </w:r>
    </w:p>
    <w:p w14:paraId="042B89FE" w14:textId="77777777" w:rsidR="0060658B" w:rsidRPr="008C0310" w:rsidRDefault="0060658B" w:rsidP="0060658B">
      <w:pPr>
        <w:pStyle w:val="NormalBold"/>
      </w:pPr>
      <w:r w:rsidRPr="008C0310">
        <w:rPr>
          <w:rStyle w:val="HideTWBExt"/>
          <w:b w:val="0"/>
        </w:rPr>
        <w:t>&lt;RepeatBlock-By&gt;&lt;Members&gt;</w:t>
      </w:r>
      <w:r w:rsidRPr="008C0310">
        <w:t>Gilles Boyer, Stéphanie Yon-Courtin, Billy Kelleher</w:t>
      </w:r>
      <w:r w:rsidRPr="008C0310">
        <w:rPr>
          <w:rStyle w:val="HideTWBExt"/>
          <w:b w:val="0"/>
        </w:rPr>
        <w:t>&lt;/Members&gt;</w:t>
      </w:r>
    </w:p>
    <w:p w14:paraId="15598C80" w14:textId="77777777" w:rsidR="0060658B" w:rsidRPr="008C0310" w:rsidRDefault="0060658B" w:rsidP="0060658B">
      <w:pPr>
        <w:pStyle w:val="NormalBold"/>
      </w:pPr>
      <w:r w:rsidRPr="008C0310">
        <w:rPr>
          <w:rStyle w:val="HideTWBExt"/>
          <w:b w:val="0"/>
        </w:rPr>
        <w:t>&lt;/RepeatBlock-By&gt;</w:t>
      </w:r>
    </w:p>
    <w:p w14:paraId="276FB8F5" w14:textId="77777777" w:rsidR="0060658B" w:rsidRPr="008C0310" w:rsidRDefault="0060658B" w:rsidP="0060658B">
      <w:pPr>
        <w:pStyle w:val="NormalBold"/>
      </w:pPr>
      <w:r w:rsidRPr="008C0310">
        <w:rPr>
          <w:rStyle w:val="HideTWBExt"/>
        </w:rPr>
        <w:t>&lt;DocAmend&gt;</w:t>
      </w:r>
      <w:r w:rsidRPr="008C0310">
        <w:t>Vorschlag für eine Verordnung</w:t>
      </w:r>
      <w:r w:rsidRPr="008C0310">
        <w:rPr>
          <w:rStyle w:val="HideTWBExt"/>
        </w:rPr>
        <w:t>&lt;/DocAmend&gt;</w:t>
      </w:r>
    </w:p>
    <w:p w14:paraId="04175A29" w14:textId="77777777" w:rsidR="0060658B" w:rsidRPr="008C0310" w:rsidRDefault="0060658B" w:rsidP="0060658B">
      <w:pPr>
        <w:pStyle w:val="NormalBold"/>
      </w:pPr>
      <w:r w:rsidRPr="008C0310">
        <w:rPr>
          <w:rStyle w:val="HideTWBExt"/>
        </w:rPr>
        <w:t>&lt;Article&gt;</w:t>
      </w:r>
      <w:r w:rsidRPr="008C0310">
        <w:t>Erwägung 6</w:t>
      </w:r>
      <w:r w:rsidRPr="008C031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58B" w:rsidRPr="008C0310" w14:paraId="57DC43E5" w14:textId="77777777" w:rsidTr="00D550E0">
        <w:trPr>
          <w:trHeight w:hRule="exact" w:val="240"/>
          <w:jc w:val="center"/>
        </w:trPr>
        <w:tc>
          <w:tcPr>
            <w:tcW w:w="9752" w:type="dxa"/>
            <w:gridSpan w:val="2"/>
            <w:tcBorders>
              <w:top w:val="nil"/>
              <w:left w:val="nil"/>
              <w:bottom w:val="nil"/>
              <w:right w:val="nil"/>
            </w:tcBorders>
          </w:tcPr>
          <w:p w14:paraId="0EEA917E" w14:textId="77777777" w:rsidR="0060658B" w:rsidRPr="008C0310" w:rsidRDefault="0060658B" w:rsidP="00D550E0"/>
        </w:tc>
      </w:tr>
      <w:tr w:rsidR="0060658B" w:rsidRPr="008C0310" w14:paraId="048B6B51" w14:textId="77777777" w:rsidTr="00D550E0">
        <w:trPr>
          <w:trHeight w:val="240"/>
          <w:jc w:val="center"/>
        </w:trPr>
        <w:tc>
          <w:tcPr>
            <w:tcW w:w="4876" w:type="dxa"/>
            <w:tcBorders>
              <w:top w:val="nil"/>
              <w:left w:val="nil"/>
              <w:bottom w:val="nil"/>
              <w:right w:val="nil"/>
            </w:tcBorders>
          </w:tcPr>
          <w:p w14:paraId="3825A014" w14:textId="77777777" w:rsidR="0060658B" w:rsidRPr="008C0310" w:rsidRDefault="0060658B" w:rsidP="00D550E0">
            <w:pPr>
              <w:pStyle w:val="AmColumnHeading"/>
            </w:pPr>
            <w:r w:rsidRPr="008C0310">
              <w:t>Vorschlag der Kommission</w:t>
            </w:r>
          </w:p>
        </w:tc>
        <w:tc>
          <w:tcPr>
            <w:tcW w:w="4876" w:type="dxa"/>
            <w:tcBorders>
              <w:top w:val="nil"/>
              <w:left w:val="nil"/>
              <w:bottom w:val="nil"/>
              <w:right w:val="nil"/>
            </w:tcBorders>
          </w:tcPr>
          <w:p w14:paraId="167AEAB9" w14:textId="77777777" w:rsidR="0060658B" w:rsidRPr="008C0310" w:rsidRDefault="0060658B" w:rsidP="00D550E0">
            <w:pPr>
              <w:pStyle w:val="AmColumnHeading"/>
            </w:pPr>
            <w:r w:rsidRPr="008C0310">
              <w:t>Geänderter Text</w:t>
            </w:r>
          </w:p>
        </w:tc>
      </w:tr>
      <w:tr w:rsidR="0060658B" w:rsidRPr="008C0310" w14:paraId="353203E5" w14:textId="77777777" w:rsidTr="00D550E0">
        <w:trPr>
          <w:jc w:val="center"/>
        </w:trPr>
        <w:tc>
          <w:tcPr>
            <w:tcW w:w="4876" w:type="dxa"/>
            <w:tcBorders>
              <w:top w:val="nil"/>
              <w:left w:val="nil"/>
              <w:bottom w:val="nil"/>
              <w:right w:val="nil"/>
            </w:tcBorders>
          </w:tcPr>
          <w:p w14:paraId="73A0A710" w14:textId="77777777" w:rsidR="0060658B" w:rsidRPr="008C0310" w:rsidRDefault="0060658B" w:rsidP="00D550E0">
            <w:pPr>
              <w:pStyle w:val="Normal6a"/>
            </w:pPr>
            <w:r w:rsidRPr="008C0310">
              <w:t>(6)</w:t>
            </w:r>
            <w:r w:rsidRPr="008C0310">
              <w:tab/>
              <w:t xml:space="preserve">Vorrangige Verbriefungspositionen sind widerstandsfähig, wenn die Verbriefung zum Zeitpunkt der Begebung </w:t>
            </w:r>
            <w:r w:rsidRPr="008C0310">
              <w:rPr>
                <w:b/>
                <w:i/>
              </w:rPr>
              <w:t>und danach fortlaufend</w:t>
            </w:r>
            <w:r w:rsidRPr="008C0310">
              <w:t xml:space="preserve"> eine Reihe von Zulassungskriterien erfüllt. Diese Kriterien stellen den Schutz der vorrangigen Verbriefungsposition sicher und mindern Agentur- und Modellrisiken. Für solche widerstandsfähigen Verbriefungspositionen sollten die Risikogewichtsuntergrenzen und der Faktor p im Vergleich zu Positionen, die die Zulassungskriterien nicht erfüllen, zusätzlich herabgesetzt werden. </w:t>
            </w:r>
            <w:r w:rsidRPr="008C0310">
              <w:rPr>
                <w:b/>
                <w:i/>
              </w:rPr>
              <w:t>Positionen von Anlegern von Kreditinstituten in vorrangigen Verbriefungspositionen von Nicht-STS-Verbriefungen sollten nicht in den Genuss dieser weiteren Ermäßigungen kommen dürfen, da sie nicht durch ein geringeres Agentur- und Modellrisiko gekennzeichnet sind.</w:t>
            </w:r>
          </w:p>
        </w:tc>
        <w:tc>
          <w:tcPr>
            <w:tcW w:w="4876" w:type="dxa"/>
            <w:tcBorders>
              <w:top w:val="nil"/>
              <w:left w:val="nil"/>
              <w:bottom w:val="nil"/>
              <w:right w:val="nil"/>
            </w:tcBorders>
          </w:tcPr>
          <w:p w14:paraId="75360A32" w14:textId="77777777" w:rsidR="0060658B" w:rsidRPr="008C0310" w:rsidRDefault="0060658B" w:rsidP="00D550E0">
            <w:pPr>
              <w:pStyle w:val="Normal6a"/>
            </w:pPr>
            <w:r w:rsidRPr="008C0310">
              <w:t>(6)</w:t>
            </w:r>
            <w:r w:rsidRPr="008C0310">
              <w:tab/>
              <w:t>Vorrangige Verbriefungspositionen sind widerstandsfähig, wenn die Verbriefung zum Zeitpunkt der Begebung eine Reihe von Zulassungskriterien erfüllt. Diese Kriterien stellen den Schutz der vorrangigen Verbriefungsposition sicher und mindern Agentur- und Modellrisiken. Für solche widerstandsfähigen Verbriefungspositionen sollten die Risikogewichtsuntergrenzen und der Faktor p im Vergleich zu Positionen, die die Zulassungskriterien nicht erfüllen, zusätzlich herabgesetzt werden.</w:t>
            </w:r>
          </w:p>
        </w:tc>
      </w:tr>
    </w:tbl>
    <w:p w14:paraId="5ACC390A" w14:textId="77777777" w:rsidR="0060658B" w:rsidRPr="008C0310" w:rsidRDefault="0060658B" w:rsidP="0060658B">
      <w:pPr>
        <w:pStyle w:val="AmOrLang"/>
      </w:pPr>
      <w:r w:rsidRPr="008C0310">
        <w:t xml:space="preserve">Or. </w:t>
      </w:r>
      <w:r w:rsidRPr="008C0310">
        <w:rPr>
          <w:rStyle w:val="HideTWBExt"/>
        </w:rPr>
        <w:t>&lt;Original&gt;</w:t>
      </w:r>
      <w:r w:rsidRPr="008C0310">
        <w:rPr>
          <w:rStyle w:val="HideTWBInt"/>
        </w:rPr>
        <w:t>{EN}</w:t>
      </w:r>
      <w:r w:rsidRPr="008C0310">
        <w:t>en</w:t>
      </w:r>
      <w:r w:rsidRPr="008C0310">
        <w:rPr>
          <w:rStyle w:val="HideTWBExt"/>
        </w:rPr>
        <w:t>&lt;/Original&gt;</w:t>
      </w:r>
    </w:p>
    <w:p w14:paraId="67B50E18" w14:textId="77777777" w:rsidR="0060658B" w:rsidRPr="008C0310" w:rsidRDefault="0060658B" w:rsidP="0060658B">
      <w:r w:rsidRPr="008C0310">
        <w:rPr>
          <w:rStyle w:val="HideTWBExt"/>
        </w:rPr>
        <w:t>&lt;/Amend&gt;</w:t>
      </w:r>
    </w:p>
    <w:p w14:paraId="1B2AFF37" w14:textId="77777777" w:rsidR="0060658B" w:rsidRPr="008C0310" w:rsidRDefault="0060658B" w:rsidP="0060658B">
      <w:pPr>
        <w:pStyle w:val="AmNumberTabs"/>
      </w:pPr>
      <w:r w:rsidRPr="008C0310">
        <w:rPr>
          <w:rStyle w:val="HideTWBExt"/>
        </w:rPr>
        <w:t>&lt;Amend&gt;</w:t>
      </w:r>
      <w:r w:rsidRPr="008C0310">
        <w:t>Änderungsantrag</w:t>
      </w:r>
      <w:r w:rsidRPr="008C0310">
        <w:tab/>
      </w:r>
      <w:r w:rsidRPr="008C0310">
        <w:tab/>
      </w:r>
      <w:r w:rsidRPr="008C0310">
        <w:rPr>
          <w:rStyle w:val="HideTWBExt"/>
        </w:rPr>
        <w:t>&lt;NumAm&gt;</w:t>
      </w:r>
      <w:r w:rsidRPr="008C0310">
        <w:t>72</w:t>
      </w:r>
      <w:r w:rsidRPr="008C0310">
        <w:rPr>
          <w:rStyle w:val="HideTWBExt"/>
        </w:rPr>
        <w:t>&lt;/NumAm&gt;</w:t>
      </w:r>
    </w:p>
    <w:p w14:paraId="5B8DA889" w14:textId="77777777" w:rsidR="0060658B" w:rsidRPr="008C0310" w:rsidRDefault="0060658B" w:rsidP="0060658B">
      <w:pPr>
        <w:pStyle w:val="NormalBold"/>
      </w:pPr>
      <w:r w:rsidRPr="008C0310">
        <w:rPr>
          <w:rStyle w:val="HideTWBExt"/>
          <w:b w:val="0"/>
        </w:rPr>
        <w:t>&lt;RepeatBlock-By&gt;&lt;Members&gt;</w:t>
      </w:r>
      <w:r w:rsidRPr="008C0310">
        <w:t>Eero Heinäluoma, Nikos Papandreou, Jonás Fernández, René Repasi</w:t>
      </w:r>
      <w:r w:rsidRPr="008C0310">
        <w:rPr>
          <w:rStyle w:val="HideTWBExt"/>
          <w:b w:val="0"/>
        </w:rPr>
        <w:t>&lt;/Members&gt;</w:t>
      </w:r>
    </w:p>
    <w:p w14:paraId="64877B84" w14:textId="77777777" w:rsidR="0060658B" w:rsidRPr="008C0310" w:rsidRDefault="0060658B" w:rsidP="0060658B">
      <w:pPr>
        <w:pStyle w:val="NormalBold"/>
      </w:pPr>
      <w:r w:rsidRPr="008C0310">
        <w:rPr>
          <w:rStyle w:val="HideTWBExt"/>
          <w:b w:val="0"/>
        </w:rPr>
        <w:t>&lt;/RepeatBlock-By&gt;</w:t>
      </w:r>
    </w:p>
    <w:p w14:paraId="3C9A586F" w14:textId="77777777" w:rsidR="0060658B" w:rsidRPr="008C0310" w:rsidRDefault="0060658B" w:rsidP="0060658B">
      <w:pPr>
        <w:pStyle w:val="NormalBold"/>
      </w:pPr>
      <w:r w:rsidRPr="008C0310">
        <w:rPr>
          <w:rStyle w:val="HideTWBExt"/>
        </w:rPr>
        <w:t>&lt;DocAmend&gt;</w:t>
      </w:r>
      <w:r w:rsidRPr="008C0310">
        <w:t>Vorschlag für eine Verordnung</w:t>
      </w:r>
      <w:r w:rsidRPr="008C0310">
        <w:rPr>
          <w:rStyle w:val="HideTWBExt"/>
        </w:rPr>
        <w:t>&lt;/DocAmend&gt;</w:t>
      </w:r>
    </w:p>
    <w:p w14:paraId="083F803B" w14:textId="77777777" w:rsidR="0060658B" w:rsidRPr="008C0310" w:rsidRDefault="0060658B" w:rsidP="0060658B">
      <w:pPr>
        <w:pStyle w:val="NormalBold"/>
      </w:pPr>
      <w:r w:rsidRPr="008C0310">
        <w:rPr>
          <w:rStyle w:val="HideTWBExt"/>
        </w:rPr>
        <w:t>&lt;Article&gt;</w:t>
      </w:r>
      <w:r w:rsidRPr="008C0310">
        <w:t>Erwägung 6</w:t>
      </w:r>
      <w:r w:rsidRPr="008C031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58B" w:rsidRPr="008C0310" w14:paraId="00085C40" w14:textId="77777777" w:rsidTr="00D550E0">
        <w:trPr>
          <w:trHeight w:hRule="exact" w:val="240"/>
          <w:jc w:val="center"/>
        </w:trPr>
        <w:tc>
          <w:tcPr>
            <w:tcW w:w="9752" w:type="dxa"/>
            <w:gridSpan w:val="2"/>
            <w:tcBorders>
              <w:top w:val="nil"/>
              <w:left w:val="nil"/>
              <w:bottom w:val="nil"/>
              <w:right w:val="nil"/>
            </w:tcBorders>
          </w:tcPr>
          <w:p w14:paraId="07270C1D" w14:textId="77777777" w:rsidR="0060658B" w:rsidRPr="008C0310" w:rsidRDefault="0060658B" w:rsidP="00D550E0"/>
        </w:tc>
      </w:tr>
      <w:tr w:rsidR="0060658B" w:rsidRPr="008C0310" w14:paraId="40457976" w14:textId="77777777" w:rsidTr="00D550E0">
        <w:trPr>
          <w:trHeight w:val="240"/>
          <w:jc w:val="center"/>
        </w:trPr>
        <w:tc>
          <w:tcPr>
            <w:tcW w:w="4876" w:type="dxa"/>
            <w:tcBorders>
              <w:top w:val="nil"/>
              <w:left w:val="nil"/>
              <w:bottom w:val="nil"/>
              <w:right w:val="nil"/>
            </w:tcBorders>
          </w:tcPr>
          <w:p w14:paraId="5BC7C111" w14:textId="77777777" w:rsidR="0060658B" w:rsidRPr="008C0310" w:rsidRDefault="0060658B" w:rsidP="00D550E0">
            <w:pPr>
              <w:pStyle w:val="AmColumnHeading"/>
            </w:pPr>
            <w:r w:rsidRPr="008C0310">
              <w:t>Vorschlag der Kommission</w:t>
            </w:r>
          </w:p>
        </w:tc>
        <w:tc>
          <w:tcPr>
            <w:tcW w:w="4876" w:type="dxa"/>
            <w:tcBorders>
              <w:top w:val="nil"/>
              <w:left w:val="nil"/>
              <w:bottom w:val="nil"/>
              <w:right w:val="nil"/>
            </w:tcBorders>
          </w:tcPr>
          <w:p w14:paraId="19467D66" w14:textId="77777777" w:rsidR="0060658B" w:rsidRPr="008C0310" w:rsidRDefault="0060658B" w:rsidP="00D550E0">
            <w:pPr>
              <w:pStyle w:val="AmColumnHeading"/>
            </w:pPr>
            <w:r w:rsidRPr="008C0310">
              <w:t>Geänderter Text</w:t>
            </w:r>
          </w:p>
        </w:tc>
      </w:tr>
      <w:tr w:rsidR="0060658B" w:rsidRPr="008C0310" w14:paraId="4B3DCD31" w14:textId="77777777" w:rsidTr="00D550E0">
        <w:trPr>
          <w:jc w:val="center"/>
        </w:trPr>
        <w:tc>
          <w:tcPr>
            <w:tcW w:w="4876" w:type="dxa"/>
            <w:tcBorders>
              <w:top w:val="nil"/>
              <w:left w:val="nil"/>
              <w:bottom w:val="nil"/>
              <w:right w:val="nil"/>
            </w:tcBorders>
          </w:tcPr>
          <w:p w14:paraId="445181AD" w14:textId="77777777" w:rsidR="0060658B" w:rsidRPr="008C0310" w:rsidRDefault="0060658B" w:rsidP="00D550E0">
            <w:pPr>
              <w:pStyle w:val="Normal6a"/>
            </w:pPr>
            <w:r w:rsidRPr="008C0310">
              <w:t>(6)</w:t>
            </w:r>
            <w:r w:rsidRPr="008C0310">
              <w:tab/>
              <w:t xml:space="preserve">Vorrangige Verbriefungspositionen sind widerstandsfähig, wenn </w:t>
            </w:r>
            <w:r w:rsidRPr="008C0310">
              <w:rPr>
                <w:b/>
                <w:i/>
              </w:rPr>
              <w:t xml:space="preserve">die Verbriefung </w:t>
            </w:r>
            <w:r w:rsidRPr="008C0310">
              <w:t xml:space="preserve">zum Zeitpunkt der Begebung </w:t>
            </w:r>
            <w:r w:rsidRPr="008C0310">
              <w:rPr>
                <w:b/>
                <w:i/>
              </w:rPr>
              <w:t xml:space="preserve">und danach fortlaufend eine Reihe von Zulassungskriterien erfüllt. </w:t>
            </w:r>
            <w:r w:rsidRPr="008C0310">
              <w:t xml:space="preserve">Diese </w:t>
            </w:r>
            <w:r w:rsidRPr="008C0310">
              <w:rPr>
                <w:b/>
                <w:i/>
              </w:rPr>
              <w:t>Kriterien</w:t>
            </w:r>
            <w:r w:rsidRPr="008C0310">
              <w:t xml:space="preserve"> stellen den Schutz der vorrangigen Verbriefungsposition sicher und mindern Agentur- und Modellrisiken. </w:t>
            </w:r>
            <w:r w:rsidRPr="008C0310">
              <w:rPr>
                <w:b/>
                <w:i/>
              </w:rPr>
              <w:t>Für</w:t>
            </w:r>
            <w:r w:rsidRPr="008C0310">
              <w:t xml:space="preserve"> solche widerstandsfähigen Verbriefungspositionen </w:t>
            </w:r>
            <w:r w:rsidRPr="008C0310">
              <w:rPr>
                <w:b/>
                <w:i/>
              </w:rPr>
              <w:t>sollten die Risikogewichtsuntergrenzen und der Faktor p im Vergleich zu Positionen, die die Zulassungskriterien nicht erfüllen, zusätzlich herabgesetzt werden.</w:t>
            </w:r>
            <w:r w:rsidRPr="008C0310">
              <w:t xml:space="preserve"> Positionen </w:t>
            </w:r>
            <w:r w:rsidRPr="008C0310">
              <w:rPr>
                <w:b/>
                <w:i/>
              </w:rPr>
              <w:t xml:space="preserve">von Anlegern von Kreditinstituten in vorrangigen </w:t>
            </w:r>
            <w:r w:rsidRPr="008C0310">
              <w:t xml:space="preserve">Verbriefungspositionen von </w:t>
            </w:r>
            <w:r w:rsidRPr="008C0310">
              <w:rPr>
                <w:b/>
                <w:i/>
              </w:rPr>
              <w:t>Nicht-STS-Verbriefungen</w:t>
            </w:r>
            <w:r w:rsidRPr="008C0310">
              <w:t xml:space="preserve"> sollten </w:t>
            </w:r>
            <w:r w:rsidRPr="008C0310">
              <w:rPr>
                <w:b/>
                <w:i/>
              </w:rPr>
              <w:t>nicht</w:t>
            </w:r>
            <w:r w:rsidRPr="008C0310">
              <w:t xml:space="preserve"> in den Genuss dieser weiteren Ermäßigungen kommen dürfen, da sie </w:t>
            </w:r>
            <w:r w:rsidRPr="008C0310">
              <w:rPr>
                <w:b/>
                <w:i/>
              </w:rPr>
              <w:t>nicht</w:t>
            </w:r>
            <w:r w:rsidRPr="008C0310">
              <w:t xml:space="preserve"> durch ein geringeres Agentur- und Modellrisiko gekennzeichnet sind.</w:t>
            </w:r>
          </w:p>
        </w:tc>
        <w:tc>
          <w:tcPr>
            <w:tcW w:w="4876" w:type="dxa"/>
            <w:tcBorders>
              <w:top w:val="nil"/>
              <w:left w:val="nil"/>
              <w:bottom w:val="nil"/>
              <w:right w:val="nil"/>
            </w:tcBorders>
          </w:tcPr>
          <w:p w14:paraId="05E8B393" w14:textId="77777777" w:rsidR="0060658B" w:rsidRPr="008C0310" w:rsidRDefault="0060658B" w:rsidP="00D550E0">
            <w:pPr>
              <w:pStyle w:val="Normal6a"/>
            </w:pPr>
            <w:r w:rsidRPr="008C0310">
              <w:t>(6)</w:t>
            </w:r>
            <w:r w:rsidRPr="008C0310">
              <w:tab/>
              <w:t xml:space="preserve">Vorrangige Verbriefungspositionen </w:t>
            </w:r>
            <w:r w:rsidRPr="008C0310">
              <w:rPr>
                <w:b/>
                <w:i/>
              </w:rPr>
              <w:t xml:space="preserve">in STS-Verbriefungen </w:t>
            </w:r>
            <w:r w:rsidRPr="008C0310">
              <w:t xml:space="preserve">sind widerstandsfähig, wenn </w:t>
            </w:r>
            <w:r w:rsidRPr="008C0310">
              <w:rPr>
                <w:b/>
                <w:i/>
              </w:rPr>
              <w:t>sie</w:t>
            </w:r>
            <w:r w:rsidRPr="008C0310">
              <w:t xml:space="preserve"> zum Zeitpunkt der Begebung </w:t>
            </w:r>
            <w:r w:rsidRPr="008C0310">
              <w:rPr>
                <w:b/>
                <w:i/>
              </w:rPr>
              <w:t xml:space="preserve">eine ausreichende Bonitätsverbesserung durch nachrangige Tranchen aufweisen. </w:t>
            </w:r>
            <w:r w:rsidRPr="008C0310">
              <w:t xml:space="preserve">Diese </w:t>
            </w:r>
            <w:r w:rsidRPr="008C0310">
              <w:rPr>
                <w:b/>
                <w:i/>
              </w:rPr>
              <w:t>Anforderung sowie die STS-Anerkennungskriterien</w:t>
            </w:r>
            <w:r w:rsidRPr="008C0310">
              <w:t xml:space="preserve"> stellen den Schutz der vorrangigen Verbriefungsposition sicher und mindern </w:t>
            </w:r>
            <w:r w:rsidRPr="008C0310">
              <w:rPr>
                <w:b/>
                <w:i/>
              </w:rPr>
              <w:t>außerdem</w:t>
            </w:r>
            <w:r w:rsidRPr="008C0310">
              <w:t xml:space="preserve"> Agentur- und Modellrisiken. Solche widerstandsfähigen Verbriefungspositionen </w:t>
            </w:r>
            <w:r w:rsidRPr="008C0310">
              <w:rPr>
                <w:b/>
                <w:i/>
              </w:rPr>
              <w:t>gewährleisten eine robustere Verlustabsorptionsfähigkeit. Nur</w:t>
            </w:r>
            <w:r w:rsidRPr="008C0310">
              <w:t xml:space="preserve"> Positionen </w:t>
            </w:r>
            <w:r w:rsidRPr="008C0310">
              <w:rPr>
                <w:b/>
                <w:i/>
              </w:rPr>
              <w:t xml:space="preserve">des Originators, die a) direkt oder indirekt an der ursprünglichen Vereinbarung beteiligt sind, durch die die Verpflichtungen oder potenziellen Verpflichtungen der Schuldner entstanden sind, die zu den verbrieften Forderungen geführt haben, und die b) vorrangige </w:t>
            </w:r>
            <w:r w:rsidRPr="008C0310">
              <w:t xml:space="preserve">Verbriefungspositionen von </w:t>
            </w:r>
            <w:r w:rsidRPr="008C0310">
              <w:rPr>
                <w:b/>
                <w:i/>
              </w:rPr>
              <w:t>STS-Verbriefungen sind,</w:t>
            </w:r>
            <w:r w:rsidRPr="008C0310">
              <w:t xml:space="preserve"> sollten in den Genuss dieser weiteren Ermäßigungen kommen dürfen, da sie durch ein geringeres Agentur- und Modellrisiko gekennzeichnet sind.</w:t>
            </w:r>
          </w:p>
        </w:tc>
      </w:tr>
    </w:tbl>
    <w:p w14:paraId="1CF5B2E2" w14:textId="77777777" w:rsidR="0060658B" w:rsidRPr="008C0310" w:rsidRDefault="0060658B" w:rsidP="0060658B">
      <w:pPr>
        <w:pStyle w:val="AmOrLang"/>
      </w:pPr>
      <w:r w:rsidRPr="008C0310">
        <w:t xml:space="preserve">Or. </w:t>
      </w:r>
      <w:r w:rsidRPr="008C0310">
        <w:rPr>
          <w:rStyle w:val="HideTWBExt"/>
        </w:rPr>
        <w:t>&lt;Original&gt;</w:t>
      </w:r>
      <w:r w:rsidRPr="008C0310">
        <w:rPr>
          <w:rStyle w:val="HideTWBInt"/>
        </w:rPr>
        <w:t>{EN}</w:t>
      </w:r>
      <w:r w:rsidRPr="008C0310">
        <w:t>en</w:t>
      </w:r>
      <w:r w:rsidRPr="008C0310">
        <w:rPr>
          <w:rStyle w:val="HideTWBExt"/>
        </w:rPr>
        <w:t>&lt;/Original&gt;</w:t>
      </w:r>
    </w:p>
    <w:p w14:paraId="18DC5907" w14:textId="77777777" w:rsidR="0060658B" w:rsidRPr="008C0310" w:rsidRDefault="0060658B" w:rsidP="0060658B">
      <w:r w:rsidRPr="008C0310">
        <w:rPr>
          <w:rStyle w:val="HideTWBExt"/>
        </w:rPr>
        <w:t>&lt;/Amend&gt;</w:t>
      </w:r>
    </w:p>
    <w:p w14:paraId="73C5BE6E" w14:textId="77777777" w:rsidR="0060658B" w:rsidRPr="008C0310" w:rsidRDefault="0060658B" w:rsidP="0060658B">
      <w:pPr>
        <w:pStyle w:val="AmNumberTabs"/>
      </w:pPr>
      <w:r w:rsidRPr="008C0310">
        <w:rPr>
          <w:rStyle w:val="HideTWBExt"/>
        </w:rPr>
        <w:t>&lt;Amend&gt;</w:t>
      </w:r>
      <w:r w:rsidRPr="008C0310">
        <w:t>Änderungsantrag</w:t>
      </w:r>
      <w:r w:rsidRPr="008C0310">
        <w:tab/>
      </w:r>
      <w:r w:rsidRPr="008C0310">
        <w:tab/>
      </w:r>
      <w:r w:rsidRPr="008C0310">
        <w:rPr>
          <w:rStyle w:val="HideTWBExt"/>
        </w:rPr>
        <w:t>&lt;NumAm&gt;</w:t>
      </w:r>
      <w:r w:rsidRPr="008C0310">
        <w:t>73</w:t>
      </w:r>
      <w:r w:rsidRPr="008C0310">
        <w:rPr>
          <w:rStyle w:val="HideTWBExt"/>
        </w:rPr>
        <w:t>&lt;/NumAm&gt;</w:t>
      </w:r>
    </w:p>
    <w:p w14:paraId="042770B5" w14:textId="77777777" w:rsidR="0060658B" w:rsidRPr="008C0310" w:rsidRDefault="0060658B" w:rsidP="0060658B">
      <w:pPr>
        <w:pStyle w:val="NormalBold"/>
      </w:pPr>
      <w:r w:rsidRPr="008C0310">
        <w:rPr>
          <w:rStyle w:val="HideTWBExt"/>
          <w:b w:val="0"/>
        </w:rPr>
        <w:t>&lt;RepeatBlock-By&gt;&lt;Members&gt;</w:t>
      </w:r>
      <w:r w:rsidRPr="008C0310">
        <w:t>Christophe Gomart</w:t>
      </w:r>
      <w:r w:rsidRPr="008C0310">
        <w:rPr>
          <w:rStyle w:val="HideTWBExt"/>
          <w:b w:val="0"/>
        </w:rPr>
        <w:t>&lt;/Members&gt;</w:t>
      </w:r>
    </w:p>
    <w:p w14:paraId="781B9536" w14:textId="77777777" w:rsidR="0060658B" w:rsidRPr="008C0310" w:rsidRDefault="0060658B" w:rsidP="0060658B">
      <w:pPr>
        <w:pStyle w:val="NormalBold"/>
      </w:pPr>
      <w:r w:rsidRPr="008C0310">
        <w:rPr>
          <w:rStyle w:val="HideTWBExt"/>
          <w:b w:val="0"/>
        </w:rPr>
        <w:t>&lt;/RepeatBlock-By&gt;</w:t>
      </w:r>
    </w:p>
    <w:p w14:paraId="55382111" w14:textId="77777777" w:rsidR="0060658B" w:rsidRPr="008C0310" w:rsidRDefault="0060658B" w:rsidP="0060658B">
      <w:pPr>
        <w:pStyle w:val="NormalBold"/>
      </w:pPr>
      <w:r w:rsidRPr="008C0310">
        <w:rPr>
          <w:rStyle w:val="HideTWBExt"/>
        </w:rPr>
        <w:t>&lt;DocAmend&gt;</w:t>
      </w:r>
      <w:r w:rsidRPr="008C0310">
        <w:t>Vorschlag für eine Verordnung</w:t>
      </w:r>
      <w:r w:rsidRPr="008C0310">
        <w:rPr>
          <w:rStyle w:val="HideTWBExt"/>
        </w:rPr>
        <w:t>&lt;/DocAmend&gt;</w:t>
      </w:r>
    </w:p>
    <w:p w14:paraId="65596B1B" w14:textId="77777777" w:rsidR="0060658B" w:rsidRPr="008C0310" w:rsidRDefault="0060658B" w:rsidP="0060658B">
      <w:pPr>
        <w:pStyle w:val="NormalBold"/>
      </w:pPr>
      <w:r w:rsidRPr="008C0310">
        <w:rPr>
          <w:rStyle w:val="HideTWBExt"/>
        </w:rPr>
        <w:t>&lt;Article&gt;</w:t>
      </w:r>
      <w:r w:rsidRPr="008C0310">
        <w:t>Erwägung 6</w:t>
      </w:r>
      <w:r w:rsidRPr="008C031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58B" w:rsidRPr="008C0310" w14:paraId="60CDEB34" w14:textId="77777777" w:rsidTr="00D550E0">
        <w:trPr>
          <w:trHeight w:hRule="exact" w:val="240"/>
          <w:jc w:val="center"/>
        </w:trPr>
        <w:tc>
          <w:tcPr>
            <w:tcW w:w="9752" w:type="dxa"/>
            <w:gridSpan w:val="2"/>
            <w:tcBorders>
              <w:top w:val="nil"/>
              <w:left w:val="nil"/>
              <w:bottom w:val="nil"/>
              <w:right w:val="nil"/>
            </w:tcBorders>
          </w:tcPr>
          <w:p w14:paraId="326ED429" w14:textId="77777777" w:rsidR="0060658B" w:rsidRPr="008C0310" w:rsidRDefault="0060658B" w:rsidP="00D550E0"/>
        </w:tc>
      </w:tr>
      <w:tr w:rsidR="0060658B" w:rsidRPr="008C0310" w14:paraId="31AFC99B" w14:textId="77777777" w:rsidTr="00D550E0">
        <w:trPr>
          <w:trHeight w:val="240"/>
          <w:jc w:val="center"/>
        </w:trPr>
        <w:tc>
          <w:tcPr>
            <w:tcW w:w="4876" w:type="dxa"/>
            <w:tcBorders>
              <w:top w:val="nil"/>
              <w:left w:val="nil"/>
              <w:bottom w:val="nil"/>
              <w:right w:val="nil"/>
            </w:tcBorders>
          </w:tcPr>
          <w:p w14:paraId="56C52093" w14:textId="77777777" w:rsidR="0060658B" w:rsidRPr="008C0310" w:rsidRDefault="0060658B" w:rsidP="00D550E0">
            <w:pPr>
              <w:pStyle w:val="AmColumnHeading"/>
            </w:pPr>
            <w:r w:rsidRPr="008C0310">
              <w:t>Vorschlag der Kommission</w:t>
            </w:r>
          </w:p>
        </w:tc>
        <w:tc>
          <w:tcPr>
            <w:tcW w:w="4876" w:type="dxa"/>
            <w:tcBorders>
              <w:top w:val="nil"/>
              <w:left w:val="nil"/>
              <w:bottom w:val="nil"/>
              <w:right w:val="nil"/>
            </w:tcBorders>
          </w:tcPr>
          <w:p w14:paraId="637F9CD0" w14:textId="77777777" w:rsidR="0060658B" w:rsidRPr="008C0310" w:rsidRDefault="0060658B" w:rsidP="00D550E0">
            <w:pPr>
              <w:pStyle w:val="AmColumnHeading"/>
            </w:pPr>
            <w:r w:rsidRPr="008C0310">
              <w:t>Geänderter Text</w:t>
            </w:r>
          </w:p>
        </w:tc>
      </w:tr>
      <w:tr w:rsidR="0060658B" w:rsidRPr="008C0310" w14:paraId="46625C1B" w14:textId="77777777" w:rsidTr="00D550E0">
        <w:trPr>
          <w:jc w:val="center"/>
        </w:trPr>
        <w:tc>
          <w:tcPr>
            <w:tcW w:w="4876" w:type="dxa"/>
            <w:tcBorders>
              <w:top w:val="nil"/>
              <w:left w:val="nil"/>
              <w:bottom w:val="nil"/>
              <w:right w:val="nil"/>
            </w:tcBorders>
          </w:tcPr>
          <w:p w14:paraId="3FD60451" w14:textId="77777777" w:rsidR="0060658B" w:rsidRPr="008C0310" w:rsidRDefault="0060658B" w:rsidP="00D550E0">
            <w:pPr>
              <w:pStyle w:val="Normal6a"/>
            </w:pPr>
            <w:r w:rsidRPr="008C0310">
              <w:t>(6)</w:t>
            </w:r>
            <w:r w:rsidRPr="008C0310">
              <w:tab/>
              <w:t>Vorrangige Verbriefungspositionen sind widerstandsfähig, wenn die Verbriefung zum Zeitpunkt der Begebung und danach fortlaufend eine Reihe von Zulassungskriterien erfüllt. Diese Kriterien stellen den Schutz der vorrangigen Verbriefungsposition sicher und mindern Agentur- und Modellrisiken. Für solche widerstandsfähigen Verbriefungspositionen sollten die Risikogewichtsuntergrenzen und der Faktor p im Vergleich zu Positionen, die die Zulassungskriterien nicht erfüllen, zusätzlich herabgesetzt werden. Positionen von Anlegern von Kreditinstituten in vorrangigen Verbriefungspositionen von Nicht-STS-Verbriefungen sollten nicht in den Genuss dieser weiteren Ermäßigungen kommen dürfen, da sie nicht durch ein geringeres Agentur- und Modellrisiko gekennzeichnet sind.</w:t>
            </w:r>
          </w:p>
        </w:tc>
        <w:tc>
          <w:tcPr>
            <w:tcW w:w="4876" w:type="dxa"/>
            <w:tcBorders>
              <w:top w:val="nil"/>
              <w:left w:val="nil"/>
              <w:bottom w:val="nil"/>
              <w:right w:val="nil"/>
            </w:tcBorders>
          </w:tcPr>
          <w:p w14:paraId="10707C6F" w14:textId="77777777" w:rsidR="0060658B" w:rsidRPr="008C0310" w:rsidRDefault="0060658B" w:rsidP="00D550E0">
            <w:pPr>
              <w:pStyle w:val="Normal6a"/>
            </w:pPr>
            <w:r w:rsidRPr="008C0310">
              <w:t>(6)</w:t>
            </w:r>
            <w:r w:rsidRPr="008C0310">
              <w:tab/>
              <w:t>Vorrangige Verbriefungspositionen sind widerstandsfähig, wenn die Verbriefung zum Zeitpunkt der Begebung und danach fortlaufend eine Reihe von Zulassungskriterien erfüllt. Diese Kriterien stellen den Schutz der vorrangigen Verbriefungsposition sicher und mindern Agentur- und Modellrisiken. Für solche widerstandsfähigen Verbriefungspositionen</w:t>
            </w:r>
            <w:r w:rsidRPr="008C0310">
              <w:rPr>
                <w:b/>
                <w:i/>
              </w:rPr>
              <w:t>, ob synthetisch oder traditionell,</w:t>
            </w:r>
            <w:r w:rsidRPr="008C0310">
              <w:t xml:space="preserve"> sollten die Risikogewichtsuntergrenzen und der Faktor p im Vergleich zu Positionen, die die Zulassungskriterien nicht erfüllen, zusätzlich herabgesetzt werden. Positionen von Anlegern von Kreditinstituten in vorrangigen Verbriefungspositionen von Nicht-STS-Verbriefungen sollten nicht in den Genuss dieser weiteren Ermäßigungen kommen dürfen, da sie nicht durch ein geringeres Agentur- und Modellrisiko gekennzeichnet sind. </w:t>
            </w:r>
            <w:r w:rsidRPr="008C0310">
              <w:rPr>
                <w:b/>
                <w:i/>
              </w:rPr>
              <w:t>Diese beiden Ermäßigungen sollten beiden Formen der Verbriefung, synthetischen und traditionellen, zugutekommen, ohne eine davon unverhältnismäßig zu begünstigen.</w:t>
            </w:r>
          </w:p>
        </w:tc>
      </w:tr>
    </w:tbl>
    <w:p w14:paraId="467450F9" w14:textId="77777777" w:rsidR="0060658B" w:rsidRPr="008C0310" w:rsidRDefault="0060658B" w:rsidP="0060658B">
      <w:pPr>
        <w:pStyle w:val="AmOrLang"/>
      </w:pPr>
      <w:r w:rsidRPr="008C0310">
        <w:t xml:space="preserve">Or. </w:t>
      </w:r>
      <w:r w:rsidRPr="008C0310">
        <w:rPr>
          <w:rStyle w:val="HideTWBExt"/>
        </w:rPr>
        <w:t>&lt;Original&gt;</w:t>
      </w:r>
      <w:r w:rsidRPr="008C0310">
        <w:rPr>
          <w:rStyle w:val="HideTWBInt"/>
        </w:rPr>
        <w:t>{EN}</w:t>
      </w:r>
      <w:r w:rsidRPr="008C0310">
        <w:t>en</w:t>
      </w:r>
      <w:r w:rsidRPr="008C0310">
        <w:rPr>
          <w:rStyle w:val="HideTWBExt"/>
        </w:rPr>
        <w:t>&lt;/Original&gt;</w:t>
      </w:r>
    </w:p>
    <w:p w14:paraId="77534023" w14:textId="77777777" w:rsidR="0060658B" w:rsidRPr="008C0310" w:rsidRDefault="0060658B" w:rsidP="0060658B">
      <w:pPr>
        <w:pStyle w:val="AmJustTitle"/>
      </w:pPr>
      <w:r w:rsidRPr="008C0310">
        <w:rPr>
          <w:rStyle w:val="HideTWBExt"/>
        </w:rPr>
        <w:t>&lt;TitreJust&gt;</w:t>
      </w:r>
      <w:r w:rsidRPr="008C0310">
        <w:t>Begründung</w:t>
      </w:r>
      <w:r w:rsidRPr="008C0310">
        <w:rPr>
          <w:rStyle w:val="HideTWBExt"/>
        </w:rPr>
        <w:t>&lt;/TitreJust&gt;</w:t>
      </w:r>
    </w:p>
    <w:p w14:paraId="4FD07D31" w14:textId="77777777" w:rsidR="0060658B" w:rsidRPr="008C0310" w:rsidRDefault="0060658B" w:rsidP="0060658B">
      <w:pPr>
        <w:pStyle w:val="AmJustText"/>
      </w:pPr>
      <w:r w:rsidRPr="008C0310">
        <w:t>Mit rund der Hälfte des Weltmarktes ist die EU der größte Markt für synthetische Verbriefungen. Ende 2023 (dem letzten Zeitpunkt, für den globale Daten verfügbar sind) beliefen sich die ausstehenden synthetischen Verbriefungen in der EU – hier und im weiteren Text als ausstehende verbriefte Risikopositionen bezeichnet – auf rund 300 Mrd. EUR, was etwa 50 % des globalen Marktes entspricht. Eine unverhältnismäßige Begünstigung der sogenannten traditionellen Verbriefung ist daher nicht gerechtfertigt.</w:t>
      </w:r>
    </w:p>
    <w:p w14:paraId="0C5FB205" w14:textId="77777777" w:rsidR="0060658B" w:rsidRPr="008C0310" w:rsidRDefault="0060658B" w:rsidP="0060658B">
      <w:r w:rsidRPr="008C0310">
        <w:rPr>
          <w:rStyle w:val="HideTWBExt"/>
        </w:rPr>
        <w:t>&lt;/Amend&gt;</w:t>
      </w:r>
    </w:p>
    <w:p w14:paraId="4E70D46E" w14:textId="77777777" w:rsidR="0060658B" w:rsidRPr="008C0310" w:rsidRDefault="0060658B" w:rsidP="0060658B">
      <w:pPr>
        <w:pStyle w:val="AmNumberTabs"/>
      </w:pPr>
      <w:r w:rsidRPr="008C0310">
        <w:rPr>
          <w:rStyle w:val="HideTWBExt"/>
        </w:rPr>
        <w:t>&lt;Amend&gt;</w:t>
      </w:r>
      <w:r w:rsidRPr="008C0310">
        <w:t>Änderungsantrag</w:t>
      </w:r>
      <w:r w:rsidRPr="008C0310">
        <w:tab/>
      </w:r>
      <w:r w:rsidRPr="008C0310">
        <w:tab/>
      </w:r>
      <w:r w:rsidRPr="008C0310">
        <w:rPr>
          <w:rStyle w:val="HideTWBExt"/>
        </w:rPr>
        <w:t>&lt;NumAm&gt;</w:t>
      </w:r>
      <w:r w:rsidRPr="008C0310">
        <w:t>74</w:t>
      </w:r>
      <w:r w:rsidRPr="008C0310">
        <w:rPr>
          <w:rStyle w:val="HideTWBExt"/>
        </w:rPr>
        <w:t>&lt;/NumAm&gt;</w:t>
      </w:r>
    </w:p>
    <w:p w14:paraId="59925261" w14:textId="77777777" w:rsidR="0060658B" w:rsidRPr="008C0310" w:rsidRDefault="0060658B" w:rsidP="0060658B">
      <w:pPr>
        <w:pStyle w:val="NormalBold"/>
      </w:pPr>
      <w:r w:rsidRPr="008C0310">
        <w:rPr>
          <w:rStyle w:val="HideTWBExt"/>
          <w:b w:val="0"/>
        </w:rPr>
        <w:t>&lt;RepeatBlock-By&gt;&lt;Members&gt;</w:t>
      </w:r>
      <w:r w:rsidRPr="008C0310">
        <w:t>Angelika Winzig</w:t>
      </w:r>
      <w:r w:rsidRPr="008C0310">
        <w:rPr>
          <w:rStyle w:val="HideTWBExt"/>
          <w:b w:val="0"/>
        </w:rPr>
        <w:t>&lt;/Members&gt;</w:t>
      </w:r>
    </w:p>
    <w:p w14:paraId="5D6F4BF2" w14:textId="77777777" w:rsidR="0060658B" w:rsidRPr="008C0310" w:rsidRDefault="0060658B" w:rsidP="0060658B">
      <w:pPr>
        <w:pStyle w:val="NormalBold"/>
      </w:pPr>
      <w:r w:rsidRPr="008C0310">
        <w:rPr>
          <w:rStyle w:val="HideTWBExt"/>
          <w:b w:val="0"/>
        </w:rPr>
        <w:t>&lt;/RepeatBlock-By&gt;</w:t>
      </w:r>
    </w:p>
    <w:p w14:paraId="11C174A9" w14:textId="77777777" w:rsidR="0060658B" w:rsidRPr="008C0310" w:rsidRDefault="0060658B" w:rsidP="0060658B">
      <w:pPr>
        <w:pStyle w:val="NormalBold"/>
      </w:pPr>
      <w:r w:rsidRPr="008C0310">
        <w:rPr>
          <w:rStyle w:val="HideTWBExt"/>
        </w:rPr>
        <w:t>&lt;DocAmend&gt;</w:t>
      </w:r>
      <w:r w:rsidRPr="008C0310">
        <w:t>Vorschlag für eine Verordnung</w:t>
      </w:r>
      <w:r w:rsidRPr="008C0310">
        <w:rPr>
          <w:rStyle w:val="HideTWBExt"/>
        </w:rPr>
        <w:t>&lt;/DocAmend&gt;</w:t>
      </w:r>
    </w:p>
    <w:p w14:paraId="45A52088" w14:textId="77777777" w:rsidR="0060658B" w:rsidRPr="008C0310" w:rsidRDefault="0060658B" w:rsidP="0060658B">
      <w:pPr>
        <w:pStyle w:val="NormalBold"/>
      </w:pPr>
      <w:r w:rsidRPr="008C0310">
        <w:rPr>
          <w:rStyle w:val="HideTWBExt"/>
        </w:rPr>
        <w:t>&lt;Article&gt;</w:t>
      </w:r>
      <w:r w:rsidRPr="008C0310">
        <w:t>Erwägung 6 a (neu)</w:t>
      </w:r>
      <w:r w:rsidRPr="008C031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58B" w:rsidRPr="008C0310" w14:paraId="5A95C40D" w14:textId="77777777" w:rsidTr="00D550E0">
        <w:trPr>
          <w:trHeight w:hRule="exact" w:val="240"/>
          <w:jc w:val="center"/>
        </w:trPr>
        <w:tc>
          <w:tcPr>
            <w:tcW w:w="9752" w:type="dxa"/>
            <w:gridSpan w:val="2"/>
            <w:tcBorders>
              <w:top w:val="nil"/>
              <w:left w:val="nil"/>
              <w:bottom w:val="nil"/>
              <w:right w:val="nil"/>
            </w:tcBorders>
          </w:tcPr>
          <w:p w14:paraId="6ADDD087" w14:textId="77777777" w:rsidR="0060658B" w:rsidRPr="008C0310" w:rsidRDefault="0060658B" w:rsidP="00D550E0"/>
        </w:tc>
      </w:tr>
      <w:tr w:rsidR="0060658B" w:rsidRPr="008C0310" w14:paraId="4C78C241" w14:textId="77777777" w:rsidTr="00D550E0">
        <w:trPr>
          <w:trHeight w:val="240"/>
          <w:jc w:val="center"/>
        </w:trPr>
        <w:tc>
          <w:tcPr>
            <w:tcW w:w="4876" w:type="dxa"/>
            <w:tcBorders>
              <w:top w:val="nil"/>
              <w:left w:val="nil"/>
              <w:bottom w:val="nil"/>
              <w:right w:val="nil"/>
            </w:tcBorders>
          </w:tcPr>
          <w:p w14:paraId="3E8F0E0D" w14:textId="77777777" w:rsidR="0060658B" w:rsidRPr="008C0310" w:rsidRDefault="0060658B" w:rsidP="00D550E0">
            <w:pPr>
              <w:pStyle w:val="AmColumnHeading"/>
            </w:pPr>
            <w:r w:rsidRPr="008C0310">
              <w:t>Vorschlag der Kommission</w:t>
            </w:r>
          </w:p>
        </w:tc>
        <w:tc>
          <w:tcPr>
            <w:tcW w:w="4876" w:type="dxa"/>
            <w:tcBorders>
              <w:top w:val="nil"/>
              <w:left w:val="nil"/>
              <w:bottom w:val="nil"/>
              <w:right w:val="nil"/>
            </w:tcBorders>
          </w:tcPr>
          <w:p w14:paraId="111ACEB5" w14:textId="77777777" w:rsidR="0060658B" w:rsidRPr="008C0310" w:rsidRDefault="0060658B" w:rsidP="00D550E0">
            <w:pPr>
              <w:pStyle w:val="AmColumnHeading"/>
            </w:pPr>
            <w:r w:rsidRPr="008C0310">
              <w:t>Geänderter Text</w:t>
            </w:r>
          </w:p>
        </w:tc>
      </w:tr>
      <w:tr w:rsidR="0060658B" w:rsidRPr="008C0310" w14:paraId="25F0457A" w14:textId="77777777" w:rsidTr="00D550E0">
        <w:trPr>
          <w:jc w:val="center"/>
        </w:trPr>
        <w:tc>
          <w:tcPr>
            <w:tcW w:w="4876" w:type="dxa"/>
            <w:tcBorders>
              <w:top w:val="nil"/>
              <w:left w:val="nil"/>
              <w:bottom w:val="nil"/>
              <w:right w:val="nil"/>
            </w:tcBorders>
          </w:tcPr>
          <w:p w14:paraId="4FC122E9" w14:textId="77777777" w:rsidR="0060658B" w:rsidRPr="008C0310" w:rsidRDefault="0060658B" w:rsidP="00D550E0">
            <w:pPr>
              <w:pStyle w:val="Normal6a"/>
            </w:pPr>
          </w:p>
        </w:tc>
        <w:tc>
          <w:tcPr>
            <w:tcW w:w="4876" w:type="dxa"/>
            <w:tcBorders>
              <w:top w:val="nil"/>
              <w:left w:val="nil"/>
              <w:bottom w:val="nil"/>
              <w:right w:val="nil"/>
            </w:tcBorders>
          </w:tcPr>
          <w:p w14:paraId="3F6522AE" w14:textId="77777777" w:rsidR="0060658B" w:rsidRPr="008C0310" w:rsidRDefault="0060658B" w:rsidP="00D550E0">
            <w:pPr>
              <w:pStyle w:val="Normal6a"/>
            </w:pPr>
            <w:r w:rsidRPr="008C0310">
              <w:rPr>
                <w:b/>
                <w:i/>
              </w:rPr>
              <w:t>(6a)</w:t>
            </w:r>
            <w:r w:rsidRPr="008C0310">
              <w:tab/>
            </w:r>
            <w:r w:rsidRPr="008C0310">
              <w:rPr>
                <w:b/>
                <w:i/>
              </w:rPr>
              <w:t>Um einen reibungslosen Übergang für bestehende Marktteilnehmer zu gewährleisten und Rechtssicherheit zu wahren, sollten Verbriefungen, die vor dem Zeitpunkt des Inkrafttretens dieser Verordnung begeben wurden, weiterhin den zum Zeitpunkt des Geschäftsabschlusses geltenden Vorschriften unterliegen. Um jedoch Flexibilität zu ermöglichen und eine fragmentierte aufsichtliche Behandlung zu vermeiden, sollte den Instituten die Möglichkeit eingeräumt werden, den neuen Rahmen auf diese ausstehenden Geschäfte freiwillig anzuwenden, sofern sie dies für vorteilhaft halten.</w:t>
            </w:r>
          </w:p>
        </w:tc>
      </w:tr>
    </w:tbl>
    <w:p w14:paraId="0DA6321D" w14:textId="77777777" w:rsidR="0060658B" w:rsidRPr="008C0310" w:rsidRDefault="0060658B" w:rsidP="0060658B">
      <w:pPr>
        <w:pStyle w:val="AmOrLang"/>
      </w:pPr>
      <w:r w:rsidRPr="008C0310">
        <w:t xml:space="preserve">Or. </w:t>
      </w:r>
      <w:r w:rsidRPr="008C0310">
        <w:rPr>
          <w:rStyle w:val="HideTWBExt"/>
        </w:rPr>
        <w:t>&lt;Original&gt;</w:t>
      </w:r>
      <w:r w:rsidRPr="008C0310">
        <w:rPr>
          <w:rStyle w:val="HideTWBInt"/>
        </w:rPr>
        <w:t>{EN}</w:t>
      </w:r>
      <w:r w:rsidRPr="008C0310">
        <w:t>en</w:t>
      </w:r>
      <w:r w:rsidRPr="008C0310">
        <w:rPr>
          <w:rStyle w:val="HideTWBExt"/>
        </w:rPr>
        <w:t>&lt;/Original&gt;</w:t>
      </w:r>
    </w:p>
    <w:p w14:paraId="3BDD3F61" w14:textId="77777777" w:rsidR="0060658B" w:rsidRPr="008C0310" w:rsidRDefault="0060658B" w:rsidP="0060658B">
      <w:r w:rsidRPr="008C0310">
        <w:rPr>
          <w:rStyle w:val="HideTWBExt"/>
        </w:rPr>
        <w:t>&lt;/Amend&gt;</w:t>
      </w:r>
    </w:p>
    <w:p w14:paraId="0DEAF410" w14:textId="77777777" w:rsidR="0060658B" w:rsidRPr="008C0310" w:rsidRDefault="0060658B" w:rsidP="0060658B">
      <w:pPr>
        <w:pStyle w:val="AmNumberTabs"/>
      </w:pPr>
      <w:r w:rsidRPr="008C0310">
        <w:rPr>
          <w:rStyle w:val="HideTWBExt"/>
        </w:rPr>
        <w:t>&lt;Amend&gt;</w:t>
      </w:r>
      <w:r w:rsidRPr="008C0310">
        <w:t>Änderungsantrag</w:t>
      </w:r>
      <w:r w:rsidRPr="008C0310">
        <w:tab/>
      </w:r>
      <w:r w:rsidRPr="008C0310">
        <w:tab/>
      </w:r>
      <w:r w:rsidRPr="008C0310">
        <w:rPr>
          <w:rStyle w:val="HideTWBExt"/>
        </w:rPr>
        <w:t>&lt;NumAm&gt;</w:t>
      </w:r>
      <w:r w:rsidRPr="008C0310">
        <w:t>75</w:t>
      </w:r>
      <w:r w:rsidRPr="008C0310">
        <w:rPr>
          <w:rStyle w:val="HideTWBExt"/>
        </w:rPr>
        <w:t>&lt;/NumAm&gt;</w:t>
      </w:r>
    </w:p>
    <w:p w14:paraId="09A1D3B2" w14:textId="77777777" w:rsidR="0060658B" w:rsidRPr="008C0310" w:rsidRDefault="0060658B" w:rsidP="0060658B">
      <w:pPr>
        <w:pStyle w:val="NormalBold"/>
      </w:pPr>
      <w:r w:rsidRPr="008C0310">
        <w:rPr>
          <w:rStyle w:val="HideTWBExt"/>
          <w:b w:val="0"/>
        </w:rPr>
        <w:t>&lt;RepeatBlock-By&gt;&lt;Members&gt;</w:t>
      </w:r>
      <w:r w:rsidRPr="008C0310">
        <w:t>Marie Toussaint</w:t>
      </w:r>
      <w:r w:rsidRPr="008C0310">
        <w:rPr>
          <w:rStyle w:val="HideTWBExt"/>
          <w:b w:val="0"/>
        </w:rPr>
        <w:t>&lt;/Members&gt;</w:t>
      </w:r>
    </w:p>
    <w:p w14:paraId="20430AE3" w14:textId="77777777" w:rsidR="0060658B" w:rsidRPr="008C0310" w:rsidRDefault="0060658B" w:rsidP="0060658B">
      <w:r w:rsidRPr="008C0310">
        <w:rPr>
          <w:rStyle w:val="HideTWBExt"/>
        </w:rPr>
        <w:t>&lt;AuNomDe&gt;</w:t>
      </w:r>
      <w:r w:rsidRPr="008C0310">
        <w:rPr>
          <w:rStyle w:val="HideTWBInt"/>
        </w:rPr>
        <w:t>{Verts/ALE}</w:t>
      </w:r>
      <w:r w:rsidRPr="008C0310">
        <w:t>im Namen der Verts/ALE-Fraktion</w:t>
      </w:r>
      <w:r w:rsidRPr="008C0310">
        <w:rPr>
          <w:rStyle w:val="HideTWBExt"/>
        </w:rPr>
        <w:t>&lt;/AuNomDe&gt;</w:t>
      </w:r>
    </w:p>
    <w:p w14:paraId="47057B49" w14:textId="77777777" w:rsidR="0060658B" w:rsidRPr="008C0310" w:rsidRDefault="0060658B" w:rsidP="0060658B">
      <w:pPr>
        <w:pStyle w:val="NormalBold"/>
      </w:pPr>
      <w:r w:rsidRPr="008C0310">
        <w:rPr>
          <w:rStyle w:val="HideTWBExt"/>
          <w:b w:val="0"/>
        </w:rPr>
        <w:t>&lt;/RepeatBlock-By&gt;</w:t>
      </w:r>
    </w:p>
    <w:p w14:paraId="38576AAC" w14:textId="77777777" w:rsidR="0060658B" w:rsidRPr="008C0310" w:rsidRDefault="0060658B" w:rsidP="0060658B">
      <w:pPr>
        <w:pStyle w:val="NormalBold"/>
      </w:pPr>
      <w:r w:rsidRPr="008C0310">
        <w:rPr>
          <w:rStyle w:val="HideTWBExt"/>
        </w:rPr>
        <w:t>&lt;DocAmend&gt;</w:t>
      </w:r>
      <w:r w:rsidRPr="008C0310">
        <w:t>Vorschlag für eine Verordnung</w:t>
      </w:r>
      <w:r w:rsidRPr="008C0310">
        <w:rPr>
          <w:rStyle w:val="HideTWBExt"/>
        </w:rPr>
        <w:t>&lt;/DocAmend&gt;</w:t>
      </w:r>
    </w:p>
    <w:p w14:paraId="0CA42972" w14:textId="77777777" w:rsidR="0060658B" w:rsidRPr="008C0310" w:rsidRDefault="0060658B" w:rsidP="0060658B">
      <w:pPr>
        <w:pStyle w:val="NormalBold"/>
      </w:pPr>
      <w:r w:rsidRPr="008C0310">
        <w:rPr>
          <w:rStyle w:val="HideTWBExt"/>
        </w:rPr>
        <w:t>&lt;Article&gt;</w:t>
      </w:r>
      <w:r w:rsidRPr="008C0310">
        <w:t>Erwägung 7</w:t>
      </w:r>
      <w:r w:rsidRPr="008C031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58B" w:rsidRPr="008C0310" w14:paraId="171912A8" w14:textId="77777777" w:rsidTr="00D550E0">
        <w:trPr>
          <w:trHeight w:hRule="exact" w:val="240"/>
          <w:jc w:val="center"/>
        </w:trPr>
        <w:tc>
          <w:tcPr>
            <w:tcW w:w="9752" w:type="dxa"/>
            <w:gridSpan w:val="2"/>
            <w:tcBorders>
              <w:top w:val="nil"/>
              <w:left w:val="nil"/>
              <w:bottom w:val="nil"/>
              <w:right w:val="nil"/>
            </w:tcBorders>
          </w:tcPr>
          <w:p w14:paraId="10D6AF8B" w14:textId="77777777" w:rsidR="0060658B" w:rsidRPr="008C0310" w:rsidRDefault="0060658B" w:rsidP="00D550E0"/>
        </w:tc>
      </w:tr>
      <w:tr w:rsidR="0060658B" w:rsidRPr="008C0310" w14:paraId="5FE183F4" w14:textId="77777777" w:rsidTr="00D550E0">
        <w:trPr>
          <w:trHeight w:val="240"/>
          <w:jc w:val="center"/>
        </w:trPr>
        <w:tc>
          <w:tcPr>
            <w:tcW w:w="4876" w:type="dxa"/>
            <w:tcBorders>
              <w:top w:val="nil"/>
              <w:left w:val="nil"/>
              <w:bottom w:val="nil"/>
              <w:right w:val="nil"/>
            </w:tcBorders>
          </w:tcPr>
          <w:p w14:paraId="37ED827C" w14:textId="77777777" w:rsidR="0060658B" w:rsidRPr="008C0310" w:rsidRDefault="0060658B" w:rsidP="00D550E0">
            <w:pPr>
              <w:pStyle w:val="AmColumnHeading"/>
            </w:pPr>
            <w:r w:rsidRPr="008C0310">
              <w:t>Vorschlag der Kommission</w:t>
            </w:r>
          </w:p>
        </w:tc>
        <w:tc>
          <w:tcPr>
            <w:tcW w:w="4876" w:type="dxa"/>
            <w:tcBorders>
              <w:top w:val="nil"/>
              <w:left w:val="nil"/>
              <w:bottom w:val="nil"/>
              <w:right w:val="nil"/>
            </w:tcBorders>
          </w:tcPr>
          <w:p w14:paraId="2DB3A584" w14:textId="77777777" w:rsidR="0060658B" w:rsidRPr="008C0310" w:rsidRDefault="0060658B" w:rsidP="00D550E0">
            <w:pPr>
              <w:pStyle w:val="AmColumnHeading"/>
            </w:pPr>
            <w:r w:rsidRPr="008C0310">
              <w:t>Geänderter Text</w:t>
            </w:r>
          </w:p>
        </w:tc>
      </w:tr>
      <w:tr w:rsidR="0060658B" w:rsidRPr="008C0310" w14:paraId="648EA96A" w14:textId="77777777" w:rsidTr="00D550E0">
        <w:trPr>
          <w:jc w:val="center"/>
        </w:trPr>
        <w:tc>
          <w:tcPr>
            <w:tcW w:w="4876" w:type="dxa"/>
            <w:tcBorders>
              <w:top w:val="nil"/>
              <w:left w:val="nil"/>
              <w:bottom w:val="nil"/>
              <w:right w:val="nil"/>
            </w:tcBorders>
          </w:tcPr>
          <w:p w14:paraId="69902106" w14:textId="77777777" w:rsidR="0060658B" w:rsidRPr="008C0310" w:rsidRDefault="0060658B" w:rsidP="00D550E0">
            <w:pPr>
              <w:pStyle w:val="Normal6a"/>
            </w:pPr>
            <w:r w:rsidRPr="008C0310">
              <w:rPr>
                <w:b/>
                <w:i/>
              </w:rPr>
              <w:t>(7)</w:t>
            </w:r>
            <w:r w:rsidRPr="008C0310">
              <w:tab/>
            </w:r>
            <w:r w:rsidRPr="008C0310">
              <w:rPr>
                <w:b/>
                <w:i/>
              </w:rPr>
              <w:t>Aufgrund der Änderungen der Risikogewichtsuntergrenze für vorrangige Verbriefungspositionen und des Faktors p im Rahmen der SEC-IRBA- und SEC-SA-Ansätze sollten die Risikogewichte in den Verweistabellen unter dem SEC-ERBA entsprechend neu kalibriert werden.</w:t>
            </w:r>
          </w:p>
        </w:tc>
        <w:tc>
          <w:tcPr>
            <w:tcW w:w="4876" w:type="dxa"/>
            <w:tcBorders>
              <w:top w:val="nil"/>
              <w:left w:val="nil"/>
              <w:bottom w:val="nil"/>
              <w:right w:val="nil"/>
            </w:tcBorders>
          </w:tcPr>
          <w:p w14:paraId="594FC6E8" w14:textId="77777777" w:rsidR="0060658B" w:rsidRPr="008C0310" w:rsidRDefault="0060658B" w:rsidP="00D550E0">
            <w:pPr>
              <w:pStyle w:val="Normal6a"/>
            </w:pPr>
            <w:r w:rsidRPr="008C0310">
              <w:rPr>
                <w:b/>
                <w:i/>
              </w:rPr>
              <w:t>entfällt</w:t>
            </w:r>
          </w:p>
        </w:tc>
      </w:tr>
    </w:tbl>
    <w:p w14:paraId="5006405E" w14:textId="77777777" w:rsidR="0060658B" w:rsidRPr="008C0310" w:rsidRDefault="0060658B" w:rsidP="0060658B">
      <w:pPr>
        <w:pStyle w:val="AmOrLang"/>
      </w:pPr>
      <w:r w:rsidRPr="008C0310">
        <w:t xml:space="preserve">Or. </w:t>
      </w:r>
      <w:r w:rsidRPr="008C0310">
        <w:rPr>
          <w:rStyle w:val="HideTWBExt"/>
        </w:rPr>
        <w:t>&lt;Original&gt;</w:t>
      </w:r>
      <w:r w:rsidRPr="008C0310">
        <w:rPr>
          <w:rStyle w:val="HideTWBInt"/>
        </w:rPr>
        <w:t>{EN}</w:t>
      </w:r>
      <w:r w:rsidRPr="008C0310">
        <w:t>en</w:t>
      </w:r>
      <w:r w:rsidRPr="008C0310">
        <w:rPr>
          <w:rStyle w:val="HideTWBExt"/>
        </w:rPr>
        <w:t>&lt;/Original&gt;</w:t>
      </w:r>
    </w:p>
    <w:p w14:paraId="1AE02F77" w14:textId="77777777" w:rsidR="0060658B" w:rsidRPr="008C0310" w:rsidRDefault="0060658B" w:rsidP="0060658B">
      <w:r w:rsidRPr="008C0310">
        <w:rPr>
          <w:rStyle w:val="HideTWBExt"/>
        </w:rPr>
        <w:t>&lt;/Amend&gt;</w:t>
      </w:r>
    </w:p>
    <w:p w14:paraId="10C98E70" w14:textId="77777777" w:rsidR="0060658B" w:rsidRPr="008C0310" w:rsidRDefault="0060658B" w:rsidP="0060658B">
      <w:pPr>
        <w:pStyle w:val="AmNumberTabs"/>
      </w:pPr>
      <w:r w:rsidRPr="008C0310">
        <w:rPr>
          <w:rStyle w:val="HideTWBExt"/>
        </w:rPr>
        <w:t>&lt;Amend&gt;</w:t>
      </w:r>
      <w:r w:rsidRPr="008C0310">
        <w:t>Änderungsantrag</w:t>
      </w:r>
      <w:r w:rsidRPr="008C0310">
        <w:tab/>
      </w:r>
      <w:r w:rsidRPr="008C0310">
        <w:tab/>
      </w:r>
      <w:r w:rsidRPr="008C0310">
        <w:rPr>
          <w:rStyle w:val="HideTWBExt"/>
        </w:rPr>
        <w:t>&lt;NumAm&gt;</w:t>
      </w:r>
      <w:r w:rsidRPr="008C0310">
        <w:t>76</w:t>
      </w:r>
      <w:r w:rsidRPr="008C0310">
        <w:rPr>
          <w:rStyle w:val="HideTWBExt"/>
        </w:rPr>
        <w:t>&lt;/NumAm&gt;</w:t>
      </w:r>
    </w:p>
    <w:p w14:paraId="1F6A1F94" w14:textId="77777777" w:rsidR="0060658B" w:rsidRPr="008C0310" w:rsidRDefault="0060658B" w:rsidP="0060658B">
      <w:pPr>
        <w:pStyle w:val="NormalBold"/>
      </w:pPr>
      <w:r w:rsidRPr="008C0310">
        <w:rPr>
          <w:rStyle w:val="HideTWBExt"/>
          <w:b w:val="0"/>
        </w:rPr>
        <w:t>&lt;RepeatBlock-By&gt;&lt;Members&gt;</w:t>
      </w:r>
      <w:r w:rsidRPr="008C0310">
        <w:t>Auke Zijlstra</w:t>
      </w:r>
      <w:r w:rsidRPr="008C0310">
        <w:rPr>
          <w:rStyle w:val="HideTWBExt"/>
          <w:b w:val="0"/>
        </w:rPr>
        <w:t>&lt;/Members&gt;</w:t>
      </w:r>
    </w:p>
    <w:p w14:paraId="454A2FC8" w14:textId="77777777" w:rsidR="0060658B" w:rsidRPr="008C0310" w:rsidRDefault="0060658B" w:rsidP="0060658B">
      <w:pPr>
        <w:pStyle w:val="NormalBold"/>
      </w:pPr>
      <w:r w:rsidRPr="008C0310">
        <w:rPr>
          <w:rStyle w:val="HideTWBExt"/>
          <w:b w:val="0"/>
        </w:rPr>
        <w:t>&lt;/RepeatBlock-By&gt;</w:t>
      </w:r>
    </w:p>
    <w:p w14:paraId="4A17DC47" w14:textId="77777777" w:rsidR="0060658B" w:rsidRPr="008C0310" w:rsidRDefault="0060658B" w:rsidP="0060658B">
      <w:pPr>
        <w:pStyle w:val="NormalBold"/>
      </w:pPr>
      <w:r w:rsidRPr="008C0310">
        <w:rPr>
          <w:rStyle w:val="HideTWBExt"/>
        </w:rPr>
        <w:t>&lt;DocAmend&gt;</w:t>
      </w:r>
      <w:r w:rsidRPr="008C0310">
        <w:t>Vorschlag für eine Verordnung</w:t>
      </w:r>
      <w:r w:rsidRPr="008C0310">
        <w:rPr>
          <w:rStyle w:val="HideTWBExt"/>
        </w:rPr>
        <w:t>&lt;/DocAmend&gt;</w:t>
      </w:r>
    </w:p>
    <w:p w14:paraId="106A7AB8" w14:textId="77777777" w:rsidR="0060658B" w:rsidRPr="008C0310" w:rsidRDefault="0060658B" w:rsidP="0060658B">
      <w:pPr>
        <w:pStyle w:val="NormalBold"/>
      </w:pPr>
      <w:r w:rsidRPr="008C0310">
        <w:rPr>
          <w:rStyle w:val="HideTWBExt"/>
        </w:rPr>
        <w:t>&lt;Article&gt;</w:t>
      </w:r>
      <w:r w:rsidRPr="008C0310">
        <w:t>Erwägung 7</w:t>
      </w:r>
      <w:r w:rsidRPr="008C031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58B" w:rsidRPr="008C0310" w14:paraId="79F26623" w14:textId="77777777" w:rsidTr="00D550E0">
        <w:trPr>
          <w:trHeight w:hRule="exact" w:val="240"/>
          <w:jc w:val="center"/>
        </w:trPr>
        <w:tc>
          <w:tcPr>
            <w:tcW w:w="9752" w:type="dxa"/>
            <w:gridSpan w:val="2"/>
            <w:tcBorders>
              <w:top w:val="nil"/>
              <w:left w:val="nil"/>
              <w:bottom w:val="nil"/>
              <w:right w:val="nil"/>
            </w:tcBorders>
          </w:tcPr>
          <w:p w14:paraId="5FF2A009" w14:textId="77777777" w:rsidR="0060658B" w:rsidRPr="008C0310" w:rsidRDefault="0060658B" w:rsidP="00D550E0"/>
        </w:tc>
      </w:tr>
      <w:tr w:rsidR="0060658B" w:rsidRPr="008C0310" w14:paraId="1EA24EA7" w14:textId="77777777" w:rsidTr="00D550E0">
        <w:trPr>
          <w:trHeight w:val="240"/>
          <w:jc w:val="center"/>
        </w:trPr>
        <w:tc>
          <w:tcPr>
            <w:tcW w:w="4876" w:type="dxa"/>
            <w:tcBorders>
              <w:top w:val="nil"/>
              <w:left w:val="nil"/>
              <w:bottom w:val="nil"/>
              <w:right w:val="nil"/>
            </w:tcBorders>
          </w:tcPr>
          <w:p w14:paraId="634549FE" w14:textId="77777777" w:rsidR="0060658B" w:rsidRPr="008C0310" w:rsidRDefault="0060658B" w:rsidP="00D550E0">
            <w:pPr>
              <w:pStyle w:val="AmColumnHeading"/>
            </w:pPr>
            <w:r w:rsidRPr="008C0310">
              <w:t>Vorschlag der Kommission</w:t>
            </w:r>
          </w:p>
        </w:tc>
        <w:tc>
          <w:tcPr>
            <w:tcW w:w="4876" w:type="dxa"/>
            <w:tcBorders>
              <w:top w:val="nil"/>
              <w:left w:val="nil"/>
              <w:bottom w:val="nil"/>
              <w:right w:val="nil"/>
            </w:tcBorders>
          </w:tcPr>
          <w:p w14:paraId="74348A15" w14:textId="77777777" w:rsidR="0060658B" w:rsidRPr="008C0310" w:rsidRDefault="0060658B" w:rsidP="00D550E0">
            <w:pPr>
              <w:pStyle w:val="AmColumnHeading"/>
            </w:pPr>
            <w:r w:rsidRPr="008C0310">
              <w:t>Geänderter Text</w:t>
            </w:r>
          </w:p>
        </w:tc>
      </w:tr>
      <w:tr w:rsidR="0060658B" w:rsidRPr="008C0310" w14:paraId="70B360FE" w14:textId="77777777" w:rsidTr="00D550E0">
        <w:trPr>
          <w:jc w:val="center"/>
        </w:trPr>
        <w:tc>
          <w:tcPr>
            <w:tcW w:w="4876" w:type="dxa"/>
            <w:tcBorders>
              <w:top w:val="nil"/>
              <w:left w:val="nil"/>
              <w:bottom w:val="nil"/>
              <w:right w:val="nil"/>
            </w:tcBorders>
          </w:tcPr>
          <w:p w14:paraId="53B01C6E" w14:textId="77777777" w:rsidR="0060658B" w:rsidRPr="008C0310" w:rsidRDefault="0060658B" w:rsidP="00D550E0">
            <w:pPr>
              <w:pStyle w:val="Normal6a"/>
            </w:pPr>
            <w:r w:rsidRPr="008C0310">
              <w:t>(7)</w:t>
            </w:r>
            <w:r w:rsidRPr="008C0310">
              <w:tab/>
            </w:r>
            <w:r w:rsidRPr="008C0310">
              <w:rPr>
                <w:b/>
                <w:i/>
              </w:rPr>
              <w:t>Aufgrund der Änderungen der Risikogewichtsuntergrenze für vorrangige Verbriefungspositionen und des Faktors p im Rahmen der SEC-IRBA- und SEC-SA-Ansätze sollten die Risikogewichte in den Verweistabellen unter dem SEC-ERBA entsprechend neu kalibriert werden</w:t>
            </w:r>
            <w:r w:rsidRPr="008C0310">
              <w:t>.</w:t>
            </w:r>
          </w:p>
        </w:tc>
        <w:tc>
          <w:tcPr>
            <w:tcW w:w="4876" w:type="dxa"/>
            <w:tcBorders>
              <w:top w:val="nil"/>
              <w:left w:val="nil"/>
              <w:bottom w:val="nil"/>
              <w:right w:val="nil"/>
            </w:tcBorders>
          </w:tcPr>
          <w:p w14:paraId="263F97E8" w14:textId="77777777" w:rsidR="0060658B" w:rsidRPr="008C0310" w:rsidRDefault="0060658B" w:rsidP="00D550E0">
            <w:pPr>
              <w:pStyle w:val="Normal6a"/>
            </w:pPr>
            <w:r w:rsidRPr="008C0310">
              <w:t>(7)</w:t>
            </w:r>
            <w:r w:rsidRPr="008C0310">
              <w:tab/>
            </w:r>
            <w:r w:rsidRPr="008C0310">
              <w:rPr>
                <w:b/>
                <w:i/>
              </w:rPr>
              <w:t>Die Risikogewichtungsuntergrenzen bleiben einfach, transparent und verhältnismäßig, um die Risikosensitivität zu wahren und eine übermäßige Komplexität zu vermeiden</w:t>
            </w:r>
            <w:r w:rsidRPr="008C0310">
              <w:t>.</w:t>
            </w:r>
          </w:p>
        </w:tc>
      </w:tr>
    </w:tbl>
    <w:p w14:paraId="2C9CD594" w14:textId="77777777" w:rsidR="0060658B" w:rsidRPr="008C0310" w:rsidRDefault="0060658B" w:rsidP="0060658B">
      <w:pPr>
        <w:pStyle w:val="AmOrLang"/>
      </w:pPr>
      <w:r w:rsidRPr="008C0310">
        <w:t xml:space="preserve">Or. </w:t>
      </w:r>
      <w:r w:rsidRPr="008C0310">
        <w:rPr>
          <w:rStyle w:val="HideTWBExt"/>
        </w:rPr>
        <w:t>&lt;Original&gt;</w:t>
      </w:r>
      <w:r w:rsidRPr="008C0310">
        <w:rPr>
          <w:rStyle w:val="HideTWBInt"/>
        </w:rPr>
        <w:t>{EN}</w:t>
      </w:r>
      <w:r w:rsidRPr="008C0310">
        <w:t>en</w:t>
      </w:r>
      <w:r w:rsidRPr="008C0310">
        <w:rPr>
          <w:rStyle w:val="HideTWBExt"/>
        </w:rPr>
        <w:t>&lt;/Original&gt;</w:t>
      </w:r>
    </w:p>
    <w:p w14:paraId="17BA586C" w14:textId="77777777" w:rsidR="0060658B" w:rsidRPr="008C0310" w:rsidRDefault="0060658B" w:rsidP="0060658B">
      <w:r w:rsidRPr="008C0310">
        <w:rPr>
          <w:rStyle w:val="HideTWBExt"/>
        </w:rPr>
        <w:t>&lt;/Amend&gt;</w:t>
      </w:r>
    </w:p>
    <w:p w14:paraId="69508320" w14:textId="77777777" w:rsidR="0060658B" w:rsidRPr="008C0310" w:rsidRDefault="0060658B" w:rsidP="0060658B">
      <w:pPr>
        <w:pStyle w:val="AmNumberTabs"/>
      </w:pPr>
      <w:r w:rsidRPr="008C0310">
        <w:rPr>
          <w:rStyle w:val="HideTWBExt"/>
        </w:rPr>
        <w:t>&lt;Amend&gt;</w:t>
      </w:r>
      <w:r w:rsidRPr="008C0310">
        <w:t>Änderungsantrag</w:t>
      </w:r>
      <w:r w:rsidRPr="008C0310">
        <w:tab/>
      </w:r>
      <w:r w:rsidRPr="008C0310">
        <w:tab/>
      </w:r>
      <w:r w:rsidRPr="008C0310">
        <w:rPr>
          <w:rStyle w:val="HideTWBExt"/>
        </w:rPr>
        <w:t>&lt;NumAm&gt;</w:t>
      </w:r>
      <w:r w:rsidRPr="008C0310">
        <w:t>77</w:t>
      </w:r>
      <w:r w:rsidRPr="008C0310">
        <w:rPr>
          <w:rStyle w:val="HideTWBExt"/>
        </w:rPr>
        <w:t>&lt;/NumAm&gt;</w:t>
      </w:r>
    </w:p>
    <w:p w14:paraId="50C3418F" w14:textId="77777777" w:rsidR="0060658B" w:rsidRPr="008C0310" w:rsidRDefault="0060658B" w:rsidP="0060658B">
      <w:pPr>
        <w:pStyle w:val="NormalBold"/>
      </w:pPr>
      <w:r w:rsidRPr="008C0310">
        <w:rPr>
          <w:rStyle w:val="HideTWBExt"/>
          <w:b w:val="0"/>
        </w:rPr>
        <w:t>&lt;RepeatBlock-By&gt;&lt;Members&gt;</w:t>
      </w:r>
      <w:r w:rsidRPr="008C0310">
        <w:t>Marie Toussaint</w:t>
      </w:r>
      <w:r w:rsidRPr="008C0310">
        <w:rPr>
          <w:rStyle w:val="HideTWBExt"/>
          <w:b w:val="0"/>
        </w:rPr>
        <w:t>&lt;/Members&gt;</w:t>
      </w:r>
    </w:p>
    <w:p w14:paraId="6DB6EA1B" w14:textId="77777777" w:rsidR="0060658B" w:rsidRPr="008C0310" w:rsidRDefault="0060658B" w:rsidP="0060658B">
      <w:r w:rsidRPr="008C0310">
        <w:rPr>
          <w:rStyle w:val="HideTWBExt"/>
        </w:rPr>
        <w:t>&lt;AuNomDe&gt;</w:t>
      </w:r>
      <w:r w:rsidRPr="008C0310">
        <w:rPr>
          <w:rStyle w:val="HideTWBInt"/>
        </w:rPr>
        <w:t>{Verts/ALE}</w:t>
      </w:r>
      <w:r w:rsidRPr="008C0310">
        <w:t>im Namen der Verts/ALE-Fraktion</w:t>
      </w:r>
      <w:r w:rsidRPr="008C0310">
        <w:rPr>
          <w:rStyle w:val="HideTWBExt"/>
        </w:rPr>
        <w:t>&lt;/AuNomDe&gt;</w:t>
      </w:r>
    </w:p>
    <w:p w14:paraId="1D4001E0" w14:textId="77777777" w:rsidR="0060658B" w:rsidRPr="008C0310" w:rsidRDefault="0060658B" w:rsidP="0060658B">
      <w:pPr>
        <w:pStyle w:val="NormalBold"/>
      </w:pPr>
      <w:r w:rsidRPr="008C0310">
        <w:rPr>
          <w:rStyle w:val="HideTWBExt"/>
          <w:b w:val="0"/>
        </w:rPr>
        <w:t>&lt;/RepeatBlock-By&gt;</w:t>
      </w:r>
    </w:p>
    <w:p w14:paraId="3B94AFCA" w14:textId="77777777" w:rsidR="0060658B" w:rsidRPr="008C0310" w:rsidRDefault="0060658B" w:rsidP="0060658B">
      <w:pPr>
        <w:pStyle w:val="NormalBold"/>
      </w:pPr>
      <w:r w:rsidRPr="008C0310">
        <w:rPr>
          <w:rStyle w:val="HideTWBExt"/>
        </w:rPr>
        <w:t>&lt;DocAmend&gt;</w:t>
      </w:r>
      <w:r w:rsidRPr="008C0310">
        <w:t>Vorschlag für eine Verordnung</w:t>
      </w:r>
      <w:r w:rsidRPr="008C0310">
        <w:rPr>
          <w:rStyle w:val="HideTWBExt"/>
        </w:rPr>
        <w:t>&lt;/DocAmend&gt;</w:t>
      </w:r>
    </w:p>
    <w:p w14:paraId="5228A1D0" w14:textId="77777777" w:rsidR="0060658B" w:rsidRPr="008C0310" w:rsidRDefault="0060658B" w:rsidP="0060658B">
      <w:pPr>
        <w:pStyle w:val="NormalBold"/>
      </w:pPr>
      <w:r w:rsidRPr="008C0310">
        <w:rPr>
          <w:rStyle w:val="HideTWBExt"/>
        </w:rPr>
        <w:t>&lt;Article&gt;</w:t>
      </w:r>
      <w:r w:rsidRPr="008C0310">
        <w:t>Erwägung 8 a (neu)</w:t>
      </w:r>
      <w:r w:rsidRPr="008C031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58B" w:rsidRPr="008C0310" w14:paraId="22A6FA93" w14:textId="77777777" w:rsidTr="00D550E0">
        <w:trPr>
          <w:trHeight w:hRule="exact" w:val="240"/>
          <w:jc w:val="center"/>
        </w:trPr>
        <w:tc>
          <w:tcPr>
            <w:tcW w:w="9752" w:type="dxa"/>
            <w:gridSpan w:val="2"/>
            <w:tcBorders>
              <w:top w:val="nil"/>
              <w:left w:val="nil"/>
              <w:bottom w:val="nil"/>
              <w:right w:val="nil"/>
            </w:tcBorders>
          </w:tcPr>
          <w:p w14:paraId="7BD482B3" w14:textId="77777777" w:rsidR="0060658B" w:rsidRPr="008C0310" w:rsidRDefault="0060658B" w:rsidP="00D550E0"/>
        </w:tc>
      </w:tr>
      <w:tr w:rsidR="0060658B" w:rsidRPr="008C0310" w14:paraId="58BA6732" w14:textId="77777777" w:rsidTr="00D550E0">
        <w:trPr>
          <w:trHeight w:val="240"/>
          <w:jc w:val="center"/>
        </w:trPr>
        <w:tc>
          <w:tcPr>
            <w:tcW w:w="4876" w:type="dxa"/>
            <w:tcBorders>
              <w:top w:val="nil"/>
              <w:left w:val="nil"/>
              <w:bottom w:val="nil"/>
              <w:right w:val="nil"/>
            </w:tcBorders>
          </w:tcPr>
          <w:p w14:paraId="7AE7A274" w14:textId="77777777" w:rsidR="0060658B" w:rsidRPr="008C0310" w:rsidRDefault="0060658B" w:rsidP="00D550E0">
            <w:pPr>
              <w:pStyle w:val="AmColumnHeading"/>
            </w:pPr>
            <w:r w:rsidRPr="008C0310">
              <w:t>Vorschlag der Kommission</w:t>
            </w:r>
          </w:p>
        </w:tc>
        <w:tc>
          <w:tcPr>
            <w:tcW w:w="4876" w:type="dxa"/>
            <w:tcBorders>
              <w:top w:val="nil"/>
              <w:left w:val="nil"/>
              <w:bottom w:val="nil"/>
              <w:right w:val="nil"/>
            </w:tcBorders>
          </w:tcPr>
          <w:p w14:paraId="2350402B" w14:textId="77777777" w:rsidR="0060658B" w:rsidRPr="008C0310" w:rsidRDefault="0060658B" w:rsidP="00D550E0">
            <w:pPr>
              <w:pStyle w:val="AmColumnHeading"/>
            </w:pPr>
            <w:r w:rsidRPr="008C0310">
              <w:t>Geänderter Text</w:t>
            </w:r>
          </w:p>
        </w:tc>
      </w:tr>
      <w:tr w:rsidR="0060658B" w:rsidRPr="008C0310" w14:paraId="0CC082C6" w14:textId="77777777" w:rsidTr="00D550E0">
        <w:trPr>
          <w:jc w:val="center"/>
        </w:trPr>
        <w:tc>
          <w:tcPr>
            <w:tcW w:w="4876" w:type="dxa"/>
            <w:tcBorders>
              <w:top w:val="nil"/>
              <w:left w:val="nil"/>
              <w:bottom w:val="nil"/>
              <w:right w:val="nil"/>
            </w:tcBorders>
          </w:tcPr>
          <w:p w14:paraId="0215BE23" w14:textId="77777777" w:rsidR="0060658B" w:rsidRPr="008C0310" w:rsidRDefault="0060658B" w:rsidP="00D550E0">
            <w:pPr>
              <w:pStyle w:val="Normal6a"/>
            </w:pPr>
          </w:p>
        </w:tc>
        <w:tc>
          <w:tcPr>
            <w:tcW w:w="4876" w:type="dxa"/>
            <w:tcBorders>
              <w:top w:val="nil"/>
              <w:left w:val="nil"/>
              <w:bottom w:val="nil"/>
              <w:right w:val="nil"/>
            </w:tcBorders>
          </w:tcPr>
          <w:p w14:paraId="172BF772" w14:textId="77777777" w:rsidR="0060658B" w:rsidRPr="008C0310" w:rsidRDefault="0060658B" w:rsidP="00D550E0">
            <w:pPr>
              <w:pStyle w:val="Normal6a"/>
            </w:pPr>
            <w:r w:rsidRPr="008C0310">
              <w:rPr>
                <w:b/>
                <w:i/>
              </w:rPr>
              <w:t>(8a)</w:t>
            </w:r>
            <w:r w:rsidRPr="008C0310">
              <w:tab/>
            </w:r>
            <w:r w:rsidRPr="008C0310">
              <w:rPr>
                <w:b/>
                <w:i/>
              </w:rPr>
              <w:t>Im Einklang mit dem Ziel der Verordnung (EU) 2017/2402, die Finanzierung der Realwirtschaft unter Wahrung der Finanzstabilität zu fördern, sollten Kapitalentlastungen für Verbriefungsgeschäfte, die gemäß Kapitel 5 dieser Verordnung gewährt werden, der Kreditvergabe an private Haushalte und Nicht-Finanzunternehmen dienen und nicht primär der Bilanzoptimierung, der Ausschüttung von Dividenden oder Zinsen an Anteilseigner oder Inhaber von Instrumenten des zusätzlichen Kernkapitals oder der variablen Vergütung. Zu diesem Zweck sollte die Inanspruchnahme von Kapitalentlastungen auf Basis der Nettokreditvergabe bewertet, als Veränderung der ausstehenden Kredite gemessen und angepasst werden, um Nichtkreditgeschäfte auszuschließen, und mit einem bankspezifischen Referenzwert verglichen werden, der die Ausgangsposition des Instituts widerspiegelt. Wenn Originatoren die in dieser Verordnung festgelegten verbindlichen Referenzwerte für die Kreditvergabe nicht erfüllen, sollte dies zukunftsgerichtete aufsichtliche Folgen haben, auch im Rahmen des Prozesses der aufsichtlichen Überprüfung und Bewertung, und sollte zu Beschränkungen bei Dividenden- und Zinsausschüttungen, Beschränkungen der variablen Vergütung und Anforderungen an die Verwendung von Nettogewinnen zur Stärkung der Eigenmittel sowie zu Auswirkungen auf die Anerkennung von Kapitalentlastungen für künftige Transaktionen führen.</w:t>
            </w:r>
          </w:p>
        </w:tc>
      </w:tr>
    </w:tbl>
    <w:p w14:paraId="50658C71" w14:textId="77777777" w:rsidR="0060658B" w:rsidRPr="008C0310" w:rsidRDefault="0060658B" w:rsidP="0060658B">
      <w:pPr>
        <w:pStyle w:val="AmOrLang"/>
      </w:pPr>
      <w:r w:rsidRPr="008C0310">
        <w:t xml:space="preserve">Or. </w:t>
      </w:r>
      <w:r w:rsidRPr="008C0310">
        <w:rPr>
          <w:rStyle w:val="HideTWBExt"/>
        </w:rPr>
        <w:t>&lt;Original&gt;</w:t>
      </w:r>
      <w:r w:rsidRPr="008C0310">
        <w:rPr>
          <w:rStyle w:val="HideTWBInt"/>
        </w:rPr>
        <w:t>{EN}</w:t>
      </w:r>
      <w:r w:rsidRPr="008C0310">
        <w:t>en</w:t>
      </w:r>
      <w:r w:rsidRPr="008C0310">
        <w:rPr>
          <w:rStyle w:val="HideTWBExt"/>
        </w:rPr>
        <w:t>&lt;/Original&gt;</w:t>
      </w:r>
    </w:p>
    <w:p w14:paraId="62C9B2D3" w14:textId="77777777" w:rsidR="0060658B" w:rsidRPr="008C0310" w:rsidRDefault="0060658B" w:rsidP="0060658B">
      <w:r w:rsidRPr="008C0310">
        <w:rPr>
          <w:rStyle w:val="HideTWBExt"/>
        </w:rPr>
        <w:t>&lt;/Amend&gt;</w:t>
      </w:r>
    </w:p>
    <w:p w14:paraId="59F3C60C" w14:textId="77777777" w:rsidR="0060658B" w:rsidRPr="008C0310" w:rsidRDefault="0060658B" w:rsidP="0060658B">
      <w:pPr>
        <w:pStyle w:val="AmNumberTabs"/>
      </w:pPr>
      <w:r w:rsidRPr="008C0310">
        <w:rPr>
          <w:rStyle w:val="HideTWBExt"/>
        </w:rPr>
        <w:t>&lt;Amend&gt;</w:t>
      </w:r>
      <w:r w:rsidRPr="008C0310">
        <w:t>Änderungsantrag</w:t>
      </w:r>
      <w:r w:rsidRPr="008C0310">
        <w:tab/>
      </w:r>
      <w:r w:rsidRPr="008C0310">
        <w:tab/>
      </w:r>
      <w:r w:rsidRPr="008C0310">
        <w:rPr>
          <w:rStyle w:val="HideTWBExt"/>
        </w:rPr>
        <w:t>&lt;NumAm&gt;</w:t>
      </w:r>
      <w:r w:rsidRPr="008C0310">
        <w:t>78</w:t>
      </w:r>
      <w:r w:rsidRPr="008C0310">
        <w:rPr>
          <w:rStyle w:val="HideTWBExt"/>
        </w:rPr>
        <w:t>&lt;/NumAm&gt;</w:t>
      </w:r>
    </w:p>
    <w:p w14:paraId="7801AE6C" w14:textId="77777777" w:rsidR="0060658B" w:rsidRPr="008C0310" w:rsidRDefault="0060658B" w:rsidP="0060658B">
      <w:pPr>
        <w:pStyle w:val="NormalBold"/>
      </w:pPr>
      <w:r w:rsidRPr="008C0310">
        <w:rPr>
          <w:rStyle w:val="HideTWBExt"/>
          <w:b w:val="0"/>
        </w:rPr>
        <w:t>&lt;RepeatBlock-By&gt;&lt;Members&gt;</w:t>
      </w:r>
      <w:r w:rsidRPr="008C0310">
        <w:t>Auke Zijlstra</w:t>
      </w:r>
      <w:r w:rsidRPr="008C0310">
        <w:rPr>
          <w:rStyle w:val="HideTWBExt"/>
          <w:b w:val="0"/>
        </w:rPr>
        <w:t>&lt;/Members&gt;</w:t>
      </w:r>
    </w:p>
    <w:p w14:paraId="738D4CEF" w14:textId="77777777" w:rsidR="0060658B" w:rsidRPr="008C0310" w:rsidRDefault="0060658B" w:rsidP="0060658B">
      <w:pPr>
        <w:pStyle w:val="NormalBold"/>
      </w:pPr>
      <w:r w:rsidRPr="008C0310">
        <w:rPr>
          <w:rStyle w:val="HideTWBExt"/>
          <w:b w:val="0"/>
        </w:rPr>
        <w:t>&lt;/RepeatBlock-By&gt;</w:t>
      </w:r>
    </w:p>
    <w:p w14:paraId="0ECD55A7" w14:textId="77777777" w:rsidR="0060658B" w:rsidRPr="008C0310" w:rsidRDefault="0060658B" w:rsidP="0060658B">
      <w:pPr>
        <w:pStyle w:val="NormalBold"/>
      </w:pPr>
      <w:r w:rsidRPr="008C0310">
        <w:rPr>
          <w:rStyle w:val="HideTWBExt"/>
        </w:rPr>
        <w:t>&lt;DocAmend&gt;</w:t>
      </w:r>
      <w:r w:rsidRPr="008C0310">
        <w:t>Vorschlag für eine Verordnung</w:t>
      </w:r>
      <w:r w:rsidRPr="008C0310">
        <w:rPr>
          <w:rStyle w:val="HideTWBExt"/>
        </w:rPr>
        <w:t>&lt;/DocAmend&gt;</w:t>
      </w:r>
    </w:p>
    <w:p w14:paraId="765B9FA3" w14:textId="77777777" w:rsidR="0060658B" w:rsidRPr="008C0310" w:rsidRDefault="0060658B" w:rsidP="0060658B">
      <w:pPr>
        <w:pStyle w:val="NormalBold"/>
      </w:pPr>
      <w:r w:rsidRPr="008C0310">
        <w:rPr>
          <w:rStyle w:val="HideTWBExt"/>
        </w:rPr>
        <w:t>&lt;Article&gt;</w:t>
      </w:r>
      <w:r w:rsidRPr="008C0310">
        <w:t>Erwägung 9</w:t>
      </w:r>
      <w:r w:rsidRPr="008C031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58B" w:rsidRPr="008C0310" w14:paraId="37677F84" w14:textId="77777777" w:rsidTr="00D550E0">
        <w:trPr>
          <w:trHeight w:hRule="exact" w:val="240"/>
          <w:jc w:val="center"/>
        </w:trPr>
        <w:tc>
          <w:tcPr>
            <w:tcW w:w="9752" w:type="dxa"/>
            <w:gridSpan w:val="2"/>
            <w:tcBorders>
              <w:top w:val="nil"/>
              <w:left w:val="nil"/>
              <w:bottom w:val="nil"/>
              <w:right w:val="nil"/>
            </w:tcBorders>
          </w:tcPr>
          <w:p w14:paraId="3408245B" w14:textId="77777777" w:rsidR="0060658B" w:rsidRPr="008C0310" w:rsidRDefault="0060658B" w:rsidP="00D550E0"/>
        </w:tc>
      </w:tr>
      <w:tr w:rsidR="0060658B" w:rsidRPr="008C0310" w14:paraId="0CD0110E" w14:textId="77777777" w:rsidTr="00D550E0">
        <w:trPr>
          <w:trHeight w:val="240"/>
          <w:jc w:val="center"/>
        </w:trPr>
        <w:tc>
          <w:tcPr>
            <w:tcW w:w="4876" w:type="dxa"/>
            <w:tcBorders>
              <w:top w:val="nil"/>
              <w:left w:val="nil"/>
              <w:bottom w:val="nil"/>
              <w:right w:val="nil"/>
            </w:tcBorders>
          </w:tcPr>
          <w:p w14:paraId="1893B73C" w14:textId="77777777" w:rsidR="0060658B" w:rsidRPr="008C0310" w:rsidRDefault="0060658B" w:rsidP="00D550E0">
            <w:pPr>
              <w:pStyle w:val="AmColumnHeading"/>
            </w:pPr>
            <w:r w:rsidRPr="008C0310">
              <w:t>Vorschlag der Kommission</w:t>
            </w:r>
          </w:p>
        </w:tc>
        <w:tc>
          <w:tcPr>
            <w:tcW w:w="4876" w:type="dxa"/>
            <w:tcBorders>
              <w:top w:val="nil"/>
              <w:left w:val="nil"/>
              <w:bottom w:val="nil"/>
              <w:right w:val="nil"/>
            </w:tcBorders>
          </w:tcPr>
          <w:p w14:paraId="75E928D3" w14:textId="77777777" w:rsidR="0060658B" w:rsidRPr="008C0310" w:rsidRDefault="0060658B" w:rsidP="00D550E0">
            <w:pPr>
              <w:pStyle w:val="AmColumnHeading"/>
            </w:pPr>
            <w:r w:rsidRPr="008C0310">
              <w:t>Geänderter Text</w:t>
            </w:r>
          </w:p>
        </w:tc>
      </w:tr>
      <w:tr w:rsidR="0060658B" w:rsidRPr="008C0310" w14:paraId="3F5AEADF" w14:textId="77777777" w:rsidTr="00D550E0">
        <w:trPr>
          <w:jc w:val="center"/>
        </w:trPr>
        <w:tc>
          <w:tcPr>
            <w:tcW w:w="4876" w:type="dxa"/>
            <w:tcBorders>
              <w:top w:val="nil"/>
              <w:left w:val="nil"/>
              <w:bottom w:val="nil"/>
              <w:right w:val="nil"/>
            </w:tcBorders>
          </w:tcPr>
          <w:p w14:paraId="252AF6DE" w14:textId="77777777" w:rsidR="0060658B" w:rsidRPr="008C0310" w:rsidRDefault="0060658B" w:rsidP="00D550E0">
            <w:pPr>
              <w:pStyle w:val="Normal6a"/>
            </w:pPr>
            <w:r w:rsidRPr="008C0310">
              <w:t>(9)</w:t>
            </w:r>
            <w:r w:rsidRPr="008C0310">
              <w:tab/>
            </w:r>
            <w:r w:rsidRPr="008C0310">
              <w:rPr>
                <w:b/>
                <w:i/>
              </w:rPr>
              <w:t>Es sollte ein neuer grundsatzbasierter Ansatztest eingeführt werden, um die bestehenden mechanischen Tests zu ersetzen und um die Bedeutung des durch Verbriefung übertragenen Risikos zu messen. Angesichts seiner sehr begrenzten Nutzung sollte der derzeitige genehmigungsbasierte Ansatz, bei dem die SRT durch eine von der zuständigen Behörde erteilte Genehmigung erreicht wird, gestrichen werden und nicht mehr zulässig sein. Um die SRT-Bewertung weiter zu straffen und die Transparenz und Berechenbarkeit für</w:t>
            </w:r>
            <w:r w:rsidRPr="008C0310">
              <w:t xml:space="preserve"> Originatoren </w:t>
            </w:r>
            <w:r w:rsidRPr="008C0310">
              <w:rPr>
                <w:b/>
                <w:i/>
              </w:rPr>
              <w:t>zu erhöhen, sollte eine neue Anforderung eingeführt werden, wonach Originatoren eine Selbstbewertung vorlegen müssen, um nachzuweisen, dass die Anforderungen an die SRT, auch unter Stressbedingungen, erfüllt sind. Im Rahmen der Selbstbewertung</w:t>
            </w:r>
            <w:r w:rsidRPr="008C0310">
              <w:t xml:space="preserve"> sollten </w:t>
            </w:r>
            <w:r w:rsidRPr="008C0310">
              <w:rPr>
                <w:b/>
                <w:i/>
              </w:rPr>
              <w:t>Originatoren eine Cashflow-Modellanalyse entwickeln, um Nachweise für die Widerstandsfähigkeit der SRT zu erbringen</w:t>
            </w:r>
            <w:r w:rsidRPr="008C0310">
              <w:t>.</w:t>
            </w:r>
          </w:p>
        </w:tc>
        <w:tc>
          <w:tcPr>
            <w:tcW w:w="4876" w:type="dxa"/>
            <w:tcBorders>
              <w:top w:val="nil"/>
              <w:left w:val="nil"/>
              <w:bottom w:val="nil"/>
              <w:right w:val="nil"/>
            </w:tcBorders>
          </w:tcPr>
          <w:p w14:paraId="7C4D5FA3" w14:textId="77777777" w:rsidR="0060658B" w:rsidRPr="008C0310" w:rsidRDefault="0060658B" w:rsidP="00D550E0">
            <w:pPr>
              <w:pStyle w:val="Normal6a"/>
            </w:pPr>
            <w:r w:rsidRPr="008C0310">
              <w:t>(9)</w:t>
            </w:r>
            <w:r w:rsidRPr="008C0310">
              <w:tab/>
            </w:r>
            <w:r w:rsidRPr="008C0310">
              <w:rPr>
                <w:b/>
                <w:i/>
              </w:rPr>
              <w:t>Die mit Verbriefungsstrukturen verbundenen Agency- und Modellierungsrisiken wirken sich nicht gleichermaßen auf</w:t>
            </w:r>
            <w:r w:rsidRPr="008C0310">
              <w:t xml:space="preserve"> Originatoren</w:t>
            </w:r>
            <w:r w:rsidRPr="008C0310">
              <w:rPr>
                <w:b/>
                <w:i/>
              </w:rPr>
              <w:t>, Sponsoren und Anleger aus; dabei sind Anleger aufgrund ihrer Abhängigkeit von Modellen und Informationen der Verkäuferseite solchen Risiken stärker ausgesetzt; dabei sollte die aufsichtsrechtliche Behandlung diese Asymmetrien im Einklang mit dem Rahmen des Basler Ausschusses weiterhin widerspiegeln</w:t>
            </w:r>
            <w:r w:rsidRPr="008C0310">
              <w:t>.</w:t>
            </w:r>
          </w:p>
        </w:tc>
      </w:tr>
    </w:tbl>
    <w:p w14:paraId="1DF15431" w14:textId="77777777" w:rsidR="0060658B" w:rsidRPr="008C0310" w:rsidRDefault="0060658B" w:rsidP="0060658B">
      <w:pPr>
        <w:pStyle w:val="AmOrLang"/>
      </w:pPr>
      <w:r w:rsidRPr="008C0310">
        <w:t xml:space="preserve">Or. </w:t>
      </w:r>
      <w:r w:rsidRPr="008C0310">
        <w:rPr>
          <w:rStyle w:val="HideTWBExt"/>
        </w:rPr>
        <w:t>&lt;Original&gt;</w:t>
      </w:r>
      <w:r w:rsidRPr="008C0310">
        <w:rPr>
          <w:rStyle w:val="HideTWBInt"/>
        </w:rPr>
        <w:t>{EN}</w:t>
      </w:r>
      <w:r w:rsidRPr="008C0310">
        <w:t>en</w:t>
      </w:r>
      <w:r w:rsidRPr="008C0310">
        <w:rPr>
          <w:rStyle w:val="HideTWBExt"/>
        </w:rPr>
        <w:t>&lt;/Original&gt;</w:t>
      </w:r>
    </w:p>
    <w:p w14:paraId="4E3793D9" w14:textId="77777777" w:rsidR="0060658B" w:rsidRPr="008C0310" w:rsidRDefault="0060658B" w:rsidP="0060658B">
      <w:r w:rsidRPr="008C0310">
        <w:rPr>
          <w:rStyle w:val="HideTWBExt"/>
        </w:rPr>
        <w:t>&lt;/Amend&gt;</w:t>
      </w:r>
    </w:p>
    <w:p w14:paraId="14333387" w14:textId="77777777" w:rsidR="0060658B" w:rsidRPr="008C0310" w:rsidRDefault="0060658B" w:rsidP="0060658B">
      <w:pPr>
        <w:pStyle w:val="AmNumberTabs"/>
      </w:pPr>
      <w:r w:rsidRPr="008C0310">
        <w:rPr>
          <w:rStyle w:val="HideTWBExt"/>
        </w:rPr>
        <w:t>&lt;Amend&gt;</w:t>
      </w:r>
      <w:r w:rsidRPr="008C0310">
        <w:t>Änderungsantrag</w:t>
      </w:r>
      <w:r w:rsidRPr="008C0310">
        <w:tab/>
      </w:r>
      <w:r w:rsidRPr="008C0310">
        <w:tab/>
      </w:r>
      <w:r w:rsidRPr="008C0310">
        <w:rPr>
          <w:rStyle w:val="HideTWBExt"/>
        </w:rPr>
        <w:t>&lt;NumAm&gt;</w:t>
      </w:r>
      <w:r w:rsidRPr="008C0310">
        <w:t>79</w:t>
      </w:r>
      <w:r w:rsidRPr="008C0310">
        <w:rPr>
          <w:rStyle w:val="HideTWBExt"/>
        </w:rPr>
        <w:t>&lt;/NumAm&gt;</w:t>
      </w:r>
    </w:p>
    <w:p w14:paraId="0B4C736D" w14:textId="77777777" w:rsidR="0060658B" w:rsidRPr="008C0310" w:rsidRDefault="0060658B" w:rsidP="0060658B">
      <w:pPr>
        <w:pStyle w:val="NormalBold"/>
      </w:pPr>
      <w:r w:rsidRPr="008C0310">
        <w:rPr>
          <w:rStyle w:val="HideTWBExt"/>
          <w:b w:val="0"/>
        </w:rPr>
        <w:t>&lt;RepeatBlock-By&gt;&lt;Members&gt;</w:t>
      </w:r>
      <w:r w:rsidRPr="008C0310">
        <w:t>Ralf Seekatz</w:t>
      </w:r>
      <w:r w:rsidRPr="008C0310">
        <w:rPr>
          <w:rStyle w:val="HideTWBExt"/>
          <w:b w:val="0"/>
        </w:rPr>
        <w:t>&lt;/Members&gt;</w:t>
      </w:r>
    </w:p>
    <w:p w14:paraId="0EF4C49D" w14:textId="77777777" w:rsidR="0060658B" w:rsidRPr="008C0310" w:rsidRDefault="0060658B" w:rsidP="0060658B">
      <w:pPr>
        <w:pStyle w:val="NormalBold"/>
      </w:pPr>
      <w:r w:rsidRPr="008C0310">
        <w:rPr>
          <w:rStyle w:val="HideTWBExt"/>
          <w:b w:val="0"/>
        </w:rPr>
        <w:t>&lt;/RepeatBlock-By&gt;</w:t>
      </w:r>
    </w:p>
    <w:p w14:paraId="5F276E5C" w14:textId="77777777" w:rsidR="0060658B" w:rsidRPr="008C0310" w:rsidRDefault="0060658B" w:rsidP="0060658B">
      <w:pPr>
        <w:pStyle w:val="NormalBold"/>
      </w:pPr>
      <w:r w:rsidRPr="008C0310">
        <w:rPr>
          <w:rStyle w:val="HideTWBExt"/>
        </w:rPr>
        <w:t>&lt;DocAmend&gt;</w:t>
      </w:r>
      <w:r w:rsidRPr="008C0310">
        <w:t>Vorschlag für eine Verordnung</w:t>
      </w:r>
      <w:r w:rsidRPr="008C0310">
        <w:rPr>
          <w:rStyle w:val="HideTWBExt"/>
        </w:rPr>
        <w:t>&lt;/DocAmend&gt;</w:t>
      </w:r>
    </w:p>
    <w:p w14:paraId="06C1A986" w14:textId="77777777" w:rsidR="0060658B" w:rsidRPr="008C0310" w:rsidRDefault="0060658B" w:rsidP="0060658B">
      <w:pPr>
        <w:pStyle w:val="NormalBold"/>
      </w:pPr>
      <w:r w:rsidRPr="008C0310">
        <w:rPr>
          <w:rStyle w:val="HideTWBExt"/>
        </w:rPr>
        <w:t>&lt;Article&gt;</w:t>
      </w:r>
      <w:r w:rsidRPr="008C0310">
        <w:t>Erwägung 9</w:t>
      </w:r>
      <w:r w:rsidRPr="008C031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58B" w:rsidRPr="008C0310" w14:paraId="33A91BC1" w14:textId="77777777" w:rsidTr="00D550E0">
        <w:trPr>
          <w:trHeight w:hRule="exact" w:val="240"/>
          <w:jc w:val="center"/>
        </w:trPr>
        <w:tc>
          <w:tcPr>
            <w:tcW w:w="9752" w:type="dxa"/>
            <w:gridSpan w:val="2"/>
            <w:tcBorders>
              <w:top w:val="nil"/>
              <w:left w:val="nil"/>
              <w:bottom w:val="nil"/>
              <w:right w:val="nil"/>
            </w:tcBorders>
          </w:tcPr>
          <w:p w14:paraId="4E9134F3" w14:textId="77777777" w:rsidR="0060658B" w:rsidRPr="008C0310" w:rsidRDefault="0060658B" w:rsidP="00D550E0"/>
        </w:tc>
      </w:tr>
      <w:tr w:rsidR="0060658B" w:rsidRPr="008C0310" w14:paraId="585CC2BA" w14:textId="77777777" w:rsidTr="00D550E0">
        <w:trPr>
          <w:trHeight w:val="240"/>
          <w:jc w:val="center"/>
        </w:trPr>
        <w:tc>
          <w:tcPr>
            <w:tcW w:w="4876" w:type="dxa"/>
            <w:tcBorders>
              <w:top w:val="nil"/>
              <w:left w:val="nil"/>
              <w:bottom w:val="nil"/>
              <w:right w:val="nil"/>
            </w:tcBorders>
          </w:tcPr>
          <w:p w14:paraId="799A8DE8" w14:textId="77777777" w:rsidR="0060658B" w:rsidRPr="008C0310" w:rsidRDefault="0060658B" w:rsidP="00D550E0">
            <w:pPr>
              <w:pStyle w:val="AmColumnHeading"/>
            </w:pPr>
            <w:r w:rsidRPr="008C0310">
              <w:t>Vorschlag der Kommission</w:t>
            </w:r>
          </w:p>
        </w:tc>
        <w:tc>
          <w:tcPr>
            <w:tcW w:w="4876" w:type="dxa"/>
            <w:tcBorders>
              <w:top w:val="nil"/>
              <w:left w:val="nil"/>
              <w:bottom w:val="nil"/>
              <w:right w:val="nil"/>
            </w:tcBorders>
          </w:tcPr>
          <w:p w14:paraId="3942F278" w14:textId="77777777" w:rsidR="0060658B" w:rsidRPr="008C0310" w:rsidRDefault="0060658B" w:rsidP="00D550E0">
            <w:pPr>
              <w:pStyle w:val="AmColumnHeading"/>
            </w:pPr>
            <w:r w:rsidRPr="008C0310">
              <w:t>Geänderter Text</w:t>
            </w:r>
          </w:p>
        </w:tc>
      </w:tr>
      <w:tr w:rsidR="0060658B" w:rsidRPr="008C0310" w14:paraId="132679C5" w14:textId="77777777" w:rsidTr="00D550E0">
        <w:trPr>
          <w:jc w:val="center"/>
        </w:trPr>
        <w:tc>
          <w:tcPr>
            <w:tcW w:w="4876" w:type="dxa"/>
            <w:tcBorders>
              <w:top w:val="nil"/>
              <w:left w:val="nil"/>
              <w:bottom w:val="nil"/>
              <w:right w:val="nil"/>
            </w:tcBorders>
          </w:tcPr>
          <w:p w14:paraId="79A7514D" w14:textId="77777777" w:rsidR="0060658B" w:rsidRPr="008C0310" w:rsidRDefault="0060658B" w:rsidP="00D550E0">
            <w:pPr>
              <w:pStyle w:val="Normal6a"/>
            </w:pPr>
            <w:r w:rsidRPr="008C0310">
              <w:t>(9)</w:t>
            </w:r>
            <w:r w:rsidRPr="008C0310">
              <w:tab/>
              <w:t>Es sollte ein neuer grundsatzbasierter Ansatztest eingeführt werden, um die bestehenden mechanischen Tests zu ersetzen und um die Bedeutung des durch Verbriefung übertragenen Risikos zu messen. Angesichts seiner sehr begrenzten Nutzung sollte der derzeitige genehmigungsbasierte Ansatz, bei dem die SRT durch eine von der zuständigen Behörde erteilte Genehmigung erreicht wird, gestrichen werden und nicht mehr zulässig sein. Um die SRT-Bewertung weiter zu straffen und die Transparenz und Berechenbarkeit für Originatoren zu erhöhen, sollte eine neue Anforderung eingeführt werden, wonach Originatoren eine Selbstbewertung vorlegen müssen, um nachzuweisen, dass die Anforderungen an die SRT, auch unter Stressbedingungen, erfüllt sind. Im Rahmen der Selbstbewertung sollten Originatoren eine Cashflow-Modellanalyse entwickeln, um Nachweise für die Widerstandsfähigkeit der SRT zu erbringen.</w:t>
            </w:r>
          </w:p>
        </w:tc>
        <w:tc>
          <w:tcPr>
            <w:tcW w:w="4876" w:type="dxa"/>
            <w:tcBorders>
              <w:top w:val="nil"/>
              <w:left w:val="nil"/>
              <w:bottom w:val="nil"/>
              <w:right w:val="nil"/>
            </w:tcBorders>
          </w:tcPr>
          <w:p w14:paraId="22E70138" w14:textId="77777777" w:rsidR="0060658B" w:rsidRPr="008C0310" w:rsidRDefault="0060658B" w:rsidP="00D550E0">
            <w:pPr>
              <w:pStyle w:val="Normal6a"/>
            </w:pPr>
            <w:r w:rsidRPr="008C0310">
              <w:t>(9)</w:t>
            </w:r>
            <w:r w:rsidRPr="008C0310">
              <w:tab/>
              <w:t>Es sollte ein neuer grundsatzbasierter Ansatztest eingeführt werden, um die bestehenden mechanischen Tests zu ersetzen und um die Bedeutung des durch Verbriefung übertragenen Risikos zu messen</w:t>
            </w:r>
            <w:r w:rsidRPr="008C0310">
              <w:rPr>
                <w:b/>
                <w:i/>
              </w:rPr>
              <w:t>. Die zuständigen Behörden sollten in Ausnahmefällen die Möglichkeit haben, den Mindestbetrag der übertragenen unerwarteten Verluste im Rahmen des prinzipienbasierten Ansatzes zu erhöhen</w:t>
            </w:r>
            <w:r w:rsidRPr="008C0310">
              <w:t>. Angesichts seiner sehr begrenzten Nutzung sollte der derzeitige genehmigungsbasierte Ansatz, bei dem die SRT durch eine von der zuständigen Behörde erteilte Genehmigung erreicht wird, gestrichen werden und nicht mehr zulässig sein. Um die SRT-Bewertung weiter zu straffen und die Transparenz und Berechenbarkeit für Originatoren zu erhöhen, sollte eine neue Anforderung eingeführt werden, wonach Originatoren eine Selbstbewertung vorlegen müssen, um nachzuweisen, dass die Anforderungen an die SRT, auch unter Stressbedingungen, erfüllt sind. Im Rahmen der Selbstbewertung sollten Originatoren eine Cashflow-Modellanalyse entwickeln, um Nachweise für die Widerstandsfähigkeit der SRT zu erbringen.</w:t>
            </w:r>
          </w:p>
        </w:tc>
      </w:tr>
    </w:tbl>
    <w:p w14:paraId="461A256D" w14:textId="77777777" w:rsidR="0060658B" w:rsidRPr="008C0310" w:rsidRDefault="0060658B" w:rsidP="0060658B">
      <w:pPr>
        <w:pStyle w:val="AmOrLang"/>
      </w:pPr>
      <w:r w:rsidRPr="008C0310">
        <w:t xml:space="preserve">Or. </w:t>
      </w:r>
      <w:r w:rsidRPr="008C0310">
        <w:rPr>
          <w:rStyle w:val="HideTWBExt"/>
        </w:rPr>
        <w:t>&lt;Original&gt;</w:t>
      </w:r>
      <w:r w:rsidRPr="008C0310">
        <w:rPr>
          <w:rStyle w:val="HideTWBInt"/>
        </w:rPr>
        <w:t>{EN}</w:t>
      </w:r>
      <w:r w:rsidRPr="008C0310">
        <w:t>en</w:t>
      </w:r>
      <w:r w:rsidRPr="008C0310">
        <w:rPr>
          <w:rStyle w:val="HideTWBExt"/>
        </w:rPr>
        <w:t>&lt;/Original&gt;</w:t>
      </w:r>
    </w:p>
    <w:p w14:paraId="741A9C8A" w14:textId="77777777" w:rsidR="0060658B" w:rsidRPr="008C0310" w:rsidRDefault="0060658B" w:rsidP="0060658B">
      <w:r w:rsidRPr="008C0310">
        <w:rPr>
          <w:rStyle w:val="HideTWBExt"/>
        </w:rPr>
        <w:t>&lt;/Amend&gt;</w:t>
      </w:r>
    </w:p>
    <w:p w14:paraId="54C32A80" w14:textId="77777777" w:rsidR="0060658B" w:rsidRPr="008C0310" w:rsidRDefault="0060658B" w:rsidP="0060658B">
      <w:pPr>
        <w:pStyle w:val="AmNumberTabs"/>
      </w:pPr>
      <w:r w:rsidRPr="008C0310">
        <w:rPr>
          <w:rStyle w:val="HideTWBExt"/>
        </w:rPr>
        <w:t>&lt;Amend&gt;</w:t>
      </w:r>
      <w:r w:rsidRPr="008C0310">
        <w:t>Änderungsantrag</w:t>
      </w:r>
      <w:r w:rsidRPr="008C0310">
        <w:tab/>
      </w:r>
      <w:r w:rsidRPr="008C0310">
        <w:tab/>
      </w:r>
      <w:r w:rsidRPr="008C0310">
        <w:rPr>
          <w:rStyle w:val="HideTWBExt"/>
        </w:rPr>
        <w:t>&lt;NumAm&gt;</w:t>
      </w:r>
      <w:r w:rsidRPr="008C0310">
        <w:t>80</w:t>
      </w:r>
      <w:r w:rsidRPr="008C0310">
        <w:rPr>
          <w:rStyle w:val="HideTWBExt"/>
        </w:rPr>
        <w:t>&lt;/NumAm&gt;</w:t>
      </w:r>
    </w:p>
    <w:p w14:paraId="5E424937" w14:textId="77777777" w:rsidR="0060658B" w:rsidRPr="008C0310" w:rsidRDefault="0060658B" w:rsidP="0060658B">
      <w:pPr>
        <w:pStyle w:val="NormalBold"/>
      </w:pPr>
      <w:r w:rsidRPr="008C0310">
        <w:rPr>
          <w:rStyle w:val="HideTWBExt"/>
          <w:b w:val="0"/>
        </w:rPr>
        <w:t>&lt;RepeatBlock-By&gt;&lt;Members&gt;</w:t>
      </w:r>
      <w:r w:rsidRPr="008C0310">
        <w:t>Christophe Gomart</w:t>
      </w:r>
      <w:r w:rsidRPr="008C0310">
        <w:rPr>
          <w:rStyle w:val="HideTWBExt"/>
          <w:b w:val="0"/>
        </w:rPr>
        <w:t>&lt;/Members&gt;</w:t>
      </w:r>
    </w:p>
    <w:p w14:paraId="2FFF9F38" w14:textId="77777777" w:rsidR="0060658B" w:rsidRPr="008C0310" w:rsidRDefault="0060658B" w:rsidP="0060658B">
      <w:pPr>
        <w:pStyle w:val="NormalBold"/>
      </w:pPr>
      <w:r w:rsidRPr="008C0310">
        <w:rPr>
          <w:rStyle w:val="HideTWBExt"/>
          <w:b w:val="0"/>
        </w:rPr>
        <w:t>&lt;/RepeatBlock-By&gt;</w:t>
      </w:r>
    </w:p>
    <w:p w14:paraId="7C8BF1D2" w14:textId="77777777" w:rsidR="0060658B" w:rsidRPr="008C0310" w:rsidRDefault="0060658B" w:rsidP="0060658B">
      <w:pPr>
        <w:pStyle w:val="NormalBold"/>
      </w:pPr>
      <w:r w:rsidRPr="008C0310">
        <w:rPr>
          <w:rStyle w:val="HideTWBExt"/>
        </w:rPr>
        <w:t>&lt;DocAmend&gt;</w:t>
      </w:r>
      <w:r w:rsidRPr="008C0310">
        <w:t>Vorschlag für eine Verordnung</w:t>
      </w:r>
      <w:r w:rsidRPr="008C0310">
        <w:rPr>
          <w:rStyle w:val="HideTWBExt"/>
        </w:rPr>
        <w:t>&lt;/DocAmend&gt;</w:t>
      </w:r>
    </w:p>
    <w:p w14:paraId="1FC8F443" w14:textId="77777777" w:rsidR="0060658B" w:rsidRPr="008C0310" w:rsidRDefault="0060658B" w:rsidP="0060658B">
      <w:pPr>
        <w:pStyle w:val="NormalBold"/>
      </w:pPr>
      <w:r w:rsidRPr="008C0310">
        <w:rPr>
          <w:rStyle w:val="HideTWBExt"/>
        </w:rPr>
        <w:t>&lt;Article&gt;</w:t>
      </w:r>
      <w:r w:rsidRPr="008C0310">
        <w:t>Erwägung 10 a (neu)</w:t>
      </w:r>
      <w:r w:rsidRPr="008C031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58B" w:rsidRPr="008C0310" w14:paraId="2F799FD3" w14:textId="77777777" w:rsidTr="00D550E0">
        <w:trPr>
          <w:trHeight w:hRule="exact" w:val="240"/>
          <w:jc w:val="center"/>
        </w:trPr>
        <w:tc>
          <w:tcPr>
            <w:tcW w:w="9752" w:type="dxa"/>
            <w:gridSpan w:val="2"/>
            <w:tcBorders>
              <w:top w:val="nil"/>
              <w:left w:val="nil"/>
              <w:bottom w:val="nil"/>
              <w:right w:val="nil"/>
            </w:tcBorders>
          </w:tcPr>
          <w:p w14:paraId="7B4F6243" w14:textId="77777777" w:rsidR="0060658B" w:rsidRPr="008C0310" w:rsidRDefault="0060658B" w:rsidP="00D550E0"/>
        </w:tc>
      </w:tr>
      <w:tr w:rsidR="0060658B" w:rsidRPr="008C0310" w14:paraId="1EE34D8B" w14:textId="77777777" w:rsidTr="00D550E0">
        <w:trPr>
          <w:trHeight w:val="240"/>
          <w:jc w:val="center"/>
        </w:trPr>
        <w:tc>
          <w:tcPr>
            <w:tcW w:w="4876" w:type="dxa"/>
            <w:tcBorders>
              <w:top w:val="nil"/>
              <w:left w:val="nil"/>
              <w:bottom w:val="nil"/>
              <w:right w:val="nil"/>
            </w:tcBorders>
          </w:tcPr>
          <w:p w14:paraId="67F52250" w14:textId="77777777" w:rsidR="0060658B" w:rsidRPr="008C0310" w:rsidRDefault="0060658B" w:rsidP="00D550E0">
            <w:pPr>
              <w:pStyle w:val="AmColumnHeading"/>
            </w:pPr>
            <w:r w:rsidRPr="008C0310">
              <w:t>Vorschlag der Kommission</w:t>
            </w:r>
          </w:p>
        </w:tc>
        <w:tc>
          <w:tcPr>
            <w:tcW w:w="4876" w:type="dxa"/>
            <w:tcBorders>
              <w:top w:val="nil"/>
              <w:left w:val="nil"/>
              <w:bottom w:val="nil"/>
              <w:right w:val="nil"/>
            </w:tcBorders>
          </w:tcPr>
          <w:p w14:paraId="42324DE6" w14:textId="77777777" w:rsidR="0060658B" w:rsidRPr="008C0310" w:rsidRDefault="0060658B" w:rsidP="00D550E0">
            <w:pPr>
              <w:pStyle w:val="AmColumnHeading"/>
            </w:pPr>
            <w:r w:rsidRPr="008C0310">
              <w:t>Geänderter Text</w:t>
            </w:r>
          </w:p>
        </w:tc>
      </w:tr>
      <w:tr w:rsidR="0060658B" w:rsidRPr="008C0310" w14:paraId="1A80C017" w14:textId="77777777" w:rsidTr="00D550E0">
        <w:trPr>
          <w:jc w:val="center"/>
        </w:trPr>
        <w:tc>
          <w:tcPr>
            <w:tcW w:w="4876" w:type="dxa"/>
            <w:tcBorders>
              <w:top w:val="nil"/>
              <w:left w:val="nil"/>
              <w:bottom w:val="nil"/>
              <w:right w:val="nil"/>
            </w:tcBorders>
          </w:tcPr>
          <w:p w14:paraId="112290EF" w14:textId="77777777" w:rsidR="0060658B" w:rsidRPr="008C0310" w:rsidRDefault="0060658B" w:rsidP="00D550E0">
            <w:pPr>
              <w:pStyle w:val="Normal6a"/>
            </w:pPr>
          </w:p>
        </w:tc>
        <w:tc>
          <w:tcPr>
            <w:tcW w:w="4876" w:type="dxa"/>
            <w:tcBorders>
              <w:top w:val="nil"/>
              <w:left w:val="nil"/>
              <w:bottom w:val="nil"/>
              <w:right w:val="nil"/>
            </w:tcBorders>
          </w:tcPr>
          <w:p w14:paraId="761EE694" w14:textId="77777777" w:rsidR="0060658B" w:rsidRPr="008C0310" w:rsidRDefault="0060658B" w:rsidP="00D550E0">
            <w:pPr>
              <w:pStyle w:val="Normal6a"/>
            </w:pPr>
            <w:r w:rsidRPr="008C0310">
              <w:rPr>
                <w:b/>
                <w:i/>
              </w:rPr>
              <w:t>(10a)</w:t>
            </w:r>
            <w:r w:rsidRPr="008C0310">
              <w:tab/>
            </w:r>
            <w:r w:rsidRPr="008C0310">
              <w:rPr>
                <w:b/>
                <w:i/>
              </w:rPr>
              <w:t>Das Konzept des „einzigen Zwecks“ wurde 2015 von der Kommission ausschließlich mit dem Ziel eingeführt, eine von der Europäischen Bankenaufsichtsbehörde (EBA) ermittelte potenzielle Lücke beim Risikoselbstbehalt zu schließen. In diesem Zusammenhang hat die EBA einen „Single Purpose Test“ (SPT) eingeführt, um zu verhindern, dass ein Unternehmen, das ausschließlich zum Zweck der Verbriefung von Risikopositionen gegründet wurde oder tätig ist, als Betreiber betrachtet wird.</w:t>
            </w:r>
          </w:p>
        </w:tc>
      </w:tr>
      <w:tr w:rsidR="0060658B" w:rsidRPr="008C0310" w14:paraId="0CE4B661" w14:textId="77777777" w:rsidTr="00D550E0">
        <w:trPr>
          <w:jc w:val="center"/>
        </w:trPr>
        <w:tc>
          <w:tcPr>
            <w:tcW w:w="4876" w:type="dxa"/>
            <w:tcBorders>
              <w:top w:val="nil"/>
              <w:left w:val="nil"/>
              <w:bottom w:val="nil"/>
              <w:right w:val="nil"/>
            </w:tcBorders>
          </w:tcPr>
          <w:p w14:paraId="585603CD" w14:textId="77777777" w:rsidR="0060658B" w:rsidRPr="008C0310" w:rsidRDefault="0060658B" w:rsidP="00D550E0">
            <w:pPr>
              <w:pStyle w:val="Normal6a"/>
            </w:pPr>
          </w:p>
        </w:tc>
        <w:tc>
          <w:tcPr>
            <w:tcW w:w="4876" w:type="dxa"/>
            <w:tcBorders>
              <w:top w:val="nil"/>
              <w:left w:val="nil"/>
              <w:bottom w:val="nil"/>
              <w:right w:val="nil"/>
            </w:tcBorders>
          </w:tcPr>
          <w:p w14:paraId="76DCBA51" w14:textId="77777777" w:rsidR="0060658B" w:rsidRPr="008C0310" w:rsidRDefault="0060658B" w:rsidP="00D550E0">
            <w:pPr>
              <w:pStyle w:val="Normal6a"/>
            </w:pPr>
            <w:r w:rsidRPr="008C0310">
              <w:rPr>
                <w:b/>
                <w:i/>
              </w:rPr>
              <w:t>Die Unklarheit hinsichtlich der Bedingungen und Auslegung dieses Tests hat zur Folge, dass derzeit einige echte Unternehmen – insbesondere diejenigen, die auf den Märkten für Direktkredite und Collateralized Loan Obligations (CLO) tätig sind – nicht als Originatoren betrachtet werden, obwohl die EBA solche Fälle nicht berücksichtigen will.</w:t>
            </w:r>
          </w:p>
        </w:tc>
      </w:tr>
      <w:tr w:rsidR="0060658B" w:rsidRPr="008C0310" w14:paraId="137F1BAB" w14:textId="77777777" w:rsidTr="00D550E0">
        <w:trPr>
          <w:jc w:val="center"/>
        </w:trPr>
        <w:tc>
          <w:tcPr>
            <w:tcW w:w="4876" w:type="dxa"/>
            <w:tcBorders>
              <w:top w:val="nil"/>
              <w:left w:val="nil"/>
              <w:bottom w:val="nil"/>
              <w:right w:val="nil"/>
            </w:tcBorders>
          </w:tcPr>
          <w:p w14:paraId="3D3571F1" w14:textId="77777777" w:rsidR="0060658B" w:rsidRPr="008C0310" w:rsidRDefault="0060658B" w:rsidP="00D550E0">
            <w:pPr>
              <w:pStyle w:val="Normal6a"/>
            </w:pPr>
          </w:p>
        </w:tc>
        <w:tc>
          <w:tcPr>
            <w:tcW w:w="4876" w:type="dxa"/>
            <w:tcBorders>
              <w:top w:val="nil"/>
              <w:left w:val="nil"/>
              <w:bottom w:val="nil"/>
              <w:right w:val="nil"/>
            </w:tcBorders>
          </w:tcPr>
          <w:p w14:paraId="46610810" w14:textId="77777777" w:rsidR="0060658B" w:rsidRPr="008C0310" w:rsidRDefault="0060658B" w:rsidP="00D550E0">
            <w:pPr>
              <w:pStyle w:val="Normal6a"/>
            </w:pPr>
            <w:r w:rsidRPr="008C0310">
              <w:rPr>
                <w:b/>
                <w:i/>
              </w:rPr>
              <w:t>Eine Präzisierung dieses Tests sollte in Betracht gezogen werden, um i) seine Durchführung für Unternehmen oder Plattformen zu vereinfachen, die eindeutig nachweisen können, dass sie die Anforderungen erfüllen (spezialisierte europäische Kreditunternehmen oder Plattformen, die als Originatoren und Dienstleister tätig sind, z. B. solche, die Kredite an KMU, Verbraucherkredite oder Wohnbauhypotheken vergeben), und (ii) zu vermeiden, dass Unternehmen, die derzeit die Anforderungen nicht erfüllen, aber möglicherweise aktiv an der Finanzierung der europäischen Realwirtschaft beteiligt sind, dauerhaft ausgeschlossen werden.</w:t>
            </w:r>
          </w:p>
        </w:tc>
      </w:tr>
    </w:tbl>
    <w:p w14:paraId="0E551809" w14:textId="77777777" w:rsidR="0060658B" w:rsidRPr="008C0310" w:rsidRDefault="0060658B" w:rsidP="0060658B">
      <w:pPr>
        <w:pStyle w:val="AmOrLang"/>
      </w:pPr>
      <w:r w:rsidRPr="008C0310">
        <w:t xml:space="preserve">Or. </w:t>
      </w:r>
      <w:r w:rsidRPr="008C0310">
        <w:rPr>
          <w:rStyle w:val="HideTWBExt"/>
        </w:rPr>
        <w:t>&lt;Original&gt;</w:t>
      </w:r>
      <w:r w:rsidRPr="008C0310">
        <w:rPr>
          <w:rStyle w:val="HideTWBInt"/>
        </w:rPr>
        <w:t>{EN}</w:t>
      </w:r>
      <w:r w:rsidRPr="008C0310">
        <w:t>en</w:t>
      </w:r>
      <w:r w:rsidRPr="008C0310">
        <w:rPr>
          <w:rStyle w:val="HideTWBExt"/>
        </w:rPr>
        <w:t>&lt;/Original&gt;</w:t>
      </w:r>
    </w:p>
    <w:p w14:paraId="7187CB7C" w14:textId="77777777" w:rsidR="0060658B" w:rsidRPr="008C0310" w:rsidRDefault="0060658B" w:rsidP="0060658B">
      <w:r w:rsidRPr="008C0310">
        <w:rPr>
          <w:rStyle w:val="HideTWBExt"/>
        </w:rPr>
        <w:t>&lt;/Amend&gt;</w:t>
      </w:r>
    </w:p>
    <w:p w14:paraId="434B0C0B" w14:textId="77777777" w:rsidR="0060658B" w:rsidRPr="008C0310" w:rsidRDefault="0060658B" w:rsidP="0060658B">
      <w:pPr>
        <w:pStyle w:val="AmNumberTabs"/>
      </w:pPr>
      <w:r w:rsidRPr="008C0310">
        <w:rPr>
          <w:rStyle w:val="HideTWBExt"/>
        </w:rPr>
        <w:t>&lt;Amend&gt;</w:t>
      </w:r>
      <w:r w:rsidRPr="008C0310">
        <w:t>Änderungsantrag</w:t>
      </w:r>
      <w:r w:rsidRPr="008C0310">
        <w:tab/>
      </w:r>
      <w:r w:rsidRPr="008C0310">
        <w:tab/>
      </w:r>
      <w:r w:rsidRPr="008C0310">
        <w:rPr>
          <w:rStyle w:val="HideTWBExt"/>
        </w:rPr>
        <w:t>&lt;NumAm&gt;</w:t>
      </w:r>
      <w:r w:rsidRPr="008C0310">
        <w:t>81</w:t>
      </w:r>
      <w:r w:rsidRPr="008C0310">
        <w:rPr>
          <w:rStyle w:val="HideTWBExt"/>
        </w:rPr>
        <w:t>&lt;/NumAm&gt;</w:t>
      </w:r>
    </w:p>
    <w:p w14:paraId="3119ECB2" w14:textId="77777777" w:rsidR="0060658B" w:rsidRPr="008C0310" w:rsidRDefault="0060658B" w:rsidP="0060658B">
      <w:pPr>
        <w:pStyle w:val="NormalBold"/>
      </w:pPr>
      <w:r w:rsidRPr="008C0310">
        <w:rPr>
          <w:rStyle w:val="HideTWBExt"/>
          <w:b w:val="0"/>
        </w:rPr>
        <w:t>&lt;RepeatBlock-By&gt;&lt;Members&gt;</w:t>
      </w:r>
      <w:r w:rsidRPr="008C0310">
        <w:t>Sirpa Pietikäinen, Marco Falcone</w:t>
      </w:r>
      <w:r w:rsidRPr="008C0310">
        <w:rPr>
          <w:rStyle w:val="HideTWBExt"/>
          <w:b w:val="0"/>
        </w:rPr>
        <w:t>&lt;/Members&gt;</w:t>
      </w:r>
    </w:p>
    <w:p w14:paraId="4A9A3551" w14:textId="77777777" w:rsidR="0060658B" w:rsidRPr="008C0310" w:rsidRDefault="0060658B" w:rsidP="0060658B">
      <w:pPr>
        <w:pStyle w:val="NormalBold"/>
      </w:pPr>
      <w:r w:rsidRPr="008C0310">
        <w:rPr>
          <w:rStyle w:val="HideTWBExt"/>
          <w:b w:val="0"/>
        </w:rPr>
        <w:t>&lt;/RepeatBlock-By&gt;</w:t>
      </w:r>
    </w:p>
    <w:p w14:paraId="18FC374D" w14:textId="77777777" w:rsidR="0060658B" w:rsidRPr="008C0310" w:rsidRDefault="0060658B" w:rsidP="0060658B">
      <w:pPr>
        <w:pStyle w:val="NormalBold"/>
      </w:pPr>
      <w:r w:rsidRPr="008C0310">
        <w:rPr>
          <w:rStyle w:val="HideTWBExt"/>
        </w:rPr>
        <w:t>&lt;DocAmend&gt;</w:t>
      </w:r>
      <w:r w:rsidRPr="008C0310">
        <w:t>Vorschlag für eine Verordnung</w:t>
      </w:r>
      <w:r w:rsidRPr="008C0310">
        <w:rPr>
          <w:rStyle w:val="HideTWBExt"/>
        </w:rPr>
        <w:t>&lt;/DocAmend&gt;</w:t>
      </w:r>
    </w:p>
    <w:p w14:paraId="1EE23468" w14:textId="77777777" w:rsidR="0060658B" w:rsidRPr="008C0310" w:rsidRDefault="0060658B" w:rsidP="0060658B">
      <w:pPr>
        <w:pStyle w:val="NormalBold"/>
      </w:pPr>
      <w:r w:rsidRPr="008C0310">
        <w:rPr>
          <w:rStyle w:val="HideTWBExt"/>
        </w:rPr>
        <w:t>&lt;Article&gt;</w:t>
      </w:r>
      <w:r w:rsidRPr="008C0310">
        <w:t>Erwägung 10 a (neu)</w:t>
      </w:r>
      <w:r w:rsidRPr="008C031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58B" w:rsidRPr="008C0310" w14:paraId="33127012" w14:textId="77777777" w:rsidTr="00D550E0">
        <w:trPr>
          <w:trHeight w:hRule="exact" w:val="240"/>
          <w:jc w:val="center"/>
        </w:trPr>
        <w:tc>
          <w:tcPr>
            <w:tcW w:w="9752" w:type="dxa"/>
            <w:gridSpan w:val="2"/>
            <w:tcBorders>
              <w:top w:val="nil"/>
              <w:left w:val="nil"/>
              <w:bottom w:val="nil"/>
              <w:right w:val="nil"/>
            </w:tcBorders>
          </w:tcPr>
          <w:p w14:paraId="67012C6E" w14:textId="77777777" w:rsidR="0060658B" w:rsidRPr="008C0310" w:rsidRDefault="0060658B" w:rsidP="00D550E0"/>
        </w:tc>
      </w:tr>
      <w:tr w:rsidR="0060658B" w:rsidRPr="008C0310" w14:paraId="61D68E85" w14:textId="77777777" w:rsidTr="00D550E0">
        <w:trPr>
          <w:trHeight w:val="240"/>
          <w:jc w:val="center"/>
        </w:trPr>
        <w:tc>
          <w:tcPr>
            <w:tcW w:w="4876" w:type="dxa"/>
            <w:tcBorders>
              <w:top w:val="nil"/>
              <w:left w:val="nil"/>
              <w:bottom w:val="nil"/>
              <w:right w:val="nil"/>
            </w:tcBorders>
          </w:tcPr>
          <w:p w14:paraId="656242E5" w14:textId="77777777" w:rsidR="0060658B" w:rsidRPr="008C0310" w:rsidRDefault="0060658B" w:rsidP="00D550E0">
            <w:pPr>
              <w:pStyle w:val="AmColumnHeading"/>
            </w:pPr>
            <w:r w:rsidRPr="008C0310">
              <w:t>Vorschlag der Kommission</w:t>
            </w:r>
          </w:p>
        </w:tc>
        <w:tc>
          <w:tcPr>
            <w:tcW w:w="4876" w:type="dxa"/>
            <w:tcBorders>
              <w:top w:val="nil"/>
              <w:left w:val="nil"/>
              <w:bottom w:val="nil"/>
              <w:right w:val="nil"/>
            </w:tcBorders>
          </w:tcPr>
          <w:p w14:paraId="05AD3BAA" w14:textId="77777777" w:rsidR="0060658B" w:rsidRPr="008C0310" w:rsidRDefault="0060658B" w:rsidP="00D550E0">
            <w:pPr>
              <w:pStyle w:val="AmColumnHeading"/>
            </w:pPr>
            <w:r w:rsidRPr="008C0310">
              <w:t>Geänderter Text</w:t>
            </w:r>
          </w:p>
        </w:tc>
      </w:tr>
      <w:tr w:rsidR="0060658B" w:rsidRPr="008C0310" w14:paraId="2353D3D1" w14:textId="77777777" w:rsidTr="00D550E0">
        <w:trPr>
          <w:jc w:val="center"/>
        </w:trPr>
        <w:tc>
          <w:tcPr>
            <w:tcW w:w="4876" w:type="dxa"/>
            <w:tcBorders>
              <w:top w:val="nil"/>
              <w:left w:val="nil"/>
              <w:bottom w:val="nil"/>
              <w:right w:val="nil"/>
            </w:tcBorders>
          </w:tcPr>
          <w:p w14:paraId="7F267322" w14:textId="77777777" w:rsidR="0060658B" w:rsidRPr="008C0310" w:rsidRDefault="0060658B" w:rsidP="00D550E0">
            <w:pPr>
              <w:pStyle w:val="Normal6a"/>
            </w:pPr>
          </w:p>
        </w:tc>
        <w:tc>
          <w:tcPr>
            <w:tcW w:w="4876" w:type="dxa"/>
            <w:tcBorders>
              <w:top w:val="nil"/>
              <w:left w:val="nil"/>
              <w:bottom w:val="nil"/>
              <w:right w:val="nil"/>
            </w:tcBorders>
          </w:tcPr>
          <w:p w14:paraId="011BD1FF" w14:textId="77777777" w:rsidR="0060658B" w:rsidRPr="008C0310" w:rsidRDefault="0060658B" w:rsidP="00D550E0">
            <w:pPr>
              <w:pStyle w:val="Normal6a"/>
            </w:pPr>
            <w:r w:rsidRPr="008C0310">
              <w:rPr>
                <w:b/>
                <w:i/>
              </w:rPr>
              <w:t>(10a)</w:t>
            </w:r>
            <w:r w:rsidRPr="008C0310">
              <w:tab/>
            </w:r>
            <w:r w:rsidRPr="008C0310">
              <w:rPr>
                <w:b/>
                <w:i/>
              </w:rPr>
              <w:t>Der Zusammenhang zwischen Verbriefung und Finanzierung der Realwirtschaft muss klar sein, damit die Vorteile einer breiteren Nutzung verbriefter Vermögenswerte und einer Senkung des Risikoniveaus tatsächlich auch den notwendigen und dringend benötigten Investitionen vor Ort zugutekommen. Daher muss der Kommission ein klares Mandat erteilt werden, um zu überwachen, wie die Banken ihren erhöhten Kapitalspielraum nutzen und wie sich die Bedingungen für die Finanzierung der Realwirtschaft weiterentwickeln. Um einen Verdrängungseffekt zu vermeiden, müssen darüber hinaus die Auswirkungen der Verbriefungsreformen auf bestehende und gut funktionierende Instrumente wie gedeckte Schuldverschreibungen überprüft werden.</w:t>
            </w:r>
          </w:p>
        </w:tc>
      </w:tr>
    </w:tbl>
    <w:p w14:paraId="61F1CAE6" w14:textId="77777777" w:rsidR="0060658B" w:rsidRPr="008C0310" w:rsidRDefault="0060658B" w:rsidP="0060658B">
      <w:pPr>
        <w:pStyle w:val="AmOrLang"/>
      </w:pPr>
      <w:r w:rsidRPr="008C0310">
        <w:t xml:space="preserve">Or. </w:t>
      </w:r>
      <w:r w:rsidRPr="008C0310">
        <w:rPr>
          <w:rStyle w:val="HideTWBExt"/>
        </w:rPr>
        <w:t>&lt;Original&gt;</w:t>
      </w:r>
      <w:r w:rsidRPr="008C0310">
        <w:rPr>
          <w:rStyle w:val="HideTWBInt"/>
        </w:rPr>
        <w:t>{EN}</w:t>
      </w:r>
      <w:r w:rsidRPr="008C0310">
        <w:t>en</w:t>
      </w:r>
      <w:r w:rsidRPr="008C0310">
        <w:rPr>
          <w:rStyle w:val="HideTWBExt"/>
        </w:rPr>
        <w:t>&lt;/Original&gt;</w:t>
      </w:r>
    </w:p>
    <w:p w14:paraId="1401B3F5" w14:textId="77777777" w:rsidR="0060658B" w:rsidRPr="008C0310" w:rsidRDefault="0060658B" w:rsidP="0060658B">
      <w:r w:rsidRPr="008C0310">
        <w:rPr>
          <w:rStyle w:val="HideTWBExt"/>
        </w:rPr>
        <w:t>&lt;/Amend&gt;</w:t>
      </w:r>
    </w:p>
    <w:p w14:paraId="6A2CBB9C" w14:textId="77777777" w:rsidR="0060658B" w:rsidRPr="008C0310" w:rsidRDefault="0060658B" w:rsidP="0060658B">
      <w:pPr>
        <w:pStyle w:val="AmNumberTabs"/>
      </w:pPr>
      <w:r w:rsidRPr="008C0310">
        <w:rPr>
          <w:rStyle w:val="HideTWBExt"/>
        </w:rPr>
        <w:t>&lt;Amend&gt;</w:t>
      </w:r>
      <w:r w:rsidRPr="008C0310">
        <w:t>Änderungsantrag</w:t>
      </w:r>
      <w:r w:rsidRPr="008C0310">
        <w:tab/>
      </w:r>
      <w:r w:rsidRPr="008C0310">
        <w:tab/>
      </w:r>
      <w:r w:rsidRPr="008C0310">
        <w:rPr>
          <w:rStyle w:val="HideTWBExt"/>
        </w:rPr>
        <w:t>&lt;NumAm&gt;</w:t>
      </w:r>
      <w:r w:rsidRPr="008C0310">
        <w:t>82</w:t>
      </w:r>
      <w:r w:rsidRPr="008C0310">
        <w:rPr>
          <w:rStyle w:val="HideTWBExt"/>
        </w:rPr>
        <w:t>&lt;/NumAm&gt;</w:t>
      </w:r>
    </w:p>
    <w:p w14:paraId="512634AD" w14:textId="77777777" w:rsidR="0060658B" w:rsidRPr="008C0310" w:rsidRDefault="0060658B" w:rsidP="0060658B">
      <w:pPr>
        <w:pStyle w:val="NormalBold"/>
      </w:pPr>
      <w:r w:rsidRPr="008C0310">
        <w:rPr>
          <w:rStyle w:val="HideTWBExt"/>
          <w:b w:val="0"/>
        </w:rPr>
        <w:t>&lt;RepeatBlock-By&gt;&lt;Members&gt;</w:t>
      </w:r>
      <w:r w:rsidRPr="008C0310">
        <w:t>Siegfried Mureşan, Janusz Lewandowski, Hanna Gronkiewicz-Waltz</w:t>
      </w:r>
      <w:r w:rsidRPr="008C0310">
        <w:rPr>
          <w:rStyle w:val="HideTWBExt"/>
          <w:b w:val="0"/>
        </w:rPr>
        <w:t>&lt;/Members&gt;</w:t>
      </w:r>
    </w:p>
    <w:p w14:paraId="41BFA4FE" w14:textId="77777777" w:rsidR="0060658B" w:rsidRPr="008C0310" w:rsidRDefault="0060658B" w:rsidP="0060658B">
      <w:pPr>
        <w:pStyle w:val="NormalBold"/>
      </w:pPr>
      <w:r w:rsidRPr="008C0310">
        <w:rPr>
          <w:rStyle w:val="HideTWBExt"/>
          <w:b w:val="0"/>
        </w:rPr>
        <w:t>&lt;/RepeatBlock-By&gt;</w:t>
      </w:r>
    </w:p>
    <w:p w14:paraId="70297D6F" w14:textId="77777777" w:rsidR="0060658B" w:rsidRPr="008C0310" w:rsidRDefault="0060658B" w:rsidP="0060658B">
      <w:pPr>
        <w:pStyle w:val="NormalBold"/>
      </w:pPr>
      <w:r w:rsidRPr="008C0310">
        <w:rPr>
          <w:rStyle w:val="HideTWBExt"/>
        </w:rPr>
        <w:t>&lt;DocAmend&gt;</w:t>
      </w:r>
      <w:r w:rsidRPr="008C0310">
        <w:t>Vorschlag für eine Verordnung</w:t>
      </w:r>
      <w:r w:rsidRPr="008C0310">
        <w:rPr>
          <w:rStyle w:val="HideTWBExt"/>
        </w:rPr>
        <w:t>&lt;/DocAmend&gt;</w:t>
      </w:r>
    </w:p>
    <w:p w14:paraId="02BE1160" w14:textId="77777777" w:rsidR="0060658B" w:rsidRPr="008C0310" w:rsidRDefault="0060658B" w:rsidP="0060658B">
      <w:pPr>
        <w:pStyle w:val="NormalBold"/>
      </w:pPr>
      <w:r w:rsidRPr="008C0310">
        <w:rPr>
          <w:rStyle w:val="HideTWBExt"/>
        </w:rPr>
        <w:t>&lt;Article&gt;</w:t>
      </w:r>
      <w:r w:rsidRPr="008C0310">
        <w:t>Erwägung 11 a (neu)</w:t>
      </w:r>
      <w:r w:rsidRPr="008C031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58B" w:rsidRPr="008C0310" w14:paraId="21BE6838" w14:textId="77777777" w:rsidTr="00D550E0">
        <w:trPr>
          <w:trHeight w:hRule="exact" w:val="240"/>
          <w:jc w:val="center"/>
        </w:trPr>
        <w:tc>
          <w:tcPr>
            <w:tcW w:w="9752" w:type="dxa"/>
            <w:gridSpan w:val="2"/>
            <w:tcBorders>
              <w:top w:val="nil"/>
              <w:left w:val="nil"/>
              <w:bottom w:val="nil"/>
              <w:right w:val="nil"/>
            </w:tcBorders>
          </w:tcPr>
          <w:p w14:paraId="50AD41B4" w14:textId="77777777" w:rsidR="0060658B" w:rsidRPr="008C0310" w:rsidRDefault="0060658B" w:rsidP="00D550E0"/>
        </w:tc>
      </w:tr>
      <w:tr w:rsidR="0060658B" w:rsidRPr="008C0310" w14:paraId="68BFFB7D" w14:textId="77777777" w:rsidTr="00D550E0">
        <w:trPr>
          <w:trHeight w:val="240"/>
          <w:jc w:val="center"/>
        </w:trPr>
        <w:tc>
          <w:tcPr>
            <w:tcW w:w="4876" w:type="dxa"/>
            <w:tcBorders>
              <w:top w:val="nil"/>
              <w:left w:val="nil"/>
              <w:bottom w:val="nil"/>
              <w:right w:val="nil"/>
            </w:tcBorders>
          </w:tcPr>
          <w:p w14:paraId="20B0DDF3" w14:textId="77777777" w:rsidR="0060658B" w:rsidRPr="008C0310" w:rsidRDefault="0060658B" w:rsidP="00D550E0">
            <w:pPr>
              <w:pStyle w:val="AmColumnHeading"/>
            </w:pPr>
            <w:r w:rsidRPr="008C0310">
              <w:t>Vorschlag der Kommission</w:t>
            </w:r>
          </w:p>
        </w:tc>
        <w:tc>
          <w:tcPr>
            <w:tcW w:w="4876" w:type="dxa"/>
            <w:tcBorders>
              <w:top w:val="nil"/>
              <w:left w:val="nil"/>
              <w:bottom w:val="nil"/>
              <w:right w:val="nil"/>
            </w:tcBorders>
          </w:tcPr>
          <w:p w14:paraId="3C3F7032" w14:textId="77777777" w:rsidR="0060658B" w:rsidRPr="008C0310" w:rsidRDefault="0060658B" w:rsidP="00D550E0">
            <w:pPr>
              <w:pStyle w:val="AmColumnHeading"/>
            </w:pPr>
            <w:r w:rsidRPr="008C0310">
              <w:t>Geänderter Text</w:t>
            </w:r>
          </w:p>
        </w:tc>
      </w:tr>
      <w:tr w:rsidR="0060658B" w:rsidRPr="008C0310" w14:paraId="6638D9C1" w14:textId="77777777" w:rsidTr="00D550E0">
        <w:trPr>
          <w:jc w:val="center"/>
        </w:trPr>
        <w:tc>
          <w:tcPr>
            <w:tcW w:w="4876" w:type="dxa"/>
            <w:tcBorders>
              <w:top w:val="nil"/>
              <w:left w:val="nil"/>
              <w:bottom w:val="nil"/>
              <w:right w:val="nil"/>
            </w:tcBorders>
          </w:tcPr>
          <w:p w14:paraId="281FD5A2" w14:textId="77777777" w:rsidR="0060658B" w:rsidRPr="008C0310" w:rsidRDefault="0060658B" w:rsidP="00D550E0">
            <w:pPr>
              <w:pStyle w:val="Normal6a"/>
            </w:pPr>
          </w:p>
        </w:tc>
        <w:tc>
          <w:tcPr>
            <w:tcW w:w="4876" w:type="dxa"/>
            <w:tcBorders>
              <w:top w:val="nil"/>
              <w:left w:val="nil"/>
              <w:bottom w:val="nil"/>
              <w:right w:val="nil"/>
            </w:tcBorders>
          </w:tcPr>
          <w:p w14:paraId="68537EEB" w14:textId="77777777" w:rsidR="0060658B" w:rsidRPr="008C0310" w:rsidRDefault="0060658B" w:rsidP="00D550E0">
            <w:pPr>
              <w:pStyle w:val="Normal6a"/>
            </w:pPr>
            <w:r w:rsidRPr="008C0310">
              <w:rPr>
                <w:b/>
                <w:i/>
              </w:rPr>
              <w:t>(11a)</w:t>
            </w:r>
            <w:r w:rsidRPr="008C0310">
              <w:tab/>
            </w:r>
            <w:r w:rsidRPr="008C0310">
              <w:rPr>
                <w:b/>
                <w:i/>
              </w:rPr>
              <w:t>Eine öffentliche Finanzierung durch die Ausgabe von Staatsanleihen, die auf die Landeswährung eines anderen Mitgliedstaats lauten, ist erforderlich gewesen, um öffentliche Maßnahmen zur Bekämpfung der Folgen des schweren, doppelten wirtschaftlichen Schocks, der durch die COVID-19-Pandemie und Russlands Angriffskrieg gegen die Ukraine verursacht wurde, zu unterstützen. Diese Folgen sind nach wie vor spürbar, weshalb eine angemessene öffentliche Finanzierung weiterhin erforderlich sein kann. Die betroffenen Mitgliedstaaten sollten zudem genügend Zeit haben, um die Höhe der öffentlichen Finanzierung, die zur Bewältigung dieser Ausnahmesituationen erforderlich waren, wieder zu normalisieren. Um unnötige Beschränkungen für Institute zu vermeiden, die in solche Anleihen investieren, ist es daher angezeigt, die Übergangsregelungen für Risikopositionen gegenüber Zentralstaaten und Zentralbanken von Nicht-Euro-Mitgliedstaaten – sofern diese Risikopositionen auf Euro lauten und in Euro refinanziert sind – in Bezug auf ihre Behandlung im Rahmen des Kreditrisikorahmens und unter den Obergrenzen für Großkredite zu verlängern.</w:t>
            </w:r>
          </w:p>
        </w:tc>
      </w:tr>
    </w:tbl>
    <w:p w14:paraId="2E06BFE5" w14:textId="77777777" w:rsidR="0060658B" w:rsidRPr="008C0310" w:rsidRDefault="0060658B" w:rsidP="0060658B">
      <w:pPr>
        <w:pStyle w:val="AmOrLang"/>
      </w:pPr>
      <w:r w:rsidRPr="008C0310">
        <w:t xml:space="preserve">Or. </w:t>
      </w:r>
      <w:r w:rsidRPr="008C0310">
        <w:rPr>
          <w:rStyle w:val="HideTWBExt"/>
        </w:rPr>
        <w:t>&lt;Original&gt;</w:t>
      </w:r>
      <w:r w:rsidRPr="008C0310">
        <w:rPr>
          <w:rStyle w:val="HideTWBInt"/>
        </w:rPr>
        <w:t>{EN}</w:t>
      </w:r>
      <w:r w:rsidRPr="008C0310">
        <w:t>en</w:t>
      </w:r>
      <w:r w:rsidRPr="008C0310">
        <w:rPr>
          <w:rStyle w:val="HideTWBExt"/>
        </w:rPr>
        <w:t>&lt;/Original&gt;</w:t>
      </w:r>
    </w:p>
    <w:p w14:paraId="53FC748E" w14:textId="77777777" w:rsidR="0060658B" w:rsidRPr="008C0310" w:rsidRDefault="0060658B" w:rsidP="0060658B">
      <w:r w:rsidRPr="008C0310">
        <w:rPr>
          <w:rStyle w:val="HideTWBExt"/>
        </w:rPr>
        <w:t>&lt;/Amend&gt;</w:t>
      </w:r>
    </w:p>
    <w:p w14:paraId="7688BE76" w14:textId="77777777" w:rsidR="0060658B" w:rsidRPr="008C0310" w:rsidRDefault="0060658B" w:rsidP="0060658B">
      <w:pPr>
        <w:pStyle w:val="AmNumberTabs"/>
      </w:pPr>
      <w:r w:rsidRPr="008C0310">
        <w:rPr>
          <w:rStyle w:val="HideTWBExt"/>
        </w:rPr>
        <w:t>&lt;Amend&gt;</w:t>
      </w:r>
      <w:r w:rsidRPr="008C0310">
        <w:t>Änderungsantrag</w:t>
      </w:r>
      <w:r w:rsidRPr="008C0310">
        <w:tab/>
      </w:r>
      <w:r w:rsidRPr="008C0310">
        <w:tab/>
      </w:r>
      <w:r w:rsidRPr="008C0310">
        <w:rPr>
          <w:rStyle w:val="HideTWBExt"/>
        </w:rPr>
        <w:t>&lt;NumAm&gt;</w:t>
      </w:r>
      <w:r w:rsidRPr="008C0310">
        <w:t>83</w:t>
      </w:r>
      <w:r w:rsidRPr="008C0310">
        <w:rPr>
          <w:rStyle w:val="HideTWBExt"/>
        </w:rPr>
        <w:t>&lt;/NumAm&gt;</w:t>
      </w:r>
    </w:p>
    <w:p w14:paraId="76FFB464" w14:textId="77777777" w:rsidR="0060658B" w:rsidRPr="008C0310" w:rsidRDefault="0060658B" w:rsidP="0060658B">
      <w:pPr>
        <w:pStyle w:val="NormalBold"/>
      </w:pPr>
      <w:r w:rsidRPr="008C0310">
        <w:rPr>
          <w:rStyle w:val="HideTWBExt"/>
          <w:b w:val="0"/>
        </w:rPr>
        <w:t>&lt;RepeatBlock-By&gt;&lt;Members&gt;</w:t>
      </w:r>
      <w:r w:rsidRPr="008C0310">
        <w:t>Tomáš Kubín</w:t>
      </w:r>
      <w:r w:rsidRPr="008C0310">
        <w:rPr>
          <w:rStyle w:val="HideTWBExt"/>
          <w:b w:val="0"/>
        </w:rPr>
        <w:t>&lt;/Members&gt;</w:t>
      </w:r>
    </w:p>
    <w:p w14:paraId="4AB86686" w14:textId="77777777" w:rsidR="0060658B" w:rsidRPr="008C0310" w:rsidRDefault="0060658B" w:rsidP="0060658B">
      <w:pPr>
        <w:pStyle w:val="NormalBold"/>
      </w:pPr>
      <w:r w:rsidRPr="008C0310">
        <w:rPr>
          <w:rStyle w:val="HideTWBExt"/>
          <w:b w:val="0"/>
        </w:rPr>
        <w:t>&lt;/RepeatBlock-By&gt;</w:t>
      </w:r>
    </w:p>
    <w:p w14:paraId="1F4208CF" w14:textId="77777777" w:rsidR="0060658B" w:rsidRPr="008C0310" w:rsidRDefault="0060658B" w:rsidP="0060658B">
      <w:pPr>
        <w:pStyle w:val="NormalBold"/>
      </w:pPr>
      <w:r w:rsidRPr="008C0310">
        <w:rPr>
          <w:rStyle w:val="HideTWBExt"/>
        </w:rPr>
        <w:t>&lt;DocAmend&gt;</w:t>
      </w:r>
      <w:r w:rsidRPr="008C0310">
        <w:t>Vorschlag für eine Verordnung</w:t>
      </w:r>
      <w:r w:rsidRPr="008C0310">
        <w:rPr>
          <w:rStyle w:val="HideTWBExt"/>
        </w:rPr>
        <w:t>&lt;/DocAmend&gt;</w:t>
      </w:r>
    </w:p>
    <w:p w14:paraId="4358B6C7" w14:textId="77777777" w:rsidR="0060658B" w:rsidRPr="008C0310" w:rsidRDefault="0060658B" w:rsidP="0060658B">
      <w:pPr>
        <w:pStyle w:val="NormalBold"/>
      </w:pPr>
      <w:r w:rsidRPr="008C0310">
        <w:rPr>
          <w:rStyle w:val="HideTWBExt"/>
        </w:rPr>
        <w:t>&lt;Article&gt;</w:t>
      </w:r>
      <w:r w:rsidRPr="008C0310">
        <w:t>Erwägung 11 a (neu)</w:t>
      </w:r>
      <w:r w:rsidRPr="008C031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58B" w:rsidRPr="008C0310" w14:paraId="7A417373" w14:textId="77777777" w:rsidTr="00D550E0">
        <w:trPr>
          <w:trHeight w:hRule="exact" w:val="240"/>
          <w:jc w:val="center"/>
        </w:trPr>
        <w:tc>
          <w:tcPr>
            <w:tcW w:w="9752" w:type="dxa"/>
            <w:gridSpan w:val="2"/>
            <w:tcBorders>
              <w:top w:val="nil"/>
              <w:left w:val="nil"/>
              <w:bottom w:val="nil"/>
              <w:right w:val="nil"/>
            </w:tcBorders>
          </w:tcPr>
          <w:p w14:paraId="3D68D85E" w14:textId="77777777" w:rsidR="0060658B" w:rsidRPr="008C0310" w:rsidRDefault="0060658B" w:rsidP="00D550E0"/>
        </w:tc>
      </w:tr>
      <w:tr w:rsidR="0060658B" w:rsidRPr="008C0310" w14:paraId="5CD7BA6F" w14:textId="77777777" w:rsidTr="00D550E0">
        <w:trPr>
          <w:trHeight w:val="240"/>
          <w:jc w:val="center"/>
        </w:trPr>
        <w:tc>
          <w:tcPr>
            <w:tcW w:w="4876" w:type="dxa"/>
            <w:tcBorders>
              <w:top w:val="nil"/>
              <w:left w:val="nil"/>
              <w:bottom w:val="nil"/>
              <w:right w:val="nil"/>
            </w:tcBorders>
          </w:tcPr>
          <w:p w14:paraId="3BF6F2CC" w14:textId="77777777" w:rsidR="0060658B" w:rsidRPr="008C0310" w:rsidRDefault="0060658B" w:rsidP="00D550E0">
            <w:pPr>
              <w:pStyle w:val="AmColumnHeading"/>
            </w:pPr>
            <w:r w:rsidRPr="008C0310">
              <w:t>Vorschlag der Kommission</w:t>
            </w:r>
          </w:p>
        </w:tc>
        <w:tc>
          <w:tcPr>
            <w:tcW w:w="4876" w:type="dxa"/>
            <w:tcBorders>
              <w:top w:val="nil"/>
              <w:left w:val="nil"/>
              <w:bottom w:val="nil"/>
              <w:right w:val="nil"/>
            </w:tcBorders>
          </w:tcPr>
          <w:p w14:paraId="0BCD44DE" w14:textId="77777777" w:rsidR="0060658B" w:rsidRPr="008C0310" w:rsidRDefault="0060658B" w:rsidP="00D550E0">
            <w:pPr>
              <w:pStyle w:val="AmColumnHeading"/>
            </w:pPr>
            <w:r w:rsidRPr="008C0310">
              <w:t>Geänderter Text</w:t>
            </w:r>
          </w:p>
        </w:tc>
      </w:tr>
      <w:tr w:rsidR="0060658B" w:rsidRPr="008C0310" w14:paraId="792C6EF3" w14:textId="77777777" w:rsidTr="00D550E0">
        <w:trPr>
          <w:jc w:val="center"/>
        </w:trPr>
        <w:tc>
          <w:tcPr>
            <w:tcW w:w="4876" w:type="dxa"/>
            <w:tcBorders>
              <w:top w:val="nil"/>
              <w:left w:val="nil"/>
              <w:bottom w:val="nil"/>
              <w:right w:val="nil"/>
            </w:tcBorders>
          </w:tcPr>
          <w:p w14:paraId="5B182098" w14:textId="77777777" w:rsidR="0060658B" w:rsidRPr="008C0310" w:rsidRDefault="0060658B" w:rsidP="00D550E0">
            <w:pPr>
              <w:pStyle w:val="Normal6a"/>
            </w:pPr>
          </w:p>
        </w:tc>
        <w:tc>
          <w:tcPr>
            <w:tcW w:w="4876" w:type="dxa"/>
            <w:tcBorders>
              <w:top w:val="nil"/>
              <w:left w:val="nil"/>
              <w:bottom w:val="nil"/>
              <w:right w:val="nil"/>
            </w:tcBorders>
          </w:tcPr>
          <w:p w14:paraId="47A7531E" w14:textId="77777777" w:rsidR="0060658B" w:rsidRPr="008C0310" w:rsidRDefault="0060658B" w:rsidP="00D550E0">
            <w:pPr>
              <w:pStyle w:val="Normal6a"/>
            </w:pPr>
            <w:r w:rsidRPr="008C0310">
              <w:rPr>
                <w:b/>
                <w:i/>
              </w:rPr>
              <w:t>(11a)</w:t>
            </w:r>
            <w:r w:rsidRPr="008C0310">
              <w:tab/>
            </w:r>
            <w:r w:rsidRPr="008C0310">
              <w:rPr>
                <w:b/>
                <w:i/>
              </w:rPr>
              <w:t>Eine öffentliche Finanzierung durch die Ausgabe von Staatsanleihen, die auf die Landeswährung eines anderen Mitgliedstaats lauten, ist erforderlich gewesen, um öffentliche Maßnahmen zur Bekämpfung der Folgen des schweren, doppelten wirtschaftlichen Schocks, der durch die Pandemie und Russlands Angriffskrieg gegen die Ukraine verursacht wurde, zu unterstützen. Diese Folgen sind nach wie vor spürbar, weshalb eine angemessene öffentliche Finanzierung weiterhin erforderlich sein kann. Die betroffenen Mitgliedstaaten sollten zudem genügend Zeit haben, um die Höhe der öffentlichen Finanzierung, die zur Bewältigung dieser Ausnahmesituationen erforderlich waren, wieder zu normalisieren. Um unnötige Beschränkungen für Institute zu vermeiden, die in solche Anleihen investieren, ist es daher angezeigt, die Übergangsregelungen für Risikopositionen gegenüber Zentralstaaten und Zentralbanken von Nicht-Euro-Mitgliedstaaten – sofern diese Risikopositionen auf Euro lauten und in Euro refinanziert sind – in Bezug auf ihre Behandlung im Rahmen des Kreditrisikorahmens und unter den Obergrenzen für Großkredite zu verlängern.</w:t>
            </w:r>
          </w:p>
        </w:tc>
      </w:tr>
    </w:tbl>
    <w:p w14:paraId="38A9644D" w14:textId="77777777" w:rsidR="0060658B" w:rsidRPr="008C0310" w:rsidRDefault="0060658B" w:rsidP="0060658B">
      <w:pPr>
        <w:pStyle w:val="AmOrLang"/>
      </w:pPr>
      <w:r w:rsidRPr="008C0310">
        <w:t xml:space="preserve">Or. </w:t>
      </w:r>
      <w:r w:rsidRPr="008C0310">
        <w:rPr>
          <w:rStyle w:val="HideTWBExt"/>
        </w:rPr>
        <w:t>&lt;Original&gt;</w:t>
      </w:r>
      <w:r w:rsidRPr="008C0310">
        <w:rPr>
          <w:rStyle w:val="HideTWBInt"/>
        </w:rPr>
        <w:t>{EN}</w:t>
      </w:r>
      <w:r w:rsidRPr="008C0310">
        <w:t>en</w:t>
      </w:r>
      <w:r w:rsidRPr="008C0310">
        <w:rPr>
          <w:rStyle w:val="HideTWBExt"/>
        </w:rPr>
        <w:t>&lt;/Original&gt;</w:t>
      </w:r>
    </w:p>
    <w:p w14:paraId="5579B9E9" w14:textId="77777777" w:rsidR="0060658B" w:rsidRPr="008C0310" w:rsidRDefault="0060658B" w:rsidP="0060658B">
      <w:r w:rsidRPr="008C0310">
        <w:rPr>
          <w:rStyle w:val="HideTWBExt"/>
        </w:rPr>
        <w:t>&lt;/Amend&gt;</w:t>
      </w:r>
    </w:p>
    <w:p w14:paraId="1BCE34C5" w14:textId="77777777" w:rsidR="0060658B" w:rsidRPr="008C0310" w:rsidRDefault="0060658B" w:rsidP="0060658B">
      <w:pPr>
        <w:pStyle w:val="AmNumberTabs"/>
      </w:pPr>
      <w:r w:rsidRPr="008C0310">
        <w:rPr>
          <w:rStyle w:val="HideTWBExt"/>
        </w:rPr>
        <w:t>&lt;Amend&gt;</w:t>
      </w:r>
      <w:r w:rsidRPr="008C0310">
        <w:t>Änderungsantrag</w:t>
      </w:r>
      <w:r w:rsidRPr="008C0310">
        <w:tab/>
      </w:r>
      <w:r w:rsidRPr="008C0310">
        <w:tab/>
      </w:r>
      <w:r w:rsidRPr="008C0310">
        <w:rPr>
          <w:rStyle w:val="HideTWBExt"/>
        </w:rPr>
        <w:t>&lt;NumAm&gt;</w:t>
      </w:r>
      <w:r w:rsidRPr="008C0310">
        <w:t>84</w:t>
      </w:r>
      <w:r w:rsidRPr="008C0310">
        <w:rPr>
          <w:rStyle w:val="HideTWBExt"/>
        </w:rPr>
        <w:t>&lt;/NumAm&gt;</w:t>
      </w:r>
    </w:p>
    <w:p w14:paraId="50CB1DCA" w14:textId="77777777" w:rsidR="0060658B" w:rsidRPr="008C0310" w:rsidRDefault="0060658B" w:rsidP="0060658B">
      <w:pPr>
        <w:pStyle w:val="NormalBold"/>
      </w:pPr>
      <w:r w:rsidRPr="008C0310">
        <w:rPr>
          <w:rStyle w:val="HideTWBExt"/>
          <w:b w:val="0"/>
        </w:rPr>
        <w:t>&lt;RepeatBlock-By&gt;&lt;Members&gt;</w:t>
      </w:r>
      <w:r w:rsidRPr="008C0310">
        <w:t>Markus Ferber</w:t>
      </w:r>
      <w:r w:rsidRPr="008C0310">
        <w:rPr>
          <w:rStyle w:val="HideTWBExt"/>
          <w:b w:val="0"/>
        </w:rPr>
        <w:t>&lt;/Members&gt;</w:t>
      </w:r>
    </w:p>
    <w:p w14:paraId="1B42BF61" w14:textId="77777777" w:rsidR="0060658B" w:rsidRPr="008C0310" w:rsidRDefault="0060658B" w:rsidP="0060658B">
      <w:pPr>
        <w:pStyle w:val="NormalBold"/>
      </w:pPr>
      <w:r w:rsidRPr="008C0310">
        <w:rPr>
          <w:rStyle w:val="HideTWBExt"/>
          <w:b w:val="0"/>
        </w:rPr>
        <w:t>&lt;/RepeatBlock-By&gt;</w:t>
      </w:r>
    </w:p>
    <w:p w14:paraId="6AB49C6A" w14:textId="77777777" w:rsidR="0060658B" w:rsidRPr="008C0310" w:rsidRDefault="0060658B" w:rsidP="0060658B">
      <w:pPr>
        <w:pStyle w:val="NormalBold"/>
      </w:pPr>
      <w:r w:rsidRPr="008C0310">
        <w:rPr>
          <w:rStyle w:val="HideTWBExt"/>
        </w:rPr>
        <w:t>&lt;DocAmend&gt;</w:t>
      </w:r>
      <w:r w:rsidRPr="008C0310">
        <w:t>Vorschlag für eine Verordnung</w:t>
      </w:r>
      <w:r w:rsidRPr="008C0310">
        <w:rPr>
          <w:rStyle w:val="HideTWBExt"/>
        </w:rPr>
        <w:t>&lt;/DocAmend&gt;</w:t>
      </w:r>
    </w:p>
    <w:p w14:paraId="2DE186D8" w14:textId="77777777" w:rsidR="0060658B" w:rsidRPr="008C0310" w:rsidRDefault="0060658B" w:rsidP="0060658B">
      <w:pPr>
        <w:pStyle w:val="NormalBold"/>
      </w:pPr>
      <w:r w:rsidRPr="008C0310">
        <w:rPr>
          <w:rStyle w:val="HideTWBExt"/>
        </w:rPr>
        <w:t>&lt;Article&gt;</w:t>
      </w:r>
      <w:r w:rsidRPr="008C0310">
        <w:t>Erwägung 11 a (neu)</w:t>
      </w:r>
      <w:r w:rsidRPr="008C031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58B" w:rsidRPr="008C0310" w14:paraId="2F328941" w14:textId="77777777" w:rsidTr="00D550E0">
        <w:trPr>
          <w:trHeight w:hRule="exact" w:val="240"/>
          <w:jc w:val="center"/>
        </w:trPr>
        <w:tc>
          <w:tcPr>
            <w:tcW w:w="9752" w:type="dxa"/>
            <w:gridSpan w:val="2"/>
            <w:tcBorders>
              <w:top w:val="nil"/>
              <w:left w:val="nil"/>
              <w:bottom w:val="nil"/>
              <w:right w:val="nil"/>
            </w:tcBorders>
          </w:tcPr>
          <w:p w14:paraId="3FFEDB5E" w14:textId="77777777" w:rsidR="0060658B" w:rsidRPr="008C0310" w:rsidRDefault="0060658B" w:rsidP="00D550E0"/>
        </w:tc>
      </w:tr>
      <w:tr w:rsidR="0060658B" w:rsidRPr="008C0310" w14:paraId="7FBD4A51" w14:textId="77777777" w:rsidTr="00D550E0">
        <w:trPr>
          <w:trHeight w:val="240"/>
          <w:jc w:val="center"/>
        </w:trPr>
        <w:tc>
          <w:tcPr>
            <w:tcW w:w="4876" w:type="dxa"/>
            <w:tcBorders>
              <w:top w:val="nil"/>
              <w:left w:val="nil"/>
              <w:bottom w:val="nil"/>
              <w:right w:val="nil"/>
            </w:tcBorders>
          </w:tcPr>
          <w:p w14:paraId="40C84FDD" w14:textId="77777777" w:rsidR="0060658B" w:rsidRPr="008C0310" w:rsidRDefault="0060658B" w:rsidP="00D550E0">
            <w:pPr>
              <w:pStyle w:val="AmColumnHeading"/>
            </w:pPr>
            <w:r w:rsidRPr="008C0310">
              <w:t>Vorschlag der Kommission</w:t>
            </w:r>
          </w:p>
        </w:tc>
        <w:tc>
          <w:tcPr>
            <w:tcW w:w="4876" w:type="dxa"/>
            <w:tcBorders>
              <w:top w:val="nil"/>
              <w:left w:val="nil"/>
              <w:bottom w:val="nil"/>
              <w:right w:val="nil"/>
            </w:tcBorders>
          </w:tcPr>
          <w:p w14:paraId="5FACB58A" w14:textId="77777777" w:rsidR="0060658B" w:rsidRPr="008C0310" w:rsidRDefault="0060658B" w:rsidP="00D550E0">
            <w:pPr>
              <w:pStyle w:val="AmColumnHeading"/>
            </w:pPr>
            <w:r w:rsidRPr="008C0310">
              <w:t>Geänderter Text</w:t>
            </w:r>
          </w:p>
        </w:tc>
      </w:tr>
      <w:tr w:rsidR="0060658B" w:rsidRPr="008C0310" w14:paraId="427AD41D" w14:textId="77777777" w:rsidTr="00D550E0">
        <w:trPr>
          <w:jc w:val="center"/>
        </w:trPr>
        <w:tc>
          <w:tcPr>
            <w:tcW w:w="4876" w:type="dxa"/>
            <w:tcBorders>
              <w:top w:val="nil"/>
              <w:left w:val="nil"/>
              <w:bottom w:val="nil"/>
              <w:right w:val="nil"/>
            </w:tcBorders>
          </w:tcPr>
          <w:p w14:paraId="1BD907CE" w14:textId="77777777" w:rsidR="0060658B" w:rsidRPr="008C0310" w:rsidRDefault="0060658B" w:rsidP="00D550E0">
            <w:pPr>
              <w:pStyle w:val="Normal6a"/>
            </w:pPr>
          </w:p>
        </w:tc>
        <w:tc>
          <w:tcPr>
            <w:tcW w:w="4876" w:type="dxa"/>
            <w:tcBorders>
              <w:top w:val="nil"/>
              <w:left w:val="nil"/>
              <w:bottom w:val="nil"/>
              <w:right w:val="nil"/>
            </w:tcBorders>
          </w:tcPr>
          <w:p w14:paraId="700D1F68" w14:textId="77777777" w:rsidR="0060658B" w:rsidRPr="008C0310" w:rsidRDefault="0060658B" w:rsidP="00D550E0">
            <w:pPr>
              <w:pStyle w:val="Normal6a"/>
            </w:pPr>
            <w:r w:rsidRPr="008C0310">
              <w:rPr>
                <w:b/>
                <w:i/>
              </w:rPr>
              <w:t>(11a)</w:t>
            </w:r>
            <w:r w:rsidRPr="008C0310">
              <w:tab/>
            </w:r>
            <w:r w:rsidRPr="008C0310">
              <w:rPr>
                <w:b/>
                <w:i/>
              </w:rPr>
              <w:t>Um nach der Neukalibrierung der Eigenkapitalanforderungen für hochwertige Verbriefungen die Kohärenz innerhalb des Aufsichtsrahmens zu wahren, ist es angebracht, die aufsichtsrechtliche Behandlung gedeckter Schuldverschreibungen entsprechend anzupassen. Gedeckte Schuldverschreibungen profitieren von einem starken und robusten Risikoprofil, das durch ihre spezifischen strukturellen Merkmale und den geltenden Rechtsrahmen untermauert wird. Um unbeabsichtigte Auswirkungen auf Marktanreize zu vermeiden und das weitere Funktionieren der Märkte für gedeckte Schuldverschreibungen als wichtige Quelle stabiler Finanzierung zu sichern, muss ein angemessenes Verhältnis zwischen der aufsichtsrechtlichen Behandlung gedeckter Schuldverschreibungen und Verbriefungen gewährleistet werden. Daher sollte das Risikogewicht für gedeckte Schuldverschreibungen höchster Qualität von 10 % auf 5 % gesenkt werden.</w:t>
            </w:r>
          </w:p>
        </w:tc>
      </w:tr>
    </w:tbl>
    <w:p w14:paraId="7D2835C5" w14:textId="77777777" w:rsidR="0060658B" w:rsidRPr="008C0310" w:rsidRDefault="0060658B" w:rsidP="0060658B">
      <w:pPr>
        <w:pStyle w:val="AmOrLang"/>
      </w:pPr>
      <w:r w:rsidRPr="008C0310">
        <w:t xml:space="preserve">Or. </w:t>
      </w:r>
      <w:r w:rsidRPr="008C0310">
        <w:rPr>
          <w:rStyle w:val="HideTWBExt"/>
        </w:rPr>
        <w:t>&lt;Original&gt;</w:t>
      </w:r>
      <w:r w:rsidRPr="008C0310">
        <w:rPr>
          <w:rStyle w:val="HideTWBInt"/>
        </w:rPr>
        <w:t>{EN}</w:t>
      </w:r>
      <w:r w:rsidRPr="008C0310">
        <w:t>en</w:t>
      </w:r>
      <w:r w:rsidRPr="008C0310">
        <w:rPr>
          <w:rStyle w:val="HideTWBExt"/>
        </w:rPr>
        <w:t>&lt;/Original&gt;</w:t>
      </w:r>
    </w:p>
    <w:p w14:paraId="0AA3D396" w14:textId="77777777" w:rsidR="0060658B" w:rsidRPr="008C0310" w:rsidRDefault="0060658B" w:rsidP="0060658B">
      <w:r w:rsidRPr="008C0310">
        <w:rPr>
          <w:rStyle w:val="HideTWBExt"/>
        </w:rPr>
        <w:t>&lt;/Amend&gt;</w:t>
      </w:r>
    </w:p>
    <w:p w14:paraId="31343C20" w14:textId="77777777" w:rsidR="0060658B" w:rsidRPr="008C0310" w:rsidRDefault="0060658B" w:rsidP="0060658B">
      <w:pPr>
        <w:pStyle w:val="AmNumberTabs"/>
      </w:pPr>
      <w:r w:rsidRPr="008C0310">
        <w:rPr>
          <w:rStyle w:val="HideTWBExt"/>
        </w:rPr>
        <w:t>&lt;Amend&gt;</w:t>
      </w:r>
      <w:r w:rsidRPr="008C0310">
        <w:t>Änderungsantrag</w:t>
      </w:r>
      <w:r w:rsidRPr="008C0310">
        <w:tab/>
      </w:r>
      <w:r w:rsidRPr="008C0310">
        <w:tab/>
      </w:r>
      <w:r w:rsidRPr="008C0310">
        <w:rPr>
          <w:rStyle w:val="HideTWBExt"/>
        </w:rPr>
        <w:t>&lt;NumAm&gt;</w:t>
      </w:r>
      <w:r w:rsidRPr="008C0310">
        <w:t>85</w:t>
      </w:r>
      <w:r w:rsidRPr="008C0310">
        <w:rPr>
          <w:rStyle w:val="HideTWBExt"/>
        </w:rPr>
        <w:t>&lt;/NumAm&gt;</w:t>
      </w:r>
    </w:p>
    <w:p w14:paraId="3BF37117" w14:textId="77777777" w:rsidR="0060658B" w:rsidRPr="008C0310" w:rsidRDefault="0060658B" w:rsidP="0060658B">
      <w:pPr>
        <w:pStyle w:val="NormalBold"/>
      </w:pPr>
      <w:r w:rsidRPr="008C0310">
        <w:rPr>
          <w:rStyle w:val="HideTWBExt"/>
          <w:b w:val="0"/>
        </w:rPr>
        <w:t>&lt;RepeatBlock-By&gt;&lt;Members&gt;</w:t>
      </w:r>
      <w:r w:rsidRPr="008C0310">
        <w:t>Markus Ferber</w:t>
      </w:r>
      <w:r w:rsidRPr="008C0310">
        <w:rPr>
          <w:rStyle w:val="HideTWBExt"/>
          <w:b w:val="0"/>
        </w:rPr>
        <w:t>&lt;/Members&gt;</w:t>
      </w:r>
    </w:p>
    <w:p w14:paraId="0546548E" w14:textId="77777777" w:rsidR="0060658B" w:rsidRPr="008C0310" w:rsidRDefault="0060658B" w:rsidP="0060658B">
      <w:pPr>
        <w:pStyle w:val="NormalBold"/>
      </w:pPr>
      <w:r w:rsidRPr="008C0310">
        <w:rPr>
          <w:rStyle w:val="HideTWBExt"/>
          <w:b w:val="0"/>
        </w:rPr>
        <w:t>&lt;/RepeatBlock-By&gt;</w:t>
      </w:r>
    </w:p>
    <w:p w14:paraId="76266CDA" w14:textId="77777777" w:rsidR="0060658B" w:rsidRPr="008C0310" w:rsidRDefault="0060658B" w:rsidP="0060658B">
      <w:pPr>
        <w:pStyle w:val="NormalBold"/>
      </w:pPr>
      <w:r w:rsidRPr="008C0310">
        <w:rPr>
          <w:rStyle w:val="HideTWBExt"/>
        </w:rPr>
        <w:t>&lt;DocAmend&gt;</w:t>
      </w:r>
      <w:r w:rsidRPr="008C0310">
        <w:t>Vorschlag für eine Verordnung</w:t>
      </w:r>
      <w:r w:rsidRPr="008C0310">
        <w:rPr>
          <w:rStyle w:val="HideTWBExt"/>
        </w:rPr>
        <w:t>&lt;/DocAmend&gt;</w:t>
      </w:r>
    </w:p>
    <w:p w14:paraId="3B2AD9E9" w14:textId="77777777" w:rsidR="0060658B" w:rsidRPr="008C0310" w:rsidRDefault="0060658B" w:rsidP="0060658B">
      <w:pPr>
        <w:pStyle w:val="NormalBold"/>
      </w:pPr>
      <w:r w:rsidRPr="008C0310">
        <w:rPr>
          <w:rStyle w:val="HideTWBExt"/>
        </w:rPr>
        <w:t>&lt;Article&gt;</w:t>
      </w:r>
      <w:r w:rsidRPr="008C0310">
        <w:t>Erwägung 14 a (neu)</w:t>
      </w:r>
      <w:r w:rsidRPr="008C031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58B" w:rsidRPr="008C0310" w14:paraId="10F4F584" w14:textId="77777777" w:rsidTr="00D550E0">
        <w:trPr>
          <w:trHeight w:hRule="exact" w:val="240"/>
          <w:jc w:val="center"/>
        </w:trPr>
        <w:tc>
          <w:tcPr>
            <w:tcW w:w="9752" w:type="dxa"/>
            <w:gridSpan w:val="2"/>
            <w:tcBorders>
              <w:top w:val="nil"/>
              <w:left w:val="nil"/>
              <w:bottom w:val="nil"/>
              <w:right w:val="nil"/>
            </w:tcBorders>
          </w:tcPr>
          <w:p w14:paraId="75F69D14" w14:textId="77777777" w:rsidR="0060658B" w:rsidRPr="008C0310" w:rsidRDefault="0060658B" w:rsidP="00D550E0"/>
        </w:tc>
      </w:tr>
      <w:tr w:rsidR="0060658B" w:rsidRPr="008C0310" w14:paraId="4E9DB66D" w14:textId="77777777" w:rsidTr="00D550E0">
        <w:trPr>
          <w:trHeight w:val="240"/>
          <w:jc w:val="center"/>
        </w:trPr>
        <w:tc>
          <w:tcPr>
            <w:tcW w:w="4876" w:type="dxa"/>
            <w:tcBorders>
              <w:top w:val="nil"/>
              <w:left w:val="nil"/>
              <w:bottom w:val="nil"/>
              <w:right w:val="nil"/>
            </w:tcBorders>
          </w:tcPr>
          <w:p w14:paraId="207B7623" w14:textId="77777777" w:rsidR="0060658B" w:rsidRPr="008C0310" w:rsidRDefault="0060658B" w:rsidP="00D550E0">
            <w:pPr>
              <w:pStyle w:val="AmColumnHeading"/>
            </w:pPr>
            <w:r w:rsidRPr="008C0310">
              <w:t>Vorschlag der Kommission</w:t>
            </w:r>
          </w:p>
        </w:tc>
        <w:tc>
          <w:tcPr>
            <w:tcW w:w="4876" w:type="dxa"/>
            <w:tcBorders>
              <w:top w:val="nil"/>
              <w:left w:val="nil"/>
              <w:bottom w:val="nil"/>
              <w:right w:val="nil"/>
            </w:tcBorders>
          </w:tcPr>
          <w:p w14:paraId="3B6FE47F" w14:textId="77777777" w:rsidR="0060658B" w:rsidRPr="008C0310" w:rsidRDefault="0060658B" w:rsidP="00D550E0">
            <w:pPr>
              <w:pStyle w:val="AmColumnHeading"/>
            </w:pPr>
            <w:r w:rsidRPr="008C0310">
              <w:t>Geänderter Text</w:t>
            </w:r>
          </w:p>
        </w:tc>
      </w:tr>
      <w:tr w:rsidR="0060658B" w:rsidRPr="008C0310" w14:paraId="5E44FAB3" w14:textId="77777777" w:rsidTr="00D550E0">
        <w:trPr>
          <w:jc w:val="center"/>
        </w:trPr>
        <w:tc>
          <w:tcPr>
            <w:tcW w:w="4876" w:type="dxa"/>
            <w:tcBorders>
              <w:top w:val="nil"/>
              <w:left w:val="nil"/>
              <w:bottom w:val="nil"/>
              <w:right w:val="nil"/>
            </w:tcBorders>
          </w:tcPr>
          <w:p w14:paraId="136C48B8" w14:textId="77777777" w:rsidR="0060658B" w:rsidRPr="008C0310" w:rsidRDefault="0060658B" w:rsidP="00D550E0">
            <w:pPr>
              <w:pStyle w:val="Normal6a"/>
            </w:pPr>
          </w:p>
        </w:tc>
        <w:tc>
          <w:tcPr>
            <w:tcW w:w="4876" w:type="dxa"/>
            <w:tcBorders>
              <w:top w:val="nil"/>
              <w:left w:val="nil"/>
              <w:bottom w:val="nil"/>
              <w:right w:val="nil"/>
            </w:tcBorders>
          </w:tcPr>
          <w:p w14:paraId="3C2E7B82" w14:textId="77777777" w:rsidR="0060658B" w:rsidRPr="008C0310" w:rsidRDefault="0060658B" w:rsidP="00D550E0">
            <w:pPr>
              <w:pStyle w:val="Normal6a"/>
            </w:pPr>
            <w:r w:rsidRPr="008C0310">
              <w:rPr>
                <w:b/>
                <w:i/>
              </w:rPr>
              <w:t>(14a)</w:t>
            </w:r>
            <w:r w:rsidRPr="008C0310">
              <w:tab/>
            </w:r>
            <w:r w:rsidRPr="008C0310">
              <w:rPr>
                <w:b/>
                <w:i/>
              </w:rPr>
              <w:t>Um eine kohärente und verhältnismäßige Anwendung des geänderten Aufsichtsrahmens zu gewährleisten und eine unnötige Komplexität bei der Berechnung der Eigenkapitalanforderungen zu vermeiden, sollte es den Originatoren gestattet sein, die Bestimmungen dieser Änderungsverordnung zur Berechnung der Eigenkapitalanforderungen und der risikogewichteten Positionsbeträge auch auf vor dem Inkrafttreten dieser Änderungsverordnung entstandene Verbriefungspositionen anzuwenden. Die Genehmigung einer solchen Anwendung sollte die Umsetzung erleichtern, die Vergleichbarkeit verbessern und einen reibungslosen Übergang zum geänderten Rahmen ermöglichen, ohne die aufsichtsrechtlichen Ziele zu gefährden.</w:t>
            </w:r>
          </w:p>
        </w:tc>
      </w:tr>
    </w:tbl>
    <w:p w14:paraId="17528204" w14:textId="77777777" w:rsidR="0060658B" w:rsidRPr="008C0310" w:rsidRDefault="0060658B" w:rsidP="0060658B">
      <w:pPr>
        <w:pStyle w:val="AmOrLang"/>
      </w:pPr>
      <w:r w:rsidRPr="008C0310">
        <w:t xml:space="preserve">Or. </w:t>
      </w:r>
      <w:r w:rsidRPr="008C0310">
        <w:rPr>
          <w:rStyle w:val="HideTWBExt"/>
        </w:rPr>
        <w:t>&lt;Original&gt;</w:t>
      </w:r>
      <w:r w:rsidRPr="008C0310">
        <w:rPr>
          <w:rStyle w:val="HideTWBInt"/>
        </w:rPr>
        <w:t>{EN}</w:t>
      </w:r>
      <w:r w:rsidRPr="008C0310">
        <w:t>en</w:t>
      </w:r>
      <w:r w:rsidRPr="008C0310">
        <w:rPr>
          <w:rStyle w:val="HideTWBExt"/>
        </w:rPr>
        <w:t>&lt;/Original&gt;</w:t>
      </w:r>
    </w:p>
    <w:p w14:paraId="535296E3" w14:textId="77777777" w:rsidR="0060658B" w:rsidRPr="008C0310" w:rsidRDefault="0060658B" w:rsidP="0060658B">
      <w:r w:rsidRPr="008C0310">
        <w:rPr>
          <w:rStyle w:val="HideTWBExt"/>
        </w:rPr>
        <w:t>&lt;/Amend&gt;</w:t>
      </w:r>
    </w:p>
    <w:p w14:paraId="53776554" w14:textId="77777777" w:rsidR="0060658B" w:rsidRPr="008C0310" w:rsidRDefault="0060658B" w:rsidP="0060658B">
      <w:pPr>
        <w:pStyle w:val="AmNumberTabs"/>
        <w:keepNext/>
      </w:pPr>
      <w:bookmarkStart w:id="0" w:name="restart"/>
      <w:r w:rsidRPr="008C0310">
        <w:rPr>
          <w:rStyle w:val="HideTWBExt"/>
          <w:b w:val="0"/>
        </w:rPr>
        <w:t>&lt;Amend&gt;</w:t>
      </w:r>
      <w:r w:rsidRPr="008C0310">
        <w:t>Änderungsantrag</w:t>
      </w:r>
      <w:r w:rsidRPr="008C0310">
        <w:tab/>
      </w:r>
      <w:r w:rsidRPr="008C0310">
        <w:tab/>
      </w:r>
      <w:r w:rsidRPr="008C0310">
        <w:rPr>
          <w:rStyle w:val="HideTWBExt"/>
          <w:b w:val="0"/>
        </w:rPr>
        <w:t>&lt;NumAm&gt;</w:t>
      </w:r>
      <w:r w:rsidRPr="008C0310">
        <w:t>86</w:t>
      </w:r>
      <w:r w:rsidRPr="008C0310">
        <w:rPr>
          <w:rStyle w:val="HideTWBExt"/>
          <w:b w:val="0"/>
        </w:rPr>
        <w:t>&lt;/NumAm&gt;</w:t>
      </w:r>
    </w:p>
    <w:p w14:paraId="26771990" w14:textId="77777777" w:rsidR="0060658B" w:rsidRPr="008C0310" w:rsidRDefault="0060658B" w:rsidP="0060658B">
      <w:pPr>
        <w:pStyle w:val="NormalBold"/>
      </w:pPr>
      <w:r w:rsidRPr="008C0310">
        <w:rPr>
          <w:rStyle w:val="HideTWBExt"/>
          <w:b w:val="0"/>
        </w:rPr>
        <w:t>&lt;RepeatBlock-By&gt;&lt;Members&gt;</w:t>
      </w:r>
      <w:r w:rsidRPr="008C0310">
        <w:t>Markus Ferber</w:t>
      </w:r>
      <w:r w:rsidRPr="008C0310">
        <w:rPr>
          <w:rStyle w:val="HideTWBExt"/>
          <w:b w:val="0"/>
        </w:rPr>
        <w:t>&lt;/Members&gt;</w:t>
      </w:r>
    </w:p>
    <w:p w14:paraId="421C7F2E" w14:textId="77777777" w:rsidR="0060658B" w:rsidRPr="008C0310" w:rsidRDefault="0060658B" w:rsidP="0060658B">
      <w:r w:rsidRPr="008C0310">
        <w:rPr>
          <w:rStyle w:val="HideTWBExt"/>
        </w:rPr>
        <w:t>&lt;/RepeatBlock-By&gt;</w:t>
      </w:r>
    </w:p>
    <w:p w14:paraId="5A47E7B1" w14:textId="77777777" w:rsidR="0060658B" w:rsidRPr="008C0310" w:rsidRDefault="0060658B" w:rsidP="0060658B">
      <w:pPr>
        <w:pStyle w:val="NormalBold"/>
      </w:pPr>
      <w:r w:rsidRPr="008C0310">
        <w:rPr>
          <w:rStyle w:val="HideTWBExt"/>
          <w:b w:val="0"/>
        </w:rPr>
        <w:t>&lt;DocAmend&gt;</w:t>
      </w:r>
      <w:r w:rsidRPr="008C0310">
        <w:t>Vorschlag für eine Verordnung</w:t>
      </w:r>
      <w:r w:rsidRPr="008C0310">
        <w:rPr>
          <w:rStyle w:val="HideTWBExt"/>
          <w:b w:val="0"/>
        </w:rPr>
        <w:t>&lt;/DocAmend&gt;</w:t>
      </w:r>
    </w:p>
    <w:p w14:paraId="1390654B" w14:textId="77777777" w:rsidR="0060658B" w:rsidRPr="008C0310" w:rsidRDefault="0060658B" w:rsidP="0060658B">
      <w:pPr>
        <w:pStyle w:val="NormalBold"/>
      </w:pPr>
      <w:r w:rsidRPr="008C0310">
        <w:rPr>
          <w:rStyle w:val="HideTWBExt"/>
          <w:b w:val="0"/>
        </w:rPr>
        <w:t>&lt;Article&gt;</w:t>
      </w:r>
      <w:r w:rsidRPr="008C0310">
        <w:t>Artikel 1 – Absatz 1 – Nummer -1 (neu)</w:t>
      </w:r>
      <w:r w:rsidRPr="008C0310">
        <w:rPr>
          <w:rStyle w:val="HideTWBExt"/>
          <w:b w:val="0"/>
        </w:rPr>
        <w:t>&lt;/Article&gt;</w:t>
      </w:r>
    </w:p>
    <w:p w14:paraId="258AA89E" w14:textId="77777777" w:rsidR="0060658B" w:rsidRPr="008C0310" w:rsidRDefault="0060658B" w:rsidP="0060658B">
      <w:r w:rsidRPr="008C0310">
        <w:rPr>
          <w:rStyle w:val="HideTWBExt"/>
        </w:rPr>
        <w:t>&lt;DocAmend2&gt;</w:t>
      </w:r>
      <w:r w:rsidRPr="008C0310">
        <w:t>Verordnung (EU) Nr. 575/2013</w:t>
      </w:r>
      <w:r w:rsidRPr="008C0310">
        <w:rPr>
          <w:rStyle w:val="HideTWBExt"/>
        </w:rPr>
        <w:t>&lt;/DocAmend2&gt;</w:t>
      </w:r>
    </w:p>
    <w:p w14:paraId="53737BFB" w14:textId="77777777" w:rsidR="0060658B" w:rsidRPr="008C0310" w:rsidRDefault="0060658B" w:rsidP="0060658B">
      <w:r w:rsidRPr="008C0310">
        <w:rPr>
          <w:rStyle w:val="HideTWBExt"/>
        </w:rPr>
        <w:t>&lt;Article2&gt;</w:t>
      </w:r>
      <w:r w:rsidRPr="008C0310">
        <w:t>Artikel 129 – Absatz 4 – Tabelle 1 – Spalte 2 – Zeile 2</w:t>
      </w:r>
      <w:r w:rsidRPr="008C0310">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0658B" w:rsidRPr="008C0310" w14:paraId="0722BEDF" w14:textId="77777777" w:rsidTr="00D550E0">
        <w:trPr>
          <w:jc w:val="center"/>
        </w:trPr>
        <w:tc>
          <w:tcPr>
            <w:tcW w:w="9752" w:type="dxa"/>
            <w:gridSpan w:val="2"/>
          </w:tcPr>
          <w:p w14:paraId="10682A12" w14:textId="77777777" w:rsidR="0060658B" w:rsidRPr="008C0310" w:rsidRDefault="0060658B" w:rsidP="00D550E0">
            <w:pPr>
              <w:keepNext/>
            </w:pPr>
          </w:p>
        </w:tc>
      </w:tr>
      <w:tr w:rsidR="0060658B" w:rsidRPr="008C0310" w14:paraId="26553186" w14:textId="77777777" w:rsidTr="00D550E0">
        <w:trPr>
          <w:jc w:val="center"/>
        </w:trPr>
        <w:tc>
          <w:tcPr>
            <w:tcW w:w="4876" w:type="dxa"/>
          </w:tcPr>
          <w:p w14:paraId="5B012BAE" w14:textId="77777777" w:rsidR="0060658B" w:rsidRPr="008C0310" w:rsidRDefault="0060658B" w:rsidP="00D550E0">
            <w:pPr>
              <w:pStyle w:val="AmColumnHeading"/>
              <w:keepNext/>
            </w:pPr>
            <w:r w:rsidRPr="008C0310">
              <w:t>Vorschlag der Kommission</w:t>
            </w:r>
          </w:p>
        </w:tc>
        <w:tc>
          <w:tcPr>
            <w:tcW w:w="4876" w:type="dxa"/>
          </w:tcPr>
          <w:p w14:paraId="56F594AA" w14:textId="77777777" w:rsidR="0060658B" w:rsidRPr="008C0310" w:rsidRDefault="0060658B" w:rsidP="00D550E0">
            <w:pPr>
              <w:pStyle w:val="AmColumnHeading"/>
              <w:keepNext/>
            </w:pPr>
            <w:r w:rsidRPr="008C0310">
              <w:t>Geänderter Text</w:t>
            </w:r>
          </w:p>
        </w:tc>
      </w:tr>
      <w:tr w:rsidR="0060658B" w:rsidRPr="008C0310" w14:paraId="24859FBF" w14:textId="77777777" w:rsidTr="00D550E0">
        <w:trPr>
          <w:jc w:val="center"/>
        </w:trPr>
        <w:tc>
          <w:tcPr>
            <w:tcW w:w="4876" w:type="dxa"/>
          </w:tcPr>
          <w:p w14:paraId="2D59AD82" w14:textId="77777777" w:rsidR="0060658B" w:rsidRPr="008C0310" w:rsidRDefault="0060658B" w:rsidP="00D550E0">
            <w:pPr>
              <w:pStyle w:val="Normal6a"/>
              <w:rPr>
                <w:b/>
                <w:bCs/>
                <w:i/>
                <w:iCs/>
              </w:rPr>
            </w:pPr>
            <w:r w:rsidRPr="008C0310">
              <w:rPr>
                <w:b/>
                <w:i/>
              </w:rPr>
              <w:t>10 %</w:t>
            </w:r>
          </w:p>
        </w:tc>
        <w:tc>
          <w:tcPr>
            <w:tcW w:w="4876" w:type="dxa"/>
          </w:tcPr>
          <w:p w14:paraId="6462272C" w14:textId="77777777" w:rsidR="0060658B" w:rsidRPr="008C0310" w:rsidRDefault="0060658B" w:rsidP="00D550E0">
            <w:pPr>
              <w:pStyle w:val="Normal6a"/>
              <w:rPr>
                <w:b/>
                <w:bCs/>
                <w:i/>
                <w:iCs/>
              </w:rPr>
            </w:pPr>
            <w:r w:rsidRPr="008C0310">
              <w:rPr>
                <w:b/>
                <w:i/>
              </w:rPr>
              <w:t>5 %</w:t>
            </w:r>
          </w:p>
        </w:tc>
      </w:tr>
    </w:tbl>
    <w:bookmarkEnd w:id="0"/>
    <w:p w14:paraId="354E3748" w14:textId="77777777" w:rsidR="0060658B" w:rsidRPr="008C0310" w:rsidRDefault="0060658B" w:rsidP="0060658B">
      <w:pPr>
        <w:pStyle w:val="AmOrLang"/>
      </w:pPr>
      <w:r w:rsidRPr="008C0310">
        <w:t xml:space="preserve">Or. </w:t>
      </w:r>
      <w:r w:rsidRPr="008C0310">
        <w:rPr>
          <w:rStyle w:val="HideTWBExt"/>
        </w:rPr>
        <w:t>&lt;Original&gt;</w:t>
      </w:r>
      <w:r w:rsidRPr="008C0310">
        <w:rPr>
          <w:rStyle w:val="HideTWBInt"/>
        </w:rPr>
        <w:t>{EN}</w:t>
      </w:r>
      <w:r w:rsidRPr="008C0310">
        <w:t>en</w:t>
      </w:r>
      <w:r w:rsidRPr="008C0310">
        <w:rPr>
          <w:rStyle w:val="HideTWBExt"/>
        </w:rPr>
        <w:t>&lt;/Original&gt;</w:t>
      </w:r>
    </w:p>
    <w:p w14:paraId="14AB9748" w14:textId="77777777" w:rsidR="0060658B" w:rsidRPr="008C0310" w:rsidRDefault="0060658B" w:rsidP="0060658B">
      <w:pPr>
        <w:pStyle w:val="AmJustTitle"/>
      </w:pPr>
      <w:r w:rsidRPr="008C0310">
        <w:rPr>
          <w:rStyle w:val="HideTWBExt"/>
        </w:rPr>
        <w:t>&lt;TitreJust&gt;</w:t>
      </w:r>
      <w:r w:rsidRPr="008C0310">
        <w:t>Begründung</w:t>
      </w:r>
      <w:r w:rsidRPr="008C0310">
        <w:rPr>
          <w:rStyle w:val="HideTWBExt"/>
        </w:rPr>
        <w:t>&lt;/TitreJust&gt;</w:t>
      </w:r>
    </w:p>
    <w:p w14:paraId="15D75BA2" w14:textId="77777777" w:rsidR="0060658B" w:rsidRPr="008C0310" w:rsidRDefault="0060658B" w:rsidP="0060658B">
      <w:pPr>
        <w:pStyle w:val="AmJustText"/>
      </w:pPr>
      <w:r w:rsidRPr="008C0310">
        <w:t>Anpassung des Risikogewichts für gedeckte Schuldverschreibungen der Bonitätsstufe 1 von 10 % auf 5 %, um ein angemessenes Gleichgewicht zwischen der aufsichtlichen Behandlung gedeckter Schuldverschreibungen und Verbriefungen zu wahren.</w:t>
      </w:r>
    </w:p>
    <w:p w14:paraId="01E30B5B" w14:textId="77777777" w:rsidR="0060658B" w:rsidRPr="008C0310" w:rsidRDefault="0060658B" w:rsidP="0060658B">
      <w:r w:rsidRPr="008C0310">
        <w:rPr>
          <w:rStyle w:val="HideTWBExt"/>
        </w:rPr>
        <w:t>&lt;/Amend&gt;</w:t>
      </w:r>
    </w:p>
    <w:p w14:paraId="15AAD751" w14:textId="77777777" w:rsidR="0060658B" w:rsidRPr="008C0310" w:rsidRDefault="0060658B" w:rsidP="0060658B">
      <w:pPr>
        <w:pStyle w:val="AmNumberTabs"/>
      </w:pPr>
      <w:r w:rsidRPr="008C0310">
        <w:rPr>
          <w:rStyle w:val="HideTWBExt"/>
        </w:rPr>
        <w:t>&lt;Amend&gt;</w:t>
      </w:r>
      <w:r w:rsidRPr="008C0310">
        <w:t>Änderungsantrag</w:t>
      </w:r>
      <w:r w:rsidRPr="008C0310">
        <w:tab/>
      </w:r>
      <w:r w:rsidRPr="008C0310">
        <w:tab/>
      </w:r>
      <w:r w:rsidRPr="008C0310">
        <w:rPr>
          <w:rStyle w:val="HideTWBExt"/>
        </w:rPr>
        <w:t>&lt;NumAm&gt;</w:t>
      </w:r>
      <w:r w:rsidRPr="008C0310">
        <w:t>87</w:t>
      </w:r>
      <w:r w:rsidRPr="008C0310">
        <w:rPr>
          <w:rStyle w:val="HideTWBExt"/>
        </w:rPr>
        <w:t>&lt;/NumAm&gt;</w:t>
      </w:r>
    </w:p>
    <w:p w14:paraId="5612EB62" w14:textId="77777777" w:rsidR="0060658B" w:rsidRPr="008C0310" w:rsidRDefault="0060658B" w:rsidP="0060658B">
      <w:pPr>
        <w:pStyle w:val="NormalBold"/>
      </w:pPr>
      <w:r w:rsidRPr="008C0310">
        <w:rPr>
          <w:rStyle w:val="HideTWBExt"/>
          <w:b w:val="0"/>
        </w:rPr>
        <w:t>&lt;RepeatBlock-By&gt;&lt;Members&gt;</w:t>
      </w:r>
      <w:r w:rsidRPr="008C0310">
        <w:t>Giovanni Crosetto, Mariateresa Vivaldini, Denis Nesci, Francesco Ventola, Marco Squarta</w:t>
      </w:r>
      <w:r w:rsidRPr="008C0310">
        <w:rPr>
          <w:rStyle w:val="HideTWBExt"/>
          <w:b w:val="0"/>
        </w:rPr>
        <w:t>&lt;/Members&gt;</w:t>
      </w:r>
    </w:p>
    <w:p w14:paraId="2EDCE7D8" w14:textId="77777777" w:rsidR="0060658B" w:rsidRPr="008C0310" w:rsidRDefault="0060658B" w:rsidP="0060658B">
      <w:pPr>
        <w:pStyle w:val="NormalBold"/>
      </w:pPr>
      <w:r w:rsidRPr="008C0310">
        <w:rPr>
          <w:rStyle w:val="HideTWBExt"/>
          <w:b w:val="0"/>
        </w:rPr>
        <w:t>&lt;/RepeatBlock-By&gt;</w:t>
      </w:r>
    </w:p>
    <w:p w14:paraId="6BB709C1" w14:textId="77777777" w:rsidR="0060658B" w:rsidRPr="008C0310" w:rsidRDefault="0060658B" w:rsidP="0060658B">
      <w:pPr>
        <w:pStyle w:val="NormalBold"/>
      </w:pPr>
      <w:r w:rsidRPr="008C0310">
        <w:rPr>
          <w:rStyle w:val="HideTWBExt"/>
        </w:rPr>
        <w:t>&lt;DocAmend&gt;</w:t>
      </w:r>
      <w:r w:rsidRPr="008C0310">
        <w:t>Vorschlag für eine Verordnung</w:t>
      </w:r>
      <w:r w:rsidRPr="008C0310">
        <w:rPr>
          <w:rStyle w:val="HideTWBExt"/>
        </w:rPr>
        <w:t>&lt;/DocAmend&gt;</w:t>
      </w:r>
    </w:p>
    <w:p w14:paraId="67FE2B78" w14:textId="77777777" w:rsidR="0060658B" w:rsidRPr="008C0310" w:rsidRDefault="0060658B" w:rsidP="0060658B">
      <w:pPr>
        <w:pStyle w:val="NormalBold"/>
      </w:pPr>
      <w:r w:rsidRPr="008C0310">
        <w:rPr>
          <w:rStyle w:val="HideTWBExt"/>
        </w:rPr>
        <w:t>&lt;Article&gt;</w:t>
      </w:r>
      <w:r w:rsidRPr="008C0310">
        <w:t>Artikel 1 – Absatz 1 – Nummer -1 (neu)</w:t>
      </w:r>
      <w:r w:rsidRPr="008C0310">
        <w:rPr>
          <w:rStyle w:val="HideTWBExt"/>
        </w:rPr>
        <w:t>&lt;/Article&gt;</w:t>
      </w:r>
    </w:p>
    <w:p w14:paraId="1CD68C43" w14:textId="77777777" w:rsidR="0060658B" w:rsidRPr="008C0310" w:rsidRDefault="0060658B" w:rsidP="0060658B">
      <w:r w:rsidRPr="008C0310">
        <w:rPr>
          <w:rStyle w:val="HideTWBExt"/>
        </w:rPr>
        <w:t>&lt;DocAmend2&gt;</w:t>
      </w:r>
      <w:r w:rsidRPr="008C0310">
        <w:t>Verordnung (EU) Nr. 575/2013</w:t>
      </w:r>
      <w:r w:rsidRPr="008C0310">
        <w:rPr>
          <w:rStyle w:val="HideTWBExt"/>
        </w:rPr>
        <w:t>&lt;/DocAmend2&gt;</w:t>
      </w:r>
    </w:p>
    <w:p w14:paraId="6DCFAEDE" w14:textId="77777777" w:rsidR="0060658B" w:rsidRPr="008C0310" w:rsidRDefault="0060658B" w:rsidP="0060658B">
      <w:r w:rsidRPr="008C0310">
        <w:rPr>
          <w:rStyle w:val="HideTWBExt"/>
        </w:rPr>
        <w:t>&lt;Article2&gt;</w:t>
      </w:r>
      <w:r w:rsidRPr="008C0310">
        <w:t>Artikel 161 – Absatz 1 – Buchstabe a b (neu)</w:t>
      </w:r>
      <w:r w:rsidRPr="008C031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58B" w:rsidRPr="008C0310" w14:paraId="359CDA53" w14:textId="77777777" w:rsidTr="00D550E0">
        <w:trPr>
          <w:trHeight w:hRule="exact" w:val="240"/>
          <w:jc w:val="center"/>
        </w:trPr>
        <w:tc>
          <w:tcPr>
            <w:tcW w:w="9752" w:type="dxa"/>
            <w:gridSpan w:val="2"/>
            <w:tcBorders>
              <w:top w:val="nil"/>
              <w:left w:val="nil"/>
              <w:bottom w:val="nil"/>
              <w:right w:val="nil"/>
            </w:tcBorders>
          </w:tcPr>
          <w:p w14:paraId="53747442" w14:textId="77777777" w:rsidR="0060658B" w:rsidRPr="008C0310" w:rsidRDefault="0060658B" w:rsidP="00D550E0"/>
        </w:tc>
      </w:tr>
      <w:tr w:rsidR="0060658B" w:rsidRPr="008C0310" w14:paraId="141C9869" w14:textId="77777777" w:rsidTr="00D550E0">
        <w:trPr>
          <w:trHeight w:val="240"/>
          <w:jc w:val="center"/>
        </w:trPr>
        <w:tc>
          <w:tcPr>
            <w:tcW w:w="4876" w:type="dxa"/>
            <w:tcBorders>
              <w:top w:val="nil"/>
              <w:left w:val="nil"/>
              <w:bottom w:val="nil"/>
              <w:right w:val="nil"/>
            </w:tcBorders>
          </w:tcPr>
          <w:p w14:paraId="5D706D87" w14:textId="77777777" w:rsidR="0060658B" w:rsidRPr="008C0310" w:rsidRDefault="0060658B" w:rsidP="00D550E0">
            <w:pPr>
              <w:pStyle w:val="AmColumnHeading"/>
            </w:pPr>
            <w:r w:rsidRPr="008C0310">
              <w:t>Vorschlag der Kommission</w:t>
            </w:r>
          </w:p>
        </w:tc>
        <w:tc>
          <w:tcPr>
            <w:tcW w:w="4876" w:type="dxa"/>
            <w:tcBorders>
              <w:top w:val="nil"/>
              <w:left w:val="nil"/>
              <w:bottom w:val="nil"/>
              <w:right w:val="nil"/>
            </w:tcBorders>
          </w:tcPr>
          <w:p w14:paraId="3D26C9E8" w14:textId="77777777" w:rsidR="0060658B" w:rsidRPr="008C0310" w:rsidRDefault="0060658B" w:rsidP="00D550E0">
            <w:pPr>
              <w:pStyle w:val="AmColumnHeading"/>
            </w:pPr>
            <w:r w:rsidRPr="008C0310">
              <w:t>Geänderter Text</w:t>
            </w:r>
          </w:p>
        </w:tc>
      </w:tr>
      <w:tr w:rsidR="0060658B" w:rsidRPr="008C0310" w14:paraId="2918D636" w14:textId="77777777" w:rsidTr="00D550E0">
        <w:trPr>
          <w:jc w:val="center"/>
        </w:trPr>
        <w:tc>
          <w:tcPr>
            <w:tcW w:w="4876" w:type="dxa"/>
            <w:tcBorders>
              <w:top w:val="nil"/>
              <w:left w:val="nil"/>
              <w:bottom w:val="nil"/>
              <w:right w:val="nil"/>
            </w:tcBorders>
          </w:tcPr>
          <w:p w14:paraId="280FA06E" w14:textId="77777777" w:rsidR="0060658B" w:rsidRPr="008C0310" w:rsidRDefault="0060658B" w:rsidP="00D550E0">
            <w:pPr>
              <w:pStyle w:val="Normal6a"/>
            </w:pPr>
          </w:p>
        </w:tc>
        <w:tc>
          <w:tcPr>
            <w:tcW w:w="4876" w:type="dxa"/>
            <w:tcBorders>
              <w:top w:val="nil"/>
              <w:left w:val="nil"/>
              <w:bottom w:val="nil"/>
              <w:right w:val="nil"/>
            </w:tcBorders>
          </w:tcPr>
          <w:p w14:paraId="7A8A5CD8" w14:textId="77777777" w:rsidR="0060658B" w:rsidRPr="008C0310" w:rsidRDefault="0060658B" w:rsidP="00D550E0">
            <w:pPr>
              <w:pStyle w:val="Normal6a"/>
            </w:pPr>
            <w:r w:rsidRPr="008C0310">
              <w:rPr>
                <w:b/>
                <w:i/>
              </w:rPr>
              <w:t>(-1)</w:t>
            </w:r>
            <w:r w:rsidRPr="008C0310">
              <w:rPr>
                <w:b/>
                <w:i/>
              </w:rPr>
              <w:tab/>
              <w:t>In Artikel 161 Absatz 1 wird folgender Buchstabe eingefügt:</w:t>
            </w:r>
          </w:p>
        </w:tc>
      </w:tr>
      <w:tr w:rsidR="0060658B" w:rsidRPr="008C0310" w14:paraId="07F23A14" w14:textId="77777777" w:rsidTr="00D550E0">
        <w:trPr>
          <w:jc w:val="center"/>
        </w:trPr>
        <w:tc>
          <w:tcPr>
            <w:tcW w:w="4876" w:type="dxa"/>
            <w:tcBorders>
              <w:top w:val="nil"/>
              <w:left w:val="nil"/>
              <w:bottom w:val="nil"/>
              <w:right w:val="nil"/>
            </w:tcBorders>
          </w:tcPr>
          <w:p w14:paraId="38DEA651" w14:textId="77777777" w:rsidR="0060658B" w:rsidRPr="008C0310" w:rsidRDefault="0060658B" w:rsidP="00D550E0">
            <w:pPr>
              <w:pStyle w:val="Normal6a"/>
            </w:pPr>
          </w:p>
        </w:tc>
        <w:tc>
          <w:tcPr>
            <w:tcW w:w="4876" w:type="dxa"/>
            <w:tcBorders>
              <w:top w:val="nil"/>
              <w:left w:val="nil"/>
              <w:bottom w:val="nil"/>
              <w:right w:val="nil"/>
            </w:tcBorders>
          </w:tcPr>
          <w:p w14:paraId="509F3CF4" w14:textId="77777777" w:rsidR="0060658B" w:rsidRPr="008C0310" w:rsidRDefault="0060658B" w:rsidP="00D550E0">
            <w:pPr>
              <w:pStyle w:val="Normal6a"/>
              <w:rPr>
                <w:b/>
                <w:bCs/>
                <w:i/>
                <w:iCs/>
              </w:rPr>
            </w:pPr>
            <w:r w:rsidRPr="008C0310">
              <w:rPr>
                <w:b/>
                <w:i/>
              </w:rPr>
              <w:t>„ab) Risikopositionen gegenüber Versicherungs- und Rückversicherungsunternehmen, die der Richtlinie 2009/138/EG oder Aufsichtsanforderungen eines Drittlands unterliegen, die gemäß den Artikeln 172, 227 und 260 der genannten Richtlinie als gleichwertig gelten, wenn diese Risikopositionen aus Kreditrisikoversicherungen bestehen, die als Absicherung ohne Sicherheitsleistung verwendet werden: 22,5 %;“</w:t>
            </w:r>
          </w:p>
        </w:tc>
      </w:tr>
    </w:tbl>
    <w:p w14:paraId="72AAD825" w14:textId="77777777" w:rsidR="0060658B" w:rsidRPr="008C0310" w:rsidRDefault="0060658B" w:rsidP="0060658B">
      <w:pPr>
        <w:pStyle w:val="AmOrLang"/>
      </w:pPr>
      <w:r w:rsidRPr="008C0310">
        <w:t xml:space="preserve">Or. </w:t>
      </w:r>
      <w:r w:rsidRPr="008C0310">
        <w:rPr>
          <w:rStyle w:val="HideTWBExt"/>
        </w:rPr>
        <w:t>&lt;Original&gt;</w:t>
      </w:r>
      <w:r w:rsidRPr="008C0310">
        <w:rPr>
          <w:rStyle w:val="HideTWBInt"/>
        </w:rPr>
        <w:t>{EN}</w:t>
      </w:r>
      <w:r w:rsidRPr="008C0310">
        <w:t>en</w:t>
      </w:r>
      <w:r w:rsidRPr="008C0310">
        <w:rPr>
          <w:rStyle w:val="HideTWBExt"/>
        </w:rPr>
        <w:t>&lt;/Original&gt;</w:t>
      </w:r>
    </w:p>
    <w:p w14:paraId="1F32FD34" w14:textId="77777777" w:rsidR="0060658B" w:rsidRPr="008C0310" w:rsidRDefault="0060658B" w:rsidP="0060658B">
      <w:pPr>
        <w:pStyle w:val="AmCrossRef"/>
      </w:pPr>
      <w:r w:rsidRPr="008C0310">
        <w:t>(Verordnung (EU) Nr. 575/2013 / Artikel 161 – Absatz 1)</w:t>
      </w:r>
    </w:p>
    <w:p w14:paraId="02286DD0" w14:textId="77777777" w:rsidR="0060658B" w:rsidRPr="008C0310" w:rsidRDefault="0060658B" w:rsidP="0060658B">
      <w:r w:rsidRPr="008C0310">
        <w:rPr>
          <w:rStyle w:val="HideTWBExt"/>
        </w:rPr>
        <w:t>&lt;/Amend&gt;</w:t>
      </w:r>
    </w:p>
    <w:p w14:paraId="53B1ABD1" w14:textId="77777777" w:rsidR="0060658B" w:rsidRPr="008C0310" w:rsidRDefault="0060658B" w:rsidP="0060658B">
      <w:pPr>
        <w:pStyle w:val="AmNumberTabs"/>
      </w:pPr>
      <w:r w:rsidRPr="008C0310">
        <w:rPr>
          <w:rStyle w:val="HideTWBExt"/>
        </w:rPr>
        <w:t>&lt;Amend&gt;</w:t>
      </w:r>
      <w:r w:rsidRPr="008C0310">
        <w:t>Änderungsantrag</w:t>
      </w:r>
      <w:r w:rsidRPr="008C0310">
        <w:tab/>
      </w:r>
      <w:r w:rsidRPr="008C0310">
        <w:tab/>
      </w:r>
      <w:r w:rsidRPr="008C0310">
        <w:rPr>
          <w:rStyle w:val="HideTWBExt"/>
        </w:rPr>
        <w:t>&lt;NumAm&gt;</w:t>
      </w:r>
      <w:r w:rsidRPr="008C0310">
        <w:t>88</w:t>
      </w:r>
      <w:r w:rsidRPr="008C0310">
        <w:rPr>
          <w:rStyle w:val="HideTWBExt"/>
        </w:rPr>
        <w:t>&lt;/NumAm&gt;</w:t>
      </w:r>
    </w:p>
    <w:p w14:paraId="621945AB" w14:textId="77777777" w:rsidR="0060658B" w:rsidRPr="008C0310" w:rsidRDefault="0060658B" w:rsidP="0060658B">
      <w:pPr>
        <w:pStyle w:val="NormalBold"/>
      </w:pPr>
      <w:r w:rsidRPr="008C0310">
        <w:rPr>
          <w:rStyle w:val="HideTWBExt"/>
          <w:b w:val="0"/>
        </w:rPr>
        <w:t>&lt;RepeatBlock-By&gt;&lt;Members&gt;</w:t>
      </w:r>
      <w:r w:rsidRPr="008C0310">
        <w:t>Ralf Seekatz</w:t>
      </w:r>
      <w:r w:rsidRPr="008C0310">
        <w:rPr>
          <w:rStyle w:val="HideTWBExt"/>
          <w:b w:val="0"/>
        </w:rPr>
        <w:t>&lt;/Members&gt;</w:t>
      </w:r>
    </w:p>
    <w:p w14:paraId="7E929BAA" w14:textId="77777777" w:rsidR="0060658B" w:rsidRPr="008C0310" w:rsidRDefault="0060658B" w:rsidP="0060658B">
      <w:pPr>
        <w:pStyle w:val="NormalBold"/>
      </w:pPr>
      <w:r w:rsidRPr="008C0310">
        <w:rPr>
          <w:rStyle w:val="HideTWBExt"/>
          <w:b w:val="0"/>
        </w:rPr>
        <w:t>&lt;/RepeatBlock-By&gt;</w:t>
      </w:r>
    </w:p>
    <w:p w14:paraId="596AD433" w14:textId="77777777" w:rsidR="0060658B" w:rsidRPr="008C0310" w:rsidRDefault="0060658B" w:rsidP="0060658B">
      <w:pPr>
        <w:pStyle w:val="NormalBold"/>
      </w:pPr>
      <w:r w:rsidRPr="008C0310">
        <w:rPr>
          <w:rStyle w:val="HideTWBExt"/>
        </w:rPr>
        <w:t>&lt;DocAmend&gt;</w:t>
      </w:r>
      <w:r w:rsidRPr="008C0310">
        <w:t>Vorschlag für eine Verordnung</w:t>
      </w:r>
      <w:r w:rsidRPr="008C0310">
        <w:rPr>
          <w:rStyle w:val="HideTWBExt"/>
        </w:rPr>
        <w:t>&lt;/DocAmend&gt;</w:t>
      </w:r>
    </w:p>
    <w:p w14:paraId="725B83B6" w14:textId="77777777" w:rsidR="0060658B" w:rsidRPr="008C0310" w:rsidRDefault="0060658B" w:rsidP="0060658B">
      <w:pPr>
        <w:pStyle w:val="NormalBold"/>
      </w:pPr>
      <w:r w:rsidRPr="008C0310">
        <w:rPr>
          <w:rStyle w:val="HideTWBExt"/>
        </w:rPr>
        <w:t>&lt;Article&gt;</w:t>
      </w:r>
      <w:r w:rsidRPr="008C0310">
        <w:t>Artikel 1 – Absatz 1 – Nummer -1 (neu)</w:t>
      </w:r>
      <w:r w:rsidRPr="008C0310">
        <w:rPr>
          <w:rStyle w:val="HideTWBExt"/>
        </w:rPr>
        <w:t>&lt;/Article&gt;</w:t>
      </w:r>
    </w:p>
    <w:p w14:paraId="3BD8DF7E" w14:textId="77777777" w:rsidR="0060658B" w:rsidRPr="008C0310" w:rsidRDefault="0060658B" w:rsidP="0060658B">
      <w:r w:rsidRPr="008C0310">
        <w:rPr>
          <w:rStyle w:val="HideTWBExt"/>
        </w:rPr>
        <w:t>&lt;DocAmend2&gt;</w:t>
      </w:r>
      <w:r w:rsidRPr="008C0310">
        <w:t>Verordnung (EU) Nr. 575/2013</w:t>
      </w:r>
      <w:r w:rsidRPr="008C0310">
        <w:rPr>
          <w:rStyle w:val="HideTWBExt"/>
        </w:rPr>
        <w:t>&lt;/DocAmend2&gt;</w:t>
      </w:r>
    </w:p>
    <w:p w14:paraId="0A02C0B7" w14:textId="77777777" w:rsidR="0060658B" w:rsidRPr="008C0310" w:rsidRDefault="0060658B" w:rsidP="0060658B">
      <w:r w:rsidRPr="008C0310">
        <w:rPr>
          <w:rStyle w:val="HideTWBExt"/>
        </w:rPr>
        <w:t>&lt;Article2&gt;</w:t>
      </w:r>
      <w:r w:rsidRPr="008C0310">
        <w:t>Artikel 161 – Absatz 1 – Buchstabe d</w:t>
      </w:r>
      <w:r w:rsidRPr="008C031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58B" w:rsidRPr="008C0310" w14:paraId="108CB416" w14:textId="77777777" w:rsidTr="00D550E0">
        <w:trPr>
          <w:trHeight w:hRule="exact" w:val="240"/>
          <w:jc w:val="center"/>
        </w:trPr>
        <w:tc>
          <w:tcPr>
            <w:tcW w:w="9752" w:type="dxa"/>
            <w:gridSpan w:val="2"/>
            <w:tcBorders>
              <w:top w:val="nil"/>
              <w:left w:val="nil"/>
              <w:bottom w:val="nil"/>
              <w:right w:val="nil"/>
            </w:tcBorders>
          </w:tcPr>
          <w:p w14:paraId="26A7DB16" w14:textId="77777777" w:rsidR="0060658B" w:rsidRPr="008C0310" w:rsidRDefault="0060658B" w:rsidP="00D550E0"/>
        </w:tc>
      </w:tr>
      <w:tr w:rsidR="0060658B" w:rsidRPr="008C0310" w14:paraId="7CC709BB" w14:textId="77777777" w:rsidTr="00D550E0">
        <w:trPr>
          <w:trHeight w:val="240"/>
          <w:jc w:val="center"/>
        </w:trPr>
        <w:tc>
          <w:tcPr>
            <w:tcW w:w="4876" w:type="dxa"/>
            <w:tcBorders>
              <w:top w:val="nil"/>
              <w:left w:val="nil"/>
              <w:bottom w:val="nil"/>
              <w:right w:val="nil"/>
            </w:tcBorders>
          </w:tcPr>
          <w:p w14:paraId="00E56259" w14:textId="77777777" w:rsidR="0060658B" w:rsidRPr="008C0310" w:rsidRDefault="0060658B" w:rsidP="00D550E0">
            <w:pPr>
              <w:pStyle w:val="AmColumnHeading"/>
            </w:pPr>
            <w:r w:rsidRPr="008C0310">
              <w:t>Derzeitiger Wortlaut</w:t>
            </w:r>
          </w:p>
        </w:tc>
        <w:tc>
          <w:tcPr>
            <w:tcW w:w="4876" w:type="dxa"/>
            <w:tcBorders>
              <w:top w:val="nil"/>
              <w:left w:val="nil"/>
              <w:bottom w:val="nil"/>
              <w:right w:val="nil"/>
            </w:tcBorders>
          </w:tcPr>
          <w:p w14:paraId="7AFAA634" w14:textId="77777777" w:rsidR="0060658B" w:rsidRPr="008C0310" w:rsidRDefault="0060658B" w:rsidP="00D550E0">
            <w:pPr>
              <w:pStyle w:val="AmColumnHeading"/>
            </w:pPr>
            <w:r w:rsidRPr="008C0310">
              <w:t>Geänderter Text</w:t>
            </w:r>
          </w:p>
        </w:tc>
      </w:tr>
      <w:tr w:rsidR="0060658B" w:rsidRPr="008C0310" w14:paraId="52B5D29C" w14:textId="77777777" w:rsidTr="00D550E0">
        <w:trPr>
          <w:jc w:val="center"/>
        </w:trPr>
        <w:tc>
          <w:tcPr>
            <w:tcW w:w="4876" w:type="dxa"/>
            <w:tcBorders>
              <w:top w:val="nil"/>
              <w:left w:val="nil"/>
              <w:bottom w:val="nil"/>
              <w:right w:val="nil"/>
            </w:tcBorders>
          </w:tcPr>
          <w:p w14:paraId="7ACD4570" w14:textId="77777777" w:rsidR="0060658B" w:rsidRPr="008C0310" w:rsidRDefault="0060658B" w:rsidP="00D550E0">
            <w:pPr>
              <w:pStyle w:val="Normal6a"/>
            </w:pPr>
          </w:p>
        </w:tc>
        <w:tc>
          <w:tcPr>
            <w:tcW w:w="4876" w:type="dxa"/>
            <w:tcBorders>
              <w:top w:val="nil"/>
              <w:left w:val="nil"/>
              <w:bottom w:val="nil"/>
              <w:right w:val="nil"/>
            </w:tcBorders>
          </w:tcPr>
          <w:p w14:paraId="2FEDD94B" w14:textId="77777777" w:rsidR="0060658B" w:rsidRPr="008C0310" w:rsidRDefault="0060658B" w:rsidP="00D550E0">
            <w:pPr>
              <w:pStyle w:val="Normal6a"/>
            </w:pPr>
            <w:r w:rsidRPr="008C0310">
              <w:rPr>
                <w:b/>
                <w:i/>
              </w:rPr>
              <w:t>(-1)</w:t>
            </w:r>
            <w:r w:rsidRPr="008C0310">
              <w:tab/>
            </w:r>
            <w:r w:rsidRPr="008C0310">
              <w:rPr>
                <w:b/>
                <w:i/>
              </w:rPr>
              <w:t>Artikel 161 Absatz 1 Buchstabe d erhält folgende Fassung:</w:t>
            </w:r>
          </w:p>
        </w:tc>
      </w:tr>
      <w:tr w:rsidR="0060658B" w:rsidRPr="008C0310" w14:paraId="50F38317" w14:textId="77777777" w:rsidTr="00D550E0">
        <w:trPr>
          <w:jc w:val="center"/>
        </w:trPr>
        <w:tc>
          <w:tcPr>
            <w:tcW w:w="4876" w:type="dxa"/>
            <w:tcBorders>
              <w:top w:val="nil"/>
              <w:left w:val="nil"/>
              <w:bottom w:val="nil"/>
              <w:right w:val="nil"/>
            </w:tcBorders>
          </w:tcPr>
          <w:p w14:paraId="245D85A3" w14:textId="77777777" w:rsidR="0060658B" w:rsidRPr="008C0310" w:rsidRDefault="0060658B" w:rsidP="00D550E0">
            <w:pPr>
              <w:pStyle w:val="Normal6a"/>
            </w:pPr>
            <w:r w:rsidRPr="008C0310">
              <w:t>d) gedeckten Schuldverschreibungen, die für eine Behandlung nach Artikel 129 Absätze 4 oder 5 in Frage kommen, darf ein LGD-Wert von 11,25 % zugewiesen werden</w:t>
            </w:r>
            <w:r w:rsidRPr="008C0310">
              <w:rPr>
                <w:b/>
              </w:rPr>
              <w:t>,</w:t>
            </w:r>
          </w:p>
        </w:tc>
        <w:tc>
          <w:tcPr>
            <w:tcW w:w="4876" w:type="dxa"/>
            <w:tcBorders>
              <w:top w:val="nil"/>
              <w:left w:val="nil"/>
              <w:bottom w:val="nil"/>
              <w:right w:val="nil"/>
            </w:tcBorders>
          </w:tcPr>
          <w:p w14:paraId="32DC8553" w14:textId="77777777" w:rsidR="0060658B" w:rsidRPr="008C0310" w:rsidRDefault="0060658B" w:rsidP="00D550E0">
            <w:pPr>
              <w:pStyle w:val="Normal6a"/>
            </w:pPr>
            <w:r w:rsidRPr="008C0310">
              <w:t xml:space="preserve">„d) gedeckten Schuldverschreibungen, die für eine Behandlung nach Artikel 129 Absätze 4 oder 5 in Frage kommen, darf ein LGD-Wert von 11,25 % </w:t>
            </w:r>
            <w:r w:rsidRPr="008C0310">
              <w:rPr>
                <w:b/>
                <w:i/>
              </w:rPr>
              <w:t>oder für gedeckte Schuldverschreibungen, die die Bonitätsstufe 1 erfüllen, ein LGD-Wert von 5,625 %</w:t>
            </w:r>
            <w:r w:rsidRPr="008C0310">
              <w:t xml:space="preserve"> zugewiesen werden</w:t>
            </w:r>
            <w:r w:rsidRPr="008C0310">
              <w:rPr>
                <w:b/>
                <w:i/>
              </w:rPr>
              <w:t>.“</w:t>
            </w:r>
          </w:p>
        </w:tc>
      </w:tr>
    </w:tbl>
    <w:p w14:paraId="28F8DD34" w14:textId="77777777" w:rsidR="0060658B" w:rsidRPr="008C0310" w:rsidRDefault="0060658B" w:rsidP="0060658B">
      <w:pPr>
        <w:pStyle w:val="AmOrLang"/>
      </w:pPr>
      <w:r w:rsidRPr="008C0310">
        <w:t xml:space="preserve">Or. </w:t>
      </w:r>
      <w:r w:rsidRPr="008C0310">
        <w:rPr>
          <w:rStyle w:val="HideTWBExt"/>
        </w:rPr>
        <w:t>&lt;Original&gt;</w:t>
      </w:r>
      <w:r w:rsidRPr="008C0310">
        <w:rPr>
          <w:rStyle w:val="HideTWBInt"/>
        </w:rPr>
        <w:t>{EN}</w:t>
      </w:r>
      <w:r w:rsidRPr="008C0310">
        <w:t>en</w:t>
      </w:r>
      <w:r w:rsidRPr="008C0310">
        <w:rPr>
          <w:rStyle w:val="HideTWBExt"/>
        </w:rPr>
        <w:t>&lt;/Original&gt;</w:t>
      </w:r>
    </w:p>
    <w:p w14:paraId="6E4AD12E" w14:textId="77777777" w:rsidR="0060658B" w:rsidRPr="008C0310" w:rsidRDefault="0060658B" w:rsidP="0060658B">
      <w:pPr>
        <w:pStyle w:val="AmCrossRef"/>
      </w:pPr>
      <w:r w:rsidRPr="008C0310">
        <w:t>(Verordnung (EU) Nr. 575/2013)</w:t>
      </w:r>
    </w:p>
    <w:p w14:paraId="4747C1E1" w14:textId="77777777" w:rsidR="0060658B" w:rsidRPr="008C0310" w:rsidRDefault="0060658B" w:rsidP="0060658B">
      <w:pPr>
        <w:pStyle w:val="AmJustTitle"/>
      </w:pPr>
      <w:r w:rsidRPr="008C0310">
        <w:rPr>
          <w:rStyle w:val="HideTWBExt"/>
        </w:rPr>
        <w:t>&lt;TitreJust&gt;</w:t>
      </w:r>
      <w:r w:rsidRPr="008C0310">
        <w:t>Begründung</w:t>
      </w:r>
      <w:r w:rsidRPr="008C0310">
        <w:rPr>
          <w:rStyle w:val="HideTWBExt"/>
        </w:rPr>
        <w:t>&lt;/TitreJust&gt;</w:t>
      </w:r>
    </w:p>
    <w:p w14:paraId="26E5AB6F" w14:textId="77777777" w:rsidR="0060658B" w:rsidRPr="008C0310" w:rsidRDefault="0060658B" w:rsidP="0060658B">
      <w:pPr>
        <w:pStyle w:val="AmJustText"/>
      </w:pPr>
      <w:r w:rsidRPr="008C0310">
        <w:t>Um die Kohärenz des Aufsichtsrahmens nach der Neukalibrierung der Eigenkapitalanforderungen für hochwertige Verbriefungen zu gewährleisten, sollte die Behandlung gedeckter Schuldverschreibungen gemäß dem Standardansatz an den auf internen Beurteilungen basierenden Ansatz (IRB-Ansatz) angepasst werden. Ohne eine entsprechende Anpassung gemäß dem IRB-Rahmen wird die Neukalibrierung nicht einheitlich auf alle Institute angewendet, was ihre Wirksamkeit einschränkt.</w:t>
      </w:r>
    </w:p>
    <w:p w14:paraId="53EE7ADE" w14:textId="77777777" w:rsidR="0060658B" w:rsidRPr="008C0310" w:rsidRDefault="0060658B" w:rsidP="0060658B">
      <w:r w:rsidRPr="008C0310">
        <w:rPr>
          <w:rStyle w:val="HideTWBExt"/>
        </w:rPr>
        <w:t>&lt;/Amend&gt;</w:t>
      </w:r>
    </w:p>
    <w:p w14:paraId="6ED07ECC" w14:textId="77777777" w:rsidR="0060658B" w:rsidRPr="008C0310" w:rsidRDefault="0060658B" w:rsidP="0060658B">
      <w:pPr>
        <w:pStyle w:val="AmNumberTabs"/>
      </w:pPr>
      <w:r w:rsidRPr="008C0310">
        <w:rPr>
          <w:rStyle w:val="HideTWBExt"/>
        </w:rPr>
        <w:t>&lt;Amend&gt;</w:t>
      </w:r>
      <w:r w:rsidRPr="008C0310">
        <w:t>Änderungsantrag</w:t>
      </w:r>
      <w:r w:rsidRPr="008C0310">
        <w:tab/>
      </w:r>
      <w:r w:rsidRPr="008C0310">
        <w:tab/>
      </w:r>
      <w:r w:rsidRPr="008C0310">
        <w:rPr>
          <w:rStyle w:val="HideTWBExt"/>
        </w:rPr>
        <w:t>&lt;NumAm&gt;</w:t>
      </w:r>
      <w:r w:rsidRPr="008C0310">
        <w:t>89</w:t>
      </w:r>
      <w:r w:rsidRPr="008C0310">
        <w:rPr>
          <w:rStyle w:val="HideTWBExt"/>
        </w:rPr>
        <w:t>&lt;/NumAm&gt;</w:t>
      </w:r>
    </w:p>
    <w:p w14:paraId="4F9D491A" w14:textId="77777777" w:rsidR="0060658B" w:rsidRPr="008C0310" w:rsidRDefault="0060658B" w:rsidP="0060658B">
      <w:pPr>
        <w:pStyle w:val="NormalBold"/>
      </w:pPr>
      <w:r w:rsidRPr="008C0310">
        <w:rPr>
          <w:rStyle w:val="HideTWBExt"/>
          <w:b w:val="0"/>
        </w:rPr>
        <w:t>&lt;RepeatBlock-By&gt;&lt;Members&gt;</w:t>
      </w:r>
      <w:r w:rsidRPr="008C0310">
        <w:t>Markus Ferber</w:t>
      </w:r>
      <w:r w:rsidRPr="008C0310">
        <w:rPr>
          <w:rStyle w:val="HideTWBExt"/>
          <w:b w:val="0"/>
        </w:rPr>
        <w:t>&lt;/Members&gt;</w:t>
      </w:r>
    </w:p>
    <w:p w14:paraId="600A40FC" w14:textId="77777777" w:rsidR="0060658B" w:rsidRPr="008C0310" w:rsidRDefault="0060658B" w:rsidP="0060658B">
      <w:pPr>
        <w:pStyle w:val="NormalBold"/>
      </w:pPr>
      <w:r w:rsidRPr="008C0310">
        <w:rPr>
          <w:rStyle w:val="HideTWBExt"/>
          <w:b w:val="0"/>
        </w:rPr>
        <w:t>&lt;/RepeatBlock-By&gt;</w:t>
      </w:r>
    </w:p>
    <w:p w14:paraId="046BFBE3" w14:textId="77777777" w:rsidR="0060658B" w:rsidRPr="008C0310" w:rsidRDefault="0060658B" w:rsidP="0060658B">
      <w:pPr>
        <w:pStyle w:val="NormalBold"/>
      </w:pPr>
      <w:r w:rsidRPr="008C0310">
        <w:rPr>
          <w:rStyle w:val="HideTWBExt"/>
        </w:rPr>
        <w:t>&lt;DocAmend&gt;</w:t>
      </w:r>
      <w:r w:rsidRPr="008C0310">
        <w:t>Vorschlag für eine Verordnung</w:t>
      </w:r>
      <w:r w:rsidRPr="008C0310">
        <w:rPr>
          <w:rStyle w:val="HideTWBExt"/>
        </w:rPr>
        <w:t>&lt;/DocAmend&gt;</w:t>
      </w:r>
    </w:p>
    <w:p w14:paraId="3DAADC00" w14:textId="77777777" w:rsidR="0060658B" w:rsidRPr="008C0310" w:rsidRDefault="0060658B" w:rsidP="0060658B">
      <w:pPr>
        <w:pStyle w:val="NormalBold"/>
      </w:pPr>
      <w:r w:rsidRPr="008C0310">
        <w:rPr>
          <w:rStyle w:val="HideTWBExt"/>
        </w:rPr>
        <w:t>&lt;Article&gt;</w:t>
      </w:r>
      <w:r w:rsidRPr="008C0310">
        <w:t>Artikel 1 – Absatz 1 – Nummer 2 – Buchstabe a</w:t>
      </w:r>
      <w:r w:rsidRPr="008C0310">
        <w:rPr>
          <w:rStyle w:val="HideTWBExt"/>
        </w:rPr>
        <w:t>&lt;/Article&gt;</w:t>
      </w:r>
    </w:p>
    <w:p w14:paraId="5EC6D01A" w14:textId="77777777" w:rsidR="0060658B" w:rsidRPr="008C0310" w:rsidRDefault="0060658B" w:rsidP="0060658B">
      <w:r w:rsidRPr="008C0310">
        <w:rPr>
          <w:rStyle w:val="HideTWBExt"/>
        </w:rPr>
        <w:t>&lt;DocAmend2&gt;</w:t>
      </w:r>
      <w:r w:rsidRPr="008C0310">
        <w:t>Verordnung (EU) Nr. 575/2013</w:t>
      </w:r>
      <w:r w:rsidRPr="008C0310">
        <w:rPr>
          <w:rStyle w:val="HideTWBExt"/>
        </w:rPr>
        <w:t>&lt;/DocAmend2&gt;</w:t>
      </w:r>
    </w:p>
    <w:p w14:paraId="0C2A6910" w14:textId="77777777" w:rsidR="0060658B" w:rsidRPr="008C0310" w:rsidRDefault="0060658B" w:rsidP="0060658B">
      <w:r w:rsidRPr="008C0310">
        <w:rPr>
          <w:rStyle w:val="HideTWBExt"/>
        </w:rPr>
        <w:t>&lt;Article2&gt;</w:t>
      </w:r>
      <w:r w:rsidRPr="008C0310">
        <w:t>Artikel 242 – Nummer 6</w:t>
      </w:r>
      <w:r w:rsidRPr="008C031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58B" w:rsidRPr="008C0310" w14:paraId="62AAFC94" w14:textId="77777777" w:rsidTr="00D550E0">
        <w:trPr>
          <w:trHeight w:hRule="exact" w:val="240"/>
          <w:jc w:val="center"/>
        </w:trPr>
        <w:tc>
          <w:tcPr>
            <w:tcW w:w="9752" w:type="dxa"/>
            <w:gridSpan w:val="2"/>
            <w:tcBorders>
              <w:top w:val="nil"/>
              <w:left w:val="nil"/>
              <w:bottom w:val="nil"/>
              <w:right w:val="nil"/>
            </w:tcBorders>
          </w:tcPr>
          <w:p w14:paraId="520D48B4" w14:textId="77777777" w:rsidR="0060658B" w:rsidRPr="008C0310" w:rsidRDefault="0060658B" w:rsidP="00D550E0"/>
        </w:tc>
      </w:tr>
      <w:tr w:rsidR="0060658B" w:rsidRPr="008C0310" w14:paraId="68C8DF66" w14:textId="77777777" w:rsidTr="00D550E0">
        <w:trPr>
          <w:trHeight w:val="240"/>
          <w:jc w:val="center"/>
        </w:trPr>
        <w:tc>
          <w:tcPr>
            <w:tcW w:w="4876" w:type="dxa"/>
            <w:tcBorders>
              <w:top w:val="nil"/>
              <w:left w:val="nil"/>
              <w:bottom w:val="nil"/>
              <w:right w:val="nil"/>
            </w:tcBorders>
          </w:tcPr>
          <w:p w14:paraId="54A895C7" w14:textId="77777777" w:rsidR="0060658B" w:rsidRPr="008C0310" w:rsidRDefault="0060658B" w:rsidP="00D550E0">
            <w:pPr>
              <w:pStyle w:val="AmColumnHeading"/>
            </w:pPr>
            <w:r w:rsidRPr="008C0310">
              <w:t>Vorschlag der Kommission</w:t>
            </w:r>
          </w:p>
        </w:tc>
        <w:tc>
          <w:tcPr>
            <w:tcW w:w="4876" w:type="dxa"/>
            <w:tcBorders>
              <w:top w:val="nil"/>
              <w:left w:val="nil"/>
              <w:bottom w:val="nil"/>
              <w:right w:val="nil"/>
            </w:tcBorders>
          </w:tcPr>
          <w:p w14:paraId="6286CF3A" w14:textId="77777777" w:rsidR="0060658B" w:rsidRPr="008C0310" w:rsidRDefault="0060658B" w:rsidP="00D550E0">
            <w:pPr>
              <w:pStyle w:val="AmColumnHeading"/>
            </w:pPr>
            <w:r w:rsidRPr="008C0310">
              <w:t>Geänderter Text</w:t>
            </w:r>
          </w:p>
        </w:tc>
      </w:tr>
      <w:tr w:rsidR="0060658B" w:rsidRPr="008C0310" w14:paraId="6BC203C9" w14:textId="77777777" w:rsidTr="00D550E0">
        <w:trPr>
          <w:jc w:val="center"/>
        </w:trPr>
        <w:tc>
          <w:tcPr>
            <w:tcW w:w="4876" w:type="dxa"/>
            <w:tcBorders>
              <w:top w:val="nil"/>
              <w:left w:val="nil"/>
              <w:bottom w:val="nil"/>
              <w:right w:val="nil"/>
            </w:tcBorders>
          </w:tcPr>
          <w:p w14:paraId="7D2F4B81" w14:textId="77777777" w:rsidR="0060658B" w:rsidRPr="008C0310" w:rsidRDefault="0060658B" w:rsidP="00D550E0">
            <w:pPr>
              <w:pStyle w:val="Normal6a"/>
            </w:pPr>
            <w:r w:rsidRPr="008C0310">
              <w:rPr>
                <w:b/>
                <w:i/>
              </w:rPr>
              <w:t>a)</w:t>
            </w:r>
            <w:r w:rsidRPr="008C0310">
              <w:tab/>
            </w:r>
            <w:r w:rsidRPr="008C0310">
              <w:rPr>
                <w:b/>
                <w:i/>
              </w:rPr>
              <w:t>Nummer 6 erhält folgende Fassung:</w:t>
            </w:r>
          </w:p>
        </w:tc>
        <w:tc>
          <w:tcPr>
            <w:tcW w:w="4876" w:type="dxa"/>
            <w:tcBorders>
              <w:top w:val="nil"/>
              <w:left w:val="nil"/>
              <w:bottom w:val="nil"/>
              <w:right w:val="nil"/>
            </w:tcBorders>
          </w:tcPr>
          <w:p w14:paraId="1A7092F2" w14:textId="77777777" w:rsidR="0060658B" w:rsidRPr="008C0310" w:rsidRDefault="0060658B" w:rsidP="00D550E0">
            <w:pPr>
              <w:pStyle w:val="Normal6a"/>
            </w:pPr>
            <w:r w:rsidRPr="008C0310">
              <w:rPr>
                <w:b/>
                <w:i/>
              </w:rPr>
              <w:t>entfällt</w:t>
            </w:r>
          </w:p>
        </w:tc>
      </w:tr>
      <w:tr w:rsidR="0060658B" w:rsidRPr="008C0310" w14:paraId="410928C9" w14:textId="77777777" w:rsidTr="00D550E0">
        <w:trPr>
          <w:jc w:val="center"/>
        </w:trPr>
        <w:tc>
          <w:tcPr>
            <w:tcW w:w="4876" w:type="dxa"/>
            <w:tcBorders>
              <w:top w:val="nil"/>
              <w:left w:val="nil"/>
              <w:bottom w:val="nil"/>
              <w:right w:val="nil"/>
            </w:tcBorders>
          </w:tcPr>
          <w:p w14:paraId="0D1826DD" w14:textId="77777777" w:rsidR="0060658B" w:rsidRPr="008C0310" w:rsidRDefault="0060658B" w:rsidP="00D550E0">
            <w:pPr>
              <w:pStyle w:val="Normal6a"/>
            </w:pPr>
            <w:r w:rsidRPr="008C0310">
              <w:rPr>
                <w:b/>
                <w:i/>
              </w:rPr>
              <w:t>„(6) „vorrangige Verbriefungsposition“ eine Position mit einem Anknüpfungspunkt oberhalb von K</w:t>
            </w:r>
            <w:r w:rsidRPr="008C0310">
              <w:rPr>
                <w:b/>
                <w:i/>
                <w:vertAlign w:val="subscript"/>
              </w:rPr>
              <w:t>IRB</w:t>
            </w:r>
            <w:r w:rsidRPr="008C0310">
              <w:rPr>
                <w:b/>
                <w:i/>
              </w:rPr>
              <w:t xml:space="preserve"> (erwarteter Verlust) oder K</w:t>
            </w:r>
            <w:r w:rsidRPr="008C0310">
              <w:rPr>
                <w:b/>
                <w:i/>
                <w:vertAlign w:val="subscript"/>
              </w:rPr>
              <w:t>A</w:t>
            </w:r>
            <w:r w:rsidRPr="008C0310">
              <w:rPr>
                <w:b/>
                <w:i/>
              </w:rPr>
              <w:t xml:space="preserve"> (Kapitalwert der zugrunde liegenden Aktiva), die durch einen erstrangigen Anspruch auf die Gesamtheit der zugrunde liegenden Risikopositionen unterlegt oder besichert wird, wobei für diese Zwecke keine Beträge berücksichtigt werden, die sich aus Zins- oder Währungsderivategeschäften, Gebühren oder anderen ähnlichen Zahlungen ergeben, und auch keine Unterschiede in der Laufzeit bei einer oder mehreren anderen vorrangigen Tranchen, mit denen diese Position anteilmäßig Verluste teilt;“</w:t>
            </w:r>
          </w:p>
        </w:tc>
        <w:tc>
          <w:tcPr>
            <w:tcW w:w="4876" w:type="dxa"/>
            <w:tcBorders>
              <w:top w:val="nil"/>
              <w:left w:val="nil"/>
              <w:bottom w:val="nil"/>
              <w:right w:val="nil"/>
            </w:tcBorders>
          </w:tcPr>
          <w:p w14:paraId="7297B50A" w14:textId="77777777" w:rsidR="0060658B" w:rsidRPr="008C0310" w:rsidRDefault="0060658B" w:rsidP="00D550E0">
            <w:pPr>
              <w:pStyle w:val="Normal6a"/>
            </w:pPr>
          </w:p>
        </w:tc>
      </w:tr>
    </w:tbl>
    <w:p w14:paraId="176E6D15" w14:textId="77777777" w:rsidR="0060658B" w:rsidRPr="008C0310" w:rsidRDefault="0060658B" w:rsidP="0060658B">
      <w:pPr>
        <w:pStyle w:val="AmOrLang"/>
      </w:pPr>
      <w:r w:rsidRPr="008C0310">
        <w:t xml:space="preserve">Or. </w:t>
      </w:r>
      <w:r w:rsidRPr="008C0310">
        <w:rPr>
          <w:rStyle w:val="HideTWBExt"/>
        </w:rPr>
        <w:t>&lt;Original&gt;</w:t>
      </w:r>
      <w:r w:rsidRPr="008C0310">
        <w:rPr>
          <w:rStyle w:val="HideTWBInt"/>
        </w:rPr>
        <w:t>{EN}</w:t>
      </w:r>
      <w:r w:rsidRPr="008C0310">
        <w:t>en</w:t>
      </w:r>
      <w:r w:rsidRPr="008C0310">
        <w:rPr>
          <w:rStyle w:val="HideTWBExt"/>
        </w:rPr>
        <w:t>&lt;/Original&gt;</w:t>
      </w:r>
    </w:p>
    <w:p w14:paraId="025B6BBD" w14:textId="77777777" w:rsidR="0060658B" w:rsidRPr="008C0310" w:rsidRDefault="0060658B" w:rsidP="0060658B">
      <w:r w:rsidRPr="008C0310">
        <w:rPr>
          <w:rStyle w:val="HideTWBExt"/>
        </w:rPr>
        <w:t>&lt;/Amend&gt;</w:t>
      </w:r>
    </w:p>
    <w:p w14:paraId="325C1369" w14:textId="77777777" w:rsidR="0060658B" w:rsidRPr="008C0310" w:rsidRDefault="0060658B" w:rsidP="0060658B">
      <w:pPr>
        <w:pStyle w:val="AmNumberTabs"/>
      </w:pPr>
      <w:r w:rsidRPr="008C0310">
        <w:rPr>
          <w:rStyle w:val="HideTWBExt"/>
        </w:rPr>
        <w:t>&lt;Amend&gt;</w:t>
      </w:r>
      <w:r w:rsidRPr="008C0310">
        <w:t>Änderungsantrag</w:t>
      </w:r>
      <w:r w:rsidRPr="008C0310">
        <w:tab/>
      </w:r>
      <w:r w:rsidRPr="008C0310">
        <w:tab/>
      </w:r>
      <w:r w:rsidRPr="008C0310">
        <w:rPr>
          <w:rStyle w:val="HideTWBExt"/>
        </w:rPr>
        <w:t>&lt;NumAm&gt;</w:t>
      </w:r>
      <w:r w:rsidRPr="008C0310">
        <w:t>90</w:t>
      </w:r>
      <w:r w:rsidRPr="008C0310">
        <w:rPr>
          <w:rStyle w:val="HideTWBExt"/>
        </w:rPr>
        <w:t>&lt;/NumAm&gt;</w:t>
      </w:r>
    </w:p>
    <w:p w14:paraId="11618335" w14:textId="77777777" w:rsidR="0060658B" w:rsidRPr="008C0310" w:rsidRDefault="0060658B" w:rsidP="0060658B">
      <w:pPr>
        <w:pStyle w:val="NormalBold"/>
      </w:pPr>
      <w:r w:rsidRPr="008C0310">
        <w:rPr>
          <w:rStyle w:val="HideTWBExt"/>
          <w:b w:val="0"/>
        </w:rPr>
        <w:t>&lt;RepeatBlock-By&gt;&lt;Members&gt;</w:t>
      </w:r>
      <w:r w:rsidRPr="008C0310">
        <w:t>Regina Doherty</w:t>
      </w:r>
      <w:r w:rsidRPr="008C0310">
        <w:rPr>
          <w:rStyle w:val="HideTWBExt"/>
          <w:b w:val="0"/>
        </w:rPr>
        <w:t>&lt;/Members&gt;</w:t>
      </w:r>
    </w:p>
    <w:p w14:paraId="64F3367C" w14:textId="77777777" w:rsidR="0060658B" w:rsidRPr="008C0310" w:rsidRDefault="0060658B" w:rsidP="0060658B">
      <w:pPr>
        <w:pStyle w:val="NormalBold"/>
      </w:pPr>
      <w:r w:rsidRPr="008C0310">
        <w:rPr>
          <w:rStyle w:val="HideTWBExt"/>
          <w:b w:val="0"/>
        </w:rPr>
        <w:t>&lt;/RepeatBlock-By&gt;</w:t>
      </w:r>
    </w:p>
    <w:p w14:paraId="617E0FA8" w14:textId="77777777" w:rsidR="0060658B" w:rsidRPr="008C0310" w:rsidRDefault="0060658B" w:rsidP="0060658B">
      <w:pPr>
        <w:pStyle w:val="NormalBold"/>
      </w:pPr>
      <w:r w:rsidRPr="008C0310">
        <w:rPr>
          <w:rStyle w:val="HideTWBExt"/>
        </w:rPr>
        <w:t>&lt;DocAmend&gt;</w:t>
      </w:r>
      <w:r w:rsidRPr="008C0310">
        <w:t>Vorschlag für eine Verordnung</w:t>
      </w:r>
      <w:r w:rsidRPr="008C0310">
        <w:rPr>
          <w:rStyle w:val="HideTWBExt"/>
        </w:rPr>
        <w:t>&lt;/DocAmend&gt;</w:t>
      </w:r>
    </w:p>
    <w:p w14:paraId="3C2B8D5A" w14:textId="77777777" w:rsidR="0060658B" w:rsidRPr="008C0310" w:rsidRDefault="0060658B" w:rsidP="0060658B">
      <w:pPr>
        <w:pStyle w:val="NormalBold"/>
      </w:pPr>
      <w:r w:rsidRPr="008C0310">
        <w:rPr>
          <w:rStyle w:val="HideTWBExt"/>
        </w:rPr>
        <w:t>&lt;Article&gt;</w:t>
      </w:r>
      <w:r w:rsidRPr="008C0310">
        <w:t>Artikel 1 – Absatz 1 – Nummer 2 – Buchstabe a</w:t>
      </w:r>
      <w:r w:rsidRPr="008C0310">
        <w:rPr>
          <w:rStyle w:val="HideTWBExt"/>
        </w:rPr>
        <w:t>&lt;/Article&gt;</w:t>
      </w:r>
    </w:p>
    <w:p w14:paraId="6DDA900E" w14:textId="77777777" w:rsidR="0060658B" w:rsidRPr="008C0310" w:rsidRDefault="0060658B" w:rsidP="0060658B">
      <w:r w:rsidRPr="008C0310">
        <w:rPr>
          <w:rStyle w:val="HideTWBExt"/>
        </w:rPr>
        <w:t>&lt;DocAmend2&gt;</w:t>
      </w:r>
      <w:r w:rsidRPr="008C0310">
        <w:t>Verordnung (EU) Nr. 575/2013</w:t>
      </w:r>
      <w:r w:rsidRPr="008C0310">
        <w:rPr>
          <w:rStyle w:val="HideTWBExt"/>
        </w:rPr>
        <w:t>&lt;/DocAmend2&gt;</w:t>
      </w:r>
    </w:p>
    <w:p w14:paraId="74D56B88" w14:textId="77777777" w:rsidR="0060658B" w:rsidRPr="008C0310" w:rsidRDefault="0060658B" w:rsidP="0060658B">
      <w:r w:rsidRPr="008C0310">
        <w:rPr>
          <w:rStyle w:val="HideTWBExt"/>
        </w:rPr>
        <w:t>&lt;Article2&gt;</w:t>
      </w:r>
      <w:r w:rsidRPr="008C0310">
        <w:t>Artikel 242 – Nummer 6</w:t>
      </w:r>
      <w:r w:rsidRPr="008C031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58B" w:rsidRPr="008C0310" w14:paraId="0C9922A5" w14:textId="77777777" w:rsidTr="00D550E0">
        <w:trPr>
          <w:trHeight w:hRule="exact" w:val="240"/>
          <w:jc w:val="center"/>
        </w:trPr>
        <w:tc>
          <w:tcPr>
            <w:tcW w:w="9752" w:type="dxa"/>
            <w:gridSpan w:val="2"/>
            <w:tcBorders>
              <w:top w:val="nil"/>
              <w:left w:val="nil"/>
              <w:bottom w:val="nil"/>
              <w:right w:val="nil"/>
            </w:tcBorders>
          </w:tcPr>
          <w:p w14:paraId="3A8B49C0" w14:textId="77777777" w:rsidR="0060658B" w:rsidRPr="008C0310" w:rsidRDefault="0060658B" w:rsidP="00D550E0"/>
        </w:tc>
      </w:tr>
      <w:tr w:rsidR="0060658B" w:rsidRPr="008C0310" w14:paraId="2075C548" w14:textId="77777777" w:rsidTr="00D550E0">
        <w:trPr>
          <w:trHeight w:val="240"/>
          <w:jc w:val="center"/>
        </w:trPr>
        <w:tc>
          <w:tcPr>
            <w:tcW w:w="4876" w:type="dxa"/>
            <w:tcBorders>
              <w:top w:val="nil"/>
              <w:left w:val="nil"/>
              <w:bottom w:val="nil"/>
              <w:right w:val="nil"/>
            </w:tcBorders>
          </w:tcPr>
          <w:p w14:paraId="69D2C9E3" w14:textId="77777777" w:rsidR="0060658B" w:rsidRPr="008C0310" w:rsidRDefault="0060658B" w:rsidP="00D550E0">
            <w:pPr>
              <w:pStyle w:val="AmColumnHeading"/>
            </w:pPr>
            <w:r w:rsidRPr="008C0310">
              <w:t>Vorschlag der Kommission</w:t>
            </w:r>
          </w:p>
        </w:tc>
        <w:tc>
          <w:tcPr>
            <w:tcW w:w="4876" w:type="dxa"/>
            <w:tcBorders>
              <w:top w:val="nil"/>
              <w:left w:val="nil"/>
              <w:bottom w:val="nil"/>
              <w:right w:val="nil"/>
            </w:tcBorders>
          </w:tcPr>
          <w:p w14:paraId="56980146" w14:textId="77777777" w:rsidR="0060658B" w:rsidRPr="008C0310" w:rsidRDefault="0060658B" w:rsidP="00D550E0">
            <w:pPr>
              <w:pStyle w:val="AmColumnHeading"/>
            </w:pPr>
            <w:r w:rsidRPr="008C0310">
              <w:t>Geänderter Text</w:t>
            </w:r>
          </w:p>
        </w:tc>
      </w:tr>
      <w:tr w:rsidR="0060658B" w:rsidRPr="008C0310" w14:paraId="2AD9C6FA" w14:textId="77777777" w:rsidTr="00D550E0">
        <w:trPr>
          <w:jc w:val="center"/>
        </w:trPr>
        <w:tc>
          <w:tcPr>
            <w:tcW w:w="4876" w:type="dxa"/>
            <w:tcBorders>
              <w:top w:val="nil"/>
              <w:left w:val="nil"/>
              <w:bottom w:val="nil"/>
              <w:right w:val="nil"/>
            </w:tcBorders>
          </w:tcPr>
          <w:p w14:paraId="611E0F61" w14:textId="77777777" w:rsidR="0060658B" w:rsidRPr="008C0310" w:rsidRDefault="0060658B" w:rsidP="00D550E0">
            <w:pPr>
              <w:pStyle w:val="Normal6a"/>
            </w:pPr>
            <w:r w:rsidRPr="008C0310">
              <w:rPr>
                <w:b/>
                <w:i/>
              </w:rPr>
              <w:t>a)</w:t>
            </w:r>
            <w:r w:rsidRPr="008C0310">
              <w:tab/>
            </w:r>
            <w:r w:rsidRPr="008C0310">
              <w:rPr>
                <w:b/>
                <w:i/>
              </w:rPr>
              <w:t>Nummer 6 erhält folgende Fassung:</w:t>
            </w:r>
          </w:p>
        </w:tc>
        <w:tc>
          <w:tcPr>
            <w:tcW w:w="4876" w:type="dxa"/>
            <w:tcBorders>
              <w:top w:val="nil"/>
              <w:left w:val="nil"/>
              <w:bottom w:val="nil"/>
              <w:right w:val="nil"/>
            </w:tcBorders>
          </w:tcPr>
          <w:p w14:paraId="5940ED3B" w14:textId="77777777" w:rsidR="0060658B" w:rsidRPr="008C0310" w:rsidRDefault="0060658B" w:rsidP="00D550E0">
            <w:pPr>
              <w:pStyle w:val="Normal6a"/>
            </w:pPr>
            <w:r w:rsidRPr="008C0310">
              <w:rPr>
                <w:b/>
                <w:i/>
              </w:rPr>
              <w:t>entfällt</w:t>
            </w:r>
          </w:p>
        </w:tc>
      </w:tr>
      <w:tr w:rsidR="0060658B" w:rsidRPr="008C0310" w14:paraId="4109161F" w14:textId="77777777" w:rsidTr="00D550E0">
        <w:trPr>
          <w:jc w:val="center"/>
        </w:trPr>
        <w:tc>
          <w:tcPr>
            <w:tcW w:w="4876" w:type="dxa"/>
            <w:tcBorders>
              <w:top w:val="nil"/>
              <w:left w:val="nil"/>
              <w:bottom w:val="nil"/>
              <w:right w:val="nil"/>
            </w:tcBorders>
          </w:tcPr>
          <w:p w14:paraId="7FB336CA" w14:textId="77777777" w:rsidR="0060658B" w:rsidRPr="008C0310" w:rsidRDefault="0060658B" w:rsidP="00D550E0">
            <w:pPr>
              <w:pStyle w:val="Normal6a"/>
            </w:pPr>
            <w:r w:rsidRPr="008C0310">
              <w:rPr>
                <w:b/>
                <w:i/>
              </w:rPr>
              <w:t>„(6) „vorrangige Verbriefungsposition“ eine Position mit einem Anknüpfungspunkt oberhalb von K</w:t>
            </w:r>
            <w:r w:rsidRPr="008C0310">
              <w:rPr>
                <w:b/>
                <w:i/>
                <w:vertAlign w:val="subscript"/>
              </w:rPr>
              <w:t>IRB</w:t>
            </w:r>
            <w:r w:rsidRPr="008C0310">
              <w:rPr>
                <w:b/>
                <w:i/>
              </w:rPr>
              <w:t xml:space="preserve"> (erwarteter Verlust) oder K</w:t>
            </w:r>
            <w:r w:rsidRPr="008C0310">
              <w:rPr>
                <w:b/>
                <w:i/>
                <w:vertAlign w:val="subscript"/>
              </w:rPr>
              <w:t>A</w:t>
            </w:r>
            <w:r w:rsidRPr="008C0310">
              <w:rPr>
                <w:b/>
                <w:i/>
              </w:rPr>
              <w:t xml:space="preserve"> (Kapitalwert der zugrunde liegenden Aktiva), die durch einen erstrangigen Anspruch auf die Gesamtheit der zugrunde liegenden Risikopositionen unterlegt oder besichert wird, wobei für diese Zwecke keine Beträge berücksichtigt werden, die sich aus Zins- oder Währungsderivategeschäften, Gebühren oder anderen ähnlichen Zahlungen ergeben, und auch keine Unterschiede in der Laufzeit bei einer oder mehreren anderen vorrangigen Tranchen, mit denen diese Position anteilmäßig Verluste teilt;“</w:t>
            </w:r>
          </w:p>
        </w:tc>
        <w:tc>
          <w:tcPr>
            <w:tcW w:w="4876" w:type="dxa"/>
            <w:tcBorders>
              <w:top w:val="nil"/>
              <w:left w:val="nil"/>
              <w:bottom w:val="nil"/>
              <w:right w:val="nil"/>
            </w:tcBorders>
          </w:tcPr>
          <w:p w14:paraId="1949D8A6" w14:textId="77777777" w:rsidR="0060658B" w:rsidRPr="008C0310" w:rsidRDefault="0060658B" w:rsidP="00D550E0">
            <w:pPr>
              <w:pStyle w:val="Normal6a"/>
            </w:pPr>
          </w:p>
        </w:tc>
      </w:tr>
    </w:tbl>
    <w:p w14:paraId="14A2777C" w14:textId="77777777" w:rsidR="0060658B" w:rsidRPr="008C0310" w:rsidRDefault="0060658B" w:rsidP="0060658B">
      <w:pPr>
        <w:pStyle w:val="AmOrLang"/>
      </w:pPr>
      <w:r w:rsidRPr="008C0310">
        <w:t xml:space="preserve">Or. </w:t>
      </w:r>
      <w:r w:rsidRPr="008C0310">
        <w:rPr>
          <w:rStyle w:val="HideTWBExt"/>
        </w:rPr>
        <w:t>&lt;Original&gt;</w:t>
      </w:r>
      <w:r w:rsidRPr="008C0310">
        <w:rPr>
          <w:rStyle w:val="HideTWBInt"/>
        </w:rPr>
        <w:t>{EN}</w:t>
      </w:r>
      <w:r w:rsidRPr="008C0310">
        <w:t>en</w:t>
      </w:r>
      <w:r w:rsidRPr="008C0310">
        <w:rPr>
          <w:rStyle w:val="HideTWBExt"/>
        </w:rPr>
        <w:t>&lt;/Original&gt;</w:t>
      </w:r>
    </w:p>
    <w:p w14:paraId="37CE89D1" w14:textId="77777777" w:rsidR="0060658B" w:rsidRPr="008C0310" w:rsidRDefault="0060658B" w:rsidP="0060658B">
      <w:r w:rsidRPr="008C0310">
        <w:rPr>
          <w:rStyle w:val="HideTWBExt"/>
        </w:rPr>
        <w:t>&lt;/Amend&gt;</w:t>
      </w:r>
    </w:p>
    <w:p w14:paraId="4CA069AA" w14:textId="77777777" w:rsidR="0060658B" w:rsidRPr="008C0310" w:rsidRDefault="0060658B" w:rsidP="0060658B">
      <w:pPr>
        <w:pStyle w:val="AmNumberTabs"/>
      </w:pPr>
      <w:r w:rsidRPr="008C0310">
        <w:rPr>
          <w:rStyle w:val="HideTWBExt"/>
        </w:rPr>
        <w:t>&lt;Amend&gt;</w:t>
      </w:r>
      <w:r w:rsidRPr="008C0310">
        <w:t>Änderungsantrag</w:t>
      </w:r>
      <w:r w:rsidRPr="008C0310">
        <w:tab/>
      </w:r>
      <w:r w:rsidRPr="008C0310">
        <w:tab/>
      </w:r>
      <w:r w:rsidRPr="008C0310">
        <w:rPr>
          <w:rStyle w:val="HideTWBExt"/>
        </w:rPr>
        <w:t>&lt;NumAm&gt;</w:t>
      </w:r>
      <w:r w:rsidRPr="008C0310">
        <w:t>91</w:t>
      </w:r>
      <w:r w:rsidRPr="008C0310">
        <w:rPr>
          <w:rStyle w:val="HideTWBExt"/>
        </w:rPr>
        <w:t>&lt;/NumAm&gt;</w:t>
      </w:r>
    </w:p>
    <w:p w14:paraId="41028988" w14:textId="77777777" w:rsidR="0060658B" w:rsidRPr="008C0310" w:rsidRDefault="0060658B" w:rsidP="0060658B">
      <w:pPr>
        <w:pStyle w:val="NormalBold"/>
      </w:pPr>
      <w:r w:rsidRPr="008C0310">
        <w:rPr>
          <w:rStyle w:val="HideTWBExt"/>
          <w:b w:val="0"/>
        </w:rPr>
        <w:t>&lt;RepeatBlock-By&gt;&lt;Members&gt;</w:t>
      </w:r>
      <w:r w:rsidRPr="008C0310">
        <w:t>Auke Zijlstra</w:t>
      </w:r>
      <w:r w:rsidRPr="008C0310">
        <w:rPr>
          <w:rStyle w:val="HideTWBExt"/>
          <w:b w:val="0"/>
        </w:rPr>
        <w:t>&lt;/Members&gt;</w:t>
      </w:r>
    </w:p>
    <w:p w14:paraId="1962FA07" w14:textId="77777777" w:rsidR="0060658B" w:rsidRPr="008C0310" w:rsidRDefault="0060658B" w:rsidP="0060658B">
      <w:pPr>
        <w:pStyle w:val="NormalBold"/>
      </w:pPr>
      <w:r w:rsidRPr="008C0310">
        <w:rPr>
          <w:rStyle w:val="HideTWBExt"/>
          <w:b w:val="0"/>
        </w:rPr>
        <w:t>&lt;/RepeatBlock-By&gt;</w:t>
      </w:r>
    </w:p>
    <w:p w14:paraId="051EAD4C" w14:textId="77777777" w:rsidR="0060658B" w:rsidRPr="008C0310" w:rsidRDefault="0060658B" w:rsidP="0060658B">
      <w:pPr>
        <w:pStyle w:val="NormalBold"/>
      </w:pPr>
      <w:r w:rsidRPr="008C0310">
        <w:rPr>
          <w:rStyle w:val="HideTWBExt"/>
        </w:rPr>
        <w:t>&lt;DocAmend&gt;</w:t>
      </w:r>
      <w:r w:rsidRPr="008C0310">
        <w:t>Vorschlag für eine Verordnung</w:t>
      </w:r>
      <w:r w:rsidRPr="008C0310">
        <w:rPr>
          <w:rStyle w:val="HideTWBExt"/>
        </w:rPr>
        <w:t>&lt;/DocAmend&gt;</w:t>
      </w:r>
    </w:p>
    <w:p w14:paraId="04EAEC6B" w14:textId="77777777" w:rsidR="0060658B" w:rsidRPr="008C0310" w:rsidRDefault="0060658B" w:rsidP="0060658B">
      <w:pPr>
        <w:pStyle w:val="NormalBold"/>
      </w:pPr>
      <w:r w:rsidRPr="008C0310">
        <w:rPr>
          <w:rStyle w:val="HideTWBExt"/>
        </w:rPr>
        <w:t>&lt;Article&gt;</w:t>
      </w:r>
      <w:r w:rsidRPr="008C0310">
        <w:t>Artikel 1 – Absatz 1 – Nummer 2 – Buchstabe a</w:t>
      </w:r>
      <w:r w:rsidRPr="008C0310">
        <w:rPr>
          <w:rStyle w:val="HideTWBExt"/>
        </w:rPr>
        <w:t>&lt;/Article&gt;</w:t>
      </w:r>
    </w:p>
    <w:p w14:paraId="437C7400" w14:textId="77777777" w:rsidR="0060658B" w:rsidRPr="008C0310" w:rsidRDefault="0060658B" w:rsidP="0060658B">
      <w:r w:rsidRPr="008C0310">
        <w:rPr>
          <w:rStyle w:val="HideTWBExt"/>
        </w:rPr>
        <w:t>&lt;DocAmend2&gt;</w:t>
      </w:r>
      <w:r w:rsidRPr="008C0310">
        <w:t>Verordnung (EU) Nr. 575/2013</w:t>
      </w:r>
      <w:r w:rsidRPr="008C0310">
        <w:rPr>
          <w:rStyle w:val="HideTWBExt"/>
        </w:rPr>
        <w:t>&lt;/DocAmend2&gt;</w:t>
      </w:r>
    </w:p>
    <w:p w14:paraId="187B0782" w14:textId="77777777" w:rsidR="0060658B" w:rsidRPr="008C0310" w:rsidRDefault="0060658B" w:rsidP="0060658B">
      <w:r w:rsidRPr="008C0310">
        <w:rPr>
          <w:rStyle w:val="HideTWBExt"/>
        </w:rPr>
        <w:t>&lt;Article2&gt;</w:t>
      </w:r>
      <w:r w:rsidRPr="008C0310">
        <w:t>Artikel 242 – Nummer 6</w:t>
      </w:r>
      <w:r w:rsidRPr="008C031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58B" w:rsidRPr="008C0310" w14:paraId="03B1F195" w14:textId="77777777" w:rsidTr="00D550E0">
        <w:trPr>
          <w:trHeight w:hRule="exact" w:val="240"/>
          <w:jc w:val="center"/>
        </w:trPr>
        <w:tc>
          <w:tcPr>
            <w:tcW w:w="9752" w:type="dxa"/>
            <w:gridSpan w:val="2"/>
            <w:tcBorders>
              <w:top w:val="nil"/>
              <w:left w:val="nil"/>
              <w:bottom w:val="nil"/>
              <w:right w:val="nil"/>
            </w:tcBorders>
          </w:tcPr>
          <w:p w14:paraId="42DBC218" w14:textId="77777777" w:rsidR="0060658B" w:rsidRPr="008C0310" w:rsidRDefault="0060658B" w:rsidP="00D550E0"/>
        </w:tc>
      </w:tr>
      <w:tr w:rsidR="0060658B" w:rsidRPr="008C0310" w14:paraId="744C8FFA" w14:textId="77777777" w:rsidTr="00D550E0">
        <w:trPr>
          <w:trHeight w:val="240"/>
          <w:jc w:val="center"/>
        </w:trPr>
        <w:tc>
          <w:tcPr>
            <w:tcW w:w="4876" w:type="dxa"/>
            <w:tcBorders>
              <w:top w:val="nil"/>
              <w:left w:val="nil"/>
              <w:bottom w:val="nil"/>
              <w:right w:val="nil"/>
            </w:tcBorders>
          </w:tcPr>
          <w:p w14:paraId="5C8D92F4" w14:textId="77777777" w:rsidR="0060658B" w:rsidRPr="008C0310" w:rsidRDefault="0060658B" w:rsidP="00D550E0">
            <w:pPr>
              <w:pStyle w:val="AmColumnHeading"/>
            </w:pPr>
            <w:r w:rsidRPr="008C0310">
              <w:t>Vorschlag der Kommission</w:t>
            </w:r>
          </w:p>
        </w:tc>
        <w:tc>
          <w:tcPr>
            <w:tcW w:w="4876" w:type="dxa"/>
            <w:tcBorders>
              <w:top w:val="nil"/>
              <w:left w:val="nil"/>
              <w:bottom w:val="nil"/>
              <w:right w:val="nil"/>
            </w:tcBorders>
          </w:tcPr>
          <w:p w14:paraId="3E4B92D3" w14:textId="77777777" w:rsidR="0060658B" w:rsidRPr="008C0310" w:rsidRDefault="0060658B" w:rsidP="00D550E0">
            <w:pPr>
              <w:pStyle w:val="AmColumnHeading"/>
            </w:pPr>
            <w:r w:rsidRPr="008C0310">
              <w:t>Geänderter Text</w:t>
            </w:r>
          </w:p>
        </w:tc>
      </w:tr>
      <w:tr w:rsidR="0060658B" w:rsidRPr="008C0310" w14:paraId="29265C4D" w14:textId="77777777" w:rsidTr="00D550E0">
        <w:trPr>
          <w:jc w:val="center"/>
        </w:trPr>
        <w:tc>
          <w:tcPr>
            <w:tcW w:w="4876" w:type="dxa"/>
            <w:tcBorders>
              <w:top w:val="nil"/>
              <w:left w:val="nil"/>
              <w:bottom w:val="nil"/>
              <w:right w:val="nil"/>
            </w:tcBorders>
          </w:tcPr>
          <w:p w14:paraId="383C562B" w14:textId="77777777" w:rsidR="0060658B" w:rsidRPr="008C0310" w:rsidRDefault="0060658B" w:rsidP="00D550E0">
            <w:pPr>
              <w:pStyle w:val="Normal6a"/>
            </w:pPr>
            <w:r w:rsidRPr="008C0310">
              <w:rPr>
                <w:b/>
                <w:i/>
              </w:rPr>
              <w:t>(6)</w:t>
            </w:r>
            <w:r w:rsidRPr="008C0310">
              <w:tab/>
            </w:r>
            <w:r w:rsidRPr="008C0310">
              <w:rPr>
                <w:b/>
                <w:i/>
              </w:rPr>
              <w:t>„vorrangige Verbriefungsposition“ eine Position mit einem Anknüpfungspunkt oberhalb von K</w:t>
            </w:r>
            <w:r w:rsidRPr="008C0310">
              <w:rPr>
                <w:b/>
                <w:i/>
                <w:vertAlign w:val="subscript"/>
              </w:rPr>
              <w:t>IRB</w:t>
            </w:r>
            <w:r w:rsidRPr="008C0310">
              <w:rPr>
                <w:b/>
                <w:i/>
              </w:rPr>
              <w:t xml:space="preserve"> (erwarteter Verlust) oder K</w:t>
            </w:r>
            <w:r w:rsidRPr="008C0310">
              <w:rPr>
                <w:b/>
                <w:i/>
                <w:vertAlign w:val="subscript"/>
              </w:rPr>
              <w:t>A</w:t>
            </w:r>
            <w:r w:rsidRPr="008C0310">
              <w:rPr>
                <w:b/>
                <w:i/>
              </w:rPr>
              <w:t xml:space="preserve"> (Kapitalwert der zugrunde liegenden Aktiva), die durch einen erstrangigen Anspruch auf die Gesamtheit der zugrunde liegenden Risikopositionen unterlegt oder besichert wird, wobei für diese Zwecke keine Beträge berücksichtigt werden, die sich aus Zins- oder Währungsderivategeschäften, Gebühren oder anderen ähnlichen Zahlungen ergeben, und auch keine Unterschiede in der Laufzeit bei einer oder mehreren anderen vorrangigen Tranchen, mit denen diese Position anteilmäßig Verluste teilt;</w:t>
            </w:r>
          </w:p>
        </w:tc>
        <w:tc>
          <w:tcPr>
            <w:tcW w:w="4876" w:type="dxa"/>
            <w:tcBorders>
              <w:top w:val="nil"/>
              <w:left w:val="nil"/>
              <w:bottom w:val="nil"/>
              <w:right w:val="nil"/>
            </w:tcBorders>
          </w:tcPr>
          <w:p w14:paraId="7DC27C45" w14:textId="77777777" w:rsidR="0060658B" w:rsidRPr="008C0310" w:rsidRDefault="0060658B" w:rsidP="00D550E0">
            <w:pPr>
              <w:pStyle w:val="Normal6a"/>
            </w:pPr>
            <w:r w:rsidRPr="008C0310">
              <w:rPr>
                <w:b/>
                <w:i/>
              </w:rPr>
              <w:t>entfällt</w:t>
            </w:r>
          </w:p>
        </w:tc>
      </w:tr>
    </w:tbl>
    <w:p w14:paraId="3FAFCBEA" w14:textId="77777777" w:rsidR="0060658B" w:rsidRPr="008C0310" w:rsidRDefault="0060658B" w:rsidP="0060658B">
      <w:pPr>
        <w:pStyle w:val="AmOrLang"/>
      </w:pPr>
      <w:r w:rsidRPr="008C0310">
        <w:t xml:space="preserve">Or. </w:t>
      </w:r>
      <w:r w:rsidRPr="008C0310">
        <w:rPr>
          <w:rStyle w:val="HideTWBExt"/>
        </w:rPr>
        <w:t>&lt;Original&gt;</w:t>
      </w:r>
      <w:r w:rsidRPr="008C0310">
        <w:rPr>
          <w:rStyle w:val="HideTWBInt"/>
        </w:rPr>
        <w:t>{EN}</w:t>
      </w:r>
      <w:r w:rsidRPr="008C0310">
        <w:t>en</w:t>
      </w:r>
      <w:r w:rsidRPr="008C0310">
        <w:rPr>
          <w:rStyle w:val="HideTWBExt"/>
        </w:rPr>
        <w:t>&lt;/Original&gt;</w:t>
      </w:r>
    </w:p>
    <w:p w14:paraId="562EB6F5" w14:textId="77777777" w:rsidR="0060658B" w:rsidRPr="008C0310" w:rsidRDefault="0060658B" w:rsidP="0060658B">
      <w:r w:rsidRPr="008C0310">
        <w:rPr>
          <w:rStyle w:val="HideTWBExt"/>
        </w:rPr>
        <w:t>&lt;/Amend&gt;</w:t>
      </w:r>
    </w:p>
    <w:p w14:paraId="12CE6D3D" w14:textId="77777777" w:rsidR="0060658B" w:rsidRPr="008C0310" w:rsidRDefault="0060658B" w:rsidP="0060658B">
      <w:pPr>
        <w:pStyle w:val="AmNumberTabs"/>
      </w:pPr>
      <w:r w:rsidRPr="008C0310">
        <w:rPr>
          <w:rStyle w:val="HideTWBExt"/>
        </w:rPr>
        <w:t>&lt;Amend&gt;</w:t>
      </w:r>
      <w:r w:rsidRPr="008C0310">
        <w:t>Änderungsantrag</w:t>
      </w:r>
      <w:r w:rsidRPr="008C0310">
        <w:tab/>
      </w:r>
      <w:r w:rsidRPr="008C0310">
        <w:tab/>
      </w:r>
      <w:r w:rsidRPr="008C0310">
        <w:rPr>
          <w:rStyle w:val="HideTWBExt"/>
        </w:rPr>
        <w:t>&lt;NumAm&gt;</w:t>
      </w:r>
      <w:r w:rsidRPr="008C0310">
        <w:t>92</w:t>
      </w:r>
      <w:r w:rsidRPr="008C0310">
        <w:rPr>
          <w:rStyle w:val="HideTWBExt"/>
        </w:rPr>
        <w:t>&lt;/NumAm&gt;</w:t>
      </w:r>
    </w:p>
    <w:p w14:paraId="14417044" w14:textId="77777777" w:rsidR="0060658B" w:rsidRPr="008C0310" w:rsidRDefault="0060658B" w:rsidP="0060658B">
      <w:pPr>
        <w:pStyle w:val="NormalBold"/>
      </w:pPr>
      <w:r w:rsidRPr="008C0310">
        <w:rPr>
          <w:rStyle w:val="HideTWBExt"/>
          <w:b w:val="0"/>
        </w:rPr>
        <w:t>&lt;RepeatBlock-By&gt;&lt;Members&gt;</w:t>
      </w:r>
      <w:r w:rsidRPr="008C0310">
        <w:t>Eero Heinäluoma, Nikos Papandreou, Jonás Fernández, René Repasi</w:t>
      </w:r>
      <w:r w:rsidRPr="008C0310">
        <w:rPr>
          <w:rStyle w:val="HideTWBExt"/>
          <w:b w:val="0"/>
        </w:rPr>
        <w:t>&lt;/Members&gt;</w:t>
      </w:r>
    </w:p>
    <w:p w14:paraId="2D7C8F89" w14:textId="77777777" w:rsidR="0060658B" w:rsidRPr="008C0310" w:rsidRDefault="0060658B" w:rsidP="0060658B">
      <w:pPr>
        <w:pStyle w:val="NormalBold"/>
      </w:pPr>
      <w:r w:rsidRPr="008C0310">
        <w:rPr>
          <w:rStyle w:val="HideTWBExt"/>
          <w:b w:val="0"/>
        </w:rPr>
        <w:t>&lt;/RepeatBlock-By&gt;</w:t>
      </w:r>
    </w:p>
    <w:p w14:paraId="1E9B4267" w14:textId="77777777" w:rsidR="0060658B" w:rsidRPr="008C0310" w:rsidRDefault="0060658B" w:rsidP="0060658B">
      <w:pPr>
        <w:pStyle w:val="NormalBold"/>
      </w:pPr>
      <w:r w:rsidRPr="008C0310">
        <w:rPr>
          <w:rStyle w:val="HideTWBExt"/>
        </w:rPr>
        <w:t>&lt;DocAmend&gt;</w:t>
      </w:r>
      <w:r w:rsidRPr="008C0310">
        <w:t>Vorschlag für eine Verordnung</w:t>
      </w:r>
      <w:r w:rsidRPr="008C0310">
        <w:rPr>
          <w:rStyle w:val="HideTWBExt"/>
        </w:rPr>
        <w:t>&lt;/DocAmend&gt;</w:t>
      </w:r>
    </w:p>
    <w:p w14:paraId="454F35C5" w14:textId="77777777" w:rsidR="0060658B" w:rsidRPr="008C0310" w:rsidRDefault="0060658B" w:rsidP="0060658B">
      <w:pPr>
        <w:pStyle w:val="NormalBold"/>
      </w:pPr>
      <w:r w:rsidRPr="008C0310">
        <w:rPr>
          <w:rStyle w:val="HideTWBExt"/>
        </w:rPr>
        <w:t>&lt;Article&gt;</w:t>
      </w:r>
      <w:r w:rsidRPr="008C0310">
        <w:t>Artikel 1 – Absatz 1 – Nummer 2 – Buchstabe a</w:t>
      </w:r>
      <w:r w:rsidRPr="008C0310">
        <w:rPr>
          <w:rStyle w:val="HideTWBExt"/>
        </w:rPr>
        <w:t>&lt;/Article&gt;</w:t>
      </w:r>
    </w:p>
    <w:p w14:paraId="0ACEA3EE" w14:textId="77777777" w:rsidR="0060658B" w:rsidRPr="008C0310" w:rsidRDefault="0060658B" w:rsidP="0060658B">
      <w:r w:rsidRPr="008C0310">
        <w:rPr>
          <w:rStyle w:val="HideTWBExt"/>
        </w:rPr>
        <w:t>&lt;DocAmend2&gt;</w:t>
      </w:r>
      <w:r w:rsidRPr="008C0310">
        <w:t>Verordnung (EU) Nr. 575/2013</w:t>
      </w:r>
      <w:r w:rsidRPr="008C0310">
        <w:rPr>
          <w:rStyle w:val="HideTWBExt"/>
        </w:rPr>
        <w:t>&lt;/DocAmend2&gt;</w:t>
      </w:r>
    </w:p>
    <w:p w14:paraId="3473A160" w14:textId="77777777" w:rsidR="0060658B" w:rsidRPr="008C0310" w:rsidRDefault="0060658B" w:rsidP="0060658B">
      <w:r w:rsidRPr="008C0310">
        <w:rPr>
          <w:rStyle w:val="HideTWBExt"/>
        </w:rPr>
        <w:t>&lt;Article2&gt;</w:t>
      </w:r>
      <w:r w:rsidRPr="008C0310">
        <w:t>Artikel 242 – Nummer 6</w:t>
      </w:r>
      <w:r w:rsidRPr="008C031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58B" w:rsidRPr="008C0310" w14:paraId="2A42572A" w14:textId="77777777" w:rsidTr="00D550E0">
        <w:trPr>
          <w:trHeight w:hRule="exact" w:val="240"/>
          <w:jc w:val="center"/>
        </w:trPr>
        <w:tc>
          <w:tcPr>
            <w:tcW w:w="9752" w:type="dxa"/>
            <w:gridSpan w:val="2"/>
            <w:tcBorders>
              <w:top w:val="nil"/>
              <w:left w:val="nil"/>
              <w:bottom w:val="nil"/>
              <w:right w:val="nil"/>
            </w:tcBorders>
          </w:tcPr>
          <w:p w14:paraId="5302B764" w14:textId="77777777" w:rsidR="0060658B" w:rsidRPr="008C0310" w:rsidRDefault="0060658B" w:rsidP="00D550E0"/>
        </w:tc>
      </w:tr>
      <w:tr w:rsidR="0060658B" w:rsidRPr="008C0310" w14:paraId="6B2C79A9" w14:textId="77777777" w:rsidTr="00D550E0">
        <w:trPr>
          <w:trHeight w:val="240"/>
          <w:jc w:val="center"/>
        </w:trPr>
        <w:tc>
          <w:tcPr>
            <w:tcW w:w="4876" w:type="dxa"/>
            <w:tcBorders>
              <w:top w:val="nil"/>
              <w:left w:val="nil"/>
              <w:bottom w:val="nil"/>
              <w:right w:val="nil"/>
            </w:tcBorders>
          </w:tcPr>
          <w:p w14:paraId="4E16A5F2" w14:textId="77777777" w:rsidR="0060658B" w:rsidRPr="008C0310" w:rsidRDefault="0060658B" w:rsidP="00D550E0">
            <w:pPr>
              <w:pStyle w:val="AmColumnHeading"/>
            </w:pPr>
            <w:r w:rsidRPr="008C0310">
              <w:t>Vorschlag der Kommission</w:t>
            </w:r>
          </w:p>
        </w:tc>
        <w:tc>
          <w:tcPr>
            <w:tcW w:w="4876" w:type="dxa"/>
            <w:tcBorders>
              <w:top w:val="nil"/>
              <w:left w:val="nil"/>
              <w:bottom w:val="nil"/>
              <w:right w:val="nil"/>
            </w:tcBorders>
          </w:tcPr>
          <w:p w14:paraId="55E91DE3" w14:textId="77777777" w:rsidR="0060658B" w:rsidRPr="008C0310" w:rsidRDefault="0060658B" w:rsidP="00D550E0">
            <w:pPr>
              <w:pStyle w:val="AmColumnHeading"/>
            </w:pPr>
            <w:r w:rsidRPr="008C0310">
              <w:t>Geänderter Text</w:t>
            </w:r>
          </w:p>
        </w:tc>
      </w:tr>
      <w:tr w:rsidR="0060658B" w:rsidRPr="008C0310" w14:paraId="1415D1AD" w14:textId="77777777" w:rsidTr="00D550E0">
        <w:trPr>
          <w:jc w:val="center"/>
        </w:trPr>
        <w:tc>
          <w:tcPr>
            <w:tcW w:w="4876" w:type="dxa"/>
            <w:tcBorders>
              <w:top w:val="nil"/>
              <w:left w:val="nil"/>
              <w:bottom w:val="nil"/>
              <w:right w:val="nil"/>
            </w:tcBorders>
          </w:tcPr>
          <w:p w14:paraId="24442D53" w14:textId="77777777" w:rsidR="0060658B" w:rsidRPr="008C0310" w:rsidRDefault="0060658B" w:rsidP="00D550E0">
            <w:pPr>
              <w:pStyle w:val="Normal6a"/>
            </w:pPr>
            <w:r w:rsidRPr="008C0310">
              <w:rPr>
                <w:b/>
                <w:i/>
              </w:rPr>
              <w:t>(6)</w:t>
            </w:r>
            <w:r w:rsidRPr="008C0310">
              <w:tab/>
            </w:r>
            <w:r w:rsidRPr="008C0310">
              <w:rPr>
                <w:b/>
                <w:i/>
              </w:rPr>
              <w:t>„vorrangige Verbriefungsposition“ eine Position mit einem Anknüpfungspunkt oberhalb von K</w:t>
            </w:r>
            <w:r w:rsidRPr="008C0310">
              <w:rPr>
                <w:b/>
                <w:i/>
                <w:vertAlign w:val="subscript"/>
              </w:rPr>
              <w:t>IRB</w:t>
            </w:r>
            <w:r w:rsidRPr="008C0310">
              <w:rPr>
                <w:b/>
                <w:i/>
              </w:rPr>
              <w:t xml:space="preserve"> (erwarteter Verlust) oder K</w:t>
            </w:r>
            <w:r w:rsidRPr="008C0310">
              <w:rPr>
                <w:b/>
                <w:i/>
                <w:vertAlign w:val="subscript"/>
              </w:rPr>
              <w:t>A</w:t>
            </w:r>
            <w:r w:rsidRPr="008C0310">
              <w:rPr>
                <w:b/>
                <w:i/>
              </w:rPr>
              <w:t xml:space="preserve"> (Kapitalwert der zugrunde liegenden Aktiva), die durch einen erstrangigen Anspruch auf die Gesamtheit der zugrunde liegenden Risikopositionen unterlegt oder besichert wird, wobei für diese Zwecke keine Beträge berücksichtigt werden, die sich aus Zins- oder Währungsderivategeschäften, Gebühren oder anderen ähnlichen Zahlungen ergeben, und auch keine Unterschiede in der Laufzeit bei einer oder mehreren anderen vorrangigen Tranchen, mit denen diese Position anteilmäßig Verluste teilt;</w:t>
            </w:r>
          </w:p>
        </w:tc>
        <w:tc>
          <w:tcPr>
            <w:tcW w:w="4876" w:type="dxa"/>
            <w:tcBorders>
              <w:top w:val="nil"/>
              <w:left w:val="nil"/>
              <w:bottom w:val="nil"/>
              <w:right w:val="nil"/>
            </w:tcBorders>
          </w:tcPr>
          <w:p w14:paraId="668B9667" w14:textId="77777777" w:rsidR="0060658B" w:rsidRPr="008C0310" w:rsidRDefault="0060658B" w:rsidP="00D550E0">
            <w:pPr>
              <w:pStyle w:val="Normal6a"/>
            </w:pPr>
            <w:r w:rsidRPr="008C0310">
              <w:rPr>
                <w:b/>
                <w:i/>
              </w:rPr>
              <w:t>entfällt</w:t>
            </w:r>
          </w:p>
        </w:tc>
      </w:tr>
    </w:tbl>
    <w:p w14:paraId="24198EAD" w14:textId="77777777" w:rsidR="0060658B" w:rsidRPr="008C0310" w:rsidRDefault="0060658B" w:rsidP="0060658B">
      <w:pPr>
        <w:pStyle w:val="AmOrLang"/>
      </w:pPr>
      <w:r w:rsidRPr="008C0310">
        <w:t xml:space="preserve">Or. </w:t>
      </w:r>
      <w:r w:rsidRPr="008C0310">
        <w:rPr>
          <w:rStyle w:val="HideTWBExt"/>
        </w:rPr>
        <w:t>&lt;Original&gt;</w:t>
      </w:r>
      <w:r w:rsidRPr="008C0310">
        <w:rPr>
          <w:rStyle w:val="HideTWBInt"/>
        </w:rPr>
        <w:t>{EN}</w:t>
      </w:r>
      <w:r w:rsidRPr="008C0310">
        <w:t>en</w:t>
      </w:r>
      <w:r w:rsidRPr="008C0310">
        <w:rPr>
          <w:rStyle w:val="HideTWBExt"/>
        </w:rPr>
        <w:t>&lt;/Original&gt;</w:t>
      </w:r>
    </w:p>
    <w:p w14:paraId="03833880" w14:textId="77777777" w:rsidR="0060658B" w:rsidRPr="008C0310" w:rsidRDefault="0060658B" w:rsidP="0060658B">
      <w:r w:rsidRPr="008C0310">
        <w:rPr>
          <w:rStyle w:val="HideTWBExt"/>
        </w:rPr>
        <w:t>&lt;/Amend&gt;</w:t>
      </w:r>
    </w:p>
    <w:p w14:paraId="3E3C7E58" w14:textId="77777777" w:rsidR="0060658B" w:rsidRPr="008C0310" w:rsidRDefault="0060658B" w:rsidP="0060658B">
      <w:pPr>
        <w:pStyle w:val="AmNumberTabs"/>
      </w:pPr>
      <w:r w:rsidRPr="008C0310">
        <w:rPr>
          <w:rStyle w:val="HideTWBExt"/>
        </w:rPr>
        <w:t>&lt;Amend&gt;</w:t>
      </w:r>
      <w:r w:rsidRPr="008C0310">
        <w:t>Änderungsantrag</w:t>
      </w:r>
      <w:r w:rsidRPr="008C0310">
        <w:tab/>
      </w:r>
      <w:r w:rsidRPr="008C0310">
        <w:tab/>
      </w:r>
      <w:r w:rsidRPr="008C0310">
        <w:rPr>
          <w:rStyle w:val="HideTWBExt"/>
        </w:rPr>
        <w:t>&lt;NumAm&gt;</w:t>
      </w:r>
      <w:r w:rsidRPr="008C0310">
        <w:t>93</w:t>
      </w:r>
      <w:r w:rsidRPr="008C0310">
        <w:rPr>
          <w:rStyle w:val="HideTWBExt"/>
        </w:rPr>
        <w:t>&lt;/NumAm&gt;</w:t>
      </w:r>
    </w:p>
    <w:p w14:paraId="31C7C518" w14:textId="77777777" w:rsidR="0060658B" w:rsidRPr="008C0310" w:rsidRDefault="0060658B" w:rsidP="0060658B">
      <w:pPr>
        <w:pStyle w:val="NormalBold"/>
      </w:pPr>
      <w:r w:rsidRPr="008C0310">
        <w:rPr>
          <w:rStyle w:val="HideTWBExt"/>
          <w:b w:val="0"/>
        </w:rPr>
        <w:t>&lt;RepeatBlock-By&gt;&lt;Members&gt;</w:t>
      </w:r>
      <w:r w:rsidRPr="008C0310">
        <w:t>Fernando Navarrete Rojas, Isabel Benjumea Benjumea</w:t>
      </w:r>
      <w:r w:rsidRPr="008C0310">
        <w:rPr>
          <w:rStyle w:val="HideTWBExt"/>
          <w:b w:val="0"/>
        </w:rPr>
        <w:t>&lt;/Members&gt;</w:t>
      </w:r>
    </w:p>
    <w:p w14:paraId="57E0FC5D" w14:textId="77777777" w:rsidR="0060658B" w:rsidRPr="008C0310" w:rsidRDefault="0060658B" w:rsidP="0060658B">
      <w:pPr>
        <w:pStyle w:val="NormalBold"/>
      </w:pPr>
      <w:r w:rsidRPr="008C0310">
        <w:rPr>
          <w:rStyle w:val="HideTWBExt"/>
          <w:b w:val="0"/>
        </w:rPr>
        <w:t>&lt;/RepeatBlock-By&gt;</w:t>
      </w:r>
    </w:p>
    <w:p w14:paraId="6D3E6309" w14:textId="77777777" w:rsidR="0060658B" w:rsidRPr="008C0310" w:rsidRDefault="0060658B" w:rsidP="0060658B">
      <w:pPr>
        <w:pStyle w:val="NormalBold"/>
      </w:pPr>
      <w:r w:rsidRPr="008C0310">
        <w:rPr>
          <w:rStyle w:val="HideTWBExt"/>
        </w:rPr>
        <w:t>&lt;DocAmend&gt;</w:t>
      </w:r>
      <w:r w:rsidRPr="008C0310">
        <w:t>Vorschlag für eine Verordnung</w:t>
      </w:r>
      <w:r w:rsidRPr="008C0310">
        <w:rPr>
          <w:rStyle w:val="HideTWBExt"/>
        </w:rPr>
        <w:t>&lt;/DocAmend&gt;</w:t>
      </w:r>
    </w:p>
    <w:p w14:paraId="0D6A35A7" w14:textId="77777777" w:rsidR="0060658B" w:rsidRPr="008C0310" w:rsidRDefault="0060658B" w:rsidP="0060658B">
      <w:pPr>
        <w:pStyle w:val="NormalBold"/>
      </w:pPr>
      <w:r w:rsidRPr="008C0310">
        <w:rPr>
          <w:rStyle w:val="HideTWBExt"/>
        </w:rPr>
        <w:t>&lt;Article&gt;</w:t>
      </w:r>
      <w:r w:rsidRPr="008C0310">
        <w:t>Artikel 1 – Absatz 1 – Nummer 2 – Buchstabe a a (neu)</w:t>
      </w:r>
      <w:r w:rsidRPr="008C0310">
        <w:rPr>
          <w:rStyle w:val="HideTWBExt"/>
        </w:rPr>
        <w:t>&lt;/Article&gt;</w:t>
      </w:r>
    </w:p>
    <w:p w14:paraId="3E98F201" w14:textId="77777777" w:rsidR="0060658B" w:rsidRPr="008C0310" w:rsidRDefault="0060658B" w:rsidP="0060658B">
      <w:r w:rsidRPr="008C0310">
        <w:rPr>
          <w:rStyle w:val="HideTWBExt"/>
        </w:rPr>
        <w:t>&lt;DocAmend2&gt;</w:t>
      </w:r>
      <w:r w:rsidRPr="008C0310">
        <w:t>Verordnung (EU) Nr. 575/2013</w:t>
      </w:r>
      <w:r w:rsidRPr="008C0310">
        <w:rPr>
          <w:rStyle w:val="HideTWBExt"/>
        </w:rPr>
        <w:t>&lt;/DocAmend2&gt;</w:t>
      </w:r>
    </w:p>
    <w:p w14:paraId="0C88DBE5" w14:textId="77777777" w:rsidR="0060658B" w:rsidRPr="008C0310" w:rsidRDefault="0060658B" w:rsidP="0060658B">
      <w:r w:rsidRPr="008C0310">
        <w:rPr>
          <w:rStyle w:val="HideTWBExt"/>
        </w:rPr>
        <w:t>&lt;Article2&gt;</w:t>
      </w:r>
      <w:r w:rsidRPr="008C0310">
        <w:t>Artikel 242 – Nummer 10</w:t>
      </w:r>
      <w:r w:rsidRPr="008C031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58B" w:rsidRPr="008C0310" w14:paraId="3C7FD296" w14:textId="77777777" w:rsidTr="00D550E0">
        <w:trPr>
          <w:trHeight w:hRule="exact" w:val="240"/>
          <w:jc w:val="center"/>
        </w:trPr>
        <w:tc>
          <w:tcPr>
            <w:tcW w:w="9752" w:type="dxa"/>
            <w:gridSpan w:val="2"/>
            <w:tcBorders>
              <w:top w:val="nil"/>
              <w:left w:val="nil"/>
              <w:bottom w:val="nil"/>
              <w:right w:val="nil"/>
            </w:tcBorders>
          </w:tcPr>
          <w:p w14:paraId="79689743" w14:textId="77777777" w:rsidR="0060658B" w:rsidRPr="008C0310" w:rsidRDefault="0060658B" w:rsidP="00D550E0"/>
        </w:tc>
      </w:tr>
      <w:tr w:rsidR="0060658B" w:rsidRPr="008C0310" w14:paraId="3FB3DFCC" w14:textId="77777777" w:rsidTr="00D550E0">
        <w:trPr>
          <w:trHeight w:val="240"/>
          <w:jc w:val="center"/>
        </w:trPr>
        <w:tc>
          <w:tcPr>
            <w:tcW w:w="4876" w:type="dxa"/>
            <w:tcBorders>
              <w:top w:val="nil"/>
              <w:left w:val="nil"/>
              <w:bottom w:val="nil"/>
              <w:right w:val="nil"/>
            </w:tcBorders>
          </w:tcPr>
          <w:p w14:paraId="0EBE980A" w14:textId="77777777" w:rsidR="0060658B" w:rsidRPr="008C0310" w:rsidRDefault="0060658B" w:rsidP="00D550E0">
            <w:pPr>
              <w:pStyle w:val="AmColumnHeading"/>
            </w:pPr>
            <w:r w:rsidRPr="008C0310">
              <w:t>Vorschlag der Kommission</w:t>
            </w:r>
          </w:p>
        </w:tc>
        <w:tc>
          <w:tcPr>
            <w:tcW w:w="4876" w:type="dxa"/>
            <w:tcBorders>
              <w:top w:val="nil"/>
              <w:left w:val="nil"/>
              <w:bottom w:val="nil"/>
              <w:right w:val="nil"/>
            </w:tcBorders>
          </w:tcPr>
          <w:p w14:paraId="40DB7F6A" w14:textId="77777777" w:rsidR="0060658B" w:rsidRPr="008C0310" w:rsidRDefault="0060658B" w:rsidP="00D550E0">
            <w:pPr>
              <w:pStyle w:val="AmColumnHeading"/>
            </w:pPr>
            <w:r w:rsidRPr="008C0310">
              <w:t>Geänderter Text</w:t>
            </w:r>
          </w:p>
        </w:tc>
      </w:tr>
      <w:tr w:rsidR="0060658B" w:rsidRPr="008C0310" w14:paraId="715301A1" w14:textId="77777777" w:rsidTr="00D550E0">
        <w:trPr>
          <w:jc w:val="center"/>
        </w:trPr>
        <w:tc>
          <w:tcPr>
            <w:tcW w:w="4876" w:type="dxa"/>
            <w:tcBorders>
              <w:top w:val="nil"/>
              <w:left w:val="nil"/>
              <w:bottom w:val="nil"/>
              <w:right w:val="nil"/>
            </w:tcBorders>
          </w:tcPr>
          <w:p w14:paraId="729D6A3A" w14:textId="77777777" w:rsidR="0060658B" w:rsidRPr="008C0310" w:rsidRDefault="0060658B" w:rsidP="00D550E0">
            <w:pPr>
              <w:pStyle w:val="Normal6a"/>
            </w:pPr>
          </w:p>
        </w:tc>
        <w:tc>
          <w:tcPr>
            <w:tcW w:w="4876" w:type="dxa"/>
            <w:tcBorders>
              <w:top w:val="nil"/>
              <w:left w:val="nil"/>
              <w:bottom w:val="nil"/>
              <w:right w:val="nil"/>
            </w:tcBorders>
          </w:tcPr>
          <w:p w14:paraId="1C011A19" w14:textId="77777777" w:rsidR="0060658B" w:rsidRPr="008C0310" w:rsidRDefault="0060658B" w:rsidP="00D550E0">
            <w:pPr>
              <w:pStyle w:val="Normal6a"/>
            </w:pPr>
            <w:r w:rsidRPr="008C0310">
              <w:rPr>
                <w:b/>
                <w:i/>
              </w:rPr>
              <w:t>aa)</w:t>
            </w:r>
            <w:r w:rsidRPr="008C0310">
              <w:tab/>
            </w:r>
            <w:r w:rsidRPr="008C0310">
              <w:rPr>
                <w:b/>
                <w:i/>
              </w:rPr>
              <w:t>Nummer 10 erhält folgende Fassung:</w:t>
            </w:r>
          </w:p>
        </w:tc>
      </w:tr>
      <w:tr w:rsidR="0060658B" w:rsidRPr="008C0310" w14:paraId="28A9AF8C" w14:textId="77777777" w:rsidTr="00D550E0">
        <w:trPr>
          <w:jc w:val="center"/>
        </w:trPr>
        <w:tc>
          <w:tcPr>
            <w:tcW w:w="4876" w:type="dxa"/>
            <w:tcBorders>
              <w:top w:val="nil"/>
              <w:left w:val="nil"/>
              <w:bottom w:val="nil"/>
              <w:right w:val="nil"/>
            </w:tcBorders>
          </w:tcPr>
          <w:p w14:paraId="18726172" w14:textId="77777777" w:rsidR="0060658B" w:rsidRPr="008C0310" w:rsidRDefault="0060658B" w:rsidP="00D550E0">
            <w:pPr>
              <w:pStyle w:val="Normal6a"/>
            </w:pPr>
            <w:r w:rsidRPr="008C0310">
              <w:t>(10) ‚einfache, transparente und standardisierte Verbriefung‘ oder ‚STS-Verbriefung‘ eine Verbriefung, die die Anforderungen des Artikels 18 der Verordnung (EU) 2017/2402 erfüllt;</w:t>
            </w:r>
          </w:p>
          <w:p w14:paraId="771111E0" w14:textId="77777777" w:rsidR="0060658B" w:rsidRPr="008C0310" w:rsidRDefault="0060658B" w:rsidP="00D550E0">
            <w:pPr>
              <w:pStyle w:val="Normal6a"/>
            </w:pPr>
          </w:p>
        </w:tc>
        <w:tc>
          <w:tcPr>
            <w:tcW w:w="4876" w:type="dxa"/>
            <w:tcBorders>
              <w:top w:val="nil"/>
              <w:left w:val="nil"/>
              <w:bottom w:val="nil"/>
              <w:right w:val="nil"/>
            </w:tcBorders>
          </w:tcPr>
          <w:p w14:paraId="64E7B8CE" w14:textId="77777777" w:rsidR="0060658B" w:rsidRPr="008C0310" w:rsidRDefault="0060658B" w:rsidP="00D550E0">
            <w:pPr>
              <w:pStyle w:val="Normal6a"/>
            </w:pPr>
            <w:r w:rsidRPr="008C0310">
              <w:t>(10) ‚einfache, transparente und standardisierte Verbriefung‘ oder ‚STS-Verbriefung‘ eine Verbriefung, die die Anforderungen des Artikels 18 der Verordnung (EU) 2017/2402 erfüllt</w:t>
            </w:r>
            <w:r w:rsidRPr="008C0310">
              <w:rPr>
                <w:b/>
                <w:i/>
              </w:rPr>
              <w:t>, oder eine Verbriefung, die gemäß Artikel 28a dieser Verordnung als gleichwertig anerkannt ist.</w:t>
            </w:r>
          </w:p>
        </w:tc>
      </w:tr>
    </w:tbl>
    <w:p w14:paraId="10C0593E" w14:textId="77777777" w:rsidR="0060658B" w:rsidRPr="008C0310" w:rsidRDefault="0060658B" w:rsidP="0060658B">
      <w:pPr>
        <w:pStyle w:val="AmOrLang"/>
      </w:pPr>
      <w:r w:rsidRPr="008C0310">
        <w:t xml:space="preserve">Or. </w:t>
      </w:r>
      <w:r w:rsidRPr="008C0310">
        <w:rPr>
          <w:rStyle w:val="HideTWBExt"/>
        </w:rPr>
        <w:t>&lt;Original&gt;</w:t>
      </w:r>
      <w:r w:rsidRPr="008C0310">
        <w:rPr>
          <w:rStyle w:val="HideTWBInt"/>
        </w:rPr>
        <w:t>{EN}</w:t>
      </w:r>
      <w:r w:rsidRPr="008C0310">
        <w:t>en</w:t>
      </w:r>
      <w:r w:rsidRPr="008C0310">
        <w:rPr>
          <w:rStyle w:val="HideTWBExt"/>
        </w:rPr>
        <w:t>&lt;/Original&gt;</w:t>
      </w:r>
    </w:p>
    <w:p w14:paraId="3E2C48A9" w14:textId="77777777" w:rsidR="0060658B" w:rsidRPr="008C0310" w:rsidRDefault="0060658B" w:rsidP="0060658B">
      <w:r w:rsidRPr="008C0310">
        <w:rPr>
          <w:rStyle w:val="HideTWBExt"/>
        </w:rPr>
        <w:t>&lt;/Amend&gt;</w:t>
      </w:r>
    </w:p>
    <w:p w14:paraId="3282F2B6" w14:textId="77777777" w:rsidR="0060658B" w:rsidRPr="008C0310" w:rsidRDefault="0060658B" w:rsidP="0060658B">
      <w:pPr>
        <w:pStyle w:val="AmNumberTabs"/>
      </w:pPr>
      <w:r w:rsidRPr="008C0310">
        <w:rPr>
          <w:rStyle w:val="HideTWBExt"/>
        </w:rPr>
        <w:t>&lt;Amend&gt;</w:t>
      </w:r>
      <w:r w:rsidRPr="008C0310">
        <w:t>Änderungsantrag</w:t>
      </w:r>
      <w:r w:rsidRPr="008C0310">
        <w:tab/>
      </w:r>
      <w:r w:rsidRPr="008C0310">
        <w:tab/>
      </w:r>
      <w:r w:rsidRPr="008C0310">
        <w:rPr>
          <w:rStyle w:val="HideTWBExt"/>
        </w:rPr>
        <w:t>&lt;NumAm&gt;</w:t>
      </w:r>
      <w:r w:rsidRPr="008C0310">
        <w:t>94</w:t>
      </w:r>
      <w:r w:rsidRPr="008C0310">
        <w:rPr>
          <w:rStyle w:val="HideTWBExt"/>
        </w:rPr>
        <w:t>&lt;/NumAm&gt;</w:t>
      </w:r>
    </w:p>
    <w:p w14:paraId="64A5EDEE" w14:textId="77777777" w:rsidR="0060658B" w:rsidRPr="008C0310" w:rsidRDefault="0060658B" w:rsidP="0060658B">
      <w:pPr>
        <w:pStyle w:val="NormalBold"/>
      </w:pPr>
      <w:r w:rsidRPr="008C0310">
        <w:rPr>
          <w:rStyle w:val="HideTWBExt"/>
          <w:b w:val="0"/>
        </w:rPr>
        <w:t>&lt;RepeatBlock-By&gt;&lt;Members&gt;</w:t>
      </w:r>
      <w:r w:rsidRPr="008C0310">
        <w:t>Tomáš Kubín</w:t>
      </w:r>
      <w:r w:rsidRPr="008C0310">
        <w:rPr>
          <w:rStyle w:val="HideTWBExt"/>
          <w:b w:val="0"/>
        </w:rPr>
        <w:t>&lt;/Members&gt;</w:t>
      </w:r>
    </w:p>
    <w:p w14:paraId="4CA5BE0B" w14:textId="77777777" w:rsidR="0060658B" w:rsidRPr="008C0310" w:rsidRDefault="0060658B" w:rsidP="0060658B">
      <w:pPr>
        <w:pStyle w:val="NormalBold"/>
      </w:pPr>
      <w:r w:rsidRPr="008C0310">
        <w:rPr>
          <w:rStyle w:val="HideTWBExt"/>
          <w:b w:val="0"/>
        </w:rPr>
        <w:t>&lt;/RepeatBlock-By&gt;</w:t>
      </w:r>
    </w:p>
    <w:p w14:paraId="0D788C22" w14:textId="77777777" w:rsidR="0060658B" w:rsidRPr="008C0310" w:rsidRDefault="0060658B" w:rsidP="0060658B">
      <w:pPr>
        <w:pStyle w:val="NormalBold"/>
      </w:pPr>
      <w:r w:rsidRPr="008C0310">
        <w:rPr>
          <w:rStyle w:val="HideTWBExt"/>
        </w:rPr>
        <w:t>&lt;DocAmend&gt;</w:t>
      </w:r>
      <w:r w:rsidRPr="008C0310">
        <w:t>Vorschlag für eine Verordnung</w:t>
      </w:r>
      <w:r w:rsidRPr="008C0310">
        <w:rPr>
          <w:rStyle w:val="HideTWBExt"/>
        </w:rPr>
        <w:t>&lt;/DocAmend&gt;</w:t>
      </w:r>
    </w:p>
    <w:p w14:paraId="64A4A98C" w14:textId="77777777" w:rsidR="0060658B" w:rsidRPr="008C0310" w:rsidRDefault="0060658B" w:rsidP="0060658B">
      <w:pPr>
        <w:pStyle w:val="NormalBold"/>
      </w:pPr>
      <w:r w:rsidRPr="008C0310">
        <w:rPr>
          <w:rStyle w:val="HideTWBExt"/>
        </w:rPr>
        <w:t>&lt;Article&gt;</w:t>
      </w:r>
      <w:r w:rsidRPr="008C0310">
        <w:t>Artikel 1 – Absatz 1 – Nummer 2 – Buchstabe b</w:t>
      </w:r>
      <w:r w:rsidRPr="008C0310">
        <w:rPr>
          <w:rStyle w:val="HideTWBExt"/>
        </w:rPr>
        <w:t>&lt;/Article&gt;</w:t>
      </w:r>
    </w:p>
    <w:p w14:paraId="1C095EB7" w14:textId="77777777" w:rsidR="0060658B" w:rsidRPr="008C0310" w:rsidRDefault="0060658B" w:rsidP="0060658B">
      <w:r w:rsidRPr="008C0310">
        <w:rPr>
          <w:rStyle w:val="HideTWBExt"/>
        </w:rPr>
        <w:t>&lt;DocAmend2&gt;</w:t>
      </w:r>
      <w:r w:rsidRPr="008C0310">
        <w:t>Verordnung (EU) Nr. 575/2013</w:t>
      </w:r>
      <w:r w:rsidRPr="008C0310">
        <w:rPr>
          <w:rStyle w:val="HideTWBExt"/>
        </w:rPr>
        <w:t>&lt;/DocAmend2&gt;</w:t>
      </w:r>
    </w:p>
    <w:p w14:paraId="2E8359D0" w14:textId="77777777" w:rsidR="0060658B" w:rsidRPr="008C0310" w:rsidRDefault="0060658B" w:rsidP="0060658B">
      <w:r w:rsidRPr="008C0310">
        <w:rPr>
          <w:rStyle w:val="HideTWBExt"/>
        </w:rPr>
        <w:t>&lt;Article2&gt;</w:t>
      </w:r>
      <w:r w:rsidRPr="008C0310">
        <w:t>Artikel 242 – Nummer 18</w:t>
      </w:r>
      <w:r w:rsidRPr="008C031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58B" w:rsidRPr="008C0310" w14:paraId="673AF843" w14:textId="77777777" w:rsidTr="00D550E0">
        <w:trPr>
          <w:trHeight w:hRule="exact" w:val="240"/>
          <w:jc w:val="center"/>
        </w:trPr>
        <w:tc>
          <w:tcPr>
            <w:tcW w:w="9752" w:type="dxa"/>
            <w:gridSpan w:val="2"/>
            <w:tcBorders>
              <w:top w:val="nil"/>
              <w:left w:val="nil"/>
              <w:bottom w:val="nil"/>
              <w:right w:val="nil"/>
            </w:tcBorders>
          </w:tcPr>
          <w:p w14:paraId="00195769" w14:textId="77777777" w:rsidR="0060658B" w:rsidRPr="008C0310" w:rsidRDefault="0060658B" w:rsidP="00D550E0"/>
        </w:tc>
      </w:tr>
      <w:tr w:rsidR="0060658B" w:rsidRPr="008C0310" w14:paraId="09B00F7F" w14:textId="77777777" w:rsidTr="00D550E0">
        <w:trPr>
          <w:trHeight w:val="240"/>
          <w:jc w:val="center"/>
        </w:trPr>
        <w:tc>
          <w:tcPr>
            <w:tcW w:w="4876" w:type="dxa"/>
            <w:tcBorders>
              <w:top w:val="nil"/>
              <w:left w:val="nil"/>
              <w:bottom w:val="nil"/>
              <w:right w:val="nil"/>
            </w:tcBorders>
          </w:tcPr>
          <w:p w14:paraId="5C53071E" w14:textId="77777777" w:rsidR="0060658B" w:rsidRPr="008C0310" w:rsidRDefault="0060658B" w:rsidP="00D550E0">
            <w:pPr>
              <w:pStyle w:val="AmColumnHeading"/>
            </w:pPr>
            <w:r w:rsidRPr="008C0310">
              <w:t>Vorschlag der Kommission</w:t>
            </w:r>
          </w:p>
        </w:tc>
        <w:tc>
          <w:tcPr>
            <w:tcW w:w="4876" w:type="dxa"/>
            <w:tcBorders>
              <w:top w:val="nil"/>
              <w:left w:val="nil"/>
              <w:bottom w:val="nil"/>
              <w:right w:val="nil"/>
            </w:tcBorders>
          </w:tcPr>
          <w:p w14:paraId="7844FD23" w14:textId="77777777" w:rsidR="0060658B" w:rsidRPr="008C0310" w:rsidRDefault="0060658B" w:rsidP="00D550E0">
            <w:pPr>
              <w:pStyle w:val="AmColumnHeading"/>
            </w:pPr>
            <w:r w:rsidRPr="008C0310">
              <w:t>Geänderter Text</w:t>
            </w:r>
          </w:p>
        </w:tc>
      </w:tr>
      <w:tr w:rsidR="0060658B" w:rsidRPr="008C0310" w14:paraId="4B96E2FA" w14:textId="77777777" w:rsidTr="00D550E0">
        <w:trPr>
          <w:jc w:val="center"/>
        </w:trPr>
        <w:tc>
          <w:tcPr>
            <w:tcW w:w="4876" w:type="dxa"/>
            <w:tcBorders>
              <w:top w:val="nil"/>
              <w:left w:val="nil"/>
              <w:bottom w:val="nil"/>
              <w:right w:val="nil"/>
            </w:tcBorders>
          </w:tcPr>
          <w:p w14:paraId="424F1E47" w14:textId="77777777" w:rsidR="0060658B" w:rsidRPr="008C0310" w:rsidRDefault="0060658B" w:rsidP="00D550E0">
            <w:pPr>
              <w:pStyle w:val="Normal6a"/>
            </w:pPr>
            <w:r w:rsidRPr="008C0310">
              <w:rPr>
                <w:b/>
                <w:i/>
              </w:rPr>
              <w:t>b)</w:t>
            </w:r>
            <w:r w:rsidRPr="008C0310">
              <w:tab/>
            </w:r>
            <w:r w:rsidRPr="008C0310">
              <w:rPr>
                <w:b/>
                <w:i/>
              </w:rPr>
              <w:t>Nummer 18 wird gestrichen.</w:t>
            </w:r>
          </w:p>
        </w:tc>
        <w:tc>
          <w:tcPr>
            <w:tcW w:w="4876" w:type="dxa"/>
            <w:tcBorders>
              <w:top w:val="nil"/>
              <w:left w:val="nil"/>
              <w:bottom w:val="nil"/>
              <w:right w:val="nil"/>
            </w:tcBorders>
          </w:tcPr>
          <w:p w14:paraId="70496AE6" w14:textId="77777777" w:rsidR="0060658B" w:rsidRPr="008C0310" w:rsidRDefault="0060658B" w:rsidP="00D550E0">
            <w:pPr>
              <w:pStyle w:val="Normal6a"/>
            </w:pPr>
            <w:r w:rsidRPr="008C0310">
              <w:rPr>
                <w:b/>
                <w:i/>
              </w:rPr>
              <w:t>entfällt</w:t>
            </w:r>
          </w:p>
        </w:tc>
      </w:tr>
    </w:tbl>
    <w:p w14:paraId="768E8089" w14:textId="77777777" w:rsidR="0060658B" w:rsidRPr="008C0310" w:rsidRDefault="0060658B" w:rsidP="0060658B">
      <w:pPr>
        <w:pStyle w:val="AmOrLang"/>
      </w:pPr>
      <w:r w:rsidRPr="008C0310">
        <w:t xml:space="preserve">Or. </w:t>
      </w:r>
      <w:r w:rsidRPr="008C0310">
        <w:rPr>
          <w:rStyle w:val="HideTWBExt"/>
        </w:rPr>
        <w:t>&lt;Original&gt;</w:t>
      </w:r>
      <w:r w:rsidRPr="008C0310">
        <w:rPr>
          <w:rStyle w:val="HideTWBInt"/>
        </w:rPr>
        <w:t>{EN}</w:t>
      </w:r>
      <w:r w:rsidRPr="008C0310">
        <w:t>en</w:t>
      </w:r>
      <w:r w:rsidRPr="008C0310">
        <w:rPr>
          <w:rStyle w:val="HideTWBExt"/>
        </w:rPr>
        <w:t>&lt;/Original&gt;</w:t>
      </w:r>
    </w:p>
    <w:p w14:paraId="53E6014D" w14:textId="77777777" w:rsidR="0060658B" w:rsidRPr="008C0310" w:rsidRDefault="0060658B" w:rsidP="0060658B">
      <w:r w:rsidRPr="008C0310">
        <w:rPr>
          <w:rStyle w:val="HideTWBExt"/>
        </w:rPr>
        <w:t>&lt;/Amend&gt;</w:t>
      </w:r>
    </w:p>
    <w:p w14:paraId="6D9CC806" w14:textId="77777777" w:rsidR="0060658B" w:rsidRPr="008C0310" w:rsidRDefault="0060658B" w:rsidP="0060658B">
      <w:pPr>
        <w:pStyle w:val="AmNumberTabs"/>
      </w:pPr>
      <w:r w:rsidRPr="008C0310">
        <w:rPr>
          <w:rStyle w:val="HideTWBExt"/>
        </w:rPr>
        <w:t>&lt;Amend&gt;</w:t>
      </w:r>
      <w:r w:rsidRPr="008C0310">
        <w:t>Änderungsantrag</w:t>
      </w:r>
      <w:r w:rsidRPr="008C0310">
        <w:tab/>
      </w:r>
      <w:r w:rsidRPr="008C0310">
        <w:tab/>
      </w:r>
      <w:r w:rsidRPr="008C0310">
        <w:rPr>
          <w:rStyle w:val="HideTWBExt"/>
        </w:rPr>
        <w:t>&lt;NumAm&gt;</w:t>
      </w:r>
      <w:r w:rsidRPr="008C0310">
        <w:t>95</w:t>
      </w:r>
      <w:r w:rsidRPr="008C0310">
        <w:rPr>
          <w:rStyle w:val="HideTWBExt"/>
        </w:rPr>
        <w:t>&lt;/NumAm&gt;</w:t>
      </w:r>
    </w:p>
    <w:p w14:paraId="32B28AB6" w14:textId="77777777" w:rsidR="0060658B" w:rsidRPr="008C0310" w:rsidRDefault="0060658B" w:rsidP="0060658B">
      <w:pPr>
        <w:pStyle w:val="NormalBold"/>
      </w:pPr>
      <w:r w:rsidRPr="008C0310">
        <w:rPr>
          <w:rStyle w:val="HideTWBExt"/>
          <w:b w:val="0"/>
        </w:rPr>
        <w:t>&lt;RepeatBlock-By&gt;&lt;Members&gt;</w:t>
      </w:r>
      <w:r w:rsidRPr="008C0310">
        <w:t>Auke Zijlstra</w:t>
      </w:r>
      <w:r w:rsidRPr="008C0310">
        <w:rPr>
          <w:rStyle w:val="HideTWBExt"/>
          <w:b w:val="0"/>
        </w:rPr>
        <w:t>&lt;/Members&gt;</w:t>
      </w:r>
    </w:p>
    <w:p w14:paraId="06803DC4" w14:textId="77777777" w:rsidR="0060658B" w:rsidRPr="008C0310" w:rsidRDefault="0060658B" w:rsidP="0060658B">
      <w:pPr>
        <w:pStyle w:val="NormalBold"/>
      </w:pPr>
      <w:r w:rsidRPr="008C0310">
        <w:rPr>
          <w:rStyle w:val="HideTWBExt"/>
          <w:b w:val="0"/>
        </w:rPr>
        <w:t>&lt;/RepeatBlock-By&gt;</w:t>
      </w:r>
    </w:p>
    <w:p w14:paraId="00CE2CEC" w14:textId="77777777" w:rsidR="0060658B" w:rsidRPr="008C0310" w:rsidRDefault="0060658B" w:rsidP="0060658B">
      <w:pPr>
        <w:pStyle w:val="NormalBold"/>
      </w:pPr>
      <w:r w:rsidRPr="008C0310">
        <w:rPr>
          <w:rStyle w:val="HideTWBExt"/>
        </w:rPr>
        <w:t>&lt;DocAmend&gt;</w:t>
      </w:r>
      <w:r w:rsidRPr="008C0310">
        <w:t>Vorschlag für eine Verordnung</w:t>
      </w:r>
      <w:r w:rsidRPr="008C0310">
        <w:rPr>
          <w:rStyle w:val="HideTWBExt"/>
        </w:rPr>
        <w:t>&lt;/DocAmend&gt;</w:t>
      </w:r>
    </w:p>
    <w:p w14:paraId="009E0D5D" w14:textId="77777777" w:rsidR="0060658B" w:rsidRPr="008C0310" w:rsidRDefault="0060658B" w:rsidP="0060658B">
      <w:pPr>
        <w:pStyle w:val="NormalBold"/>
      </w:pPr>
      <w:r w:rsidRPr="008C0310">
        <w:rPr>
          <w:rStyle w:val="HideTWBExt"/>
        </w:rPr>
        <w:t>&lt;Article&gt;</w:t>
      </w:r>
      <w:r w:rsidRPr="008C0310">
        <w:t>Artikel 1 – Absatz 1 – Nummer 2 – Buchstabe b</w:t>
      </w:r>
      <w:r w:rsidRPr="008C0310">
        <w:rPr>
          <w:rStyle w:val="HideTWBExt"/>
        </w:rPr>
        <w:t>&lt;/Article&gt;</w:t>
      </w:r>
    </w:p>
    <w:p w14:paraId="4A736208" w14:textId="77777777" w:rsidR="0060658B" w:rsidRPr="008C0310" w:rsidRDefault="0060658B" w:rsidP="0060658B">
      <w:r w:rsidRPr="008C0310">
        <w:rPr>
          <w:rStyle w:val="HideTWBExt"/>
        </w:rPr>
        <w:t>&lt;DocAmend2&gt;</w:t>
      </w:r>
      <w:r w:rsidRPr="008C0310">
        <w:t>Verordnung (EU) Nr. 575/2013</w:t>
      </w:r>
      <w:r w:rsidRPr="008C0310">
        <w:rPr>
          <w:rStyle w:val="HideTWBExt"/>
        </w:rPr>
        <w:t>&lt;/DocAmend2&gt;</w:t>
      </w:r>
    </w:p>
    <w:p w14:paraId="4784A98D" w14:textId="77777777" w:rsidR="0060658B" w:rsidRPr="008C0310" w:rsidRDefault="0060658B" w:rsidP="0060658B">
      <w:r w:rsidRPr="008C0310">
        <w:rPr>
          <w:rStyle w:val="HideTWBExt"/>
        </w:rPr>
        <w:t>&lt;Article2&gt;</w:t>
      </w:r>
      <w:r w:rsidRPr="008C0310">
        <w:t>Artikel 242 – Nummer 18</w:t>
      </w:r>
      <w:r w:rsidRPr="008C031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58B" w:rsidRPr="008C0310" w14:paraId="3376F661" w14:textId="77777777" w:rsidTr="00D550E0">
        <w:trPr>
          <w:trHeight w:hRule="exact" w:val="240"/>
          <w:jc w:val="center"/>
        </w:trPr>
        <w:tc>
          <w:tcPr>
            <w:tcW w:w="9752" w:type="dxa"/>
            <w:gridSpan w:val="2"/>
            <w:tcBorders>
              <w:top w:val="nil"/>
              <w:left w:val="nil"/>
              <w:bottom w:val="nil"/>
              <w:right w:val="nil"/>
            </w:tcBorders>
          </w:tcPr>
          <w:p w14:paraId="4769733E" w14:textId="77777777" w:rsidR="0060658B" w:rsidRPr="008C0310" w:rsidRDefault="0060658B" w:rsidP="00D550E0"/>
        </w:tc>
      </w:tr>
      <w:tr w:rsidR="0060658B" w:rsidRPr="008C0310" w14:paraId="7DD98A38" w14:textId="77777777" w:rsidTr="00D550E0">
        <w:trPr>
          <w:trHeight w:val="240"/>
          <w:jc w:val="center"/>
        </w:trPr>
        <w:tc>
          <w:tcPr>
            <w:tcW w:w="4876" w:type="dxa"/>
            <w:tcBorders>
              <w:top w:val="nil"/>
              <w:left w:val="nil"/>
              <w:bottom w:val="nil"/>
              <w:right w:val="nil"/>
            </w:tcBorders>
          </w:tcPr>
          <w:p w14:paraId="75D6AD71" w14:textId="77777777" w:rsidR="0060658B" w:rsidRPr="008C0310" w:rsidRDefault="0060658B" w:rsidP="00D550E0">
            <w:pPr>
              <w:pStyle w:val="AmColumnHeading"/>
            </w:pPr>
            <w:r w:rsidRPr="008C0310">
              <w:t>Vorschlag der Kommission</w:t>
            </w:r>
          </w:p>
        </w:tc>
        <w:tc>
          <w:tcPr>
            <w:tcW w:w="4876" w:type="dxa"/>
            <w:tcBorders>
              <w:top w:val="nil"/>
              <w:left w:val="nil"/>
              <w:bottom w:val="nil"/>
              <w:right w:val="nil"/>
            </w:tcBorders>
          </w:tcPr>
          <w:p w14:paraId="47C8CFD2" w14:textId="77777777" w:rsidR="0060658B" w:rsidRPr="008C0310" w:rsidRDefault="0060658B" w:rsidP="00D550E0">
            <w:pPr>
              <w:pStyle w:val="AmColumnHeading"/>
            </w:pPr>
            <w:r w:rsidRPr="008C0310">
              <w:t>Geänderter Text</w:t>
            </w:r>
          </w:p>
        </w:tc>
      </w:tr>
      <w:tr w:rsidR="0060658B" w:rsidRPr="008C0310" w14:paraId="61ECAAC6" w14:textId="77777777" w:rsidTr="00D550E0">
        <w:trPr>
          <w:jc w:val="center"/>
        </w:trPr>
        <w:tc>
          <w:tcPr>
            <w:tcW w:w="4876" w:type="dxa"/>
            <w:tcBorders>
              <w:top w:val="nil"/>
              <w:left w:val="nil"/>
              <w:bottom w:val="nil"/>
              <w:right w:val="nil"/>
            </w:tcBorders>
          </w:tcPr>
          <w:p w14:paraId="1D988BDE" w14:textId="77777777" w:rsidR="0060658B" w:rsidRPr="008C0310" w:rsidRDefault="0060658B" w:rsidP="00D550E0">
            <w:pPr>
              <w:pStyle w:val="Normal6a"/>
            </w:pPr>
            <w:r w:rsidRPr="008C0310">
              <w:rPr>
                <w:b/>
                <w:i/>
              </w:rPr>
              <w:t>b)</w:t>
            </w:r>
            <w:r w:rsidRPr="008C0310">
              <w:tab/>
            </w:r>
            <w:r w:rsidRPr="008C0310">
              <w:rPr>
                <w:b/>
                <w:i/>
              </w:rPr>
              <w:t>Nummer 18 wird gestrichen.</w:t>
            </w:r>
          </w:p>
        </w:tc>
        <w:tc>
          <w:tcPr>
            <w:tcW w:w="4876" w:type="dxa"/>
            <w:tcBorders>
              <w:top w:val="nil"/>
              <w:left w:val="nil"/>
              <w:bottom w:val="nil"/>
              <w:right w:val="nil"/>
            </w:tcBorders>
          </w:tcPr>
          <w:p w14:paraId="003A9181" w14:textId="77777777" w:rsidR="0060658B" w:rsidRPr="008C0310" w:rsidRDefault="0060658B" w:rsidP="00D550E0">
            <w:pPr>
              <w:pStyle w:val="Normal6a"/>
            </w:pPr>
            <w:r w:rsidRPr="008C0310">
              <w:rPr>
                <w:b/>
                <w:i/>
              </w:rPr>
              <w:t>entfällt</w:t>
            </w:r>
          </w:p>
        </w:tc>
      </w:tr>
    </w:tbl>
    <w:p w14:paraId="4F604E83" w14:textId="77777777" w:rsidR="0060658B" w:rsidRPr="008C0310" w:rsidRDefault="0060658B" w:rsidP="0060658B">
      <w:pPr>
        <w:pStyle w:val="AmOrLang"/>
      </w:pPr>
      <w:r w:rsidRPr="008C0310">
        <w:t xml:space="preserve">Or. </w:t>
      </w:r>
      <w:r w:rsidRPr="008C0310">
        <w:rPr>
          <w:rStyle w:val="HideTWBExt"/>
        </w:rPr>
        <w:t>&lt;Original&gt;</w:t>
      </w:r>
      <w:r w:rsidRPr="008C0310">
        <w:rPr>
          <w:rStyle w:val="HideTWBInt"/>
        </w:rPr>
        <w:t>{EN}</w:t>
      </w:r>
      <w:r w:rsidRPr="008C0310">
        <w:t>en</w:t>
      </w:r>
      <w:r w:rsidRPr="008C0310">
        <w:rPr>
          <w:rStyle w:val="HideTWBExt"/>
        </w:rPr>
        <w:t>&lt;/Original&gt;</w:t>
      </w:r>
    </w:p>
    <w:p w14:paraId="3CB0E4FC" w14:textId="77777777" w:rsidR="0060658B" w:rsidRPr="008C0310" w:rsidRDefault="0060658B" w:rsidP="0060658B">
      <w:r w:rsidRPr="008C0310">
        <w:rPr>
          <w:rStyle w:val="HideTWBExt"/>
        </w:rPr>
        <w:t>&lt;/Amend&gt;</w:t>
      </w:r>
    </w:p>
    <w:p w14:paraId="69E7334F" w14:textId="77777777" w:rsidR="0060658B" w:rsidRPr="008C0310" w:rsidRDefault="0060658B" w:rsidP="0060658B">
      <w:pPr>
        <w:pStyle w:val="AmNumberTabs"/>
      </w:pPr>
      <w:r w:rsidRPr="008C0310">
        <w:rPr>
          <w:rStyle w:val="HideTWBExt"/>
        </w:rPr>
        <w:t>&lt;Amend&gt;</w:t>
      </w:r>
      <w:r w:rsidRPr="008C0310">
        <w:t>Änderungsantrag</w:t>
      </w:r>
      <w:r w:rsidRPr="008C0310">
        <w:tab/>
      </w:r>
      <w:r w:rsidRPr="008C0310">
        <w:tab/>
      </w:r>
      <w:r w:rsidRPr="008C0310">
        <w:rPr>
          <w:rStyle w:val="HideTWBExt"/>
        </w:rPr>
        <w:t>&lt;NumAm&gt;</w:t>
      </w:r>
      <w:r w:rsidRPr="008C0310">
        <w:t>96</w:t>
      </w:r>
      <w:r w:rsidRPr="008C0310">
        <w:rPr>
          <w:rStyle w:val="HideTWBExt"/>
        </w:rPr>
        <w:t>&lt;/NumAm&gt;</w:t>
      </w:r>
    </w:p>
    <w:p w14:paraId="65A85834" w14:textId="77777777" w:rsidR="0060658B" w:rsidRPr="008C0310" w:rsidRDefault="0060658B" w:rsidP="0060658B">
      <w:pPr>
        <w:pStyle w:val="NormalBold"/>
      </w:pPr>
      <w:r w:rsidRPr="008C0310">
        <w:rPr>
          <w:rStyle w:val="HideTWBExt"/>
          <w:b w:val="0"/>
        </w:rPr>
        <w:t>&lt;RepeatBlock-By&gt;&lt;Members&gt;</w:t>
      </w:r>
      <w:r w:rsidRPr="008C0310">
        <w:t>Regina Doherty</w:t>
      </w:r>
      <w:r w:rsidRPr="008C0310">
        <w:rPr>
          <w:rStyle w:val="HideTWBExt"/>
          <w:b w:val="0"/>
        </w:rPr>
        <w:t>&lt;/Members&gt;</w:t>
      </w:r>
    </w:p>
    <w:p w14:paraId="064CC26C" w14:textId="77777777" w:rsidR="0060658B" w:rsidRPr="008C0310" w:rsidRDefault="0060658B" w:rsidP="0060658B">
      <w:pPr>
        <w:pStyle w:val="NormalBold"/>
      </w:pPr>
      <w:r w:rsidRPr="008C0310">
        <w:rPr>
          <w:rStyle w:val="HideTWBExt"/>
          <w:b w:val="0"/>
        </w:rPr>
        <w:t>&lt;/RepeatBlock-By&gt;</w:t>
      </w:r>
    </w:p>
    <w:p w14:paraId="49CB628E" w14:textId="77777777" w:rsidR="0060658B" w:rsidRPr="008C0310" w:rsidRDefault="0060658B" w:rsidP="0060658B">
      <w:pPr>
        <w:pStyle w:val="NormalBold"/>
      </w:pPr>
      <w:r w:rsidRPr="008C0310">
        <w:rPr>
          <w:rStyle w:val="HideTWBExt"/>
        </w:rPr>
        <w:t>&lt;DocAmend&gt;</w:t>
      </w:r>
      <w:r w:rsidRPr="008C0310">
        <w:t>Vorschlag für eine Verordnung</w:t>
      </w:r>
      <w:r w:rsidRPr="008C0310">
        <w:rPr>
          <w:rStyle w:val="HideTWBExt"/>
        </w:rPr>
        <w:t>&lt;/DocAmend&gt;</w:t>
      </w:r>
    </w:p>
    <w:p w14:paraId="1A90B9B4" w14:textId="77777777" w:rsidR="0060658B" w:rsidRPr="008C0310" w:rsidRDefault="0060658B" w:rsidP="0060658B">
      <w:pPr>
        <w:pStyle w:val="NormalBold"/>
      </w:pPr>
      <w:r w:rsidRPr="008C0310">
        <w:rPr>
          <w:rStyle w:val="HideTWBExt"/>
        </w:rPr>
        <w:t>&lt;Article&gt;</w:t>
      </w:r>
      <w:r w:rsidRPr="008C0310">
        <w:t>Artikel 1 – Absatz 1 – Nummer 2 – Buchstabe b</w:t>
      </w:r>
      <w:r w:rsidRPr="008C0310">
        <w:rPr>
          <w:rStyle w:val="HideTWBExt"/>
        </w:rPr>
        <w:t>&lt;/Article&gt;</w:t>
      </w:r>
    </w:p>
    <w:p w14:paraId="3D30F93F" w14:textId="77777777" w:rsidR="0060658B" w:rsidRPr="008C0310" w:rsidRDefault="0060658B" w:rsidP="0060658B">
      <w:r w:rsidRPr="008C0310">
        <w:rPr>
          <w:rStyle w:val="HideTWBExt"/>
        </w:rPr>
        <w:t>&lt;DocAmend2&gt;</w:t>
      </w:r>
      <w:r w:rsidRPr="008C0310">
        <w:t>Verordnung (EU) Nr. 575/2013</w:t>
      </w:r>
      <w:r w:rsidRPr="008C0310">
        <w:rPr>
          <w:rStyle w:val="HideTWBExt"/>
        </w:rPr>
        <w:t>&lt;/DocAmend2&gt;</w:t>
      </w:r>
    </w:p>
    <w:p w14:paraId="1AD6AAF9" w14:textId="77777777" w:rsidR="0060658B" w:rsidRPr="008C0310" w:rsidRDefault="0060658B" w:rsidP="0060658B">
      <w:r w:rsidRPr="008C0310">
        <w:rPr>
          <w:rStyle w:val="HideTWBExt"/>
        </w:rPr>
        <w:t>&lt;Article2&gt;</w:t>
      </w:r>
      <w:r w:rsidRPr="008C0310">
        <w:t>Artikel 242 – Nummer 18</w:t>
      </w:r>
      <w:r w:rsidRPr="008C031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58B" w:rsidRPr="008C0310" w14:paraId="4F92D433" w14:textId="77777777" w:rsidTr="00D550E0">
        <w:trPr>
          <w:trHeight w:hRule="exact" w:val="240"/>
          <w:jc w:val="center"/>
        </w:trPr>
        <w:tc>
          <w:tcPr>
            <w:tcW w:w="9752" w:type="dxa"/>
            <w:gridSpan w:val="2"/>
            <w:tcBorders>
              <w:top w:val="nil"/>
              <w:left w:val="nil"/>
              <w:bottom w:val="nil"/>
              <w:right w:val="nil"/>
            </w:tcBorders>
          </w:tcPr>
          <w:p w14:paraId="3869D811" w14:textId="77777777" w:rsidR="0060658B" w:rsidRPr="008C0310" w:rsidRDefault="0060658B" w:rsidP="00D550E0"/>
        </w:tc>
      </w:tr>
      <w:tr w:rsidR="0060658B" w:rsidRPr="008C0310" w14:paraId="1EBDA71E" w14:textId="77777777" w:rsidTr="00D550E0">
        <w:trPr>
          <w:trHeight w:val="240"/>
          <w:jc w:val="center"/>
        </w:trPr>
        <w:tc>
          <w:tcPr>
            <w:tcW w:w="4876" w:type="dxa"/>
            <w:tcBorders>
              <w:top w:val="nil"/>
              <w:left w:val="nil"/>
              <w:bottom w:val="nil"/>
              <w:right w:val="nil"/>
            </w:tcBorders>
          </w:tcPr>
          <w:p w14:paraId="4EE38211" w14:textId="77777777" w:rsidR="0060658B" w:rsidRPr="008C0310" w:rsidRDefault="0060658B" w:rsidP="00D550E0">
            <w:pPr>
              <w:pStyle w:val="AmColumnHeading"/>
            </w:pPr>
            <w:r w:rsidRPr="008C0310">
              <w:t>Vorschlag der Kommission</w:t>
            </w:r>
          </w:p>
        </w:tc>
        <w:tc>
          <w:tcPr>
            <w:tcW w:w="4876" w:type="dxa"/>
            <w:tcBorders>
              <w:top w:val="nil"/>
              <w:left w:val="nil"/>
              <w:bottom w:val="nil"/>
              <w:right w:val="nil"/>
            </w:tcBorders>
          </w:tcPr>
          <w:p w14:paraId="0901A257" w14:textId="77777777" w:rsidR="0060658B" w:rsidRPr="008C0310" w:rsidRDefault="0060658B" w:rsidP="00D550E0">
            <w:pPr>
              <w:pStyle w:val="AmColumnHeading"/>
            </w:pPr>
            <w:r w:rsidRPr="008C0310">
              <w:t>Geänderter Text</w:t>
            </w:r>
          </w:p>
        </w:tc>
      </w:tr>
      <w:tr w:rsidR="0060658B" w:rsidRPr="008C0310" w14:paraId="5203A27A" w14:textId="77777777" w:rsidTr="00D550E0">
        <w:trPr>
          <w:jc w:val="center"/>
        </w:trPr>
        <w:tc>
          <w:tcPr>
            <w:tcW w:w="4876" w:type="dxa"/>
            <w:tcBorders>
              <w:top w:val="nil"/>
              <w:left w:val="nil"/>
              <w:bottom w:val="nil"/>
              <w:right w:val="nil"/>
            </w:tcBorders>
          </w:tcPr>
          <w:p w14:paraId="6CC0F69F" w14:textId="77777777" w:rsidR="0060658B" w:rsidRPr="008C0310" w:rsidRDefault="0060658B" w:rsidP="00D550E0">
            <w:pPr>
              <w:pStyle w:val="Normal6a"/>
            </w:pPr>
            <w:r w:rsidRPr="008C0310">
              <w:rPr>
                <w:b/>
                <w:i/>
              </w:rPr>
              <w:t>b)</w:t>
            </w:r>
            <w:r w:rsidRPr="008C0310">
              <w:tab/>
            </w:r>
            <w:r w:rsidRPr="008C0310">
              <w:rPr>
                <w:b/>
                <w:i/>
              </w:rPr>
              <w:t>Nummer 18 wird gestrichen.</w:t>
            </w:r>
          </w:p>
        </w:tc>
        <w:tc>
          <w:tcPr>
            <w:tcW w:w="4876" w:type="dxa"/>
            <w:tcBorders>
              <w:top w:val="nil"/>
              <w:left w:val="nil"/>
              <w:bottom w:val="nil"/>
              <w:right w:val="nil"/>
            </w:tcBorders>
          </w:tcPr>
          <w:p w14:paraId="41C231F7" w14:textId="77777777" w:rsidR="0060658B" w:rsidRPr="008C0310" w:rsidRDefault="0060658B" w:rsidP="00D550E0">
            <w:pPr>
              <w:pStyle w:val="Normal6a"/>
            </w:pPr>
            <w:r w:rsidRPr="008C0310">
              <w:rPr>
                <w:b/>
                <w:i/>
              </w:rPr>
              <w:t>entfällt</w:t>
            </w:r>
          </w:p>
        </w:tc>
      </w:tr>
    </w:tbl>
    <w:p w14:paraId="707D02AD" w14:textId="77777777" w:rsidR="0060658B" w:rsidRPr="008C0310" w:rsidRDefault="0060658B" w:rsidP="0060658B">
      <w:pPr>
        <w:pStyle w:val="AmOrLang"/>
      </w:pPr>
      <w:r w:rsidRPr="008C0310">
        <w:t xml:space="preserve">Or. </w:t>
      </w:r>
      <w:r w:rsidRPr="008C0310">
        <w:rPr>
          <w:rStyle w:val="HideTWBExt"/>
        </w:rPr>
        <w:t>&lt;Original&gt;</w:t>
      </w:r>
      <w:r w:rsidRPr="008C0310">
        <w:rPr>
          <w:rStyle w:val="HideTWBInt"/>
        </w:rPr>
        <w:t>{EN}</w:t>
      </w:r>
      <w:r w:rsidRPr="008C0310">
        <w:t>en</w:t>
      </w:r>
      <w:r w:rsidRPr="008C0310">
        <w:rPr>
          <w:rStyle w:val="HideTWBExt"/>
        </w:rPr>
        <w:t>&lt;/Original&gt;</w:t>
      </w:r>
    </w:p>
    <w:p w14:paraId="06DC9752" w14:textId="77777777" w:rsidR="0060658B" w:rsidRPr="008C0310" w:rsidRDefault="0060658B" w:rsidP="0060658B">
      <w:r w:rsidRPr="008C0310">
        <w:rPr>
          <w:rStyle w:val="HideTWBExt"/>
        </w:rPr>
        <w:t>&lt;/Amend&gt;</w:t>
      </w:r>
    </w:p>
    <w:p w14:paraId="44B29758" w14:textId="77777777" w:rsidR="0060658B" w:rsidRPr="008C0310" w:rsidRDefault="0060658B" w:rsidP="0060658B">
      <w:pPr>
        <w:pStyle w:val="AmNumberTabs"/>
      </w:pPr>
      <w:r w:rsidRPr="008C0310">
        <w:rPr>
          <w:rStyle w:val="HideTWBExt"/>
        </w:rPr>
        <w:t>&lt;Amend&gt;</w:t>
      </w:r>
      <w:r w:rsidRPr="008C0310">
        <w:t>Änderungsantrag</w:t>
      </w:r>
      <w:r w:rsidRPr="008C0310">
        <w:tab/>
      </w:r>
      <w:r w:rsidRPr="008C0310">
        <w:tab/>
      </w:r>
      <w:r w:rsidRPr="008C0310">
        <w:rPr>
          <w:rStyle w:val="HideTWBExt"/>
        </w:rPr>
        <w:t>&lt;NumAm&gt;</w:t>
      </w:r>
      <w:r w:rsidRPr="008C0310">
        <w:t>97</w:t>
      </w:r>
      <w:r w:rsidRPr="008C0310">
        <w:rPr>
          <w:rStyle w:val="HideTWBExt"/>
        </w:rPr>
        <w:t>&lt;/NumAm&gt;</w:t>
      </w:r>
    </w:p>
    <w:p w14:paraId="1264EE40" w14:textId="77777777" w:rsidR="0060658B" w:rsidRPr="008C0310" w:rsidRDefault="0060658B" w:rsidP="0060658B">
      <w:pPr>
        <w:pStyle w:val="NormalBold"/>
      </w:pPr>
      <w:r w:rsidRPr="008C0310">
        <w:rPr>
          <w:rStyle w:val="HideTWBExt"/>
          <w:b w:val="0"/>
        </w:rPr>
        <w:t>&lt;RepeatBlock-By&gt;&lt;Members&gt;</w:t>
      </w:r>
      <w:r w:rsidRPr="008C0310">
        <w:t>Marie Toussaint</w:t>
      </w:r>
      <w:r w:rsidRPr="008C0310">
        <w:rPr>
          <w:rStyle w:val="HideTWBExt"/>
          <w:b w:val="0"/>
        </w:rPr>
        <w:t>&lt;/Members&gt;</w:t>
      </w:r>
    </w:p>
    <w:p w14:paraId="4514DA93" w14:textId="77777777" w:rsidR="0060658B" w:rsidRPr="008C0310" w:rsidRDefault="0060658B" w:rsidP="0060658B">
      <w:r w:rsidRPr="008C0310">
        <w:rPr>
          <w:rStyle w:val="HideTWBExt"/>
        </w:rPr>
        <w:t>&lt;AuNomDe&gt;</w:t>
      </w:r>
      <w:r w:rsidRPr="008C0310">
        <w:rPr>
          <w:rStyle w:val="HideTWBInt"/>
        </w:rPr>
        <w:t>{Verts/ALE}</w:t>
      </w:r>
      <w:r w:rsidRPr="008C0310">
        <w:t>im Namen der Verts/ALE-Fraktion</w:t>
      </w:r>
      <w:r w:rsidRPr="008C0310">
        <w:rPr>
          <w:rStyle w:val="HideTWBExt"/>
        </w:rPr>
        <w:t>&lt;/AuNomDe&gt;</w:t>
      </w:r>
    </w:p>
    <w:p w14:paraId="4C1224A0" w14:textId="77777777" w:rsidR="0060658B" w:rsidRPr="008C0310" w:rsidRDefault="0060658B" w:rsidP="0060658B">
      <w:pPr>
        <w:pStyle w:val="NormalBold"/>
      </w:pPr>
      <w:r w:rsidRPr="008C0310">
        <w:rPr>
          <w:rStyle w:val="HideTWBExt"/>
          <w:b w:val="0"/>
        </w:rPr>
        <w:t>&lt;/RepeatBlock-By&gt;</w:t>
      </w:r>
    </w:p>
    <w:p w14:paraId="6F13E530" w14:textId="77777777" w:rsidR="0060658B" w:rsidRPr="008C0310" w:rsidRDefault="0060658B" w:rsidP="0060658B">
      <w:pPr>
        <w:pStyle w:val="NormalBold"/>
      </w:pPr>
      <w:r w:rsidRPr="008C0310">
        <w:rPr>
          <w:rStyle w:val="HideTWBExt"/>
        </w:rPr>
        <w:t>&lt;DocAmend&gt;</w:t>
      </w:r>
      <w:r w:rsidRPr="008C0310">
        <w:t>Vorschlag für eine Verordnung</w:t>
      </w:r>
      <w:r w:rsidRPr="008C0310">
        <w:rPr>
          <w:rStyle w:val="HideTWBExt"/>
        </w:rPr>
        <w:t>&lt;/DocAmend&gt;</w:t>
      </w:r>
    </w:p>
    <w:p w14:paraId="694C652F" w14:textId="77777777" w:rsidR="0060658B" w:rsidRPr="008C0310" w:rsidRDefault="0060658B" w:rsidP="0060658B">
      <w:pPr>
        <w:pStyle w:val="NormalBold"/>
      </w:pPr>
      <w:r w:rsidRPr="008C0310">
        <w:rPr>
          <w:rStyle w:val="HideTWBExt"/>
        </w:rPr>
        <w:t>&lt;Article&gt;</w:t>
      </w:r>
      <w:r w:rsidRPr="008C0310">
        <w:t>Artikel 1 – Absatz 1 – Nummer 3 – Buchstabe b</w:t>
      </w:r>
      <w:r w:rsidRPr="008C0310">
        <w:rPr>
          <w:rStyle w:val="HideTWBExt"/>
        </w:rPr>
        <w:t>&lt;/Article&gt;</w:t>
      </w:r>
    </w:p>
    <w:p w14:paraId="32D2BAEE" w14:textId="77777777" w:rsidR="0060658B" w:rsidRPr="008C0310" w:rsidRDefault="0060658B" w:rsidP="0060658B">
      <w:r w:rsidRPr="008C0310">
        <w:rPr>
          <w:rStyle w:val="HideTWBExt"/>
        </w:rPr>
        <w:t>&lt;DocAmend2&gt;</w:t>
      </w:r>
      <w:r w:rsidRPr="008C0310">
        <w:t>Verordnung (EU) Nr. 575/2013</w:t>
      </w:r>
      <w:r w:rsidRPr="008C0310">
        <w:rPr>
          <w:rStyle w:val="HideTWBExt"/>
        </w:rPr>
        <w:t>&lt;/DocAmend2&gt;</w:t>
      </w:r>
    </w:p>
    <w:p w14:paraId="595A03CB" w14:textId="77777777" w:rsidR="0060658B" w:rsidRPr="008C0310" w:rsidRDefault="0060658B" w:rsidP="0060658B">
      <w:r w:rsidRPr="008C0310">
        <w:rPr>
          <w:rStyle w:val="HideTWBExt"/>
        </w:rPr>
        <w:t>&lt;Article2&gt;</w:t>
      </w:r>
      <w:r w:rsidRPr="008C0310">
        <w:t>Artikel 243 – Absatz 2 – Buchstabe b – Ziffer ii und Ziffer iii</w:t>
      </w:r>
      <w:r w:rsidRPr="008C031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58B" w:rsidRPr="008C0310" w14:paraId="3E89BD56" w14:textId="77777777" w:rsidTr="00D550E0">
        <w:trPr>
          <w:trHeight w:hRule="exact" w:val="240"/>
          <w:jc w:val="center"/>
        </w:trPr>
        <w:tc>
          <w:tcPr>
            <w:tcW w:w="9752" w:type="dxa"/>
            <w:gridSpan w:val="2"/>
            <w:tcBorders>
              <w:top w:val="nil"/>
              <w:left w:val="nil"/>
              <w:bottom w:val="nil"/>
              <w:right w:val="nil"/>
            </w:tcBorders>
          </w:tcPr>
          <w:p w14:paraId="6D505996" w14:textId="77777777" w:rsidR="0060658B" w:rsidRPr="008C0310" w:rsidRDefault="0060658B" w:rsidP="00D550E0"/>
        </w:tc>
      </w:tr>
      <w:tr w:rsidR="0060658B" w:rsidRPr="008C0310" w14:paraId="755B6C2D" w14:textId="77777777" w:rsidTr="00D550E0">
        <w:trPr>
          <w:trHeight w:val="240"/>
          <w:jc w:val="center"/>
        </w:trPr>
        <w:tc>
          <w:tcPr>
            <w:tcW w:w="4876" w:type="dxa"/>
            <w:tcBorders>
              <w:top w:val="nil"/>
              <w:left w:val="nil"/>
              <w:bottom w:val="nil"/>
              <w:right w:val="nil"/>
            </w:tcBorders>
          </w:tcPr>
          <w:p w14:paraId="4531712C" w14:textId="77777777" w:rsidR="0060658B" w:rsidRPr="008C0310" w:rsidRDefault="0060658B" w:rsidP="00D550E0">
            <w:pPr>
              <w:pStyle w:val="AmColumnHeading"/>
            </w:pPr>
            <w:r w:rsidRPr="008C0310">
              <w:t>Vorschlag der Kommission</w:t>
            </w:r>
          </w:p>
        </w:tc>
        <w:tc>
          <w:tcPr>
            <w:tcW w:w="4876" w:type="dxa"/>
            <w:tcBorders>
              <w:top w:val="nil"/>
              <w:left w:val="nil"/>
              <w:bottom w:val="nil"/>
              <w:right w:val="nil"/>
            </w:tcBorders>
          </w:tcPr>
          <w:p w14:paraId="14CF722A" w14:textId="77777777" w:rsidR="0060658B" w:rsidRPr="008C0310" w:rsidRDefault="0060658B" w:rsidP="00D550E0">
            <w:pPr>
              <w:pStyle w:val="AmColumnHeading"/>
            </w:pPr>
            <w:r w:rsidRPr="008C0310">
              <w:t>Geänderter Text</w:t>
            </w:r>
          </w:p>
        </w:tc>
      </w:tr>
      <w:tr w:rsidR="0060658B" w:rsidRPr="008C0310" w14:paraId="45739099" w14:textId="77777777" w:rsidTr="00D550E0">
        <w:trPr>
          <w:jc w:val="center"/>
        </w:trPr>
        <w:tc>
          <w:tcPr>
            <w:tcW w:w="4876" w:type="dxa"/>
            <w:tcBorders>
              <w:top w:val="nil"/>
              <w:left w:val="nil"/>
              <w:bottom w:val="nil"/>
              <w:right w:val="nil"/>
            </w:tcBorders>
          </w:tcPr>
          <w:p w14:paraId="4F520005" w14:textId="77777777" w:rsidR="0060658B" w:rsidRPr="008C0310" w:rsidRDefault="0060658B" w:rsidP="00D550E0">
            <w:pPr>
              <w:pStyle w:val="Normal6a"/>
            </w:pPr>
            <w:r w:rsidRPr="008C0310">
              <w:rPr>
                <w:b/>
                <w:i/>
              </w:rPr>
              <w:t>b)</w:t>
            </w:r>
            <w:r w:rsidRPr="008C0310">
              <w:tab/>
            </w:r>
            <w:r w:rsidRPr="008C0310">
              <w:rPr>
                <w:b/>
                <w:i/>
              </w:rPr>
              <w:t>Absatz 2 Buchstabe b erhält folgende Fassung:</w:t>
            </w:r>
          </w:p>
        </w:tc>
        <w:tc>
          <w:tcPr>
            <w:tcW w:w="4876" w:type="dxa"/>
            <w:tcBorders>
              <w:top w:val="nil"/>
              <w:left w:val="nil"/>
              <w:bottom w:val="nil"/>
              <w:right w:val="nil"/>
            </w:tcBorders>
          </w:tcPr>
          <w:p w14:paraId="17D79B75" w14:textId="77777777" w:rsidR="0060658B" w:rsidRPr="008C0310" w:rsidRDefault="0060658B" w:rsidP="00D550E0">
            <w:pPr>
              <w:pStyle w:val="Normal6a"/>
            </w:pPr>
            <w:r w:rsidRPr="008C0310">
              <w:rPr>
                <w:b/>
                <w:i/>
              </w:rPr>
              <w:t>entfällt</w:t>
            </w:r>
          </w:p>
        </w:tc>
      </w:tr>
      <w:tr w:rsidR="0060658B" w:rsidRPr="008C0310" w14:paraId="3E3F89B6" w14:textId="77777777" w:rsidTr="00D550E0">
        <w:trPr>
          <w:jc w:val="center"/>
        </w:trPr>
        <w:tc>
          <w:tcPr>
            <w:tcW w:w="4876" w:type="dxa"/>
            <w:tcBorders>
              <w:top w:val="nil"/>
              <w:left w:val="nil"/>
              <w:bottom w:val="nil"/>
              <w:right w:val="nil"/>
            </w:tcBorders>
          </w:tcPr>
          <w:p w14:paraId="7D7F2727" w14:textId="77777777" w:rsidR="0060658B" w:rsidRPr="008C0310" w:rsidRDefault="0060658B" w:rsidP="00D550E0">
            <w:pPr>
              <w:pStyle w:val="Normal6a"/>
            </w:pPr>
            <w:r w:rsidRPr="008C0310">
              <w:rPr>
                <w:b/>
                <w:i/>
              </w:rPr>
              <w:t>1. Ziffer ii erhält folgende Fassung:</w:t>
            </w:r>
          </w:p>
        </w:tc>
        <w:tc>
          <w:tcPr>
            <w:tcW w:w="4876" w:type="dxa"/>
            <w:tcBorders>
              <w:top w:val="nil"/>
              <w:left w:val="nil"/>
              <w:bottom w:val="nil"/>
              <w:right w:val="nil"/>
            </w:tcBorders>
          </w:tcPr>
          <w:p w14:paraId="120E00C0" w14:textId="77777777" w:rsidR="0060658B" w:rsidRPr="008C0310" w:rsidRDefault="0060658B" w:rsidP="00D550E0">
            <w:pPr>
              <w:pStyle w:val="Normal6a"/>
            </w:pPr>
          </w:p>
        </w:tc>
      </w:tr>
      <w:tr w:rsidR="0060658B" w:rsidRPr="008C0310" w14:paraId="1C82D658" w14:textId="77777777" w:rsidTr="00D550E0">
        <w:trPr>
          <w:jc w:val="center"/>
        </w:trPr>
        <w:tc>
          <w:tcPr>
            <w:tcW w:w="4876" w:type="dxa"/>
            <w:tcBorders>
              <w:top w:val="nil"/>
              <w:left w:val="nil"/>
              <w:bottom w:val="nil"/>
              <w:right w:val="nil"/>
            </w:tcBorders>
          </w:tcPr>
          <w:p w14:paraId="2692DB4B" w14:textId="77777777" w:rsidR="0060658B" w:rsidRPr="008C0310" w:rsidRDefault="0060658B" w:rsidP="00D550E0">
            <w:pPr>
              <w:pStyle w:val="Normal6a"/>
            </w:pPr>
            <w:r w:rsidRPr="008C0310">
              <w:rPr>
                <w:b/>
                <w:i/>
              </w:rPr>
              <w:t>„ii) 60 % auf der Grundlage einzelner Risikopositionen, wenn es sich bei den Risikopositionen um ein durch eine Hypothek auf Gewerbeimmobilien besichertes Darlehen handelt.</w:t>
            </w:r>
          </w:p>
        </w:tc>
        <w:tc>
          <w:tcPr>
            <w:tcW w:w="4876" w:type="dxa"/>
            <w:tcBorders>
              <w:top w:val="nil"/>
              <w:left w:val="nil"/>
              <w:bottom w:val="nil"/>
              <w:right w:val="nil"/>
            </w:tcBorders>
          </w:tcPr>
          <w:p w14:paraId="6AF38D5B" w14:textId="77777777" w:rsidR="0060658B" w:rsidRPr="008C0310" w:rsidRDefault="0060658B" w:rsidP="00D550E0">
            <w:pPr>
              <w:pStyle w:val="Normal6a"/>
            </w:pPr>
          </w:p>
        </w:tc>
      </w:tr>
      <w:tr w:rsidR="0060658B" w:rsidRPr="008C0310" w14:paraId="4B7C20E4" w14:textId="77777777" w:rsidTr="00D550E0">
        <w:trPr>
          <w:jc w:val="center"/>
        </w:trPr>
        <w:tc>
          <w:tcPr>
            <w:tcW w:w="4876" w:type="dxa"/>
            <w:tcBorders>
              <w:top w:val="nil"/>
              <w:left w:val="nil"/>
              <w:bottom w:val="nil"/>
              <w:right w:val="nil"/>
            </w:tcBorders>
          </w:tcPr>
          <w:p w14:paraId="6265B23A" w14:textId="77777777" w:rsidR="0060658B" w:rsidRPr="008C0310" w:rsidRDefault="0060658B" w:rsidP="00D550E0">
            <w:pPr>
              <w:pStyle w:val="Normal6a"/>
              <w:rPr>
                <w:b/>
                <w:i/>
              </w:rPr>
            </w:pPr>
            <w:r w:rsidRPr="008C0310">
              <w:rPr>
                <w:b/>
                <w:i/>
              </w:rPr>
              <w:t>2. Ziffer iii wird gestrichen.“</w:t>
            </w:r>
          </w:p>
        </w:tc>
        <w:tc>
          <w:tcPr>
            <w:tcW w:w="4876" w:type="dxa"/>
            <w:tcBorders>
              <w:top w:val="nil"/>
              <w:left w:val="nil"/>
              <w:bottom w:val="nil"/>
              <w:right w:val="nil"/>
            </w:tcBorders>
          </w:tcPr>
          <w:p w14:paraId="7273471D" w14:textId="77777777" w:rsidR="0060658B" w:rsidRPr="008C0310" w:rsidRDefault="0060658B" w:rsidP="00D550E0">
            <w:pPr>
              <w:pStyle w:val="Normal6a"/>
            </w:pPr>
          </w:p>
        </w:tc>
      </w:tr>
    </w:tbl>
    <w:p w14:paraId="7406A052" w14:textId="77777777" w:rsidR="0060658B" w:rsidRPr="008C0310" w:rsidRDefault="0060658B" w:rsidP="0060658B">
      <w:pPr>
        <w:pStyle w:val="AmOrLang"/>
      </w:pPr>
      <w:r w:rsidRPr="008C0310">
        <w:t xml:space="preserve">Or. </w:t>
      </w:r>
      <w:r w:rsidRPr="008C0310">
        <w:rPr>
          <w:rStyle w:val="HideTWBExt"/>
        </w:rPr>
        <w:t>&lt;Original&gt;</w:t>
      </w:r>
      <w:r w:rsidRPr="008C0310">
        <w:rPr>
          <w:rStyle w:val="HideTWBInt"/>
        </w:rPr>
        <w:t>{EN}</w:t>
      </w:r>
      <w:r w:rsidRPr="008C0310">
        <w:t>en</w:t>
      </w:r>
      <w:r w:rsidRPr="008C0310">
        <w:rPr>
          <w:rStyle w:val="HideTWBExt"/>
        </w:rPr>
        <w:t>&lt;/Original&gt;</w:t>
      </w:r>
    </w:p>
    <w:p w14:paraId="3D414D4B" w14:textId="77777777" w:rsidR="0060658B" w:rsidRPr="008C0310" w:rsidRDefault="0060658B" w:rsidP="0060658B">
      <w:r w:rsidRPr="008C0310">
        <w:rPr>
          <w:rStyle w:val="HideTWBExt"/>
        </w:rPr>
        <w:t>&lt;/Amend&gt;</w:t>
      </w:r>
    </w:p>
    <w:p w14:paraId="60F168E1" w14:textId="77777777" w:rsidR="0060658B" w:rsidRPr="008C0310" w:rsidRDefault="0060658B" w:rsidP="0060658B">
      <w:pPr>
        <w:pStyle w:val="AmNumberTabs"/>
      </w:pPr>
      <w:r w:rsidRPr="008C0310">
        <w:rPr>
          <w:rStyle w:val="HideTWBExt"/>
        </w:rPr>
        <w:t>&lt;Amend&gt;</w:t>
      </w:r>
      <w:r w:rsidRPr="008C0310">
        <w:t>Änderungsantrag</w:t>
      </w:r>
      <w:r w:rsidRPr="008C0310">
        <w:tab/>
      </w:r>
      <w:r w:rsidRPr="008C0310">
        <w:tab/>
      </w:r>
      <w:r w:rsidRPr="008C0310">
        <w:rPr>
          <w:rStyle w:val="HideTWBExt"/>
        </w:rPr>
        <w:t>&lt;NumAm&gt;</w:t>
      </w:r>
      <w:r w:rsidRPr="008C0310">
        <w:t>98</w:t>
      </w:r>
      <w:r w:rsidRPr="008C0310">
        <w:rPr>
          <w:rStyle w:val="HideTWBExt"/>
        </w:rPr>
        <w:t>&lt;/NumAm&gt;</w:t>
      </w:r>
    </w:p>
    <w:p w14:paraId="28515A41" w14:textId="77777777" w:rsidR="0060658B" w:rsidRPr="008C0310" w:rsidRDefault="0060658B" w:rsidP="0060658B">
      <w:pPr>
        <w:pStyle w:val="NormalBold"/>
      </w:pPr>
      <w:r w:rsidRPr="008C0310">
        <w:rPr>
          <w:rStyle w:val="HideTWBExt"/>
          <w:b w:val="0"/>
        </w:rPr>
        <w:t>&lt;RepeatBlock-By&gt;&lt;Members&gt;</w:t>
      </w:r>
      <w:r w:rsidRPr="008C0310">
        <w:t>Gilles Boyer, Stéphanie Yon-Courtin, Billy Kelleher</w:t>
      </w:r>
      <w:r w:rsidRPr="008C0310">
        <w:rPr>
          <w:rStyle w:val="HideTWBExt"/>
          <w:b w:val="0"/>
        </w:rPr>
        <w:t>&lt;/Members&gt;</w:t>
      </w:r>
    </w:p>
    <w:p w14:paraId="54003346" w14:textId="77777777" w:rsidR="0060658B" w:rsidRPr="008C0310" w:rsidRDefault="0060658B" w:rsidP="0060658B">
      <w:pPr>
        <w:pStyle w:val="NormalBold"/>
      </w:pPr>
      <w:r w:rsidRPr="008C0310">
        <w:rPr>
          <w:rStyle w:val="HideTWBExt"/>
          <w:b w:val="0"/>
        </w:rPr>
        <w:t>&lt;/RepeatBlock-By&gt;</w:t>
      </w:r>
    </w:p>
    <w:p w14:paraId="26BBDF18" w14:textId="77777777" w:rsidR="0060658B" w:rsidRPr="008C0310" w:rsidRDefault="0060658B" w:rsidP="0060658B">
      <w:pPr>
        <w:pStyle w:val="NormalBold"/>
      </w:pPr>
      <w:r w:rsidRPr="008C0310">
        <w:rPr>
          <w:rStyle w:val="HideTWBExt"/>
        </w:rPr>
        <w:t>&lt;DocAmend&gt;</w:t>
      </w:r>
      <w:r w:rsidRPr="008C0310">
        <w:t>Vorschlag für eine Verordnung</w:t>
      </w:r>
      <w:r w:rsidRPr="008C0310">
        <w:rPr>
          <w:rStyle w:val="HideTWBExt"/>
        </w:rPr>
        <w:t>&lt;/DocAmend&gt;</w:t>
      </w:r>
    </w:p>
    <w:p w14:paraId="106A6D52" w14:textId="77777777" w:rsidR="0060658B" w:rsidRPr="008C0310" w:rsidRDefault="0060658B" w:rsidP="0060658B">
      <w:pPr>
        <w:pStyle w:val="NormalBold"/>
      </w:pPr>
      <w:r w:rsidRPr="008C0310">
        <w:rPr>
          <w:rStyle w:val="HideTWBExt"/>
        </w:rPr>
        <w:t>&lt;Article&gt;</w:t>
      </w:r>
      <w:r w:rsidRPr="008C0310">
        <w:t>Artikel 1 – Absatz 1 – Nummer 3 – Buchstabe b – Ziffer 2</w:t>
      </w:r>
      <w:r w:rsidRPr="008C0310">
        <w:rPr>
          <w:rStyle w:val="HideTWBExt"/>
        </w:rPr>
        <w:t>&lt;/Article&gt;</w:t>
      </w:r>
    </w:p>
    <w:p w14:paraId="5DF08ED8" w14:textId="77777777" w:rsidR="0060658B" w:rsidRPr="008C0310" w:rsidRDefault="0060658B" w:rsidP="0060658B">
      <w:r w:rsidRPr="008C0310">
        <w:rPr>
          <w:rStyle w:val="HideTWBExt"/>
        </w:rPr>
        <w:t>&lt;DocAmend2&gt;</w:t>
      </w:r>
      <w:r w:rsidRPr="008C0310">
        <w:t>Verordnung (EU) Nr. 575/2013</w:t>
      </w:r>
      <w:r w:rsidRPr="008C0310">
        <w:rPr>
          <w:rStyle w:val="HideTWBExt"/>
        </w:rPr>
        <w:t>&lt;/DocAmend2&gt;</w:t>
      </w:r>
    </w:p>
    <w:p w14:paraId="70A4ED2D" w14:textId="77777777" w:rsidR="0060658B" w:rsidRPr="008C0310" w:rsidRDefault="0060658B" w:rsidP="0060658B">
      <w:r w:rsidRPr="008C0310">
        <w:rPr>
          <w:rStyle w:val="HideTWBExt"/>
        </w:rPr>
        <w:t>&lt;Article2&gt;</w:t>
      </w:r>
      <w:r w:rsidRPr="008C0310">
        <w:t>Artikel 243 – Absatz 2 – Buchstabe b – Ziffer iii</w:t>
      </w:r>
      <w:r w:rsidRPr="008C031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58B" w:rsidRPr="008C0310" w14:paraId="64CE4701" w14:textId="77777777" w:rsidTr="00D550E0">
        <w:trPr>
          <w:trHeight w:hRule="exact" w:val="240"/>
          <w:jc w:val="center"/>
        </w:trPr>
        <w:tc>
          <w:tcPr>
            <w:tcW w:w="9752" w:type="dxa"/>
            <w:gridSpan w:val="2"/>
            <w:tcBorders>
              <w:top w:val="nil"/>
              <w:left w:val="nil"/>
              <w:bottom w:val="nil"/>
              <w:right w:val="nil"/>
            </w:tcBorders>
          </w:tcPr>
          <w:p w14:paraId="022BC918" w14:textId="77777777" w:rsidR="0060658B" w:rsidRPr="008C0310" w:rsidRDefault="0060658B" w:rsidP="00D550E0"/>
        </w:tc>
      </w:tr>
      <w:tr w:rsidR="0060658B" w:rsidRPr="008C0310" w14:paraId="04C1BE4D" w14:textId="77777777" w:rsidTr="00D550E0">
        <w:trPr>
          <w:trHeight w:val="240"/>
          <w:jc w:val="center"/>
        </w:trPr>
        <w:tc>
          <w:tcPr>
            <w:tcW w:w="4876" w:type="dxa"/>
            <w:tcBorders>
              <w:top w:val="nil"/>
              <w:left w:val="nil"/>
              <w:bottom w:val="nil"/>
              <w:right w:val="nil"/>
            </w:tcBorders>
          </w:tcPr>
          <w:p w14:paraId="5886CE6D" w14:textId="77777777" w:rsidR="0060658B" w:rsidRPr="008C0310" w:rsidRDefault="0060658B" w:rsidP="00D550E0">
            <w:pPr>
              <w:pStyle w:val="AmColumnHeading"/>
            </w:pPr>
            <w:r w:rsidRPr="008C0310">
              <w:t>Vorschlag der Kommission</w:t>
            </w:r>
          </w:p>
        </w:tc>
        <w:tc>
          <w:tcPr>
            <w:tcW w:w="4876" w:type="dxa"/>
            <w:tcBorders>
              <w:top w:val="nil"/>
              <w:left w:val="nil"/>
              <w:bottom w:val="nil"/>
              <w:right w:val="nil"/>
            </w:tcBorders>
          </w:tcPr>
          <w:p w14:paraId="46AA0D01" w14:textId="77777777" w:rsidR="0060658B" w:rsidRPr="008C0310" w:rsidRDefault="0060658B" w:rsidP="00D550E0">
            <w:pPr>
              <w:pStyle w:val="AmColumnHeading"/>
            </w:pPr>
            <w:r w:rsidRPr="008C0310">
              <w:t>Geänderter Text</w:t>
            </w:r>
          </w:p>
        </w:tc>
      </w:tr>
      <w:tr w:rsidR="0060658B" w:rsidRPr="008C0310" w14:paraId="3CC7C768" w14:textId="77777777" w:rsidTr="00D550E0">
        <w:trPr>
          <w:jc w:val="center"/>
        </w:trPr>
        <w:tc>
          <w:tcPr>
            <w:tcW w:w="4876" w:type="dxa"/>
            <w:tcBorders>
              <w:top w:val="nil"/>
              <w:left w:val="nil"/>
              <w:bottom w:val="nil"/>
              <w:right w:val="nil"/>
            </w:tcBorders>
          </w:tcPr>
          <w:p w14:paraId="17AE48C5" w14:textId="77777777" w:rsidR="0060658B" w:rsidRPr="008C0310" w:rsidRDefault="0060658B" w:rsidP="00D550E0">
            <w:pPr>
              <w:pStyle w:val="Normal6a"/>
            </w:pPr>
            <w:r w:rsidRPr="008C0310">
              <w:t>2.</w:t>
            </w:r>
            <w:r w:rsidRPr="008C0310">
              <w:tab/>
              <w:t xml:space="preserve">Ziffer iii </w:t>
            </w:r>
            <w:r w:rsidRPr="008C0310">
              <w:rPr>
                <w:b/>
                <w:i/>
              </w:rPr>
              <w:t>wird gestrichen.</w:t>
            </w:r>
          </w:p>
        </w:tc>
        <w:tc>
          <w:tcPr>
            <w:tcW w:w="4876" w:type="dxa"/>
            <w:tcBorders>
              <w:top w:val="nil"/>
              <w:left w:val="nil"/>
              <w:bottom w:val="nil"/>
              <w:right w:val="nil"/>
            </w:tcBorders>
          </w:tcPr>
          <w:p w14:paraId="142A7B45" w14:textId="77777777" w:rsidR="0060658B" w:rsidRPr="008C0310" w:rsidRDefault="0060658B" w:rsidP="00D550E0">
            <w:pPr>
              <w:pStyle w:val="Normal6a"/>
            </w:pPr>
            <w:r w:rsidRPr="008C0310">
              <w:t>2.</w:t>
            </w:r>
            <w:r w:rsidRPr="008C0310">
              <w:tab/>
              <w:t xml:space="preserve">Ziffer iii </w:t>
            </w:r>
            <w:r w:rsidRPr="008C0310">
              <w:rPr>
                <w:b/>
                <w:i/>
              </w:rPr>
              <w:t>erhält folgende Fassung:</w:t>
            </w:r>
          </w:p>
        </w:tc>
      </w:tr>
      <w:tr w:rsidR="0060658B" w:rsidRPr="008C0310" w14:paraId="62BF68D3" w14:textId="77777777" w:rsidTr="00D550E0">
        <w:trPr>
          <w:jc w:val="center"/>
        </w:trPr>
        <w:tc>
          <w:tcPr>
            <w:tcW w:w="4876" w:type="dxa"/>
            <w:tcBorders>
              <w:top w:val="nil"/>
              <w:left w:val="nil"/>
              <w:bottom w:val="nil"/>
              <w:right w:val="nil"/>
            </w:tcBorders>
          </w:tcPr>
          <w:p w14:paraId="5739A33E" w14:textId="77777777" w:rsidR="0060658B" w:rsidRPr="008C0310" w:rsidRDefault="0060658B" w:rsidP="00D550E0">
            <w:pPr>
              <w:pStyle w:val="Normal6a"/>
            </w:pPr>
          </w:p>
        </w:tc>
        <w:tc>
          <w:tcPr>
            <w:tcW w:w="4876" w:type="dxa"/>
            <w:tcBorders>
              <w:top w:val="nil"/>
              <w:left w:val="nil"/>
              <w:bottom w:val="nil"/>
              <w:right w:val="nil"/>
            </w:tcBorders>
          </w:tcPr>
          <w:p w14:paraId="59385FC8" w14:textId="77777777" w:rsidR="0060658B" w:rsidRPr="008C0310" w:rsidRDefault="0060658B" w:rsidP="00D550E0">
            <w:pPr>
              <w:pStyle w:val="Normal6a"/>
            </w:pPr>
            <w:r w:rsidRPr="008C0310">
              <w:rPr>
                <w:b/>
                <w:i/>
              </w:rPr>
              <w:t>iii) 130 % auf der Grundlage einzelner Risikopositionen, wenn es sich bei der Risikoposition um ein Projektfinanzierungsrisiko in der Vorbetriebsphase handelt</w:t>
            </w:r>
            <w:r w:rsidRPr="008C0310">
              <w:t>;</w:t>
            </w:r>
            <w:r w:rsidRPr="008C0310">
              <w:rPr>
                <w:b/>
                <w:i/>
              </w:rPr>
              <w:t>“</w:t>
            </w:r>
          </w:p>
        </w:tc>
      </w:tr>
    </w:tbl>
    <w:p w14:paraId="64255971" w14:textId="77777777" w:rsidR="0060658B" w:rsidRPr="008C0310" w:rsidRDefault="0060658B" w:rsidP="0060658B">
      <w:pPr>
        <w:pStyle w:val="AmOrLang"/>
      </w:pPr>
      <w:r w:rsidRPr="008C0310">
        <w:t xml:space="preserve">Or. </w:t>
      </w:r>
      <w:r w:rsidRPr="008C0310">
        <w:rPr>
          <w:rStyle w:val="HideTWBExt"/>
        </w:rPr>
        <w:t>&lt;Original&gt;</w:t>
      </w:r>
      <w:r w:rsidRPr="008C0310">
        <w:rPr>
          <w:rStyle w:val="HideTWBInt"/>
        </w:rPr>
        <w:t>{EN}</w:t>
      </w:r>
      <w:r w:rsidRPr="008C0310">
        <w:t>en</w:t>
      </w:r>
      <w:r w:rsidRPr="008C0310">
        <w:rPr>
          <w:rStyle w:val="HideTWBExt"/>
        </w:rPr>
        <w:t>&lt;/Original&gt;</w:t>
      </w:r>
    </w:p>
    <w:p w14:paraId="07E52862" w14:textId="77777777" w:rsidR="0060658B" w:rsidRPr="008C0310" w:rsidRDefault="0060658B" w:rsidP="0060658B">
      <w:r w:rsidRPr="008C0310">
        <w:rPr>
          <w:rStyle w:val="HideTWBExt"/>
        </w:rPr>
        <w:t>&lt;/Amend&gt;</w:t>
      </w:r>
    </w:p>
    <w:p w14:paraId="40F46E94" w14:textId="77777777" w:rsidR="0060658B" w:rsidRPr="008C0310" w:rsidRDefault="0060658B" w:rsidP="0060658B">
      <w:pPr>
        <w:pStyle w:val="AmNumberTabs"/>
      </w:pPr>
      <w:r w:rsidRPr="008C0310">
        <w:rPr>
          <w:rStyle w:val="HideTWBExt"/>
        </w:rPr>
        <w:t>&lt;Amend&gt;</w:t>
      </w:r>
      <w:r w:rsidRPr="008C0310">
        <w:t>Änderungsantrag</w:t>
      </w:r>
      <w:r w:rsidRPr="008C0310">
        <w:tab/>
      </w:r>
      <w:r w:rsidRPr="008C0310">
        <w:tab/>
      </w:r>
      <w:r w:rsidRPr="008C0310">
        <w:rPr>
          <w:rStyle w:val="HideTWBExt"/>
        </w:rPr>
        <w:t>&lt;NumAm&gt;</w:t>
      </w:r>
      <w:r w:rsidRPr="008C0310">
        <w:t>99</w:t>
      </w:r>
      <w:r w:rsidRPr="008C0310">
        <w:rPr>
          <w:rStyle w:val="HideTWBExt"/>
        </w:rPr>
        <w:t>&lt;/NumAm&gt;</w:t>
      </w:r>
    </w:p>
    <w:p w14:paraId="7C42E9E5" w14:textId="77777777" w:rsidR="0060658B" w:rsidRPr="008C0310" w:rsidRDefault="0060658B" w:rsidP="0060658B">
      <w:pPr>
        <w:pStyle w:val="NormalBold"/>
      </w:pPr>
      <w:r w:rsidRPr="008C0310">
        <w:rPr>
          <w:rStyle w:val="HideTWBExt"/>
          <w:b w:val="0"/>
        </w:rPr>
        <w:t>&lt;RepeatBlock-By&gt;&lt;Members&gt;</w:t>
      </w:r>
      <w:r w:rsidRPr="008C0310">
        <w:t>Auke Zijlstra</w:t>
      </w:r>
      <w:r w:rsidRPr="008C0310">
        <w:rPr>
          <w:rStyle w:val="HideTWBExt"/>
          <w:b w:val="0"/>
        </w:rPr>
        <w:t>&lt;/Members&gt;</w:t>
      </w:r>
    </w:p>
    <w:p w14:paraId="2E13F6FF" w14:textId="77777777" w:rsidR="0060658B" w:rsidRPr="008C0310" w:rsidRDefault="0060658B" w:rsidP="0060658B">
      <w:pPr>
        <w:pStyle w:val="NormalBold"/>
      </w:pPr>
      <w:r w:rsidRPr="008C0310">
        <w:rPr>
          <w:rStyle w:val="HideTWBExt"/>
          <w:b w:val="0"/>
        </w:rPr>
        <w:t>&lt;/RepeatBlock-By&gt;</w:t>
      </w:r>
    </w:p>
    <w:p w14:paraId="4EF75167" w14:textId="77777777" w:rsidR="0060658B" w:rsidRPr="008C0310" w:rsidRDefault="0060658B" w:rsidP="0060658B">
      <w:pPr>
        <w:pStyle w:val="NormalBold"/>
      </w:pPr>
      <w:r w:rsidRPr="008C0310">
        <w:rPr>
          <w:rStyle w:val="HideTWBExt"/>
        </w:rPr>
        <w:t>&lt;DocAmend&gt;</w:t>
      </w:r>
      <w:r w:rsidRPr="008C0310">
        <w:t>Vorschlag für eine Verordnung</w:t>
      </w:r>
      <w:r w:rsidRPr="008C0310">
        <w:rPr>
          <w:rStyle w:val="HideTWBExt"/>
        </w:rPr>
        <w:t>&lt;/DocAmend&gt;</w:t>
      </w:r>
    </w:p>
    <w:p w14:paraId="00FAC22D" w14:textId="77777777" w:rsidR="0060658B" w:rsidRPr="008C0310" w:rsidRDefault="0060658B" w:rsidP="0060658B">
      <w:pPr>
        <w:pStyle w:val="NormalBold"/>
      </w:pPr>
      <w:r w:rsidRPr="008C0310">
        <w:rPr>
          <w:rStyle w:val="HideTWBExt"/>
        </w:rPr>
        <w:t>&lt;Article&gt;</w:t>
      </w:r>
      <w:r w:rsidRPr="008C0310">
        <w:t>Artikel 1 – Absatz 1 – Nummer 3 – Buchstabe b – Ziffer 2</w:t>
      </w:r>
      <w:r w:rsidRPr="008C0310">
        <w:rPr>
          <w:rStyle w:val="HideTWBExt"/>
        </w:rPr>
        <w:t>&lt;/Article&gt;</w:t>
      </w:r>
    </w:p>
    <w:p w14:paraId="2EF7DF16" w14:textId="77777777" w:rsidR="0060658B" w:rsidRPr="008C0310" w:rsidRDefault="0060658B" w:rsidP="0060658B">
      <w:r w:rsidRPr="008C0310">
        <w:rPr>
          <w:rStyle w:val="HideTWBExt"/>
        </w:rPr>
        <w:t>&lt;DocAmend2&gt;</w:t>
      </w:r>
      <w:r w:rsidRPr="008C0310">
        <w:t>Verordnung (EU) Nr. 575/2013</w:t>
      </w:r>
      <w:r w:rsidRPr="008C0310">
        <w:rPr>
          <w:rStyle w:val="HideTWBExt"/>
        </w:rPr>
        <w:t>&lt;/DocAmend2&gt;</w:t>
      </w:r>
    </w:p>
    <w:p w14:paraId="7636254F" w14:textId="77777777" w:rsidR="0060658B" w:rsidRPr="008C0310" w:rsidRDefault="0060658B" w:rsidP="0060658B">
      <w:r w:rsidRPr="008C0310">
        <w:rPr>
          <w:rStyle w:val="HideTWBExt"/>
        </w:rPr>
        <w:t>&lt;Article2&gt;</w:t>
      </w:r>
      <w:r w:rsidRPr="008C0310">
        <w:t>Artikel 243 – Absatz 2 – Buchstabe b – Ziffer iii</w:t>
      </w:r>
      <w:r w:rsidRPr="008C031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58B" w:rsidRPr="008C0310" w14:paraId="0536A884" w14:textId="77777777" w:rsidTr="00D550E0">
        <w:trPr>
          <w:trHeight w:hRule="exact" w:val="240"/>
          <w:jc w:val="center"/>
        </w:trPr>
        <w:tc>
          <w:tcPr>
            <w:tcW w:w="9752" w:type="dxa"/>
            <w:gridSpan w:val="2"/>
            <w:tcBorders>
              <w:top w:val="nil"/>
              <w:left w:val="nil"/>
              <w:bottom w:val="nil"/>
              <w:right w:val="nil"/>
            </w:tcBorders>
          </w:tcPr>
          <w:p w14:paraId="164236A2" w14:textId="77777777" w:rsidR="0060658B" w:rsidRPr="008C0310" w:rsidRDefault="0060658B" w:rsidP="00D550E0"/>
        </w:tc>
      </w:tr>
      <w:tr w:rsidR="0060658B" w:rsidRPr="008C0310" w14:paraId="5CDF8109" w14:textId="77777777" w:rsidTr="00D550E0">
        <w:trPr>
          <w:trHeight w:val="240"/>
          <w:jc w:val="center"/>
        </w:trPr>
        <w:tc>
          <w:tcPr>
            <w:tcW w:w="4876" w:type="dxa"/>
            <w:tcBorders>
              <w:top w:val="nil"/>
              <w:left w:val="nil"/>
              <w:bottom w:val="nil"/>
              <w:right w:val="nil"/>
            </w:tcBorders>
          </w:tcPr>
          <w:p w14:paraId="1CEB8441" w14:textId="77777777" w:rsidR="0060658B" w:rsidRPr="008C0310" w:rsidRDefault="0060658B" w:rsidP="00D550E0">
            <w:pPr>
              <w:pStyle w:val="AmColumnHeading"/>
            </w:pPr>
            <w:r w:rsidRPr="008C0310">
              <w:t>Vorschlag der Kommission</w:t>
            </w:r>
          </w:p>
        </w:tc>
        <w:tc>
          <w:tcPr>
            <w:tcW w:w="4876" w:type="dxa"/>
            <w:tcBorders>
              <w:top w:val="nil"/>
              <w:left w:val="nil"/>
              <w:bottom w:val="nil"/>
              <w:right w:val="nil"/>
            </w:tcBorders>
          </w:tcPr>
          <w:p w14:paraId="123D8337" w14:textId="77777777" w:rsidR="0060658B" w:rsidRPr="008C0310" w:rsidRDefault="0060658B" w:rsidP="00D550E0">
            <w:pPr>
              <w:pStyle w:val="AmColumnHeading"/>
            </w:pPr>
            <w:r w:rsidRPr="008C0310">
              <w:t>Geänderter Text</w:t>
            </w:r>
          </w:p>
        </w:tc>
      </w:tr>
      <w:tr w:rsidR="0060658B" w:rsidRPr="008C0310" w14:paraId="771249CF" w14:textId="77777777" w:rsidTr="00D550E0">
        <w:trPr>
          <w:jc w:val="center"/>
        </w:trPr>
        <w:tc>
          <w:tcPr>
            <w:tcW w:w="4876" w:type="dxa"/>
            <w:tcBorders>
              <w:top w:val="nil"/>
              <w:left w:val="nil"/>
              <w:bottom w:val="nil"/>
              <w:right w:val="nil"/>
            </w:tcBorders>
          </w:tcPr>
          <w:p w14:paraId="05662EFC" w14:textId="77777777" w:rsidR="0060658B" w:rsidRPr="008C0310" w:rsidRDefault="0060658B" w:rsidP="00D550E0">
            <w:pPr>
              <w:pStyle w:val="Normal6a"/>
            </w:pPr>
            <w:r w:rsidRPr="008C0310">
              <w:t>2.</w:t>
            </w:r>
            <w:r w:rsidRPr="008C0310">
              <w:tab/>
              <w:t xml:space="preserve">Ziffer iii </w:t>
            </w:r>
            <w:r w:rsidRPr="008C0310">
              <w:rPr>
                <w:b/>
                <w:i/>
              </w:rPr>
              <w:t>wird gestrichen.</w:t>
            </w:r>
          </w:p>
        </w:tc>
        <w:tc>
          <w:tcPr>
            <w:tcW w:w="4876" w:type="dxa"/>
            <w:tcBorders>
              <w:top w:val="nil"/>
              <w:left w:val="nil"/>
              <w:bottom w:val="nil"/>
              <w:right w:val="nil"/>
            </w:tcBorders>
          </w:tcPr>
          <w:p w14:paraId="3C251E90" w14:textId="77777777" w:rsidR="0060658B" w:rsidRPr="008C0310" w:rsidRDefault="0060658B" w:rsidP="00D550E0">
            <w:pPr>
              <w:pStyle w:val="Normal6a"/>
            </w:pPr>
            <w:r w:rsidRPr="008C0310">
              <w:t>2.</w:t>
            </w:r>
            <w:r w:rsidRPr="008C0310">
              <w:tab/>
              <w:t xml:space="preserve">Ziffer iii </w:t>
            </w:r>
            <w:r w:rsidRPr="008C0310">
              <w:rPr>
                <w:b/>
                <w:i/>
              </w:rPr>
              <w:t>erhält folgende Fassung:</w:t>
            </w:r>
          </w:p>
        </w:tc>
      </w:tr>
      <w:tr w:rsidR="0060658B" w:rsidRPr="008C0310" w14:paraId="64491C61" w14:textId="77777777" w:rsidTr="00D550E0">
        <w:trPr>
          <w:jc w:val="center"/>
        </w:trPr>
        <w:tc>
          <w:tcPr>
            <w:tcW w:w="4876" w:type="dxa"/>
            <w:tcBorders>
              <w:top w:val="nil"/>
              <w:left w:val="nil"/>
              <w:bottom w:val="nil"/>
              <w:right w:val="nil"/>
            </w:tcBorders>
          </w:tcPr>
          <w:p w14:paraId="13A67FB1" w14:textId="77777777" w:rsidR="0060658B" w:rsidRPr="008C0310" w:rsidRDefault="0060658B" w:rsidP="00D550E0">
            <w:pPr>
              <w:pStyle w:val="Normal6a"/>
            </w:pPr>
          </w:p>
        </w:tc>
        <w:tc>
          <w:tcPr>
            <w:tcW w:w="4876" w:type="dxa"/>
            <w:tcBorders>
              <w:top w:val="nil"/>
              <w:left w:val="nil"/>
              <w:bottom w:val="nil"/>
              <w:right w:val="nil"/>
            </w:tcBorders>
          </w:tcPr>
          <w:p w14:paraId="757D5595" w14:textId="77777777" w:rsidR="0060658B" w:rsidRPr="008C0310" w:rsidRDefault="0060658B" w:rsidP="00D550E0">
            <w:pPr>
              <w:pStyle w:val="Normal6a"/>
            </w:pPr>
            <w:r w:rsidRPr="008C0310">
              <w:rPr>
                <w:b/>
                <w:i/>
              </w:rPr>
              <w:t>130 % auf der Grundlage einzelner Risikopositionen, wenn es sich bei der Risikoposition um ein Projektfinanzierungsrisiko in der Vorbetriebsphase handelt</w:t>
            </w:r>
            <w:r w:rsidRPr="008C0310">
              <w:t>;</w:t>
            </w:r>
          </w:p>
        </w:tc>
      </w:tr>
    </w:tbl>
    <w:p w14:paraId="63D29AC4" w14:textId="77777777" w:rsidR="0060658B" w:rsidRPr="008C0310" w:rsidRDefault="0060658B" w:rsidP="0060658B">
      <w:pPr>
        <w:pStyle w:val="AmOrLang"/>
      </w:pPr>
      <w:r w:rsidRPr="008C0310">
        <w:t xml:space="preserve">Or. </w:t>
      </w:r>
      <w:r w:rsidRPr="008C0310">
        <w:rPr>
          <w:rStyle w:val="HideTWBExt"/>
        </w:rPr>
        <w:t>&lt;Original&gt;</w:t>
      </w:r>
      <w:r w:rsidRPr="008C0310">
        <w:rPr>
          <w:rStyle w:val="HideTWBInt"/>
        </w:rPr>
        <w:t>{EN}</w:t>
      </w:r>
      <w:r w:rsidRPr="008C0310">
        <w:t>en</w:t>
      </w:r>
      <w:r w:rsidRPr="008C0310">
        <w:rPr>
          <w:rStyle w:val="HideTWBExt"/>
        </w:rPr>
        <w:t>&lt;/Original&gt;</w:t>
      </w:r>
    </w:p>
    <w:p w14:paraId="21882FC4" w14:textId="77777777" w:rsidR="0060658B" w:rsidRPr="008C0310" w:rsidRDefault="0060658B" w:rsidP="0060658B">
      <w:r w:rsidRPr="008C0310">
        <w:rPr>
          <w:rStyle w:val="HideTWBExt"/>
        </w:rPr>
        <w:t>&lt;/Amend&gt;</w:t>
      </w:r>
    </w:p>
    <w:p w14:paraId="1CA7B073" w14:textId="77777777" w:rsidR="0060658B" w:rsidRPr="008C0310" w:rsidRDefault="0060658B" w:rsidP="0060658B">
      <w:pPr>
        <w:pStyle w:val="AmNumberTabs"/>
      </w:pPr>
      <w:r w:rsidRPr="008C0310">
        <w:rPr>
          <w:rStyle w:val="HideTWBExt"/>
        </w:rPr>
        <w:t>&lt;Amend&gt;</w:t>
      </w:r>
      <w:r w:rsidRPr="008C0310">
        <w:t>Änderungsantrag</w:t>
      </w:r>
      <w:r w:rsidRPr="008C0310">
        <w:tab/>
      </w:r>
      <w:r w:rsidRPr="008C0310">
        <w:tab/>
      </w:r>
      <w:r w:rsidRPr="008C0310">
        <w:rPr>
          <w:rStyle w:val="HideTWBExt"/>
        </w:rPr>
        <w:t>&lt;NumAm&gt;</w:t>
      </w:r>
      <w:r w:rsidRPr="008C0310">
        <w:t>100</w:t>
      </w:r>
      <w:r w:rsidRPr="008C0310">
        <w:rPr>
          <w:rStyle w:val="HideTWBExt"/>
        </w:rPr>
        <w:t>&lt;/NumAm&gt;</w:t>
      </w:r>
    </w:p>
    <w:p w14:paraId="6828F97A" w14:textId="77777777" w:rsidR="0060658B" w:rsidRPr="008C0310" w:rsidRDefault="0060658B" w:rsidP="0060658B">
      <w:pPr>
        <w:pStyle w:val="NormalBold"/>
      </w:pPr>
      <w:r w:rsidRPr="008C0310">
        <w:rPr>
          <w:rStyle w:val="HideTWBExt"/>
          <w:b w:val="0"/>
        </w:rPr>
        <w:t>&lt;RepeatBlock-By&gt;&lt;Members&gt;</w:t>
      </w:r>
      <w:r w:rsidRPr="008C0310">
        <w:t>Ralf Seekatz</w:t>
      </w:r>
      <w:r w:rsidRPr="008C0310">
        <w:rPr>
          <w:rStyle w:val="HideTWBExt"/>
          <w:b w:val="0"/>
        </w:rPr>
        <w:t>&lt;/Members&gt;</w:t>
      </w:r>
    </w:p>
    <w:p w14:paraId="06F7A506" w14:textId="77777777" w:rsidR="0060658B" w:rsidRPr="008C0310" w:rsidRDefault="0060658B" w:rsidP="0060658B">
      <w:pPr>
        <w:pStyle w:val="NormalBold"/>
      </w:pPr>
      <w:r w:rsidRPr="008C0310">
        <w:rPr>
          <w:rStyle w:val="HideTWBExt"/>
          <w:b w:val="0"/>
        </w:rPr>
        <w:t>&lt;/RepeatBlock-By&gt;</w:t>
      </w:r>
    </w:p>
    <w:p w14:paraId="658299A4" w14:textId="77777777" w:rsidR="0060658B" w:rsidRPr="008C0310" w:rsidRDefault="0060658B" w:rsidP="0060658B">
      <w:pPr>
        <w:pStyle w:val="NormalBold"/>
      </w:pPr>
      <w:r w:rsidRPr="008C0310">
        <w:rPr>
          <w:rStyle w:val="HideTWBExt"/>
        </w:rPr>
        <w:t>&lt;DocAmend&gt;</w:t>
      </w:r>
      <w:r w:rsidRPr="008C0310">
        <w:t>Vorschlag für eine Verordnung</w:t>
      </w:r>
      <w:r w:rsidRPr="008C0310">
        <w:rPr>
          <w:rStyle w:val="HideTWBExt"/>
        </w:rPr>
        <w:t>&lt;/DocAmend&gt;</w:t>
      </w:r>
    </w:p>
    <w:p w14:paraId="5E4D06D6" w14:textId="77777777" w:rsidR="0060658B" w:rsidRPr="008C0310" w:rsidRDefault="0060658B" w:rsidP="0060658B">
      <w:pPr>
        <w:pStyle w:val="NormalBold"/>
      </w:pPr>
      <w:r w:rsidRPr="008C0310">
        <w:rPr>
          <w:rStyle w:val="HideTWBExt"/>
        </w:rPr>
        <w:t>&lt;Article&gt;</w:t>
      </w:r>
      <w:r w:rsidRPr="008C0310">
        <w:t>Artikel 1 – Absatz 1 – Nummer 3 – Buchstabe b – Ziffer 2</w:t>
      </w:r>
      <w:r w:rsidRPr="008C0310">
        <w:rPr>
          <w:rStyle w:val="HideTWBExt"/>
        </w:rPr>
        <w:t>&lt;/Article&gt;</w:t>
      </w:r>
    </w:p>
    <w:p w14:paraId="4C0C2CEA" w14:textId="77777777" w:rsidR="0060658B" w:rsidRPr="008C0310" w:rsidRDefault="0060658B" w:rsidP="0060658B">
      <w:r w:rsidRPr="008C0310">
        <w:rPr>
          <w:rStyle w:val="HideTWBExt"/>
        </w:rPr>
        <w:t>&lt;DocAmend2&gt;</w:t>
      </w:r>
      <w:r w:rsidRPr="008C0310">
        <w:t>Verordnung (EU) Nr. 575/2013</w:t>
      </w:r>
      <w:r w:rsidRPr="008C0310">
        <w:rPr>
          <w:rStyle w:val="HideTWBExt"/>
        </w:rPr>
        <w:t>&lt;/DocAmend2&gt;</w:t>
      </w:r>
    </w:p>
    <w:p w14:paraId="0A23D970" w14:textId="77777777" w:rsidR="0060658B" w:rsidRPr="008C0310" w:rsidRDefault="0060658B" w:rsidP="0060658B">
      <w:r w:rsidRPr="008C0310">
        <w:rPr>
          <w:rStyle w:val="HideTWBExt"/>
        </w:rPr>
        <w:t>&lt;Article2&gt;</w:t>
      </w:r>
      <w:r w:rsidRPr="008C0310">
        <w:t>Artikel 243 – Absatz 2 – Buchstabe b – Ziffer iii</w:t>
      </w:r>
      <w:r w:rsidRPr="008C031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58B" w:rsidRPr="008C0310" w14:paraId="2B1DF7D3" w14:textId="77777777" w:rsidTr="00D550E0">
        <w:trPr>
          <w:trHeight w:hRule="exact" w:val="240"/>
          <w:jc w:val="center"/>
        </w:trPr>
        <w:tc>
          <w:tcPr>
            <w:tcW w:w="9752" w:type="dxa"/>
            <w:gridSpan w:val="2"/>
            <w:tcBorders>
              <w:top w:val="nil"/>
              <w:left w:val="nil"/>
              <w:bottom w:val="nil"/>
              <w:right w:val="nil"/>
            </w:tcBorders>
          </w:tcPr>
          <w:p w14:paraId="1C595BA8" w14:textId="77777777" w:rsidR="0060658B" w:rsidRPr="008C0310" w:rsidRDefault="0060658B" w:rsidP="00D550E0"/>
        </w:tc>
      </w:tr>
      <w:tr w:rsidR="0060658B" w:rsidRPr="008C0310" w14:paraId="7F1D3FA5" w14:textId="77777777" w:rsidTr="00D550E0">
        <w:trPr>
          <w:trHeight w:val="240"/>
          <w:jc w:val="center"/>
        </w:trPr>
        <w:tc>
          <w:tcPr>
            <w:tcW w:w="4876" w:type="dxa"/>
            <w:tcBorders>
              <w:top w:val="nil"/>
              <w:left w:val="nil"/>
              <w:bottom w:val="nil"/>
              <w:right w:val="nil"/>
            </w:tcBorders>
          </w:tcPr>
          <w:p w14:paraId="37B9318B" w14:textId="77777777" w:rsidR="0060658B" w:rsidRPr="008C0310" w:rsidRDefault="0060658B" w:rsidP="00D550E0">
            <w:pPr>
              <w:pStyle w:val="AmColumnHeading"/>
            </w:pPr>
            <w:r w:rsidRPr="008C0310">
              <w:t>Vorschlag der Kommission</w:t>
            </w:r>
          </w:p>
        </w:tc>
        <w:tc>
          <w:tcPr>
            <w:tcW w:w="4876" w:type="dxa"/>
            <w:tcBorders>
              <w:top w:val="nil"/>
              <w:left w:val="nil"/>
              <w:bottom w:val="nil"/>
              <w:right w:val="nil"/>
            </w:tcBorders>
          </w:tcPr>
          <w:p w14:paraId="56AE7DCF" w14:textId="77777777" w:rsidR="0060658B" w:rsidRPr="008C0310" w:rsidRDefault="0060658B" w:rsidP="00D550E0">
            <w:pPr>
              <w:pStyle w:val="AmColumnHeading"/>
            </w:pPr>
            <w:r w:rsidRPr="008C0310">
              <w:t>Geänderter Text</w:t>
            </w:r>
          </w:p>
        </w:tc>
      </w:tr>
      <w:tr w:rsidR="0060658B" w:rsidRPr="008C0310" w14:paraId="18E81CD4" w14:textId="77777777" w:rsidTr="00D550E0">
        <w:trPr>
          <w:jc w:val="center"/>
        </w:trPr>
        <w:tc>
          <w:tcPr>
            <w:tcW w:w="4876" w:type="dxa"/>
            <w:tcBorders>
              <w:top w:val="nil"/>
              <w:left w:val="nil"/>
              <w:bottom w:val="nil"/>
              <w:right w:val="nil"/>
            </w:tcBorders>
          </w:tcPr>
          <w:p w14:paraId="201F87CB" w14:textId="77777777" w:rsidR="0060658B" w:rsidRPr="008C0310" w:rsidRDefault="0060658B" w:rsidP="00D550E0">
            <w:pPr>
              <w:pStyle w:val="Normal6a"/>
            </w:pPr>
            <w:r w:rsidRPr="008C0310">
              <w:t>2.</w:t>
            </w:r>
            <w:r w:rsidRPr="008C0310">
              <w:tab/>
              <w:t xml:space="preserve">Ziffer iii </w:t>
            </w:r>
            <w:r w:rsidRPr="008C0310">
              <w:rPr>
                <w:b/>
                <w:i/>
              </w:rPr>
              <w:t>wird gestrichen.</w:t>
            </w:r>
          </w:p>
        </w:tc>
        <w:tc>
          <w:tcPr>
            <w:tcW w:w="4876" w:type="dxa"/>
            <w:tcBorders>
              <w:top w:val="nil"/>
              <w:left w:val="nil"/>
              <w:bottom w:val="nil"/>
              <w:right w:val="nil"/>
            </w:tcBorders>
          </w:tcPr>
          <w:p w14:paraId="74A92B1E" w14:textId="77777777" w:rsidR="0060658B" w:rsidRPr="008C0310" w:rsidRDefault="0060658B" w:rsidP="00D550E0">
            <w:pPr>
              <w:pStyle w:val="Normal6a"/>
            </w:pPr>
            <w:r w:rsidRPr="008C0310">
              <w:t>2.</w:t>
            </w:r>
            <w:r w:rsidRPr="008C0310">
              <w:tab/>
              <w:t xml:space="preserve">Ziffer iii </w:t>
            </w:r>
            <w:r w:rsidRPr="008C0310">
              <w:rPr>
                <w:b/>
                <w:i/>
              </w:rPr>
              <w:t>erhält folgende Fassung:</w:t>
            </w:r>
          </w:p>
        </w:tc>
      </w:tr>
      <w:tr w:rsidR="0060658B" w:rsidRPr="008C0310" w14:paraId="5623A271" w14:textId="77777777" w:rsidTr="00D550E0">
        <w:trPr>
          <w:jc w:val="center"/>
        </w:trPr>
        <w:tc>
          <w:tcPr>
            <w:tcW w:w="4876" w:type="dxa"/>
            <w:tcBorders>
              <w:top w:val="nil"/>
              <w:left w:val="nil"/>
              <w:bottom w:val="nil"/>
              <w:right w:val="nil"/>
            </w:tcBorders>
          </w:tcPr>
          <w:p w14:paraId="1BA6BF78" w14:textId="77777777" w:rsidR="0060658B" w:rsidRPr="008C0310" w:rsidRDefault="0060658B" w:rsidP="00D550E0">
            <w:pPr>
              <w:pStyle w:val="Normal6a"/>
            </w:pPr>
          </w:p>
        </w:tc>
        <w:tc>
          <w:tcPr>
            <w:tcW w:w="4876" w:type="dxa"/>
            <w:tcBorders>
              <w:top w:val="nil"/>
              <w:left w:val="nil"/>
              <w:bottom w:val="nil"/>
              <w:right w:val="nil"/>
            </w:tcBorders>
          </w:tcPr>
          <w:p w14:paraId="670C18E3" w14:textId="77777777" w:rsidR="0060658B" w:rsidRPr="008C0310" w:rsidRDefault="0060658B" w:rsidP="00D550E0">
            <w:pPr>
              <w:pStyle w:val="Normal6a"/>
            </w:pPr>
            <w:r w:rsidRPr="008C0310">
              <w:rPr>
                <w:b/>
                <w:i/>
              </w:rPr>
              <w:t>iii) 130 % auf der Grundlage einzelner Risikopositionen, wenn es sich bei der Risikoposition um ein Projektfinanzierungsrisiko in der Vorbetriebsphase handelt</w:t>
            </w:r>
            <w:r w:rsidRPr="008C0310">
              <w:t>;</w:t>
            </w:r>
          </w:p>
        </w:tc>
      </w:tr>
    </w:tbl>
    <w:p w14:paraId="301BAB0F" w14:textId="77777777" w:rsidR="0060658B" w:rsidRPr="008C0310" w:rsidRDefault="0060658B" w:rsidP="0060658B">
      <w:pPr>
        <w:pStyle w:val="AmOrLang"/>
      </w:pPr>
      <w:r w:rsidRPr="008C0310">
        <w:t xml:space="preserve">Or. </w:t>
      </w:r>
      <w:r w:rsidRPr="008C0310">
        <w:rPr>
          <w:rStyle w:val="HideTWBExt"/>
        </w:rPr>
        <w:t>&lt;Original&gt;</w:t>
      </w:r>
      <w:r w:rsidRPr="008C0310">
        <w:rPr>
          <w:rStyle w:val="HideTWBInt"/>
        </w:rPr>
        <w:t>{EN}</w:t>
      </w:r>
      <w:r w:rsidRPr="008C0310">
        <w:t>en</w:t>
      </w:r>
      <w:r w:rsidRPr="008C0310">
        <w:rPr>
          <w:rStyle w:val="HideTWBExt"/>
        </w:rPr>
        <w:t>&lt;/Original&gt;</w:t>
      </w:r>
    </w:p>
    <w:p w14:paraId="307E2868" w14:textId="77777777" w:rsidR="0060658B" w:rsidRPr="008C0310" w:rsidRDefault="0060658B" w:rsidP="0060658B">
      <w:r w:rsidRPr="008C0310">
        <w:rPr>
          <w:rStyle w:val="HideTWBExt"/>
        </w:rPr>
        <w:t>&lt;/Amend&gt;</w:t>
      </w:r>
    </w:p>
    <w:p w14:paraId="05AD96D2" w14:textId="77777777" w:rsidR="0060658B" w:rsidRPr="008C0310" w:rsidRDefault="0060658B" w:rsidP="0060658B">
      <w:pPr>
        <w:pStyle w:val="AmNumberTabs"/>
      </w:pPr>
      <w:r w:rsidRPr="008C0310">
        <w:rPr>
          <w:rStyle w:val="HideTWBExt"/>
        </w:rPr>
        <w:t>&lt;Amend&gt;</w:t>
      </w:r>
      <w:r w:rsidRPr="008C0310">
        <w:t>Änderungsantrag</w:t>
      </w:r>
      <w:r w:rsidRPr="008C0310">
        <w:tab/>
      </w:r>
      <w:r w:rsidRPr="008C0310">
        <w:tab/>
      </w:r>
      <w:r w:rsidRPr="008C0310">
        <w:rPr>
          <w:rStyle w:val="HideTWBExt"/>
        </w:rPr>
        <w:t>&lt;NumAm&gt;</w:t>
      </w:r>
      <w:r w:rsidRPr="008C0310">
        <w:t>101</w:t>
      </w:r>
      <w:r w:rsidRPr="008C0310">
        <w:rPr>
          <w:rStyle w:val="HideTWBExt"/>
        </w:rPr>
        <w:t>&lt;/NumAm&gt;</w:t>
      </w:r>
    </w:p>
    <w:p w14:paraId="6F7FB18E" w14:textId="77777777" w:rsidR="0060658B" w:rsidRPr="008C0310" w:rsidRDefault="0060658B" w:rsidP="0060658B">
      <w:pPr>
        <w:pStyle w:val="NormalBold"/>
      </w:pPr>
      <w:r w:rsidRPr="008C0310">
        <w:rPr>
          <w:rStyle w:val="HideTWBExt"/>
          <w:b w:val="0"/>
        </w:rPr>
        <w:t>&lt;RepeatBlock-By&gt;&lt;Members&gt;</w:t>
      </w:r>
      <w:r w:rsidRPr="008C0310">
        <w:t>Angelika Winzig</w:t>
      </w:r>
      <w:r w:rsidRPr="008C0310">
        <w:rPr>
          <w:rStyle w:val="HideTWBExt"/>
          <w:b w:val="0"/>
        </w:rPr>
        <w:t>&lt;/Members&gt;</w:t>
      </w:r>
    </w:p>
    <w:p w14:paraId="10CB886E" w14:textId="77777777" w:rsidR="0060658B" w:rsidRPr="008C0310" w:rsidRDefault="0060658B" w:rsidP="0060658B">
      <w:pPr>
        <w:pStyle w:val="NormalBold"/>
      </w:pPr>
      <w:r w:rsidRPr="008C0310">
        <w:rPr>
          <w:rStyle w:val="HideTWBExt"/>
          <w:b w:val="0"/>
        </w:rPr>
        <w:t>&lt;/RepeatBlock-By&gt;</w:t>
      </w:r>
    </w:p>
    <w:p w14:paraId="6B3D908A" w14:textId="77777777" w:rsidR="0060658B" w:rsidRPr="008C0310" w:rsidRDefault="0060658B" w:rsidP="0060658B">
      <w:pPr>
        <w:pStyle w:val="NormalBold"/>
      </w:pPr>
      <w:r w:rsidRPr="008C0310">
        <w:rPr>
          <w:rStyle w:val="HideTWBExt"/>
        </w:rPr>
        <w:t>&lt;DocAmend&gt;</w:t>
      </w:r>
      <w:r w:rsidRPr="008C0310">
        <w:t>Vorschlag für eine Verordnung</w:t>
      </w:r>
      <w:r w:rsidRPr="008C0310">
        <w:rPr>
          <w:rStyle w:val="HideTWBExt"/>
        </w:rPr>
        <w:t>&lt;/DocAmend&gt;</w:t>
      </w:r>
    </w:p>
    <w:p w14:paraId="33DF0142" w14:textId="77777777" w:rsidR="0060658B" w:rsidRPr="008C0310" w:rsidRDefault="0060658B" w:rsidP="0060658B">
      <w:pPr>
        <w:pStyle w:val="NormalBold"/>
      </w:pPr>
      <w:r w:rsidRPr="008C0310">
        <w:rPr>
          <w:rStyle w:val="HideTWBExt"/>
        </w:rPr>
        <w:t>&lt;Article&gt;</w:t>
      </w:r>
      <w:r w:rsidRPr="008C0310">
        <w:t>Artikel 1 – Absatz 1 – Nummer 3 – Buchstabe b – Ziffer 2</w:t>
      </w:r>
      <w:r w:rsidRPr="008C0310">
        <w:rPr>
          <w:rStyle w:val="HideTWBExt"/>
        </w:rPr>
        <w:t>&lt;/Article&gt;</w:t>
      </w:r>
    </w:p>
    <w:p w14:paraId="0D401606" w14:textId="77777777" w:rsidR="0060658B" w:rsidRPr="008C0310" w:rsidRDefault="0060658B" w:rsidP="0060658B">
      <w:r w:rsidRPr="008C0310">
        <w:rPr>
          <w:rStyle w:val="HideTWBExt"/>
        </w:rPr>
        <w:t>&lt;DocAmend2&gt;</w:t>
      </w:r>
      <w:r w:rsidRPr="008C0310">
        <w:t>Verordnung (EU) Nr. 575/2013</w:t>
      </w:r>
      <w:r w:rsidRPr="008C0310">
        <w:rPr>
          <w:rStyle w:val="HideTWBExt"/>
        </w:rPr>
        <w:t>&lt;/DocAmend2&gt;</w:t>
      </w:r>
    </w:p>
    <w:p w14:paraId="6E999DDF" w14:textId="77777777" w:rsidR="0060658B" w:rsidRPr="008C0310" w:rsidRDefault="0060658B" w:rsidP="0060658B">
      <w:r w:rsidRPr="008C0310">
        <w:rPr>
          <w:rStyle w:val="HideTWBExt"/>
        </w:rPr>
        <w:t>&lt;Article2&gt;</w:t>
      </w:r>
      <w:r w:rsidRPr="008C0310">
        <w:t>Artikel 243 – Absatz 2 – Buchstabe b – Ziffer iii</w:t>
      </w:r>
      <w:r w:rsidRPr="008C031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58B" w:rsidRPr="008C0310" w14:paraId="408FFCC8" w14:textId="77777777" w:rsidTr="00D550E0">
        <w:trPr>
          <w:trHeight w:hRule="exact" w:val="240"/>
          <w:jc w:val="center"/>
        </w:trPr>
        <w:tc>
          <w:tcPr>
            <w:tcW w:w="9752" w:type="dxa"/>
            <w:gridSpan w:val="2"/>
            <w:tcBorders>
              <w:top w:val="nil"/>
              <w:left w:val="nil"/>
              <w:bottom w:val="nil"/>
              <w:right w:val="nil"/>
            </w:tcBorders>
          </w:tcPr>
          <w:p w14:paraId="164A6EF9" w14:textId="77777777" w:rsidR="0060658B" w:rsidRPr="008C0310" w:rsidRDefault="0060658B" w:rsidP="00D550E0"/>
        </w:tc>
      </w:tr>
      <w:tr w:rsidR="0060658B" w:rsidRPr="008C0310" w14:paraId="4590BD0C" w14:textId="77777777" w:rsidTr="00D550E0">
        <w:trPr>
          <w:trHeight w:val="240"/>
          <w:jc w:val="center"/>
        </w:trPr>
        <w:tc>
          <w:tcPr>
            <w:tcW w:w="4876" w:type="dxa"/>
            <w:tcBorders>
              <w:top w:val="nil"/>
              <w:left w:val="nil"/>
              <w:bottom w:val="nil"/>
              <w:right w:val="nil"/>
            </w:tcBorders>
          </w:tcPr>
          <w:p w14:paraId="6EE15294" w14:textId="77777777" w:rsidR="0060658B" w:rsidRPr="008C0310" w:rsidRDefault="0060658B" w:rsidP="00D550E0">
            <w:pPr>
              <w:pStyle w:val="AmColumnHeading"/>
            </w:pPr>
            <w:r w:rsidRPr="008C0310">
              <w:t>Vorschlag der Kommission</w:t>
            </w:r>
          </w:p>
        </w:tc>
        <w:tc>
          <w:tcPr>
            <w:tcW w:w="4876" w:type="dxa"/>
            <w:tcBorders>
              <w:top w:val="nil"/>
              <w:left w:val="nil"/>
              <w:bottom w:val="nil"/>
              <w:right w:val="nil"/>
            </w:tcBorders>
          </w:tcPr>
          <w:p w14:paraId="5529F45F" w14:textId="77777777" w:rsidR="0060658B" w:rsidRPr="008C0310" w:rsidRDefault="0060658B" w:rsidP="00D550E0">
            <w:pPr>
              <w:pStyle w:val="AmColumnHeading"/>
            </w:pPr>
            <w:r w:rsidRPr="008C0310">
              <w:t>Geänderter Text</w:t>
            </w:r>
          </w:p>
        </w:tc>
      </w:tr>
      <w:tr w:rsidR="0060658B" w:rsidRPr="008C0310" w14:paraId="0A8076A9" w14:textId="77777777" w:rsidTr="00D550E0">
        <w:trPr>
          <w:jc w:val="center"/>
        </w:trPr>
        <w:tc>
          <w:tcPr>
            <w:tcW w:w="4876" w:type="dxa"/>
            <w:tcBorders>
              <w:top w:val="nil"/>
              <w:left w:val="nil"/>
              <w:bottom w:val="nil"/>
              <w:right w:val="nil"/>
            </w:tcBorders>
          </w:tcPr>
          <w:p w14:paraId="5CB15BB6" w14:textId="77777777" w:rsidR="0060658B" w:rsidRPr="008C0310" w:rsidRDefault="0060658B" w:rsidP="00D550E0">
            <w:pPr>
              <w:pStyle w:val="Normal6a"/>
            </w:pPr>
            <w:r w:rsidRPr="008C0310">
              <w:t>2.</w:t>
            </w:r>
            <w:r w:rsidRPr="008C0310">
              <w:tab/>
              <w:t xml:space="preserve">Ziffer iii </w:t>
            </w:r>
            <w:r w:rsidRPr="008C0310">
              <w:rPr>
                <w:b/>
                <w:i/>
              </w:rPr>
              <w:t>wird gestrichen.</w:t>
            </w:r>
          </w:p>
        </w:tc>
        <w:tc>
          <w:tcPr>
            <w:tcW w:w="4876" w:type="dxa"/>
            <w:tcBorders>
              <w:top w:val="nil"/>
              <w:left w:val="nil"/>
              <w:bottom w:val="nil"/>
              <w:right w:val="nil"/>
            </w:tcBorders>
          </w:tcPr>
          <w:p w14:paraId="1B18339B" w14:textId="77777777" w:rsidR="0060658B" w:rsidRPr="008C0310" w:rsidRDefault="0060658B" w:rsidP="00D550E0">
            <w:pPr>
              <w:pStyle w:val="Normal6a"/>
            </w:pPr>
            <w:r w:rsidRPr="008C0310">
              <w:t>2.</w:t>
            </w:r>
            <w:r w:rsidRPr="008C0310">
              <w:tab/>
              <w:t xml:space="preserve">Ziffer iii </w:t>
            </w:r>
            <w:r w:rsidRPr="008C0310">
              <w:rPr>
                <w:b/>
                <w:i/>
              </w:rPr>
              <w:t>erhält folgende Fassung:</w:t>
            </w:r>
          </w:p>
        </w:tc>
      </w:tr>
      <w:tr w:rsidR="0060658B" w:rsidRPr="008C0310" w14:paraId="660B60BE" w14:textId="77777777" w:rsidTr="00D550E0">
        <w:trPr>
          <w:jc w:val="center"/>
        </w:trPr>
        <w:tc>
          <w:tcPr>
            <w:tcW w:w="4876" w:type="dxa"/>
            <w:tcBorders>
              <w:top w:val="nil"/>
              <w:left w:val="nil"/>
              <w:bottom w:val="nil"/>
              <w:right w:val="nil"/>
            </w:tcBorders>
          </w:tcPr>
          <w:p w14:paraId="7D54F174" w14:textId="77777777" w:rsidR="0060658B" w:rsidRPr="008C0310" w:rsidRDefault="0060658B" w:rsidP="00D550E0">
            <w:pPr>
              <w:pStyle w:val="Normal6a"/>
            </w:pPr>
          </w:p>
        </w:tc>
        <w:tc>
          <w:tcPr>
            <w:tcW w:w="4876" w:type="dxa"/>
            <w:tcBorders>
              <w:top w:val="nil"/>
              <w:left w:val="nil"/>
              <w:bottom w:val="nil"/>
              <w:right w:val="nil"/>
            </w:tcBorders>
          </w:tcPr>
          <w:p w14:paraId="3EBFFAF5" w14:textId="77777777" w:rsidR="0060658B" w:rsidRPr="008C0310" w:rsidRDefault="0060658B" w:rsidP="00D550E0">
            <w:pPr>
              <w:pStyle w:val="Normal6a"/>
            </w:pPr>
            <w:r w:rsidRPr="008C0310">
              <w:rPr>
                <w:b/>
                <w:i/>
              </w:rPr>
              <w:t>iii) 130 % auf der Grundlage einzelner Risikopositionen, wenn es sich bei der Risikoposition um ein Projektfinanzierungsrisiko in der Vorbetriebsphase handelt</w:t>
            </w:r>
            <w:r w:rsidRPr="008C0310">
              <w:t>;</w:t>
            </w:r>
          </w:p>
        </w:tc>
      </w:tr>
    </w:tbl>
    <w:p w14:paraId="5D8B4DC3" w14:textId="77777777" w:rsidR="0060658B" w:rsidRPr="008C0310" w:rsidRDefault="0060658B" w:rsidP="0060658B">
      <w:pPr>
        <w:pStyle w:val="AmOrLang"/>
      </w:pPr>
      <w:r w:rsidRPr="008C0310">
        <w:t xml:space="preserve">Or. </w:t>
      </w:r>
      <w:r w:rsidRPr="008C0310">
        <w:rPr>
          <w:rStyle w:val="HideTWBExt"/>
        </w:rPr>
        <w:t>&lt;Original&gt;</w:t>
      </w:r>
      <w:r w:rsidRPr="008C0310">
        <w:rPr>
          <w:rStyle w:val="HideTWBInt"/>
        </w:rPr>
        <w:t>{EN}</w:t>
      </w:r>
      <w:r w:rsidRPr="008C0310">
        <w:t>en</w:t>
      </w:r>
      <w:r w:rsidRPr="008C0310">
        <w:rPr>
          <w:rStyle w:val="HideTWBExt"/>
        </w:rPr>
        <w:t>&lt;/Original&gt;</w:t>
      </w:r>
    </w:p>
    <w:p w14:paraId="44330B87" w14:textId="77777777" w:rsidR="0060658B" w:rsidRPr="008C0310" w:rsidRDefault="0060658B" w:rsidP="0060658B">
      <w:r w:rsidRPr="008C0310">
        <w:rPr>
          <w:rStyle w:val="HideTWBExt"/>
        </w:rPr>
        <w:t>&lt;/Amend&gt;</w:t>
      </w:r>
    </w:p>
    <w:p w14:paraId="5BB428A0" w14:textId="77777777" w:rsidR="0060658B" w:rsidRPr="008C0310" w:rsidRDefault="0060658B" w:rsidP="0060658B">
      <w:pPr>
        <w:pStyle w:val="AmNumberTabs"/>
      </w:pPr>
      <w:r w:rsidRPr="008C0310">
        <w:rPr>
          <w:rStyle w:val="HideTWBExt"/>
        </w:rPr>
        <w:t>&lt;Amend&gt;</w:t>
      </w:r>
      <w:r w:rsidRPr="008C0310">
        <w:t>Änderungsantrag</w:t>
      </w:r>
      <w:r w:rsidRPr="008C0310">
        <w:tab/>
      </w:r>
      <w:r w:rsidRPr="008C0310">
        <w:tab/>
      </w:r>
      <w:r w:rsidRPr="008C0310">
        <w:rPr>
          <w:rStyle w:val="HideTWBExt"/>
        </w:rPr>
        <w:t>&lt;NumAm&gt;</w:t>
      </w:r>
      <w:r w:rsidRPr="008C0310">
        <w:t>102</w:t>
      </w:r>
      <w:r w:rsidRPr="008C0310">
        <w:rPr>
          <w:rStyle w:val="HideTWBExt"/>
        </w:rPr>
        <w:t>&lt;/NumAm&gt;</w:t>
      </w:r>
    </w:p>
    <w:p w14:paraId="29877298" w14:textId="77777777" w:rsidR="0060658B" w:rsidRPr="008C0310" w:rsidRDefault="0060658B" w:rsidP="0060658B">
      <w:pPr>
        <w:pStyle w:val="NormalBold"/>
      </w:pPr>
      <w:r w:rsidRPr="008C0310">
        <w:rPr>
          <w:rStyle w:val="HideTWBExt"/>
          <w:b w:val="0"/>
        </w:rPr>
        <w:t>&lt;RepeatBlock-By&gt;&lt;Members&gt;</w:t>
      </w:r>
      <w:r w:rsidRPr="008C0310">
        <w:t>Markus Ferber</w:t>
      </w:r>
      <w:r w:rsidRPr="008C0310">
        <w:rPr>
          <w:rStyle w:val="HideTWBExt"/>
          <w:b w:val="0"/>
        </w:rPr>
        <w:t>&lt;/Members&gt;</w:t>
      </w:r>
    </w:p>
    <w:p w14:paraId="4C43FD58" w14:textId="77777777" w:rsidR="0060658B" w:rsidRPr="008C0310" w:rsidRDefault="0060658B" w:rsidP="0060658B">
      <w:pPr>
        <w:pStyle w:val="NormalBold"/>
      </w:pPr>
      <w:r w:rsidRPr="008C0310">
        <w:rPr>
          <w:rStyle w:val="HideTWBExt"/>
          <w:b w:val="0"/>
        </w:rPr>
        <w:t>&lt;/RepeatBlock-By&gt;</w:t>
      </w:r>
    </w:p>
    <w:p w14:paraId="675B07C9" w14:textId="77777777" w:rsidR="0060658B" w:rsidRPr="008C0310" w:rsidRDefault="0060658B" w:rsidP="0060658B">
      <w:pPr>
        <w:pStyle w:val="NormalBold"/>
      </w:pPr>
      <w:r w:rsidRPr="008C0310">
        <w:rPr>
          <w:rStyle w:val="HideTWBExt"/>
        </w:rPr>
        <w:t>&lt;DocAmend&gt;</w:t>
      </w:r>
      <w:r w:rsidRPr="008C0310">
        <w:t>Vorschlag für eine Verordnung</w:t>
      </w:r>
      <w:r w:rsidRPr="008C0310">
        <w:rPr>
          <w:rStyle w:val="HideTWBExt"/>
        </w:rPr>
        <w:t>&lt;/DocAmend&gt;</w:t>
      </w:r>
    </w:p>
    <w:p w14:paraId="2A469CA9" w14:textId="77777777" w:rsidR="0060658B" w:rsidRPr="008C0310" w:rsidRDefault="0060658B" w:rsidP="0060658B">
      <w:pPr>
        <w:pStyle w:val="NormalBold"/>
      </w:pPr>
      <w:r w:rsidRPr="008C0310">
        <w:rPr>
          <w:rStyle w:val="HideTWBExt"/>
        </w:rPr>
        <w:t>&lt;Article&gt;</w:t>
      </w:r>
      <w:r w:rsidRPr="008C0310">
        <w:t>Artikel 1 – Absatz 1 – Nummer 3 – Buchstabe b a (neu)</w:t>
      </w:r>
      <w:r w:rsidRPr="008C0310">
        <w:rPr>
          <w:rStyle w:val="HideTWBExt"/>
        </w:rPr>
        <w:t>&lt;/Article&gt;</w:t>
      </w:r>
    </w:p>
    <w:p w14:paraId="71F4D5C9" w14:textId="77777777" w:rsidR="0060658B" w:rsidRPr="008C0310" w:rsidRDefault="0060658B" w:rsidP="0060658B">
      <w:r w:rsidRPr="008C0310">
        <w:rPr>
          <w:rStyle w:val="HideTWBExt"/>
        </w:rPr>
        <w:t>&lt;DocAmend2&gt;</w:t>
      </w:r>
      <w:r w:rsidRPr="008C0310">
        <w:t>Verordnung (EU) Nr. 575/2013</w:t>
      </w:r>
      <w:r w:rsidRPr="008C0310">
        <w:rPr>
          <w:rStyle w:val="HideTWBExt"/>
        </w:rPr>
        <w:t>&lt;/DocAmend2&gt;</w:t>
      </w:r>
    </w:p>
    <w:p w14:paraId="58BA6A6B" w14:textId="77777777" w:rsidR="0060658B" w:rsidRPr="008C0310" w:rsidRDefault="0060658B" w:rsidP="0060658B">
      <w:r w:rsidRPr="008C0310">
        <w:rPr>
          <w:rStyle w:val="HideTWBExt"/>
        </w:rPr>
        <w:t>&lt;Article2&gt;</w:t>
      </w:r>
      <w:r w:rsidRPr="008C0310">
        <w:t>Artikel 243 – Absatz 2 – Unterabsatz 1a (neu)</w:t>
      </w:r>
      <w:r w:rsidRPr="008C031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58B" w:rsidRPr="008C0310" w14:paraId="1E69F072" w14:textId="77777777" w:rsidTr="00D550E0">
        <w:trPr>
          <w:trHeight w:hRule="exact" w:val="240"/>
          <w:jc w:val="center"/>
        </w:trPr>
        <w:tc>
          <w:tcPr>
            <w:tcW w:w="9752" w:type="dxa"/>
            <w:gridSpan w:val="2"/>
            <w:tcBorders>
              <w:top w:val="nil"/>
              <w:left w:val="nil"/>
              <w:bottom w:val="nil"/>
              <w:right w:val="nil"/>
            </w:tcBorders>
          </w:tcPr>
          <w:p w14:paraId="02916204" w14:textId="77777777" w:rsidR="0060658B" w:rsidRPr="008C0310" w:rsidRDefault="0060658B" w:rsidP="00D550E0"/>
        </w:tc>
      </w:tr>
      <w:tr w:rsidR="0060658B" w:rsidRPr="008C0310" w14:paraId="4F20F04C" w14:textId="77777777" w:rsidTr="00D550E0">
        <w:trPr>
          <w:trHeight w:val="240"/>
          <w:jc w:val="center"/>
        </w:trPr>
        <w:tc>
          <w:tcPr>
            <w:tcW w:w="4876" w:type="dxa"/>
            <w:tcBorders>
              <w:top w:val="nil"/>
              <w:left w:val="nil"/>
              <w:bottom w:val="nil"/>
              <w:right w:val="nil"/>
            </w:tcBorders>
          </w:tcPr>
          <w:p w14:paraId="613A19B6" w14:textId="77777777" w:rsidR="0060658B" w:rsidRPr="008C0310" w:rsidRDefault="0060658B" w:rsidP="00D550E0">
            <w:pPr>
              <w:pStyle w:val="AmColumnHeading"/>
            </w:pPr>
            <w:r w:rsidRPr="008C0310">
              <w:t>Vorschlag der Kommission</w:t>
            </w:r>
          </w:p>
        </w:tc>
        <w:tc>
          <w:tcPr>
            <w:tcW w:w="4876" w:type="dxa"/>
            <w:tcBorders>
              <w:top w:val="nil"/>
              <w:left w:val="nil"/>
              <w:bottom w:val="nil"/>
              <w:right w:val="nil"/>
            </w:tcBorders>
          </w:tcPr>
          <w:p w14:paraId="0CF932DD" w14:textId="77777777" w:rsidR="0060658B" w:rsidRPr="008C0310" w:rsidRDefault="0060658B" w:rsidP="00D550E0">
            <w:pPr>
              <w:pStyle w:val="AmColumnHeading"/>
            </w:pPr>
            <w:r w:rsidRPr="008C0310">
              <w:t>Geänderter Text</w:t>
            </w:r>
          </w:p>
        </w:tc>
      </w:tr>
      <w:tr w:rsidR="0060658B" w:rsidRPr="008C0310" w14:paraId="539F8F62" w14:textId="77777777" w:rsidTr="00D550E0">
        <w:trPr>
          <w:jc w:val="center"/>
        </w:trPr>
        <w:tc>
          <w:tcPr>
            <w:tcW w:w="4876" w:type="dxa"/>
            <w:tcBorders>
              <w:top w:val="nil"/>
              <w:left w:val="nil"/>
              <w:bottom w:val="nil"/>
              <w:right w:val="nil"/>
            </w:tcBorders>
          </w:tcPr>
          <w:p w14:paraId="3DAF6D4D" w14:textId="77777777" w:rsidR="0060658B" w:rsidRPr="008C0310" w:rsidRDefault="0060658B" w:rsidP="00D550E0">
            <w:pPr>
              <w:pStyle w:val="Normal6a"/>
            </w:pPr>
          </w:p>
        </w:tc>
        <w:tc>
          <w:tcPr>
            <w:tcW w:w="4876" w:type="dxa"/>
            <w:tcBorders>
              <w:top w:val="nil"/>
              <w:left w:val="nil"/>
              <w:bottom w:val="nil"/>
              <w:right w:val="nil"/>
            </w:tcBorders>
          </w:tcPr>
          <w:p w14:paraId="0E00E6B6" w14:textId="77777777" w:rsidR="0060658B" w:rsidRPr="008C0310" w:rsidRDefault="0060658B" w:rsidP="00D550E0">
            <w:pPr>
              <w:pStyle w:val="Normal6a"/>
            </w:pPr>
            <w:r w:rsidRPr="008C0310">
              <w:rPr>
                <w:b/>
                <w:i/>
              </w:rPr>
              <w:t>ba)</w:t>
            </w:r>
            <w:r w:rsidRPr="008C0310">
              <w:tab/>
            </w:r>
            <w:r w:rsidRPr="008C0310">
              <w:rPr>
                <w:b/>
                <w:i/>
              </w:rPr>
              <w:t>In Absatz 2 wird folgender Unterabsatz angefügt:</w:t>
            </w:r>
          </w:p>
        </w:tc>
      </w:tr>
      <w:tr w:rsidR="0060658B" w:rsidRPr="008C0310" w14:paraId="538236A8" w14:textId="77777777" w:rsidTr="00D550E0">
        <w:trPr>
          <w:jc w:val="center"/>
        </w:trPr>
        <w:tc>
          <w:tcPr>
            <w:tcW w:w="4876" w:type="dxa"/>
            <w:tcBorders>
              <w:top w:val="nil"/>
              <w:left w:val="nil"/>
              <w:bottom w:val="nil"/>
              <w:right w:val="nil"/>
            </w:tcBorders>
          </w:tcPr>
          <w:p w14:paraId="2B4C9671" w14:textId="77777777" w:rsidR="0060658B" w:rsidRPr="008C0310" w:rsidRDefault="0060658B" w:rsidP="00D550E0">
            <w:pPr>
              <w:pStyle w:val="Normal6a"/>
            </w:pPr>
          </w:p>
        </w:tc>
        <w:tc>
          <w:tcPr>
            <w:tcW w:w="4876" w:type="dxa"/>
            <w:tcBorders>
              <w:top w:val="nil"/>
              <w:left w:val="nil"/>
              <w:bottom w:val="nil"/>
              <w:right w:val="nil"/>
            </w:tcBorders>
          </w:tcPr>
          <w:p w14:paraId="34343FD9" w14:textId="77777777" w:rsidR="0060658B" w:rsidRPr="008C0310" w:rsidRDefault="0060658B" w:rsidP="00D550E0">
            <w:pPr>
              <w:pStyle w:val="Normal6a"/>
            </w:pPr>
            <w:r w:rsidRPr="008C0310">
              <w:rPr>
                <w:b/>
                <w:i/>
              </w:rPr>
              <w:t>„Im Fall von Handelsforderungen findet Unterabsatz 1 Buchstabe a keine Anwendung, wenn das Kreditrisiko dieser Handelsforderungen in vollem Umfang durch eine anerkennungsfähige Besicherung nach Kapitel 4 gedeckt ist, vorausgesetzt, dass es sich beim Sicherungsgeber um ein Institut, eine Wertpapierfirma, ein Versicherungsunternehmen oder ein Rückversicherungsunternehmen handelt.“</w:t>
            </w:r>
          </w:p>
        </w:tc>
      </w:tr>
    </w:tbl>
    <w:p w14:paraId="4577A82B" w14:textId="77777777" w:rsidR="0060658B" w:rsidRPr="008C0310" w:rsidRDefault="0060658B" w:rsidP="0060658B">
      <w:pPr>
        <w:pStyle w:val="AmOrLang"/>
      </w:pPr>
      <w:r w:rsidRPr="008C0310">
        <w:t xml:space="preserve">Or. </w:t>
      </w:r>
      <w:r w:rsidRPr="008C0310">
        <w:rPr>
          <w:rStyle w:val="HideTWBExt"/>
        </w:rPr>
        <w:t>&lt;Original&gt;</w:t>
      </w:r>
      <w:r w:rsidRPr="008C0310">
        <w:rPr>
          <w:rStyle w:val="HideTWBInt"/>
        </w:rPr>
        <w:t>{EN}</w:t>
      </w:r>
      <w:r w:rsidRPr="008C0310">
        <w:t>en</w:t>
      </w:r>
      <w:r w:rsidRPr="008C0310">
        <w:rPr>
          <w:rStyle w:val="HideTWBExt"/>
        </w:rPr>
        <w:t>&lt;/Original&gt;</w:t>
      </w:r>
    </w:p>
    <w:p w14:paraId="1A7B4AFF" w14:textId="77777777" w:rsidR="0060658B" w:rsidRPr="008C0310" w:rsidRDefault="0060658B" w:rsidP="0060658B">
      <w:r w:rsidRPr="008C0310">
        <w:rPr>
          <w:rStyle w:val="HideTWBExt"/>
        </w:rPr>
        <w:t>&lt;/Amend&gt;</w:t>
      </w:r>
    </w:p>
    <w:p w14:paraId="0EBFC94A" w14:textId="77777777" w:rsidR="0060658B" w:rsidRPr="008C0310" w:rsidRDefault="0060658B" w:rsidP="0060658B">
      <w:pPr>
        <w:pStyle w:val="AmNumberTabs"/>
      </w:pPr>
      <w:r w:rsidRPr="008C0310">
        <w:rPr>
          <w:rStyle w:val="HideTWBExt"/>
        </w:rPr>
        <w:t>&lt;Amend&gt;</w:t>
      </w:r>
      <w:r w:rsidRPr="008C0310">
        <w:t>Änderungsantrag</w:t>
      </w:r>
      <w:r w:rsidRPr="008C0310">
        <w:tab/>
      </w:r>
      <w:r w:rsidRPr="008C0310">
        <w:tab/>
      </w:r>
      <w:r w:rsidRPr="008C0310">
        <w:rPr>
          <w:rStyle w:val="HideTWBExt"/>
        </w:rPr>
        <w:t>&lt;NumAm&gt;</w:t>
      </w:r>
      <w:r w:rsidRPr="008C0310">
        <w:t>103</w:t>
      </w:r>
      <w:r w:rsidRPr="008C0310">
        <w:rPr>
          <w:rStyle w:val="HideTWBExt"/>
        </w:rPr>
        <w:t>&lt;/NumAm&gt;</w:t>
      </w:r>
    </w:p>
    <w:p w14:paraId="6E99CCF5" w14:textId="77777777" w:rsidR="0060658B" w:rsidRPr="008C0310" w:rsidRDefault="0060658B" w:rsidP="0060658B">
      <w:pPr>
        <w:pStyle w:val="NormalBold"/>
      </w:pPr>
      <w:r w:rsidRPr="008C0310">
        <w:rPr>
          <w:rStyle w:val="HideTWBExt"/>
          <w:b w:val="0"/>
        </w:rPr>
        <w:t>&lt;RepeatBlock-By&gt;&lt;Members&gt;</w:t>
      </w:r>
      <w:r w:rsidRPr="008C0310">
        <w:t>Gilles Boyer, Stéphanie Yon-Courtin, Billy Kelleher</w:t>
      </w:r>
      <w:r w:rsidRPr="008C0310">
        <w:rPr>
          <w:rStyle w:val="HideTWBExt"/>
          <w:b w:val="0"/>
        </w:rPr>
        <w:t>&lt;/Members&gt;</w:t>
      </w:r>
    </w:p>
    <w:p w14:paraId="1D58D23C" w14:textId="77777777" w:rsidR="0060658B" w:rsidRPr="008C0310" w:rsidRDefault="0060658B" w:rsidP="0060658B">
      <w:pPr>
        <w:pStyle w:val="NormalBold"/>
      </w:pPr>
      <w:r w:rsidRPr="008C0310">
        <w:rPr>
          <w:rStyle w:val="HideTWBExt"/>
          <w:b w:val="0"/>
        </w:rPr>
        <w:t>&lt;/RepeatBlock-By&gt;</w:t>
      </w:r>
    </w:p>
    <w:p w14:paraId="73860BC1" w14:textId="77777777" w:rsidR="0060658B" w:rsidRPr="008C0310" w:rsidRDefault="0060658B" w:rsidP="0060658B">
      <w:pPr>
        <w:pStyle w:val="NormalBold"/>
      </w:pPr>
      <w:r w:rsidRPr="008C0310">
        <w:rPr>
          <w:rStyle w:val="HideTWBExt"/>
        </w:rPr>
        <w:t>&lt;DocAmend&gt;</w:t>
      </w:r>
      <w:r w:rsidRPr="008C0310">
        <w:t>Vorschlag für eine Verordnung</w:t>
      </w:r>
      <w:r w:rsidRPr="008C0310">
        <w:rPr>
          <w:rStyle w:val="HideTWBExt"/>
        </w:rPr>
        <w:t>&lt;/DocAmend&gt;</w:t>
      </w:r>
    </w:p>
    <w:p w14:paraId="787DE1A6" w14:textId="77777777" w:rsidR="0060658B" w:rsidRPr="008C0310" w:rsidRDefault="0060658B" w:rsidP="0060658B">
      <w:pPr>
        <w:pStyle w:val="NormalBold"/>
      </w:pPr>
      <w:r w:rsidRPr="008C0310">
        <w:rPr>
          <w:rStyle w:val="HideTWBExt"/>
        </w:rPr>
        <w:t>&lt;Article&gt;</w:t>
      </w:r>
      <w:r w:rsidRPr="008C0310">
        <w:t>Artikel 1 – Absatz 1 – Nummer 3 – Buchstabe c</w:t>
      </w:r>
      <w:r w:rsidRPr="008C0310">
        <w:rPr>
          <w:rStyle w:val="HideTWBExt"/>
        </w:rPr>
        <w:t>&lt;/Article&gt;</w:t>
      </w:r>
    </w:p>
    <w:p w14:paraId="104684EF" w14:textId="77777777" w:rsidR="0060658B" w:rsidRPr="008C0310" w:rsidRDefault="0060658B" w:rsidP="0060658B">
      <w:r w:rsidRPr="008C0310">
        <w:rPr>
          <w:rStyle w:val="HideTWBExt"/>
        </w:rPr>
        <w:t>&lt;DocAmend2&gt;</w:t>
      </w:r>
      <w:r w:rsidRPr="008C0310">
        <w:t>Verordnung (EU) Nr. 575/2013</w:t>
      </w:r>
      <w:r w:rsidRPr="008C0310">
        <w:rPr>
          <w:rStyle w:val="HideTWBExt"/>
        </w:rPr>
        <w:t>&lt;/DocAmend2&gt;</w:t>
      </w:r>
    </w:p>
    <w:p w14:paraId="7C668064" w14:textId="77777777" w:rsidR="0060658B" w:rsidRPr="008C0310" w:rsidRDefault="0060658B" w:rsidP="0060658B">
      <w:r w:rsidRPr="008C0310">
        <w:rPr>
          <w:rStyle w:val="HideTWBExt"/>
        </w:rPr>
        <w:t>&lt;Article2&gt;</w:t>
      </w:r>
      <w:r w:rsidRPr="008C0310">
        <w:t>Artikel 243 – Absatz 3 – Einleitung</w:t>
      </w:r>
      <w:r w:rsidRPr="008C031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58B" w:rsidRPr="008C0310" w14:paraId="714186AB" w14:textId="77777777" w:rsidTr="00D550E0">
        <w:trPr>
          <w:trHeight w:hRule="exact" w:val="240"/>
          <w:jc w:val="center"/>
        </w:trPr>
        <w:tc>
          <w:tcPr>
            <w:tcW w:w="9752" w:type="dxa"/>
            <w:gridSpan w:val="2"/>
            <w:tcBorders>
              <w:top w:val="nil"/>
              <w:left w:val="nil"/>
              <w:bottom w:val="nil"/>
              <w:right w:val="nil"/>
            </w:tcBorders>
          </w:tcPr>
          <w:p w14:paraId="035865AE" w14:textId="77777777" w:rsidR="0060658B" w:rsidRPr="008C0310" w:rsidRDefault="0060658B" w:rsidP="00D550E0"/>
        </w:tc>
      </w:tr>
      <w:tr w:rsidR="0060658B" w:rsidRPr="008C0310" w14:paraId="2BAA7A69" w14:textId="77777777" w:rsidTr="00D550E0">
        <w:trPr>
          <w:trHeight w:val="240"/>
          <w:jc w:val="center"/>
        </w:trPr>
        <w:tc>
          <w:tcPr>
            <w:tcW w:w="4876" w:type="dxa"/>
            <w:tcBorders>
              <w:top w:val="nil"/>
              <w:left w:val="nil"/>
              <w:bottom w:val="nil"/>
              <w:right w:val="nil"/>
            </w:tcBorders>
          </w:tcPr>
          <w:p w14:paraId="79D852BE" w14:textId="77777777" w:rsidR="0060658B" w:rsidRPr="008C0310" w:rsidRDefault="0060658B" w:rsidP="00D550E0">
            <w:pPr>
              <w:pStyle w:val="AmColumnHeading"/>
            </w:pPr>
            <w:r w:rsidRPr="008C0310">
              <w:t>Vorschlag der Kommission</w:t>
            </w:r>
          </w:p>
        </w:tc>
        <w:tc>
          <w:tcPr>
            <w:tcW w:w="4876" w:type="dxa"/>
            <w:tcBorders>
              <w:top w:val="nil"/>
              <w:left w:val="nil"/>
              <w:bottom w:val="nil"/>
              <w:right w:val="nil"/>
            </w:tcBorders>
          </w:tcPr>
          <w:p w14:paraId="7AEB3057" w14:textId="77777777" w:rsidR="0060658B" w:rsidRPr="008C0310" w:rsidRDefault="0060658B" w:rsidP="00D550E0">
            <w:pPr>
              <w:pStyle w:val="AmColumnHeading"/>
            </w:pPr>
            <w:r w:rsidRPr="008C0310">
              <w:t>Geänderter Text</w:t>
            </w:r>
          </w:p>
        </w:tc>
      </w:tr>
      <w:tr w:rsidR="0060658B" w:rsidRPr="008C0310" w14:paraId="01F14029" w14:textId="77777777" w:rsidTr="00D550E0">
        <w:trPr>
          <w:jc w:val="center"/>
        </w:trPr>
        <w:tc>
          <w:tcPr>
            <w:tcW w:w="4876" w:type="dxa"/>
            <w:tcBorders>
              <w:top w:val="nil"/>
              <w:left w:val="nil"/>
              <w:bottom w:val="nil"/>
              <w:right w:val="nil"/>
            </w:tcBorders>
          </w:tcPr>
          <w:p w14:paraId="4626CAE9" w14:textId="77777777" w:rsidR="0060658B" w:rsidRPr="008C0310" w:rsidRDefault="0060658B" w:rsidP="00D550E0">
            <w:pPr>
              <w:pStyle w:val="Normal6a"/>
            </w:pPr>
            <w:r w:rsidRPr="008C0310">
              <w:t>(3)</w:t>
            </w:r>
            <w:r w:rsidRPr="008C0310">
              <w:tab/>
              <w:t>Eine vorrangige Position in einer STS-Verbriefung kann nach Artikel 260 Absatz 2, Artikel 262 Absatz 2, Artikel 264 Absatz 2a und Artikel 264 Absatz 3a behandelt werden, wenn die folgenden Anforderungen erfüllt sind:</w:t>
            </w:r>
          </w:p>
        </w:tc>
        <w:tc>
          <w:tcPr>
            <w:tcW w:w="4876" w:type="dxa"/>
            <w:tcBorders>
              <w:top w:val="nil"/>
              <w:left w:val="nil"/>
              <w:bottom w:val="nil"/>
              <w:right w:val="nil"/>
            </w:tcBorders>
          </w:tcPr>
          <w:p w14:paraId="59433265" w14:textId="77777777" w:rsidR="0060658B" w:rsidRPr="008C0310" w:rsidRDefault="0060658B" w:rsidP="00D550E0">
            <w:pPr>
              <w:pStyle w:val="Normal6a"/>
            </w:pPr>
            <w:r w:rsidRPr="008C0310">
              <w:t>(3)</w:t>
            </w:r>
            <w:r w:rsidRPr="008C0310">
              <w:tab/>
              <w:t xml:space="preserve">Eine vorrangige Position in einer STS-Verbriefung kann nach Artikel 260 Absatz 2, Artikel 262 Absatz 2, Artikel 264 Absatz 2a und Artikel 264 Absatz 3a behandelt werden, wenn die folgenden Anforderungen </w:t>
            </w:r>
            <w:r w:rsidRPr="008C0310">
              <w:rPr>
                <w:b/>
                <w:i/>
              </w:rPr>
              <w:t>zum Zeitpunkt der Begebung</w:t>
            </w:r>
            <w:r w:rsidRPr="008C0310">
              <w:t xml:space="preserve"> erfüllt sind:</w:t>
            </w:r>
          </w:p>
        </w:tc>
      </w:tr>
    </w:tbl>
    <w:p w14:paraId="1F3714DA" w14:textId="77777777" w:rsidR="0060658B" w:rsidRPr="008C0310" w:rsidRDefault="0060658B" w:rsidP="0060658B">
      <w:pPr>
        <w:pStyle w:val="AmOrLang"/>
      </w:pPr>
      <w:r w:rsidRPr="008C0310">
        <w:t xml:space="preserve">Or. </w:t>
      </w:r>
      <w:r w:rsidRPr="008C0310">
        <w:rPr>
          <w:rStyle w:val="HideTWBExt"/>
        </w:rPr>
        <w:t>&lt;Original&gt;</w:t>
      </w:r>
      <w:r w:rsidRPr="008C0310">
        <w:rPr>
          <w:rStyle w:val="HideTWBInt"/>
        </w:rPr>
        <w:t>{EN}</w:t>
      </w:r>
      <w:r w:rsidRPr="008C0310">
        <w:t>en</w:t>
      </w:r>
      <w:r w:rsidRPr="008C0310">
        <w:rPr>
          <w:rStyle w:val="HideTWBExt"/>
        </w:rPr>
        <w:t>&lt;/Original&gt;</w:t>
      </w:r>
    </w:p>
    <w:p w14:paraId="1F27AC44" w14:textId="77777777" w:rsidR="0060658B" w:rsidRPr="008C0310" w:rsidRDefault="0060658B" w:rsidP="0060658B">
      <w:r w:rsidRPr="008C0310">
        <w:rPr>
          <w:rStyle w:val="HideTWBExt"/>
        </w:rPr>
        <w:t>&lt;/Amend&gt;</w:t>
      </w:r>
    </w:p>
    <w:p w14:paraId="6E62E251" w14:textId="77777777" w:rsidR="0060658B" w:rsidRPr="008C0310" w:rsidRDefault="0060658B" w:rsidP="0060658B">
      <w:pPr>
        <w:pStyle w:val="AmNumberTabs"/>
      </w:pPr>
      <w:r w:rsidRPr="008C0310">
        <w:rPr>
          <w:rStyle w:val="HideTWBExt"/>
        </w:rPr>
        <w:t>&lt;Amend&gt;</w:t>
      </w:r>
      <w:r w:rsidRPr="008C0310">
        <w:t>Änderungsantrag</w:t>
      </w:r>
      <w:r w:rsidRPr="008C0310">
        <w:tab/>
      </w:r>
      <w:r w:rsidRPr="008C0310">
        <w:tab/>
      </w:r>
      <w:r w:rsidRPr="008C0310">
        <w:rPr>
          <w:rStyle w:val="HideTWBExt"/>
        </w:rPr>
        <w:t>&lt;NumAm&gt;</w:t>
      </w:r>
      <w:r w:rsidRPr="008C0310">
        <w:t>104</w:t>
      </w:r>
      <w:r w:rsidRPr="008C0310">
        <w:rPr>
          <w:rStyle w:val="HideTWBExt"/>
        </w:rPr>
        <w:t>&lt;/NumAm&gt;</w:t>
      </w:r>
    </w:p>
    <w:p w14:paraId="629138AE" w14:textId="77777777" w:rsidR="0060658B" w:rsidRPr="008C0310" w:rsidRDefault="0060658B" w:rsidP="0060658B">
      <w:pPr>
        <w:pStyle w:val="NormalBold"/>
      </w:pPr>
      <w:r w:rsidRPr="008C0310">
        <w:rPr>
          <w:rStyle w:val="HideTWBExt"/>
          <w:b w:val="0"/>
        </w:rPr>
        <w:t>&lt;RepeatBlock-By&gt;&lt;Members&gt;</w:t>
      </w:r>
      <w:r w:rsidRPr="008C0310">
        <w:t>Marie Toussaint</w:t>
      </w:r>
      <w:r w:rsidRPr="008C0310">
        <w:rPr>
          <w:rStyle w:val="HideTWBExt"/>
          <w:b w:val="0"/>
        </w:rPr>
        <w:t>&lt;/Members&gt;</w:t>
      </w:r>
    </w:p>
    <w:p w14:paraId="783863C4" w14:textId="77777777" w:rsidR="0060658B" w:rsidRPr="008C0310" w:rsidRDefault="0060658B" w:rsidP="0060658B">
      <w:r w:rsidRPr="008C0310">
        <w:rPr>
          <w:rStyle w:val="HideTWBExt"/>
        </w:rPr>
        <w:t>&lt;AuNomDe&gt;</w:t>
      </w:r>
      <w:r w:rsidRPr="008C0310">
        <w:rPr>
          <w:rStyle w:val="HideTWBInt"/>
        </w:rPr>
        <w:t>{Verts/ALE}</w:t>
      </w:r>
      <w:r w:rsidRPr="008C0310">
        <w:t>im Namen der Verts/ALE-Fraktion</w:t>
      </w:r>
      <w:r w:rsidRPr="008C0310">
        <w:rPr>
          <w:rStyle w:val="HideTWBExt"/>
        </w:rPr>
        <w:t>&lt;/AuNomDe&gt;</w:t>
      </w:r>
    </w:p>
    <w:p w14:paraId="2658605F" w14:textId="77777777" w:rsidR="0060658B" w:rsidRPr="008C0310" w:rsidRDefault="0060658B" w:rsidP="0060658B">
      <w:pPr>
        <w:pStyle w:val="NormalBold"/>
      </w:pPr>
      <w:r w:rsidRPr="008C0310">
        <w:rPr>
          <w:rStyle w:val="HideTWBExt"/>
          <w:b w:val="0"/>
        </w:rPr>
        <w:t>&lt;/RepeatBlock-By&gt;</w:t>
      </w:r>
    </w:p>
    <w:p w14:paraId="2775F441" w14:textId="77777777" w:rsidR="0060658B" w:rsidRPr="008C0310" w:rsidRDefault="0060658B" w:rsidP="0060658B">
      <w:pPr>
        <w:pStyle w:val="NormalBold"/>
      </w:pPr>
      <w:r w:rsidRPr="008C0310">
        <w:rPr>
          <w:rStyle w:val="HideTWBExt"/>
        </w:rPr>
        <w:t>&lt;DocAmend&gt;</w:t>
      </w:r>
      <w:r w:rsidRPr="008C0310">
        <w:t>Vorschlag für eine Verordnung</w:t>
      </w:r>
      <w:r w:rsidRPr="008C0310">
        <w:rPr>
          <w:rStyle w:val="HideTWBExt"/>
        </w:rPr>
        <w:t>&lt;/DocAmend&gt;</w:t>
      </w:r>
    </w:p>
    <w:p w14:paraId="73282FFC" w14:textId="77777777" w:rsidR="0060658B" w:rsidRPr="008C0310" w:rsidRDefault="0060658B" w:rsidP="0060658B">
      <w:pPr>
        <w:pStyle w:val="NormalBold"/>
      </w:pPr>
      <w:r w:rsidRPr="008C0310">
        <w:rPr>
          <w:rStyle w:val="HideTWBExt"/>
        </w:rPr>
        <w:t>&lt;Article&gt;</w:t>
      </w:r>
      <w:r w:rsidRPr="008C0310">
        <w:t>Artikel 1 – Absatz 1 – Nummer 3 – Buchstabe c</w:t>
      </w:r>
      <w:r w:rsidRPr="008C0310">
        <w:rPr>
          <w:rStyle w:val="HideTWBExt"/>
        </w:rPr>
        <w:t>&lt;/Article&gt;</w:t>
      </w:r>
    </w:p>
    <w:p w14:paraId="67C5D699" w14:textId="77777777" w:rsidR="0060658B" w:rsidRPr="008C0310" w:rsidRDefault="0060658B" w:rsidP="0060658B">
      <w:r w:rsidRPr="008C0310">
        <w:rPr>
          <w:rStyle w:val="HideTWBExt"/>
        </w:rPr>
        <w:t>&lt;DocAmend2&gt;</w:t>
      </w:r>
      <w:r w:rsidRPr="008C0310">
        <w:t>Verordnung (EU) Nr. 575/2013</w:t>
      </w:r>
      <w:r w:rsidRPr="008C0310">
        <w:rPr>
          <w:rStyle w:val="HideTWBExt"/>
        </w:rPr>
        <w:t>&lt;/DocAmend2&gt;</w:t>
      </w:r>
    </w:p>
    <w:p w14:paraId="2BC695C2" w14:textId="77777777" w:rsidR="0060658B" w:rsidRPr="008C0310" w:rsidRDefault="0060658B" w:rsidP="0060658B">
      <w:r w:rsidRPr="008C0310">
        <w:rPr>
          <w:rStyle w:val="HideTWBExt"/>
        </w:rPr>
        <w:t>&lt;Article2&gt;</w:t>
      </w:r>
      <w:r w:rsidRPr="008C0310">
        <w:t>Artikel 243 – Absatz 3 – Einleitung</w:t>
      </w:r>
      <w:r w:rsidRPr="008C031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58B" w:rsidRPr="008C0310" w14:paraId="54BE36D6" w14:textId="77777777" w:rsidTr="00D550E0">
        <w:trPr>
          <w:trHeight w:hRule="exact" w:val="240"/>
          <w:jc w:val="center"/>
        </w:trPr>
        <w:tc>
          <w:tcPr>
            <w:tcW w:w="9752" w:type="dxa"/>
            <w:gridSpan w:val="2"/>
            <w:tcBorders>
              <w:top w:val="nil"/>
              <w:left w:val="nil"/>
              <w:bottom w:val="nil"/>
              <w:right w:val="nil"/>
            </w:tcBorders>
          </w:tcPr>
          <w:p w14:paraId="7C6BF5B6" w14:textId="77777777" w:rsidR="0060658B" w:rsidRPr="008C0310" w:rsidRDefault="0060658B" w:rsidP="00D550E0"/>
        </w:tc>
      </w:tr>
      <w:tr w:rsidR="0060658B" w:rsidRPr="008C0310" w14:paraId="5EE42D7B" w14:textId="77777777" w:rsidTr="00D550E0">
        <w:trPr>
          <w:trHeight w:val="240"/>
          <w:jc w:val="center"/>
        </w:trPr>
        <w:tc>
          <w:tcPr>
            <w:tcW w:w="4876" w:type="dxa"/>
            <w:tcBorders>
              <w:top w:val="nil"/>
              <w:left w:val="nil"/>
              <w:bottom w:val="nil"/>
              <w:right w:val="nil"/>
            </w:tcBorders>
          </w:tcPr>
          <w:p w14:paraId="204A82FD" w14:textId="77777777" w:rsidR="0060658B" w:rsidRPr="008C0310" w:rsidRDefault="0060658B" w:rsidP="00D550E0">
            <w:pPr>
              <w:pStyle w:val="AmColumnHeading"/>
            </w:pPr>
            <w:r w:rsidRPr="008C0310">
              <w:t>Vorschlag der Kommission</w:t>
            </w:r>
          </w:p>
        </w:tc>
        <w:tc>
          <w:tcPr>
            <w:tcW w:w="4876" w:type="dxa"/>
            <w:tcBorders>
              <w:top w:val="nil"/>
              <w:left w:val="nil"/>
              <w:bottom w:val="nil"/>
              <w:right w:val="nil"/>
            </w:tcBorders>
          </w:tcPr>
          <w:p w14:paraId="658FF62E" w14:textId="77777777" w:rsidR="0060658B" w:rsidRPr="008C0310" w:rsidRDefault="0060658B" w:rsidP="00D550E0">
            <w:pPr>
              <w:pStyle w:val="AmColumnHeading"/>
            </w:pPr>
            <w:r w:rsidRPr="008C0310">
              <w:t>Geänderter Text</w:t>
            </w:r>
          </w:p>
        </w:tc>
      </w:tr>
      <w:tr w:rsidR="0060658B" w:rsidRPr="008C0310" w14:paraId="7485C040" w14:textId="77777777" w:rsidTr="00D550E0">
        <w:trPr>
          <w:jc w:val="center"/>
        </w:trPr>
        <w:tc>
          <w:tcPr>
            <w:tcW w:w="4876" w:type="dxa"/>
            <w:tcBorders>
              <w:top w:val="nil"/>
              <w:left w:val="nil"/>
              <w:bottom w:val="nil"/>
              <w:right w:val="nil"/>
            </w:tcBorders>
          </w:tcPr>
          <w:p w14:paraId="72B1C1AA" w14:textId="77777777" w:rsidR="0060658B" w:rsidRPr="008C0310" w:rsidRDefault="0060658B" w:rsidP="00D550E0">
            <w:pPr>
              <w:pStyle w:val="Normal6a"/>
            </w:pPr>
            <w:r w:rsidRPr="008C0310">
              <w:t>(3)</w:t>
            </w:r>
            <w:r w:rsidRPr="008C0310">
              <w:tab/>
              <w:t xml:space="preserve">Eine vorrangige Position in einer STS-Verbriefung kann nach Artikel 260 </w:t>
            </w:r>
            <w:r w:rsidRPr="008C0310">
              <w:rPr>
                <w:b/>
                <w:i/>
              </w:rPr>
              <w:t>Absatz 2</w:t>
            </w:r>
            <w:r w:rsidRPr="008C0310">
              <w:t xml:space="preserve">, Artikel 262 </w:t>
            </w:r>
            <w:r w:rsidRPr="008C0310">
              <w:rPr>
                <w:b/>
                <w:i/>
              </w:rPr>
              <w:t>Absatz 2, Artikel 264 Absatz 2a</w:t>
            </w:r>
            <w:r w:rsidRPr="008C0310">
              <w:t xml:space="preserve"> und Artikel 264 </w:t>
            </w:r>
            <w:r w:rsidRPr="008C0310">
              <w:rPr>
                <w:b/>
                <w:i/>
              </w:rPr>
              <w:t>Absatz 3a</w:t>
            </w:r>
            <w:r w:rsidRPr="008C0310">
              <w:t xml:space="preserve"> behandelt werden, wenn die folgenden Anforderungen erfüllt sind:</w:t>
            </w:r>
          </w:p>
        </w:tc>
        <w:tc>
          <w:tcPr>
            <w:tcW w:w="4876" w:type="dxa"/>
            <w:tcBorders>
              <w:top w:val="nil"/>
              <w:left w:val="nil"/>
              <w:bottom w:val="nil"/>
              <w:right w:val="nil"/>
            </w:tcBorders>
          </w:tcPr>
          <w:p w14:paraId="285F8BDF" w14:textId="77777777" w:rsidR="0060658B" w:rsidRPr="008C0310" w:rsidRDefault="0060658B" w:rsidP="00D550E0">
            <w:pPr>
              <w:pStyle w:val="Normal6a"/>
            </w:pPr>
            <w:r w:rsidRPr="008C0310">
              <w:t>(3)</w:t>
            </w:r>
            <w:r w:rsidRPr="008C0310">
              <w:tab/>
              <w:t>Eine vorrangige Position in einer STS-Verbriefung kann nach Artikel 260, Artikel 262 und Artikel 264 behandelt werden, wenn die folgenden Anforderungen erfüllt sind:</w:t>
            </w:r>
          </w:p>
        </w:tc>
      </w:tr>
    </w:tbl>
    <w:p w14:paraId="4A2D5A13" w14:textId="77777777" w:rsidR="0060658B" w:rsidRPr="008C0310" w:rsidRDefault="0060658B" w:rsidP="0060658B">
      <w:pPr>
        <w:pStyle w:val="AmOrLang"/>
      </w:pPr>
      <w:r w:rsidRPr="008C0310">
        <w:t xml:space="preserve">Or. </w:t>
      </w:r>
      <w:r w:rsidRPr="008C0310">
        <w:rPr>
          <w:rStyle w:val="HideTWBExt"/>
        </w:rPr>
        <w:t>&lt;Original&gt;</w:t>
      </w:r>
      <w:r w:rsidRPr="008C0310">
        <w:rPr>
          <w:rStyle w:val="HideTWBInt"/>
        </w:rPr>
        <w:t>{EN}</w:t>
      </w:r>
      <w:r w:rsidRPr="008C0310">
        <w:t>en</w:t>
      </w:r>
      <w:r w:rsidRPr="008C0310">
        <w:rPr>
          <w:rStyle w:val="HideTWBExt"/>
        </w:rPr>
        <w:t>&lt;/Original&gt;</w:t>
      </w:r>
    </w:p>
    <w:p w14:paraId="48E56A70" w14:textId="77777777" w:rsidR="0060658B" w:rsidRPr="008C0310" w:rsidRDefault="0060658B" w:rsidP="0060658B">
      <w:r w:rsidRPr="008C0310">
        <w:rPr>
          <w:rStyle w:val="HideTWBExt"/>
        </w:rPr>
        <w:t>&lt;/Amend&gt;</w:t>
      </w:r>
    </w:p>
    <w:p w14:paraId="7DBEE801" w14:textId="77777777" w:rsidR="0060658B" w:rsidRPr="008C0310" w:rsidRDefault="0060658B" w:rsidP="0060658B">
      <w:pPr>
        <w:pStyle w:val="AmNumberTabs"/>
      </w:pPr>
      <w:r w:rsidRPr="008C0310">
        <w:rPr>
          <w:rStyle w:val="HideTWBExt"/>
        </w:rPr>
        <w:t>&lt;Amend&gt;</w:t>
      </w:r>
      <w:r w:rsidRPr="008C0310">
        <w:t>Änderungsantrag</w:t>
      </w:r>
      <w:r w:rsidRPr="008C0310">
        <w:tab/>
      </w:r>
      <w:r w:rsidRPr="008C0310">
        <w:tab/>
      </w:r>
      <w:r w:rsidRPr="008C0310">
        <w:rPr>
          <w:rStyle w:val="HideTWBExt"/>
        </w:rPr>
        <w:t>&lt;NumAm&gt;</w:t>
      </w:r>
      <w:r w:rsidRPr="008C0310">
        <w:t>105</w:t>
      </w:r>
      <w:r w:rsidRPr="008C0310">
        <w:rPr>
          <w:rStyle w:val="HideTWBExt"/>
        </w:rPr>
        <w:t>&lt;/NumAm&gt;</w:t>
      </w:r>
    </w:p>
    <w:p w14:paraId="1FD778C2" w14:textId="77777777" w:rsidR="0060658B" w:rsidRPr="008C0310" w:rsidRDefault="0060658B" w:rsidP="0060658B">
      <w:pPr>
        <w:pStyle w:val="NormalBold"/>
      </w:pPr>
      <w:r w:rsidRPr="008C0310">
        <w:rPr>
          <w:rStyle w:val="HideTWBExt"/>
          <w:b w:val="0"/>
        </w:rPr>
        <w:t>&lt;RepeatBlock-By&gt;&lt;Members&gt;</w:t>
      </w:r>
      <w:r w:rsidRPr="008C0310">
        <w:t>Giovanni Crosetto, Mariateresa Vivaldini, Denis Nesci, Francesco Ventola, Marco Squarta</w:t>
      </w:r>
      <w:r w:rsidRPr="008C0310">
        <w:rPr>
          <w:rStyle w:val="HideTWBExt"/>
          <w:b w:val="0"/>
        </w:rPr>
        <w:t>&lt;/Members&gt;</w:t>
      </w:r>
    </w:p>
    <w:p w14:paraId="284070D6" w14:textId="77777777" w:rsidR="0060658B" w:rsidRPr="008C0310" w:rsidRDefault="0060658B" w:rsidP="0060658B">
      <w:pPr>
        <w:pStyle w:val="NormalBold"/>
      </w:pPr>
      <w:r w:rsidRPr="008C0310">
        <w:rPr>
          <w:rStyle w:val="HideTWBExt"/>
          <w:b w:val="0"/>
        </w:rPr>
        <w:t>&lt;/RepeatBlock-By&gt;</w:t>
      </w:r>
    </w:p>
    <w:p w14:paraId="4B358AB9" w14:textId="77777777" w:rsidR="0060658B" w:rsidRPr="008C0310" w:rsidRDefault="0060658B" w:rsidP="0060658B">
      <w:pPr>
        <w:pStyle w:val="NormalBold"/>
      </w:pPr>
      <w:r w:rsidRPr="008C0310">
        <w:rPr>
          <w:rStyle w:val="HideTWBExt"/>
        </w:rPr>
        <w:t>&lt;DocAmend&gt;</w:t>
      </w:r>
      <w:r w:rsidRPr="008C0310">
        <w:t>Vorschlag für eine Verordnung</w:t>
      </w:r>
      <w:r w:rsidRPr="008C0310">
        <w:rPr>
          <w:rStyle w:val="HideTWBExt"/>
        </w:rPr>
        <w:t>&lt;/DocAmend&gt;</w:t>
      </w:r>
    </w:p>
    <w:p w14:paraId="6017B1E6" w14:textId="77777777" w:rsidR="0060658B" w:rsidRPr="008C0310" w:rsidRDefault="0060658B" w:rsidP="0060658B">
      <w:pPr>
        <w:pStyle w:val="NormalBold"/>
      </w:pPr>
      <w:r w:rsidRPr="008C0310">
        <w:rPr>
          <w:rStyle w:val="HideTWBExt"/>
        </w:rPr>
        <w:t>&lt;Article&gt;</w:t>
      </w:r>
      <w:r w:rsidRPr="008C0310">
        <w:t>Artikel 1 – Absatz 1 – Nummer 3 – Buchstabe c</w:t>
      </w:r>
      <w:r w:rsidRPr="008C0310">
        <w:rPr>
          <w:rStyle w:val="HideTWBExt"/>
        </w:rPr>
        <w:t>&lt;/Article&gt;</w:t>
      </w:r>
    </w:p>
    <w:p w14:paraId="0810A477" w14:textId="77777777" w:rsidR="0060658B" w:rsidRPr="008C0310" w:rsidRDefault="0060658B" w:rsidP="0060658B">
      <w:r w:rsidRPr="008C0310">
        <w:rPr>
          <w:rStyle w:val="HideTWBExt"/>
        </w:rPr>
        <w:t>&lt;DocAmend2&gt;</w:t>
      </w:r>
      <w:r w:rsidRPr="008C0310">
        <w:t>Verordnung (EU) Nr. 575/2013</w:t>
      </w:r>
      <w:r w:rsidRPr="008C0310">
        <w:rPr>
          <w:rStyle w:val="HideTWBExt"/>
        </w:rPr>
        <w:t>&lt;/DocAmend2&gt;</w:t>
      </w:r>
    </w:p>
    <w:p w14:paraId="01822FE4" w14:textId="77777777" w:rsidR="0060658B" w:rsidRPr="008C0310" w:rsidRDefault="0060658B" w:rsidP="0060658B">
      <w:r w:rsidRPr="008C0310">
        <w:rPr>
          <w:rStyle w:val="HideTWBExt"/>
        </w:rPr>
        <w:t>&lt;Article2&gt;</w:t>
      </w:r>
      <w:r w:rsidRPr="008C0310">
        <w:t>Artikel 243 – Absatz 3 – Einleitung</w:t>
      </w:r>
      <w:r w:rsidRPr="008C031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58B" w:rsidRPr="008C0310" w14:paraId="4EA39BFF" w14:textId="77777777" w:rsidTr="00D550E0">
        <w:trPr>
          <w:trHeight w:hRule="exact" w:val="240"/>
          <w:jc w:val="center"/>
        </w:trPr>
        <w:tc>
          <w:tcPr>
            <w:tcW w:w="9752" w:type="dxa"/>
            <w:gridSpan w:val="2"/>
            <w:tcBorders>
              <w:top w:val="nil"/>
              <w:left w:val="nil"/>
              <w:bottom w:val="nil"/>
              <w:right w:val="nil"/>
            </w:tcBorders>
          </w:tcPr>
          <w:p w14:paraId="7A73FC51" w14:textId="77777777" w:rsidR="0060658B" w:rsidRPr="008C0310" w:rsidRDefault="0060658B" w:rsidP="00D550E0"/>
        </w:tc>
      </w:tr>
      <w:tr w:rsidR="0060658B" w:rsidRPr="008C0310" w14:paraId="72D079D2" w14:textId="77777777" w:rsidTr="00D550E0">
        <w:trPr>
          <w:trHeight w:val="240"/>
          <w:jc w:val="center"/>
        </w:trPr>
        <w:tc>
          <w:tcPr>
            <w:tcW w:w="4876" w:type="dxa"/>
            <w:tcBorders>
              <w:top w:val="nil"/>
              <w:left w:val="nil"/>
              <w:bottom w:val="nil"/>
              <w:right w:val="nil"/>
            </w:tcBorders>
          </w:tcPr>
          <w:p w14:paraId="75A472A8" w14:textId="77777777" w:rsidR="0060658B" w:rsidRPr="008C0310" w:rsidRDefault="0060658B" w:rsidP="00D550E0">
            <w:pPr>
              <w:pStyle w:val="AmColumnHeading"/>
            </w:pPr>
            <w:r w:rsidRPr="008C0310">
              <w:t>Vorschlag der Kommission</w:t>
            </w:r>
          </w:p>
        </w:tc>
        <w:tc>
          <w:tcPr>
            <w:tcW w:w="4876" w:type="dxa"/>
            <w:tcBorders>
              <w:top w:val="nil"/>
              <w:left w:val="nil"/>
              <w:bottom w:val="nil"/>
              <w:right w:val="nil"/>
            </w:tcBorders>
          </w:tcPr>
          <w:p w14:paraId="40CF7BE3" w14:textId="77777777" w:rsidR="0060658B" w:rsidRPr="008C0310" w:rsidRDefault="0060658B" w:rsidP="00D550E0">
            <w:pPr>
              <w:pStyle w:val="AmColumnHeading"/>
            </w:pPr>
            <w:r w:rsidRPr="008C0310">
              <w:t>Geänderter Text</w:t>
            </w:r>
          </w:p>
        </w:tc>
      </w:tr>
      <w:tr w:rsidR="0060658B" w:rsidRPr="008C0310" w14:paraId="48733925" w14:textId="77777777" w:rsidTr="00D550E0">
        <w:trPr>
          <w:jc w:val="center"/>
        </w:trPr>
        <w:tc>
          <w:tcPr>
            <w:tcW w:w="4876" w:type="dxa"/>
            <w:tcBorders>
              <w:top w:val="nil"/>
              <w:left w:val="nil"/>
              <w:bottom w:val="nil"/>
              <w:right w:val="nil"/>
            </w:tcBorders>
          </w:tcPr>
          <w:p w14:paraId="42DE5CA2" w14:textId="77777777" w:rsidR="0060658B" w:rsidRPr="008C0310" w:rsidRDefault="0060658B" w:rsidP="00D550E0">
            <w:pPr>
              <w:pStyle w:val="Normal6a"/>
            </w:pPr>
            <w:r w:rsidRPr="008C0310">
              <w:t>(3)</w:t>
            </w:r>
            <w:r w:rsidRPr="008C0310">
              <w:tab/>
              <w:t xml:space="preserve">Eine vorrangige Position in einer </w:t>
            </w:r>
            <w:r w:rsidRPr="008C0310">
              <w:rPr>
                <w:b/>
                <w:i/>
              </w:rPr>
              <w:t>STS-Verbriefung</w:t>
            </w:r>
            <w:r w:rsidRPr="008C0310">
              <w:t xml:space="preserve"> kann nach Artikel 260 Absatz 2</w:t>
            </w:r>
            <w:r w:rsidRPr="008C0310">
              <w:rPr>
                <w:b/>
                <w:i/>
              </w:rPr>
              <w:t>,</w:t>
            </w:r>
            <w:r w:rsidRPr="008C0310">
              <w:t xml:space="preserve"> Artikel 262 Absatz 2</w:t>
            </w:r>
            <w:r w:rsidRPr="008C0310">
              <w:rPr>
                <w:b/>
                <w:i/>
              </w:rPr>
              <w:t>, Artikel 264 Absatz 2a und Artikel 264 Absatz 3a</w:t>
            </w:r>
            <w:r w:rsidRPr="008C0310">
              <w:t xml:space="preserve"> behandelt werden</w:t>
            </w:r>
            <w:r w:rsidRPr="008C0310">
              <w:rPr>
                <w:b/>
                <w:i/>
              </w:rPr>
              <w:t>, wenn die folgenden Anforderungen erfüllt sind</w:t>
            </w:r>
            <w:r w:rsidRPr="008C0310">
              <w:t>:</w:t>
            </w:r>
          </w:p>
        </w:tc>
        <w:tc>
          <w:tcPr>
            <w:tcW w:w="4876" w:type="dxa"/>
            <w:tcBorders>
              <w:top w:val="nil"/>
              <w:left w:val="nil"/>
              <w:bottom w:val="nil"/>
              <w:right w:val="nil"/>
            </w:tcBorders>
          </w:tcPr>
          <w:p w14:paraId="679489B1" w14:textId="77777777" w:rsidR="0060658B" w:rsidRPr="008C0310" w:rsidRDefault="0060658B" w:rsidP="00D550E0">
            <w:pPr>
              <w:pStyle w:val="Normal6a"/>
            </w:pPr>
            <w:r w:rsidRPr="008C0310">
              <w:t>(3)</w:t>
            </w:r>
            <w:r w:rsidRPr="008C0310">
              <w:tab/>
              <w:t xml:space="preserve">Eine vorrangige Position in einer </w:t>
            </w:r>
            <w:r w:rsidRPr="008C0310">
              <w:rPr>
                <w:b/>
                <w:i/>
              </w:rPr>
              <w:t>STS-Bilanzverbriefung</w:t>
            </w:r>
            <w:r w:rsidRPr="008C0310">
              <w:t xml:space="preserve"> kann</w:t>
            </w:r>
            <w:r w:rsidRPr="008C0310">
              <w:rPr>
                <w:b/>
                <w:i/>
              </w:rPr>
              <w:t xml:space="preserve"> zum Datum des Abschlusses der Verbriefung</w:t>
            </w:r>
            <w:r w:rsidRPr="008C0310">
              <w:t xml:space="preserve"> nach Artikel 260 Absatz 2</w:t>
            </w:r>
            <w:r w:rsidRPr="008C0310">
              <w:rPr>
                <w:b/>
                <w:i/>
              </w:rPr>
              <w:t xml:space="preserve"> und</w:t>
            </w:r>
            <w:r w:rsidRPr="008C0310">
              <w:t xml:space="preserve"> Artikel 262 Absatz 2 behandelt werden:</w:t>
            </w:r>
          </w:p>
        </w:tc>
      </w:tr>
    </w:tbl>
    <w:p w14:paraId="07642539" w14:textId="77777777" w:rsidR="0060658B" w:rsidRPr="008C0310" w:rsidRDefault="0060658B" w:rsidP="0060658B">
      <w:pPr>
        <w:pStyle w:val="AmOrLang"/>
      </w:pPr>
      <w:r w:rsidRPr="008C0310">
        <w:t xml:space="preserve">Or. </w:t>
      </w:r>
      <w:r w:rsidRPr="008C0310">
        <w:rPr>
          <w:rStyle w:val="HideTWBExt"/>
        </w:rPr>
        <w:t>&lt;Original&gt;</w:t>
      </w:r>
      <w:r w:rsidRPr="008C0310">
        <w:rPr>
          <w:rStyle w:val="HideTWBInt"/>
        </w:rPr>
        <w:t>{EN}</w:t>
      </w:r>
      <w:r w:rsidRPr="008C0310">
        <w:t>en</w:t>
      </w:r>
      <w:r w:rsidRPr="008C0310">
        <w:rPr>
          <w:rStyle w:val="HideTWBExt"/>
        </w:rPr>
        <w:t>&lt;/Original&gt;</w:t>
      </w:r>
    </w:p>
    <w:p w14:paraId="27F4BAF3" w14:textId="77777777" w:rsidR="0060658B" w:rsidRPr="008C0310" w:rsidRDefault="0060658B" w:rsidP="0060658B">
      <w:r w:rsidRPr="008C0310">
        <w:rPr>
          <w:rStyle w:val="HideTWBExt"/>
        </w:rPr>
        <w:t>&lt;/Amend&gt;</w:t>
      </w:r>
    </w:p>
    <w:p w14:paraId="2FDEE0F0" w14:textId="77777777" w:rsidR="0060658B" w:rsidRPr="008C0310" w:rsidRDefault="0060658B" w:rsidP="0060658B">
      <w:pPr>
        <w:pStyle w:val="AmNumberTabs"/>
      </w:pPr>
      <w:r w:rsidRPr="008C0310">
        <w:rPr>
          <w:rStyle w:val="HideTWBExt"/>
        </w:rPr>
        <w:t>&lt;Amend&gt;</w:t>
      </w:r>
      <w:r w:rsidRPr="008C0310">
        <w:t>Änderungsantrag</w:t>
      </w:r>
      <w:r w:rsidRPr="008C0310">
        <w:tab/>
      </w:r>
      <w:r w:rsidRPr="008C0310">
        <w:tab/>
      </w:r>
      <w:r w:rsidRPr="008C0310">
        <w:rPr>
          <w:rStyle w:val="HideTWBExt"/>
        </w:rPr>
        <w:t>&lt;NumAm&gt;</w:t>
      </w:r>
      <w:r w:rsidRPr="008C0310">
        <w:t>106</w:t>
      </w:r>
      <w:r w:rsidRPr="008C0310">
        <w:rPr>
          <w:rStyle w:val="HideTWBExt"/>
        </w:rPr>
        <w:t>&lt;/NumAm&gt;</w:t>
      </w:r>
    </w:p>
    <w:p w14:paraId="14681DB3" w14:textId="77777777" w:rsidR="0060658B" w:rsidRPr="008C0310" w:rsidRDefault="0060658B" w:rsidP="0060658B">
      <w:pPr>
        <w:pStyle w:val="NormalBold"/>
      </w:pPr>
      <w:r w:rsidRPr="008C0310">
        <w:rPr>
          <w:rStyle w:val="HideTWBExt"/>
          <w:b w:val="0"/>
        </w:rPr>
        <w:t>&lt;RepeatBlock-By&gt;&lt;Members&gt;</w:t>
      </w:r>
      <w:r w:rsidRPr="008C0310">
        <w:t>Giovanni Crosetto, Mariateresa Vivaldini, Denis Nesci, Francesco Ventola, Marco Squarta</w:t>
      </w:r>
      <w:r w:rsidRPr="008C0310">
        <w:rPr>
          <w:rStyle w:val="HideTWBExt"/>
          <w:b w:val="0"/>
        </w:rPr>
        <w:t>&lt;/Members&gt;</w:t>
      </w:r>
    </w:p>
    <w:p w14:paraId="79480C94" w14:textId="77777777" w:rsidR="0060658B" w:rsidRPr="008C0310" w:rsidRDefault="0060658B" w:rsidP="0060658B">
      <w:pPr>
        <w:pStyle w:val="NormalBold"/>
      </w:pPr>
      <w:r w:rsidRPr="008C0310">
        <w:rPr>
          <w:rStyle w:val="HideTWBExt"/>
          <w:b w:val="0"/>
        </w:rPr>
        <w:t>&lt;/RepeatBlock-By&gt;</w:t>
      </w:r>
    </w:p>
    <w:p w14:paraId="5C177E94" w14:textId="77777777" w:rsidR="0060658B" w:rsidRPr="008C0310" w:rsidRDefault="0060658B" w:rsidP="0060658B">
      <w:pPr>
        <w:pStyle w:val="NormalBold"/>
      </w:pPr>
      <w:r w:rsidRPr="008C0310">
        <w:rPr>
          <w:rStyle w:val="HideTWBExt"/>
        </w:rPr>
        <w:t>&lt;DocAmend&gt;</w:t>
      </w:r>
      <w:r w:rsidRPr="008C0310">
        <w:t>Vorschlag für eine Verordnung</w:t>
      </w:r>
      <w:r w:rsidRPr="008C0310">
        <w:rPr>
          <w:rStyle w:val="HideTWBExt"/>
        </w:rPr>
        <w:t>&lt;/DocAmend&gt;</w:t>
      </w:r>
    </w:p>
    <w:p w14:paraId="0C5FD480" w14:textId="77777777" w:rsidR="0060658B" w:rsidRPr="008C0310" w:rsidRDefault="0060658B" w:rsidP="0060658B">
      <w:pPr>
        <w:pStyle w:val="NormalBold"/>
      </w:pPr>
      <w:r w:rsidRPr="008C0310">
        <w:rPr>
          <w:rStyle w:val="HideTWBExt"/>
        </w:rPr>
        <w:t>&lt;Article&gt;</w:t>
      </w:r>
      <w:r w:rsidRPr="008C0310">
        <w:t>Artikel 1 – Absatz 1 – Nummer 3 – Buchstabe c</w:t>
      </w:r>
      <w:r w:rsidRPr="008C0310">
        <w:rPr>
          <w:rStyle w:val="HideTWBExt"/>
        </w:rPr>
        <w:t>&lt;/Article&gt;</w:t>
      </w:r>
    </w:p>
    <w:p w14:paraId="5367F915" w14:textId="77777777" w:rsidR="0060658B" w:rsidRPr="008C0310" w:rsidRDefault="0060658B" w:rsidP="0060658B">
      <w:r w:rsidRPr="008C0310">
        <w:rPr>
          <w:rStyle w:val="HideTWBExt"/>
        </w:rPr>
        <w:t>&lt;DocAmend2&gt;</w:t>
      </w:r>
      <w:r w:rsidRPr="008C0310">
        <w:t>Verordnung (EU) Nr. 575/2013</w:t>
      </w:r>
      <w:r w:rsidRPr="008C0310">
        <w:rPr>
          <w:rStyle w:val="HideTWBExt"/>
        </w:rPr>
        <w:t>&lt;/DocAmend2&gt;</w:t>
      </w:r>
    </w:p>
    <w:p w14:paraId="56CB7883" w14:textId="77777777" w:rsidR="0060658B" w:rsidRPr="008C0310" w:rsidRDefault="0060658B" w:rsidP="0060658B">
      <w:r w:rsidRPr="008C0310">
        <w:rPr>
          <w:rStyle w:val="HideTWBExt"/>
        </w:rPr>
        <w:t>&lt;Article2&gt;</w:t>
      </w:r>
      <w:r w:rsidRPr="008C0310">
        <w:t>Artikel 243 – Absatz 3 – Buchstabe a</w:t>
      </w:r>
      <w:r w:rsidRPr="008C031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58B" w:rsidRPr="008C0310" w14:paraId="30F1ED31" w14:textId="77777777" w:rsidTr="00D550E0">
        <w:trPr>
          <w:trHeight w:hRule="exact" w:val="240"/>
          <w:jc w:val="center"/>
        </w:trPr>
        <w:tc>
          <w:tcPr>
            <w:tcW w:w="9752" w:type="dxa"/>
            <w:gridSpan w:val="2"/>
            <w:tcBorders>
              <w:top w:val="nil"/>
              <w:left w:val="nil"/>
              <w:bottom w:val="nil"/>
              <w:right w:val="nil"/>
            </w:tcBorders>
          </w:tcPr>
          <w:p w14:paraId="56DB2A48" w14:textId="77777777" w:rsidR="0060658B" w:rsidRPr="008C0310" w:rsidRDefault="0060658B" w:rsidP="00D550E0"/>
        </w:tc>
      </w:tr>
      <w:tr w:rsidR="0060658B" w:rsidRPr="008C0310" w14:paraId="0861050D" w14:textId="77777777" w:rsidTr="00D550E0">
        <w:trPr>
          <w:trHeight w:val="240"/>
          <w:jc w:val="center"/>
        </w:trPr>
        <w:tc>
          <w:tcPr>
            <w:tcW w:w="4876" w:type="dxa"/>
            <w:tcBorders>
              <w:top w:val="nil"/>
              <w:left w:val="nil"/>
              <w:bottom w:val="nil"/>
              <w:right w:val="nil"/>
            </w:tcBorders>
          </w:tcPr>
          <w:p w14:paraId="4C252CE5" w14:textId="77777777" w:rsidR="0060658B" w:rsidRPr="008C0310" w:rsidRDefault="0060658B" w:rsidP="00D550E0">
            <w:pPr>
              <w:pStyle w:val="AmColumnHeading"/>
            </w:pPr>
            <w:r w:rsidRPr="008C0310">
              <w:t>Vorschlag der Kommission</w:t>
            </w:r>
          </w:p>
        </w:tc>
        <w:tc>
          <w:tcPr>
            <w:tcW w:w="4876" w:type="dxa"/>
            <w:tcBorders>
              <w:top w:val="nil"/>
              <w:left w:val="nil"/>
              <w:bottom w:val="nil"/>
              <w:right w:val="nil"/>
            </w:tcBorders>
          </w:tcPr>
          <w:p w14:paraId="49381A98" w14:textId="77777777" w:rsidR="0060658B" w:rsidRPr="008C0310" w:rsidRDefault="0060658B" w:rsidP="00D550E0">
            <w:pPr>
              <w:pStyle w:val="AmColumnHeading"/>
            </w:pPr>
            <w:r w:rsidRPr="008C0310">
              <w:t>Geänderter Text</w:t>
            </w:r>
          </w:p>
        </w:tc>
      </w:tr>
      <w:tr w:rsidR="0060658B" w:rsidRPr="008C0310" w14:paraId="5794BCFA" w14:textId="77777777" w:rsidTr="00D550E0">
        <w:trPr>
          <w:jc w:val="center"/>
        </w:trPr>
        <w:tc>
          <w:tcPr>
            <w:tcW w:w="4876" w:type="dxa"/>
            <w:tcBorders>
              <w:top w:val="nil"/>
              <w:left w:val="nil"/>
              <w:bottom w:val="nil"/>
              <w:right w:val="nil"/>
            </w:tcBorders>
          </w:tcPr>
          <w:p w14:paraId="0D0B704F" w14:textId="77777777" w:rsidR="0060658B" w:rsidRPr="008C0310" w:rsidRDefault="0060658B" w:rsidP="00D550E0">
            <w:pPr>
              <w:pStyle w:val="Normal6a"/>
            </w:pPr>
            <w:r w:rsidRPr="008C0310">
              <w:rPr>
                <w:b/>
                <w:i/>
              </w:rPr>
              <w:t>a)</w:t>
            </w:r>
            <w:r w:rsidRPr="008C0310">
              <w:tab/>
            </w:r>
            <w:r w:rsidRPr="008C0310">
              <w:rPr>
                <w:b/>
                <w:i/>
              </w:rPr>
              <w:t>für eine Position in einem ABCP-Programm oder einer ABCP-Transaktion:</w:t>
            </w:r>
          </w:p>
        </w:tc>
        <w:tc>
          <w:tcPr>
            <w:tcW w:w="4876" w:type="dxa"/>
            <w:tcBorders>
              <w:top w:val="nil"/>
              <w:left w:val="nil"/>
              <w:bottom w:val="nil"/>
              <w:right w:val="nil"/>
            </w:tcBorders>
          </w:tcPr>
          <w:p w14:paraId="0AE03D1A" w14:textId="77777777" w:rsidR="0060658B" w:rsidRPr="008C0310" w:rsidRDefault="0060658B" w:rsidP="00D550E0">
            <w:pPr>
              <w:pStyle w:val="Normal6a"/>
            </w:pPr>
            <w:r w:rsidRPr="008C0310">
              <w:rPr>
                <w:b/>
                <w:i/>
              </w:rPr>
              <w:t>entfällt</w:t>
            </w:r>
          </w:p>
        </w:tc>
      </w:tr>
    </w:tbl>
    <w:p w14:paraId="002294F2" w14:textId="77777777" w:rsidR="0060658B" w:rsidRPr="008C0310" w:rsidRDefault="0060658B" w:rsidP="0060658B">
      <w:pPr>
        <w:pStyle w:val="AmOrLang"/>
      </w:pPr>
      <w:r w:rsidRPr="008C0310">
        <w:t xml:space="preserve">Or. </w:t>
      </w:r>
      <w:r w:rsidRPr="008C0310">
        <w:rPr>
          <w:rStyle w:val="HideTWBExt"/>
        </w:rPr>
        <w:t>&lt;Original&gt;</w:t>
      </w:r>
      <w:r w:rsidRPr="008C0310">
        <w:rPr>
          <w:rStyle w:val="HideTWBInt"/>
        </w:rPr>
        <w:t>{EN}</w:t>
      </w:r>
      <w:r w:rsidRPr="008C0310">
        <w:t>en</w:t>
      </w:r>
      <w:r w:rsidRPr="008C0310">
        <w:rPr>
          <w:rStyle w:val="HideTWBExt"/>
        </w:rPr>
        <w:t>&lt;/Original&gt;</w:t>
      </w:r>
    </w:p>
    <w:p w14:paraId="49B8BE63" w14:textId="77777777" w:rsidR="0060658B" w:rsidRPr="008C0310" w:rsidRDefault="0060658B" w:rsidP="0060658B">
      <w:r w:rsidRPr="008C0310">
        <w:rPr>
          <w:rStyle w:val="HideTWBExt"/>
        </w:rPr>
        <w:t>&lt;/Amend&gt;</w:t>
      </w:r>
    </w:p>
    <w:p w14:paraId="7AA8FB28" w14:textId="77777777" w:rsidR="0060658B" w:rsidRPr="008C0310" w:rsidRDefault="0060658B" w:rsidP="0060658B">
      <w:pPr>
        <w:pStyle w:val="AmNumberTabs"/>
      </w:pPr>
      <w:r w:rsidRPr="008C0310">
        <w:rPr>
          <w:rStyle w:val="HideTWBExt"/>
        </w:rPr>
        <w:t>&lt;Amend&gt;</w:t>
      </w:r>
      <w:r w:rsidRPr="008C0310">
        <w:t>Änderungsantrag</w:t>
      </w:r>
      <w:r w:rsidRPr="008C0310">
        <w:tab/>
      </w:r>
      <w:r w:rsidRPr="008C0310">
        <w:tab/>
      </w:r>
      <w:r w:rsidRPr="008C0310">
        <w:rPr>
          <w:rStyle w:val="HideTWBExt"/>
        </w:rPr>
        <w:t>&lt;NumAm&gt;</w:t>
      </w:r>
      <w:r w:rsidRPr="008C0310">
        <w:t>107</w:t>
      </w:r>
      <w:r w:rsidRPr="008C0310">
        <w:rPr>
          <w:rStyle w:val="HideTWBExt"/>
        </w:rPr>
        <w:t>&lt;/NumAm&gt;</w:t>
      </w:r>
    </w:p>
    <w:p w14:paraId="3FB824F8" w14:textId="77777777" w:rsidR="0060658B" w:rsidRPr="008C0310" w:rsidRDefault="0060658B" w:rsidP="0060658B">
      <w:pPr>
        <w:pStyle w:val="NormalBold"/>
      </w:pPr>
      <w:r w:rsidRPr="008C0310">
        <w:rPr>
          <w:rStyle w:val="HideTWBExt"/>
          <w:b w:val="0"/>
        </w:rPr>
        <w:t>&lt;RepeatBlock-By&gt;&lt;Members&gt;</w:t>
      </w:r>
      <w:r w:rsidRPr="008C0310">
        <w:t>Eero Heinäluoma, Nikos Papandreou, Jonás Fernández, René Repasi</w:t>
      </w:r>
      <w:r w:rsidRPr="008C0310">
        <w:rPr>
          <w:rStyle w:val="HideTWBExt"/>
          <w:b w:val="0"/>
        </w:rPr>
        <w:t>&lt;/Members&gt;</w:t>
      </w:r>
    </w:p>
    <w:p w14:paraId="166F0641" w14:textId="77777777" w:rsidR="0060658B" w:rsidRPr="008C0310" w:rsidRDefault="0060658B" w:rsidP="0060658B">
      <w:pPr>
        <w:pStyle w:val="NormalBold"/>
      </w:pPr>
      <w:r w:rsidRPr="008C0310">
        <w:rPr>
          <w:rStyle w:val="HideTWBExt"/>
          <w:b w:val="0"/>
        </w:rPr>
        <w:t>&lt;/RepeatBlock-By&gt;</w:t>
      </w:r>
    </w:p>
    <w:p w14:paraId="3C4F9C04" w14:textId="77777777" w:rsidR="0060658B" w:rsidRPr="008C0310" w:rsidRDefault="0060658B" w:rsidP="0060658B">
      <w:pPr>
        <w:pStyle w:val="NormalBold"/>
      </w:pPr>
      <w:r w:rsidRPr="008C0310">
        <w:rPr>
          <w:rStyle w:val="HideTWBExt"/>
        </w:rPr>
        <w:t>&lt;DocAmend&gt;</w:t>
      </w:r>
      <w:r w:rsidRPr="008C0310">
        <w:t>Vorschlag für eine Verordnung</w:t>
      </w:r>
      <w:r w:rsidRPr="008C0310">
        <w:rPr>
          <w:rStyle w:val="HideTWBExt"/>
        </w:rPr>
        <w:t>&lt;/DocAmend&gt;</w:t>
      </w:r>
    </w:p>
    <w:p w14:paraId="55212C54" w14:textId="77777777" w:rsidR="0060658B" w:rsidRPr="008C0310" w:rsidRDefault="0060658B" w:rsidP="0060658B">
      <w:pPr>
        <w:pStyle w:val="NormalBold"/>
      </w:pPr>
      <w:r w:rsidRPr="008C0310">
        <w:rPr>
          <w:rStyle w:val="HideTWBExt"/>
        </w:rPr>
        <w:t>&lt;Article&gt;</w:t>
      </w:r>
      <w:r w:rsidRPr="008C0310">
        <w:t>Artikel 1 – Absatz 1 – Nummer 3 – Buchstabe c</w:t>
      </w:r>
      <w:r w:rsidRPr="008C0310">
        <w:rPr>
          <w:rStyle w:val="HideTWBExt"/>
        </w:rPr>
        <w:t>&lt;/Article&gt;</w:t>
      </w:r>
    </w:p>
    <w:p w14:paraId="74AE7B6A" w14:textId="77777777" w:rsidR="0060658B" w:rsidRPr="008C0310" w:rsidRDefault="0060658B" w:rsidP="0060658B">
      <w:r w:rsidRPr="008C0310">
        <w:rPr>
          <w:rStyle w:val="HideTWBExt"/>
        </w:rPr>
        <w:t>&lt;DocAmend2&gt;</w:t>
      </w:r>
      <w:r w:rsidRPr="008C0310">
        <w:t>Verordnung (EU) Nr. 575/2013</w:t>
      </w:r>
      <w:r w:rsidRPr="008C0310">
        <w:rPr>
          <w:rStyle w:val="HideTWBExt"/>
        </w:rPr>
        <w:t>&lt;/DocAmend2&gt;</w:t>
      </w:r>
    </w:p>
    <w:p w14:paraId="64C176BC" w14:textId="77777777" w:rsidR="0060658B" w:rsidRPr="008C0310" w:rsidRDefault="0060658B" w:rsidP="0060658B">
      <w:r w:rsidRPr="008C0310">
        <w:rPr>
          <w:rStyle w:val="HideTWBExt"/>
        </w:rPr>
        <w:t>&lt;Article2&gt;</w:t>
      </w:r>
      <w:r w:rsidRPr="008C0310">
        <w:t>Artikel 243 – Absatz 3 – Buchstabe a</w:t>
      </w:r>
      <w:r w:rsidRPr="008C031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58B" w:rsidRPr="008C0310" w14:paraId="0C2B4A02" w14:textId="77777777" w:rsidTr="00D550E0">
        <w:trPr>
          <w:trHeight w:hRule="exact" w:val="240"/>
          <w:jc w:val="center"/>
        </w:trPr>
        <w:tc>
          <w:tcPr>
            <w:tcW w:w="9752" w:type="dxa"/>
            <w:gridSpan w:val="2"/>
            <w:tcBorders>
              <w:top w:val="nil"/>
              <w:left w:val="nil"/>
              <w:bottom w:val="nil"/>
              <w:right w:val="nil"/>
            </w:tcBorders>
          </w:tcPr>
          <w:p w14:paraId="6CF4F36B" w14:textId="77777777" w:rsidR="0060658B" w:rsidRPr="008C0310" w:rsidRDefault="0060658B" w:rsidP="00D550E0"/>
        </w:tc>
      </w:tr>
      <w:tr w:rsidR="0060658B" w:rsidRPr="008C0310" w14:paraId="1EA5177B" w14:textId="77777777" w:rsidTr="00D550E0">
        <w:trPr>
          <w:trHeight w:val="240"/>
          <w:jc w:val="center"/>
        </w:trPr>
        <w:tc>
          <w:tcPr>
            <w:tcW w:w="4876" w:type="dxa"/>
            <w:tcBorders>
              <w:top w:val="nil"/>
              <w:left w:val="nil"/>
              <w:bottom w:val="nil"/>
              <w:right w:val="nil"/>
            </w:tcBorders>
          </w:tcPr>
          <w:p w14:paraId="73C2E532" w14:textId="77777777" w:rsidR="0060658B" w:rsidRPr="008C0310" w:rsidRDefault="0060658B" w:rsidP="00D550E0">
            <w:pPr>
              <w:pStyle w:val="AmColumnHeading"/>
            </w:pPr>
            <w:r w:rsidRPr="008C0310">
              <w:t>Vorschlag der Kommission</w:t>
            </w:r>
          </w:p>
        </w:tc>
        <w:tc>
          <w:tcPr>
            <w:tcW w:w="4876" w:type="dxa"/>
            <w:tcBorders>
              <w:top w:val="nil"/>
              <w:left w:val="nil"/>
              <w:bottom w:val="nil"/>
              <w:right w:val="nil"/>
            </w:tcBorders>
          </w:tcPr>
          <w:p w14:paraId="16DFB164" w14:textId="77777777" w:rsidR="0060658B" w:rsidRPr="008C0310" w:rsidRDefault="0060658B" w:rsidP="00D550E0">
            <w:pPr>
              <w:pStyle w:val="AmColumnHeading"/>
            </w:pPr>
            <w:r w:rsidRPr="008C0310">
              <w:t>Geänderter Text</w:t>
            </w:r>
          </w:p>
        </w:tc>
      </w:tr>
      <w:tr w:rsidR="0060658B" w:rsidRPr="008C0310" w14:paraId="70D0A3CE" w14:textId="77777777" w:rsidTr="00D550E0">
        <w:trPr>
          <w:jc w:val="center"/>
        </w:trPr>
        <w:tc>
          <w:tcPr>
            <w:tcW w:w="4876" w:type="dxa"/>
            <w:tcBorders>
              <w:top w:val="nil"/>
              <w:left w:val="nil"/>
              <w:bottom w:val="nil"/>
              <w:right w:val="nil"/>
            </w:tcBorders>
          </w:tcPr>
          <w:p w14:paraId="3E828E78" w14:textId="77777777" w:rsidR="0060658B" w:rsidRPr="008C0310" w:rsidRDefault="0060658B" w:rsidP="00D550E0">
            <w:pPr>
              <w:pStyle w:val="Normal6a"/>
            </w:pPr>
            <w:r w:rsidRPr="008C0310">
              <w:t>a)</w:t>
            </w:r>
            <w:r w:rsidRPr="008C0310">
              <w:tab/>
              <w:t xml:space="preserve">für eine Position in </w:t>
            </w:r>
            <w:r w:rsidRPr="008C0310">
              <w:rPr>
                <w:b/>
                <w:i/>
              </w:rPr>
              <w:t>einem ABCP-Programm oder</w:t>
            </w:r>
            <w:r w:rsidRPr="008C0310">
              <w:t xml:space="preserve"> einer ABCP-Transaktion:</w:t>
            </w:r>
          </w:p>
        </w:tc>
        <w:tc>
          <w:tcPr>
            <w:tcW w:w="4876" w:type="dxa"/>
            <w:tcBorders>
              <w:top w:val="nil"/>
              <w:left w:val="nil"/>
              <w:bottom w:val="nil"/>
              <w:right w:val="nil"/>
            </w:tcBorders>
          </w:tcPr>
          <w:p w14:paraId="31A061B1" w14:textId="77777777" w:rsidR="0060658B" w:rsidRPr="008C0310" w:rsidRDefault="0060658B" w:rsidP="00D550E0">
            <w:pPr>
              <w:pStyle w:val="Normal6a"/>
            </w:pPr>
            <w:r w:rsidRPr="008C0310">
              <w:t>a)</w:t>
            </w:r>
            <w:r w:rsidRPr="008C0310">
              <w:tab/>
              <w:t>für eine Position in einer ABCP-Transaktion:</w:t>
            </w:r>
          </w:p>
        </w:tc>
      </w:tr>
    </w:tbl>
    <w:p w14:paraId="0F29143E" w14:textId="77777777" w:rsidR="0060658B" w:rsidRPr="008C0310" w:rsidRDefault="0060658B" w:rsidP="0060658B">
      <w:pPr>
        <w:pStyle w:val="AmOrLang"/>
      </w:pPr>
      <w:r w:rsidRPr="008C0310">
        <w:t xml:space="preserve">Or. </w:t>
      </w:r>
      <w:r w:rsidRPr="008C0310">
        <w:rPr>
          <w:rStyle w:val="HideTWBExt"/>
        </w:rPr>
        <w:t>&lt;Original&gt;</w:t>
      </w:r>
      <w:r w:rsidRPr="008C0310">
        <w:rPr>
          <w:rStyle w:val="HideTWBInt"/>
        </w:rPr>
        <w:t>{EN}</w:t>
      </w:r>
      <w:r w:rsidRPr="008C0310">
        <w:t>en</w:t>
      </w:r>
      <w:r w:rsidRPr="008C0310">
        <w:rPr>
          <w:rStyle w:val="HideTWBExt"/>
        </w:rPr>
        <w:t>&lt;/Original&gt;</w:t>
      </w:r>
    </w:p>
    <w:p w14:paraId="35FA527C" w14:textId="77777777" w:rsidR="0060658B" w:rsidRPr="008C0310" w:rsidRDefault="0060658B" w:rsidP="0060658B">
      <w:r w:rsidRPr="008C0310">
        <w:rPr>
          <w:rStyle w:val="HideTWBExt"/>
        </w:rPr>
        <w:t>&lt;/Amend&gt;</w:t>
      </w:r>
    </w:p>
    <w:p w14:paraId="025F3DD8" w14:textId="77777777" w:rsidR="0060658B" w:rsidRPr="008C0310" w:rsidRDefault="0060658B" w:rsidP="0060658B">
      <w:pPr>
        <w:pStyle w:val="AmNumberTabs"/>
      </w:pPr>
      <w:r w:rsidRPr="008C0310">
        <w:rPr>
          <w:rStyle w:val="HideTWBExt"/>
        </w:rPr>
        <w:t>&lt;Amend&gt;</w:t>
      </w:r>
      <w:r w:rsidRPr="008C0310">
        <w:t>Änderungsantrag</w:t>
      </w:r>
      <w:r w:rsidRPr="008C0310">
        <w:tab/>
      </w:r>
      <w:r w:rsidRPr="008C0310">
        <w:tab/>
      </w:r>
      <w:r w:rsidRPr="008C0310">
        <w:rPr>
          <w:rStyle w:val="HideTWBExt"/>
        </w:rPr>
        <w:t>&lt;NumAm&gt;</w:t>
      </w:r>
      <w:r w:rsidRPr="008C0310">
        <w:t>108</w:t>
      </w:r>
      <w:r w:rsidRPr="008C0310">
        <w:rPr>
          <w:rStyle w:val="HideTWBExt"/>
        </w:rPr>
        <w:t>&lt;/NumAm&gt;</w:t>
      </w:r>
    </w:p>
    <w:p w14:paraId="1AD431F5" w14:textId="77777777" w:rsidR="0060658B" w:rsidRPr="008C0310" w:rsidRDefault="0060658B" w:rsidP="0060658B">
      <w:pPr>
        <w:pStyle w:val="NormalBold"/>
      </w:pPr>
      <w:r w:rsidRPr="008C0310">
        <w:rPr>
          <w:rStyle w:val="HideTWBExt"/>
          <w:b w:val="0"/>
        </w:rPr>
        <w:t>&lt;RepeatBlock-By&gt;&lt;Members&gt;</w:t>
      </w:r>
      <w:r w:rsidRPr="008C0310">
        <w:t>Giovanni Crosetto, Mariateresa Vivaldini, Denis Nesci, Francesco Ventola, Marco Squarta</w:t>
      </w:r>
      <w:r w:rsidRPr="008C0310">
        <w:rPr>
          <w:rStyle w:val="HideTWBExt"/>
          <w:b w:val="0"/>
        </w:rPr>
        <w:t>&lt;/Members&gt;</w:t>
      </w:r>
    </w:p>
    <w:p w14:paraId="598D371B" w14:textId="77777777" w:rsidR="0060658B" w:rsidRPr="008C0310" w:rsidRDefault="0060658B" w:rsidP="0060658B">
      <w:pPr>
        <w:pStyle w:val="NormalBold"/>
      </w:pPr>
      <w:r w:rsidRPr="008C0310">
        <w:rPr>
          <w:rStyle w:val="HideTWBExt"/>
          <w:b w:val="0"/>
        </w:rPr>
        <w:t>&lt;/RepeatBlock-By&gt;</w:t>
      </w:r>
    </w:p>
    <w:p w14:paraId="1987F302" w14:textId="77777777" w:rsidR="0060658B" w:rsidRPr="008C0310" w:rsidRDefault="0060658B" w:rsidP="0060658B">
      <w:pPr>
        <w:pStyle w:val="NormalBold"/>
      </w:pPr>
      <w:r w:rsidRPr="008C0310">
        <w:rPr>
          <w:rStyle w:val="HideTWBExt"/>
        </w:rPr>
        <w:t>&lt;DocAmend&gt;</w:t>
      </w:r>
      <w:r w:rsidRPr="008C0310">
        <w:t>Vorschlag für eine Verordnung</w:t>
      </w:r>
      <w:r w:rsidRPr="008C0310">
        <w:rPr>
          <w:rStyle w:val="HideTWBExt"/>
        </w:rPr>
        <w:t>&lt;/DocAmend&gt;</w:t>
      </w:r>
    </w:p>
    <w:p w14:paraId="0F82524C" w14:textId="77777777" w:rsidR="0060658B" w:rsidRPr="008C0310" w:rsidRDefault="0060658B" w:rsidP="0060658B">
      <w:pPr>
        <w:pStyle w:val="NormalBold"/>
      </w:pPr>
      <w:r w:rsidRPr="008C0310">
        <w:rPr>
          <w:rStyle w:val="HideTWBExt"/>
        </w:rPr>
        <w:t>&lt;Article&gt;</w:t>
      </w:r>
      <w:r w:rsidRPr="008C0310">
        <w:t>Artikel 1 – Absatz 1 – Nummer 3 – Buchstabe c</w:t>
      </w:r>
      <w:r w:rsidRPr="008C0310">
        <w:rPr>
          <w:rStyle w:val="HideTWBExt"/>
        </w:rPr>
        <w:t>&lt;/Article&gt;</w:t>
      </w:r>
    </w:p>
    <w:p w14:paraId="159BD46D" w14:textId="77777777" w:rsidR="0060658B" w:rsidRPr="008C0310" w:rsidRDefault="0060658B" w:rsidP="0060658B">
      <w:r w:rsidRPr="008C0310">
        <w:rPr>
          <w:rStyle w:val="HideTWBExt"/>
        </w:rPr>
        <w:t>&lt;DocAmend2&gt;</w:t>
      </w:r>
      <w:r w:rsidRPr="008C0310">
        <w:t>Verordnung (EU) Nr. 575/2013</w:t>
      </w:r>
      <w:r w:rsidRPr="008C0310">
        <w:rPr>
          <w:rStyle w:val="HideTWBExt"/>
        </w:rPr>
        <w:t>&lt;/DocAmend2&gt;</w:t>
      </w:r>
    </w:p>
    <w:p w14:paraId="16311086" w14:textId="77777777" w:rsidR="0060658B" w:rsidRPr="008C0310" w:rsidRDefault="0060658B" w:rsidP="0060658B">
      <w:r w:rsidRPr="008C0310">
        <w:rPr>
          <w:rStyle w:val="HideTWBExt"/>
        </w:rPr>
        <w:t>&lt;Article2&gt;</w:t>
      </w:r>
      <w:r w:rsidRPr="008C0310">
        <w:t>Artikel 243 – Absatz 3 – Buchstabe b</w:t>
      </w:r>
      <w:r w:rsidRPr="008C031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58B" w:rsidRPr="008C0310" w14:paraId="69D2DEC3" w14:textId="77777777" w:rsidTr="00D550E0">
        <w:trPr>
          <w:trHeight w:hRule="exact" w:val="240"/>
          <w:jc w:val="center"/>
        </w:trPr>
        <w:tc>
          <w:tcPr>
            <w:tcW w:w="9752" w:type="dxa"/>
            <w:gridSpan w:val="2"/>
            <w:tcBorders>
              <w:top w:val="nil"/>
              <w:left w:val="nil"/>
              <w:bottom w:val="nil"/>
              <w:right w:val="nil"/>
            </w:tcBorders>
          </w:tcPr>
          <w:p w14:paraId="73539D9F" w14:textId="77777777" w:rsidR="0060658B" w:rsidRPr="008C0310" w:rsidRDefault="0060658B" w:rsidP="00D550E0"/>
        </w:tc>
      </w:tr>
      <w:tr w:rsidR="0060658B" w:rsidRPr="008C0310" w14:paraId="14EF732F" w14:textId="77777777" w:rsidTr="00D550E0">
        <w:trPr>
          <w:trHeight w:val="240"/>
          <w:jc w:val="center"/>
        </w:trPr>
        <w:tc>
          <w:tcPr>
            <w:tcW w:w="4876" w:type="dxa"/>
            <w:tcBorders>
              <w:top w:val="nil"/>
              <w:left w:val="nil"/>
              <w:bottom w:val="nil"/>
              <w:right w:val="nil"/>
            </w:tcBorders>
          </w:tcPr>
          <w:p w14:paraId="59B8BE5F" w14:textId="77777777" w:rsidR="0060658B" w:rsidRPr="008C0310" w:rsidRDefault="0060658B" w:rsidP="00D550E0">
            <w:pPr>
              <w:pStyle w:val="AmColumnHeading"/>
            </w:pPr>
            <w:r w:rsidRPr="008C0310">
              <w:t>Vorschlag der Kommission</w:t>
            </w:r>
          </w:p>
        </w:tc>
        <w:tc>
          <w:tcPr>
            <w:tcW w:w="4876" w:type="dxa"/>
            <w:tcBorders>
              <w:top w:val="nil"/>
              <w:left w:val="nil"/>
              <w:bottom w:val="nil"/>
              <w:right w:val="nil"/>
            </w:tcBorders>
          </w:tcPr>
          <w:p w14:paraId="1F6C330E" w14:textId="77777777" w:rsidR="0060658B" w:rsidRPr="008C0310" w:rsidRDefault="0060658B" w:rsidP="00D550E0">
            <w:pPr>
              <w:pStyle w:val="AmColumnHeading"/>
            </w:pPr>
            <w:r w:rsidRPr="008C0310">
              <w:t>Geänderter Text</w:t>
            </w:r>
          </w:p>
        </w:tc>
      </w:tr>
      <w:tr w:rsidR="0060658B" w:rsidRPr="008C0310" w14:paraId="479E92FB" w14:textId="77777777" w:rsidTr="00D550E0">
        <w:trPr>
          <w:jc w:val="center"/>
        </w:trPr>
        <w:tc>
          <w:tcPr>
            <w:tcW w:w="4876" w:type="dxa"/>
            <w:tcBorders>
              <w:top w:val="nil"/>
              <w:left w:val="nil"/>
              <w:bottom w:val="nil"/>
              <w:right w:val="nil"/>
            </w:tcBorders>
          </w:tcPr>
          <w:p w14:paraId="41229669" w14:textId="77777777" w:rsidR="0060658B" w:rsidRPr="008C0310" w:rsidRDefault="0060658B" w:rsidP="00D550E0">
            <w:pPr>
              <w:pStyle w:val="Normal6a"/>
            </w:pPr>
            <w:r w:rsidRPr="008C0310">
              <w:rPr>
                <w:b/>
                <w:i/>
              </w:rPr>
              <w:t>b)</w:t>
            </w:r>
            <w:r w:rsidRPr="008C0310">
              <w:tab/>
            </w:r>
            <w:r w:rsidRPr="008C0310">
              <w:rPr>
                <w:b/>
                <w:i/>
              </w:rPr>
              <w:t>die Anforderungen des Artikels 243 Absatz 1</w:t>
            </w:r>
          </w:p>
        </w:tc>
        <w:tc>
          <w:tcPr>
            <w:tcW w:w="4876" w:type="dxa"/>
            <w:tcBorders>
              <w:top w:val="nil"/>
              <w:left w:val="nil"/>
              <w:bottom w:val="nil"/>
              <w:right w:val="nil"/>
            </w:tcBorders>
          </w:tcPr>
          <w:p w14:paraId="66F106CB" w14:textId="77777777" w:rsidR="0060658B" w:rsidRPr="008C0310" w:rsidRDefault="0060658B" w:rsidP="00D550E0">
            <w:pPr>
              <w:pStyle w:val="Normal6a"/>
            </w:pPr>
            <w:r w:rsidRPr="008C0310">
              <w:rPr>
                <w:b/>
                <w:i/>
              </w:rPr>
              <w:t>entfällt</w:t>
            </w:r>
          </w:p>
        </w:tc>
      </w:tr>
    </w:tbl>
    <w:p w14:paraId="29797CFA" w14:textId="77777777" w:rsidR="0060658B" w:rsidRPr="008C0310" w:rsidRDefault="0060658B" w:rsidP="0060658B">
      <w:pPr>
        <w:pStyle w:val="AmOrLang"/>
      </w:pPr>
      <w:r w:rsidRPr="008C0310">
        <w:t xml:space="preserve">Or. </w:t>
      </w:r>
      <w:r w:rsidRPr="008C0310">
        <w:rPr>
          <w:rStyle w:val="HideTWBExt"/>
        </w:rPr>
        <w:t>&lt;Original&gt;</w:t>
      </w:r>
      <w:r w:rsidRPr="008C0310">
        <w:rPr>
          <w:rStyle w:val="HideTWBInt"/>
        </w:rPr>
        <w:t>{EN}</w:t>
      </w:r>
      <w:r w:rsidRPr="008C0310">
        <w:t>en</w:t>
      </w:r>
      <w:r w:rsidRPr="008C0310">
        <w:rPr>
          <w:rStyle w:val="HideTWBExt"/>
        </w:rPr>
        <w:t>&lt;/Original&gt;</w:t>
      </w:r>
    </w:p>
    <w:p w14:paraId="34BC5BD6" w14:textId="77777777" w:rsidR="0060658B" w:rsidRPr="008C0310" w:rsidRDefault="0060658B" w:rsidP="0060658B">
      <w:r w:rsidRPr="008C0310">
        <w:rPr>
          <w:rStyle w:val="HideTWBExt"/>
        </w:rPr>
        <w:t>&lt;/Amend&gt;</w:t>
      </w:r>
    </w:p>
    <w:p w14:paraId="77A9C536" w14:textId="77777777" w:rsidR="0060658B" w:rsidRPr="008C0310" w:rsidRDefault="0060658B" w:rsidP="0060658B">
      <w:pPr>
        <w:pStyle w:val="AmNumberTabs"/>
      </w:pPr>
      <w:r w:rsidRPr="008C0310">
        <w:rPr>
          <w:rStyle w:val="HideTWBExt"/>
        </w:rPr>
        <w:t>&lt;Amend&gt;</w:t>
      </w:r>
      <w:r w:rsidRPr="008C0310">
        <w:t>Änderungsantrag</w:t>
      </w:r>
      <w:r w:rsidRPr="008C0310">
        <w:tab/>
      </w:r>
      <w:r w:rsidRPr="008C0310">
        <w:tab/>
      </w:r>
      <w:r w:rsidRPr="008C0310">
        <w:rPr>
          <w:rStyle w:val="HideTWBExt"/>
        </w:rPr>
        <w:t>&lt;NumAm&gt;</w:t>
      </w:r>
      <w:r w:rsidRPr="008C0310">
        <w:t>109</w:t>
      </w:r>
      <w:r w:rsidRPr="008C0310">
        <w:rPr>
          <w:rStyle w:val="HideTWBExt"/>
        </w:rPr>
        <w:t>&lt;/NumAm&gt;</w:t>
      </w:r>
    </w:p>
    <w:p w14:paraId="46FF9005" w14:textId="77777777" w:rsidR="0060658B" w:rsidRPr="008C0310" w:rsidRDefault="0060658B" w:rsidP="0060658B">
      <w:pPr>
        <w:pStyle w:val="NormalBold"/>
      </w:pPr>
      <w:r w:rsidRPr="008C0310">
        <w:rPr>
          <w:rStyle w:val="HideTWBExt"/>
          <w:b w:val="0"/>
        </w:rPr>
        <w:t>&lt;RepeatBlock-By&gt;&lt;Members&gt;</w:t>
      </w:r>
      <w:r w:rsidRPr="008C0310">
        <w:t>Eero Heinäluoma, Nikos Papandreou, Jonás Fernández, René Repasi</w:t>
      </w:r>
      <w:r w:rsidRPr="008C0310">
        <w:rPr>
          <w:rStyle w:val="HideTWBExt"/>
          <w:b w:val="0"/>
        </w:rPr>
        <w:t>&lt;/Members&gt;</w:t>
      </w:r>
    </w:p>
    <w:p w14:paraId="5544DCC4" w14:textId="77777777" w:rsidR="0060658B" w:rsidRPr="008C0310" w:rsidRDefault="0060658B" w:rsidP="0060658B">
      <w:pPr>
        <w:pStyle w:val="NormalBold"/>
      </w:pPr>
      <w:r w:rsidRPr="008C0310">
        <w:rPr>
          <w:rStyle w:val="HideTWBExt"/>
          <w:b w:val="0"/>
        </w:rPr>
        <w:t>&lt;/RepeatBlock-By&gt;</w:t>
      </w:r>
    </w:p>
    <w:p w14:paraId="4DD639F2" w14:textId="77777777" w:rsidR="0060658B" w:rsidRPr="008C0310" w:rsidRDefault="0060658B" w:rsidP="0060658B">
      <w:pPr>
        <w:pStyle w:val="NormalBold"/>
      </w:pPr>
      <w:r w:rsidRPr="008C0310">
        <w:rPr>
          <w:rStyle w:val="HideTWBExt"/>
        </w:rPr>
        <w:t>&lt;DocAmend&gt;</w:t>
      </w:r>
      <w:r w:rsidRPr="008C0310">
        <w:t>Vorschlag für eine Verordnung</w:t>
      </w:r>
      <w:r w:rsidRPr="008C0310">
        <w:rPr>
          <w:rStyle w:val="HideTWBExt"/>
        </w:rPr>
        <w:t>&lt;/DocAmend&gt;</w:t>
      </w:r>
    </w:p>
    <w:p w14:paraId="2E79E496" w14:textId="77777777" w:rsidR="0060658B" w:rsidRPr="008C0310" w:rsidRDefault="0060658B" w:rsidP="0060658B">
      <w:pPr>
        <w:pStyle w:val="NormalBold"/>
      </w:pPr>
      <w:r w:rsidRPr="008C0310">
        <w:rPr>
          <w:rStyle w:val="HideTWBExt"/>
        </w:rPr>
        <w:t>&lt;Article&gt;</w:t>
      </w:r>
      <w:r w:rsidRPr="008C0310">
        <w:t>Artikel 1 – Absatz 1 – Nummer 3 – Buchstabe c</w:t>
      </w:r>
      <w:r w:rsidRPr="008C0310">
        <w:rPr>
          <w:rStyle w:val="HideTWBExt"/>
        </w:rPr>
        <w:t>&lt;/Article&gt;</w:t>
      </w:r>
    </w:p>
    <w:p w14:paraId="15432902" w14:textId="77777777" w:rsidR="0060658B" w:rsidRPr="008C0310" w:rsidRDefault="0060658B" w:rsidP="0060658B">
      <w:r w:rsidRPr="008C0310">
        <w:rPr>
          <w:rStyle w:val="HideTWBExt"/>
        </w:rPr>
        <w:t>&lt;DocAmend2&gt;</w:t>
      </w:r>
      <w:r w:rsidRPr="008C0310">
        <w:t>Verordnung (EU) Nr. 575/2013</w:t>
      </w:r>
      <w:r w:rsidRPr="008C0310">
        <w:rPr>
          <w:rStyle w:val="HideTWBExt"/>
        </w:rPr>
        <w:t>&lt;/DocAmend2&gt;</w:t>
      </w:r>
    </w:p>
    <w:p w14:paraId="4C88F563" w14:textId="77777777" w:rsidR="0060658B" w:rsidRPr="008C0310" w:rsidRDefault="0060658B" w:rsidP="0060658B">
      <w:r w:rsidRPr="008C0310">
        <w:rPr>
          <w:rStyle w:val="HideTWBExt"/>
        </w:rPr>
        <w:t>&lt;Article2&gt;</w:t>
      </w:r>
      <w:r w:rsidRPr="008C0310">
        <w:t>Artikel 243 – Absatz 3 – Buchstabe b</w:t>
      </w:r>
      <w:r w:rsidRPr="008C031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58B" w:rsidRPr="008C0310" w14:paraId="0FBD3F17" w14:textId="77777777" w:rsidTr="00D550E0">
        <w:trPr>
          <w:trHeight w:hRule="exact" w:val="240"/>
          <w:jc w:val="center"/>
        </w:trPr>
        <w:tc>
          <w:tcPr>
            <w:tcW w:w="9752" w:type="dxa"/>
            <w:gridSpan w:val="2"/>
            <w:tcBorders>
              <w:top w:val="nil"/>
              <w:left w:val="nil"/>
              <w:bottom w:val="nil"/>
              <w:right w:val="nil"/>
            </w:tcBorders>
          </w:tcPr>
          <w:p w14:paraId="3D3AB1A1" w14:textId="77777777" w:rsidR="0060658B" w:rsidRPr="008C0310" w:rsidRDefault="0060658B" w:rsidP="00D550E0"/>
        </w:tc>
      </w:tr>
      <w:tr w:rsidR="0060658B" w:rsidRPr="008C0310" w14:paraId="540AC9F0" w14:textId="77777777" w:rsidTr="00D550E0">
        <w:trPr>
          <w:trHeight w:val="240"/>
          <w:jc w:val="center"/>
        </w:trPr>
        <w:tc>
          <w:tcPr>
            <w:tcW w:w="4876" w:type="dxa"/>
            <w:tcBorders>
              <w:top w:val="nil"/>
              <w:left w:val="nil"/>
              <w:bottom w:val="nil"/>
              <w:right w:val="nil"/>
            </w:tcBorders>
          </w:tcPr>
          <w:p w14:paraId="6A2A0169" w14:textId="77777777" w:rsidR="0060658B" w:rsidRPr="008C0310" w:rsidRDefault="0060658B" w:rsidP="00D550E0">
            <w:pPr>
              <w:pStyle w:val="AmColumnHeading"/>
            </w:pPr>
            <w:r w:rsidRPr="008C0310">
              <w:t>Vorschlag der Kommission</w:t>
            </w:r>
          </w:p>
        </w:tc>
        <w:tc>
          <w:tcPr>
            <w:tcW w:w="4876" w:type="dxa"/>
            <w:tcBorders>
              <w:top w:val="nil"/>
              <w:left w:val="nil"/>
              <w:bottom w:val="nil"/>
              <w:right w:val="nil"/>
            </w:tcBorders>
          </w:tcPr>
          <w:p w14:paraId="688511DA" w14:textId="77777777" w:rsidR="0060658B" w:rsidRPr="008C0310" w:rsidRDefault="0060658B" w:rsidP="00D550E0">
            <w:pPr>
              <w:pStyle w:val="AmColumnHeading"/>
            </w:pPr>
            <w:r w:rsidRPr="008C0310">
              <w:t>Geänderter Text</w:t>
            </w:r>
          </w:p>
        </w:tc>
      </w:tr>
      <w:tr w:rsidR="0060658B" w:rsidRPr="008C0310" w14:paraId="1AFCAE76" w14:textId="77777777" w:rsidTr="00D550E0">
        <w:trPr>
          <w:jc w:val="center"/>
        </w:trPr>
        <w:tc>
          <w:tcPr>
            <w:tcW w:w="4876" w:type="dxa"/>
            <w:tcBorders>
              <w:top w:val="nil"/>
              <w:left w:val="nil"/>
              <w:bottom w:val="nil"/>
              <w:right w:val="nil"/>
            </w:tcBorders>
          </w:tcPr>
          <w:p w14:paraId="3CF1CBB0" w14:textId="77777777" w:rsidR="0060658B" w:rsidRPr="008C0310" w:rsidRDefault="0060658B" w:rsidP="00D550E0">
            <w:pPr>
              <w:pStyle w:val="Normal6a"/>
            </w:pPr>
            <w:r w:rsidRPr="008C0310">
              <w:rPr>
                <w:b/>
                <w:i/>
              </w:rPr>
              <w:t>b)</w:t>
            </w:r>
            <w:r w:rsidRPr="008C0310">
              <w:tab/>
              <w:t>die Anforderungen des Artikels 243 Absatz 1</w:t>
            </w:r>
          </w:p>
        </w:tc>
        <w:tc>
          <w:tcPr>
            <w:tcW w:w="4876" w:type="dxa"/>
            <w:tcBorders>
              <w:top w:val="nil"/>
              <w:left w:val="nil"/>
              <w:bottom w:val="nil"/>
              <w:right w:val="nil"/>
            </w:tcBorders>
          </w:tcPr>
          <w:p w14:paraId="231FEE10" w14:textId="77777777" w:rsidR="0060658B" w:rsidRPr="008C0310" w:rsidRDefault="0060658B" w:rsidP="00D550E0">
            <w:pPr>
              <w:pStyle w:val="Normal6a"/>
            </w:pPr>
            <w:r w:rsidRPr="008C0310">
              <w:rPr>
                <w:b/>
                <w:i/>
              </w:rPr>
              <w:t>i)</w:t>
            </w:r>
            <w:r w:rsidRPr="008C0310">
              <w:tab/>
              <w:t>die Anforderungen des Artikels 243 Absatz 1</w:t>
            </w:r>
          </w:p>
        </w:tc>
      </w:tr>
    </w:tbl>
    <w:p w14:paraId="6ABDA5C1" w14:textId="77777777" w:rsidR="0060658B" w:rsidRPr="008C0310" w:rsidRDefault="0060658B" w:rsidP="0060658B">
      <w:pPr>
        <w:pStyle w:val="AmOrLang"/>
      </w:pPr>
      <w:r w:rsidRPr="008C0310">
        <w:t xml:space="preserve">Or. </w:t>
      </w:r>
      <w:r w:rsidRPr="008C0310">
        <w:rPr>
          <w:rStyle w:val="HideTWBExt"/>
        </w:rPr>
        <w:t>&lt;Original&gt;</w:t>
      </w:r>
      <w:r w:rsidRPr="008C0310">
        <w:rPr>
          <w:rStyle w:val="HideTWBInt"/>
        </w:rPr>
        <w:t>{EN}</w:t>
      </w:r>
      <w:r w:rsidRPr="008C0310">
        <w:t>en</w:t>
      </w:r>
      <w:r w:rsidRPr="008C0310">
        <w:rPr>
          <w:rStyle w:val="HideTWBExt"/>
        </w:rPr>
        <w:t>&lt;/Original&gt;</w:t>
      </w:r>
    </w:p>
    <w:p w14:paraId="088CC27F" w14:textId="77777777" w:rsidR="0060658B" w:rsidRPr="008C0310" w:rsidRDefault="0060658B" w:rsidP="0060658B">
      <w:r w:rsidRPr="008C0310">
        <w:rPr>
          <w:rStyle w:val="HideTWBExt"/>
        </w:rPr>
        <w:t>&lt;/Amend&gt;</w:t>
      </w:r>
    </w:p>
    <w:p w14:paraId="65F28901" w14:textId="77777777" w:rsidR="0060658B" w:rsidRPr="008C0310" w:rsidRDefault="0060658B" w:rsidP="0060658B">
      <w:pPr>
        <w:pStyle w:val="AmNumberTabs"/>
      </w:pPr>
      <w:r w:rsidRPr="008C0310">
        <w:rPr>
          <w:rStyle w:val="HideTWBExt"/>
        </w:rPr>
        <w:t>&lt;Amend&gt;</w:t>
      </w:r>
      <w:r w:rsidRPr="008C0310">
        <w:t>Änderungsantrag</w:t>
      </w:r>
      <w:r w:rsidRPr="008C0310">
        <w:tab/>
      </w:r>
      <w:r w:rsidRPr="008C0310">
        <w:tab/>
      </w:r>
      <w:r w:rsidRPr="008C0310">
        <w:rPr>
          <w:rStyle w:val="HideTWBExt"/>
        </w:rPr>
        <w:t>&lt;NumAm&gt;</w:t>
      </w:r>
      <w:r w:rsidRPr="008C0310">
        <w:t>110</w:t>
      </w:r>
      <w:r w:rsidRPr="008C0310">
        <w:rPr>
          <w:rStyle w:val="HideTWBExt"/>
        </w:rPr>
        <w:t>&lt;/NumAm&gt;</w:t>
      </w:r>
    </w:p>
    <w:p w14:paraId="247EDA56" w14:textId="77777777" w:rsidR="0060658B" w:rsidRPr="008C0310" w:rsidRDefault="0060658B" w:rsidP="0060658B">
      <w:pPr>
        <w:pStyle w:val="NormalBold"/>
      </w:pPr>
      <w:r w:rsidRPr="008C0310">
        <w:rPr>
          <w:rStyle w:val="HideTWBExt"/>
          <w:b w:val="0"/>
        </w:rPr>
        <w:t>&lt;RepeatBlock-By&gt;&lt;Members&gt;</w:t>
      </w:r>
      <w:r w:rsidRPr="008C0310">
        <w:t>Giovanni Crosetto, Mariateresa Vivaldini, Denis Nesci, Francesco Ventola, Marco Squarta</w:t>
      </w:r>
      <w:r w:rsidRPr="008C0310">
        <w:rPr>
          <w:rStyle w:val="HideTWBExt"/>
          <w:b w:val="0"/>
        </w:rPr>
        <w:t>&lt;/Members&gt;</w:t>
      </w:r>
    </w:p>
    <w:p w14:paraId="318AC918" w14:textId="77777777" w:rsidR="0060658B" w:rsidRPr="008C0310" w:rsidRDefault="0060658B" w:rsidP="0060658B">
      <w:pPr>
        <w:pStyle w:val="NormalBold"/>
      </w:pPr>
      <w:r w:rsidRPr="008C0310">
        <w:rPr>
          <w:rStyle w:val="HideTWBExt"/>
          <w:b w:val="0"/>
        </w:rPr>
        <w:t>&lt;/RepeatBlock-By&gt;</w:t>
      </w:r>
    </w:p>
    <w:p w14:paraId="34516BDF" w14:textId="77777777" w:rsidR="0060658B" w:rsidRPr="008C0310" w:rsidRDefault="0060658B" w:rsidP="0060658B">
      <w:pPr>
        <w:pStyle w:val="NormalBold"/>
      </w:pPr>
      <w:r w:rsidRPr="008C0310">
        <w:rPr>
          <w:rStyle w:val="HideTWBExt"/>
        </w:rPr>
        <w:t>&lt;DocAmend&gt;</w:t>
      </w:r>
      <w:r w:rsidRPr="008C0310">
        <w:t>Vorschlag für eine Verordnung</w:t>
      </w:r>
      <w:r w:rsidRPr="008C0310">
        <w:rPr>
          <w:rStyle w:val="HideTWBExt"/>
        </w:rPr>
        <w:t>&lt;/DocAmend&gt;</w:t>
      </w:r>
    </w:p>
    <w:p w14:paraId="32A40ECC" w14:textId="77777777" w:rsidR="0060658B" w:rsidRPr="008C0310" w:rsidRDefault="0060658B" w:rsidP="0060658B">
      <w:pPr>
        <w:pStyle w:val="NormalBold"/>
      </w:pPr>
      <w:r w:rsidRPr="008C0310">
        <w:rPr>
          <w:rStyle w:val="HideTWBExt"/>
        </w:rPr>
        <w:t>&lt;Article&gt;</w:t>
      </w:r>
      <w:r w:rsidRPr="008C0310">
        <w:t>Artikel 1 – Absatz 1 – Nummer 3 – Buchstabe c</w:t>
      </w:r>
      <w:r w:rsidRPr="008C0310">
        <w:rPr>
          <w:rStyle w:val="HideTWBExt"/>
        </w:rPr>
        <w:t>&lt;/Article&gt;</w:t>
      </w:r>
    </w:p>
    <w:p w14:paraId="5AD87835" w14:textId="77777777" w:rsidR="0060658B" w:rsidRPr="008C0310" w:rsidRDefault="0060658B" w:rsidP="0060658B">
      <w:r w:rsidRPr="008C0310">
        <w:rPr>
          <w:rStyle w:val="HideTWBExt"/>
        </w:rPr>
        <w:t>&lt;DocAmend2&gt;</w:t>
      </w:r>
      <w:r w:rsidRPr="008C0310">
        <w:t>Verordnung (EU) Nr. 575/2013</w:t>
      </w:r>
      <w:r w:rsidRPr="008C0310">
        <w:rPr>
          <w:rStyle w:val="HideTWBExt"/>
        </w:rPr>
        <w:t>&lt;/DocAmend2&gt;</w:t>
      </w:r>
    </w:p>
    <w:p w14:paraId="3D8869C3" w14:textId="77777777" w:rsidR="0060658B" w:rsidRPr="008C0310" w:rsidRDefault="0060658B" w:rsidP="0060658B">
      <w:r w:rsidRPr="008C0310">
        <w:rPr>
          <w:rStyle w:val="HideTWBExt"/>
        </w:rPr>
        <w:t>&lt;Article2&gt;</w:t>
      </w:r>
      <w:r w:rsidRPr="008C0310">
        <w:t>Artikel 243 – Absatz 3 – Buchstabe c</w:t>
      </w:r>
      <w:r w:rsidRPr="008C031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58B" w:rsidRPr="008C0310" w14:paraId="1475E2FD" w14:textId="77777777" w:rsidTr="00D550E0">
        <w:trPr>
          <w:trHeight w:hRule="exact" w:val="240"/>
          <w:jc w:val="center"/>
        </w:trPr>
        <w:tc>
          <w:tcPr>
            <w:tcW w:w="9752" w:type="dxa"/>
            <w:gridSpan w:val="2"/>
            <w:tcBorders>
              <w:top w:val="nil"/>
              <w:left w:val="nil"/>
              <w:bottom w:val="nil"/>
              <w:right w:val="nil"/>
            </w:tcBorders>
          </w:tcPr>
          <w:p w14:paraId="354E35E2" w14:textId="77777777" w:rsidR="0060658B" w:rsidRPr="008C0310" w:rsidRDefault="0060658B" w:rsidP="00D550E0"/>
        </w:tc>
      </w:tr>
      <w:tr w:rsidR="0060658B" w:rsidRPr="008C0310" w14:paraId="1B4294E6" w14:textId="77777777" w:rsidTr="00D550E0">
        <w:trPr>
          <w:trHeight w:val="240"/>
          <w:jc w:val="center"/>
        </w:trPr>
        <w:tc>
          <w:tcPr>
            <w:tcW w:w="4876" w:type="dxa"/>
            <w:tcBorders>
              <w:top w:val="nil"/>
              <w:left w:val="nil"/>
              <w:bottom w:val="nil"/>
              <w:right w:val="nil"/>
            </w:tcBorders>
          </w:tcPr>
          <w:p w14:paraId="0991CD1E" w14:textId="77777777" w:rsidR="0060658B" w:rsidRPr="008C0310" w:rsidRDefault="0060658B" w:rsidP="00D550E0">
            <w:pPr>
              <w:pStyle w:val="AmColumnHeading"/>
            </w:pPr>
            <w:r w:rsidRPr="008C0310">
              <w:t>Vorschlag der Kommission</w:t>
            </w:r>
          </w:p>
        </w:tc>
        <w:tc>
          <w:tcPr>
            <w:tcW w:w="4876" w:type="dxa"/>
            <w:tcBorders>
              <w:top w:val="nil"/>
              <w:left w:val="nil"/>
              <w:bottom w:val="nil"/>
              <w:right w:val="nil"/>
            </w:tcBorders>
          </w:tcPr>
          <w:p w14:paraId="3976BD22" w14:textId="77777777" w:rsidR="0060658B" w:rsidRPr="008C0310" w:rsidRDefault="0060658B" w:rsidP="00D550E0">
            <w:pPr>
              <w:pStyle w:val="AmColumnHeading"/>
            </w:pPr>
            <w:r w:rsidRPr="008C0310">
              <w:t>Geänderter Text</w:t>
            </w:r>
          </w:p>
        </w:tc>
      </w:tr>
      <w:tr w:rsidR="0060658B" w:rsidRPr="008C0310" w14:paraId="08113A87" w14:textId="77777777" w:rsidTr="00D550E0">
        <w:trPr>
          <w:jc w:val="center"/>
        </w:trPr>
        <w:tc>
          <w:tcPr>
            <w:tcW w:w="4876" w:type="dxa"/>
            <w:tcBorders>
              <w:top w:val="nil"/>
              <w:left w:val="nil"/>
              <w:bottom w:val="nil"/>
              <w:right w:val="nil"/>
            </w:tcBorders>
          </w:tcPr>
          <w:p w14:paraId="64570356" w14:textId="77777777" w:rsidR="0060658B" w:rsidRPr="008C0310" w:rsidRDefault="0060658B" w:rsidP="00D550E0">
            <w:pPr>
              <w:pStyle w:val="Normal6a"/>
            </w:pPr>
            <w:r w:rsidRPr="008C0310">
              <w:t>c)</w:t>
            </w:r>
            <w:r w:rsidRPr="008C0310">
              <w:tab/>
            </w:r>
            <w:r w:rsidRPr="008C0310">
              <w:rPr>
                <w:b/>
                <w:i/>
              </w:rPr>
              <w:t>zum Zeitpunkt der Begebung und fortlaufend danach wird</w:t>
            </w:r>
            <w:r w:rsidRPr="008C0310">
              <w:t xml:space="preserve"> der Anknüpfungspunkt der vorrangigen Verbriefungsposition wie folgt bestimmt:</w:t>
            </w:r>
          </w:p>
        </w:tc>
        <w:tc>
          <w:tcPr>
            <w:tcW w:w="4876" w:type="dxa"/>
            <w:tcBorders>
              <w:top w:val="nil"/>
              <w:left w:val="nil"/>
              <w:bottom w:val="nil"/>
              <w:right w:val="nil"/>
            </w:tcBorders>
          </w:tcPr>
          <w:p w14:paraId="7927D487" w14:textId="77777777" w:rsidR="0060658B" w:rsidRPr="008C0310" w:rsidRDefault="0060658B" w:rsidP="00D550E0">
            <w:pPr>
              <w:pStyle w:val="Normal6a"/>
            </w:pPr>
            <w:r w:rsidRPr="008C0310">
              <w:t>c)</w:t>
            </w:r>
            <w:r w:rsidRPr="008C0310">
              <w:tab/>
              <w:t xml:space="preserve">der Anknüpfungspunkt der vorrangigen Verbriefungsposition </w:t>
            </w:r>
            <w:r w:rsidRPr="008C0310">
              <w:rPr>
                <w:b/>
                <w:i/>
              </w:rPr>
              <w:t>wird</w:t>
            </w:r>
            <w:r w:rsidRPr="008C0310">
              <w:t xml:space="preserve"> wie folgt bestimmt:</w:t>
            </w:r>
          </w:p>
        </w:tc>
      </w:tr>
    </w:tbl>
    <w:p w14:paraId="17FF0DB5" w14:textId="77777777" w:rsidR="0060658B" w:rsidRPr="008C0310" w:rsidRDefault="0060658B" w:rsidP="0060658B">
      <w:pPr>
        <w:pStyle w:val="AmOrLang"/>
      </w:pPr>
      <w:r w:rsidRPr="008C0310">
        <w:t xml:space="preserve">Or. </w:t>
      </w:r>
      <w:r w:rsidRPr="008C0310">
        <w:rPr>
          <w:rStyle w:val="HideTWBExt"/>
        </w:rPr>
        <w:t>&lt;Original&gt;</w:t>
      </w:r>
      <w:r w:rsidRPr="008C0310">
        <w:rPr>
          <w:rStyle w:val="HideTWBInt"/>
        </w:rPr>
        <w:t>{EN}</w:t>
      </w:r>
      <w:r w:rsidRPr="008C0310">
        <w:t>en</w:t>
      </w:r>
      <w:r w:rsidRPr="008C0310">
        <w:rPr>
          <w:rStyle w:val="HideTWBExt"/>
        </w:rPr>
        <w:t>&lt;/Original&gt;</w:t>
      </w:r>
    </w:p>
    <w:p w14:paraId="2EBDA93A" w14:textId="77777777" w:rsidR="0060658B" w:rsidRPr="008C0310" w:rsidRDefault="0060658B" w:rsidP="0060658B">
      <w:r w:rsidRPr="008C0310">
        <w:rPr>
          <w:rStyle w:val="HideTWBExt"/>
        </w:rPr>
        <w:t>&lt;/Amend&gt;</w:t>
      </w:r>
    </w:p>
    <w:p w14:paraId="071132BB" w14:textId="77777777" w:rsidR="0060658B" w:rsidRPr="008C0310" w:rsidRDefault="0060658B" w:rsidP="0060658B">
      <w:pPr>
        <w:pStyle w:val="AmNumberTabs"/>
      </w:pPr>
      <w:r w:rsidRPr="008C0310">
        <w:rPr>
          <w:rStyle w:val="HideTWBExt"/>
        </w:rPr>
        <w:t>&lt;Amend&gt;</w:t>
      </w:r>
      <w:r w:rsidRPr="008C0310">
        <w:t>Änderungsantrag</w:t>
      </w:r>
      <w:r w:rsidRPr="008C0310">
        <w:tab/>
      </w:r>
      <w:r w:rsidRPr="008C0310">
        <w:tab/>
      </w:r>
      <w:r w:rsidRPr="008C0310">
        <w:rPr>
          <w:rStyle w:val="HideTWBExt"/>
        </w:rPr>
        <w:t>&lt;NumAm&gt;</w:t>
      </w:r>
      <w:r w:rsidRPr="008C0310">
        <w:t>111</w:t>
      </w:r>
      <w:r w:rsidRPr="008C0310">
        <w:rPr>
          <w:rStyle w:val="HideTWBExt"/>
        </w:rPr>
        <w:t>&lt;/NumAm&gt;</w:t>
      </w:r>
    </w:p>
    <w:p w14:paraId="39D3E1C3" w14:textId="77777777" w:rsidR="0060658B" w:rsidRPr="008C0310" w:rsidRDefault="0060658B" w:rsidP="0060658B">
      <w:pPr>
        <w:pStyle w:val="NormalBold"/>
      </w:pPr>
      <w:r w:rsidRPr="008C0310">
        <w:rPr>
          <w:rStyle w:val="HideTWBExt"/>
          <w:b w:val="0"/>
        </w:rPr>
        <w:t>&lt;RepeatBlock-By&gt;&lt;Members&gt;</w:t>
      </w:r>
      <w:r w:rsidRPr="008C0310">
        <w:t>Tomáš Kubín</w:t>
      </w:r>
      <w:r w:rsidRPr="008C0310">
        <w:rPr>
          <w:rStyle w:val="HideTWBExt"/>
          <w:b w:val="0"/>
        </w:rPr>
        <w:t>&lt;/Members&gt;</w:t>
      </w:r>
    </w:p>
    <w:p w14:paraId="1088C7AA" w14:textId="77777777" w:rsidR="0060658B" w:rsidRPr="008C0310" w:rsidRDefault="0060658B" w:rsidP="0060658B">
      <w:pPr>
        <w:pStyle w:val="NormalBold"/>
      </w:pPr>
      <w:r w:rsidRPr="008C0310">
        <w:rPr>
          <w:rStyle w:val="HideTWBExt"/>
          <w:b w:val="0"/>
        </w:rPr>
        <w:t>&lt;/RepeatBlock-By&gt;</w:t>
      </w:r>
    </w:p>
    <w:p w14:paraId="6A6085B8" w14:textId="77777777" w:rsidR="0060658B" w:rsidRPr="008C0310" w:rsidRDefault="0060658B" w:rsidP="0060658B">
      <w:pPr>
        <w:pStyle w:val="NormalBold"/>
      </w:pPr>
      <w:r w:rsidRPr="008C0310">
        <w:rPr>
          <w:rStyle w:val="HideTWBExt"/>
        </w:rPr>
        <w:t>&lt;DocAmend&gt;</w:t>
      </w:r>
      <w:r w:rsidRPr="008C0310">
        <w:t>Vorschlag für eine Verordnung</w:t>
      </w:r>
      <w:r w:rsidRPr="008C0310">
        <w:rPr>
          <w:rStyle w:val="HideTWBExt"/>
        </w:rPr>
        <w:t>&lt;/DocAmend&gt;</w:t>
      </w:r>
    </w:p>
    <w:p w14:paraId="13F6D031" w14:textId="77777777" w:rsidR="0060658B" w:rsidRPr="008C0310" w:rsidRDefault="0060658B" w:rsidP="0060658B">
      <w:pPr>
        <w:pStyle w:val="NormalBold"/>
      </w:pPr>
      <w:r w:rsidRPr="008C0310">
        <w:rPr>
          <w:rStyle w:val="HideTWBExt"/>
        </w:rPr>
        <w:t>&lt;Article&gt;</w:t>
      </w:r>
      <w:r w:rsidRPr="008C0310">
        <w:t>Artikel 1 – Absatz 1 – Nummer 3 – Buchstabe c</w:t>
      </w:r>
      <w:r w:rsidRPr="008C0310">
        <w:rPr>
          <w:rStyle w:val="HideTWBExt"/>
        </w:rPr>
        <w:t>&lt;/Article&gt;</w:t>
      </w:r>
    </w:p>
    <w:p w14:paraId="7E9DB44D" w14:textId="77777777" w:rsidR="0060658B" w:rsidRPr="008C0310" w:rsidRDefault="0060658B" w:rsidP="0060658B">
      <w:r w:rsidRPr="008C0310">
        <w:rPr>
          <w:rStyle w:val="HideTWBExt"/>
        </w:rPr>
        <w:t>&lt;DocAmend2&gt;</w:t>
      </w:r>
      <w:r w:rsidRPr="008C0310">
        <w:t>Verordnung (EU) Nr. 575/2013</w:t>
      </w:r>
      <w:r w:rsidRPr="008C0310">
        <w:rPr>
          <w:rStyle w:val="HideTWBExt"/>
        </w:rPr>
        <w:t>&lt;/DocAmend2&gt;</w:t>
      </w:r>
    </w:p>
    <w:p w14:paraId="031AD946" w14:textId="77777777" w:rsidR="0060658B" w:rsidRPr="008C0310" w:rsidRDefault="0060658B" w:rsidP="0060658B">
      <w:r w:rsidRPr="008C0310">
        <w:rPr>
          <w:rStyle w:val="HideTWBExt"/>
        </w:rPr>
        <w:t>&lt;Article2&gt;</w:t>
      </w:r>
      <w:r w:rsidRPr="008C0310">
        <w:t>Artikel 243 – Absatz 3 – Buchstabe c</w:t>
      </w:r>
      <w:r w:rsidRPr="008C031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58B" w:rsidRPr="008C0310" w14:paraId="0DA65FB7" w14:textId="77777777" w:rsidTr="00D550E0">
        <w:trPr>
          <w:trHeight w:hRule="exact" w:val="240"/>
          <w:jc w:val="center"/>
        </w:trPr>
        <w:tc>
          <w:tcPr>
            <w:tcW w:w="9752" w:type="dxa"/>
            <w:gridSpan w:val="2"/>
            <w:tcBorders>
              <w:top w:val="nil"/>
              <w:left w:val="nil"/>
              <w:bottom w:val="nil"/>
              <w:right w:val="nil"/>
            </w:tcBorders>
          </w:tcPr>
          <w:p w14:paraId="380E0A1A" w14:textId="77777777" w:rsidR="0060658B" w:rsidRPr="008C0310" w:rsidRDefault="0060658B" w:rsidP="00D550E0"/>
        </w:tc>
      </w:tr>
      <w:tr w:rsidR="0060658B" w:rsidRPr="008C0310" w14:paraId="2AC79234" w14:textId="77777777" w:rsidTr="00D550E0">
        <w:trPr>
          <w:trHeight w:val="240"/>
          <w:jc w:val="center"/>
        </w:trPr>
        <w:tc>
          <w:tcPr>
            <w:tcW w:w="4876" w:type="dxa"/>
            <w:tcBorders>
              <w:top w:val="nil"/>
              <w:left w:val="nil"/>
              <w:bottom w:val="nil"/>
              <w:right w:val="nil"/>
            </w:tcBorders>
          </w:tcPr>
          <w:p w14:paraId="42B2B8E9" w14:textId="77777777" w:rsidR="0060658B" w:rsidRPr="008C0310" w:rsidRDefault="0060658B" w:rsidP="00D550E0">
            <w:pPr>
              <w:pStyle w:val="AmColumnHeading"/>
            </w:pPr>
            <w:r w:rsidRPr="008C0310">
              <w:t>Vorschlag der Kommission</w:t>
            </w:r>
          </w:p>
        </w:tc>
        <w:tc>
          <w:tcPr>
            <w:tcW w:w="4876" w:type="dxa"/>
            <w:tcBorders>
              <w:top w:val="nil"/>
              <w:left w:val="nil"/>
              <w:bottom w:val="nil"/>
              <w:right w:val="nil"/>
            </w:tcBorders>
          </w:tcPr>
          <w:p w14:paraId="5D6C9CC8" w14:textId="77777777" w:rsidR="0060658B" w:rsidRPr="008C0310" w:rsidRDefault="0060658B" w:rsidP="00D550E0">
            <w:pPr>
              <w:pStyle w:val="AmColumnHeading"/>
            </w:pPr>
            <w:r w:rsidRPr="008C0310">
              <w:t>Geänderter Text</w:t>
            </w:r>
          </w:p>
        </w:tc>
      </w:tr>
      <w:tr w:rsidR="0060658B" w:rsidRPr="008C0310" w14:paraId="20F95169" w14:textId="77777777" w:rsidTr="00D550E0">
        <w:trPr>
          <w:jc w:val="center"/>
        </w:trPr>
        <w:tc>
          <w:tcPr>
            <w:tcW w:w="4876" w:type="dxa"/>
            <w:tcBorders>
              <w:top w:val="nil"/>
              <w:left w:val="nil"/>
              <w:bottom w:val="nil"/>
              <w:right w:val="nil"/>
            </w:tcBorders>
          </w:tcPr>
          <w:p w14:paraId="45409DCC" w14:textId="77777777" w:rsidR="0060658B" w:rsidRPr="008C0310" w:rsidRDefault="0060658B" w:rsidP="00D550E0">
            <w:pPr>
              <w:pStyle w:val="Normal6a"/>
            </w:pPr>
            <w:r w:rsidRPr="008C0310">
              <w:t>c)</w:t>
            </w:r>
            <w:r w:rsidRPr="008C0310">
              <w:tab/>
              <w:t xml:space="preserve">zum Zeitpunkt der Begebung </w:t>
            </w:r>
            <w:r w:rsidRPr="008C0310">
              <w:rPr>
                <w:b/>
                <w:i/>
              </w:rPr>
              <w:t xml:space="preserve">und fortlaufend danach wird </w:t>
            </w:r>
            <w:r w:rsidRPr="008C0310">
              <w:t xml:space="preserve">der Anknüpfungspunkt der vorrangigen Verbriefungsposition </w:t>
            </w:r>
            <w:r w:rsidRPr="008C0310">
              <w:rPr>
                <w:b/>
                <w:i/>
              </w:rPr>
              <w:t>wie folgt bestimmt</w:t>
            </w:r>
            <w:r w:rsidRPr="008C0310">
              <w:t>:</w:t>
            </w:r>
          </w:p>
        </w:tc>
        <w:tc>
          <w:tcPr>
            <w:tcW w:w="4876" w:type="dxa"/>
            <w:tcBorders>
              <w:top w:val="nil"/>
              <w:left w:val="nil"/>
              <w:bottom w:val="nil"/>
              <w:right w:val="nil"/>
            </w:tcBorders>
          </w:tcPr>
          <w:p w14:paraId="5AF26AD5" w14:textId="77777777" w:rsidR="0060658B" w:rsidRPr="008C0310" w:rsidRDefault="0060658B" w:rsidP="00D550E0">
            <w:pPr>
              <w:pStyle w:val="Normal6a"/>
            </w:pPr>
            <w:r w:rsidRPr="008C0310">
              <w:rPr>
                <w:b/>
                <w:i/>
              </w:rPr>
              <w:t>2.</w:t>
            </w:r>
            <w:r w:rsidRPr="008C0310">
              <w:t xml:space="preserve"> zum Zeitpunkt der Begebung </w:t>
            </w:r>
            <w:r w:rsidRPr="008C0310">
              <w:rPr>
                <w:b/>
                <w:i/>
              </w:rPr>
              <w:t>entspricht</w:t>
            </w:r>
            <w:r w:rsidRPr="008C0310">
              <w:t xml:space="preserve"> der Anknüpfungspunkt der vorrangigen Verbriefungsposition </w:t>
            </w:r>
            <w:r w:rsidRPr="008C0310">
              <w:rPr>
                <w:b/>
                <w:i/>
              </w:rPr>
              <w:t>Folgendem</w:t>
            </w:r>
            <w:r w:rsidRPr="008C0310">
              <w:t>:</w:t>
            </w:r>
          </w:p>
        </w:tc>
      </w:tr>
    </w:tbl>
    <w:p w14:paraId="17B4EF6E" w14:textId="77777777" w:rsidR="0060658B" w:rsidRPr="008C0310" w:rsidRDefault="0060658B" w:rsidP="0060658B">
      <w:pPr>
        <w:pStyle w:val="AmOrLang"/>
      </w:pPr>
      <w:r w:rsidRPr="008C0310">
        <w:t xml:space="preserve">Or. </w:t>
      </w:r>
      <w:r w:rsidRPr="008C0310">
        <w:rPr>
          <w:rStyle w:val="HideTWBExt"/>
        </w:rPr>
        <w:t>&lt;Original&gt;</w:t>
      </w:r>
      <w:r w:rsidRPr="008C0310">
        <w:rPr>
          <w:rStyle w:val="HideTWBInt"/>
        </w:rPr>
        <w:t>{EN}</w:t>
      </w:r>
      <w:r w:rsidRPr="008C0310">
        <w:t>en</w:t>
      </w:r>
      <w:r w:rsidRPr="008C0310">
        <w:rPr>
          <w:rStyle w:val="HideTWBExt"/>
        </w:rPr>
        <w:t>&lt;/Original&gt;</w:t>
      </w:r>
    </w:p>
    <w:p w14:paraId="135210FA" w14:textId="77777777" w:rsidR="0060658B" w:rsidRPr="008C0310" w:rsidRDefault="0060658B" w:rsidP="0060658B">
      <w:r w:rsidRPr="008C0310">
        <w:rPr>
          <w:rStyle w:val="HideTWBExt"/>
        </w:rPr>
        <w:t>&lt;/Amend&gt;</w:t>
      </w:r>
    </w:p>
    <w:p w14:paraId="58455DBD" w14:textId="77777777" w:rsidR="0060658B" w:rsidRPr="008C0310" w:rsidRDefault="0060658B" w:rsidP="0060658B">
      <w:pPr>
        <w:pStyle w:val="AmNumberTabs"/>
      </w:pPr>
      <w:r w:rsidRPr="008C0310">
        <w:rPr>
          <w:rStyle w:val="HideTWBExt"/>
        </w:rPr>
        <w:t>&lt;Amend&gt;</w:t>
      </w:r>
      <w:r w:rsidRPr="008C0310">
        <w:t>Änderungsantrag</w:t>
      </w:r>
      <w:r w:rsidRPr="008C0310">
        <w:tab/>
      </w:r>
      <w:r w:rsidRPr="008C0310">
        <w:tab/>
      </w:r>
      <w:r w:rsidRPr="008C0310">
        <w:rPr>
          <w:rStyle w:val="HideTWBExt"/>
        </w:rPr>
        <w:t>&lt;NumAm&gt;</w:t>
      </w:r>
      <w:r w:rsidRPr="008C0310">
        <w:t>112</w:t>
      </w:r>
      <w:r w:rsidRPr="008C0310">
        <w:rPr>
          <w:rStyle w:val="HideTWBExt"/>
        </w:rPr>
        <w:t>&lt;/NumAm&gt;</w:t>
      </w:r>
    </w:p>
    <w:p w14:paraId="7829F6FF" w14:textId="77777777" w:rsidR="0060658B" w:rsidRPr="008C0310" w:rsidRDefault="0060658B" w:rsidP="0060658B">
      <w:pPr>
        <w:pStyle w:val="NormalBold"/>
      </w:pPr>
      <w:r w:rsidRPr="008C0310">
        <w:rPr>
          <w:rStyle w:val="HideTWBExt"/>
          <w:b w:val="0"/>
        </w:rPr>
        <w:t>&lt;RepeatBlock-By&gt;&lt;Members&gt;</w:t>
      </w:r>
      <w:r w:rsidRPr="008C0310">
        <w:t>Auke Zijlstra</w:t>
      </w:r>
      <w:r w:rsidRPr="008C0310">
        <w:rPr>
          <w:rStyle w:val="HideTWBExt"/>
          <w:b w:val="0"/>
        </w:rPr>
        <w:t>&lt;/Members&gt;</w:t>
      </w:r>
    </w:p>
    <w:p w14:paraId="7CF57E95" w14:textId="77777777" w:rsidR="0060658B" w:rsidRPr="008C0310" w:rsidRDefault="0060658B" w:rsidP="0060658B">
      <w:pPr>
        <w:pStyle w:val="NormalBold"/>
      </w:pPr>
      <w:r w:rsidRPr="008C0310">
        <w:rPr>
          <w:rStyle w:val="HideTWBExt"/>
          <w:b w:val="0"/>
        </w:rPr>
        <w:t>&lt;/RepeatBlock-By&gt;</w:t>
      </w:r>
    </w:p>
    <w:p w14:paraId="71061456" w14:textId="77777777" w:rsidR="0060658B" w:rsidRPr="008C0310" w:rsidRDefault="0060658B" w:rsidP="0060658B">
      <w:pPr>
        <w:pStyle w:val="NormalBold"/>
      </w:pPr>
      <w:r w:rsidRPr="008C0310">
        <w:rPr>
          <w:rStyle w:val="HideTWBExt"/>
        </w:rPr>
        <w:t>&lt;DocAmend&gt;</w:t>
      </w:r>
      <w:r w:rsidRPr="008C0310">
        <w:t>Vorschlag für eine Verordnung</w:t>
      </w:r>
      <w:r w:rsidRPr="008C0310">
        <w:rPr>
          <w:rStyle w:val="HideTWBExt"/>
        </w:rPr>
        <w:t>&lt;/DocAmend&gt;</w:t>
      </w:r>
    </w:p>
    <w:p w14:paraId="11470AFA" w14:textId="77777777" w:rsidR="0060658B" w:rsidRPr="008C0310" w:rsidRDefault="0060658B" w:rsidP="0060658B">
      <w:pPr>
        <w:pStyle w:val="NormalBold"/>
      </w:pPr>
      <w:r w:rsidRPr="008C0310">
        <w:rPr>
          <w:rStyle w:val="HideTWBExt"/>
        </w:rPr>
        <w:t>&lt;Article&gt;</w:t>
      </w:r>
      <w:r w:rsidRPr="008C0310">
        <w:t>Artikel 1 – Absatz 1 – Nummer 3 – Buchstabe c</w:t>
      </w:r>
      <w:r w:rsidRPr="008C0310">
        <w:rPr>
          <w:rStyle w:val="HideTWBExt"/>
        </w:rPr>
        <w:t>&lt;/Article&gt;</w:t>
      </w:r>
    </w:p>
    <w:p w14:paraId="6D7CC34D" w14:textId="77777777" w:rsidR="0060658B" w:rsidRPr="008C0310" w:rsidRDefault="0060658B" w:rsidP="0060658B">
      <w:r w:rsidRPr="008C0310">
        <w:rPr>
          <w:rStyle w:val="HideTWBExt"/>
        </w:rPr>
        <w:t>&lt;DocAmend2&gt;</w:t>
      </w:r>
      <w:r w:rsidRPr="008C0310">
        <w:t>Verordnung (EU) Nr. 575/2013</w:t>
      </w:r>
      <w:r w:rsidRPr="008C0310">
        <w:rPr>
          <w:rStyle w:val="HideTWBExt"/>
        </w:rPr>
        <w:t>&lt;/DocAmend2&gt;</w:t>
      </w:r>
    </w:p>
    <w:p w14:paraId="665D60CC" w14:textId="77777777" w:rsidR="0060658B" w:rsidRPr="008C0310" w:rsidRDefault="0060658B" w:rsidP="0060658B">
      <w:r w:rsidRPr="008C0310">
        <w:rPr>
          <w:rStyle w:val="HideTWBExt"/>
        </w:rPr>
        <w:t>&lt;Article2&gt;</w:t>
      </w:r>
      <w:r w:rsidRPr="008C0310">
        <w:t>Artikel 243 – Absatz 3 – Buchstabe c</w:t>
      </w:r>
      <w:r w:rsidRPr="008C031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58B" w:rsidRPr="008C0310" w14:paraId="601CC07E" w14:textId="77777777" w:rsidTr="00D550E0">
        <w:trPr>
          <w:trHeight w:hRule="exact" w:val="240"/>
          <w:jc w:val="center"/>
        </w:trPr>
        <w:tc>
          <w:tcPr>
            <w:tcW w:w="9752" w:type="dxa"/>
            <w:gridSpan w:val="2"/>
            <w:tcBorders>
              <w:top w:val="nil"/>
              <w:left w:val="nil"/>
              <w:bottom w:val="nil"/>
              <w:right w:val="nil"/>
            </w:tcBorders>
          </w:tcPr>
          <w:p w14:paraId="27576DD1" w14:textId="77777777" w:rsidR="0060658B" w:rsidRPr="008C0310" w:rsidRDefault="0060658B" w:rsidP="00D550E0"/>
        </w:tc>
      </w:tr>
      <w:tr w:rsidR="0060658B" w:rsidRPr="008C0310" w14:paraId="520457DF" w14:textId="77777777" w:rsidTr="00D550E0">
        <w:trPr>
          <w:trHeight w:val="240"/>
          <w:jc w:val="center"/>
        </w:trPr>
        <w:tc>
          <w:tcPr>
            <w:tcW w:w="4876" w:type="dxa"/>
            <w:tcBorders>
              <w:top w:val="nil"/>
              <w:left w:val="nil"/>
              <w:bottom w:val="nil"/>
              <w:right w:val="nil"/>
            </w:tcBorders>
          </w:tcPr>
          <w:p w14:paraId="4A118C3F" w14:textId="77777777" w:rsidR="0060658B" w:rsidRPr="008C0310" w:rsidRDefault="0060658B" w:rsidP="00D550E0">
            <w:pPr>
              <w:pStyle w:val="AmColumnHeading"/>
            </w:pPr>
            <w:r w:rsidRPr="008C0310">
              <w:t>Vorschlag der Kommission</w:t>
            </w:r>
          </w:p>
        </w:tc>
        <w:tc>
          <w:tcPr>
            <w:tcW w:w="4876" w:type="dxa"/>
            <w:tcBorders>
              <w:top w:val="nil"/>
              <w:left w:val="nil"/>
              <w:bottom w:val="nil"/>
              <w:right w:val="nil"/>
            </w:tcBorders>
          </w:tcPr>
          <w:p w14:paraId="1E3E2B00" w14:textId="77777777" w:rsidR="0060658B" w:rsidRPr="008C0310" w:rsidRDefault="0060658B" w:rsidP="00D550E0">
            <w:pPr>
              <w:pStyle w:val="AmColumnHeading"/>
            </w:pPr>
            <w:r w:rsidRPr="008C0310">
              <w:t>Geänderter Text</w:t>
            </w:r>
          </w:p>
        </w:tc>
      </w:tr>
      <w:tr w:rsidR="0060658B" w:rsidRPr="008C0310" w14:paraId="70B6B694" w14:textId="77777777" w:rsidTr="00D550E0">
        <w:trPr>
          <w:jc w:val="center"/>
        </w:trPr>
        <w:tc>
          <w:tcPr>
            <w:tcW w:w="4876" w:type="dxa"/>
            <w:tcBorders>
              <w:top w:val="nil"/>
              <w:left w:val="nil"/>
              <w:bottom w:val="nil"/>
              <w:right w:val="nil"/>
            </w:tcBorders>
          </w:tcPr>
          <w:p w14:paraId="0BABDAAF" w14:textId="77777777" w:rsidR="0060658B" w:rsidRPr="008C0310" w:rsidRDefault="0060658B" w:rsidP="00D550E0">
            <w:pPr>
              <w:pStyle w:val="Normal6a"/>
            </w:pPr>
            <w:r w:rsidRPr="008C0310">
              <w:t>c)</w:t>
            </w:r>
            <w:r w:rsidRPr="008C0310">
              <w:tab/>
              <w:t xml:space="preserve">zum Zeitpunkt der Begebung </w:t>
            </w:r>
            <w:r w:rsidRPr="008C0310">
              <w:rPr>
                <w:b/>
                <w:i/>
              </w:rPr>
              <w:t>und fortlaufend danach</w:t>
            </w:r>
            <w:r w:rsidRPr="008C0310">
              <w:t xml:space="preserve"> wird der Anknüpfungspunkt der vorrangigen Verbriefungsposition wie folgt bestimmt:</w:t>
            </w:r>
          </w:p>
        </w:tc>
        <w:tc>
          <w:tcPr>
            <w:tcW w:w="4876" w:type="dxa"/>
            <w:tcBorders>
              <w:top w:val="nil"/>
              <w:left w:val="nil"/>
              <w:bottom w:val="nil"/>
              <w:right w:val="nil"/>
            </w:tcBorders>
          </w:tcPr>
          <w:p w14:paraId="5AF128CA" w14:textId="77777777" w:rsidR="0060658B" w:rsidRPr="008C0310" w:rsidRDefault="0060658B" w:rsidP="00D550E0">
            <w:pPr>
              <w:pStyle w:val="Normal6a"/>
            </w:pPr>
            <w:r w:rsidRPr="008C0310">
              <w:t>c)</w:t>
            </w:r>
            <w:r w:rsidRPr="008C0310">
              <w:tab/>
              <w:t>zum Zeitpunkt der Begebung wird der Anknüpfungspunkt der vorrangigen Verbriefungsposition wird wie folgt bestimmt:</w:t>
            </w:r>
          </w:p>
        </w:tc>
      </w:tr>
    </w:tbl>
    <w:p w14:paraId="2C874CDE" w14:textId="77777777" w:rsidR="0060658B" w:rsidRPr="008C0310" w:rsidRDefault="0060658B" w:rsidP="0060658B">
      <w:pPr>
        <w:pStyle w:val="AmOrLang"/>
      </w:pPr>
      <w:r w:rsidRPr="008C0310">
        <w:t xml:space="preserve">Or. </w:t>
      </w:r>
      <w:r w:rsidRPr="008C0310">
        <w:rPr>
          <w:rStyle w:val="HideTWBExt"/>
        </w:rPr>
        <w:t>&lt;Original&gt;</w:t>
      </w:r>
      <w:r w:rsidRPr="008C0310">
        <w:rPr>
          <w:rStyle w:val="HideTWBInt"/>
        </w:rPr>
        <w:t>{EN}</w:t>
      </w:r>
      <w:r w:rsidRPr="008C0310">
        <w:t>en</w:t>
      </w:r>
      <w:r w:rsidRPr="008C0310">
        <w:rPr>
          <w:rStyle w:val="HideTWBExt"/>
        </w:rPr>
        <w:t>&lt;/Original&gt;</w:t>
      </w:r>
    </w:p>
    <w:p w14:paraId="5D9CB94A" w14:textId="77777777" w:rsidR="0060658B" w:rsidRPr="008C0310" w:rsidRDefault="0060658B" w:rsidP="0060658B">
      <w:pPr>
        <w:pStyle w:val="AmJustTitle"/>
      </w:pPr>
      <w:r w:rsidRPr="008C0310">
        <w:rPr>
          <w:rStyle w:val="HideTWBExt"/>
        </w:rPr>
        <w:t>&lt;TitreJust&gt;</w:t>
      </w:r>
      <w:r w:rsidRPr="008C0310">
        <w:t>Begründung</w:t>
      </w:r>
      <w:r w:rsidRPr="008C0310">
        <w:rPr>
          <w:rStyle w:val="HideTWBExt"/>
        </w:rPr>
        <w:t>&lt;/TitreJust&gt;</w:t>
      </w:r>
    </w:p>
    <w:p w14:paraId="607D2126" w14:textId="77777777" w:rsidR="0060658B" w:rsidRPr="008C0310" w:rsidRDefault="0060658B" w:rsidP="0060658B">
      <w:pPr>
        <w:pStyle w:val="AmJustText"/>
      </w:pPr>
      <w:r w:rsidRPr="008C0310">
        <w:t>Eine kontinuierliche Überwachung ist sowohl für die Aufsichtsbehörden als auch für die beaufsichtigten Parteien intransparent.</w:t>
      </w:r>
    </w:p>
    <w:p w14:paraId="3B6DA3C5" w14:textId="77777777" w:rsidR="0060658B" w:rsidRPr="008C0310" w:rsidRDefault="0060658B" w:rsidP="0060658B">
      <w:r w:rsidRPr="008C0310">
        <w:rPr>
          <w:rStyle w:val="HideTWBExt"/>
        </w:rPr>
        <w:t>&lt;/Amend&gt;</w:t>
      </w:r>
    </w:p>
    <w:p w14:paraId="37A999BC" w14:textId="77777777" w:rsidR="0060658B" w:rsidRPr="008C0310" w:rsidRDefault="0060658B" w:rsidP="0060658B">
      <w:pPr>
        <w:pStyle w:val="AmNumberTabs"/>
      </w:pPr>
      <w:r w:rsidRPr="008C0310">
        <w:rPr>
          <w:rStyle w:val="HideTWBExt"/>
        </w:rPr>
        <w:t>&lt;Amend&gt;</w:t>
      </w:r>
      <w:r w:rsidRPr="008C0310">
        <w:t>Änderungsantrag</w:t>
      </w:r>
      <w:r w:rsidRPr="008C0310">
        <w:tab/>
      </w:r>
      <w:r w:rsidRPr="008C0310">
        <w:tab/>
      </w:r>
      <w:r w:rsidRPr="008C0310">
        <w:rPr>
          <w:rStyle w:val="HideTWBExt"/>
        </w:rPr>
        <w:t>&lt;NumAm&gt;</w:t>
      </w:r>
      <w:r w:rsidRPr="008C0310">
        <w:t>113</w:t>
      </w:r>
      <w:r w:rsidRPr="008C0310">
        <w:rPr>
          <w:rStyle w:val="HideTWBExt"/>
        </w:rPr>
        <w:t>&lt;/NumAm&gt;</w:t>
      </w:r>
    </w:p>
    <w:p w14:paraId="007B9273" w14:textId="77777777" w:rsidR="0060658B" w:rsidRPr="008C0310" w:rsidRDefault="0060658B" w:rsidP="0060658B">
      <w:pPr>
        <w:pStyle w:val="NormalBold"/>
      </w:pPr>
      <w:r w:rsidRPr="008C0310">
        <w:rPr>
          <w:rStyle w:val="HideTWBExt"/>
          <w:b w:val="0"/>
        </w:rPr>
        <w:t>&lt;RepeatBlock-By&gt;&lt;Members&gt;</w:t>
      </w:r>
      <w:r w:rsidRPr="008C0310">
        <w:t>Gilles Boyer, Stéphanie Yon-Courtin, Billy Kelleher</w:t>
      </w:r>
      <w:r w:rsidRPr="008C0310">
        <w:rPr>
          <w:rStyle w:val="HideTWBExt"/>
          <w:b w:val="0"/>
        </w:rPr>
        <w:t>&lt;/Members&gt;</w:t>
      </w:r>
    </w:p>
    <w:p w14:paraId="1FADEE64" w14:textId="77777777" w:rsidR="0060658B" w:rsidRPr="008C0310" w:rsidRDefault="0060658B" w:rsidP="0060658B">
      <w:pPr>
        <w:pStyle w:val="NormalBold"/>
      </w:pPr>
      <w:r w:rsidRPr="008C0310">
        <w:rPr>
          <w:rStyle w:val="HideTWBExt"/>
          <w:b w:val="0"/>
        </w:rPr>
        <w:t>&lt;/RepeatBlock-By&gt;</w:t>
      </w:r>
    </w:p>
    <w:p w14:paraId="6E9F3709" w14:textId="77777777" w:rsidR="0060658B" w:rsidRPr="008C0310" w:rsidRDefault="0060658B" w:rsidP="0060658B">
      <w:pPr>
        <w:pStyle w:val="NormalBold"/>
      </w:pPr>
      <w:r w:rsidRPr="008C0310">
        <w:rPr>
          <w:rStyle w:val="HideTWBExt"/>
        </w:rPr>
        <w:t>&lt;DocAmend&gt;</w:t>
      </w:r>
      <w:r w:rsidRPr="008C0310">
        <w:t>Vorschlag für eine Verordnung</w:t>
      </w:r>
      <w:r w:rsidRPr="008C0310">
        <w:rPr>
          <w:rStyle w:val="HideTWBExt"/>
        </w:rPr>
        <w:t>&lt;/DocAmend&gt;</w:t>
      </w:r>
    </w:p>
    <w:p w14:paraId="6D0F4F43" w14:textId="77777777" w:rsidR="0060658B" w:rsidRPr="008C0310" w:rsidRDefault="0060658B" w:rsidP="0060658B">
      <w:pPr>
        <w:pStyle w:val="NormalBold"/>
      </w:pPr>
      <w:r w:rsidRPr="008C0310">
        <w:rPr>
          <w:rStyle w:val="HideTWBExt"/>
        </w:rPr>
        <w:t>&lt;Article&gt;</w:t>
      </w:r>
      <w:r w:rsidRPr="008C0310">
        <w:t>Artikel 1 – Absatz 1 – Nummer 3 – Buchstabe c</w:t>
      </w:r>
      <w:r w:rsidRPr="008C0310">
        <w:rPr>
          <w:rStyle w:val="HideTWBExt"/>
        </w:rPr>
        <w:t>&lt;/Article&gt;</w:t>
      </w:r>
    </w:p>
    <w:p w14:paraId="7F60B0A7" w14:textId="77777777" w:rsidR="0060658B" w:rsidRPr="008C0310" w:rsidRDefault="0060658B" w:rsidP="0060658B">
      <w:r w:rsidRPr="008C0310">
        <w:rPr>
          <w:rStyle w:val="HideTWBExt"/>
        </w:rPr>
        <w:t>&lt;DocAmend2&gt;</w:t>
      </w:r>
      <w:r w:rsidRPr="008C0310">
        <w:t>Verordnung (EU) Nr. 575/2013</w:t>
      </w:r>
      <w:r w:rsidRPr="008C0310">
        <w:rPr>
          <w:rStyle w:val="HideTWBExt"/>
        </w:rPr>
        <w:t>&lt;/DocAmend2&gt;</w:t>
      </w:r>
    </w:p>
    <w:p w14:paraId="3B65E57D" w14:textId="77777777" w:rsidR="0060658B" w:rsidRPr="008C0310" w:rsidRDefault="0060658B" w:rsidP="0060658B">
      <w:r w:rsidRPr="008C0310">
        <w:rPr>
          <w:rStyle w:val="HideTWBExt"/>
        </w:rPr>
        <w:t>&lt;Article2&gt;</w:t>
      </w:r>
      <w:r w:rsidRPr="008C0310">
        <w:t>Artikel 242 – Absatz 3 – Buchstabe c</w:t>
      </w:r>
      <w:r w:rsidRPr="008C031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58B" w:rsidRPr="008C0310" w14:paraId="5BB9EE33" w14:textId="77777777" w:rsidTr="00D550E0">
        <w:trPr>
          <w:trHeight w:hRule="exact" w:val="240"/>
          <w:jc w:val="center"/>
        </w:trPr>
        <w:tc>
          <w:tcPr>
            <w:tcW w:w="9752" w:type="dxa"/>
            <w:gridSpan w:val="2"/>
            <w:tcBorders>
              <w:top w:val="nil"/>
              <w:left w:val="nil"/>
              <w:bottom w:val="nil"/>
              <w:right w:val="nil"/>
            </w:tcBorders>
          </w:tcPr>
          <w:p w14:paraId="4F21B8C3" w14:textId="77777777" w:rsidR="0060658B" w:rsidRPr="008C0310" w:rsidRDefault="0060658B" w:rsidP="00D550E0"/>
        </w:tc>
      </w:tr>
      <w:tr w:rsidR="0060658B" w:rsidRPr="008C0310" w14:paraId="10937A88" w14:textId="77777777" w:rsidTr="00D550E0">
        <w:trPr>
          <w:trHeight w:val="240"/>
          <w:jc w:val="center"/>
        </w:trPr>
        <w:tc>
          <w:tcPr>
            <w:tcW w:w="4876" w:type="dxa"/>
            <w:tcBorders>
              <w:top w:val="nil"/>
              <w:left w:val="nil"/>
              <w:bottom w:val="nil"/>
              <w:right w:val="nil"/>
            </w:tcBorders>
          </w:tcPr>
          <w:p w14:paraId="06F400CF" w14:textId="77777777" w:rsidR="0060658B" w:rsidRPr="008C0310" w:rsidRDefault="0060658B" w:rsidP="00D550E0">
            <w:pPr>
              <w:pStyle w:val="AmColumnHeading"/>
            </w:pPr>
            <w:r w:rsidRPr="008C0310">
              <w:t>Vorschlag der Kommission</w:t>
            </w:r>
          </w:p>
        </w:tc>
        <w:tc>
          <w:tcPr>
            <w:tcW w:w="4876" w:type="dxa"/>
            <w:tcBorders>
              <w:top w:val="nil"/>
              <w:left w:val="nil"/>
              <w:bottom w:val="nil"/>
              <w:right w:val="nil"/>
            </w:tcBorders>
          </w:tcPr>
          <w:p w14:paraId="59CFB65A" w14:textId="77777777" w:rsidR="0060658B" w:rsidRPr="008C0310" w:rsidRDefault="0060658B" w:rsidP="00D550E0">
            <w:pPr>
              <w:pStyle w:val="AmColumnHeading"/>
            </w:pPr>
            <w:r w:rsidRPr="008C0310">
              <w:t>Geänderter Text</w:t>
            </w:r>
          </w:p>
        </w:tc>
      </w:tr>
      <w:tr w:rsidR="0060658B" w:rsidRPr="008C0310" w14:paraId="5CDD9A7F" w14:textId="77777777" w:rsidTr="00D550E0">
        <w:trPr>
          <w:jc w:val="center"/>
        </w:trPr>
        <w:tc>
          <w:tcPr>
            <w:tcW w:w="4876" w:type="dxa"/>
            <w:tcBorders>
              <w:top w:val="nil"/>
              <w:left w:val="nil"/>
              <w:bottom w:val="nil"/>
              <w:right w:val="nil"/>
            </w:tcBorders>
          </w:tcPr>
          <w:p w14:paraId="04D07319" w14:textId="77777777" w:rsidR="0060658B" w:rsidRPr="008C0310" w:rsidRDefault="0060658B" w:rsidP="00D550E0">
            <w:pPr>
              <w:pStyle w:val="Normal6a"/>
            </w:pPr>
            <w:r w:rsidRPr="008C0310">
              <w:t>c)</w:t>
            </w:r>
            <w:r w:rsidRPr="008C0310">
              <w:tab/>
              <w:t xml:space="preserve">zum Zeitpunkt der Begebung </w:t>
            </w:r>
            <w:r w:rsidRPr="008C0310">
              <w:rPr>
                <w:b/>
                <w:i/>
              </w:rPr>
              <w:t>und fortlaufend danach</w:t>
            </w:r>
            <w:r w:rsidRPr="008C0310">
              <w:t xml:space="preserve"> wird der Anknüpfungspunkt der vorrangigen Verbriefungsposition wie folgt bestimmt:</w:t>
            </w:r>
          </w:p>
        </w:tc>
        <w:tc>
          <w:tcPr>
            <w:tcW w:w="4876" w:type="dxa"/>
            <w:tcBorders>
              <w:top w:val="nil"/>
              <w:left w:val="nil"/>
              <w:bottom w:val="nil"/>
              <w:right w:val="nil"/>
            </w:tcBorders>
          </w:tcPr>
          <w:p w14:paraId="4BDC48B1" w14:textId="77777777" w:rsidR="0060658B" w:rsidRPr="008C0310" w:rsidRDefault="0060658B" w:rsidP="00D550E0">
            <w:pPr>
              <w:pStyle w:val="Normal6a"/>
            </w:pPr>
            <w:r w:rsidRPr="008C0310">
              <w:t>c)</w:t>
            </w:r>
            <w:r w:rsidRPr="008C0310">
              <w:tab/>
              <w:t>zum Zeitpunkt der Begebung wird der Anknüpfungspunkt der vorrangigen Verbriefungsposition wird wie folgt bestimmt:</w:t>
            </w:r>
          </w:p>
        </w:tc>
      </w:tr>
    </w:tbl>
    <w:p w14:paraId="3C7CDF11" w14:textId="77777777" w:rsidR="0060658B" w:rsidRPr="008C0310" w:rsidRDefault="0060658B" w:rsidP="0060658B">
      <w:pPr>
        <w:pStyle w:val="AmOrLang"/>
      </w:pPr>
      <w:r w:rsidRPr="008C0310">
        <w:t xml:space="preserve">Or. </w:t>
      </w:r>
      <w:r w:rsidRPr="008C0310">
        <w:rPr>
          <w:rStyle w:val="HideTWBExt"/>
        </w:rPr>
        <w:t>&lt;Original&gt;</w:t>
      </w:r>
      <w:r w:rsidRPr="008C0310">
        <w:rPr>
          <w:rStyle w:val="HideTWBInt"/>
        </w:rPr>
        <w:t>{EN}</w:t>
      </w:r>
      <w:r w:rsidRPr="008C0310">
        <w:t>en</w:t>
      </w:r>
      <w:r w:rsidRPr="008C0310">
        <w:rPr>
          <w:rStyle w:val="HideTWBExt"/>
        </w:rPr>
        <w:t>&lt;/Original&gt;</w:t>
      </w:r>
    </w:p>
    <w:p w14:paraId="1D865C5B" w14:textId="77777777" w:rsidR="0060658B" w:rsidRPr="008C0310" w:rsidRDefault="0060658B" w:rsidP="0060658B">
      <w:r w:rsidRPr="008C0310">
        <w:rPr>
          <w:rStyle w:val="HideTWBExt"/>
        </w:rPr>
        <w:t>&lt;/Amend&gt;</w:t>
      </w:r>
    </w:p>
    <w:p w14:paraId="2F71DCBD" w14:textId="77777777" w:rsidR="0060658B" w:rsidRPr="008C0310" w:rsidRDefault="0060658B" w:rsidP="0060658B">
      <w:pPr>
        <w:pStyle w:val="AmNumberTabs"/>
      </w:pPr>
      <w:r w:rsidRPr="008C0310">
        <w:rPr>
          <w:rStyle w:val="HideTWBExt"/>
        </w:rPr>
        <w:t>&lt;Amend&gt;</w:t>
      </w:r>
      <w:r w:rsidRPr="008C0310">
        <w:t>Änderungsantrag</w:t>
      </w:r>
      <w:r w:rsidRPr="008C0310">
        <w:tab/>
      </w:r>
      <w:r w:rsidRPr="008C0310">
        <w:tab/>
      </w:r>
      <w:r w:rsidRPr="008C0310">
        <w:rPr>
          <w:rStyle w:val="HideTWBExt"/>
        </w:rPr>
        <w:t>&lt;NumAm&gt;</w:t>
      </w:r>
      <w:r w:rsidRPr="008C0310">
        <w:t>114</w:t>
      </w:r>
      <w:r w:rsidRPr="008C0310">
        <w:rPr>
          <w:rStyle w:val="HideTWBExt"/>
        </w:rPr>
        <w:t>&lt;/NumAm&gt;</w:t>
      </w:r>
    </w:p>
    <w:p w14:paraId="3E2E168D" w14:textId="77777777" w:rsidR="0060658B" w:rsidRPr="008C0310" w:rsidRDefault="0060658B" w:rsidP="0060658B">
      <w:pPr>
        <w:pStyle w:val="NormalBold"/>
      </w:pPr>
      <w:r w:rsidRPr="008C0310">
        <w:rPr>
          <w:rStyle w:val="HideTWBExt"/>
          <w:b w:val="0"/>
        </w:rPr>
        <w:t>&lt;RepeatBlock-By&gt;&lt;Members&gt;</w:t>
      </w:r>
      <w:r w:rsidRPr="008C0310">
        <w:t>Eero Heinäluoma, Nikos Papandreou, Jonás Fernández, René Repasi</w:t>
      </w:r>
      <w:r w:rsidRPr="008C0310">
        <w:rPr>
          <w:rStyle w:val="HideTWBExt"/>
          <w:b w:val="0"/>
        </w:rPr>
        <w:t>&lt;/Members&gt;</w:t>
      </w:r>
    </w:p>
    <w:p w14:paraId="0923FB8A" w14:textId="77777777" w:rsidR="0060658B" w:rsidRPr="008C0310" w:rsidRDefault="0060658B" w:rsidP="0060658B">
      <w:pPr>
        <w:pStyle w:val="NormalBold"/>
      </w:pPr>
      <w:r w:rsidRPr="008C0310">
        <w:rPr>
          <w:rStyle w:val="HideTWBExt"/>
          <w:b w:val="0"/>
        </w:rPr>
        <w:t>&lt;/RepeatBlock-By&gt;</w:t>
      </w:r>
    </w:p>
    <w:p w14:paraId="44758837" w14:textId="77777777" w:rsidR="0060658B" w:rsidRPr="008C0310" w:rsidRDefault="0060658B" w:rsidP="0060658B">
      <w:pPr>
        <w:pStyle w:val="NormalBold"/>
      </w:pPr>
      <w:r w:rsidRPr="008C0310">
        <w:rPr>
          <w:rStyle w:val="HideTWBExt"/>
        </w:rPr>
        <w:t>&lt;DocAmend&gt;</w:t>
      </w:r>
      <w:r w:rsidRPr="008C0310">
        <w:t>Vorschlag für eine Verordnung</w:t>
      </w:r>
      <w:r w:rsidRPr="008C0310">
        <w:rPr>
          <w:rStyle w:val="HideTWBExt"/>
        </w:rPr>
        <w:t>&lt;/DocAmend&gt;</w:t>
      </w:r>
    </w:p>
    <w:p w14:paraId="6BF790D3" w14:textId="77777777" w:rsidR="0060658B" w:rsidRPr="008C0310" w:rsidRDefault="0060658B" w:rsidP="0060658B">
      <w:pPr>
        <w:pStyle w:val="NormalBold"/>
      </w:pPr>
      <w:r w:rsidRPr="008C0310">
        <w:rPr>
          <w:rStyle w:val="HideTWBExt"/>
        </w:rPr>
        <w:t>&lt;Article&gt;</w:t>
      </w:r>
      <w:r w:rsidRPr="008C0310">
        <w:t>Artikel 1 – Absatz 1 – Nummer 3 – Buchstabe c</w:t>
      </w:r>
      <w:r w:rsidRPr="008C0310">
        <w:rPr>
          <w:rStyle w:val="HideTWBExt"/>
        </w:rPr>
        <w:t>&lt;/Article&gt;</w:t>
      </w:r>
    </w:p>
    <w:p w14:paraId="137BEF9B" w14:textId="77777777" w:rsidR="0060658B" w:rsidRPr="008C0310" w:rsidRDefault="0060658B" w:rsidP="0060658B">
      <w:r w:rsidRPr="008C0310">
        <w:rPr>
          <w:rStyle w:val="HideTWBExt"/>
        </w:rPr>
        <w:t>&lt;DocAmend2&gt;</w:t>
      </w:r>
      <w:r w:rsidRPr="008C0310">
        <w:t>Verordnung (EU) Nr. 575/2013</w:t>
      </w:r>
      <w:r w:rsidRPr="008C0310">
        <w:rPr>
          <w:rStyle w:val="HideTWBExt"/>
        </w:rPr>
        <w:t>&lt;/DocAmend2&gt;</w:t>
      </w:r>
    </w:p>
    <w:p w14:paraId="14A3D804" w14:textId="77777777" w:rsidR="0060658B" w:rsidRPr="008C0310" w:rsidRDefault="0060658B" w:rsidP="0060658B">
      <w:r w:rsidRPr="008C0310">
        <w:rPr>
          <w:rStyle w:val="HideTWBExt"/>
        </w:rPr>
        <w:t>&lt;Article2&gt;</w:t>
      </w:r>
      <w:r w:rsidRPr="008C0310">
        <w:t>Artikel 243 – Absatz 3 – Buchstabe c</w:t>
      </w:r>
      <w:r w:rsidRPr="008C031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58B" w:rsidRPr="008C0310" w14:paraId="3BF689CC" w14:textId="77777777" w:rsidTr="00D550E0">
        <w:trPr>
          <w:trHeight w:hRule="exact" w:val="240"/>
          <w:jc w:val="center"/>
        </w:trPr>
        <w:tc>
          <w:tcPr>
            <w:tcW w:w="9752" w:type="dxa"/>
            <w:gridSpan w:val="2"/>
            <w:tcBorders>
              <w:top w:val="nil"/>
              <w:left w:val="nil"/>
              <w:bottom w:val="nil"/>
              <w:right w:val="nil"/>
            </w:tcBorders>
          </w:tcPr>
          <w:p w14:paraId="6CA2C899" w14:textId="77777777" w:rsidR="0060658B" w:rsidRPr="008C0310" w:rsidRDefault="0060658B" w:rsidP="00D550E0"/>
        </w:tc>
      </w:tr>
      <w:tr w:rsidR="0060658B" w:rsidRPr="008C0310" w14:paraId="66427A1F" w14:textId="77777777" w:rsidTr="00D550E0">
        <w:trPr>
          <w:trHeight w:val="240"/>
          <w:jc w:val="center"/>
        </w:trPr>
        <w:tc>
          <w:tcPr>
            <w:tcW w:w="4876" w:type="dxa"/>
            <w:tcBorders>
              <w:top w:val="nil"/>
              <w:left w:val="nil"/>
              <w:bottom w:val="nil"/>
              <w:right w:val="nil"/>
            </w:tcBorders>
          </w:tcPr>
          <w:p w14:paraId="7C112675" w14:textId="77777777" w:rsidR="0060658B" w:rsidRPr="008C0310" w:rsidRDefault="0060658B" w:rsidP="00D550E0">
            <w:pPr>
              <w:pStyle w:val="AmColumnHeading"/>
            </w:pPr>
            <w:r w:rsidRPr="008C0310">
              <w:t>Vorschlag der Kommission</w:t>
            </w:r>
          </w:p>
        </w:tc>
        <w:tc>
          <w:tcPr>
            <w:tcW w:w="4876" w:type="dxa"/>
            <w:tcBorders>
              <w:top w:val="nil"/>
              <w:left w:val="nil"/>
              <w:bottom w:val="nil"/>
              <w:right w:val="nil"/>
            </w:tcBorders>
          </w:tcPr>
          <w:p w14:paraId="38FD3E0E" w14:textId="77777777" w:rsidR="0060658B" w:rsidRPr="008C0310" w:rsidRDefault="0060658B" w:rsidP="00D550E0">
            <w:pPr>
              <w:pStyle w:val="AmColumnHeading"/>
            </w:pPr>
            <w:r w:rsidRPr="008C0310">
              <w:t>Geänderter Text</w:t>
            </w:r>
          </w:p>
        </w:tc>
      </w:tr>
      <w:tr w:rsidR="0060658B" w:rsidRPr="008C0310" w14:paraId="400EC379" w14:textId="77777777" w:rsidTr="00D550E0">
        <w:trPr>
          <w:jc w:val="center"/>
        </w:trPr>
        <w:tc>
          <w:tcPr>
            <w:tcW w:w="4876" w:type="dxa"/>
            <w:tcBorders>
              <w:top w:val="nil"/>
              <w:left w:val="nil"/>
              <w:bottom w:val="nil"/>
              <w:right w:val="nil"/>
            </w:tcBorders>
          </w:tcPr>
          <w:p w14:paraId="1F53EBB4" w14:textId="77777777" w:rsidR="0060658B" w:rsidRPr="008C0310" w:rsidRDefault="0060658B" w:rsidP="00D550E0">
            <w:pPr>
              <w:pStyle w:val="Normal6a"/>
            </w:pPr>
            <w:r w:rsidRPr="008C0310">
              <w:t>c)</w:t>
            </w:r>
            <w:r w:rsidRPr="008C0310">
              <w:tab/>
              <w:t xml:space="preserve">zum Zeitpunkt der Begebung </w:t>
            </w:r>
            <w:r w:rsidRPr="008C0310">
              <w:rPr>
                <w:b/>
                <w:i/>
              </w:rPr>
              <w:t>und fortlaufend danach</w:t>
            </w:r>
            <w:r w:rsidRPr="008C0310">
              <w:t xml:space="preserve"> wird der Anknüpfungspunkt der vorrangigen Verbriefungsposition wie folgt bestimmt:</w:t>
            </w:r>
          </w:p>
        </w:tc>
        <w:tc>
          <w:tcPr>
            <w:tcW w:w="4876" w:type="dxa"/>
            <w:tcBorders>
              <w:top w:val="nil"/>
              <w:left w:val="nil"/>
              <w:bottom w:val="nil"/>
              <w:right w:val="nil"/>
            </w:tcBorders>
          </w:tcPr>
          <w:p w14:paraId="71861634" w14:textId="77777777" w:rsidR="0060658B" w:rsidRPr="008C0310" w:rsidRDefault="0060658B" w:rsidP="00D550E0">
            <w:pPr>
              <w:pStyle w:val="Normal6a"/>
            </w:pPr>
            <w:r w:rsidRPr="008C0310">
              <w:rPr>
                <w:b/>
                <w:i/>
              </w:rPr>
              <w:t>ii)</w:t>
            </w:r>
            <w:r w:rsidRPr="008C0310">
              <w:t xml:space="preserve"> zum Zeitpunkt der Begebung </w:t>
            </w:r>
            <w:r w:rsidRPr="008C0310">
              <w:rPr>
                <w:b/>
                <w:i/>
              </w:rPr>
              <w:t>(A)</w:t>
            </w:r>
            <w:r w:rsidRPr="008C0310">
              <w:t xml:space="preserve"> wird der Anknüpfungspunkt der vorrangigen Verbriefungsposition wie folgt bestimmt:</w:t>
            </w:r>
          </w:p>
        </w:tc>
      </w:tr>
    </w:tbl>
    <w:p w14:paraId="116DD918" w14:textId="77777777" w:rsidR="0060658B" w:rsidRPr="008C0310" w:rsidRDefault="0060658B" w:rsidP="0060658B">
      <w:pPr>
        <w:pStyle w:val="AmOrLang"/>
      </w:pPr>
      <w:r w:rsidRPr="008C0310">
        <w:t xml:space="preserve">Or. </w:t>
      </w:r>
      <w:r w:rsidRPr="008C0310">
        <w:rPr>
          <w:rStyle w:val="HideTWBExt"/>
        </w:rPr>
        <w:t>&lt;Original&gt;</w:t>
      </w:r>
      <w:r w:rsidRPr="008C0310">
        <w:rPr>
          <w:rStyle w:val="HideTWBInt"/>
        </w:rPr>
        <w:t>{EN}</w:t>
      </w:r>
      <w:r w:rsidRPr="008C0310">
        <w:t>en</w:t>
      </w:r>
      <w:r w:rsidRPr="008C0310">
        <w:rPr>
          <w:rStyle w:val="HideTWBExt"/>
        </w:rPr>
        <w:t>&lt;/Original&gt;</w:t>
      </w:r>
    </w:p>
    <w:p w14:paraId="3E2E22EB" w14:textId="77777777" w:rsidR="0060658B" w:rsidRPr="008C0310" w:rsidRDefault="0060658B" w:rsidP="0060658B">
      <w:r w:rsidRPr="008C0310">
        <w:rPr>
          <w:rStyle w:val="HideTWBExt"/>
        </w:rPr>
        <w:t>&lt;/Amend&gt;</w:t>
      </w:r>
    </w:p>
    <w:p w14:paraId="026C3D87" w14:textId="77777777" w:rsidR="0060658B" w:rsidRPr="008C0310" w:rsidRDefault="0060658B" w:rsidP="0060658B">
      <w:pPr>
        <w:pStyle w:val="AmNumberTabs"/>
      </w:pPr>
      <w:r w:rsidRPr="008C0310">
        <w:rPr>
          <w:rStyle w:val="HideTWBExt"/>
        </w:rPr>
        <w:t>&lt;Amend&gt;</w:t>
      </w:r>
      <w:r w:rsidRPr="008C0310">
        <w:t>Änderungsantrag</w:t>
      </w:r>
      <w:r w:rsidRPr="008C0310">
        <w:tab/>
      </w:r>
      <w:r w:rsidRPr="008C0310">
        <w:tab/>
      </w:r>
      <w:r w:rsidRPr="008C0310">
        <w:rPr>
          <w:rStyle w:val="HideTWBExt"/>
        </w:rPr>
        <w:t>&lt;NumAm&gt;</w:t>
      </w:r>
      <w:r w:rsidRPr="008C0310">
        <w:t>115</w:t>
      </w:r>
      <w:r w:rsidRPr="008C0310">
        <w:rPr>
          <w:rStyle w:val="HideTWBExt"/>
        </w:rPr>
        <w:t>&lt;/NumAm&gt;</w:t>
      </w:r>
    </w:p>
    <w:p w14:paraId="0D811161" w14:textId="77777777" w:rsidR="0060658B" w:rsidRPr="008C0310" w:rsidRDefault="0060658B" w:rsidP="0060658B">
      <w:pPr>
        <w:pStyle w:val="NormalBold"/>
      </w:pPr>
      <w:r w:rsidRPr="008C0310">
        <w:rPr>
          <w:rStyle w:val="HideTWBExt"/>
          <w:b w:val="0"/>
        </w:rPr>
        <w:t>&lt;RepeatBlock-By&gt;&lt;Members&gt;</w:t>
      </w:r>
      <w:r w:rsidRPr="008C0310">
        <w:t>Eero Heinäluoma, Nikos Papandreou, Jonás Fernández, René Repasi</w:t>
      </w:r>
      <w:r w:rsidRPr="008C0310">
        <w:rPr>
          <w:rStyle w:val="HideTWBExt"/>
          <w:b w:val="0"/>
        </w:rPr>
        <w:t>&lt;/Members&gt;</w:t>
      </w:r>
    </w:p>
    <w:p w14:paraId="2B846599" w14:textId="77777777" w:rsidR="0060658B" w:rsidRPr="008C0310" w:rsidRDefault="0060658B" w:rsidP="0060658B">
      <w:pPr>
        <w:pStyle w:val="NormalBold"/>
      </w:pPr>
      <w:r w:rsidRPr="008C0310">
        <w:rPr>
          <w:rStyle w:val="HideTWBExt"/>
          <w:b w:val="0"/>
        </w:rPr>
        <w:t>&lt;/RepeatBlock-By&gt;</w:t>
      </w:r>
    </w:p>
    <w:p w14:paraId="113A6145" w14:textId="77777777" w:rsidR="0060658B" w:rsidRPr="008C0310" w:rsidRDefault="0060658B" w:rsidP="0060658B">
      <w:pPr>
        <w:pStyle w:val="NormalBold"/>
      </w:pPr>
      <w:r w:rsidRPr="008C0310">
        <w:rPr>
          <w:rStyle w:val="HideTWBExt"/>
        </w:rPr>
        <w:t>&lt;DocAmend&gt;</w:t>
      </w:r>
      <w:r w:rsidRPr="008C0310">
        <w:t>Vorschlag für eine Verordnung</w:t>
      </w:r>
      <w:r w:rsidRPr="008C0310">
        <w:rPr>
          <w:rStyle w:val="HideTWBExt"/>
        </w:rPr>
        <w:t>&lt;/DocAmend&gt;</w:t>
      </w:r>
    </w:p>
    <w:p w14:paraId="07B260DF" w14:textId="77777777" w:rsidR="0060658B" w:rsidRPr="008C0310" w:rsidRDefault="0060658B" w:rsidP="0060658B">
      <w:pPr>
        <w:pStyle w:val="NormalBold"/>
      </w:pPr>
      <w:r w:rsidRPr="008C0310">
        <w:rPr>
          <w:rStyle w:val="HideTWBExt"/>
        </w:rPr>
        <w:t>&lt;Article&gt;</w:t>
      </w:r>
      <w:r w:rsidRPr="008C0310">
        <w:t>Artikel 1 – Absatz 1 – Nummer 3 – Buchstabe c</w:t>
      </w:r>
      <w:r w:rsidRPr="008C0310">
        <w:rPr>
          <w:rStyle w:val="HideTWBExt"/>
        </w:rPr>
        <w:t>&lt;/Article&gt;</w:t>
      </w:r>
    </w:p>
    <w:p w14:paraId="613B0574" w14:textId="77777777" w:rsidR="0060658B" w:rsidRPr="008C0310" w:rsidRDefault="0060658B" w:rsidP="0060658B">
      <w:r w:rsidRPr="008C0310">
        <w:rPr>
          <w:rStyle w:val="HideTWBExt"/>
        </w:rPr>
        <w:t>&lt;DocAmend2&gt;</w:t>
      </w:r>
      <w:r w:rsidRPr="008C0310">
        <w:t>Verordnung (EU) Nr. 575/2013</w:t>
      </w:r>
      <w:r w:rsidRPr="008C0310">
        <w:rPr>
          <w:rStyle w:val="HideTWBExt"/>
        </w:rPr>
        <w:t>&lt;/DocAmend2&gt;</w:t>
      </w:r>
    </w:p>
    <w:p w14:paraId="304D270E" w14:textId="77777777" w:rsidR="0060658B" w:rsidRPr="008C0310" w:rsidRDefault="0060658B" w:rsidP="0060658B">
      <w:r w:rsidRPr="008C0310">
        <w:rPr>
          <w:rStyle w:val="HideTWBExt"/>
        </w:rPr>
        <w:t>&lt;Article2&gt;</w:t>
      </w:r>
      <w:r w:rsidRPr="008C0310">
        <w:t>Artikel 243 – Absatz 3 – Buchstabe c – Spiegelstrich 1</w:t>
      </w:r>
      <w:r w:rsidRPr="008C031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58B" w:rsidRPr="008C0310" w14:paraId="22E5FEE7" w14:textId="77777777" w:rsidTr="00D550E0">
        <w:trPr>
          <w:trHeight w:hRule="exact" w:val="240"/>
          <w:jc w:val="center"/>
        </w:trPr>
        <w:tc>
          <w:tcPr>
            <w:tcW w:w="9752" w:type="dxa"/>
            <w:gridSpan w:val="2"/>
            <w:tcBorders>
              <w:top w:val="nil"/>
              <w:left w:val="nil"/>
              <w:bottom w:val="nil"/>
              <w:right w:val="nil"/>
            </w:tcBorders>
          </w:tcPr>
          <w:p w14:paraId="1AE01DDA" w14:textId="77777777" w:rsidR="0060658B" w:rsidRPr="008C0310" w:rsidRDefault="0060658B" w:rsidP="00D550E0"/>
        </w:tc>
      </w:tr>
      <w:tr w:rsidR="0060658B" w:rsidRPr="008C0310" w14:paraId="22D640E5" w14:textId="77777777" w:rsidTr="00D550E0">
        <w:trPr>
          <w:trHeight w:val="240"/>
          <w:jc w:val="center"/>
        </w:trPr>
        <w:tc>
          <w:tcPr>
            <w:tcW w:w="4876" w:type="dxa"/>
            <w:tcBorders>
              <w:top w:val="nil"/>
              <w:left w:val="nil"/>
              <w:bottom w:val="nil"/>
              <w:right w:val="nil"/>
            </w:tcBorders>
          </w:tcPr>
          <w:p w14:paraId="6C709B10" w14:textId="77777777" w:rsidR="0060658B" w:rsidRPr="008C0310" w:rsidRDefault="0060658B" w:rsidP="00D550E0">
            <w:pPr>
              <w:pStyle w:val="AmColumnHeading"/>
            </w:pPr>
            <w:r w:rsidRPr="008C0310">
              <w:t>Vorschlag der Kommission</w:t>
            </w:r>
          </w:p>
        </w:tc>
        <w:tc>
          <w:tcPr>
            <w:tcW w:w="4876" w:type="dxa"/>
            <w:tcBorders>
              <w:top w:val="nil"/>
              <w:left w:val="nil"/>
              <w:bottom w:val="nil"/>
              <w:right w:val="nil"/>
            </w:tcBorders>
          </w:tcPr>
          <w:p w14:paraId="36F9A907" w14:textId="77777777" w:rsidR="0060658B" w:rsidRPr="008C0310" w:rsidRDefault="0060658B" w:rsidP="00D550E0">
            <w:pPr>
              <w:pStyle w:val="AmColumnHeading"/>
            </w:pPr>
            <w:r w:rsidRPr="008C0310">
              <w:t>Geänderter Text</w:t>
            </w:r>
          </w:p>
        </w:tc>
      </w:tr>
      <w:tr w:rsidR="0060658B" w:rsidRPr="008C0310" w14:paraId="5B4B6820" w14:textId="77777777" w:rsidTr="00D550E0">
        <w:trPr>
          <w:jc w:val="center"/>
        </w:trPr>
        <w:tc>
          <w:tcPr>
            <w:tcW w:w="4876" w:type="dxa"/>
            <w:tcBorders>
              <w:top w:val="nil"/>
              <w:left w:val="nil"/>
              <w:bottom w:val="nil"/>
              <w:right w:val="nil"/>
            </w:tcBorders>
          </w:tcPr>
          <w:p w14:paraId="10845262" w14:textId="77777777" w:rsidR="0060658B" w:rsidRPr="008C0310" w:rsidRDefault="0060658B" w:rsidP="00D550E0">
            <w:pPr>
              <w:pStyle w:val="Normal6a"/>
            </w:pPr>
            <w:r w:rsidRPr="008C0310">
              <w:t xml:space="preserve">A &gt;= </w:t>
            </w:r>
            <w:r w:rsidRPr="008C0310">
              <w:rPr>
                <w:b/>
                <w:i/>
              </w:rPr>
              <w:t>1,5 * K</w:t>
            </w:r>
            <w:r w:rsidRPr="008C0310">
              <w:rPr>
                <w:b/>
                <w:i/>
                <w:vertAlign w:val="subscript"/>
              </w:rPr>
              <w:t>A</w:t>
            </w:r>
            <w:r w:rsidRPr="008C0310">
              <w:rPr>
                <w:b/>
                <w:i/>
              </w:rPr>
              <w:t>,bei Verwendung des SEC-SA oder SEC-ERBA oder</w:t>
            </w:r>
          </w:p>
        </w:tc>
        <w:tc>
          <w:tcPr>
            <w:tcW w:w="4876" w:type="dxa"/>
            <w:tcBorders>
              <w:top w:val="nil"/>
              <w:left w:val="nil"/>
              <w:bottom w:val="nil"/>
              <w:right w:val="nil"/>
            </w:tcBorders>
          </w:tcPr>
          <w:p w14:paraId="3F592E20" w14:textId="77777777" w:rsidR="0060658B" w:rsidRPr="008C0310" w:rsidRDefault="0060658B" w:rsidP="00D550E0">
            <w:pPr>
              <w:pStyle w:val="Normal6a"/>
            </w:pPr>
            <w:r w:rsidRPr="008C0310">
              <w:rPr>
                <w:b/>
                <w:i/>
              </w:rPr>
              <w:t>(1) bei einer Verbriefung mit sequenzieller Amortisierung der Tranchen,</w:t>
            </w:r>
          </w:p>
        </w:tc>
      </w:tr>
      <w:tr w:rsidR="0060658B" w:rsidRPr="008C0310" w14:paraId="2290EF58" w14:textId="77777777" w:rsidTr="00D550E0">
        <w:trPr>
          <w:jc w:val="center"/>
        </w:trPr>
        <w:tc>
          <w:tcPr>
            <w:tcW w:w="4876" w:type="dxa"/>
            <w:tcBorders>
              <w:top w:val="nil"/>
              <w:left w:val="nil"/>
              <w:bottom w:val="nil"/>
              <w:right w:val="nil"/>
            </w:tcBorders>
          </w:tcPr>
          <w:p w14:paraId="76E6800B" w14:textId="77777777" w:rsidR="0060658B" w:rsidRPr="008C0310" w:rsidRDefault="0060658B" w:rsidP="00D550E0">
            <w:pPr>
              <w:pStyle w:val="Normal6a"/>
            </w:pPr>
          </w:p>
        </w:tc>
        <w:tc>
          <w:tcPr>
            <w:tcW w:w="4876" w:type="dxa"/>
            <w:tcBorders>
              <w:top w:val="nil"/>
              <w:left w:val="nil"/>
              <w:bottom w:val="nil"/>
              <w:right w:val="nil"/>
            </w:tcBorders>
          </w:tcPr>
          <w:p w14:paraId="03CB1FD5" w14:textId="77777777" w:rsidR="0060658B" w:rsidRPr="008C0310" w:rsidRDefault="0060658B" w:rsidP="00D550E0">
            <w:pPr>
              <w:pStyle w:val="Normal6a"/>
            </w:pPr>
            <w:r w:rsidRPr="008C0310">
              <w:t>A &gt;=</w:t>
            </w:r>
            <w:r w:rsidRPr="008C0310">
              <w:rPr>
                <w:b/>
                <w:i/>
              </w:rPr>
              <w:t xml:space="preserve"> (EL * WAL des ursprünglichen Referenzportfolios + UL)</w:t>
            </w:r>
          </w:p>
        </w:tc>
      </w:tr>
      <w:tr w:rsidR="0060658B" w:rsidRPr="008C0310" w14:paraId="709E215F" w14:textId="77777777" w:rsidTr="00D550E0">
        <w:trPr>
          <w:jc w:val="center"/>
        </w:trPr>
        <w:tc>
          <w:tcPr>
            <w:tcW w:w="4876" w:type="dxa"/>
            <w:tcBorders>
              <w:top w:val="nil"/>
              <w:left w:val="nil"/>
              <w:bottom w:val="nil"/>
              <w:right w:val="nil"/>
            </w:tcBorders>
          </w:tcPr>
          <w:p w14:paraId="2D3AC8F4" w14:textId="77777777" w:rsidR="0060658B" w:rsidRPr="008C0310" w:rsidRDefault="0060658B" w:rsidP="00D550E0">
            <w:pPr>
              <w:pStyle w:val="Normal6a"/>
            </w:pPr>
          </w:p>
        </w:tc>
        <w:tc>
          <w:tcPr>
            <w:tcW w:w="4876" w:type="dxa"/>
            <w:tcBorders>
              <w:top w:val="nil"/>
              <w:left w:val="nil"/>
              <w:bottom w:val="nil"/>
              <w:right w:val="nil"/>
            </w:tcBorders>
          </w:tcPr>
          <w:p w14:paraId="433C0524" w14:textId="77777777" w:rsidR="0060658B" w:rsidRPr="008C0310" w:rsidRDefault="0060658B" w:rsidP="00D550E0">
            <w:pPr>
              <w:pStyle w:val="Normal6a"/>
            </w:pPr>
            <w:r w:rsidRPr="008C0310">
              <w:rPr>
                <w:b/>
                <w:i/>
              </w:rPr>
              <w:t>(2) anderenfalls, A &gt;= 1,4 * (EL * WAL des ursprünglichen Referenzportfolios + UL);</w:t>
            </w:r>
          </w:p>
        </w:tc>
      </w:tr>
    </w:tbl>
    <w:p w14:paraId="7D733DE8" w14:textId="77777777" w:rsidR="0060658B" w:rsidRPr="008C0310" w:rsidRDefault="0060658B" w:rsidP="0060658B">
      <w:pPr>
        <w:pStyle w:val="AmOrLang"/>
      </w:pPr>
      <w:r w:rsidRPr="008C0310">
        <w:t xml:space="preserve">Or. </w:t>
      </w:r>
      <w:r w:rsidRPr="008C0310">
        <w:rPr>
          <w:rStyle w:val="HideTWBExt"/>
        </w:rPr>
        <w:t>&lt;Original&gt;</w:t>
      </w:r>
      <w:r w:rsidRPr="008C0310">
        <w:rPr>
          <w:rStyle w:val="HideTWBInt"/>
        </w:rPr>
        <w:t>{EN}</w:t>
      </w:r>
      <w:r w:rsidRPr="008C0310">
        <w:t>en</w:t>
      </w:r>
      <w:r w:rsidRPr="008C0310">
        <w:rPr>
          <w:rStyle w:val="HideTWBExt"/>
        </w:rPr>
        <w:t>&lt;/Original&gt;</w:t>
      </w:r>
    </w:p>
    <w:p w14:paraId="491AEBFC" w14:textId="77777777" w:rsidR="0060658B" w:rsidRPr="008C0310" w:rsidRDefault="0060658B" w:rsidP="0060658B">
      <w:r w:rsidRPr="008C0310">
        <w:rPr>
          <w:rStyle w:val="HideTWBExt"/>
        </w:rPr>
        <w:t>&lt;/Amend&gt;</w:t>
      </w:r>
    </w:p>
    <w:p w14:paraId="04D39E0E" w14:textId="77777777" w:rsidR="0060658B" w:rsidRPr="008C0310" w:rsidRDefault="0060658B" w:rsidP="0060658B">
      <w:pPr>
        <w:pStyle w:val="AmNumberTabs"/>
      </w:pPr>
      <w:r w:rsidRPr="008C0310">
        <w:rPr>
          <w:rStyle w:val="HideTWBExt"/>
        </w:rPr>
        <w:t>&lt;Amend&gt;</w:t>
      </w:r>
      <w:r w:rsidRPr="008C0310">
        <w:t>Änderungsantrag</w:t>
      </w:r>
      <w:r w:rsidRPr="008C0310">
        <w:tab/>
      </w:r>
      <w:r w:rsidRPr="008C0310">
        <w:tab/>
      </w:r>
      <w:r w:rsidRPr="008C0310">
        <w:rPr>
          <w:rStyle w:val="HideTWBExt"/>
        </w:rPr>
        <w:t>&lt;NumAm&gt;</w:t>
      </w:r>
      <w:r w:rsidRPr="008C0310">
        <w:t>116</w:t>
      </w:r>
      <w:r w:rsidRPr="008C0310">
        <w:rPr>
          <w:rStyle w:val="HideTWBExt"/>
        </w:rPr>
        <w:t>&lt;/NumAm&gt;</w:t>
      </w:r>
    </w:p>
    <w:p w14:paraId="45634272" w14:textId="77777777" w:rsidR="0060658B" w:rsidRPr="008C0310" w:rsidRDefault="0060658B" w:rsidP="0060658B">
      <w:pPr>
        <w:pStyle w:val="NormalBold"/>
      </w:pPr>
      <w:r w:rsidRPr="008C0310">
        <w:rPr>
          <w:rStyle w:val="HideTWBExt"/>
          <w:b w:val="0"/>
        </w:rPr>
        <w:t>&lt;RepeatBlock-By&gt;&lt;Members&gt;</w:t>
      </w:r>
      <w:r w:rsidRPr="008C0310">
        <w:t>Gilles Boyer, Stéphanie Yon-Courtin, Billy Kelleher</w:t>
      </w:r>
      <w:r w:rsidRPr="008C0310">
        <w:rPr>
          <w:rStyle w:val="HideTWBExt"/>
          <w:b w:val="0"/>
        </w:rPr>
        <w:t>&lt;/Members&gt;</w:t>
      </w:r>
    </w:p>
    <w:p w14:paraId="0BF8F492" w14:textId="77777777" w:rsidR="0060658B" w:rsidRPr="008C0310" w:rsidRDefault="0060658B" w:rsidP="0060658B">
      <w:pPr>
        <w:pStyle w:val="NormalBold"/>
      </w:pPr>
      <w:r w:rsidRPr="008C0310">
        <w:rPr>
          <w:rStyle w:val="HideTWBExt"/>
          <w:b w:val="0"/>
        </w:rPr>
        <w:t>&lt;/RepeatBlock-By&gt;</w:t>
      </w:r>
    </w:p>
    <w:p w14:paraId="68CB40C1" w14:textId="77777777" w:rsidR="0060658B" w:rsidRPr="008C0310" w:rsidRDefault="0060658B" w:rsidP="0060658B">
      <w:pPr>
        <w:pStyle w:val="NormalBold"/>
      </w:pPr>
      <w:r w:rsidRPr="008C0310">
        <w:rPr>
          <w:rStyle w:val="HideTWBExt"/>
        </w:rPr>
        <w:t>&lt;DocAmend&gt;</w:t>
      </w:r>
      <w:r w:rsidRPr="008C0310">
        <w:t>Vorschlag für eine Verordnung</w:t>
      </w:r>
      <w:r w:rsidRPr="008C0310">
        <w:rPr>
          <w:rStyle w:val="HideTWBExt"/>
        </w:rPr>
        <w:t>&lt;/DocAmend&gt;</w:t>
      </w:r>
    </w:p>
    <w:p w14:paraId="58802366" w14:textId="77777777" w:rsidR="0060658B" w:rsidRPr="008C0310" w:rsidRDefault="0060658B" w:rsidP="0060658B">
      <w:pPr>
        <w:pStyle w:val="NormalBold"/>
      </w:pPr>
      <w:r w:rsidRPr="008C0310">
        <w:rPr>
          <w:rStyle w:val="HideTWBExt"/>
        </w:rPr>
        <w:t>&lt;Article&gt;</w:t>
      </w:r>
      <w:r w:rsidRPr="008C0310">
        <w:t>Artikel 1 – Absatz 1 – Nummer 3 – Buchstabe c</w:t>
      </w:r>
      <w:r w:rsidRPr="008C0310">
        <w:rPr>
          <w:rStyle w:val="HideTWBExt"/>
        </w:rPr>
        <w:t>&lt;/Article&gt;</w:t>
      </w:r>
    </w:p>
    <w:p w14:paraId="46DAE07D" w14:textId="77777777" w:rsidR="0060658B" w:rsidRPr="008C0310" w:rsidRDefault="0060658B" w:rsidP="0060658B">
      <w:r w:rsidRPr="008C0310">
        <w:rPr>
          <w:rStyle w:val="HideTWBExt"/>
        </w:rPr>
        <w:t>&lt;DocAmend2&gt;</w:t>
      </w:r>
      <w:r w:rsidRPr="008C0310">
        <w:t>Verordnung (EU) Nr. 575/2013</w:t>
      </w:r>
      <w:r w:rsidRPr="008C0310">
        <w:rPr>
          <w:rStyle w:val="HideTWBExt"/>
        </w:rPr>
        <w:t>&lt;/DocAmend2&gt;</w:t>
      </w:r>
    </w:p>
    <w:p w14:paraId="55E2EC7B" w14:textId="77777777" w:rsidR="0060658B" w:rsidRPr="008C0310" w:rsidRDefault="0060658B" w:rsidP="0060658B">
      <w:r w:rsidRPr="008C0310">
        <w:rPr>
          <w:rStyle w:val="HideTWBExt"/>
        </w:rPr>
        <w:t>&lt;Article2&gt;</w:t>
      </w:r>
      <w:r w:rsidRPr="008C0310">
        <w:t>Artikel 243 – Absatz 3 – Buchstabe f – Spiegelstrich 1</w:t>
      </w:r>
      <w:r w:rsidRPr="008C031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58B" w:rsidRPr="008C0310" w14:paraId="28A8F6EB" w14:textId="77777777" w:rsidTr="00D550E0">
        <w:trPr>
          <w:trHeight w:hRule="exact" w:val="240"/>
          <w:jc w:val="center"/>
        </w:trPr>
        <w:tc>
          <w:tcPr>
            <w:tcW w:w="9752" w:type="dxa"/>
            <w:gridSpan w:val="2"/>
            <w:tcBorders>
              <w:top w:val="nil"/>
              <w:left w:val="nil"/>
              <w:bottom w:val="nil"/>
              <w:right w:val="nil"/>
            </w:tcBorders>
          </w:tcPr>
          <w:p w14:paraId="7D97190D" w14:textId="77777777" w:rsidR="0060658B" w:rsidRPr="008C0310" w:rsidRDefault="0060658B" w:rsidP="00D550E0"/>
        </w:tc>
      </w:tr>
      <w:tr w:rsidR="0060658B" w:rsidRPr="008C0310" w14:paraId="67576D59" w14:textId="77777777" w:rsidTr="00D550E0">
        <w:trPr>
          <w:trHeight w:val="240"/>
          <w:jc w:val="center"/>
        </w:trPr>
        <w:tc>
          <w:tcPr>
            <w:tcW w:w="4876" w:type="dxa"/>
            <w:tcBorders>
              <w:top w:val="nil"/>
              <w:left w:val="nil"/>
              <w:bottom w:val="nil"/>
              <w:right w:val="nil"/>
            </w:tcBorders>
          </w:tcPr>
          <w:p w14:paraId="75155E20" w14:textId="77777777" w:rsidR="0060658B" w:rsidRPr="008C0310" w:rsidRDefault="0060658B" w:rsidP="00D550E0">
            <w:pPr>
              <w:pStyle w:val="AmColumnHeading"/>
            </w:pPr>
            <w:r w:rsidRPr="008C0310">
              <w:t>Vorschlag der Kommission</w:t>
            </w:r>
          </w:p>
        </w:tc>
        <w:tc>
          <w:tcPr>
            <w:tcW w:w="4876" w:type="dxa"/>
            <w:tcBorders>
              <w:top w:val="nil"/>
              <w:left w:val="nil"/>
              <w:bottom w:val="nil"/>
              <w:right w:val="nil"/>
            </w:tcBorders>
          </w:tcPr>
          <w:p w14:paraId="4FC8D9C6" w14:textId="77777777" w:rsidR="0060658B" w:rsidRPr="008C0310" w:rsidRDefault="0060658B" w:rsidP="00D550E0">
            <w:pPr>
              <w:pStyle w:val="AmColumnHeading"/>
            </w:pPr>
            <w:r w:rsidRPr="008C0310">
              <w:t>Geänderter Text</w:t>
            </w:r>
          </w:p>
        </w:tc>
      </w:tr>
      <w:tr w:rsidR="0060658B" w:rsidRPr="008C0310" w14:paraId="58189BBC" w14:textId="77777777" w:rsidTr="00D550E0">
        <w:trPr>
          <w:jc w:val="center"/>
        </w:trPr>
        <w:tc>
          <w:tcPr>
            <w:tcW w:w="4876" w:type="dxa"/>
            <w:tcBorders>
              <w:top w:val="nil"/>
              <w:left w:val="nil"/>
              <w:bottom w:val="nil"/>
              <w:right w:val="nil"/>
            </w:tcBorders>
          </w:tcPr>
          <w:p w14:paraId="200AE92B" w14:textId="77777777" w:rsidR="0060658B" w:rsidRPr="008C0310" w:rsidRDefault="0060658B" w:rsidP="00D550E0">
            <w:pPr>
              <w:pStyle w:val="Normal6a"/>
            </w:pPr>
            <w:r w:rsidRPr="008C0310">
              <w:t xml:space="preserve">A &gt;= </w:t>
            </w:r>
            <w:r w:rsidRPr="008C0310">
              <w:rPr>
                <w:b/>
                <w:i/>
              </w:rPr>
              <w:t>1,5</w:t>
            </w:r>
            <w:r w:rsidRPr="008C0310">
              <w:t xml:space="preserve"> * K</w:t>
            </w:r>
            <w:r w:rsidRPr="008C0310">
              <w:rPr>
                <w:vertAlign w:val="subscript"/>
              </w:rPr>
              <w:t>A</w:t>
            </w:r>
            <w:r w:rsidRPr="008C0310">
              <w:t>, bei Verwendung des SEC-SA oder SEC-ERBA oder</w:t>
            </w:r>
          </w:p>
        </w:tc>
        <w:tc>
          <w:tcPr>
            <w:tcW w:w="4876" w:type="dxa"/>
            <w:tcBorders>
              <w:top w:val="nil"/>
              <w:left w:val="nil"/>
              <w:bottom w:val="nil"/>
              <w:right w:val="nil"/>
            </w:tcBorders>
          </w:tcPr>
          <w:p w14:paraId="5D9FD76F" w14:textId="77777777" w:rsidR="0060658B" w:rsidRPr="008C0310" w:rsidRDefault="0060658B" w:rsidP="00D550E0">
            <w:pPr>
              <w:pStyle w:val="Normal6a"/>
            </w:pPr>
            <w:r w:rsidRPr="008C0310">
              <w:t xml:space="preserve">A &gt;= </w:t>
            </w:r>
            <w:r w:rsidRPr="008C0310">
              <w:rPr>
                <w:b/>
                <w:i/>
              </w:rPr>
              <w:t>1,1</w:t>
            </w:r>
            <w:r w:rsidRPr="008C0310">
              <w:t xml:space="preserve"> * K</w:t>
            </w:r>
            <w:r w:rsidRPr="008C0310">
              <w:rPr>
                <w:vertAlign w:val="subscript"/>
              </w:rPr>
              <w:t>A</w:t>
            </w:r>
            <w:r w:rsidRPr="008C0310">
              <w:t>, bei Verwendung des SEC-SA oder SEC-ERBA oder</w:t>
            </w:r>
          </w:p>
        </w:tc>
      </w:tr>
    </w:tbl>
    <w:p w14:paraId="431B500A" w14:textId="77777777" w:rsidR="0060658B" w:rsidRPr="008C0310" w:rsidRDefault="0060658B" w:rsidP="0060658B">
      <w:pPr>
        <w:pStyle w:val="AmOrLang"/>
      </w:pPr>
      <w:r w:rsidRPr="008C0310">
        <w:t xml:space="preserve">Or. </w:t>
      </w:r>
      <w:r w:rsidRPr="008C0310">
        <w:rPr>
          <w:rStyle w:val="HideTWBExt"/>
        </w:rPr>
        <w:t>&lt;Original&gt;</w:t>
      </w:r>
      <w:r w:rsidRPr="008C0310">
        <w:rPr>
          <w:rStyle w:val="HideTWBInt"/>
        </w:rPr>
        <w:t>{EN}</w:t>
      </w:r>
      <w:r w:rsidRPr="008C0310">
        <w:t>en</w:t>
      </w:r>
      <w:r w:rsidRPr="008C0310">
        <w:rPr>
          <w:rStyle w:val="HideTWBExt"/>
        </w:rPr>
        <w:t>&lt;/Original&gt;</w:t>
      </w:r>
    </w:p>
    <w:p w14:paraId="09DA7A2F" w14:textId="77777777" w:rsidR="0060658B" w:rsidRPr="008C0310" w:rsidRDefault="0060658B" w:rsidP="0060658B">
      <w:r w:rsidRPr="008C0310">
        <w:rPr>
          <w:rStyle w:val="HideTWBExt"/>
        </w:rPr>
        <w:t>&lt;/Amend&gt;</w:t>
      </w:r>
    </w:p>
    <w:p w14:paraId="02A6303E" w14:textId="77777777" w:rsidR="0060658B" w:rsidRPr="008C0310" w:rsidRDefault="0060658B" w:rsidP="0060658B">
      <w:pPr>
        <w:pStyle w:val="AmNumberTabs"/>
      </w:pPr>
      <w:r w:rsidRPr="008C0310">
        <w:rPr>
          <w:rStyle w:val="HideTWBExt"/>
        </w:rPr>
        <w:t>&lt;Amend&gt;</w:t>
      </w:r>
      <w:r w:rsidRPr="008C0310">
        <w:t>Änderungsantrag</w:t>
      </w:r>
      <w:r w:rsidRPr="008C0310">
        <w:tab/>
      </w:r>
      <w:r w:rsidRPr="008C0310">
        <w:tab/>
      </w:r>
      <w:r w:rsidRPr="008C0310">
        <w:rPr>
          <w:rStyle w:val="HideTWBExt"/>
        </w:rPr>
        <w:t>&lt;NumAm&gt;</w:t>
      </w:r>
      <w:r w:rsidRPr="008C0310">
        <w:t>117</w:t>
      </w:r>
      <w:r w:rsidRPr="008C0310">
        <w:rPr>
          <w:rStyle w:val="HideTWBExt"/>
        </w:rPr>
        <w:t>&lt;/NumAm&gt;</w:t>
      </w:r>
    </w:p>
    <w:p w14:paraId="3C955A72" w14:textId="77777777" w:rsidR="0060658B" w:rsidRPr="008C0310" w:rsidRDefault="0060658B" w:rsidP="0060658B">
      <w:pPr>
        <w:pStyle w:val="NormalBold"/>
      </w:pPr>
      <w:r w:rsidRPr="008C0310">
        <w:rPr>
          <w:rStyle w:val="HideTWBExt"/>
          <w:b w:val="0"/>
        </w:rPr>
        <w:t>&lt;RepeatBlock-By&gt;&lt;Members&gt;</w:t>
      </w:r>
      <w:r w:rsidRPr="008C0310">
        <w:t>Giovanni Crosetto, Mariateresa Vivaldini, Denis Nesci, Francesco Ventola, Marco Squarta</w:t>
      </w:r>
      <w:r w:rsidRPr="008C0310">
        <w:rPr>
          <w:rStyle w:val="HideTWBExt"/>
          <w:b w:val="0"/>
        </w:rPr>
        <w:t>&lt;/Members&gt;</w:t>
      </w:r>
    </w:p>
    <w:p w14:paraId="48BB896E" w14:textId="77777777" w:rsidR="0060658B" w:rsidRPr="008C0310" w:rsidRDefault="0060658B" w:rsidP="0060658B">
      <w:pPr>
        <w:pStyle w:val="NormalBold"/>
      </w:pPr>
      <w:r w:rsidRPr="008C0310">
        <w:rPr>
          <w:rStyle w:val="HideTWBExt"/>
          <w:b w:val="0"/>
        </w:rPr>
        <w:t>&lt;/RepeatBlock-By&gt;</w:t>
      </w:r>
    </w:p>
    <w:p w14:paraId="5D940C6A" w14:textId="77777777" w:rsidR="0060658B" w:rsidRPr="008C0310" w:rsidRDefault="0060658B" w:rsidP="0060658B">
      <w:pPr>
        <w:pStyle w:val="NormalBold"/>
      </w:pPr>
      <w:r w:rsidRPr="008C0310">
        <w:rPr>
          <w:rStyle w:val="HideTWBExt"/>
        </w:rPr>
        <w:t>&lt;DocAmend&gt;</w:t>
      </w:r>
      <w:r w:rsidRPr="008C0310">
        <w:t>Vorschlag für eine Verordnung</w:t>
      </w:r>
      <w:r w:rsidRPr="008C0310">
        <w:rPr>
          <w:rStyle w:val="HideTWBExt"/>
        </w:rPr>
        <w:t>&lt;/DocAmend&gt;</w:t>
      </w:r>
    </w:p>
    <w:p w14:paraId="13AD14FA" w14:textId="77777777" w:rsidR="0060658B" w:rsidRPr="008C0310" w:rsidRDefault="0060658B" w:rsidP="0060658B">
      <w:pPr>
        <w:pStyle w:val="NormalBold"/>
      </w:pPr>
      <w:r w:rsidRPr="008C0310">
        <w:rPr>
          <w:rStyle w:val="HideTWBExt"/>
        </w:rPr>
        <w:t>&lt;Article&gt;</w:t>
      </w:r>
      <w:r w:rsidRPr="008C0310">
        <w:t>Artikel 1 – Absatz 1 – Nummer 3 – Buchstabe c</w:t>
      </w:r>
      <w:r w:rsidRPr="008C0310">
        <w:rPr>
          <w:rStyle w:val="HideTWBExt"/>
        </w:rPr>
        <w:t>&lt;/Article&gt;</w:t>
      </w:r>
    </w:p>
    <w:p w14:paraId="720A85D2" w14:textId="77777777" w:rsidR="0060658B" w:rsidRPr="008C0310" w:rsidRDefault="0060658B" w:rsidP="0060658B">
      <w:r w:rsidRPr="008C0310">
        <w:rPr>
          <w:rStyle w:val="HideTWBExt"/>
        </w:rPr>
        <w:t>&lt;DocAmend2&gt;</w:t>
      </w:r>
      <w:r w:rsidRPr="008C0310">
        <w:t>Verordnung (EU) Nr. 575/2013</w:t>
      </w:r>
      <w:r w:rsidRPr="008C0310">
        <w:rPr>
          <w:rStyle w:val="HideTWBExt"/>
        </w:rPr>
        <w:t>&lt;/DocAmend2&gt;</w:t>
      </w:r>
    </w:p>
    <w:p w14:paraId="18BCC2AD" w14:textId="77777777" w:rsidR="0060658B" w:rsidRPr="008C0310" w:rsidRDefault="0060658B" w:rsidP="0060658B">
      <w:r w:rsidRPr="008C0310">
        <w:rPr>
          <w:rStyle w:val="HideTWBExt"/>
        </w:rPr>
        <w:t>&lt;Article2&gt;</w:t>
      </w:r>
      <w:r w:rsidRPr="008C0310">
        <w:t>Artikel 243 – Absatz 3 – Buchstabe f – Spiegelstrich 1</w:t>
      </w:r>
      <w:r w:rsidRPr="008C031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58B" w:rsidRPr="008C0310" w14:paraId="3ACB22C1" w14:textId="77777777" w:rsidTr="00D550E0">
        <w:trPr>
          <w:trHeight w:hRule="exact" w:val="240"/>
          <w:jc w:val="center"/>
        </w:trPr>
        <w:tc>
          <w:tcPr>
            <w:tcW w:w="9752" w:type="dxa"/>
            <w:gridSpan w:val="2"/>
            <w:tcBorders>
              <w:top w:val="nil"/>
              <w:left w:val="nil"/>
              <w:bottom w:val="nil"/>
              <w:right w:val="nil"/>
            </w:tcBorders>
          </w:tcPr>
          <w:p w14:paraId="1C852437" w14:textId="77777777" w:rsidR="0060658B" w:rsidRPr="008C0310" w:rsidRDefault="0060658B" w:rsidP="00D550E0"/>
        </w:tc>
      </w:tr>
      <w:tr w:rsidR="0060658B" w:rsidRPr="008C0310" w14:paraId="1D653E2B" w14:textId="77777777" w:rsidTr="00D550E0">
        <w:trPr>
          <w:trHeight w:val="240"/>
          <w:jc w:val="center"/>
        </w:trPr>
        <w:tc>
          <w:tcPr>
            <w:tcW w:w="4876" w:type="dxa"/>
            <w:tcBorders>
              <w:top w:val="nil"/>
              <w:left w:val="nil"/>
              <w:bottom w:val="nil"/>
              <w:right w:val="nil"/>
            </w:tcBorders>
          </w:tcPr>
          <w:p w14:paraId="1E01189D" w14:textId="77777777" w:rsidR="0060658B" w:rsidRPr="008C0310" w:rsidRDefault="0060658B" w:rsidP="00D550E0">
            <w:pPr>
              <w:pStyle w:val="AmColumnHeading"/>
            </w:pPr>
            <w:r w:rsidRPr="008C0310">
              <w:t>Vorschlag der Kommission</w:t>
            </w:r>
          </w:p>
        </w:tc>
        <w:tc>
          <w:tcPr>
            <w:tcW w:w="4876" w:type="dxa"/>
            <w:tcBorders>
              <w:top w:val="nil"/>
              <w:left w:val="nil"/>
              <w:bottom w:val="nil"/>
              <w:right w:val="nil"/>
            </w:tcBorders>
          </w:tcPr>
          <w:p w14:paraId="2B19F1FD" w14:textId="77777777" w:rsidR="0060658B" w:rsidRPr="008C0310" w:rsidRDefault="0060658B" w:rsidP="00D550E0">
            <w:pPr>
              <w:pStyle w:val="AmColumnHeading"/>
            </w:pPr>
            <w:r w:rsidRPr="008C0310">
              <w:t>Geänderter Text</w:t>
            </w:r>
          </w:p>
        </w:tc>
      </w:tr>
      <w:tr w:rsidR="0060658B" w:rsidRPr="008C0310" w14:paraId="6C901D10" w14:textId="77777777" w:rsidTr="00D550E0">
        <w:trPr>
          <w:jc w:val="center"/>
        </w:trPr>
        <w:tc>
          <w:tcPr>
            <w:tcW w:w="4876" w:type="dxa"/>
            <w:tcBorders>
              <w:top w:val="nil"/>
              <w:left w:val="nil"/>
              <w:bottom w:val="nil"/>
              <w:right w:val="nil"/>
            </w:tcBorders>
          </w:tcPr>
          <w:p w14:paraId="500EC77E" w14:textId="77777777" w:rsidR="0060658B" w:rsidRPr="008C0310" w:rsidRDefault="0060658B" w:rsidP="00D550E0">
            <w:pPr>
              <w:pStyle w:val="Normal6a"/>
            </w:pPr>
            <w:r w:rsidRPr="008C0310">
              <w:t xml:space="preserve">A &gt;= </w:t>
            </w:r>
            <w:r w:rsidRPr="008C0310">
              <w:rPr>
                <w:b/>
                <w:i/>
              </w:rPr>
              <w:t>1,5 * K</w:t>
            </w:r>
            <w:r w:rsidRPr="008C0310">
              <w:rPr>
                <w:b/>
                <w:i/>
                <w:vertAlign w:val="subscript"/>
              </w:rPr>
              <w:t>A</w:t>
            </w:r>
            <w:r w:rsidRPr="008C0310">
              <w:rPr>
                <w:b/>
                <w:i/>
              </w:rPr>
              <w:t>,</w:t>
            </w:r>
            <w:r w:rsidRPr="008C0310">
              <w:t xml:space="preserve"> bei Verwendung des SEC-SA </w:t>
            </w:r>
            <w:r w:rsidRPr="008C0310">
              <w:rPr>
                <w:b/>
                <w:i/>
              </w:rPr>
              <w:t>oder SEC-ERBA</w:t>
            </w:r>
            <w:r w:rsidRPr="008C0310">
              <w:t xml:space="preserve"> oder</w:t>
            </w:r>
          </w:p>
        </w:tc>
        <w:tc>
          <w:tcPr>
            <w:tcW w:w="4876" w:type="dxa"/>
            <w:tcBorders>
              <w:top w:val="nil"/>
              <w:left w:val="nil"/>
              <w:bottom w:val="nil"/>
              <w:right w:val="nil"/>
            </w:tcBorders>
          </w:tcPr>
          <w:p w14:paraId="62081EBD" w14:textId="77777777" w:rsidR="0060658B" w:rsidRPr="008C0310" w:rsidRDefault="0060658B" w:rsidP="00D550E0">
            <w:pPr>
              <w:pStyle w:val="Normal6a"/>
            </w:pPr>
            <w:r w:rsidRPr="008C0310">
              <w:t xml:space="preserve">A &gt;= </w:t>
            </w:r>
            <w:r w:rsidRPr="008C0310">
              <w:rPr>
                <w:b/>
                <w:i/>
              </w:rPr>
              <w:t>1,1 * K</w:t>
            </w:r>
            <w:r w:rsidRPr="008C0310">
              <w:rPr>
                <w:b/>
                <w:i/>
                <w:vertAlign w:val="subscript"/>
              </w:rPr>
              <w:t>SA</w:t>
            </w:r>
            <w:r w:rsidRPr="008C0310">
              <w:t>, bei Verwendung des SEC-SA oder</w:t>
            </w:r>
          </w:p>
        </w:tc>
      </w:tr>
    </w:tbl>
    <w:p w14:paraId="6FB7D7EF" w14:textId="77777777" w:rsidR="0060658B" w:rsidRPr="008C0310" w:rsidRDefault="0060658B" w:rsidP="0060658B">
      <w:pPr>
        <w:pStyle w:val="AmOrLang"/>
      </w:pPr>
      <w:r w:rsidRPr="008C0310">
        <w:t xml:space="preserve">Or. </w:t>
      </w:r>
      <w:r w:rsidRPr="008C0310">
        <w:rPr>
          <w:rStyle w:val="HideTWBExt"/>
        </w:rPr>
        <w:t>&lt;Original&gt;</w:t>
      </w:r>
      <w:r w:rsidRPr="008C0310">
        <w:rPr>
          <w:rStyle w:val="HideTWBInt"/>
        </w:rPr>
        <w:t>{EN}</w:t>
      </w:r>
      <w:r w:rsidRPr="008C0310">
        <w:t>en</w:t>
      </w:r>
      <w:r w:rsidRPr="008C0310">
        <w:rPr>
          <w:rStyle w:val="HideTWBExt"/>
        </w:rPr>
        <w:t>&lt;/Original&gt;</w:t>
      </w:r>
    </w:p>
    <w:p w14:paraId="7AE3E607" w14:textId="77777777" w:rsidR="0060658B" w:rsidRPr="008C0310" w:rsidRDefault="0060658B" w:rsidP="0060658B">
      <w:r w:rsidRPr="008C0310">
        <w:rPr>
          <w:rStyle w:val="HideTWBExt"/>
        </w:rPr>
        <w:t>&lt;/Amend&gt;</w:t>
      </w:r>
    </w:p>
    <w:p w14:paraId="05669D61" w14:textId="77777777" w:rsidR="0060658B" w:rsidRPr="008C0310" w:rsidRDefault="0060658B" w:rsidP="0060658B">
      <w:pPr>
        <w:pStyle w:val="AmNumberTabs"/>
      </w:pPr>
      <w:r w:rsidRPr="008C0310">
        <w:rPr>
          <w:rStyle w:val="HideTWBExt"/>
        </w:rPr>
        <w:t>&lt;Amend&gt;</w:t>
      </w:r>
      <w:r w:rsidRPr="008C0310">
        <w:t>Änderungsantrag</w:t>
      </w:r>
      <w:r w:rsidRPr="008C0310">
        <w:tab/>
      </w:r>
      <w:r w:rsidRPr="008C0310">
        <w:tab/>
      </w:r>
      <w:r w:rsidRPr="008C0310">
        <w:rPr>
          <w:rStyle w:val="HideTWBExt"/>
        </w:rPr>
        <w:t>&lt;NumAm&gt;</w:t>
      </w:r>
      <w:r w:rsidRPr="008C0310">
        <w:t>118</w:t>
      </w:r>
      <w:r w:rsidRPr="008C0310">
        <w:rPr>
          <w:rStyle w:val="HideTWBExt"/>
        </w:rPr>
        <w:t>&lt;/NumAm&gt;</w:t>
      </w:r>
    </w:p>
    <w:p w14:paraId="4CB03C46" w14:textId="77777777" w:rsidR="0060658B" w:rsidRPr="008C0310" w:rsidRDefault="0060658B" w:rsidP="0060658B">
      <w:pPr>
        <w:pStyle w:val="NormalBold"/>
      </w:pPr>
      <w:r w:rsidRPr="008C0310">
        <w:rPr>
          <w:rStyle w:val="HideTWBExt"/>
          <w:b w:val="0"/>
        </w:rPr>
        <w:t>&lt;RepeatBlock-By&gt;&lt;Members&gt;</w:t>
      </w:r>
      <w:r w:rsidRPr="008C0310">
        <w:t>Eero Heinäluoma, Nikos Papandreou, Jonás Fernández, René Repasi</w:t>
      </w:r>
      <w:r w:rsidRPr="008C0310">
        <w:rPr>
          <w:rStyle w:val="HideTWBExt"/>
          <w:b w:val="0"/>
        </w:rPr>
        <w:t>&lt;/Members&gt;</w:t>
      </w:r>
    </w:p>
    <w:p w14:paraId="20051F73" w14:textId="77777777" w:rsidR="0060658B" w:rsidRPr="008C0310" w:rsidRDefault="0060658B" w:rsidP="0060658B">
      <w:pPr>
        <w:pStyle w:val="NormalBold"/>
      </w:pPr>
      <w:r w:rsidRPr="008C0310">
        <w:rPr>
          <w:rStyle w:val="HideTWBExt"/>
          <w:b w:val="0"/>
        </w:rPr>
        <w:t>&lt;/RepeatBlock-By&gt;</w:t>
      </w:r>
    </w:p>
    <w:p w14:paraId="7F944655" w14:textId="77777777" w:rsidR="0060658B" w:rsidRPr="008C0310" w:rsidRDefault="0060658B" w:rsidP="0060658B">
      <w:pPr>
        <w:pStyle w:val="NormalBold"/>
      </w:pPr>
      <w:r w:rsidRPr="008C0310">
        <w:rPr>
          <w:rStyle w:val="HideTWBExt"/>
        </w:rPr>
        <w:t>&lt;DocAmend&gt;</w:t>
      </w:r>
      <w:r w:rsidRPr="008C0310">
        <w:t>Vorschlag für eine Verordnung</w:t>
      </w:r>
      <w:r w:rsidRPr="008C0310">
        <w:rPr>
          <w:rStyle w:val="HideTWBExt"/>
        </w:rPr>
        <w:t>&lt;/DocAmend&gt;</w:t>
      </w:r>
    </w:p>
    <w:p w14:paraId="765B169F" w14:textId="77777777" w:rsidR="0060658B" w:rsidRPr="008C0310" w:rsidRDefault="0060658B" w:rsidP="0060658B">
      <w:pPr>
        <w:pStyle w:val="NormalBold"/>
      </w:pPr>
      <w:r w:rsidRPr="008C0310">
        <w:rPr>
          <w:rStyle w:val="HideTWBExt"/>
        </w:rPr>
        <w:t>&lt;Article&gt;</w:t>
      </w:r>
      <w:r w:rsidRPr="008C0310">
        <w:t>Artikel 1 – Absatz 1 – Nummer 3 – Buchstabe c</w:t>
      </w:r>
      <w:r w:rsidRPr="008C0310">
        <w:rPr>
          <w:rStyle w:val="HideTWBExt"/>
        </w:rPr>
        <w:t>&lt;/Article&gt;</w:t>
      </w:r>
    </w:p>
    <w:p w14:paraId="1F7FD9C2" w14:textId="77777777" w:rsidR="0060658B" w:rsidRPr="008C0310" w:rsidRDefault="0060658B" w:rsidP="0060658B">
      <w:r w:rsidRPr="008C0310">
        <w:rPr>
          <w:rStyle w:val="HideTWBExt"/>
        </w:rPr>
        <w:t>&lt;DocAmend2&gt;</w:t>
      </w:r>
      <w:r w:rsidRPr="008C0310">
        <w:t>Verordnung (EU) Nr. 575/2013</w:t>
      </w:r>
      <w:r w:rsidRPr="008C0310">
        <w:rPr>
          <w:rStyle w:val="HideTWBExt"/>
        </w:rPr>
        <w:t>&lt;/DocAmend2&gt;</w:t>
      </w:r>
    </w:p>
    <w:p w14:paraId="06D1B508" w14:textId="77777777" w:rsidR="0060658B" w:rsidRPr="008C0310" w:rsidRDefault="0060658B" w:rsidP="0060658B">
      <w:r w:rsidRPr="008C0310">
        <w:rPr>
          <w:rStyle w:val="HideTWBExt"/>
        </w:rPr>
        <w:t>&lt;Article2&gt;</w:t>
      </w:r>
      <w:r w:rsidRPr="008C0310">
        <w:t>Artikel 243 – Absatz 3 – Buchstabe f – Spiegelstrich 2</w:t>
      </w:r>
      <w:r w:rsidRPr="008C031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58B" w:rsidRPr="008C0310" w14:paraId="37914C67" w14:textId="77777777" w:rsidTr="00D550E0">
        <w:trPr>
          <w:trHeight w:hRule="exact" w:val="240"/>
          <w:jc w:val="center"/>
        </w:trPr>
        <w:tc>
          <w:tcPr>
            <w:tcW w:w="9752" w:type="dxa"/>
            <w:gridSpan w:val="2"/>
            <w:tcBorders>
              <w:top w:val="nil"/>
              <w:left w:val="nil"/>
              <w:bottom w:val="nil"/>
              <w:right w:val="nil"/>
            </w:tcBorders>
          </w:tcPr>
          <w:p w14:paraId="361AA74F" w14:textId="77777777" w:rsidR="0060658B" w:rsidRPr="008C0310" w:rsidRDefault="0060658B" w:rsidP="00D550E0"/>
        </w:tc>
      </w:tr>
      <w:tr w:rsidR="0060658B" w:rsidRPr="008C0310" w14:paraId="4C0E8C56" w14:textId="77777777" w:rsidTr="00D550E0">
        <w:trPr>
          <w:trHeight w:val="240"/>
          <w:jc w:val="center"/>
        </w:trPr>
        <w:tc>
          <w:tcPr>
            <w:tcW w:w="4876" w:type="dxa"/>
            <w:tcBorders>
              <w:top w:val="nil"/>
              <w:left w:val="nil"/>
              <w:bottom w:val="nil"/>
              <w:right w:val="nil"/>
            </w:tcBorders>
          </w:tcPr>
          <w:p w14:paraId="5C2CE8ED" w14:textId="77777777" w:rsidR="0060658B" w:rsidRPr="008C0310" w:rsidRDefault="0060658B" w:rsidP="00D550E0">
            <w:pPr>
              <w:pStyle w:val="AmColumnHeading"/>
            </w:pPr>
            <w:r w:rsidRPr="008C0310">
              <w:t>Vorschlag der Kommission</w:t>
            </w:r>
          </w:p>
        </w:tc>
        <w:tc>
          <w:tcPr>
            <w:tcW w:w="4876" w:type="dxa"/>
            <w:tcBorders>
              <w:top w:val="nil"/>
              <w:left w:val="nil"/>
              <w:bottom w:val="nil"/>
              <w:right w:val="nil"/>
            </w:tcBorders>
          </w:tcPr>
          <w:p w14:paraId="41F0C050" w14:textId="77777777" w:rsidR="0060658B" w:rsidRPr="008C0310" w:rsidRDefault="0060658B" w:rsidP="00D550E0">
            <w:pPr>
              <w:pStyle w:val="AmColumnHeading"/>
            </w:pPr>
            <w:r w:rsidRPr="008C0310">
              <w:t>Geänderter Text</w:t>
            </w:r>
          </w:p>
        </w:tc>
      </w:tr>
      <w:tr w:rsidR="0060658B" w:rsidRPr="008C0310" w14:paraId="1BB77986" w14:textId="77777777" w:rsidTr="00D550E0">
        <w:trPr>
          <w:jc w:val="center"/>
        </w:trPr>
        <w:tc>
          <w:tcPr>
            <w:tcW w:w="4876" w:type="dxa"/>
            <w:tcBorders>
              <w:top w:val="nil"/>
              <w:left w:val="nil"/>
              <w:bottom w:val="nil"/>
              <w:right w:val="nil"/>
            </w:tcBorders>
          </w:tcPr>
          <w:p w14:paraId="652A9FD3" w14:textId="77777777" w:rsidR="0060658B" w:rsidRPr="008C0310" w:rsidRDefault="0060658B" w:rsidP="00D550E0">
            <w:pPr>
              <w:pStyle w:val="Normal6a"/>
            </w:pPr>
            <w:r w:rsidRPr="008C0310">
              <w:rPr>
                <w:b/>
                <w:i/>
              </w:rPr>
              <w:t>A &gt;= 1,1 * (EL * WAL des ursprünglichen Referenzportfolios + UL) bei Verwendung des SEC-IRBA.</w:t>
            </w:r>
          </w:p>
        </w:tc>
        <w:tc>
          <w:tcPr>
            <w:tcW w:w="4876" w:type="dxa"/>
            <w:tcBorders>
              <w:top w:val="nil"/>
              <w:left w:val="nil"/>
              <w:bottom w:val="nil"/>
              <w:right w:val="nil"/>
            </w:tcBorders>
          </w:tcPr>
          <w:p w14:paraId="2F4240AA" w14:textId="77777777" w:rsidR="0060658B" w:rsidRPr="008C0310" w:rsidRDefault="0060658B" w:rsidP="00D550E0">
            <w:pPr>
              <w:pStyle w:val="Normal6a"/>
            </w:pPr>
            <w:r w:rsidRPr="008C0310">
              <w:rPr>
                <w:b/>
                <w:i/>
              </w:rPr>
              <w:t>entfällt</w:t>
            </w:r>
          </w:p>
        </w:tc>
      </w:tr>
    </w:tbl>
    <w:p w14:paraId="68BDD342" w14:textId="77777777" w:rsidR="0060658B" w:rsidRPr="008C0310" w:rsidRDefault="0060658B" w:rsidP="0060658B">
      <w:pPr>
        <w:pStyle w:val="AmOrLang"/>
      </w:pPr>
      <w:r w:rsidRPr="008C0310">
        <w:t xml:space="preserve">Or. </w:t>
      </w:r>
      <w:r w:rsidRPr="008C0310">
        <w:rPr>
          <w:rStyle w:val="HideTWBExt"/>
        </w:rPr>
        <w:t>&lt;Original&gt;</w:t>
      </w:r>
      <w:r w:rsidRPr="008C0310">
        <w:rPr>
          <w:rStyle w:val="HideTWBInt"/>
        </w:rPr>
        <w:t>{EN}</w:t>
      </w:r>
      <w:r w:rsidRPr="008C0310">
        <w:t>en</w:t>
      </w:r>
      <w:r w:rsidRPr="008C0310">
        <w:rPr>
          <w:rStyle w:val="HideTWBExt"/>
        </w:rPr>
        <w:t>&lt;/Original&gt;</w:t>
      </w:r>
    </w:p>
    <w:p w14:paraId="555E730D" w14:textId="77777777" w:rsidR="0060658B" w:rsidRPr="008C0310" w:rsidRDefault="0060658B" w:rsidP="0060658B">
      <w:r w:rsidRPr="008C0310">
        <w:rPr>
          <w:rStyle w:val="HideTWBExt"/>
        </w:rPr>
        <w:t>&lt;/Amend&gt;</w:t>
      </w:r>
    </w:p>
    <w:p w14:paraId="19BE38E8" w14:textId="77777777" w:rsidR="0060658B" w:rsidRPr="008C0310" w:rsidRDefault="0060658B" w:rsidP="0060658B">
      <w:pPr>
        <w:pStyle w:val="AmNumberTabs"/>
      </w:pPr>
      <w:r w:rsidRPr="008C0310">
        <w:rPr>
          <w:rStyle w:val="HideTWBExt"/>
        </w:rPr>
        <w:t>&lt;Amend&gt;</w:t>
      </w:r>
      <w:r w:rsidRPr="008C0310">
        <w:t>Änderungsantrag</w:t>
      </w:r>
      <w:r w:rsidRPr="008C0310">
        <w:tab/>
      </w:r>
      <w:r w:rsidRPr="008C0310">
        <w:tab/>
      </w:r>
      <w:r w:rsidRPr="008C0310">
        <w:rPr>
          <w:rStyle w:val="HideTWBExt"/>
        </w:rPr>
        <w:t>&lt;NumAm&gt;</w:t>
      </w:r>
      <w:r w:rsidRPr="008C0310">
        <w:t>119</w:t>
      </w:r>
      <w:r w:rsidRPr="008C0310">
        <w:rPr>
          <w:rStyle w:val="HideTWBExt"/>
        </w:rPr>
        <w:t>&lt;/NumAm&gt;</w:t>
      </w:r>
    </w:p>
    <w:p w14:paraId="3199EE7B" w14:textId="77777777" w:rsidR="0060658B" w:rsidRPr="008C0310" w:rsidRDefault="0060658B" w:rsidP="0060658B">
      <w:pPr>
        <w:pStyle w:val="NormalBold"/>
      </w:pPr>
      <w:r w:rsidRPr="008C0310">
        <w:rPr>
          <w:rStyle w:val="HideTWBExt"/>
          <w:b w:val="0"/>
        </w:rPr>
        <w:t>&lt;RepeatBlock-By&gt;&lt;Members&gt;</w:t>
      </w:r>
      <w:r w:rsidRPr="008C0310">
        <w:t>Gilles Boyer, Stéphanie Yon-Courtin, Billy Kelleher</w:t>
      </w:r>
      <w:r w:rsidRPr="008C0310">
        <w:rPr>
          <w:rStyle w:val="HideTWBExt"/>
          <w:b w:val="0"/>
        </w:rPr>
        <w:t>&lt;/Members&gt;</w:t>
      </w:r>
    </w:p>
    <w:p w14:paraId="795EA21F" w14:textId="77777777" w:rsidR="0060658B" w:rsidRPr="008C0310" w:rsidRDefault="0060658B" w:rsidP="0060658B">
      <w:pPr>
        <w:pStyle w:val="NormalBold"/>
      </w:pPr>
      <w:r w:rsidRPr="008C0310">
        <w:rPr>
          <w:rStyle w:val="HideTWBExt"/>
          <w:b w:val="0"/>
        </w:rPr>
        <w:t>&lt;/RepeatBlock-By&gt;</w:t>
      </w:r>
    </w:p>
    <w:p w14:paraId="3E7E7D5E" w14:textId="77777777" w:rsidR="0060658B" w:rsidRPr="008C0310" w:rsidRDefault="0060658B" w:rsidP="0060658B">
      <w:pPr>
        <w:pStyle w:val="NormalBold"/>
      </w:pPr>
      <w:r w:rsidRPr="008C0310">
        <w:rPr>
          <w:rStyle w:val="HideTWBExt"/>
        </w:rPr>
        <w:t>&lt;DocAmend&gt;</w:t>
      </w:r>
      <w:r w:rsidRPr="008C0310">
        <w:t>Vorschlag für eine Verordnung</w:t>
      </w:r>
      <w:r w:rsidRPr="008C0310">
        <w:rPr>
          <w:rStyle w:val="HideTWBExt"/>
        </w:rPr>
        <w:t>&lt;/DocAmend&gt;</w:t>
      </w:r>
    </w:p>
    <w:p w14:paraId="159C4D9A" w14:textId="77777777" w:rsidR="0060658B" w:rsidRPr="008C0310" w:rsidRDefault="0060658B" w:rsidP="0060658B">
      <w:pPr>
        <w:pStyle w:val="NormalBold"/>
      </w:pPr>
      <w:r w:rsidRPr="008C0310">
        <w:rPr>
          <w:rStyle w:val="HideTWBExt"/>
        </w:rPr>
        <w:t>&lt;Article&gt;</w:t>
      </w:r>
      <w:r w:rsidRPr="008C0310">
        <w:t>Artikel 1 – Absatz 1 – Nummer 3 – Buchstabe c</w:t>
      </w:r>
      <w:r w:rsidRPr="008C0310">
        <w:rPr>
          <w:rStyle w:val="HideTWBExt"/>
        </w:rPr>
        <w:t>&lt;/Article&gt;</w:t>
      </w:r>
    </w:p>
    <w:p w14:paraId="2859C73E" w14:textId="77777777" w:rsidR="0060658B" w:rsidRPr="008C0310" w:rsidRDefault="0060658B" w:rsidP="0060658B">
      <w:r w:rsidRPr="008C0310">
        <w:rPr>
          <w:rStyle w:val="HideTWBExt"/>
        </w:rPr>
        <w:t>&lt;DocAmend2&gt;</w:t>
      </w:r>
      <w:r w:rsidRPr="008C0310">
        <w:t>Verordnung (EU) Nr. 575/2013</w:t>
      </w:r>
      <w:r w:rsidRPr="008C0310">
        <w:rPr>
          <w:rStyle w:val="HideTWBExt"/>
        </w:rPr>
        <w:t>&lt;/DocAmend2&gt;</w:t>
      </w:r>
    </w:p>
    <w:p w14:paraId="173D5524" w14:textId="77777777" w:rsidR="0060658B" w:rsidRPr="008C0310" w:rsidRDefault="0060658B" w:rsidP="0060658B">
      <w:r w:rsidRPr="008C0310">
        <w:rPr>
          <w:rStyle w:val="HideTWBExt"/>
        </w:rPr>
        <w:t>&lt;Article2&gt;</w:t>
      </w:r>
      <w:r w:rsidRPr="008C0310">
        <w:t>Artikel 243 – Absatz 3 – Buchstabe f – Spiegelstrich 2</w:t>
      </w:r>
      <w:r w:rsidRPr="008C031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58B" w:rsidRPr="008C0310" w14:paraId="1366E02A" w14:textId="77777777" w:rsidTr="00D550E0">
        <w:trPr>
          <w:trHeight w:hRule="exact" w:val="240"/>
          <w:jc w:val="center"/>
        </w:trPr>
        <w:tc>
          <w:tcPr>
            <w:tcW w:w="9752" w:type="dxa"/>
            <w:gridSpan w:val="2"/>
            <w:tcBorders>
              <w:top w:val="nil"/>
              <w:left w:val="nil"/>
              <w:bottom w:val="nil"/>
              <w:right w:val="nil"/>
            </w:tcBorders>
          </w:tcPr>
          <w:p w14:paraId="26F801B9" w14:textId="77777777" w:rsidR="0060658B" w:rsidRPr="008C0310" w:rsidRDefault="0060658B" w:rsidP="00D550E0"/>
        </w:tc>
      </w:tr>
      <w:tr w:rsidR="0060658B" w:rsidRPr="008C0310" w14:paraId="516AE0EC" w14:textId="77777777" w:rsidTr="00D550E0">
        <w:trPr>
          <w:trHeight w:val="240"/>
          <w:jc w:val="center"/>
        </w:trPr>
        <w:tc>
          <w:tcPr>
            <w:tcW w:w="4876" w:type="dxa"/>
            <w:tcBorders>
              <w:top w:val="nil"/>
              <w:left w:val="nil"/>
              <w:bottom w:val="nil"/>
              <w:right w:val="nil"/>
            </w:tcBorders>
          </w:tcPr>
          <w:p w14:paraId="6CB26972" w14:textId="77777777" w:rsidR="0060658B" w:rsidRPr="008C0310" w:rsidRDefault="0060658B" w:rsidP="00D550E0">
            <w:pPr>
              <w:pStyle w:val="AmColumnHeading"/>
            </w:pPr>
            <w:r w:rsidRPr="008C0310">
              <w:t>Vorschlag der Kommission</w:t>
            </w:r>
          </w:p>
        </w:tc>
        <w:tc>
          <w:tcPr>
            <w:tcW w:w="4876" w:type="dxa"/>
            <w:tcBorders>
              <w:top w:val="nil"/>
              <w:left w:val="nil"/>
              <w:bottom w:val="nil"/>
              <w:right w:val="nil"/>
            </w:tcBorders>
          </w:tcPr>
          <w:p w14:paraId="1384317A" w14:textId="77777777" w:rsidR="0060658B" w:rsidRPr="008C0310" w:rsidRDefault="0060658B" w:rsidP="00D550E0">
            <w:pPr>
              <w:pStyle w:val="AmColumnHeading"/>
            </w:pPr>
            <w:r w:rsidRPr="008C0310">
              <w:t>Geänderter Text</w:t>
            </w:r>
          </w:p>
        </w:tc>
      </w:tr>
      <w:tr w:rsidR="0060658B" w:rsidRPr="008C0310" w14:paraId="104368E1" w14:textId="77777777" w:rsidTr="00D550E0">
        <w:trPr>
          <w:jc w:val="center"/>
        </w:trPr>
        <w:tc>
          <w:tcPr>
            <w:tcW w:w="4876" w:type="dxa"/>
            <w:tcBorders>
              <w:top w:val="nil"/>
              <w:left w:val="nil"/>
              <w:bottom w:val="nil"/>
              <w:right w:val="nil"/>
            </w:tcBorders>
          </w:tcPr>
          <w:p w14:paraId="0C43A224" w14:textId="77777777" w:rsidR="0060658B" w:rsidRPr="008C0310" w:rsidRDefault="0060658B" w:rsidP="00D550E0">
            <w:pPr>
              <w:pStyle w:val="Normal6a"/>
            </w:pPr>
            <w:r w:rsidRPr="008C0310">
              <w:t xml:space="preserve">A &gt;= 1,1 * </w:t>
            </w:r>
            <w:r w:rsidRPr="008C0310">
              <w:rPr>
                <w:b/>
                <w:i/>
              </w:rPr>
              <w:t>(EL * WAL des ursprünglichen Referenzportfolios + UL)</w:t>
            </w:r>
            <w:r w:rsidRPr="008C0310">
              <w:t xml:space="preserve"> bei Verwendung des SEC-IRBA.</w:t>
            </w:r>
          </w:p>
        </w:tc>
        <w:tc>
          <w:tcPr>
            <w:tcW w:w="4876" w:type="dxa"/>
            <w:tcBorders>
              <w:top w:val="nil"/>
              <w:left w:val="nil"/>
              <w:bottom w:val="nil"/>
              <w:right w:val="nil"/>
            </w:tcBorders>
          </w:tcPr>
          <w:p w14:paraId="19B001D8" w14:textId="77777777" w:rsidR="0060658B" w:rsidRPr="008C0310" w:rsidRDefault="0060658B" w:rsidP="00D550E0">
            <w:pPr>
              <w:pStyle w:val="Normal6a"/>
            </w:pPr>
            <w:r w:rsidRPr="008C0310">
              <w:t xml:space="preserve">A &gt;= 1,1 * </w:t>
            </w:r>
            <w:r w:rsidRPr="008C0310">
              <w:rPr>
                <w:b/>
                <w:i/>
              </w:rPr>
              <w:t>K</w:t>
            </w:r>
            <w:r w:rsidRPr="008C0310">
              <w:rPr>
                <w:b/>
                <w:i/>
                <w:vertAlign w:val="subscript"/>
              </w:rPr>
              <w:t>IRB</w:t>
            </w:r>
            <w:r w:rsidRPr="008C0310">
              <w:t xml:space="preserve"> bei Verwendung des SEC-IRBA.</w:t>
            </w:r>
          </w:p>
        </w:tc>
      </w:tr>
    </w:tbl>
    <w:p w14:paraId="051B3611" w14:textId="77777777" w:rsidR="0060658B" w:rsidRPr="008C0310" w:rsidRDefault="0060658B" w:rsidP="0060658B">
      <w:pPr>
        <w:pStyle w:val="AmOrLang"/>
      </w:pPr>
      <w:r w:rsidRPr="008C0310">
        <w:t xml:space="preserve">Or. </w:t>
      </w:r>
      <w:r w:rsidRPr="008C0310">
        <w:rPr>
          <w:rStyle w:val="HideTWBExt"/>
        </w:rPr>
        <w:t>&lt;Original&gt;</w:t>
      </w:r>
      <w:r w:rsidRPr="008C0310">
        <w:rPr>
          <w:rStyle w:val="HideTWBInt"/>
        </w:rPr>
        <w:t>{EN}</w:t>
      </w:r>
      <w:r w:rsidRPr="008C0310">
        <w:t>en</w:t>
      </w:r>
      <w:r w:rsidRPr="008C0310">
        <w:rPr>
          <w:rStyle w:val="HideTWBExt"/>
        </w:rPr>
        <w:t>&lt;/Original&gt;</w:t>
      </w:r>
    </w:p>
    <w:p w14:paraId="7FF5D1BC" w14:textId="77777777" w:rsidR="0060658B" w:rsidRPr="008C0310" w:rsidRDefault="0060658B" w:rsidP="0060658B">
      <w:r w:rsidRPr="008C0310">
        <w:rPr>
          <w:rStyle w:val="HideTWBExt"/>
        </w:rPr>
        <w:t>&lt;/Amend&gt;</w:t>
      </w:r>
    </w:p>
    <w:p w14:paraId="732FED8E" w14:textId="77777777" w:rsidR="0060658B" w:rsidRPr="008C0310" w:rsidRDefault="0060658B" w:rsidP="0060658B">
      <w:pPr>
        <w:pStyle w:val="AmNumberTabs"/>
      </w:pPr>
      <w:r w:rsidRPr="008C0310">
        <w:rPr>
          <w:rStyle w:val="HideTWBExt"/>
        </w:rPr>
        <w:t>&lt;Amend&gt;</w:t>
      </w:r>
      <w:r w:rsidRPr="008C0310">
        <w:t>Änderungsantrag</w:t>
      </w:r>
      <w:r w:rsidRPr="008C0310">
        <w:tab/>
      </w:r>
      <w:r w:rsidRPr="008C0310">
        <w:tab/>
      </w:r>
      <w:r w:rsidRPr="008C0310">
        <w:rPr>
          <w:rStyle w:val="HideTWBExt"/>
        </w:rPr>
        <w:t>&lt;NumAm&gt;</w:t>
      </w:r>
      <w:r w:rsidRPr="008C0310">
        <w:t>120</w:t>
      </w:r>
      <w:r w:rsidRPr="008C0310">
        <w:rPr>
          <w:rStyle w:val="HideTWBExt"/>
        </w:rPr>
        <w:t>&lt;/NumAm&gt;</w:t>
      </w:r>
    </w:p>
    <w:p w14:paraId="10B95E05" w14:textId="77777777" w:rsidR="0060658B" w:rsidRPr="008C0310" w:rsidRDefault="0060658B" w:rsidP="0060658B">
      <w:pPr>
        <w:pStyle w:val="NormalBold"/>
      </w:pPr>
      <w:r w:rsidRPr="008C0310">
        <w:rPr>
          <w:rStyle w:val="HideTWBExt"/>
          <w:b w:val="0"/>
        </w:rPr>
        <w:t>&lt;RepeatBlock-By&gt;&lt;Members&gt;</w:t>
      </w:r>
      <w:r w:rsidRPr="008C0310">
        <w:t>Giovanni Crosetto, Mariateresa Vivaldini, Denis Nesci, Francesco Ventola, Marco Squarta</w:t>
      </w:r>
      <w:r w:rsidRPr="008C0310">
        <w:rPr>
          <w:rStyle w:val="HideTWBExt"/>
          <w:b w:val="0"/>
        </w:rPr>
        <w:t>&lt;/Members&gt;</w:t>
      </w:r>
    </w:p>
    <w:p w14:paraId="3258B2EB" w14:textId="77777777" w:rsidR="0060658B" w:rsidRPr="008C0310" w:rsidRDefault="0060658B" w:rsidP="0060658B">
      <w:pPr>
        <w:pStyle w:val="NormalBold"/>
      </w:pPr>
      <w:r w:rsidRPr="008C0310">
        <w:rPr>
          <w:rStyle w:val="HideTWBExt"/>
          <w:b w:val="0"/>
        </w:rPr>
        <w:t>&lt;/RepeatBlock-By&gt;</w:t>
      </w:r>
    </w:p>
    <w:p w14:paraId="0FD4B7B1" w14:textId="77777777" w:rsidR="0060658B" w:rsidRPr="008C0310" w:rsidRDefault="0060658B" w:rsidP="0060658B">
      <w:pPr>
        <w:pStyle w:val="NormalBold"/>
      </w:pPr>
      <w:r w:rsidRPr="008C0310">
        <w:rPr>
          <w:rStyle w:val="HideTWBExt"/>
        </w:rPr>
        <w:t>&lt;DocAmend&gt;</w:t>
      </w:r>
      <w:r w:rsidRPr="008C0310">
        <w:t>Vorschlag für eine Verordnung</w:t>
      </w:r>
      <w:r w:rsidRPr="008C0310">
        <w:rPr>
          <w:rStyle w:val="HideTWBExt"/>
        </w:rPr>
        <w:t>&lt;/DocAmend&gt;</w:t>
      </w:r>
    </w:p>
    <w:p w14:paraId="6E97BE5D" w14:textId="77777777" w:rsidR="0060658B" w:rsidRPr="008C0310" w:rsidRDefault="0060658B" w:rsidP="0060658B">
      <w:pPr>
        <w:pStyle w:val="NormalBold"/>
      </w:pPr>
      <w:r w:rsidRPr="008C0310">
        <w:rPr>
          <w:rStyle w:val="HideTWBExt"/>
        </w:rPr>
        <w:t>&lt;Article&gt;</w:t>
      </w:r>
      <w:r w:rsidRPr="008C0310">
        <w:t>Artikel 1 – Absatz 1 – Nummer 3 – Buchstabe c</w:t>
      </w:r>
      <w:r w:rsidRPr="008C0310">
        <w:rPr>
          <w:rStyle w:val="HideTWBExt"/>
        </w:rPr>
        <w:t>&lt;/Article&gt;</w:t>
      </w:r>
    </w:p>
    <w:p w14:paraId="4E6EF769" w14:textId="77777777" w:rsidR="0060658B" w:rsidRPr="008C0310" w:rsidRDefault="0060658B" w:rsidP="0060658B">
      <w:r w:rsidRPr="008C0310">
        <w:rPr>
          <w:rStyle w:val="HideTWBExt"/>
        </w:rPr>
        <w:t>&lt;DocAmend2&gt;</w:t>
      </w:r>
      <w:r w:rsidRPr="008C0310">
        <w:t>Verordnung (EU) Nr. 575/2013</w:t>
      </w:r>
      <w:r w:rsidRPr="008C0310">
        <w:rPr>
          <w:rStyle w:val="HideTWBExt"/>
        </w:rPr>
        <w:t>&lt;/DocAmend2&gt;</w:t>
      </w:r>
    </w:p>
    <w:p w14:paraId="12165A47" w14:textId="77777777" w:rsidR="0060658B" w:rsidRPr="008C0310" w:rsidRDefault="0060658B" w:rsidP="0060658B">
      <w:r w:rsidRPr="008C0310">
        <w:rPr>
          <w:rStyle w:val="HideTWBExt"/>
        </w:rPr>
        <w:t>&lt;Article2&gt;</w:t>
      </w:r>
      <w:r w:rsidRPr="008C0310">
        <w:t>Artikel 243 – Absatz 3 – Buchstabe d</w:t>
      </w:r>
      <w:r w:rsidRPr="008C031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58B" w:rsidRPr="008C0310" w14:paraId="4543792D" w14:textId="77777777" w:rsidTr="00D550E0">
        <w:trPr>
          <w:trHeight w:hRule="exact" w:val="240"/>
          <w:jc w:val="center"/>
        </w:trPr>
        <w:tc>
          <w:tcPr>
            <w:tcW w:w="9752" w:type="dxa"/>
            <w:gridSpan w:val="2"/>
            <w:tcBorders>
              <w:top w:val="nil"/>
              <w:left w:val="nil"/>
              <w:bottom w:val="nil"/>
              <w:right w:val="nil"/>
            </w:tcBorders>
          </w:tcPr>
          <w:p w14:paraId="7E92152E" w14:textId="77777777" w:rsidR="0060658B" w:rsidRPr="008C0310" w:rsidRDefault="0060658B" w:rsidP="00D550E0"/>
        </w:tc>
      </w:tr>
      <w:tr w:rsidR="0060658B" w:rsidRPr="008C0310" w14:paraId="0694D098" w14:textId="77777777" w:rsidTr="00D550E0">
        <w:trPr>
          <w:trHeight w:val="240"/>
          <w:jc w:val="center"/>
        </w:trPr>
        <w:tc>
          <w:tcPr>
            <w:tcW w:w="4876" w:type="dxa"/>
            <w:tcBorders>
              <w:top w:val="nil"/>
              <w:left w:val="nil"/>
              <w:bottom w:val="nil"/>
              <w:right w:val="nil"/>
            </w:tcBorders>
          </w:tcPr>
          <w:p w14:paraId="488C89BD" w14:textId="77777777" w:rsidR="0060658B" w:rsidRPr="008C0310" w:rsidRDefault="0060658B" w:rsidP="00D550E0">
            <w:pPr>
              <w:pStyle w:val="AmColumnHeading"/>
            </w:pPr>
            <w:r w:rsidRPr="008C0310">
              <w:t>Vorschlag der Kommission</w:t>
            </w:r>
          </w:p>
        </w:tc>
        <w:tc>
          <w:tcPr>
            <w:tcW w:w="4876" w:type="dxa"/>
            <w:tcBorders>
              <w:top w:val="nil"/>
              <w:left w:val="nil"/>
              <w:bottom w:val="nil"/>
              <w:right w:val="nil"/>
            </w:tcBorders>
          </w:tcPr>
          <w:p w14:paraId="528D020F" w14:textId="77777777" w:rsidR="0060658B" w:rsidRPr="008C0310" w:rsidRDefault="0060658B" w:rsidP="00D550E0">
            <w:pPr>
              <w:pStyle w:val="AmColumnHeading"/>
            </w:pPr>
            <w:r w:rsidRPr="008C0310">
              <w:t>Geänderter Text</w:t>
            </w:r>
          </w:p>
        </w:tc>
      </w:tr>
      <w:tr w:rsidR="0060658B" w:rsidRPr="008C0310" w14:paraId="6369E4BE" w14:textId="77777777" w:rsidTr="00D550E0">
        <w:trPr>
          <w:jc w:val="center"/>
        </w:trPr>
        <w:tc>
          <w:tcPr>
            <w:tcW w:w="4876" w:type="dxa"/>
            <w:tcBorders>
              <w:top w:val="nil"/>
              <w:left w:val="nil"/>
              <w:bottom w:val="nil"/>
              <w:right w:val="nil"/>
            </w:tcBorders>
          </w:tcPr>
          <w:p w14:paraId="16131437" w14:textId="77777777" w:rsidR="0060658B" w:rsidRPr="008C0310" w:rsidRDefault="0060658B" w:rsidP="00D550E0">
            <w:pPr>
              <w:pStyle w:val="Normal6a"/>
            </w:pPr>
            <w:r w:rsidRPr="008C0310">
              <w:rPr>
                <w:b/>
                <w:i/>
              </w:rPr>
              <w:t>d)</w:t>
            </w:r>
            <w:r w:rsidRPr="008C0310">
              <w:tab/>
            </w:r>
            <w:r w:rsidRPr="008C0310">
              <w:rPr>
                <w:b/>
                <w:i/>
              </w:rPr>
              <w:t>bei einer Position, bei der es sich nicht um ein ABCP-Programm oder eine ABCP-Transaktion handelt:</w:t>
            </w:r>
          </w:p>
        </w:tc>
        <w:tc>
          <w:tcPr>
            <w:tcW w:w="4876" w:type="dxa"/>
            <w:tcBorders>
              <w:top w:val="nil"/>
              <w:left w:val="nil"/>
              <w:bottom w:val="nil"/>
              <w:right w:val="nil"/>
            </w:tcBorders>
          </w:tcPr>
          <w:p w14:paraId="74FB2FE9" w14:textId="77777777" w:rsidR="0060658B" w:rsidRPr="008C0310" w:rsidRDefault="0060658B" w:rsidP="00D550E0">
            <w:pPr>
              <w:pStyle w:val="Normal6a"/>
            </w:pPr>
            <w:r w:rsidRPr="008C0310">
              <w:rPr>
                <w:b/>
                <w:i/>
              </w:rPr>
              <w:t>entfällt</w:t>
            </w:r>
          </w:p>
        </w:tc>
      </w:tr>
    </w:tbl>
    <w:p w14:paraId="70794AD3" w14:textId="77777777" w:rsidR="0060658B" w:rsidRPr="008C0310" w:rsidRDefault="0060658B" w:rsidP="0060658B">
      <w:pPr>
        <w:pStyle w:val="AmOrLang"/>
      </w:pPr>
      <w:r w:rsidRPr="008C0310">
        <w:t xml:space="preserve">Or. </w:t>
      </w:r>
      <w:r w:rsidRPr="008C0310">
        <w:rPr>
          <w:rStyle w:val="HideTWBExt"/>
        </w:rPr>
        <w:t>&lt;Original&gt;</w:t>
      </w:r>
      <w:r w:rsidRPr="008C0310">
        <w:rPr>
          <w:rStyle w:val="HideTWBInt"/>
        </w:rPr>
        <w:t>{EN}</w:t>
      </w:r>
      <w:r w:rsidRPr="008C0310">
        <w:t>en</w:t>
      </w:r>
      <w:r w:rsidRPr="008C0310">
        <w:rPr>
          <w:rStyle w:val="HideTWBExt"/>
        </w:rPr>
        <w:t>&lt;/Original&gt;</w:t>
      </w:r>
    </w:p>
    <w:p w14:paraId="78387FE1" w14:textId="77777777" w:rsidR="0060658B" w:rsidRPr="008C0310" w:rsidRDefault="0060658B" w:rsidP="0060658B">
      <w:r w:rsidRPr="008C0310">
        <w:rPr>
          <w:rStyle w:val="HideTWBExt"/>
        </w:rPr>
        <w:t>&lt;/Amend&gt;</w:t>
      </w:r>
    </w:p>
    <w:p w14:paraId="5AF4602B" w14:textId="77777777" w:rsidR="0060658B" w:rsidRPr="008C0310" w:rsidRDefault="0060658B" w:rsidP="0060658B">
      <w:pPr>
        <w:pStyle w:val="AmNumberTabs"/>
      </w:pPr>
      <w:r w:rsidRPr="008C0310">
        <w:rPr>
          <w:rStyle w:val="HideTWBExt"/>
        </w:rPr>
        <w:t>&lt;Amend&gt;</w:t>
      </w:r>
      <w:r w:rsidRPr="008C0310">
        <w:t>Änderungsantrag</w:t>
      </w:r>
      <w:r w:rsidRPr="008C0310">
        <w:tab/>
      </w:r>
      <w:r w:rsidRPr="008C0310">
        <w:tab/>
      </w:r>
      <w:r w:rsidRPr="008C0310">
        <w:rPr>
          <w:rStyle w:val="HideTWBExt"/>
        </w:rPr>
        <w:t>&lt;NumAm&gt;</w:t>
      </w:r>
      <w:r w:rsidRPr="008C0310">
        <w:t>121</w:t>
      </w:r>
      <w:r w:rsidRPr="008C0310">
        <w:rPr>
          <w:rStyle w:val="HideTWBExt"/>
        </w:rPr>
        <w:t>&lt;/NumAm&gt;</w:t>
      </w:r>
    </w:p>
    <w:p w14:paraId="6C1A4109" w14:textId="77777777" w:rsidR="0060658B" w:rsidRPr="008C0310" w:rsidRDefault="0060658B" w:rsidP="0060658B">
      <w:pPr>
        <w:pStyle w:val="NormalBold"/>
      </w:pPr>
      <w:r w:rsidRPr="008C0310">
        <w:rPr>
          <w:rStyle w:val="HideTWBExt"/>
          <w:b w:val="0"/>
        </w:rPr>
        <w:t>&lt;RepeatBlock-By&gt;&lt;Members&gt;</w:t>
      </w:r>
      <w:r w:rsidRPr="008C0310">
        <w:t>Eero Heinäluoma, Nikos Papandreou, Jonás Fernández, René Repasi</w:t>
      </w:r>
      <w:r w:rsidRPr="008C0310">
        <w:rPr>
          <w:rStyle w:val="HideTWBExt"/>
          <w:b w:val="0"/>
        </w:rPr>
        <w:t>&lt;/Members&gt;</w:t>
      </w:r>
    </w:p>
    <w:p w14:paraId="463DFA4B" w14:textId="77777777" w:rsidR="0060658B" w:rsidRPr="008C0310" w:rsidRDefault="0060658B" w:rsidP="0060658B">
      <w:pPr>
        <w:pStyle w:val="NormalBold"/>
      </w:pPr>
      <w:r w:rsidRPr="008C0310">
        <w:rPr>
          <w:rStyle w:val="HideTWBExt"/>
          <w:b w:val="0"/>
        </w:rPr>
        <w:t>&lt;/RepeatBlock-By&gt;</w:t>
      </w:r>
    </w:p>
    <w:p w14:paraId="52B7EB2F" w14:textId="77777777" w:rsidR="0060658B" w:rsidRPr="008C0310" w:rsidRDefault="0060658B" w:rsidP="0060658B">
      <w:pPr>
        <w:pStyle w:val="NormalBold"/>
      </w:pPr>
      <w:r w:rsidRPr="008C0310">
        <w:rPr>
          <w:rStyle w:val="HideTWBExt"/>
        </w:rPr>
        <w:t>&lt;DocAmend&gt;</w:t>
      </w:r>
      <w:r w:rsidRPr="008C0310">
        <w:t>Vorschlag für eine Verordnung</w:t>
      </w:r>
      <w:r w:rsidRPr="008C0310">
        <w:rPr>
          <w:rStyle w:val="HideTWBExt"/>
        </w:rPr>
        <w:t>&lt;/DocAmend&gt;</w:t>
      </w:r>
    </w:p>
    <w:p w14:paraId="74C63F0A" w14:textId="77777777" w:rsidR="0060658B" w:rsidRPr="008C0310" w:rsidRDefault="0060658B" w:rsidP="0060658B">
      <w:pPr>
        <w:pStyle w:val="NormalBold"/>
      </w:pPr>
      <w:r w:rsidRPr="008C0310">
        <w:rPr>
          <w:rStyle w:val="HideTWBExt"/>
        </w:rPr>
        <w:t>&lt;Article&gt;</w:t>
      </w:r>
      <w:r w:rsidRPr="008C0310">
        <w:t>Artikel 1 – Absatz 1 – Nummer 3 – Buchstabe c</w:t>
      </w:r>
      <w:r w:rsidRPr="008C0310">
        <w:rPr>
          <w:rStyle w:val="HideTWBExt"/>
        </w:rPr>
        <w:t>&lt;/Article&gt;</w:t>
      </w:r>
    </w:p>
    <w:p w14:paraId="746D6215" w14:textId="77777777" w:rsidR="0060658B" w:rsidRPr="008C0310" w:rsidRDefault="0060658B" w:rsidP="0060658B">
      <w:r w:rsidRPr="008C0310">
        <w:rPr>
          <w:rStyle w:val="HideTWBExt"/>
        </w:rPr>
        <w:t>&lt;DocAmend2&gt;</w:t>
      </w:r>
      <w:r w:rsidRPr="008C0310">
        <w:t>Verordnung (EU) Nr. 575/2013</w:t>
      </w:r>
      <w:r w:rsidRPr="008C0310">
        <w:rPr>
          <w:rStyle w:val="HideTWBExt"/>
        </w:rPr>
        <w:t>&lt;/DocAmend2&gt;</w:t>
      </w:r>
    </w:p>
    <w:p w14:paraId="2358BEC9" w14:textId="77777777" w:rsidR="0060658B" w:rsidRPr="008C0310" w:rsidRDefault="0060658B" w:rsidP="0060658B">
      <w:r w:rsidRPr="008C0310">
        <w:rPr>
          <w:rStyle w:val="HideTWBExt"/>
        </w:rPr>
        <w:t>&lt;Article2&gt;</w:t>
      </w:r>
      <w:r w:rsidRPr="008C0310">
        <w:t>Artikel 243 – Absatz 3 – Buchstabe d</w:t>
      </w:r>
      <w:r w:rsidRPr="008C031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58B" w:rsidRPr="008C0310" w14:paraId="5D378183" w14:textId="77777777" w:rsidTr="00D550E0">
        <w:trPr>
          <w:trHeight w:hRule="exact" w:val="240"/>
          <w:jc w:val="center"/>
        </w:trPr>
        <w:tc>
          <w:tcPr>
            <w:tcW w:w="9752" w:type="dxa"/>
            <w:gridSpan w:val="2"/>
            <w:tcBorders>
              <w:top w:val="nil"/>
              <w:left w:val="nil"/>
              <w:bottom w:val="nil"/>
              <w:right w:val="nil"/>
            </w:tcBorders>
          </w:tcPr>
          <w:p w14:paraId="1E9BE1F0" w14:textId="77777777" w:rsidR="0060658B" w:rsidRPr="008C0310" w:rsidRDefault="0060658B" w:rsidP="00D550E0"/>
        </w:tc>
      </w:tr>
      <w:tr w:rsidR="0060658B" w:rsidRPr="008C0310" w14:paraId="4C3527E0" w14:textId="77777777" w:rsidTr="00D550E0">
        <w:trPr>
          <w:trHeight w:val="240"/>
          <w:jc w:val="center"/>
        </w:trPr>
        <w:tc>
          <w:tcPr>
            <w:tcW w:w="4876" w:type="dxa"/>
            <w:tcBorders>
              <w:top w:val="nil"/>
              <w:left w:val="nil"/>
              <w:bottom w:val="nil"/>
              <w:right w:val="nil"/>
            </w:tcBorders>
          </w:tcPr>
          <w:p w14:paraId="357069D0" w14:textId="77777777" w:rsidR="0060658B" w:rsidRPr="008C0310" w:rsidRDefault="0060658B" w:rsidP="00D550E0">
            <w:pPr>
              <w:pStyle w:val="AmColumnHeading"/>
            </w:pPr>
            <w:r w:rsidRPr="008C0310">
              <w:t>Vorschlag der Kommission</w:t>
            </w:r>
          </w:p>
        </w:tc>
        <w:tc>
          <w:tcPr>
            <w:tcW w:w="4876" w:type="dxa"/>
            <w:tcBorders>
              <w:top w:val="nil"/>
              <w:left w:val="nil"/>
              <w:bottom w:val="nil"/>
              <w:right w:val="nil"/>
            </w:tcBorders>
          </w:tcPr>
          <w:p w14:paraId="349827A1" w14:textId="77777777" w:rsidR="0060658B" w:rsidRPr="008C0310" w:rsidRDefault="0060658B" w:rsidP="00D550E0">
            <w:pPr>
              <w:pStyle w:val="AmColumnHeading"/>
            </w:pPr>
            <w:r w:rsidRPr="008C0310">
              <w:t>Geänderter Text</w:t>
            </w:r>
          </w:p>
        </w:tc>
      </w:tr>
      <w:tr w:rsidR="0060658B" w:rsidRPr="008C0310" w14:paraId="7CBF3D22" w14:textId="77777777" w:rsidTr="00D550E0">
        <w:trPr>
          <w:jc w:val="center"/>
        </w:trPr>
        <w:tc>
          <w:tcPr>
            <w:tcW w:w="4876" w:type="dxa"/>
            <w:tcBorders>
              <w:top w:val="nil"/>
              <w:left w:val="nil"/>
              <w:bottom w:val="nil"/>
              <w:right w:val="nil"/>
            </w:tcBorders>
          </w:tcPr>
          <w:p w14:paraId="2E4794CB" w14:textId="77777777" w:rsidR="0060658B" w:rsidRPr="008C0310" w:rsidRDefault="0060658B" w:rsidP="00D550E0">
            <w:pPr>
              <w:pStyle w:val="Normal6a"/>
            </w:pPr>
            <w:r w:rsidRPr="008C0310">
              <w:t>d)</w:t>
            </w:r>
            <w:r w:rsidRPr="008C0310">
              <w:tab/>
              <w:t>bei einer Position, bei der es sich nicht um ein ABCP-Programm oder eine ABCP-Transaktion handelt:</w:t>
            </w:r>
          </w:p>
        </w:tc>
        <w:tc>
          <w:tcPr>
            <w:tcW w:w="4876" w:type="dxa"/>
            <w:tcBorders>
              <w:top w:val="nil"/>
              <w:left w:val="nil"/>
              <w:bottom w:val="nil"/>
              <w:right w:val="nil"/>
            </w:tcBorders>
          </w:tcPr>
          <w:p w14:paraId="0B23F01D" w14:textId="77777777" w:rsidR="0060658B" w:rsidRPr="008C0310" w:rsidRDefault="0060658B" w:rsidP="00D550E0">
            <w:pPr>
              <w:pStyle w:val="Normal6a"/>
            </w:pPr>
            <w:r w:rsidRPr="008C0310">
              <w:rPr>
                <w:b/>
                <w:i/>
              </w:rPr>
              <w:t>b)</w:t>
            </w:r>
            <w:r w:rsidRPr="008C0310">
              <w:t xml:space="preserve"> bei einer Position</w:t>
            </w:r>
            <w:r w:rsidRPr="008C0310">
              <w:rPr>
                <w:b/>
                <w:i/>
              </w:rPr>
              <w:t xml:space="preserve"> in einer Verbriefung</w:t>
            </w:r>
            <w:r w:rsidRPr="008C0310">
              <w:t>, bei der es sich nicht um ein ABCP-Programm oder eine ABCP-Transaktion handelt:</w:t>
            </w:r>
          </w:p>
        </w:tc>
      </w:tr>
    </w:tbl>
    <w:p w14:paraId="4F992ED2" w14:textId="77777777" w:rsidR="0060658B" w:rsidRPr="008C0310" w:rsidRDefault="0060658B" w:rsidP="0060658B">
      <w:pPr>
        <w:pStyle w:val="AmOrLang"/>
      </w:pPr>
      <w:r w:rsidRPr="008C0310">
        <w:t xml:space="preserve">Or. </w:t>
      </w:r>
      <w:r w:rsidRPr="008C0310">
        <w:rPr>
          <w:rStyle w:val="HideTWBExt"/>
        </w:rPr>
        <w:t>&lt;Original&gt;</w:t>
      </w:r>
      <w:r w:rsidRPr="008C0310">
        <w:rPr>
          <w:rStyle w:val="HideTWBInt"/>
        </w:rPr>
        <w:t>{EN}</w:t>
      </w:r>
      <w:r w:rsidRPr="008C0310">
        <w:t>en</w:t>
      </w:r>
      <w:r w:rsidRPr="008C0310">
        <w:rPr>
          <w:rStyle w:val="HideTWBExt"/>
        </w:rPr>
        <w:t>&lt;/Original&gt;</w:t>
      </w:r>
    </w:p>
    <w:p w14:paraId="42A616AA" w14:textId="77777777" w:rsidR="0060658B" w:rsidRPr="008C0310" w:rsidRDefault="0060658B" w:rsidP="0060658B">
      <w:r w:rsidRPr="008C0310">
        <w:rPr>
          <w:rStyle w:val="HideTWBExt"/>
        </w:rPr>
        <w:t>&lt;/Amend&gt;</w:t>
      </w:r>
    </w:p>
    <w:p w14:paraId="6007365E" w14:textId="77777777" w:rsidR="0060658B" w:rsidRPr="008C0310" w:rsidRDefault="0060658B" w:rsidP="0060658B">
      <w:pPr>
        <w:pStyle w:val="AmNumberTabs"/>
      </w:pPr>
      <w:r w:rsidRPr="008C0310">
        <w:rPr>
          <w:rStyle w:val="HideTWBExt"/>
        </w:rPr>
        <w:t>&lt;Amend&gt;</w:t>
      </w:r>
      <w:r w:rsidRPr="008C0310">
        <w:t>Änderungsantrag</w:t>
      </w:r>
      <w:r w:rsidRPr="008C0310">
        <w:tab/>
      </w:r>
      <w:r w:rsidRPr="008C0310">
        <w:tab/>
      </w:r>
      <w:r w:rsidRPr="008C0310">
        <w:rPr>
          <w:rStyle w:val="HideTWBExt"/>
        </w:rPr>
        <w:t>&lt;NumAm&gt;</w:t>
      </w:r>
      <w:r w:rsidRPr="008C0310">
        <w:t>122</w:t>
      </w:r>
      <w:r w:rsidRPr="008C0310">
        <w:rPr>
          <w:rStyle w:val="HideTWBExt"/>
        </w:rPr>
        <w:t>&lt;/NumAm&gt;</w:t>
      </w:r>
    </w:p>
    <w:p w14:paraId="0FBD94E2" w14:textId="77777777" w:rsidR="0060658B" w:rsidRPr="008C0310" w:rsidRDefault="0060658B" w:rsidP="0060658B">
      <w:pPr>
        <w:pStyle w:val="NormalBold"/>
      </w:pPr>
      <w:r w:rsidRPr="008C0310">
        <w:rPr>
          <w:rStyle w:val="HideTWBExt"/>
          <w:b w:val="0"/>
        </w:rPr>
        <w:t>&lt;RepeatBlock-By&gt;&lt;Members&gt;</w:t>
      </w:r>
      <w:r w:rsidRPr="008C0310">
        <w:t>Giovanni Crosetto, Mariateresa Vivaldini, Denis Nesci, Francesco Ventola, Marco Squarta</w:t>
      </w:r>
      <w:r w:rsidRPr="008C0310">
        <w:rPr>
          <w:rStyle w:val="HideTWBExt"/>
          <w:b w:val="0"/>
        </w:rPr>
        <w:t>&lt;/Members&gt;</w:t>
      </w:r>
    </w:p>
    <w:p w14:paraId="770568AE" w14:textId="77777777" w:rsidR="0060658B" w:rsidRPr="008C0310" w:rsidRDefault="0060658B" w:rsidP="0060658B">
      <w:pPr>
        <w:pStyle w:val="NormalBold"/>
      </w:pPr>
      <w:r w:rsidRPr="008C0310">
        <w:rPr>
          <w:rStyle w:val="HideTWBExt"/>
          <w:b w:val="0"/>
        </w:rPr>
        <w:t>&lt;/RepeatBlock-By&gt;</w:t>
      </w:r>
    </w:p>
    <w:p w14:paraId="258DDF76" w14:textId="77777777" w:rsidR="0060658B" w:rsidRPr="008C0310" w:rsidRDefault="0060658B" w:rsidP="0060658B">
      <w:pPr>
        <w:pStyle w:val="NormalBold"/>
      </w:pPr>
      <w:r w:rsidRPr="008C0310">
        <w:rPr>
          <w:rStyle w:val="HideTWBExt"/>
        </w:rPr>
        <w:t>&lt;DocAmend&gt;</w:t>
      </w:r>
      <w:r w:rsidRPr="008C0310">
        <w:t>Vorschlag für eine Verordnung</w:t>
      </w:r>
      <w:r w:rsidRPr="008C0310">
        <w:rPr>
          <w:rStyle w:val="HideTWBExt"/>
        </w:rPr>
        <w:t>&lt;/DocAmend&gt;</w:t>
      </w:r>
    </w:p>
    <w:p w14:paraId="4EC27C45" w14:textId="77777777" w:rsidR="0060658B" w:rsidRPr="008C0310" w:rsidRDefault="0060658B" w:rsidP="0060658B">
      <w:pPr>
        <w:pStyle w:val="NormalBold"/>
      </w:pPr>
      <w:r w:rsidRPr="008C0310">
        <w:rPr>
          <w:rStyle w:val="HideTWBExt"/>
        </w:rPr>
        <w:t>&lt;Article&gt;</w:t>
      </w:r>
      <w:r w:rsidRPr="008C0310">
        <w:t>Artikel 1 – Absatz 1 – Nummer 3 – Buchstabe c</w:t>
      </w:r>
      <w:r w:rsidRPr="008C0310">
        <w:rPr>
          <w:rStyle w:val="HideTWBExt"/>
        </w:rPr>
        <w:t>&lt;/Article&gt;</w:t>
      </w:r>
    </w:p>
    <w:p w14:paraId="16264B12" w14:textId="77777777" w:rsidR="0060658B" w:rsidRPr="008C0310" w:rsidRDefault="0060658B" w:rsidP="0060658B">
      <w:r w:rsidRPr="008C0310">
        <w:rPr>
          <w:rStyle w:val="HideTWBExt"/>
        </w:rPr>
        <w:t>&lt;DocAmend2&gt;</w:t>
      </w:r>
      <w:r w:rsidRPr="008C0310">
        <w:t>Verordnung (EU) Nr. 575/2013</w:t>
      </w:r>
      <w:r w:rsidRPr="008C0310">
        <w:rPr>
          <w:rStyle w:val="HideTWBExt"/>
        </w:rPr>
        <w:t>&lt;/DocAmend2&gt;</w:t>
      </w:r>
    </w:p>
    <w:p w14:paraId="561AA982" w14:textId="77777777" w:rsidR="0060658B" w:rsidRPr="008C0310" w:rsidRDefault="0060658B" w:rsidP="0060658B">
      <w:r w:rsidRPr="008C0310">
        <w:rPr>
          <w:rStyle w:val="HideTWBExt"/>
        </w:rPr>
        <w:t>&lt;Article2&gt;</w:t>
      </w:r>
      <w:r w:rsidRPr="008C0310">
        <w:t>Artikel 243 – Absatz 3 – Buchstabe e</w:t>
      </w:r>
      <w:r w:rsidRPr="008C031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58B" w:rsidRPr="008C0310" w14:paraId="2710E275" w14:textId="77777777" w:rsidTr="00D550E0">
        <w:trPr>
          <w:trHeight w:hRule="exact" w:val="240"/>
          <w:jc w:val="center"/>
        </w:trPr>
        <w:tc>
          <w:tcPr>
            <w:tcW w:w="9752" w:type="dxa"/>
            <w:gridSpan w:val="2"/>
            <w:tcBorders>
              <w:top w:val="nil"/>
              <w:left w:val="nil"/>
              <w:bottom w:val="nil"/>
              <w:right w:val="nil"/>
            </w:tcBorders>
          </w:tcPr>
          <w:p w14:paraId="57E5D45D" w14:textId="77777777" w:rsidR="0060658B" w:rsidRPr="008C0310" w:rsidRDefault="0060658B" w:rsidP="00D550E0"/>
        </w:tc>
      </w:tr>
      <w:tr w:rsidR="0060658B" w:rsidRPr="008C0310" w14:paraId="49E55818" w14:textId="77777777" w:rsidTr="00D550E0">
        <w:trPr>
          <w:trHeight w:val="240"/>
          <w:jc w:val="center"/>
        </w:trPr>
        <w:tc>
          <w:tcPr>
            <w:tcW w:w="4876" w:type="dxa"/>
            <w:tcBorders>
              <w:top w:val="nil"/>
              <w:left w:val="nil"/>
              <w:bottom w:val="nil"/>
              <w:right w:val="nil"/>
            </w:tcBorders>
          </w:tcPr>
          <w:p w14:paraId="4DCC60D8" w14:textId="77777777" w:rsidR="0060658B" w:rsidRPr="008C0310" w:rsidRDefault="0060658B" w:rsidP="00D550E0">
            <w:pPr>
              <w:pStyle w:val="AmColumnHeading"/>
            </w:pPr>
            <w:r w:rsidRPr="008C0310">
              <w:t>Vorschlag der Kommission</w:t>
            </w:r>
          </w:p>
        </w:tc>
        <w:tc>
          <w:tcPr>
            <w:tcW w:w="4876" w:type="dxa"/>
            <w:tcBorders>
              <w:top w:val="nil"/>
              <w:left w:val="nil"/>
              <w:bottom w:val="nil"/>
              <w:right w:val="nil"/>
            </w:tcBorders>
          </w:tcPr>
          <w:p w14:paraId="34AC1D1B" w14:textId="77777777" w:rsidR="0060658B" w:rsidRPr="008C0310" w:rsidRDefault="0060658B" w:rsidP="00D550E0">
            <w:pPr>
              <w:pStyle w:val="AmColumnHeading"/>
            </w:pPr>
            <w:r w:rsidRPr="008C0310">
              <w:t>Geänderter Text</w:t>
            </w:r>
          </w:p>
        </w:tc>
      </w:tr>
      <w:tr w:rsidR="0060658B" w:rsidRPr="008C0310" w14:paraId="2031C7D0" w14:textId="77777777" w:rsidTr="00D550E0">
        <w:trPr>
          <w:jc w:val="center"/>
        </w:trPr>
        <w:tc>
          <w:tcPr>
            <w:tcW w:w="4876" w:type="dxa"/>
            <w:tcBorders>
              <w:top w:val="nil"/>
              <w:left w:val="nil"/>
              <w:bottom w:val="nil"/>
              <w:right w:val="nil"/>
            </w:tcBorders>
          </w:tcPr>
          <w:p w14:paraId="7E716EE6" w14:textId="77777777" w:rsidR="0060658B" w:rsidRPr="008C0310" w:rsidRDefault="0060658B" w:rsidP="00D550E0">
            <w:pPr>
              <w:pStyle w:val="Normal6a"/>
            </w:pPr>
            <w:r w:rsidRPr="008C0310">
              <w:rPr>
                <w:b/>
                <w:i/>
              </w:rPr>
              <w:t>e)</w:t>
            </w:r>
            <w:r w:rsidRPr="008C0310">
              <w:tab/>
            </w:r>
            <w:r w:rsidRPr="008C0310">
              <w:rPr>
                <w:b/>
                <w:i/>
              </w:rPr>
              <w:t>die Anforderungen des Artikels 243 Absatz 2</w:t>
            </w:r>
          </w:p>
        </w:tc>
        <w:tc>
          <w:tcPr>
            <w:tcW w:w="4876" w:type="dxa"/>
            <w:tcBorders>
              <w:top w:val="nil"/>
              <w:left w:val="nil"/>
              <w:bottom w:val="nil"/>
              <w:right w:val="nil"/>
            </w:tcBorders>
          </w:tcPr>
          <w:p w14:paraId="60B87A1E" w14:textId="77777777" w:rsidR="0060658B" w:rsidRPr="008C0310" w:rsidRDefault="0060658B" w:rsidP="00D550E0">
            <w:pPr>
              <w:pStyle w:val="Normal6a"/>
            </w:pPr>
            <w:r w:rsidRPr="008C0310">
              <w:rPr>
                <w:b/>
                <w:i/>
              </w:rPr>
              <w:t>entfällt</w:t>
            </w:r>
          </w:p>
        </w:tc>
      </w:tr>
    </w:tbl>
    <w:p w14:paraId="30CB3428" w14:textId="77777777" w:rsidR="0060658B" w:rsidRPr="008C0310" w:rsidRDefault="0060658B" w:rsidP="0060658B">
      <w:pPr>
        <w:pStyle w:val="AmOrLang"/>
      </w:pPr>
      <w:r w:rsidRPr="008C0310">
        <w:t xml:space="preserve">Or. </w:t>
      </w:r>
      <w:r w:rsidRPr="008C0310">
        <w:rPr>
          <w:rStyle w:val="HideTWBExt"/>
        </w:rPr>
        <w:t>&lt;Original&gt;</w:t>
      </w:r>
      <w:r w:rsidRPr="008C0310">
        <w:rPr>
          <w:rStyle w:val="HideTWBInt"/>
        </w:rPr>
        <w:t>{EN}</w:t>
      </w:r>
      <w:r w:rsidRPr="008C0310">
        <w:t>en</w:t>
      </w:r>
      <w:r w:rsidRPr="008C0310">
        <w:rPr>
          <w:rStyle w:val="HideTWBExt"/>
        </w:rPr>
        <w:t>&lt;/Original&gt;</w:t>
      </w:r>
    </w:p>
    <w:p w14:paraId="7E9CA1D8" w14:textId="77777777" w:rsidR="0060658B" w:rsidRPr="008C0310" w:rsidRDefault="0060658B" w:rsidP="0060658B">
      <w:r w:rsidRPr="008C0310">
        <w:rPr>
          <w:rStyle w:val="HideTWBExt"/>
        </w:rPr>
        <w:t>&lt;/Amend&gt;</w:t>
      </w:r>
    </w:p>
    <w:p w14:paraId="5FB1C1BB" w14:textId="77777777" w:rsidR="0060658B" w:rsidRPr="008C0310" w:rsidRDefault="0060658B" w:rsidP="0060658B">
      <w:pPr>
        <w:pStyle w:val="AmNumberTabs"/>
      </w:pPr>
      <w:r w:rsidRPr="008C0310">
        <w:rPr>
          <w:rStyle w:val="HideTWBExt"/>
        </w:rPr>
        <w:t>&lt;Amend&gt;</w:t>
      </w:r>
      <w:r w:rsidRPr="008C0310">
        <w:t>Änderungsantrag</w:t>
      </w:r>
      <w:r w:rsidRPr="008C0310">
        <w:tab/>
      </w:r>
      <w:r w:rsidRPr="008C0310">
        <w:tab/>
      </w:r>
      <w:r w:rsidRPr="008C0310">
        <w:rPr>
          <w:rStyle w:val="HideTWBExt"/>
        </w:rPr>
        <w:t>&lt;NumAm&gt;</w:t>
      </w:r>
      <w:r w:rsidRPr="008C0310">
        <w:t>123</w:t>
      </w:r>
      <w:r w:rsidRPr="008C0310">
        <w:rPr>
          <w:rStyle w:val="HideTWBExt"/>
        </w:rPr>
        <w:t>&lt;/NumAm&gt;</w:t>
      </w:r>
    </w:p>
    <w:p w14:paraId="416208EA" w14:textId="77777777" w:rsidR="0060658B" w:rsidRPr="008C0310" w:rsidRDefault="0060658B" w:rsidP="0060658B">
      <w:pPr>
        <w:pStyle w:val="NormalBold"/>
      </w:pPr>
      <w:r w:rsidRPr="008C0310">
        <w:rPr>
          <w:rStyle w:val="HideTWBExt"/>
          <w:b w:val="0"/>
        </w:rPr>
        <w:t>&lt;RepeatBlock-By&gt;&lt;Members&gt;</w:t>
      </w:r>
      <w:r w:rsidRPr="008C0310">
        <w:t>Eero Heinäluoma, Nikos Papandreou, Jonás Fernández, René Repasi</w:t>
      </w:r>
      <w:r w:rsidRPr="008C0310">
        <w:rPr>
          <w:rStyle w:val="HideTWBExt"/>
          <w:b w:val="0"/>
        </w:rPr>
        <w:t>&lt;/Members&gt;</w:t>
      </w:r>
    </w:p>
    <w:p w14:paraId="68FCCBA7" w14:textId="77777777" w:rsidR="0060658B" w:rsidRPr="008C0310" w:rsidRDefault="0060658B" w:rsidP="0060658B">
      <w:pPr>
        <w:pStyle w:val="NormalBold"/>
      </w:pPr>
      <w:r w:rsidRPr="008C0310">
        <w:rPr>
          <w:rStyle w:val="HideTWBExt"/>
          <w:b w:val="0"/>
        </w:rPr>
        <w:t>&lt;/RepeatBlock-By&gt;</w:t>
      </w:r>
    </w:p>
    <w:p w14:paraId="451DACEB" w14:textId="77777777" w:rsidR="0060658B" w:rsidRPr="008C0310" w:rsidRDefault="0060658B" w:rsidP="0060658B">
      <w:pPr>
        <w:pStyle w:val="NormalBold"/>
      </w:pPr>
      <w:r w:rsidRPr="008C0310">
        <w:rPr>
          <w:rStyle w:val="HideTWBExt"/>
        </w:rPr>
        <w:t>&lt;DocAmend&gt;</w:t>
      </w:r>
      <w:r w:rsidRPr="008C0310">
        <w:t>Vorschlag für eine Verordnung</w:t>
      </w:r>
      <w:r w:rsidRPr="008C0310">
        <w:rPr>
          <w:rStyle w:val="HideTWBExt"/>
        </w:rPr>
        <w:t>&lt;/DocAmend&gt;</w:t>
      </w:r>
    </w:p>
    <w:p w14:paraId="1E7F98C0" w14:textId="77777777" w:rsidR="0060658B" w:rsidRPr="008C0310" w:rsidRDefault="0060658B" w:rsidP="0060658B">
      <w:pPr>
        <w:pStyle w:val="NormalBold"/>
      </w:pPr>
      <w:r w:rsidRPr="008C0310">
        <w:rPr>
          <w:rStyle w:val="HideTWBExt"/>
        </w:rPr>
        <w:t>&lt;Article&gt;</w:t>
      </w:r>
      <w:r w:rsidRPr="008C0310">
        <w:t>Artikel 1 – Absatz 1 – Nummer 3 – Buchstabe c</w:t>
      </w:r>
      <w:r w:rsidRPr="008C0310">
        <w:rPr>
          <w:rStyle w:val="HideTWBExt"/>
        </w:rPr>
        <w:t>&lt;/Article&gt;</w:t>
      </w:r>
    </w:p>
    <w:p w14:paraId="2013CE60" w14:textId="77777777" w:rsidR="0060658B" w:rsidRPr="008C0310" w:rsidRDefault="0060658B" w:rsidP="0060658B">
      <w:r w:rsidRPr="008C0310">
        <w:rPr>
          <w:rStyle w:val="HideTWBExt"/>
        </w:rPr>
        <w:t>&lt;DocAmend2&gt;</w:t>
      </w:r>
      <w:r w:rsidRPr="008C0310">
        <w:t>Verordnung (EU) Nr. 575/2013</w:t>
      </w:r>
      <w:r w:rsidRPr="008C0310">
        <w:rPr>
          <w:rStyle w:val="HideTWBExt"/>
        </w:rPr>
        <w:t>&lt;/DocAmend2&gt;</w:t>
      </w:r>
    </w:p>
    <w:p w14:paraId="32E0FD6F" w14:textId="77777777" w:rsidR="0060658B" w:rsidRPr="008C0310" w:rsidRDefault="0060658B" w:rsidP="0060658B">
      <w:r w:rsidRPr="008C0310">
        <w:rPr>
          <w:rStyle w:val="HideTWBExt"/>
        </w:rPr>
        <w:t>&lt;Article2&gt;</w:t>
      </w:r>
      <w:r w:rsidRPr="008C0310">
        <w:t>Artikel 243 – Absatz 3 – Buchstabe e</w:t>
      </w:r>
      <w:r w:rsidRPr="008C031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58B" w:rsidRPr="008C0310" w14:paraId="26C8E09C" w14:textId="77777777" w:rsidTr="00D550E0">
        <w:trPr>
          <w:trHeight w:hRule="exact" w:val="240"/>
          <w:jc w:val="center"/>
        </w:trPr>
        <w:tc>
          <w:tcPr>
            <w:tcW w:w="9752" w:type="dxa"/>
            <w:gridSpan w:val="2"/>
            <w:tcBorders>
              <w:top w:val="nil"/>
              <w:left w:val="nil"/>
              <w:bottom w:val="nil"/>
              <w:right w:val="nil"/>
            </w:tcBorders>
          </w:tcPr>
          <w:p w14:paraId="7C676CE1" w14:textId="77777777" w:rsidR="0060658B" w:rsidRPr="008C0310" w:rsidRDefault="0060658B" w:rsidP="00D550E0"/>
        </w:tc>
      </w:tr>
      <w:tr w:rsidR="0060658B" w:rsidRPr="008C0310" w14:paraId="0DAEDCE3" w14:textId="77777777" w:rsidTr="00D550E0">
        <w:trPr>
          <w:trHeight w:val="240"/>
          <w:jc w:val="center"/>
        </w:trPr>
        <w:tc>
          <w:tcPr>
            <w:tcW w:w="4876" w:type="dxa"/>
            <w:tcBorders>
              <w:top w:val="nil"/>
              <w:left w:val="nil"/>
              <w:bottom w:val="nil"/>
              <w:right w:val="nil"/>
            </w:tcBorders>
          </w:tcPr>
          <w:p w14:paraId="035D97AB" w14:textId="77777777" w:rsidR="0060658B" w:rsidRPr="008C0310" w:rsidRDefault="0060658B" w:rsidP="00D550E0">
            <w:pPr>
              <w:pStyle w:val="AmColumnHeading"/>
            </w:pPr>
            <w:r w:rsidRPr="008C0310">
              <w:t>Vorschlag der Kommission</w:t>
            </w:r>
          </w:p>
        </w:tc>
        <w:tc>
          <w:tcPr>
            <w:tcW w:w="4876" w:type="dxa"/>
            <w:tcBorders>
              <w:top w:val="nil"/>
              <w:left w:val="nil"/>
              <w:bottom w:val="nil"/>
              <w:right w:val="nil"/>
            </w:tcBorders>
          </w:tcPr>
          <w:p w14:paraId="38902A2D" w14:textId="77777777" w:rsidR="0060658B" w:rsidRPr="008C0310" w:rsidRDefault="0060658B" w:rsidP="00D550E0">
            <w:pPr>
              <w:pStyle w:val="AmColumnHeading"/>
            </w:pPr>
            <w:r w:rsidRPr="008C0310">
              <w:t>Geänderter Text</w:t>
            </w:r>
          </w:p>
        </w:tc>
      </w:tr>
      <w:tr w:rsidR="0060658B" w:rsidRPr="008C0310" w14:paraId="415845D6" w14:textId="77777777" w:rsidTr="00D550E0">
        <w:trPr>
          <w:jc w:val="center"/>
        </w:trPr>
        <w:tc>
          <w:tcPr>
            <w:tcW w:w="4876" w:type="dxa"/>
            <w:tcBorders>
              <w:top w:val="nil"/>
              <w:left w:val="nil"/>
              <w:bottom w:val="nil"/>
              <w:right w:val="nil"/>
            </w:tcBorders>
          </w:tcPr>
          <w:p w14:paraId="085CB075" w14:textId="77777777" w:rsidR="0060658B" w:rsidRPr="008C0310" w:rsidRDefault="0060658B" w:rsidP="00D550E0">
            <w:pPr>
              <w:pStyle w:val="Normal6a"/>
            </w:pPr>
            <w:r w:rsidRPr="008C0310">
              <w:t>e)</w:t>
            </w:r>
            <w:r w:rsidRPr="008C0310">
              <w:tab/>
              <w:t>die Anforderungen des Artikels 243 Absatz 2</w:t>
            </w:r>
          </w:p>
        </w:tc>
        <w:tc>
          <w:tcPr>
            <w:tcW w:w="4876" w:type="dxa"/>
            <w:tcBorders>
              <w:top w:val="nil"/>
              <w:left w:val="nil"/>
              <w:bottom w:val="nil"/>
              <w:right w:val="nil"/>
            </w:tcBorders>
          </w:tcPr>
          <w:p w14:paraId="66EA30A0" w14:textId="77777777" w:rsidR="0060658B" w:rsidRPr="008C0310" w:rsidRDefault="0060658B" w:rsidP="00D550E0">
            <w:pPr>
              <w:pStyle w:val="Normal6a"/>
            </w:pPr>
            <w:r w:rsidRPr="008C0310">
              <w:rPr>
                <w:b/>
                <w:i/>
              </w:rPr>
              <w:t>i)</w:t>
            </w:r>
            <w:r w:rsidRPr="008C0310">
              <w:t xml:space="preserve"> die Anforderungen des Artikels 243 Absatz 2</w:t>
            </w:r>
          </w:p>
        </w:tc>
      </w:tr>
    </w:tbl>
    <w:p w14:paraId="727C092B" w14:textId="77777777" w:rsidR="0060658B" w:rsidRPr="008C0310" w:rsidRDefault="0060658B" w:rsidP="0060658B">
      <w:pPr>
        <w:pStyle w:val="AmOrLang"/>
      </w:pPr>
      <w:r w:rsidRPr="008C0310">
        <w:t xml:space="preserve">Or. </w:t>
      </w:r>
      <w:r w:rsidRPr="008C0310">
        <w:rPr>
          <w:rStyle w:val="HideTWBExt"/>
        </w:rPr>
        <w:t>&lt;Original&gt;</w:t>
      </w:r>
      <w:r w:rsidRPr="008C0310">
        <w:rPr>
          <w:rStyle w:val="HideTWBInt"/>
        </w:rPr>
        <w:t>{EN}</w:t>
      </w:r>
      <w:r w:rsidRPr="008C0310">
        <w:t>en</w:t>
      </w:r>
      <w:r w:rsidRPr="008C0310">
        <w:rPr>
          <w:rStyle w:val="HideTWBExt"/>
        </w:rPr>
        <w:t>&lt;/Original&gt;</w:t>
      </w:r>
    </w:p>
    <w:p w14:paraId="1B789C14" w14:textId="77777777" w:rsidR="0060658B" w:rsidRPr="008C0310" w:rsidRDefault="0060658B" w:rsidP="0060658B">
      <w:r w:rsidRPr="008C0310">
        <w:rPr>
          <w:rStyle w:val="HideTWBExt"/>
        </w:rPr>
        <w:t>&lt;/Amend&gt;</w:t>
      </w:r>
    </w:p>
    <w:p w14:paraId="4774ED60" w14:textId="77777777" w:rsidR="0060658B" w:rsidRPr="008C0310" w:rsidRDefault="0060658B" w:rsidP="0060658B">
      <w:pPr>
        <w:pStyle w:val="AmNumberTabs"/>
      </w:pPr>
      <w:r w:rsidRPr="008C0310">
        <w:rPr>
          <w:rStyle w:val="HideTWBExt"/>
        </w:rPr>
        <w:t>&lt;Amend&gt;</w:t>
      </w:r>
      <w:r w:rsidRPr="008C0310">
        <w:t>Änderungsantrag</w:t>
      </w:r>
      <w:r w:rsidRPr="008C0310">
        <w:tab/>
      </w:r>
      <w:r w:rsidRPr="008C0310">
        <w:tab/>
      </w:r>
      <w:r w:rsidRPr="008C0310">
        <w:rPr>
          <w:rStyle w:val="HideTWBExt"/>
        </w:rPr>
        <w:t>&lt;NumAm&gt;</w:t>
      </w:r>
      <w:r w:rsidRPr="008C0310">
        <w:t>124</w:t>
      </w:r>
      <w:r w:rsidRPr="008C0310">
        <w:rPr>
          <w:rStyle w:val="HideTWBExt"/>
        </w:rPr>
        <w:t>&lt;/NumAm&gt;</w:t>
      </w:r>
    </w:p>
    <w:p w14:paraId="6BC359E8" w14:textId="77777777" w:rsidR="0060658B" w:rsidRPr="008C0310" w:rsidRDefault="0060658B" w:rsidP="0060658B">
      <w:pPr>
        <w:pStyle w:val="NormalBold"/>
      </w:pPr>
      <w:r w:rsidRPr="008C0310">
        <w:rPr>
          <w:rStyle w:val="HideTWBExt"/>
          <w:b w:val="0"/>
        </w:rPr>
        <w:t>&lt;RepeatBlock-By&gt;&lt;Members&gt;</w:t>
      </w:r>
      <w:r w:rsidRPr="008C0310">
        <w:t>Giovanni Crosetto, Mariateresa Vivaldini, Denis Nesci, Francesco Ventola, Marco Squarta</w:t>
      </w:r>
      <w:r w:rsidRPr="008C0310">
        <w:rPr>
          <w:rStyle w:val="HideTWBExt"/>
          <w:b w:val="0"/>
        </w:rPr>
        <w:t>&lt;/Members&gt;</w:t>
      </w:r>
    </w:p>
    <w:p w14:paraId="405D17E9" w14:textId="77777777" w:rsidR="0060658B" w:rsidRPr="008C0310" w:rsidRDefault="0060658B" w:rsidP="0060658B">
      <w:pPr>
        <w:pStyle w:val="NormalBold"/>
      </w:pPr>
      <w:r w:rsidRPr="008C0310">
        <w:rPr>
          <w:rStyle w:val="HideTWBExt"/>
          <w:b w:val="0"/>
        </w:rPr>
        <w:t>&lt;/RepeatBlock-By&gt;</w:t>
      </w:r>
    </w:p>
    <w:p w14:paraId="4E6B1E95" w14:textId="77777777" w:rsidR="0060658B" w:rsidRPr="008C0310" w:rsidRDefault="0060658B" w:rsidP="0060658B">
      <w:pPr>
        <w:pStyle w:val="NormalBold"/>
      </w:pPr>
      <w:r w:rsidRPr="008C0310">
        <w:rPr>
          <w:rStyle w:val="HideTWBExt"/>
        </w:rPr>
        <w:t>&lt;DocAmend&gt;</w:t>
      </w:r>
      <w:r w:rsidRPr="008C0310">
        <w:t>Vorschlag für eine Verordnung</w:t>
      </w:r>
      <w:r w:rsidRPr="008C0310">
        <w:rPr>
          <w:rStyle w:val="HideTWBExt"/>
        </w:rPr>
        <w:t>&lt;/DocAmend&gt;</w:t>
      </w:r>
    </w:p>
    <w:p w14:paraId="7E812B44" w14:textId="77777777" w:rsidR="0060658B" w:rsidRPr="008C0310" w:rsidRDefault="0060658B" w:rsidP="0060658B">
      <w:pPr>
        <w:pStyle w:val="NormalBold"/>
      </w:pPr>
      <w:r w:rsidRPr="008C0310">
        <w:rPr>
          <w:rStyle w:val="HideTWBExt"/>
        </w:rPr>
        <w:t>&lt;Article&gt;</w:t>
      </w:r>
      <w:r w:rsidRPr="008C0310">
        <w:t>Artikel 1 – Absatz 1 – Nummer 3 – Buchstabe c</w:t>
      </w:r>
      <w:r w:rsidRPr="008C0310">
        <w:rPr>
          <w:rStyle w:val="HideTWBExt"/>
        </w:rPr>
        <w:t>&lt;/Article&gt;</w:t>
      </w:r>
    </w:p>
    <w:p w14:paraId="3C65DA8C" w14:textId="77777777" w:rsidR="0060658B" w:rsidRPr="008C0310" w:rsidRDefault="0060658B" w:rsidP="0060658B">
      <w:r w:rsidRPr="008C0310">
        <w:rPr>
          <w:rStyle w:val="HideTWBExt"/>
        </w:rPr>
        <w:t>&lt;DocAmend2&gt;</w:t>
      </w:r>
      <w:r w:rsidRPr="008C0310">
        <w:t>Verordnung (EU) Nr. 575/2013</w:t>
      </w:r>
      <w:r w:rsidRPr="008C0310">
        <w:rPr>
          <w:rStyle w:val="HideTWBExt"/>
        </w:rPr>
        <w:t>&lt;/DocAmend2&gt;</w:t>
      </w:r>
    </w:p>
    <w:p w14:paraId="2A7DF6AA" w14:textId="77777777" w:rsidR="0060658B" w:rsidRPr="008C0310" w:rsidRDefault="0060658B" w:rsidP="0060658B">
      <w:r w:rsidRPr="008C0310">
        <w:rPr>
          <w:rStyle w:val="HideTWBExt"/>
        </w:rPr>
        <w:t>&lt;Article2&gt;</w:t>
      </w:r>
      <w:r w:rsidRPr="008C0310">
        <w:t>Artikel 243 – Absatz 3 – Buchstabe f</w:t>
      </w:r>
      <w:r w:rsidRPr="008C031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58B" w:rsidRPr="008C0310" w14:paraId="0D6A71D1" w14:textId="77777777" w:rsidTr="00D550E0">
        <w:trPr>
          <w:trHeight w:hRule="exact" w:val="240"/>
          <w:jc w:val="center"/>
        </w:trPr>
        <w:tc>
          <w:tcPr>
            <w:tcW w:w="9752" w:type="dxa"/>
            <w:gridSpan w:val="2"/>
            <w:tcBorders>
              <w:top w:val="nil"/>
              <w:left w:val="nil"/>
              <w:bottom w:val="nil"/>
              <w:right w:val="nil"/>
            </w:tcBorders>
          </w:tcPr>
          <w:p w14:paraId="3D6CAE60" w14:textId="77777777" w:rsidR="0060658B" w:rsidRPr="008C0310" w:rsidRDefault="0060658B" w:rsidP="00D550E0"/>
        </w:tc>
      </w:tr>
      <w:tr w:rsidR="0060658B" w:rsidRPr="008C0310" w14:paraId="3C21AEBE" w14:textId="77777777" w:rsidTr="00D550E0">
        <w:trPr>
          <w:trHeight w:val="240"/>
          <w:jc w:val="center"/>
        </w:trPr>
        <w:tc>
          <w:tcPr>
            <w:tcW w:w="4876" w:type="dxa"/>
            <w:tcBorders>
              <w:top w:val="nil"/>
              <w:left w:val="nil"/>
              <w:bottom w:val="nil"/>
              <w:right w:val="nil"/>
            </w:tcBorders>
          </w:tcPr>
          <w:p w14:paraId="479D29B4" w14:textId="77777777" w:rsidR="0060658B" w:rsidRPr="008C0310" w:rsidRDefault="0060658B" w:rsidP="00D550E0">
            <w:pPr>
              <w:pStyle w:val="AmColumnHeading"/>
            </w:pPr>
            <w:r w:rsidRPr="008C0310">
              <w:t>Vorschlag der Kommission</w:t>
            </w:r>
          </w:p>
        </w:tc>
        <w:tc>
          <w:tcPr>
            <w:tcW w:w="4876" w:type="dxa"/>
            <w:tcBorders>
              <w:top w:val="nil"/>
              <w:left w:val="nil"/>
              <w:bottom w:val="nil"/>
              <w:right w:val="nil"/>
            </w:tcBorders>
          </w:tcPr>
          <w:p w14:paraId="7355C2DE" w14:textId="77777777" w:rsidR="0060658B" w:rsidRPr="008C0310" w:rsidRDefault="0060658B" w:rsidP="00D550E0">
            <w:pPr>
              <w:pStyle w:val="AmColumnHeading"/>
            </w:pPr>
            <w:r w:rsidRPr="008C0310">
              <w:t>Geänderter Text</w:t>
            </w:r>
          </w:p>
        </w:tc>
      </w:tr>
      <w:tr w:rsidR="0060658B" w:rsidRPr="008C0310" w14:paraId="2086EA6A" w14:textId="77777777" w:rsidTr="00D550E0">
        <w:trPr>
          <w:jc w:val="center"/>
        </w:trPr>
        <w:tc>
          <w:tcPr>
            <w:tcW w:w="4876" w:type="dxa"/>
            <w:tcBorders>
              <w:top w:val="nil"/>
              <w:left w:val="nil"/>
              <w:bottom w:val="nil"/>
              <w:right w:val="nil"/>
            </w:tcBorders>
          </w:tcPr>
          <w:p w14:paraId="73397EAB" w14:textId="77777777" w:rsidR="0060658B" w:rsidRPr="008C0310" w:rsidRDefault="0060658B" w:rsidP="00D550E0">
            <w:pPr>
              <w:pStyle w:val="Normal6a"/>
            </w:pPr>
            <w:r w:rsidRPr="008C0310">
              <w:rPr>
                <w:b/>
                <w:i/>
              </w:rPr>
              <w:t>f)</w:t>
            </w:r>
            <w:r w:rsidRPr="008C0310">
              <w:tab/>
            </w:r>
            <w:r w:rsidRPr="008C0310">
              <w:rPr>
                <w:b/>
                <w:i/>
              </w:rPr>
              <w:t>zum Zeitpunkt der Begebung und fortlaufend danach wird der Anknüpfungspunkt der vorrangigen Verbriefungsposition wie folgt bestimmt:</w:t>
            </w:r>
          </w:p>
        </w:tc>
        <w:tc>
          <w:tcPr>
            <w:tcW w:w="4876" w:type="dxa"/>
            <w:tcBorders>
              <w:top w:val="nil"/>
              <w:left w:val="nil"/>
              <w:bottom w:val="nil"/>
              <w:right w:val="nil"/>
            </w:tcBorders>
          </w:tcPr>
          <w:p w14:paraId="7FBD698B" w14:textId="77777777" w:rsidR="0060658B" w:rsidRPr="008C0310" w:rsidRDefault="0060658B" w:rsidP="00D550E0">
            <w:pPr>
              <w:pStyle w:val="Normal6a"/>
            </w:pPr>
            <w:r w:rsidRPr="008C0310">
              <w:rPr>
                <w:b/>
                <w:i/>
              </w:rPr>
              <w:t>entfällt</w:t>
            </w:r>
          </w:p>
        </w:tc>
      </w:tr>
      <w:tr w:rsidR="0060658B" w:rsidRPr="008C0310" w14:paraId="6BE374C5" w14:textId="77777777" w:rsidTr="00D550E0">
        <w:trPr>
          <w:jc w:val="center"/>
        </w:trPr>
        <w:tc>
          <w:tcPr>
            <w:tcW w:w="4876" w:type="dxa"/>
            <w:tcBorders>
              <w:top w:val="nil"/>
              <w:left w:val="nil"/>
              <w:bottom w:val="nil"/>
              <w:right w:val="nil"/>
            </w:tcBorders>
          </w:tcPr>
          <w:p w14:paraId="72DBB427" w14:textId="77777777" w:rsidR="0060658B" w:rsidRPr="008C0310" w:rsidRDefault="0060658B" w:rsidP="00D550E0">
            <w:pPr>
              <w:pStyle w:val="Normal6a"/>
            </w:pPr>
            <w:r w:rsidRPr="008C0310">
              <w:rPr>
                <w:b/>
                <w:i/>
              </w:rPr>
              <w:t>A &gt;= 1,5 * K</w:t>
            </w:r>
            <w:r w:rsidRPr="008C0310">
              <w:rPr>
                <w:b/>
                <w:i/>
                <w:vertAlign w:val="subscript"/>
              </w:rPr>
              <w:t>A</w:t>
            </w:r>
            <w:r w:rsidRPr="008C0310">
              <w:rPr>
                <w:b/>
                <w:i/>
              </w:rPr>
              <w:t>, bei Verwendung des SEC-SA oder SEC-ERBA oder</w:t>
            </w:r>
          </w:p>
        </w:tc>
        <w:tc>
          <w:tcPr>
            <w:tcW w:w="4876" w:type="dxa"/>
            <w:tcBorders>
              <w:top w:val="nil"/>
              <w:left w:val="nil"/>
              <w:bottom w:val="nil"/>
              <w:right w:val="nil"/>
            </w:tcBorders>
          </w:tcPr>
          <w:p w14:paraId="719B3F97" w14:textId="77777777" w:rsidR="0060658B" w:rsidRPr="008C0310" w:rsidRDefault="0060658B" w:rsidP="00D550E0">
            <w:pPr>
              <w:pStyle w:val="Normal6a"/>
            </w:pPr>
          </w:p>
        </w:tc>
      </w:tr>
      <w:tr w:rsidR="0060658B" w:rsidRPr="008C0310" w14:paraId="0AA0E84B" w14:textId="77777777" w:rsidTr="00D550E0">
        <w:trPr>
          <w:jc w:val="center"/>
        </w:trPr>
        <w:tc>
          <w:tcPr>
            <w:tcW w:w="4876" w:type="dxa"/>
            <w:tcBorders>
              <w:top w:val="nil"/>
              <w:left w:val="nil"/>
              <w:bottom w:val="nil"/>
              <w:right w:val="nil"/>
            </w:tcBorders>
          </w:tcPr>
          <w:p w14:paraId="10039F95" w14:textId="77777777" w:rsidR="0060658B" w:rsidRPr="008C0310" w:rsidRDefault="0060658B" w:rsidP="00D550E0">
            <w:pPr>
              <w:pStyle w:val="Normal6a"/>
            </w:pPr>
            <w:r w:rsidRPr="008C0310">
              <w:rPr>
                <w:b/>
                <w:i/>
              </w:rPr>
              <w:t>A &gt;= 1,1 * (EL * WAL des ursprünglichen Referenzportfolios + UL) bei Verwendung des SEC-IRBA.</w:t>
            </w:r>
          </w:p>
        </w:tc>
        <w:tc>
          <w:tcPr>
            <w:tcW w:w="4876" w:type="dxa"/>
            <w:tcBorders>
              <w:top w:val="nil"/>
              <w:left w:val="nil"/>
              <w:bottom w:val="nil"/>
              <w:right w:val="nil"/>
            </w:tcBorders>
          </w:tcPr>
          <w:p w14:paraId="760DCDE6" w14:textId="77777777" w:rsidR="0060658B" w:rsidRPr="008C0310" w:rsidRDefault="0060658B" w:rsidP="00D550E0">
            <w:pPr>
              <w:pStyle w:val="Normal6a"/>
            </w:pPr>
          </w:p>
        </w:tc>
      </w:tr>
    </w:tbl>
    <w:p w14:paraId="59FC42E9" w14:textId="77777777" w:rsidR="0060658B" w:rsidRPr="008C0310" w:rsidRDefault="0060658B" w:rsidP="0060658B">
      <w:pPr>
        <w:pStyle w:val="AmOrLang"/>
      </w:pPr>
      <w:r w:rsidRPr="008C0310">
        <w:t xml:space="preserve">Or. </w:t>
      </w:r>
      <w:r w:rsidRPr="008C0310">
        <w:rPr>
          <w:rStyle w:val="HideTWBExt"/>
        </w:rPr>
        <w:t>&lt;Original&gt;</w:t>
      </w:r>
      <w:r w:rsidRPr="008C0310">
        <w:rPr>
          <w:rStyle w:val="HideTWBInt"/>
        </w:rPr>
        <w:t>{EN}</w:t>
      </w:r>
      <w:r w:rsidRPr="008C0310">
        <w:t>en</w:t>
      </w:r>
      <w:r w:rsidRPr="008C0310">
        <w:rPr>
          <w:rStyle w:val="HideTWBExt"/>
        </w:rPr>
        <w:t>&lt;/Original&gt;</w:t>
      </w:r>
    </w:p>
    <w:p w14:paraId="3D9FD14B" w14:textId="77777777" w:rsidR="0060658B" w:rsidRPr="008C0310" w:rsidRDefault="0060658B" w:rsidP="0060658B">
      <w:r w:rsidRPr="008C0310">
        <w:rPr>
          <w:rStyle w:val="HideTWBExt"/>
        </w:rPr>
        <w:t>&lt;/Amend&gt;</w:t>
      </w:r>
    </w:p>
    <w:p w14:paraId="6EDDFDD8" w14:textId="77777777" w:rsidR="0060658B" w:rsidRPr="008C0310" w:rsidRDefault="0060658B" w:rsidP="0060658B">
      <w:pPr>
        <w:pStyle w:val="AmNumberTabs"/>
      </w:pPr>
      <w:r w:rsidRPr="008C0310">
        <w:rPr>
          <w:rStyle w:val="HideTWBExt"/>
        </w:rPr>
        <w:t>&lt;Amend&gt;</w:t>
      </w:r>
      <w:r w:rsidRPr="008C0310">
        <w:t>Änderungsantrag</w:t>
      </w:r>
      <w:r w:rsidRPr="008C0310">
        <w:tab/>
      </w:r>
      <w:r w:rsidRPr="008C0310">
        <w:tab/>
      </w:r>
      <w:r w:rsidRPr="008C0310">
        <w:rPr>
          <w:rStyle w:val="HideTWBExt"/>
        </w:rPr>
        <w:t>&lt;NumAm&gt;</w:t>
      </w:r>
      <w:r w:rsidRPr="008C0310">
        <w:t>125</w:t>
      </w:r>
      <w:r w:rsidRPr="008C0310">
        <w:rPr>
          <w:rStyle w:val="HideTWBExt"/>
        </w:rPr>
        <w:t>&lt;/NumAm&gt;</w:t>
      </w:r>
    </w:p>
    <w:p w14:paraId="55602EDE" w14:textId="77777777" w:rsidR="0060658B" w:rsidRPr="008C0310" w:rsidRDefault="0060658B" w:rsidP="0060658B">
      <w:pPr>
        <w:pStyle w:val="NormalBold"/>
      </w:pPr>
      <w:r w:rsidRPr="008C0310">
        <w:rPr>
          <w:rStyle w:val="HideTWBExt"/>
          <w:b w:val="0"/>
        </w:rPr>
        <w:t>&lt;RepeatBlock-By&gt;&lt;Members&gt;</w:t>
      </w:r>
      <w:r w:rsidRPr="008C0310">
        <w:t>Tomáš Kubín</w:t>
      </w:r>
      <w:r w:rsidRPr="008C0310">
        <w:rPr>
          <w:rStyle w:val="HideTWBExt"/>
          <w:b w:val="0"/>
        </w:rPr>
        <w:t>&lt;/Members&gt;</w:t>
      </w:r>
    </w:p>
    <w:p w14:paraId="65F2EDF6" w14:textId="77777777" w:rsidR="0060658B" w:rsidRPr="008C0310" w:rsidRDefault="0060658B" w:rsidP="0060658B">
      <w:pPr>
        <w:pStyle w:val="NormalBold"/>
      </w:pPr>
      <w:r w:rsidRPr="008C0310">
        <w:rPr>
          <w:rStyle w:val="HideTWBExt"/>
          <w:b w:val="0"/>
        </w:rPr>
        <w:t>&lt;/RepeatBlock-By&gt;</w:t>
      </w:r>
    </w:p>
    <w:p w14:paraId="339FE51D" w14:textId="77777777" w:rsidR="0060658B" w:rsidRPr="008C0310" w:rsidRDefault="0060658B" w:rsidP="0060658B">
      <w:pPr>
        <w:pStyle w:val="NormalBold"/>
      </w:pPr>
      <w:r w:rsidRPr="008C0310">
        <w:rPr>
          <w:rStyle w:val="HideTWBExt"/>
        </w:rPr>
        <w:t>&lt;DocAmend&gt;</w:t>
      </w:r>
      <w:r w:rsidRPr="008C0310">
        <w:t>Vorschlag für eine Verordnung</w:t>
      </w:r>
      <w:r w:rsidRPr="008C0310">
        <w:rPr>
          <w:rStyle w:val="HideTWBExt"/>
        </w:rPr>
        <w:t>&lt;/DocAmend&gt;</w:t>
      </w:r>
    </w:p>
    <w:p w14:paraId="18254ED9" w14:textId="77777777" w:rsidR="0060658B" w:rsidRPr="008C0310" w:rsidRDefault="0060658B" w:rsidP="0060658B">
      <w:pPr>
        <w:pStyle w:val="NormalBold"/>
      </w:pPr>
      <w:r w:rsidRPr="008C0310">
        <w:rPr>
          <w:rStyle w:val="HideTWBExt"/>
        </w:rPr>
        <w:t>&lt;Article&gt;</w:t>
      </w:r>
      <w:r w:rsidRPr="008C0310">
        <w:t>Artikel 1 – Absatz 1 – Nummer 3 – Buchstabe c</w:t>
      </w:r>
      <w:r w:rsidRPr="008C0310">
        <w:rPr>
          <w:rStyle w:val="HideTWBExt"/>
        </w:rPr>
        <w:t>&lt;/Article&gt;</w:t>
      </w:r>
    </w:p>
    <w:p w14:paraId="6A4E8EFB" w14:textId="77777777" w:rsidR="0060658B" w:rsidRPr="008C0310" w:rsidRDefault="0060658B" w:rsidP="0060658B">
      <w:r w:rsidRPr="008C0310">
        <w:rPr>
          <w:rStyle w:val="HideTWBExt"/>
        </w:rPr>
        <w:t>&lt;DocAmend2&gt;</w:t>
      </w:r>
      <w:r w:rsidRPr="008C0310">
        <w:t>Verordnung (EU) Nr. 575/2013</w:t>
      </w:r>
      <w:r w:rsidRPr="008C0310">
        <w:rPr>
          <w:rStyle w:val="HideTWBExt"/>
        </w:rPr>
        <w:t>&lt;/DocAmend2&gt;</w:t>
      </w:r>
    </w:p>
    <w:p w14:paraId="62D01D35" w14:textId="77777777" w:rsidR="0060658B" w:rsidRPr="008C0310" w:rsidRDefault="0060658B" w:rsidP="0060658B">
      <w:r w:rsidRPr="008C0310">
        <w:rPr>
          <w:rStyle w:val="HideTWBExt"/>
        </w:rPr>
        <w:t>&lt;Article2&gt;</w:t>
      </w:r>
      <w:r w:rsidRPr="008C0310">
        <w:t>Artikel 243 – Absatz 3 – Buchstabe f – Einleitung</w:t>
      </w:r>
      <w:r w:rsidRPr="008C031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58B" w:rsidRPr="008C0310" w14:paraId="65AF8CF7" w14:textId="77777777" w:rsidTr="00D550E0">
        <w:trPr>
          <w:trHeight w:hRule="exact" w:val="240"/>
          <w:jc w:val="center"/>
        </w:trPr>
        <w:tc>
          <w:tcPr>
            <w:tcW w:w="9752" w:type="dxa"/>
            <w:gridSpan w:val="2"/>
            <w:tcBorders>
              <w:top w:val="nil"/>
              <w:left w:val="nil"/>
              <w:bottom w:val="nil"/>
              <w:right w:val="nil"/>
            </w:tcBorders>
          </w:tcPr>
          <w:p w14:paraId="64FD54EA" w14:textId="77777777" w:rsidR="0060658B" w:rsidRPr="008C0310" w:rsidRDefault="0060658B" w:rsidP="00D550E0"/>
        </w:tc>
      </w:tr>
      <w:tr w:rsidR="0060658B" w:rsidRPr="008C0310" w14:paraId="17E4DF5A" w14:textId="77777777" w:rsidTr="00D550E0">
        <w:trPr>
          <w:trHeight w:val="240"/>
          <w:jc w:val="center"/>
        </w:trPr>
        <w:tc>
          <w:tcPr>
            <w:tcW w:w="4876" w:type="dxa"/>
            <w:tcBorders>
              <w:top w:val="nil"/>
              <w:left w:val="nil"/>
              <w:bottom w:val="nil"/>
              <w:right w:val="nil"/>
            </w:tcBorders>
          </w:tcPr>
          <w:p w14:paraId="1ABFD884" w14:textId="77777777" w:rsidR="0060658B" w:rsidRPr="008C0310" w:rsidRDefault="0060658B" w:rsidP="00D550E0">
            <w:pPr>
              <w:pStyle w:val="AmColumnHeading"/>
            </w:pPr>
            <w:r w:rsidRPr="008C0310">
              <w:t>Vorschlag der Kommission</w:t>
            </w:r>
          </w:p>
        </w:tc>
        <w:tc>
          <w:tcPr>
            <w:tcW w:w="4876" w:type="dxa"/>
            <w:tcBorders>
              <w:top w:val="nil"/>
              <w:left w:val="nil"/>
              <w:bottom w:val="nil"/>
              <w:right w:val="nil"/>
            </w:tcBorders>
          </w:tcPr>
          <w:p w14:paraId="4CE2124D" w14:textId="77777777" w:rsidR="0060658B" w:rsidRPr="008C0310" w:rsidRDefault="0060658B" w:rsidP="00D550E0">
            <w:pPr>
              <w:pStyle w:val="AmColumnHeading"/>
            </w:pPr>
            <w:r w:rsidRPr="008C0310">
              <w:t>Geänderter Text</w:t>
            </w:r>
          </w:p>
        </w:tc>
      </w:tr>
      <w:tr w:rsidR="0060658B" w:rsidRPr="008C0310" w14:paraId="6D57E987" w14:textId="77777777" w:rsidTr="00D550E0">
        <w:trPr>
          <w:jc w:val="center"/>
        </w:trPr>
        <w:tc>
          <w:tcPr>
            <w:tcW w:w="4876" w:type="dxa"/>
            <w:tcBorders>
              <w:top w:val="nil"/>
              <w:left w:val="nil"/>
              <w:bottom w:val="nil"/>
              <w:right w:val="nil"/>
            </w:tcBorders>
          </w:tcPr>
          <w:p w14:paraId="42594F32" w14:textId="77777777" w:rsidR="0060658B" w:rsidRPr="008C0310" w:rsidRDefault="0060658B" w:rsidP="00D550E0">
            <w:pPr>
              <w:pStyle w:val="Normal6a"/>
            </w:pPr>
            <w:r w:rsidRPr="008C0310">
              <w:t>f)</w:t>
            </w:r>
            <w:r w:rsidRPr="008C0310">
              <w:tab/>
              <w:t xml:space="preserve">zum Zeitpunkt der Begebung </w:t>
            </w:r>
            <w:r w:rsidRPr="008C0310">
              <w:rPr>
                <w:b/>
                <w:i/>
              </w:rPr>
              <w:t xml:space="preserve">und fortlaufend danach wird </w:t>
            </w:r>
            <w:r w:rsidRPr="008C0310">
              <w:t xml:space="preserve">der Anknüpfungspunkt der vorrangigen Verbriefungsposition </w:t>
            </w:r>
            <w:r w:rsidRPr="008C0310">
              <w:rPr>
                <w:b/>
                <w:i/>
              </w:rPr>
              <w:t>wie folgt bestimmt</w:t>
            </w:r>
            <w:r w:rsidRPr="008C0310">
              <w:t>:</w:t>
            </w:r>
          </w:p>
        </w:tc>
        <w:tc>
          <w:tcPr>
            <w:tcW w:w="4876" w:type="dxa"/>
            <w:tcBorders>
              <w:top w:val="nil"/>
              <w:left w:val="nil"/>
              <w:bottom w:val="nil"/>
              <w:right w:val="nil"/>
            </w:tcBorders>
          </w:tcPr>
          <w:p w14:paraId="77400049" w14:textId="77777777" w:rsidR="0060658B" w:rsidRPr="008C0310" w:rsidRDefault="0060658B" w:rsidP="00D550E0">
            <w:pPr>
              <w:pStyle w:val="Normal6a"/>
            </w:pPr>
            <w:r w:rsidRPr="008C0310">
              <w:rPr>
                <w:b/>
                <w:i/>
              </w:rPr>
              <w:t>2.</w:t>
            </w:r>
            <w:r w:rsidRPr="008C0310">
              <w:t xml:space="preserve"> zum Zeitpunkt der Begebung </w:t>
            </w:r>
            <w:r w:rsidRPr="008C0310">
              <w:rPr>
                <w:b/>
                <w:i/>
              </w:rPr>
              <w:t>entspricht</w:t>
            </w:r>
            <w:r w:rsidRPr="008C0310">
              <w:t xml:space="preserve"> der Anknüpfungspunkt der vorrangigen Verbriefungsposition </w:t>
            </w:r>
            <w:r w:rsidRPr="008C0310">
              <w:rPr>
                <w:b/>
                <w:i/>
              </w:rPr>
              <w:t>Folgendem</w:t>
            </w:r>
            <w:r w:rsidRPr="008C0310">
              <w:t>:</w:t>
            </w:r>
          </w:p>
        </w:tc>
      </w:tr>
    </w:tbl>
    <w:p w14:paraId="60A6C75E" w14:textId="77777777" w:rsidR="0060658B" w:rsidRPr="008C0310" w:rsidRDefault="0060658B" w:rsidP="0060658B">
      <w:pPr>
        <w:pStyle w:val="AmOrLang"/>
      </w:pPr>
      <w:r w:rsidRPr="008C0310">
        <w:t xml:space="preserve">Or. </w:t>
      </w:r>
      <w:r w:rsidRPr="008C0310">
        <w:rPr>
          <w:rStyle w:val="HideTWBExt"/>
        </w:rPr>
        <w:t>&lt;Original&gt;</w:t>
      </w:r>
      <w:r w:rsidRPr="008C0310">
        <w:rPr>
          <w:rStyle w:val="HideTWBInt"/>
        </w:rPr>
        <w:t>{EN}</w:t>
      </w:r>
      <w:r w:rsidRPr="008C0310">
        <w:t>en</w:t>
      </w:r>
      <w:r w:rsidRPr="008C0310">
        <w:rPr>
          <w:rStyle w:val="HideTWBExt"/>
        </w:rPr>
        <w:t>&lt;/Original&gt;</w:t>
      </w:r>
    </w:p>
    <w:p w14:paraId="793B4D91" w14:textId="77777777" w:rsidR="0060658B" w:rsidRPr="008C0310" w:rsidRDefault="0060658B" w:rsidP="0060658B">
      <w:r w:rsidRPr="008C0310">
        <w:rPr>
          <w:rStyle w:val="HideTWBExt"/>
        </w:rPr>
        <w:t>&lt;/Amend&gt;</w:t>
      </w:r>
    </w:p>
    <w:p w14:paraId="6FA5005B" w14:textId="77777777" w:rsidR="0060658B" w:rsidRPr="008C0310" w:rsidRDefault="0060658B" w:rsidP="0060658B">
      <w:pPr>
        <w:pStyle w:val="AmNumberTabs"/>
      </w:pPr>
      <w:r w:rsidRPr="008C0310">
        <w:rPr>
          <w:rStyle w:val="HideTWBExt"/>
        </w:rPr>
        <w:t>&lt;Amend&gt;</w:t>
      </w:r>
      <w:r w:rsidRPr="008C0310">
        <w:t>Änderungsantrag</w:t>
      </w:r>
      <w:r w:rsidRPr="008C0310">
        <w:tab/>
      </w:r>
      <w:r w:rsidRPr="008C0310">
        <w:tab/>
      </w:r>
      <w:r w:rsidRPr="008C0310">
        <w:rPr>
          <w:rStyle w:val="HideTWBExt"/>
        </w:rPr>
        <w:t>&lt;NumAm&gt;</w:t>
      </w:r>
      <w:r w:rsidRPr="008C0310">
        <w:t>126</w:t>
      </w:r>
      <w:r w:rsidRPr="008C0310">
        <w:rPr>
          <w:rStyle w:val="HideTWBExt"/>
        </w:rPr>
        <w:t>&lt;/NumAm&gt;</w:t>
      </w:r>
    </w:p>
    <w:p w14:paraId="280B8956" w14:textId="77777777" w:rsidR="0060658B" w:rsidRPr="008C0310" w:rsidRDefault="0060658B" w:rsidP="0060658B">
      <w:pPr>
        <w:pStyle w:val="NormalBold"/>
      </w:pPr>
      <w:r w:rsidRPr="008C0310">
        <w:rPr>
          <w:rStyle w:val="HideTWBExt"/>
          <w:b w:val="0"/>
        </w:rPr>
        <w:t>&lt;RepeatBlock-By&gt;&lt;Members&gt;</w:t>
      </w:r>
      <w:r w:rsidRPr="008C0310">
        <w:t>Auke Zijlstra</w:t>
      </w:r>
      <w:r w:rsidRPr="008C0310">
        <w:rPr>
          <w:rStyle w:val="HideTWBExt"/>
          <w:b w:val="0"/>
        </w:rPr>
        <w:t>&lt;/Members&gt;</w:t>
      </w:r>
    </w:p>
    <w:p w14:paraId="5DA07FD5" w14:textId="77777777" w:rsidR="0060658B" w:rsidRPr="008C0310" w:rsidRDefault="0060658B" w:rsidP="0060658B">
      <w:pPr>
        <w:pStyle w:val="NormalBold"/>
      </w:pPr>
      <w:r w:rsidRPr="008C0310">
        <w:rPr>
          <w:rStyle w:val="HideTWBExt"/>
          <w:b w:val="0"/>
        </w:rPr>
        <w:t>&lt;/RepeatBlock-By&gt;</w:t>
      </w:r>
    </w:p>
    <w:p w14:paraId="7154F52E" w14:textId="77777777" w:rsidR="0060658B" w:rsidRPr="008C0310" w:rsidRDefault="0060658B" w:rsidP="0060658B">
      <w:pPr>
        <w:pStyle w:val="NormalBold"/>
      </w:pPr>
      <w:r w:rsidRPr="008C0310">
        <w:rPr>
          <w:rStyle w:val="HideTWBExt"/>
        </w:rPr>
        <w:t>&lt;DocAmend&gt;</w:t>
      </w:r>
      <w:r w:rsidRPr="008C0310">
        <w:t>Vorschlag für eine Verordnung</w:t>
      </w:r>
      <w:r w:rsidRPr="008C0310">
        <w:rPr>
          <w:rStyle w:val="HideTWBExt"/>
        </w:rPr>
        <w:t>&lt;/DocAmend&gt;</w:t>
      </w:r>
    </w:p>
    <w:p w14:paraId="634EC7A4" w14:textId="77777777" w:rsidR="0060658B" w:rsidRPr="008C0310" w:rsidRDefault="0060658B" w:rsidP="0060658B">
      <w:pPr>
        <w:pStyle w:val="NormalBold"/>
      </w:pPr>
      <w:r w:rsidRPr="008C0310">
        <w:rPr>
          <w:rStyle w:val="HideTWBExt"/>
        </w:rPr>
        <w:t>&lt;Article&gt;</w:t>
      </w:r>
      <w:r w:rsidRPr="008C0310">
        <w:t>Artikel 1 – Absatz 1 – Nummer 3 – Buchstabe c</w:t>
      </w:r>
      <w:r w:rsidRPr="008C0310">
        <w:rPr>
          <w:rStyle w:val="HideTWBExt"/>
        </w:rPr>
        <w:t>&lt;/Article&gt;</w:t>
      </w:r>
    </w:p>
    <w:p w14:paraId="604DC800" w14:textId="77777777" w:rsidR="0060658B" w:rsidRPr="008C0310" w:rsidRDefault="0060658B" w:rsidP="0060658B">
      <w:r w:rsidRPr="008C0310">
        <w:rPr>
          <w:rStyle w:val="HideTWBExt"/>
        </w:rPr>
        <w:t>&lt;DocAmend2&gt;</w:t>
      </w:r>
      <w:r w:rsidRPr="008C0310">
        <w:t>Verordnung (EU) Nr. 575/2013</w:t>
      </w:r>
      <w:r w:rsidRPr="008C0310">
        <w:rPr>
          <w:rStyle w:val="HideTWBExt"/>
        </w:rPr>
        <w:t>&lt;/DocAmend2&gt;</w:t>
      </w:r>
    </w:p>
    <w:p w14:paraId="22FE97A5" w14:textId="77777777" w:rsidR="0060658B" w:rsidRPr="008C0310" w:rsidRDefault="0060658B" w:rsidP="0060658B">
      <w:r w:rsidRPr="008C0310">
        <w:rPr>
          <w:rStyle w:val="HideTWBExt"/>
        </w:rPr>
        <w:t>&lt;Article2&gt;</w:t>
      </w:r>
      <w:r w:rsidRPr="008C0310">
        <w:t>Artikel 243 – Absatz 3 – Buchstabe f – Einleitung</w:t>
      </w:r>
      <w:r w:rsidRPr="008C031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58B" w:rsidRPr="008C0310" w14:paraId="21F797DE" w14:textId="77777777" w:rsidTr="00D550E0">
        <w:trPr>
          <w:trHeight w:hRule="exact" w:val="240"/>
          <w:jc w:val="center"/>
        </w:trPr>
        <w:tc>
          <w:tcPr>
            <w:tcW w:w="9752" w:type="dxa"/>
            <w:gridSpan w:val="2"/>
            <w:tcBorders>
              <w:top w:val="nil"/>
              <w:left w:val="nil"/>
              <w:bottom w:val="nil"/>
              <w:right w:val="nil"/>
            </w:tcBorders>
          </w:tcPr>
          <w:p w14:paraId="1C0C6125" w14:textId="77777777" w:rsidR="0060658B" w:rsidRPr="008C0310" w:rsidRDefault="0060658B" w:rsidP="00D550E0"/>
        </w:tc>
      </w:tr>
      <w:tr w:rsidR="0060658B" w:rsidRPr="008C0310" w14:paraId="4DB41AD2" w14:textId="77777777" w:rsidTr="00D550E0">
        <w:trPr>
          <w:trHeight w:val="240"/>
          <w:jc w:val="center"/>
        </w:trPr>
        <w:tc>
          <w:tcPr>
            <w:tcW w:w="4876" w:type="dxa"/>
            <w:tcBorders>
              <w:top w:val="nil"/>
              <w:left w:val="nil"/>
              <w:bottom w:val="nil"/>
              <w:right w:val="nil"/>
            </w:tcBorders>
          </w:tcPr>
          <w:p w14:paraId="3289E7CE" w14:textId="77777777" w:rsidR="0060658B" w:rsidRPr="008C0310" w:rsidRDefault="0060658B" w:rsidP="00D550E0">
            <w:pPr>
              <w:pStyle w:val="AmColumnHeading"/>
            </w:pPr>
            <w:r w:rsidRPr="008C0310">
              <w:t>Vorschlag der Kommission</w:t>
            </w:r>
          </w:p>
        </w:tc>
        <w:tc>
          <w:tcPr>
            <w:tcW w:w="4876" w:type="dxa"/>
            <w:tcBorders>
              <w:top w:val="nil"/>
              <w:left w:val="nil"/>
              <w:bottom w:val="nil"/>
              <w:right w:val="nil"/>
            </w:tcBorders>
          </w:tcPr>
          <w:p w14:paraId="6F8EA09A" w14:textId="77777777" w:rsidR="0060658B" w:rsidRPr="008C0310" w:rsidRDefault="0060658B" w:rsidP="00D550E0">
            <w:pPr>
              <w:pStyle w:val="AmColumnHeading"/>
            </w:pPr>
            <w:r w:rsidRPr="008C0310">
              <w:t>Geänderter Text</w:t>
            </w:r>
          </w:p>
        </w:tc>
      </w:tr>
      <w:tr w:rsidR="0060658B" w:rsidRPr="008C0310" w14:paraId="7A4675B2" w14:textId="77777777" w:rsidTr="00D550E0">
        <w:trPr>
          <w:jc w:val="center"/>
        </w:trPr>
        <w:tc>
          <w:tcPr>
            <w:tcW w:w="4876" w:type="dxa"/>
            <w:tcBorders>
              <w:top w:val="nil"/>
              <w:left w:val="nil"/>
              <w:bottom w:val="nil"/>
              <w:right w:val="nil"/>
            </w:tcBorders>
          </w:tcPr>
          <w:p w14:paraId="1175D344" w14:textId="77777777" w:rsidR="0060658B" w:rsidRPr="008C0310" w:rsidRDefault="0060658B" w:rsidP="00D550E0">
            <w:pPr>
              <w:pStyle w:val="Normal6a"/>
            </w:pPr>
            <w:r w:rsidRPr="008C0310">
              <w:t>f)</w:t>
            </w:r>
            <w:r w:rsidRPr="008C0310">
              <w:tab/>
              <w:t xml:space="preserve">zum Zeitpunkt der Begebung </w:t>
            </w:r>
            <w:r w:rsidRPr="008C0310">
              <w:rPr>
                <w:b/>
                <w:i/>
              </w:rPr>
              <w:t>und fortlaufend danach</w:t>
            </w:r>
            <w:r w:rsidRPr="008C0310">
              <w:t xml:space="preserve"> wird der Anknüpfungspunkt der vorrangigen Verbriefungsposition wie folgt bestimmt:</w:t>
            </w:r>
          </w:p>
        </w:tc>
        <w:tc>
          <w:tcPr>
            <w:tcW w:w="4876" w:type="dxa"/>
            <w:tcBorders>
              <w:top w:val="nil"/>
              <w:left w:val="nil"/>
              <w:bottom w:val="nil"/>
              <w:right w:val="nil"/>
            </w:tcBorders>
          </w:tcPr>
          <w:p w14:paraId="70369D89" w14:textId="77777777" w:rsidR="0060658B" w:rsidRPr="008C0310" w:rsidRDefault="0060658B" w:rsidP="00D550E0">
            <w:pPr>
              <w:pStyle w:val="Normal6a"/>
            </w:pPr>
            <w:r w:rsidRPr="008C0310">
              <w:t>f)</w:t>
            </w:r>
            <w:r w:rsidRPr="008C0310">
              <w:tab/>
              <w:t>zum Zeitpunkt der Begebung wird der Anknüpfungspunkt der vorrangigen Verbriefungsposition wird wie folgt bestimmt:</w:t>
            </w:r>
          </w:p>
        </w:tc>
      </w:tr>
    </w:tbl>
    <w:p w14:paraId="7C1E2146" w14:textId="77777777" w:rsidR="0060658B" w:rsidRPr="008C0310" w:rsidRDefault="0060658B" w:rsidP="0060658B">
      <w:pPr>
        <w:pStyle w:val="AmOrLang"/>
      </w:pPr>
      <w:r w:rsidRPr="008C0310">
        <w:t xml:space="preserve">Or. </w:t>
      </w:r>
      <w:r w:rsidRPr="008C0310">
        <w:rPr>
          <w:rStyle w:val="HideTWBExt"/>
        </w:rPr>
        <w:t>&lt;Original&gt;</w:t>
      </w:r>
      <w:r w:rsidRPr="008C0310">
        <w:rPr>
          <w:rStyle w:val="HideTWBInt"/>
        </w:rPr>
        <w:t>{EN}</w:t>
      </w:r>
      <w:r w:rsidRPr="008C0310">
        <w:t>en</w:t>
      </w:r>
      <w:r w:rsidRPr="008C0310">
        <w:rPr>
          <w:rStyle w:val="HideTWBExt"/>
        </w:rPr>
        <w:t>&lt;/Original&gt;</w:t>
      </w:r>
    </w:p>
    <w:p w14:paraId="2AEF8520" w14:textId="77777777" w:rsidR="0060658B" w:rsidRPr="008C0310" w:rsidRDefault="0060658B" w:rsidP="0060658B">
      <w:pPr>
        <w:pStyle w:val="AmJustTitle"/>
      </w:pPr>
      <w:r w:rsidRPr="008C0310">
        <w:rPr>
          <w:rStyle w:val="HideTWBExt"/>
        </w:rPr>
        <w:t>&lt;TitreJust&gt;</w:t>
      </w:r>
      <w:r w:rsidRPr="008C0310">
        <w:t>Begründung</w:t>
      </w:r>
      <w:r w:rsidRPr="008C0310">
        <w:rPr>
          <w:rStyle w:val="HideTWBExt"/>
        </w:rPr>
        <w:t>&lt;/TitreJust&gt;</w:t>
      </w:r>
    </w:p>
    <w:p w14:paraId="41D2D87E" w14:textId="77777777" w:rsidR="0060658B" w:rsidRPr="008C0310" w:rsidRDefault="0060658B" w:rsidP="0060658B">
      <w:pPr>
        <w:pStyle w:val="AmJustText"/>
      </w:pPr>
      <w:r w:rsidRPr="008C0310">
        <w:t>Eine kontinuierliche Überwachung ist sowohl für die Aufsichtsbehörden als auch für die beaufsichtigten Parteien intransparent.</w:t>
      </w:r>
    </w:p>
    <w:p w14:paraId="50C838A2" w14:textId="77777777" w:rsidR="0060658B" w:rsidRPr="008C0310" w:rsidRDefault="0060658B" w:rsidP="0060658B">
      <w:r w:rsidRPr="008C0310">
        <w:rPr>
          <w:rStyle w:val="HideTWBExt"/>
        </w:rPr>
        <w:t>&lt;/Amend&gt;</w:t>
      </w:r>
    </w:p>
    <w:p w14:paraId="18E4B4D2" w14:textId="77777777" w:rsidR="0060658B" w:rsidRPr="008C0310" w:rsidRDefault="0060658B" w:rsidP="0060658B">
      <w:pPr>
        <w:pStyle w:val="AmNumberTabs"/>
      </w:pPr>
      <w:r w:rsidRPr="008C0310">
        <w:rPr>
          <w:rStyle w:val="HideTWBExt"/>
        </w:rPr>
        <w:t>&lt;Amend&gt;</w:t>
      </w:r>
      <w:r w:rsidRPr="008C0310">
        <w:t>Änderungsantrag</w:t>
      </w:r>
      <w:r w:rsidRPr="008C0310">
        <w:tab/>
      </w:r>
      <w:r w:rsidRPr="008C0310">
        <w:tab/>
      </w:r>
      <w:r w:rsidRPr="008C0310">
        <w:rPr>
          <w:rStyle w:val="HideTWBExt"/>
        </w:rPr>
        <w:t>&lt;NumAm&gt;</w:t>
      </w:r>
      <w:r w:rsidRPr="008C0310">
        <w:t>127</w:t>
      </w:r>
      <w:r w:rsidRPr="008C0310">
        <w:rPr>
          <w:rStyle w:val="HideTWBExt"/>
        </w:rPr>
        <w:t>&lt;/NumAm&gt;</w:t>
      </w:r>
    </w:p>
    <w:p w14:paraId="18F9A306" w14:textId="77777777" w:rsidR="0060658B" w:rsidRPr="008C0310" w:rsidRDefault="0060658B" w:rsidP="0060658B">
      <w:pPr>
        <w:pStyle w:val="NormalBold"/>
      </w:pPr>
      <w:r w:rsidRPr="008C0310">
        <w:rPr>
          <w:rStyle w:val="HideTWBExt"/>
          <w:b w:val="0"/>
        </w:rPr>
        <w:t>&lt;RepeatBlock-By&gt;&lt;Members&gt;</w:t>
      </w:r>
      <w:r w:rsidRPr="008C0310">
        <w:t>Gilles Boyer, Stéphanie Yon-Courtin, Billy Kelleher</w:t>
      </w:r>
      <w:r w:rsidRPr="008C0310">
        <w:rPr>
          <w:rStyle w:val="HideTWBExt"/>
          <w:b w:val="0"/>
        </w:rPr>
        <w:t>&lt;/Members&gt;</w:t>
      </w:r>
    </w:p>
    <w:p w14:paraId="3BEFE2A4" w14:textId="77777777" w:rsidR="0060658B" w:rsidRPr="008C0310" w:rsidRDefault="0060658B" w:rsidP="0060658B">
      <w:pPr>
        <w:pStyle w:val="NormalBold"/>
      </w:pPr>
      <w:r w:rsidRPr="008C0310">
        <w:rPr>
          <w:rStyle w:val="HideTWBExt"/>
          <w:b w:val="0"/>
        </w:rPr>
        <w:t>&lt;/RepeatBlock-By&gt;</w:t>
      </w:r>
    </w:p>
    <w:p w14:paraId="7CD66FA9" w14:textId="77777777" w:rsidR="0060658B" w:rsidRPr="008C0310" w:rsidRDefault="0060658B" w:rsidP="0060658B">
      <w:pPr>
        <w:pStyle w:val="NormalBold"/>
      </w:pPr>
      <w:r w:rsidRPr="008C0310">
        <w:rPr>
          <w:rStyle w:val="HideTWBExt"/>
        </w:rPr>
        <w:t>&lt;DocAmend&gt;</w:t>
      </w:r>
      <w:r w:rsidRPr="008C0310">
        <w:t>Vorschlag für eine Verordnung</w:t>
      </w:r>
      <w:r w:rsidRPr="008C0310">
        <w:rPr>
          <w:rStyle w:val="HideTWBExt"/>
        </w:rPr>
        <w:t>&lt;/DocAmend&gt;</w:t>
      </w:r>
    </w:p>
    <w:p w14:paraId="4986AE8A" w14:textId="77777777" w:rsidR="0060658B" w:rsidRPr="008C0310" w:rsidRDefault="0060658B" w:rsidP="0060658B">
      <w:pPr>
        <w:pStyle w:val="NormalBold"/>
      </w:pPr>
      <w:r w:rsidRPr="008C0310">
        <w:rPr>
          <w:rStyle w:val="HideTWBExt"/>
        </w:rPr>
        <w:t>&lt;Article&gt;</w:t>
      </w:r>
      <w:r w:rsidRPr="008C0310">
        <w:t>Artikel 1 – Absatz 1 – Nummer 3 – Buchstabe c</w:t>
      </w:r>
      <w:r w:rsidRPr="008C0310">
        <w:rPr>
          <w:rStyle w:val="HideTWBExt"/>
        </w:rPr>
        <w:t>&lt;/Article&gt;</w:t>
      </w:r>
    </w:p>
    <w:p w14:paraId="4EE2BF9F" w14:textId="77777777" w:rsidR="0060658B" w:rsidRPr="008C0310" w:rsidRDefault="0060658B" w:rsidP="0060658B">
      <w:r w:rsidRPr="008C0310">
        <w:rPr>
          <w:rStyle w:val="HideTWBExt"/>
        </w:rPr>
        <w:t>&lt;DocAmend2&gt;</w:t>
      </w:r>
      <w:r w:rsidRPr="008C0310">
        <w:t>Verordnung (EU) Nr. 575/2013</w:t>
      </w:r>
      <w:r w:rsidRPr="008C0310">
        <w:rPr>
          <w:rStyle w:val="HideTWBExt"/>
        </w:rPr>
        <w:t>&lt;/DocAmend2&gt;</w:t>
      </w:r>
    </w:p>
    <w:p w14:paraId="6BDE0848" w14:textId="77777777" w:rsidR="0060658B" w:rsidRPr="008C0310" w:rsidRDefault="0060658B" w:rsidP="0060658B">
      <w:r w:rsidRPr="008C0310">
        <w:rPr>
          <w:rStyle w:val="HideTWBExt"/>
        </w:rPr>
        <w:t>&lt;Article2&gt;</w:t>
      </w:r>
      <w:r w:rsidRPr="008C0310">
        <w:t>Artikel 243 – Absatz 3 – Buchstabe f – Einleitung</w:t>
      </w:r>
      <w:r w:rsidRPr="008C031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58B" w:rsidRPr="008C0310" w14:paraId="0DCF5E01" w14:textId="77777777" w:rsidTr="00D550E0">
        <w:trPr>
          <w:trHeight w:hRule="exact" w:val="240"/>
          <w:jc w:val="center"/>
        </w:trPr>
        <w:tc>
          <w:tcPr>
            <w:tcW w:w="9752" w:type="dxa"/>
            <w:gridSpan w:val="2"/>
            <w:tcBorders>
              <w:top w:val="nil"/>
              <w:left w:val="nil"/>
              <w:bottom w:val="nil"/>
              <w:right w:val="nil"/>
            </w:tcBorders>
          </w:tcPr>
          <w:p w14:paraId="3FF0A3F9" w14:textId="77777777" w:rsidR="0060658B" w:rsidRPr="008C0310" w:rsidRDefault="0060658B" w:rsidP="00D550E0"/>
        </w:tc>
      </w:tr>
      <w:tr w:rsidR="0060658B" w:rsidRPr="008C0310" w14:paraId="4FC3B92A" w14:textId="77777777" w:rsidTr="00D550E0">
        <w:trPr>
          <w:trHeight w:val="240"/>
          <w:jc w:val="center"/>
        </w:trPr>
        <w:tc>
          <w:tcPr>
            <w:tcW w:w="4876" w:type="dxa"/>
            <w:tcBorders>
              <w:top w:val="nil"/>
              <w:left w:val="nil"/>
              <w:bottom w:val="nil"/>
              <w:right w:val="nil"/>
            </w:tcBorders>
          </w:tcPr>
          <w:p w14:paraId="6755F7F8" w14:textId="77777777" w:rsidR="0060658B" w:rsidRPr="008C0310" w:rsidRDefault="0060658B" w:rsidP="00D550E0">
            <w:pPr>
              <w:pStyle w:val="AmColumnHeading"/>
            </w:pPr>
            <w:r w:rsidRPr="008C0310">
              <w:t>Vorschlag der Kommission</w:t>
            </w:r>
          </w:p>
        </w:tc>
        <w:tc>
          <w:tcPr>
            <w:tcW w:w="4876" w:type="dxa"/>
            <w:tcBorders>
              <w:top w:val="nil"/>
              <w:left w:val="nil"/>
              <w:bottom w:val="nil"/>
              <w:right w:val="nil"/>
            </w:tcBorders>
          </w:tcPr>
          <w:p w14:paraId="6816DA5B" w14:textId="77777777" w:rsidR="0060658B" w:rsidRPr="008C0310" w:rsidRDefault="0060658B" w:rsidP="00D550E0">
            <w:pPr>
              <w:pStyle w:val="AmColumnHeading"/>
            </w:pPr>
            <w:r w:rsidRPr="008C0310">
              <w:t>Geänderter Text</w:t>
            </w:r>
          </w:p>
        </w:tc>
      </w:tr>
      <w:tr w:rsidR="0060658B" w:rsidRPr="008C0310" w14:paraId="790C41DE" w14:textId="77777777" w:rsidTr="00D550E0">
        <w:trPr>
          <w:jc w:val="center"/>
        </w:trPr>
        <w:tc>
          <w:tcPr>
            <w:tcW w:w="4876" w:type="dxa"/>
            <w:tcBorders>
              <w:top w:val="nil"/>
              <w:left w:val="nil"/>
              <w:bottom w:val="nil"/>
              <w:right w:val="nil"/>
            </w:tcBorders>
          </w:tcPr>
          <w:p w14:paraId="22A34D83" w14:textId="77777777" w:rsidR="0060658B" w:rsidRPr="008C0310" w:rsidRDefault="0060658B" w:rsidP="00D550E0">
            <w:pPr>
              <w:pStyle w:val="Normal6a"/>
            </w:pPr>
            <w:r w:rsidRPr="008C0310">
              <w:t>f)</w:t>
            </w:r>
            <w:r w:rsidRPr="008C0310">
              <w:tab/>
              <w:t xml:space="preserve">zum Zeitpunkt der Begebung </w:t>
            </w:r>
            <w:r w:rsidRPr="008C0310">
              <w:rPr>
                <w:b/>
                <w:i/>
              </w:rPr>
              <w:t>und fortlaufend danach</w:t>
            </w:r>
            <w:r w:rsidRPr="008C0310">
              <w:t xml:space="preserve"> wird der Anknüpfungspunkt der vorrangigen Verbriefungsposition wie folgt bestimmt:</w:t>
            </w:r>
          </w:p>
        </w:tc>
        <w:tc>
          <w:tcPr>
            <w:tcW w:w="4876" w:type="dxa"/>
            <w:tcBorders>
              <w:top w:val="nil"/>
              <w:left w:val="nil"/>
              <w:bottom w:val="nil"/>
              <w:right w:val="nil"/>
            </w:tcBorders>
          </w:tcPr>
          <w:p w14:paraId="6DE1587A" w14:textId="77777777" w:rsidR="0060658B" w:rsidRPr="008C0310" w:rsidRDefault="0060658B" w:rsidP="00D550E0">
            <w:pPr>
              <w:pStyle w:val="Normal6a"/>
            </w:pPr>
            <w:r w:rsidRPr="008C0310">
              <w:t>f)</w:t>
            </w:r>
            <w:r w:rsidRPr="008C0310">
              <w:tab/>
              <w:t>zum Zeitpunkt der Begebung wird der Anknüpfungspunkt der vorrangigen Verbriefungsposition wird wie folgt bestimmt:</w:t>
            </w:r>
          </w:p>
        </w:tc>
      </w:tr>
    </w:tbl>
    <w:p w14:paraId="6647E419" w14:textId="77777777" w:rsidR="0060658B" w:rsidRPr="008C0310" w:rsidRDefault="0060658B" w:rsidP="0060658B">
      <w:pPr>
        <w:pStyle w:val="AmOrLang"/>
      </w:pPr>
      <w:r w:rsidRPr="008C0310">
        <w:t xml:space="preserve">Or. </w:t>
      </w:r>
      <w:r w:rsidRPr="008C0310">
        <w:rPr>
          <w:rStyle w:val="HideTWBExt"/>
        </w:rPr>
        <w:t>&lt;Original&gt;</w:t>
      </w:r>
      <w:r w:rsidRPr="008C0310">
        <w:rPr>
          <w:rStyle w:val="HideTWBInt"/>
        </w:rPr>
        <w:t>{EN}</w:t>
      </w:r>
      <w:r w:rsidRPr="008C0310">
        <w:t>en</w:t>
      </w:r>
      <w:r w:rsidRPr="008C0310">
        <w:rPr>
          <w:rStyle w:val="HideTWBExt"/>
        </w:rPr>
        <w:t>&lt;/Original&gt;</w:t>
      </w:r>
    </w:p>
    <w:p w14:paraId="6F06760F" w14:textId="77777777" w:rsidR="0060658B" w:rsidRPr="008C0310" w:rsidRDefault="0060658B" w:rsidP="0060658B">
      <w:r w:rsidRPr="008C0310">
        <w:rPr>
          <w:rStyle w:val="HideTWBExt"/>
        </w:rPr>
        <w:t>&lt;/Amend&gt;</w:t>
      </w:r>
    </w:p>
    <w:p w14:paraId="17CAB840" w14:textId="77777777" w:rsidR="0060658B" w:rsidRPr="008C0310" w:rsidRDefault="0060658B" w:rsidP="0060658B">
      <w:pPr>
        <w:pStyle w:val="AmNumberTabs"/>
      </w:pPr>
      <w:r w:rsidRPr="008C0310">
        <w:rPr>
          <w:rStyle w:val="HideTWBExt"/>
        </w:rPr>
        <w:t>&lt;Amend&gt;</w:t>
      </w:r>
      <w:r w:rsidRPr="008C0310">
        <w:t>Änderungsantrag</w:t>
      </w:r>
      <w:r w:rsidRPr="008C0310">
        <w:tab/>
      </w:r>
      <w:r w:rsidRPr="008C0310">
        <w:tab/>
      </w:r>
      <w:r w:rsidRPr="008C0310">
        <w:rPr>
          <w:rStyle w:val="HideTWBExt"/>
        </w:rPr>
        <w:t>&lt;NumAm&gt;</w:t>
      </w:r>
      <w:r w:rsidRPr="008C0310">
        <w:t>128</w:t>
      </w:r>
      <w:r w:rsidRPr="008C0310">
        <w:rPr>
          <w:rStyle w:val="HideTWBExt"/>
        </w:rPr>
        <w:t>&lt;/NumAm&gt;</w:t>
      </w:r>
    </w:p>
    <w:p w14:paraId="570B1DC8" w14:textId="77777777" w:rsidR="0060658B" w:rsidRPr="008C0310" w:rsidRDefault="0060658B" w:rsidP="0060658B">
      <w:pPr>
        <w:pStyle w:val="NormalBold"/>
      </w:pPr>
      <w:r w:rsidRPr="008C0310">
        <w:rPr>
          <w:rStyle w:val="HideTWBExt"/>
          <w:b w:val="0"/>
        </w:rPr>
        <w:t>&lt;RepeatBlock-By&gt;&lt;Members&gt;</w:t>
      </w:r>
      <w:r w:rsidRPr="008C0310">
        <w:t>Eero Heinäluoma, Nikos Papandreou, Jonás Fernández, René Repasi</w:t>
      </w:r>
      <w:r w:rsidRPr="008C0310">
        <w:rPr>
          <w:rStyle w:val="HideTWBExt"/>
          <w:b w:val="0"/>
        </w:rPr>
        <w:t>&lt;/Members&gt;</w:t>
      </w:r>
    </w:p>
    <w:p w14:paraId="608253C7" w14:textId="77777777" w:rsidR="0060658B" w:rsidRPr="008C0310" w:rsidRDefault="0060658B" w:rsidP="0060658B">
      <w:pPr>
        <w:pStyle w:val="NormalBold"/>
      </w:pPr>
      <w:r w:rsidRPr="008C0310">
        <w:rPr>
          <w:rStyle w:val="HideTWBExt"/>
          <w:b w:val="0"/>
        </w:rPr>
        <w:t>&lt;/RepeatBlock-By&gt;</w:t>
      </w:r>
    </w:p>
    <w:p w14:paraId="02D4D622" w14:textId="77777777" w:rsidR="0060658B" w:rsidRPr="008C0310" w:rsidRDefault="0060658B" w:rsidP="0060658B">
      <w:pPr>
        <w:pStyle w:val="NormalBold"/>
      </w:pPr>
      <w:r w:rsidRPr="008C0310">
        <w:rPr>
          <w:rStyle w:val="HideTWBExt"/>
        </w:rPr>
        <w:t>&lt;DocAmend&gt;</w:t>
      </w:r>
      <w:r w:rsidRPr="008C0310">
        <w:t>Vorschlag für eine Verordnung</w:t>
      </w:r>
      <w:r w:rsidRPr="008C0310">
        <w:rPr>
          <w:rStyle w:val="HideTWBExt"/>
        </w:rPr>
        <w:t>&lt;/DocAmend&gt;</w:t>
      </w:r>
    </w:p>
    <w:p w14:paraId="3A278BDA" w14:textId="77777777" w:rsidR="0060658B" w:rsidRPr="008C0310" w:rsidRDefault="0060658B" w:rsidP="0060658B">
      <w:pPr>
        <w:pStyle w:val="NormalBold"/>
      </w:pPr>
      <w:r w:rsidRPr="008C0310">
        <w:rPr>
          <w:rStyle w:val="HideTWBExt"/>
        </w:rPr>
        <w:t>&lt;Article&gt;</w:t>
      </w:r>
      <w:r w:rsidRPr="008C0310">
        <w:t>Artikel 1 – Absatz 1 – Nummer 3 – Buchstabe c</w:t>
      </w:r>
      <w:r w:rsidRPr="008C0310">
        <w:rPr>
          <w:rStyle w:val="HideTWBExt"/>
        </w:rPr>
        <w:t>&lt;/Article&gt;</w:t>
      </w:r>
    </w:p>
    <w:p w14:paraId="1A2CF833" w14:textId="77777777" w:rsidR="0060658B" w:rsidRPr="008C0310" w:rsidRDefault="0060658B" w:rsidP="0060658B">
      <w:r w:rsidRPr="008C0310">
        <w:rPr>
          <w:rStyle w:val="HideTWBExt"/>
        </w:rPr>
        <w:t>&lt;DocAmend2&gt;</w:t>
      </w:r>
      <w:r w:rsidRPr="008C0310">
        <w:t>Verordnung (EU) Nr. 575/2013</w:t>
      </w:r>
      <w:r w:rsidRPr="008C0310">
        <w:rPr>
          <w:rStyle w:val="HideTWBExt"/>
        </w:rPr>
        <w:t>&lt;/DocAmend2&gt;</w:t>
      </w:r>
    </w:p>
    <w:p w14:paraId="4A3A8A61" w14:textId="77777777" w:rsidR="0060658B" w:rsidRPr="008C0310" w:rsidRDefault="0060658B" w:rsidP="0060658B">
      <w:r w:rsidRPr="008C0310">
        <w:rPr>
          <w:rStyle w:val="HideTWBExt"/>
        </w:rPr>
        <w:t>&lt;Article2&gt;</w:t>
      </w:r>
      <w:r w:rsidRPr="008C0310">
        <w:t>Artikel 243 – Absatz 3 – Buchstabe f – Einleitung</w:t>
      </w:r>
      <w:r w:rsidRPr="008C031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58B" w:rsidRPr="008C0310" w14:paraId="78F7D42B" w14:textId="77777777" w:rsidTr="00D550E0">
        <w:trPr>
          <w:trHeight w:hRule="exact" w:val="240"/>
          <w:jc w:val="center"/>
        </w:trPr>
        <w:tc>
          <w:tcPr>
            <w:tcW w:w="9752" w:type="dxa"/>
            <w:gridSpan w:val="2"/>
            <w:tcBorders>
              <w:top w:val="nil"/>
              <w:left w:val="nil"/>
              <w:bottom w:val="nil"/>
              <w:right w:val="nil"/>
            </w:tcBorders>
          </w:tcPr>
          <w:p w14:paraId="42DB7A83" w14:textId="77777777" w:rsidR="0060658B" w:rsidRPr="008C0310" w:rsidRDefault="0060658B" w:rsidP="00D550E0"/>
        </w:tc>
      </w:tr>
      <w:tr w:rsidR="0060658B" w:rsidRPr="008C0310" w14:paraId="6E0060FF" w14:textId="77777777" w:rsidTr="00D550E0">
        <w:trPr>
          <w:trHeight w:val="240"/>
          <w:jc w:val="center"/>
        </w:trPr>
        <w:tc>
          <w:tcPr>
            <w:tcW w:w="4876" w:type="dxa"/>
            <w:tcBorders>
              <w:top w:val="nil"/>
              <w:left w:val="nil"/>
              <w:bottom w:val="nil"/>
              <w:right w:val="nil"/>
            </w:tcBorders>
          </w:tcPr>
          <w:p w14:paraId="56937AFE" w14:textId="77777777" w:rsidR="0060658B" w:rsidRPr="008C0310" w:rsidRDefault="0060658B" w:rsidP="00D550E0">
            <w:pPr>
              <w:pStyle w:val="AmColumnHeading"/>
            </w:pPr>
            <w:r w:rsidRPr="008C0310">
              <w:t>Vorschlag der Kommission</w:t>
            </w:r>
          </w:p>
        </w:tc>
        <w:tc>
          <w:tcPr>
            <w:tcW w:w="4876" w:type="dxa"/>
            <w:tcBorders>
              <w:top w:val="nil"/>
              <w:left w:val="nil"/>
              <w:bottom w:val="nil"/>
              <w:right w:val="nil"/>
            </w:tcBorders>
          </w:tcPr>
          <w:p w14:paraId="72E24866" w14:textId="77777777" w:rsidR="0060658B" w:rsidRPr="008C0310" w:rsidRDefault="0060658B" w:rsidP="00D550E0">
            <w:pPr>
              <w:pStyle w:val="AmColumnHeading"/>
            </w:pPr>
            <w:r w:rsidRPr="008C0310">
              <w:t>Geänderter Text</w:t>
            </w:r>
          </w:p>
        </w:tc>
      </w:tr>
      <w:tr w:rsidR="0060658B" w:rsidRPr="008C0310" w14:paraId="56F0B98A" w14:textId="77777777" w:rsidTr="00D550E0">
        <w:trPr>
          <w:jc w:val="center"/>
        </w:trPr>
        <w:tc>
          <w:tcPr>
            <w:tcW w:w="4876" w:type="dxa"/>
            <w:tcBorders>
              <w:top w:val="nil"/>
              <w:left w:val="nil"/>
              <w:bottom w:val="nil"/>
              <w:right w:val="nil"/>
            </w:tcBorders>
          </w:tcPr>
          <w:p w14:paraId="1F95FEDD" w14:textId="77777777" w:rsidR="0060658B" w:rsidRPr="008C0310" w:rsidRDefault="0060658B" w:rsidP="00D550E0">
            <w:pPr>
              <w:pStyle w:val="Normal6a"/>
            </w:pPr>
            <w:r w:rsidRPr="008C0310">
              <w:rPr>
                <w:b/>
                <w:i/>
              </w:rPr>
              <w:t>f)</w:t>
            </w:r>
            <w:r w:rsidRPr="008C0310">
              <w:tab/>
              <w:t xml:space="preserve">zum Zeitpunkt der Begebung </w:t>
            </w:r>
            <w:r w:rsidRPr="008C0310">
              <w:rPr>
                <w:b/>
                <w:i/>
              </w:rPr>
              <w:t>und fortlaufend danach</w:t>
            </w:r>
            <w:r w:rsidRPr="008C0310">
              <w:t xml:space="preserve"> wird der Anknüpfungspunkt der vorrangigen Verbriefungsposition wie folgt bestimmt:</w:t>
            </w:r>
          </w:p>
        </w:tc>
        <w:tc>
          <w:tcPr>
            <w:tcW w:w="4876" w:type="dxa"/>
            <w:tcBorders>
              <w:top w:val="nil"/>
              <w:left w:val="nil"/>
              <w:bottom w:val="nil"/>
              <w:right w:val="nil"/>
            </w:tcBorders>
          </w:tcPr>
          <w:p w14:paraId="585F313C" w14:textId="77777777" w:rsidR="0060658B" w:rsidRPr="008C0310" w:rsidRDefault="0060658B" w:rsidP="00D550E0">
            <w:pPr>
              <w:pStyle w:val="Normal6a"/>
            </w:pPr>
            <w:r w:rsidRPr="008C0310">
              <w:rPr>
                <w:b/>
                <w:i/>
              </w:rPr>
              <w:t>ii)</w:t>
            </w:r>
            <w:r w:rsidRPr="008C0310">
              <w:tab/>
              <w:t>zum Zeitpunkt der Begebung wird der Anknüpfungspunkt der vorrangigen Verbriefungsposition wird wie folgt bestimmt:</w:t>
            </w:r>
          </w:p>
        </w:tc>
      </w:tr>
    </w:tbl>
    <w:p w14:paraId="6C0ACECD" w14:textId="77777777" w:rsidR="0060658B" w:rsidRPr="008C0310" w:rsidRDefault="0060658B" w:rsidP="0060658B">
      <w:pPr>
        <w:pStyle w:val="AmOrLang"/>
      </w:pPr>
      <w:r w:rsidRPr="008C0310">
        <w:t xml:space="preserve">Or. </w:t>
      </w:r>
      <w:r w:rsidRPr="008C0310">
        <w:rPr>
          <w:rStyle w:val="HideTWBExt"/>
        </w:rPr>
        <w:t>&lt;Original&gt;</w:t>
      </w:r>
      <w:r w:rsidRPr="008C0310">
        <w:rPr>
          <w:rStyle w:val="HideTWBInt"/>
        </w:rPr>
        <w:t>{EN}</w:t>
      </w:r>
      <w:r w:rsidRPr="008C0310">
        <w:t>en</w:t>
      </w:r>
      <w:r w:rsidRPr="008C0310">
        <w:rPr>
          <w:rStyle w:val="HideTWBExt"/>
        </w:rPr>
        <w:t>&lt;/Original&gt;</w:t>
      </w:r>
    </w:p>
    <w:p w14:paraId="75AC8F59" w14:textId="77777777" w:rsidR="0060658B" w:rsidRPr="008C0310" w:rsidRDefault="0060658B" w:rsidP="0060658B">
      <w:r w:rsidRPr="008C0310">
        <w:rPr>
          <w:rStyle w:val="HideTWBExt"/>
        </w:rPr>
        <w:t>&lt;/Amend&gt;</w:t>
      </w:r>
    </w:p>
    <w:p w14:paraId="1C2DF362" w14:textId="77777777" w:rsidR="0060658B" w:rsidRPr="008C0310" w:rsidRDefault="0060658B" w:rsidP="0060658B">
      <w:pPr>
        <w:pStyle w:val="AmNumberTabs"/>
      </w:pPr>
      <w:r w:rsidRPr="008C0310">
        <w:rPr>
          <w:rStyle w:val="HideTWBExt"/>
        </w:rPr>
        <w:t>&lt;Amend&gt;</w:t>
      </w:r>
      <w:r w:rsidRPr="008C0310">
        <w:t>Änderungsantrag</w:t>
      </w:r>
      <w:r w:rsidRPr="008C0310">
        <w:tab/>
      </w:r>
      <w:r w:rsidRPr="008C0310">
        <w:tab/>
      </w:r>
      <w:r w:rsidRPr="008C0310">
        <w:rPr>
          <w:rStyle w:val="HideTWBExt"/>
        </w:rPr>
        <w:t>&lt;NumAm&gt;</w:t>
      </w:r>
      <w:r w:rsidRPr="008C0310">
        <w:t>129</w:t>
      </w:r>
      <w:r w:rsidRPr="008C0310">
        <w:rPr>
          <w:rStyle w:val="HideTWBExt"/>
        </w:rPr>
        <w:t>&lt;/NumAm&gt;</w:t>
      </w:r>
    </w:p>
    <w:p w14:paraId="29DEA5E2" w14:textId="77777777" w:rsidR="0060658B" w:rsidRPr="008C0310" w:rsidRDefault="0060658B" w:rsidP="0060658B">
      <w:pPr>
        <w:pStyle w:val="NormalBold"/>
      </w:pPr>
      <w:r w:rsidRPr="008C0310">
        <w:rPr>
          <w:rStyle w:val="HideTWBExt"/>
          <w:b w:val="0"/>
        </w:rPr>
        <w:t>&lt;RepeatBlock-By&gt;&lt;Members&gt;</w:t>
      </w:r>
      <w:r w:rsidRPr="008C0310">
        <w:t>Eero Heinäluoma, Nikos Papandreou, Jonás Fernández, René Repasi</w:t>
      </w:r>
      <w:r w:rsidRPr="008C0310">
        <w:rPr>
          <w:rStyle w:val="HideTWBExt"/>
          <w:b w:val="0"/>
        </w:rPr>
        <w:t>&lt;/Members&gt;</w:t>
      </w:r>
    </w:p>
    <w:p w14:paraId="5D8E9A2E" w14:textId="77777777" w:rsidR="0060658B" w:rsidRPr="008C0310" w:rsidRDefault="0060658B" w:rsidP="0060658B">
      <w:pPr>
        <w:pStyle w:val="NormalBold"/>
      </w:pPr>
      <w:r w:rsidRPr="008C0310">
        <w:rPr>
          <w:rStyle w:val="HideTWBExt"/>
          <w:b w:val="0"/>
        </w:rPr>
        <w:t>&lt;/RepeatBlock-By&gt;</w:t>
      </w:r>
    </w:p>
    <w:p w14:paraId="42BDB0B3" w14:textId="77777777" w:rsidR="0060658B" w:rsidRPr="008C0310" w:rsidRDefault="0060658B" w:rsidP="0060658B">
      <w:pPr>
        <w:pStyle w:val="NormalBold"/>
      </w:pPr>
      <w:r w:rsidRPr="008C0310">
        <w:rPr>
          <w:rStyle w:val="HideTWBExt"/>
        </w:rPr>
        <w:t>&lt;DocAmend&gt;</w:t>
      </w:r>
      <w:r w:rsidRPr="008C0310">
        <w:t>Vorschlag für eine Verordnung</w:t>
      </w:r>
      <w:r w:rsidRPr="008C0310">
        <w:rPr>
          <w:rStyle w:val="HideTWBExt"/>
        </w:rPr>
        <w:t>&lt;/DocAmend&gt;</w:t>
      </w:r>
    </w:p>
    <w:p w14:paraId="0230A2A4" w14:textId="77777777" w:rsidR="0060658B" w:rsidRPr="008C0310" w:rsidRDefault="0060658B" w:rsidP="0060658B">
      <w:pPr>
        <w:pStyle w:val="NormalBold"/>
      </w:pPr>
      <w:r w:rsidRPr="008C0310">
        <w:rPr>
          <w:rStyle w:val="HideTWBExt"/>
        </w:rPr>
        <w:t>&lt;Article&gt;</w:t>
      </w:r>
      <w:r w:rsidRPr="008C0310">
        <w:t>Artikel 1 – Absatz 1 – Nummer 3 – Buchstabe c</w:t>
      </w:r>
      <w:r w:rsidRPr="008C0310">
        <w:rPr>
          <w:rStyle w:val="HideTWBExt"/>
        </w:rPr>
        <w:t>&lt;/Article&gt;</w:t>
      </w:r>
    </w:p>
    <w:p w14:paraId="1EDC185D" w14:textId="77777777" w:rsidR="0060658B" w:rsidRPr="008C0310" w:rsidRDefault="0060658B" w:rsidP="0060658B">
      <w:r w:rsidRPr="008C0310">
        <w:rPr>
          <w:rStyle w:val="HideTWBExt"/>
        </w:rPr>
        <w:t>&lt;DocAmend2&gt;</w:t>
      </w:r>
      <w:r w:rsidRPr="008C0310">
        <w:t>Verordnung (EU) Nr. 575/2013</w:t>
      </w:r>
      <w:r w:rsidRPr="008C0310">
        <w:rPr>
          <w:rStyle w:val="HideTWBExt"/>
        </w:rPr>
        <w:t>&lt;/DocAmend2&gt;</w:t>
      </w:r>
    </w:p>
    <w:p w14:paraId="7C9F76C2" w14:textId="77777777" w:rsidR="0060658B" w:rsidRPr="008C0310" w:rsidRDefault="0060658B" w:rsidP="0060658B">
      <w:r w:rsidRPr="008C0310">
        <w:rPr>
          <w:rStyle w:val="HideTWBExt"/>
        </w:rPr>
        <w:t>&lt;Article2&gt;</w:t>
      </w:r>
      <w:r w:rsidRPr="008C0310">
        <w:t>Artikel 243 – Absatz 3 – Buchstabe f – Spiegelstrich 1</w:t>
      </w:r>
      <w:r w:rsidRPr="008C031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58B" w:rsidRPr="008C0310" w14:paraId="55B4F1A6" w14:textId="77777777" w:rsidTr="00D550E0">
        <w:trPr>
          <w:trHeight w:hRule="exact" w:val="240"/>
          <w:jc w:val="center"/>
        </w:trPr>
        <w:tc>
          <w:tcPr>
            <w:tcW w:w="9752" w:type="dxa"/>
            <w:gridSpan w:val="2"/>
            <w:tcBorders>
              <w:top w:val="nil"/>
              <w:left w:val="nil"/>
              <w:bottom w:val="nil"/>
              <w:right w:val="nil"/>
            </w:tcBorders>
          </w:tcPr>
          <w:p w14:paraId="0C9BF28E" w14:textId="77777777" w:rsidR="0060658B" w:rsidRPr="008C0310" w:rsidRDefault="0060658B" w:rsidP="00D550E0"/>
        </w:tc>
      </w:tr>
      <w:tr w:rsidR="0060658B" w:rsidRPr="008C0310" w14:paraId="0BEED6FB" w14:textId="77777777" w:rsidTr="00D550E0">
        <w:trPr>
          <w:trHeight w:val="240"/>
          <w:jc w:val="center"/>
        </w:trPr>
        <w:tc>
          <w:tcPr>
            <w:tcW w:w="4876" w:type="dxa"/>
            <w:tcBorders>
              <w:top w:val="nil"/>
              <w:left w:val="nil"/>
              <w:bottom w:val="nil"/>
              <w:right w:val="nil"/>
            </w:tcBorders>
          </w:tcPr>
          <w:p w14:paraId="19A752C3" w14:textId="77777777" w:rsidR="0060658B" w:rsidRPr="008C0310" w:rsidRDefault="0060658B" w:rsidP="00D550E0">
            <w:pPr>
              <w:pStyle w:val="AmColumnHeading"/>
            </w:pPr>
            <w:r w:rsidRPr="008C0310">
              <w:t>Vorschlag der Kommission</w:t>
            </w:r>
          </w:p>
        </w:tc>
        <w:tc>
          <w:tcPr>
            <w:tcW w:w="4876" w:type="dxa"/>
            <w:tcBorders>
              <w:top w:val="nil"/>
              <w:left w:val="nil"/>
              <w:bottom w:val="nil"/>
              <w:right w:val="nil"/>
            </w:tcBorders>
          </w:tcPr>
          <w:p w14:paraId="431EB411" w14:textId="77777777" w:rsidR="0060658B" w:rsidRPr="008C0310" w:rsidRDefault="0060658B" w:rsidP="00D550E0">
            <w:pPr>
              <w:pStyle w:val="AmColumnHeading"/>
            </w:pPr>
            <w:r w:rsidRPr="008C0310">
              <w:t>Geänderter Text</w:t>
            </w:r>
          </w:p>
        </w:tc>
      </w:tr>
      <w:tr w:rsidR="0060658B" w:rsidRPr="008C0310" w14:paraId="0B8880C3" w14:textId="77777777" w:rsidTr="00D550E0">
        <w:trPr>
          <w:jc w:val="center"/>
        </w:trPr>
        <w:tc>
          <w:tcPr>
            <w:tcW w:w="4876" w:type="dxa"/>
            <w:tcBorders>
              <w:top w:val="nil"/>
              <w:left w:val="nil"/>
              <w:bottom w:val="nil"/>
              <w:right w:val="nil"/>
            </w:tcBorders>
          </w:tcPr>
          <w:p w14:paraId="64BA16C0" w14:textId="77777777" w:rsidR="0060658B" w:rsidRPr="008C0310" w:rsidRDefault="0060658B" w:rsidP="00D550E0">
            <w:pPr>
              <w:pStyle w:val="Normal6a"/>
            </w:pPr>
            <w:r w:rsidRPr="008C0310">
              <w:t xml:space="preserve">A &gt;= </w:t>
            </w:r>
            <w:r w:rsidRPr="008C0310">
              <w:rPr>
                <w:b/>
                <w:i/>
              </w:rPr>
              <w:t>1,5 * K</w:t>
            </w:r>
            <w:r w:rsidRPr="008C0310">
              <w:rPr>
                <w:b/>
                <w:i/>
                <w:vertAlign w:val="subscript"/>
              </w:rPr>
              <w:t>A</w:t>
            </w:r>
            <w:r w:rsidRPr="008C0310">
              <w:rPr>
                <w:b/>
                <w:i/>
              </w:rPr>
              <w:t>,</w:t>
            </w:r>
            <w:r w:rsidRPr="008C0310">
              <w:t xml:space="preserve"> </w:t>
            </w:r>
            <w:r w:rsidRPr="008C0310">
              <w:rPr>
                <w:b/>
                <w:i/>
              </w:rPr>
              <w:t>bei Verwendung des SEC-SA oder SEC-ERBA oder</w:t>
            </w:r>
          </w:p>
        </w:tc>
        <w:tc>
          <w:tcPr>
            <w:tcW w:w="4876" w:type="dxa"/>
            <w:tcBorders>
              <w:top w:val="nil"/>
              <w:left w:val="nil"/>
              <w:bottom w:val="nil"/>
              <w:right w:val="nil"/>
            </w:tcBorders>
          </w:tcPr>
          <w:p w14:paraId="5207AD19" w14:textId="77777777" w:rsidR="0060658B" w:rsidRPr="008C0310" w:rsidRDefault="0060658B" w:rsidP="00D550E0">
            <w:pPr>
              <w:pStyle w:val="Normal6a"/>
            </w:pPr>
            <w:r w:rsidRPr="008C0310">
              <w:rPr>
                <w:b/>
                <w:i/>
              </w:rPr>
              <w:t>1. bei einer Verbriefung mit sequenzieller Amortisierung der Tranchen;</w:t>
            </w:r>
          </w:p>
        </w:tc>
      </w:tr>
      <w:tr w:rsidR="0060658B" w:rsidRPr="008C0310" w14:paraId="2B61DD5C" w14:textId="77777777" w:rsidTr="00D550E0">
        <w:trPr>
          <w:jc w:val="center"/>
        </w:trPr>
        <w:tc>
          <w:tcPr>
            <w:tcW w:w="4876" w:type="dxa"/>
            <w:tcBorders>
              <w:top w:val="nil"/>
              <w:left w:val="nil"/>
              <w:bottom w:val="nil"/>
              <w:right w:val="nil"/>
            </w:tcBorders>
          </w:tcPr>
          <w:p w14:paraId="0EC062CE" w14:textId="77777777" w:rsidR="0060658B" w:rsidRPr="008C0310" w:rsidRDefault="0060658B" w:rsidP="00D550E0">
            <w:pPr>
              <w:pStyle w:val="Normal6a"/>
            </w:pPr>
          </w:p>
        </w:tc>
        <w:tc>
          <w:tcPr>
            <w:tcW w:w="4876" w:type="dxa"/>
            <w:tcBorders>
              <w:top w:val="nil"/>
              <w:left w:val="nil"/>
              <w:bottom w:val="nil"/>
              <w:right w:val="nil"/>
            </w:tcBorders>
          </w:tcPr>
          <w:p w14:paraId="059B2187" w14:textId="77777777" w:rsidR="0060658B" w:rsidRPr="008C0310" w:rsidRDefault="0060658B" w:rsidP="00D550E0">
            <w:pPr>
              <w:pStyle w:val="Normal6a"/>
            </w:pPr>
            <w:r w:rsidRPr="008C0310">
              <w:t>A &gt;=</w:t>
            </w:r>
            <w:r w:rsidRPr="008C0310">
              <w:rPr>
                <w:b/>
                <w:i/>
              </w:rPr>
              <w:t xml:space="preserve"> (EL * WAL des ursprünglichen Referenzportfolios + UL)</w:t>
            </w:r>
          </w:p>
        </w:tc>
      </w:tr>
      <w:tr w:rsidR="0060658B" w:rsidRPr="008C0310" w14:paraId="3769188A" w14:textId="77777777" w:rsidTr="00D550E0">
        <w:trPr>
          <w:jc w:val="center"/>
        </w:trPr>
        <w:tc>
          <w:tcPr>
            <w:tcW w:w="4876" w:type="dxa"/>
            <w:tcBorders>
              <w:top w:val="nil"/>
              <w:left w:val="nil"/>
              <w:bottom w:val="nil"/>
              <w:right w:val="nil"/>
            </w:tcBorders>
          </w:tcPr>
          <w:p w14:paraId="6475D76E" w14:textId="77777777" w:rsidR="0060658B" w:rsidRPr="008C0310" w:rsidRDefault="0060658B" w:rsidP="00D550E0">
            <w:pPr>
              <w:pStyle w:val="Normal6a"/>
            </w:pPr>
          </w:p>
        </w:tc>
        <w:tc>
          <w:tcPr>
            <w:tcW w:w="4876" w:type="dxa"/>
            <w:tcBorders>
              <w:top w:val="nil"/>
              <w:left w:val="nil"/>
              <w:bottom w:val="nil"/>
              <w:right w:val="nil"/>
            </w:tcBorders>
          </w:tcPr>
          <w:p w14:paraId="17D67BF8" w14:textId="77777777" w:rsidR="0060658B" w:rsidRPr="008C0310" w:rsidRDefault="0060658B" w:rsidP="00D550E0">
            <w:pPr>
              <w:pStyle w:val="Normal6a"/>
              <w:rPr>
                <w:b/>
                <w:i/>
              </w:rPr>
            </w:pPr>
            <w:r w:rsidRPr="008C0310">
              <w:rPr>
                <w:b/>
                <w:i/>
              </w:rPr>
              <w:t>2. andernfalls:</w:t>
            </w:r>
          </w:p>
          <w:p w14:paraId="1A5E86E1" w14:textId="77777777" w:rsidR="0060658B" w:rsidRPr="008C0310" w:rsidRDefault="0060658B" w:rsidP="00D550E0">
            <w:pPr>
              <w:pStyle w:val="Normal6a"/>
            </w:pPr>
            <w:r w:rsidRPr="008C0310">
              <w:rPr>
                <w:b/>
                <w:i/>
              </w:rPr>
              <w:t>A &gt;= 1,4 * (EL * WAL des ursprünglichen Referenzportfolios + UL).</w:t>
            </w:r>
          </w:p>
        </w:tc>
      </w:tr>
    </w:tbl>
    <w:p w14:paraId="55DF45D1" w14:textId="77777777" w:rsidR="0060658B" w:rsidRPr="008C0310" w:rsidRDefault="0060658B" w:rsidP="0060658B">
      <w:pPr>
        <w:pStyle w:val="AmOrLang"/>
      </w:pPr>
      <w:r w:rsidRPr="008C0310">
        <w:t xml:space="preserve">Or. </w:t>
      </w:r>
      <w:r w:rsidRPr="008C0310">
        <w:rPr>
          <w:rStyle w:val="HideTWBExt"/>
        </w:rPr>
        <w:t>&lt;Original&gt;</w:t>
      </w:r>
      <w:r w:rsidRPr="008C0310">
        <w:rPr>
          <w:rStyle w:val="HideTWBInt"/>
        </w:rPr>
        <w:t>{EN}</w:t>
      </w:r>
      <w:r w:rsidRPr="008C0310">
        <w:t>en</w:t>
      </w:r>
      <w:r w:rsidRPr="008C0310">
        <w:rPr>
          <w:rStyle w:val="HideTWBExt"/>
        </w:rPr>
        <w:t>&lt;/Original&gt;</w:t>
      </w:r>
    </w:p>
    <w:p w14:paraId="71863B0A" w14:textId="77777777" w:rsidR="0060658B" w:rsidRPr="008C0310" w:rsidRDefault="0060658B" w:rsidP="0060658B">
      <w:r w:rsidRPr="008C0310">
        <w:rPr>
          <w:rStyle w:val="HideTWBExt"/>
        </w:rPr>
        <w:t>&lt;/Amend&gt;</w:t>
      </w:r>
    </w:p>
    <w:p w14:paraId="784D2773" w14:textId="77777777" w:rsidR="0060658B" w:rsidRPr="008C0310" w:rsidRDefault="0060658B" w:rsidP="0060658B">
      <w:pPr>
        <w:pStyle w:val="AmNumberTabs"/>
      </w:pPr>
      <w:r w:rsidRPr="008C0310">
        <w:rPr>
          <w:rStyle w:val="HideTWBExt"/>
        </w:rPr>
        <w:t>&lt;Amend&gt;</w:t>
      </w:r>
      <w:r w:rsidRPr="008C0310">
        <w:t>Änderungsantrag</w:t>
      </w:r>
      <w:r w:rsidRPr="008C0310">
        <w:tab/>
      </w:r>
      <w:r w:rsidRPr="008C0310">
        <w:tab/>
      </w:r>
      <w:r w:rsidRPr="008C0310">
        <w:rPr>
          <w:rStyle w:val="HideTWBExt"/>
        </w:rPr>
        <w:t>&lt;NumAm&gt;</w:t>
      </w:r>
      <w:r w:rsidRPr="008C0310">
        <w:t>130</w:t>
      </w:r>
      <w:r w:rsidRPr="008C0310">
        <w:rPr>
          <w:rStyle w:val="HideTWBExt"/>
        </w:rPr>
        <w:t>&lt;/NumAm&gt;</w:t>
      </w:r>
    </w:p>
    <w:p w14:paraId="42EF5C7D" w14:textId="77777777" w:rsidR="0060658B" w:rsidRPr="008C0310" w:rsidRDefault="0060658B" w:rsidP="0060658B">
      <w:pPr>
        <w:pStyle w:val="NormalBold"/>
      </w:pPr>
      <w:r w:rsidRPr="008C0310">
        <w:rPr>
          <w:rStyle w:val="HideTWBExt"/>
          <w:b w:val="0"/>
        </w:rPr>
        <w:t>&lt;RepeatBlock-By&gt;&lt;Members&gt;</w:t>
      </w:r>
      <w:r w:rsidRPr="008C0310">
        <w:t>Gilles Boyer, Stéphanie Yon-Courtin, Billy Kelleher</w:t>
      </w:r>
      <w:r w:rsidRPr="008C0310">
        <w:rPr>
          <w:rStyle w:val="HideTWBExt"/>
          <w:b w:val="0"/>
        </w:rPr>
        <w:t>&lt;/Members&gt;</w:t>
      </w:r>
    </w:p>
    <w:p w14:paraId="73BC0F08" w14:textId="77777777" w:rsidR="0060658B" w:rsidRPr="008C0310" w:rsidRDefault="0060658B" w:rsidP="0060658B">
      <w:pPr>
        <w:pStyle w:val="NormalBold"/>
      </w:pPr>
      <w:r w:rsidRPr="008C0310">
        <w:rPr>
          <w:rStyle w:val="HideTWBExt"/>
          <w:b w:val="0"/>
        </w:rPr>
        <w:t>&lt;/RepeatBlock-By&gt;</w:t>
      </w:r>
    </w:p>
    <w:p w14:paraId="1099AE21" w14:textId="77777777" w:rsidR="0060658B" w:rsidRPr="008C0310" w:rsidRDefault="0060658B" w:rsidP="0060658B">
      <w:pPr>
        <w:pStyle w:val="NormalBold"/>
      </w:pPr>
      <w:r w:rsidRPr="008C0310">
        <w:rPr>
          <w:rStyle w:val="HideTWBExt"/>
        </w:rPr>
        <w:t>&lt;DocAmend&gt;</w:t>
      </w:r>
      <w:r w:rsidRPr="008C0310">
        <w:t>Vorschlag für eine Verordnung</w:t>
      </w:r>
      <w:r w:rsidRPr="008C0310">
        <w:rPr>
          <w:rStyle w:val="HideTWBExt"/>
        </w:rPr>
        <w:t>&lt;/DocAmend&gt;</w:t>
      </w:r>
    </w:p>
    <w:p w14:paraId="72B9E427" w14:textId="77777777" w:rsidR="0060658B" w:rsidRPr="008C0310" w:rsidRDefault="0060658B" w:rsidP="0060658B">
      <w:pPr>
        <w:pStyle w:val="NormalBold"/>
      </w:pPr>
      <w:r w:rsidRPr="008C0310">
        <w:rPr>
          <w:rStyle w:val="HideTWBExt"/>
        </w:rPr>
        <w:t>&lt;Article&gt;</w:t>
      </w:r>
      <w:r w:rsidRPr="008C0310">
        <w:t>Artikel 1 – Absatz 1 – Nummer 3 – Buchstabe c</w:t>
      </w:r>
      <w:r w:rsidRPr="008C0310">
        <w:rPr>
          <w:rStyle w:val="HideTWBExt"/>
        </w:rPr>
        <w:t>&lt;/Article&gt;</w:t>
      </w:r>
    </w:p>
    <w:p w14:paraId="6072A6E6" w14:textId="77777777" w:rsidR="0060658B" w:rsidRPr="008C0310" w:rsidRDefault="0060658B" w:rsidP="0060658B">
      <w:r w:rsidRPr="008C0310">
        <w:rPr>
          <w:rStyle w:val="HideTWBExt"/>
        </w:rPr>
        <w:t>&lt;DocAmend2&gt;</w:t>
      </w:r>
      <w:r w:rsidRPr="008C0310">
        <w:t>Verordnung (EU) Nr. 575/2013</w:t>
      </w:r>
      <w:r w:rsidRPr="008C0310">
        <w:rPr>
          <w:rStyle w:val="HideTWBExt"/>
        </w:rPr>
        <w:t>&lt;/DocAmend2&gt;</w:t>
      </w:r>
    </w:p>
    <w:p w14:paraId="2979B3C7" w14:textId="77777777" w:rsidR="0060658B" w:rsidRPr="008C0310" w:rsidRDefault="0060658B" w:rsidP="0060658B">
      <w:r w:rsidRPr="008C0310">
        <w:rPr>
          <w:rStyle w:val="HideTWBExt"/>
        </w:rPr>
        <w:t>&lt;Article2&gt;</w:t>
      </w:r>
      <w:r w:rsidRPr="008C0310">
        <w:t>Artikel 243 – Absatz 3 – Buchstabe f – Spiegelstrich 1</w:t>
      </w:r>
      <w:r w:rsidRPr="008C031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58B" w:rsidRPr="008C0310" w14:paraId="412BC66F" w14:textId="77777777" w:rsidTr="00D550E0">
        <w:trPr>
          <w:trHeight w:hRule="exact" w:val="240"/>
          <w:jc w:val="center"/>
        </w:trPr>
        <w:tc>
          <w:tcPr>
            <w:tcW w:w="9752" w:type="dxa"/>
            <w:gridSpan w:val="2"/>
            <w:tcBorders>
              <w:top w:val="nil"/>
              <w:left w:val="nil"/>
              <w:bottom w:val="nil"/>
              <w:right w:val="nil"/>
            </w:tcBorders>
          </w:tcPr>
          <w:p w14:paraId="3CF29430" w14:textId="77777777" w:rsidR="0060658B" w:rsidRPr="008C0310" w:rsidRDefault="0060658B" w:rsidP="00D550E0"/>
        </w:tc>
      </w:tr>
      <w:tr w:rsidR="0060658B" w:rsidRPr="008C0310" w14:paraId="7C4FC80F" w14:textId="77777777" w:rsidTr="00D550E0">
        <w:trPr>
          <w:trHeight w:val="240"/>
          <w:jc w:val="center"/>
        </w:trPr>
        <w:tc>
          <w:tcPr>
            <w:tcW w:w="4876" w:type="dxa"/>
            <w:tcBorders>
              <w:top w:val="nil"/>
              <w:left w:val="nil"/>
              <w:bottom w:val="nil"/>
              <w:right w:val="nil"/>
            </w:tcBorders>
          </w:tcPr>
          <w:p w14:paraId="476877BA" w14:textId="77777777" w:rsidR="0060658B" w:rsidRPr="008C0310" w:rsidRDefault="0060658B" w:rsidP="00D550E0">
            <w:pPr>
              <w:pStyle w:val="AmColumnHeading"/>
            </w:pPr>
            <w:r w:rsidRPr="008C0310">
              <w:t>Vorschlag der Kommission</w:t>
            </w:r>
          </w:p>
        </w:tc>
        <w:tc>
          <w:tcPr>
            <w:tcW w:w="4876" w:type="dxa"/>
            <w:tcBorders>
              <w:top w:val="nil"/>
              <w:left w:val="nil"/>
              <w:bottom w:val="nil"/>
              <w:right w:val="nil"/>
            </w:tcBorders>
          </w:tcPr>
          <w:p w14:paraId="0DC5E786" w14:textId="77777777" w:rsidR="0060658B" w:rsidRPr="008C0310" w:rsidRDefault="0060658B" w:rsidP="00D550E0">
            <w:pPr>
              <w:pStyle w:val="AmColumnHeading"/>
            </w:pPr>
            <w:r w:rsidRPr="008C0310">
              <w:t>Geänderter Text</w:t>
            </w:r>
          </w:p>
        </w:tc>
      </w:tr>
      <w:tr w:rsidR="0060658B" w:rsidRPr="008C0310" w14:paraId="29D943D3" w14:textId="77777777" w:rsidTr="00D550E0">
        <w:trPr>
          <w:jc w:val="center"/>
        </w:trPr>
        <w:tc>
          <w:tcPr>
            <w:tcW w:w="4876" w:type="dxa"/>
            <w:tcBorders>
              <w:top w:val="nil"/>
              <w:left w:val="nil"/>
              <w:bottom w:val="nil"/>
              <w:right w:val="nil"/>
            </w:tcBorders>
          </w:tcPr>
          <w:p w14:paraId="1BBAD320" w14:textId="77777777" w:rsidR="0060658B" w:rsidRPr="008C0310" w:rsidRDefault="0060658B" w:rsidP="00D550E0">
            <w:pPr>
              <w:pStyle w:val="Normal6a"/>
            </w:pPr>
            <w:r w:rsidRPr="008C0310">
              <w:t xml:space="preserve">A &gt;= </w:t>
            </w:r>
            <w:r w:rsidRPr="008C0310">
              <w:rPr>
                <w:b/>
                <w:i/>
              </w:rPr>
              <w:t>1,5</w:t>
            </w:r>
            <w:r w:rsidRPr="008C0310">
              <w:t xml:space="preserve"> * K</w:t>
            </w:r>
            <w:r w:rsidRPr="008C0310">
              <w:rPr>
                <w:vertAlign w:val="subscript"/>
              </w:rPr>
              <w:t>A</w:t>
            </w:r>
            <w:r w:rsidRPr="008C0310">
              <w:t>, bei Verwendung des SEC-SA</w:t>
            </w:r>
            <w:r w:rsidRPr="008C0310">
              <w:rPr>
                <w:b/>
                <w:i/>
              </w:rPr>
              <w:t xml:space="preserve"> oder SEC-ERBA</w:t>
            </w:r>
            <w:r w:rsidRPr="008C0310">
              <w:t xml:space="preserve"> oder</w:t>
            </w:r>
          </w:p>
        </w:tc>
        <w:tc>
          <w:tcPr>
            <w:tcW w:w="4876" w:type="dxa"/>
            <w:tcBorders>
              <w:top w:val="nil"/>
              <w:left w:val="nil"/>
              <w:bottom w:val="nil"/>
              <w:right w:val="nil"/>
            </w:tcBorders>
          </w:tcPr>
          <w:p w14:paraId="694226D9" w14:textId="77777777" w:rsidR="0060658B" w:rsidRPr="008C0310" w:rsidRDefault="0060658B" w:rsidP="00D550E0">
            <w:pPr>
              <w:pStyle w:val="Normal6a"/>
            </w:pPr>
            <w:r w:rsidRPr="008C0310">
              <w:t xml:space="preserve">A &gt;= </w:t>
            </w:r>
            <w:r w:rsidRPr="008C0310">
              <w:rPr>
                <w:b/>
                <w:i/>
              </w:rPr>
              <w:t>1,1</w:t>
            </w:r>
            <w:r w:rsidRPr="008C0310">
              <w:t xml:space="preserve"> * K</w:t>
            </w:r>
            <w:r w:rsidRPr="008C0310">
              <w:rPr>
                <w:vertAlign w:val="subscript"/>
              </w:rPr>
              <w:t>A</w:t>
            </w:r>
            <w:r w:rsidRPr="008C0310">
              <w:t>, bei Verwendung des SEC-SA oder</w:t>
            </w:r>
          </w:p>
        </w:tc>
      </w:tr>
    </w:tbl>
    <w:p w14:paraId="0F0BCC33" w14:textId="77777777" w:rsidR="0060658B" w:rsidRPr="008C0310" w:rsidRDefault="0060658B" w:rsidP="0060658B">
      <w:pPr>
        <w:pStyle w:val="AmOrLang"/>
      </w:pPr>
      <w:r w:rsidRPr="008C0310">
        <w:t xml:space="preserve">Or. </w:t>
      </w:r>
      <w:r w:rsidRPr="008C0310">
        <w:rPr>
          <w:rStyle w:val="HideTWBExt"/>
        </w:rPr>
        <w:t>&lt;Original&gt;</w:t>
      </w:r>
      <w:r w:rsidRPr="008C0310">
        <w:rPr>
          <w:rStyle w:val="HideTWBInt"/>
        </w:rPr>
        <w:t>{EN}</w:t>
      </w:r>
      <w:r w:rsidRPr="008C0310">
        <w:t>en</w:t>
      </w:r>
      <w:r w:rsidRPr="008C0310">
        <w:rPr>
          <w:rStyle w:val="HideTWBExt"/>
        </w:rPr>
        <w:t>&lt;/Original&gt;</w:t>
      </w:r>
    </w:p>
    <w:p w14:paraId="52A56C23" w14:textId="77777777" w:rsidR="0060658B" w:rsidRPr="008C0310" w:rsidRDefault="0060658B" w:rsidP="0060658B">
      <w:r w:rsidRPr="008C0310">
        <w:rPr>
          <w:rStyle w:val="HideTWBExt"/>
        </w:rPr>
        <w:t>&lt;/Amend&gt;</w:t>
      </w:r>
    </w:p>
    <w:p w14:paraId="6F11DF72" w14:textId="77777777" w:rsidR="0060658B" w:rsidRPr="008C0310" w:rsidRDefault="0060658B" w:rsidP="0060658B">
      <w:pPr>
        <w:pStyle w:val="AmNumberTabs"/>
      </w:pPr>
      <w:r w:rsidRPr="008C0310">
        <w:rPr>
          <w:rStyle w:val="HideTWBExt"/>
        </w:rPr>
        <w:t>&lt;Amend&gt;</w:t>
      </w:r>
      <w:r w:rsidRPr="008C0310">
        <w:t>Änderungsantrag</w:t>
      </w:r>
      <w:r w:rsidRPr="008C0310">
        <w:tab/>
      </w:r>
      <w:r w:rsidRPr="008C0310">
        <w:tab/>
      </w:r>
      <w:r w:rsidRPr="008C0310">
        <w:rPr>
          <w:rStyle w:val="HideTWBExt"/>
        </w:rPr>
        <w:t>&lt;NumAm&gt;</w:t>
      </w:r>
      <w:r w:rsidRPr="008C0310">
        <w:t>131</w:t>
      </w:r>
      <w:r w:rsidRPr="008C0310">
        <w:rPr>
          <w:rStyle w:val="HideTWBExt"/>
        </w:rPr>
        <w:t>&lt;/NumAm&gt;</w:t>
      </w:r>
    </w:p>
    <w:p w14:paraId="1BB6001E" w14:textId="77777777" w:rsidR="0060658B" w:rsidRPr="008C0310" w:rsidRDefault="0060658B" w:rsidP="0060658B">
      <w:pPr>
        <w:pStyle w:val="NormalBold"/>
      </w:pPr>
      <w:r w:rsidRPr="008C0310">
        <w:rPr>
          <w:rStyle w:val="HideTWBExt"/>
          <w:b w:val="0"/>
        </w:rPr>
        <w:t>&lt;RepeatBlock-By&gt;&lt;Members&gt;</w:t>
      </w:r>
      <w:r w:rsidRPr="008C0310">
        <w:t>Eero Heinäluoma, Nikos Papandreou, Jonás Fernández, René Repasi</w:t>
      </w:r>
      <w:r w:rsidRPr="008C0310">
        <w:rPr>
          <w:rStyle w:val="HideTWBExt"/>
          <w:b w:val="0"/>
        </w:rPr>
        <w:t>&lt;/Members&gt;</w:t>
      </w:r>
    </w:p>
    <w:p w14:paraId="302F415C" w14:textId="77777777" w:rsidR="0060658B" w:rsidRPr="008C0310" w:rsidRDefault="0060658B" w:rsidP="0060658B">
      <w:pPr>
        <w:pStyle w:val="NormalBold"/>
      </w:pPr>
      <w:r w:rsidRPr="008C0310">
        <w:rPr>
          <w:rStyle w:val="HideTWBExt"/>
          <w:b w:val="0"/>
        </w:rPr>
        <w:t>&lt;/RepeatBlock-By&gt;</w:t>
      </w:r>
    </w:p>
    <w:p w14:paraId="1FEB44AF" w14:textId="77777777" w:rsidR="0060658B" w:rsidRPr="008C0310" w:rsidRDefault="0060658B" w:rsidP="0060658B">
      <w:pPr>
        <w:pStyle w:val="NormalBold"/>
      </w:pPr>
      <w:r w:rsidRPr="008C0310">
        <w:rPr>
          <w:rStyle w:val="HideTWBExt"/>
        </w:rPr>
        <w:t>&lt;DocAmend&gt;</w:t>
      </w:r>
      <w:r w:rsidRPr="008C0310">
        <w:t>Vorschlag für eine Verordnung</w:t>
      </w:r>
      <w:r w:rsidRPr="008C0310">
        <w:rPr>
          <w:rStyle w:val="HideTWBExt"/>
        </w:rPr>
        <w:t>&lt;/DocAmend&gt;</w:t>
      </w:r>
    </w:p>
    <w:p w14:paraId="1FB6B462" w14:textId="77777777" w:rsidR="0060658B" w:rsidRPr="008C0310" w:rsidRDefault="0060658B" w:rsidP="0060658B">
      <w:pPr>
        <w:pStyle w:val="NormalBold"/>
      </w:pPr>
      <w:r w:rsidRPr="008C0310">
        <w:rPr>
          <w:rStyle w:val="HideTWBExt"/>
        </w:rPr>
        <w:t>&lt;Article&gt;</w:t>
      </w:r>
      <w:r w:rsidRPr="008C0310">
        <w:t>Artikel 1 – Absatz 1 – Nummer 3 – Buchstabe c</w:t>
      </w:r>
      <w:r w:rsidRPr="008C0310">
        <w:rPr>
          <w:rStyle w:val="HideTWBExt"/>
        </w:rPr>
        <w:t>&lt;/Article&gt;</w:t>
      </w:r>
    </w:p>
    <w:p w14:paraId="3F32E007" w14:textId="77777777" w:rsidR="0060658B" w:rsidRPr="008C0310" w:rsidRDefault="0060658B" w:rsidP="0060658B">
      <w:r w:rsidRPr="008C0310">
        <w:rPr>
          <w:rStyle w:val="HideTWBExt"/>
        </w:rPr>
        <w:t>&lt;DocAmend2&gt;</w:t>
      </w:r>
      <w:r w:rsidRPr="008C0310">
        <w:t>Verordnung (EU) Nr. 575/2013</w:t>
      </w:r>
      <w:r w:rsidRPr="008C0310">
        <w:rPr>
          <w:rStyle w:val="HideTWBExt"/>
        </w:rPr>
        <w:t>&lt;/DocAmend2&gt;</w:t>
      </w:r>
    </w:p>
    <w:p w14:paraId="1DC950E0" w14:textId="77777777" w:rsidR="0060658B" w:rsidRPr="008C0310" w:rsidRDefault="0060658B" w:rsidP="0060658B">
      <w:r w:rsidRPr="008C0310">
        <w:rPr>
          <w:rStyle w:val="HideTWBExt"/>
        </w:rPr>
        <w:t>&lt;Article2&gt;</w:t>
      </w:r>
      <w:r w:rsidRPr="008C0310">
        <w:t>Artikel 243 – Absatz 3 – Buchstabe f – Spiegelstrich 2</w:t>
      </w:r>
      <w:r w:rsidRPr="008C031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58B" w:rsidRPr="008C0310" w14:paraId="0D731284" w14:textId="77777777" w:rsidTr="00D550E0">
        <w:trPr>
          <w:trHeight w:hRule="exact" w:val="240"/>
          <w:jc w:val="center"/>
        </w:trPr>
        <w:tc>
          <w:tcPr>
            <w:tcW w:w="9752" w:type="dxa"/>
            <w:gridSpan w:val="2"/>
            <w:tcBorders>
              <w:top w:val="nil"/>
              <w:left w:val="nil"/>
              <w:bottom w:val="nil"/>
              <w:right w:val="nil"/>
            </w:tcBorders>
          </w:tcPr>
          <w:p w14:paraId="4F305D2B" w14:textId="77777777" w:rsidR="0060658B" w:rsidRPr="008C0310" w:rsidRDefault="0060658B" w:rsidP="00D550E0"/>
        </w:tc>
      </w:tr>
      <w:tr w:rsidR="0060658B" w:rsidRPr="008C0310" w14:paraId="10EAACA3" w14:textId="77777777" w:rsidTr="00D550E0">
        <w:trPr>
          <w:trHeight w:val="240"/>
          <w:jc w:val="center"/>
        </w:trPr>
        <w:tc>
          <w:tcPr>
            <w:tcW w:w="4876" w:type="dxa"/>
            <w:tcBorders>
              <w:top w:val="nil"/>
              <w:left w:val="nil"/>
              <w:bottom w:val="nil"/>
              <w:right w:val="nil"/>
            </w:tcBorders>
          </w:tcPr>
          <w:p w14:paraId="129A07E8" w14:textId="77777777" w:rsidR="0060658B" w:rsidRPr="008C0310" w:rsidRDefault="0060658B" w:rsidP="00D550E0">
            <w:pPr>
              <w:pStyle w:val="AmColumnHeading"/>
            </w:pPr>
            <w:r w:rsidRPr="008C0310">
              <w:t>Vorschlag der Kommission</w:t>
            </w:r>
          </w:p>
        </w:tc>
        <w:tc>
          <w:tcPr>
            <w:tcW w:w="4876" w:type="dxa"/>
            <w:tcBorders>
              <w:top w:val="nil"/>
              <w:left w:val="nil"/>
              <w:bottom w:val="nil"/>
              <w:right w:val="nil"/>
            </w:tcBorders>
          </w:tcPr>
          <w:p w14:paraId="3A2DFA5E" w14:textId="77777777" w:rsidR="0060658B" w:rsidRPr="008C0310" w:rsidRDefault="0060658B" w:rsidP="00D550E0">
            <w:pPr>
              <w:pStyle w:val="AmColumnHeading"/>
            </w:pPr>
            <w:r w:rsidRPr="008C0310">
              <w:t>Geänderter Text</w:t>
            </w:r>
          </w:p>
        </w:tc>
      </w:tr>
      <w:tr w:rsidR="0060658B" w:rsidRPr="008C0310" w14:paraId="25E263C1" w14:textId="77777777" w:rsidTr="00D550E0">
        <w:trPr>
          <w:jc w:val="center"/>
        </w:trPr>
        <w:tc>
          <w:tcPr>
            <w:tcW w:w="4876" w:type="dxa"/>
            <w:tcBorders>
              <w:top w:val="nil"/>
              <w:left w:val="nil"/>
              <w:bottom w:val="nil"/>
              <w:right w:val="nil"/>
            </w:tcBorders>
          </w:tcPr>
          <w:p w14:paraId="15ED9D71" w14:textId="77777777" w:rsidR="0060658B" w:rsidRPr="008C0310" w:rsidRDefault="0060658B" w:rsidP="00D550E0">
            <w:pPr>
              <w:pStyle w:val="Normal6a"/>
            </w:pPr>
            <w:r w:rsidRPr="008C0310">
              <w:rPr>
                <w:b/>
                <w:i/>
              </w:rPr>
              <w:t>A &gt;= 1,1 * (EL * WAL des ursprünglichen Referenzportfolios + UL) bei Verwendung des SEC-IRBA.</w:t>
            </w:r>
          </w:p>
        </w:tc>
        <w:tc>
          <w:tcPr>
            <w:tcW w:w="4876" w:type="dxa"/>
            <w:tcBorders>
              <w:top w:val="nil"/>
              <w:left w:val="nil"/>
              <w:bottom w:val="nil"/>
              <w:right w:val="nil"/>
            </w:tcBorders>
          </w:tcPr>
          <w:p w14:paraId="57BDC2AE" w14:textId="77777777" w:rsidR="0060658B" w:rsidRPr="008C0310" w:rsidRDefault="0060658B" w:rsidP="00D550E0">
            <w:pPr>
              <w:pStyle w:val="Normal6a"/>
            </w:pPr>
            <w:r w:rsidRPr="008C0310">
              <w:rPr>
                <w:b/>
                <w:i/>
              </w:rPr>
              <w:t>entfällt</w:t>
            </w:r>
          </w:p>
        </w:tc>
      </w:tr>
    </w:tbl>
    <w:p w14:paraId="7919B515" w14:textId="77777777" w:rsidR="0060658B" w:rsidRPr="008C0310" w:rsidRDefault="0060658B" w:rsidP="0060658B">
      <w:pPr>
        <w:pStyle w:val="AmOrLang"/>
      </w:pPr>
      <w:r w:rsidRPr="008C0310">
        <w:t xml:space="preserve">Or. </w:t>
      </w:r>
      <w:r w:rsidRPr="008C0310">
        <w:rPr>
          <w:rStyle w:val="HideTWBExt"/>
        </w:rPr>
        <w:t>&lt;Original&gt;</w:t>
      </w:r>
      <w:r w:rsidRPr="008C0310">
        <w:rPr>
          <w:rStyle w:val="HideTWBInt"/>
        </w:rPr>
        <w:t>{EN}</w:t>
      </w:r>
      <w:r w:rsidRPr="008C0310">
        <w:t>en</w:t>
      </w:r>
      <w:r w:rsidRPr="008C0310">
        <w:rPr>
          <w:rStyle w:val="HideTWBExt"/>
        </w:rPr>
        <w:t>&lt;/Original&gt;</w:t>
      </w:r>
    </w:p>
    <w:p w14:paraId="6A44DBE4" w14:textId="77777777" w:rsidR="0060658B" w:rsidRPr="008C0310" w:rsidRDefault="0060658B" w:rsidP="0060658B">
      <w:r w:rsidRPr="008C0310">
        <w:rPr>
          <w:rStyle w:val="HideTWBExt"/>
        </w:rPr>
        <w:t>&lt;/Amend&gt;</w:t>
      </w:r>
    </w:p>
    <w:p w14:paraId="0CBE4C91" w14:textId="77777777" w:rsidR="0060658B" w:rsidRPr="008C0310" w:rsidRDefault="0060658B" w:rsidP="0060658B">
      <w:pPr>
        <w:pStyle w:val="AmNumberTabs"/>
      </w:pPr>
      <w:r w:rsidRPr="008C0310">
        <w:rPr>
          <w:rStyle w:val="HideTWBExt"/>
        </w:rPr>
        <w:t>&lt;Amend&gt;</w:t>
      </w:r>
      <w:r w:rsidRPr="008C0310">
        <w:t>Änderungsantrag</w:t>
      </w:r>
      <w:r w:rsidRPr="008C0310">
        <w:tab/>
      </w:r>
      <w:r w:rsidRPr="008C0310">
        <w:tab/>
      </w:r>
      <w:r w:rsidRPr="008C0310">
        <w:rPr>
          <w:rStyle w:val="HideTWBExt"/>
        </w:rPr>
        <w:t>&lt;NumAm&gt;</w:t>
      </w:r>
      <w:r w:rsidRPr="008C0310">
        <w:t>132</w:t>
      </w:r>
      <w:r w:rsidRPr="008C0310">
        <w:rPr>
          <w:rStyle w:val="HideTWBExt"/>
        </w:rPr>
        <w:t>&lt;/NumAm&gt;</w:t>
      </w:r>
    </w:p>
    <w:p w14:paraId="7B8C10BE" w14:textId="77777777" w:rsidR="0060658B" w:rsidRPr="008C0310" w:rsidRDefault="0060658B" w:rsidP="0060658B">
      <w:pPr>
        <w:pStyle w:val="NormalBold"/>
      </w:pPr>
      <w:r w:rsidRPr="008C0310">
        <w:rPr>
          <w:rStyle w:val="HideTWBExt"/>
          <w:b w:val="0"/>
        </w:rPr>
        <w:t>&lt;RepeatBlock-By&gt;&lt;Members&gt;</w:t>
      </w:r>
      <w:r w:rsidRPr="008C0310">
        <w:t>Gilles Boyer, Stéphanie Yon-Courtin, Billy Kelleher</w:t>
      </w:r>
      <w:r w:rsidRPr="008C0310">
        <w:rPr>
          <w:rStyle w:val="HideTWBExt"/>
          <w:b w:val="0"/>
        </w:rPr>
        <w:t>&lt;/Members&gt;</w:t>
      </w:r>
    </w:p>
    <w:p w14:paraId="476B4076" w14:textId="77777777" w:rsidR="0060658B" w:rsidRPr="008C0310" w:rsidRDefault="0060658B" w:rsidP="0060658B">
      <w:pPr>
        <w:pStyle w:val="NormalBold"/>
      </w:pPr>
      <w:r w:rsidRPr="008C0310">
        <w:rPr>
          <w:rStyle w:val="HideTWBExt"/>
          <w:b w:val="0"/>
        </w:rPr>
        <w:t>&lt;/RepeatBlock-By&gt;</w:t>
      </w:r>
    </w:p>
    <w:p w14:paraId="7894B705" w14:textId="77777777" w:rsidR="0060658B" w:rsidRPr="008C0310" w:rsidRDefault="0060658B" w:rsidP="0060658B">
      <w:pPr>
        <w:pStyle w:val="NormalBold"/>
      </w:pPr>
      <w:r w:rsidRPr="008C0310">
        <w:rPr>
          <w:rStyle w:val="HideTWBExt"/>
        </w:rPr>
        <w:t>&lt;DocAmend&gt;</w:t>
      </w:r>
      <w:r w:rsidRPr="008C0310">
        <w:t>Vorschlag für eine Verordnung</w:t>
      </w:r>
      <w:r w:rsidRPr="008C0310">
        <w:rPr>
          <w:rStyle w:val="HideTWBExt"/>
        </w:rPr>
        <w:t>&lt;/DocAmend&gt;</w:t>
      </w:r>
    </w:p>
    <w:p w14:paraId="7C3E37F1" w14:textId="77777777" w:rsidR="0060658B" w:rsidRPr="008C0310" w:rsidRDefault="0060658B" w:rsidP="0060658B">
      <w:pPr>
        <w:pStyle w:val="NormalBold"/>
      </w:pPr>
      <w:r w:rsidRPr="008C0310">
        <w:rPr>
          <w:rStyle w:val="HideTWBExt"/>
        </w:rPr>
        <w:t>&lt;Article&gt;</w:t>
      </w:r>
      <w:r w:rsidRPr="008C0310">
        <w:t>Artikel 1 – Absatz 1 – Nummer 3 – Buchstabe c</w:t>
      </w:r>
      <w:r w:rsidRPr="008C0310">
        <w:rPr>
          <w:rStyle w:val="HideTWBExt"/>
        </w:rPr>
        <w:t>&lt;/Article&gt;</w:t>
      </w:r>
    </w:p>
    <w:p w14:paraId="79F525F0" w14:textId="77777777" w:rsidR="0060658B" w:rsidRPr="008C0310" w:rsidRDefault="0060658B" w:rsidP="0060658B">
      <w:r w:rsidRPr="008C0310">
        <w:rPr>
          <w:rStyle w:val="HideTWBExt"/>
        </w:rPr>
        <w:t>&lt;DocAmend2&gt;</w:t>
      </w:r>
      <w:r w:rsidRPr="008C0310">
        <w:t>Verordnung (EU) Nr. 575/2013</w:t>
      </w:r>
      <w:r w:rsidRPr="008C0310">
        <w:rPr>
          <w:rStyle w:val="HideTWBExt"/>
        </w:rPr>
        <w:t>&lt;/DocAmend2&gt;</w:t>
      </w:r>
    </w:p>
    <w:p w14:paraId="4CBD5F19" w14:textId="77777777" w:rsidR="0060658B" w:rsidRPr="008C0310" w:rsidRDefault="0060658B" w:rsidP="0060658B">
      <w:r w:rsidRPr="008C0310">
        <w:rPr>
          <w:rStyle w:val="HideTWBExt"/>
        </w:rPr>
        <w:t>&lt;Article2&gt;</w:t>
      </w:r>
      <w:r w:rsidRPr="008C0310">
        <w:t>Artikel 243 – Absatz 3 – Buchstabe f – Spiegelstrich 2</w:t>
      </w:r>
      <w:r w:rsidRPr="008C031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58B" w:rsidRPr="008C0310" w14:paraId="5920ECD1" w14:textId="77777777" w:rsidTr="00D550E0">
        <w:trPr>
          <w:trHeight w:hRule="exact" w:val="240"/>
          <w:jc w:val="center"/>
        </w:trPr>
        <w:tc>
          <w:tcPr>
            <w:tcW w:w="9752" w:type="dxa"/>
            <w:gridSpan w:val="2"/>
            <w:tcBorders>
              <w:top w:val="nil"/>
              <w:left w:val="nil"/>
              <w:bottom w:val="nil"/>
              <w:right w:val="nil"/>
            </w:tcBorders>
          </w:tcPr>
          <w:p w14:paraId="17F6261D" w14:textId="77777777" w:rsidR="0060658B" w:rsidRPr="008C0310" w:rsidRDefault="0060658B" w:rsidP="00D550E0"/>
        </w:tc>
      </w:tr>
      <w:tr w:rsidR="0060658B" w:rsidRPr="008C0310" w14:paraId="4E6F788D" w14:textId="77777777" w:rsidTr="00D550E0">
        <w:trPr>
          <w:trHeight w:val="240"/>
          <w:jc w:val="center"/>
        </w:trPr>
        <w:tc>
          <w:tcPr>
            <w:tcW w:w="4876" w:type="dxa"/>
            <w:tcBorders>
              <w:top w:val="nil"/>
              <w:left w:val="nil"/>
              <w:bottom w:val="nil"/>
              <w:right w:val="nil"/>
            </w:tcBorders>
          </w:tcPr>
          <w:p w14:paraId="5F29F64D" w14:textId="77777777" w:rsidR="0060658B" w:rsidRPr="008C0310" w:rsidRDefault="0060658B" w:rsidP="00D550E0">
            <w:pPr>
              <w:pStyle w:val="AmColumnHeading"/>
            </w:pPr>
            <w:r w:rsidRPr="008C0310">
              <w:t>Vorschlag der Kommission</w:t>
            </w:r>
          </w:p>
        </w:tc>
        <w:tc>
          <w:tcPr>
            <w:tcW w:w="4876" w:type="dxa"/>
            <w:tcBorders>
              <w:top w:val="nil"/>
              <w:left w:val="nil"/>
              <w:bottom w:val="nil"/>
              <w:right w:val="nil"/>
            </w:tcBorders>
          </w:tcPr>
          <w:p w14:paraId="67DAC2C9" w14:textId="77777777" w:rsidR="0060658B" w:rsidRPr="008C0310" w:rsidRDefault="0060658B" w:rsidP="00D550E0">
            <w:pPr>
              <w:pStyle w:val="AmColumnHeading"/>
            </w:pPr>
            <w:r w:rsidRPr="008C0310">
              <w:t>Geänderter Text</w:t>
            </w:r>
          </w:p>
        </w:tc>
      </w:tr>
      <w:tr w:rsidR="0060658B" w:rsidRPr="008C0310" w14:paraId="6612294E" w14:textId="77777777" w:rsidTr="00D550E0">
        <w:trPr>
          <w:jc w:val="center"/>
        </w:trPr>
        <w:tc>
          <w:tcPr>
            <w:tcW w:w="4876" w:type="dxa"/>
            <w:tcBorders>
              <w:top w:val="nil"/>
              <w:left w:val="nil"/>
              <w:bottom w:val="nil"/>
              <w:right w:val="nil"/>
            </w:tcBorders>
          </w:tcPr>
          <w:p w14:paraId="2570A9C4" w14:textId="77777777" w:rsidR="0060658B" w:rsidRPr="008C0310" w:rsidRDefault="0060658B" w:rsidP="00D550E0">
            <w:pPr>
              <w:pStyle w:val="Normal6a"/>
            </w:pPr>
            <w:r w:rsidRPr="008C0310">
              <w:t xml:space="preserve">A &gt;= 1,1 * </w:t>
            </w:r>
            <w:r w:rsidRPr="008C0310">
              <w:rPr>
                <w:b/>
                <w:i/>
              </w:rPr>
              <w:t>(EL * WAL des ursprünglichen Referenzportfolios + UL)</w:t>
            </w:r>
            <w:r w:rsidRPr="008C0310">
              <w:t xml:space="preserve"> bei Verwendung des SEC-IRBA.</w:t>
            </w:r>
          </w:p>
        </w:tc>
        <w:tc>
          <w:tcPr>
            <w:tcW w:w="4876" w:type="dxa"/>
            <w:tcBorders>
              <w:top w:val="nil"/>
              <w:left w:val="nil"/>
              <w:bottom w:val="nil"/>
              <w:right w:val="nil"/>
            </w:tcBorders>
          </w:tcPr>
          <w:p w14:paraId="6E2D974C" w14:textId="77777777" w:rsidR="0060658B" w:rsidRPr="008C0310" w:rsidRDefault="0060658B" w:rsidP="00D550E0">
            <w:pPr>
              <w:pStyle w:val="Normal6a"/>
            </w:pPr>
            <w:r w:rsidRPr="008C0310">
              <w:t xml:space="preserve">A &gt;= 1,1 * </w:t>
            </w:r>
            <w:r w:rsidRPr="008C0310">
              <w:rPr>
                <w:b/>
                <w:i/>
              </w:rPr>
              <w:t>K</w:t>
            </w:r>
            <w:r w:rsidRPr="008C0310">
              <w:rPr>
                <w:b/>
                <w:i/>
                <w:vertAlign w:val="subscript"/>
              </w:rPr>
              <w:t>IRB</w:t>
            </w:r>
            <w:r w:rsidRPr="008C0310">
              <w:t xml:space="preserve"> bei Verwendung des SEC-IRBA.</w:t>
            </w:r>
          </w:p>
        </w:tc>
      </w:tr>
    </w:tbl>
    <w:p w14:paraId="61C78859" w14:textId="77777777" w:rsidR="0060658B" w:rsidRPr="008C0310" w:rsidRDefault="0060658B" w:rsidP="0060658B">
      <w:pPr>
        <w:pStyle w:val="AmOrLang"/>
      </w:pPr>
      <w:r w:rsidRPr="008C0310">
        <w:t xml:space="preserve">Or. </w:t>
      </w:r>
      <w:r w:rsidRPr="008C0310">
        <w:rPr>
          <w:rStyle w:val="HideTWBExt"/>
        </w:rPr>
        <w:t>&lt;Original&gt;</w:t>
      </w:r>
      <w:r w:rsidRPr="008C0310">
        <w:rPr>
          <w:rStyle w:val="HideTWBInt"/>
        </w:rPr>
        <w:t>{EN}</w:t>
      </w:r>
      <w:r w:rsidRPr="008C0310">
        <w:t>en</w:t>
      </w:r>
      <w:r w:rsidRPr="008C0310">
        <w:rPr>
          <w:rStyle w:val="HideTWBExt"/>
        </w:rPr>
        <w:t>&lt;/Original&gt;</w:t>
      </w:r>
    </w:p>
    <w:p w14:paraId="3EC6B791" w14:textId="77777777" w:rsidR="0060658B" w:rsidRPr="008C0310" w:rsidRDefault="0060658B" w:rsidP="0060658B">
      <w:r w:rsidRPr="008C0310">
        <w:rPr>
          <w:rStyle w:val="HideTWBExt"/>
        </w:rPr>
        <w:t>&lt;/Amend&gt;</w:t>
      </w:r>
    </w:p>
    <w:p w14:paraId="645D5147" w14:textId="77777777" w:rsidR="0060658B" w:rsidRPr="008C0310" w:rsidRDefault="0060658B" w:rsidP="0060658B">
      <w:pPr>
        <w:pStyle w:val="AmNumberTabs"/>
      </w:pPr>
      <w:r w:rsidRPr="008C0310">
        <w:rPr>
          <w:rStyle w:val="HideTWBExt"/>
        </w:rPr>
        <w:t>&lt;Amend&gt;</w:t>
      </w:r>
      <w:r w:rsidRPr="008C0310">
        <w:t>Änderungsantrag</w:t>
      </w:r>
      <w:r w:rsidRPr="008C0310">
        <w:tab/>
      </w:r>
      <w:r w:rsidRPr="008C0310">
        <w:tab/>
      </w:r>
      <w:r w:rsidRPr="008C0310">
        <w:rPr>
          <w:rStyle w:val="HideTWBExt"/>
        </w:rPr>
        <w:t>&lt;NumAm&gt;</w:t>
      </w:r>
      <w:r w:rsidRPr="008C0310">
        <w:t>133</w:t>
      </w:r>
      <w:r w:rsidRPr="008C0310">
        <w:rPr>
          <w:rStyle w:val="HideTWBExt"/>
        </w:rPr>
        <w:t>&lt;/NumAm&gt;</w:t>
      </w:r>
    </w:p>
    <w:p w14:paraId="6B03F57F" w14:textId="77777777" w:rsidR="0060658B" w:rsidRPr="008C0310" w:rsidRDefault="0060658B" w:rsidP="0060658B">
      <w:pPr>
        <w:pStyle w:val="NormalBold"/>
      </w:pPr>
      <w:r w:rsidRPr="008C0310">
        <w:rPr>
          <w:rStyle w:val="HideTWBExt"/>
          <w:b w:val="0"/>
        </w:rPr>
        <w:t>&lt;RepeatBlock-By&gt;&lt;Members&gt;</w:t>
      </w:r>
      <w:r w:rsidRPr="008C0310">
        <w:t>Marie Toussaint</w:t>
      </w:r>
      <w:r w:rsidRPr="008C0310">
        <w:rPr>
          <w:rStyle w:val="HideTWBExt"/>
          <w:b w:val="0"/>
        </w:rPr>
        <w:t>&lt;/Members&gt;</w:t>
      </w:r>
    </w:p>
    <w:p w14:paraId="11EDE7C6" w14:textId="77777777" w:rsidR="0060658B" w:rsidRPr="008C0310" w:rsidRDefault="0060658B" w:rsidP="0060658B">
      <w:r w:rsidRPr="008C0310">
        <w:rPr>
          <w:rStyle w:val="HideTWBExt"/>
        </w:rPr>
        <w:t>&lt;AuNomDe&gt;</w:t>
      </w:r>
      <w:r w:rsidRPr="008C0310">
        <w:rPr>
          <w:rStyle w:val="HideTWBInt"/>
        </w:rPr>
        <w:t>{Verts/ALE}</w:t>
      </w:r>
      <w:r w:rsidRPr="008C0310">
        <w:t>im Namen der Verts/ALE-Fraktion</w:t>
      </w:r>
      <w:r w:rsidRPr="008C0310">
        <w:rPr>
          <w:rStyle w:val="HideTWBExt"/>
        </w:rPr>
        <w:t>&lt;/AuNomDe&gt;</w:t>
      </w:r>
    </w:p>
    <w:p w14:paraId="6EE15A4A" w14:textId="77777777" w:rsidR="0060658B" w:rsidRPr="008C0310" w:rsidRDefault="0060658B" w:rsidP="0060658B">
      <w:pPr>
        <w:pStyle w:val="NormalBold"/>
      </w:pPr>
      <w:r w:rsidRPr="008C0310">
        <w:rPr>
          <w:rStyle w:val="HideTWBExt"/>
          <w:b w:val="0"/>
        </w:rPr>
        <w:t>&lt;/RepeatBlock-By&gt;</w:t>
      </w:r>
    </w:p>
    <w:p w14:paraId="5651AE09" w14:textId="77777777" w:rsidR="0060658B" w:rsidRPr="008C0310" w:rsidRDefault="0060658B" w:rsidP="0060658B">
      <w:pPr>
        <w:pStyle w:val="NormalBold"/>
      </w:pPr>
      <w:r w:rsidRPr="008C0310">
        <w:rPr>
          <w:rStyle w:val="HideTWBExt"/>
        </w:rPr>
        <w:t>&lt;DocAmend&gt;</w:t>
      </w:r>
      <w:r w:rsidRPr="008C0310">
        <w:t>Vorschlag für eine Verordnung</w:t>
      </w:r>
      <w:r w:rsidRPr="008C0310">
        <w:rPr>
          <w:rStyle w:val="HideTWBExt"/>
        </w:rPr>
        <w:t>&lt;/DocAmend&gt;</w:t>
      </w:r>
    </w:p>
    <w:p w14:paraId="168E7181" w14:textId="77777777" w:rsidR="0060658B" w:rsidRPr="008C0310" w:rsidRDefault="0060658B" w:rsidP="0060658B">
      <w:pPr>
        <w:pStyle w:val="NormalBold"/>
      </w:pPr>
      <w:r w:rsidRPr="008C0310">
        <w:rPr>
          <w:rStyle w:val="HideTWBExt"/>
        </w:rPr>
        <w:t>&lt;Article&gt;</w:t>
      </w:r>
      <w:r w:rsidRPr="008C0310">
        <w:t>Artikel 1 – Absatz 1 – Nummer 3 – Buchstabe c</w:t>
      </w:r>
      <w:r w:rsidRPr="008C0310">
        <w:rPr>
          <w:rStyle w:val="HideTWBExt"/>
        </w:rPr>
        <w:t>&lt;/Article&gt;</w:t>
      </w:r>
    </w:p>
    <w:p w14:paraId="71A51A5B" w14:textId="77777777" w:rsidR="0060658B" w:rsidRPr="008C0310" w:rsidRDefault="0060658B" w:rsidP="0060658B">
      <w:r w:rsidRPr="008C0310">
        <w:rPr>
          <w:rStyle w:val="HideTWBExt"/>
        </w:rPr>
        <w:t>&lt;DocAmend2&gt;</w:t>
      </w:r>
      <w:r w:rsidRPr="008C0310">
        <w:t>Verordnung (EU) Nr. 575/2013</w:t>
      </w:r>
      <w:r w:rsidRPr="008C0310">
        <w:rPr>
          <w:rStyle w:val="HideTWBExt"/>
        </w:rPr>
        <w:t>&lt;/DocAmend2&gt;</w:t>
      </w:r>
    </w:p>
    <w:p w14:paraId="65F1139C" w14:textId="77777777" w:rsidR="0060658B" w:rsidRPr="008C0310" w:rsidRDefault="0060658B" w:rsidP="0060658B">
      <w:r w:rsidRPr="008C0310">
        <w:rPr>
          <w:rStyle w:val="HideTWBExt"/>
        </w:rPr>
        <w:t>&lt;Article2&gt;</w:t>
      </w:r>
      <w:r w:rsidRPr="008C0310">
        <w:t>Artikel 243 – Absatz 4</w:t>
      </w:r>
      <w:r w:rsidRPr="008C031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58B" w:rsidRPr="008C0310" w14:paraId="0EC37BC2" w14:textId="77777777" w:rsidTr="00D550E0">
        <w:trPr>
          <w:trHeight w:hRule="exact" w:val="240"/>
          <w:jc w:val="center"/>
        </w:trPr>
        <w:tc>
          <w:tcPr>
            <w:tcW w:w="9752" w:type="dxa"/>
            <w:gridSpan w:val="2"/>
            <w:tcBorders>
              <w:top w:val="nil"/>
              <w:left w:val="nil"/>
              <w:bottom w:val="nil"/>
              <w:right w:val="nil"/>
            </w:tcBorders>
          </w:tcPr>
          <w:p w14:paraId="6C8A3FEE" w14:textId="77777777" w:rsidR="0060658B" w:rsidRPr="008C0310" w:rsidRDefault="0060658B" w:rsidP="00D550E0"/>
        </w:tc>
      </w:tr>
      <w:tr w:rsidR="0060658B" w:rsidRPr="008C0310" w14:paraId="0D8AEF9D" w14:textId="77777777" w:rsidTr="00D550E0">
        <w:trPr>
          <w:trHeight w:val="240"/>
          <w:jc w:val="center"/>
        </w:trPr>
        <w:tc>
          <w:tcPr>
            <w:tcW w:w="4876" w:type="dxa"/>
            <w:tcBorders>
              <w:top w:val="nil"/>
              <w:left w:val="nil"/>
              <w:bottom w:val="nil"/>
              <w:right w:val="nil"/>
            </w:tcBorders>
          </w:tcPr>
          <w:p w14:paraId="7C6F8356" w14:textId="77777777" w:rsidR="0060658B" w:rsidRPr="008C0310" w:rsidRDefault="0060658B" w:rsidP="00D550E0">
            <w:pPr>
              <w:pStyle w:val="AmColumnHeading"/>
            </w:pPr>
            <w:r w:rsidRPr="008C0310">
              <w:t>Vorschlag der Kommission</w:t>
            </w:r>
          </w:p>
        </w:tc>
        <w:tc>
          <w:tcPr>
            <w:tcW w:w="4876" w:type="dxa"/>
            <w:tcBorders>
              <w:top w:val="nil"/>
              <w:left w:val="nil"/>
              <w:bottom w:val="nil"/>
              <w:right w:val="nil"/>
            </w:tcBorders>
          </w:tcPr>
          <w:p w14:paraId="5D0E6D7B" w14:textId="77777777" w:rsidR="0060658B" w:rsidRPr="008C0310" w:rsidRDefault="0060658B" w:rsidP="00D550E0">
            <w:pPr>
              <w:pStyle w:val="AmColumnHeading"/>
            </w:pPr>
            <w:r w:rsidRPr="008C0310">
              <w:t>Geänderter Text</w:t>
            </w:r>
          </w:p>
        </w:tc>
      </w:tr>
      <w:tr w:rsidR="0060658B" w:rsidRPr="008C0310" w14:paraId="2F913957" w14:textId="77777777" w:rsidTr="00D550E0">
        <w:trPr>
          <w:jc w:val="center"/>
        </w:trPr>
        <w:tc>
          <w:tcPr>
            <w:tcW w:w="4876" w:type="dxa"/>
            <w:tcBorders>
              <w:top w:val="nil"/>
              <w:left w:val="nil"/>
              <w:bottom w:val="nil"/>
              <w:right w:val="nil"/>
            </w:tcBorders>
          </w:tcPr>
          <w:p w14:paraId="26170B0A" w14:textId="77777777" w:rsidR="0060658B" w:rsidRPr="008C0310" w:rsidRDefault="0060658B" w:rsidP="00D550E0">
            <w:pPr>
              <w:pStyle w:val="Normal6a"/>
            </w:pPr>
            <w:r w:rsidRPr="008C0310">
              <w:rPr>
                <w:b/>
                <w:i/>
              </w:rPr>
              <w:t>(4)</w:t>
            </w:r>
            <w:r w:rsidRPr="008C0310">
              <w:tab/>
            </w:r>
            <w:r w:rsidRPr="008C0310">
              <w:rPr>
                <w:b/>
                <w:i/>
              </w:rPr>
              <w:t>Eine vorrangige Verbriefungsposition in einer Nicht-STS-Verbriefung kommt für die Behandlung nach Artikel 259 Absatz 1b, Artikel 261 Absatz 1b, Artikel 263 Absatz 2a und Artikel 263 Absatz 3a in Betracht, wenn die folgenden Anforderungen zum Zeitpunkt der Begebung und fortlaufend danach erfüllt sind:</w:t>
            </w:r>
          </w:p>
        </w:tc>
        <w:tc>
          <w:tcPr>
            <w:tcW w:w="4876" w:type="dxa"/>
            <w:tcBorders>
              <w:top w:val="nil"/>
              <w:left w:val="nil"/>
              <w:bottom w:val="nil"/>
              <w:right w:val="nil"/>
            </w:tcBorders>
          </w:tcPr>
          <w:p w14:paraId="5D0F5087" w14:textId="77777777" w:rsidR="0060658B" w:rsidRPr="008C0310" w:rsidRDefault="0060658B" w:rsidP="00D550E0">
            <w:pPr>
              <w:pStyle w:val="Normal6a"/>
            </w:pPr>
            <w:r w:rsidRPr="008C0310">
              <w:rPr>
                <w:b/>
                <w:i/>
              </w:rPr>
              <w:t>entfällt</w:t>
            </w:r>
          </w:p>
        </w:tc>
      </w:tr>
      <w:tr w:rsidR="0060658B" w:rsidRPr="008C0310" w14:paraId="2B7B0B85" w14:textId="77777777" w:rsidTr="00D550E0">
        <w:trPr>
          <w:jc w:val="center"/>
        </w:trPr>
        <w:tc>
          <w:tcPr>
            <w:tcW w:w="4876" w:type="dxa"/>
            <w:tcBorders>
              <w:top w:val="nil"/>
              <w:left w:val="nil"/>
              <w:bottom w:val="nil"/>
              <w:right w:val="nil"/>
            </w:tcBorders>
          </w:tcPr>
          <w:p w14:paraId="71518077" w14:textId="77777777" w:rsidR="0060658B" w:rsidRPr="008C0310" w:rsidRDefault="0060658B" w:rsidP="00D550E0">
            <w:pPr>
              <w:pStyle w:val="Normal6a"/>
            </w:pPr>
            <w:r w:rsidRPr="008C0310">
              <w:rPr>
                <w:b/>
                <w:i/>
              </w:rPr>
              <w:t>a) Bei Bilanzverbriefungen:</w:t>
            </w:r>
          </w:p>
        </w:tc>
        <w:tc>
          <w:tcPr>
            <w:tcW w:w="4876" w:type="dxa"/>
            <w:tcBorders>
              <w:top w:val="nil"/>
              <w:left w:val="nil"/>
              <w:bottom w:val="nil"/>
              <w:right w:val="nil"/>
            </w:tcBorders>
          </w:tcPr>
          <w:p w14:paraId="5EBA4878" w14:textId="77777777" w:rsidR="0060658B" w:rsidRPr="008C0310" w:rsidRDefault="0060658B" w:rsidP="00D550E0">
            <w:pPr>
              <w:pStyle w:val="Normal6a"/>
            </w:pPr>
          </w:p>
        </w:tc>
      </w:tr>
      <w:tr w:rsidR="0060658B" w:rsidRPr="008C0310" w14:paraId="481ACCE3" w14:textId="77777777" w:rsidTr="00D550E0">
        <w:trPr>
          <w:jc w:val="center"/>
        </w:trPr>
        <w:tc>
          <w:tcPr>
            <w:tcW w:w="4876" w:type="dxa"/>
            <w:tcBorders>
              <w:top w:val="nil"/>
              <w:left w:val="nil"/>
              <w:bottom w:val="nil"/>
              <w:right w:val="nil"/>
            </w:tcBorders>
          </w:tcPr>
          <w:p w14:paraId="2A75C4AF" w14:textId="77777777" w:rsidR="0060658B" w:rsidRPr="008C0310" w:rsidRDefault="0060658B" w:rsidP="00D550E0">
            <w:pPr>
              <w:pStyle w:val="Normal6a"/>
            </w:pPr>
            <w:r w:rsidRPr="008C0310">
              <w:rPr>
                <w:b/>
                <w:i/>
              </w:rPr>
              <w:t>1. die Anforderung des Artikels 26c Absatz 5 der Verordnung (EU) 2017/2402 und die Anforderungen der Delegierten Verordnung (EU) 2024/920 der Kommission;</w:t>
            </w:r>
          </w:p>
        </w:tc>
        <w:tc>
          <w:tcPr>
            <w:tcW w:w="4876" w:type="dxa"/>
            <w:tcBorders>
              <w:top w:val="nil"/>
              <w:left w:val="nil"/>
              <w:bottom w:val="nil"/>
              <w:right w:val="nil"/>
            </w:tcBorders>
          </w:tcPr>
          <w:p w14:paraId="03073F7A" w14:textId="77777777" w:rsidR="0060658B" w:rsidRPr="008C0310" w:rsidRDefault="0060658B" w:rsidP="00D550E0">
            <w:pPr>
              <w:pStyle w:val="Normal6a"/>
            </w:pPr>
          </w:p>
        </w:tc>
      </w:tr>
      <w:tr w:rsidR="0060658B" w:rsidRPr="008C0310" w14:paraId="5E1A8D6B" w14:textId="77777777" w:rsidTr="00D550E0">
        <w:trPr>
          <w:jc w:val="center"/>
        </w:trPr>
        <w:tc>
          <w:tcPr>
            <w:tcW w:w="4876" w:type="dxa"/>
            <w:tcBorders>
              <w:top w:val="nil"/>
              <w:left w:val="nil"/>
              <w:bottom w:val="nil"/>
              <w:right w:val="nil"/>
            </w:tcBorders>
          </w:tcPr>
          <w:p w14:paraId="473308B1" w14:textId="77777777" w:rsidR="0060658B" w:rsidRPr="008C0310" w:rsidRDefault="0060658B" w:rsidP="00D550E0">
            <w:pPr>
              <w:pStyle w:val="Normal6a"/>
            </w:pPr>
            <w:r w:rsidRPr="008C0310">
              <w:rPr>
                <w:b/>
                <w:i/>
              </w:rPr>
              <w:t>2. die Anforderungen des Artikels 26e Absätze 8, 9 und 10 der Verordnung (EU) 2017/2402;</w:t>
            </w:r>
          </w:p>
        </w:tc>
        <w:tc>
          <w:tcPr>
            <w:tcW w:w="4876" w:type="dxa"/>
            <w:tcBorders>
              <w:top w:val="nil"/>
              <w:left w:val="nil"/>
              <w:bottom w:val="nil"/>
              <w:right w:val="nil"/>
            </w:tcBorders>
          </w:tcPr>
          <w:p w14:paraId="0BE1522F" w14:textId="77777777" w:rsidR="0060658B" w:rsidRPr="008C0310" w:rsidRDefault="0060658B" w:rsidP="00D550E0">
            <w:pPr>
              <w:pStyle w:val="Normal6a"/>
            </w:pPr>
          </w:p>
        </w:tc>
      </w:tr>
      <w:tr w:rsidR="0060658B" w:rsidRPr="008C0310" w14:paraId="65F76B88" w14:textId="77777777" w:rsidTr="00D550E0">
        <w:trPr>
          <w:jc w:val="center"/>
        </w:trPr>
        <w:tc>
          <w:tcPr>
            <w:tcW w:w="4876" w:type="dxa"/>
            <w:tcBorders>
              <w:top w:val="nil"/>
              <w:left w:val="nil"/>
              <w:bottom w:val="nil"/>
              <w:right w:val="nil"/>
            </w:tcBorders>
          </w:tcPr>
          <w:p w14:paraId="3BB0327D" w14:textId="77777777" w:rsidR="0060658B" w:rsidRPr="008C0310" w:rsidRDefault="0060658B" w:rsidP="00D550E0">
            <w:pPr>
              <w:pStyle w:val="Normal6a"/>
            </w:pPr>
            <w:r w:rsidRPr="008C0310">
              <w:rPr>
                <w:b/>
                <w:i/>
              </w:rPr>
              <w:t>3. der Anknüpfungspunkt der vorrangigen Verbriefungsposition wird wie folgt bestimmt:</w:t>
            </w:r>
          </w:p>
        </w:tc>
        <w:tc>
          <w:tcPr>
            <w:tcW w:w="4876" w:type="dxa"/>
            <w:tcBorders>
              <w:top w:val="nil"/>
              <w:left w:val="nil"/>
              <w:bottom w:val="nil"/>
              <w:right w:val="nil"/>
            </w:tcBorders>
          </w:tcPr>
          <w:p w14:paraId="718DBF79" w14:textId="77777777" w:rsidR="0060658B" w:rsidRPr="008C0310" w:rsidRDefault="0060658B" w:rsidP="00D550E0">
            <w:pPr>
              <w:pStyle w:val="Normal6a"/>
            </w:pPr>
          </w:p>
        </w:tc>
      </w:tr>
      <w:tr w:rsidR="0060658B" w:rsidRPr="008C0310" w14:paraId="672921F2" w14:textId="77777777" w:rsidTr="00D550E0">
        <w:trPr>
          <w:jc w:val="center"/>
        </w:trPr>
        <w:tc>
          <w:tcPr>
            <w:tcW w:w="4876" w:type="dxa"/>
            <w:tcBorders>
              <w:top w:val="nil"/>
              <w:left w:val="nil"/>
              <w:bottom w:val="nil"/>
              <w:right w:val="nil"/>
            </w:tcBorders>
          </w:tcPr>
          <w:p w14:paraId="5FE533DE" w14:textId="77777777" w:rsidR="0060658B" w:rsidRPr="008C0310" w:rsidRDefault="0060658B" w:rsidP="00D550E0">
            <w:pPr>
              <w:pStyle w:val="Normal6a"/>
            </w:pPr>
            <w:r w:rsidRPr="008C0310">
              <w:rPr>
                <w:b/>
                <w:i/>
              </w:rPr>
              <w:t>A &gt;= 1,5 * K</w:t>
            </w:r>
            <w:r w:rsidRPr="008C0310">
              <w:rPr>
                <w:b/>
                <w:i/>
                <w:vertAlign w:val="subscript"/>
              </w:rPr>
              <w:t>A</w:t>
            </w:r>
            <w:r w:rsidRPr="008C0310">
              <w:rPr>
                <w:b/>
                <w:i/>
              </w:rPr>
              <w:t>, bei Verwendung des SEC-SA oder SEC-ERBA oder</w:t>
            </w:r>
          </w:p>
        </w:tc>
        <w:tc>
          <w:tcPr>
            <w:tcW w:w="4876" w:type="dxa"/>
            <w:tcBorders>
              <w:top w:val="nil"/>
              <w:left w:val="nil"/>
              <w:bottom w:val="nil"/>
              <w:right w:val="nil"/>
            </w:tcBorders>
          </w:tcPr>
          <w:p w14:paraId="7703C853" w14:textId="77777777" w:rsidR="0060658B" w:rsidRPr="008C0310" w:rsidRDefault="0060658B" w:rsidP="00D550E0">
            <w:pPr>
              <w:pStyle w:val="Normal6a"/>
            </w:pPr>
          </w:p>
        </w:tc>
      </w:tr>
      <w:tr w:rsidR="0060658B" w:rsidRPr="008C0310" w14:paraId="60715138" w14:textId="77777777" w:rsidTr="00D550E0">
        <w:trPr>
          <w:jc w:val="center"/>
        </w:trPr>
        <w:tc>
          <w:tcPr>
            <w:tcW w:w="4876" w:type="dxa"/>
            <w:tcBorders>
              <w:top w:val="nil"/>
              <w:left w:val="nil"/>
              <w:bottom w:val="nil"/>
              <w:right w:val="nil"/>
            </w:tcBorders>
          </w:tcPr>
          <w:p w14:paraId="30081C41" w14:textId="77777777" w:rsidR="0060658B" w:rsidRPr="008C0310" w:rsidRDefault="0060658B" w:rsidP="00D550E0">
            <w:pPr>
              <w:pStyle w:val="Normal6a"/>
            </w:pPr>
            <w:r w:rsidRPr="008C0310">
              <w:rPr>
                <w:b/>
                <w:i/>
              </w:rPr>
              <w:t>A &gt;= 1,1 * (EL * WAL des ursprünglichen Referenzportfolios + UL) bei Verwendung des SEC-IRBA;</w:t>
            </w:r>
          </w:p>
        </w:tc>
        <w:tc>
          <w:tcPr>
            <w:tcW w:w="4876" w:type="dxa"/>
            <w:tcBorders>
              <w:top w:val="nil"/>
              <w:left w:val="nil"/>
              <w:bottom w:val="nil"/>
              <w:right w:val="nil"/>
            </w:tcBorders>
          </w:tcPr>
          <w:p w14:paraId="4230AD33" w14:textId="77777777" w:rsidR="0060658B" w:rsidRPr="008C0310" w:rsidRDefault="0060658B" w:rsidP="00D550E0">
            <w:pPr>
              <w:pStyle w:val="Normal6a"/>
            </w:pPr>
          </w:p>
        </w:tc>
      </w:tr>
      <w:tr w:rsidR="0060658B" w:rsidRPr="008C0310" w14:paraId="20ADAFE3" w14:textId="77777777" w:rsidTr="00D550E0">
        <w:trPr>
          <w:jc w:val="center"/>
        </w:trPr>
        <w:tc>
          <w:tcPr>
            <w:tcW w:w="4876" w:type="dxa"/>
            <w:tcBorders>
              <w:top w:val="nil"/>
              <w:left w:val="nil"/>
              <w:bottom w:val="nil"/>
              <w:right w:val="nil"/>
            </w:tcBorders>
          </w:tcPr>
          <w:p w14:paraId="7645CD6C" w14:textId="77777777" w:rsidR="0060658B" w:rsidRPr="008C0310" w:rsidRDefault="0060658B" w:rsidP="00D550E0">
            <w:pPr>
              <w:pStyle w:val="Normal6a"/>
            </w:pPr>
            <w:r w:rsidRPr="008C0310">
              <w:rPr>
                <w:b/>
                <w:i/>
              </w:rPr>
              <w:t>4. die Anforderung gemäß Artikel 243 Absatz 2 Buchstabe a der vorliegenden Verordnung;</w:t>
            </w:r>
          </w:p>
        </w:tc>
        <w:tc>
          <w:tcPr>
            <w:tcW w:w="4876" w:type="dxa"/>
            <w:tcBorders>
              <w:top w:val="nil"/>
              <w:left w:val="nil"/>
              <w:bottom w:val="nil"/>
              <w:right w:val="nil"/>
            </w:tcBorders>
          </w:tcPr>
          <w:p w14:paraId="6EE6A0A4" w14:textId="77777777" w:rsidR="0060658B" w:rsidRPr="008C0310" w:rsidRDefault="0060658B" w:rsidP="00D550E0">
            <w:pPr>
              <w:pStyle w:val="Normal6a"/>
            </w:pPr>
          </w:p>
        </w:tc>
      </w:tr>
      <w:tr w:rsidR="0060658B" w:rsidRPr="008C0310" w14:paraId="7EA41DDA" w14:textId="77777777" w:rsidTr="00D550E0">
        <w:trPr>
          <w:jc w:val="center"/>
        </w:trPr>
        <w:tc>
          <w:tcPr>
            <w:tcW w:w="4876" w:type="dxa"/>
            <w:tcBorders>
              <w:top w:val="nil"/>
              <w:left w:val="nil"/>
              <w:bottom w:val="nil"/>
              <w:right w:val="nil"/>
            </w:tcBorders>
          </w:tcPr>
          <w:p w14:paraId="42415821" w14:textId="77777777" w:rsidR="0060658B" w:rsidRPr="008C0310" w:rsidRDefault="0060658B" w:rsidP="00D550E0">
            <w:pPr>
              <w:pStyle w:val="Normal6a"/>
            </w:pPr>
            <w:r w:rsidRPr="008C0310">
              <w:rPr>
                <w:b/>
                <w:i/>
              </w:rPr>
              <w:t>5. die Position ist keine Position des Anlegers;</w:t>
            </w:r>
          </w:p>
        </w:tc>
        <w:tc>
          <w:tcPr>
            <w:tcW w:w="4876" w:type="dxa"/>
            <w:tcBorders>
              <w:top w:val="nil"/>
              <w:left w:val="nil"/>
              <w:bottom w:val="nil"/>
              <w:right w:val="nil"/>
            </w:tcBorders>
          </w:tcPr>
          <w:p w14:paraId="5FDEBA76" w14:textId="77777777" w:rsidR="0060658B" w:rsidRPr="008C0310" w:rsidRDefault="0060658B" w:rsidP="00D550E0">
            <w:pPr>
              <w:pStyle w:val="Normal6a"/>
            </w:pPr>
          </w:p>
        </w:tc>
      </w:tr>
      <w:tr w:rsidR="0060658B" w:rsidRPr="008C0310" w14:paraId="0DF351BB" w14:textId="77777777" w:rsidTr="00D550E0">
        <w:trPr>
          <w:jc w:val="center"/>
        </w:trPr>
        <w:tc>
          <w:tcPr>
            <w:tcW w:w="4876" w:type="dxa"/>
            <w:tcBorders>
              <w:top w:val="nil"/>
              <w:left w:val="nil"/>
              <w:bottom w:val="nil"/>
              <w:right w:val="nil"/>
            </w:tcBorders>
          </w:tcPr>
          <w:p w14:paraId="791A1DFE" w14:textId="77777777" w:rsidR="0060658B" w:rsidRPr="008C0310" w:rsidRDefault="0060658B" w:rsidP="00D550E0">
            <w:pPr>
              <w:pStyle w:val="Normal6a"/>
            </w:pPr>
            <w:r w:rsidRPr="008C0310">
              <w:rPr>
                <w:b/>
                <w:i/>
              </w:rPr>
              <w:t>b) bei ABCP-Programmen oder ABCP-Transaktionen:</w:t>
            </w:r>
          </w:p>
        </w:tc>
        <w:tc>
          <w:tcPr>
            <w:tcW w:w="4876" w:type="dxa"/>
            <w:tcBorders>
              <w:top w:val="nil"/>
              <w:left w:val="nil"/>
              <w:bottom w:val="nil"/>
              <w:right w:val="nil"/>
            </w:tcBorders>
          </w:tcPr>
          <w:p w14:paraId="79FD8564" w14:textId="77777777" w:rsidR="0060658B" w:rsidRPr="008C0310" w:rsidRDefault="0060658B" w:rsidP="00D550E0">
            <w:pPr>
              <w:pStyle w:val="Normal6a"/>
            </w:pPr>
          </w:p>
        </w:tc>
      </w:tr>
      <w:tr w:rsidR="0060658B" w:rsidRPr="008C0310" w14:paraId="1E8FF481" w14:textId="77777777" w:rsidTr="00D550E0">
        <w:trPr>
          <w:jc w:val="center"/>
        </w:trPr>
        <w:tc>
          <w:tcPr>
            <w:tcW w:w="4876" w:type="dxa"/>
            <w:tcBorders>
              <w:top w:val="nil"/>
              <w:left w:val="nil"/>
              <w:bottom w:val="nil"/>
              <w:right w:val="nil"/>
            </w:tcBorders>
          </w:tcPr>
          <w:p w14:paraId="4A9324E9" w14:textId="77777777" w:rsidR="0060658B" w:rsidRPr="008C0310" w:rsidRDefault="0060658B" w:rsidP="00D550E0">
            <w:pPr>
              <w:pStyle w:val="Normal6a"/>
            </w:pPr>
            <w:r w:rsidRPr="008C0310">
              <w:rPr>
                <w:b/>
                <w:i/>
              </w:rPr>
              <w:t>1. die Anforderungen des Artikels 24 Absatz 17 Buchstabe b der Verordnung (EU) 2017/2402;</w:t>
            </w:r>
          </w:p>
        </w:tc>
        <w:tc>
          <w:tcPr>
            <w:tcW w:w="4876" w:type="dxa"/>
            <w:tcBorders>
              <w:top w:val="nil"/>
              <w:left w:val="nil"/>
              <w:bottom w:val="nil"/>
              <w:right w:val="nil"/>
            </w:tcBorders>
          </w:tcPr>
          <w:p w14:paraId="09FBDE68" w14:textId="77777777" w:rsidR="0060658B" w:rsidRPr="008C0310" w:rsidRDefault="0060658B" w:rsidP="00D550E0">
            <w:pPr>
              <w:pStyle w:val="Normal6a"/>
            </w:pPr>
          </w:p>
        </w:tc>
      </w:tr>
      <w:tr w:rsidR="0060658B" w:rsidRPr="008C0310" w14:paraId="142C6616" w14:textId="77777777" w:rsidTr="00D550E0">
        <w:trPr>
          <w:jc w:val="center"/>
        </w:trPr>
        <w:tc>
          <w:tcPr>
            <w:tcW w:w="4876" w:type="dxa"/>
            <w:tcBorders>
              <w:top w:val="nil"/>
              <w:left w:val="nil"/>
              <w:bottom w:val="nil"/>
              <w:right w:val="nil"/>
            </w:tcBorders>
          </w:tcPr>
          <w:p w14:paraId="13A3BF99" w14:textId="77777777" w:rsidR="0060658B" w:rsidRPr="008C0310" w:rsidRDefault="0060658B" w:rsidP="00D550E0">
            <w:pPr>
              <w:pStyle w:val="Normal6a"/>
            </w:pPr>
            <w:r w:rsidRPr="008C0310">
              <w:rPr>
                <w:b/>
                <w:i/>
              </w:rPr>
              <w:t>2. der Anknüpfungspunkt der vorrangigen Verbriefungsposition wird wie folgt bestimmt:</w:t>
            </w:r>
          </w:p>
        </w:tc>
        <w:tc>
          <w:tcPr>
            <w:tcW w:w="4876" w:type="dxa"/>
            <w:tcBorders>
              <w:top w:val="nil"/>
              <w:left w:val="nil"/>
              <w:bottom w:val="nil"/>
              <w:right w:val="nil"/>
            </w:tcBorders>
          </w:tcPr>
          <w:p w14:paraId="0BFA160B" w14:textId="77777777" w:rsidR="0060658B" w:rsidRPr="008C0310" w:rsidRDefault="0060658B" w:rsidP="00D550E0">
            <w:pPr>
              <w:pStyle w:val="Normal6a"/>
            </w:pPr>
          </w:p>
        </w:tc>
      </w:tr>
      <w:tr w:rsidR="0060658B" w:rsidRPr="008C0310" w14:paraId="273D9081" w14:textId="77777777" w:rsidTr="00D550E0">
        <w:trPr>
          <w:jc w:val="center"/>
        </w:trPr>
        <w:tc>
          <w:tcPr>
            <w:tcW w:w="4876" w:type="dxa"/>
            <w:tcBorders>
              <w:top w:val="nil"/>
              <w:left w:val="nil"/>
              <w:bottom w:val="nil"/>
              <w:right w:val="nil"/>
            </w:tcBorders>
          </w:tcPr>
          <w:p w14:paraId="0655156A" w14:textId="77777777" w:rsidR="0060658B" w:rsidRPr="008C0310" w:rsidRDefault="0060658B" w:rsidP="00D550E0">
            <w:pPr>
              <w:pStyle w:val="Normal6a"/>
            </w:pPr>
            <w:r w:rsidRPr="008C0310">
              <w:rPr>
                <w:b/>
                <w:i/>
              </w:rPr>
              <w:t>A &gt;= 1,5 * K</w:t>
            </w:r>
            <w:r w:rsidRPr="008C0310">
              <w:rPr>
                <w:b/>
                <w:i/>
                <w:vertAlign w:val="subscript"/>
              </w:rPr>
              <w:t>A</w:t>
            </w:r>
            <w:r w:rsidRPr="008C0310">
              <w:rPr>
                <w:b/>
                <w:i/>
              </w:rPr>
              <w:t>, bei Verwendung des SEC-SA oder SEC-ERBA oder</w:t>
            </w:r>
          </w:p>
        </w:tc>
        <w:tc>
          <w:tcPr>
            <w:tcW w:w="4876" w:type="dxa"/>
            <w:tcBorders>
              <w:top w:val="nil"/>
              <w:left w:val="nil"/>
              <w:bottom w:val="nil"/>
              <w:right w:val="nil"/>
            </w:tcBorders>
          </w:tcPr>
          <w:p w14:paraId="09233890" w14:textId="77777777" w:rsidR="0060658B" w:rsidRPr="008C0310" w:rsidRDefault="0060658B" w:rsidP="00D550E0">
            <w:pPr>
              <w:pStyle w:val="Normal6a"/>
            </w:pPr>
          </w:p>
        </w:tc>
      </w:tr>
      <w:tr w:rsidR="0060658B" w:rsidRPr="008C0310" w14:paraId="49E54141" w14:textId="77777777" w:rsidTr="00D550E0">
        <w:trPr>
          <w:jc w:val="center"/>
        </w:trPr>
        <w:tc>
          <w:tcPr>
            <w:tcW w:w="4876" w:type="dxa"/>
            <w:tcBorders>
              <w:top w:val="nil"/>
              <w:left w:val="nil"/>
              <w:bottom w:val="nil"/>
              <w:right w:val="nil"/>
            </w:tcBorders>
          </w:tcPr>
          <w:p w14:paraId="7FDD746F" w14:textId="77777777" w:rsidR="0060658B" w:rsidRPr="008C0310" w:rsidRDefault="0060658B" w:rsidP="00D550E0">
            <w:pPr>
              <w:pStyle w:val="Normal6a"/>
            </w:pPr>
            <w:r w:rsidRPr="008C0310">
              <w:rPr>
                <w:b/>
                <w:i/>
              </w:rPr>
              <w:t>A &gt;= 1,1 * (EL * WAL des ursprünglichen Referenzportfolios + UL) bei Verwendung des SEC-IRBA;</w:t>
            </w:r>
          </w:p>
        </w:tc>
        <w:tc>
          <w:tcPr>
            <w:tcW w:w="4876" w:type="dxa"/>
            <w:tcBorders>
              <w:top w:val="nil"/>
              <w:left w:val="nil"/>
              <w:bottom w:val="nil"/>
              <w:right w:val="nil"/>
            </w:tcBorders>
          </w:tcPr>
          <w:p w14:paraId="6DC8C2C7" w14:textId="77777777" w:rsidR="0060658B" w:rsidRPr="008C0310" w:rsidRDefault="0060658B" w:rsidP="00D550E0">
            <w:pPr>
              <w:pStyle w:val="Normal6a"/>
            </w:pPr>
          </w:p>
        </w:tc>
      </w:tr>
      <w:tr w:rsidR="0060658B" w:rsidRPr="008C0310" w14:paraId="6BA75D8E" w14:textId="77777777" w:rsidTr="00D550E0">
        <w:trPr>
          <w:jc w:val="center"/>
        </w:trPr>
        <w:tc>
          <w:tcPr>
            <w:tcW w:w="4876" w:type="dxa"/>
            <w:tcBorders>
              <w:top w:val="nil"/>
              <w:left w:val="nil"/>
              <w:bottom w:val="nil"/>
              <w:right w:val="nil"/>
            </w:tcBorders>
          </w:tcPr>
          <w:p w14:paraId="7B054947" w14:textId="77777777" w:rsidR="0060658B" w:rsidRPr="008C0310" w:rsidRDefault="0060658B" w:rsidP="00D550E0">
            <w:pPr>
              <w:pStyle w:val="Normal6a"/>
            </w:pPr>
            <w:r w:rsidRPr="008C0310">
              <w:rPr>
                <w:b/>
                <w:i/>
              </w:rPr>
              <w:t>3. die Anforderungen gemäß Artikel 243 Absatz 1 Buchstabe b der vorliegenden Verordnung;</w:t>
            </w:r>
          </w:p>
        </w:tc>
        <w:tc>
          <w:tcPr>
            <w:tcW w:w="4876" w:type="dxa"/>
            <w:tcBorders>
              <w:top w:val="nil"/>
              <w:left w:val="nil"/>
              <w:bottom w:val="nil"/>
              <w:right w:val="nil"/>
            </w:tcBorders>
          </w:tcPr>
          <w:p w14:paraId="14D933DD" w14:textId="77777777" w:rsidR="0060658B" w:rsidRPr="008C0310" w:rsidRDefault="0060658B" w:rsidP="00D550E0">
            <w:pPr>
              <w:pStyle w:val="Normal6a"/>
            </w:pPr>
          </w:p>
        </w:tc>
      </w:tr>
      <w:tr w:rsidR="0060658B" w:rsidRPr="008C0310" w14:paraId="4D9D1C20" w14:textId="77777777" w:rsidTr="00D550E0">
        <w:trPr>
          <w:jc w:val="center"/>
        </w:trPr>
        <w:tc>
          <w:tcPr>
            <w:tcW w:w="4876" w:type="dxa"/>
            <w:tcBorders>
              <w:top w:val="nil"/>
              <w:left w:val="nil"/>
              <w:bottom w:val="nil"/>
              <w:right w:val="nil"/>
            </w:tcBorders>
          </w:tcPr>
          <w:p w14:paraId="0EBCFA3D" w14:textId="77777777" w:rsidR="0060658B" w:rsidRPr="008C0310" w:rsidRDefault="0060658B" w:rsidP="00D550E0">
            <w:pPr>
              <w:pStyle w:val="Normal6a"/>
            </w:pPr>
            <w:r w:rsidRPr="008C0310">
              <w:rPr>
                <w:b/>
                <w:i/>
              </w:rPr>
              <w:t>4. die Position ist keine Position des Anlegers;</w:t>
            </w:r>
          </w:p>
        </w:tc>
        <w:tc>
          <w:tcPr>
            <w:tcW w:w="4876" w:type="dxa"/>
            <w:tcBorders>
              <w:top w:val="nil"/>
              <w:left w:val="nil"/>
              <w:bottom w:val="nil"/>
              <w:right w:val="nil"/>
            </w:tcBorders>
          </w:tcPr>
          <w:p w14:paraId="02D8AE23" w14:textId="77777777" w:rsidR="0060658B" w:rsidRPr="008C0310" w:rsidRDefault="0060658B" w:rsidP="00D550E0">
            <w:pPr>
              <w:pStyle w:val="Normal6a"/>
            </w:pPr>
          </w:p>
        </w:tc>
      </w:tr>
      <w:tr w:rsidR="0060658B" w:rsidRPr="008C0310" w14:paraId="7E7C5435" w14:textId="77777777" w:rsidTr="00D550E0">
        <w:trPr>
          <w:jc w:val="center"/>
        </w:trPr>
        <w:tc>
          <w:tcPr>
            <w:tcW w:w="4876" w:type="dxa"/>
            <w:tcBorders>
              <w:top w:val="nil"/>
              <w:left w:val="nil"/>
              <w:bottom w:val="nil"/>
              <w:right w:val="nil"/>
            </w:tcBorders>
          </w:tcPr>
          <w:p w14:paraId="1F4CE64C" w14:textId="77777777" w:rsidR="0060658B" w:rsidRPr="008C0310" w:rsidRDefault="0060658B" w:rsidP="00D550E0">
            <w:pPr>
              <w:pStyle w:val="Normal6a"/>
            </w:pPr>
            <w:r w:rsidRPr="008C0310">
              <w:rPr>
                <w:b/>
                <w:i/>
              </w:rPr>
              <w:t>c) bei traditionellen Nicht-ABCP-Verbriefungen:</w:t>
            </w:r>
          </w:p>
        </w:tc>
        <w:tc>
          <w:tcPr>
            <w:tcW w:w="4876" w:type="dxa"/>
            <w:tcBorders>
              <w:top w:val="nil"/>
              <w:left w:val="nil"/>
              <w:bottom w:val="nil"/>
              <w:right w:val="nil"/>
            </w:tcBorders>
          </w:tcPr>
          <w:p w14:paraId="642BC6F3" w14:textId="77777777" w:rsidR="0060658B" w:rsidRPr="008C0310" w:rsidRDefault="0060658B" w:rsidP="00D550E0">
            <w:pPr>
              <w:pStyle w:val="Normal6a"/>
            </w:pPr>
          </w:p>
        </w:tc>
      </w:tr>
      <w:tr w:rsidR="0060658B" w:rsidRPr="008C0310" w14:paraId="69211251" w14:textId="77777777" w:rsidTr="00D550E0">
        <w:trPr>
          <w:jc w:val="center"/>
        </w:trPr>
        <w:tc>
          <w:tcPr>
            <w:tcW w:w="4876" w:type="dxa"/>
            <w:tcBorders>
              <w:top w:val="nil"/>
              <w:left w:val="nil"/>
              <w:bottom w:val="nil"/>
              <w:right w:val="nil"/>
            </w:tcBorders>
          </w:tcPr>
          <w:p w14:paraId="02B75FBB" w14:textId="77777777" w:rsidR="0060658B" w:rsidRPr="008C0310" w:rsidRDefault="0060658B" w:rsidP="00D550E0">
            <w:pPr>
              <w:pStyle w:val="Normal6a"/>
            </w:pPr>
            <w:r w:rsidRPr="008C0310">
              <w:rPr>
                <w:b/>
                <w:i/>
              </w:rPr>
              <w:t>1. die Anforderungen des Artikels 21 Absatz 4 Buchstabe b und Artikel 21 Absatz 5 der Verordnung (EU) 2017/2402;</w:t>
            </w:r>
          </w:p>
        </w:tc>
        <w:tc>
          <w:tcPr>
            <w:tcW w:w="4876" w:type="dxa"/>
            <w:tcBorders>
              <w:top w:val="nil"/>
              <w:left w:val="nil"/>
              <w:bottom w:val="nil"/>
              <w:right w:val="nil"/>
            </w:tcBorders>
          </w:tcPr>
          <w:p w14:paraId="4FE040C1" w14:textId="77777777" w:rsidR="0060658B" w:rsidRPr="008C0310" w:rsidRDefault="0060658B" w:rsidP="00D550E0">
            <w:pPr>
              <w:pStyle w:val="Normal6a"/>
            </w:pPr>
          </w:p>
        </w:tc>
      </w:tr>
      <w:tr w:rsidR="0060658B" w:rsidRPr="008C0310" w14:paraId="6735A741" w14:textId="77777777" w:rsidTr="00D550E0">
        <w:trPr>
          <w:jc w:val="center"/>
        </w:trPr>
        <w:tc>
          <w:tcPr>
            <w:tcW w:w="4876" w:type="dxa"/>
            <w:tcBorders>
              <w:top w:val="nil"/>
              <w:left w:val="nil"/>
              <w:bottom w:val="nil"/>
              <w:right w:val="nil"/>
            </w:tcBorders>
          </w:tcPr>
          <w:p w14:paraId="34C894FA" w14:textId="77777777" w:rsidR="0060658B" w:rsidRPr="008C0310" w:rsidRDefault="0060658B" w:rsidP="00D550E0">
            <w:pPr>
              <w:pStyle w:val="Normal6a"/>
            </w:pPr>
            <w:r w:rsidRPr="008C0310">
              <w:rPr>
                <w:b/>
                <w:i/>
              </w:rPr>
              <w:t>2. der Anknüpfungspunkt der vorrangigen Verbriefungsposition wird wie folgt bestimmt:</w:t>
            </w:r>
          </w:p>
        </w:tc>
        <w:tc>
          <w:tcPr>
            <w:tcW w:w="4876" w:type="dxa"/>
            <w:tcBorders>
              <w:top w:val="nil"/>
              <w:left w:val="nil"/>
              <w:bottom w:val="nil"/>
              <w:right w:val="nil"/>
            </w:tcBorders>
          </w:tcPr>
          <w:p w14:paraId="0E0815B6" w14:textId="77777777" w:rsidR="0060658B" w:rsidRPr="008C0310" w:rsidRDefault="0060658B" w:rsidP="00D550E0">
            <w:pPr>
              <w:pStyle w:val="Normal6a"/>
            </w:pPr>
          </w:p>
        </w:tc>
      </w:tr>
      <w:tr w:rsidR="0060658B" w:rsidRPr="008C0310" w14:paraId="73A8F2D5" w14:textId="77777777" w:rsidTr="00D550E0">
        <w:trPr>
          <w:jc w:val="center"/>
        </w:trPr>
        <w:tc>
          <w:tcPr>
            <w:tcW w:w="4876" w:type="dxa"/>
            <w:tcBorders>
              <w:top w:val="nil"/>
              <w:left w:val="nil"/>
              <w:bottom w:val="nil"/>
              <w:right w:val="nil"/>
            </w:tcBorders>
          </w:tcPr>
          <w:p w14:paraId="105E550A" w14:textId="77777777" w:rsidR="0060658B" w:rsidRPr="008C0310" w:rsidRDefault="0060658B" w:rsidP="00D550E0">
            <w:pPr>
              <w:pStyle w:val="Normal6a"/>
            </w:pPr>
            <w:r w:rsidRPr="008C0310">
              <w:rPr>
                <w:b/>
                <w:i/>
              </w:rPr>
              <w:t>A &gt;= 1,5 * K</w:t>
            </w:r>
            <w:r w:rsidRPr="008C0310">
              <w:rPr>
                <w:b/>
                <w:i/>
                <w:vertAlign w:val="subscript"/>
              </w:rPr>
              <w:t>A</w:t>
            </w:r>
            <w:r w:rsidRPr="008C0310">
              <w:rPr>
                <w:b/>
                <w:i/>
              </w:rPr>
              <w:t>, bei Verwendung des SEC-SA oder SEC-ERBA oder</w:t>
            </w:r>
          </w:p>
        </w:tc>
        <w:tc>
          <w:tcPr>
            <w:tcW w:w="4876" w:type="dxa"/>
            <w:tcBorders>
              <w:top w:val="nil"/>
              <w:left w:val="nil"/>
              <w:bottom w:val="nil"/>
              <w:right w:val="nil"/>
            </w:tcBorders>
          </w:tcPr>
          <w:p w14:paraId="0DF10DBE" w14:textId="77777777" w:rsidR="0060658B" w:rsidRPr="008C0310" w:rsidRDefault="0060658B" w:rsidP="00D550E0">
            <w:pPr>
              <w:pStyle w:val="Normal6a"/>
            </w:pPr>
          </w:p>
        </w:tc>
      </w:tr>
      <w:tr w:rsidR="0060658B" w:rsidRPr="008C0310" w14:paraId="7F557B30" w14:textId="77777777" w:rsidTr="00D550E0">
        <w:trPr>
          <w:jc w:val="center"/>
        </w:trPr>
        <w:tc>
          <w:tcPr>
            <w:tcW w:w="4876" w:type="dxa"/>
            <w:tcBorders>
              <w:top w:val="nil"/>
              <w:left w:val="nil"/>
              <w:bottom w:val="nil"/>
              <w:right w:val="nil"/>
            </w:tcBorders>
          </w:tcPr>
          <w:p w14:paraId="3378DA27" w14:textId="77777777" w:rsidR="0060658B" w:rsidRPr="008C0310" w:rsidRDefault="0060658B" w:rsidP="00D550E0">
            <w:pPr>
              <w:pStyle w:val="Normal6a"/>
            </w:pPr>
            <w:r w:rsidRPr="008C0310">
              <w:rPr>
                <w:b/>
                <w:i/>
              </w:rPr>
              <w:t>A &gt;= 1,1 * (EL * WAL des ursprünglichen Referenzportfolios + UL) bei Verwendung des SEC-IRBA;</w:t>
            </w:r>
          </w:p>
        </w:tc>
        <w:tc>
          <w:tcPr>
            <w:tcW w:w="4876" w:type="dxa"/>
            <w:tcBorders>
              <w:top w:val="nil"/>
              <w:left w:val="nil"/>
              <w:bottom w:val="nil"/>
              <w:right w:val="nil"/>
            </w:tcBorders>
          </w:tcPr>
          <w:p w14:paraId="3E55DEEA" w14:textId="77777777" w:rsidR="0060658B" w:rsidRPr="008C0310" w:rsidRDefault="0060658B" w:rsidP="00D550E0">
            <w:pPr>
              <w:pStyle w:val="Normal6a"/>
            </w:pPr>
          </w:p>
        </w:tc>
      </w:tr>
      <w:tr w:rsidR="0060658B" w:rsidRPr="008C0310" w14:paraId="01B9ED1D" w14:textId="77777777" w:rsidTr="00D550E0">
        <w:trPr>
          <w:jc w:val="center"/>
        </w:trPr>
        <w:tc>
          <w:tcPr>
            <w:tcW w:w="4876" w:type="dxa"/>
            <w:tcBorders>
              <w:top w:val="nil"/>
              <w:left w:val="nil"/>
              <w:bottom w:val="nil"/>
              <w:right w:val="nil"/>
            </w:tcBorders>
          </w:tcPr>
          <w:p w14:paraId="0D63EBE2" w14:textId="77777777" w:rsidR="0060658B" w:rsidRPr="008C0310" w:rsidRDefault="0060658B" w:rsidP="00D550E0">
            <w:pPr>
              <w:pStyle w:val="Normal6a"/>
            </w:pPr>
            <w:r w:rsidRPr="008C0310">
              <w:rPr>
                <w:b/>
                <w:i/>
              </w:rPr>
              <w:t>3. die Anforderung gemäß Artikel 243 Absatz 2 Buchstabe a der vorliegenden Verordnung; die Position ist keine Position des Anlegers.</w:t>
            </w:r>
          </w:p>
        </w:tc>
        <w:tc>
          <w:tcPr>
            <w:tcW w:w="4876" w:type="dxa"/>
            <w:tcBorders>
              <w:top w:val="nil"/>
              <w:left w:val="nil"/>
              <w:bottom w:val="nil"/>
              <w:right w:val="nil"/>
            </w:tcBorders>
          </w:tcPr>
          <w:p w14:paraId="4D5CF1ED" w14:textId="77777777" w:rsidR="0060658B" w:rsidRPr="008C0310" w:rsidRDefault="0060658B" w:rsidP="00D550E0">
            <w:pPr>
              <w:pStyle w:val="Normal6a"/>
            </w:pPr>
          </w:p>
        </w:tc>
      </w:tr>
    </w:tbl>
    <w:p w14:paraId="54CA271C" w14:textId="77777777" w:rsidR="0060658B" w:rsidRPr="008C0310" w:rsidRDefault="0060658B" w:rsidP="0060658B">
      <w:pPr>
        <w:pStyle w:val="AmOrLang"/>
      </w:pPr>
      <w:r w:rsidRPr="008C0310">
        <w:t xml:space="preserve">Or. </w:t>
      </w:r>
      <w:r w:rsidRPr="008C0310">
        <w:rPr>
          <w:rStyle w:val="HideTWBExt"/>
        </w:rPr>
        <w:t>&lt;Original&gt;</w:t>
      </w:r>
      <w:r w:rsidRPr="008C0310">
        <w:rPr>
          <w:rStyle w:val="HideTWBInt"/>
        </w:rPr>
        <w:t>{EN}</w:t>
      </w:r>
      <w:r w:rsidRPr="008C0310">
        <w:t>en</w:t>
      </w:r>
      <w:r w:rsidRPr="008C0310">
        <w:rPr>
          <w:rStyle w:val="HideTWBExt"/>
        </w:rPr>
        <w:t>&lt;/Original&gt;</w:t>
      </w:r>
    </w:p>
    <w:p w14:paraId="6A4B3224" w14:textId="77777777" w:rsidR="0060658B" w:rsidRPr="008C0310" w:rsidRDefault="0060658B" w:rsidP="0060658B">
      <w:r w:rsidRPr="008C0310">
        <w:rPr>
          <w:rStyle w:val="HideTWBExt"/>
        </w:rPr>
        <w:t>&lt;/Amend&gt;</w:t>
      </w:r>
    </w:p>
    <w:p w14:paraId="66CA7937" w14:textId="77777777" w:rsidR="0060658B" w:rsidRPr="008C0310" w:rsidRDefault="0060658B" w:rsidP="0060658B">
      <w:pPr>
        <w:pStyle w:val="AmNumberTabs"/>
      </w:pPr>
      <w:r w:rsidRPr="008C0310">
        <w:rPr>
          <w:rStyle w:val="HideTWBExt"/>
        </w:rPr>
        <w:t>&lt;Amend&gt;</w:t>
      </w:r>
      <w:r w:rsidRPr="008C0310">
        <w:t>Änderungsantrag</w:t>
      </w:r>
      <w:r w:rsidRPr="008C0310">
        <w:tab/>
      </w:r>
      <w:r w:rsidRPr="008C0310">
        <w:tab/>
      </w:r>
      <w:r w:rsidRPr="008C0310">
        <w:rPr>
          <w:rStyle w:val="HideTWBExt"/>
        </w:rPr>
        <w:t>&lt;NumAm&gt;</w:t>
      </w:r>
      <w:r w:rsidRPr="008C0310">
        <w:t>134</w:t>
      </w:r>
      <w:r w:rsidRPr="008C0310">
        <w:rPr>
          <w:rStyle w:val="HideTWBExt"/>
        </w:rPr>
        <w:t>&lt;/NumAm&gt;</w:t>
      </w:r>
    </w:p>
    <w:p w14:paraId="00991045" w14:textId="77777777" w:rsidR="0060658B" w:rsidRPr="008C0310" w:rsidRDefault="0060658B" w:rsidP="0060658B">
      <w:pPr>
        <w:pStyle w:val="NormalBold"/>
      </w:pPr>
      <w:r w:rsidRPr="008C0310">
        <w:rPr>
          <w:rStyle w:val="HideTWBExt"/>
          <w:b w:val="0"/>
        </w:rPr>
        <w:t>&lt;RepeatBlock-By&gt;&lt;Members&gt;</w:t>
      </w:r>
      <w:r w:rsidRPr="008C0310">
        <w:t>Eero Heinäluoma, Nikos Papandreou, Jonás Fernández, René Repasi</w:t>
      </w:r>
      <w:r w:rsidRPr="008C0310">
        <w:rPr>
          <w:rStyle w:val="HideTWBExt"/>
          <w:b w:val="0"/>
        </w:rPr>
        <w:t>&lt;/Members&gt;</w:t>
      </w:r>
    </w:p>
    <w:p w14:paraId="0B11E004" w14:textId="77777777" w:rsidR="0060658B" w:rsidRPr="008C0310" w:rsidRDefault="0060658B" w:rsidP="0060658B">
      <w:pPr>
        <w:pStyle w:val="NormalBold"/>
      </w:pPr>
      <w:r w:rsidRPr="008C0310">
        <w:rPr>
          <w:rStyle w:val="HideTWBExt"/>
          <w:b w:val="0"/>
        </w:rPr>
        <w:t>&lt;/RepeatBlock-By&gt;</w:t>
      </w:r>
    </w:p>
    <w:p w14:paraId="47CBAEBA" w14:textId="77777777" w:rsidR="0060658B" w:rsidRPr="008C0310" w:rsidRDefault="0060658B" w:rsidP="0060658B">
      <w:pPr>
        <w:pStyle w:val="NormalBold"/>
      </w:pPr>
      <w:r w:rsidRPr="008C0310">
        <w:rPr>
          <w:rStyle w:val="HideTWBExt"/>
        </w:rPr>
        <w:t>&lt;DocAmend&gt;</w:t>
      </w:r>
      <w:r w:rsidRPr="008C0310">
        <w:t>Vorschlag für eine Verordnung</w:t>
      </w:r>
      <w:r w:rsidRPr="008C0310">
        <w:rPr>
          <w:rStyle w:val="HideTWBExt"/>
        </w:rPr>
        <w:t>&lt;/DocAmend&gt;</w:t>
      </w:r>
    </w:p>
    <w:p w14:paraId="6BFB0087" w14:textId="77777777" w:rsidR="0060658B" w:rsidRPr="008C0310" w:rsidRDefault="0060658B" w:rsidP="0060658B">
      <w:pPr>
        <w:pStyle w:val="NormalBold"/>
      </w:pPr>
      <w:r w:rsidRPr="008C0310">
        <w:rPr>
          <w:rStyle w:val="HideTWBExt"/>
        </w:rPr>
        <w:t>&lt;Article&gt;</w:t>
      </w:r>
      <w:r w:rsidRPr="008C0310">
        <w:t>Artikel 1 – Absatz 1 – Nummer 3 – Buchstabe c</w:t>
      </w:r>
      <w:r w:rsidRPr="008C0310">
        <w:rPr>
          <w:rStyle w:val="HideTWBExt"/>
        </w:rPr>
        <w:t>&lt;/Article&gt;</w:t>
      </w:r>
    </w:p>
    <w:p w14:paraId="1750333B" w14:textId="77777777" w:rsidR="0060658B" w:rsidRPr="008C0310" w:rsidRDefault="0060658B" w:rsidP="0060658B">
      <w:r w:rsidRPr="008C0310">
        <w:rPr>
          <w:rStyle w:val="HideTWBExt"/>
        </w:rPr>
        <w:t>&lt;DocAmend2&gt;</w:t>
      </w:r>
      <w:r w:rsidRPr="008C0310">
        <w:t>Verordnung (EU) Nr. 575/2013</w:t>
      </w:r>
      <w:r w:rsidRPr="008C0310">
        <w:rPr>
          <w:rStyle w:val="HideTWBExt"/>
        </w:rPr>
        <w:t>&lt;/DocAmend2&gt;</w:t>
      </w:r>
    </w:p>
    <w:p w14:paraId="7ACA1F65" w14:textId="77777777" w:rsidR="0060658B" w:rsidRPr="008C0310" w:rsidRDefault="0060658B" w:rsidP="0060658B">
      <w:r w:rsidRPr="008C0310">
        <w:rPr>
          <w:rStyle w:val="HideTWBExt"/>
        </w:rPr>
        <w:t>&lt;Article2&gt;</w:t>
      </w:r>
      <w:r w:rsidRPr="008C0310">
        <w:t>Artikel 243 – Absatz 4</w:t>
      </w:r>
      <w:r w:rsidRPr="008C031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58B" w:rsidRPr="008C0310" w14:paraId="610F1648" w14:textId="77777777" w:rsidTr="00D550E0">
        <w:trPr>
          <w:trHeight w:hRule="exact" w:val="240"/>
          <w:jc w:val="center"/>
        </w:trPr>
        <w:tc>
          <w:tcPr>
            <w:tcW w:w="9752" w:type="dxa"/>
            <w:gridSpan w:val="2"/>
            <w:tcBorders>
              <w:top w:val="nil"/>
              <w:left w:val="nil"/>
              <w:bottom w:val="nil"/>
              <w:right w:val="nil"/>
            </w:tcBorders>
          </w:tcPr>
          <w:p w14:paraId="3723520A" w14:textId="77777777" w:rsidR="0060658B" w:rsidRPr="008C0310" w:rsidRDefault="0060658B" w:rsidP="00D550E0"/>
        </w:tc>
      </w:tr>
      <w:tr w:rsidR="0060658B" w:rsidRPr="008C0310" w14:paraId="33735147" w14:textId="77777777" w:rsidTr="00D550E0">
        <w:trPr>
          <w:trHeight w:val="240"/>
          <w:jc w:val="center"/>
        </w:trPr>
        <w:tc>
          <w:tcPr>
            <w:tcW w:w="4876" w:type="dxa"/>
            <w:tcBorders>
              <w:top w:val="nil"/>
              <w:left w:val="nil"/>
              <w:bottom w:val="nil"/>
              <w:right w:val="nil"/>
            </w:tcBorders>
          </w:tcPr>
          <w:p w14:paraId="1AD6C165" w14:textId="77777777" w:rsidR="0060658B" w:rsidRPr="008C0310" w:rsidRDefault="0060658B" w:rsidP="00D550E0">
            <w:pPr>
              <w:pStyle w:val="AmColumnHeading"/>
            </w:pPr>
            <w:r w:rsidRPr="008C0310">
              <w:t>Vorschlag der Kommission</w:t>
            </w:r>
          </w:p>
        </w:tc>
        <w:tc>
          <w:tcPr>
            <w:tcW w:w="4876" w:type="dxa"/>
            <w:tcBorders>
              <w:top w:val="nil"/>
              <w:left w:val="nil"/>
              <w:bottom w:val="nil"/>
              <w:right w:val="nil"/>
            </w:tcBorders>
          </w:tcPr>
          <w:p w14:paraId="3BC5EF1F" w14:textId="77777777" w:rsidR="0060658B" w:rsidRPr="008C0310" w:rsidRDefault="0060658B" w:rsidP="00D550E0">
            <w:pPr>
              <w:pStyle w:val="AmColumnHeading"/>
            </w:pPr>
            <w:r w:rsidRPr="008C0310">
              <w:t>Geänderter Text</w:t>
            </w:r>
          </w:p>
        </w:tc>
      </w:tr>
      <w:tr w:rsidR="0060658B" w:rsidRPr="008C0310" w14:paraId="2EB8B3E1" w14:textId="77777777" w:rsidTr="00D550E0">
        <w:trPr>
          <w:jc w:val="center"/>
        </w:trPr>
        <w:tc>
          <w:tcPr>
            <w:tcW w:w="4876" w:type="dxa"/>
            <w:tcBorders>
              <w:top w:val="nil"/>
              <w:left w:val="nil"/>
              <w:bottom w:val="nil"/>
              <w:right w:val="nil"/>
            </w:tcBorders>
          </w:tcPr>
          <w:p w14:paraId="6A01E28A" w14:textId="77777777" w:rsidR="0060658B" w:rsidRPr="008C0310" w:rsidRDefault="0060658B" w:rsidP="00D550E0">
            <w:pPr>
              <w:pStyle w:val="Normal6a"/>
            </w:pPr>
            <w:r w:rsidRPr="008C0310">
              <w:rPr>
                <w:b/>
                <w:i/>
              </w:rPr>
              <w:t>(4)</w:t>
            </w:r>
            <w:r w:rsidRPr="008C0310">
              <w:tab/>
            </w:r>
            <w:r w:rsidRPr="008C0310">
              <w:rPr>
                <w:b/>
                <w:i/>
              </w:rPr>
              <w:t>Eine vorrangige Verbriefungsposition in einer Nicht-STS-Verbriefung kommt für die Behandlung nach Artikel 259 Absatz 1b, Artikel 261 Absatz 1b, Artikel 263 Absatz 2a und Artikel 263 Absatz 3a in Betracht, wenn die folgenden Anforderungen zum Zeitpunkt der Begebung und fortlaufend danach erfüllt sind:</w:t>
            </w:r>
          </w:p>
        </w:tc>
        <w:tc>
          <w:tcPr>
            <w:tcW w:w="4876" w:type="dxa"/>
            <w:tcBorders>
              <w:top w:val="nil"/>
              <w:left w:val="nil"/>
              <w:bottom w:val="nil"/>
              <w:right w:val="nil"/>
            </w:tcBorders>
          </w:tcPr>
          <w:p w14:paraId="655CA87D" w14:textId="77777777" w:rsidR="0060658B" w:rsidRPr="008C0310" w:rsidRDefault="0060658B" w:rsidP="00D550E0">
            <w:pPr>
              <w:pStyle w:val="Normal6a"/>
            </w:pPr>
            <w:r w:rsidRPr="008C0310">
              <w:rPr>
                <w:b/>
                <w:i/>
              </w:rPr>
              <w:t>entfällt</w:t>
            </w:r>
          </w:p>
        </w:tc>
      </w:tr>
      <w:tr w:rsidR="0060658B" w:rsidRPr="008C0310" w14:paraId="7A68EB28" w14:textId="77777777" w:rsidTr="00D550E0">
        <w:trPr>
          <w:jc w:val="center"/>
        </w:trPr>
        <w:tc>
          <w:tcPr>
            <w:tcW w:w="4876" w:type="dxa"/>
            <w:tcBorders>
              <w:top w:val="nil"/>
              <w:left w:val="nil"/>
              <w:bottom w:val="nil"/>
              <w:right w:val="nil"/>
            </w:tcBorders>
          </w:tcPr>
          <w:p w14:paraId="7ED98ADD" w14:textId="77777777" w:rsidR="0060658B" w:rsidRPr="008C0310" w:rsidRDefault="0060658B" w:rsidP="00D550E0">
            <w:pPr>
              <w:pStyle w:val="Normal6a"/>
            </w:pPr>
            <w:r w:rsidRPr="008C0310">
              <w:rPr>
                <w:b/>
                <w:i/>
              </w:rPr>
              <w:t>a) Bei Bilanzverbriefungen:</w:t>
            </w:r>
          </w:p>
        </w:tc>
        <w:tc>
          <w:tcPr>
            <w:tcW w:w="4876" w:type="dxa"/>
            <w:tcBorders>
              <w:top w:val="nil"/>
              <w:left w:val="nil"/>
              <w:bottom w:val="nil"/>
              <w:right w:val="nil"/>
            </w:tcBorders>
          </w:tcPr>
          <w:p w14:paraId="7AB12F1A" w14:textId="77777777" w:rsidR="0060658B" w:rsidRPr="008C0310" w:rsidRDefault="0060658B" w:rsidP="00D550E0">
            <w:pPr>
              <w:pStyle w:val="Normal6a"/>
            </w:pPr>
          </w:p>
        </w:tc>
      </w:tr>
      <w:tr w:rsidR="0060658B" w:rsidRPr="008C0310" w14:paraId="11EEAC1C" w14:textId="77777777" w:rsidTr="00D550E0">
        <w:trPr>
          <w:jc w:val="center"/>
        </w:trPr>
        <w:tc>
          <w:tcPr>
            <w:tcW w:w="4876" w:type="dxa"/>
            <w:tcBorders>
              <w:top w:val="nil"/>
              <w:left w:val="nil"/>
              <w:bottom w:val="nil"/>
              <w:right w:val="nil"/>
            </w:tcBorders>
          </w:tcPr>
          <w:p w14:paraId="26126155" w14:textId="77777777" w:rsidR="0060658B" w:rsidRPr="008C0310" w:rsidRDefault="0060658B" w:rsidP="00D550E0">
            <w:pPr>
              <w:pStyle w:val="Normal6a"/>
            </w:pPr>
            <w:r w:rsidRPr="008C0310">
              <w:rPr>
                <w:b/>
                <w:i/>
              </w:rPr>
              <w:t>1. die Anforderung des Artikels 26c Absatz 5 der Verordnung (EU) 2017/2402 und die Anforderungen der Delegierten Verordnung (EU) 2024/920 der Kommission;</w:t>
            </w:r>
          </w:p>
        </w:tc>
        <w:tc>
          <w:tcPr>
            <w:tcW w:w="4876" w:type="dxa"/>
            <w:tcBorders>
              <w:top w:val="nil"/>
              <w:left w:val="nil"/>
              <w:bottom w:val="nil"/>
              <w:right w:val="nil"/>
            </w:tcBorders>
          </w:tcPr>
          <w:p w14:paraId="2A2CC0D6" w14:textId="77777777" w:rsidR="0060658B" w:rsidRPr="008C0310" w:rsidRDefault="0060658B" w:rsidP="00D550E0">
            <w:pPr>
              <w:pStyle w:val="Normal6a"/>
            </w:pPr>
          </w:p>
        </w:tc>
      </w:tr>
      <w:tr w:rsidR="0060658B" w:rsidRPr="008C0310" w14:paraId="24C82EEF" w14:textId="77777777" w:rsidTr="00D550E0">
        <w:trPr>
          <w:jc w:val="center"/>
        </w:trPr>
        <w:tc>
          <w:tcPr>
            <w:tcW w:w="4876" w:type="dxa"/>
            <w:tcBorders>
              <w:top w:val="nil"/>
              <w:left w:val="nil"/>
              <w:bottom w:val="nil"/>
              <w:right w:val="nil"/>
            </w:tcBorders>
          </w:tcPr>
          <w:p w14:paraId="0C4D63E6" w14:textId="77777777" w:rsidR="0060658B" w:rsidRPr="008C0310" w:rsidRDefault="0060658B" w:rsidP="00D550E0">
            <w:pPr>
              <w:pStyle w:val="Normal6a"/>
            </w:pPr>
            <w:r w:rsidRPr="008C0310">
              <w:rPr>
                <w:b/>
                <w:i/>
              </w:rPr>
              <w:t>2. die Anforderungen des Artikels 26e Absätze 8, 9 und 10 der Verordnung (EU) 2017/2402;</w:t>
            </w:r>
          </w:p>
        </w:tc>
        <w:tc>
          <w:tcPr>
            <w:tcW w:w="4876" w:type="dxa"/>
            <w:tcBorders>
              <w:top w:val="nil"/>
              <w:left w:val="nil"/>
              <w:bottom w:val="nil"/>
              <w:right w:val="nil"/>
            </w:tcBorders>
          </w:tcPr>
          <w:p w14:paraId="0FFE2B1A" w14:textId="77777777" w:rsidR="0060658B" w:rsidRPr="008C0310" w:rsidRDefault="0060658B" w:rsidP="00D550E0">
            <w:pPr>
              <w:pStyle w:val="Normal6a"/>
            </w:pPr>
          </w:p>
        </w:tc>
      </w:tr>
      <w:tr w:rsidR="0060658B" w:rsidRPr="008C0310" w14:paraId="15851AE1" w14:textId="77777777" w:rsidTr="00D550E0">
        <w:trPr>
          <w:jc w:val="center"/>
        </w:trPr>
        <w:tc>
          <w:tcPr>
            <w:tcW w:w="4876" w:type="dxa"/>
            <w:tcBorders>
              <w:top w:val="nil"/>
              <w:left w:val="nil"/>
              <w:bottom w:val="nil"/>
              <w:right w:val="nil"/>
            </w:tcBorders>
          </w:tcPr>
          <w:p w14:paraId="2EBD39ED" w14:textId="77777777" w:rsidR="0060658B" w:rsidRPr="008C0310" w:rsidRDefault="0060658B" w:rsidP="00D550E0">
            <w:pPr>
              <w:pStyle w:val="Normal6a"/>
            </w:pPr>
            <w:r w:rsidRPr="008C0310">
              <w:rPr>
                <w:b/>
                <w:i/>
              </w:rPr>
              <w:t>3. der Anknüpfungspunkt der vorrangigen Verbriefungsposition wird wie folgt bestimmt:</w:t>
            </w:r>
          </w:p>
        </w:tc>
        <w:tc>
          <w:tcPr>
            <w:tcW w:w="4876" w:type="dxa"/>
            <w:tcBorders>
              <w:top w:val="nil"/>
              <w:left w:val="nil"/>
              <w:bottom w:val="nil"/>
              <w:right w:val="nil"/>
            </w:tcBorders>
          </w:tcPr>
          <w:p w14:paraId="2C640E4B" w14:textId="77777777" w:rsidR="0060658B" w:rsidRPr="008C0310" w:rsidRDefault="0060658B" w:rsidP="00D550E0">
            <w:pPr>
              <w:pStyle w:val="Normal6a"/>
            </w:pPr>
          </w:p>
        </w:tc>
      </w:tr>
      <w:tr w:rsidR="0060658B" w:rsidRPr="008C0310" w14:paraId="5CB22BC2" w14:textId="77777777" w:rsidTr="00D550E0">
        <w:trPr>
          <w:jc w:val="center"/>
        </w:trPr>
        <w:tc>
          <w:tcPr>
            <w:tcW w:w="4876" w:type="dxa"/>
            <w:tcBorders>
              <w:top w:val="nil"/>
              <w:left w:val="nil"/>
              <w:bottom w:val="nil"/>
              <w:right w:val="nil"/>
            </w:tcBorders>
          </w:tcPr>
          <w:p w14:paraId="2E64F617" w14:textId="77777777" w:rsidR="0060658B" w:rsidRPr="008C0310" w:rsidRDefault="0060658B" w:rsidP="00D550E0">
            <w:pPr>
              <w:pStyle w:val="Normal6a"/>
            </w:pPr>
            <w:r w:rsidRPr="008C0310">
              <w:rPr>
                <w:b/>
                <w:i/>
              </w:rPr>
              <w:t>A &gt;= 1,5 * K</w:t>
            </w:r>
            <w:r w:rsidRPr="008C0310">
              <w:rPr>
                <w:b/>
                <w:i/>
                <w:vertAlign w:val="subscript"/>
              </w:rPr>
              <w:t>A</w:t>
            </w:r>
            <w:r w:rsidRPr="008C0310">
              <w:rPr>
                <w:b/>
                <w:i/>
              </w:rPr>
              <w:t>, bei Verwendung des SEC-SA oder SEC-ERBA oder</w:t>
            </w:r>
          </w:p>
        </w:tc>
        <w:tc>
          <w:tcPr>
            <w:tcW w:w="4876" w:type="dxa"/>
            <w:tcBorders>
              <w:top w:val="nil"/>
              <w:left w:val="nil"/>
              <w:bottom w:val="nil"/>
              <w:right w:val="nil"/>
            </w:tcBorders>
          </w:tcPr>
          <w:p w14:paraId="7241ADB7" w14:textId="77777777" w:rsidR="0060658B" w:rsidRPr="008C0310" w:rsidRDefault="0060658B" w:rsidP="00D550E0">
            <w:pPr>
              <w:pStyle w:val="Normal6a"/>
            </w:pPr>
          </w:p>
        </w:tc>
      </w:tr>
      <w:tr w:rsidR="0060658B" w:rsidRPr="008C0310" w14:paraId="087853C1" w14:textId="77777777" w:rsidTr="00D550E0">
        <w:trPr>
          <w:jc w:val="center"/>
        </w:trPr>
        <w:tc>
          <w:tcPr>
            <w:tcW w:w="4876" w:type="dxa"/>
            <w:tcBorders>
              <w:top w:val="nil"/>
              <w:left w:val="nil"/>
              <w:bottom w:val="nil"/>
              <w:right w:val="nil"/>
            </w:tcBorders>
          </w:tcPr>
          <w:p w14:paraId="3A458912" w14:textId="77777777" w:rsidR="0060658B" w:rsidRPr="008C0310" w:rsidRDefault="0060658B" w:rsidP="00D550E0">
            <w:pPr>
              <w:pStyle w:val="Normal6a"/>
            </w:pPr>
            <w:r w:rsidRPr="008C0310">
              <w:rPr>
                <w:b/>
                <w:i/>
              </w:rPr>
              <w:t>A &gt;= 1,1 * (EL * WAL des ursprünglichen Referenzportfolios + UL) bei Verwendung des SEC-IRBA;</w:t>
            </w:r>
          </w:p>
        </w:tc>
        <w:tc>
          <w:tcPr>
            <w:tcW w:w="4876" w:type="dxa"/>
            <w:tcBorders>
              <w:top w:val="nil"/>
              <w:left w:val="nil"/>
              <w:bottom w:val="nil"/>
              <w:right w:val="nil"/>
            </w:tcBorders>
          </w:tcPr>
          <w:p w14:paraId="18A837FB" w14:textId="77777777" w:rsidR="0060658B" w:rsidRPr="008C0310" w:rsidRDefault="0060658B" w:rsidP="00D550E0">
            <w:pPr>
              <w:pStyle w:val="Normal6a"/>
            </w:pPr>
          </w:p>
        </w:tc>
      </w:tr>
      <w:tr w:rsidR="0060658B" w:rsidRPr="008C0310" w14:paraId="281F93CD" w14:textId="77777777" w:rsidTr="00D550E0">
        <w:trPr>
          <w:jc w:val="center"/>
        </w:trPr>
        <w:tc>
          <w:tcPr>
            <w:tcW w:w="4876" w:type="dxa"/>
            <w:tcBorders>
              <w:top w:val="nil"/>
              <w:left w:val="nil"/>
              <w:bottom w:val="nil"/>
              <w:right w:val="nil"/>
            </w:tcBorders>
          </w:tcPr>
          <w:p w14:paraId="0B31D61A" w14:textId="77777777" w:rsidR="0060658B" w:rsidRPr="008C0310" w:rsidRDefault="0060658B" w:rsidP="00D550E0">
            <w:pPr>
              <w:pStyle w:val="Normal6a"/>
            </w:pPr>
            <w:r w:rsidRPr="008C0310">
              <w:rPr>
                <w:b/>
                <w:i/>
              </w:rPr>
              <w:t>4. die Anforderung gemäß Artikel 243 Absatz 2 Buchstabe a der vorliegenden Verordnung;</w:t>
            </w:r>
          </w:p>
        </w:tc>
        <w:tc>
          <w:tcPr>
            <w:tcW w:w="4876" w:type="dxa"/>
            <w:tcBorders>
              <w:top w:val="nil"/>
              <w:left w:val="nil"/>
              <w:bottom w:val="nil"/>
              <w:right w:val="nil"/>
            </w:tcBorders>
          </w:tcPr>
          <w:p w14:paraId="11EF65C3" w14:textId="77777777" w:rsidR="0060658B" w:rsidRPr="008C0310" w:rsidRDefault="0060658B" w:rsidP="00D550E0">
            <w:pPr>
              <w:pStyle w:val="Normal6a"/>
            </w:pPr>
          </w:p>
        </w:tc>
      </w:tr>
      <w:tr w:rsidR="0060658B" w:rsidRPr="008C0310" w14:paraId="2499CC6F" w14:textId="77777777" w:rsidTr="00D550E0">
        <w:trPr>
          <w:jc w:val="center"/>
        </w:trPr>
        <w:tc>
          <w:tcPr>
            <w:tcW w:w="4876" w:type="dxa"/>
            <w:tcBorders>
              <w:top w:val="nil"/>
              <w:left w:val="nil"/>
              <w:bottom w:val="nil"/>
              <w:right w:val="nil"/>
            </w:tcBorders>
          </w:tcPr>
          <w:p w14:paraId="5E75EE85" w14:textId="77777777" w:rsidR="0060658B" w:rsidRPr="008C0310" w:rsidRDefault="0060658B" w:rsidP="00D550E0">
            <w:pPr>
              <w:pStyle w:val="Normal6a"/>
            </w:pPr>
            <w:r w:rsidRPr="008C0310">
              <w:rPr>
                <w:b/>
                <w:i/>
              </w:rPr>
              <w:t>5. die Position ist keine Position des Anlegers;</w:t>
            </w:r>
          </w:p>
        </w:tc>
        <w:tc>
          <w:tcPr>
            <w:tcW w:w="4876" w:type="dxa"/>
            <w:tcBorders>
              <w:top w:val="nil"/>
              <w:left w:val="nil"/>
              <w:bottom w:val="nil"/>
              <w:right w:val="nil"/>
            </w:tcBorders>
          </w:tcPr>
          <w:p w14:paraId="6D4C565B" w14:textId="77777777" w:rsidR="0060658B" w:rsidRPr="008C0310" w:rsidRDefault="0060658B" w:rsidP="00D550E0">
            <w:pPr>
              <w:pStyle w:val="Normal6a"/>
            </w:pPr>
          </w:p>
        </w:tc>
      </w:tr>
      <w:tr w:rsidR="0060658B" w:rsidRPr="008C0310" w14:paraId="6CCB4B6E" w14:textId="77777777" w:rsidTr="00D550E0">
        <w:trPr>
          <w:jc w:val="center"/>
        </w:trPr>
        <w:tc>
          <w:tcPr>
            <w:tcW w:w="4876" w:type="dxa"/>
            <w:tcBorders>
              <w:top w:val="nil"/>
              <w:left w:val="nil"/>
              <w:bottom w:val="nil"/>
              <w:right w:val="nil"/>
            </w:tcBorders>
          </w:tcPr>
          <w:p w14:paraId="3B447D0A" w14:textId="77777777" w:rsidR="0060658B" w:rsidRPr="008C0310" w:rsidRDefault="0060658B" w:rsidP="00D550E0">
            <w:pPr>
              <w:pStyle w:val="Normal6a"/>
            </w:pPr>
            <w:r w:rsidRPr="008C0310">
              <w:rPr>
                <w:b/>
                <w:i/>
              </w:rPr>
              <w:t>b) bei ABCP-Programmen oder ABCP-Transaktionen:</w:t>
            </w:r>
          </w:p>
        </w:tc>
        <w:tc>
          <w:tcPr>
            <w:tcW w:w="4876" w:type="dxa"/>
            <w:tcBorders>
              <w:top w:val="nil"/>
              <w:left w:val="nil"/>
              <w:bottom w:val="nil"/>
              <w:right w:val="nil"/>
            </w:tcBorders>
          </w:tcPr>
          <w:p w14:paraId="4D7DC3BF" w14:textId="77777777" w:rsidR="0060658B" w:rsidRPr="008C0310" w:rsidRDefault="0060658B" w:rsidP="00D550E0">
            <w:pPr>
              <w:pStyle w:val="Normal6a"/>
            </w:pPr>
          </w:p>
        </w:tc>
      </w:tr>
      <w:tr w:rsidR="0060658B" w:rsidRPr="008C0310" w14:paraId="5192CF7F" w14:textId="77777777" w:rsidTr="00D550E0">
        <w:trPr>
          <w:jc w:val="center"/>
        </w:trPr>
        <w:tc>
          <w:tcPr>
            <w:tcW w:w="4876" w:type="dxa"/>
            <w:tcBorders>
              <w:top w:val="nil"/>
              <w:left w:val="nil"/>
              <w:bottom w:val="nil"/>
              <w:right w:val="nil"/>
            </w:tcBorders>
          </w:tcPr>
          <w:p w14:paraId="4E199B05" w14:textId="77777777" w:rsidR="0060658B" w:rsidRPr="008C0310" w:rsidRDefault="0060658B" w:rsidP="00D550E0">
            <w:pPr>
              <w:pStyle w:val="Normal6a"/>
            </w:pPr>
            <w:r w:rsidRPr="008C0310">
              <w:rPr>
                <w:b/>
                <w:i/>
              </w:rPr>
              <w:t>1. die Anforderungen des Artikels 24 Absatz 17 Buchstabe b der Verordnung (EU) 2017/2402;</w:t>
            </w:r>
          </w:p>
        </w:tc>
        <w:tc>
          <w:tcPr>
            <w:tcW w:w="4876" w:type="dxa"/>
            <w:tcBorders>
              <w:top w:val="nil"/>
              <w:left w:val="nil"/>
              <w:bottom w:val="nil"/>
              <w:right w:val="nil"/>
            </w:tcBorders>
          </w:tcPr>
          <w:p w14:paraId="475CE38F" w14:textId="77777777" w:rsidR="0060658B" w:rsidRPr="008C0310" w:rsidRDefault="0060658B" w:rsidP="00D550E0">
            <w:pPr>
              <w:pStyle w:val="Normal6a"/>
            </w:pPr>
          </w:p>
        </w:tc>
      </w:tr>
      <w:tr w:rsidR="0060658B" w:rsidRPr="008C0310" w14:paraId="2B10A2C4" w14:textId="77777777" w:rsidTr="00D550E0">
        <w:trPr>
          <w:jc w:val="center"/>
        </w:trPr>
        <w:tc>
          <w:tcPr>
            <w:tcW w:w="4876" w:type="dxa"/>
            <w:tcBorders>
              <w:top w:val="nil"/>
              <w:left w:val="nil"/>
              <w:bottom w:val="nil"/>
              <w:right w:val="nil"/>
            </w:tcBorders>
          </w:tcPr>
          <w:p w14:paraId="082F2038" w14:textId="77777777" w:rsidR="0060658B" w:rsidRPr="008C0310" w:rsidRDefault="0060658B" w:rsidP="00D550E0">
            <w:pPr>
              <w:pStyle w:val="Normal6a"/>
            </w:pPr>
            <w:r w:rsidRPr="008C0310">
              <w:rPr>
                <w:b/>
                <w:i/>
              </w:rPr>
              <w:t>2. der Anknüpfungspunkt der vorrangigen Verbriefungsposition wird wie folgt bestimmt:</w:t>
            </w:r>
          </w:p>
        </w:tc>
        <w:tc>
          <w:tcPr>
            <w:tcW w:w="4876" w:type="dxa"/>
            <w:tcBorders>
              <w:top w:val="nil"/>
              <w:left w:val="nil"/>
              <w:bottom w:val="nil"/>
              <w:right w:val="nil"/>
            </w:tcBorders>
          </w:tcPr>
          <w:p w14:paraId="12F3B919" w14:textId="77777777" w:rsidR="0060658B" w:rsidRPr="008C0310" w:rsidRDefault="0060658B" w:rsidP="00D550E0">
            <w:pPr>
              <w:pStyle w:val="Normal6a"/>
            </w:pPr>
          </w:p>
        </w:tc>
      </w:tr>
      <w:tr w:rsidR="0060658B" w:rsidRPr="008C0310" w14:paraId="2C312C6B" w14:textId="77777777" w:rsidTr="00D550E0">
        <w:trPr>
          <w:jc w:val="center"/>
        </w:trPr>
        <w:tc>
          <w:tcPr>
            <w:tcW w:w="4876" w:type="dxa"/>
            <w:tcBorders>
              <w:top w:val="nil"/>
              <w:left w:val="nil"/>
              <w:bottom w:val="nil"/>
              <w:right w:val="nil"/>
            </w:tcBorders>
          </w:tcPr>
          <w:p w14:paraId="3840F2E6" w14:textId="77777777" w:rsidR="0060658B" w:rsidRPr="008C0310" w:rsidRDefault="0060658B" w:rsidP="00D550E0">
            <w:pPr>
              <w:pStyle w:val="Normal6a"/>
            </w:pPr>
            <w:r w:rsidRPr="008C0310">
              <w:rPr>
                <w:b/>
                <w:i/>
              </w:rPr>
              <w:t>A &gt;= 1,5 * K</w:t>
            </w:r>
            <w:r w:rsidRPr="008C0310">
              <w:rPr>
                <w:b/>
                <w:i/>
                <w:vertAlign w:val="subscript"/>
              </w:rPr>
              <w:t>A</w:t>
            </w:r>
            <w:r w:rsidRPr="008C0310">
              <w:rPr>
                <w:b/>
                <w:i/>
              </w:rPr>
              <w:t>, bei Verwendung des SEC-SA oder SEC-ERBA oder</w:t>
            </w:r>
          </w:p>
        </w:tc>
        <w:tc>
          <w:tcPr>
            <w:tcW w:w="4876" w:type="dxa"/>
            <w:tcBorders>
              <w:top w:val="nil"/>
              <w:left w:val="nil"/>
              <w:bottom w:val="nil"/>
              <w:right w:val="nil"/>
            </w:tcBorders>
          </w:tcPr>
          <w:p w14:paraId="2EB33626" w14:textId="77777777" w:rsidR="0060658B" w:rsidRPr="008C0310" w:rsidRDefault="0060658B" w:rsidP="00D550E0">
            <w:pPr>
              <w:pStyle w:val="Normal6a"/>
            </w:pPr>
          </w:p>
        </w:tc>
      </w:tr>
      <w:tr w:rsidR="0060658B" w:rsidRPr="008C0310" w14:paraId="24B28B7A" w14:textId="77777777" w:rsidTr="00D550E0">
        <w:trPr>
          <w:jc w:val="center"/>
        </w:trPr>
        <w:tc>
          <w:tcPr>
            <w:tcW w:w="4876" w:type="dxa"/>
            <w:tcBorders>
              <w:top w:val="nil"/>
              <w:left w:val="nil"/>
              <w:bottom w:val="nil"/>
              <w:right w:val="nil"/>
            </w:tcBorders>
          </w:tcPr>
          <w:p w14:paraId="7581CBD3" w14:textId="77777777" w:rsidR="0060658B" w:rsidRPr="008C0310" w:rsidRDefault="0060658B" w:rsidP="00D550E0">
            <w:pPr>
              <w:pStyle w:val="Normal6a"/>
            </w:pPr>
            <w:r w:rsidRPr="008C0310">
              <w:rPr>
                <w:b/>
                <w:i/>
              </w:rPr>
              <w:t>A &gt;= 1,1 * (EL * WAL des ursprünglichen Referenzportfolios + UL) bei Verwendung des SEC-IRBA;</w:t>
            </w:r>
          </w:p>
        </w:tc>
        <w:tc>
          <w:tcPr>
            <w:tcW w:w="4876" w:type="dxa"/>
            <w:tcBorders>
              <w:top w:val="nil"/>
              <w:left w:val="nil"/>
              <w:bottom w:val="nil"/>
              <w:right w:val="nil"/>
            </w:tcBorders>
          </w:tcPr>
          <w:p w14:paraId="0F755E62" w14:textId="77777777" w:rsidR="0060658B" w:rsidRPr="008C0310" w:rsidRDefault="0060658B" w:rsidP="00D550E0">
            <w:pPr>
              <w:pStyle w:val="Normal6a"/>
            </w:pPr>
          </w:p>
        </w:tc>
      </w:tr>
      <w:tr w:rsidR="0060658B" w:rsidRPr="008C0310" w14:paraId="5DC78F8D" w14:textId="77777777" w:rsidTr="00D550E0">
        <w:trPr>
          <w:jc w:val="center"/>
        </w:trPr>
        <w:tc>
          <w:tcPr>
            <w:tcW w:w="4876" w:type="dxa"/>
            <w:tcBorders>
              <w:top w:val="nil"/>
              <w:left w:val="nil"/>
              <w:bottom w:val="nil"/>
              <w:right w:val="nil"/>
            </w:tcBorders>
          </w:tcPr>
          <w:p w14:paraId="709D91CC" w14:textId="77777777" w:rsidR="0060658B" w:rsidRPr="008C0310" w:rsidRDefault="0060658B" w:rsidP="00D550E0">
            <w:pPr>
              <w:pStyle w:val="Normal6a"/>
            </w:pPr>
            <w:r w:rsidRPr="008C0310">
              <w:rPr>
                <w:b/>
                <w:i/>
              </w:rPr>
              <w:t>3. die Anforderungen gemäß Artikel 243 Absatz 1 Buchstabe b der vorliegenden Verordnung;</w:t>
            </w:r>
          </w:p>
        </w:tc>
        <w:tc>
          <w:tcPr>
            <w:tcW w:w="4876" w:type="dxa"/>
            <w:tcBorders>
              <w:top w:val="nil"/>
              <w:left w:val="nil"/>
              <w:bottom w:val="nil"/>
              <w:right w:val="nil"/>
            </w:tcBorders>
          </w:tcPr>
          <w:p w14:paraId="67EF2E13" w14:textId="77777777" w:rsidR="0060658B" w:rsidRPr="008C0310" w:rsidRDefault="0060658B" w:rsidP="00D550E0">
            <w:pPr>
              <w:pStyle w:val="Normal6a"/>
            </w:pPr>
          </w:p>
        </w:tc>
      </w:tr>
      <w:tr w:rsidR="0060658B" w:rsidRPr="008C0310" w14:paraId="5DEB0058" w14:textId="77777777" w:rsidTr="00D550E0">
        <w:trPr>
          <w:jc w:val="center"/>
        </w:trPr>
        <w:tc>
          <w:tcPr>
            <w:tcW w:w="4876" w:type="dxa"/>
            <w:tcBorders>
              <w:top w:val="nil"/>
              <w:left w:val="nil"/>
              <w:bottom w:val="nil"/>
              <w:right w:val="nil"/>
            </w:tcBorders>
          </w:tcPr>
          <w:p w14:paraId="4BDB0FB4" w14:textId="77777777" w:rsidR="0060658B" w:rsidRPr="008C0310" w:rsidRDefault="0060658B" w:rsidP="00D550E0">
            <w:pPr>
              <w:pStyle w:val="Normal6a"/>
            </w:pPr>
            <w:r w:rsidRPr="008C0310">
              <w:rPr>
                <w:b/>
                <w:i/>
              </w:rPr>
              <w:t>4. die Position ist keine Position des Anlegers;</w:t>
            </w:r>
          </w:p>
        </w:tc>
        <w:tc>
          <w:tcPr>
            <w:tcW w:w="4876" w:type="dxa"/>
            <w:tcBorders>
              <w:top w:val="nil"/>
              <w:left w:val="nil"/>
              <w:bottom w:val="nil"/>
              <w:right w:val="nil"/>
            </w:tcBorders>
          </w:tcPr>
          <w:p w14:paraId="2DF6536B" w14:textId="77777777" w:rsidR="0060658B" w:rsidRPr="008C0310" w:rsidRDefault="0060658B" w:rsidP="00D550E0">
            <w:pPr>
              <w:pStyle w:val="Normal6a"/>
            </w:pPr>
          </w:p>
        </w:tc>
      </w:tr>
      <w:tr w:rsidR="0060658B" w:rsidRPr="008C0310" w14:paraId="381972CF" w14:textId="77777777" w:rsidTr="00D550E0">
        <w:trPr>
          <w:jc w:val="center"/>
        </w:trPr>
        <w:tc>
          <w:tcPr>
            <w:tcW w:w="4876" w:type="dxa"/>
            <w:tcBorders>
              <w:top w:val="nil"/>
              <w:left w:val="nil"/>
              <w:bottom w:val="nil"/>
              <w:right w:val="nil"/>
            </w:tcBorders>
          </w:tcPr>
          <w:p w14:paraId="1B790CF5" w14:textId="77777777" w:rsidR="0060658B" w:rsidRPr="008C0310" w:rsidRDefault="0060658B" w:rsidP="00D550E0">
            <w:pPr>
              <w:pStyle w:val="Normal6a"/>
            </w:pPr>
            <w:r w:rsidRPr="008C0310">
              <w:rPr>
                <w:b/>
                <w:i/>
              </w:rPr>
              <w:t>c) bei traditionellen Nicht-ABCP-Verbriefungen:</w:t>
            </w:r>
          </w:p>
        </w:tc>
        <w:tc>
          <w:tcPr>
            <w:tcW w:w="4876" w:type="dxa"/>
            <w:tcBorders>
              <w:top w:val="nil"/>
              <w:left w:val="nil"/>
              <w:bottom w:val="nil"/>
              <w:right w:val="nil"/>
            </w:tcBorders>
          </w:tcPr>
          <w:p w14:paraId="0DF2D671" w14:textId="77777777" w:rsidR="0060658B" w:rsidRPr="008C0310" w:rsidRDefault="0060658B" w:rsidP="00D550E0">
            <w:pPr>
              <w:pStyle w:val="Normal6a"/>
            </w:pPr>
          </w:p>
        </w:tc>
      </w:tr>
      <w:tr w:rsidR="0060658B" w:rsidRPr="008C0310" w14:paraId="4A1707B6" w14:textId="77777777" w:rsidTr="00D550E0">
        <w:trPr>
          <w:jc w:val="center"/>
        </w:trPr>
        <w:tc>
          <w:tcPr>
            <w:tcW w:w="4876" w:type="dxa"/>
            <w:tcBorders>
              <w:top w:val="nil"/>
              <w:left w:val="nil"/>
              <w:bottom w:val="nil"/>
              <w:right w:val="nil"/>
            </w:tcBorders>
          </w:tcPr>
          <w:p w14:paraId="43564D29" w14:textId="77777777" w:rsidR="0060658B" w:rsidRPr="008C0310" w:rsidRDefault="0060658B" w:rsidP="00D550E0">
            <w:pPr>
              <w:pStyle w:val="Normal6a"/>
            </w:pPr>
            <w:r w:rsidRPr="008C0310">
              <w:rPr>
                <w:b/>
                <w:i/>
              </w:rPr>
              <w:t>1. die Anforderungen des Artikels 21 Absatz 4 Buchstabe b und Artikel 21 Absatz 5 der Verordnung (EU) 2017/2402;</w:t>
            </w:r>
          </w:p>
        </w:tc>
        <w:tc>
          <w:tcPr>
            <w:tcW w:w="4876" w:type="dxa"/>
            <w:tcBorders>
              <w:top w:val="nil"/>
              <w:left w:val="nil"/>
              <w:bottom w:val="nil"/>
              <w:right w:val="nil"/>
            </w:tcBorders>
          </w:tcPr>
          <w:p w14:paraId="60DAEF31" w14:textId="77777777" w:rsidR="0060658B" w:rsidRPr="008C0310" w:rsidRDefault="0060658B" w:rsidP="00D550E0">
            <w:pPr>
              <w:pStyle w:val="Normal6a"/>
            </w:pPr>
          </w:p>
        </w:tc>
      </w:tr>
      <w:tr w:rsidR="0060658B" w:rsidRPr="008C0310" w14:paraId="4EA54B44" w14:textId="77777777" w:rsidTr="00D550E0">
        <w:trPr>
          <w:jc w:val="center"/>
        </w:trPr>
        <w:tc>
          <w:tcPr>
            <w:tcW w:w="4876" w:type="dxa"/>
            <w:tcBorders>
              <w:top w:val="nil"/>
              <w:left w:val="nil"/>
              <w:bottom w:val="nil"/>
              <w:right w:val="nil"/>
            </w:tcBorders>
          </w:tcPr>
          <w:p w14:paraId="708FB3F2" w14:textId="77777777" w:rsidR="0060658B" w:rsidRPr="008C0310" w:rsidRDefault="0060658B" w:rsidP="00D550E0">
            <w:pPr>
              <w:pStyle w:val="Normal6a"/>
            </w:pPr>
            <w:r w:rsidRPr="008C0310">
              <w:rPr>
                <w:b/>
                <w:i/>
              </w:rPr>
              <w:t>2. der Anknüpfungspunkt der vorrangigen Verbriefungsposition wird wie folgt bestimmt:</w:t>
            </w:r>
          </w:p>
        </w:tc>
        <w:tc>
          <w:tcPr>
            <w:tcW w:w="4876" w:type="dxa"/>
            <w:tcBorders>
              <w:top w:val="nil"/>
              <w:left w:val="nil"/>
              <w:bottom w:val="nil"/>
              <w:right w:val="nil"/>
            </w:tcBorders>
          </w:tcPr>
          <w:p w14:paraId="53F73B28" w14:textId="77777777" w:rsidR="0060658B" w:rsidRPr="008C0310" w:rsidRDefault="0060658B" w:rsidP="00D550E0">
            <w:pPr>
              <w:pStyle w:val="Normal6a"/>
            </w:pPr>
          </w:p>
        </w:tc>
      </w:tr>
      <w:tr w:rsidR="0060658B" w:rsidRPr="008C0310" w14:paraId="71F722FF" w14:textId="77777777" w:rsidTr="00D550E0">
        <w:trPr>
          <w:jc w:val="center"/>
        </w:trPr>
        <w:tc>
          <w:tcPr>
            <w:tcW w:w="4876" w:type="dxa"/>
            <w:tcBorders>
              <w:top w:val="nil"/>
              <w:left w:val="nil"/>
              <w:bottom w:val="nil"/>
              <w:right w:val="nil"/>
            </w:tcBorders>
          </w:tcPr>
          <w:p w14:paraId="36455276" w14:textId="77777777" w:rsidR="0060658B" w:rsidRPr="008C0310" w:rsidRDefault="0060658B" w:rsidP="00D550E0">
            <w:pPr>
              <w:pStyle w:val="Normal6a"/>
            </w:pPr>
            <w:r w:rsidRPr="008C0310">
              <w:rPr>
                <w:b/>
                <w:i/>
              </w:rPr>
              <w:t>A &gt;= 1,5 * K</w:t>
            </w:r>
            <w:r w:rsidRPr="008C0310">
              <w:rPr>
                <w:b/>
                <w:i/>
                <w:vertAlign w:val="subscript"/>
              </w:rPr>
              <w:t>A</w:t>
            </w:r>
            <w:r w:rsidRPr="008C0310">
              <w:rPr>
                <w:b/>
                <w:i/>
              </w:rPr>
              <w:t>, bei Verwendung des SEC-SA oder SEC-ERBA oder</w:t>
            </w:r>
          </w:p>
        </w:tc>
        <w:tc>
          <w:tcPr>
            <w:tcW w:w="4876" w:type="dxa"/>
            <w:tcBorders>
              <w:top w:val="nil"/>
              <w:left w:val="nil"/>
              <w:bottom w:val="nil"/>
              <w:right w:val="nil"/>
            </w:tcBorders>
          </w:tcPr>
          <w:p w14:paraId="1C793BC8" w14:textId="77777777" w:rsidR="0060658B" w:rsidRPr="008C0310" w:rsidRDefault="0060658B" w:rsidP="00D550E0">
            <w:pPr>
              <w:pStyle w:val="Normal6a"/>
            </w:pPr>
          </w:p>
        </w:tc>
      </w:tr>
      <w:tr w:rsidR="0060658B" w:rsidRPr="008C0310" w14:paraId="6C89186C" w14:textId="77777777" w:rsidTr="00D550E0">
        <w:trPr>
          <w:jc w:val="center"/>
        </w:trPr>
        <w:tc>
          <w:tcPr>
            <w:tcW w:w="4876" w:type="dxa"/>
            <w:tcBorders>
              <w:top w:val="nil"/>
              <w:left w:val="nil"/>
              <w:bottom w:val="nil"/>
              <w:right w:val="nil"/>
            </w:tcBorders>
          </w:tcPr>
          <w:p w14:paraId="31068B72" w14:textId="77777777" w:rsidR="0060658B" w:rsidRPr="008C0310" w:rsidRDefault="0060658B" w:rsidP="00D550E0">
            <w:pPr>
              <w:pStyle w:val="Normal6a"/>
            </w:pPr>
            <w:r w:rsidRPr="008C0310">
              <w:rPr>
                <w:b/>
                <w:i/>
              </w:rPr>
              <w:t>A &gt;= 1,1 * (EL * WAL des ursprünglichen Referenzportfolios + UL) bei Verwendung des SEC-IRBA;</w:t>
            </w:r>
          </w:p>
        </w:tc>
        <w:tc>
          <w:tcPr>
            <w:tcW w:w="4876" w:type="dxa"/>
            <w:tcBorders>
              <w:top w:val="nil"/>
              <w:left w:val="nil"/>
              <w:bottom w:val="nil"/>
              <w:right w:val="nil"/>
            </w:tcBorders>
          </w:tcPr>
          <w:p w14:paraId="63206329" w14:textId="77777777" w:rsidR="0060658B" w:rsidRPr="008C0310" w:rsidRDefault="0060658B" w:rsidP="00D550E0">
            <w:pPr>
              <w:pStyle w:val="Normal6a"/>
            </w:pPr>
          </w:p>
        </w:tc>
      </w:tr>
      <w:tr w:rsidR="0060658B" w:rsidRPr="008C0310" w14:paraId="45D0D606" w14:textId="77777777" w:rsidTr="00D550E0">
        <w:trPr>
          <w:jc w:val="center"/>
        </w:trPr>
        <w:tc>
          <w:tcPr>
            <w:tcW w:w="4876" w:type="dxa"/>
            <w:tcBorders>
              <w:top w:val="nil"/>
              <w:left w:val="nil"/>
              <w:bottom w:val="nil"/>
              <w:right w:val="nil"/>
            </w:tcBorders>
          </w:tcPr>
          <w:p w14:paraId="627AE317" w14:textId="77777777" w:rsidR="0060658B" w:rsidRPr="008C0310" w:rsidRDefault="0060658B" w:rsidP="00D550E0">
            <w:pPr>
              <w:pStyle w:val="Normal6a"/>
            </w:pPr>
            <w:r w:rsidRPr="008C0310">
              <w:rPr>
                <w:b/>
                <w:i/>
              </w:rPr>
              <w:t>3. die Anforderung gemäß Artikel 243 Absatz 2 Buchstabe a der vorliegenden Verordnung; die Position ist keine Position des Anlegers.</w:t>
            </w:r>
          </w:p>
        </w:tc>
        <w:tc>
          <w:tcPr>
            <w:tcW w:w="4876" w:type="dxa"/>
            <w:tcBorders>
              <w:top w:val="nil"/>
              <w:left w:val="nil"/>
              <w:bottom w:val="nil"/>
              <w:right w:val="nil"/>
            </w:tcBorders>
          </w:tcPr>
          <w:p w14:paraId="1F66CCF0" w14:textId="77777777" w:rsidR="0060658B" w:rsidRPr="008C0310" w:rsidRDefault="0060658B" w:rsidP="00D550E0">
            <w:pPr>
              <w:pStyle w:val="Normal6a"/>
            </w:pPr>
          </w:p>
        </w:tc>
      </w:tr>
    </w:tbl>
    <w:p w14:paraId="77AF7EEA" w14:textId="77777777" w:rsidR="0060658B" w:rsidRPr="008C0310" w:rsidRDefault="0060658B" w:rsidP="0060658B">
      <w:pPr>
        <w:pStyle w:val="AmOrLang"/>
      </w:pPr>
      <w:r w:rsidRPr="008C0310">
        <w:t xml:space="preserve">Or. </w:t>
      </w:r>
      <w:r w:rsidRPr="008C0310">
        <w:rPr>
          <w:rStyle w:val="HideTWBExt"/>
        </w:rPr>
        <w:t>&lt;Original&gt;</w:t>
      </w:r>
      <w:r w:rsidRPr="008C0310">
        <w:rPr>
          <w:rStyle w:val="HideTWBInt"/>
        </w:rPr>
        <w:t>{EN}</w:t>
      </w:r>
      <w:r w:rsidRPr="008C0310">
        <w:t>en</w:t>
      </w:r>
      <w:r w:rsidRPr="008C0310">
        <w:rPr>
          <w:rStyle w:val="HideTWBExt"/>
        </w:rPr>
        <w:t>&lt;/Original&gt;</w:t>
      </w:r>
    </w:p>
    <w:p w14:paraId="22A4D5F0" w14:textId="77777777" w:rsidR="0060658B" w:rsidRPr="008C0310" w:rsidRDefault="0060658B" w:rsidP="0060658B">
      <w:r w:rsidRPr="008C0310">
        <w:rPr>
          <w:rStyle w:val="HideTWBExt"/>
        </w:rPr>
        <w:t>&lt;/Amend&gt;</w:t>
      </w:r>
    </w:p>
    <w:p w14:paraId="63F231A5" w14:textId="77777777" w:rsidR="0060658B" w:rsidRPr="008C0310" w:rsidRDefault="0060658B" w:rsidP="0060658B">
      <w:pPr>
        <w:pStyle w:val="AmNumberTabs"/>
      </w:pPr>
      <w:r w:rsidRPr="008C0310">
        <w:rPr>
          <w:rStyle w:val="HideTWBExt"/>
        </w:rPr>
        <w:t>&lt;Amend&gt;</w:t>
      </w:r>
      <w:r w:rsidRPr="008C0310">
        <w:t>Änderungsantrag</w:t>
      </w:r>
      <w:r w:rsidRPr="008C0310">
        <w:tab/>
      </w:r>
      <w:r w:rsidRPr="008C0310">
        <w:tab/>
      </w:r>
      <w:r w:rsidRPr="008C0310">
        <w:rPr>
          <w:rStyle w:val="HideTWBExt"/>
        </w:rPr>
        <w:t>&lt;NumAm&gt;</w:t>
      </w:r>
      <w:r w:rsidRPr="008C0310">
        <w:t>135</w:t>
      </w:r>
      <w:r w:rsidRPr="008C0310">
        <w:rPr>
          <w:rStyle w:val="HideTWBExt"/>
        </w:rPr>
        <w:t>&lt;/NumAm&gt;</w:t>
      </w:r>
    </w:p>
    <w:p w14:paraId="5D676A5F" w14:textId="77777777" w:rsidR="0060658B" w:rsidRPr="008C0310" w:rsidRDefault="0060658B" w:rsidP="0060658B">
      <w:pPr>
        <w:pStyle w:val="NormalBold"/>
      </w:pPr>
      <w:r w:rsidRPr="008C0310">
        <w:rPr>
          <w:rStyle w:val="HideTWBExt"/>
          <w:b w:val="0"/>
        </w:rPr>
        <w:t>&lt;RepeatBlock-By&gt;&lt;Members&gt;</w:t>
      </w:r>
      <w:r w:rsidRPr="008C0310">
        <w:t>Markus Ferber</w:t>
      </w:r>
      <w:r w:rsidRPr="008C0310">
        <w:rPr>
          <w:rStyle w:val="HideTWBExt"/>
          <w:b w:val="0"/>
        </w:rPr>
        <w:t>&lt;/Members&gt;</w:t>
      </w:r>
    </w:p>
    <w:p w14:paraId="636899C6" w14:textId="77777777" w:rsidR="0060658B" w:rsidRPr="008C0310" w:rsidRDefault="0060658B" w:rsidP="0060658B">
      <w:pPr>
        <w:pStyle w:val="NormalBold"/>
      </w:pPr>
      <w:r w:rsidRPr="008C0310">
        <w:rPr>
          <w:rStyle w:val="HideTWBExt"/>
          <w:b w:val="0"/>
        </w:rPr>
        <w:t>&lt;/RepeatBlock-By&gt;</w:t>
      </w:r>
    </w:p>
    <w:p w14:paraId="3EE023E9" w14:textId="77777777" w:rsidR="0060658B" w:rsidRPr="008C0310" w:rsidRDefault="0060658B" w:rsidP="0060658B">
      <w:pPr>
        <w:pStyle w:val="NormalBold"/>
      </w:pPr>
      <w:r w:rsidRPr="008C0310">
        <w:rPr>
          <w:rStyle w:val="HideTWBExt"/>
        </w:rPr>
        <w:t>&lt;DocAmend&gt;</w:t>
      </w:r>
      <w:r w:rsidRPr="008C0310">
        <w:t>Vorschlag für eine Verordnung</w:t>
      </w:r>
      <w:r w:rsidRPr="008C0310">
        <w:rPr>
          <w:rStyle w:val="HideTWBExt"/>
        </w:rPr>
        <w:t>&lt;/DocAmend&gt;</w:t>
      </w:r>
    </w:p>
    <w:p w14:paraId="37CE7976" w14:textId="77777777" w:rsidR="0060658B" w:rsidRPr="008C0310" w:rsidRDefault="0060658B" w:rsidP="0060658B">
      <w:pPr>
        <w:pStyle w:val="NormalBold"/>
      </w:pPr>
      <w:r w:rsidRPr="008C0310">
        <w:rPr>
          <w:rStyle w:val="HideTWBExt"/>
        </w:rPr>
        <w:t>&lt;Article&gt;</w:t>
      </w:r>
      <w:r w:rsidRPr="008C0310">
        <w:t>Artikel 1 – Absatz 1 – Nummer 3 – Buchstabe c</w:t>
      </w:r>
      <w:r w:rsidRPr="008C0310">
        <w:rPr>
          <w:rStyle w:val="HideTWBExt"/>
        </w:rPr>
        <w:t>&lt;/Article&gt;</w:t>
      </w:r>
    </w:p>
    <w:p w14:paraId="07167937" w14:textId="77777777" w:rsidR="0060658B" w:rsidRPr="008C0310" w:rsidRDefault="0060658B" w:rsidP="0060658B">
      <w:r w:rsidRPr="008C0310">
        <w:rPr>
          <w:rStyle w:val="HideTWBExt"/>
        </w:rPr>
        <w:t>&lt;DocAmend2&gt;</w:t>
      </w:r>
      <w:r w:rsidRPr="008C0310">
        <w:t>Verordnung (EU) Nr. 575/2013</w:t>
      </w:r>
      <w:r w:rsidRPr="008C0310">
        <w:rPr>
          <w:rStyle w:val="HideTWBExt"/>
        </w:rPr>
        <w:t>&lt;/DocAmend2&gt;</w:t>
      </w:r>
    </w:p>
    <w:p w14:paraId="0434E230" w14:textId="77777777" w:rsidR="0060658B" w:rsidRPr="008C0310" w:rsidRDefault="0060658B" w:rsidP="0060658B">
      <w:r w:rsidRPr="008C0310">
        <w:rPr>
          <w:rStyle w:val="HideTWBExt"/>
        </w:rPr>
        <w:t>&lt;Article2&gt;</w:t>
      </w:r>
      <w:r w:rsidRPr="008C0310">
        <w:t>Artikel 243 – Absatz 4 – Einleitung</w:t>
      </w:r>
      <w:r w:rsidRPr="008C031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58B" w:rsidRPr="008C0310" w14:paraId="5E1F4BF8" w14:textId="77777777" w:rsidTr="00D550E0">
        <w:trPr>
          <w:trHeight w:hRule="exact" w:val="240"/>
          <w:jc w:val="center"/>
        </w:trPr>
        <w:tc>
          <w:tcPr>
            <w:tcW w:w="9752" w:type="dxa"/>
            <w:gridSpan w:val="2"/>
            <w:tcBorders>
              <w:top w:val="nil"/>
              <w:left w:val="nil"/>
              <w:bottom w:val="nil"/>
              <w:right w:val="nil"/>
            </w:tcBorders>
          </w:tcPr>
          <w:p w14:paraId="7BD60F8B" w14:textId="77777777" w:rsidR="0060658B" w:rsidRPr="008C0310" w:rsidRDefault="0060658B" w:rsidP="00D550E0"/>
        </w:tc>
      </w:tr>
      <w:tr w:rsidR="0060658B" w:rsidRPr="008C0310" w14:paraId="555455CE" w14:textId="77777777" w:rsidTr="00D550E0">
        <w:trPr>
          <w:trHeight w:val="240"/>
          <w:jc w:val="center"/>
        </w:trPr>
        <w:tc>
          <w:tcPr>
            <w:tcW w:w="4876" w:type="dxa"/>
            <w:tcBorders>
              <w:top w:val="nil"/>
              <w:left w:val="nil"/>
              <w:bottom w:val="nil"/>
              <w:right w:val="nil"/>
            </w:tcBorders>
          </w:tcPr>
          <w:p w14:paraId="71B24853" w14:textId="77777777" w:rsidR="0060658B" w:rsidRPr="008C0310" w:rsidRDefault="0060658B" w:rsidP="00D550E0">
            <w:pPr>
              <w:pStyle w:val="AmColumnHeading"/>
            </w:pPr>
            <w:r w:rsidRPr="008C0310">
              <w:t>Vorschlag der Kommission</w:t>
            </w:r>
          </w:p>
        </w:tc>
        <w:tc>
          <w:tcPr>
            <w:tcW w:w="4876" w:type="dxa"/>
            <w:tcBorders>
              <w:top w:val="nil"/>
              <w:left w:val="nil"/>
              <w:bottom w:val="nil"/>
              <w:right w:val="nil"/>
            </w:tcBorders>
          </w:tcPr>
          <w:p w14:paraId="5F8D932F" w14:textId="77777777" w:rsidR="0060658B" w:rsidRPr="008C0310" w:rsidRDefault="0060658B" w:rsidP="00D550E0">
            <w:pPr>
              <w:pStyle w:val="AmColumnHeading"/>
            </w:pPr>
            <w:r w:rsidRPr="008C0310">
              <w:t>Geänderter Text</w:t>
            </w:r>
          </w:p>
        </w:tc>
      </w:tr>
      <w:tr w:rsidR="0060658B" w:rsidRPr="008C0310" w14:paraId="1958E1F0" w14:textId="77777777" w:rsidTr="00D550E0">
        <w:trPr>
          <w:jc w:val="center"/>
        </w:trPr>
        <w:tc>
          <w:tcPr>
            <w:tcW w:w="4876" w:type="dxa"/>
            <w:tcBorders>
              <w:top w:val="nil"/>
              <w:left w:val="nil"/>
              <w:bottom w:val="nil"/>
              <w:right w:val="nil"/>
            </w:tcBorders>
          </w:tcPr>
          <w:p w14:paraId="1F6C909C" w14:textId="77777777" w:rsidR="0060658B" w:rsidRPr="008C0310" w:rsidRDefault="0060658B" w:rsidP="00D550E0">
            <w:pPr>
              <w:pStyle w:val="Normal6a"/>
            </w:pPr>
            <w:r w:rsidRPr="008C0310">
              <w:t>(4)</w:t>
            </w:r>
            <w:r w:rsidRPr="008C0310">
              <w:tab/>
              <w:t>Eine vorrangige Verbriefungsposition in einer Nicht-STS-Verbriefung kommt für die Behandlung nach Artikel 259 Absatz 1b</w:t>
            </w:r>
            <w:r w:rsidRPr="008C0310">
              <w:rPr>
                <w:b/>
                <w:i/>
              </w:rPr>
              <w:t>,</w:t>
            </w:r>
            <w:r w:rsidRPr="008C0310">
              <w:t xml:space="preserve"> Artikel 261 Absatz 1b, </w:t>
            </w:r>
            <w:r w:rsidRPr="008C0310">
              <w:rPr>
                <w:b/>
                <w:i/>
              </w:rPr>
              <w:t>Artikel 263 Absatz 2a und Artikel 263 Absatz 3a</w:t>
            </w:r>
            <w:r w:rsidRPr="008C0310">
              <w:t xml:space="preserve"> in Betracht, wenn die folgenden Anforderungen zum Zeitpunkt der Begebung </w:t>
            </w:r>
            <w:r w:rsidRPr="008C0310">
              <w:rPr>
                <w:b/>
                <w:i/>
              </w:rPr>
              <w:t>und fortlaufend danach</w:t>
            </w:r>
            <w:r w:rsidRPr="008C0310">
              <w:t xml:space="preserve"> erfüllt </w:t>
            </w:r>
            <w:r w:rsidRPr="008C0310">
              <w:rPr>
                <w:b/>
                <w:i/>
              </w:rPr>
              <w:t>sind</w:t>
            </w:r>
            <w:r w:rsidRPr="008C0310">
              <w:t>:</w:t>
            </w:r>
          </w:p>
        </w:tc>
        <w:tc>
          <w:tcPr>
            <w:tcW w:w="4876" w:type="dxa"/>
            <w:tcBorders>
              <w:top w:val="nil"/>
              <w:left w:val="nil"/>
              <w:bottom w:val="nil"/>
              <w:right w:val="nil"/>
            </w:tcBorders>
          </w:tcPr>
          <w:p w14:paraId="22F4832C" w14:textId="77777777" w:rsidR="0060658B" w:rsidRPr="008C0310" w:rsidRDefault="0060658B" w:rsidP="00D550E0">
            <w:pPr>
              <w:pStyle w:val="Normal6a"/>
            </w:pPr>
            <w:r w:rsidRPr="008C0310">
              <w:t>(4)</w:t>
            </w:r>
            <w:r w:rsidRPr="008C0310">
              <w:tab/>
              <w:t xml:space="preserve">Eine vorrangige Position in einer Nicht-STS-Verbriefung kommt für die Behandlung nach Artikel 259 Absatz 1b </w:t>
            </w:r>
            <w:r w:rsidRPr="008C0310">
              <w:rPr>
                <w:b/>
                <w:i/>
              </w:rPr>
              <w:t>und</w:t>
            </w:r>
            <w:r w:rsidRPr="008C0310">
              <w:t xml:space="preserve"> Artikel 261 Absatz 1b in Betracht, wenn die </w:t>
            </w:r>
            <w:r w:rsidRPr="008C0310">
              <w:rPr>
                <w:b/>
                <w:i/>
              </w:rPr>
              <w:t>Verbriefung eine traditionelle Verbriefung ist, einschließlich ABCP-Positionen, oder eine synthetische Verbriefung ist, die die</w:t>
            </w:r>
            <w:r w:rsidRPr="008C0310">
              <w:t xml:space="preserve"> folgenden Anforderungen zum Zeitpunkt der Begebung erfüllt:</w:t>
            </w:r>
          </w:p>
        </w:tc>
      </w:tr>
    </w:tbl>
    <w:p w14:paraId="01E07B73" w14:textId="77777777" w:rsidR="0060658B" w:rsidRPr="008C0310" w:rsidRDefault="0060658B" w:rsidP="0060658B">
      <w:pPr>
        <w:pStyle w:val="AmOrLang"/>
      </w:pPr>
      <w:r w:rsidRPr="008C0310">
        <w:t xml:space="preserve">Or. </w:t>
      </w:r>
      <w:r w:rsidRPr="008C0310">
        <w:rPr>
          <w:rStyle w:val="HideTWBExt"/>
        </w:rPr>
        <w:t>&lt;Original&gt;</w:t>
      </w:r>
      <w:r w:rsidRPr="008C0310">
        <w:rPr>
          <w:rStyle w:val="HideTWBInt"/>
        </w:rPr>
        <w:t>{EN}</w:t>
      </w:r>
      <w:r w:rsidRPr="008C0310">
        <w:t>en</w:t>
      </w:r>
      <w:r w:rsidRPr="008C0310">
        <w:rPr>
          <w:rStyle w:val="HideTWBExt"/>
        </w:rPr>
        <w:t>&lt;/Original&gt;</w:t>
      </w:r>
    </w:p>
    <w:p w14:paraId="1BEC944A" w14:textId="77777777" w:rsidR="0060658B" w:rsidRPr="008C0310" w:rsidRDefault="0060658B" w:rsidP="0060658B">
      <w:pPr>
        <w:pStyle w:val="AmJustTitle"/>
      </w:pPr>
      <w:r w:rsidRPr="008C0310">
        <w:rPr>
          <w:rStyle w:val="HideTWBExt"/>
        </w:rPr>
        <w:t>&lt;TitreJust&gt;</w:t>
      </w:r>
      <w:r w:rsidRPr="008C0310">
        <w:t>Begründung</w:t>
      </w:r>
      <w:r w:rsidRPr="008C0310">
        <w:rPr>
          <w:rStyle w:val="HideTWBExt"/>
        </w:rPr>
        <w:t>&lt;/TitreJust&gt;</w:t>
      </w:r>
    </w:p>
    <w:p w14:paraId="5E01A67C" w14:textId="77777777" w:rsidR="0060658B" w:rsidRPr="008C0310" w:rsidRDefault="0060658B" w:rsidP="0060658B">
      <w:pPr>
        <w:pStyle w:val="AmJustText"/>
      </w:pPr>
      <w:r w:rsidRPr="008C0310">
        <w:t>Streichung von „fortlaufend“, um die Volatilität der Eigenkapitalanforderungen zu vermeiden.</w:t>
      </w:r>
    </w:p>
    <w:p w14:paraId="005CDE75" w14:textId="77777777" w:rsidR="0060658B" w:rsidRPr="008C0310" w:rsidRDefault="0060658B" w:rsidP="0060658B">
      <w:r w:rsidRPr="008C0310">
        <w:rPr>
          <w:rStyle w:val="HideTWBExt"/>
        </w:rPr>
        <w:t>&lt;/Amend&gt;</w:t>
      </w:r>
    </w:p>
    <w:p w14:paraId="0FFD3D3E" w14:textId="77777777" w:rsidR="0060658B" w:rsidRPr="008C0310" w:rsidRDefault="0060658B" w:rsidP="0060658B">
      <w:pPr>
        <w:pStyle w:val="AmNumberTabs"/>
      </w:pPr>
      <w:r w:rsidRPr="008C0310">
        <w:rPr>
          <w:rStyle w:val="HideTWBExt"/>
        </w:rPr>
        <w:t>&lt;Amend&gt;</w:t>
      </w:r>
      <w:r w:rsidRPr="008C0310">
        <w:t>Änderungsantrag</w:t>
      </w:r>
      <w:r w:rsidRPr="008C0310">
        <w:tab/>
      </w:r>
      <w:r w:rsidRPr="008C0310">
        <w:tab/>
      </w:r>
      <w:r w:rsidRPr="008C0310">
        <w:rPr>
          <w:rStyle w:val="HideTWBExt"/>
        </w:rPr>
        <w:t>&lt;NumAm&gt;</w:t>
      </w:r>
      <w:r w:rsidRPr="008C0310">
        <w:t>136</w:t>
      </w:r>
      <w:r w:rsidRPr="008C0310">
        <w:rPr>
          <w:rStyle w:val="HideTWBExt"/>
        </w:rPr>
        <w:t>&lt;/NumAm&gt;</w:t>
      </w:r>
    </w:p>
    <w:p w14:paraId="012323EE" w14:textId="77777777" w:rsidR="0060658B" w:rsidRPr="008C0310" w:rsidRDefault="0060658B" w:rsidP="0060658B">
      <w:pPr>
        <w:pStyle w:val="NormalBold"/>
      </w:pPr>
      <w:r w:rsidRPr="008C0310">
        <w:rPr>
          <w:rStyle w:val="HideTWBExt"/>
          <w:b w:val="0"/>
        </w:rPr>
        <w:t>&lt;RepeatBlock-By&gt;&lt;Members&gt;</w:t>
      </w:r>
      <w:r w:rsidRPr="008C0310">
        <w:t>Tomáš Kubín</w:t>
      </w:r>
      <w:r w:rsidRPr="008C0310">
        <w:rPr>
          <w:rStyle w:val="HideTWBExt"/>
          <w:b w:val="0"/>
        </w:rPr>
        <w:t>&lt;/Members&gt;</w:t>
      </w:r>
    </w:p>
    <w:p w14:paraId="3C2621FA" w14:textId="77777777" w:rsidR="0060658B" w:rsidRPr="008C0310" w:rsidRDefault="0060658B" w:rsidP="0060658B">
      <w:pPr>
        <w:pStyle w:val="NormalBold"/>
      </w:pPr>
      <w:r w:rsidRPr="008C0310">
        <w:rPr>
          <w:rStyle w:val="HideTWBExt"/>
          <w:b w:val="0"/>
        </w:rPr>
        <w:t>&lt;/RepeatBlock-By&gt;</w:t>
      </w:r>
    </w:p>
    <w:p w14:paraId="1DF2365C" w14:textId="77777777" w:rsidR="0060658B" w:rsidRPr="008C0310" w:rsidRDefault="0060658B" w:rsidP="0060658B">
      <w:pPr>
        <w:pStyle w:val="NormalBold"/>
      </w:pPr>
      <w:r w:rsidRPr="008C0310">
        <w:rPr>
          <w:rStyle w:val="HideTWBExt"/>
        </w:rPr>
        <w:t>&lt;DocAmend&gt;</w:t>
      </w:r>
      <w:r w:rsidRPr="008C0310">
        <w:t>Vorschlag für eine Verordnung</w:t>
      </w:r>
      <w:r w:rsidRPr="008C0310">
        <w:rPr>
          <w:rStyle w:val="HideTWBExt"/>
        </w:rPr>
        <w:t>&lt;/DocAmend&gt;</w:t>
      </w:r>
    </w:p>
    <w:p w14:paraId="701C31C0" w14:textId="77777777" w:rsidR="0060658B" w:rsidRPr="008C0310" w:rsidRDefault="0060658B" w:rsidP="0060658B">
      <w:pPr>
        <w:pStyle w:val="NormalBold"/>
      </w:pPr>
      <w:r w:rsidRPr="008C0310">
        <w:rPr>
          <w:rStyle w:val="HideTWBExt"/>
        </w:rPr>
        <w:t>&lt;Article&gt;</w:t>
      </w:r>
      <w:r w:rsidRPr="008C0310">
        <w:t>Artikel 1 – Absatz 1 – Nummer 3 – Buchstabe c</w:t>
      </w:r>
      <w:r w:rsidRPr="008C0310">
        <w:rPr>
          <w:rStyle w:val="HideTWBExt"/>
        </w:rPr>
        <w:t>&lt;/Article&gt;</w:t>
      </w:r>
    </w:p>
    <w:p w14:paraId="04AD73C9" w14:textId="77777777" w:rsidR="0060658B" w:rsidRPr="008C0310" w:rsidRDefault="0060658B" w:rsidP="0060658B">
      <w:r w:rsidRPr="008C0310">
        <w:rPr>
          <w:rStyle w:val="HideTWBExt"/>
        </w:rPr>
        <w:t>&lt;DocAmend2&gt;</w:t>
      </w:r>
      <w:r w:rsidRPr="008C0310">
        <w:t>Verordnung (EU) Nr. 575/2013</w:t>
      </w:r>
      <w:r w:rsidRPr="008C0310">
        <w:rPr>
          <w:rStyle w:val="HideTWBExt"/>
        </w:rPr>
        <w:t>&lt;/DocAmend2&gt;</w:t>
      </w:r>
    </w:p>
    <w:p w14:paraId="0D3FA231" w14:textId="77777777" w:rsidR="0060658B" w:rsidRPr="008C0310" w:rsidRDefault="0060658B" w:rsidP="0060658B">
      <w:r w:rsidRPr="008C0310">
        <w:rPr>
          <w:rStyle w:val="HideTWBExt"/>
        </w:rPr>
        <w:t>&lt;Article2&gt;</w:t>
      </w:r>
      <w:r w:rsidRPr="008C0310">
        <w:t>Artikel 243 – Absatz 4 – Einleitung</w:t>
      </w:r>
      <w:r w:rsidRPr="008C031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58B" w:rsidRPr="008C0310" w14:paraId="29BFCFE8" w14:textId="77777777" w:rsidTr="00D550E0">
        <w:trPr>
          <w:trHeight w:hRule="exact" w:val="240"/>
          <w:jc w:val="center"/>
        </w:trPr>
        <w:tc>
          <w:tcPr>
            <w:tcW w:w="9752" w:type="dxa"/>
            <w:gridSpan w:val="2"/>
            <w:tcBorders>
              <w:top w:val="nil"/>
              <w:left w:val="nil"/>
              <w:bottom w:val="nil"/>
              <w:right w:val="nil"/>
            </w:tcBorders>
          </w:tcPr>
          <w:p w14:paraId="5D3DDFCE" w14:textId="77777777" w:rsidR="0060658B" w:rsidRPr="008C0310" w:rsidRDefault="0060658B" w:rsidP="00D550E0"/>
        </w:tc>
      </w:tr>
      <w:tr w:rsidR="0060658B" w:rsidRPr="008C0310" w14:paraId="379EA4BA" w14:textId="77777777" w:rsidTr="00D550E0">
        <w:trPr>
          <w:trHeight w:val="240"/>
          <w:jc w:val="center"/>
        </w:trPr>
        <w:tc>
          <w:tcPr>
            <w:tcW w:w="4876" w:type="dxa"/>
            <w:tcBorders>
              <w:top w:val="nil"/>
              <w:left w:val="nil"/>
              <w:bottom w:val="nil"/>
              <w:right w:val="nil"/>
            </w:tcBorders>
          </w:tcPr>
          <w:p w14:paraId="3E97CA9A" w14:textId="77777777" w:rsidR="0060658B" w:rsidRPr="008C0310" w:rsidRDefault="0060658B" w:rsidP="00D550E0">
            <w:pPr>
              <w:pStyle w:val="AmColumnHeading"/>
            </w:pPr>
            <w:r w:rsidRPr="008C0310">
              <w:t>Vorschlag der Kommission</w:t>
            </w:r>
          </w:p>
        </w:tc>
        <w:tc>
          <w:tcPr>
            <w:tcW w:w="4876" w:type="dxa"/>
            <w:tcBorders>
              <w:top w:val="nil"/>
              <w:left w:val="nil"/>
              <w:bottom w:val="nil"/>
              <w:right w:val="nil"/>
            </w:tcBorders>
          </w:tcPr>
          <w:p w14:paraId="60444F2F" w14:textId="77777777" w:rsidR="0060658B" w:rsidRPr="008C0310" w:rsidRDefault="0060658B" w:rsidP="00D550E0">
            <w:pPr>
              <w:pStyle w:val="AmColumnHeading"/>
            </w:pPr>
            <w:r w:rsidRPr="008C0310">
              <w:t>Geänderter Text</w:t>
            </w:r>
          </w:p>
        </w:tc>
      </w:tr>
      <w:tr w:rsidR="0060658B" w:rsidRPr="008C0310" w14:paraId="34CC95D8" w14:textId="77777777" w:rsidTr="00D550E0">
        <w:trPr>
          <w:jc w:val="center"/>
        </w:trPr>
        <w:tc>
          <w:tcPr>
            <w:tcW w:w="4876" w:type="dxa"/>
            <w:tcBorders>
              <w:top w:val="nil"/>
              <w:left w:val="nil"/>
              <w:bottom w:val="nil"/>
              <w:right w:val="nil"/>
            </w:tcBorders>
          </w:tcPr>
          <w:p w14:paraId="5C224790" w14:textId="77777777" w:rsidR="0060658B" w:rsidRPr="008C0310" w:rsidRDefault="0060658B" w:rsidP="00D550E0">
            <w:pPr>
              <w:pStyle w:val="Normal6a"/>
            </w:pPr>
            <w:r w:rsidRPr="008C0310">
              <w:t>(4)</w:t>
            </w:r>
            <w:r w:rsidRPr="008C0310">
              <w:tab/>
              <w:t xml:space="preserve">Eine vorrangige Verbriefungsposition in einer Nicht-STS-Verbriefung kommt für die Behandlung nach Artikel 259 Absatz 1b, Artikel 261 Absatz 1b, Artikel 263 Absatz 2a und Artikel 263 Absatz 3a in Betracht, wenn die folgenden Anforderungen </w:t>
            </w:r>
            <w:r w:rsidRPr="008C0310">
              <w:rPr>
                <w:b/>
                <w:i/>
              </w:rPr>
              <w:t>zum Zeitpunkt der Begebung und fortlaufend danach</w:t>
            </w:r>
            <w:r w:rsidRPr="008C0310">
              <w:t xml:space="preserve"> erfüllt sind:</w:t>
            </w:r>
          </w:p>
        </w:tc>
        <w:tc>
          <w:tcPr>
            <w:tcW w:w="4876" w:type="dxa"/>
            <w:tcBorders>
              <w:top w:val="nil"/>
              <w:left w:val="nil"/>
              <w:bottom w:val="nil"/>
              <w:right w:val="nil"/>
            </w:tcBorders>
          </w:tcPr>
          <w:p w14:paraId="2A2050E8" w14:textId="77777777" w:rsidR="0060658B" w:rsidRPr="008C0310" w:rsidRDefault="0060658B" w:rsidP="00D550E0">
            <w:pPr>
              <w:pStyle w:val="Normal6a"/>
            </w:pPr>
            <w:r w:rsidRPr="008C0310">
              <w:t>(4)</w:t>
            </w:r>
            <w:r w:rsidRPr="008C0310">
              <w:tab/>
              <w:t>Eine vorrangige Verbriefungsposition in einer Nicht-STS-Verbriefung kommt für die Behandlung nach Artikel 259 Absatz 1b, Artikel 261 Absatz 1b, Artikel 263 Absatz 2a und Artikel 263 Absatz 3a in Betracht, wenn die folgenden Anforderungen erfüllt sind:</w:t>
            </w:r>
          </w:p>
        </w:tc>
      </w:tr>
    </w:tbl>
    <w:p w14:paraId="279D56D6" w14:textId="77777777" w:rsidR="0060658B" w:rsidRPr="008C0310" w:rsidRDefault="0060658B" w:rsidP="0060658B">
      <w:pPr>
        <w:pStyle w:val="AmOrLang"/>
      </w:pPr>
      <w:r w:rsidRPr="008C0310">
        <w:t xml:space="preserve">Or. </w:t>
      </w:r>
      <w:r w:rsidRPr="008C0310">
        <w:rPr>
          <w:rStyle w:val="HideTWBExt"/>
        </w:rPr>
        <w:t>&lt;Original&gt;</w:t>
      </w:r>
      <w:r w:rsidRPr="008C0310">
        <w:rPr>
          <w:rStyle w:val="HideTWBInt"/>
        </w:rPr>
        <w:t>{EN}</w:t>
      </w:r>
      <w:r w:rsidRPr="008C0310">
        <w:t>en</w:t>
      </w:r>
      <w:r w:rsidRPr="008C0310">
        <w:rPr>
          <w:rStyle w:val="HideTWBExt"/>
        </w:rPr>
        <w:t>&lt;/Original&gt;</w:t>
      </w:r>
    </w:p>
    <w:p w14:paraId="5A1921A3" w14:textId="77777777" w:rsidR="0060658B" w:rsidRPr="008C0310" w:rsidRDefault="0060658B" w:rsidP="0060658B">
      <w:r w:rsidRPr="008C0310">
        <w:rPr>
          <w:rStyle w:val="HideTWBExt"/>
        </w:rPr>
        <w:t>&lt;/Amend&gt;</w:t>
      </w:r>
    </w:p>
    <w:p w14:paraId="5AFFDC79" w14:textId="77777777" w:rsidR="0060658B" w:rsidRPr="008C0310" w:rsidRDefault="0060658B" w:rsidP="0060658B">
      <w:pPr>
        <w:pStyle w:val="AmNumberTabs"/>
      </w:pPr>
      <w:r w:rsidRPr="008C0310">
        <w:rPr>
          <w:rStyle w:val="HideTWBExt"/>
        </w:rPr>
        <w:t>&lt;Amend&gt;</w:t>
      </w:r>
      <w:r w:rsidRPr="008C0310">
        <w:t>Änderungsantrag</w:t>
      </w:r>
      <w:r w:rsidRPr="008C0310">
        <w:tab/>
      </w:r>
      <w:r w:rsidRPr="008C0310">
        <w:tab/>
      </w:r>
      <w:r w:rsidRPr="008C0310">
        <w:rPr>
          <w:rStyle w:val="HideTWBExt"/>
        </w:rPr>
        <w:t>&lt;NumAm&gt;</w:t>
      </w:r>
      <w:r w:rsidRPr="008C0310">
        <w:t>137</w:t>
      </w:r>
      <w:r w:rsidRPr="008C0310">
        <w:rPr>
          <w:rStyle w:val="HideTWBExt"/>
        </w:rPr>
        <w:t>&lt;/NumAm&gt;</w:t>
      </w:r>
    </w:p>
    <w:p w14:paraId="24B9EA1F" w14:textId="77777777" w:rsidR="0060658B" w:rsidRPr="008C0310" w:rsidRDefault="0060658B" w:rsidP="0060658B">
      <w:pPr>
        <w:pStyle w:val="NormalBold"/>
      </w:pPr>
      <w:r w:rsidRPr="008C0310">
        <w:rPr>
          <w:rStyle w:val="HideTWBExt"/>
          <w:b w:val="0"/>
        </w:rPr>
        <w:t>&lt;RepeatBlock-By&gt;&lt;Members&gt;</w:t>
      </w:r>
      <w:r w:rsidRPr="008C0310">
        <w:t>Giovanni Crosetto, Mariateresa Vivaldini, Denis Nesci, Francesco Ventola, Marco Squarta</w:t>
      </w:r>
      <w:r w:rsidRPr="008C0310">
        <w:rPr>
          <w:rStyle w:val="HideTWBExt"/>
          <w:b w:val="0"/>
        </w:rPr>
        <w:t>&lt;/Members&gt;</w:t>
      </w:r>
    </w:p>
    <w:p w14:paraId="0B576AC7" w14:textId="77777777" w:rsidR="0060658B" w:rsidRPr="008C0310" w:rsidRDefault="0060658B" w:rsidP="0060658B">
      <w:pPr>
        <w:pStyle w:val="NormalBold"/>
      </w:pPr>
      <w:r w:rsidRPr="008C0310">
        <w:rPr>
          <w:rStyle w:val="HideTWBExt"/>
          <w:b w:val="0"/>
        </w:rPr>
        <w:t>&lt;/RepeatBlock-By&gt;</w:t>
      </w:r>
    </w:p>
    <w:p w14:paraId="33A7FAA8" w14:textId="77777777" w:rsidR="0060658B" w:rsidRPr="008C0310" w:rsidRDefault="0060658B" w:rsidP="0060658B">
      <w:pPr>
        <w:pStyle w:val="NormalBold"/>
      </w:pPr>
      <w:r w:rsidRPr="008C0310">
        <w:rPr>
          <w:rStyle w:val="HideTWBExt"/>
        </w:rPr>
        <w:t>&lt;DocAmend&gt;</w:t>
      </w:r>
      <w:r w:rsidRPr="008C0310">
        <w:t>Vorschlag für eine Verordnung</w:t>
      </w:r>
      <w:r w:rsidRPr="008C0310">
        <w:rPr>
          <w:rStyle w:val="HideTWBExt"/>
        </w:rPr>
        <w:t>&lt;/DocAmend&gt;</w:t>
      </w:r>
    </w:p>
    <w:p w14:paraId="4E47D8DF" w14:textId="77777777" w:rsidR="0060658B" w:rsidRPr="008C0310" w:rsidRDefault="0060658B" w:rsidP="0060658B">
      <w:pPr>
        <w:pStyle w:val="NormalBold"/>
      </w:pPr>
      <w:r w:rsidRPr="008C0310">
        <w:rPr>
          <w:rStyle w:val="HideTWBExt"/>
        </w:rPr>
        <w:t>&lt;Article&gt;</w:t>
      </w:r>
      <w:r w:rsidRPr="008C0310">
        <w:t>Artikel 1 – Absatz 1 – Nummer 3 – Buchstabe c</w:t>
      </w:r>
      <w:r w:rsidRPr="008C0310">
        <w:rPr>
          <w:rStyle w:val="HideTWBExt"/>
        </w:rPr>
        <w:t>&lt;/Article&gt;</w:t>
      </w:r>
    </w:p>
    <w:p w14:paraId="3557B4AF" w14:textId="77777777" w:rsidR="0060658B" w:rsidRPr="008C0310" w:rsidRDefault="0060658B" w:rsidP="0060658B">
      <w:r w:rsidRPr="008C0310">
        <w:rPr>
          <w:rStyle w:val="HideTWBExt"/>
        </w:rPr>
        <w:t>&lt;DocAmend2&gt;</w:t>
      </w:r>
      <w:r w:rsidRPr="008C0310">
        <w:t>Verordnung (EU) Nr. 575/2013</w:t>
      </w:r>
      <w:r w:rsidRPr="008C0310">
        <w:rPr>
          <w:rStyle w:val="HideTWBExt"/>
        </w:rPr>
        <w:t>&lt;/DocAmend2&gt;</w:t>
      </w:r>
    </w:p>
    <w:p w14:paraId="00BB76F8" w14:textId="77777777" w:rsidR="0060658B" w:rsidRPr="008C0310" w:rsidRDefault="0060658B" w:rsidP="0060658B">
      <w:r w:rsidRPr="008C0310">
        <w:rPr>
          <w:rStyle w:val="HideTWBExt"/>
        </w:rPr>
        <w:t>&lt;Article2&gt;</w:t>
      </w:r>
      <w:r w:rsidRPr="008C0310">
        <w:t>Artikel 243 – Absatz 4 – Einleitung</w:t>
      </w:r>
      <w:r w:rsidRPr="008C031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58B" w:rsidRPr="008C0310" w14:paraId="649E15C1" w14:textId="77777777" w:rsidTr="00D550E0">
        <w:trPr>
          <w:trHeight w:hRule="exact" w:val="240"/>
          <w:jc w:val="center"/>
        </w:trPr>
        <w:tc>
          <w:tcPr>
            <w:tcW w:w="9752" w:type="dxa"/>
            <w:gridSpan w:val="2"/>
            <w:tcBorders>
              <w:top w:val="nil"/>
              <w:left w:val="nil"/>
              <w:bottom w:val="nil"/>
              <w:right w:val="nil"/>
            </w:tcBorders>
          </w:tcPr>
          <w:p w14:paraId="32CFAFF5" w14:textId="77777777" w:rsidR="0060658B" w:rsidRPr="008C0310" w:rsidRDefault="0060658B" w:rsidP="00D550E0"/>
        </w:tc>
      </w:tr>
      <w:tr w:rsidR="0060658B" w:rsidRPr="008C0310" w14:paraId="3778D6FB" w14:textId="77777777" w:rsidTr="00D550E0">
        <w:trPr>
          <w:trHeight w:val="240"/>
          <w:jc w:val="center"/>
        </w:trPr>
        <w:tc>
          <w:tcPr>
            <w:tcW w:w="4876" w:type="dxa"/>
            <w:tcBorders>
              <w:top w:val="nil"/>
              <w:left w:val="nil"/>
              <w:bottom w:val="nil"/>
              <w:right w:val="nil"/>
            </w:tcBorders>
          </w:tcPr>
          <w:p w14:paraId="1FB58AF5" w14:textId="77777777" w:rsidR="0060658B" w:rsidRPr="008C0310" w:rsidRDefault="0060658B" w:rsidP="00D550E0">
            <w:pPr>
              <w:pStyle w:val="AmColumnHeading"/>
            </w:pPr>
            <w:r w:rsidRPr="008C0310">
              <w:t>Vorschlag der Kommission</w:t>
            </w:r>
          </w:p>
        </w:tc>
        <w:tc>
          <w:tcPr>
            <w:tcW w:w="4876" w:type="dxa"/>
            <w:tcBorders>
              <w:top w:val="nil"/>
              <w:left w:val="nil"/>
              <w:bottom w:val="nil"/>
              <w:right w:val="nil"/>
            </w:tcBorders>
          </w:tcPr>
          <w:p w14:paraId="12A0A223" w14:textId="77777777" w:rsidR="0060658B" w:rsidRPr="008C0310" w:rsidRDefault="0060658B" w:rsidP="00D550E0">
            <w:pPr>
              <w:pStyle w:val="AmColumnHeading"/>
            </w:pPr>
            <w:r w:rsidRPr="008C0310">
              <w:t>Geänderter Text</w:t>
            </w:r>
          </w:p>
        </w:tc>
      </w:tr>
      <w:tr w:rsidR="0060658B" w:rsidRPr="008C0310" w14:paraId="3E5F9DC2" w14:textId="77777777" w:rsidTr="00D550E0">
        <w:trPr>
          <w:jc w:val="center"/>
        </w:trPr>
        <w:tc>
          <w:tcPr>
            <w:tcW w:w="4876" w:type="dxa"/>
            <w:tcBorders>
              <w:top w:val="nil"/>
              <w:left w:val="nil"/>
              <w:bottom w:val="nil"/>
              <w:right w:val="nil"/>
            </w:tcBorders>
          </w:tcPr>
          <w:p w14:paraId="31DC32DA" w14:textId="77777777" w:rsidR="0060658B" w:rsidRPr="008C0310" w:rsidRDefault="0060658B" w:rsidP="00D550E0">
            <w:pPr>
              <w:pStyle w:val="Normal6a"/>
            </w:pPr>
            <w:r w:rsidRPr="008C0310">
              <w:t>(4)</w:t>
            </w:r>
            <w:r w:rsidRPr="008C0310">
              <w:tab/>
              <w:t>Eine vorrangige Verbriefungsposition in einer Nicht-STS-Verbriefung kommt für die Behandlung nach Artikel 259 Absatz 1b, Artikel 261 Absatz 1b</w:t>
            </w:r>
            <w:r w:rsidRPr="008C0310">
              <w:rPr>
                <w:b/>
                <w:i/>
              </w:rPr>
              <w:t>, Artikel 263 Absatz 2a und Artikel 263 Absatz 3a</w:t>
            </w:r>
            <w:r w:rsidRPr="008C0310">
              <w:t xml:space="preserve"> in Betracht, wenn die folgenden Anforderungen </w:t>
            </w:r>
            <w:r w:rsidRPr="008C0310">
              <w:rPr>
                <w:b/>
                <w:i/>
              </w:rPr>
              <w:t>zum Zeitpunkt der Begebung und fortlaufend danach</w:t>
            </w:r>
            <w:r w:rsidRPr="008C0310">
              <w:t xml:space="preserve"> erfüllt sind:</w:t>
            </w:r>
          </w:p>
        </w:tc>
        <w:tc>
          <w:tcPr>
            <w:tcW w:w="4876" w:type="dxa"/>
            <w:tcBorders>
              <w:top w:val="nil"/>
              <w:left w:val="nil"/>
              <w:bottom w:val="nil"/>
              <w:right w:val="nil"/>
            </w:tcBorders>
          </w:tcPr>
          <w:p w14:paraId="67979C9A" w14:textId="77777777" w:rsidR="0060658B" w:rsidRPr="008C0310" w:rsidRDefault="0060658B" w:rsidP="00D550E0">
            <w:pPr>
              <w:pStyle w:val="Normal6a"/>
            </w:pPr>
            <w:r w:rsidRPr="008C0310">
              <w:t>(4)</w:t>
            </w:r>
            <w:r w:rsidRPr="008C0310">
              <w:tab/>
              <w:t xml:space="preserve">Eine vorrangige Verbriefungsposition in einer Nicht-STS-Verbriefung kommt für die Behandlung nach Artikel 259 Absatz 1b, Artikel 261 Absatz 1b in Betracht, wenn die folgenden Anforderungen </w:t>
            </w:r>
            <w:r w:rsidRPr="008C0310">
              <w:rPr>
                <w:b/>
                <w:i/>
              </w:rPr>
              <w:t>zum Datum des Abschlusses der Verbriefung</w:t>
            </w:r>
            <w:r w:rsidRPr="008C0310">
              <w:t xml:space="preserve"> erfüllt sind:</w:t>
            </w:r>
          </w:p>
        </w:tc>
      </w:tr>
    </w:tbl>
    <w:p w14:paraId="7533DED6" w14:textId="77777777" w:rsidR="0060658B" w:rsidRPr="008C0310" w:rsidRDefault="0060658B" w:rsidP="0060658B">
      <w:pPr>
        <w:pStyle w:val="AmOrLang"/>
      </w:pPr>
      <w:r w:rsidRPr="008C0310">
        <w:t xml:space="preserve">Or. </w:t>
      </w:r>
      <w:r w:rsidRPr="008C0310">
        <w:rPr>
          <w:rStyle w:val="HideTWBExt"/>
        </w:rPr>
        <w:t>&lt;Original&gt;</w:t>
      </w:r>
      <w:r w:rsidRPr="008C0310">
        <w:rPr>
          <w:rStyle w:val="HideTWBInt"/>
        </w:rPr>
        <w:t>{EN}</w:t>
      </w:r>
      <w:r w:rsidRPr="008C0310">
        <w:t>en</w:t>
      </w:r>
      <w:r w:rsidRPr="008C0310">
        <w:rPr>
          <w:rStyle w:val="HideTWBExt"/>
        </w:rPr>
        <w:t>&lt;/Original&gt;</w:t>
      </w:r>
    </w:p>
    <w:p w14:paraId="61F89CE5" w14:textId="77777777" w:rsidR="0060658B" w:rsidRPr="008C0310" w:rsidRDefault="0060658B" w:rsidP="0060658B">
      <w:r w:rsidRPr="008C0310">
        <w:rPr>
          <w:rStyle w:val="HideTWBExt"/>
        </w:rPr>
        <w:t>&lt;/Amend&gt;</w:t>
      </w:r>
    </w:p>
    <w:p w14:paraId="17698109" w14:textId="77777777" w:rsidR="0060658B" w:rsidRPr="008C0310" w:rsidRDefault="0060658B" w:rsidP="0060658B">
      <w:pPr>
        <w:pStyle w:val="AmNumberTabs"/>
      </w:pPr>
      <w:r w:rsidRPr="008C0310">
        <w:rPr>
          <w:rStyle w:val="HideTWBExt"/>
        </w:rPr>
        <w:t>&lt;Amend&gt;</w:t>
      </w:r>
      <w:r w:rsidRPr="008C0310">
        <w:t>Änderungsantrag</w:t>
      </w:r>
      <w:r w:rsidRPr="008C0310">
        <w:tab/>
      </w:r>
      <w:r w:rsidRPr="008C0310">
        <w:tab/>
      </w:r>
      <w:r w:rsidRPr="008C0310">
        <w:rPr>
          <w:rStyle w:val="HideTWBExt"/>
        </w:rPr>
        <w:t>&lt;NumAm&gt;</w:t>
      </w:r>
      <w:r w:rsidRPr="008C0310">
        <w:t>138</w:t>
      </w:r>
      <w:r w:rsidRPr="008C0310">
        <w:rPr>
          <w:rStyle w:val="HideTWBExt"/>
        </w:rPr>
        <w:t>&lt;/NumAm&gt;</w:t>
      </w:r>
    </w:p>
    <w:p w14:paraId="458804CB" w14:textId="77777777" w:rsidR="0060658B" w:rsidRPr="008C0310" w:rsidRDefault="0060658B" w:rsidP="0060658B">
      <w:pPr>
        <w:pStyle w:val="NormalBold"/>
      </w:pPr>
      <w:r w:rsidRPr="008C0310">
        <w:rPr>
          <w:rStyle w:val="HideTWBExt"/>
          <w:b w:val="0"/>
        </w:rPr>
        <w:t>&lt;RepeatBlock-By&gt;&lt;Members&gt;</w:t>
      </w:r>
      <w:r w:rsidRPr="008C0310">
        <w:t>Auke Zijlstra</w:t>
      </w:r>
      <w:r w:rsidRPr="008C0310">
        <w:rPr>
          <w:rStyle w:val="HideTWBExt"/>
          <w:b w:val="0"/>
        </w:rPr>
        <w:t>&lt;/Members&gt;</w:t>
      </w:r>
    </w:p>
    <w:p w14:paraId="0E2CC760" w14:textId="77777777" w:rsidR="0060658B" w:rsidRPr="008C0310" w:rsidRDefault="0060658B" w:rsidP="0060658B">
      <w:pPr>
        <w:pStyle w:val="NormalBold"/>
      </w:pPr>
      <w:r w:rsidRPr="008C0310">
        <w:rPr>
          <w:rStyle w:val="HideTWBExt"/>
          <w:b w:val="0"/>
        </w:rPr>
        <w:t>&lt;/RepeatBlock-By&gt;</w:t>
      </w:r>
    </w:p>
    <w:p w14:paraId="66E9695E" w14:textId="77777777" w:rsidR="0060658B" w:rsidRPr="008C0310" w:rsidRDefault="0060658B" w:rsidP="0060658B">
      <w:pPr>
        <w:pStyle w:val="NormalBold"/>
      </w:pPr>
      <w:r w:rsidRPr="008C0310">
        <w:rPr>
          <w:rStyle w:val="HideTWBExt"/>
        </w:rPr>
        <w:t>&lt;DocAmend&gt;</w:t>
      </w:r>
      <w:r w:rsidRPr="008C0310">
        <w:t>Vorschlag für eine Verordnung</w:t>
      </w:r>
      <w:r w:rsidRPr="008C0310">
        <w:rPr>
          <w:rStyle w:val="HideTWBExt"/>
        </w:rPr>
        <w:t>&lt;/DocAmend&gt;</w:t>
      </w:r>
    </w:p>
    <w:p w14:paraId="237C1D88" w14:textId="77777777" w:rsidR="0060658B" w:rsidRPr="008C0310" w:rsidRDefault="0060658B" w:rsidP="0060658B">
      <w:pPr>
        <w:pStyle w:val="NormalBold"/>
      </w:pPr>
      <w:r w:rsidRPr="008C0310">
        <w:rPr>
          <w:rStyle w:val="HideTWBExt"/>
        </w:rPr>
        <w:t>&lt;Article&gt;</w:t>
      </w:r>
      <w:r w:rsidRPr="008C0310">
        <w:t>Artikel 1 – Absatz 1 – Nummer 3 – Buchstabe c</w:t>
      </w:r>
      <w:r w:rsidRPr="008C0310">
        <w:rPr>
          <w:rStyle w:val="HideTWBExt"/>
        </w:rPr>
        <w:t>&lt;/Article&gt;</w:t>
      </w:r>
    </w:p>
    <w:p w14:paraId="6B85B0D6" w14:textId="77777777" w:rsidR="0060658B" w:rsidRPr="008C0310" w:rsidRDefault="0060658B" w:rsidP="0060658B">
      <w:r w:rsidRPr="008C0310">
        <w:rPr>
          <w:rStyle w:val="HideTWBExt"/>
        </w:rPr>
        <w:t>&lt;DocAmend2&gt;</w:t>
      </w:r>
      <w:r w:rsidRPr="008C0310">
        <w:t>Verordnung (EU) Nr. 575/2013</w:t>
      </w:r>
      <w:r w:rsidRPr="008C0310">
        <w:rPr>
          <w:rStyle w:val="HideTWBExt"/>
        </w:rPr>
        <w:t>&lt;/DocAmend2&gt;</w:t>
      </w:r>
    </w:p>
    <w:p w14:paraId="02DDF80F" w14:textId="77777777" w:rsidR="0060658B" w:rsidRPr="008C0310" w:rsidRDefault="0060658B" w:rsidP="0060658B">
      <w:r w:rsidRPr="008C0310">
        <w:rPr>
          <w:rStyle w:val="HideTWBExt"/>
        </w:rPr>
        <w:t>&lt;Article2&gt;</w:t>
      </w:r>
      <w:r w:rsidRPr="008C0310">
        <w:t>Artikel 243 – Absatz 4 – Einleitung</w:t>
      </w:r>
      <w:r w:rsidRPr="008C031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58B" w:rsidRPr="008C0310" w14:paraId="4ED60430" w14:textId="77777777" w:rsidTr="00D550E0">
        <w:trPr>
          <w:trHeight w:hRule="exact" w:val="240"/>
          <w:jc w:val="center"/>
        </w:trPr>
        <w:tc>
          <w:tcPr>
            <w:tcW w:w="9752" w:type="dxa"/>
            <w:gridSpan w:val="2"/>
            <w:tcBorders>
              <w:top w:val="nil"/>
              <w:left w:val="nil"/>
              <w:bottom w:val="nil"/>
              <w:right w:val="nil"/>
            </w:tcBorders>
          </w:tcPr>
          <w:p w14:paraId="188203BC" w14:textId="77777777" w:rsidR="0060658B" w:rsidRPr="008C0310" w:rsidRDefault="0060658B" w:rsidP="00D550E0"/>
        </w:tc>
      </w:tr>
      <w:tr w:rsidR="0060658B" w:rsidRPr="008C0310" w14:paraId="4324CE32" w14:textId="77777777" w:rsidTr="00D550E0">
        <w:trPr>
          <w:trHeight w:val="240"/>
          <w:jc w:val="center"/>
        </w:trPr>
        <w:tc>
          <w:tcPr>
            <w:tcW w:w="4876" w:type="dxa"/>
            <w:tcBorders>
              <w:top w:val="nil"/>
              <w:left w:val="nil"/>
              <w:bottom w:val="nil"/>
              <w:right w:val="nil"/>
            </w:tcBorders>
          </w:tcPr>
          <w:p w14:paraId="036B7B76" w14:textId="77777777" w:rsidR="0060658B" w:rsidRPr="008C0310" w:rsidRDefault="0060658B" w:rsidP="00D550E0">
            <w:pPr>
              <w:pStyle w:val="AmColumnHeading"/>
            </w:pPr>
            <w:r w:rsidRPr="008C0310">
              <w:t>Vorschlag der Kommission</w:t>
            </w:r>
          </w:p>
        </w:tc>
        <w:tc>
          <w:tcPr>
            <w:tcW w:w="4876" w:type="dxa"/>
            <w:tcBorders>
              <w:top w:val="nil"/>
              <w:left w:val="nil"/>
              <w:bottom w:val="nil"/>
              <w:right w:val="nil"/>
            </w:tcBorders>
          </w:tcPr>
          <w:p w14:paraId="4D6BFF0F" w14:textId="77777777" w:rsidR="0060658B" w:rsidRPr="008C0310" w:rsidRDefault="0060658B" w:rsidP="00D550E0">
            <w:pPr>
              <w:pStyle w:val="AmColumnHeading"/>
            </w:pPr>
            <w:r w:rsidRPr="008C0310">
              <w:t>Geänderter Text</w:t>
            </w:r>
          </w:p>
        </w:tc>
      </w:tr>
      <w:tr w:rsidR="0060658B" w:rsidRPr="008C0310" w14:paraId="163B9982" w14:textId="77777777" w:rsidTr="00D550E0">
        <w:trPr>
          <w:jc w:val="center"/>
        </w:trPr>
        <w:tc>
          <w:tcPr>
            <w:tcW w:w="4876" w:type="dxa"/>
            <w:tcBorders>
              <w:top w:val="nil"/>
              <w:left w:val="nil"/>
              <w:bottom w:val="nil"/>
              <w:right w:val="nil"/>
            </w:tcBorders>
          </w:tcPr>
          <w:p w14:paraId="760735A5" w14:textId="77777777" w:rsidR="0060658B" w:rsidRPr="008C0310" w:rsidRDefault="0060658B" w:rsidP="00D550E0">
            <w:pPr>
              <w:pStyle w:val="Normal6a"/>
            </w:pPr>
            <w:r w:rsidRPr="008C0310">
              <w:t>(4)</w:t>
            </w:r>
            <w:r w:rsidRPr="008C0310">
              <w:tab/>
              <w:t xml:space="preserve">Eine vorrangige Verbriefungsposition in einer Nicht-STS-Verbriefung kommt für die Behandlung nach Artikel 259 Absatz 1b, Artikel 261 Absatz 1b, Artikel 263 Absatz 2a und Artikel 263 Absatz 3a in Betracht, wenn die folgenden Anforderungen zum Zeitpunkt der Begebung </w:t>
            </w:r>
            <w:r w:rsidRPr="008C0310">
              <w:rPr>
                <w:b/>
                <w:i/>
              </w:rPr>
              <w:t>und fortlaufend danach</w:t>
            </w:r>
            <w:r w:rsidRPr="008C0310">
              <w:t xml:space="preserve"> erfüllt sind:</w:t>
            </w:r>
          </w:p>
        </w:tc>
        <w:tc>
          <w:tcPr>
            <w:tcW w:w="4876" w:type="dxa"/>
            <w:tcBorders>
              <w:top w:val="nil"/>
              <w:left w:val="nil"/>
              <w:bottom w:val="nil"/>
              <w:right w:val="nil"/>
            </w:tcBorders>
          </w:tcPr>
          <w:p w14:paraId="0DA1E0D9" w14:textId="77777777" w:rsidR="0060658B" w:rsidRPr="008C0310" w:rsidRDefault="0060658B" w:rsidP="00D550E0">
            <w:pPr>
              <w:pStyle w:val="Normal6a"/>
            </w:pPr>
            <w:r w:rsidRPr="008C0310">
              <w:t>(4)</w:t>
            </w:r>
            <w:r w:rsidRPr="008C0310">
              <w:tab/>
              <w:t>Eine vorrangige Verbriefungsposition in einer Nicht-STS-Verbriefung kommt für die Behandlung nach Artikel 259 Absatz 1b, Artikel 261 Absatz 1b, Artikel 263 Absatz 2a und Artikel 263 Absatz 3a in Betracht, wenn die folgenden Anforderungen zum Zeitpunkt der Begebung erfüllt sind:</w:t>
            </w:r>
          </w:p>
        </w:tc>
      </w:tr>
    </w:tbl>
    <w:p w14:paraId="077CDE4E" w14:textId="77777777" w:rsidR="0060658B" w:rsidRPr="008C0310" w:rsidRDefault="0060658B" w:rsidP="0060658B">
      <w:pPr>
        <w:pStyle w:val="AmOrLang"/>
      </w:pPr>
      <w:r w:rsidRPr="008C0310">
        <w:t xml:space="preserve">Or. </w:t>
      </w:r>
      <w:r w:rsidRPr="008C0310">
        <w:rPr>
          <w:rStyle w:val="HideTWBExt"/>
        </w:rPr>
        <w:t>&lt;Original&gt;</w:t>
      </w:r>
      <w:r w:rsidRPr="008C0310">
        <w:rPr>
          <w:rStyle w:val="HideTWBInt"/>
        </w:rPr>
        <w:t>{EN}</w:t>
      </w:r>
      <w:r w:rsidRPr="008C0310">
        <w:t>en</w:t>
      </w:r>
      <w:r w:rsidRPr="008C0310">
        <w:rPr>
          <w:rStyle w:val="HideTWBExt"/>
        </w:rPr>
        <w:t>&lt;/Original&gt;</w:t>
      </w:r>
    </w:p>
    <w:p w14:paraId="5C691426" w14:textId="77777777" w:rsidR="0060658B" w:rsidRPr="008C0310" w:rsidRDefault="0060658B" w:rsidP="0060658B">
      <w:pPr>
        <w:pStyle w:val="AmJustTitle"/>
      </w:pPr>
      <w:r w:rsidRPr="008C0310">
        <w:rPr>
          <w:rStyle w:val="HideTWBExt"/>
        </w:rPr>
        <w:t>&lt;TitreJust&gt;</w:t>
      </w:r>
      <w:r w:rsidRPr="008C0310">
        <w:t>Begründung</w:t>
      </w:r>
      <w:r w:rsidRPr="008C0310">
        <w:rPr>
          <w:rStyle w:val="HideTWBExt"/>
        </w:rPr>
        <w:t>&lt;/TitreJust&gt;</w:t>
      </w:r>
    </w:p>
    <w:p w14:paraId="4636F063" w14:textId="77777777" w:rsidR="0060658B" w:rsidRPr="008C0310" w:rsidRDefault="0060658B" w:rsidP="0060658B">
      <w:pPr>
        <w:pStyle w:val="AmJustText"/>
      </w:pPr>
      <w:r w:rsidRPr="008C0310">
        <w:t>Eine kontinuierliche Überwachung ist sowohl für die Aufsichtsbehörden als auch für die beaufsichtigten Parteien intransparent.</w:t>
      </w:r>
    </w:p>
    <w:p w14:paraId="44B0E619" w14:textId="77777777" w:rsidR="0060658B" w:rsidRPr="008C0310" w:rsidRDefault="0060658B" w:rsidP="0060658B">
      <w:r w:rsidRPr="008C0310">
        <w:rPr>
          <w:rStyle w:val="HideTWBExt"/>
        </w:rPr>
        <w:t>&lt;/Amend&gt;</w:t>
      </w:r>
    </w:p>
    <w:p w14:paraId="0AD7D8E7" w14:textId="77777777" w:rsidR="0060658B" w:rsidRPr="008C0310" w:rsidRDefault="0060658B" w:rsidP="0060658B">
      <w:pPr>
        <w:pStyle w:val="AmNumberTabs"/>
      </w:pPr>
      <w:r w:rsidRPr="008C0310">
        <w:rPr>
          <w:rStyle w:val="HideTWBExt"/>
        </w:rPr>
        <w:t>&lt;Amend&gt;</w:t>
      </w:r>
      <w:r w:rsidRPr="008C0310">
        <w:t>Änderungsantrag</w:t>
      </w:r>
      <w:r w:rsidRPr="008C0310">
        <w:tab/>
      </w:r>
      <w:r w:rsidRPr="008C0310">
        <w:tab/>
      </w:r>
      <w:r w:rsidRPr="008C0310">
        <w:rPr>
          <w:rStyle w:val="HideTWBExt"/>
        </w:rPr>
        <w:t>&lt;NumAm&gt;</w:t>
      </w:r>
      <w:r w:rsidRPr="008C0310">
        <w:t>139</w:t>
      </w:r>
      <w:r w:rsidRPr="008C0310">
        <w:rPr>
          <w:rStyle w:val="HideTWBExt"/>
        </w:rPr>
        <w:t>&lt;/NumAm&gt;</w:t>
      </w:r>
    </w:p>
    <w:p w14:paraId="15A8BE02" w14:textId="77777777" w:rsidR="0060658B" w:rsidRPr="008C0310" w:rsidRDefault="0060658B" w:rsidP="0060658B">
      <w:pPr>
        <w:pStyle w:val="NormalBold"/>
      </w:pPr>
      <w:r w:rsidRPr="008C0310">
        <w:rPr>
          <w:rStyle w:val="HideTWBExt"/>
          <w:b w:val="0"/>
        </w:rPr>
        <w:t>&lt;RepeatBlock-By&gt;&lt;Members&gt;</w:t>
      </w:r>
      <w:r w:rsidRPr="008C0310">
        <w:t>Gilles Boyer, Stéphanie Yon-Courtin, Billy Kelleher</w:t>
      </w:r>
      <w:r w:rsidRPr="008C0310">
        <w:rPr>
          <w:rStyle w:val="HideTWBExt"/>
          <w:b w:val="0"/>
        </w:rPr>
        <w:t>&lt;/Members&gt;</w:t>
      </w:r>
    </w:p>
    <w:p w14:paraId="058E0D06" w14:textId="77777777" w:rsidR="0060658B" w:rsidRPr="008C0310" w:rsidRDefault="0060658B" w:rsidP="0060658B">
      <w:pPr>
        <w:pStyle w:val="NormalBold"/>
      </w:pPr>
      <w:r w:rsidRPr="008C0310">
        <w:rPr>
          <w:rStyle w:val="HideTWBExt"/>
          <w:b w:val="0"/>
        </w:rPr>
        <w:t>&lt;/RepeatBlock-By&gt;</w:t>
      </w:r>
    </w:p>
    <w:p w14:paraId="35965ECB" w14:textId="77777777" w:rsidR="0060658B" w:rsidRPr="008C0310" w:rsidRDefault="0060658B" w:rsidP="0060658B">
      <w:pPr>
        <w:pStyle w:val="NormalBold"/>
      </w:pPr>
      <w:r w:rsidRPr="008C0310">
        <w:rPr>
          <w:rStyle w:val="HideTWBExt"/>
        </w:rPr>
        <w:t>&lt;DocAmend&gt;</w:t>
      </w:r>
      <w:r w:rsidRPr="008C0310">
        <w:t>Vorschlag für eine Verordnung</w:t>
      </w:r>
      <w:r w:rsidRPr="008C0310">
        <w:rPr>
          <w:rStyle w:val="HideTWBExt"/>
        </w:rPr>
        <w:t>&lt;/DocAmend&gt;</w:t>
      </w:r>
    </w:p>
    <w:p w14:paraId="64BF73C0" w14:textId="77777777" w:rsidR="0060658B" w:rsidRPr="008C0310" w:rsidRDefault="0060658B" w:rsidP="0060658B">
      <w:pPr>
        <w:pStyle w:val="NormalBold"/>
      </w:pPr>
      <w:r w:rsidRPr="008C0310">
        <w:rPr>
          <w:rStyle w:val="HideTWBExt"/>
        </w:rPr>
        <w:t>&lt;Article&gt;</w:t>
      </w:r>
      <w:r w:rsidRPr="008C0310">
        <w:t>Artikel 1 – Absatz 1 – Nummer 3 – Buchstabe c</w:t>
      </w:r>
      <w:r w:rsidRPr="008C0310">
        <w:rPr>
          <w:rStyle w:val="HideTWBExt"/>
        </w:rPr>
        <w:t>&lt;/Article&gt;</w:t>
      </w:r>
    </w:p>
    <w:p w14:paraId="1FC87D12" w14:textId="77777777" w:rsidR="0060658B" w:rsidRPr="008C0310" w:rsidRDefault="0060658B" w:rsidP="0060658B">
      <w:r w:rsidRPr="008C0310">
        <w:rPr>
          <w:rStyle w:val="HideTWBExt"/>
        </w:rPr>
        <w:t>&lt;DocAmend2&gt;</w:t>
      </w:r>
      <w:r w:rsidRPr="008C0310">
        <w:t>Verordnung (EU) Nr. 575/2013</w:t>
      </w:r>
      <w:r w:rsidRPr="008C0310">
        <w:rPr>
          <w:rStyle w:val="HideTWBExt"/>
        </w:rPr>
        <w:t>&lt;/DocAmend2&gt;</w:t>
      </w:r>
    </w:p>
    <w:p w14:paraId="6972D9BA" w14:textId="77777777" w:rsidR="0060658B" w:rsidRPr="008C0310" w:rsidRDefault="0060658B" w:rsidP="0060658B">
      <w:r w:rsidRPr="008C0310">
        <w:rPr>
          <w:rStyle w:val="HideTWBExt"/>
        </w:rPr>
        <w:t>&lt;Article2&gt;</w:t>
      </w:r>
      <w:r w:rsidRPr="008C0310">
        <w:t>Artikel 243 – Absatz 4 – Einleitung</w:t>
      </w:r>
      <w:r w:rsidRPr="008C031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58B" w:rsidRPr="008C0310" w14:paraId="05203162" w14:textId="77777777" w:rsidTr="00D550E0">
        <w:trPr>
          <w:trHeight w:hRule="exact" w:val="240"/>
          <w:jc w:val="center"/>
        </w:trPr>
        <w:tc>
          <w:tcPr>
            <w:tcW w:w="9752" w:type="dxa"/>
            <w:gridSpan w:val="2"/>
            <w:tcBorders>
              <w:top w:val="nil"/>
              <w:left w:val="nil"/>
              <w:bottom w:val="nil"/>
              <w:right w:val="nil"/>
            </w:tcBorders>
          </w:tcPr>
          <w:p w14:paraId="7617ABA1" w14:textId="77777777" w:rsidR="0060658B" w:rsidRPr="008C0310" w:rsidRDefault="0060658B" w:rsidP="00D550E0"/>
        </w:tc>
      </w:tr>
      <w:tr w:rsidR="0060658B" w:rsidRPr="008C0310" w14:paraId="7683EB53" w14:textId="77777777" w:rsidTr="00D550E0">
        <w:trPr>
          <w:trHeight w:val="240"/>
          <w:jc w:val="center"/>
        </w:trPr>
        <w:tc>
          <w:tcPr>
            <w:tcW w:w="4876" w:type="dxa"/>
            <w:tcBorders>
              <w:top w:val="nil"/>
              <w:left w:val="nil"/>
              <w:bottom w:val="nil"/>
              <w:right w:val="nil"/>
            </w:tcBorders>
          </w:tcPr>
          <w:p w14:paraId="3F1333AD" w14:textId="77777777" w:rsidR="0060658B" w:rsidRPr="008C0310" w:rsidRDefault="0060658B" w:rsidP="00D550E0">
            <w:pPr>
              <w:pStyle w:val="AmColumnHeading"/>
            </w:pPr>
            <w:r w:rsidRPr="008C0310">
              <w:t>Vorschlag der Kommission</w:t>
            </w:r>
          </w:p>
        </w:tc>
        <w:tc>
          <w:tcPr>
            <w:tcW w:w="4876" w:type="dxa"/>
            <w:tcBorders>
              <w:top w:val="nil"/>
              <w:left w:val="nil"/>
              <w:bottom w:val="nil"/>
              <w:right w:val="nil"/>
            </w:tcBorders>
          </w:tcPr>
          <w:p w14:paraId="5EB23ABA" w14:textId="77777777" w:rsidR="0060658B" w:rsidRPr="008C0310" w:rsidRDefault="0060658B" w:rsidP="00D550E0">
            <w:pPr>
              <w:pStyle w:val="AmColumnHeading"/>
            </w:pPr>
            <w:r w:rsidRPr="008C0310">
              <w:t>Geänderter Text</w:t>
            </w:r>
          </w:p>
        </w:tc>
      </w:tr>
      <w:tr w:rsidR="0060658B" w:rsidRPr="008C0310" w14:paraId="2E32B308" w14:textId="77777777" w:rsidTr="00D550E0">
        <w:trPr>
          <w:jc w:val="center"/>
        </w:trPr>
        <w:tc>
          <w:tcPr>
            <w:tcW w:w="4876" w:type="dxa"/>
            <w:tcBorders>
              <w:top w:val="nil"/>
              <w:left w:val="nil"/>
              <w:bottom w:val="nil"/>
              <w:right w:val="nil"/>
            </w:tcBorders>
          </w:tcPr>
          <w:p w14:paraId="3DE7D5B9" w14:textId="77777777" w:rsidR="0060658B" w:rsidRPr="008C0310" w:rsidRDefault="0060658B" w:rsidP="00D550E0">
            <w:pPr>
              <w:pStyle w:val="Normal6a"/>
            </w:pPr>
            <w:r w:rsidRPr="008C0310">
              <w:t>(4)</w:t>
            </w:r>
            <w:r w:rsidRPr="008C0310">
              <w:tab/>
              <w:t xml:space="preserve">Eine vorrangige Verbriefungsposition in einer Nicht-STS-Verbriefung kommt für die Behandlung nach Artikel 259 Absatz 1b, Artikel 261 Absatz 1b, Artikel 263 Absatz 2a und Artikel 263 Absatz 3a in Betracht, wenn die folgenden Anforderungen zum Zeitpunkt der Begebung </w:t>
            </w:r>
            <w:r w:rsidRPr="008C0310">
              <w:rPr>
                <w:b/>
                <w:i/>
              </w:rPr>
              <w:t>und fortlaufend danach</w:t>
            </w:r>
            <w:r w:rsidRPr="008C0310">
              <w:t xml:space="preserve"> erfüllt sind:</w:t>
            </w:r>
          </w:p>
        </w:tc>
        <w:tc>
          <w:tcPr>
            <w:tcW w:w="4876" w:type="dxa"/>
            <w:tcBorders>
              <w:top w:val="nil"/>
              <w:left w:val="nil"/>
              <w:bottom w:val="nil"/>
              <w:right w:val="nil"/>
            </w:tcBorders>
          </w:tcPr>
          <w:p w14:paraId="01FEFCBE" w14:textId="77777777" w:rsidR="0060658B" w:rsidRPr="008C0310" w:rsidRDefault="0060658B" w:rsidP="00D550E0">
            <w:pPr>
              <w:pStyle w:val="Normal6a"/>
            </w:pPr>
            <w:r w:rsidRPr="008C0310">
              <w:t>(4)</w:t>
            </w:r>
            <w:r w:rsidRPr="008C0310">
              <w:tab/>
              <w:t>Eine vorrangige Verbriefungsposition in einer Nicht-STS-Verbriefung kommt für die Behandlung nach Artikel 259 Absatz 1b, Artikel 261 Absatz 1b, Artikel 263 Absatz 2a und Artikel 263 Absatz 3a in Betracht, wenn die folgenden Anforderungen zum Zeitpunkt der Begebung erfüllt sind:</w:t>
            </w:r>
          </w:p>
        </w:tc>
      </w:tr>
    </w:tbl>
    <w:p w14:paraId="6A0B019D" w14:textId="77777777" w:rsidR="0060658B" w:rsidRPr="008C0310" w:rsidRDefault="0060658B" w:rsidP="0060658B">
      <w:pPr>
        <w:pStyle w:val="AmOrLang"/>
      </w:pPr>
      <w:r w:rsidRPr="008C0310">
        <w:t xml:space="preserve">Or. </w:t>
      </w:r>
      <w:r w:rsidRPr="008C0310">
        <w:rPr>
          <w:rStyle w:val="HideTWBExt"/>
        </w:rPr>
        <w:t>&lt;Original&gt;</w:t>
      </w:r>
      <w:r w:rsidRPr="008C0310">
        <w:rPr>
          <w:rStyle w:val="HideTWBInt"/>
        </w:rPr>
        <w:t>{EN}</w:t>
      </w:r>
      <w:r w:rsidRPr="008C0310">
        <w:t>en</w:t>
      </w:r>
      <w:r w:rsidRPr="008C0310">
        <w:rPr>
          <w:rStyle w:val="HideTWBExt"/>
        </w:rPr>
        <w:t>&lt;/Original&gt;</w:t>
      </w:r>
    </w:p>
    <w:p w14:paraId="4349CE5C" w14:textId="77777777" w:rsidR="0060658B" w:rsidRPr="008C0310" w:rsidRDefault="0060658B" w:rsidP="0060658B">
      <w:r w:rsidRPr="008C0310">
        <w:rPr>
          <w:rStyle w:val="HideTWBExt"/>
        </w:rPr>
        <w:t>&lt;/Amend&gt;</w:t>
      </w:r>
    </w:p>
    <w:p w14:paraId="095D6C81" w14:textId="77777777" w:rsidR="0060658B" w:rsidRPr="008C0310" w:rsidRDefault="0060658B" w:rsidP="0060658B">
      <w:pPr>
        <w:pStyle w:val="AmNumberTabs"/>
      </w:pPr>
      <w:r w:rsidRPr="008C0310">
        <w:rPr>
          <w:rStyle w:val="HideTWBExt"/>
        </w:rPr>
        <w:t>&lt;Amend&gt;</w:t>
      </w:r>
      <w:r w:rsidRPr="008C0310">
        <w:t>Änderungsantrag</w:t>
      </w:r>
      <w:r w:rsidRPr="008C0310">
        <w:tab/>
      </w:r>
      <w:r w:rsidRPr="008C0310">
        <w:tab/>
      </w:r>
      <w:r w:rsidRPr="008C0310">
        <w:rPr>
          <w:rStyle w:val="HideTWBExt"/>
        </w:rPr>
        <w:t>&lt;NumAm&gt;</w:t>
      </w:r>
      <w:r w:rsidRPr="008C0310">
        <w:t>140</w:t>
      </w:r>
      <w:r w:rsidRPr="008C0310">
        <w:rPr>
          <w:rStyle w:val="HideTWBExt"/>
        </w:rPr>
        <w:t>&lt;/NumAm&gt;</w:t>
      </w:r>
    </w:p>
    <w:p w14:paraId="60183487" w14:textId="77777777" w:rsidR="0060658B" w:rsidRPr="008C0310" w:rsidRDefault="0060658B" w:rsidP="0060658B">
      <w:pPr>
        <w:pStyle w:val="NormalBold"/>
      </w:pPr>
      <w:r w:rsidRPr="008C0310">
        <w:rPr>
          <w:rStyle w:val="HideTWBExt"/>
          <w:b w:val="0"/>
        </w:rPr>
        <w:t>&lt;RepeatBlock-By&gt;&lt;Members&gt;</w:t>
      </w:r>
      <w:r w:rsidRPr="008C0310">
        <w:t>Markus Ferber</w:t>
      </w:r>
      <w:r w:rsidRPr="008C0310">
        <w:rPr>
          <w:rStyle w:val="HideTWBExt"/>
          <w:b w:val="0"/>
        </w:rPr>
        <w:t>&lt;/Members&gt;</w:t>
      </w:r>
    </w:p>
    <w:p w14:paraId="1BA40A91" w14:textId="77777777" w:rsidR="0060658B" w:rsidRPr="008C0310" w:rsidRDefault="0060658B" w:rsidP="0060658B">
      <w:pPr>
        <w:pStyle w:val="NormalBold"/>
      </w:pPr>
      <w:r w:rsidRPr="008C0310">
        <w:rPr>
          <w:rStyle w:val="HideTWBExt"/>
          <w:b w:val="0"/>
        </w:rPr>
        <w:t>&lt;/RepeatBlock-By&gt;</w:t>
      </w:r>
    </w:p>
    <w:p w14:paraId="7F362940" w14:textId="77777777" w:rsidR="0060658B" w:rsidRPr="008C0310" w:rsidRDefault="0060658B" w:rsidP="0060658B">
      <w:pPr>
        <w:pStyle w:val="NormalBold"/>
      </w:pPr>
      <w:r w:rsidRPr="008C0310">
        <w:rPr>
          <w:rStyle w:val="HideTWBExt"/>
        </w:rPr>
        <w:t>&lt;DocAmend&gt;</w:t>
      </w:r>
      <w:r w:rsidRPr="008C0310">
        <w:t>Vorschlag für eine Verordnung</w:t>
      </w:r>
      <w:r w:rsidRPr="008C0310">
        <w:rPr>
          <w:rStyle w:val="HideTWBExt"/>
        </w:rPr>
        <w:t>&lt;/DocAmend&gt;</w:t>
      </w:r>
    </w:p>
    <w:p w14:paraId="5BD96E84" w14:textId="77777777" w:rsidR="0060658B" w:rsidRPr="008C0310" w:rsidRDefault="0060658B" w:rsidP="0060658B">
      <w:pPr>
        <w:pStyle w:val="NormalBold"/>
      </w:pPr>
      <w:r w:rsidRPr="008C0310">
        <w:rPr>
          <w:rStyle w:val="HideTWBExt"/>
        </w:rPr>
        <w:t>&lt;Article&gt;</w:t>
      </w:r>
      <w:r w:rsidRPr="008C0310">
        <w:t>Artikel 1 – Absatz 1 – Nummer 3 – Buchstabe c</w:t>
      </w:r>
      <w:r w:rsidRPr="008C0310">
        <w:rPr>
          <w:rStyle w:val="HideTWBExt"/>
        </w:rPr>
        <w:t>&lt;/Article&gt;</w:t>
      </w:r>
    </w:p>
    <w:p w14:paraId="3F7197F1" w14:textId="77777777" w:rsidR="0060658B" w:rsidRPr="008C0310" w:rsidRDefault="0060658B" w:rsidP="0060658B">
      <w:r w:rsidRPr="008C0310">
        <w:rPr>
          <w:rStyle w:val="HideTWBExt"/>
        </w:rPr>
        <w:t>&lt;DocAmend2&gt;</w:t>
      </w:r>
      <w:r w:rsidRPr="008C0310">
        <w:t>Verordnung (EU) Nr. 575/2013</w:t>
      </w:r>
      <w:r w:rsidRPr="008C0310">
        <w:rPr>
          <w:rStyle w:val="HideTWBExt"/>
        </w:rPr>
        <w:t>&lt;/DocAmend2&gt;</w:t>
      </w:r>
    </w:p>
    <w:p w14:paraId="03DED82A" w14:textId="77777777" w:rsidR="0060658B" w:rsidRPr="008C0310" w:rsidRDefault="0060658B" w:rsidP="0060658B">
      <w:r w:rsidRPr="008C0310">
        <w:rPr>
          <w:rStyle w:val="HideTWBExt"/>
        </w:rPr>
        <w:t>&lt;Article2&gt;</w:t>
      </w:r>
      <w:r w:rsidRPr="008C0310">
        <w:t>Artikel 243 – Absatz 4 – Buchstabe a – Nummer 2</w:t>
      </w:r>
      <w:r w:rsidRPr="008C031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58B" w:rsidRPr="008C0310" w14:paraId="78E56AF8" w14:textId="77777777" w:rsidTr="00D550E0">
        <w:trPr>
          <w:trHeight w:hRule="exact" w:val="240"/>
          <w:jc w:val="center"/>
        </w:trPr>
        <w:tc>
          <w:tcPr>
            <w:tcW w:w="9752" w:type="dxa"/>
            <w:gridSpan w:val="2"/>
            <w:tcBorders>
              <w:top w:val="nil"/>
              <w:left w:val="nil"/>
              <w:bottom w:val="nil"/>
              <w:right w:val="nil"/>
            </w:tcBorders>
          </w:tcPr>
          <w:p w14:paraId="17176E0B" w14:textId="77777777" w:rsidR="0060658B" w:rsidRPr="008C0310" w:rsidRDefault="0060658B" w:rsidP="00D550E0"/>
        </w:tc>
      </w:tr>
      <w:tr w:rsidR="0060658B" w:rsidRPr="008C0310" w14:paraId="3FE32B40" w14:textId="77777777" w:rsidTr="00D550E0">
        <w:trPr>
          <w:trHeight w:val="240"/>
          <w:jc w:val="center"/>
        </w:trPr>
        <w:tc>
          <w:tcPr>
            <w:tcW w:w="4876" w:type="dxa"/>
            <w:tcBorders>
              <w:top w:val="nil"/>
              <w:left w:val="nil"/>
              <w:bottom w:val="nil"/>
              <w:right w:val="nil"/>
            </w:tcBorders>
          </w:tcPr>
          <w:p w14:paraId="1445972B" w14:textId="77777777" w:rsidR="0060658B" w:rsidRPr="008C0310" w:rsidRDefault="0060658B" w:rsidP="00D550E0">
            <w:pPr>
              <w:pStyle w:val="AmColumnHeading"/>
            </w:pPr>
            <w:r w:rsidRPr="008C0310">
              <w:t>Vorschlag der Kommission</w:t>
            </w:r>
          </w:p>
        </w:tc>
        <w:tc>
          <w:tcPr>
            <w:tcW w:w="4876" w:type="dxa"/>
            <w:tcBorders>
              <w:top w:val="nil"/>
              <w:left w:val="nil"/>
              <w:bottom w:val="nil"/>
              <w:right w:val="nil"/>
            </w:tcBorders>
          </w:tcPr>
          <w:p w14:paraId="4CC515D3" w14:textId="77777777" w:rsidR="0060658B" w:rsidRPr="008C0310" w:rsidRDefault="0060658B" w:rsidP="00D550E0">
            <w:pPr>
              <w:pStyle w:val="AmColumnHeading"/>
            </w:pPr>
            <w:r w:rsidRPr="008C0310">
              <w:t>Geänderter Text</w:t>
            </w:r>
          </w:p>
        </w:tc>
      </w:tr>
      <w:tr w:rsidR="0060658B" w:rsidRPr="008C0310" w14:paraId="7A076B1D" w14:textId="77777777" w:rsidTr="00D550E0">
        <w:trPr>
          <w:jc w:val="center"/>
        </w:trPr>
        <w:tc>
          <w:tcPr>
            <w:tcW w:w="4876" w:type="dxa"/>
            <w:tcBorders>
              <w:top w:val="nil"/>
              <w:left w:val="nil"/>
              <w:bottom w:val="nil"/>
              <w:right w:val="nil"/>
            </w:tcBorders>
          </w:tcPr>
          <w:p w14:paraId="08FF09CC" w14:textId="77777777" w:rsidR="0060658B" w:rsidRPr="008C0310" w:rsidRDefault="0060658B" w:rsidP="00D550E0">
            <w:pPr>
              <w:pStyle w:val="Normal6a"/>
            </w:pPr>
            <w:r w:rsidRPr="008C0310">
              <w:rPr>
                <w:b/>
                <w:i/>
              </w:rPr>
              <w:t>2.</w:t>
            </w:r>
            <w:r w:rsidRPr="008C0310">
              <w:tab/>
            </w:r>
            <w:r w:rsidRPr="008C0310">
              <w:rPr>
                <w:b/>
                <w:i/>
              </w:rPr>
              <w:t>die Anforderungen des Artikels 26e Absätze 8, 9 und 10 der Verordnung (EU) 2017/2402;</w:t>
            </w:r>
          </w:p>
        </w:tc>
        <w:tc>
          <w:tcPr>
            <w:tcW w:w="4876" w:type="dxa"/>
            <w:tcBorders>
              <w:top w:val="nil"/>
              <w:left w:val="nil"/>
              <w:bottom w:val="nil"/>
              <w:right w:val="nil"/>
            </w:tcBorders>
          </w:tcPr>
          <w:p w14:paraId="3B279EE4" w14:textId="77777777" w:rsidR="0060658B" w:rsidRPr="008C0310" w:rsidRDefault="0060658B" w:rsidP="00D550E0">
            <w:pPr>
              <w:pStyle w:val="Normal6a"/>
            </w:pPr>
            <w:r w:rsidRPr="008C0310">
              <w:rPr>
                <w:b/>
                <w:i/>
              </w:rPr>
              <w:t>entfällt</w:t>
            </w:r>
          </w:p>
        </w:tc>
      </w:tr>
    </w:tbl>
    <w:p w14:paraId="09A53305" w14:textId="77777777" w:rsidR="0060658B" w:rsidRPr="008C0310" w:rsidRDefault="0060658B" w:rsidP="0060658B">
      <w:pPr>
        <w:pStyle w:val="AmOrLang"/>
      </w:pPr>
      <w:r w:rsidRPr="008C0310">
        <w:t xml:space="preserve">Or. </w:t>
      </w:r>
      <w:r w:rsidRPr="008C0310">
        <w:rPr>
          <w:rStyle w:val="HideTWBExt"/>
        </w:rPr>
        <w:t>&lt;Original&gt;</w:t>
      </w:r>
      <w:r w:rsidRPr="008C0310">
        <w:rPr>
          <w:rStyle w:val="HideTWBInt"/>
        </w:rPr>
        <w:t>{EN}</w:t>
      </w:r>
      <w:r w:rsidRPr="008C0310">
        <w:t>en</w:t>
      </w:r>
      <w:r w:rsidRPr="008C0310">
        <w:rPr>
          <w:rStyle w:val="HideTWBExt"/>
        </w:rPr>
        <w:t>&lt;/Original&gt;</w:t>
      </w:r>
    </w:p>
    <w:p w14:paraId="21A3077B" w14:textId="77777777" w:rsidR="0060658B" w:rsidRPr="008C0310" w:rsidRDefault="0060658B" w:rsidP="0060658B">
      <w:r w:rsidRPr="008C0310">
        <w:rPr>
          <w:rStyle w:val="HideTWBExt"/>
        </w:rPr>
        <w:t>&lt;/Amend&gt;</w:t>
      </w:r>
    </w:p>
    <w:p w14:paraId="4D846BC2" w14:textId="77777777" w:rsidR="0060658B" w:rsidRPr="008C0310" w:rsidRDefault="0060658B" w:rsidP="0060658B">
      <w:pPr>
        <w:pStyle w:val="AmNumberTabs"/>
      </w:pPr>
      <w:r w:rsidRPr="008C0310">
        <w:rPr>
          <w:rStyle w:val="HideTWBExt"/>
        </w:rPr>
        <w:t>&lt;Amend&gt;</w:t>
      </w:r>
      <w:r w:rsidRPr="008C0310">
        <w:t>Änderungsantrag</w:t>
      </w:r>
      <w:r w:rsidRPr="008C0310">
        <w:tab/>
      </w:r>
      <w:r w:rsidRPr="008C0310">
        <w:tab/>
      </w:r>
      <w:r w:rsidRPr="008C0310">
        <w:rPr>
          <w:rStyle w:val="HideTWBExt"/>
        </w:rPr>
        <w:t>&lt;NumAm&gt;</w:t>
      </w:r>
      <w:r w:rsidRPr="008C0310">
        <w:t>141</w:t>
      </w:r>
      <w:r w:rsidRPr="008C0310">
        <w:rPr>
          <w:rStyle w:val="HideTWBExt"/>
        </w:rPr>
        <w:t>&lt;/NumAm&gt;</w:t>
      </w:r>
    </w:p>
    <w:p w14:paraId="6C26CCBD" w14:textId="77777777" w:rsidR="0060658B" w:rsidRPr="008C0310" w:rsidRDefault="0060658B" w:rsidP="0060658B">
      <w:pPr>
        <w:pStyle w:val="NormalBold"/>
      </w:pPr>
      <w:r w:rsidRPr="008C0310">
        <w:rPr>
          <w:rStyle w:val="HideTWBExt"/>
          <w:b w:val="0"/>
        </w:rPr>
        <w:t>&lt;RepeatBlock-By&gt;&lt;Members&gt;</w:t>
      </w:r>
      <w:r w:rsidRPr="008C0310">
        <w:t>Regina Doherty</w:t>
      </w:r>
      <w:r w:rsidRPr="008C0310">
        <w:rPr>
          <w:rStyle w:val="HideTWBExt"/>
          <w:b w:val="0"/>
        </w:rPr>
        <w:t>&lt;/Members&gt;</w:t>
      </w:r>
    </w:p>
    <w:p w14:paraId="278951A4" w14:textId="77777777" w:rsidR="0060658B" w:rsidRPr="008C0310" w:rsidRDefault="0060658B" w:rsidP="0060658B">
      <w:pPr>
        <w:pStyle w:val="NormalBold"/>
      </w:pPr>
      <w:r w:rsidRPr="008C0310">
        <w:rPr>
          <w:rStyle w:val="HideTWBExt"/>
          <w:b w:val="0"/>
        </w:rPr>
        <w:t>&lt;/RepeatBlock-By&gt;</w:t>
      </w:r>
    </w:p>
    <w:p w14:paraId="5A0DD878" w14:textId="77777777" w:rsidR="0060658B" w:rsidRPr="008C0310" w:rsidRDefault="0060658B" w:rsidP="0060658B">
      <w:pPr>
        <w:pStyle w:val="NormalBold"/>
      </w:pPr>
      <w:r w:rsidRPr="008C0310">
        <w:rPr>
          <w:rStyle w:val="HideTWBExt"/>
        </w:rPr>
        <w:t>&lt;DocAmend&gt;</w:t>
      </w:r>
      <w:r w:rsidRPr="008C0310">
        <w:t>Vorschlag für eine Verordnung</w:t>
      </w:r>
      <w:r w:rsidRPr="008C0310">
        <w:rPr>
          <w:rStyle w:val="HideTWBExt"/>
        </w:rPr>
        <w:t>&lt;/DocAmend&gt;</w:t>
      </w:r>
    </w:p>
    <w:p w14:paraId="60364FE7" w14:textId="77777777" w:rsidR="0060658B" w:rsidRPr="008C0310" w:rsidRDefault="0060658B" w:rsidP="0060658B">
      <w:pPr>
        <w:pStyle w:val="NormalBold"/>
      </w:pPr>
      <w:r w:rsidRPr="008C0310">
        <w:rPr>
          <w:rStyle w:val="HideTWBExt"/>
        </w:rPr>
        <w:t>&lt;Article&gt;</w:t>
      </w:r>
      <w:r w:rsidRPr="008C0310">
        <w:t>Artikel 1 – Absatz 1 – Nummer 3 – Buchstabe c</w:t>
      </w:r>
      <w:r w:rsidRPr="008C0310">
        <w:rPr>
          <w:rStyle w:val="HideTWBExt"/>
        </w:rPr>
        <w:t>&lt;/Article&gt;</w:t>
      </w:r>
    </w:p>
    <w:p w14:paraId="1EA448BB" w14:textId="77777777" w:rsidR="0060658B" w:rsidRPr="008C0310" w:rsidRDefault="0060658B" w:rsidP="0060658B">
      <w:r w:rsidRPr="008C0310">
        <w:rPr>
          <w:rStyle w:val="HideTWBExt"/>
        </w:rPr>
        <w:t>&lt;DocAmend2&gt;</w:t>
      </w:r>
      <w:r w:rsidRPr="008C0310">
        <w:t>Verordnung (EU) Nr. 575/2013</w:t>
      </w:r>
      <w:r w:rsidRPr="008C0310">
        <w:rPr>
          <w:rStyle w:val="HideTWBExt"/>
        </w:rPr>
        <w:t>&lt;/DocAmend2&gt;</w:t>
      </w:r>
    </w:p>
    <w:p w14:paraId="1F86F26C" w14:textId="77777777" w:rsidR="0060658B" w:rsidRPr="008C0310" w:rsidRDefault="0060658B" w:rsidP="0060658B">
      <w:r w:rsidRPr="008C0310">
        <w:rPr>
          <w:rStyle w:val="HideTWBExt"/>
        </w:rPr>
        <w:t>&lt;Article2&gt;</w:t>
      </w:r>
      <w:r w:rsidRPr="008C0310">
        <w:t>Artikel 243 – Absatz 4 – Buchstabe a – Nummer 2</w:t>
      </w:r>
      <w:r w:rsidRPr="008C031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58B" w:rsidRPr="008C0310" w14:paraId="2DECF27F" w14:textId="77777777" w:rsidTr="00D550E0">
        <w:trPr>
          <w:trHeight w:hRule="exact" w:val="240"/>
          <w:jc w:val="center"/>
        </w:trPr>
        <w:tc>
          <w:tcPr>
            <w:tcW w:w="9752" w:type="dxa"/>
            <w:gridSpan w:val="2"/>
            <w:tcBorders>
              <w:top w:val="nil"/>
              <w:left w:val="nil"/>
              <w:bottom w:val="nil"/>
              <w:right w:val="nil"/>
            </w:tcBorders>
          </w:tcPr>
          <w:p w14:paraId="170ECD76" w14:textId="77777777" w:rsidR="0060658B" w:rsidRPr="008C0310" w:rsidRDefault="0060658B" w:rsidP="00D550E0"/>
        </w:tc>
      </w:tr>
      <w:tr w:rsidR="0060658B" w:rsidRPr="008C0310" w14:paraId="2BCF1320" w14:textId="77777777" w:rsidTr="00D550E0">
        <w:trPr>
          <w:trHeight w:val="240"/>
          <w:jc w:val="center"/>
        </w:trPr>
        <w:tc>
          <w:tcPr>
            <w:tcW w:w="4876" w:type="dxa"/>
            <w:tcBorders>
              <w:top w:val="nil"/>
              <w:left w:val="nil"/>
              <w:bottom w:val="nil"/>
              <w:right w:val="nil"/>
            </w:tcBorders>
          </w:tcPr>
          <w:p w14:paraId="761FC8AD" w14:textId="77777777" w:rsidR="0060658B" w:rsidRPr="008C0310" w:rsidRDefault="0060658B" w:rsidP="00D550E0">
            <w:pPr>
              <w:pStyle w:val="AmColumnHeading"/>
            </w:pPr>
            <w:r w:rsidRPr="008C0310">
              <w:t>Vorschlag der Kommission</w:t>
            </w:r>
          </w:p>
        </w:tc>
        <w:tc>
          <w:tcPr>
            <w:tcW w:w="4876" w:type="dxa"/>
            <w:tcBorders>
              <w:top w:val="nil"/>
              <w:left w:val="nil"/>
              <w:bottom w:val="nil"/>
              <w:right w:val="nil"/>
            </w:tcBorders>
          </w:tcPr>
          <w:p w14:paraId="3C628D2F" w14:textId="77777777" w:rsidR="0060658B" w:rsidRPr="008C0310" w:rsidRDefault="0060658B" w:rsidP="00D550E0">
            <w:pPr>
              <w:pStyle w:val="AmColumnHeading"/>
            </w:pPr>
            <w:r w:rsidRPr="008C0310">
              <w:t>Geänderter Text</w:t>
            </w:r>
          </w:p>
        </w:tc>
      </w:tr>
      <w:tr w:rsidR="0060658B" w:rsidRPr="008C0310" w14:paraId="458883F9" w14:textId="77777777" w:rsidTr="00D550E0">
        <w:trPr>
          <w:jc w:val="center"/>
        </w:trPr>
        <w:tc>
          <w:tcPr>
            <w:tcW w:w="4876" w:type="dxa"/>
            <w:tcBorders>
              <w:top w:val="nil"/>
              <w:left w:val="nil"/>
              <w:bottom w:val="nil"/>
              <w:right w:val="nil"/>
            </w:tcBorders>
          </w:tcPr>
          <w:p w14:paraId="421D7E4E" w14:textId="77777777" w:rsidR="0060658B" w:rsidRPr="008C0310" w:rsidRDefault="0060658B" w:rsidP="00D550E0">
            <w:pPr>
              <w:pStyle w:val="Normal6a"/>
            </w:pPr>
            <w:r w:rsidRPr="008C0310">
              <w:rPr>
                <w:b/>
                <w:i/>
              </w:rPr>
              <w:t>2.</w:t>
            </w:r>
            <w:r w:rsidRPr="008C0310">
              <w:tab/>
            </w:r>
            <w:r w:rsidRPr="008C0310">
              <w:rPr>
                <w:b/>
                <w:i/>
              </w:rPr>
              <w:t>die Anforderungen des Artikels 26e Absätze 8, 9 und 10 der Verordnung (EU) 2017/2402;</w:t>
            </w:r>
          </w:p>
        </w:tc>
        <w:tc>
          <w:tcPr>
            <w:tcW w:w="4876" w:type="dxa"/>
            <w:tcBorders>
              <w:top w:val="nil"/>
              <w:left w:val="nil"/>
              <w:bottom w:val="nil"/>
              <w:right w:val="nil"/>
            </w:tcBorders>
          </w:tcPr>
          <w:p w14:paraId="00833B59" w14:textId="77777777" w:rsidR="0060658B" w:rsidRPr="008C0310" w:rsidRDefault="0060658B" w:rsidP="00D550E0">
            <w:pPr>
              <w:pStyle w:val="Normal6a"/>
            </w:pPr>
            <w:r w:rsidRPr="008C0310">
              <w:rPr>
                <w:b/>
                <w:i/>
              </w:rPr>
              <w:t>entfällt</w:t>
            </w:r>
          </w:p>
        </w:tc>
      </w:tr>
    </w:tbl>
    <w:p w14:paraId="213BBB9B" w14:textId="77777777" w:rsidR="0060658B" w:rsidRPr="008C0310" w:rsidRDefault="0060658B" w:rsidP="0060658B">
      <w:pPr>
        <w:pStyle w:val="AmOrLang"/>
      </w:pPr>
      <w:r w:rsidRPr="008C0310">
        <w:t xml:space="preserve">Or. </w:t>
      </w:r>
      <w:r w:rsidRPr="008C0310">
        <w:rPr>
          <w:rStyle w:val="HideTWBExt"/>
        </w:rPr>
        <w:t>&lt;Original&gt;</w:t>
      </w:r>
      <w:r w:rsidRPr="008C0310">
        <w:rPr>
          <w:rStyle w:val="HideTWBInt"/>
        </w:rPr>
        <w:t>{EN}</w:t>
      </w:r>
      <w:r w:rsidRPr="008C0310">
        <w:t>en</w:t>
      </w:r>
      <w:r w:rsidRPr="008C0310">
        <w:rPr>
          <w:rStyle w:val="HideTWBExt"/>
        </w:rPr>
        <w:t>&lt;/Original&gt;</w:t>
      </w:r>
    </w:p>
    <w:p w14:paraId="0B98E794" w14:textId="77777777" w:rsidR="0060658B" w:rsidRPr="008C0310" w:rsidRDefault="0060658B" w:rsidP="0060658B">
      <w:r w:rsidRPr="008C0310">
        <w:rPr>
          <w:rStyle w:val="HideTWBExt"/>
        </w:rPr>
        <w:t>&lt;/Amend&gt;</w:t>
      </w:r>
    </w:p>
    <w:p w14:paraId="373D0D62" w14:textId="77777777" w:rsidR="0060658B" w:rsidRPr="008C0310" w:rsidRDefault="0060658B" w:rsidP="0060658B">
      <w:pPr>
        <w:pStyle w:val="AmNumberTabs"/>
      </w:pPr>
      <w:r w:rsidRPr="008C0310">
        <w:rPr>
          <w:rStyle w:val="HideTWBExt"/>
        </w:rPr>
        <w:t>&lt;Amend&gt;</w:t>
      </w:r>
      <w:r w:rsidRPr="008C0310">
        <w:t>Änderungsantrag</w:t>
      </w:r>
      <w:r w:rsidRPr="008C0310">
        <w:tab/>
      </w:r>
      <w:r w:rsidRPr="008C0310">
        <w:tab/>
      </w:r>
      <w:r w:rsidRPr="008C0310">
        <w:rPr>
          <w:rStyle w:val="HideTWBExt"/>
        </w:rPr>
        <w:t>&lt;NumAm&gt;</w:t>
      </w:r>
      <w:r w:rsidRPr="008C0310">
        <w:t>142</w:t>
      </w:r>
      <w:r w:rsidRPr="008C0310">
        <w:rPr>
          <w:rStyle w:val="HideTWBExt"/>
        </w:rPr>
        <w:t>&lt;/NumAm&gt;</w:t>
      </w:r>
    </w:p>
    <w:p w14:paraId="3C373EC5" w14:textId="77777777" w:rsidR="0060658B" w:rsidRPr="008C0310" w:rsidRDefault="0060658B" w:rsidP="0060658B">
      <w:pPr>
        <w:pStyle w:val="NormalBold"/>
      </w:pPr>
      <w:r w:rsidRPr="008C0310">
        <w:rPr>
          <w:rStyle w:val="HideTWBExt"/>
          <w:b w:val="0"/>
        </w:rPr>
        <w:t>&lt;RepeatBlock-By&gt;&lt;Members&gt;</w:t>
      </w:r>
      <w:r w:rsidRPr="008C0310">
        <w:t>Angelika Winzig</w:t>
      </w:r>
      <w:r w:rsidRPr="008C0310">
        <w:rPr>
          <w:rStyle w:val="HideTWBExt"/>
          <w:b w:val="0"/>
        </w:rPr>
        <w:t>&lt;/Members&gt;</w:t>
      </w:r>
    </w:p>
    <w:p w14:paraId="2E6FE110" w14:textId="77777777" w:rsidR="0060658B" w:rsidRPr="008C0310" w:rsidRDefault="0060658B" w:rsidP="0060658B">
      <w:pPr>
        <w:pStyle w:val="NormalBold"/>
      </w:pPr>
      <w:r w:rsidRPr="008C0310">
        <w:rPr>
          <w:rStyle w:val="HideTWBExt"/>
          <w:b w:val="0"/>
        </w:rPr>
        <w:t>&lt;/RepeatBlock-By&gt;</w:t>
      </w:r>
    </w:p>
    <w:p w14:paraId="1519DFF5" w14:textId="77777777" w:rsidR="0060658B" w:rsidRPr="008C0310" w:rsidRDefault="0060658B" w:rsidP="0060658B">
      <w:pPr>
        <w:pStyle w:val="NormalBold"/>
      </w:pPr>
      <w:r w:rsidRPr="008C0310">
        <w:rPr>
          <w:rStyle w:val="HideTWBExt"/>
        </w:rPr>
        <w:t>&lt;DocAmend&gt;</w:t>
      </w:r>
      <w:r w:rsidRPr="008C0310">
        <w:t>Vorschlag für eine Verordnung</w:t>
      </w:r>
      <w:r w:rsidRPr="008C0310">
        <w:rPr>
          <w:rStyle w:val="HideTWBExt"/>
        </w:rPr>
        <w:t>&lt;/DocAmend&gt;</w:t>
      </w:r>
    </w:p>
    <w:p w14:paraId="1CB175E0" w14:textId="77777777" w:rsidR="0060658B" w:rsidRPr="008C0310" w:rsidRDefault="0060658B" w:rsidP="0060658B">
      <w:pPr>
        <w:pStyle w:val="NormalBold"/>
      </w:pPr>
      <w:r w:rsidRPr="008C0310">
        <w:rPr>
          <w:rStyle w:val="HideTWBExt"/>
        </w:rPr>
        <w:t>&lt;Article&gt;</w:t>
      </w:r>
      <w:r w:rsidRPr="008C0310">
        <w:t>Artikel 1 – Absatz 1 – Nummer 3 – Buchstabe c</w:t>
      </w:r>
      <w:r w:rsidRPr="008C0310">
        <w:rPr>
          <w:rStyle w:val="HideTWBExt"/>
        </w:rPr>
        <w:t>&lt;/Article&gt;</w:t>
      </w:r>
    </w:p>
    <w:p w14:paraId="5F03CADF" w14:textId="77777777" w:rsidR="0060658B" w:rsidRPr="008C0310" w:rsidRDefault="0060658B" w:rsidP="0060658B">
      <w:r w:rsidRPr="008C0310">
        <w:rPr>
          <w:rStyle w:val="HideTWBExt"/>
        </w:rPr>
        <w:t>&lt;DocAmend2&gt;</w:t>
      </w:r>
      <w:r w:rsidRPr="008C0310">
        <w:t>Verordnung (EU) Nr. 575/2013</w:t>
      </w:r>
      <w:r w:rsidRPr="008C0310">
        <w:rPr>
          <w:rStyle w:val="HideTWBExt"/>
        </w:rPr>
        <w:t>&lt;/DocAmend2&gt;</w:t>
      </w:r>
    </w:p>
    <w:p w14:paraId="2F8AA534" w14:textId="77777777" w:rsidR="0060658B" w:rsidRPr="008C0310" w:rsidRDefault="0060658B" w:rsidP="0060658B">
      <w:r w:rsidRPr="008C0310">
        <w:rPr>
          <w:rStyle w:val="HideTWBExt"/>
        </w:rPr>
        <w:t>&lt;Article2&gt;</w:t>
      </w:r>
      <w:r w:rsidRPr="008C0310">
        <w:t>Artikel 243 – Absatz 4 – Buchstabe a – Nummer 2</w:t>
      </w:r>
      <w:r w:rsidRPr="008C031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58B" w:rsidRPr="008C0310" w14:paraId="4B796671" w14:textId="77777777" w:rsidTr="00D550E0">
        <w:trPr>
          <w:trHeight w:hRule="exact" w:val="240"/>
          <w:jc w:val="center"/>
        </w:trPr>
        <w:tc>
          <w:tcPr>
            <w:tcW w:w="9752" w:type="dxa"/>
            <w:gridSpan w:val="2"/>
            <w:tcBorders>
              <w:top w:val="nil"/>
              <w:left w:val="nil"/>
              <w:bottom w:val="nil"/>
              <w:right w:val="nil"/>
            </w:tcBorders>
          </w:tcPr>
          <w:p w14:paraId="74F08DB6" w14:textId="77777777" w:rsidR="0060658B" w:rsidRPr="008C0310" w:rsidRDefault="0060658B" w:rsidP="00D550E0"/>
        </w:tc>
      </w:tr>
      <w:tr w:rsidR="0060658B" w:rsidRPr="008C0310" w14:paraId="2AE92EC7" w14:textId="77777777" w:rsidTr="00D550E0">
        <w:trPr>
          <w:trHeight w:val="240"/>
          <w:jc w:val="center"/>
        </w:trPr>
        <w:tc>
          <w:tcPr>
            <w:tcW w:w="4876" w:type="dxa"/>
            <w:tcBorders>
              <w:top w:val="nil"/>
              <w:left w:val="nil"/>
              <w:bottom w:val="nil"/>
              <w:right w:val="nil"/>
            </w:tcBorders>
          </w:tcPr>
          <w:p w14:paraId="0B5BE97A" w14:textId="77777777" w:rsidR="0060658B" w:rsidRPr="008C0310" w:rsidRDefault="0060658B" w:rsidP="00D550E0">
            <w:pPr>
              <w:pStyle w:val="AmColumnHeading"/>
            </w:pPr>
            <w:r w:rsidRPr="008C0310">
              <w:t>Vorschlag der Kommission</w:t>
            </w:r>
          </w:p>
        </w:tc>
        <w:tc>
          <w:tcPr>
            <w:tcW w:w="4876" w:type="dxa"/>
            <w:tcBorders>
              <w:top w:val="nil"/>
              <w:left w:val="nil"/>
              <w:bottom w:val="nil"/>
              <w:right w:val="nil"/>
            </w:tcBorders>
          </w:tcPr>
          <w:p w14:paraId="60189A6D" w14:textId="77777777" w:rsidR="0060658B" w:rsidRPr="008C0310" w:rsidRDefault="0060658B" w:rsidP="00D550E0">
            <w:pPr>
              <w:pStyle w:val="AmColumnHeading"/>
            </w:pPr>
            <w:r w:rsidRPr="008C0310">
              <w:t>Geänderter Text</w:t>
            </w:r>
          </w:p>
        </w:tc>
      </w:tr>
      <w:tr w:rsidR="0060658B" w:rsidRPr="008C0310" w14:paraId="693A26E1" w14:textId="77777777" w:rsidTr="00D550E0">
        <w:trPr>
          <w:jc w:val="center"/>
        </w:trPr>
        <w:tc>
          <w:tcPr>
            <w:tcW w:w="4876" w:type="dxa"/>
            <w:tcBorders>
              <w:top w:val="nil"/>
              <w:left w:val="nil"/>
              <w:bottom w:val="nil"/>
              <w:right w:val="nil"/>
            </w:tcBorders>
          </w:tcPr>
          <w:p w14:paraId="4EB44057" w14:textId="77777777" w:rsidR="0060658B" w:rsidRPr="008C0310" w:rsidRDefault="0060658B" w:rsidP="00D550E0">
            <w:pPr>
              <w:pStyle w:val="Normal6a"/>
            </w:pPr>
            <w:r w:rsidRPr="008C0310">
              <w:t>2.</w:t>
            </w:r>
            <w:r w:rsidRPr="008C0310">
              <w:tab/>
              <w:t>die Anforderungen des Artikels 26e Absätze </w:t>
            </w:r>
            <w:r w:rsidRPr="008C0310">
              <w:rPr>
                <w:b/>
                <w:i/>
              </w:rPr>
              <w:t>8,</w:t>
            </w:r>
            <w:r w:rsidRPr="008C0310">
              <w:t xml:space="preserve"> 9 und 10 der Verordnung (EU) 2017/2402;</w:t>
            </w:r>
          </w:p>
        </w:tc>
        <w:tc>
          <w:tcPr>
            <w:tcW w:w="4876" w:type="dxa"/>
            <w:tcBorders>
              <w:top w:val="nil"/>
              <w:left w:val="nil"/>
              <w:bottom w:val="nil"/>
              <w:right w:val="nil"/>
            </w:tcBorders>
          </w:tcPr>
          <w:p w14:paraId="74151E59" w14:textId="77777777" w:rsidR="0060658B" w:rsidRPr="008C0310" w:rsidRDefault="0060658B" w:rsidP="00D550E0">
            <w:pPr>
              <w:pStyle w:val="Normal6a"/>
            </w:pPr>
            <w:r w:rsidRPr="008C0310">
              <w:t>2.</w:t>
            </w:r>
            <w:r w:rsidRPr="008C0310">
              <w:tab/>
              <w:t xml:space="preserve">die Anforderungen des Artikels 26e </w:t>
            </w:r>
            <w:r w:rsidRPr="008C0310">
              <w:rPr>
                <w:b/>
                <w:i/>
              </w:rPr>
              <w:t>Absatz 8, Buchstaben a, b, c oder Artikel 26e</w:t>
            </w:r>
            <w:r w:rsidRPr="008C0310">
              <w:t xml:space="preserve"> Absätze 9 und 10 </w:t>
            </w:r>
            <w:r w:rsidRPr="008C0310">
              <w:rPr>
                <w:b/>
                <w:i/>
              </w:rPr>
              <w:t>Buchstabe aa Ziffern ii und iii</w:t>
            </w:r>
            <w:r w:rsidRPr="008C0310">
              <w:t xml:space="preserve"> der Verordnung (EU) 2017/2402;</w:t>
            </w:r>
          </w:p>
        </w:tc>
      </w:tr>
    </w:tbl>
    <w:p w14:paraId="76F26AF7" w14:textId="77777777" w:rsidR="0060658B" w:rsidRPr="008C0310" w:rsidRDefault="0060658B" w:rsidP="0060658B">
      <w:pPr>
        <w:pStyle w:val="AmOrLang"/>
      </w:pPr>
      <w:r w:rsidRPr="008C0310">
        <w:t xml:space="preserve">Or. </w:t>
      </w:r>
      <w:r w:rsidRPr="008C0310">
        <w:rPr>
          <w:rStyle w:val="HideTWBExt"/>
        </w:rPr>
        <w:t>&lt;Original&gt;</w:t>
      </w:r>
      <w:r w:rsidRPr="008C0310">
        <w:rPr>
          <w:rStyle w:val="HideTWBInt"/>
        </w:rPr>
        <w:t>{EN}</w:t>
      </w:r>
      <w:r w:rsidRPr="008C0310">
        <w:t>en</w:t>
      </w:r>
      <w:r w:rsidRPr="008C0310">
        <w:rPr>
          <w:rStyle w:val="HideTWBExt"/>
        </w:rPr>
        <w:t>&lt;/Original&gt;</w:t>
      </w:r>
    </w:p>
    <w:p w14:paraId="4CFE6EC8" w14:textId="77777777" w:rsidR="0060658B" w:rsidRPr="008C0310" w:rsidRDefault="0060658B" w:rsidP="0060658B">
      <w:r w:rsidRPr="008C0310">
        <w:rPr>
          <w:rStyle w:val="HideTWBExt"/>
        </w:rPr>
        <w:t>&lt;/Amend&gt;</w:t>
      </w:r>
    </w:p>
    <w:p w14:paraId="1D7A7BA4" w14:textId="77777777" w:rsidR="0060658B" w:rsidRPr="008C0310" w:rsidRDefault="0060658B" w:rsidP="0060658B">
      <w:pPr>
        <w:pStyle w:val="AmNumberTabs"/>
      </w:pPr>
      <w:r w:rsidRPr="008C0310">
        <w:rPr>
          <w:rStyle w:val="HideTWBExt"/>
        </w:rPr>
        <w:t>&lt;Amend&gt;</w:t>
      </w:r>
      <w:r w:rsidRPr="008C0310">
        <w:t>Änderungsantrag</w:t>
      </w:r>
      <w:r w:rsidRPr="008C0310">
        <w:tab/>
      </w:r>
      <w:r w:rsidRPr="008C0310">
        <w:tab/>
      </w:r>
      <w:r w:rsidRPr="008C0310">
        <w:rPr>
          <w:rStyle w:val="HideTWBExt"/>
        </w:rPr>
        <w:t>&lt;NumAm&gt;</w:t>
      </w:r>
      <w:r w:rsidRPr="008C0310">
        <w:t>143</w:t>
      </w:r>
      <w:r w:rsidRPr="008C0310">
        <w:rPr>
          <w:rStyle w:val="HideTWBExt"/>
        </w:rPr>
        <w:t>&lt;/NumAm&gt;</w:t>
      </w:r>
    </w:p>
    <w:p w14:paraId="7EE5FB25" w14:textId="77777777" w:rsidR="0060658B" w:rsidRPr="008C0310" w:rsidRDefault="0060658B" w:rsidP="0060658B">
      <w:pPr>
        <w:pStyle w:val="NormalBold"/>
      </w:pPr>
      <w:r w:rsidRPr="008C0310">
        <w:rPr>
          <w:rStyle w:val="HideTWBExt"/>
          <w:b w:val="0"/>
        </w:rPr>
        <w:t>&lt;RepeatBlock-By&gt;&lt;Members&gt;</w:t>
      </w:r>
      <w:r w:rsidRPr="008C0310">
        <w:t>Giovanni Crosetto, Mariateresa Vivaldini, Denis Nesci, Francesco Ventola, Marco Squarta</w:t>
      </w:r>
      <w:r w:rsidRPr="008C0310">
        <w:rPr>
          <w:rStyle w:val="HideTWBExt"/>
          <w:b w:val="0"/>
        </w:rPr>
        <w:t>&lt;/Members&gt;</w:t>
      </w:r>
    </w:p>
    <w:p w14:paraId="57E0BFF6" w14:textId="77777777" w:rsidR="0060658B" w:rsidRPr="008C0310" w:rsidRDefault="0060658B" w:rsidP="0060658B">
      <w:pPr>
        <w:pStyle w:val="NormalBold"/>
      </w:pPr>
      <w:r w:rsidRPr="008C0310">
        <w:rPr>
          <w:rStyle w:val="HideTWBExt"/>
          <w:b w:val="0"/>
        </w:rPr>
        <w:t>&lt;/RepeatBlock-By&gt;</w:t>
      </w:r>
    </w:p>
    <w:p w14:paraId="64313494" w14:textId="77777777" w:rsidR="0060658B" w:rsidRPr="008C0310" w:rsidRDefault="0060658B" w:rsidP="0060658B">
      <w:pPr>
        <w:pStyle w:val="NormalBold"/>
      </w:pPr>
      <w:r w:rsidRPr="008C0310">
        <w:rPr>
          <w:rStyle w:val="HideTWBExt"/>
        </w:rPr>
        <w:t>&lt;DocAmend&gt;</w:t>
      </w:r>
      <w:r w:rsidRPr="008C0310">
        <w:t>Vorschlag für eine Verordnung</w:t>
      </w:r>
      <w:r w:rsidRPr="008C0310">
        <w:rPr>
          <w:rStyle w:val="HideTWBExt"/>
        </w:rPr>
        <w:t>&lt;/DocAmend&gt;</w:t>
      </w:r>
    </w:p>
    <w:p w14:paraId="4EBB0767" w14:textId="77777777" w:rsidR="0060658B" w:rsidRPr="008C0310" w:rsidRDefault="0060658B" w:rsidP="0060658B">
      <w:pPr>
        <w:pStyle w:val="NormalBold"/>
      </w:pPr>
      <w:r w:rsidRPr="008C0310">
        <w:rPr>
          <w:rStyle w:val="HideTWBExt"/>
        </w:rPr>
        <w:t>&lt;Article&gt;</w:t>
      </w:r>
      <w:r w:rsidRPr="008C0310">
        <w:t>Artikel 1 – Absatz 1 – Nummer 3 – Buchstabe c</w:t>
      </w:r>
      <w:r w:rsidRPr="008C0310">
        <w:rPr>
          <w:rStyle w:val="HideTWBExt"/>
        </w:rPr>
        <w:t>&lt;/Article&gt;</w:t>
      </w:r>
    </w:p>
    <w:p w14:paraId="7817DAFF" w14:textId="77777777" w:rsidR="0060658B" w:rsidRPr="008C0310" w:rsidRDefault="0060658B" w:rsidP="0060658B">
      <w:r w:rsidRPr="008C0310">
        <w:rPr>
          <w:rStyle w:val="HideTWBExt"/>
        </w:rPr>
        <w:t>&lt;DocAmend2&gt;</w:t>
      </w:r>
      <w:r w:rsidRPr="008C0310">
        <w:t>Verordnung (EU) Nr. 575/2013</w:t>
      </w:r>
      <w:r w:rsidRPr="008C0310">
        <w:rPr>
          <w:rStyle w:val="HideTWBExt"/>
        </w:rPr>
        <w:t>&lt;/DocAmend2&gt;</w:t>
      </w:r>
    </w:p>
    <w:p w14:paraId="46396E02" w14:textId="77777777" w:rsidR="0060658B" w:rsidRPr="008C0310" w:rsidRDefault="0060658B" w:rsidP="0060658B">
      <w:r w:rsidRPr="008C0310">
        <w:rPr>
          <w:rStyle w:val="HideTWBExt"/>
        </w:rPr>
        <w:t>&lt;Article2&gt;</w:t>
      </w:r>
      <w:r w:rsidRPr="008C0310">
        <w:t>Artikel 243 – Absatz 4 – Buchstabe a – Nummer 2</w:t>
      </w:r>
      <w:r w:rsidRPr="008C031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58B" w:rsidRPr="008C0310" w14:paraId="7FB22322" w14:textId="77777777" w:rsidTr="00D550E0">
        <w:trPr>
          <w:trHeight w:hRule="exact" w:val="240"/>
          <w:jc w:val="center"/>
        </w:trPr>
        <w:tc>
          <w:tcPr>
            <w:tcW w:w="9752" w:type="dxa"/>
            <w:gridSpan w:val="2"/>
            <w:tcBorders>
              <w:top w:val="nil"/>
              <w:left w:val="nil"/>
              <w:bottom w:val="nil"/>
              <w:right w:val="nil"/>
            </w:tcBorders>
          </w:tcPr>
          <w:p w14:paraId="243E28DB" w14:textId="77777777" w:rsidR="0060658B" w:rsidRPr="008C0310" w:rsidRDefault="0060658B" w:rsidP="00D550E0"/>
        </w:tc>
      </w:tr>
      <w:tr w:rsidR="0060658B" w:rsidRPr="008C0310" w14:paraId="6634D089" w14:textId="77777777" w:rsidTr="00D550E0">
        <w:trPr>
          <w:trHeight w:val="240"/>
          <w:jc w:val="center"/>
        </w:trPr>
        <w:tc>
          <w:tcPr>
            <w:tcW w:w="4876" w:type="dxa"/>
            <w:tcBorders>
              <w:top w:val="nil"/>
              <w:left w:val="nil"/>
              <w:bottom w:val="nil"/>
              <w:right w:val="nil"/>
            </w:tcBorders>
          </w:tcPr>
          <w:p w14:paraId="6FFADDCA" w14:textId="77777777" w:rsidR="0060658B" w:rsidRPr="008C0310" w:rsidRDefault="0060658B" w:rsidP="00D550E0">
            <w:pPr>
              <w:pStyle w:val="AmColumnHeading"/>
            </w:pPr>
            <w:r w:rsidRPr="008C0310">
              <w:t>Vorschlag der Kommission</w:t>
            </w:r>
          </w:p>
        </w:tc>
        <w:tc>
          <w:tcPr>
            <w:tcW w:w="4876" w:type="dxa"/>
            <w:tcBorders>
              <w:top w:val="nil"/>
              <w:left w:val="nil"/>
              <w:bottom w:val="nil"/>
              <w:right w:val="nil"/>
            </w:tcBorders>
          </w:tcPr>
          <w:p w14:paraId="061B73C4" w14:textId="77777777" w:rsidR="0060658B" w:rsidRPr="008C0310" w:rsidRDefault="0060658B" w:rsidP="00D550E0">
            <w:pPr>
              <w:pStyle w:val="AmColumnHeading"/>
            </w:pPr>
            <w:r w:rsidRPr="008C0310">
              <w:t>Geänderter Text</w:t>
            </w:r>
          </w:p>
        </w:tc>
      </w:tr>
      <w:tr w:rsidR="0060658B" w:rsidRPr="008C0310" w14:paraId="1F513343" w14:textId="77777777" w:rsidTr="00D550E0">
        <w:trPr>
          <w:jc w:val="center"/>
        </w:trPr>
        <w:tc>
          <w:tcPr>
            <w:tcW w:w="4876" w:type="dxa"/>
            <w:tcBorders>
              <w:top w:val="nil"/>
              <w:left w:val="nil"/>
              <w:bottom w:val="nil"/>
              <w:right w:val="nil"/>
            </w:tcBorders>
          </w:tcPr>
          <w:p w14:paraId="133109AA" w14:textId="77777777" w:rsidR="0060658B" w:rsidRPr="008C0310" w:rsidRDefault="0060658B" w:rsidP="00D550E0">
            <w:pPr>
              <w:pStyle w:val="Normal6a"/>
            </w:pPr>
            <w:r w:rsidRPr="008C0310">
              <w:t>2.</w:t>
            </w:r>
            <w:r w:rsidRPr="008C0310">
              <w:tab/>
              <w:t>die Anforderungen des Artikels 26e Absätze 8</w:t>
            </w:r>
            <w:r w:rsidRPr="008C0310">
              <w:rPr>
                <w:b/>
                <w:i/>
              </w:rPr>
              <w:t>,</w:t>
            </w:r>
            <w:r w:rsidRPr="008C0310">
              <w:t xml:space="preserve"> 9 </w:t>
            </w:r>
            <w:r w:rsidRPr="008C0310">
              <w:rPr>
                <w:b/>
                <w:i/>
              </w:rPr>
              <w:t>und 10</w:t>
            </w:r>
            <w:r w:rsidRPr="008C0310">
              <w:t xml:space="preserve"> der Verordnung (EU) 2017/2402;</w:t>
            </w:r>
          </w:p>
        </w:tc>
        <w:tc>
          <w:tcPr>
            <w:tcW w:w="4876" w:type="dxa"/>
            <w:tcBorders>
              <w:top w:val="nil"/>
              <w:left w:val="nil"/>
              <w:bottom w:val="nil"/>
              <w:right w:val="nil"/>
            </w:tcBorders>
          </w:tcPr>
          <w:p w14:paraId="5B4C75D4" w14:textId="77777777" w:rsidR="0060658B" w:rsidRPr="008C0310" w:rsidRDefault="0060658B" w:rsidP="00D550E0">
            <w:pPr>
              <w:pStyle w:val="Normal6a"/>
            </w:pPr>
            <w:r w:rsidRPr="008C0310">
              <w:t>2.</w:t>
            </w:r>
            <w:r w:rsidRPr="008C0310">
              <w:tab/>
              <w:t xml:space="preserve">die Anforderungen des Artikels 26e Absätze 8 </w:t>
            </w:r>
            <w:r w:rsidRPr="008C0310">
              <w:rPr>
                <w:b/>
                <w:i/>
              </w:rPr>
              <w:t>und</w:t>
            </w:r>
            <w:r w:rsidRPr="008C0310">
              <w:t xml:space="preserve"> 9 der Verordnung (EU) 2017/2402;</w:t>
            </w:r>
          </w:p>
        </w:tc>
      </w:tr>
    </w:tbl>
    <w:p w14:paraId="092864BD" w14:textId="77777777" w:rsidR="0060658B" w:rsidRPr="008C0310" w:rsidRDefault="0060658B" w:rsidP="0060658B">
      <w:pPr>
        <w:pStyle w:val="AmOrLang"/>
      </w:pPr>
      <w:r w:rsidRPr="008C0310">
        <w:t xml:space="preserve">Or. </w:t>
      </w:r>
      <w:r w:rsidRPr="008C0310">
        <w:rPr>
          <w:rStyle w:val="HideTWBExt"/>
        </w:rPr>
        <w:t>&lt;Original&gt;</w:t>
      </w:r>
      <w:r w:rsidRPr="008C0310">
        <w:rPr>
          <w:rStyle w:val="HideTWBInt"/>
        </w:rPr>
        <w:t>{EN}</w:t>
      </w:r>
      <w:r w:rsidRPr="008C0310">
        <w:t>en</w:t>
      </w:r>
      <w:r w:rsidRPr="008C0310">
        <w:rPr>
          <w:rStyle w:val="HideTWBExt"/>
        </w:rPr>
        <w:t>&lt;/Original&gt;</w:t>
      </w:r>
    </w:p>
    <w:p w14:paraId="6DAD6081" w14:textId="77777777" w:rsidR="0060658B" w:rsidRPr="008C0310" w:rsidRDefault="0060658B" w:rsidP="0060658B">
      <w:r w:rsidRPr="008C0310">
        <w:rPr>
          <w:rStyle w:val="HideTWBExt"/>
        </w:rPr>
        <w:t>&lt;/Amend&gt;</w:t>
      </w:r>
    </w:p>
    <w:p w14:paraId="728CAD3A" w14:textId="77777777" w:rsidR="0060658B" w:rsidRPr="008C0310" w:rsidRDefault="0060658B" w:rsidP="0060658B">
      <w:pPr>
        <w:pStyle w:val="AmNumberTabs"/>
      </w:pPr>
      <w:r w:rsidRPr="008C0310">
        <w:rPr>
          <w:rStyle w:val="HideTWBExt"/>
        </w:rPr>
        <w:t>&lt;Amend&gt;</w:t>
      </w:r>
      <w:r w:rsidRPr="008C0310">
        <w:t>Änderungsantrag</w:t>
      </w:r>
      <w:r w:rsidRPr="008C0310">
        <w:tab/>
      </w:r>
      <w:r w:rsidRPr="008C0310">
        <w:tab/>
      </w:r>
      <w:r w:rsidRPr="008C0310">
        <w:rPr>
          <w:rStyle w:val="HideTWBExt"/>
        </w:rPr>
        <w:t>&lt;NumAm&gt;</w:t>
      </w:r>
      <w:r w:rsidRPr="008C0310">
        <w:t>144</w:t>
      </w:r>
      <w:r w:rsidRPr="008C0310">
        <w:rPr>
          <w:rStyle w:val="HideTWBExt"/>
        </w:rPr>
        <w:t>&lt;/NumAm&gt;</w:t>
      </w:r>
    </w:p>
    <w:p w14:paraId="19DE846E" w14:textId="77777777" w:rsidR="0060658B" w:rsidRPr="008C0310" w:rsidRDefault="0060658B" w:rsidP="0060658B">
      <w:pPr>
        <w:pStyle w:val="NormalBold"/>
      </w:pPr>
      <w:r w:rsidRPr="008C0310">
        <w:rPr>
          <w:rStyle w:val="HideTWBExt"/>
          <w:b w:val="0"/>
        </w:rPr>
        <w:t>&lt;RepeatBlock-By&gt;&lt;Members&gt;</w:t>
      </w:r>
      <w:r w:rsidRPr="008C0310">
        <w:t>Markus Ferber</w:t>
      </w:r>
      <w:r w:rsidRPr="008C0310">
        <w:rPr>
          <w:rStyle w:val="HideTWBExt"/>
          <w:b w:val="0"/>
        </w:rPr>
        <w:t>&lt;/Members&gt;</w:t>
      </w:r>
    </w:p>
    <w:p w14:paraId="088B3B45" w14:textId="77777777" w:rsidR="0060658B" w:rsidRPr="008C0310" w:rsidRDefault="0060658B" w:rsidP="0060658B">
      <w:pPr>
        <w:pStyle w:val="NormalBold"/>
      </w:pPr>
      <w:r w:rsidRPr="008C0310">
        <w:rPr>
          <w:rStyle w:val="HideTWBExt"/>
          <w:b w:val="0"/>
        </w:rPr>
        <w:t>&lt;/RepeatBlock-By&gt;</w:t>
      </w:r>
    </w:p>
    <w:p w14:paraId="606D683B" w14:textId="77777777" w:rsidR="0060658B" w:rsidRPr="008C0310" w:rsidRDefault="0060658B" w:rsidP="0060658B">
      <w:pPr>
        <w:pStyle w:val="NormalBold"/>
      </w:pPr>
      <w:r w:rsidRPr="008C0310">
        <w:rPr>
          <w:rStyle w:val="HideTWBExt"/>
        </w:rPr>
        <w:t>&lt;DocAmend&gt;</w:t>
      </w:r>
      <w:r w:rsidRPr="008C0310">
        <w:t>Vorschlag für eine Verordnung</w:t>
      </w:r>
      <w:r w:rsidRPr="008C0310">
        <w:rPr>
          <w:rStyle w:val="HideTWBExt"/>
        </w:rPr>
        <w:t>&lt;/DocAmend&gt;</w:t>
      </w:r>
    </w:p>
    <w:p w14:paraId="6044990A" w14:textId="77777777" w:rsidR="0060658B" w:rsidRPr="008C0310" w:rsidRDefault="0060658B" w:rsidP="0060658B">
      <w:pPr>
        <w:pStyle w:val="NormalBold"/>
      </w:pPr>
      <w:r w:rsidRPr="008C0310">
        <w:rPr>
          <w:rStyle w:val="HideTWBExt"/>
        </w:rPr>
        <w:t>&lt;Article&gt;</w:t>
      </w:r>
      <w:r w:rsidRPr="008C0310">
        <w:t>Artikel 1 – Absatz 1 – Nummer 3 – Buchstabe c</w:t>
      </w:r>
      <w:r w:rsidRPr="008C0310">
        <w:rPr>
          <w:rStyle w:val="HideTWBExt"/>
        </w:rPr>
        <w:t>&lt;/Article&gt;</w:t>
      </w:r>
    </w:p>
    <w:p w14:paraId="42B00D44" w14:textId="77777777" w:rsidR="0060658B" w:rsidRPr="008C0310" w:rsidRDefault="0060658B" w:rsidP="0060658B">
      <w:r w:rsidRPr="008C0310">
        <w:rPr>
          <w:rStyle w:val="HideTWBExt"/>
        </w:rPr>
        <w:t>&lt;DocAmend2&gt;</w:t>
      </w:r>
      <w:r w:rsidRPr="008C0310">
        <w:t>Verordnung (EU) Nr. 575/2013</w:t>
      </w:r>
      <w:r w:rsidRPr="008C0310">
        <w:rPr>
          <w:rStyle w:val="HideTWBExt"/>
        </w:rPr>
        <w:t>&lt;/DocAmend2&gt;</w:t>
      </w:r>
    </w:p>
    <w:p w14:paraId="76F9D479" w14:textId="77777777" w:rsidR="0060658B" w:rsidRPr="008C0310" w:rsidRDefault="0060658B" w:rsidP="0060658B">
      <w:r w:rsidRPr="008C0310">
        <w:rPr>
          <w:rStyle w:val="HideTWBExt"/>
        </w:rPr>
        <w:t>&lt;Article2&gt;</w:t>
      </w:r>
      <w:r w:rsidRPr="008C0310">
        <w:t>Artikel 243 – Absatz 4 – Buchstabe a – Nummer 3 –Spiegelstrich 1</w:t>
      </w:r>
      <w:r w:rsidRPr="008C031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58B" w:rsidRPr="008C0310" w14:paraId="1B2B2F4E" w14:textId="77777777" w:rsidTr="00D550E0">
        <w:trPr>
          <w:trHeight w:hRule="exact" w:val="240"/>
          <w:jc w:val="center"/>
        </w:trPr>
        <w:tc>
          <w:tcPr>
            <w:tcW w:w="9752" w:type="dxa"/>
            <w:gridSpan w:val="2"/>
            <w:tcBorders>
              <w:top w:val="nil"/>
              <w:left w:val="nil"/>
              <w:bottom w:val="nil"/>
              <w:right w:val="nil"/>
            </w:tcBorders>
          </w:tcPr>
          <w:p w14:paraId="69591FF0" w14:textId="77777777" w:rsidR="0060658B" w:rsidRPr="008C0310" w:rsidRDefault="0060658B" w:rsidP="00D550E0"/>
        </w:tc>
      </w:tr>
      <w:tr w:rsidR="0060658B" w:rsidRPr="008C0310" w14:paraId="0BF1218C" w14:textId="77777777" w:rsidTr="00D550E0">
        <w:trPr>
          <w:trHeight w:val="240"/>
          <w:jc w:val="center"/>
        </w:trPr>
        <w:tc>
          <w:tcPr>
            <w:tcW w:w="4876" w:type="dxa"/>
            <w:tcBorders>
              <w:top w:val="nil"/>
              <w:left w:val="nil"/>
              <w:bottom w:val="nil"/>
              <w:right w:val="nil"/>
            </w:tcBorders>
          </w:tcPr>
          <w:p w14:paraId="62C27323" w14:textId="77777777" w:rsidR="0060658B" w:rsidRPr="008C0310" w:rsidRDefault="0060658B" w:rsidP="00D550E0">
            <w:pPr>
              <w:pStyle w:val="AmColumnHeading"/>
            </w:pPr>
            <w:r w:rsidRPr="008C0310">
              <w:t>Vorschlag der Kommission</w:t>
            </w:r>
          </w:p>
        </w:tc>
        <w:tc>
          <w:tcPr>
            <w:tcW w:w="4876" w:type="dxa"/>
            <w:tcBorders>
              <w:top w:val="nil"/>
              <w:left w:val="nil"/>
              <w:bottom w:val="nil"/>
              <w:right w:val="nil"/>
            </w:tcBorders>
          </w:tcPr>
          <w:p w14:paraId="58C80192" w14:textId="77777777" w:rsidR="0060658B" w:rsidRPr="008C0310" w:rsidRDefault="0060658B" w:rsidP="00D550E0">
            <w:pPr>
              <w:pStyle w:val="AmColumnHeading"/>
            </w:pPr>
            <w:r w:rsidRPr="008C0310">
              <w:t>Geänderter Text</w:t>
            </w:r>
          </w:p>
        </w:tc>
      </w:tr>
      <w:tr w:rsidR="0060658B" w:rsidRPr="008C0310" w14:paraId="5071E527" w14:textId="77777777" w:rsidTr="00D550E0">
        <w:trPr>
          <w:jc w:val="center"/>
        </w:trPr>
        <w:tc>
          <w:tcPr>
            <w:tcW w:w="4876" w:type="dxa"/>
            <w:tcBorders>
              <w:top w:val="nil"/>
              <w:left w:val="nil"/>
              <w:bottom w:val="nil"/>
              <w:right w:val="nil"/>
            </w:tcBorders>
          </w:tcPr>
          <w:p w14:paraId="3CA0B3BA" w14:textId="77777777" w:rsidR="0060658B" w:rsidRPr="008C0310" w:rsidRDefault="0060658B" w:rsidP="00D550E0">
            <w:pPr>
              <w:pStyle w:val="Normal6a"/>
            </w:pPr>
            <w:r w:rsidRPr="008C0310">
              <w:t xml:space="preserve">A &gt;= </w:t>
            </w:r>
            <w:r w:rsidRPr="008C0310">
              <w:rPr>
                <w:b/>
                <w:i/>
              </w:rPr>
              <w:t>1,5</w:t>
            </w:r>
            <w:r w:rsidRPr="008C0310">
              <w:t xml:space="preserve"> * K</w:t>
            </w:r>
            <w:r w:rsidRPr="008C0310">
              <w:rPr>
                <w:vertAlign w:val="subscript"/>
              </w:rPr>
              <w:t>A</w:t>
            </w:r>
            <w:r w:rsidRPr="008C0310">
              <w:t>, bei Verwendung des SEC-SA oder SEC-ERBA oder</w:t>
            </w:r>
          </w:p>
        </w:tc>
        <w:tc>
          <w:tcPr>
            <w:tcW w:w="4876" w:type="dxa"/>
            <w:tcBorders>
              <w:top w:val="nil"/>
              <w:left w:val="nil"/>
              <w:bottom w:val="nil"/>
              <w:right w:val="nil"/>
            </w:tcBorders>
          </w:tcPr>
          <w:p w14:paraId="7C1BC56D" w14:textId="77777777" w:rsidR="0060658B" w:rsidRPr="008C0310" w:rsidRDefault="0060658B" w:rsidP="00D550E0">
            <w:pPr>
              <w:pStyle w:val="Normal6a"/>
            </w:pPr>
            <w:r w:rsidRPr="008C0310">
              <w:t xml:space="preserve">A &gt;= </w:t>
            </w:r>
            <w:r w:rsidRPr="008C0310">
              <w:rPr>
                <w:b/>
                <w:i/>
              </w:rPr>
              <w:t>1,1</w:t>
            </w:r>
            <w:r w:rsidRPr="008C0310">
              <w:t xml:space="preserve"> * K</w:t>
            </w:r>
            <w:r w:rsidRPr="008C0310">
              <w:rPr>
                <w:vertAlign w:val="subscript"/>
              </w:rPr>
              <w:t>A</w:t>
            </w:r>
            <w:r w:rsidRPr="008C0310">
              <w:t>, bei Verwendung des SEC-SA oder SEC-ERBA oder</w:t>
            </w:r>
          </w:p>
        </w:tc>
      </w:tr>
    </w:tbl>
    <w:p w14:paraId="3C70DB11" w14:textId="77777777" w:rsidR="0060658B" w:rsidRPr="008C0310" w:rsidRDefault="0060658B" w:rsidP="0060658B">
      <w:pPr>
        <w:pStyle w:val="AmOrLang"/>
      </w:pPr>
      <w:r w:rsidRPr="008C0310">
        <w:t xml:space="preserve">Or. </w:t>
      </w:r>
      <w:r w:rsidRPr="008C0310">
        <w:rPr>
          <w:rStyle w:val="HideTWBExt"/>
        </w:rPr>
        <w:t>&lt;Original&gt;</w:t>
      </w:r>
      <w:r w:rsidRPr="008C0310">
        <w:rPr>
          <w:rStyle w:val="HideTWBInt"/>
        </w:rPr>
        <w:t>{EN}</w:t>
      </w:r>
      <w:r w:rsidRPr="008C0310">
        <w:t>en</w:t>
      </w:r>
      <w:r w:rsidRPr="008C0310">
        <w:rPr>
          <w:rStyle w:val="HideTWBExt"/>
        </w:rPr>
        <w:t>&lt;/Original&gt;</w:t>
      </w:r>
    </w:p>
    <w:p w14:paraId="5090E31B" w14:textId="77777777" w:rsidR="0060658B" w:rsidRPr="008C0310" w:rsidRDefault="0060658B" w:rsidP="0060658B">
      <w:r w:rsidRPr="008C0310">
        <w:rPr>
          <w:rStyle w:val="HideTWBExt"/>
        </w:rPr>
        <w:t>&lt;/Amend&gt;</w:t>
      </w:r>
    </w:p>
    <w:p w14:paraId="68612093" w14:textId="77777777" w:rsidR="0060658B" w:rsidRPr="008C0310" w:rsidRDefault="0060658B" w:rsidP="0060658B">
      <w:pPr>
        <w:pStyle w:val="AmNumberTabs"/>
      </w:pPr>
      <w:r w:rsidRPr="008C0310">
        <w:rPr>
          <w:rStyle w:val="HideTWBExt"/>
        </w:rPr>
        <w:t>&lt;Amend&gt;</w:t>
      </w:r>
      <w:r w:rsidRPr="008C0310">
        <w:t>Änderungsantrag</w:t>
      </w:r>
      <w:r w:rsidRPr="008C0310">
        <w:tab/>
      </w:r>
      <w:r w:rsidRPr="008C0310">
        <w:tab/>
      </w:r>
      <w:r w:rsidRPr="008C0310">
        <w:rPr>
          <w:rStyle w:val="HideTWBExt"/>
        </w:rPr>
        <w:t>&lt;NumAm&gt;</w:t>
      </w:r>
      <w:r w:rsidRPr="008C0310">
        <w:t>145</w:t>
      </w:r>
      <w:r w:rsidRPr="008C0310">
        <w:rPr>
          <w:rStyle w:val="HideTWBExt"/>
        </w:rPr>
        <w:t>&lt;/NumAm&gt;</w:t>
      </w:r>
    </w:p>
    <w:p w14:paraId="712BA86D" w14:textId="77777777" w:rsidR="0060658B" w:rsidRPr="008C0310" w:rsidRDefault="0060658B" w:rsidP="0060658B">
      <w:pPr>
        <w:pStyle w:val="NormalBold"/>
      </w:pPr>
      <w:r w:rsidRPr="008C0310">
        <w:rPr>
          <w:rStyle w:val="HideTWBExt"/>
          <w:b w:val="0"/>
        </w:rPr>
        <w:t>&lt;RepeatBlock-By&gt;&lt;Members&gt;</w:t>
      </w:r>
      <w:r w:rsidRPr="008C0310">
        <w:t>Giovanni Crosetto, Mariateresa Vivaldini, Denis Nesci, Francesco Ventola, Marco Squarta</w:t>
      </w:r>
      <w:r w:rsidRPr="008C0310">
        <w:rPr>
          <w:rStyle w:val="HideTWBExt"/>
          <w:b w:val="0"/>
        </w:rPr>
        <w:t>&lt;/Members&gt;</w:t>
      </w:r>
    </w:p>
    <w:p w14:paraId="32E9558F" w14:textId="77777777" w:rsidR="0060658B" w:rsidRPr="008C0310" w:rsidRDefault="0060658B" w:rsidP="0060658B">
      <w:pPr>
        <w:pStyle w:val="NormalBold"/>
      </w:pPr>
      <w:r w:rsidRPr="008C0310">
        <w:rPr>
          <w:rStyle w:val="HideTWBExt"/>
          <w:b w:val="0"/>
        </w:rPr>
        <w:t>&lt;/RepeatBlock-By&gt;</w:t>
      </w:r>
    </w:p>
    <w:p w14:paraId="3C842172" w14:textId="77777777" w:rsidR="0060658B" w:rsidRPr="008C0310" w:rsidRDefault="0060658B" w:rsidP="0060658B">
      <w:pPr>
        <w:pStyle w:val="NormalBold"/>
      </w:pPr>
      <w:r w:rsidRPr="008C0310">
        <w:rPr>
          <w:rStyle w:val="HideTWBExt"/>
        </w:rPr>
        <w:t>&lt;DocAmend&gt;</w:t>
      </w:r>
      <w:r w:rsidRPr="008C0310">
        <w:t>Vorschlag für eine Verordnung</w:t>
      </w:r>
      <w:r w:rsidRPr="008C0310">
        <w:rPr>
          <w:rStyle w:val="HideTWBExt"/>
        </w:rPr>
        <w:t>&lt;/DocAmend&gt;</w:t>
      </w:r>
    </w:p>
    <w:p w14:paraId="3403EBBB" w14:textId="77777777" w:rsidR="0060658B" w:rsidRPr="008C0310" w:rsidRDefault="0060658B" w:rsidP="0060658B">
      <w:pPr>
        <w:pStyle w:val="NormalBold"/>
      </w:pPr>
      <w:r w:rsidRPr="008C0310">
        <w:rPr>
          <w:rStyle w:val="HideTWBExt"/>
        </w:rPr>
        <w:t>&lt;Article&gt;</w:t>
      </w:r>
      <w:r w:rsidRPr="008C0310">
        <w:t>Artikel 1 – Absatz 1 – Nummer 3 – Buchstabe c</w:t>
      </w:r>
      <w:r w:rsidRPr="008C0310">
        <w:rPr>
          <w:rStyle w:val="HideTWBExt"/>
        </w:rPr>
        <w:t>&lt;/Article&gt;</w:t>
      </w:r>
    </w:p>
    <w:p w14:paraId="15772C31" w14:textId="77777777" w:rsidR="0060658B" w:rsidRPr="008C0310" w:rsidRDefault="0060658B" w:rsidP="0060658B">
      <w:r w:rsidRPr="008C0310">
        <w:rPr>
          <w:rStyle w:val="HideTWBExt"/>
        </w:rPr>
        <w:t>&lt;DocAmend2&gt;</w:t>
      </w:r>
      <w:r w:rsidRPr="008C0310">
        <w:t>Verordnung (EU) Nr. 575/2013</w:t>
      </w:r>
      <w:r w:rsidRPr="008C0310">
        <w:rPr>
          <w:rStyle w:val="HideTWBExt"/>
        </w:rPr>
        <w:t>&lt;/DocAmend2&gt;</w:t>
      </w:r>
    </w:p>
    <w:p w14:paraId="17E723AD" w14:textId="77777777" w:rsidR="0060658B" w:rsidRPr="008C0310" w:rsidRDefault="0060658B" w:rsidP="0060658B">
      <w:r w:rsidRPr="008C0310">
        <w:rPr>
          <w:rStyle w:val="HideTWBExt"/>
        </w:rPr>
        <w:t>&lt;Article2&gt;</w:t>
      </w:r>
      <w:r w:rsidRPr="008C0310">
        <w:t>Artikel 243 – Absatz 4 – Buchstabe a – Nummer 3 –Spiegelstrich 1</w:t>
      </w:r>
      <w:r w:rsidRPr="008C031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58B" w:rsidRPr="008C0310" w14:paraId="3DD0732F" w14:textId="77777777" w:rsidTr="00D550E0">
        <w:trPr>
          <w:trHeight w:hRule="exact" w:val="240"/>
          <w:jc w:val="center"/>
        </w:trPr>
        <w:tc>
          <w:tcPr>
            <w:tcW w:w="9752" w:type="dxa"/>
            <w:gridSpan w:val="2"/>
            <w:tcBorders>
              <w:top w:val="nil"/>
              <w:left w:val="nil"/>
              <w:bottom w:val="nil"/>
              <w:right w:val="nil"/>
            </w:tcBorders>
          </w:tcPr>
          <w:p w14:paraId="19506F74" w14:textId="77777777" w:rsidR="0060658B" w:rsidRPr="008C0310" w:rsidRDefault="0060658B" w:rsidP="00D550E0"/>
        </w:tc>
      </w:tr>
      <w:tr w:rsidR="0060658B" w:rsidRPr="008C0310" w14:paraId="503CE347" w14:textId="77777777" w:rsidTr="00D550E0">
        <w:trPr>
          <w:trHeight w:val="240"/>
          <w:jc w:val="center"/>
        </w:trPr>
        <w:tc>
          <w:tcPr>
            <w:tcW w:w="4876" w:type="dxa"/>
            <w:tcBorders>
              <w:top w:val="nil"/>
              <w:left w:val="nil"/>
              <w:bottom w:val="nil"/>
              <w:right w:val="nil"/>
            </w:tcBorders>
          </w:tcPr>
          <w:p w14:paraId="00DF94D7" w14:textId="77777777" w:rsidR="0060658B" w:rsidRPr="008C0310" w:rsidRDefault="0060658B" w:rsidP="00D550E0">
            <w:pPr>
              <w:pStyle w:val="AmColumnHeading"/>
            </w:pPr>
            <w:r w:rsidRPr="008C0310">
              <w:t>Vorschlag der Kommission</w:t>
            </w:r>
          </w:p>
        </w:tc>
        <w:tc>
          <w:tcPr>
            <w:tcW w:w="4876" w:type="dxa"/>
            <w:tcBorders>
              <w:top w:val="nil"/>
              <w:left w:val="nil"/>
              <w:bottom w:val="nil"/>
              <w:right w:val="nil"/>
            </w:tcBorders>
          </w:tcPr>
          <w:p w14:paraId="1C5DA984" w14:textId="77777777" w:rsidR="0060658B" w:rsidRPr="008C0310" w:rsidRDefault="0060658B" w:rsidP="00D550E0">
            <w:pPr>
              <w:pStyle w:val="AmColumnHeading"/>
            </w:pPr>
            <w:r w:rsidRPr="008C0310">
              <w:t>Geänderter Text</w:t>
            </w:r>
          </w:p>
        </w:tc>
      </w:tr>
      <w:tr w:rsidR="0060658B" w:rsidRPr="008C0310" w14:paraId="35E883BC" w14:textId="77777777" w:rsidTr="00D550E0">
        <w:trPr>
          <w:jc w:val="center"/>
        </w:trPr>
        <w:tc>
          <w:tcPr>
            <w:tcW w:w="4876" w:type="dxa"/>
            <w:tcBorders>
              <w:top w:val="nil"/>
              <w:left w:val="nil"/>
              <w:bottom w:val="nil"/>
              <w:right w:val="nil"/>
            </w:tcBorders>
          </w:tcPr>
          <w:p w14:paraId="4AE7F438" w14:textId="77777777" w:rsidR="0060658B" w:rsidRPr="008C0310" w:rsidRDefault="0060658B" w:rsidP="00D550E0">
            <w:pPr>
              <w:pStyle w:val="Normal6a"/>
            </w:pPr>
            <w:r w:rsidRPr="008C0310">
              <w:t xml:space="preserve">A &gt;= </w:t>
            </w:r>
            <w:r w:rsidRPr="008C0310">
              <w:rPr>
                <w:b/>
                <w:i/>
              </w:rPr>
              <w:t>1,5 * K</w:t>
            </w:r>
            <w:r w:rsidRPr="008C0310">
              <w:rPr>
                <w:b/>
                <w:i/>
                <w:vertAlign w:val="subscript"/>
              </w:rPr>
              <w:t>A</w:t>
            </w:r>
            <w:r w:rsidRPr="008C0310">
              <w:rPr>
                <w:b/>
                <w:i/>
              </w:rPr>
              <w:t>,</w:t>
            </w:r>
            <w:r w:rsidRPr="008C0310">
              <w:t xml:space="preserve"> bei Verwendung des SEC-SA </w:t>
            </w:r>
            <w:r w:rsidRPr="008C0310">
              <w:rPr>
                <w:b/>
                <w:i/>
              </w:rPr>
              <w:t>oder SEC-ERBA</w:t>
            </w:r>
            <w:r w:rsidRPr="008C0310">
              <w:t xml:space="preserve"> oder</w:t>
            </w:r>
          </w:p>
        </w:tc>
        <w:tc>
          <w:tcPr>
            <w:tcW w:w="4876" w:type="dxa"/>
            <w:tcBorders>
              <w:top w:val="nil"/>
              <w:left w:val="nil"/>
              <w:bottom w:val="nil"/>
              <w:right w:val="nil"/>
            </w:tcBorders>
          </w:tcPr>
          <w:p w14:paraId="3F90ED33" w14:textId="77777777" w:rsidR="0060658B" w:rsidRPr="008C0310" w:rsidRDefault="0060658B" w:rsidP="00D550E0">
            <w:pPr>
              <w:pStyle w:val="Normal6a"/>
            </w:pPr>
            <w:r w:rsidRPr="008C0310">
              <w:t xml:space="preserve">A &gt;= </w:t>
            </w:r>
            <w:r w:rsidRPr="008C0310">
              <w:rPr>
                <w:b/>
                <w:i/>
              </w:rPr>
              <w:t>1,1 * K</w:t>
            </w:r>
            <w:r w:rsidRPr="008C0310">
              <w:rPr>
                <w:b/>
                <w:i/>
                <w:vertAlign w:val="subscript"/>
              </w:rPr>
              <w:t>SA</w:t>
            </w:r>
            <w:r w:rsidRPr="008C0310">
              <w:t>, bei Verwendung des SEC-SA oder</w:t>
            </w:r>
          </w:p>
        </w:tc>
      </w:tr>
    </w:tbl>
    <w:p w14:paraId="3412A4B4" w14:textId="77777777" w:rsidR="0060658B" w:rsidRPr="008C0310" w:rsidRDefault="0060658B" w:rsidP="0060658B">
      <w:pPr>
        <w:pStyle w:val="AmOrLang"/>
      </w:pPr>
      <w:r w:rsidRPr="008C0310">
        <w:t xml:space="preserve">Or. </w:t>
      </w:r>
      <w:r w:rsidRPr="008C0310">
        <w:rPr>
          <w:rStyle w:val="HideTWBExt"/>
        </w:rPr>
        <w:t>&lt;Original&gt;</w:t>
      </w:r>
      <w:r w:rsidRPr="008C0310">
        <w:rPr>
          <w:rStyle w:val="HideTWBInt"/>
        </w:rPr>
        <w:t>{EN}</w:t>
      </w:r>
      <w:r w:rsidRPr="008C0310">
        <w:t>en</w:t>
      </w:r>
      <w:r w:rsidRPr="008C0310">
        <w:rPr>
          <w:rStyle w:val="HideTWBExt"/>
        </w:rPr>
        <w:t>&lt;/Original&gt;</w:t>
      </w:r>
    </w:p>
    <w:p w14:paraId="4A456C53" w14:textId="77777777" w:rsidR="0060658B" w:rsidRPr="008C0310" w:rsidRDefault="0060658B" w:rsidP="0060658B">
      <w:r w:rsidRPr="008C0310">
        <w:rPr>
          <w:rStyle w:val="HideTWBExt"/>
        </w:rPr>
        <w:t>&lt;/Amend&gt;</w:t>
      </w:r>
    </w:p>
    <w:p w14:paraId="2CF97537" w14:textId="77777777" w:rsidR="0060658B" w:rsidRPr="008C0310" w:rsidRDefault="0060658B" w:rsidP="0060658B">
      <w:pPr>
        <w:pStyle w:val="AmNumberTabs"/>
      </w:pPr>
      <w:r w:rsidRPr="008C0310">
        <w:rPr>
          <w:rStyle w:val="HideTWBExt"/>
        </w:rPr>
        <w:t>&lt;Amend&gt;</w:t>
      </w:r>
      <w:r w:rsidRPr="008C0310">
        <w:t>Änderungsantrag</w:t>
      </w:r>
      <w:r w:rsidRPr="008C0310">
        <w:tab/>
      </w:r>
      <w:r w:rsidRPr="008C0310">
        <w:tab/>
      </w:r>
      <w:r w:rsidRPr="008C0310">
        <w:rPr>
          <w:rStyle w:val="HideTWBExt"/>
        </w:rPr>
        <w:t>&lt;NumAm&gt;</w:t>
      </w:r>
      <w:r w:rsidRPr="008C0310">
        <w:t>146</w:t>
      </w:r>
      <w:r w:rsidRPr="008C0310">
        <w:rPr>
          <w:rStyle w:val="HideTWBExt"/>
        </w:rPr>
        <w:t>&lt;/NumAm&gt;</w:t>
      </w:r>
    </w:p>
    <w:p w14:paraId="79128915" w14:textId="77777777" w:rsidR="0060658B" w:rsidRPr="008C0310" w:rsidRDefault="0060658B" w:rsidP="0060658B">
      <w:pPr>
        <w:pStyle w:val="NormalBold"/>
      </w:pPr>
      <w:r w:rsidRPr="008C0310">
        <w:rPr>
          <w:rStyle w:val="HideTWBExt"/>
          <w:b w:val="0"/>
        </w:rPr>
        <w:t>&lt;RepeatBlock-By&gt;&lt;Members&gt;</w:t>
      </w:r>
      <w:r w:rsidRPr="008C0310">
        <w:t>Gilles Boyer, Stéphanie Yon-Courtin, Billy Kelleher</w:t>
      </w:r>
      <w:r w:rsidRPr="008C0310">
        <w:rPr>
          <w:rStyle w:val="HideTWBExt"/>
          <w:b w:val="0"/>
        </w:rPr>
        <w:t>&lt;/Members&gt;</w:t>
      </w:r>
    </w:p>
    <w:p w14:paraId="5721DD1E" w14:textId="77777777" w:rsidR="0060658B" w:rsidRPr="008C0310" w:rsidRDefault="0060658B" w:rsidP="0060658B">
      <w:pPr>
        <w:pStyle w:val="NormalBold"/>
      </w:pPr>
      <w:r w:rsidRPr="008C0310">
        <w:rPr>
          <w:rStyle w:val="HideTWBExt"/>
          <w:b w:val="0"/>
        </w:rPr>
        <w:t>&lt;/RepeatBlock-By&gt;</w:t>
      </w:r>
    </w:p>
    <w:p w14:paraId="492CB6B8" w14:textId="77777777" w:rsidR="0060658B" w:rsidRPr="008C0310" w:rsidRDefault="0060658B" w:rsidP="0060658B">
      <w:pPr>
        <w:pStyle w:val="NormalBold"/>
      </w:pPr>
      <w:r w:rsidRPr="008C0310">
        <w:rPr>
          <w:rStyle w:val="HideTWBExt"/>
        </w:rPr>
        <w:t>&lt;DocAmend&gt;</w:t>
      </w:r>
      <w:r w:rsidRPr="008C0310">
        <w:t>Vorschlag für eine Verordnung</w:t>
      </w:r>
      <w:r w:rsidRPr="008C0310">
        <w:rPr>
          <w:rStyle w:val="HideTWBExt"/>
        </w:rPr>
        <w:t>&lt;/DocAmend&gt;</w:t>
      </w:r>
    </w:p>
    <w:p w14:paraId="536A7D1F" w14:textId="77777777" w:rsidR="0060658B" w:rsidRPr="008C0310" w:rsidRDefault="0060658B" w:rsidP="0060658B">
      <w:pPr>
        <w:pStyle w:val="NormalBold"/>
      </w:pPr>
      <w:r w:rsidRPr="008C0310">
        <w:rPr>
          <w:rStyle w:val="HideTWBExt"/>
        </w:rPr>
        <w:t>&lt;Article&gt;</w:t>
      </w:r>
      <w:r w:rsidRPr="008C0310">
        <w:t>Artikel 1 – Absatz 1 – Nummer 3 – Buchstabe c</w:t>
      </w:r>
      <w:r w:rsidRPr="008C0310">
        <w:rPr>
          <w:rStyle w:val="HideTWBExt"/>
        </w:rPr>
        <w:t>&lt;/Article&gt;</w:t>
      </w:r>
    </w:p>
    <w:p w14:paraId="374EE4A8" w14:textId="77777777" w:rsidR="0060658B" w:rsidRPr="008C0310" w:rsidRDefault="0060658B" w:rsidP="0060658B">
      <w:r w:rsidRPr="008C0310">
        <w:rPr>
          <w:rStyle w:val="HideTWBExt"/>
        </w:rPr>
        <w:t>&lt;DocAmend2&gt;</w:t>
      </w:r>
      <w:r w:rsidRPr="008C0310">
        <w:t>Verordnung (EU) Nr. 575/2013</w:t>
      </w:r>
      <w:r w:rsidRPr="008C0310">
        <w:rPr>
          <w:rStyle w:val="HideTWBExt"/>
        </w:rPr>
        <w:t>&lt;/DocAmend2&gt;</w:t>
      </w:r>
    </w:p>
    <w:p w14:paraId="68A6C510" w14:textId="77777777" w:rsidR="0060658B" w:rsidRPr="008C0310" w:rsidRDefault="0060658B" w:rsidP="0060658B">
      <w:r w:rsidRPr="008C0310">
        <w:rPr>
          <w:rStyle w:val="HideTWBExt"/>
        </w:rPr>
        <w:t>&lt;Article2&gt;</w:t>
      </w:r>
      <w:r w:rsidRPr="008C0310">
        <w:t>Artikel 243 – Absatz 4 – Buchstabe a – Nummer 3 –Spiegelstrich 1</w:t>
      </w:r>
      <w:r w:rsidRPr="008C031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58B" w:rsidRPr="008C0310" w14:paraId="7DC3AAC7" w14:textId="77777777" w:rsidTr="00D550E0">
        <w:trPr>
          <w:trHeight w:hRule="exact" w:val="240"/>
          <w:jc w:val="center"/>
        </w:trPr>
        <w:tc>
          <w:tcPr>
            <w:tcW w:w="9752" w:type="dxa"/>
            <w:gridSpan w:val="2"/>
            <w:tcBorders>
              <w:top w:val="nil"/>
              <w:left w:val="nil"/>
              <w:bottom w:val="nil"/>
              <w:right w:val="nil"/>
            </w:tcBorders>
          </w:tcPr>
          <w:p w14:paraId="60E2F451" w14:textId="77777777" w:rsidR="0060658B" w:rsidRPr="008C0310" w:rsidRDefault="0060658B" w:rsidP="00D550E0"/>
        </w:tc>
      </w:tr>
      <w:tr w:rsidR="0060658B" w:rsidRPr="008C0310" w14:paraId="5EE72B8C" w14:textId="77777777" w:rsidTr="00D550E0">
        <w:trPr>
          <w:trHeight w:val="240"/>
          <w:jc w:val="center"/>
        </w:trPr>
        <w:tc>
          <w:tcPr>
            <w:tcW w:w="4876" w:type="dxa"/>
            <w:tcBorders>
              <w:top w:val="nil"/>
              <w:left w:val="nil"/>
              <w:bottom w:val="nil"/>
              <w:right w:val="nil"/>
            </w:tcBorders>
          </w:tcPr>
          <w:p w14:paraId="567B8EF3" w14:textId="77777777" w:rsidR="0060658B" w:rsidRPr="008C0310" w:rsidRDefault="0060658B" w:rsidP="00D550E0">
            <w:pPr>
              <w:pStyle w:val="AmColumnHeading"/>
            </w:pPr>
            <w:r w:rsidRPr="008C0310">
              <w:t>Vorschlag der Kommission</w:t>
            </w:r>
          </w:p>
        </w:tc>
        <w:tc>
          <w:tcPr>
            <w:tcW w:w="4876" w:type="dxa"/>
            <w:tcBorders>
              <w:top w:val="nil"/>
              <w:left w:val="nil"/>
              <w:bottom w:val="nil"/>
              <w:right w:val="nil"/>
            </w:tcBorders>
          </w:tcPr>
          <w:p w14:paraId="5D27E774" w14:textId="77777777" w:rsidR="0060658B" w:rsidRPr="008C0310" w:rsidRDefault="0060658B" w:rsidP="00D550E0">
            <w:pPr>
              <w:pStyle w:val="AmColumnHeading"/>
            </w:pPr>
            <w:r w:rsidRPr="008C0310">
              <w:t>Geänderter Text</w:t>
            </w:r>
          </w:p>
        </w:tc>
      </w:tr>
      <w:tr w:rsidR="0060658B" w:rsidRPr="008C0310" w14:paraId="753532DE" w14:textId="77777777" w:rsidTr="00D550E0">
        <w:trPr>
          <w:jc w:val="center"/>
        </w:trPr>
        <w:tc>
          <w:tcPr>
            <w:tcW w:w="4876" w:type="dxa"/>
            <w:tcBorders>
              <w:top w:val="nil"/>
              <w:left w:val="nil"/>
              <w:bottom w:val="nil"/>
              <w:right w:val="nil"/>
            </w:tcBorders>
          </w:tcPr>
          <w:p w14:paraId="657E94F7" w14:textId="77777777" w:rsidR="0060658B" w:rsidRPr="008C0310" w:rsidRDefault="0060658B" w:rsidP="00D550E0">
            <w:pPr>
              <w:pStyle w:val="Normal6a"/>
            </w:pPr>
            <w:r w:rsidRPr="008C0310">
              <w:t xml:space="preserve">A &gt;= </w:t>
            </w:r>
            <w:r w:rsidRPr="008C0310">
              <w:rPr>
                <w:b/>
                <w:i/>
              </w:rPr>
              <w:t>1,5</w:t>
            </w:r>
            <w:r w:rsidRPr="008C0310">
              <w:t xml:space="preserve"> * K</w:t>
            </w:r>
            <w:r w:rsidRPr="008C0310">
              <w:rPr>
                <w:vertAlign w:val="subscript"/>
              </w:rPr>
              <w:t>A</w:t>
            </w:r>
            <w:r w:rsidRPr="008C0310">
              <w:t>, bei Verwendung des SEC-SA</w:t>
            </w:r>
            <w:r w:rsidRPr="008C0310">
              <w:rPr>
                <w:b/>
                <w:i/>
              </w:rPr>
              <w:t xml:space="preserve"> oder SEC-ERBA</w:t>
            </w:r>
            <w:r w:rsidRPr="008C0310">
              <w:t xml:space="preserve"> oder</w:t>
            </w:r>
          </w:p>
        </w:tc>
        <w:tc>
          <w:tcPr>
            <w:tcW w:w="4876" w:type="dxa"/>
            <w:tcBorders>
              <w:top w:val="nil"/>
              <w:left w:val="nil"/>
              <w:bottom w:val="nil"/>
              <w:right w:val="nil"/>
            </w:tcBorders>
          </w:tcPr>
          <w:p w14:paraId="4425B247" w14:textId="77777777" w:rsidR="0060658B" w:rsidRPr="008C0310" w:rsidRDefault="0060658B" w:rsidP="00D550E0">
            <w:pPr>
              <w:pStyle w:val="Normal6a"/>
            </w:pPr>
            <w:r w:rsidRPr="008C0310">
              <w:t xml:space="preserve">A &gt;= </w:t>
            </w:r>
            <w:r w:rsidRPr="008C0310">
              <w:rPr>
                <w:b/>
                <w:i/>
              </w:rPr>
              <w:t>1,1</w:t>
            </w:r>
            <w:r w:rsidRPr="008C0310">
              <w:t xml:space="preserve"> * K</w:t>
            </w:r>
            <w:r w:rsidRPr="008C0310">
              <w:rPr>
                <w:vertAlign w:val="subscript"/>
              </w:rPr>
              <w:t>A</w:t>
            </w:r>
            <w:r w:rsidRPr="008C0310">
              <w:t>, bei Verwendung des SEC-SA oder</w:t>
            </w:r>
          </w:p>
        </w:tc>
      </w:tr>
    </w:tbl>
    <w:p w14:paraId="14ED7021" w14:textId="77777777" w:rsidR="0060658B" w:rsidRPr="008C0310" w:rsidRDefault="0060658B" w:rsidP="0060658B">
      <w:pPr>
        <w:pStyle w:val="AmOrLang"/>
      </w:pPr>
      <w:r w:rsidRPr="008C0310">
        <w:t xml:space="preserve">Or. </w:t>
      </w:r>
      <w:r w:rsidRPr="008C0310">
        <w:rPr>
          <w:rStyle w:val="HideTWBExt"/>
        </w:rPr>
        <w:t>&lt;Original&gt;</w:t>
      </w:r>
      <w:r w:rsidRPr="008C0310">
        <w:rPr>
          <w:rStyle w:val="HideTWBInt"/>
        </w:rPr>
        <w:t>{EN}</w:t>
      </w:r>
      <w:r w:rsidRPr="008C0310">
        <w:t>en</w:t>
      </w:r>
      <w:r w:rsidRPr="008C0310">
        <w:rPr>
          <w:rStyle w:val="HideTWBExt"/>
        </w:rPr>
        <w:t>&lt;/Original&gt;</w:t>
      </w:r>
    </w:p>
    <w:p w14:paraId="73F350AA" w14:textId="77777777" w:rsidR="0060658B" w:rsidRPr="008C0310" w:rsidRDefault="0060658B" w:rsidP="0060658B">
      <w:r w:rsidRPr="008C0310">
        <w:rPr>
          <w:rStyle w:val="HideTWBExt"/>
        </w:rPr>
        <w:t>&lt;/Amend&gt;</w:t>
      </w:r>
    </w:p>
    <w:p w14:paraId="189F6B5E" w14:textId="77777777" w:rsidR="0060658B" w:rsidRPr="008C0310" w:rsidRDefault="0060658B" w:rsidP="0060658B">
      <w:pPr>
        <w:pStyle w:val="AmNumberTabs"/>
      </w:pPr>
      <w:r w:rsidRPr="008C0310">
        <w:rPr>
          <w:rStyle w:val="HideTWBExt"/>
        </w:rPr>
        <w:t>&lt;Amend&gt;</w:t>
      </w:r>
      <w:r w:rsidRPr="008C0310">
        <w:t>Änderungsantrag</w:t>
      </w:r>
      <w:r w:rsidRPr="008C0310">
        <w:tab/>
      </w:r>
      <w:r w:rsidRPr="008C0310">
        <w:tab/>
      </w:r>
      <w:r w:rsidRPr="008C0310">
        <w:rPr>
          <w:rStyle w:val="HideTWBExt"/>
        </w:rPr>
        <w:t>&lt;NumAm&gt;</w:t>
      </w:r>
      <w:r w:rsidRPr="008C0310">
        <w:t>147</w:t>
      </w:r>
      <w:r w:rsidRPr="008C0310">
        <w:rPr>
          <w:rStyle w:val="HideTWBExt"/>
        </w:rPr>
        <w:t>&lt;/NumAm&gt;</w:t>
      </w:r>
    </w:p>
    <w:p w14:paraId="36E6B31D" w14:textId="77777777" w:rsidR="0060658B" w:rsidRPr="008C0310" w:rsidRDefault="0060658B" w:rsidP="0060658B">
      <w:pPr>
        <w:pStyle w:val="NormalBold"/>
      </w:pPr>
      <w:r w:rsidRPr="008C0310">
        <w:rPr>
          <w:rStyle w:val="HideTWBExt"/>
          <w:b w:val="0"/>
        </w:rPr>
        <w:t>&lt;RepeatBlock-By&gt;&lt;Members&gt;</w:t>
      </w:r>
      <w:r w:rsidRPr="008C0310">
        <w:t>Gilles Boyer, Stéphanie Yon-Courtin, Billy Kelleher</w:t>
      </w:r>
      <w:r w:rsidRPr="008C0310">
        <w:rPr>
          <w:rStyle w:val="HideTWBExt"/>
          <w:b w:val="0"/>
        </w:rPr>
        <w:t>&lt;/Members&gt;</w:t>
      </w:r>
    </w:p>
    <w:p w14:paraId="4B7241B1" w14:textId="77777777" w:rsidR="0060658B" w:rsidRPr="008C0310" w:rsidRDefault="0060658B" w:rsidP="0060658B">
      <w:pPr>
        <w:pStyle w:val="NormalBold"/>
      </w:pPr>
      <w:r w:rsidRPr="008C0310">
        <w:rPr>
          <w:rStyle w:val="HideTWBExt"/>
          <w:b w:val="0"/>
        </w:rPr>
        <w:t>&lt;/RepeatBlock-By&gt;</w:t>
      </w:r>
    </w:p>
    <w:p w14:paraId="794EFB30" w14:textId="77777777" w:rsidR="0060658B" w:rsidRPr="008C0310" w:rsidRDefault="0060658B" w:rsidP="0060658B">
      <w:pPr>
        <w:pStyle w:val="NormalBold"/>
      </w:pPr>
      <w:r w:rsidRPr="008C0310">
        <w:rPr>
          <w:rStyle w:val="HideTWBExt"/>
        </w:rPr>
        <w:t>&lt;DocAmend&gt;</w:t>
      </w:r>
      <w:r w:rsidRPr="008C0310">
        <w:t>Vorschlag für eine Verordnung</w:t>
      </w:r>
      <w:r w:rsidRPr="008C0310">
        <w:rPr>
          <w:rStyle w:val="HideTWBExt"/>
        </w:rPr>
        <w:t>&lt;/DocAmend&gt;</w:t>
      </w:r>
    </w:p>
    <w:p w14:paraId="6607631C" w14:textId="77777777" w:rsidR="0060658B" w:rsidRPr="008C0310" w:rsidRDefault="0060658B" w:rsidP="0060658B">
      <w:pPr>
        <w:pStyle w:val="NormalBold"/>
      </w:pPr>
      <w:r w:rsidRPr="008C0310">
        <w:rPr>
          <w:rStyle w:val="HideTWBExt"/>
        </w:rPr>
        <w:t>&lt;Article&gt;</w:t>
      </w:r>
      <w:r w:rsidRPr="008C0310">
        <w:t>Artikel 1 – Absatz 1 – Nummer 3 – Buchstabe c</w:t>
      </w:r>
      <w:r w:rsidRPr="008C0310">
        <w:rPr>
          <w:rStyle w:val="HideTWBExt"/>
        </w:rPr>
        <w:t>&lt;/Article&gt;</w:t>
      </w:r>
    </w:p>
    <w:p w14:paraId="447220FB" w14:textId="77777777" w:rsidR="0060658B" w:rsidRPr="008C0310" w:rsidRDefault="0060658B" w:rsidP="0060658B">
      <w:r w:rsidRPr="008C0310">
        <w:rPr>
          <w:rStyle w:val="HideTWBExt"/>
        </w:rPr>
        <w:t>&lt;DocAmend2&gt;</w:t>
      </w:r>
      <w:r w:rsidRPr="008C0310">
        <w:t>Verordnung (EU) Nr. 575/2013</w:t>
      </w:r>
      <w:r w:rsidRPr="008C0310">
        <w:rPr>
          <w:rStyle w:val="HideTWBExt"/>
        </w:rPr>
        <w:t>&lt;/DocAmend2&gt;</w:t>
      </w:r>
    </w:p>
    <w:p w14:paraId="69682807" w14:textId="77777777" w:rsidR="0060658B" w:rsidRPr="008C0310" w:rsidRDefault="0060658B" w:rsidP="0060658B">
      <w:r w:rsidRPr="008C0310">
        <w:rPr>
          <w:rStyle w:val="HideTWBExt"/>
        </w:rPr>
        <w:t>&lt;Article2&gt;</w:t>
      </w:r>
      <w:r w:rsidRPr="008C0310">
        <w:t>Artikel 243 – Absatz 4 – Buchstabe a – Nummer 3 –Spiegelstrich 2</w:t>
      </w:r>
      <w:r w:rsidRPr="008C031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58B" w:rsidRPr="008C0310" w14:paraId="0577F3C5" w14:textId="77777777" w:rsidTr="00D550E0">
        <w:trPr>
          <w:trHeight w:hRule="exact" w:val="240"/>
          <w:jc w:val="center"/>
        </w:trPr>
        <w:tc>
          <w:tcPr>
            <w:tcW w:w="9752" w:type="dxa"/>
            <w:gridSpan w:val="2"/>
            <w:tcBorders>
              <w:top w:val="nil"/>
              <w:left w:val="nil"/>
              <w:bottom w:val="nil"/>
              <w:right w:val="nil"/>
            </w:tcBorders>
          </w:tcPr>
          <w:p w14:paraId="5BD4957E" w14:textId="77777777" w:rsidR="0060658B" w:rsidRPr="008C0310" w:rsidRDefault="0060658B" w:rsidP="00D550E0"/>
        </w:tc>
      </w:tr>
      <w:tr w:rsidR="0060658B" w:rsidRPr="008C0310" w14:paraId="42630152" w14:textId="77777777" w:rsidTr="00D550E0">
        <w:trPr>
          <w:trHeight w:val="240"/>
          <w:jc w:val="center"/>
        </w:trPr>
        <w:tc>
          <w:tcPr>
            <w:tcW w:w="4876" w:type="dxa"/>
            <w:tcBorders>
              <w:top w:val="nil"/>
              <w:left w:val="nil"/>
              <w:bottom w:val="nil"/>
              <w:right w:val="nil"/>
            </w:tcBorders>
          </w:tcPr>
          <w:p w14:paraId="65CF7CBE" w14:textId="77777777" w:rsidR="0060658B" w:rsidRPr="008C0310" w:rsidRDefault="0060658B" w:rsidP="00D550E0">
            <w:pPr>
              <w:pStyle w:val="AmColumnHeading"/>
            </w:pPr>
            <w:r w:rsidRPr="008C0310">
              <w:t>Vorschlag der Kommission</w:t>
            </w:r>
          </w:p>
        </w:tc>
        <w:tc>
          <w:tcPr>
            <w:tcW w:w="4876" w:type="dxa"/>
            <w:tcBorders>
              <w:top w:val="nil"/>
              <w:left w:val="nil"/>
              <w:bottom w:val="nil"/>
              <w:right w:val="nil"/>
            </w:tcBorders>
          </w:tcPr>
          <w:p w14:paraId="63F17D5B" w14:textId="77777777" w:rsidR="0060658B" w:rsidRPr="008C0310" w:rsidRDefault="0060658B" w:rsidP="00D550E0">
            <w:pPr>
              <w:pStyle w:val="AmColumnHeading"/>
            </w:pPr>
            <w:r w:rsidRPr="008C0310">
              <w:t>Geänderter Text</w:t>
            </w:r>
          </w:p>
        </w:tc>
      </w:tr>
      <w:tr w:rsidR="0060658B" w:rsidRPr="008C0310" w14:paraId="61641361" w14:textId="77777777" w:rsidTr="00D550E0">
        <w:trPr>
          <w:jc w:val="center"/>
        </w:trPr>
        <w:tc>
          <w:tcPr>
            <w:tcW w:w="4876" w:type="dxa"/>
            <w:tcBorders>
              <w:top w:val="nil"/>
              <w:left w:val="nil"/>
              <w:bottom w:val="nil"/>
              <w:right w:val="nil"/>
            </w:tcBorders>
          </w:tcPr>
          <w:p w14:paraId="6B368AE4" w14:textId="77777777" w:rsidR="0060658B" w:rsidRPr="008C0310" w:rsidRDefault="0060658B" w:rsidP="00D550E0">
            <w:pPr>
              <w:pStyle w:val="Normal6a"/>
            </w:pPr>
            <w:r w:rsidRPr="008C0310">
              <w:t xml:space="preserve">A &gt;= 1,1 * </w:t>
            </w:r>
            <w:r w:rsidRPr="008C0310">
              <w:rPr>
                <w:b/>
                <w:i/>
              </w:rPr>
              <w:t>(EL * WAL des ursprünglichen Referenzportfolios + UL)</w:t>
            </w:r>
            <w:r w:rsidRPr="008C0310">
              <w:t xml:space="preserve"> bei Verwendung des SEC-IRBA;</w:t>
            </w:r>
          </w:p>
        </w:tc>
        <w:tc>
          <w:tcPr>
            <w:tcW w:w="4876" w:type="dxa"/>
            <w:tcBorders>
              <w:top w:val="nil"/>
              <w:left w:val="nil"/>
              <w:bottom w:val="nil"/>
              <w:right w:val="nil"/>
            </w:tcBorders>
          </w:tcPr>
          <w:p w14:paraId="267B4072" w14:textId="77777777" w:rsidR="0060658B" w:rsidRPr="008C0310" w:rsidRDefault="0060658B" w:rsidP="00D550E0">
            <w:pPr>
              <w:pStyle w:val="Normal6a"/>
            </w:pPr>
            <w:r w:rsidRPr="008C0310">
              <w:t xml:space="preserve">A &gt;= 1,1 * </w:t>
            </w:r>
            <w:r w:rsidRPr="008C0310">
              <w:rPr>
                <w:b/>
                <w:i/>
              </w:rPr>
              <w:t>K</w:t>
            </w:r>
            <w:r w:rsidRPr="008C0310">
              <w:rPr>
                <w:b/>
                <w:i/>
                <w:vertAlign w:val="subscript"/>
              </w:rPr>
              <w:t>IRB</w:t>
            </w:r>
            <w:r w:rsidRPr="008C0310">
              <w:t xml:space="preserve"> bei Verwendung des SEC-IRBA;</w:t>
            </w:r>
          </w:p>
        </w:tc>
      </w:tr>
    </w:tbl>
    <w:p w14:paraId="57485265" w14:textId="77777777" w:rsidR="0060658B" w:rsidRPr="008C0310" w:rsidRDefault="0060658B" w:rsidP="0060658B">
      <w:pPr>
        <w:pStyle w:val="AmOrLang"/>
      </w:pPr>
      <w:r w:rsidRPr="008C0310">
        <w:t xml:space="preserve">Or. </w:t>
      </w:r>
      <w:r w:rsidRPr="008C0310">
        <w:rPr>
          <w:rStyle w:val="HideTWBExt"/>
        </w:rPr>
        <w:t>&lt;Original&gt;</w:t>
      </w:r>
      <w:r w:rsidRPr="008C0310">
        <w:rPr>
          <w:rStyle w:val="HideTWBInt"/>
        </w:rPr>
        <w:t>{EN}</w:t>
      </w:r>
      <w:r w:rsidRPr="008C0310">
        <w:t>en</w:t>
      </w:r>
      <w:r w:rsidRPr="008C0310">
        <w:rPr>
          <w:rStyle w:val="HideTWBExt"/>
        </w:rPr>
        <w:t>&lt;/Original&gt;</w:t>
      </w:r>
    </w:p>
    <w:p w14:paraId="0C8DC496" w14:textId="77777777" w:rsidR="0060658B" w:rsidRPr="008C0310" w:rsidRDefault="0060658B" w:rsidP="0060658B">
      <w:r w:rsidRPr="008C0310">
        <w:rPr>
          <w:rStyle w:val="HideTWBExt"/>
        </w:rPr>
        <w:t>&lt;/Amend&gt;</w:t>
      </w:r>
    </w:p>
    <w:p w14:paraId="5877D784" w14:textId="77777777" w:rsidR="0060658B" w:rsidRPr="008C0310" w:rsidRDefault="0060658B" w:rsidP="0060658B">
      <w:pPr>
        <w:pStyle w:val="AmNumberTabs"/>
      </w:pPr>
      <w:r w:rsidRPr="008C0310">
        <w:rPr>
          <w:rStyle w:val="HideTWBExt"/>
        </w:rPr>
        <w:t>&lt;Amend&gt;</w:t>
      </w:r>
      <w:r w:rsidRPr="008C0310">
        <w:t>Änderungsantrag</w:t>
      </w:r>
      <w:r w:rsidRPr="008C0310">
        <w:tab/>
      </w:r>
      <w:r w:rsidRPr="008C0310">
        <w:tab/>
      </w:r>
      <w:r w:rsidRPr="008C0310">
        <w:rPr>
          <w:rStyle w:val="HideTWBExt"/>
        </w:rPr>
        <w:t>&lt;NumAm&gt;</w:t>
      </w:r>
      <w:r w:rsidRPr="008C0310">
        <w:t>148</w:t>
      </w:r>
      <w:r w:rsidRPr="008C0310">
        <w:rPr>
          <w:rStyle w:val="HideTWBExt"/>
        </w:rPr>
        <w:t>&lt;/NumAm&gt;</w:t>
      </w:r>
    </w:p>
    <w:p w14:paraId="0893C005" w14:textId="77777777" w:rsidR="0060658B" w:rsidRPr="008C0310" w:rsidRDefault="0060658B" w:rsidP="0060658B">
      <w:pPr>
        <w:pStyle w:val="NormalBold"/>
      </w:pPr>
      <w:r w:rsidRPr="008C0310">
        <w:rPr>
          <w:rStyle w:val="HideTWBExt"/>
          <w:b w:val="0"/>
        </w:rPr>
        <w:t>&lt;RepeatBlock-By&gt;&lt;Members&gt;</w:t>
      </w:r>
      <w:r w:rsidRPr="008C0310">
        <w:t>Giovanni Crosetto, Mariateresa Vivaldini, Denis Nesci, Francesco Ventola, Marco Squarta</w:t>
      </w:r>
      <w:r w:rsidRPr="008C0310">
        <w:rPr>
          <w:rStyle w:val="HideTWBExt"/>
          <w:b w:val="0"/>
        </w:rPr>
        <w:t>&lt;/Members&gt;</w:t>
      </w:r>
    </w:p>
    <w:p w14:paraId="273A23DC" w14:textId="77777777" w:rsidR="0060658B" w:rsidRPr="008C0310" w:rsidRDefault="0060658B" w:rsidP="0060658B">
      <w:pPr>
        <w:pStyle w:val="NormalBold"/>
      </w:pPr>
      <w:r w:rsidRPr="008C0310">
        <w:rPr>
          <w:rStyle w:val="HideTWBExt"/>
          <w:b w:val="0"/>
        </w:rPr>
        <w:t>&lt;/RepeatBlock-By&gt;</w:t>
      </w:r>
    </w:p>
    <w:p w14:paraId="7C7E708E" w14:textId="77777777" w:rsidR="0060658B" w:rsidRPr="008C0310" w:rsidRDefault="0060658B" w:rsidP="0060658B">
      <w:pPr>
        <w:pStyle w:val="NormalBold"/>
      </w:pPr>
      <w:r w:rsidRPr="008C0310">
        <w:rPr>
          <w:rStyle w:val="HideTWBExt"/>
        </w:rPr>
        <w:t>&lt;DocAmend&gt;</w:t>
      </w:r>
      <w:r w:rsidRPr="008C0310">
        <w:t>Vorschlag für eine Verordnung</w:t>
      </w:r>
      <w:r w:rsidRPr="008C0310">
        <w:rPr>
          <w:rStyle w:val="HideTWBExt"/>
        </w:rPr>
        <w:t>&lt;/DocAmend&gt;</w:t>
      </w:r>
    </w:p>
    <w:p w14:paraId="19B0FC49" w14:textId="77777777" w:rsidR="0060658B" w:rsidRPr="008C0310" w:rsidRDefault="0060658B" w:rsidP="0060658B">
      <w:pPr>
        <w:pStyle w:val="NormalBold"/>
      </w:pPr>
      <w:r w:rsidRPr="008C0310">
        <w:rPr>
          <w:rStyle w:val="HideTWBExt"/>
        </w:rPr>
        <w:t>&lt;Article&gt;</w:t>
      </w:r>
      <w:r w:rsidRPr="008C0310">
        <w:t>Artikel 1 – Absatz 1 – Nummer 3 – Buchstabe c</w:t>
      </w:r>
      <w:r w:rsidRPr="008C0310">
        <w:rPr>
          <w:rStyle w:val="HideTWBExt"/>
        </w:rPr>
        <w:t>&lt;/Article&gt;</w:t>
      </w:r>
    </w:p>
    <w:p w14:paraId="35CB4A5F" w14:textId="77777777" w:rsidR="0060658B" w:rsidRPr="008C0310" w:rsidRDefault="0060658B" w:rsidP="0060658B">
      <w:r w:rsidRPr="008C0310">
        <w:rPr>
          <w:rStyle w:val="HideTWBExt"/>
        </w:rPr>
        <w:t>&lt;DocAmend2&gt;</w:t>
      </w:r>
      <w:r w:rsidRPr="008C0310">
        <w:t>Verordnung (EU) Nr. 575/2013</w:t>
      </w:r>
      <w:r w:rsidRPr="008C0310">
        <w:rPr>
          <w:rStyle w:val="HideTWBExt"/>
        </w:rPr>
        <w:t>&lt;/DocAmend2&gt;</w:t>
      </w:r>
    </w:p>
    <w:p w14:paraId="52F0EDC9" w14:textId="77777777" w:rsidR="0060658B" w:rsidRPr="008C0310" w:rsidRDefault="0060658B" w:rsidP="0060658B">
      <w:r w:rsidRPr="008C0310">
        <w:rPr>
          <w:rStyle w:val="HideTWBExt"/>
        </w:rPr>
        <w:t>&lt;Article2&gt;</w:t>
      </w:r>
      <w:r w:rsidRPr="008C0310">
        <w:t>Artikel 243 – Absatz 4 – Buchstabe a – Nummer 4</w:t>
      </w:r>
      <w:r w:rsidRPr="008C031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58B" w:rsidRPr="008C0310" w14:paraId="2CBFAAF5" w14:textId="77777777" w:rsidTr="00D550E0">
        <w:trPr>
          <w:trHeight w:hRule="exact" w:val="240"/>
          <w:jc w:val="center"/>
        </w:trPr>
        <w:tc>
          <w:tcPr>
            <w:tcW w:w="9752" w:type="dxa"/>
            <w:gridSpan w:val="2"/>
            <w:tcBorders>
              <w:top w:val="nil"/>
              <w:left w:val="nil"/>
              <w:bottom w:val="nil"/>
              <w:right w:val="nil"/>
            </w:tcBorders>
          </w:tcPr>
          <w:p w14:paraId="7FDF1899" w14:textId="77777777" w:rsidR="0060658B" w:rsidRPr="008C0310" w:rsidRDefault="0060658B" w:rsidP="00D550E0"/>
        </w:tc>
      </w:tr>
      <w:tr w:rsidR="0060658B" w:rsidRPr="008C0310" w14:paraId="63AD1E84" w14:textId="77777777" w:rsidTr="00D550E0">
        <w:trPr>
          <w:trHeight w:val="240"/>
          <w:jc w:val="center"/>
        </w:trPr>
        <w:tc>
          <w:tcPr>
            <w:tcW w:w="4876" w:type="dxa"/>
            <w:tcBorders>
              <w:top w:val="nil"/>
              <w:left w:val="nil"/>
              <w:bottom w:val="nil"/>
              <w:right w:val="nil"/>
            </w:tcBorders>
          </w:tcPr>
          <w:p w14:paraId="500E38C4" w14:textId="77777777" w:rsidR="0060658B" w:rsidRPr="008C0310" w:rsidRDefault="0060658B" w:rsidP="00D550E0">
            <w:pPr>
              <w:pStyle w:val="AmColumnHeading"/>
            </w:pPr>
            <w:r w:rsidRPr="008C0310">
              <w:t>Vorschlag der Kommission</w:t>
            </w:r>
          </w:p>
        </w:tc>
        <w:tc>
          <w:tcPr>
            <w:tcW w:w="4876" w:type="dxa"/>
            <w:tcBorders>
              <w:top w:val="nil"/>
              <w:left w:val="nil"/>
              <w:bottom w:val="nil"/>
              <w:right w:val="nil"/>
            </w:tcBorders>
          </w:tcPr>
          <w:p w14:paraId="4CA4A725" w14:textId="77777777" w:rsidR="0060658B" w:rsidRPr="008C0310" w:rsidRDefault="0060658B" w:rsidP="00D550E0">
            <w:pPr>
              <w:pStyle w:val="AmColumnHeading"/>
            </w:pPr>
            <w:r w:rsidRPr="008C0310">
              <w:t>Geänderter Text</w:t>
            </w:r>
          </w:p>
        </w:tc>
      </w:tr>
      <w:tr w:rsidR="0060658B" w:rsidRPr="008C0310" w14:paraId="3B425388" w14:textId="77777777" w:rsidTr="00D550E0">
        <w:trPr>
          <w:jc w:val="center"/>
        </w:trPr>
        <w:tc>
          <w:tcPr>
            <w:tcW w:w="4876" w:type="dxa"/>
            <w:tcBorders>
              <w:top w:val="nil"/>
              <w:left w:val="nil"/>
              <w:bottom w:val="nil"/>
              <w:right w:val="nil"/>
            </w:tcBorders>
          </w:tcPr>
          <w:p w14:paraId="03789343" w14:textId="77777777" w:rsidR="0060658B" w:rsidRPr="008C0310" w:rsidRDefault="0060658B" w:rsidP="00D550E0">
            <w:pPr>
              <w:pStyle w:val="Normal6a"/>
            </w:pPr>
            <w:r w:rsidRPr="008C0310">
              <w:t>4.</w:t>
            </w:r>
            <w:r w:rsidRPr="008C0310">
              <w:tab/>
              <w:t>die Anforderung gemäß Artikel 243 Absatz 2 Buchstabe a der vorliegenden Verordnung;</w:t>
            </w:r>
          </w:p>
        </w:tc>
        <w:tc>
          <w:tcPr>
            <w:tcW w:w="4876" w:type="dxa"/>
            <w:tcBorders>
              <w:top w:val="nil"/>
              <w:left w:val="nil"/>
              <w:bottom w:val="nil"/>
              <w:right w:val="nil"/>
            </w:tcBorders>
          </w:tcPr>
          <w:p w14:paraId="43B614A2" w14:textId="77777777" w:rsidR="0060658B" w:rsidRPr="008C0310" w:rsidRDefault="0060658B" w:rsidP="00D550E0">
            <w:pPr>
              <w:pStyle w:val="Normal6a"/>
            </w:pPr>
            <w:r w:rsidRPr="008C0310">
              <w:t>4.</w:t>
            </w:r>
            <w:r w:rsidRPr="008C0310">
              <w:tab/>
              <w:t xml:space="preserve">die Anforderung gemäß Artikel 243 Absatz 2 Buchstabe a der vorliegenden Verordnung </w:t>
            </w:r>
            <w:r w:rsidRPr="008C0310">
              <w:rPr>
                <w:b/>
                <w:i/>
              </w:rPr>
              <w:t>erfüllt ist</w:t>
            </w:r>
            <w:r w:rsidRPr="008C0310">
              <w:t>;</w:t>
            </w:r>
          </w:p>
        </w:tc>
      </w:tr>
    </w:tbl>
    <w:p w14:paraId="7A8B6996" w14:textId="77777777" w:rsidR="0060658B" w:rsidRPr="008C0310" w:rsidRDefault="0060658B" w:rsidP="0060658B">
      <w:pPr>
        <w:pStyle w:val="AmOrLang"/>
      </w:pPr>
      <w:r w:rsidRPr="008C0310">
        <w:t xml:space="preserve">Or. </w:t>
      </w:r>
      <w:r w:rsidRPr="008C0310">
        <w:rPr>
          <w:rStyle w:val="HideTWBExt"/>
        </w:rPr>
        <w:t>&lt;Original&gt;</w:t>
      </w:r>
      <w:r w:rsidRPr="008C0310">
        <w:rPr>
          <w:rStyle w:val="HideTWBInt"/>
        </w:rPr>
        <w:t>{EN}</w:t>
      </w:r>
      <w:r w:rsidRPr="008C0310">
        <w:t>en</w:t>
      </w:r>
      <w:r w:rsidRPr="008C0310">
        <w:rPr>
          <w:rStyle w:val="HideTWBExt"/>
        </w:rPr>
        <w:t>&lt;/Original&gt;</w:t>
      </w:r>
    </w:p>
    <w:p w14:paraId="515E8FE2" w14:textId="77777777" w:rsidR="0060658B" w:rsidRPr="008C0310" w:rsidRDefault="0060658B" w:rsidP="0060658B">
      <w:r w:rsidRPr="008C0310">
        <w:rPr>
          <w:rStyle w:val="HideTWBExt"/>
        </w:rPr>
        <w:t>&lt;/Amend&gt;</w:t>
      </w:r>
    </w:p>
    <w:p w14:paraId="594E7590" w14:textId="77777777" w:rsidR="0060658B" w:rsidRPr="008C0310" w:rsidRDefault="0060658B" w:rsidP="0060658B">
      <w:pPr>
        <w:pStyle w:val="AmNumberTabs"/>
      </w:pPr>
      <w:r w:rsidRPr="008C0310">
        <w:rPr>
          <w:rStyle w:val="HideTWBExt"/>
        </w:rPr>
        <w:t>&lt;Amend&gt;</w:t>
      </w:r>
      <w:r w:rsidRPr="008C0310">
        <w:t>Änderungsantrag</w:t>
      </w:r>
      <w:r w:rsidRPr="008C0310">
        <w:tab/>
      </w:r>
      <w:r w:rsidRPr="008C0310">
        <w:tab/>
      </w:r>
      <w:r w:rsidRPr="008C0310">
        <w:rPr>
          <w:rStyle w:val="HideTWBExt"/>
        </w:rPr>
        <w:t>&lt;NumAm&gt;</w:t>
      </w:r>
      <w:r w:rsidRPr="008C0310">
        <w:t>149</w:t>
      </w:r>
      <w:r w:rsidRPr="008C0310">
        <w:rPr>
          <w:rStyle w:val="HideTWBExt"/>
        </w:rPr>
        <w:t>&lt;/NumAm&gt;</w:t>
      </w:r>
    </w:p>
    <w:p w14:paraId="320100C3" w14:textId="77777777" w:rsidR="0060658B" w:rsidRPr="008C0310" w:rsidRDefault="0060658B" w:rsidP="0060658B">
      <w:pPr>
        <w:pStyle w:val="NormalBold"/>
      </w:pPr>
      <w:r w:rsidRPr="008C0310">
        <w:rPr>
          <w:rStyle w:val="HideTWBExt"/>
          <w:b w:val="0"/>
        </w:rPr>
        <w:t>&lt;RepeatBlock-By&gt;&lt;Members&gt;</w:t>
      </w:r>
      <w:r w:rsidRPr="008C0310">
        <w:t>Gilles Boyer, Stéphanie Yon-Courtin, Billy Kelleher</w:t>
      </w:r>
      <w:r w:rsidRPr="008C0310">
        <w:rPr>
          <w:rStyle w:val="HideTWBExt"/>
          <w:b w:val="0"/>
        </w:rPr>
        <w:t>&lt;/Members&gt;</w:t>
      </w:r>
    </w:p>
    <w:p w14:paraId="6B86FE72" w14:textId="77777777" w:rsidR="0060658B" w:rsidRPr="008C0310" w:rsidRDefault="0060658B" w:rsidP="0060658B">
      <w:pPr>
        <w:pStyle w:val="NormalBold"/>
      </w:pPr>
      <w:r w:rsidRPr="008C0310">
        <w:rPr>
          <w:rStyle w:val="HideTWBExt"/>
          <w:b w:val="0"/>
        </w:rPr>
        <w:t>&lt;/RepeatBlock-By&gt;</w:t>
      </w:r>
    </w:p>
    <w:p w14:paraId="34DC51CD" w14:textId="77777777" w:rsidR="0060658B" w:rsidRPr="008C0310" w:rsidRDefault="0060658B" w:rsidP="0060658B">
      <w:pPr>
        <w:pStyle w:val="NormalBold"/>
      </w:pPr>
      <w:r w:rsidRPr="008C0310">
        <w:rPr>
          <w:rStyle w:val="HideTWBExt"/>
        </w:rPr>
        <w:t>&lt;DocAmend&gt;</w:t>
      </w:r>
      <w:r w:rsidRPr="008C0310">
        <w:t>Vorschlag für eine Verordnung</w:t>
      </w:r>
      <w:r w:rsidRPr="008C0310">
        <w:rPr>
          <w:rStyle w:val="HideTWBExt"/>
        </w:rPr>
        <w:t>&lt;/DocAmend&gt;</w:t>
      </w:r>
    </w:p>
    <w:p w14:paraId="033AFF04" w14:textId="77777777" w:rsidR="0060658B" w:rsidRPr="008C0310" w:rsidRDefault="0060658B" w:rsidP="0060658B">
      <w:pPr>
        <w:pStyle w:val="NormalBold"/>
      </w:pPr>
      <w:r w:rsidRPr="008C0310">
        <w:rPr>
          <w:rStyle w:val="HideTWBExt"/>
        </w:rPr>
        <w:t>&lt;Article&gt;</w:t>
      </w:r>
      <w:r w:rsidRPr="008C0310">
        <w:t>Artikel 1 – Absatz 1 – Nummer 3 – Buchstabe c</w:t>
      </w:r>
      <w:r w:rsidRPr="008C0310">
        <w:rPr>
          <w:rStyle w:val="HideTWBExt"/>
        </w:rPr>
        <w:t>&lt;/Article&gt;</w:t>
      </w:r>
    </w:p>
    <w:p w14:paraId="0955F241" w14:textId="77777777" w:rsidR="0060658B" w:rsidRPr="008C0310" w:rsidRDefault="0060658B" w:rsidP="0060658B">
      <w:r w:rsidRPr="008C0310">
        <w:rPr>
          <w:rStyle w:val="HideTWBExt"/>
        </w:rPr>
        <w:t>&lt;DocAmend2&gt;</w:t>
      </w:r>
      <w:r w:rsidRPr="008C0310">
        <w:t>Verordnung (EU) Nr. 575/2013</w:t>
      </w:r>
      <w:r w:rsidRPr="008C0310">
        <w:rPr>
          <w:rStyle w:val="HideTWBExt"/>
        </w:rPr>
        <w:t>&lt;/DocAmend2&gt;</w:t>
      </w:r>
    </w:p>
    <w:p w14:paraId="413B6B20" w14:textId="77777777" w:rsidR="0060658B" w:rsidRPr="008C0310" w:rsidRDefault="0060658B" w:rsidP="0060658B">
      <w:r w:rsidRPr="008C0310">
        <w:rPr>
          <w:rStyle w:val="HideTWBExt"/>
        </w:rPr>
        <w:t>&lt;Article2&gt;</w:t>
      </w:r>
      <w:r w:rsidRPr="008C0310">
        <w:t>Artikel 243 – Absatz 4 – Buchstabe a – Nummer 5</w:t>
      </w:r>
      <w:r w:rsidRPr="008C031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58B" w:rsidRPr="008C0310" w14:paraId="7B26ADD1" w14:textId="77777777" w:rsidTr="00D550E0">
        <w:trPr>
          <w:trHeight w:hRule="exact" w:val="240"/>
          <w:jc w:val="center"/>
        </w:trPr>
        <w:tc>
          <w:tcPr>
            <w:tcW w:w="9752" w:type="dxa"/>
            <w:gridSpan w:val="2"/>
            <w:tcBorders>
              <w:top w:val="nil"/>
              <w:left w:val="nil"/>
              <w:bottom w:val="nil"/>
              <w:right w:val="nil"/>
            </w:tcBorders>
          </w:tcPr>
          <w:p w14:paraId="1F898E59" w14:textId="77777777" w:rsidR="0060658B" w:rsidRPr="008C0310" w:rsidRDefault="0060658B" w:rsidP="00D550E0"/>
        </w:tc>
      </w:tr>
      <w:tr w:rsidR="0060658B" w:rsidRPr="008C0310" w14:paraId="3F26886E" w14:textId="77777777" w:rsidTr="00D550E0">
        <w:trPr>
          <w:trHeight w:val="240"/>
          <w:jc w:val="center"/>
        </w:trPr>
        <w:tc>
          <w:tcPr>
            <w:tcW w:w="4876" w:type="dxa"/>
            <w:tcBorders>
              <w:top w:val="nil"/>
              <w:left w:val="nil"/>
              <w:bottom w:val="nil"/>
              <w:right w:val="nil"/>
            </w:tcBorders>
          </w:tcPr>
          <w:p w14:paraId="15E721B1" w14:textId="77777777" w:rsidR="0060658B" w:rsidRPr="008C0310" w:rsidRDefault="0060658B" w:rsidP="00D550E0">
            <w:pPr>
              <w:pStyle w:val="AmColumnHeading"/>
            </w:pPr>
            <w:r w:rsidRPr="008C0310">
              <w:t>Vorschlag der Kommission</w:t>
            </w:r>
          </w:p>
        </w:tc>
        <w:tc>
          <w:tcPr>
            <w:tcW w:w="4876" w:type="dxa"/>
            <w:tcBorders>
              <w:top w:val="nil"/>
              <w:left w:val="nil"/>
              <w:bottom w:val="nil"/>
              <w:right w:val="nil"/>
            </w:tcBorders>
          </w:tcPr>
          <w:p w14:paraId="5F043307" w14:textId="77777777" w:rsidR="0060658B" w:rsidRPr="008C0310" w:rsidRDefault="0060658B" w:rsidP="00D550E0">
            <w:pPr>
              <w:pStyle w:val="AmColumnHeading"/>
            </w:pPr>
            <w:r w:rsidRPr="008C0310">
              <w:t>Geänderter Text</w:t>
            </w:r>
          </w:p>
        </w:tc>
      </w:tr>
      <w:tr w:rsidR="0060658B" w:rsidRPr="008C0310" w14:paraId="7DC507B6" w14:textId="77777777" w:rsidTr="00D550E0">
        <w:trPr>
          <w:jc w:val="center"/>
        </w:trPr>
        <w:tc>
          <w:tcPr>
            <w:tcW w:w="4876" w:type="dxa"/>
            <w:tcBorders>
              <w:top w:val="nil"/>
              <w:left w:val="nil"/>
              <w:bottom w:val="nil"/>
              <w:right w:val="nil"/>
            </w:tcBorders>
          </w:tcPr>
          <w:p w14:paraId="444CCB96" w14:textId="77777777" w:rsidR="0060658B" w:rsidRPr="008C0310" w:rsidRDefault="0060658B" w:rsidP="00D550E0">
            <w:pPr>
              <w:pStyle w:val="Normal6a"/>
            </w:pPr>
            <w:r w:rsidRPr="008C0310">
              <w:rPr>
                <w:b/>
                <w:i/>
              </w:rPr>
              <w:t>5.</w:t>
            </w:r>
            <w:r w:rsidRPr="008C0310">
              <w:tab/>
            </w:r>
            <w:r w:rsidRPr="008C0310">
              <w:rPr>
                <w:b/>
                <w:i/>
              </w:rPr>
              <w:t>die Position ist keine Position des Anlegers;</w:t>
            </w:r>
          </w:p>
        </w:tc>
        <w:tc>
          <w:tcPr>
            <w:tcW w:w="4876" w:type="dxa"/>
            <w:tcBorders>
              <w:top w:val="nil"/>
              <w:left w:val="nil"/>
              <w:bottom w:val="nil"/>
              <w:right w:val="nil"/>
            </w:tcBorders>
          </w:tcPr>
          <w:p w14:paraId="512B1B59" w14:textId="77777777" w:rsidR="0060658B" w:rsidRPr="008C0310" w:rsidRDefault="0060658B" w:rsidP="00D550E0">
            <w:pPr>
              <w:pStyle w:val="Normal6a"/>
            </w:pPr>
            <w:r w:rsidRPr="008C0310">
              <w:rPr>
                <w:b/>
                <w:i/>
              </w:rPr>
              <w:t>entfällt</w:t>
            </w:r>
          </w:p>
        </w:tc>
      </w:tr>
    </w:tbl>
    <w:p w14:paraId="0AC5BDEB" w14:textId="77777777" w:rsidR="0060658B" w:rsidRPr="008C0310" w:rsidRDefault="0060658B" w:rsidP="0060658B">
      <w:pPr>
        <w:pStyle w:val="AmOrLang"/>
      </w:pPr>
      <w:r w:rsidRPr="008C0310">
        <w:t xml:space="preserve">Or. </w:t>
      </w:r>
      <w:r w:rsidRPr="008C0310">
        <w:rPr>
          <w:rStyle w:val="HideTWBExt"/>
        </w:rPr>
        <w:t>&lt;Original&gt;</w:t>
      </w:r>
      <w:r w:rsidRPr="008C0310">
        <w:rPr>
          <w:rStyle w:val="HideTWBInt"/>
        </w:rPr>
        <w:t>{EN}</w:t>
      </w:r>
      <w:r w:rsidRPr="008C0310">
        <w:t>en</w:t>
      </w:r>
      <w:r w:rsidRPr="008C0310">
        <w:rPr>
          <w:rStyle w:val="HideTWBExt"/>
        </w:rPr>
        <w:t>&lt;/Original&gt;</w:t>
      </w:r>
    </w:p>
    <w:p w14:paraId="5F1389F4" w14:textId="77777777" w:rsidR="0060658B" w:rsidRPr="008C0310" w:rsidRDefault="0060658B" w:rsidP="0060658B">
      <w:r w:rsidRPr="008C0310">
        <w:rPr>
          <w:rStyle w:val="HideTWBExt"/>
        </w:rPr>
        <w:t>&lt;/Amend&gt;</w:t>
      </w:r>
    </w:p>
    <w:p w14:paraId="588F5030" w14:textId="77777777" w:rsidR="0060658B" w:rsidRPr="008C0310" w:rsidRDefault="0060658B" w:rsidP="0060658B">
      <w:pPr>
        <w:pStyle w:val="AmNumberTabs"/>
      </w:pPr>
      <w:r w:rsidRPr="008C0310">
        <w:rPr>
          <w:rStyle w:val="HideTWBExt"/>
        </w:rPr>
        <w:t>&lt;Amend&gt;</w:t>
      </w:r>
      <w:r w:rsidRPr="008C0310">
        <w:t>Änderungsantrag</w:t>
      </w:r>
      <w:r w:rsidRPr="008C0310">
        <w:tab/>
      </w:r>
      <w:r w:rsidRPr="008C0310">
        <w:tab/>
      </w:r>
      <w:r w:rsidRPr="008C0310">
        <w:rPr>
          <w:rStyle w:val="HideTWBExt"/>
        </w:rPr>
        <w:t>&lt;NumAm&gt;</w:t>
      </w:r>
      <w:r w:rsidRPr="008C0310">
        <w:t>150</w:t>
      </w:r>
      <w:r w:rsidRPr="008C0310">
        <w:rPr>
          <w:rStyle w:val="HideTWBExt"/>
        </w:rPr>
        <w:t>&lt;/NumAm&gt;</w:t>
      </w:r>
    </w:p>
    <w:p w14:paraId="0D042D30" w14:textId="77777777" w:rsidR="0060658B" w:rsidRPr="008C0310" w:rsidRDefault="0060658B" w:rsidP="0060658B">
      <w:pPr>
        <w:pStyle w:val="NormalBold"/>
      </w:pPr>
      <w:r w:rsidRPr="008C0310">
        <w:rPr>
          <w:rStyle w:val="HideTWBExt"/>
          <w:b w:val="0"/>
        </w:rPr>
        <w:t>&lt;RepeatBlock-By&gt;&lt;Members&gt;</w:t>
      </w:r>
      <w:r w:rsidRPr="008C0310">
        <w:t>Markus Ferber</w:t>
      </w:r>
      <w:r w:rsidRPr="008C0310">
        <w:rPr>
          <w:rStyle w:val="HideTWBExt"/>
          <w:b w:val="0"/>
        </w:rPr>
        <w:t>&lt;/Members&gt;</w:t>
      </w:r>
    </w:p>
    <w:p w14:paraId="7446458E" w14:textId="77777777" w:rsidR="0060658B" w:rsidRPr="008C0310" w:rsidRDefault="0060658B" w:rsidP="0060658B">
      <w:pPr>
        <w:pStyle w:val="NormalBold"/>
      </w:pPr>
      <w:r w:rsidRPr="008C0310">
        <w:rPr>
          <w:rStyle w:val="HideTWBExt"/>
          <w:b w:val="0"/>
        </w:rPr>
        <w:t>&lt;/RepeatBlock-By&gt;</w:t>
      </w:r>
    </w:p>
    <w:p w14:paraId="46E73E7D" w14:textId="77777777" w:rsidR="0060658B" w:rsidRPr="008C0310" w:rsidRDefault="0060658B" w:rsidP="0060658B">
      <w:pPr>
        <w:pStyle w:val="NormalBold"/>
      </w:pPr>
      <w:r w:rsidRPr="008C0310">
        <w:rPr>
          <w:rStyle w:val="HideTWBExt"/>
        </w:rPr>
        <w:t>&lt;DocAmend&gt;</w:t>
      </w:r>
      <w:r w:rsidRPr="008C0310">
        <w:t>Vorschlag für eine Verordnung</w:t>
      </w:r>
      <w:r w:rsidRPr="008C0310">
        <w:rPr>
          <w:rStyle w:val="HideTWBExt"/>
        </w:rPr>
        <w:t>&lt;/DocAmend&gt;</w:t>
      </w:r>
    </w:p>
    <w:p w14:paraId="30551C73" w14:textId="77777777" w:rsidR="0060658B" w:rsidRPr="008C0310" w:rsidRDefault="0060658B" w:rsidP="0060658B">
      <w:pPr>
        <w:pStyle w:val="NormalBold"/>
      </w:pPr>
      <w:r w:rsidRPr="008C0310">
        <w:rPr>
          <w:rStyle w:val="HideTWBExt"/>
        </w:rPr>
        <w:t>&lt;Article&gt;</w:t>
      </w:r>
      <w:r w:rsidRPr="008C0310">
        <w:t>Artikel 1 – Absatz 1 – Nummer 3 – Buchstabe c</w:t>
      </w:r>
      <w:r w:rsidRPr="008C0310">
        <w:rPr>
          <w:rStyle w:val="HideTWBExt"/>
        </w:rPr>
        <w:t>&lt;/Article&gt;</w:t>
      </w:r>
    </w:p>
    <w:p w14:paraId="4C3135DA" w14:textId="77777777" w:rsidR="0060658B" w:rsidRPr="008C0310" w:rsidRDefault="0060658B" w:rsidP="0060658B">
      <w:r w:rsidRPr="008C0310">
        <w:rPr>
          <w:rStyle w:val="HideTWBExt"/>
        </w:rPr>
        <w:t>&lt;DocAmend2&gt;</w:t>
      </w:r>
      <w:r w:rsidRPr="008C0310">
        <w:t>Verordnung (EU) Nr. 575/2013</w:t>
      </w:r>
      <w:r w:rsidRPr="008C0310">
        <w:rPr>
          <w:rStyle w:val="HideTWBExt"/>
        </w:rPr>
        <w:t>&lt;/DocAmend2&gt;</w:t>
      </w:r>
    </w:p>
    <w:p w14:paraId="16EBD061" w14:textId="77777777" w:rsidR="0060658B" w:rsidRPr="008C0310" w:rsidRDefault="0060658B" w:rsidP="0060658B">
      <w:r w:rsidRPr="008C0310">
        <w:rPr>
          <w:rStyle w:val="HideTWBExt"/>
        </w:rPr>
        <w:t>&lt;Article2&gt;</w:t>
      </w:r>
      <w:r w:rsidRPr="008C0310">
        <w:t>Artikel 243 – Absatz 4 – Buchstabe a – Nummer 5</w:t>
      </w:r>
      <w:r w:rsidRPr="008C031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58B" w:rsidRPr="008C0310" w14:paraId="45D3C3DA" w14:textId="77777777" w:rsidTr="00D550E0">
        <w:trPr>
          <w:trHeight w:hRule="exact" w:val="240"/>
          <w:jc w:val="center"/>
        </w:trPr>
        <w:tc>
          <w:tcPr>
            <w:tcW w:w="9752" w:type="dxa"/>
            <w:gridSpan w:val="2"/>
            <w:tcBorders>
              <w:top w:val="nil"/>
              <w:left w:val="nil"/>
              <w:bottom w:val="nil"/>
              <w:right w:val="nil"/>
            </w:tcBorders>
          </w:tcPr>
          <w:p w14:paraId="6FA5C718" w14:textId="77777777" w:rsidR="0060658B" w:rsidRPr="008C0310" w:rsidRDefault="0060658B" w:rsidP="00D550E0"/>
        </w:tc>
      </w:tr>
      <w:tr w:rsidR="0060658B" w:rsidRPr="008C0310" w14:paraId="13956252" w14:textId="77777777" w:rsidTr="00D550E0">
        <w:trPr>
          <w:trHeight w:val="240"/>
          <w:jc w:val="center"/>
        </w:trPr>
        <w:tc>
          <w:tcPr>
            <w:tcW w:w="4876" w:type="dxa"/>
            <w:tcBorders>
              <w:top w:val="nil"/>
              <w:left w:val="nil"/>
              <w:bottom w:val="nil"/>
              <w:right w:val="nil"/>
            </w:tcBorders>
          </w:tcPr>
          <w:p w14:paraId="680D5DD5" w14:textId="77777777" w:rsidR="0060658B" w:rsidRPr="008C0310" w:rsidRDefault="0060658B" w:rsidP="00D550E0">
            <w:pPr>
              <w:pStyle w:val="AmColumnHeading"/>
            </w:pPr>
            <w:r w:rsidRPr="008C0310">
              <w:t>Vorschlag der Kommission</w:t>
            </w:r>
          </w:p>
        </w:tc>
        <w:tc>
          <w:tcPr>
            <w:tcW w:w="4876" w:type="dxa"/>
            <w:tcBorders>
              <w:top w:val="nil"/>
              <w:left w:val="nil"/>
              <w:bottom w:val="nil"/>
              <w:right w:val="nil"/>
            </w:tcBorders>
          </w:tcPr>
          <w:p w14:paraId="63D593D6" w14:textId="77777777" w:rsidR="0060658B" w:rsidRPr="008C0310" w:rsidRDefault="0060658B" w:rsidP="00D550E0">
            <w:pPr>
              <w:pStyle w:val="AmColumnHeading"/>
            </w:pPr>
            <w:r w:rsidRPr="008C0310">
              <w:t>Geänderter Text</w:t>
            </w:r>
          </w:p>
        </w:tc>
      </w:tr>
      <w:tr w:rsidR="0060658B" w:rsidRPr="008C0310" w14:paraId="22050B18" w14:textId="77777777" w:rsidTr="00D550E0">
        <w:trPr>
          <w:jc w:val="center"/>
        </w:trPr>
        <w:tc>
          <w:tcPr>
            <w:tcW w:w="4876" w:type="dxa"/>
            <w:tcBorders>
              <w:top w:val="nil"/>
              <w:left w:val="nil"/>
              <w:bottom w:val="nil"/>
              <w:right w:val="nil"/>
            </w:tcBorders>
          </w:tcPr>
          <w:p w14:paraId="64E994A4" w14:textId="77777777" w:rsidR="0060658B" w:rsidRPr="008C0310" w:rsidRDefault="0060658B" w:rsidP="00D550E0">
            <w:pPr>
              <w:pStyle w:val="Normal6a"/>
            </w:pPr>
            <w:r w:rsidRPr="008C0310">
              <w:rPr>
                <w:b/>
                <w:i/>
              </w:rPr>
              <w:t>5.</w:t>
            </w:r>
            <w:r w:rsidRPr="008C0310">
              <w:tab/>
            </w:r>
            <w:r w:rsidRPr="008C0310">
              <w:rPr>
                <w:b/>
                <w:i/>
              </w:rPr>
              <w:t>die Position ist keine Position des Anlegers;</w:t>
            </w:r>
          </w:p>
        </w:tc>
        <w:tc>
          <w:tcPr>
            <w:tcW w:w="4876" w:type="dxa"/>
            <w:tcBorders>
              <w:top w:val="nil"/>
              <w:left w:val="nil"/>
              <w:bottom w:val="nil"/>
              <w:right w:val="nil"/>
            </w:tcBorders>
          </w:tcPr>
          <w:p w14:paraId="6FF841E6" w14:textId="77777777" w:rsidR="0060658B" w:rsidRPr="008C0310" w:rsidRDefault="0060658B" w:rsidP="00D550E0">
            <w:pPr>
              <w:pStyle w:val="Normal6a"/>
            </w:pPr>
            <w:r w:rsidRPr="008C0310">
              <w:rPr>
                <w:b/>
                <w:i/>
              </w:rPr>
              <w:t>entfällt</w:t>
            </w:r>
          </w:p>
        </w:tc>
      </w:tr>
    </w:tbl>
    <w:p w14:paraId="368758FB" w14:textId="77777777" w:rsidR="0060658B" w:rsidRPr="008C0310" w:rsidRDefault="0060658B" w:rsidP="0060658B">
      <w:pPr>
        <w:pStyle w:val="AmOrLang"/>
      </w:pPr>
      <w:r w:rsidRPr="008C0310">
        <w:t xml:space="preserve">Or. </w:t>
      </w:r>
      <w:r w:rsidRPr="008C0310">
        <w:rPr>
          <w:rStyle w:val="HideTWBExt"/>
        </w:rPr>
        <w:t>&lt;Original&gt;</w:t>
      </w:r>
      <w:r w:rsidRPr="008C0310">
        <w:rPr>
          <w:rStyle w:val="HideTWBInt"/>
        </w:rPr>
        <w:t>{EN}</w:t>
      </w:r>
      <w:r w:rsidRPr="008C0310">
        <w:t>en</w:t>
      </w:r>
      <w:r w:rsidRPr="008C0310">
        <w:rPr>
          <w:rStyle w:val="HideTWBExt"/>
        </w:rPr>
        <w:t>&lt;/Original&gt;</w:t>
      </w:r>
    </w:p>
    <w:p w14:paraId="016D770B" w14:textId="77777777" w:rsidR="0060658B" w:rsidRPr="008C0310" w:rsidRDefault="0060658B" w:rsidP="0060658B">
      <w:r w:rsidRPr="008C0310">
        <w:rPr>
          <w:rStyle w:val="HideTWBExt"/>
        </w:rPr>
        <w:t>&lt;/Amend&gt;</w:t>
      </w:r>
    </w:p>
    <w:p w14:paraId="36DFC825" w14:textId="77777777" w:rsidR="0060658B" w:rsidRPr="008C0310" w:rsidRDefault="0060658B" w:rsidP="0060658B">
      <w:pPr>
        <w:pStyle w:val="AmNumberTabs"/>
      </w:pPr>
      <w:r w:rsidRPr="008C0310">
        <w:rPr>
          <w:rStyle w:val="HideTWBExt"/>
        </w:rPr>
        <w:t>&lt;Amend&gt;</w:t>
      </w:r>
      <w:r w:rsidRPr="008C0310">
        <w:t>Änderungsantrag</w:t>
      </w:r>
      <w:r w:rsidRPr="008C0310">
        <w:tab/>
      </w:r>
      <w:r w:rsidRPr="008C0310">
        <w:tab/>
      </w:r>
      <w:r w:rsidRPr="008C0310">
        <w:rPr>
          <w:rStyle w:val="HideTWBExt"/>
        </w:rPr>
        <w:t>&lt;NumAm&gt;</w:t>
      </w:r>
      <w:r w:rsidRPr="008C0310">
        <w:t>151</w:t>
      </w:r>
      <w:r w:rsidRPr="008C0310">
        <w:rPr>
          <w:rStyle w:val="HideTWBExt"/>
        </w:rPr>
        <w:t>&lt;/NumAm&gt;</w:t>
      </w:r>
    </w:p>
    <w:p w14:paraId="420DF501" w14:textId="77777777" w:rsidR="0060658B" w:rsidRPr="008C0310" w:rsidRDefault="0060658B" w:rsidP="0060658B">
      <w:pPr>
        <w:pStyle w:val="NormalBold"/>
      </w:pPr>
      <w:r w:rsidRPr="008C0310">
        <w:rPr>
          <w:rStyle w:val="HideTWBExt"/>
          <w:b w:val="0"/>
        </w:rPr>
        <w:t>&lt;RepeatBlock-By&gt;&lt;Members&gt;</w:t>
      </w:r>
      <w:r w:rsidRPr="008C0310">
        <w:t>Giovanni Crosetto, Mariateresa Vivaldini, Denis Nesci, Francesco Ventola, Marco Squarta</w:t>
      </w:r>
      <w:r w:rsidRPr="008C0310">
        <w:rPr>
          <w:rStyle w:val="HideTWBExt"/>
          <w:b w:val="0"/>
        </w:rPr>
        <w:t>&lt;/Members&gt;</w:t>
      </w:r>
    </w:p>
    <w:p w14:paraId="2C7CFEBB" w14:textId="77777777" w:rsidR="0060658B" w:rsidRPr="008C0310" w:rsidRDefault="0060658B" w:rsidP="0060658B">
      <w:pPr>
        <w:pStyle w:val="NormalBold"/>
      </w:pPr>
      <w:r w:rsidRPr="008C0310">
        <w:rPr>
          <w:rStyle w:val="HideTWBExt"/>
          <w:b w:val="0"/>
        </w:rPr>
        <w:t>&lt;/RepeatBlock-By&gt;</w:t>
      </w:r>
    </w:p>
    <w:p w14:paraId="52451DD4" w14:textId="77777777" w:rsidR="0060658B" w:rsidRPr="008C0310" w:rsidRDefault="0060658B" w:rsidP="0060658B">
      <w:pPr>
        <w:pStyle w:val="NormalBold"/>
      </w:pPr>
      <w:r w:rsidRPr="008C0310">
        <w:rPr>
          <w:rStyle w:val="HideTWBExt"/>
        </w:rPr>
        <w:t>&lt;DocAmend&gt;</w:t>
      </w:r>
      <w:r w:rsidRPr="008C0310">
        <w:t>Vorschlag für eine Verordnung</w:t>
      </w:r>
      <w:r w:rsidRPr="008C0310">
        <w:rPr>
          <w:rStyle w:val="HideTWBExt"/>
        </w:rPr>
        <w:t>&lt;/DocAmend&gt;</w:t>
      </w:r>
    </w:p>
    <w:p w14:paraId="40963C4F" w14:textId="77777777" w:rsidR="0060658B" w:rsidRPr="008C0310" w:rsidRDefault="0060658B" w:rsidP="0060658B">
      <w:pPr>
        <w:pStyle w:val="NormalBold"/>
      </w:pPr>
      <w:r w:rsidRPr="008C0310">
        <w:rPr>
          <w:rStyle w:val="HideTWBExt"/>
        </w:rPr>
        <w:t>&lt;Article&gt;</w:t>
      </w:r>
      <w:r w:rsidRPr="008C0310">
        <w:t>Artikel 1 – Absatz 1 – Nummer 3 – Buchstabe c</w:t>
      </w:r>
      <w:r w:rsidRPr="008C0310">
        <w:rPr>
          <w:rStyle w:val="HideTWBExt"/>
        </w:rPr>
        <w:t>&lt;/Article&gt;</w:t>
      </w:r>
    </w:p>
    <w:p w14:paraId="5E948AEC" w14:textId="77777777" w:rsidR="0060658B" w:rsidRPr="008C0310" w:rsidRDefault="0060658B" w:rsidP="0060658B">
      <w:r w:rsidRPr="008C0310">
        <w:rPr>
          <w:rStyle w:val="HideTWBExt"/>
        </w:rPr>
        <w:t>&lt;DocAmend2&gt;</w:t>
      </w:r>
      <w:r w:rsidRPr="008C0310">
        <w:t>Verordnung (EU) Nr. 575/2013</w:t>
      </w:r>
      <w:r w:rsidRPr="008C0310">
        <w:rPr>
          <w:rStyle w:val="HideTWBExt"/>
        </w:rPr>
        <w:t>&lt;/DocAmend2&gt;</w:t>
      </w:r>
    </w:p>
    <w:p w14:paraId="03A272FA" w14:textId="77777777" w:rsidR="0060658B" w:rsidRPr="008C0310" w:rsidRDefault="0060658B" w:rsidP="0060658B">
      <w:r w:rsidRPr="008C0310">
        <w:rPr>
          <w:rStyle w:val="HideTWBExt"/>
        </w:rPr>
        <w:t>&lt;Article2&gt;</w:t>
      </w:r>
      <w:r w:rsidRPr="008C0310">
        <w:t>Artikel 243 – Absatz 4 – Buchstabe a – Nummer 5</w:t>
      </w:r>
      <w:r w:rsidRPr="008C031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58B" w:rsidRPr="008C0310" w14:paraId="4759A13A" w14:textId="77777777" w:rsidTr="00D550E0">
        <w:trPr>
          <w:trHeight w:hRule="exact" w:val="240"/>
          <w:jc w:val="center"/>
        </w:trPr>
        <w:tc>
          <w:tcPr>
            <w:tcW w:w="9752" w:type="dxa"/>
            <w:gridSpan w:val="2"/>
            <w:tcBorders>
              <w:top w:val="nil"/>
              <w:left w:val="nil"/>
              <w:bottom w:val="nil"/>
              <w:right w:val="nil"/>
            </w:tcBorders>
          </w:tcPr>
          <w:p w14:paraId="0A21A23C" w14:textId="77777777" w:rsidR="0060658B" w:rsidRPr="008C0310" w:rsidRDefault="0060658B" w:rsidP="00D550E0"/>
        </w:tc>
      </w:tr>
      <w:tr w:rsidR="0060658B" w:rsidRPr="008C0310" w14:paraId="08C56F62" w14:textId="77777777" w:rsidTr="00D550E0">
        <w:trPr>
          <w:trHeight w:val="240"/>
          <w:jc w:val="center"/>
        </w:trPr>
        <w:tc>
          <w:tcPr>
            <w:tcW w:w="4876" w:type="dxa"/>
            <w:tcBorders>
              <w:top w:val="nil"/>
              <w:left w:val="nil"/>
              <w:bottom w:val="nil"/>
              <w:right w:val="nil"/>
            </w:tcBorders>
          </w:tcPr>
          <w:p w14:paraId="548B0835" w14:textId="77777777" w:rsidR="0060658B" w:rsidRPr="008C0310" w:rsidRDefault="0060658B" w:rsidP="00D550E0">
            <w:pPr>
              <w:pStyle w:val="AmColumnHeading"/>
            </w:pPr>
            <w:r w:rsidRPr="008C0310">
              <w:t>Vorschlag der Kommission</w:t>
            </w:r>
          </w:p>
        </w:tc>
        <w:tc>
          <w:tcPr>
            <w:tcW w:w="4876" w:type="dxa"/>
            <w:tcBorders>
              <w:top w:val="nil"/>
              <w:left w:val="nil"/>
              <w:bottom w:val="nil"/>
              <w:right w:val="nil"/>
            </w:tcBorders>
          </w:tcPr>
          <w:p w14:paraId="74C6C6CC" w14:textId="77777777" w:rsidR="0060658B" w:rsidRPr="008C0310" w:rsidRDefault="0060658B" w:rsidP="00D550E0">
            <w:pPr>
              <w:pStyle w:val="AmColumnHeading"/>
            </w:pPr>
            <w:r w:rsidRPr="008C0310">
              <w:t>Geänderter Text</w:t>
            </w:r>
          </w:p>
        </w:tc>
      </w:tr>
      <w:tr w:rsidR="0060658B" w:rsidRPr="008C0310" w14:paraId="551ED93A" w14:textId="77777777" w:rsidTr="00D550E0">
        <w:trPr>
          <w:jc w:val="center"/>
        </w:trPr>
        <w:tc>
          <w:tcPr>
            <w:tcW w:w="4876" w:type="dxa"/>
            <w:tcBorders>
              <w:top w:val="nil"/>
              <w:left w:val="nil"/>
              <w:bottom w:val="nil"/>
              <w:right w:val="nil"/>
            </w:tcBorders>
          </w:tcPr>
          <w:p w14:paraId="194EAC0A" w14:textId="77777777" w:rsidR="0060658B" w:rsidRPr="008C0310" w:rsidRDefault="0060658B" w:rsidP="00D550E0">
            <w:pPr>
              <w:pStyle w:val="Normal6a"/>
            </w:pPr>
            <w:r w:rsidRPr="008C0310">
              <w:rPr>
                <w:b/>
                <w:i/>
              </w:rPr>
              <w:t>5.</w:t>
            </w:r>
            <w:r w:rsidRPr="008C0310">
              <w:tab/>
            </w:r>
            <w:r w:rsidRPr="008C0310">
              <w:rPr>
                <w:b/>
                <w:i/>
              </w:rPr>
              <w:t>die Position ist keine Position des Anlegers;</w:t>
            </w:r>
          </w:p>
        </w:tc>
        <w:tc>
          <w:tcPr>
            <w:tcW w:w="4876" w:type="dxa"/>
            <w:tcBorders>
              <w:top w:val="nil"/>
              <w:left w:val="nil"/>
              <w:bottom w:val="nil"/>
              <w:right w:val="nil"/>
            </w:tcBorders>
          </w:tcPr>
          <w:p w14:paraId="7A2AC044" w14:textId="77777777" w:rsidR="0060658B" w:rsidRPr="008C0310" w:rsidRDefault="0060658B" w:rsidP="00D550E0">
            <w:pPr>
              <w:pStyle w:val="Normal6a"/>
            </w:pPr>
            <w:r w:rsidRPr="008C0310">
              <w:rPr>
                <w:b/>
                <w:i/>
              </w:rPr>
              <w:t>entfällt</w:t>
            </w:r>
          </w:p>
        </w:tc>
      </w:tr>
    </w:tbl>
    <w:p w14:paraId="1B806EE6" w14:textId="77777777" w:rsidR="0060658B" w:rsidRPr="008C0310" w:rsidRDefault="0060658B" w:rsidP="0060658B">
      <w:pPr>
        <w:pStyle w:val="AmOrLang"/>
      </w:pPr>
      <w:r w:rsidRPr="008C0310">
        <w:t xml:space="preserve">Or. </w:t>
      </w:r>
      <w:r w:rsidRPr="008C0310">
        <w:rPr>
          <w:rStyle w:val="HideTWBExt"/>
        </w:rPr>
        <w:t>&lt;Original&gt;</w:t>
      </w:r>
      <w:r w:rsidRPr="008C0310">
        <w:rPr>
          <w:rStyle w:val="HideTWBInt"/>
        </w:rPr>
        <w:t>{EN}</w:t>
      </w:r>
      <w:r w:rsidRPr="008C0310">
        <w:t>en</w:t>
      </w:r>
      <w:r w:rsidRPr="008C0310">
        <w:rPr>
          <w:rStyle w:val="HideTWBExt"/>
        </w:rPr>
        <w:t>&lt;/Original&gt;</w:t>
      </w:r>
    </w:p>
    <w:p w14:paraId="292B2574" w14:textId="77777777" w:rsidR="0060658B" w:rsidRPr="008C0310" w:rsidRDefault="0060658B" w:rsidP="0060658B">
      <w:r w:rsidRPr="008C0310">
        <w:rPr>
          <w:rStyle w:val="HideTWBExt"/>
        </w:rPr>
        <w:t>&lt;/Amend&gt;</w:t>
      </w:r>
    </w:p>
    <w:p w14:paraId="256DF02D" w14:textId="77777777" w:rsidR="0060658B" w:rsidRPr="008C0310" w:rsidRDefault="0060658B" w:rsidP="0060658B">
      <w:pPr>
        <w:pStyle w:val="AmNumberTabs"/>
      </w:pPr>
      <w:r w:rsidRPr="008C0310">
        <w:rPr>
          <w:rStyle w:val="HideTWBExt"/>
        </w:rPr>
        <w:t>&lt;Amend&gt;</w:t>
      </w:r>
      <w:r w:rsidRPr="008C0310">
        <w:t>Änderungsantrag</w:t>
      </w:r>
      <w:r w:rsidRPr="008C0310">
        <w:tab/>
      </w:r>
      <w:r w:rsidRPr="008C0310">
        <w:tab/>
      </w:r>
      <w:r w:rsidRPr="008C0310">
        <w:rPr>
          <w:rStyle w:val="HideTWBExt"/>
        </w:rPr>
        <w:t>&lt;NumAm&gt;</w:t>
      </w:r>
      <w:r w:rsidRPr="008C0310">
        <w:t>152</w:t>
      </w:r>
      <w:r w:rsidRPr="008C0310">
        <w:rPr>
          <w:rStyle w:val="HideTWBExt"/>
        </w:rPr>
        <w:t>&lt;/NumAm&gt;</w:t>
      </w:r>
    </w:p>
    <w:p w14:paraId="05A3C44B" w14:textId="77777777" w:rsidR="0060658B" w:rsidRPr="008C0310" w:rsidRDefault="0060658B" w:rsidP="0060658B">
      <w:pPr>
        <w:pStyle w:val="NormalBold"/>
      </w:pPr>
      <w:r w:rsidRPr="008C0310">
        <w:rPr>
          <w:rStyle w:val="HideTWBExt"/>
          <w:b w:val="0"/>
        </w:rPr>
        <w:t>&lt;RepeatBlock-By&gt;&lt;Members&gt;</w:t>
      </w:r>
      <w:r w:rsidRPr="008C0310">
        <w:t>Markus Ferber</w:t>
      </w:r>
      <w:r w:rsidRPr="008C0310">
        <w:rPr>
          <w:rStyle w:val="HideTWBExt"/>
          <w:b w:val="0"/>
        </w:rPr>
        <w:t>&lt;/Members&gt;</w:t>
      </w:r>
    </w:p>
    <w:p w14:paraId="76AE31D5" w14:textId="77777777" w:rsidR="0060658B" w:rsidRPr="008C0310" w:rsidRDefault="0060658B" w:rsidP="0060658B">
      <w:pPr>
        <w:pStyle w:val="NormalBold"/>
      </w:pPr>
      <w:r w:rsidRPr="008C0310">
        <w:rPr>
          <w:rStyle w:val="HideTWBExt"/>
          <w:b w:val="0"/>
        </w:rPr>
        <w:t>&lt;/RepeatBlock-By&gt;</w:t>
      </w:r>
    </w:p>
    <w:p w14:paraId="13BAA840" w14:textId="77777777" w:rsidR="0060658B" w:rsidRPr="008C0310" w:rsidRDefault="0060658B" w:rsidP="0060658B">
      <w:pPr>
        <w:pStyle w:val="NormalBold"/>
      </w:pPr>
      <w:r w:rsidRPr="008C0310">
        <w:rPr>
          <w:rStyle w:val="HideTWBExt"/>
        </w:rPr>
        <w:t>&lt;DocAmend&gt;</w:t>
      </w:r>
      <w:r w:rsidRPr="008C0310">
        <w:t>Vorschlag für eine Verordnung</w:t>
      </w:r>
      <w:r w:rsidRPr="008C0310">
        <w:rPr>
          <w:rStyle w:val="HideTWBExt"/>
        </w:rPr>
        <w:t>&lt;/DocAmend&gt;</w:t>
      </w:r>
    </w:p>
    <w:p w14:paraId="7AD55A11" w14:textId="77777777" w:rsidR="0060658B" w:rsidRPr="008C0310" w:rsidRDefault="0060658B" w:rsidP="0060658B">
      <w:pPr>
        <w:pStyle w:val="NormalBold"/>
      </w:pPr>
      <w:r w:rsidRPr="008C0310">
        <w:rPr>
          <w:rStyle w:val="HideTWBExt"/>
        </w:rPr>
        <w:t>&lt;Article&gt;</w:t>
      </w:r>
      <w:r w:rsidRPr="008C0310">
        <w:t>Artikel 1 – Absatz 1 – Nummer 3 – Buchstabe c</w:t>
      </w:r>
      <w:r w:rsidRPr="008C0310">
        <w:rPr>
          <w:rStyle w:val="HideTWBExt"/>
        </w:rPr>
        <w:t>&lt;/Article&gt;</w:t>
      </w:r>
    </w:p>
    <w:p w14:paraId="65ED2E91" w14:textId="77777777" w:rsidR="0060658B" w:rsidRPr="008C0310" w:rsidRDefault="0060658B" w:rsidP="0060658B">
      <w:r w:rsidRPr="008C0310">
        <w:rPr>
          <w:rStyle w:val="HideTWBExt"/>
        </w:rPr>
        <w:t>&lt;DocAmend2&gt;</w:t>
      </w:r>
      <w:r w:rsidRPr="008C0310">
        <w:t>Verordnung (EU) Nr. 575/2013</w:t>
      </w:r>
      <w:r w:rsidRPr="008C0310">
        <w:rPr>
          <w:rStyle w:val="HideTWBExt"/>
        </w:rPr>
        <w:t>&lt;/DocAmend2&gt;</w:t>
      </w:r>
    </w:p>
    <w:p w14:paraId="57205C32" w14:textId="77777777" w:rsidR="0060658B" w:rsidRPr="008C0310" w:rsidRDefault="0060658B" w:rsidP="0060658B">
      <w:r w:rsidRPr="008C0310">
        <w:rPr>
          <w:rStyle w:val="HideTWBExt"/>
        </w:rPr>
        <w:t>&lt;Article2&gt;</w:t>
      </w:r>
      <w:r w:rsidRPr="008C0310">
        <w:t>Artikel 243 – Absatz 4 – Buchstabe b</w:t>
      </w:r>
      <w:r w:rsidRPr="008C031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58B" w:rsidRPr="008C0310" w14:paraId="6A9820B5" w14:textId="77777777" w:rsidTr="00D550E0">
        <w:trPr>
          <w:trHeight w:hRule="exact" w:val="240"/>
          <w:jc w:val="center"/>
        </w:trPr>
        <w:tc>
          <w:tcPr>
            <w:tcW w:w="9752" w:type="dxa"/>
            <w:gridSpan w:val="2"/>
            <w:tcBorders>
              <w:top w:val="nil"/>
              <w:left w:val="nil"/>
              <w:bottom w:val="nil"/>
              <w:right w:val="nil"/>
            </w:tcBorders>
          </w:tcPr>
          <w:p w14:paraId="0F7DDD1B" w14:textId="77777777" w:rsidR="0060658B" w:rsidRPr="008C0310" w:rsidRDefault="0060658B" w:rsidP="00D550E0"/>
        </w:tc>
      </w:tr>
      <w:tr w:rsidR="0060658B" w:rsidRPr="008C0310" w14:paraId="24F78F21" w14:textId="77777777" w:rsidTr="00D550E0">
        <w:trPr>
          <w:trHeight w:val="240"/>
          <w:jc w:val="center"/>
        </w:trPr>
        <w:tc>
          <w:tcPr>
            <w:tcW w:w="4876" w:type="dxa"/>
            <w:tcBorders>
              <w:top w:val="nil"/>
              <w:left w:val="nil"/>
              <w:bottom w:val="nil"/>
              <w:right w:val="nil"/>
            </w:tcBorders>
          </w:tcPr>
          <w:p w14:paraId="692BC007" w14:textId="77777777" w:rsidR="0060658B" w:rsidRPr="008C0310" w:rsidRDefault="0060658B" w:rsidP="00D550E0">
            <w:pPr>
              <w:pStyle w:val="AmColumnHeading"/>
            </w:pPr>
            <w:r w:rsidRPr="008C0310">
              <w:t>Vorschlag der Kommission</w:t>
            </w:r>
          </w:p>
        </w:tc>
        <w:tc>
          <w:tcPr>
            <w:tcW w:w="4876" w:type="dxa"/>
            <w:tcBorders>
              <w:top w:val="nil"/>
              <w:left w:val="nil"/>
              <w:bottom w:val="nil"/>
              <w:right w:val="nil"/>
            </w:tcBorders>
          </w:tcPr>
          <w:p w14:paraId="4E72CB8C" w14:textId="77777777" w:rsidR="0060658B" w:rsidRPr="008C0310" w:rsidRDefault="0060658B" w:rsidP="00D550E0">
            <w:pPr>
              <w:pStyle w:val="AmColumnHeading"/>
            </w:pPr>
            <w:r w:rsidRPr="008C0310">
              <w:t>Geänderter Text</w:t>
            </w:r>
          </w:p>
        </w:tc>
      </w:tr>
      <w:tr w:rsidR="0060658B" w:rsidRPr="008C0310" w14:paraId="51C0D9BA" w14:textId="77777777" w:rsidTr="00D550E0">
        <w:trPr>
          <w:jc w:val="center"/>
        </w:trPr>
        <w:tc>
          <w:tcPr>
            <w:tcW w:w="4876" w:type="dxa"/>
            <w:tcBorders>
              <w:top w:val="nil"/>
              <w:left w:val="nil"/>
              <w:bottom w:val="nil"/>
              <w:right w:val="nil"/>
            </w:tcBorders>
          </w:tcPr>
          <w:p w14:paraId="483AB396" w14:textId="77777777" w:rsidR="0060658B" w:rsidRPr="008C0310" w:rsidRDefault="0060658B" w:rsidP="00D550E0">
            <w:pPr>
              <w:pStyle w:val="Normal6a"/>
            </w:pPr>
            <w:r w:rsidRPr="008C0310">
              <w:rPr>
                <w:b/>
                <w:i/>
              </w:rPr>
              <w:t>b)</w:t>
            </w:r>
            <w:r w:rsidRPr="008C0310">
              <w:tab/>
            </w:r>
            <w:r w:rsidRPr="008C0310">
              <w:rPr>
                <w:b/>
                <w:i/>
              </w:rPr>
              <w:t>bei ABCP-Programmen oder ABCP-Transaktionen:</w:t>
            </w:r>
          </w:p>
        </w:tc>
        <w:tc>
          <w:tcPr>
            <w:tcW w:w="4876" w:type="dxa"/>
            <w:tcBorders>
              <w:top w:val="nil"/>
              <w:left w:val="nil"/>
              <w:bottom w:val="nil"/>
              <w:right w:val="nil"/>
            </w:tcBorders>
          </w:tcPr>
          <w:p w14:paraId="0F087017" w14:textId="77777777" w:rsidR="0060658B" w:rsidRPr="008C0310" w:rsidRDefault="0060658B" w:rsidP="00D550E0">
            <w:pPr>
              <w:pStyle w:val="Normal6a"/>
            </w:pPr>
            <w:r w:rsidRPr="008C0310">
              <w:rPr>
                <w:b/>
                <w:i/>
              </w:rPr>
              <w:t>entfällt</w:t>
            </w:r>
          </w:p>
        </w:tc>
      </w:tr>
      <w:tr w:rsidR="0060658B" w:rsidRPr="008C0310" w14:paraId="7C0F1B60" w14:textId="77777777" w:rsidTr="00D550E0">
        <w:trPr>
          <w:jc w:val="center"/>
        </w:trPr>
        <w:tc>
          <w:tcPr>
            <w:tcW w:w="4876" w:type="dxa"/>
            <w:tcBorders>
              <w:top w:val="nil"/>
              <w:left w:val="nil"/>
              <w:bottom w:val="nil"/>
              <w:right w:val="nil"/>
            </w:tcBorders>
          </w:tcPr>
          <w:p w14:paraId="6E6D9753" w14:textId="77777777" w:rsidR="0060658B" w:rsidRPr="008C0310" w:rsidRDefault="0060658B" w:rsidP="00D550E0">
            <w:pPr>
              <w:pStyle w:val="Normal6a"/>
            </w:pPr>
            <w:r w:rsidRPr="008C0310">
              <w:rPr>
                <w:b/>
                <w:i/>
              </w:rPr>
              <w:t>1. die Anforderungen des Artikels 24 Absatz 17 Buchstabe b der Verordnung (EU) 2017/2402;</w:t>
            </w:r>
          </w:p>
        </w:tc>
        <w:tc>
          <w:tcPr>
            <w:tcW w:w="4876" w:type="dxa"/>
            <w:tcBorders>
              <w:top w:val="nil"/>
              <w:left w:val="nil"/>
              <w:bottom w:val="nil"/>
              <w:right w:val="nil"/>
            </w:tcBorders>
          </w:tcPr>
          <w:p w14:paraId="7D53346C" w14:textId="77777777" w:rsidR="0060658B" w:rsidRPr="008C0310" w:rsidRDefault="0060658B" w:rsidP="00D550E0">
            <w:pPr>
              <w:pStyle w:val="Normal6a"/>
            </w:pPr>
          </w:p>
        </w:tc>
      </w:tr>
      <w:tr w:rsidR="0060658B" w:rsidRPr="008C0310" w14:paraId="1ADA9C0B" w14:textId="77777777" w:rsidTr="00D550E0">
        <w:trPr>
          <w:jc w:val="center"/>
        </w:trPr>
        <w:tc>
          <w:tcPr>
            <w:tcW w:w="4876" w:type="dxa"/>
            <w:tcBorders>
              <w:top w:val="nil"/>
              <w:left w:val="nil"/>
              <w:bottom w:val="nil"/>
              <w:right w:val="nil"/>
            </w:tcBorders>
          </w:tcPr>
          <w:p w14:paraId="6A9A33B9" w14:textId="77777777" w:rsidR="0060658B" w:rsidRPr="008C0310" w:rsidRDefault="0060658B" w:rsidP="00D550E0">
            <w:pPr>
              <w:pStyle w:val="Normal6a"/>
            </w:pPr>
            <w:r w:rsidRPr="008C0310">
              <w:rPr>
                <w:b/>
                <w:i/>
              </w:rPr>
              <w:t>2. der Anknüpfungspunkt der vorrangigen Verbriefungsposition wird wie folgt bestimmt:</w:t>
            </w:r>
          </w:p>
        </w:tc>
        <w:tc>
          <w:tcPr>
            <w:tcW w:w="4876" w:type="dxa"/>
            <w:tcBorders>
              <w:top w:val="nil"/>
              <w:left w:val="nil"/>
              <w:bottom w:val="nil"/>
              <w:right w:val="nil"/>
            </w:tcBorders>
          </w:tcPr>
          <w:p w14:paraId="38BF382B" w14:textId="77777777" w:rsidR="0060658B" w:rsidRPr="008C0310" w:rsidRDefault="0060658B" w:rsidP="00D550E0">
            <w:pPr>
              <w:pStyle w:val="Normal6a"/>
            </w:pPr>
          </w:p>
        </w:tc>
      </w:tr>
      <w:tr w:rsidR="0060658B" w:rsidRPr="008C0310" w14:paraId="27E598D5" w14:textId="77777777" w:rsidTr="00D550E0">
        <w:trPr>
          <w:jc w:val="center"/>
        </w:trPr>
        <w:tc>
          <w:tcPr>
            <w:tcW w:w="4876" w:type="dxa"/>
            <w:tcBorders>
              <w:top w:val="nil"/>
              <w:left w:val="nil"/>
              <w:bottom w:val="nil"/>
              <w:right w:val="nil"/>
            </w:tcBorders>
          </w:tcPr>
          <w:p w14:paraId="4FA12457" w14:textId="77777777" w:rsidR="0060658B" w:rsidRPr="008C0310" w:rsidRDefault="0060658B" w:rsidP="00D550E0">
            <w:pPr>
              <w:pStyle w:val="Normal6a"/>
            </w:pPr>
            <w:r w:rsidRPr="008C0310">
              <w:rPr>
                <w:b/>
                <w:i/>
              </w:rPr>
              <w:t>A &gt;= 1,5 * K</w:t>
            </w:r>
            <w:r w:rsidRPr="008C0310">
              <w:rPr>
                <w:b/>
                <w:i/>
                <w:vertAlign w:val="subscript"/>
              </w:rPr>
              <w:t>A</w:t>
            </w:r>
            <w:r w:rsidRPr="008C0310">
              <w:rPr>
                <w:b/>
                <w:i/>
              </w:rPr>
              <w:t>, bei Verwendung des SEC-SA oder SEC-ERBA oder</w:t>
            </w:r>
          </w:p>
        </w:tc>
        <w:tc>
          <w:tcPr>
            <w:tcW w:w="4876" w:type="dxa"/>
            <w:tcBorders>
              <w:top w:val="nil"/>
              <w:left w:val="nil"/>
              <w:bottom w:val="nil"/>
              <w:right w:val="nil"/>
            </w:tcBorders>
          </w:tcPr>
          <w:p w14:paraId="73FC0F58" w14:textId="77777777" w:rsidR="0060658B" w:rsidRPr="008C0310" w:rsidRDefault="0060658B" w:rsidP="00D550E0">
            <w:pPr>
              <w:pStyle w:val="Normal6a"/>
            </w:pPr>
          </w:p>
        </w:tc>
      </w:tr>
      <w:tr w:rsidR="0060658B" w:rsidRPr="008C0310" w14:paraId="398AF95E" w14:textId="77777777" w:rsidTr="00D550E0">
        <w:trPr>
          <w:jc w:val="center"/>
        </w:trPr>
        <w:tc>
          <w:tcPr>
            <w:tcW w:w="4876" w:type="dxa"/>
            <w:tcBorders>
              <w:top w:val="nil"/>
              <w:left w:val="nil"/>
              <w:bottom w:val="nil"/>
              <w:right w:val="nil"/>
            </w:tcBorders>
          </w:tcPr>
          <w:p w14:paraId="2E24F294" w14:textId="77777777" w:rsidR="0060658B" w:rsidRPr="008C0310" w:rsidRDefault="0060658B" w:rsidP="00D550E0">
            <w:pPr>
              <w:pStyle w:val="Normal6a"/>
            </w:pPr>
            <w:r w:rsidRPr="008C0310">
              <w:rPr>
                <w:b/>
                <w:i/>
              </w:rPr>
              <w:t>A &gt;= 1,1 * (EL * WAL des ursprünglichen Referenzportfolios + UL) bei Verwendung des SEC-IRBA;</w:t>
            </w:r>
          </w:p>
        </w:tc>
        <w:tc>
          <w:tcPr>
            <w:tcW w:w="4876" w:type="dxa"/>
            <w:tcBorders>
              <w:top w:val="nil"/>
              <w:left w:val="nil"/>
              <w:bottom w:val="nil"/>
              <w:right w:val="nil"/>
            </w:tcBorders>
          </w:tcPr>
          <w:p w14:paraId="5A7AF161" w14:textId="77777777" w:rsidR="0060658B" w:rsidRPr="008C0310" w:rsidRDefault="0060658B" w:rsidP="00D550E0">
            <w:pPr>
              <w:pStyle w:val="Normal6a"/>
            </w:pPr>
          </w:p>
        </w:tc>
      </w:tr>
      <w:tr w:rsidR="0060658B" w:rsidRPr="008C0310" w14:paraId="6AE66522" w14:textId="77777777" w:rsidTr="00D550E0">
        <w:trPr>
          <w:jc w:val="center"/>
        </w:trPr>
        <w:tc>
          <w:tcPr>
            <w:tcW w:w="4876" w:type="dxa"/>
            <w:tcBorders>
              <w:top w:val="nil"/>
              <w:left w:val="nil"/>
              <w:bottom w:val="nil"/>
              <w:right w:val="nil"/>
            </w:tcBorders>
          </w:tcPr>
          <w:p w14:paraId="238D70E7" w14:textId="77777777" w:rsidR="0060658B" w:rsidRPr="008C0310" w:rsidRDefault="0060658B" w:rsidP="00D550E0">
            <w:pPr>
              <w:pStyle w:val="Normal6a"/>
            </w:pPr>
            <w:r w:rsidRPr="008C0310">
              <w:rPr>
                <w:b/>
                <w:i/>
              </w:rPr>
              <w:t>3. die Anforderungen gemäß Artikel 243 Absatz 1 Buchstabe b der vorliegenden Verordnung;</w:t>
            </w:r>
          </w:p>
        </w:tc>
        <w:tc>
          <w:tcPr>
            <w:tcW w:w="4876" w:type="dxa"/>
            <w:tcBorders>
              <w:top w:val="nil"/>
              <w:left w:val="nil"/>
              <w:bottom w:val="nil"/>
              <w:right w:val="nil"/>
            </w:tcBorders>
          </w:tcPr>
          <w:p w14:paraId="04311B06" w14:textId="77777777" w:rsidR="0060658B" w:rsidRPr="008C0310" w:rsidRDefault="0060658B" w:rsidP="00D550E0">
            <w:pPr>
              <w:pStyle w:val="Normal6a"/>
            </w:pPr>
          </w:p>
        </w:tc>
      </w:tr>
      <w:tr w:rsidR="0060658B" w:rsidRPr="008C0310" w14:paraId="75E8AD38" w14:textId="77777777" w:rsidTr="00D550E0">
        <w:trPr>
          <w:jc w:val="center"/>
        </w:trPr>
        <w:tc>
          <w:tcPr>
            <w:tcW w:w="4876" w:type="dxa"/>
            <w:tcBorders>
              <w:top w:val="nil"/>
              <w:left w:val="nil"/>
              <w:bottom w:val="nil"/>
              <w:right w:val="nil"/>
            </w:tcBorders>
          </w:tcPr>
          <w:p w14:paraId="23C2ACC9" w14:textId="77777777" w:rsidR="0060658B" w:rsidRPr="008C0310" w:rsidRDefault="0060658B" w:rsidP="00D550E0">
            <w:pPr>
              <w:pStyle w:val="Normal6a"/>
            </w:pPr>
            <w:r w:rsidRPr="008C0310">
              <w:rPr>
                <w:b/>
                <w:i/>
              </w:rPr>
              <w:t>4. die Position ist keine Position des Anlegers;</w:t>
            </w:r>
          </w:p>
        </w:tc>
        <w:tc>
          <w:tcPr>
            <w:tcW w:w="4876" w:type="dxa"/>
            <w:tcBorders>
              <w:top w:val="nil"/>
              <w:left w:val="nil"/>
              <w:bottom w:val="nil"/>
              <w:right w:val="nil"/>
            </w:tcBorders>
          </w:tcPr>
          <w:p w14:paraId="7E6B4FFE" w14:textId="77777777" w:rsidR="0060658B" w:rsidRPr="008C0310" w:rsidRDefault="0060658B" w:rsidP="00D550E0">
            <w:pPr>
              <w:pStyle w:val="Normal6a"/>
            </w:pPr>
          </w:p>
        </w:tc>
      </w:tr>
    </w:tbl>
    <w:p w14:paraId="7A4A378C" w14:textId="77777777" w:rsidR="0060658B" w:rsidRPr="008C0310" w:rsidRDefault="0060658B" w:rsidP="0060658B">
      <w:pPr>
        <w:pStyle w:val="AmOrLang"/>
      </w:pPr>
      <w:r w:rsidRPr="008C0310">
        <w:t xml:space="preserve">Or. </w:t>
      </w:r>
      <w:r w:rsidRPr="008C0310">
        <w:rPr>
          <w:rStyle w:val="HideTWBExt"/>
        </w:rPr>
        <w:t>&lt;Original&gt;</w:t>
      </w:r>
      <w:r w:rsidRPr="008C0310">
        <w:rPr>
          <w:rStyle w:val="HideTWBInt"/>
        </w:rPr>
        <w:t>{EN}</w:t>
      </w:r>
      <w:r w:rsidRPr="008C0310">
        <w:t>en</w:t>
      </w:r>
      <w:r w:rsidRPr="008C0310">
        <w:rPr>
          <w:rStyle w:val="HideTWBExt"/>
        </w:rPr>
        <w:t>&lt;/Original&gt;</w:t>
      </w:r>
    </w:p>
    <w:p w14:paraId="0C41FFF5" w14:textId="77777777" w:rsidR="0060658B" w:rsidRPr="008C0310" w:rsidRDefault="0060658B" w:rsidP="0060658B">
      <w:r w:rsidRPr="008C0310">
        <w:rPr>
          <w:rStyle w:val="HideTWBExt"/>
        </w:rPr>
        <w:t>&lt;/Amend&gt;</w:t>
      </w:r>
    </w:p>
    <w:p w14:paraId="01B621C3" w14:textId="77777777" w:rsidR="0060658B" w:rsidRPr="008C0310" w:rsidRDefault="0060658B" w:rsidP="0060658B">
      <w:pPr>
        <w:pStyle w:val="AmNumberTabs"/>
      </w:pPr>
      <w:r w:rsidRPr="008C0310">
        <w:rPr>
          <w:rStyle w:val="HideTWBExt"/>
        </w:rPr>
        <w:t>&lt;Amend&gt;</w:t>
      </w:r>
      <w:r w:rsidRPr="008C0310">
        <w:t>Änderungsantrag</w:t>
      </w:r>
      <w:r w:rsidRPr="008C0310">
        <w:tab/>
      </w:r>
      <w:r w:rsidRPr="008C0310">
        <w:tab/>
      </w:r>
      <w:r w:rsidRPr="008C0310">
        <w:rPr>
          <w:rStyle w:val="HideTWBExt"/>
        </w:rPr>
        <w:t>&lt;NumAm&gt;</w:t>
      </w:r>
      <w:r w:rsidRPr="008C0310">
        <w:t>153</w:t>
      </w:r>
      <w:r w:rsidRPr="008C0310">
        <w:rPr>
          <w:rStyle w:val="HideTWBExt"/>
        </w:rPr>
        <w:t>&lt;/NumAm&gt;</w:t>
      </w:r>
    </w:p>
    <w:p w14:paraId="4339F6F4" w14:textId="77777777" w:rsidR="0060658B" w:rsidRPr="008C0310" w:rsidRDefault="0060658B" w:rsidP="0060658B">
      <w:pPr>
        <w:pStyle w:val="NormalBold"/>
      </w:pPr>
      <w:r w:rsidRPr="008C0310">
        <w:rPr>
          <w:rStyle w:val="HideTWBExt"/>
          <w:b w:val="0"/>
        </w:rPr>
        <w:t>&lt;RepeatBlock-By&gt;&lt;Members&gt;</w:t>
      </w:r>
      <w:r w:rsidRPr="008C0310">
        <w:t>Giovanni Crosetto, Mariateresa Vivaldini, Denis Nesci, Francesco Ventola, Marco Squarta</w:t>
      </w:r>
      <w:r w:rsidRPr="008C0310">
        <w:rPr>
          <w:rStyle w:val="HideTWBExt"/>
          <w:b w:val="0"/>
        </w:rPr>
        <w:t>&lt;/Members&gt;</w:t>
      </w:r>
    </w:p>
    <w:p w14:paraId="21C3C291" w14:textId="77777777" w:rsidR="0060658B" w:rsidRPr="008C0310" w:rsidRDefault="0060658B" w:rsidP="0060658B">
      <w:pPr>
        <w:pStyle w:val="NormalBold"/>
      </w:pPr>
      <w:r w:rsidRPr="008C0310">
        <w:rPr>
          <w:rStyle w:val="HideTWBExt"/>
          <w:b w:val="0"/>
        </w:rPr>
        <w:t>&lt;/RepeatBlock-By&gt;</w:t>
      </w:r>
    </w:p>
    <w:p w14:paraId="6E0BE993" w14:textId="77777777" w:rsidR="0060658B" w:rsidRPr="008C0310" w:rsidRDefault="0060658B" w:rsidP="0060658B">
      <w:pPr>
        <w:pStyle w:val="NormalBold"/>
      </w:pPr>
      <w:r w:rsidRPr="008C0310">
        <w:rPr>
          <w:rStyle w:val="HideTWBExt"/>
        </w:rPr>
        <w:t>&lt;DocAmend&gt;</w:t>
      </w:r>
      <w:r w:rsidRPr="008C0310">
        <w:t>Vorschlag für eine Verordnung</w:t>
      </w:r>
      <w:r w:rsidRPr="008C0310">
        <w:rPr>
          <w:rStyle w:val="HideTWBExt"/>
        </w:rPr>
        <w:t>&lt;/DocAmend&gt;</w:t>
      </w:r>
    </w:p>
    <w:p w14:paraId="5A0C8F62" w14:textId="77777777" w:rsidR="0060658B" w:rsidRPr="008C0310" w:rsidRDefault="0060658B" w:rsidP="0060658B">
      <w:pPr>
        <w:pStyle w:val="NormalBold"/>
      </w:pPr>
      <w:r w:rsidRPr="008C0310">
        <w:rPr>
          <w:rStyle w:val="HideTWBExt"/>
        </w:rPr>
        <w:t>&lt;Article&gt;</w:t>
      </w:r>
      <w:r w:rsidRPr="008C0310">
        <w:t>Artikel 1 – Absatz 1 – Nummer 3 – Buchstabe c</w:t>
      </w:r>
      <w:r w:rsidRPr="008C0310">
        <w:rPr>
          <w:rStyle w:val="HideTWBExt"/>
        </w:rPr>
        <w:t>&lt;/Article&gt;</w:t>
      </w:r>
    </w:p>
    <w:p w14:paraId="2EE57A7E" w14:textId="77777777" w:rsidR="0060658B" w:rsidRPr="008C0310" w:rsidRDefault="0060658B" w:rsidP="0060658B">
      <w:r w:rsidRPr="008C0310">
        <w:rPr>
          <w:rStyle w:val="HideTWBExt"/>
        </w:rPr>
        <w:t>&lt;DocAmend2&gt;</w:t>
      </w:r>
      <w:r w:rsidRPr="008C0310">
        <w:t>Verordnung (EU) Nr. 575/2013</w:t>
      </w:r>
      <w:r w:rsidRPr="008C0310">
        <w:rPr>
          <w:rStyle w:val="HideTWBExt"/>
        </w:rPr>
        <w:t>&lt;/DocAmend2&gt;</w:t>
      </w:r>
    </w:p>
    <w:p w14:paraId="34991016" w14:textId="77777777" w:rsidR="0060658B" w:rsidRPr="008C0310" w:rsidRDefault="0060658B" w:rsidP="0060658B">
      <w:r w:rsidRPr="008C0310">
        <w:rPr>
          <w:rStyle w:val="HideTWBExt"/>
        </w:rPr>
        <w:t>&lt;Article2&gt;</w:t>
      </w:r>
      <w:r w:rsidRPr="008C0310">
        <w:t>Artikel 243 – Absatz 4 – Buchstabe b – Nummer 1</w:t>
      </w:r>
      <w:r w:rsidRPr="008C031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58B" w:rsidRPr="008C0310" w14:paraId="1143CC8A" w14:textId="77777777" w:rsidTr="00D550E0">
        <w:trPr>
          <w:trHeight w:hRule="exact" w:val="240"/>
          <w:jc w:val="center"/>
        </w:trPr>
        <w:tc>
          <w:tcPr>
            <w:tcW w:w="9752" w:type="dxa"/>
            <w:gridSpan w:val="2"/>
            <w:tcBorders>
              <w:top w:val="nil"/>
              <w:left w:val="nil"/>
              <w:bottom w:val="nil"/>
              <w:right w:val="nil"/>
            </w:tcBorders>
          </w:tcPr>
          <w:p w14:paraId="6F0AED70" w14:textId="77777777" w:rsidR="0060658B" w:rsidRPr="008C0310" w:rsidRDefault="0060658B" w:rsidP="00D550E0"/>
        </w:tc>
      </w:tr>
      <w:tr w:rsidR="0060658B" w:rsidRPr="008C0310" w14:paraId="447E4F32" w14:textId="77777777" w:rsidTr="00D550E0">
        <w:trPr>
          <w:trHeight w:val="240"/>
          <w:jc w:val="center"/>
        </w:trPr>
        <w:tc>
          <w:tcPr>
            <w:tcW w:w="4876" w:type="dxa"/>
            <w:tcBorders>
              <w:top w:val="nil"/>
              <w:left w:val="nil"/>
              <w:bottom w:val="nil"/>
              <w:right w:val="nil"/>
            </w:tcBorders>
          </w:tcPr>
          <w:p w14:paraId="710A7E81" w14:textId="77777777" w:rsidR="0060658B" w:rsidRPr="008C0310" w:rsidRDefault="0060658B" w:rsidP="00D550E0">
            <w:pPr>
              <w:pStyle w:val="AmColumnHeading"/>
            </w:pPr>
            <w:r w:rsidRPr="008C0310">
              <w:t>Vorschlag der Kommission</w:t>
            </w:r>
          </w:p>
        </w:tc>
        <w:tc>
          <w:tcPr>
            <w:tcW w:w="4876" w:type="dxa"/>
            <w:tcBorders>
              <w:top w:val="nil"/>
              <w:left w:val="nil"/>
              <w:bottom w:val="nil"/>
              <w:right w:val="nil"/>
            </w:tcBorders>
          </w:tcPr>
          <w:p w14:paraId="3AA419CB" w14:textId="77777777" w:rsidR="0060658B" w:rsidRPr="008C0310" w:rsidRDefault="0060658B" w:rsidP="00D550E0">
            <w:pPr>
              <w:pStyle w:val="AmColumnHeading"/>
            </w:pPr>
            <w:r w:rsidRPr="008C0310">
              <w:t>Geänderter Text</w:t>
            </w:r>
          </w:p>
        </w:tc>
      </w:tr>
      <w:tr w:rsidR="0060658B" w:rsidRPr="008C0310" w14:paraId="1FBC91B6" w14:textId="77777777" w:rsidTr="00D550E0">
        <w:trPr>
          <w:jc w:val="center"/>
        </w:trPr>
        <w:tc>
          <w:tcPr>
            <w:tcW w:w="4876" w:type="dxa"/>
            <w:tcBorders>
              <w:top w:val="nil"/>
              <w:left w:val="nil"/>
              <w:bottom w:val="nil"/>
              <w:right w:val="nil"/>
            </w:tcBorders>
          </w:tcPr>
          <w:p w14:paraId="3CB111D2" w14:textId="77777777" w:rsidR="0060658B" w:rsidRPr="008C0310" w:rsidRDefault="0060658B" w:rsidP="00D550E0">
            <w:pPr>
              <w:pStyle w:val="Normal6a"/>
            </w:pPr>
            <w:r w:rsidRPr="008C0310">
              <w:rPr>
                <w:b/>
                <w:i/>
              </w:rPr>
              <w:t>1.</w:t>
            </w:r>
            <w:r w:rsidRPr="008C0310">
              <w:tab/>
            </w:r>
            <w:r w:rsidRPr="008C0310">
              <w:rPr>
                <w:b/>
                <w:i/>
              </w:rPr>
              <w:t>die Anforderungen des Artikels 24 Absatz 17 Buchstabe b der Verordnung (EU) 2017/2402;</w:t>
            </w:r>
          </w:p>
        </w:tc>
        <w:tc>
          <w:tcPr>
            <w:tcW w:w="4876" w:type="dxa"/>
            <w:tcBorders>
              <w:top w:val="nil"/>
              <w:left w:val="nil"/>
              <w:bottom w:val="nil"/>
              <w:right w:val="nil"/>
            </w:tcBorders>
          </w:tcPr>
          <w:p w14:paraId="70058B44" w14:textId="77777777" w:rsidR="0060658B" w:rsidRPr="008C0310" w:rsidRDefault="0060658B" w:rsidP="00D550E0">
            <w:pPr>
              <w:pStyle w:val="Normal6a"/>
            </w:pPr>
            <w:r w:rsidRPr="008C0310">
              <w:rPr>
                <w:b/>
                <w:i/>
              </w:rPr>
              <w:t>entfällt</w:t>
            </w:r>
          </w:p>
        </w:tc>
      </w:tr>
    </w:tbl>
    <w:p w14:paraId="202EBD13" w14:textId="77777777" w:rsidR="0060658B" w:rsidRPr="008C0310" w:rsidRDefault="0060658B" w:rsidP="0060658B">
      <w:pPr>
        <w:pStyle w:val="AmOrLang"/>
      </w:pPr>
      <w:r w:rsidRPr="008C0310">
        <w:t xml:space="preserve">Or. </w:t>
      </w:r>
      <w:r w:rsidRPr="008C0310">
        <w:rPr>
          <w:rStyle w:val="HideTWBExt"/>
        </w:rPr>
        <w:t>&lt;Original&gt;</w:t>
      </w:r>
      <w:r w:rsidRPr="008C0310">
        <w:rPr>
          <w:rStyle w:val="HideTWBInt"/>
        </w:rPr>
        <w:t>{EN}</w:t>
      </w:r>
      <w:r w:rsidRPr="008C0310">
        <w:t>en</w:t>
      </w:r>
      <w:r w:rsidRPr="008C0310">
        <w:rPr>
          <w:rStyle w:val="HideTWBExt"/>
        </w:rPr>
        <w:t>&lt;/Original&gt;</w:t>
      </w:r>
    </w:p>
    <w:p w14:paraId="3C184018" w14:textId="77777777" w:rsidR="0060658B" w:rsidRPr="008C0310" w:rsidRDefault="0060658B" w:rsidP="0060658B">
      <w:r w:rsidRPr="008C0310">
        <w:rPr>
          <w:rStyle w:val="HideTWBExt"/>
        </w:rPr>
        <w:t>&lt;/Amend&gt;</w:t>
      </w:r>
    </w:p>
    <w:p w14:paraId="33FA020C" w14:textId="77777777" w:rsidR="0060658B" w:rsidRPr="008C0310" w:rsidRDefault="0060658B" w:rsidP="0060658B">
      <w:pPr>
        <w:pStyle w:val="AmNumberTabs"/>
      </w:pPr>
      <w:r w:rsidRPr="008C0310">
        <w:rPr>
          <w:rStyle w:val="HideTWBExt"/>
        </w:rPr>
        <w:t>&lt;Amend&gt;</w:t>
      </w:r>
      <w:r w:rsidRPr="008C0310">
        <w:t>Änderungsantrag</w:t>
      </w:r>
      <w:r w:rsidRPr="008C0310">
        <w:tab/>
      </w:r>
      <w:r w:rsidRPr="008C0310">
        <w:tab/>
      </w:r>
      <w:r w:rsidRPr="008C0310">
        <w:rPr>
          <w:rStyle w:val="HideTWBExt"/>
        </w:rPr>
        <w:t>&lt;NumAm&gt;</w:t>
      </w:r>
      <w:r w:rsidRPr="008C0310">
        <w:t>154</w:t>
      </w:r>
      <w:r w:rsidRPr="008C0310">
        <w:rPr>
          <w:rStyle w:val="HideTWBExt"/>
        </w:rPr>
        <w:t>&lt;/NumAm&gt;</w:t>
      </w:r>
    </w:p>
    <w:p w14:paraId="192D5EED" w14:textId="77777777" w:rsidR="0060658B" w:rsidRPr="008C0310" w:rsidRDefault="0060658B" w:rsidP="0060658B">
      <w:pPr>
        <w:pStyle w:val="NormalBold"/>
      </w:pPr>
      <w:r w:rsidRPr="008C0310">
        <w:rPr>
          <w:rStyle w:val="HideTWBExt"/>
          <w:b w:val="0"/>
        </w:rPr>
        <w:t>&lt;RepeatBlock-By&gt;&lt;Members&gt;</w:t>
      </w:r>
      <w:r w:rsidRPr="008C0310">
        <w:t>Giovanni Crosetto, Mariateresa Vivaldini, Denis Nesci, Francesco Ventola, Marco Squarta</w:t>
      </w:r>
      <w:r w:rsidRPr="008C0310">
        <w:rPr>
          <w:rStyle w:val="HideTWBExt"/>
          <w:b w:val="0"/>
        </w:rPr>
        <w:t>&lt;/Members&gt;</w:t>
      </w:r>
    </w:p>
    <w:p w14:paraId="7C9F7865" w14:textId="77777777" w:rsidR="0060658B" w:rsidRPr="008C0310" w:rsidRDefault="0060658B" w:rsidP="0060658B">
      <w:pPr>
        <w:pStyle w:val="NormalBold"/>
      </w:pPr>
      <w:r w:rsidRPr="008C0310">
        <w:rPr>
          <w:rStyle w:val="HideTWBExt"/>
          <w:b w:val="0"/>
        </w:rPr>
        <w:t>&lt;/RepeatBlock-By&gt;</w:t>
      </w:r>
    </w:p>
    <w:p w14:paraId="0CDAB3C7" w14:textId="77777777" w:rsidR="0060658B" w:rsidRPr="008C0310" w:rsidRDefault="0060658B" w:rsidP="0060658B">
      <w:pPr>
        <w:pStyle w:val="NormalBold"/>
      </w:pPr>
      <w:r w:rsidRPr="008C0310">
        <w:rPr>
          <w:rStyle w:val="HideTWBExt"/>
        </w:rPr>
        <w:t>&lt;DocAmend&gt;</w:t>
      </w:r>
      <w:r w:rsidRPr="008C0310">
        <w:t>Vorschlag für eine Verordnung</w:t>
      </w:r>
      <w:r w:rsidRPr="008C0310">
        <w:rPr>
          <w:rStyle w:val="HideTWBExt"/>
        </w:rPr>
        <w:t>&lt;/DocAmend&gt;</w:t>
      </w:r>
    </w:p>
    <w:p w14:paraId="3D2FA126" w14:textId="77777777" w:rsidR="0060658B" w:rsidRPr="008C0310" w:rsidRDefault="0060658B" w:rsidP="0060658B">
      <w:pPr>
        <w:pStyle w:val="NormalBold"/>
      </w:pPr>
      <w:r w:rsidRPr="008C0310">
        <w:rPr>
          <w:rStyle w:val="HideTWBExt"/>
        </w:rPr>
        <w:t>&lt;Article&gt;</w:t>
      </w:r>
      <w:r w:rsidRPr="008C0310">
        <w:t>Artikel 1 – Absatz 1 – Nummer 3 – Buchstabe c</w:t>
      </w:r>
      <w:r w:rsidRPr="008C0310">
        <w:rPr>
          <w:rStyle w:val="HideTWBExt"/>
        </w:rPr>
        <w:t>&lt;/Article&gt;</w:t>
      </w:r>
    </w:p>
    <w:p w14:paraId="6746100F" w14:textId="77777777" w:rsidR="0060658B" w:rsidRPr="008C0310" w:rsidRDefault="0060658B" w:rsidP="0060658B">
      <w:r w:rsidRPr="008C0310">
        <w:rPr>
          <w:rStyle w:val="HideTWBExt"/>
        </w:rPr>
        <w:t>&lt;DocAmend2&gt;</w:t>
      </w:r>
      <w:r w:rsidRPr="008C0310">
        <w:t>Verordnung (EU) Nr. 575/2013</w:t>
      </w:r>
      <w:r w:rsidRPr="008C0310">
        <w:rPr>
          <w:rStyle w:val="HideTWBExt"/>
        </w:rPr>
        <w:t>&lt;/DocAmend2&gt;</w:t>
      </w:r>
    </w:p>
    <w:p w14:paraId="05E306D0" w14:textId="77777777" w:rsidR="0060658B" w:rsidRPr="008C0310" w:rsidRDefault="0060658B" w:rsidP="0060658B">
      <w:r w:rsidRPr="008C0310">
        <w:rPr>
          <w:rStyle w:val="HideTWBExt"/>
        </w:rPr>
        <w:t>&lt;Article2&gt;</w:t>
      </w:r>
      <w:r w:rsidRPr="008C0310">
        <w:t>Artikel 243 – Absatz 4 – Buchstabe b – Nummer 2</w:t>
      </w:r>
      <w:r w:rsidRPr="008C031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58B" w:rsidRPr="008C0310" w14:paraId="33CE52E6" w14:textId="77777777" w:rsidTr="00D550E0">
        <w:trPr>
          <w:trHeight w:hRule="exact" w:val="240"/>
          <w:jc w:val="center"/>
        </w:trPr>
        <w:tc>
          <w:tcPr>
            <w:tcW w:w="9752" w:type="dxa"/>
            <w:gridSpan w:val="2"/>
            <w:tcBorders>
              <w:top w:val="nil"/>
              <w:left w:val="nil"/>
              <w:bottom w:val="nil"/>
              <w:right w:val="nil"/>
            </w:tcBorders>
          </w:tcPr>
          <w:p w14:paraId="71891A99" w14:textId="77777777" w:rsidR="0060658B" w:rsidRPr="008C0310" w:rsidRDefault="0060658B" w:rsidP="00D550E0"/>
        </w:tc>
      </w:tr>
      <w:tr w:rsidR="0060658B" w:rsidRPr="008C0310" w14:paraId="29B5A98B" w14:textId="77777777" w:rsidTr="00D550E0">
        <w:trPr>
          <w:trHeight w:val="240"/>
          <w:jc w:val="center"/>
        </w:trPr>
        <w:tc>
          <w:tcPr>
            <w:tcW w:w="4876" w:type="dxa"/>
            <w:tcBorders>
              <w:top w:val="nil"/>
              <w:left w:val="nil"/>
              <w:bottom w:val="nil"/>
              <w:right w:val="nil"/>
            </w:tcBorders>
          </w:tcPr>
          <w:p w14:paraId="0D4F0A04" w14:textId="77777777" w:rsidR="0060658B" w:rsidRPr="008C0310" w:rsidRDefault="0060658B" w:rsidP="00D550E0">
            <w:pPr>
              <w:pStyle w:val="AmColumnHeading"/>
            </w:pPr>
            <w:r w:rsidRPr="008C0310">
              <w:t>Vorschlag der Kommission</w:t>
            </w:r>
          </w:p>
        </w:tc>
        <w:tc>
          <w:tcPr>
            <w:tcW w:w="4876" w:type="dxa"/>
            <w:tcBorders>
              <w:top w:val="nil"/>
              <w:left w:val="nil"/>
              <w:bottom w:val="nil"/>
              <w:right w:val="nil"/>
            </w:tcBorders>
          </w:tcPr>
          <w:p w14:paraId="2C3FE15E" w14:textId="77777777" w:rsidR="0060658B" w:rsidRPr="008C0310" w:rsidRDefault="0060658B" w:rsidP="00D550E0">
            <w:pPr>
              <w:pStyle w:val="AmColumnHeading"/>
            </w:pPr>
            <w:r w:rsidRPr="008C0310">
              <w:t>Geänderter Text</w:t>
            </w:r>
          </w:p>
        </w:tc>
      </w:tr>
      <w:tr w:rsidR="0060658B" w:rsidRPr="008C0310" w14:paraId="6EAFDB36" w14:textId="77777777" w:rsidTr="00D550E0">
        <w:trPr>
          <w:jc w:val="center"/>
        </w:trPr>
        <w:tc>
          <w:tcPr>
            <w:tcW w:w="4876" w:type="dxa"/>
            <w:tcBorders>
              <w:top w:val="nil"/>
              <w:left w:val="nil"/>
              <w:bottom w:val="nil"/>
              <w:right w:val="nil"/>
            </w:tcBorders>
          </w:tcPr>
          <w:p w14:paraId="3935FD88" w14:textId="77777777" w:rsidR="0060658B" w:rsidRPr="008C0310" w:rsidRDefault="0060658B" w:rsidP="00D550E0">
            <w:pPr>
              <w:pStyle w:val="Normal6a"/>
            </w:pPr>
            <w:r w:rsidRPr="008C0310">
              <w:rPr>
                <w:b/>
                <w:i/>
              </w:rPr>
              <w:t>2.</w:t>
            </w:r>
            <w:r w:rsidRPr="008C0310">
              <w:tab/>
            </w:r>
            <w:r w:rsidRPr="008C0310">
              <w:rPr>
                <w:b/>
                <w:i/>
              </w:rPr>
              <w:t>der Anknüpfungspunkt der vorrangigen Verbriefungsposition wird wie folgt bestimmt:</w:t>
            </w:r>
          </w:p>
        </w:tc>
        <w:tc>
          <w:tcPr>
            <w:tcW w:w="4876" w:type="dxa"/>
            <w:tcBorders>
              <w:top w:val="nil"/>
              <w:left w:val="nil"/>
              <w:bottom w:val="nil"/>
              <w:right w:val="nil"/>
            </w:tcBorders>
          </w:tcPr>
          <w:p w14:paraId="674C218C" w14:textId="77777777" w:rsidR="0060658B" w:rsidRPr="008C0310" w:rsidRDefault="0060658B" w:rsidP="00D550E0">
            <w:pPr>
              <w:pStyle w:val="Normal6a"/>
            </w:pPr>
            <w:r w:rsidRPr="008C0310">
              <w:rPr>
                <w:b/>
                <w:i/>
              </w:rPr>
              <w:t>entfällt</w:t>
            </w:r>
          </w:p>
        </w:tc>
      </w:tr>
      <w:tr w:rsidR="0060658B" w:rsidRPr="008C0310" w14:paraId="38D7D5CB" w14:textId="77777777" w:rsidTr="00D550E0">
        <w:trPr>
          <w:jc w:val="center"/>
        </w:trPr>
        <w:tc>
          <w:tcPr>
            <w:tcW w:w="4876" w:type="dxa"/>
            <w:tcBorders>
              <w:top w:val="nil"/>
              <w:left w:val="nil"/>
              <w:bottom w:val="nil"/>
              <w:right w:val="nil"/>
            </w:tcBorders>
          </w:tcPr>
          <w:p w14:paraId="6B79A146" w14:textId="77777777" w:rsidR="0060658B" w:rsidRPr="008C0310" w:rsidRDefault="0060658B" w:rsidP="00D550E0">
            <w:pPr>
              <w:pStyle w:val="Normal6a"/>
            </w:pPr>
            <w:r w:rsidRPr="008C0310">
              <w:rPr>
                <w:b/>
                <w:i/>
              </w:rPr>
              <w:t>A &gt;= 1,5 * K</w:t>
            </w:r>
            <w:r w:rsidRPr="008C0310">
              <w:rPr>
                <w:b/>
                <w:i/>
                <w:vertAlign w:val="subscript"/>
              </w:rPr>
              <w:t>A</w:t>
            </w:r>
            <w:r w:rsidRPr="008C0310">
              <w:rPr>
                <w:b/>
                <w:i/>
              </w:rPr>
              <w:t>, bei Verwendung des SEC-SA oder SEC-ERBA oder</w:t>
            </w:r>
          </w:p>
        </w:tc>
        <w:tc>
          <w:tcPr>
            <w:tcW w:w="4876" w:type="dxa"/>
            <w:tcBorders>
              <w:top w:val="nil"/>
              <w:left w:val="nil"/>
              <w:bottom w:val="nil"/>
              <w:right w:val="nil"/>
            </w:tcBorders>
          </w:tcPr>
          <w:p w14:paraId="342CE19B" w14:textId="77777777" w:rsidR="0060658B" w:rsidRPr="008C0310" w:rsidRDefault="0060658B" w:rsidP="00D550E0">
            <w:pPr>
              <w:pStyle w:val="Normal6a"/>
            </w:pPr>
          </w:p>
        </w:tc>
      </w:tr>
      <w:tr w:rsidR="0060658B" w:rsidRPr="008C0310" w14:paraId="04976DEB" w14:textId="77777777" w:rsidTr="00D550E0">
        <w:trPr>
          <w:jc w:val="center"/>
        </w:trPr>
        <w:tc>
          <w:tcPr>
            <w:tcW w:w="4876" w:type="dxa"/>
            <w:tcBorders>
              <w:top w:val="nil"/>
              <w:left w:val="nil"/>
              <w:bottom w:val="nil"/>
              <w:right w:val="nil"/>
            </w:tcBorders>
          </w:tcPr>
          <w:p w14:paraId="4B31A875" w14:textId="77777777" w:rsidR="0060658B" w:rsidRPr="008C0310" w:rsidRDefault="0060658B" w:rsidP="00D550E0">
            <w:pPr>
              <w:pStyle w:val="Normal6a"/>
            </w:pPr>
            <w:r w:rsidRPr="008C0310">
              <w:rPr>
                <w:b/>
                <w:i/>
              </w:rPr>
              <w:t>A &gt;= 1,1 * (EL * WAL des ursprünglichen Referenzportfolios + UL) bei Verwendung des SEC-IRBA;</w:t>
            </w:r>
          </w:p>
        </w:tc>
        <w:tc>
          <w:tcPr>
            <w:tcW w:w="4876" w:type="dxa"/>
            <w:tcBorders>
              <w:top w:val="nil"/>
              <w:left w:val="nil"/>
              <w:bottom w:val="nil"/>
              <w:right w:val="nil"/>
            </w:tcBorders>
          </w:tcPr>
          <w:p w14:paraId="4B1876EE" w14:textId="77777777" w:rsidR="0060658B" w:rsidRPr="008C0310" w:rsidRDefault="0060658B" w:rsidP="00D550E0">
            <w:pPr>
              <w:pStyle w:val="Normal6a"/>
            </w:pPr>
          </w:p>
        </w:tc>
      </w:tr>
    </w:tbl>
    <w:p w14:paraId="40608199" w14:textId="77777777" w:rsidR="0060658B" w:rsidRPr="008C0310" w:rsidRDefault="0060658B" w:rsidP="0060658B">
      <w:pPr>
        <w:pStyle w:val="AmOrLang"/>
      </w:pPr>
      <w:r w:rsidRPr="008C0310">
        <w:t xml:space="preserve">Or. </w:t>
      </w:r>
      <w:r w:rsidRPr="008C0310">
        <w:rPr>
          <w:rStyle w:val="HideTWBExt"/>
        </w:rPr>
        <w:t>&lt;Original&gt;</w:t>
      </w:r>
      <w:r w:rsidRPr="008C0310">
        <w:rPr>
          <w:rStyle w:val="HideTWBInt"/>
        </w:rPr>
        <w:t>{EN}</w:t>
      </w:r>
      <w:r w:rsidRPr="008C0310">
        <w:t>en</w:t>
      </w:r>
      <w:r w:rsidRPr="008C0310">
        <w:rPr>
          <w:rStyle w:val="HideTWBExt"/>
        </w:rPr>
        <w:t>&lt;/Original&gt;</w:t>
      </w:r>
    </w:p>
    <w:p w14:paraId="5158B162" w14:textId="77777777" w:rsidR="0060658B" w:rsidRPr="008C0310" w:rsidRDefault="0060658B" w:rsidP="0060658B">
      <w:r w:rsidRPr="008C0310">
        <w:rPr>
          <w:rStyle w:val="HideTWBExt"/>
        </w:rPr>
        <w:t>&lt;/Amend&gt;</w:t>
      </w:r>
    </w:p>
    <w:p w14:paraId="26DE91F8" w14:textId="77777777" w:rsidR="0060658B" w:rsidRPr="008C0310" w:rsidRDefault="0060658B" w:rsidP="0060658B">
      <w:pPr>
        <w:pStyle w:val="AmNumberTabs"/>
      </w:pPr>
      <w:r w:rsidRPr="008C0310">
        <w:rPr>
          <w:rStyle w:val="HideTWBExt"/>
        </w:rPr>
        <w:t>&lt;Amend&gt;</w:t>
      </w:r>
      <w:r w:rsidRPr="008C0310">
        <w:t>Änderungsantrag</w:t>
      </w:r>
      <w:r w:rsidRPr="008C0310">
        <w:tab/>
      </w:r>
      <w:r w:rsidRPr="008C0310">
        <w:tab/>
      </w:r>
      <w:r w:rsidRPr="008C0310">
        <w:rPr>
          <w:rStyle w:val="HideTWBExt"/>
        </w:rPr>
        <w:t>&lt;NumAm&gt;</w:t>
      </w:r>
      <w:r w:rsidRPr="008C0310">
        <w:t>155</w:t>
      </w:r>
      <w:r w:rsidRPr="008C0310">
        <w:rPr>
          <w:rStyle w:val="HideTWBExt"/>
        </w:rPr>
        <w:t>&lt;/NumAm&gt;</w:t>
      </w:r>
    </w:p>
    <w:p w14:paraId="4392A791" w14:textId="77777777" w:rsidR="0060658B" w:rsidRPr="008C0310" w:rsidRDefault="0060658B" w:rsidP="0060658B">
      <w:pPr>
        <w:pStyle w:val="NormalBold"/>
      </w:pPr>
      <w:r w:rsidRPr="008C0310">
        <w:rPr>
          <w:rStyle w:val="HideTWBExt"/>
          <w:b w:val="0"/>
        </w:rPr>
        <w:t>&lt;RepeatBlock-By&gt;&lt;Members&gt;</w:t>
      </w:r>
      <w:r w:rsidRPr="008C0310">
        <w:t>Gilles Boyer, Stéphanie Yon-Courtin, Billy Kelleher</w:t>
      </w:r>
      <w:r w:rsidRPr="008C0310">
        <w:rPr>
          <w:rStyle w:val="HideTWBExt"/>
          <w:b w:val="0"/>
        </w:rPr>
        <w:t>&lt;/Members&gt;</w:t>
      </w:r>
    </w:p>
    <w:p w14:paraId="6C3342A9" w14:textId="77777777" w:rsidR="0060658B" w:rsidRPr="008C0310" w:rsidRDefault="0060658B" w:rsidP="0060658B">
      <w:pPr>
        <w:pStyle w:val="NormalBold"/>
      </w:pPr>
      <w:r w:rsidRPr="008C0310">
        <w:rPr>
          <w:rStyle w:val="HideTWBExt"/>
          <w:b w:val="0"/>
        </w:rPr>
        <w:t>&lt;/RepeatBlock-By&gt;</w:t>
      </w:r>
    </w:p>
    <w:p w14:paraId="05913732" w14:textId="77777777" w:rsidR="0060658B" w:rsidRPr="008C0310" w:rsidRDefault="0060658B" w:rsidP="0060658B">
      <w:pPr>
        <w:pStyle w:val="NormalBold"/>
      </w:pPr>
      <w:r w:rsidRPr="008C0310">
        <w:rPr>
          <w:rStyle w:val="HideTWBExt"/>
        </w:rPr>
        <w:t>&lt;DocAmend&gt;</w:t>
      </w:r>
      <w:r w:rsidRPr="008C0310">
        <w:t>Vorschlag für eine Verordnung</w:t>
      </w:r>
      <w:r w:rsidRPr="008C0310">
        <w:rPr>
          <w:rStyle w:val="HideTWBExt"/>
        </w:rPr>
        <w:t>&lt;/DocAmend&gt;</w:t>
      </w:r>
    </w:p>
    <w:p w14:paraId="2EFF3EEC" w14:textId="77777777" w:rsidR="0060658B" w:rsidRPr="008C0310" w:rsidRDefault="0060658B" w:rsidP="0060658B">
      <w:pPr>
        <w:pStyle w:val="NormalBold"/>
      </w:pPr>
      <w:r w:rsidRPr="008C0310">
        <w:rPr>
          <w:rStyle w:val="HideTWBExt"/>
        </w:rPr>
        <w:t>&lt;Article&gt;</w:t>
      </w:r>
      <w:r w:rsidRPr="008C0310">
        <w:t>Artikel 1 – Absatz 1 – Nummer 3 – Buchstabe c</w:t>
      </w:r>
      <w:r w:rsidRPr="008C0310">
        <w:rPr>
          <w:rStyle w:val="HideTWBExt"/>
        </w:rPr>
        <w:t>&lt;/Article&gt;</w:t>
      </w:r>
    </w:p>
    <w:p w14:paraId="111DC1B3" w14:textId="77777777" w:rsidR="0060658B" w:rsidRPr="008C0310" w:rsidRDefault="0060658B" w:rsidP="0060658B">
      <w:r w:rsidRPr="008C0310">
        <w:rPr>
          <w:rStyle w:val="HideTWBExt"/>
        </w:rPr>
        <w:t>&lt;DocAmend2&gt;</w:t>
      </w:r>
      <w:r w:rsidRPr="008C0310">
        <w:t>Verordnung (EU) Nr. 575/2013</w:t>
      </w:r>
      <w:r w:rsidRPr="008C0310">
        <w:rPr>
          <w:rStyle w:val="HideTWBExt"/>
        </w:rPr>
        <w:t>&lt;/DocAmend2&gt;</w:t>
      </w:r>
    </w:p>
    <w:p w14:paraId="3D9C9AF6" w14:textId="77777777" w:rsidR="0060658B" w:rsidRPr="008C0310" w:rsidRDefault="0060658B" w:rsidP="0060658B">
      <w:r w:rsidRPr="008C0310">
        <w:rPr>
          <w:rStyle w:val="HideTWBExt"/>
        </w:rPr>
        <w:t>&lt;Article2&gt;</w:t>
      </w:r>
      <w:r w:rsidRPr="008C0310">
        <w:t>Artikel 243 – Absatz 4 – Buchstabe b – Nummer 2 –Spiegelstrich 1</w:t>
      </w:r>
      <w:r w:rsidRPr="008C031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58B" w:rsidRPr="008C0310" w14:paraId="416B02A0" w14:textId="77777777" w:rsidTr="00D550E0">
        <w:trPr>
          <w:trHeight w:hRule="exact" w:val="240"/>
          <w:jc w:val="center"/>
        </w:trPr>
        <w:tc>
          <w:tcPr>
            <w:tcW w:w="9752" w:type="dxa"/>
            <w:gridSpan w:val="2"/>
            <w:tcBorders>
              <w:top w:val="nil"/>
              <w:left w:val="nil"/>
              <w:bottom w:val="nil"/>
              <w:right w:val="nil"/>
            </w:tcBorders>
          </w:tcPr>
          <w:p w14:paraId="3BF1AC47" w14:textId="77777777" w:rsidR="0060658B" w:rsidRPr="008C0310" w:rsidRDefault="0060658B" w:rsidP="00D550E0"/>
        </w:tc>
      </w:tr>
      <w:tr w:rsidR="0060658B" w:rsidRPr="008C0310" w14:paraId="14964419" w14:textId="77777777" w:rsidTr="00D550E0">
        <w:trPr>
          <w:trHeight w:val="240"/>
          <w:jc w:val="center"/>
        </w:trPr>
        <w:tc>
          <w:tcPr>
            <w:tcW w:w="4876" w:type="dxa"/>
            <w:tcBorders>
              <w:top w:val="nil"/>
              <w:left w:val="nil"/>
              <w:bottom w:val="nil"/>
              <w:right w:val="nil"/>
            </w:tcBorders>
          </w:tcPr>
          <w:p w14:paraId="41507E01" w14:textId="77777777" w:rsidR="0060658B" w:rsidRPr="008C0310" w:rsidRDefault="0060658B" w:rsidP="00D550E0">
            <w:pPr>
              <w:pStyle w:val="AmColumnHeading"/>
            </w:pPr>
            <w:r w:rsidRPr="008C0310">
              <w:t>Vorschlag der Kommission</w:t>
            </w:r>
          </w:p>
        </w:tc>
        <w:tc>
          <w:tcPr>
            <w:tcW w:w="4876" w:type="dxa"/>
            <w:tcBorders>
              <w:top w:val="nil"/>
              <w:left w:val="nil"/>
              <w:bottom w:val="nil"/>
              <w:right w:val="nil"/>
            </w:tcBorders>
          </w:tcPr>
          <w:p w14:paraId="47FEC9F3" w14:textId="77777777" w:rsidR="0060658B" w:rsidRPr="008C0310" w:rsidRDefault="0060658B" w:rsidP="00D550E0">
            <w:pPr>
              <w:pStyle w:val="AmColumnHeading"/>
            </w:pPr>
            <w:r w:rsidRPr="008C0310">
              <w:t>Geänderter Text</w:t>
            </w:r>
          </w:p>
        </w:tc>
      </w:tr>
      <w:tr w:rsidR="0060658B" w:rsidRPr="008C0310" w14:paraId="74FD1B99" w14:textId="77777777" w:rsidTr="00D550E0">
        <w:trPr>
          <w:jc w:val="center"/>
        </w:trPr>
        <w:tc>
          <w:tcPr>
            <w:tcW w:w="4876" w:type="dxa"/>
            <w:tcBorders>
              <w:top w:val="nil"/>
              <w:left w:val="nil"/>
              <w:bottom w:val="nil"/>
              <w:right w:val="nil"/>
            </w:tcBorders>
          </w:tcPr>
          <w:p w14:paraId="63BF3E3C" w14:textId="77777777" w:rsidR="0060658B" w:rsidRPr="008C0310" w:rsidRDefault="0060658B" w:rsidP="00D550E0">
            <w:pPr>
              <w:pStyle w:val="Normal6a"/>
            </w:pPr>
            <w:r w:rsidRPr="008C0310">
              <w:t xml:space="preserve">A &gt;= </w:t>
            </w:r>
            <w:r w:rsidRPr="008C0310">
              <w:rPr>
                <w:b/>
                <w:i/>
              </w:rPr>
              <w:t>1,5</w:t>
            </w:r>
            <w:r w:rsidRPr="008C0310">
              <w:t xml:space="preserve"> * K</w:t>
            </w:r>
            <w:r w:rsidRPr="008C0310">
              <w:rPr>
                <w:vertAlign w:val="subscript"/>
              </w:rPr>
              <w:t>A</w:t>
            </w:r>
            <w:r w:rsidRPr="008C0310">
              <w:t>, bei Verwendung des SEC-SA oder SEC-ERBA oder</w:t>
            </w:r>
          </w:p>
        </w:tc>
        <w:tc>
          <w:tcPr>
            <w:tcW w:w="4876" w:type="dxa"/>
            <w:tcBorders>
              <w:top w:val="nil"/>
              <w:left w:val="nil"/>
              <w:bottom w:val="nil"/>
              <w:right w:val="nil"/>
            </w:tcBorders>
          </w:tcPr>
          <w:p w14:paraId="3AC364C1" w14:textId="77777777" w:rsidR="0060658B" w:rsidRPr="008C0310" w:rsidRDefault="0060658B" w:rsidP="00D550E0">
            <w:pPr>
              <w:pStyle w:val="Normal6a"/>
            </w:pPr>
            <w:r w:rsidRPr="008C0310">
              <w:t xml:space="preserve">A &gt;= </w:t>
            </w:r>
            <w:r w:rsidRPr="008C0310">
              <w:rPr>
                <w:b/>
                <w:i/>
              </w:rPr>
              <w:t>1,1</w:t>
            </w:r>
            <w:r w:rsidRPr="008C0310">
              <w:t xml:space="preserve"> * K</w:t>
            </w:r>
            <w:r w:rsidRPr="008C0310">
              <w:rPr>
                <w:vertAlign w:val="subscript"/>
              </w:rPr>
              <w:t>A</w:t>
            </w:r>
            <w:r w:rsidRPr="008C0310">
              <w:t>, bei Verwendung des SEC-SA oder SEC-ERBA oder</w:t>
            </w:r>
          </w:p>
        </w:tc>
      </w:tr>
    </w:tbl>
    <w:p w14:paraId="2D18B478" w14:textId="77777777" w:rsidR="0060658B" w:rsidRPr="008C0310" w:rsidRDefault="0060658B" w:rsidP="0060658B">
      <w:pPr>
        <w:pStyle w:val="AmOrLang"/>
      </w:pPr>
      <w:r w:rsidRPr="008C0310">
        <w:t xml:space="preserve">Or. </w:t>
      </w:r>
      <w:r w:rsidRPr="008C0310">
        <w:rPr>
          <w:rStyle w:val="HideTWBExt"/>
        </w:rPr>
        <w:t>&lt;Original&gt;</w:t>
      </w:r>
      <w:r w:rsidRPr="008C0310">
        <w:rPr>
          <w:rStyle w:val="HideTWBInt"/>
        </w:rPr>
        <w:t>{EN}</w:t>
      </w:r>
      <w:r w:rsidRPr="008C0310">
        <w:t>en</w:t>
      </w:r>
      <w:r w:rsidRPr="008C0310">
        <w:rPr>
          <w:rStyle w:val="HideTWBExt"/>
        </w:rPr>
        <w:t>&lt;/Original&gt;</w:t>
      </w:r>
    </w:p>
    <w:p w14:paraId="27D02B0C" w14:textId="77777777" w:rsidR="0060658B" w:rsidRPr="008C0310" w:rsidRDefault="0060658B" w:rsidP="0060658B">
      <w:r w:rsidRPr="008C0310">
        <w:rPr>
          <w:rStyle w:val="HideTWBExt"/>
        </w:rPr>
        <w:t>&lt;/Amend&gt;</w:t>
      </w:r>
    </w:p>
    <w:p w14:paraId="0816BF3F" w14:textId="77777777" w:rsidR="0060658B" w:rsidRPr="008C0310" w:rsidRDefault="0060658B" w:rsidP="0060658B">
      <w:pPr>
        <w:pStyle w:val="AmNumberTabs"/>
      </w:pPr>
      <w:r w:rsidRPr="008C0310">
        <w:rPr>
          <w:rStyle w:val="HideTWBExt"/>
        </w:rPr>
        <w:t>&lt;Amend&gt;</w:t>
      </w:r>
      <w:r w:rsidRPr="008C0310">
        <w:t>Änderungsantrag</w:t>
      </w:r>
      <w:r w:rsidRPr="008C0310">
        <w:tab/>
      </w:r>
      <w:r w:rsidRPr="008C0310">
        <w:tab/>
      </w:r>
      <w:r w:rsidRPr="008C0310">
        <w:rPr>
          <w:rStyle w:val="HideTWBExt"/>
        </w:rPr>
        <w:t>&lt;NumAm&gt;</w:t>
      </w:r>
      <w:r w:rsidRPr="008C0310">
        <w:t>156</w:t>
      </w:r>
      <w:r w:rsidRPr="008C0310">
        <w:rPr>
          <w:rStyle w:val="HideTWBExt"/>
        </w:rPr>
        <w:t>&lt;/NumAm&gt;</w:t>
      </w:r>
    </w:p>
    <w:p w14:paraId="6BB3985E" w14:textId="77777777" w:rsidR="0060658B" w:rsidRPr="008C0310" w:rsidRDefault="0060658B" w:rsidP="0060658B">
      <w:pPr>
        <w:pStyle w:val="NormalBold"/>
      </w:pPr>
      <w:r w:rsidRPr="008C0310">
        <w:rPr>
          <w:rStyle w:val="HideTWBExt"/>
          <w:b w:val="0"/>
        </w:rPr>
        <w:t>&lt;RepeatBlock-By&gt;&lt;Members&gt;</w:t>
      </w:r>
      <w:r w:rsidRPr="008C0310">
        <w:t>Gilles Boyer, Stéphanie Yon-Courtin, Billy Kelleher</w:t>
      </w:r>
      <w:r w:rsidRPr="008C0310">
        <w:rPr>
          <w:rStyle w:val="HideTWBExt"/>
          <w:b w:val="0"/>
        </w:rPr>
        <w:t>&lt;/Members&gt;</w:t>
      </w:r>
    </w:p>
    <w:p w14:paraId="63E94F19" w14:textId="77777777" w:rsidR="0060658B" w:rsidRPr="008C0310" w:rsidRDefault="0060658B" w:rsidP="0060658B">
      <w:pPr>
        <w:pStyle w:val="NormalBold"/>
      </w:pPr>
      <w:r w:rsidRPr="008C0310">
        <w:rPr>
          <w:rStyle w:val="HideTWBExt"/>
          <w:b w:val="0"/>
        </w:rPr>
        <w:t>&lt;/RepeatBlock-By&gt;</w:t>
      </w:r>
    </w:p>
    <w:p w14:paraId="088C6327" w14:textId="77777777" w:rsidR="0060658B" w:rsidRPr="008C0310" w:rsidRDefault="0060658B" w:rsidP="0060658B">
      <w:pPr>
        <w:pStyle w:val="NormalBold"/>
      </w:pPr>
      <w:r w:rsidRPr="008C0310">
        <w:rPr>
          <w:rStyle w:val="HideTWBExt"/>
        </w:rPr>
        <w:t>&lt;DocAmend&gt;</w:t>
      </w:r>
      <w:r w:rsidRPr="008C0310">
        <w:t>Vorschlag für eine Verordnung</w:t>
      </w:r>
      <w:r w:rsidRPr="008C0310">
        <w:rPr>
          <w:rStyle w:val="HideTWBExt"/>
        </w:rPr>
        <w:t>&lt;/DocAmend&gt;</w:t>
      </w:r>
    </w:p>
    <w:p w14:paraId="0CC48652" w14:textId="77777777" w:rsidR="0060658B" w:rsidRPr="008C0310" w:rsidRDefault="0060658B" w:rsidP="0060658B">
      <w:pPr>
        <w:pStyle w:val="NormalBold"/>
      </w:pPr>
      <w:r w:rsidRPr="008C0310">
        <w:rPr>
          <w:rStyle w:val="HideTWBExt"/>
        </w:rPr>
        <w:t>&lt;Article&gt;</w:t>
      </w:r>
      <w:r w:rsidRPr="008C0310">
        <w:t>Artikel 1 – Absatz 1 – Nummer 3 – Buchstabe c</w:t>
      </w:r>
      <w:r w:rsidRPr="008C0310">
        <w:rPr>
          <w:rStyle w:val="HideTWBExt"/>
        </w:rPr>
        <w:t>&lt;/Article&gt;</w:t>
      </w:r>
    </w:p>
    <w:p w14:paraId="6A619F46" w14:textId="77777777" w:rsidR="0060658B" w:rsidRPr="008C0310" w:rsidRDefault="0060658B" w:rsidP="0060658B">
      <w:r w:rsidRPr="008C0310">
        <w:rPr>
          <w:rStyle w:val="HideTWBExt"/>
        </w:rPr>
        <w:t>&lt;DocAmend2&gt;</w:t>
      </w:r>
      <w:r w:rsidRPr="008C0310">
        <w:t>Verordnung (EU) Nr. 575/2013</w:t>
      </w:r>
      <w:r w:rsidRPr="008C0310">
        <w:rPr>
          <w:rStyle w:val="HideTWBExt"/>
        </w:rPr>
        <w:t>&lt;/DocAmend2&gt;</w:t>
      </w:r>
    </w:p>
    <w:p w14:paraId="3E283611" w14:textId="77777777" w:rsidR="0060658B" w:rsidRPr="008C0310" w:rsidRDefault="0060658B" w:rsidP="0060658B">
      <w:r w:rsidRPr="008C0310">
        <w:rPr>
          <w:rStyle w:val="HideTWBExt"/>
        </w:rPr>
        <w:t>&lt;Article2&gt;</w:t>
      </w:r>
      <w:r w:rsidRPr="008C0310">
        <w:t>Artikel 243 – Absatz 4 – Buchstabe b – Nummer 2 –Spiegelstrich 2</w:t>
      </w:r>
      <w:r w:rsidRPr="008C031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58B" w:rsidRPr="008C0310" w14:paraId="013C937D" w14:textId="77777777" w:rsidTr="00D550E0">
        <w:trPr>
          <w:trHeight w:hRule="exact" w:val="240"/>
          <w:jc w:val="center"/>
        </w:trPr>
        <w:tc>
          <w:tcPr>
            <w:tcW w:w="9752" w:type="dxa"/>
            <w:gridSpan w:val="2"/>
            <w:tcBorders>
              <w:top w:val="nil"/>
              <w:left w:val="nil"/>
              <w:bottom w:val="nil"/>
              <w:right w:val="nil"/>
            </w:tcBorders>
          </w:tcPr>
          <w:p w14:paraId="27AF0AC3" w14:textId="77777777" w:rsidR="0060658B" w:rsidRPr="008C0310" w:rsidRDefault="0060658B" w:rsidP="00D550E0"/>
        </w:tc>
      </w:tr>
      <w:tr w:rsidR="0060658B" w:rsidRPr="008C0310" w14:paraId="27DFF4AD" w14:textId="77777777" w:rsidTr="00D550E0">
        <w:trPr>
          <w:trHeight w:val="240"/>
          <w:jc w:val="center"/>
        </w:trPr>
        <w:tc>
          <w:tcPr>
            <w:tcW w:w="4876" w:type="dxa"/>
            <w:tcBorders>
              <w:top w:val="nil"/>
              <w:left w:val="nil"/>
              <w:bottom w:val="nil"/>
              <w:right w:val="nil"/>
            </w:tcBorders>
          </w:tcPr>
          <w:p w14:paraId="0BF2E22D" w14:textId="77777777" w:rsidR="0060658B" w:rsidRPr="008C0310" w:rsidRDefault="0060658B" w:rsidP="00D550E0">
            <w:pPr>
              <w:pStyle w:val="AmColumnHeading"/>
            </w:pPr>
            <w:r w:rsidRPr="008C0310">
              <w:t>Vorschlag der Kommission</w:t>
            </w:r>
          </w:p>
        </w:tc>
        <w:tc>
          <w:tcPr>
            <w:tcW w:w="4876" w:type="dxa"/>
            <w:tcBorders>
              <w:top w:val="nil"/>
              <w:left w:val="nil"/>
              <w:bottom w:val="nil"/>
              <w:right w:val="nil"/>
            </w:tcBorders>
          </w:tcPr>
          <w:p w14:paraId="7FDBA1ED" w14:textId="77777777" w:rsidR="0060658B" w:rsidRPr="008C0310" w:rsidRDefault="0060658B" w:rsidP="00D550E0">
            <w:pPr>
              <w:pStyle w:val="AmColumnHeading"/>
            </w:pPr>
            <w:r w:rsidRPr="008C0310">
              <w:t>Geänderter Text</w:t>
            </w:r>
          </w:p>
        </w:tc>
      </w:tr>
      <w:tr w:rsidR="0060658B" w:rsidRPr="008C0310" w14:paraId="06B73EC7" w14:textId="77777777" w:rsidTr="00D550E0">
        <w:trPr>
          <w:jc w:val="center"/>
        </w:trPr>
        <w:tc>
          <w:tcPr>
            <w:tcW w:w="4876" w:type="dxa"/>
            <w:tcBorders>
              <w:top w:val="nil"/>
              <w:left w:val="nil"/>
              <w:bottom w:val="nil"/>
              <w:right w:val="nil"/>
            </w:tcBorders>
          </w:tcPr>
          <w:p w14:paraId="55BA5E8C" w14:textId="77777777" w:rsidR="0060658B" w:rsidRPr="008C0310" w:rsidRDefault="0060658B" w:rsidP="00D550E0">
            <w:pPr>
              <w:pStyle w:val="Normal6a"/>
            </w:pPr>
            <w:r w:rsidRPr="008C0310">
              <w:t xml:space="preserve">A &gt;= 1,1 * </w:t>
            </w:r>
            <w:r w:rsidRPr="008C0310">
              <w:rPr>
                <w:b/>
                <w:i/>
              </w:rPr>
              <w:t>(EL * WAL des ursprünglichen Referenzportfolios + UL)</w:t>
            </w:r>
            <w:r w:rsidRPr="008C0310">
              <w:t xml:space="preserve"> bei Verwendung des SEC-IRBA;</w:t>
            </w:r>
          </w:p>
        </w:tc>
        <w:tc>
          <w:tcPr>
            <w:tcW w:w="4876" w:type="dxa"/>
            <w:tcBorders>
              <w:top w:val="nil"/>
              <w:left w:val="nil"/>
              <w:bottom w:val="nil"/>
              <w:right w:val="nil"/>
            </w:tcBorders>
          </w:tcPr>
          <w:p w14:paraId="69CA088F" w14:textId="77777777" w:rsidR="0060658B" w:rsidRPr="008C0310" w:rsidRDefault="0060658B" w:rsidP="00D550E0">
            <w:pPr>
              <w:pStyle w:val="Normal6a"/>
            </w:pPr>
            <w:r w:rsidRPr="008C0310">
              <w:t xml:space="preserve">A &gt;= 1,1 * </w:t>
            </w:r>
            <w:r w:rsidRPr="008C0310">
              <w:rPr>
                <w:b/>
                <w:i/>
              </w:rPr>
              <w:t>K</w:t>
            </w:r>
            <w:r w:rsidRPr="008C0310">
              <w:rPr>
                <w:b/>
                <w:i/>
                <w:vertAlign w:val="subscript"/>
              </w:rPr>
              <w:t>IRB</w:t>
            </w:r>
            <w:r w:rsidRPr="008C0310">
              <w:t xml:space="preserve"> bei Verwendung des SEC-IRBA;</w:t>
            </w:r>
          </w:p>
        </w:tc>
      </w:tr>
    </w:tbl>
    <w:p w14:paraId="3EF01031" w14:textId="77777777" w:rsidR="0060658B" w:rsidRPr="008C0310" w:rsidRDefault="0060658B" w:rsidP="0060658B">
      <w:pPr>
        <w:pStyle w:val="AmOrLang"/>
      </w:pPr>
      <w:r w:rsidRPr="008C0310">
        <w:t xml:space="preserve">Or. </w:t>
      </w:r>
      <w:r w:rsidRPr="008C0310">
        <w:rPr>
          <w:rStyle w:val="HideTWBExt"/>
        </w:rPr>
        <w:t>&lt;Original&gt;</w:t>
      </w:r>
      <w:r w:rsidRPr="008C0310">
        <w:rPr>
          <w:rStyle w:val="HideTWBInt"/>
        </w:rPr>
        <w:t>{EN}</w:t>
      </w:r>
      <w:r w:rsidRPr="008C0310">
        <w:t>en</w:t>
      </w:r>
      <w:r w:rsidRPr="008C0310">
        <w:rPr>
          <w:rStyle w:val="HideTWBExt"/>
        </w:rPr>
        <w:t>&lt;/Original&gt;</w:t>
      </w:r>
    </w:p>
    <w:p w14:paraId="1AA9EE9C" w14:textId="77777777" w:rsidR="0060658B" w:rsidRPr="008C0310" w:rsidRDefault="0060658B" w:rsidP="0060658B">
      <w:r w:rsidRPr="008C0310">
        <w:rPr>
          <w:rStyle w:val="HideTWBExt"/>
        </w:rPr>
        <w:t>&lt;/Amend&gt;</w:t>
      </w:r>
    </w:p>
    <w:p w14:paraId="77FE7FC0" w14:textId="77777777" w:rsidR="0060658B" w:rsidRPr="008C0310" w:rsidRDefault="0060658B" w:rsidP="0060658B">
      <w:pPr>
        <w:pStyle w:val="AmNumberTabs"/>
      </w:pPr>
      <w:r w:rsidRPr="008C0310">
        <w:rPr>
          <w:rStyle w:val="HideTWBExt"/>
        </w:rPr>
        <w:t>&lt;Amend&gt;</w:t>
      </w:r>
      <w:r w:rsidRPr="008C0310">
        <w:t>Änderungsantrag</w:t>
      </w:r>
      <w:r w:rsidRPr="008C0310">
        <w:tab/>
      </w:r>
      <w:r w:rsidRPr="008C0310">
        <w:tab/>
      </w:r>
      <w:r w:rsidRPr="008C0310">
        <w:rPr>
          <w:rStyle w:val="HideTWBExt"/>
        </w:rPr>
        <w:t>&lt;NumAm&gt;</w:t>
      </w:r>
      <w:r w:rsidRPr="008C0310">
        <w:t>157</w:t>
      </w:r>
      <w:r w:rsidRPr="008C0310">
        <w:rPr>
          <w:rStyle w:val="HideTWBExt"/>
        </w:rPr>
        <w:t>&lt;/NumAm&gt;</w:t>
      </w:r>
    </w:p>
    <w:p w14:paraId="7977DE62" w14:textId="77777777" w:rsidR="0060658B" w:rsidRPr="008C0310" w:rsidRDefault="0060658B" w:rsidP="0060658B">
      <w:pPr>
        <w:pStyle w:val="NormalBold"/>
      </w:pPr>
      <w:r w:rsidRPr="008C0310">
        <w:rPr>
          <w:rStyle w:val="HideTWBExt"/>
          <w:b w:val="0"/>
        </w:rPr>
        <w:t>&lt;RepeatBlock-By&gt;&lt;Members&gt;</w:t>
      </w:r>
      <w:r w:rsidRPr="008C0310">
        <w:t>Gilles Boyer, Stéphanie Yon-Courtin, Billy Kelleher</w:t>
      </w:r>
      <w:r w:rsidRPr="008C0310">
        <w:rPr>
          <w:rStyle w:val="HideTWBExt"/>
          <w:b w:val="0"/>
        </w:rPr>
        <w:t>&lt;/Members&gt;</w:t>
      </w:r>
    </w:p>
    <w:p w14:paraId="069B5CB3" w14:textId="77777777" w:rsidR="0060658B" w:rsidRPr="008C0310" w:rsidRDefault="0060658B" w:rsidP="0060658B">
      <w:pPr>
        <w:pStyle w:val="NormalBold"/>
      </w:pPr>
      <w:r w:rsidRPr="008C0310">
        <w:rPr>
          <w:rStyle w:val="HideTWBExt"/>
          <w:b w:val="0"/>
        </w:rPr>
        <w:t>&lt;/RepeatBlock-By&gt;</w:t>
      </w:r>
    </w:p>
    <w:p w14:paraId="114005B0" w14:textId="77777777" w:rsidR="0060658B" w:rsidRPr="008C0310" w:rsidRDefault="0060658B" w:rsidP="0060658B">
      <w:pPr>
        <w:pStyle w:val="NormalBold"/>
      </w:pPr>
      <w:r w:rsidRPr="008C0310">
        <w:rPr>
          <w:rStyle w:val="HideTWBExt"/>
        </w:rPr>
        <w:t>&lt;DocAmend&gt;</w:t>
      </w:r>
      <w:r w:rsidRPr="008C0310">
        <w:t>Vorschlag für eine Verordnung</w:t>
      </w:r>
      <w:r w:rsidRPr="008C0310">
        <w:rPr>
          <w:rStyle w:val="HideTWBExt"/>
        </w:rPr>
        <w:t>&lt;/DocAmend&gt;</w:t>
      </w:r>
    </w:p>
    <w:p w14:paraId="6026EF6D" w14:textId="77777777" w:rsidR="0060658B" w:rsidRPr="008C0310" w:rsidRDefault="0060658B" w:rsidP="0060658B">
      <w:pPr>
        <w:pStyle w:val="NormalBold"/>
      </w:pPr>
      <w:r w:rsidRPr="008C0310">
        <w:rPr>
          <w:rStyle w:val="HideTWBExt"/>
        </w:rPr>
        <w:t>&lt;Article&gt;</w:t>
      </w:r>
      <w:r w:rsidRPr="008C0310">
        <w:t>Artikel 1 – Absatz 1 – Nummer 3 – Buchstabe c</w:t>
      </w:r>
      <w:r w:rsidRPr="008C0310">
        <w:rPr>
          <w:rStyle w:val="HideTWBExt"/>
        </w:rPr>
        <w:t>&lt;/Article&gt;</w:t>
      </w:r>
    </w:p>
    <w:p w14:paraId="50BC152B" w14:textId="77777777" w:rsidR="0060658B" w:rsidRPr="008C0310" w:rsidRDefault="0060658B" w:rsidP="0060658B">
      <w:r w:rsidRPr="008C0310">
        <w:rPr>
          <w:rStyle w:val="HideTWBExt"/>
        </w:rPr>
        <w:t>&lt;DocAmend2&gt;</w:t>
      </w:r>
      <w:r w:rsidRPr="008C0310">
        <w:t>Verordnung (EU) Nr. 575/2013</w:t>
      </w:r>
      <w:r w:rsidRPr="008C0310">
        <w:rPr>
          <w:rStyle w:val="HideTWBExt"/>
        </w:rPr>
        <w:t>&lt;/DocAmend2&gt;</w:t>
      </w:r>
    </w:p>
    <w:p w14:paraId="5A84F407" w14:textId="77777777" w:rsidR="0060658B" w:rsidRPr="008C0310" w:rsidRDefault="0060658B" w:rsidP="0060658B">
      <w:r w:rsidRPr="008C0310">
        <w:rPr>
          <w:rStyle w:val="HideTWBExt"/>
        </w:rPr>
        <w:t>&lt;Article2&gt;</w:t>
      </w:r>
      <w:r w:rsidRPr="008C0310">
        <w:t>Artikel 243 – Absatz 4 – Buchstabe b – Nummer 4</w:t>
      </w:r>
      <w:r w:rsidRPr="008C031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58B" w:rsidRPr="008C0310" w14:paraId="46971A7B" w14:textId="77777777" w:rsidTr="00D550E0">
        <w:trPr>
          <w:trHeight w:hRule="exact" w:val="240"/>
          <w:jc w:val="center"/>
        </w:trPr>
        <w:tc>
          <w:tcPr>
            <w:tcW w:w="9752" w:type="dxa"/>
            <w:gridSpan w:val="2"/>
            <w:tcBorders>
              <w:top w:val="nil"/>
              <w:left w:val="nil"/>
              <w:bottom w:val="nil"/>
              <w:right w:val="nil"/>
            </w:tcBorders>
          </w:tcPr>
          <w:p w14:paraId="39928F7A" w14:textId="77777777" w:rsidR="0060658B" w:rsidRPr="008C0310" w:rsidRDefault="0060658B" w:rsidP="00D550E0"/>
        </w:tc>
      </w:tr>
      <w:tr w:rsidR="0060658B" w:rsidRPr="008C0310" w14:paraId="069DEBCD" w14:textId="77777777" w:rsidTr="00D550E0">
        <w:trPr>
          <w:trHeight w:val="240"/>
          <w:jc w:val="center"/>
        </w:trPr>
        <w:tc>
          <w:tcPr>
            <w:tcW w:w="4876" w:type="dxa"/>
            <w:tcBorders>
              <w:top w:val="nil"/>
              <w:left w:val="nil"/>
              <w:bottom w:val="nil"/>
              <w:right w:val="nil"/>
            </w:tcBorders>
          </w:tcPr>
          <w:p w14:paraId="2DDFAE63" w14:textId="77777777" w:rsidR="0060658B" w:rsidRPr="008C0310" w:rsidRDefault="0060658B" w:rsidP="00D550E0">
            <w:pPr>
              <w:pStyle w:val="AmColumnHeading"/>
            </w:pPr>
            <w:r w:rsidRPr="008C0310">
              <w:t>Vorschlag der Kommission</w:t>
            </w:r>
          </w:p>
        </w:tc>
        <w:tc>
          <w:tcPr>
            <w:tcW w:w="4876" w:type="dxa"/>
            <w:tcBorders>
              <w:top w:val="nil"/>
              <w:left w:val="nil"/>
              <w:bottom w:val="nil"/>
              <w:right w:val="nil"/>
            </w:tcBorders>
          </w:tcPr>
          <w:p w14:paraId="7931CD4D" w14:textId="77777777" w:rsidR="0060658B" w:rsidRPr="008C0310" w:rsidRDefault="0060658B" w:rsidP="00D550E0">
            <w:pPr>
              <w:pStyle w:val="AmColumnHeading"/>
            </w:pPr>
            <w:r w:rsidRPr="008C0310">
              <w:t>Geänderter Text</w:t>
            </w:r>
          </w:p>
        </w:tc>
      </w:tr>
      <w:tr w:rsidR="0060658B" w:rsidRPr="008C0310" w14:paraId="0D1A1E43" w14:textId="77777777" w:rsidTr="00D550E0">
        <w:trPr>
          <w:jc w:val="center"/>
        </w:trPr>
        <w:tc>
          <w:tcPr>
            <w:tcW w:w="4876" w:type="dxa"/>
            <w:tcBorders>
              <w:top w:val="nil"/>
              <w:left w:val="nil"/>
              <w:bottom w:val="nil"/>
              <w:right w:val="nil"/>
            </w:tcBorders>
          </w:tcPr>
          <w:p w14:paraId="736BCF71" w14:textId="77777777" w:rsidR="0060658B" w:rsidRPr="008C0310" w:rsidRDefault="0060658B" w:rsidP="00D550E0">
            <w:pPr>
              <w:pStyle w:val="Normal6a"/>
            </w:pPr>
            <w:r w:rsidRPr="008C0310">
              <w:rPr>
                <w:b/>
                <w:i/>
              </w:rPr>
              <w:t>4.</w:t>
            </w:r>
            <w:r w:rsidRPr="008C0310">
              <w:tab/>
            </w:r>
            <w:r w:rsidRPr="008C0310">
              <w:rPr>
                <w:b/>
                <w:i/>
              </w:rPr>
              <w:t>die Position ist keine Position des Anlegers;</w:t>
            </w:r>
          </w:p>
        </w:tc>
        <w:tc>
          <w:tcPr>
            <w:tcW w:w="4876" w:type="dxa"/>
            <w:tcBorders>
              <w:top w:val="nil"/>
              <w:left w:val="nil"/>
              <w:bottom w:val="nil"/>
              <w:right w:val="nil"/>
            </w:tcBorders>
          </w:tcPr>
          <w:p w14:paraId="0A021631" w14:textId="77777777" w:rsidR="0060658B" w:rsidRPr="008C0310" w:rsidRDefault="0060658B" w:rsidP="00D550E0">
            <w:pPr>
              <w:pStyle w:val="Normal6a"/>
            </w:pPr>
            <w:r w:rsidRPr="008C0310">
              <w:rPr>
                <w:b/>
                <w:i/>
              </w:rPr>
              <w:t>entfällt</w:t>
            </w:r>
          </w:p>
        </w:tc>
      </w:tr>
    </w:tbl>
    <w:p w14:paraId="3E079641" w14:textId="77777777" w:rsidR="0060658B" w:rsidRPr="008C0310" w:rsidRDefault="0060658B" w:rsidP="0060658B">
      <w:pPr>
        <w:pStyle w:val="AmOrLang"/>
      </w:pPr>
      <w:r w:rsidRPr="008C0310">
        <w:t xml:space="preserve">Or. </w:t>
      </w:r>
      <w:r w:rsidRPr="008C0310">
        <w:rPr>
          <w:rStyle w:val="HideTWBExt"/>
        </w:rPr>
        <w:t>&lt;Original&gt;</w:t>
      </w:r>
      <w:r w:rsidRPr="008C0310">
        <w:rPr>
          <w:rStyle w:val="HideTWBInt"/>
        </w:rPr>
        <w:t>{EN}</w:t>
      </w:r>
      <w:r w:rsidRPr="008C0310">
        <w:t>en</w:t>
      </w:r>
      <w:r w:rsidRPr="008C0310">
        <w:rPr>
          <w:rStyle w:val="HideTWBExt"/>
        </w:rPr>
        <w:t>&lt;/Original&gt;</w:t>
      </w:r>
    </w:p>
    <w:p w14:paraId="441C1201" w14:textId="77777777" w:rsidR="0060658B" w:rsidRPr="008C0310" w:rsidRDefault="0060658B" w:rsidP="0060658B">
      <w:r w:rsidRPr="008C0310">
        <w:rPr>
          <w:rStyle w:val="HideTWBExt"/>
        </w:rPr>
        <w:t>&lt;/Amend&gt;</w:t>
      </w:r>
    </w:p>
    <w:p w14:paraId="14212B69" w14:textId="77777777" w:rsidR="0060658B" w:rsidRPr="008C0310" w:rsidRDefault="0060658B" w:rsidP="0060658B">
      <w:pPr>
        <w:pStyle w:val="AmNumberTabs"/>
      </w:pPr>
      <w:r w:rsidRPr="008C0310">
        <w:rPr>
          <w:rStyle w:val="HideTWBExt"/>
        </w:rPr>
        <w:t>&lt;Amend&gt;</w:t>
      </w:r>
      <w:r w:rsidRPr="008C0310">
        <w:t>Änderungsantrag</w:t>
      </w:r>
      <w:r w:rsidRPr="008C0310">
        <w:tab/>
      </w:r>
      <w:r w:rsidRPr="008C0310">
        <w:tab/>
      </w:r>
      <w:r w:rsidRPr="008C0310">
        <w:rPr>
          <w:rStyle w:val="HideTWBExt"/>
        </w:rPr>
        <w:t>&lt;NumAm&gt;</w:t>
      </w:r>
      <w:r w:rsidRPr="008C0310">
        <w:t>158</w:t>
      </w:r>
      <w:r w:rsidRPr="008C0310">
        <w:rPr>
          <w:rStyle w:val="HideTWBExt"/>
        </w:rPr>
        <w:t>&lt;/NumAm&gt;</w:t>
      </w:r>
    </w:p>
    <w:p w14:paraId="578B2074" w14:textId="77777777" w:rsidR="0060658B" w:rsidRPr="008C0310" w:rsidRDefault="0060658B" w:rsidP="0060658B">
      <w:pPr>
        <w:pStyle w:val="NormalBold"/>
      </w:pPr>
      <w:r w:rsidRPr="008C0310">
        <w:rPr>
          <w:rStyle w:val="HideTWBExt"/>
          <w:b w:val="0"/>
        </w:rPr>
        <w:t>&lt;RepeatBlock-By&gt;&lt;Members&gt;</w:t>
      </w:r>
      <w:r w:rsidRPr="008C0310">
        <w:t>Markus Ferber</w:t>
      </w:r>
      <w:r w:rsidRPr="008C0310">
        <w:rPr>
          <w:rStyle w:val="HideTWBExt"/>
          <w:b w:val="0"/>
        </w:rPr>
        <w:t>&lt;/Members&gt;</w:t>
      </w:r>
    </w:p>
    <w:p w14:paraId="0F68DCA8" w14:textId="77777777" w:rsidR="0060658B" w:rsidRPr="008C0310" w:rsidRDefault="0060658B" w:rsidP="0060658B">
      <w:pPr>
        <w:pStyle w:val="NormalBold"/>
      </w:pPr>
      <w:r w:rsidRPr="008C0310">
        <w:rPr>
          <w:rStyle w:val="HideTWBExt"/>
          <w:b w:val="0"/>
        </w:rPr>
        <w:t>&lt;/RepeatBlock-By&gt;</w:t>
      </w:r>
    </w:p>
    <w:p w14:paraId="44E5DCB1" w14:textId="77777777" w:rsidR="0060658B" w:rsidRPr="008C0310" w:rsidRDefault="0060658B" w:rsidP="0060658B">
      <w:pPr>
        <w:pStyle w:val="NormalBold"/>
      </w:pPr>
      <w:r w:rsidRPr="008C0310">
        <w:rPr>
          <w:rStyle w:val="HideTWBExt"/>
        </w:rPr>
        <w:t>&lt;DocAmend&gt;</w:t>
      </w:r>
      <w:r w:rsidRPr="008C0310">
        <w:t>Vorschlag für eine Verordnung</w:t>
      </w:r>
      <w:r w:rsidRPr="008C0310">
        <w:rPr>
          <w:rStyle w:val="HideTWBExt"/>
        </w:rPr>
        <w:t>&lt;/DocAmend&gt;</w:t>
      </w:r>
    </w:p>
    <w:p w14:paraId="41504CF7" w14:textId="77777777" w:rsidR="0060658B" w:rsidRPr="008C0310" w:rsidRDefault="0060658B" w:rsidP="0060658B">
      <w:pPr>
        <w:pStyle w:val="NormalBold"/>
      </w:pPr>
      <w:r w:rsidRPr="008C0310">
        <w:rPr>
          <w:rStyle w:val="HideTWBExt"/>
        </w:rPr>
        <w:t>&lt;Article&gt;</w:t>
      </w:r>
      <w:r w:rsidRPr="008C0310">
        <w:t>Artikel 1 – Absatz 1 – Nummer 3 – Buchstabe c</w:t>
      </w:r>
      <w:r w:rsidRPr="008C0310">
        <w:rPr>
          <w:rStyle w:val="HideTWBExt"/>
        </w:rPr>
        <w:t>&lt;/Article&gt;</w:t>
      </w:r>
    </w:p>
    <w:p w14:paraId="40A57154" w14:textId="77777777" w:rsidR="0060658B" w:rsidRPr="008C0310" w:rsidRDefault="0060658B" w:rsidP="0060658B">
      <w:r w:rsidRPr="008C0310">
        <w:rPr>
          <w:rStyle w:val="HideTWBExt"/>
        </w:rPr>
        <w:t>&lt;DocAmend2&gt;</w:t>
      </w:r>
      <w:r w:rsidRPr="008C0310">
        <w:t>Verordnung (EU) Nr. 575/2013</w:t>
      </w:r>
      <w:r w:rsidRPr="008C0310">
        <w:rPr>
          <w:rStyle w:val="HideTWBExt"/>
        </w:rPr>
        <w:t>&lt;/DocAmend2&gt;</w:t>
      </w:r>
    </w:p>
    <w:p w14:paraId="25F975F0" w14:textId="77777777" w:rsidR="0060658B" w:rsidRPr="008C0310" w:rsidRDefault="0060658B" w:rsidP="0060658B">
      <w:r w:rsidRPr="008C0310">
        <w:rPr>
          <w:rStyle w:val="HideTWBExt"/>
        </w:rPr>
        <w:t>&lt;Article2&gt;</w:t>
      </w:r>
      <w:r w:rsidRPr="008C0310">
        <w:t>Artikel 243 – Absatz 4 – Buchstabe c</w:t>
      </w:r>
      <w:r w:rsidRPr="008C031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58B" w:rsidRPr="008C0310" w14:paraId="00EE3527" w14:textId="77777777" w:rsidTr="00D550E0">
        <w:trPr>
          <w:trHeight w:hRule="exact" w:val="240"/>
          <w:jc w:val="center"/>
        </w:trPr>
        <w:tc>
          <w:tcPr>
            <w:tcW w:w="9752" w:type="dxa"/>
            <w:gridSpan w:val="2"/>
            <w:tcBorders>
              <w:top w:val="nil"/>
              <w:left w:val="nil"/>
              <w:bottom w:val="nil"/>
              <w:right w:val="nil"/>
            </w:tcBorders>
          </w:tcPr>
          <w:p w14:paraId="6E2E4A88" w14:textId="77777777" w:rsidR="0060658B" w:rsidRPr="008C0310" w:rsidRDefault="0060658B" w:rsidP="00D550E0"/>
        </w:tc>
      </w:tr>
      <w:tr w:rsidR="0060658B" w:rsidRPr="008C0310" w14:paraId="693ED5C2" w14:textId="77777777" w:rsidTr="00D550E0">
        <w:trPr>
          <w:trHeight w:val="240"/>
          <w:jc w:val="center"/>
        </w:trPr>
        <w:tc>
          <w:tcPr>
            <w:tcW w:w="4876" w:type="dxa"/>
            <w:tcBorders>
              <w:top w:val="nil"/>
              <w:left w:val="nil"/>
              <w:bottom w:val="nil"/>
              <w:right w:val="nil"/>
            </w:tcBorders>
          </w:tcPr>
          <w:p w14:paraId="4D79C274" w14:textId="77777777" w:rsidR="0060658B" w:rsidRPr="008C0310" w:rsidRDefault="0060658B" w:rsidP="00D550E0">
            <w:pPr>
              <w:pStyle w:val="AmColumnHeading"/>
            </w:pPr>
            <w:r w:rsidRPr="008C0310">
              <w:t>Vorschlag der Kommission</w:t>
            </w:r>
          </w:p>
        </w:tc>
        <w:tc>
          <w:tcPr>
            <w:tcW w:w="4876" w:type="dxa"/>
            <w:tcBorders>
              <w:top w:val="nil"/>
              <w:left w:val="nil"/>
              <w:bottom w:val="nil"/>
              <w:right w:val="nil"/>
            </w:tcBorders>
          </w:tcPr>
          <w:p w14:paraId="5325B934" w14:textId="77777777" w:rsidR="0060658B" w:rsidRPr="008C0310" w:rsidRDefault="0060658B" w:rsidP="00D550E0">
            <w:pPr>
              <w:pStyle w:val="AmColumnHeading"/>
            </w:pPr>
            <w:r w:rsidRPr="008C0310">
              <w:t>Geänderter Text</w:t>
            </w:r>
          </w:p>
        </w:tc>
      </w:tr>
      <w:tr w:rsidR="0060658B" w:rsidRPr="008C0310" w14:paraId="08D5F982" w14:textId="77777777" w:rsidTr="00D550E0">
        <w:trPr>
          <w:jc w:val="center"/>
        </w:trPr>
        <w:tc>
          <w:tcPr>
            <w:tcW w:w="4876" w:type="dxa"/>
            <w:tcBorders>
              <w:top w:val="nil"/>
              <w:left w:val="nil"/>
              <w:bottom w:val="nil"/>
              <w:right w:val="nil"/>
            </w:tcBorders>
          </w:tcPr>
          <w:p w14:paraId="2A9B5376" w14:textId="77777777" w:rsidR="0060658B" w:rsidRPr="008C0310" w:rsidRDefault="0060658B" w:rsidP="00D550E0">
            <w:pPr>
              <w:pStyle w:val="Normal6a"/>
            </w:pPr>
            <w:r w:rsidRPr="008C0310">
              <w:rPr>
                <w:b/>
                <w:i/>
              </w:rPr>
              <w:t>c)</w:t>
            </w:r>
            <w:r w:rsidRPr="008C0310">
              <w:tab/>
            </w:r>
            <w:r w:rsidRPr="008C0310">
              <w:rPr>
                <w:b/>
                <w:i/>
              </w:rPr>
              <w:t>bei traditionellen Nicht-ABCP-Verbriefungen:</w:t>
            </w:r>
          </w:p>
        </w:tc>
        <w:tc>
          <w:tcPr>
            <w:tcW w:w="4876" w:type="dxa"/>
            <w:tcBorders>
              <w:top w:val="nil"/>
              <w:left w:val="nil"/>
              <w:bottom w:val="nil"/>
              <w:right w:val="nil"/>
            </w:tcBorders>
          </w:tcPr>
          <w:p w14:paraId="23DDA37F" w14:textId="77777777" w:rsidR="0060658B" w:rsidRPr="008C0310" w:rsidRDefault="0060658B" w:rsidP="00D550E0">
            <w:pPr>
              <w:pStyle w:val="Normal6a"/>
            </w:pPr>
            <w:r w:rsidRPr="008C0310">
              <w:rPr>
                <w:b/>
                <w:i/>
              </w:rPr>
              <w:t>entfällt</w:t>
            </w:r>
          </w:p>
        </w:tc>
      </w:tr>
      <w:tr w:rsidR="0060658B" w:rsidRPr="008C0310" w14:paraId="2AB97353" w14:textId="77777777" w:rsidTr="00D550E0">
        <w:trPr>
          <w:jc w:val="center"/>
        </w:trPr>
        <w:tc>
          <w:tcPr>
            <w:tcW w:w="4876" w:type="dxa"/>
            <w:tcBorders>
              <w:top w:val="nil"/>
              <w:left w:val="nil"/>
              <w:bottom w:val="nil"/>
              <w:right w:val="nil"/>
            </w:tcBorders>
          </w:tcPr>
          <w:p w14:paraId="13D1B6D0" w14:textId="77777777" w:rsidR="0060658B" w:rsidRPr="008C0310" w:rsidRDefault="0060658B" w:rsidP="00D550E0">
            <w:pPr>
              <w:pStyle w:val="Normal6a"/>
            </w:pPr>
            <w:r w:rsidRPr="008C0310">
              <w:rPr>
                <w:b/>
                <w:i/>
              </w:rPr>
              <w:t>1. die Anforderungen des Artikels 21 Absatz 4 Buchstabe b und Artikel 21 Absatz 5 der Verordnung (EU) 2017/2402;</w:t>
            </w:r>
          </w:p>
        </w:tc>
        <w:tc>
          <w:tcPr>
            <w:tcW w:w="4876" w:type="dxa"/>
            <w:tcBorders>
              <w:top w:val="nil"/>
              <w:left w:val="nil"/>
              <w:bottom w:val="nil"/>
              <w:right w:val="nil"/>
            </w:tcBorders>
          </w:tcPr>
          <w:p w14:paraId="6F5F0115" w14:textId="77777777" w:rsidR="0060658B" w:rsidRPr="008C0310" w:rsidRDefault="0060658B" w:rsidP="00D550E0">
            <w:pPr>
              <w:pStyle w:val="Normal6a"/>
            </w:pPr>
          </w:p>
        </w:tc>
      </w:tr>
      <w:tr w:rsidR="0060658B" w:rsidRPr="008C0310" w14:paraId="40DD57CA" w14:textId="77777777" w:rsidTr="00D550E0">
        <w:trPr>
          <w:jc w:val="center"/>
        </w:trPr>
        <w:tc>
          <w:tcPr>
            <w:tcW w:w="4876" w:type="dxa"/>
            <w:tcBorders>
              <w:top w:val="nil"/>
              <w:left w:val="nil"/>
              <w:bottom w:val="nil"/>
              <w:right w:val="nil"/>
            </w:tcBorders>
          </w:tcPr>
          <w:p w14:paraId="2789F1D3" w14:textId="77777777" w:rsidR="0060658B" w:rsidRPr="008C0310" w:rsidRDefault="0060658B" w:rsidP="00D550E0">
            <w:pPr>
              <w:pStyle w:val="Normal6a"/>
            </w:pPr>
            <w:r w:rsidRPr="008C0310">
              <w:rPr>
                <w:b/>
                <w:i/>
              </w:rPr>
              <w:t>2. der Anknüpfungspunkt der vorrangigen Verbriefungsposition wird wie folgt bestimmt:</w:t>
            </w:r>
          </w:p>
        </w:tc>
        <w:tc>
          <w:tcPr>
            <w:tcW w:w="4876" w:type="dxa"/>
            <w:tcBorders>
              <w:top w:val="nil"/>
              <w:left w:val="nil"/>
              <w:bottom w:val="nil"/>
              <w:right w:val="nil"/>
            </w:tcBorders>
          </w:tcPr>
          <w:p w14:paraId="720EE7BE" w14:textId="77777777" w:rsidR="0060658B" w:rsidRPr="008C0310" w:rsidRDefault="0060658B" w:rsidP="00D550E0">
            <w:pPr>
              <w:pStyle w:val="Normal6a"/>
            </w:pPr>
          </w:p>
        </w:tc>
      </w:tr>
      <w:tr w:rsidR="0060658B" w:rsidRPr="008C0310" w14:paraId="2F65E8F7" w14:textId="77777777" w:rsidTr="00D550E0">
        <w:trPr>
          <w:jc w:val="center"/>
        </w:trPr>
        <w:tc>
          <w:tcPr>
            <w:tcW w:w="4876" w:type="dxa"/>
            <w:tcBorders>
              <w:top w:val="nil"/>
              <w:left w:val="nil"/>
              <w:bottom w:val="nil"/>
              <w:right w:val="nil"/>
            </w:tcBorders>
          </w:tcPr>
          <w:p w14:paraId="067DAC4A" w14:textId="77777777" w:rsidR="0060658B" w:rsidRPr="008C0310" w:rsidRDefault="0060658B" w:rsidP="00D550E0">
            <w:pPr>
              <w:pStyle w:val="Normal6a"/>
            </w:pPr>
            <w:r w:rsidRPr="008C0310">
              <w:rPr>
                <w:b/>
                <w:i/>
              </w:rPr>
              <w:t>A &gt;= 1,5 * K</w:t>
            </w:r>
            <w:r w:rsidRPr="008C0310">
              <w:rPr>
                <w:b/>
                <w:i/>
                <w:vertAlign w:val="subscript"/>
              </w:rPr>
              <w:t>A</w:t>
            </w:r>
            <w:r w:rsidRPr="008C0310">
              <w:rPr>
                <w:b/>
                <w:i/>
              </w:rPr>
              <w:t>, bei Verwendung des SEC-SA oder SEC-ERBA oder</w:t>
            </w:r>
          </w:p>
        </w:tc>
        <w:tc>
          <w:tcPr>
            <w:tcW w:w="4876" w:type="dxa"/>
            <w:tcBorders>
              <w:top w:val="nil"/>
              <w:left w:val="nil"/>
              <w:bottom w:val="nil"/>
              <w:right w:val="nil"/>
            </w:tcBorders>
          </w:tcPr>
          <w:p w14:paraId="1E474670" w14:textId="77777777" w:rsidR="0060658B" w:rsidRPr="008C0310" w:rsidRDefault="0060658B" w:rsidP="00D550E0">
            <w:pPr>
              <w:pStyle w:val="Normal6a"/>
            </w:pPr>
          </w:p>
        </w:tc>
      </w:tr>
      <w:tr w:rsidR="0060658B" w:rsidRPr="008C0310" w14:paraId="25F49B41" w14:textId="77777777" w:rsidTr="00D550E0">
        <w:trPr>
          <w:jc w:val="center"/>
        </w:trPr>
        <w:tc>
          <w:tcPr>
            <w:tcW w:w="4876" w:type="dxa"/>
            <w:tcBorders>
              <w:top w:val="nil"/>
              <w:left w:val="nil"/>
              <w:bottom w:val="nil"/>
              <w:right w:val="nil"/>
            </w:tcBorders>
          </w:tcPr>
          <w:p w14:paraId="73A720FF" w14:textId="77777777" w:rsidR="0060658B" w:rsidRPr="008C0310" w:rsidRDefault="0060658B" w:rsidP="00D550E0">
            <w:pPr>
              <w:pStyle w:val="Normal6a"/>
            </w:pPr>
            <w:r w:rsidRPr="008C0310">
              <w:rPr>
                <w:b/>
                <w:i/>
              </w:rPr>
              <w:t>A &gt;= 1,1 * (EL * WAL des ursprünglichen Referenzportfolios + UL) bei Verwendung des SEC-IRBA;</w:t>
            </w:r>
          </w:p>
        </w:tc>
        <w:tc>
          <w:tcPr>
            <w:tcW w:w="4876" w:type="dxa"/>
            <w:tcBorders>
              <w:top w:val="nil"/>
              <w:left w:val="nil"/>
              <w:bottom w:val="nil"/>
              <w:right w:val="nil"/>
            </w:tcBorders>
          </w:tcPr>
          <w:p w14:paraId="6DA9CB99" w14:textId="77777777" w:rsidR="0060658B" w:rsidRPr="008C0310" w:rsidRDefault="0060658B" w:rsidP="00D550E0">
            <w:pPr>
              <w:pStyle w:val="Normal6a"/>
            </w:pPr>
          </w:p>
        </w:tc>
      </w:tr>
      <w:tr w:rsidR="0060658B" w:rsidRPr="008C0310" w14:paraId="7B21BDF7" w14:textId="77777777" w:rsidTr="00D550E0">
        <w:trPr>
          <w:jc w:val="center"/>
        </w:trPr>
        <w:tc>
          <w:tcPr>
            <w:tcW w:w="4876" w:type="dxa"/>
            <w:tcBorders>
              <w:top w:val="nil"/>
              <w:left w:val="nil"/>
              <w:bottom w:val="nil"/>
              <w:right w:val="nil"/>
            </w:tcBorders>
          </w:tcPr>
          <w:p w14:paraId="33F4CB08" w14:textId="77777777" w:rsidR="0060658B" w:rsidRPr="008C0310" w:rsidRDefault="0060658B" w:rsidP="00D550E0">
            <w:pPr>
              <w:pStyle w:val="Normal6a"/>
            </w:pPr>
            <w:r w:rsidRPr="008C0310">
              <w:rPr>
                <w:b/>
                <w:i/>
              </w:rPr>
              <w:t>3. die Anforderung gemäß Artikel 243 Absatz 2 Buchstabe a der vorliegenden Verordnung; die Position ist keine Position des Anlegers.</w:t>
            </w:r>
          </w:p>
        </w:tc>
        <w:tc>
          <w:tcPr>
            <w:tcW w:w="4876" w:type="dxa"/>
            <w:tcBorders>
              <w:top w:val="nil"/>
              <w:left w:val="nil"/>
              <w:bottom w:val="nil"/>
              <w:right w:val="nil"/>
            </w:tcBorders>
          </w:tcPr>
          <w:p w14:paraId="511DB125" w14:textId="77777777" w:rsidR="0060658B" w:rsidRPr="008C0310" w:rsidRDefault="0060658B" w:rsidP="00D550E0">
            <w:pPr>
              <w:pStyle w:val="Normal6a"/>
            </w:pPr>
          </w:p>
        </w:tc>
      </w:tr>
    </w:tbl>
    <w:p w14:paraId="5881B1A7" w14:textId="77777777" w:rsidR="0060658B" w:rsidRPr="008C0310" w:rsidRDefault="0060658B" w:rsidP="0060658B">
      <w:pPr>
        <w:pStyle w:val="AmOrLang"/>
      </w:pPr>
      <w:r w:rsidRPr="008C0310">
        <w:t xml:space="preserve">Or. </w:t>
      </w:r>
      <w:r w:rsidRPr="008C0310">
        <w:rPr>
          <w:rStyle w:val="HideTWBExt"/>
        </w:rPr>
        <w:t>&lt;Original&gt;</w:t>
      </w:r>
      <w:r w:rsidRPr="008C0310">
        <w:rPr>
          <w:rStyle w:val="HideTWBInt"/>
        </w:rPr>
        <w:t>{EN}</w:t>
      </w:r>
      <w:r w:rsidRPr="008C0310">
        <w:t>en</w:t>
      </w:r>
      <w:r w:rsidRPr="008C0310">
        <w:rPr>
          <w:rStyle w:val="HideTWBExt"/>
        </w:rPr>
        <w:t>&lt;/Original&gt;</w:t>
      </w:r>
    </w:p>
    <w:p w14:paraId="02893681" w14:textId="77777777" w:rsidR="0060658B" w:rsidRPr="008C0310" w:rsidRDefault="0060658B" w:rsidP="0060658B">
      <w:r w:rsidRPr="008C0310">
        <w:rPr>
          <w:rStyle w:val="HideTWBExt"/>
        </w:rPr>
        <w:t>&lt;/Amend&gt;</w:t>
      </w:r>
    </w:p>
    <w:p w14:paraId="75E5B507" w14:textId="77777777" w:rsidR="0060658B" w:rsidRPr="008C0310" w:rsidRDefault="0060658B" w:rsidP="0060658B">
      <w:pPr>
        <w:pStyle w:val="AmNumberTabs"/>
      </w:pPr>
      <w:r w:rsidRPr="008C0310">
        <w:rPr>
          <w:rStyle w:val="HideTWBExt"/>
        </w:rPr>
        <w:t>&lt;Amend&gt;</w:t>
      </w:r>
      <w:r w:rsidRPr="008C0310">
        <w:t>Änderungsantrag</w:t>
      </w:r>
      <w:r w:rsidRPr="008C0310">
        <w:tab/>
      </w:r>
      <w:r w:rsidRPr="008C0310">
        <w:tab/>
      </w:r>
      <w:r w:rsidRPr="008C0310">
        <w:rPr>
          <w:rStyle w:val="HideTWBExt"/>
        </w:rPr>
        <w:t>&lt;NumAm&gt;</w:t>
      </w:r>
      <w:r w:rsidRPr="008C0310">
        <w:t>159</w:t>
      </w:r>
      <w:r w:rsidRPr="008C0310">
        <w:rPr>
          <w:rStyle w:val="HideTWBExt"/>
        </w:rPr>
        <w:t>&lt;/NumAm&gt;</w:t>
      </w:r>
    </w:p>
    <w:p w14:paraId="085ECC1A" w14:textId="77777777" w:rsidR="0060658B" w:rsidRPr="008C0310" w:rsidRDefault="0060658B" w:rsidP="0060658B">
      <w:pPr>
        <w:pStyle w:val="NormalBold"/>
      </w:pPr>
      <w:r w:rsidRPr="008C0310">
        <w:rPr>
          <w:rStyle w:val="HideTWBExt"/>
          <w:b w:val="0"/>
        </w:rPr>
        <w:t>&lt;RepeatBlock-By&gt;&lt;Members&gt;</w:t>
      </w:r>
      <w:r w:rsidRPr="008C0310">
        <w:t>Gilles Boyer, Stéphanie Yon-Courtin, Billy Kelleher</w:t>
      </w:r>
      <w:r w:rsidRPr="008C0310">
        <w:rPr>
          <w:rStyle w:val="HideTWBExt"/>
          <w:b w:val="0"/>
        </w:rPr>
        <w:t>&lt;/Members&gt;</w:t>
      </w:r>
    </w:p>
    <w:p w14:paraId="37C8ACFB" w14:textId="77777777" w:rsidR="0060658B" w:rsidRPr="008C0310" w:rsidRDefault="0060658B" w:rsidP="0060658B">
      <w:pPr>
        <w:pStyle w:val="NormalBold"/>
      </w:pPr>
      <w:r w:rsidRPr="008C0310">
        <w:rPr>
          <w:rStyle w:val="HideTWBExt"/>
          <w:b w:val="0"/>
        </w:rPr>
        <w:t>&lt;/RepeatBlock-By&gt;</w:t>
      </w:r>
    </w:p>
    <w:p w14:paraId="28A0E11E" w14:textId="77777777" w:rsidR="0060658B" w:rsidRPr="008C0310" w:rsidRDefault="0060658B" w:rsidP="0060658B">
      <w:pPr>
        <w:pStyle w:val="NormalBold"/>
      </w:pPr>
      <w:r w:rsidRPr="008C0310">
        <w:rPr>
          <w:rStyle w:val="HideTWBExt"/>
        </w:rPr>
        <w:t>&lt;DocAmend&gt;</w:t>
      </w:r>
      <w:r w:rsidRPr="008C0310">
        <w:t>Vorschlag für eine Verordnung</w:t>
      </w:r>
      <w:r w:rsidRPr="008C0310">
        <w:rPr>
          <w:rStyle w:val="HideTWBExt"/>
        </w:rPr>
        <w:t>&lt;/DocAmend&gt;</w:t>
      </w:r>
    </w:p>
    <w:p w14:paraId="3EE8FDC3" w14:textId="77777777" w:rsidR="0060658B" w:rsidRPr="008C0310" w:rsidRDefault="0060658B" w:rsidP="0060658B">
      <w:pPr>
        <w:pStyle w:val="NormalBold"/>
      </w:pPr>
      <w:r w:rsidRPr="008C0310">
        <w:rPr>
          <w:rStyle w:val="HideTWBExt"/>
        </w:rPr>
        <w:t>&lt;Article&gt;</w:t>
      </w:r>
      <w:r w:rsidRPr="008C0310">
        <w:t>Artikel 1 – Absatz 1 – Nummer 3 – Buchstabe c</w:t>
      </w:r>
      <w:r w:rsidRPr="008C0310">
        <w:rPr>
          <w:rStyle w:val="HideTWBExt"/>
        </w:rPr>
        <w:t>&lt;/Article&gt;</w:t>
      </w:r>
    </w:p>
    <w:p w14:paraId="0B5BEEB8" w14:textId="77777777" w:rsidR="0060658B" w:rsidRPr="008C0310" w:rsidRDefault="0060658B" w:rsidP="0060658B">
      <w:r w:rsidRPr="008C0310">
        <w:rPr>
          <w:rStyle w:val="HideTWBExt"/>
        </w:rPr>
        <w:t>&lt;DocAmend2&gt;</w:t>
      </w:r>
      <w:r w:rsidRPr="008C0310">
        <w:t>Verordnung (EU) Nr. 575/2013</w:t>
      </w:r>
      <w:r w:rsidRPr="008C0310">
        <w:rPr>
          <w:rStyle w:val="HideTWBExt"/>
        </w:rPr>
        <w:t>&lt;/DocAmend2&gt;</w:t>
      </w:r>
    </w:p>
    <w:p w14:paraId="60E1CA41" w14:textId="77777777" w:rsidR="0060658B" w:rsidRPr="008C0310" w:rsidRDefault="0060658B" w:rsidP="0060658B">
      <w:r w:rsidRPr="008C0310">
        <w:rPr>
          <w:rStyle w:val="HideTWBExt"/>
        </w:rPr>
        <w:t>&lt;Article2&gt;</w:t>
      </w:r>
      <w:r w:rsidRPr="008C0310">
        <w:t>Artikel 243 – Absatz 4 – Buchstabe c – Nummer 2 –Spiegelstrich 1</w:t>
      </w:r>
      <w:r w:rsidRPr="008C031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58B" w:rsidRPr="008C0310" w14:paraId="4970E2EB" w14:textId="77777777" w:rsidTr="00D550E0">
        <w:trPr>
          <w:trHeight w:hRule="exact" w:val="240"/>
          <w:jc w:val="center"/>
        </w:trPr>
        <w:tc>
          <w:tcPr>
            <w:tcW w:w="9752" w:type="dxa"/>
            <w:gridSpan w:val="2"/>
            <w:tcBorders>
              <w:top w:val="nil"/>
              <w:left w:val="nil"/>
              <w:bottom w:val="nil"/>
              <w:right w:val="nil"/>
            </w:tcBorders>
          </w:tcPr>
          <w:p w14:paraId="51190F68" w14:textId="77777777" w:rsidR="0060658B" w:rsidRPr="008C0310" w:rsidRDefault="0060658B" w:rsidP="00D550E0"/>
        </w:tc>
      </w:tr>
      <w:tr w:rsidR="0060658B" w:rsidRPr="008C0310" w14:paraId="40AC2184" w14:textId="77777777" w:rsidTr="00D550E0">
        <w:trPr>
          <w:trHeight w:val="240"/>
          <w:jc w:val="center"/>
        </w:trPr>
        <w:tc>
          <w:tcPr>
            <w:tcW w:w="4876" w:type="dxa"/>
            <w:tcBorders>
              <w:top w:val="nil"/>
              <w:left w:val="nil"/>
              <w:bottom w:val="nil"/>
              <w:right w:val="nil"/>
            </w:tcBorders>
          </w:tcPr>
          <w:p w14:paraId="0ABE3EEB" w14:textId="77777777" w:rsidR="0060658B" w:rsidRPr="008C0310" w:rsidRDefault="0060658B" w:rsidP="00D550E0">
            <w:pPr>
              <w:pStyle w:val="AmColumnHeading"/>
            </w:pPr>
            <w:r w:rsidRPr="008C0310">
              <w:t>Vorschlag der Kommission</w:t>
            </w:r>
          </w:p>
        </w:tc>
        <w:tc>
          <w:tcPr>
            <w:tcW w:w="4876" w:type="dxa"/>
            <w:tcBorders>
              <w:top w:val="nil"/>
              <w:left w:val="nil"/>
              <w:bottom w:val="nil"/>
              <w:right w:val="nil"/>
            </w:tcBorders>
          </w:tcPr>
          <w:p w14:paraId="3F808647" w14:textId="77777777" w:rsidR="0060658B" w:rsidRPr="008C0310" w:rsidRDefault="0060658B" w:rsidP="00D550E0">
            <w:pPr>
              <w:pStyle w:val="AmColumnHeading"/>
            </w:pPr>
            <w:r w:rsidRPr="008C0310">
              <w:t>Geänderter Text</w:t>
            </w:r>
          </w:p>
        </w:tc>
      </w:tr>
      <w:tr w:rsidR="0060658B" w:rsidRPr="008C0310" w14:paraId="6CE85A63" w14:textId="77777777" w:rsidTr="00D550E0">
        <w:trPr>
          <w:jc w:val="center"/>
        </w:trPr>
        <w:tc>
          <w:tcPr>
            <w:tcW w:w="4876" w:type="dxa"/>
            <w:tcBorders>
              <w:top w:val="nil"/>
              <w:left w:val="nil"/>
              <w:bottom w:val="nil"/>
              <w:right w:val="nil"/>
            </w:tcBorders>
          </w:tcPr>
          <w:p w14:paraId="268EA8FC" w14:textId="77777777" w:rsidR="0060658B" w:rsidRPr="008C0310" w:rsidRDefault="0060658B" w:rsidP="00D550E0">
            <w:pPr>
              <w:pStyle w:val="Normal6a"/>
            </w:pPr>
            <w:r w:rsidRPr="008C0310">
              <w:t xml:space="preserve">A &gt;= </w:t>
            </w:r>
            <w:r w:rsidRPr="008C0310">
              <w:rPr>
                <w:b/>
                <w:i/>
              </w:rPr>
              <w:t>1,5</w:t>
            </w:r>
            <w:r w:rsidRPr="008C0310">
              <w:t xml:space="preserve"> * K</w:t>
            </w:r>
            <w:r w:rsidRPr="008C0310">
              <w:rPr>
                <w:vertAlign w:val="subscript"/>
              </w:rPr>
              <w:t>A</w:t>
            </w:r>
            <w:r w:rsidRPr="008C0310">
              <w:t>, bei Verwendung des SEC-SA oder SEC-ERBA oder</w:t>
            </w:r>
          </w:p>
        </w:tc>
        <w:tc>
          <w:tcPr>
            <w:tcW w:w="4876" w:type="dxa"/>
            <w:tcBorders>
              <w:top w:val="nil"/>
              <w:left w:val="nil"/>
              <w:bottom w:val="nil"/>
              <w:right w:val="nil"/>
            </w:tcBorders>
          </w:tcPr>
          <w:p w14:paraId="49F591D4" w14:textId="77777777" w:rsidR="0060658B" w:rsidRPr="008C0310" w:rsidRDefault="0060658B" w:rsidP="00D550E0">
            <w:pPr>
              <w:pStyle w:val="Normal6a"/>
            </w:pPr>
            <w:r w:rsidRPr="008C0310">
              <w:t xml:space="preserve">A &gt;= </w:t>
            </w:r>
            <w:r w:rsidRPr="008C0310">
              <w:rPr>
                <w:b/>
                <w:i/>
              </w:rPr>
              <w:t>1,1</w:t>
            </w:r>
            <w:r w:rsidRPr="008C0310">
              <w:t xml:space="preserve"> * K</w:t>
            </w:r>
            <w:r w:rsidRPr="008C0310">
              <w:rPr>
                <w:vertAlign w:val="subscript"/>
              </w:rPr>
              <w:t>A</w:t>
            </w:r>
            <w:r w:rsidRPr="008C0310">
              <w:t>, bei Verwendung des SEC-SA oder SEC-ERBA oder</w:t>
            </w:r>
          </w:p>
        </w:tc>
      </w:tr>
    </w:tbl>
    <w:p w14:paraId="28E08925" w14:textId="77777777" w:rsidR="0060658B" w:rsidRPr="008C0310" w:rsidRDefault="0060658B" w:rsidP="0060658B">
      <w:pPr>
        <w:pStyle w:val="AmOrLang"/>
      </w:pPr>
      <w:r w:rsidRPr="008C0310">
        <w:t xml:space="preserve">Or. </w:t>
      </w:r>
      <w:r w:rsidRPr="008C0310">
        <w:rPr>
          <w:rStyle w:val="HideTWBExt"/>
        </w:rPr>
        <w:t>&lt;Original&gt;</w:t>
      </w:r>
      <w:r w:rsidRPr="008C0310">
        <w:rPr>
          <w:rStyle w:val="HideTWBInt"/>
        </w:rPr>
        <w:t>{EN}</w:t>
      </w:r>
      <w:r w:rsidRPr="008C0310">
        <w:t>en</w:t>
      </w:r>
      <w:r w:rsidRPr="008C0310">
        <w:rPr>
          <w:rStyle w:val="HideTWBExt"/>
        </w:rPr>
        <w:t>&lt;/Original&gt;</w:t>
      </w:r>
    </w:p>
    <w:p w14:paraId="48FA099D" w14:textId="77777777" w:rsidR="0060658B" w:rsidRPr="008C0310" w:rsidRDefault="0060658B" w:rsidP="0060658B">
      <w:r w:rsidRPr="008C0310">
        <w:rPr>
          <w:rStyle w:val="HideTWBExt"/>
        </w:rPr>
        <w:t>&lt;/Amend&gt;</w:t>
      </w:r>
    </w:p>
    <w:p w14:paraId="34863967" w14:textId="77777777" w:rsidR="0060658B" w:rsidRPr="008C0310" w:rsidRDefault="0060658B" w:rsidP="0060658B">
      <w:pPr>
        <w:pStyle w:val="AmNumberTabs"/>
      </w:pPr>
      <w:r w:rsidRPr="008C0310">
        <w:rPr>
          <w:rStyle w:val="HideTWBExt"/>
        </w:rPr>
        <w:t>&lt;Amend&gt;</w:t>
      </w:r>
      <w:r w:rsidRPr="008C0310">
        <w:t>Änderungsantrag</w:t>
      </w:r>
      <w:r w:rsidRPr="008C0310">
        <w:tab/>
      </w:r>
      <w:r w:rsidRPr="008C0310">
        <w:tab/>
      </w:r>
      <w:r w:rsidRPr="008C0310">
        <w:rPr>
          <w:rStyle w:val="HideTWBExt"/>
        </w:rPr>
        <w:t>&lt;NumAm&gt;</w:t>
      </w:r>
      <w:r w:rsidRPr="008C0310">
        <w:t>160</w:t>
      </w:r>
      <w:r w:rsidRPr="008C0310">
        <w:rPr>
          <w:rStyle w:val="HideTWBExt"/>
        </w:rPr>
        <w:t>&lt;/NumAm&gt;</w:t>
      </w:r>
    </w:p>
    <w:p w14:paraId="1C54E8AE" w14:textId="77777777" w:rsidR="0060658B" w:rsidRPr="008C0310" w:rsidRDefault="0060658B" w:rsidP="0060658B">
      <w:pPr>
        <w:pStyle w:val="NormalBold"/>
      </w:pPr>
      <w:r w:rsidRPr="008C0310">
        <w:rPr>
          <w:rStyle w:val="HideTWBExt"/>
          <w:b w:val="0"/>
        </w:rPr>
        <w:t>&lt;RepeatBlock-By&gt;&lt;Members&gt;</w:t>
      </w:r>
      <w:r w:rsidRPr="008C0310">
        <w:t>Gilles Boyer, Stéphanie Yon-Courtin, Billy Kelleher</w:t>
      </w:r>
      <w:r w:rsidRPr="008C0310">
        <w:rPr>
          <w:rStyle w:val="HideTWBExt"/>
          <w:b w:val="0"/>
        </w:rPr>
        <w:t>&lt;/Members&gt;</w:t>
      </w:r>
    </w:p>
    <w:p w14:paraId="006F20E6" w14:textId="77777777" w:rsidR="0060658B" w:rsidRPr="008C0310" w:rsidRDefault="0060658B" w:rsidP="0060658B">
      <w:pPr>
        <w:pStyle w:val="NormalBold"/>
      </w:pPr>
      <w:r w:rsidRPr="008C0310">
        <w:rPr>
          <w:rStyle w:val="HideTWBExt"/>
          <w:b w:val="0"/>
        </w:rPr>
        <w:t>&lt;/RepeatBlock-By&gt;</w:t>
      </w:r>
    </w:p>
    <w:p w14:paraId="424DC82F" w14:textId="77777777" w:rsidR="0060658B" w:rsidRPr="008C0310" w:rsidRDefault="0060658B" w:rsidP="0060658B">
      <w:pPr>
        <w:pStyle w:val="NormalBold"/>
      </w:pPr>
      <w:r w:rsidRPr="008C0310">
        <w:rPr>
          <w:rStyle w:val="HideTWBExt"/>
        </w:rPr>
        <w:t>&lt;DocAmend&gt;</w:t>
      </w:r>
      <w:r w:rsidRPr="008C0310">
        <w:t>Vorschlag für eine Verordnung</w:t>
      </w:r>
      <w:r w:rsidRPr="008C0310">
        <w:rPr>
          <w:rStyle w:val="HideTWBExt"/>
        </w:rPr>
        <w:t>&lt;/DocAmend&gt;</w:t>
      </w:r>
    </w:p>
    <w:p w14:paraId="3D05887F" w14:textId="77777777" w:rsidR="0060658B" w:rsidRPr="008C0310" w:rsidRDefault="0060658B" w:rsidP="0060658B">
      <w:pPr>
        <w:pStyle w:val="NormalBold"/>
      </w:pPr>
      <w:r w:rsidRPr="008C0310">
        <w:rPr>
          <w:rStyle w:val="HideTWBExt"/>
        </w:rPr>
        <w:t>&lt;Article&gt;</w:t>
      </w:r>
      <w:r w:rsidRPr="008C0310">
        <w:t>Artikel 1 – Absatz 1 – Nummer 3 – Buchstabe c</w:t>
      </w:r>
      <w:r w:rsidRPr="008C0310">
        <w:rPr>
          <w:rStyle w:val="HideTWBExt"/>
        </w:rPr>
        <w:t>&lt;/Article&gt;</w:t>
      </w:r>
    </w:p>
    <w:p w14:paraId="185231C7" w14:textId="77777777" w:rsidR="0060658B" w:rsidRPr="008C0310" w:rsidRDefault="0060658B" w:rsidP="0060658B">
      <w:r w:rsidRPr="008C0310">
        <w:rPr>
          <w:rStyle w:val="HideTWBExt"/>
        </w:rPr>
        <w:t>&lt;DocAmend2&gt;</w:t>
      </w:r>
      <w:r w:rsidRPr="008C0310">
        <w:t>Verordnung (EU) Nr. 575/2013</w:t>
      </w:r>
      <w:r w:rsidRPr="008C0310">
        <w:rPr>
          <w:rStyle w:val="HideTWBExt"/>
        </w:rPr>
        <w:t>&lt;/DocAmend2&gt;</w:t>
      </w:r>
    </w:p>
    <w:p w14:paraId="244C5744" w14:textId="77777777" w:rsidR="0060658B" w:rsidRPr="008C0310" w:rsidRDefault="0060658B" w:rsidP="0060658B">
      <w:r w:rsidRPr="008C0310">
        <w:rPr>
          <w:rStyle w:val="HideTWBExt"/>
        </w:rPr>
        <w:t>&lt;Article2&gt;</w:t>
      </w:r>
      <w:r w:rsidRPr="008C0310">
        <w:t>Artikel 243 – Absatz 4 – Buchstabe c – Nummer 2 –Spiegelstrich 2</w:t>
      </w:r>
      <w:r w:rsidRPr="008C031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58B" w:rsidRPr="008C0310" w14:paraId="2158CBFE" w14:textId="77777777" w:rsidTr="00D550E0">
        <w:trPr>
          <w:trHeight w:hRule="exact" w:val="240"/>
          <w:jc w:val="center"/>
        </w:trPr>
        <w:tc>
          <w:tcPr>
            <w:tcW w:w="9752" w:type="dxa"/>
            <w:gridSpan w:val="2"/>
            <w:tcBorders>
              <w:top w:val="nil"/>
              <w:left w:val="nil"/>
              <w:bottom w:val="nil"/>
              <w:right w:val="nil"/>
            </w:tcBorders>
          </w:tcPr>
          <w:p w14:paraId="1FBC997B" w14:textId="77777777" w:rsidR="0060658B" w:rsidRPr="008C0310" w:rsidRDefault="0060658B" w:rsidP="00D550E0"/>
        </w:tc>
      </w:tr>
      <w:tr w:rsidR="0060658B" w:rsidRPr="008C0310" w14:paraId="43AAEFC5" w14:textId="77777777" w:rsidTr="00D550E0">
        <w:trPr>
          <w:trHeight w:val="240"/>
          <w:jc w:val="center"/>
        </w:trPr>
        <w:tc>
          <w:tcPr>
            <w:tcW w:w="4876" w:type="dxa"/>
            <w:tcBorders>
              <w:top w:val="nil"/>
              <w:left w:val="nil"/>
              <w:bottom w:val="nil"/>
              <w:right w:val="nil"/>
            </w:tcBorders>
          </w:tcPr>
          <w:p w14:paraId="66968D9D" w14:textId="77777777" w:rsidR="0060658B" w:rsidRPr="008C0310" w:rsidRDefault="0060658B" w:rsidP="00D550E0">
            <w:pPr>
              <w:pStyle w:val="AmColumnHeading"/>
            </w:pPr>
            <w:r w:rsidRPr="008C0310">
              <w:t>Vorschlag der Kommission</w:t>
            </w:r>
          </w:p>
        </w:tc>
        <w:tc>
          <w:tcPr>
            <w:tcW w:w="4876" w:type="dxa"/>
            <w:tcBorders>
              <w:top w:val="nil"/>
              <w:left w:val="nil"/>
              <w:bottom w:val="nil"/>
              <w:right w:val="nil"/>
            </w:tcBorders>
          </w:tcPr>
          <w:p w14:paraId="38C39EAC" w14:textId="77777777" w:rsidR="0060658B" w:rsidRPr="008C0310" w:rsidRDefault="0060658B" w:rsidP="00D550E0">
            <w:pPr>
              <w:pStyle w:val="AmColumnHeading"/>
            </w:pPr>
            <w:r w:rsidRPr="008C0310">
              <w:t>Geänderter Text</w:t>
            </w:r>
          </w:p>
        </w:tc>
      </w:tr>
      <w:tr w:rsidR="0060658B" w:rsidRPr="008C0310" w14:paraId="7F23E62F" w14:textId="77777777" w:rsidTr="00D550E0">
        <w:trPr>
          <w:jc w:val="center"/>
        </w:trPr>
        <w:tc>
          <w:tcPr>
            <w:tcW w:w="4876" w:type="dxa"/>
            <w:tcBorders>
              <w:top w:val="nil"/>
              <w:left w:val="nil"/>
              <w:bottom w:val="nil"/>
              <w:right w:val="nil"/>
            </w:tcBorders>
          </w:tcPr>
          <w:p w14:paraId="0FBD36C1" w14:textId="77777777" w:rsidR="0060658B" w:rsidRPr="008C0310" w:rsidRDefault="0060658B" w:rsidP="00D550E0">
            <w:pPr>
              <w:pStyle w:val="Normal6a"/>
            </w:pPr>
            <w:r w:rsidRPr="008C0310">
              <w:t xml:space="preserve">A &gt;= 1,1 * </w:t>
            </w:r>
            <w:r w:rsidRPr="008C0310">
              <w:rPr>
                <w:b/>
                <w:i/>
              </w:rPr>
              <w:t>(EL * WAL des ursprünglichen Referenzportfolios + UL)</w:t>
            </w:r>
            <w:r w:rsidRPr="008C0310">
              <w:t xml:space="preserve"> bei Verwendung des SEC-IRBA;</w:t>
            </w:r>
          </w:p>
        </w:tc>
        <w:tc>
          <w:tcPr>
            <w:tcW w:w="4876" w:type="dxa"/>
            <w:tcBorders>
              <w:top w:val="nil"/>
              <w:left w:val="nil"/>
              <w:bottom w:val="nil"/>
              <w:right w:val="nil"/>
            </w:tcBorders>
          </w:tcPr>
          <w:p w14:paraId="68EA49F3" w14:textId="77777777" w:rsidR="0060658B" w:rsidRPr="008C0310" w:rsidRDefault="0060658B" w:rsidP="00D550E0">
            <w:pPr>
              <w:pStyle w:val="Normal6a"/>
            </w:pPr>
            <w:r w:rsidRPr="008C0310">
              <w:t xml:space="preserve">A &gt;= 1,1 * </w:t>
            </w:r>
            <w:r w:rsidRPr="008C0310">
              <w:rPr>
                <w:b/>
                <w:i/>
              </w:rPr>
              <w:t>K</w:t>
            </w:r>
            <w:r w:rsidRPr="008C0310">
              <w:rPr>
                <w:b/>
                <w:i/>
                <w:vertAlign w:val="subscript"/>
              </w:rPr>
              <w:t>IRB</w:t>
            </w:r>
            <w:r w:rsidRPr="008C0310">
              <w:t xml:space="preserve"> bei Verwendung des SEC-IRBA;</w:t>
            </w:r>
          </w:p>
        </w:tc>
      </w:tr>
    </w:tbl>
    <w:p w14:paraId="1F42A365" w14:textId="77777777" w:rsidR="0060658B" w:rsidRPr="008C0310" w:rsidRDefault="0060658B" w:rsidP="0060658B">
      <w:pPr>
        <w:pStyle w:val="AmOrLang"/>
      </w:pPr>
      <w:r w:rsidRPr="008C0310">
        <w:t xml:space="preserve">Or. </w:t>
      </w:r>
      <w:r w:rsidRPr="008C0310">
        <w:rPr>
          <w:rStyle w:val="HideTWBExt"/>
        </w:rPr>
        <w:t>&lt;Original&gt;</w:t>
      </w:r>
      <w:r w:rsidRPr="008C0310">
        <w:rPr>
          <w:rStyle w:val="HideTWBInt"/>
        </w:rPr>
        <w:t>{EN}</w:t>
      </w:r>
      <w:r w:rsidRPr="008C0310">
        <w:t>en</w:t>
      </w:r>
      <w:r w:rsidRPr="008C0310">
        <w:rPr>
          <w:rStyle w:val="HideTWBExt"/>
        </w:rPr>
        <w:t>&lt;/Original&gt;</w:t>
      </w:r>
    </w:p>
    <w:p w14:paraId="5A831928" w14:textId="77777777" w:rsidR="0060658B" w:rsidRPr="008C0310" w:rsidRDefault="0060658B" w:rsidP="0060658B">
      <w:r w:rsidRPr="008C0310">
        <w:rPr>
          <w:rStyle w:val="HideTWBExt"/>
        </w:rPr>
        <w:t>&lt;/Amend&gt;</w:t>
      </w:r>
    </w:p>
    <w:p w14:paraId="351FA0D0" w14:textId="77777777" w:rsidR="0060658B" w:rsidRPr="008C0310" w:rsidRDefault="0060658B" w:rsidP="0060658B">
      <w:pPr>
        <w:pStyle w:val="AmNumberTabs"/>
      </w:pPr>
      <w:r w:rsidRPr="008C0310">
        <w:rPr>
          <w:rStyle w:val="HideTWBExt"/>
        </w:rPr>
        <w:t>&lt;Amend&gt;</w:t>
      </w:r>
      <w:r w:rsidRPr="008C0310">
        <w:t>Änderungsantrag</w:t>
      </w:r>
      <w:r w:rsidRPr="008C0310">
        <w:tab/>
      </w:r>
      <w:r w:rsidRPr="008C0310">
        <w:tab/>
      </w:r>
      <w:r w:rsidRPr="008C0310">
        <w:rPr>
          <w:rStyle w:val="HideTWBExt"/>
        </w:rPr>
        <w:t>&lt;NumAm&gt;</w:t>
      </w:r>
      <w:r w:rsidRPr="008C0310">
        <w:t>161</w:t>
      </w:r>
      <w:r w:rsidRPr="008C0310">
        <w:rPr>
          <w:rStyle w:val="HideTWBExt"/>
        </w:rPr>
        <w:t>&lt;/NumAm&gt;</w:t>
      </w:r>
    </w:p>
    <w:p w14:paraId="19691765" w14:textId="77777777" w:rsidR="0060658B" w:rsidRPr="008C0310" w:rsidRDefault="0060658B" w:rsidP="0060658B">
      <w:pPr>
        <w:pStyle w:val="NormalBold"/>
      </w:pPr>
      <w:r w:rsidRPr="008C0310">
        <w:rPr>
          <w:rStyle w:val="HideTWBExt"/>
          <w:b w:val="0"/>
        </w:rPr>
        <w:t>&lt;RepeatBlock-By&gt;&lt;Members&gt;</w:t>
      </w:r>
      <w:r w:rsidRPr="008C0310">
        <w:t>Gilles Boyer, Stéphanie Yon-Courtin, Billy Kelleher</w:t>
      </w:r>
      <w:r w:rsidRPr="008C0310">
        <w:rPr>
          <w:rStyle w:val="HideTWBExt"/>
          <w:b w:val="0"/>
        </w:rPr>
        <w:t>&lt;/Members&gt;</w:t>
      </w:r>
    </w:p>
    <w:p w14:paraId="6FB32A45" w14:textId="77777777" w:rsidR="0060658B" w:rsidRPr="008C0310" w:rsidRDefault="0060658B" w:rsidP="0060658B">
      <w:pPr>
        <w:pStyle w:val="NormalBold"/>
      </w:pPr>
      <w:r w:rsidRPr="008C0310">
        <w:rPr>
          <w:rStyle w:val="HideTWBExt"/>
          <w:b w:val="0"/>
        </w:rPr>
        <w:t>&lt;/RepeatBlock-By&gt;</w:t>
      </w:r>
    </w:p>
    <w:p w14:paraId="47699C31" w14:textId="77777777" w:rsidR="0060658B" w:rsidRPr="008C0310" w:rsidRDefault="0060658B" w:rsidP="0060658B">
      <w:pPr>
        <w:pStyle w:val="NormalBold"/>
      </w:pPr>
      <w:r w:rsidRPr="008C0310">
        <w:rPr>
          <w:rStyle w:val="HideTWBExt"/>
        </w:rPr>
        <w:t>&lt;DocAmend&gt;</w:t>
      </w:r>
      <w:r w:rsidRPr="008C0310">
        <w:t>Vorschlag für eine Verordnung</w:t>
      </w:r>
      <w:r w:rsidRPr="008C0310">
        <w:rPr>
          <w:rStyle w:val="HideTWBExt"/>
        </w:rPr>
        <w:t>&lt;/DocAmend&gt;</w:t>
      </w:r>
    </w:p>
    <w:p w14:paraId="3999D8D8" w14:textId="77777777" w:rsidR="0060658B" w:rsidRPr="008C0310" w:rsidRDefault="0060658B" w:rsidP="0060658B">
      <w:pPr>
        <w:pStyle w:val="NormalBold"/>
      </w:pPr>
      <w:r w:rsidRPr="008C0310">
        <w:rPr>
          <w:rStyle w:val="HideTWBExt"/>
        </w:rPr>
        <w:t>&lt;Article&gt;</w:t>
      </w:r>
      <w:r w:rsidRPr="008C0310">
        <w:t>Artikel 1 – Absatz 1 – Nummer 3 – Buchstabe c</w:t>
      </w:r>
      <w:r w:rsidRPr="008C0310">
        <w:rPr>
          <w:rStyle w:val="HideTWBExt"/>
        </w:rPr>
        <w:t>&lt;/Article&gt;</w:t>
      </w:r>
    </w:p>
    <w:p w14:paraId="5E20B686" w14:textId="77777777" w:rsidR="0060658B" w:rsidRPr="008C0310" w:rsidRDefault="0060658B" w:rsidP="0060658B">
      <w:r w:rsidRPr="008C0310">
        <w:rPr>
          <w:rStyle w:val="HideTWBExt"/>
        </w:rPr>
        <w:t>&lt;DocAmend2&gt;</w:t>
      </w:r>
      <w:r w:rsidRPr="008C0310">
        <w:t>Verordnung (EU) Nr. 575/2013</w:t>
      </w:r>
      <w:r w:rsidRPr="008C0310">
        <w:rPr>
          <w:rStyle w:val="HideTWBExt"/>
        </w:rPr>
        <w:t>&lt;/DocAmend2&gt;</w:t>
      </w:r>
    </w:p>
    <w:p w14:paraId="28072DA4" w14:textId="77777777" w:rsidR="0060658B" w:rsidRPr="008C0310" w:rsidRDefault="0060658B" w:rsidP="0060658B">
      <w:r w:rsidRPr="008C0310">
        <w:rPr>
          <w:rStyle w:val="HideTWBExt"/>
        </w:rPr>
        <w:t>&lt;Article2&gt;</w:t>
      </w:r>
      <w:r w:rsidRPr="008C0310">
        <w:t>Artikel 243 – Absatz 4 – Buchstabe c – Ziffer 3</w:t>
      </w:r>
      <w:r w:rsidRPr="008C031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58B" w:rsidRPr="008C0310" w14:paraId="4D6965F9" w14:textId="77777777" w:rsidTr="00D550E0">
        <w:trPr>
          <w:trHeight w:hRule="exact" w:val="240"/>
          <w:jc w:val="center"/>
        </w:trPr>
        <w:tc>
          <w:tcPr>
            <w:tcW w:w="9752" w:type="dxa"/>
            <w:gridSpan w:val="2"/>
            <w:tcBorders>
              <w:top w:val="nil"/>
              <w:left w:val="nil"/>
              <w:bottom w:val="nil"/>
              <w:right w:val="nil"/>
            </w:tcBorders>
          </w:tcPr>
          <w:p w14:paraId="366EA2D4" w14:textId="77777777" w:rsidR="0060658B" w:rsidRPr="008C0310" w:rsidRDefault="0060658B" w:rsidP="00D550E0"/>
        </w:tc>
      </w:tr>
      <w:tr w:rsidR="0060658B" w:rsidRPr="008C0310" w14:paraId="6109BCC7" w14:textId="77777777" w:rsidTr="00D550E0">
        <w:trPr>
          <w:trHeight w:val="240"/>
          <w:jc w:val="center"/>
        </w:trPr>
        <w:tc>
          <w:tcPr>
            <w:tcW w:w="4876" w:type="dxa"/>
            <w:tcBorders>
              <w:top w:val="nil"/>
              <w:left w:val="nil"/>
              <w:bottom w:val="nil"/>
              <w:right w:val="nil"/>
            </w:tcBorders>
          </w:tcPr>
          <w:p w14:paraId="5F79DBD2" w14:textId="77777777" w:rsidR="0060658B" w:rsidRPr="008C0310" w:rsidRDefault="0060658B" w:rsidP="00D550E0">
            <w:pPr>
              <w:pStyle w:val="AmColumnHeading"/>
            </w:pPr>
            <w:r w:rsidRPr="008C0310">
              <w:t>Vorschlag der Kommission</w:t>
            </w:r>
          </w:p>
        </w:tc>
        <w:tc>
          <w:tcPr>
            <w:tcW w:w="4876" w:type="dxa"/>
            <w:tcBorders>
              <w:top w:val="nil"/>
              <w:left w:val="nil"/>
              <w:bottom w:val="nil"/>
              <w:right w:val="nil"/>
            </w:tcBorders>
          </w:tcPr>
          <w:p w14:paraId="60F2E360" w14:textId="77777777" w:rsidR="0060658B" w:rsidRPr="008C0310" w:rsidRDefault="0060658B" w:rsidP="00D550E0">
            <w:pPr>
              <w:pStyle w:val="AmColumnHeading"/>
            </w:pPr>
            <w:r w:rsidRPr="008C0310">
              <w:t>Geänderter Text</w:t>
            </w:r>
          </w:p>
        </w:tc>
      </w:tr>
      <w:tr w:rsidR="0060658B" w:rsidRPr="008C0310" w14:paraId="5CF473D2" w14:textId="77777777" w:rsidTr="00D550E0">
        <w:trPr>
          <w:jc w:val="center"/>
        </w:trPr>
        <w:tc>
          <w:tcPr>
            <w:tcW w:w="4876" w:type="dxa"/>
            <w:tcBorders>
              <w:top w:val="nil"/>
              <w:left w:val="nil"/>
              <w:bottom w:val="nil"/>
              <w:right w:val="nil"/>
            </w:tcBorders>
          </w:tcPr>
          <w:p w14:paraId="4D9C1581" w14:textId="77777777" w:rsidR="0060658B" w:rsidRPr="008C0310" w:rsidRDefault="0060658B" w:rsidP="00D550E0">
            <w:pPr>
              <w:pStyle w:val="Normal6a"/>
            </w:pPr>
            <w:r w:rsidRPr="008C0310">
              <w:t>3.</w:t>
            </w:r>
            <w:r w:rsidRPr="008C0310">
              <w:tab/>
              <w:t>die Anforderung gemäß Artikel 243 Absatz 2 Buchstabe a der vorliegenden Verordnung;</w:t>
            </w:r>
          </w:p>
          <w:p w14:paraId="77F1CF53" w14:textId="77777777" w:rsidR="0060658B" w:rsidRPr="008C0310" w:rsidRDefault="0060658B" w:rsidP="00D550E0">
            <w:pPr>
              <w:pStyle w:val="Normal6a"/>
            </w:pPr>
            <w:r w:rsidRPr="008C0310">
              <w:rPr>
                <w:b/>
                <w:i/>
              </w:rPr>
              <w:t>die Position ist keine Position des Anlegers.</w:t>
            </w:r>
          </w:p>
        </w:tc>
        <w:tc>
          <w:tcPr>
            <w:tcW w:w="4876" w:type="dxa"/>
            <w:tcBorders>
              <w:top w:val="nil"/>
              <w:left w:val="nil"/>
              <w:bottom w:val="nil"/>
              <w:right w:val="nil"/>
            </w:tcBorders>
          </w:tcPr>
          <w:p w14:paraId="12AB9EB6" w14:textId="77777777" w:rsidR="0060658B" w:rsidRPr="008C0310" w:rsidRDefault="0060658B" w:rsidP="00D550E0">
            <w:pPr>
              <w:pStyle w:val="Normal6a"/>
            </w:pPr>
            <w:r w:rsidRPr="008C0310">
              <w:t>3.</w:t>
            </w:r>
            <w:r w:rsidRPr="008C0310">
              <w:tab/>
              <w:t>die Anforderung gemäß Artikel 243 Absatz 2 Buchstabe a der vorliegenden Verordnung;</w:t>
            </w:r>
          </w:p>
        </w:tc>
      </w:tr>
    </w:tbl>
    <w:p w14:paraId="290C38F9" w14:textId="77777777" w:rsidR="0060658B" w:rsidRPr="008C0310" w:rsidRDefault="0060658B" w:rsidP="0060658B">
      <w:pPr>
        <w:pStyle w:val="AmOrLang"/>
      </w:pPr>
      <w:r w:rsidRPr="008C0310">
        <w:t xml:space="preserve">Or. </w:t>
      </w:r>
      <w:r w:rsidRPr="008C0310">
        <w:rPr>
          <w:rStyle w:val="HideTWBExt"/>
        </w:rPr>
        <w:t>&lt;Original&gt;</w:t>
      </w:r>
      <w:r w:rsidRPr="008C0310">
        <w:rPr>
          <w:rStyle w:val="HideTWBInt"/>
        </w:rPr>
        <w:t>{EN}</w:t>
      </w:r>
      <w:r w:rsidRPr="008C0310">
        <w:t>en</w:t>
      </w:r>
      <w:r w:rsidRPr="008C0310">
        <w:rPr>
          <w:rStyle w:val="HideTWBExt"/>
        </w:rPr>
        <w:t>&lt;/Original&gt;</w:t>
      </w:r>
    </w:p>
    <w:p w14:paraId="54F281B2" w14:textId="77777777" w:rsidR="0060658B" w:rsidRPr="008C0310" w:rsidRDefault="0060658B" w:rsidP="0060658B">
      <w:r w:rsidRPr="008C0310">
        <w:rPr>
          <w:rStyle w:val="HideTWBExt"/>
        </w:rPr>
        <w:t>&lt;/Amend&gt;</w:t>
      </w:r>
    </w:p>
    <w:p w14:paraId="0091DCF5" w14:textId="77777777" w:rsidR="0060658B" w:rsidRPr="008C0310" w:rsidRDefault="0060658B" w:rsidP="0060658B">
      <w:pPr>
        <w:pStyle w:val="AmNumberTabs"/>
      </w:pPr>
      <w:r w:rsidRPr="008C0310">
        <w:rPr>
          <w:rStyle w:val="HideTWBExt"/>
        </w:rPr>
        <w:t>&lt;Amend&gt;</w:t>
      </w:r>
      <w:r w:rsidRPr="008C0310">
        <w:t>Änderungsantrag</w:t>
      </w:r>
      <w:r w:rsidRPr="008C0310">
        <w:tab/>
      </w:r>
      <w:r w:rsidRPr="008C0310">
        <w:tab/>
      </w:r>
      <w:r w:rsidRPr="008C0310">
        <w:rPr>
          <w:rStyle w:val="HideTWBExt"/>
        </w:rPr>
        <w:t>&lt;NumAm&gt;</w:t>
      </w:r>
      <w:r w:rsidRPr="008C0310">
        <w:t>162</w:t>
      </w:r>
      <w:r w:rsidRPr="008C0310">
        <w:rPr>
          <w:rStyle w:val="HideTWBExt"/>
        </w:rPr>
        <w:t>&lt;/NumAm&gt;</w:t>
      </w:r>
    </w:p>
    <w:p w14:paraId="76D649AA" w14:textId="77777777" w:rsidR="0060658B" w:rsidRPr="008C0310" w:rsidRDefault="0060658B" w:rsidP="0060658B">
      <w:pPr>
        <w:pStyle w:val="NormalBold"/>
      </w:pPr>
      <w:r w:rsidRPr="008C0310">
        <w:rPr>
          <w:rStyle w:val="HideTWBExt"/>
          <w:b w:val="0"/>
        </w:rPr>
        <w:t>&lt;RepeatBlock-By&gt;&lt;Members&gt;</w:t>
      </w:r>
      <w:r w:rsidRPr="008C0310">
        <w:t>Gilles Boyer, Stéphanie Yon-Courtin, Billy Kelleher</w:t>
      </w:r>
      <w:r w:rsidRPr="008C0310">
        <w:rPr>
          <w:rStyle w:val="HideTWBExt"/>
          <w:b w:val="0"/>
        </w:rPr>
        <w:t>&lt;/Members&gt;</w:t>
      </w:r>
    </w:p>
    <w:p w14:paraId="15D4F479" w14:textId="77777777" w:rsidR="0060658B" w:rsidRPr="008C0310" w:rsidRDefault="0060658B" w:rsidP="0060658B">
      <w:pPr>
        <w:pStyle w:val="NormalBold"/>
      </w:pPr>
      <w:r w:rsidRPr="008C0310">
        <w:rPr>
          <w:rStyle w:val="HideTWBExt"/>
          <w:b w:val="0"/>
        </w:rPr>
        <w:t>&lt;/RepeatBlock-By&gt;</w:t>
      </w:r>
    </w:p>
    <w:p w14:paraId="25B392C3" w14:textId="77777777" w:rsidR="0060658B" w:rsidRPr="008C0310" w:rsidRDefault="0060658B" w:rsidP="0060658B">
      <w:pPr>
        <w:pStyle w:val="NormalBold"/>
      </w:pPr>
      <w:r w:rsidRPr="008C0310">
        <w:rPr>
          <w:rStyle w:val="HideTWBExt"/>
        </w:rPr>
        <w:t>&lt;DocAmend&gt;</w:t>
      </w:r>
      <w:r w:rsidRPr="008C0310">
        <w:t>Vorschlag für eine Verordnung</w:t>
      </w:r>
      <w:r w:rsidRPr="008C0310">
        <w:rPr>
          <w:rStyle w:val="HideTWBExt"/>
        </w:rPr>
        <w:t>&lt;/DocAmend&gt;</w:t>
      </w:r>
    </w:p>
    <w:p w14:paraId="7511FD48" w14:textId="77777777" w:rsidR="0060658B" w:rsidRPr="008C0310" w:rsidRDefault="0060658B" w:rsidP="0060658B">
      <w:pPr>
        <w:pStyle w:val="NormalBold"/>
      </w:pPr>
      <w:r w:rsidRPr="008C0310">
        <w:rPr>
          <w:rStyle w:val="HideTWBExt"/>
        </w:rPr>
        <w:t>&lt;Article&gt;</w:t>
      </w:r>
      <w:r w:rsidRPr="008C0310">
        <w:t>Artikel 1 – Absatz 1 – Nummer 3 – Buchstabe c</w:t>
      </w:r>
      <w:r w:rsidRPr="008C0310">
        <w:rPr>
          <w:rStyle w:val="HideTWBExt"/>
        </w:rPr>
        <w:t>&lt;/Article&gt;</w:t>
      </w:r>
    </w:p>
    <w:p w14:paraId="4E2EA712" w14:textId="77777777" w:rsidR="0060658B" w:rsidRPr="008C0310" w:rsidRDefault="0060658B" w:rsidP="0060658B">
      <w:r w:rsidRPr="008C0310">
        <w:rPr>
          <w:rStyle w:val="HideTWBExt"/>
        </w:rPr>
        <w:t>&lt;DocAmend2&gt;</w:t>
      </w:r>
      <w:r w:rsidRPr="008C0310">
        <w:t>Verordnung (EU) Nr. 575/2013</w:t>
      </w:r>
      <w:r w:rsidRPr="008C0310">
        <w:rPr>
          <w:rStyle w:val="HideTWBExt"/>
        </w:rPr>
        <w:t>&lt;/DocAmend2&gt;</w:t>
      </w:r>
    </w:p>
    <w:p w14:paraId="6ECC3760" w14:textId="77777777" w:rsidR="0060658B" w:rsidRPr="008C0310" w:rsidRDefault="0060658B" w:rsidP="0060658B">
      <w:r w:rsidRPr="008C0310">
        <w:rPr>
          <w:rStyle w:val="HideTWBExt"/>
        </w:rPr>
        <w:t>&lt;Article2&gt;</w:t>
      </w:r>
      <w:r w:rsidRPr="008C0310">
        <w:t>Artikel 243 – Absatz 5</w:t>
      </w:r>
      <w:r w:rsidRPr="008C031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58B" w:rsidRPr="008C0310" w14:paraId="4F6DA52F" w14:textId="77777777" w:rsidTr="00D550E0">
        <w:trPr>
          <w:trHeight w:hRule="exact" w:val="240"/>
          <w:jc w:val="center"/>
        </w:trPr>
        <w:tc>
          <w:tcPr>
            <w:tcW w:w="9752" w:type="dxa"/>
            <w:gridSpan w:val="2"/>
            <w:tcBorders>
              <w:top w:val="nil"/>
              <w:left w:val="nil"/>
              <w:bottom w:val="nil"/>
              <w:right w:val="nil"/>
            </w:tcBorders>
          </w:tcPr>
          <w:p w14:paraId="2B7555E9" w14:textId="77777777" w:rsidR="0060658B" w:rsidRPr="008C0310" w:rsidRDefault="0060658B" w:rsidP="00D550E0"/>
        </w:tc>
      </w:tr>
      <w:tr w:rsidR="0060658B" w:rsidRPr="008C0310" w14:paraId="349D1636" w14:textId="77777777" w:rsidTr="00D550E0">
        <w:trPr>
          <w:trHeight w:val="240"/>
          <w:jc w:val="center"/>
        </w:trPr>
        <w:tc>
          <w:tcPr>
            <w:tcW w:w="4876" w:type="dxa"/>
            <w:tcBorders>
              <w:top w:val="nil"/>
              <w:left w:val="nil"/>
              <w:bottom w:val="nil"/>
              <w:right w:val="nil"/>
            </w:tcBorders>
          </w:tcPr>
          <w:p w14:paraId="3C66D83D" w14:textId="77777777" w:rsidR="0060658B" w:rsidRPr="008C0310" w:rsidRDefault="0060658B" w:rsidP="00D550E0">
            <w:pPr>
              <w:pStyle w:val="AmColumnHeading"/>
            </w:pPr>
            <w:r w:rsidRPr="008C0310">
              <w:t>Vorschlag der Kommission</w:t>
            </w:r>
          </w:p>
        </w:tc>
        <w:tc>
          <w:tcPr>
            <w:tcW w:w="4876" w:type="dxa"/>
            <w:tcBorders>
              <w:top w:val="nil"/>
              <w:left w:val="nil"/>
              <w:bottom w:val="nil"/>
              <w:right w:val="nil"/>
            </w:tcBorders>
          </w:tcPr>
          <w:p w14:paraId="50825FAB" w14:textId="77777777" w:rsidR="0060658B" w:rsidRPr="008C0310" w:rsidRDefault="0060658B" w:rsidP="00D550E0">
            <w:pPr>
              <w:pStyle w:val="AmColumnHeading"/>
            </w:pPr>
            <w:r w:rsidRPr="008C0310">
              <w:t>Geänderter Text</w:t>
            </w:r>
          </w:p>
        </w:tc>
      </w:tr>
      <w:tr w:rsidR="0060658B" w:rsidRPr="008C0310" w14:paraId="6115F0BC" w14:textId="77777777" w:rsidTr="00D550E0">
        <w:trPr>
          <w:jc w:val="center"/>
        </w:trPr>
        <w:tc>
          <w:tcPr>
            <w:tcW w:w="4876" w:type="dxa"/>
            <w:tcBorders>
              <w:top w:val="nil"/>
              <w:left w:val="nil"/>
              <w:bottom w:val="nil"/>
              <w:right w:val="nil"/>
            </w:tcBorders>
          </w:tcPr>
          <w:p w14:paraId="0969EF76" w14:textId="77777777" w:rsidR="0060658B" w:rsidRPr="008C0310" w:rsidRDefault="0060658B" w:rsidP="00D550E0">
            <w:pPr>
              <w:pStyle w:val="Normal6a"/>
            </w:pPr>
            <w:r w:rsidRPr="008C0310">
              <w:rPr>
                <w:b/>
                <w:i/>
              </w:rPr>
              <w:t>(5)</w:t>
            </w:r>
            <w:r w:rsidRPr="008C0310">
              <w:tab/>
            </w:r>
            <w:r w:rsidRPr="008C0310">
              <w:rPr>
                <w:b/>
                <w:i/>
              </w:rPr>
              <w:t>Für die Zwecke der Absätze 3 und 4 wird die WAL (gewichtete durchschnittliche Laufzeit) des ursprünglichen Referenzportfolios berechnet, indem bis zur erwarteten Laufzeit des Geschäfts nur die Rückzahlungen der Kapitalbeträge der verbrieften Risikopositionen zeitlich gewichtet werden, ohne dass Zahlungen im Zusammenhang mit Gebühren oder Zinsen berücksichtigt werden, die von den Schuldnern der verbrieften Risikopositionen zu zahlen sind, und im Falle synthetischer Verbriefungen ohne Berücksichtigung von Annahmen vor Fälligkeit. Bei einem Geschäft mit einem Wiederauffüllungszeitraum ist die WAL die Summe des verbleibenden Wiederauffüllungszeitraums zuzüglich der gewichteten durchschnittlichen Restlaufzeit des Referenzportfolios, gemessen ab dem Ende dieses Wiederauffüllungszeitraums. Die WAL beträgt höchstens fünf Jahre.</w:t>
            </w:r>
          </w:p>
        </w:tc>
        <w:tc>
          <w:tcPr>
            <w:tcW w:w="4876" w:type="dxa"/>
            <w:tcBorders>
              <w:top w:val="nil"/>
              <w:left w:val="nil"/>
              <w:bottom w:val="nil"/>
              <w:right w:val="nil"/>
            </w:tcBorders>
          </w:tcPr>
          <w:p w14:paraId="40142D2D" w14:textId="77777777" w:rsidR="0060658B" w:rsidRPr="008C0310" w:rsidRDefault="0060658B" w:rsidP="00D550E0">
            <w:pPr>
              <w:pStyle w:val="Normal6a"/>
            </w:pPr>
            <w:r w:rsidRPr="008C0310">
              <w:rPr>
                <w:b/>
                <w:i/>
              </w:rPr>
              <w:t>entfällt</w:t>
            </w:r>
          </w:p>
        </w:tc>
      </w:tr>
    </w:tbl>
    <w:p w14:paraId="21C150E3" w14:textId="77777777" w:rsidR="0060658B" w:rsidRPr="008C0310" w:rsidRDefault="0060658B" w:rsidP="0060658B">
      <w:pPr>
        <w:pStyle w:val="AmOrLang"/>
      </w:pPr>
      <w:r w:rsidRPr="008C0310">
        <w:t xml:space="preserve">Or. </w:t>
      </w:r>
      <w:r w:rsidRPr="008C0310">
        <w:rPr>
          <w:rStyle w:val="HideTWBExt"/>
        </w:rPr>
        <w:t>&lt;Original&gt;</w:t>
      </w:r>
      <w:r w:rsidRPr="008C0310">
        <w:rPr>
          <w:rStyle w:val="HideTWBInt"/>
        </w:rPr>
        <w:t>{EN}</w:t>
      </w:r>
      <w:r w:rsidRPr="008C0310">
        <w:t>en</w:t>
      </w:r>
      <w:r w:rsidRPr="008C0310">
        <w:rPr>
          <w:rStyle w:val="HideTWBExt"/>
        </w:rPr>
        <w:t>&lt;/Original&gt;</w:t>
      </w:r>
    </w:p>
    <w:p w14:paraId="1048E038" w14:textId="77777777" w:rsidR="0060658B" w:rsidRPr="008C0310" w:rsidRDefault="0060658B" w:rsidP="0060658B">
      <w:r w:rsidRPr="008C0310">
        <w:rPr>
          <w:rStyle w:val="HideTWBExt"/>
        </w:rPr>
        <w:t>&lt;/Amend&gt;</w:t>
      </w:r>
    </w:p>
    <w:p w14:paraId="21A22FDA" w14:textId="77777777" w:rsidR="0060658B" w:rsidRPr="008C0310" w:rsidRDefault="0060658B" w:rsidP="0060658B">
      <w:pPr>
        <w:pStyle w:val="AmNumberTabs"/>
      </w:pPr>
      <w:r w:rsidRPr="008C0310">
        <w:rPr>
          <w:rStyle w:val="HideTWBExt"/>
        </w:rPr>
        <w:t>&lt;Amend&gt;</w:t>
      </w:r>
      <w:r w:rsidRPr="008C0310">
        <w:t>Änderungsantrag</w:t>
      </w:r>
      <w:r w:rsidRPr="008C0310">
        <w:tab/>
      </w:r>
      <w:r w:rsidRPr="008C0310">
        <w:tab/>
      </w:r>
      <w:r w:rsidRPr="008C0310">
        <w:rPr>
          <w:rStyle w:val="HideTWBExt"/>
        </w:rPr>
        <w:t>&lt;NumAm&gt;</w:t>
      </w:r>
      <w:r w:rsidRPr="008C0310">
        <w:t>163</w:t>
      </w:r>
      <w:r w:rsidRPr="008C0310">
        <w:rPr>
          <w:rStyle w:val="HideTWBExt"/>
        </w:rPr>
        <w:t>&lt;/NumAm&gt;</w:t>
      </w:r>
    </w:p>
    <w:p w14:paraId="66127497" w14:textId="77777777" w:rsidR="0060658B" w:rsidRPr="008C0310" w:rsidRDefault="0060658B" w:rsidP="0060658B">
      <w:pPr>
        <w:pStyle w:val="NormalBold"/>
      </w:pPr>
      <w:r w:rsidRPr="008C0310">
        <w:rPr>
          <w:rStyle w:val="HideTWBExt"/>
          <w:b w:val="0"/>
        </w:rPr>
        <w:t>&lt;RepeatBlock-By&gt;&lt;Members&gt;</w:t>
      </w:r>
      <w:r w:rsidRPr="008C0310">
        <w:t>Eero Heinäluoma, Nikos Papandreou, Jonás Fernández, René Repasi</w:t>
      </w:r>
      <w:r w:rsidRPr="008C0310">
        <w:rPr>
          <w:rStyle w:val="HideTWBExt"/>
          <w:b w:val="0"/>
        </w:rPr>
        <w:t>&lt;/Members&gt;</w:t>
      </w:r>
    </w:p>
    <w:p w14:paraId="6D0FC01C" w14:textId="77777777" w:rsidR="0060658B" w:rsidRPr="008C0310" w:rsidRDefault="0060658B" w:rsidP="0060658B">
      <w:pPr>
        <w:pStyle w:val="NormalBold"/>
      </w:pPr>
      <w:r w:rsidRPr="008C0310">
        <w:rPr>
          <w:rStyle w:val="HideTWBExt"/>
          <w:b w:val="0"/>
        </w:rPr>
        <w:t>&lt;/RepeatBlock-By&gt;</w:t>
      </w:r>
    </w:p>
    <w:p w14:paraId="1049EAA9" w14:textId="77777777" w:rsidR="0060658B" w:rsidRPr="008C0310" w:rsidRDefault="0060658B" w:rsidP="0060658B">
      <w:pPr>
        <w:pStyle w:val="NormalBold"/>
      </w:pPr>
      <w:r w:rsidRPr="008C0310">
        <w:rPr>
          <w:rStyle w:val="HideTWBExt"/>
        </w:rPr>
        <w:t>&lt;DocAmend&gt;</w:t>
      </w:r>
      <w:r w:rsidRPr="008C0310">
        <w:t>Vorschlag für eine Verordnung</w:t>
      </w:r>
      <w:r w:rsidRPr="008C0310">
        <w:rPr>
          <w:rStyle w:val="HideTWBExt"/>
        </w:rPr>
        <w:t>&lt;/DocAmend&gt;</w:t>
      </w:r>
    </w:p>
    <w:p w14:paraId="7EBC0BDD" w14:textId="77777777" w:rsidR="0060658B" w:rsidRPr="008C0310" w:rsidRDefault="0060658B" w:rsidP="0060658B">
      <w:pPr>
        <w:pStyle w:val="NormalBold"/>
      </w:pPr>
      <w:r w:rsidRPr="008C0310">
        <w:rPr>
          <w:rStyle w:val="HideTWBExt"/>
        </w:rPr>
        <w:t>&lt;Article&gt;</w:t>
      </w:r>
      <w:r w:rsidRPr="008C0310">
        <w:t>Artikel 1 – Absatz 1 – Nummer 3 – Buchstabe c</w:t>
      </w:r>
      <w:r w:rsidRPr="008C0310">
        <w:rPr>
          <w:rStyle w:val="HideTWBExt"/>
        </w:rPr>
        <w:t>&lt;/Article&gt;</w:t>
      </w:r>
    </w:p>
    <w:p w14:paraId="0F201F84" w14:textId="77777777" w:rsidR="0060658B" w:rsidRPr="008C0310" w:rsidRDefault="0060658B" w:rsidP="0060658B">
      <w:r w:rsidRPr="008C0310">
        <w:rPr>
          <w:rStyle w:val="HideTWBExt"/>
        </w:rPr>
        <w:t>&lt;DocAmend2&gt;</w:t>
      </w:r>
      <w:r w:rsidRPr="008C0310">
        <w:t>Verordnung (EU) Nr. 575/2013</w:t>
      </w:r>
      <w:r w:rsidRPr="008C0310">
        <w:rPr>
          <w:rStyle w:val="HideTWBExt"/>
        </w:rPr>
        <w:t>&lt;/DocAmend2&gt;</w:t>
      </w:r>
    </w:p>
    <w:p w14:paraId="5E65B2BD" w14:textId="77777777" w:rsidR="0060658B" w:rsidRPr="008C0310" w:rsidRDefault="0060658B" w:rsidP="0060658B">
      <w:r w:rsidRPr="008C0310">
        <w:rPr>
          <w:rStyle w:val="HideTWBExt"/>
        </w:rPr>
        <w:t>&lt;Article2&gt;</w:t>
      </w:r>
      <w:r w:rsidRPr="008C0310">
        <w:t>Artikel 243 – Absatz 5</w:t>
      </w:r>
      <w:r w:rsidRPr="008C031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58B" w:rsidRPr="008C0310" w14:paraId="1877C04D" w14:textId="77777777" w:rsidTr="00D550E0">
        <w:trPr>
          <w:trHeight w:hRule="exact" w:val="240"/>
          <w:jc w:val="center"/>
        </w:trPr>
        <w:tc>
          <w:tcPr>
            <w:tcW w:w="9752" w:type="dxa"/>
            <w:gridSpan w:val="2"/>
            <w:tcBorders>
              <w:top w:val="nil"/>
              <w:left w:val="nil"/>
              <w:bottom w:val="nil"/>
              <w:right w:val="nil"/>
            </w:tcBorders>
          </w:tcPr>
          <w:p w14:paraId="7E86E7CE" w14:textId="77777777" w:rsidR="0060658B" w:rsidRPr="008C0310" w:rsidRDefault="0060658B" w:rsidP="00D550E0"/>
        </w:tc>
      </w:tr>
      <w:tr w:rsidR="0060658B" w:rsidRPr="008C0310" w14:paraId="261FAD54" w14:textId="77777777" w:rsidTr="00D550E0">
        <w:trPr>
          <w:trHeight w:val="240"/>
          <w:jc w:val="center"/>
        </w:trPr>
        <w:tc>
          <w:tcPr>
            <w:tcW w:w="4876" w:type="dxa"/>
            <w:tcBorders>
              <w:top w:val="nil"/>
              <w:left w:val="nil"/>
              <w:bottom w:val="nil"/>
              <w:right w:val="nil"/>
            </w:tcBorders>
          </w:tcPr>
          <w:p w14:paraId="45190431" w14:textId="77777777" w:rsidR="0060658B" w:rsidRPr="008C0310" w:rsidRDefault="0060658B" w:rsidP="00D550E0">
            <w:pPr>
              <w:pStyle w:val="AmColumnHeading"/>
            </w:pPr>
            <w:r w:rsidRPr="008C0310">
              <w:t>Vorschlag der Kommission</w:t>
            </w:r>
          </w:p>
        </w:tc>
        <w:tc>
          <w:tcPr>
            <w:tcW w:w="4876" w:type="dxa"/>
            <w:tcBorders>
              <w:top w:val="nil"/>
              <w:left w:val="nil"/>
              <w:bottom w:val="nil"/>
              <w:right w:val="nil"/>
            </w:tcBorders>
          </w:tcPr>
          <w:p w14:paraId="6BC2AACF" w14:textId="77777777" w:rsidR="0060658B" w:rsidRPr="008C0310" w:rsidRDefault="0060658B" w:rsidP="00D550E0">
            <w:pPr>
              <w:pStyle w:val="AmColumnHeading"/>
            </w:pPr>
            <w:r w:rsidRPr="008C0310">
              <w:t>Geänderter Text</w:t>
            </w:r>
          </w:p>
        </w:tc>
      </w:tr>
      <w:tr w:rsidR="0060658B" w:rsidRPr="008C0310" w14:paraId="0902FBF2" w14:textId="77777777" w:rsidTr="00D550E0">
        <w:trPr>
          <w:trHeight w:val="240"/>
          <w:jc w:val="center"/>
        </w:trPr>
        <w:tc>
          <w:tcPr>
            <w:tcW w:w="4876" w:type="dxa"/>
            <w:tcBorders>
              <w:top w:val="nil"/>
              <w:left w:val="nil"/>
              <w:bottom w:val="nil"/>
              <w:right w:val="nil"/>
            </w:tcBorders>
          </w:tcPr>
          <w:p w14:paraId="2849392C" w14:textId="77777777" w:rsidR="0060658B" w:rsidRPr="008C0310" w:rsidRDefault="0060658B" w:rsidP="00D550E0">
            <w:pPr>
              <w:pStyle w:val="AmColumnHeading"/>
              <w:jc w:val="left"/>
            </w:pPr>
            <w:r w:rsidRPr="008C0310">
              <w:t>(5)</w:t>
            </w:r>
            <w:r w:rsidRPr="008C0310">
              <w:tab/>
              <w:t xml:space="preserve">Für die Zwecke </w:t>
            </w:r>
            <w:r w:rsidRPr="008C0310">
              <w:rPr>
                <w:b/>
              </w:rPr>
              <w:t>der Absätze </w:t>
            </w:r>
            <w:r w:rsidRPr="008C0310">
              <w:t>3</w:t>
            </w:r>
            <w:r w:rsidRPr="008C0310">
              <w:rPr>
                <w:b/>
              </w:rPr>
              <w:t xml:space="preserve"> und 4</w:t>
            </w:r>
          </w:p>
        </w:tc>
        <w:tc>
          <w:tcPr>
            <w:tcW w:w="4876" w:type="dxa"/>
            <w:tcBorders>
              <w:top w:val="nil"/>
              <w:left w:val="nil"/>
              <w:bottom w:val="nil"/>
              <w:right w:val="nil"/>
            </w:tcBorders>
          </w:tcPr>
          <w:p w14:paraId="1C2315AB" w14:textId="77777777" w:rsidR="0060658B" w:rsidRPr="008C0310" w:rsidRDefault="0060658B" w:rsidP="00D550E0">
            <w:pPr>
              <w:pStyle w:val="AmColumnHeading"/>
              <w:jc w:val="left"/>
            </w:pPr>
            <w:r w:rsidRPr="008C0310">
              <w:rPr>
                <w:b/>
              </w:rPr>
              <w:t>(4)</w:t>
            </w:r>
            <w:r w:rsidRPr="008C0310">
              <w:t xml:space="preserve"> Für die Zwecke </w:t>
            </w:r>
            <w:r w:rsidRPr="008C0310">
              <w:rPr>
                <w:b/>
              </w:rPr>
              <w:t>des Absatzes</w:t>
            </w:r>
            <w:r w:rsidRPr="008C0310">
              <w:rPr>
                <w:i w:val="0"/>
              </w:rPr>
              <w:t> 3</w:t>
            </w:r>
          </w:p>
        </w:tc>
      </w:tr>
      <w:tr w:rsidR="0060658B" w:rsidRPr="008C0310" w14:paraId="5BA53E75" w14:textId="77777777" w:rsidTr="00D550E0">
        <w:trPr>
          <w:jc w:val="center"/>
        </w:trPr>
        <w:tc>
          <w:tcPr>
            <w:tcW w:w="4876" w:type="dxa"/>
            <w:tcBorders>
              <w:top w:val="nil"/>
              <w:left w:val="nil"/>
              <w:bottom w:val="nil"/>
              <w:right w:val="nil"/>
            </w:tcBorders>
          </w:tcPr>
          <w:p w14:paraId="52881694" w14:textId="77777777" w:rsidR="0060658B" w:rsidRPr="008C0310" w:rsidRDefault="0060658B" w:rsidP="00D550E0">
            <w:pPr>
              <w:pStyle w:val="Normal6a"/>
            </w:pPr>
          </w:p>
        </w:tc>
        <w:tc>
          <w:tcPr>
            <w:tcW w:w="4876" w:type="dxa"/>
            <w:tcBorders>
              <w:top w:val="nil"/>
              <w:left w:val="nil"/>
              <w:bottom w:val="nil"/>
              <w:right w:val="nil"/>
            </w:tcBorders>
          </w:tcPr>
          <w:p w14:paraId="49D7174A" w14:textId="77777777" w:rsidR="0060658B" w:rsidRPr="008C0310" w:rsidRDefault="0060658B" w:rsidP="00D550E0">
            <w:pPr>
              <w:pStyle w:val="Normal6a"/>
            </w:pPr>
            <w:r w:rsidRPr="008C0310">
              <w:rPr>
                <w:b/>
                <w:i/>
              </w:rPr>
              <w:t>a) EL steht für den „einjährigen erwarteten Verlust“. Für Institute, die nicht den in Artikel 143 genannten IRB-Ansatz verwenden, sollte die Berechnung des „einjährigen erwarteten Verlusts“ gemäß den Rückstellungen für Kreditausfallrisiken nach dem geltenden Rechnungslegungsrahmen erfolgen.</w:t>
            </w:r>
          </w:p>
        </w:tc>
      </w:tr>
      <w:tr w:rsidR="0060658B" w:rsidRPr="008C0310" w14:paraId="1147CA54" w14:textId="77777777" w:rsidTr="00D550E0">
        <w:trPr>
          <w:jc w:val="center"/>
        </w:trPr>
        <w:tc>
          <w:tcPr>
            <w:tcW w:w="4876" w:type="dxa"/>
            <w:tcBorders>
              <w:top w:val="nil"/>
              <w:left w:val="nil"/>
              <w:bottom w:val="nil"/>
              <w:right w:val="nil"/>
            </w:tcBorders>
          </w:tcPr>
          <w:p w14:paraId="6D5A00C4" w14:textId="77777777" w:rsidR="0060658B" w:rsidRPr="008C0310" w:rsidRDefault="0060658B" w:rsidP="00D550E0">
            <w:pPr>
              <w:pStyle w:val="Normal6a"/>
            </w:pPr>
            <w:r w:rsidRPr="008C0310">
              <w:t>wird die WAL (gewichtete durchschnittliche Laufzeit) des ursprünglichen Referenzportfolios berechnet, indem bis zur erwarteten Laufzeit des Geschäfts nur die Rückzahlungen der Kapitalbeträge der verbrieften Risikopositionen zeitlich gewichtet werden, ohne dass Zahlungen im Zusammenhang mit Gebühren oder Zinsen berücksichtigt werden, die von den Schuldnern der verbrieften Risikopositionen zu zahlen sind, und im Falle synthetischer Verbriefungen ohne Berücksichtigung von Annahmen vor Fälligkeit. Bei einem Geschäft mit einem Wiederauffüllungszeitraum ist die WAL die Summe des verbleibenden Wiederauffüllungszeitraums zuzüglich der gewichteten durchschnittlichen Restlaufzeit des Referenzportfolios, gemessen ab dem Ende dieses Wiederauffüllungszeitraums. Die WAL beträgt höchstens fünf Jahre.</w:t>
            </w:r>
          </w:p>
        </w:tc>
        <w:tc>
          <w:tcPr>
            <w:tcW w:w="4876" w:type="dxa"/>
            <w:tcBorders>
              <w:top w:val="nil"/>
              <w:left w:val="nil"/>
              <w:bottom w:val="nil"/>
              <w:right w:val="nil"/>
            </w:tcBorders>
          </w:tcPr>
          <w:p w14:paraId="30DC5F7B" w14:textId="77777777" w:rsidR="0060658B" w:rsidRPr="008C0310" w:rsidRDefault="0060658B" w:rsidP="00D550E0">
            <w:pPr>
              <w:pStyle w:val="Normal6a"/>
            </w:pPr>
            <w:r w:rsidRPr="008C0310">
              <w:rPr>
                <w:b/>
                <w:i/>
              </w:rPr>
              <w:t>b)</w:t>
            </w:r>
            <w:r w:rsidRPr="008C0310">
              <w:t xml:space="preserve"> wird die WAL (gewichtete durchschnittliche Laufzeit) des ursprünglichen Referenzportfolios berechnet, indem bis zur erwarteten Laufzeit des Geschäfts nur die Rückzahlungen der Kapitalbeträge der verbrieften Risikopositionen zeitlich gewichtet werden, ohne dass Zahlungen im Zusammenhang mit Gebühren oder Zinsen berücksichtigt werden, die von den Schuldnern der verbrieften Risikopositionen zu zahlen sind, und im Falle synthetischer Verbriefungen ohne Berücksichtigung von Annahmen vor Fälligkeit. Bei einem Geschäft mit einem Wiederauffüllungszeitraum ist die WAL die Summe des verbleibenden Wiederauffüllungszeitraums zuzüglich der gewichteten durchschnittlichen Restlaufzeit des Referenzportfolios, gemessen ab dem Ende dieses Wiederauffüllungszeitraums. Die WAL beträgt höchstens fünf Jahre.</w:t>
            </w:r>
          </w:p>
        </w:tc>
      </w:tr>
    </w:tbl>
    <w:p w14:paraId="0A29A76D" w14:textId="77777777" w:rsidR="0060658B" w:rsidRPr="008C0310" w:rsidRDefault="0060658B" w:rsidP="0060658B">
      <w:pPr>
        <w:pStyle w:val="AmOrLang"/>
      </w:pPr>
      <w:r w:rsidRPr="008C0310">
        <w:t xml:space="preserve">Or. </w:t>
      </w:r>
      <w:r w:rsidRPr="008C0310">
        <w:rPr>
          <w:rStyle w:val="HideTWBExt"/>
        </w:rPr>
        <w:t>&lt;Original&gt;</w:t>
      </w:r>
      <w:r w:rsidRPr="008C0310">
        <w:rPr>
          <w:rStyle w:val="HideTWBInt"/>
        </w:rPr>
        <w:t>{EN}</w:t>
      </w:r>
      <w:r w:rsidRPr="008C0310">
        <w:t>en</w:t>
      </w:r>
      <w:r w:rsidRPr="008C0310">
        <w:rPr>
          <w:rStyle w:val="HideTWBExt"/>
        </w:rPr>
        <w:t>&lt;/Original&gt;</w:t>
      </w:r>
    </w:p>
    <w:p w14:paraId="7B08A8D5" w14:textId="77777777" w:rsidR="0060658B" w:rsidRPr="008C0310" w:rsidRDefault="0060658B" w:rsidP="0060658B">
      <w:r w:rsidRPr="008C0310">
        <w:rPr>
          <w:rStyle w:val="HideTWBExt"/>
        </w:rPr>
        <w:t>&lt;/Amend&gt;</w:t>
      </w:r>
    </w:p>
    <w:p w14:paraId="15C77B8A" w14:textId="77777777" w:rsidR="0060658B" w:rsidRPr="008C0310" w:rsidRDefault="0060658B" w:rsidP="0060658B">
      <w:pPr>
        <w:pStyle w:val="AmNumberTabs"/>
      </w:pPr>
      <w:r w:rsidRPr="008C0310">
        <w:rPr>
          <w:rStyle w:val="HideTWBExt"/>
        </w:rPr>
        <w:t>&lt;Amend&gt;</w:t>
      </w:r>
      <w:r w:rsidRPr="008C0310">
        <w:t>Änderungsantrag</w:t>
      </w:r>
      <w:r w:rsidRPr="008C0310">
        <w:tab/>
      </w:r>
      <w:r w:rsidRPr="008C0310">
        <w:tab/>
      </w:r>
      <w:r w:rsidRPr="008C0310">
        <w:rPr>
          <w:rStyle w:val="HideTWBExt"/>
        </w:rPr>
        <w:t>&lt;NumAm&gt;</w:t>
      </w:r>
      <w:r w:rsidRPr="008C0310">
        <w:t>164</w:t>
      </w:r>
      <w:r w:rsidRPr="008C0310">
        <w:rPr>
          <w:rStyle w:val="HideTWBExt"/>
        </w:rPr>
        <w:t>&lt;/NumAm&gt;</w:t>
      </w:r>
    </w:p>
    <w:p w14:paraId="20DB21C5" w14:textId="77777777" w:rsidR="0060658B" w:rsidRPr="008C0310" w:rsidRDefault="0060658B" w:rsidP="0060658B">
      <w:pPr>
        <w:pStyle w:val="NormalBold"/>
      </w:pPr>
      <w:r w:rsidRPr="008C0310">
        <w:rPr>
          <w:rStyle w:val="HideTWBExt"/>
          <w:b w:val="0"/>
        </w:rPr>
        <w:t>&lt;RepeatBlock-By&gt;&lt;Members&gt;</w:t>
      </w:r>
      <w:r w:rsidRPr="008C0310">
        <w:t>Auke Zijlstra</w:t>
      </w:r>
      <w:r w:rsidRPr="008C0310">
        <w:rPr>
          <w:rStyle w:val="HideTWBExt"/>
          <w:b w:val="0"/>
        </w:rPr>
        <w:t>&lt;/Members&gt;</w:t>
      </w:r>
    </w:p>
    <w:p w14:paraId="11AB44BB" w14:textId="77777777" w:rsidR="0060658B" w:rsidRPr="008C0310" w:rsidRDefault="0060658B" w:rsidP="0060658B">
      <w:pPr>
        <w:pStyle w:val="NormalBold"/>
      </w:pPr>
      <w:r w:rsidRPr="008C0310">
        <w:rPr>
          <w:rStyle w:val="HideTWBExt"/>
          <w:b w:val="0"/>
        </w:rPr>
        <w:t>&lt;/RepeatBlock-By&gt;</w:t>
      </w:r>
    </w:p>
    <w:p w14:paraId="72787C51" w14:textId="77777777" w:rsidR="0060658B" w:rsidRPr="008C0310" w:rsidRDefault="0060658B" w:rsidP="0060658B">
      <w:pPr>
        <w:pStyle w:val="NormalBold"/>
      </w:pPr>
      <w:r w:rsidRPr="008C0310">
        <w:rPr>
          <w:rStyle w:val="HideTWBExt"/>
        </w:rPr>
        <w:t>&lt;DocAmend&gt;</w:t>
      </w:r>
      <w:r w:rsidRPr="008C0310">
        <w:t>Vorschlag für eine Verordnung</w:t>
      </w:r>
      <w:r w:rsidRPr="008C0310">
        <w:rPr>
          <w:rStyle w:val="HideTWBExt"/>
        </w:rPr>
        <w:t>&lt;/DocAmend&gt;</w:t>
      </w:r>
    </w:p>
    <w:p w14:paraId="13462D15" w14:textId="77777777" w:rsidR="0060658B" w:rsidRPr="008C0310" w:rsidRDefault="0060658B" w:rsidP="0060658B">
      <w:pPr>
        <w:pStyle w:val="NormalBold"/>
      </w:pPr>
      <w:r w:rsidRPr="008C0310">
        <w:rPr>
          <w:rStyle w:val="HideTWBExt"/>
        </w:rPr>
        <w:t>&lt;Article&gt;</w:t>
      </w:r>
      <w:r w:rsidRPr="008C0310">
        <w:t>Artikel 1 – Absatz 1 – Nummer 3 – Buchstabe c</w:t>
      </w:r>
      <w:r w:rsidRPr="008C0310">
        <w:rPr>
          <w:rStyle w:val="HideTWBExt"/>
        </w:rPr>
        <w:t>&lt;/Article&gt;</w:t>
      </w:r>
    </w:p>
    <w:p w14:paraId="063C49A3" w14:textId="77777777" w:rsidR="0060658B" w:rsidRPr="008C0310" w:rsidRDefault="0060658B" w:rsidP="0060658B">
      <w:r w:rsidRPr="008C0310">
        <w:rPr>
          <w:rStyle w:val="HideTWBExt"/>
        </w:rPr>
        <w:t>&lt;DocAmend2&gt;</w:t>
      </w:r>
      <w:r w:rsidRPr="008C0310">
        <w:t>Verordnung (EU) Nr. 575/2013</w:t>
      </w:r>
      <w:r w:rsidRPr="008C0310">
        <w:rPr>
          <w:rStyle w:val="HideTWBExt"/>
        </w:rPr>
        <w:t>&lt;/DocAmend2&gt;</w:t>
      </w:r>
    </w:p>
    <w:p w14:paraId="51E19EDF" w14:textId="77777777" w:rsidR="0060658B" w:rsidRPr="008C0310" w:rsidRDefault="0060658B" w:rsidP="0060658B">
      <w:r w:rsidRPr="008C0310">
        <w:rPr>
          <w:rStyle w:val="HideTWBExt"/>
        </w:rPr>
        <w:t>&lt;Article2&gt;</w:t>
      </w:r>
      <w:r w:rsidRPr="008C0310">
        <w:t>Artikel 243 – Absatz 5</w:t>
      </w:r>
      <w:r w:rsidRPr="008C031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58B" w:rsidRPr="008C0310" w14:paraId="185AADCD" w14:textId="77777777" w:rsidTr="00D550E0">
        <w:trPr>
          <w:trHeight w:hRule="exact" w:val="240"/>
          <w:jc w:val="center"/>
        </w:trPr>
        <w:tc>
          <w:tcPr>
            <w:tcW w:w="9752" w:type="dxa"/>
            <w:gridSpan w:val="2"/>
            <w:tcBorders>
              <w:top w:val="nil"/>
              <w:left w:val="nil"/>
              <w:bottom w:val="nil"/>
              <w:right w:val="nil"/>
            </w:tcBorders>
          </w:tcPr>
          <w:p w14:paraId="5798B4BD" w14:textId="77777777" w:rsidR="0060658B" w:rsidRPr="008C0310" w:rsidRDefault="0060658B" w:rsidP="00D550E0"/>
        </w:tc>
      </w:tr>
      <w:tr w:rsidR="0060658B" w:rsidRPr="008C0310" w14:paraId="33E48D62" w14:textId="77777777" w:rsidTr="00D550E0">
        <w:trPr>
          <w:trHeight w:val="240"/>
          <w:jc w:val="center"/>
        </w:trPr>
        <w:tc>
          <w:tcPr>
            <w:tcW w:w="4876" w:type="dxa"/>
            <w:tcBorders>
              <w:top w:val="nil"/>
              <w:left w:val="nil"/>
              <w:bottom w:val="nil"/>
              <w:right w:val="nil"/>
            </w:tcBorders>
          </w:tcPr>
          <w:p w14:paraId="69CA3D9A" w14:textId="77777777" w:rsidR="0060658B" w:rsidRPr="008C0310" w:rsidRDefault="0060658B" w:rsidP="00D550E0">
            <w:pPr>
              <w:pStyle w:val="AmColumnHeading"/>
            </w:pPr>
            <w:r w:rsidRPr="008C0310">
              <w:t>Vorschlag der Kommission</w:t>
            </w:r>
          </w:p>
        </w:tc>
        <w:tc>
          <w:tcPr>
            <w:tcW w:w="4876" w:type="dxa"/>
            <w:tcBorders>
              <w:top w:val="nil"/>
              <w:left w:val="nil"/>
              <w:bottom w:val="nil"/>
              <w:right w:val="nil"/>
            </w:tcBorders>
          </w:tcPr>
          <w:p w14:paraId="0EAA3CA0" w14:textId="77777777" w:rsidR="0060658B" w:rsidRPr="008C0310" w:rsidRDefault="0060658B" w:rsidP="00D550E0">
            <w:pPr>
              <w:pStyle w:val="AmColumnHeading"/>
            </w:pPr>
            <w:r w:rsidRPr="008C0310">
              <w:t>Geänderter Text</w:t>
            </w:r>
          </w:p>
        </w:tc>
      </w:tr>
      <w:tr w:rsidR="0060658B" w:rsidRPr="008C0310" w14:paraId="3144A124" w14:textId="77777777" w:rsidTr="00D550E0">
        <w:trPr>
          <w:jc w:val="center"/>
        </w:trPr>
        <w:tc>
          <w:tcPr>
            <w:tcW w:w="4876" w:type="dxa"/>
            <w:tcBorders>
              <w:top w:val="nil"/>
              <w:left w:val="nil"/>
              <w:bottom w:val="nil"/>
              <w:right w:val="nil"/>
            </w:tcBorders>
          </w:tcPr>
          <w:p w14:paraId="6210B879" w14:textId="77777777" w:rsidR="0060658B" w:rsidRPr="008C0310" w:rsidRDefault="0060658B" w:rsidP="00D550E0">
            <w:pPr>
              <w:pStyle w:val="Normal6a"/>
            </w:pPr>
            <w:r w:rsidRPr="008C0310">
              <w:t>(5)</w:t>
            </w:r>
            <w:r w:rsidRPr="008C0310">
              <w:tab/>
            </w:r>
            <w:r w:rsidRPr="008C0310">
              <w:rPr>
                <w:b/>
                <w:i/>
              </w:rPr>
              <w:t xml:space="preserve">Für die Zwecke der Absätze 3 und 4 wird </w:t>
            </w:r>
            <w:r w:rsidRPr="008C0310">
              <w:t>die WAL (gewichtete durchschnittliche Laufzeit) des ursprünglichen Referenzportfolios berechnet, indem bis zur erwarteten Laufzeit des Geschäfts nur die Rückzahlungen der Kapitalbeträge der verbrieften Risikopositionen zeitlich gewichtet werden, ohne dass Zahlungen im Zusammenhang mit Gebühren oder Zinsen berücksichtigt werden, die von den Schuldnern der verbrieften Risikopositionen zu zahlen sind, und im Falle synthetischer Verbriefungen ohne Berücksichtigung von Annahmen vor Fälligkeit. Bei einem Geschäft mit einem Wiederauffüllungszeitraum ist die WAL die Summe des verbleibenden Wiederauffüllungszeitraums zuzüglich der gewichteten durchschnittlichen Restlaufzeit des Referenzportfolios, gemessen ab dem Ende dieses Wiederauffüllungszeitraums. Die WAL beträgt höchstens fünf Jahre.</w:t>
            </w:r>
            <w:r w:rsidRPr="008C0310">
              <w:rPr>
                <w:b/>
                <w:i/>
              </w:rPr>
              <w:t>.</w:t>
            </w:r>
          </w:p>
        </w:tc>
        <w:tc>
          <w:tcPr>
            <w:tcW w:w="4876" w:type="dxa"/>
            <w:tcBorders>
              <w:top w:val="nil"/>
              <w:left w:val="nil"/>
              <w:bottom w:val="nil"/>
              <w:right w:val="nil"/>
            </w:tcBorders>
          </w:tcPr>
          <w:p w14:paraId="3681EBED" w14:textId="77777777" w:rsidR="0060658B" w:rsidRPr="008C0310" w:rsidRDefault="0060658B" w:rsidP="00D550E0">
            <w:pPr>
              <w:pStyle w:val="Normal6a"/>
            </w:pPr>
            <w:r w:rsidRPr="008C0310">
              <w:t>(5)</w:t>
            </w:r>
            <w:r w:rsidRPr="008C0310">
              <w:tab/>
              <w:t xml:space="preserve">Die WAL (gewichtete durchschnittliche Laufzeit) des ursprünglichen Referenzportfolios </w:t>
            </w:r>
            <w:r w:rsidRPr="008C0310">
              <w:rPr>
                <w:b/>
                <w:i/>
              </w:rPr>
              <w:t>wird</w:t>
            </w:r>
            <w:r w:rsidRPr="008C0310">
              <w:t xml:space="preserve"> berechnet, indem bis zur erwarteten Laufzeit des Geschäfts nur die Rückzahlungen der Kapitalbeträge der verbrieften Risikopositionen zeitlich gewichtet werden, ohne dass Zahlungen im Zusammenhang mit Gebühren oder Zinsen berücksichtigt werden, die von den Schuldnern der verbrieften Risikopositionen zu zahlen sind, und im Falle synthetischer Verbriefungen ohne Berücksichtigung von Annahmen vor Fälligkeit. </w:t>
            </w:r>
            <w:r w:rsidRPr="008C0310">
              <w:rPr>
                <w:b/>
                <w:i/>
              </w:rPr>
              <w:t xml:space="preserve">Zu diesem Zweck wird die erwartete Laufzeit der Transaktion auf Basis der längsten Tranchenlaufzeit (MT) aller Verbriefungspositionen der Transaktion bestimmt, wobei die in Artikel 257 Absatz 2 genannte Untergrenze und Obergrenze unberücksichtigt bleiben. </w:t>
            </w:r>
            <w:r w:rsidRPr="008C0310">
              <w:t>Bei einem Geschäft mit einem Wiederauffüllungszeitraum ist die WAL die Summe des verbleibenden Wiederauffüllungszeitraums zuzüglich der gewichteten durchschnittlichen Restlaufzeit des Referenzportfolios, gemessen ab dem Ende dieses Wiederauffüllungszeitraums. Die WAL beträgt höchstens fünf Jahre.</w:t>
            </w:r>
          </w:p>
        </w:tc>
      </w:tr>
    </w:tbl>
    <w:p w14:paraId="30E6A4D7" w14:textId="77777777" w:rsidR="0060658B" w:rsidRPr="008C0310" w:rsidRDefault="0060658B" w:rsidP="0060658B">
      <w:pPr>
        <w:pStyle w:val="AmOrLang"/>
      </w:pPr>
      <w:r w:rsidRPr="008C0310">
        <w:t xml:space="preserve">Or. </w:t>
      </w:r>
      <w:r w:rsidRPr="008C0310">
        <w:rPr>
          <w:rStyle w:val="HideTWBExt"/>
        </w:rPr>
        <w:t>&lt;Original&gt;</w:t>
      </w:r>
      <w:r w:rsidRPr="008C0310">
        <w:rPr>
          <w:rStyle w:val="HideTWBInt"/>
        </w:rPr>
        <w:t>{EN}</w:t>
      </w:r>
      <w:r w:rsidRPr="008C0310">
        <w:t>en</w:t>
      </w:r>
      <w:r w:rsidRPr="008C0310">
        <w:rPr>
          <w:rStyle w:val="HideTWBExt"/>
        </w:rPr>
        <w:t>&lt;/Original&gt;</w:t>
      </w:r>
    </w:p>
    <w:p w14:paraId="1B4E9FE1" w14:textId="77777777" w:rsidR="0060658B" w:rsidRPr="008C0310" w:rsidRDefault="0060658B" w:rsidP="0060658B">
      <w:r w:rsidRPr="008C0310">
        <w:rPr>
          <w:rStyle w:val="HideTWBExt"/>
        </w:rPr>
        <w:t>&lt;/Amend&gt;</w:t>
      </w:r>
    </w:p>
    <w:p w14:paraId="617601ED" w14:textId="77777777" w:rsidR="0060658B" w:rsidRPr="008C0310" w:rsidRDefault="0060658B" w:rsidP="0060658B">
      <w:pPr>
        <w:pStyle w:val="AmNumberTabs"/>
      </w:pPr>
      <w:r w:rsidRPr="008C0310">
        <w:rPr>
          <w:rStyle w:val="HideTWBExt"/>
        </w:rPr>
        <w:t>&lt;Amend&gt;</w:t>
      </w:r>
      <w:r w:rsidRPr="008C0310">
        <w:t>Änderungsantrag</w:t>
      </w:r>
      <w:r w:rsidRPr="008C0310">
        <w:tab/>
      </w:r>
      <w:r w:rsidRPr="008C0310">
        <w:tab/>
      </w:r>
      <w:r w:rsidRPr="008C0310">
        <w:rPr>
          <w:rStyle w:val="HideTWBExt"/>
        </w:rPr>
        <w:t>&lt;NumAm&gt;</w:t>
      </w:r>
      <w:r w:rsidRPr="008C0310">
        <w:t>165</w:t>
      </w:r>
      <w:r w:rsidRPr="008C0310">
        <w:rPr>
          <w:rStyle w:val="HideTWBExt"/>
        </w:rPr>
        <w:t>&lt;/NumAm&gt;</w:t>
      </w:r>
    </w:p>
    <w:p w14:paraId="0734D251" w14:textId="77777777" w:rsidR="0060658B" w:rsidRPr="008C0310" w:rsidRDefault="0060658B" w:rsidP="0060658B">
      <w:pPr>
        <w:pStyle w:val="NormalBold"/>
      </w:pPr>
      <w:r w:rsidRPr="008C0310">
        <w:rPr>
          <w:rStyle w:val="HideTWBExt"/>
          <w:b w:val="0"/>
        </w:rPr>
        <w:t>&lt;RepeatBlock-By&gt;&lt;Members&gt;</w:t>
      </w:r>
      <w:r w:rsidRPr="008C0310">
        <w:t>Marie Toussaint</w:t>
      </w:r>
      <w:r w:rsidRPr="008C0310">
        <w:rPr>
          <w:rStyle w:val="HideTWBExt"/>
          <w:b w:val="0"/>
        </w:rPr>
        <w:t>&lt;/Members&gt;</w:t>
      </w:r>
    </w:p>
    <w:p w14:paraId="10753283" w14:textId="77777777" w:rsidR="0060658B" w:rsidRPr="008C0310" w:rsidRDefault="0060658B" w:rsidP="0060658B">
      <w:r w:rsidRPr="008C0310">
        <w:rPr>
          <w:rStyle w:val="HideTWBExt"/>
        </w:rPr>
        <w:t>&lt;AuNomDe&gt;</w:t>
      </w:r>
      <w:r w:rsidRPr="008C0310">
        <w:rPr>
          <w:rStyle w:val="HideTWBInt"/>
        </w:rPr>
        <w:t>{Verts/ALE}</w:t>
      </w:r>
      <w:r w:rsidRPr="008C0310">
        <w:t>im Namen der Verts/ALE-Fraktion</w:t>
      </w:r>
      <w:r w:rsidRPr="008C0310">
        <w:rPr>
          <w:rStyle w:val="HideTWBExt"/>
        </w:rPr>
        <w:t>&lt;/AuNomDe&gt;</w:t>
      </w:r>
    </w:p>
    <w:p w14:paraId="7B1F9132" w14:textId="77777777" w:rsidR="0060658B" w:rsidRPr="008C0310" w:rsidRDefault="0060658B" w:rsidP="0060658B">
      <w:pPr>
        <w:pStyle w:val="NormalBold"/>
      </w:pPr>
      <w:r w:rsidRPr="008C0310">
        <w:rPr>
          <w:rStyle w:val="HideTWBExt"/>
          <w:b w:val="0"/>
        </w:rPr>
        <w:t>&lt;/RepeatBlock-By&gt;</w:t>
      </w:r>
    </w:p>
    <w:p w14:paraId="0512218E" w14:textId="77777777" w:rsidR="0060658B" w:rsidRPr="008C0310" w:rsidRDefault="0060658B" w:rsidP="0060658B">
      <w:pPr>
        <w:pStyle w:val="NormalBold"/>
      </w:pPr>
      <w:r w:rsidRPr="008C0310">
        <w:rPr>
          <w:rStyle w:val="HideTWBExt"/>
        </w:rPr>
        <w:t>&lt;DocAmend&gt;</w:t>
      </w:r>
      <w:r w:rsidRPr="008C0310">
        <w:t>Vorschlag für eine Verordnung</w:t>
      </w:r>
      <w:r w:rsidRPr="008C0310">
        <w:rPr>
          <w:rStyle w:val="HideTWBExt"/>
        </w:rPr>
        <w:t>&lt;/DocAmend&gt;</w:t>
      </w:r>
    </w:p>
    <w:p w14:paraId="239DF7C4" w14:textId="77777777" w:rsidR="0060658B" w:rsidRPr="008C0310" w:rsidRDefault="0060658B" w:rsidP="0060658B">
      <w:pPr>
        <w:pStyle w:val="NormalBold"/>
      </w:pPr>
      <w:r w:rsidRPr="008C0310">
        <w:rPr>
          <w:rStyle w:val="HideTWBExt"/>
        </w:rPr>
        <w:t>&lt;Article&gt;</w:t>
      </w:r>
      <w:r w:rsidRPr="008C0310">
        <w:t>Artikel 1 – Absatz 1 – Nummer 3 – Buchstabe c</w:t>
      </w:r>
      <w:r w:rsidRPr="008C0310">
        <w:rPr>
          <w:rStyle w:val="HideTWBExt"/>
        </w:rPr>
        <w:t>&lt;/Article&gt;</w:t>
      </w:r>
    </w:p>
    <w:p w14:paraId="7E36D000" w14:textId="77777777" w:rsidR="0060658B" w:rsidRPr="008C0310" w:rsidRDefault="0060658B" w:rsidP="0060658B">
      <w:r w:rsidRPr="008C0310">
        <w:rPr>
          <w:rStyle w:val="HideTWBExt"/>
        </w:rPr>
        <w:t>&lt;DocAmend2&gt;</w:t>
      </w:r>
      <w:r w:rsidRPr="008C0310">
        <w:t>Verordnung (EU) Nr. 575/2013</w:t>
      </w:r>
      <w:r w:rsidRPr="008C0310">
        <w:rPr>
          <w:rStyle w:val="HideTWBExt"/>
        </w:rPr>
        <w:t>&lt;/DocAmend2&gt;</w:t>
      </w:r>
    </w:p>
    <w:p w14:paraId="17D679E0" w14:textId="77777777" w:rsidR="0060658B" w:rsidRPr="008C0310" w:rsidRDefault="0060658B" w:rsidP="0060658B">
      <w:r w:rsidRPr="008C0310">
        <w:rPr>
          <w:rStyle w:val="HideTWBExt"/>
        </w:rPr>
        <w:t>&lt;Article2&gt;</w:t>
      </w:r>
      <w:r w:rsidRPr="008C0310">
        <w:t>Artikel 243 – Absatz 5</w:t>
      </w:r>
      <w:r w:rsidRPr="008C031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58B" w:rsidRPr="008C0310" w14:paraId="3299C628" w14:textId="77777777" w:rsidTr="00D550E0">
        <w:trPr>
          <w:trHeight w:hRule="exact" w:val="240"/>
          <w:jc w:val="center"/>
        </w:trPr>
        <w:tc>
          <w:tcPr>
            <w:tcW w:w="9752" w:type="dxa"/>
            <w:gridSpan w:val="2"/>
            <w:tcBorders>
              <w:top w:val="nil"/>
              <w:left w:val="nil"/>
              <w:bottom w:val="nil"/>
              <w:right w:val="nil"/>
            </w:tcBorders>
          </w:tcPr>
          <w:p w14:paraId="1A0E532E" w14:textId="77777777" w:rsidR="0060658B" w:rsidRPr="008C0310" w:rsidRDefault="0060658B" w:rsidP="00D550E0"/>
        </w:tc>
      </w:tr>
      <w:tr w:rsidR="0060658B" w:rsidRPr="008C0310" w14:paraId="77D49A64" w14:textId="77777777" w:rsidTr="00D550E0">
        <w:trPr>
          <w:trHeight w:val="240"/>
          <w:jc w:val="center"/>
        </w:trPr>
        <w:tc>
          <w:tcPr>
            <w:tcW w:w="4876" w:type="dxa"/>
            <w:tcBorders>
              <w:top w:val="nil"/>
              <w:left w:val="nil"/>
              <w:bottom w:val="nil"/>
              <w:right w:val="nil"/>
            </w:tcBorders>
          </w:tcPr>
          <w:p w14:paraId="5053BA15" w14:textId="77777777" w:rsidR="0060658B" w:rsidRPr="008C0310" w:rsidRDefault="0060658B" w:rsidP="00D550E0">
            <w:pPr>
              <w:pStyle w:val="AmColumnHeading"/>
            </w:pPr>
            <w:r w:rsidRPr="008C0310">
              <w:t>Vorschlag der Kommission</w:t>
            </w:r>
          </w:p>
        </w:tc>
        <w:tc>
          <w:tcPr>
            <w:tcW w:w="4876" w:type="dxa"/>
            <w:tcBorders>
              <w:top w:val="nil"/>
              <w:left w:val="nil"/>
              <w:bottom w:val="nil"/>
              <w:right w:val="nil"/>
            </w:tcBorders>
          </w:tcPr>
          <w:p w14:paraId="37169165" w14:textId="77777777" w:rsidR="0060658B" w:rsidRPr="008C0310" w:rsidRDefault="0060658B" w:rsidP="00D550E0">
            <w:pPr>
              <w:pStyle w:val="AmColumnHeading"/>
            </w:pPr>
            <w:r w:rsidRPr="008C0310">
              <w:t>Geänderter Text</w:t>
            </w:r>
          </w:p>
        </w:tc>
      </w:tr>
      <w:tr w:rsidR="0060658B" w:rsidRPr="008C0310" w14:paraId="52A7824C" w14:textId="77777777" w:rsidTr="00D550E0">
        <w:trPr>
          <w:jc w:val="center"/>
        </w:trPr>
        <w:tc>
          <w:tcPr>
            <w:tcW w:w="4876" w:type="dxa"/>
            <w:tcBorders>
              <w:top w:val="nil"/>
              <w:left w:val="nil"/>
              <w:bottom w:val="nil"/>
              <w:right w:val="nil"/>
            </w:tcBorders>
          </w:tcPr>
          <w:p w14:paraId="3233F234" w14:textId="77777777" w:rsidR="0060658B" w:rsidRPr="008C0310" w:rsidRDefault="0060658B" w:rsidP="00D550E0">
            <w:pPr>
              <w:pStyle w:val="Normal6a"/>
            </w:pPr>
            <w:r w:rsidRPr="008C0310">
              <w:t>(5)</w:t>
            </w:r>
            <w:r w:rsidRPr="008C0310">
              <w:tab/>
              <w:t>Für die Zwecke</w:t>
            </w:r>
            <w:r w:rsidRPr="008C0310">
              <w:rPr>
                <w:b/>
                <w:i/>
              </w:rPr>
              <w:t xml:space="preserve"> der Absätze</w:t>
            </w:r>
            <w:r w:rsidRPr="008C0310">
              <w:t xml:space="preserve"> 3 </w:t>
            </w:r>
            <w:r w:rsidRPr="008C0310">
              <w:rPr>
                <w:b/>
                <w:i/>
              </w:rPr>
              <w:t>und 4</w:t>
            </w:r>
            <w:r w:rsidRPr="008C0310">
              <w:t xml:space="preserve"> wird die WAL (gewichtete durchschnittliche Laufzeit) des ursprünglichen Referenzportfolios berechnet, indem bis zur erwarteten Laufzeit des Geschäfts nur die Rückzahlungen der Kapitalbeträge der verbrieften Risikopositionen zeitlich gewichtet werden, ohne dass Zahlungen im Zusammenhang mit Gebühren oder Zinsen berücksichtigt werden, die von den Schuldnern der verbrieften Risikopositionen zu zahlen sind, und im Falle synthetischer Verbriefungen ohne Berücksichtigung von Annahmen vor Fälligkeit. Bei einem Geschäft mit einem Wiederauffüllungszeitraum ist die WAL die Summe des verbleibenden Wiederauffüllungszeitraums zuzüglich der gewichteten durchschnittlichen Restlaufzeit des Referenzportfolios, gemessen ab dem Ende dieses Wiederauffüllungszeitraums. Die WAL beträgt höchstens fünf Jahre.</w:t>
            </w:r>
          </w:p>
        </w:tc>
        <w:tc>
          <w:tcPr>
            <w:tcW w:w="4876" w:type="dxa"/>
            <w:tcBorders>
              <w:top w:val="nil"/>
              <w:left w:val="nil"/>
              <w:bottom w:val="nil"/>
              <w:right w:val="nil"/>
            </w:tcBorders>
          </w:tcPr>
          <w:p w14:paraId="0DDF82BF" w14:textId="77777777" w:rsidR="0060658B" w:rsidRPr="008C0310" w:rsidRDefault="0060658B" w:rsidP="00D550E0">
            <w:pPr>
              <w:pStyle w:val="Normal6a"/>
            </w:pPr>
            <w:r w:rsidRPr="008C0310">
              <w:t>(5)</w:t>
            </w:r>
            <w:r w:rsidRPr="008C0310">
              <w:tab/>
              <w:t xml:space="preserve">Für die Zwecke </w:t>
            </w:r>
            <w:r w:rsidRPr="008C0310">
              <w:rPr>
                <w:b/>
                <w:i/>
              </w:rPr>
              <w:t>des Absatzes</w:t>
            </w:r>
            <w:r w:rsidRPr="008C0310">
              <w:t> 3 wird die WAL (gewichtete durchschnittliche Laufzeit) des ursprünglichen Referenzportfolios berechnet, indem bis zur erwarteten Laufzeit des Geschäfts nur die Rückzahlungen der Kapitalbeträge der verbrieften Risikopositionen zeitlich gewichtet werden, ohne dass Zahlungen im Zusammenhang mit Gebühren oder Zinsen berücksichtigt werden, die von den Schuldnern der verbrieften Risikopositionen zu zahlen sind, und im Falle synthetischer Verbriefungen ohne Berücksichtigung von Annahmen vor Fälligkeit. Bei einem Geschäft mit einem Wiederauffüllungszeitraum ist die WAL die Summe des verbleibenden Wiederauffüllungszeitraums zuzüglich der gewichteten durchschnittlichen Restlaufzeit des Referenzportfolios, gemessen ab dem Ende dieses Wiederauffüllungszeitraums. Die WAL beträgt höchstens fünf Jahre.</w:t>
            </w:r>
          </w:p>
        </w:tc>
      </w:tr>
    </w:tbl>
    <w:p w14:paraId="7F3E7E30" w14:textId="77777777" w:rsidR="0060658B" w:rsidRPr="008C0310" w:rsidRDefault="0060658B" w:rsidP="0060658B">
      <w:pPr>
        <w:pStyle w:val="AmOrLang"/>
      </w:pPr>
      <w:r w:rsidRPr="008C0310">
        <w:t xml:space="preserve">Or. </w:t>
      </w:r>
      <w:r w:rsidRPr="008C0310">
        <w:rPr>
          <w:rStyle w:val="HideTWBExt"/>
        </w:rPr>
        <w:t>&lt;Original&gt;</w:t>
      </w:r>
      <w:r w:rsidRPr="008C0310">
        <w:rPr>
          <w:rStyle w:val="HideTWBInt"/>
        </w:rPr>
        <w:t>{EN}</w:t>
      </w:r>
      <w:r w:rsidRPr="008C0310">
        <w:t>en</w:t>
      </w:r>
      <w:r w:rsidRPr="008C0310">
        <w:rPr>
          <w:rStyle w:val="HideTWBExt"/>
        </w:rPr>
        <w:t>&lt;/Original&gt;</w:t>
      </w:r>
    </w:p>
    <w:p w14:paraId="1B7BFCD0" w14:textId="77777777" w:rsidR="0060658B" w:rsidRPr="008C0310" w:rsidRDefault="0060658B" w:rsidP="0060658B">
      <w:r w:rsidRPr="008C0310">
        <w:rPr>
          <w:rStyle w:val="HideTWBExt"/>
        </w:rPr>
        <w:t>&lt;/Amend&gt;</w:t>
      </w:r>
    </w:p>
    <w:p w14:paraId="58A2B552" w14:textId="77777777" w:rsidR="0060658B" w:rsidRPr="008C0310" w:rsidRDefault="0060658B" w:rsidP="0060658B">
      <w:pPr>
        <w:pStyle w:val="AmNumberTabs"/>
      </w:pPr>
      <w:r w:rsidRPr="008C0310">
        <w:rPr>
          <w:rStyle w:val="HideTWBExt"/>
        </w:rPr>
        <w:t>&lt;Amend&gt;</w:t>
      </w:r>
      <w:r w:rsidRPr="008C0310">
        <w:t>Änderungsantrag</w:t>
      </w:r>
      <w:r w:rsidRPr="008C0310">
        <w:tab/>
      </w:r>
      <w:r w:rsidRPr="008C0310">
        <w:tab/>
      </w:r>
      <w:r w:rsidRPr="008C0310">
        <w:rPr>
          <w:rStyle w:val="HideTWBExt"/>
        </w:rPr>
        <w:t>&lt;NumAm&gt;</w:t>
      </w:r>
      <w:r w:rsidRPr="008C0310">
        <w:t>166</w:t>
      </w:r>
      <w:r w:rsidRPr="008C0310">
        <w:rPr>
          <w:rStyle w:val="HideTWBExt"/>
        </w:rPr>
        <w:t>&lt;/NumAm&gt;</w:t>
      </w:r>
    </w:p>
    <w:p w14:paraId="7512E048" w14:textId="77777777" w:rsidR="0060658B" w:rsidRPr="008C0310" w:rsidRDefault="0060658B" w:rsidP="0060658B">
      <w:pPr>
        <w:pStyle w:val="NormalBold"/>
      </w:pPr>
      <w:r w:rsidRPr="008C0310">
        <w:rPr>
          <w:rStyle w:val="HideTWBExt"/>
          <w:b w:val="0"/>
        </w:rPr>
        <w:t>&lt;RepeatBlock-By&gt;&lt;Members&gt;</w:t>
      </w:r>
      <w:r w:rsidRPr="008C0310">
        <w:t>Eero Heinäluoma, Nikos Papandreou, Jonás Fernández, René Repasi</w:t>
      </w:r>
      <w:r w:rsidRPr="008C0310">
        <w:rPr>
          <w:rStyle w:val="HideTWBExt"/>
          <w:b w:val="0"/>
        </w:rPr>
        <w:t>&lt;/Members&gt;</w:t>
      </w:r>
    </w:p>
    <w:p w14:paraId="70330DA9" w14:textId="77777777" w:rsidR="0060658B" w:rsidRPr="008C0310" w:rsidRDefault="0060658B" w:rsidP="0060658B">
      <w:pPr>
        <w:pStyle w:val="NormalBold"/>
      </w:pPr>
      <w:r w:rsidRPr="008C0310">
        <w:rPr>
          <w:rStyle w:val="HideTWBExt"/>
          <w:b w:val="0"/>
        </w:rPr>
        <w:t>&lt;/RepeatBlock-By&gt;</w:t>
      </w:r>
    </w:p>
    <w:p w14:paraId="719FEE9F" w14:textId="77777777" w:rsidR="0060658B" w:rsidRPr="008C0310" w:rsidRDefault="0060658B" w:rsidP="0060658B">
      <w:pPr>
        <w:pStyle w:val="NormalBold"/>
      </w:pPr>
      <w:r w:rsidRPr="008C0310">
        <w:rPr>
          <w:rStyle w:val="HideTWBExt"/>
        </w:rPr>
        <w:t>&lt;DocAmend&gt;</w:t>
      </w:r>
      <w:r w:rsidRPr="008C0310">
        <w:t>Vorschlag für eine Verordnung</w:t>
      </w:r>
      <w:r w:rsidRPr="008C0310">
        <w:rPr>
          <w:rStyle w:val="HideTWBExt"/>
        </w:rPr>
        <w:t>&lt;/DocAmend&gt;</w:t>
      </w:r>
    </w:p>
    <w:p w14:paraId="1F924F10" w14:textId="77777777" w:rsidR="0060658B" w:rsidRPr="008C0310" w:rsidRDefault="0060658B" w:rsidP="0060658B">
      <w:pPr>
        <w:pStyle w:val="NormalBold"/>
      </w:pPr>
      <w:r w:rsidRPr="008C0310">
        <w:rPr>
          <w:rStyle w:val="HideTWBExt"/>
        </w:rPr>
        <w:t>&lt;Article&gt;</w:t>
      </w:r>
      <w:r w:rsidRPr="008C0310">
        <w:t>Artikel 1 – Absatz 1 – Nummer 4</w:t>
      </w:r>
      <w:r w:rsidRPr="008C0310">
        <w:rPr>
          <w:rStyle w:val="HideTWBExt"/>
        </w:rPr>
        <w:t>&lt;/Article&gt;</w:t>
      </w:r>
    </w:p>
    <w:p w14:paraId="4AEFD1AF" w14:textId="77777777" w:rsidR="0060658B" w:rsidRPr="008C0310" w:rsidRDefault="0060658B" w:rsidP="0060658B">
      <w:r w:rsidRPr="008C0310">
        <w:rPr>
          <w:rStyle w:val="HideTWBExt"/>
        </w:rPr>
        <w:t>&lt;DocAmend2&gt;</w:t>
      </w:r>
      <w:r w:rsidRPr="008C0310">
        <w:t>Verordnung (EU) Nr. 575/2013</w:t>
      </w:r>
      <w:r w:rsidRPr="008C0310">
        <w:rPr>
          <w:rStyle w:val="HideTWBExt"/>
        </w:rPr>
        <w:t>&lt;/DocAmend2&gt;</w:t>
      </w:r>
    </w:p>
    <w:p w14:paraId="6D4BFB3E" w14:textId="77777777" w:rsidR="0060658B" w:rsidRPr="008C0310" w:rsidRDefault="0060658B" w:rsidP="0060658B">
      <w:r w:rsidRPr="008C0310">
        <w:rPr>
          <w:rStyle w:val="HideTWBExt"/>
        </w:rPr>
        <w:t>&lt;Article2&gt;</w:t>
      </w:r>
      <w:r w:rsidRPr="008C0310">
        <w:t>Artikel 244 – Absatz 3</w:t>
      </w:r>
      <w:r w:rsidRPr="008C031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58B" w:rsidRPr="008C0310" w14:paraId="6AEA97B8" w14:textId="77777777" w:rsidTr="00D550E0">
        <w:trPr>
          <w:trHeight w:hRule="exact" w:val="240"/>
          <w:jc w:val="center"/>
        </w:trPr>
        <w:tc>
          <w:tcPr>
            <w:tcW w:w="9752" w:type="dxa"/>
            <w:gridSpan w:val="2"/>
            <w:tcBorders>
              <w:top w:val="nil"/>
              <w:left w:val="nil"/>
              <w:bottom w:val="nil"/>
              <w:right w:val="nil"/>
            </w:tcBorders>
          </w:tcPr>
          <w:p w14:paraId="16F25D1B" w14:textId="77777777" w:rsidR="0060658B" w:rsidRPr="008C0310" w:rsidRDefault="0060658B" w:rsidP="00D550E0"/>
        </w:tc>
      </w:tr>
      <w:tr w:rsidR="0060658B" w:rsidRPr="008C0310" w14:paraId="0ECE76CD" w14:textId="77777777" w:rsidTr="00D550E0">
        <w:trPr>
          <w:trHeight w:val="240"/>
          <w:jc w:val="center"/>
        </w:trPr>
        <w:tc>
          <w:tcPr>
            <w:tcW w:w="4876" w:type="dxa"/>
            <w:tcBorders>
              <w:top w:val="nil"/>
              <w:left w:val="nil"/>
              <w:bottom w:val="nil"/>
              <w:right w:val="nil"/>
            </w:tcBorders>
          </w:tcPr>
          <w:p w14:paraId="44CB4F8D" w14:textId="77777777" w:rsidR="0060658B" w:rsidRPr="008C0310" w:rsidRDefault="0060658B" w:rsidP="00D550E0">
            <w:pPr>
              <w:pStyle w:val="AmColumnHeading"/>
            </w:pPr>
            <w:r w:rsidRPr="008C0310">
              <w:t>Vorschlag der Kommission</w:t>
            </w:r>
          </w:p>
        </w:tc>
        <w:tc>
          <w:tcPr>
            <w:tcW w:w="4876" w:type="dxa"/>
            <w:tcBorders>
              <w:top w:val="nil"/>
              <w:left w:val="nil"/>
              <w:bottom w:val="nil"/>
              <w:right w:val="nil"/>
            </w:tcBorders>
          </w:tcPr>
          <w:p w14:paraId="46B7A8AB" w14:textId="77777777" w:rsidR="0060658B" w:rsidRPr="008C0310" w:rsidRDefault="0060658B" w:rsidP="00D550E0">
            <w:pPr>
              <w:pStyle w:val="AmColumnHeading"/>
            </w:pPr>
            <w:r w:rsidRPr="008C0310">
              <w:t>Geänderter Text</w:t>
            </w:r>
          </w:p>
        </w:tc>
      </w:tr>
      <w:tr w:rsidR="0060658B" w:rsidRPr="008C0310" w14:paraId="30154732" w14:textId="77777777" w:rsidTr="00D550E0">
        <w:trPr>
          <w:jc w:val="center"/>
        </w:trPr>
        <w:tc>
          <w:tcPr>
            <w:tcW w:w="4876" w:type="dxa"/>
            <w:tcBorders>
              <w:top w:val="nil"/>
              <w:left w:val="nil"/>
              <w:bottom w:val="nil"/>
              <w:right w:val="nil"/>
            </w:tcBorders>
          </w:tcPr>
          <w:p w14:paraId="21B03F50" w14:textId="77777777" w:rsidR="0060658B" w:rsidRPr="008C0310" w:rsidRDefault="0060658B" w:rsidP="00D550E0">
            <w:pPr>
              <w:pStyle w:val="Normal6a"/>
            </w:pPr>
            <w:r w:rsidRPr="008C0310">
              <w:t>(3)</w:t>
            </w:r>
            <w:r w:rsidRPr="008C0310">
              <w:tab/>
              <w:t xml:space="preserve">Abweichend von Absatz 2 können die zuständigen Behörden von Fall zu Fall verlangen, dass der Originator einen gewichteten Betrag an unerwarteten Verlusten, der die in jenem Absatz genannten 50 % übersteigt, an Dritte überträgt oder Einwände gegen die Übertragung eines signifikanten Kreditrisikos erhebt. Die in diesem Absatz genannten Maßnahmen können auferlegt werden, um Mängel bei der Verwaltung der Systeme und Kontrollen oder andere Ausfälle der internen Unternehmensführung des Originators zu beheben, einschließlich Plänen für Abhilfemaßnahmen, die nach aufsichtlichen Prüfungen noch nicht abgeschlossen wurden, oder wenn die zuständige Behörde das gemäß Absatz 2 übertragene Kreditrisiko als unzureichend erachtet, um bestimmten besonderen oder komplexen Merkmalen der Verbriefung zu begegnen, oder die zu einer </w:t>
            </w:r>
            <w:r w:rsidRPr="008C0310">
              <w:rPr>
                <w:b/>
                <w:i/>
              </w:rPr>
              <w:t>unverhältnismäßigen</w:t>
            </w:r>
            <w:r w:rsidRPr="008C0310">
              <w:t xml:space="preserve"> Kapitalentlastung führen.</w:t>
            </w:r>
          </w:p>
        </w:tc>
        <w:tc>
          <w:tcPr>
            <w:tcW w:w="4876" w:type="dxa"/>
            <w:tcBorders>
              <w:top w:val="nil"/>
              <w:left w:val="nil"/>
              <w:bottom w:val="nil"/>
              <w:right w:val="nil"/>
            </w:tcBorders>
          </w:tcPr>
          <w:p w14:paraId="01799351" w14:textId="77777777" w:rsidR="0060658B" w:rsidRPr="008C0310" w:rsidRDefault="0060658B" w:rsidP="00D550E0">
            <w:pPr>
              <w:pStyle w:val="Normal6a"/>
            </w:pPr>
            <w:r w:rsidRPr="008C0310">
              <w:t>(3)</w:t>
            </w:r>
            <w:r w:rsidRPr="008C0310">
              <w:tab/>
              <w:t>Abweichend von Absatz 2 können die zuständigen Behörden von Fall zu Fall verlangen, dass der Originator einen gewichteten Betrag an unerwarteten Verlusten, der die in jenem Absatz genannten 50 % übersteigt, an Dritte überträgt oder Einwände gegen die Übertragung eines signifikanten Kreditrisikos erhebt. Die in diesem Absatz genannten Maßnahmen können auferlegt werden, um Mängel bei der Verwaltung der Systeme und Kontrollen oder andere Ausfälle der internen Unternehmensführung des Originators zu beheben, einschließlich Plänen für Abhilfemaßnahmen, die nach aufsichtlichen Prüfungen noch nicht abgeschlossen wurden, oder wenn die zuständige Behörde das gemäß Absatz 2 übertragene Kreditrisiko als unzureichend erachtet, um bestimmten besonderen oder komplexen Merkmalen der Verbriefung zu begegnen, oder die zu einer Kapitalentlastung führen</w:t>
            </w:r>
            <w:r w:rsidRPr="008C0310">
              <w:rPr>
                <w:b/>
                <w:i/>
              </w:rPr>
              <w:t>, die nicht durch eine angemessene Übertragung des Kreditrisikos auf Dritte gerechtfertigt ist</w:t>
            </w:r>
            <w:r w:rsidRPr="008C0310">
              <w:t>.</w:t>
            </w:r>
          </w:p>
        </w:tc>
      </w:tr>
    </w:tbl>
    <w:p w14:paraId="3B59088E" w14:textId="77777777" w:rsidR="0060658B" w:rsidRPr="008C0310" w:rsidRDefault="0060658B" w:rsidP="0060658B">
      <w:pPr>
        <w:pStyle w:val="AmOrLang"/>
      </w:pPr>
      <w:r w:rsidRPr="008C0310">
        <w:t xml:space="preserve">Or. </w:t>
      </w:r>
      <w:r w:rsidRPr="008C0310">
        <w:rPr>
          <w:rStyle w:val="HideTWBExt"/>
        </w:rPr>
        <w:t>&lt;Original&gt;</w:t>
      </w:r>
      <w:r w:rsidRPr="008C0310">
        <w:rPr>
          <w:rStyle w:val="HideTWBInt"/>
        </w:rPr>
        <w:t>{EN}</w:t>
      </w:r>
      <w:r w:rsidRPr="008C0310">
        <w:t>en</w:t>
      </w:r>
      <w:r w:rsidRPr="008C0310">
        <w:rPr>
          <w:rStyle w:val="HideTWBExt"/>
        </w:rPr>
        <w:t>&lt;/Original&gt;</w:t>
      </w:r>
    </w:p>
    <w:p w14:paraId="61AA0830" w14:textId="77777777" w:rsidR="0060658B" w:rsidRPr="008C0310" w:rsidRDefault="0060658B" w:rsidP="0060658B">
      <w:r w:rsidRPr="008C0310">
        <w:rPr>
          <w:rStyle w:val="HideTWBExt"/>
        </w:rPr>
        <w:t>&lt;/Amend&gt;</w:t>
      </w:r>
    </w:p>
    <w:p w14:paraId="4AA69CC2" w14:textId="77777777" w:rsidR="0060658B" w:rsidRPr="008C0310" w:rsidRDefault="0060658B" w:rsidP="0060658B">
      <w:pPr>
        <w:pStyle w:val="AmNumberTabs"/>
      </w:pPr>
      <w:r w:rsidRPr="008C0310">
        <w:rPr>
          <w:rStyle w:val="HideTWBExt"/>
        </w:rPr>
        <w:t>&lt;Amend&gt;</w:t>
      </w:r>
      <w:r w:rsidRPr="008C0310">
        <w:t>Änderungsantrag</w:t>
      </w:r>
      <w:r w:rsidRPr="008C0310">
        <w:tab/>
      </w:r>
      <w:r w:rsidRPr="008C0310">
        <w:tab/>
      </w:r>
      <w:r w:rsidRPr="008C0310">
        <w:rPr>
          <w:rStyle w:val="HideTWBExt"/>
        </w:rPr>
        <w:t>&lt;NumAm&gt;</w:t>
      </w:r>
      <w:r w:rsidRPr="008C0310">
        <w:t>167</w:t>
      </w:r>
      <w:r w:rsidRPr="008C0310">
        <w:rPr>
          <w:rStyle w:val="HideTWBExt"/>
        </w:rPr>
        <w:t>&lt;/NumAm&gt;</w:t>
      </w:r>
    </w:p>
    <w:p w14:paraId="74D8AE6B" w14:textId="77777777" w:rsidR="0060658B" w:rsidRPr="008C0310" w:rsidRDefault="0060658B" w:rsidP="0060658B">
      <w:pPr>
        <w:pStyle w:val="NormalBold"/>
      </w:pPr>
      <w:r w:rsidRPr="008C0310">
        <w:rPr>
          <w:rStyle w:val="HideTWBExt"/>
          <w:b w:val="0"/>
        </w:rPr>
        <w:t>&lt;RepeatBlock-By&gt;&lt;Members&gt;</w:t>
      </w:r>
      <w:r w:rsidRPr="008C0310">
        <w:t>Marie Toussaint</w:t>
      </w:r>
      <w:r w:rsidRPr="008C0310">
        <w:rPr>
          <w:rStyle w:val="HideTWBExt"/>
          <w:b w:val="0"/>
        </w:rPr>
        <w:t>&lt;/Members&gt;</w:t>
      </w:r>
    </w:p>
    <w:p w14:paraId="37A826F3" w14:textId="77777777" w:rsidR="0060658B" w:rsidRPr="008C0310" w:rsidRDefault="0060658B" w:rsidP="0060658B">
      <w:r w:rsidRPr="008C0310">
        <w:rPr>
          <w:rStyle w:val="HideTWBExt"/>
        </w:rPr>
        <w:t>&lt;AuNomDe&gt;</w:t>
      </w:r>
      <w:r w:rsidRPr="008C0310">
        <w:rPr>
          <w:rStyle w:val="HideTWBInt"/>
        </w:rPr>
        <w:t>{Verts/ALE}</w:t>
      </w:r>
      <w:r w:rsidRPr="008C0310">
        <w:t>im Namen der Verts/ALE-Fraktion</w:t>
      </w:r>
      <w:r w:rsidRPr="008C0310">
        <w:rPr>
          <w:rStyle w:val="HideTWBExt"/>
        </w:rPr>
        <w:t>&lt;/AuNomDe&gt;</w:t>
      </w:r>
    </w:p>
    <w:p w14:paraId="48EAF74B" w14:textId="77777777" w:rsidR="0060658B" w:rsidRPr="008C0310" w:rsidRDefault="0060658B" w:rsidP="0060658B">
      <w:pPr>
        <w:pStyle w:val="NormalBold"/>
      </w:pPr>
      <w:r w:rsidRPr="008C0310">
        <w:rPr>
          <w:rStyle w:val="HideTWBExt"/>
          <w:b w:val="0"/>
        </w:rPr>
        <w:t>&lt;/RepeatBlock-By&gt;</w:t>
      </w:r>
    </w:p>
    <w:p w14:paraId="791DC8DE" w14:textId="77777777" w:rsidR="0060658B" w:rsidRPr="008C0310" w:rsidRDefault="0060658B" w:rsidP="0060658B">
      <w:pPr>
        <w:pStyle w:val="NormalBold"/>
      </w:pPr>
      <w:r w:rsidRPr="008C0310">
        <w:rPr>
          <w:rStyle w:val="HideTWBExt"/>
        </w:rPr>
        <w:t>&lt;DocAmend&gt;</w:t>
      </w:r>
      <w:r w:rsidRPr="008C0310">
        <w:t>Vorschlag für eine Verordnung</w:t>
      </w:r>
      <w:r w:rsidRPr="008C0310">
        <w:rPr>
          <w:rStyle w:val="HideTWBExt"/>
        </w:rPr>
        <w:t>&lt;/DocAmend&gt;</w:t>
      </w:r>
    </w:p>
    <w:p w14:paraId="06AFD793" w14:textId="77777777" w:rsidR="0060658B" w:rsidRPr="008C0310" w:rsidRDefault="0060658B" w:rsidP="0060658B">
      <w:pPr>
        <w:pStyle w:val="NormalBold"/>
      </w:pPr>
      <w:r w:rsidRPr="008C0310">
        <w:rPr>
          <w:rStyle w:val="HideTWBExt"/>
        </w:rPr>
        <w:t>&lt;Article&gt;</w:t>
      </w:r>
      <w:r w:rsidRPr="008C0310">
        <w:t>Artikel 1 – Absatz 1 – Nummer 4</w:t>
      </w:r>
      <w:r w:rsidRPr="008C0310">
        <w:rPr>
          <w:rStyle w:val="HideTWBExt"/>
        </w:rPr>
        <w:t>&lt;/Article&gt;</w:t>
      </w:r>
    </w:p>
    <w:p w14:paraId="22EDDDAC" w14:textId="77777777" w:rsidR="0060658B" w:rsidRPr="008C0310" w:rsidRDefault="0060658B" w:rsidP="0060658B">
      <w:r w:rsidRPr="008C0310">
        <w:rPr>
          <w:rStyle w:val="HideTWBExt"/>
        </w:rPr>
        <w:t>&lt;DocAmend2&gt;</w:t>
      </w:r>
      <w:r w:rsidRPr="008C0310">
        <w:t>Verordnung (EU) Nr. 575/2013</w:t>
      </w:r>
      <w:r w:rsidRPr="008C0310">
        <w:rPr>
          <w:rStyle w:val="HideTWBExt"/>
        </w:rPr>
        <w:t>&lt;/DocAmend2&gt;</w:t>
      </w:r>
    </w:p>
    <w:p w14:paraId="1A5DDCF6" w14:textId="77777777" w:rsidR="0060658B" w:rsidRPr="008C0310" w:rsidRDefault="0060658B" w:rsidP="0060658B">
      <w:r w:rsidRPr="008C0310">
        <w:rPr>
          <w:rStyle w:val="HideTWBExt"/>
        </w:rPr>
        <w:t>&lt;Article2&gt;</w:t>
      </w:r>
      <w:r w:rsidRPr="008C0310">
        <w:t>Artikel 244 – Absatz 3</w:t>
      </w:r>
      <w:r w:rsidRPr="008C031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58B" w:rsidRPr="008C0310" w14:paraId="7F5DC614" w14:textId="77777777" w:rsidTr="00D550E0">
        <w:trPr>
          <w:trHeight w:hRule="exact" w:val="240"/>
          <w:jc w:val="center"/>
        </w:trPr>
        <w:tc>
          <w:tcPr>
            <w:tcW w:w="9752" w:type="dxa"/>
            <w:gridSpan w:val="2"/>
            <w:tcBorders>
              <w:top w:val="nil"/>
              <w:left w:val="nil"/>
              <w:bottom w:val="nil"/>
              <w:right w:val="nil"/>
            </w:tcBorders>
          </w:tcPr>
          <w:p w14:paraId="1DF29C2A" w14:textId="77777777" w:rsidR="0060658B" w:rsidRPr="008C0310" w:rsidRDefault="0060658B" w:rsidP="00D550E0"/>
        </w:tc>
      </w:tr>
      <w:tr w:rsidR="0060658B" w:rsidRPr="008C0310" w14:paraId="3D29AB27" w14:textId="77777777" w:rsidTr="00D550E0">
        <w:trPr>
          <w:trHeight w:val="240"/>
          <w:jc w:val="center"/>
        </w:trPr>
        <w:tc>
          <w:tcPr>
            <w:tcW w:w="4876" w:type="dxa"/>
            <w:tcBorders>
              <w:top w:val="nil"/>
              <w:left w:val="nil"/>
              <w:bottom w:val="nil"/>
              <w:right w:val="nil"/>
            </w:tcBorders>
          </w:tcPr>
          <w:p w14:paraId="4B84F0C4" w14:textId="77777777" w:rsidR="0060658B" w:rsidRPr="008C0310" w:rsidRDefault="0060658B" w:rsidP="00D550E0">
            <w:pPr>
              <w:pStyle w:val="AmColumnHeading"/>
            </w:pPr>
            <w:r w:rsidRPr="008C0310">
              <w:t>Vorschlag der Kommission</w:t>
            </w:r>
          </w:p>
        </w:tc>
        <w:tc>
          <w:tcPr>
            <w:tcW w:w="4876" w:type="dxa"/>
            <w:tcBorders>
              <w:top w:val="nil"/>
              <w:left w:val="nil"/>
              <w:bottom w:val="nil"/>
              <w:right w:val="nil"/>
            </w:tcBorders>
          </w:tcPr>
          <w:p w14:paraId="461560A6" w14:textId="77777777" w:rsidR="0060658B" w:rsidRPr="008C0310" w:rsidRDefault="0060658B" w:rsidP="00D550E0">
            <w:pPr>
              <w:pStyle w:val="AmColumnHeading"/>
            </w:pPr>
            <w:r w:rsidRPr="008C0310">
              <w:t>Geänderter Text</w:t>
            </w:r>
          </w:p>
        </w:tc>
      </w:tr>
      <w:tr w:rsidR="0060658B" w:rsidRPr="008C0310" w14:paraId="3D94445B" w14:textId="77777777" w:rsidTr="00D550E0">
        <w:trPr>
          <w:jc w:val="center"/>
        </w:trPr>
        <w:tc>
          <w:tcPr>
            <w:tcW w:w="4876" w:type="dxa"/>
            <w:tcBorders>
              <w:top w:val="nil"/>
              <w:left w:val="nil"/>
              <w:bottom w:val="nil"/>
              <w:right w:val="nil"/>
            </w:tcBorders>
          </w:tcPr>
          <w:p w14:paraId="0297D1C3" w14:textId="77777777" w:rsidR="0060658B" w:rsidRPr="008C0310" w:rsidRDefault="0060658B" w:rsidP="00D550E0">
            <w:pPr>
              <w:pStyle w:val="Normal6a"/>
            </w:pPr>
            <w:r w:rsidRPr="008C0310">
              <w:t>(3)</w:t>
            </w:r>
            <w:r w:rsidRPr="008C0310">
              <w:tab/>
              <w:t xml:space="preserve">Abweichend von Absatz 2 können die zuständigen Behörden von Fall zu Fall verlangen, dass der Originator einen gewichteten Betrag an unerwarteten Verlusten, der die in jenem Absatz genannten 50 % übersteigt, an Dritte überträgt oder Einwände gegen die Übertragung eines signifikanten Kreditrisikos erhebt. Die in diesem Absatz genannten Maßnahmen können auferlegt werden, um Mängel bei der Verwaltung der Systeme und Kontrollen oder andere Ausfälle der internen Unternehmensführung des Originators zu beheben, einschließlich Plänen für Abhilfemaßnahmen, die nach aufsichtlichen Prüfungen noch nicht abgeschlossen wurden, oder wenn die zuständige Behörde das gemäß Absatz 2 übertragene Kreditrisiko als unzureichend erachtet, um bestimmten besonderen oder komplexen Merkmalen der Verbriefung zu begegnen, oder die zu einer </w:t>
            </w:r>
            <w:r w:rsidRPr="008C0310">
              <w:rPr>
                <w:b/>
                <w:i/>
              </w:rPr>
              <w:t>unverhältnismäßigen</w:t>
            </w:r>
            <w:r w:rsidRPr="008C0310">
              <w:t xml:space="preserve"> Kapitalentlastung führen.</w:t>
            </w:r>
          </w:p>
        </w:tc>
        <w:tc>
          <w:tcPr>
            <w:tcW w:w="4876" w:type="dxa"/>
            <w:tcBorders>
              <w:top w:val="nil"/>
              <w:left w:val="nil"/>
              <w:bottom w:val="nil"/>
              <w:right w:val="nil"/>
            </w:tcBorders>
          </w:tcPr>
          <w:p w14:paraId="1556CA1C" w14:textId="77777777" w:rsidR="0060658B" w:rsidRPr="008C0310" w:rsidRDefault="0060658B" w:rsidP="00D550E0">
            <w:pPr>
              <w:pStyle w:val="Normal6a"/>
            </w:pPr>
            <w:r w:rsidRPr="008C0310">
              <w:t>(3)</w:t>
            </w:r>
            <w:r w:rsidRPr="008C0310">
              <w:tab/>
              <w:t>Abweichend von Absatz 2 können die zuständigen Behörden von Fall zu Fall verlangen, dass der Originator einen gewichteten Betrag an unerwarteten Verlusten, der die in jenem Absatz genannten 50 % übersteigt, an Dritte überträgt oder Einwände gegen die Übertragung eines signifikanten Kreditrisikos erhebt. Die in diesem Absatz genannten Maßnahmen können auferlegt werden, um Mängel bei der Verwaltung der Systeme und Kontrollen oder andere Ausfälle der internen Unternehmensführung des Originators zu beheben, einschließlich Plänen für Abhilfemaßnahmen, die nach aufsichtlichen Prüfungen noch nicht abgeschlossen wurden, oder wenn die zuständige Behörde das gemäß Absatz 2 übertragene Kreditrisiko als unzureichend erachtet, um bestimmten besonderen oder komplexen Merkmalen der Verbriefung zu begegnen, oder die zu einer Kapitalentlastung führen</w:t>
            </w:r>
            <w:r w:rsidRPr="008C0310">
              <w:rPr>
                <w:b/>
                <w:i/>
              </w:rPr>
              <w:t>, die nicht durch eine angemessene Übertragung des Kreditrisikos auf Dritte gerechtfertigt ist</w:t>
            </w:r>
            <w:r w:rsidRPr="008C0310">
              <w:t>.</w:t>
            </w:r>
          </w:p>
        </w:tc>
      </w:tr>
    </w:tbl>
    <w:p w14:paraId="7C0F19AB" w14:textId="77777777" w:rsidR="0060658B" w:rsidRPr="008C0310" w:rsidRDefault="0060658B" w:rsidP="0060658B">
      <w:pPr>
        <w:pStyle w:val="AmOrLang"/>
      </w:pPr>
      <w:r w:rsidRPr="008C0310">
        <w:t xml:space="preserve">Or. </w:t>
      </w:r>
      <w:r w:rsidRPr="008C0310">
        <w:rPr>
          <w:rStyle w:val="HideTWBExt"/>
        </w:rPr>
        <w:t>&lt;Original&gt;</w:t>
      </w:r>
      <w:r w:rsidRPr="008C0310">
        <w:rPr>
          <w:rStyle w:val="HideTWBInt"/>
        </w:rPr>
        <w:t>{EN}</w:t>
      </w:r>
      <w:r w:rsidRPr="008C0310">
        <w:t>en</w:t>
      </w:r>
      <w:r w:rsidRPr="008C0310">
        <w:rPr>
          <w:rStyle w:val="HideTWBExt"/>
        </w:rPr>
        <w:t>&lt;/Original&gt;</w:t>
      </w:r>
    </w:p>
    <w:p w14:paraId="6A58A151" w14:textId="77777777" w:rsidR="0060658B" w:rsidRPr="008C0310" w:rsidRDefault="0060658B" w:rsidP="0060658B">
      <w:r w:rsidRPr="008C0310">
        <w:rPr>
          <w:rStyle w:val="HideTWBExt"/>
        </w:rPr>
        <w:t>&lt;/Amend&gt;</w:t>
      </w:r>
    </w:p>
    <w:p w14:paraId="0281BBD8" w14:textId="77777777" w:rsidR="0060658B" w:rsidRPr="008C0310" w:rsidRDefault="0060658B" w:rsidP="0060658B">
      <w:pPr>
        <w:pStyle w:val="AmNumberTabs"/>
      </w:pPr>
      <w:r w:rsidRPr="008C0310">
        <w:rPr>
          <w:rStyle w:val="HideTWBExt"/>
        </w:rPr>
        <w:t>&lt;Amend&gt;</w:t>
      </w:r>
      <w:r w:rsidRPr="008C0310">
        <w:t>Änderungsantrag</w:t>
      </w:r>
      <w:r w:rsidRPr="008C0310">
        <w:tab/>
      </w:r>
      <w:r w:rsidRPr="008C0310">
        <w:tab/>
      </w:r>
      <w:r w:rsidRPr="008C0310">
        <w:rPr>
          <w:rStyle w:val="HideTWBExt"/>
        </w:rPr>
        <w:t>&lt;NumAm&gt;</w:t>
      </w:r>
      <w:r w:rsidRPr="008C0310">
        <w:t>168</w:t>
      </w:r>
      <w:r w:rsidRPr="008C0310">
        <w:rPr>
          <w:rStyle w:val="HideTWBExt"/>
        </w:rPr>
        <w:t>&lt;/NumAm&gt;</w:t>
      </w:r>
    </w:p>
    <w:p w14:paraId="461003A4" w14:textId="77777777" w:rsidR="0060658B" w:rsidRPr="008C0310" w:rsidRDefault="0060658B" w:rsidP="0060658B">
      <w:pPr>
        <w:pStyle w:val="NormalBold"/>
      </w:pPr>
      <w:r w:rsidRPr="008C0310">
        <w:rPr>
          <w:rStyle w:val="HideTWBExt"/>
          <w:b w:val="0"/>
        </w:rPr>
        <w:t>&lt;RepeatBlock-By&gt;&lt;Members&gt;</w:t>
      </w:r>
      <w:r w:rsidRPr="008C0310">
        <w:t>Ralf Seekatz</w:t>
      </w:r>
      <w:r w:rsidRPr="008C0310">
        <w:rPr>
          <w:rStyle w:val="HideTWBExt"/>
          <w:b w:val="0"/>
        </w:rPr>
        <w:t>&lt;/Members&gt;</w:t>
      </w:r>
    </w:p>
    <w:p w14:paraId="6F6890EE" w14:textId="77777777" w:rsidR="0060658B" w:rsidRPr="008C0310" w:rsidRDefault="0060658B" w:rsidP="0060658B">
      <w:pPr>
        <w:pStyle w:val="NormalBold"/>
      </w:pPr>
      <w:r w:rsidRPr="008C0310">
        <w:rPr>
          <w:rStyle w:val="HideTWBExt"/>
          <w:b w:val="0"/>
        </w:rPr>
        <w:t>&lt;/RepeatBlock-By&gt;</w:t>
      </w:r>
    </w:p>
    <w:p w14:paraId="198CEFF3" w14:textId="77777777" w:rsidR="0060658B" w:rsidRPr="008C0310" w:rsidRDefault="0060658B" w:rsidP="0060658B">
      <w:pPr>
        <w:pStyle w:val="NormalBold"/>
      </w:pPr>
      <w:r w:rsidRPr="008C0310">
        <w:rPr>
          <w:rStyle w:val="HideTWBExt"/>
        </w:rPr>
        <w:t>&lt;DocAmend&gt;</w:t>
      </w:r>
      <w:r w:rsidRPr="008C0310">
        <w:t>Vorschlag für eine Verordnung</w:t>
      </w:r>
      <w:r w:rsidRPr="008C0310">
        <w:rPr>
          <w:rStyle w:val="HideTWBExt"/>
        </w:rPr>
        <w:t>&lt;/DocAmend&gt;</w:t>
      </w:r>
    </w:p>
    <w:p w14:paraId="4EDE0FEC" w14:textId="77777777" w:rsidR="0060658B" w:rsidRPr="008C0310" w:rsidRDefault="0060658B" w:rsidP="0060658B">
      <w:pPr>
        <w:pStyle w:val="NormalBold"/>
      </w:pPr>
      <w:r w:rsidRPr="008C0310">
        <w:rPr>
          <w:rStyle w:val="HideTWBExt"/>
        </w:rPr>
        <w:t>&lt;Article&gt;</w:t>
      </w:r>
      <w:r w:rsidRPr="008C0310">
        <w:t>Artikel 1 – Absatz 1 – Nummer 4</w:t>
      </w:r>
      <w:r w:rsidRPr="008C0310">
        <w:rPr>
          <w:rStyle w:val="HideTWBExt"/>
        </w:rPr>
        <w:t>&lt;/Article&gt;</w:t>
      </w:r>
    </w:p>
    <w:p w14:paraId="3815B7FD" w14:textId="77777777" w:rsidR="0060658B" w:rsidRPr="008C0310" w:rsidRDefault="0060658B" w:rsidP="0060658B">
      <w:r w:rsidRPr="008C0310">
        <w:rPr>
          <w:rStyle w:val="HideTWBExt"/>
        </w:rPr>
        <w:t>&lt;DocAmend2&gt;</w:t>
      </w:r>
      <w:r w:rsidRPr="008C0310">
        <w:t>Verordnung (EU) Nr. 575/2013</w:t>
      </w:r>
      <w:r w:rsidRPr="008C0310">
        <w:rPr>
          <w:rStyle w:val="HideTWBExt"/>
        </w:rPr>
        <w:t>&lt;/DocAmend2&gt;</w:t>
      </w:r>
    </w:p>
    <w:p w14:paraId="344023ED" w14:textId="77777777" w:rsidR="0060658B" w:rsidRPr="008C0310" w:rsidRDefault="0060658B" w:rsidP="0060658B">
      <w:r w:rsidRPr="008C0310">
        <w:rPr>
          <w:rStyle w:val="HideTWBExt"/>
        </w:rPr>
        <w:t>&lt;Article2&gt;</w:t>
      </w:r>
      <w:r w:rsidRPr="008C0310">
        <w:t>Artikel 244 – Absatz 3</w:t>
      </w:r>
      <w:r w:rsidRPr="008C031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58B" w:rsidRPr="008C0310" w14:paraId="25617CC5" w14:textId="77777777" w:rsidTr="00D550E0">
        <w:trPr>
          <w:trHeight w:hRule="exact" w:val="240"/>
          <w:jc w:val="center"/>
        </w:trPr>
        <w:tc>
          <w:tcPr>
            <w:tcW w:w="9752" w:type="dxa"/>
            <w:gridSpan w:val="2"/>
            <w:tcBorders>
              <w:top w:val="nil"/>
              <w:left w:val="nil"/>
              <w:bottom w:val="nil"/>
              <w:right w:val="nil"/>
            </w:tcBorders>
          </w:tcPr>
          <w:p w14:paraId="1BAF0BB9" w14:textId="77777777" w:rsidR="0060658B" w:rsidRPr="008C0310" w:rsidRDefault="0060658B" w:rsidP="00D550E0"/>
        </w:tc>
      </w:tr>
      <w:tr w:rsidR="0060658B" w:rsidRPr="008C0310" w14:paraId="12697C41" w14:textId="77777777" w:rsidTr="00D550E0">
        <w:trPr>
          <w:trHeight w:val="240"/>
          <w:jc w:val="center"/>
        </w:trPr>
        <w:tc>
          <w:tcPr>
            <w:tcW w:w="4876" w:type="dxa"/>
            <w:tcBorders>
              <w:top w:val="nil"/>
              <w:left w:val="nil"/>
              <w:bottom w:val="nil"/>
              <w:right w:val="nil"/>
            </w:tcBorders>
          </w:tcPr>
          <w:p w14:paraId="27FC4CC3" w14:textId="77777777" w:rsidR="0060658B" w:rsidRPr="008C0310" w:rsidRDefault="0060658B" w:rsidP="00D550E0">
            <w:pPr>
              <w:pStyle w:val="AmColumnHeading"/>
            </w:pPr>
            <w:r w:rsidRPr="008C0310">
              <w:t>Vorschlag der Kommission</w:t>
            </w:r>
          </w:p>
        </w:tc>
        <w:tc>
          <w:tcPr>
            <w:tcW w:w="4876" w:type="dxa"/>
            <w:tcBorders>
              <w:top w:val="nil"/>
              <w:left w:val="nil"/>
              <w:bottom w:val="nil"/>
              <w:right w:val="nil"/>
            </w:tcBorders>
          </w:tcPr>
          <w:p w14:paraId="15199B5A" w14:textId="77777777" w:rsidR="0060658B" w:rsidRPr="008C0310" w:rsidRDefault="0060658B" w:rsidP="00D550E0">
            <w:pPr>
              <w:pStyle w:val="AmColumnHeading"/>
            </w:pPr>
            <w:r w:rsidRPr="008C0310">
              <w:t>Geänderter Text</w:t>
            </w:r>
          </w:p>
        </w:tc>
      </w:tr>
      <w:tr w:rsidR="0060658B" w:rsidRPr="008C0310" w14:paraId="7E3ADFB3" w14:textId="77777777" w:rsidTr="00D550E0">
        <w:trPr>
          <w:jc w:val="center"/>
        </w:trPr>
        <w:tc>
          <w:tcPr>
            <w:tcW w:w="4876" w:type="dxa"/>
            <w:tcBorders>
              <w:top w:val="nil"/>
              <w:left w:val="nil"/>
              <w:bottom w:val="nil"/>
              <w:right w:val="nil"/>
            </w:tcBorders>
          </w:tcPr>
          <w:p w14:paraId="73D071B2" w14:textId="77777777" w:rsidR="0060658B" w:rsidRPr="008C0310" w:rsidRDefault="0060658B" w:rsidP="00D550E0">
            <w:pPr>
              <w:pStyle w:val="Normal6a"/>
            </w:pPr>
            <w:r w:rsidRPr="008C0310">
              <w:t>(3)</w:t>
            </w:r>
            <w:r w:rsidRPr="008C0310">
              <w:tab/>
              <w:t xml:space="preserve">Abweichend von Absatz 2 können die zuständigen Behörden </w:t>
            </w:r>
            <w:r w:rsidRPr="008C0310">
              <w:rPr>
                <w:b/>
                <w:i/>
              </w:rPr>
              <w:t>von Fall zu Fall</w:t>
            </w:r>
            <w:r w:rsidRPr="008C0310">
              <w:t xml:space="preserve"> verlangen, dass der Originator einen gewichteten Betrag an unerwarteten Verlusten, der die in jenem Absatz genannten 50 % übersteigt, an Dritte überträgt oder Einwände gegen die Übertragung eines signifikanten Kreditrisikos erhebt. Die in diesem Absatz genannten Maßnahmen können auferlegt werden, um Mängel bei der Verwaltung der Systeme und Kontrollen oder andere Ausfälle der internen Unternehmensführung des Originators zu beheben, einschließlich Plänen für Abhilfemaßnahmen, die nach aufsichtlichen Prüfungen noch nicht abgeschlossen wurden, oder wenn die zuständige Behörde das gemäß Absatz 2 übertragene Kreditrisiko als unzureichend erachtet, um bestimmten besonderen oder komplexen Merkmalen der Verbriefung zu begegnen, oder die zu einer unverhältnismäßigen Kapitalentlastung führen.</w:t>
            </w:r>
          </w:p>
        </w:tc>
        <w:tc>
          <w:tcPr>
            <w:tcW w:w="4876" w:type="dxa"/>
            <w:tcBorders>
              <w:top w:val="nil"/>
              <w:left w:val="nil"/>
              <w:bottom w:val="nil"/>
              <w:right w:val="nil"/>
            </w:tcBorders>
          </w:tcPr>
          <w:p w14:paraId="1EA6C0B0" w14:textId="77777777" w:rsidR="0060658B" w:rsidRPr="008C0310" w:rsidRDefault="0060658B" w:rsidP="00D550E0">
            <w:pPr>
              <w:pStyle w:val="Normal6a"/>
            </w:pPr>
            <w:r w:rsidRPr="008C0310">
              <w:t>(3)</w:t>
            </w:r>
            <w:r w:rsidRPr="008C0310">
              <w:tab/>
              <w:t xml:space="preserve">Abweichend von Absatz 2 können die zuständigen Behörden </w:t>
            </w:r>
            <w:r w:rsidRPr="008C0310">
              <w:rPr>
                <w:b/>
                <w:i/>
              </w:rPr>
              <w:t>in Ausnahmefällen</w:t>
            </w:r>
            <w:r w:rsidRPr="008C0310">
              <w:t xml:space="preserve"> verlangen, dass der Originator einen gewichteten Betrag an unerwarteten Verlusten, der die in jenem Absatz genannten 50 % übersteigt, an Dritte überträgt oder Einwände gegen die Übertragung eines signifikanten Kreditrisikos erhebt. Die in diesem Absatz genannten Maßnahmen können auferlegt werden, um Mängel bei der Verwaltung der Systeme und Kontrollen oder andere Ausfälle der internen Unternehmensführung des Originators zu beheben, einschließlich Plänen für Abhilfemaßnahmen, die nach aufsichtlichen Prüfungen noch nicht abgeschlossen wurden, oder wenn die zuständige Behörde das gemäß Absatz 2 übertragene Kreditrisiko als unzureichend erachtet, um bestimmten besonderen oder komplexen Merkmalen der Verbriefung zu begegnen, oder die zu einer unverhältnismäßigen Kapitalentlastung führen.</w:t>
            </w:r>
          </w:p>
        </w:tc>
      </w:tr>
    </w:tbl>
    <w:p w14:paraId="33A4C5F9" w14:textId="77777777" w:rsidR="0060658B" w:rsidRPr="008C0310" w:rsidRDefault="0060658B" w:rsidP="0060658B">
      <w:pPr>
        <w:pStyle w:val="AmOrLang"/>
      </w:pPr>
      <w:r w:rsidRPr="008C0310">
        <w:t xml:space="preserve">Or. </w:t>
      </w:r>
      <w:r w:rsidRPr="008C0310">
        <w:rPr>
          <w:rStyle w:val="HideTWBExt"/>
        </w:rPr>
        <w:t>&lt;Original&gt;</w:t>
      </w:r>
      <w:r w:rsidRPr="008C0310">
        <w:rPr>
          <w:rStyle w:val="HideTWBInt"/>
        </w:rPr>
        <w:t>{EN}</w:t>
      </w:r>
      <w:r w:rsidRPr="008C0310">
        <w:t>en</w:t>
      </w:r>
      <w:r w:rsidRPr="008C0310">
        <w:rPr>
          <w:rStyle w:val="HideTWBExt"/>
        </w:rPr>
        <w:t>&lt;/Original&gt;</w:t>
      </w:r>
    </w:p>
    <w:p w14:paraId="534BA351" w14:textId="77777777" w:rsidR="0060658B" w:rsidRPr="008C0310" w:rsidRDefault="0060658B" w:rsidP="0060658B">
      <w:r w:rsidRPr="008C0310">
        <w:rPr>
          <w:rStyle w:val="HideTWBExt"/>
        </w:rPr>
        <w:t>&lt;/Amend&gt;</w:t>
      </w:r>
    </w:p>
    <w:p w14:paraId="517C0CC5" w14:textId="77777777" w:rsidR="0060658B" w:rsidRPr="008C0310" w:rsidRDefault="0060658B" w:rsidP="0060658B">
      <w:pPr>
        <w:pStyle w:val="AmNumberTabs"/>
      </w:pPr>
      <w:r w:rsidRPr="008C0310">
        <w:rPr>
          <w:rStyle w:val="HideTWBExt"/>
        </w:rPr>
        <w:t>&lt;Amend&gt;</w:t>
      </w:r>
      <w:r w:rsidRPr="008C0310">
        <w:t>Änderungsantrag</w:t>
      </w:r>
      <w:r w:rsidRPr="008C0310">
        <w:tab/>
      </w:r>
      <w:r w:rsidRPr="008C0310">
        <w:tab/>
      </w:r>
      <w:r w:rsidRPr="008C0310">
        <w:rPr>
          <w:rStyle w:val="HideTWBExt"/>
        </w:rPr>
        <w:t>&lt;NumAm&gt;</w:t>
      </w:r>
      <w:r w:rsidRPr="008C0310">
        <w:t>169</w:t>
      </w:r>
      <w:r w:rsidRPr="008C0310">
        <w:rPr>
          <w:rStyle w:val="HideTWBExt"/>
        </w:rPr>
        <w:t>&lt;/NumAm&gt;</w:t>
      </w:r>
    </w:p>
    <w:p w14:paraId="1F02B9D6" w14:textId="77777777" w:rsidR="0060658B" w:rsidRPr="008C0310" w:rsidRDefault="0060658B" w:rsidP="0060658B">
      <w:pPr>
        <w:pStyle w:val="NormalBold"/>
      </w:pPr>
      <w:r w:rsidRPr="008C0310">
        <w:rPr>
          <w:rStyle w:val="HideTWBExt"/>
          <w:b w:val="0"/>
        </w:rPr>
        <w:t>&lt;RepeatBlock-By&gt;&lt;Members&gt;</w:t>
      </w:r>
      <w:r w:rsidRPr="008C0310">
        <w:t>Auke Zijlstra</w:t>
      </w:r>
      <w:r w:rsidRPr="008C0310">
        <w:rPr>
          <w:rStyle w:val="HideTWBExt"/>
          <w:b w:val="0"/>
        </w:rPr>
        <w:t>&lt;/Members&gt;</w:t>
      </w:r>
    </w:p>
    <w:p w14:paraId="469FF92B" w14:textId="77777777" w:rsidR="0060658B" w:rsidRPr="008C0310" w:rsidRDefault="0060658B" w:rsidP="0060658B">
      <w:pPr>
        <w:pStyle w:val="NormalBold"/>
      </w:pPr>
      <w:r w:rsidRPr="008C0310">
        <w:rPr>
          <w:rStyle w:val="HideTWBExt"/>
          <w:b w:val="0"/>
        </w:rPr>
        <w:t>&lt;/RepeatBlock-By&gt;</w:t>
      </w:r>
    </w:p>
    <w:p w14:paraId="0226C9D5" w14:textId="77777777" w:rsidR="0060658B" w:rsidRPr="008C0310" w:rsidRDefault="0060658B" w:rsidP="0060658B">
      <w:pPr>
        <w:pStyle w:val="NormalBold"/>
      </w:pPr>
      <w:r w:rsidRPr="008C0310">
        <w:rPr>
          <w:rStyle w:val="HideTWBExt"/>
        </w:rPr>
        <w:t>&lt;DocAmend&gt;</w:t>
      </w:r>
      <w:r w:rsidRPr="008C0310">
        <w:t>Vorschlag für eine Verordnung</w:t>
      </w:r>
      <w:r w:rsidRPr="008C0310">
        <w:rPr>
          <w:rStyle w:val="HideTWBExt"/>
        </w:rPr>
        <w:t>&lt;/DocAmend&gt;</w:t>
      </w:r>
    </w:p>
    <w:p w14:paraId="25199060" w14:textId="77777777" w:rsidR="0060658B" w:rsidRPr="008C0310" w:rsidRDefault="0060658B" w:rsidP="0060658B">
      <w:pPr>
        <w:pStyle w:val="NormalBold"/>
      </w:pPr>
      <w:r w:rsidRPr="008C0310">
        <w:rPr>
          <w:rStyle w:val="HideTWBExt"/>
        </w:rPr>
        <w:t>&lt;Article&gt;</w:t>
      </w:r>
      <w:r w:rsidRPr="008C0310">
        <w:t>Artikel 1 – Absatz 1 – Nummer 4</w:t>
      </w:r>
      <w:r w:rsidRPr="008C0310">
        <w:rPr>
          <w:rStyle w:val="HideTWBExt"/>
        </w:rPr>
        <w:t>&lt;/Article&gt;</w:t>
      </w:r>
    </w:p>
    <w:p w14:paraId="60C47BDB" w14:textId="77777777" w:rsidR="0060658B" w:rsidRPr="008C0310" w:rsidRDefault="0060658B" w:rsidP="0060658B">
      <w:r w:rsidRPr="008C0310">
        <w:rPr>
          <w:rStyle w:val="HideTWBExt"/>
        </w:rPr>
        <w:t>&lt;DocAmend2&gt;</w:t>
      </w:r>
      <w:r w:rsidRPr="008C0310">
        <w:t>Verordnung (EU) Nr. 575/2013</w:t>
      </w:r>
      <w:r w:rsidRPr="008C0310">
        <w:rPr>
          <w:rStyle w:val="HideTWBExt"/>
        </w:rPr>
        <w:t>&lt;/DocAmend2&gt;</w:t>
      </w:r>
    </w:p>
    <w:p w14:paraId="6CD06E40" w14:textId="77777777" w:rsidR="0060658B" w:rsidRPr="008C0310" w:rsidRDefault="0060658B" w:rsidP="0060658B">
      <w:r w:rsidRPr="008C0310">
        <w:rPr>
          <w:rStyle w:val="HideTWBExt"/>
        </w:rPr>
        <w:t>&lt;Article2&gt;</w:t>
      </w:r>
      <w:r w:rsidRPr="008C0310">
        <w:t>Artikel 244 – Absatz 5</w:t>
      </w:r>
      <w:r w:rsidRPr="008C031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58B" w:rsidRPr="008C0310" w14:paraId="2F267210" w14:textId="77777777" w:rsidTr="00D550E0">
        <w:trPr>
          <w:trHeight w:hRule="exact" w:val="240"/>
          <w:jc w:val="center"/>
        </w:trPr>
        <w:tc>
          <w:tcPr>
            <w:tcW w:w="9752" w:type="dxa"/>
            <w:gridSpan w:val="2"/>
            <w:tcBorders>
              <w:top w:val="nil"/>
              <w:left w:val="nil"/>
              <w:bottom w:val="nil"/>
              <w:right w:val="nil"/>
            </w:tcBorders>
          </w:tcPr>
          <w:p w14:paraId="13228A75" w14:textId="77777777" w:rsidR="0060658B" w:rsidRPr="008C0310" w:rsidRDefault="0060658B" w:rsidP="00D550E0"/>
        </w:tc>
      </w:tr>
      <w:tr w:rsidR="0060658B" w:rsidRPr="008C0310" w14:paraId="691E1FEB" w14:textId="77777777" w:rsidTr="00D550E0">
        <w:trPr>
          <w:trHeight w:val="240"/>
          <w:jc w:val="center"/>
        </w:trPr>
        <w:tc>
          <w:tcPr>
            <w:tcW w:w="4876" w:type="dxa"/>
            <w:tcBorders>
              <w:top w:val="nil"/>
              <w:left w:val="nil"/>
              <w:bottom w:val="nil"/>
              <w:right w:val="nil"/>
            </w:tcBorders>
          </w:tcPr>
          <w:p w14:paraId="70F29532" w14:textId="77777777" w:rsidR="0060658B" w:rsidRPr="008C0310" w:rsidRDefault="0060658B" w:rsidP="00D550E0">
            <w:pPr>
              <w:pStyle w:val="AmColumnHeading"/>
            </w:pPr>
            <w:r w:rsidRPr="008C0310">
              <w:t>Vorschlag der Kommission</w:t>
            </w:r>
          </w:p>
        </w:tc>
        <w:tc>
          <w:tcPr>
            <w:tcW w:w="4876" w:type="dxa"/>
            <w:tcBorders>
              <w:top w:val="nil"/>
              <w:left w:val="nil"/>
              <w:bottom w:val="nil"/>
              <w:right w:val="nil"/>
            </w:tcBorders>
          </w:tcPr>
          <w:p w14:paraId="255280A6" w14:textId="77777777" w:rsidR="0060658B" w:rsidRPr="008C0310" w:rsidRDefault="0060658B" w:rsidP="00D550E0">
            <w:pPr>
              <w:pStyle w:val="AmColumnHeading"/>
            </w:pPr>
            <w:r w:rsidRPr="008C0310">
              <w:t>Geänderter Text</w:t>
            </w:r>
          </w:p>
        </w:tc>
      </w:tr>
      <w:tr w:rsidR="0060658B" w:rsidRPr="008C0310" w14:paraId="275A9F5B" w14:textId="77777777" w:rsidTr="00D550E0">
        <w:trPr>
          <w:jc w:val="center"/>
        </w:trPr>
        <w:tc>
          <w:tcPr>
            <w:tcW w:w="4876" w:type="dxa"/>
            <w:tcBorders>
              <w:top w:val="nil"/>
              <w:left w:val="nil"/>
              <w:bottom w:val="nil"/>
              <w:right w:val="nil"/>
            </w:tcBorders>
          </w:tcPr>
          <w:p w14:paraId="43BB5C61" w14:textId="77777777" w:rsidR="0060658B" w:rsidRPr="008C0310" w:rsidRDefault="0060658B" w:rsidP="00D550E0">
            <w:pPr>
              <w:pStyle w:val="Normal6a"/>
            </w:pPr>
            <w:r w:rsidRPr="008C0310">
              <w:t>(5)</w:t>
            </w:r>
            <w:r w:rsidRPr="008C0310">
              <w:tab/>
              <w:t xml:space="preserve">Die in den Absätzen 2 und 3 genannten Bedingungen für eine wesentliche Übertragung des Kreditrisikos müssen zum Zeitpunkt der Begebung der Verbriefung erfüllt sein und während der gesamten Laufzeit der Transaktion sowohl unter Basis- als auch unter Stressszenarien bestehen bleiben, vorausgesetzt, dass nach der Begebung keine strukturellen Änderungen an der Transaktion vorgenommen werden. Die in Absatz 4 genannten Anforderungen sind </w:t>
            </w:r>
            <w:r w:rsidRPr="008C0310">
              <w:rPr>
                <w:b/>
                <w:i/>
              </w:rPr>
              <w:t>kontinuierlich</w:t>
            </w:r>
            <w:r w:rsidRPr="008C0310">
              <w:t xml:space="preserve"> zu erfüllen. Der Originator legt der zuständigen Behörde eine Selbstbewertung vor, um nachzuweisen, dass die in den Absätzen 1 bis 4 genannten Bedingungen für eine wirksame Übertragen des gegebenenfalls signifikanten Kreditrisikos erfüllt sind.</w:t>
            </w:r>
          </w:p>
        </w:tc>
        <w:tc>
          <w:tcPr>
            <w:tcW w:w="4876" w:type="dxa"/>
            <w:tcBorders>
              <w:top w:val="nil"/>
              <w:left w:val="nil"/>
              <w:bottom w:val="nil"/>
              <w:right w:val="nil"/>
            </w:tcBorders>
          </w:tcPr>
          <w:p w14:paraId="05D3BF32" w14:textId="77777777" w:rsidR="0060658B" w:rsidRPr="008C0310" w:rsidRDefault="0060658B" w:rsidP="00D550E0">
            <w:pPr>
              <w:pStyle w:val="Normal6a"/>
            </w:pPr>
            <w:r w:rsidRPr="008C0310">
              <w:t>(5)</w:t>
            </w:r>
            <w:r w:rsidRPr="008C0310">
              <w:tab/>
              <w:t xml:space="preserve">Die in den Absätzen 2 und 3 genannten Bedingungen für eine wesentliche Übertragung des Kreditrisikos müssen zum Zeitpunkt der Begebung der Verbriefung erfüllt sein und während der gesamten Laufzeit der Transaktion sowohl unter Basis- als auch unter Stressszenarien bestehen bleiben, vorausgesetzt, dass nach der Begebung keine strukturellen Änderungen an der Transaktion vorgenommen werden. Die in Absatz 4 genannten Anforderungen sind </w:t>
            </w:r>
            <w:r w:rsidRPr="008C0310">
              <w:rPr>
                <w:b/>
                <w:i/>
              </w:rPr>
              <w:t>zum Zeitpunkt der Begebung</w:t>
            </w:r>
            <w:r w:rsidRPr="008C0310">
              <w:t xml:space="preserve"> zu erfüllen. Der Originator legt der zuständigen Behörde eine Selbstbewertung vor, um nachzuweisen, dass die in den Absätzen 1 bis 4 genannten Bedingungen für eine wirksame Übertragen des gegebenenfalls signifikanten Kreditrisikos erfüllt sind.</w:t>
            </w:r>
          </w:p>
        </w:tc>
      </w:tr>
    </w:tbl>
    <w:p w14:paraId="5AA036C1" w14:textId="77777777" w:rsidR="0060658B" w:rsidRPr="008C0310" w:rsidRDefault="0060658B" w:rsidP="0060658B">
      <w:pPr>
        <w:pStyle w:val="AmOrLang"/>
      </w:pPr>
      <w:r w:rsidRPr="008C0310">
        <w:t xml:space="preserve">Or. </w:t>
      </w:r>
      <w:r w:rsidRPr="008C0310">
        <w:rPr>
          <w:rStyle w:val="HideTWBExt"/>
        </w:rPr>
        <w:t>&lt;Original&gt;</w:t>
      </w:r>
      <w:r w:rsidRPr="008C0310">
        <w:rPr>
          <w:rStyle w:val="HideTWBInt"/>
        </w:rPr>
        <w:t>{EN}</w:t>
      </w:r>
      <w:r w:rsidRPr="008C0310">
        <w:t>en</w:t>
      </w:r>
      <w:r w:rsidRPr="008C0310">
        <w:rPr>
          <w:rStyle w:val="HideTWBExt"/>
        </w:rPr>
        <w:t>&lt;/Original&gt;</w:t>
      </w:r>
    </w:p>
    <w:p w14:paraId="4F617C01" w14:textId="77777777" w:rsidR="0060658B" w:rsidRPr="008C0310" w:rsidRDefault="0060658B" w:rsidP="0060658B">
      <w:pPr>
        <w:pStyle w:val="AmJustTitle"/>
      </w:pPr>
      <w:r w:rsidRPr="008C0310">
        <w:rPr>
          <w:rStyle w:val="HideTWBExt"/>
        </w:rPr>
        <w:t>&lt;TitreJust&gt;</w:t>
      </w:r>
      <w:r w:rsidRPr="008C0310">
        <w:t>Begründung</w:t>
      </w:r>
      <w:r w:rsidRPr="008C0310">
        <w:rPr>
          <w:rStyle w:val="HideTWBExt"/>
        </w:rPr>
        <w:t>&lt;/TitreJust&gt;</w:t>
      </w:r>
    </w:p>
    <w:p w14:paraId="69DF0FCC" w14:textId="77777777" w:rsidR="0060658B" w:rsidRPr="008C0310" w:rsidRDefault="0060658B" w:rsidP="0060658B">
      <w:pPr>
        <w:pStyle w:val="AmJustText"/>
      </w:pPr>
      <w:r w:rsidRPr="008C0310">
        <w:t>Eine kontinuierliche Überwachung ist sowohl für die Aufsichtsbehörde als auch für das beaufsichtigte Unternehmen intransparent.</w:t>
      </w:r>
    </w:p>
    <w:p w14:paraId="2D6DF25B" w14:textId="77777777" w:rsidR="0060658B" w:rsidRPr="008C0310" w:rsidRDefault="0060658B" w:rsidP="0060658B">
      <w:r w:rsidRPr="008C0310">
        <w:rPr>
          <w:rStyle w:val="HideTWBExt"/>
        </w:rPr>
        <w:t>&lt;/Amend&gt;</w:t>
      </w:r>
    </w:p>
    <w:p w14:paraId="2ECD18AB" w14:textId="77777777" w:rsidR="0060658B" w:rsidRPr="008C0310" w:rsidRDefault="0060658B" w:rsidP="0060658B">
      <w:pPr>
        <w:pStyle w:val="AmNumberTabs"/>
      </w:pPr>
      <w:r w:rsidRPr="008C0310">
        <w:rPr>
          <w:rStyle w:val="HideTWBExt"/>
        </w:rPr>
        <w:t>&lt;Amend&gt;</w:t>
      </w:r>
      <w:r w:rsidRPr="008C0310">
        <w:t>Änderungsantrag</w:t>
      </w:r>
      <w:r w:rsidRPr="008C0310">
        <w:tab/>
      </w:r>
      <w:r w:rsidRPr="008C0310">
        <w:tab/>
      </w:r>
      <w:r w:rsidRPr="008C0310">
        <w:rPr>
          <w:rStyle w:val="HideTWBExt"/>
        </w:rPr>
        <w:t>&lt;NumAm&gt;</w:t>
      </w:r>
      <w:r w:rsidRPr="008C0310">
        <w:t>170</w:t>
      </w:r>
      <w:r w:rsidRPr="008C0310">
        <w:rPr>
          <w:rStyle w:val="HideTWBExt"/>
        </w:rPr>
        <w:t>&lt;/NumAm&gt;</w:t>
      </w:r>
    </w:p>
    <w:p w14:paraId="0D3815CA" w14:textId="77777777" w:rsidR="0060658B" w:rsidRPr="008C0310" w:rsidRDefault="0060658B" w:rsidP="0060658B">
      <w:pPr>
        <w:pStyle w:val="NormalBold"/>
      </w:pPr>
      <w:r w:rsidRPr="008C0310">
        <w:rPr>
          <w:rStyle w:val="HideTWBExt"/>
          <w:b w:val="0"/>
        </w:rPr>
        <w:t>&lt;RepeatBlock-By&gt;&lt;Members&gt;</w:t>
      </w:r>
      <w:r w:rsidRPr="008C0310">
        <w:t>Ralf Seekatz</w:t>
      </w:r>
      <w:r w:rsidRPr="008C0310">
        <w:rPr>
          <w:rStyle w:val="HideTWBExt"/>
          <w:b w:val="0"/>
        </w:rPr>
        <w:t>&lt;/Members&gt;</w:t>
      </w:r>
    </w:p>
    <w:p w14:paraId="3BA8ACAB" w14:textId="77777777" w:rsidR="0060658B" w:rsidRPr="008C0310" w:rsidRDefault="0060658B" w:rsidP="0060658B">
      <w:pPr>
        <w:pStyle w:val="NormalBold"/>
      </w:pPr>
      <w:r w:rsidRPr="008C0310">
        <w:rPr>
          <w:rStyle w:val="HideTWBExt"/>
          <w:b w:val="0"/>
        </w:rPr>
        <w:t>&lt;/RepeatBlock-By&gt;</w:t>
      </w:r>
    </w:p>
    <w:p w14:paraId="50F4DE22" w14:textId="77777777" w:rsidR="0060658B" w:rsidRPr="008C0310" w:rsidRDefault="0060658B" w:rsidP="0060658B">
      <w:pPr>
        <w:pStyle w:val="NormalBold"/>
      </w:pPr>
      <w:r w:rsidRPr="008C0310">
        <w:rPr>
          <w:rStyle w:val="HideTWBExt"/>
        </w:rPr>
        <w:t>&lt;DocAmend&gt;</w:t>
      </w:r>
      <w:r w:rsidRPr="008C0310">
        <w:t>Vorschlag für eine Verordnung</w:t>
      </w:r>
      <w:r w:rsidRPr="008C0310">
        <w:rPr>
          <w:rStyle w:val="HideTWBExt"/>
        </w:rPr>
        <w:t>&lt;/DocAmend&gt;</w:t>
      </w:r>
    </w:p>
    <w:p w14:paraId="5CFA992A" w14:textId="77777777" w:rsidR="0060658B" w:rsidRPr="008C0310" w:rsidRDefault="0060658B" w:rsidP="0060658B">
      <w:pPr>
        <w:pStyle w:val="NormalBold"/>
      </w:pPr>
      <w:r w:rsidRPr="008C0310">
        <w:rPr>
          <w:rStyle w:val="HideTWBExt"/>
        </w:rPr>
        <w:t>&lt;Article&gt;</w:t>
      </w:r>
      <w:r w:rsidRPr="008C0310">
        <w:t>Artikel 1 – Absatz 1 – Nummer 4</w:t>
      </w:r>
      <w:r w:rsidRPr="008C0310">
        <w:rPr>
          <w:rStyle w:val="HideTWBExt"/>
        </w:rPr>
        <w:t>&lt;/Article&gt;</w:t>
      </w:r>
    </w:p>
    <w:p w14:paraId="14D2BFCB" w14:textId="77777777" w:rsidR="0060658B" w:rsidRPr="008C0310" w:rsidRDefault="0060658B" w:rsidP="0060658B">
      <w:r w:rsidRPr="008C0310">
        <w:rPr>
          <w:rStyle w:val="HideTWBExt"/>
        </w:rPr>
        <w:t>&lt;DocAmend2&gt;</w:t>
      </w:r>
      <w:r w:rsidRPr="008C0310">
        <w:t>Verordnung (EU) Nr. 575/2013</w:t>
      </w:r>
      <w:r w:rsidRPr="008C0310">
        <w:rPr>
          <w:rStyle w:val="HideTWBExt"/>
        </w:rPr>
        <w:t>&lt;/DocAmend2&gt;</w:t>
      </w:r>
    </w:p>
    <w:p w14:paraId="741498EC" w14:textId="77777777" w:rsidR="0060658B" w:rsidRPr="008C0310" w:rsidRDefault="0060658B" w:rsidP="0060658B">
      <w:r w:rsidRPr="008C0310">
        <w:rPr>
          <w:rStyle w:val="HideTWBExt"/>
        </w:rPr>
        <w:t>&lt;Article2&gt;</w:t>
      </w:r>
      <w:r w:rsidRPr="008C0310">
        <w:t>Artikel 244 – Absatz 7 – Unterabsatz 1 – Buchstabe a – Einleitung</w:t>
      </w:r>
      <w:r w:rsidRPr="008C031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58B" w:rsidRPr="008C0310" w14:paraId="68F13592" w14:textId="77777777" w:rsidTr="00D550E0">
        <w:trPr>
          <w:trHeight w:hRule="exact" w:val="240"/>
          <w:jc w:val="center"/>
        </w:trPr>
        <w:tc>
          <w:tcPr>
            <w:tcW w:w="9752" w:type="dxa"/>
            <w:gridSpan w:val="2"/>
            <w:tcBorders>
              <w:top w:val="nil"/>
              <w:left w:val="nil"/>
              <w:bottom w:val="nil"/>
              <w:right w:val="nil"/>
            </w:tcBorders>
          </w:tcPr>
          <w:p w14:paraId="553B8F31" w14:textId="77777777" w:rsidR="0060658B" w:rsidRPr="008C0310" w:rsidRDefault="0060658B" w:rsidP="00D550E0"/>
        </w:tc>
      </w:tr>
      <w:tr w:rsidR="0060658B" w:rsidRPr="008C0310" w14:paraId="140DE0A2" w14:textId="77777777" w:rsidTr="00D550E0">
        <w:trPr>
          <w:trHeight w:val="240"/>
          <w:jc w:val="center"/>
        </w:trPr>
        <w:tc>
          <w:tcPr>
            <w:tcW w:w="4876" w:type="dxa"/>
            <w:tcBorders>
              <w:top w:val="nil"/>
              <w:left w:val="nil"/>
              <w:bottom w:val="nil"/>
              <w:right w:val="nil"/>
            </w:tcBorders>
          </w:tcPr>
          <w:p w14:paraId="08A11C07" w14:textId="77777777" w:rsidR="0060658B" w:rsidRPr="008C0310" w:rsidRDefault="0060658B" w:rsidP="00D550E0">
            <w:pPr>
              <w:pStyle w:val="AmColumnHeading"/>
            </w:pPr>
            <w:r w:rsidRPr="008C0310">
              <w:t>Vorschlag der Kommission</w:t>
            </w:r>
          </w:p>
        </w:tc>
        <w:tc>
          <w:tcPr>
            <w:tcW w:w="4876" w:type="dxa"/>
            <w:tcBorders>
              <w:top w:val="nil"/>
              <w:left w:val="nil"/>
              <w:bottom w:val="nil"/>
              <w:right w:val="nil"/>
            </w:tcBorders>
          </w:tcPr>
          <w:p w14:paraId="27BCE0EE" w14:textId="77777777" w:rsidR="0060658B" w:rsidRPr="008C0310" w:rsidRDefault="0060658B" w:rsidP="00D550E0">
            <w:pPr>
              <w:pStyle w:val="AmColumnHeading"/>
            </w:pPr>
            <w:r w:rsidRPr="008C0310">
              <w:t>Geänderter Text</w:t>
            </w:r>
          </w:p>
        </w:tc>
      </w:tr>
      <w:tr w:rsidR="0060658B" w:rsidRPr="008C0310" w14:paraId="3AAA7F2B" w14:textId="77777777" w:rsidTr="00D550E0">
        <w:trPr>
          <w:jc w:val="center"/>
        </w:trPr>
        <w:tc>
          <w:tcPr>
            <w:tcW w:w="4876" w:type="dxa"/>
            <w:tcBorders>
              <w:top w:val="nil"/>
              <w:left w:val="nil"/>
              <w:bottom w:val="nil"/>
              <w:right w:val="nil"/>
            </w:tcBorders>
          </w:tcPr>
          <w:p w14:paraId="736F55FB" w14:textId="77777777" w:rsidR="0060658B" w:rsidRPr="008C0310" w:rsidRDefault="0060658B" w:rsidP="00D550E0">
            <w:pPr>
              <w:pStyle w:val="Normal6a"/>
            </w:pPr>
            <w:r w:rsidRPr="008C0310">
              <w:t>a)</w:t>
            </w:r>
            <w:r w:rsidRPr="008C0310">
              <w:tab/>
              <w:t xml:space="preserve">die Bedingungen für die Erfüllung der in Absatz 2 des vorliegenden Artikels und der in Artikel 245 Absatz 2 genannten Anforderung einer signifikanten Kreditrisikoübertragung, </w:t>
            </w:r>
            <w:r w:rsidRPr="008C0310">
              <w:rPr>
                <w:b/>
                <w:i/>
              </w:rPr>
              <w:t>insbesondere</w:t>
            </w:r>
            <w:r w:rsidRPr="008C0310">
              <w:t>:</w:t>
            </w:r>
          </w:p>
        </w:tc>
        <w:tc>
          <w:tcPr>
            <w:tcW w:w="4876" w:type="dxa"/>
            <w:tcBorders>
              <w:top w:val="nil"/>
              <w:left w:val="nil"/>
              <w:bottom w:val="nil"/>
              <w:right w:val="nil"/>
            </w:tcBorders>
          </w:tcPr>
          <w:p w14:paraId="114261B1" w14:textId="77777777" w:rsidR="0060658B" w:rsidRPr="008C0310" w:rsidRDefault="0060658B" w:rsidP="00D550E0">
            <w:pPr>
              <w:pStyle w:val="Normal6a"/>
            </w:pPr>
            <w:r w:rsidRPr="008C0310">
              <w:t>a)</w:t>
            </w:r>
            <w:r w:rsidRPr="008C0310">
              <w:tab/>
              <w:t xml:space="preserve">die Bedingungen für die Erfüllung der in Absatz 2 des vorliegenden Artikels und der in Artikel 245 Absatz 2 genannten Anforderung einer signifikanten Kreditrisikoübertragung, </w:t>
            </w:r>
            <w:r w:rsidRPr="008C0310">
              <w:rPr>
                <w:b/>
                <w:i/>
              </w:rPr>
              <w:t>im Hinblick auf</w:t>
            </w:r>
            <w:r w:rsidRPr="008C0310">
              <w:t>:</w:t>
            </w:r>
          </w:p>
        </w:tc>
      </w:tr>
    </w:tbl>
    <w:p w14:paraId="39DD737B" w14:textId="77777777" w:rsidR="0060658B" w:rsidRPr="008C0310" w:rsidRDefault="0060658B" w:rsidP="0060658B">
      <w:pPr>
        <w:pStyle w:val="AmOrLang"/>
      </w:pPr>
      <w:r w:rsidRPr="008C0310">
        <w:t xml:space="preserve">Or. </w:t>
      </w:r>
      <w:r w:rsidRPr="008C0310">
        <w:rPr>
          <w:rStyle w:val="HideTWBExt"/>
        </w:rPr>
        <w:t>&lt;Original&gt;</w:t>
      </w:r>
      <w:r w:rsidRPr="008C0310">
        <w:rPr>
          <w:rStyle w:val="HideTWBInt"/>
        </w:rPr>
        <w:t>{EN}</w:t>
      </w:r>
      <w:r w:rsidRPr="008C0310">
        <w:t>en</w:t>
      </w:r>
      <w:r w:rsidRPr="008C0310">
        <w:rPr>
          <w:rStyle w:val="HideTWBExt"/>
        </w:rPr>
        <w:t>&lt;/Original&gt;</w:t>
      </w:r>
    </w:p>
    <w:p w14:paraId="7FA40DDF" w14:textId="77777777" w:rsidR="0060658B" w:rsidRPr="008C0310" w:rsidRDefault="0060658B" w:rsidP="0060658B">
      <w:r w:rsidRPr="008C0310">
        <w:rPr>
          <w:rStyle w:val="HideTWBExt"/>
        </w:rPr>
        <w:t>&lt;/Amend&gt;</w:t>
      </w:r>
    </w:p>
    <w:p w14:paraId="24AE6632" w14:textId="77777777" w:rsidR="0060658B" w:rsidRPr="008C0310" w:rsidRDefault="0060658B" w:rsidP="0060658B">
      <w:pPr>
        <w:pStyle w:val="AmNumberTabs"/>
      </w:pPr>
      <w:r w:rsidRPr="008C0310">
        <w:rPr>
          <w:rStyle w:val="HideTWBExt"/>
        </w:rPr>
        <w:t>&lt;Amend&gt;</w:t>
      </w:r>
      <w:r w:rsidRPr="008C0310">
        <w:t>Änderungsantrag</w:t>
      </w:r>
      <w:r w:rsidRPr="008C0310">
        <w:tab/>
      </w:r>
      <w:r w:rsidRPr="008C0310">
        <w:tab/>
      </w:r>
      <w:r w:rsidRPr="008C0310">
        <w:rPr>
          <w:rStyle w:val="HideTWBExt"/>
        </w:rPr>
        <w:t>&lt;NumAm&gt;</w:t>
      </w:r>
      <w:r w:rsidRPr="008C0310">
        <w:t>171</w:t>
      </w:r>
      <w:r w:rsidRPr="008C0310">
        <w:rPr>
          <w:rStyle w:val="HideTWBExt"/>
        </w:rPr>
        <w:t>&lt;/NumAm&gt;</w:t>
      </w:r>
    </w:p>
    <w:p w14:paraId="519355F8" w14:textId="77777777" w:rsidR="0060658B" w:rsidRPr="008C0310" w:rsidRDefault="0060658B" w:rsidP="0060658B">
      <w:pPr>
        <w:pStyle w:val="NormalBold"/>
      </w:pPr>
      <w:r w:rsidRPr="008C0310">
        <w:rPr>
          <w:rStyle w:val="HideTWBExt"/>
          <w:b w:val="0"/>
        </w:rPr>
        <w:t>&lt;RepeatBlock-By&gt;&lt;Members&gt;</w:t>
      </w:r>
      <w:r w:rsidRPr="008C0310">
        <w:t>Eero Heinäluoma, Nikos Papandreou, Jonás Fernández, René Repasi</w:t>
      </w:r>
      <w:r w:rsidRPr="008C0310">
        <w:rPr>
          <w:rStyle w:val="HideTWBExt"/>
          <w:b w:val="0"/>
        </w:rPr>
        <w:t>&lt;/Members&gt;</w:t>
      </w:r>
    </w:p>
    <w:p w14:paraId="1C55E1B7" w14:textId="77777777" w:rsidR="0060658B" w:rsidRPr="008C0310" w:rsidRDefault="0060658B" w:rsidP="0060658B">
      <w:pPr>
        <w:pStyle w:val="NormalBold"/>
      </w:pPr>
      <w:r w:rsidRPr="008C0310">
        <w:rPr>
          <w:rStyle w:val="HideTWBExt"/>
          <w:b w:val="0"/>
        </w:rPr>
        <w:t>&lt;/RepeatBlock-By&gt;</w:t>
      </w:r>
    </w:p>
    <w:p w14:paraId="25C0DC0F" w14:textId="77777777" w:rsidR="0060658B" w:rsidRPr="008C0310" w:rsidRDefault="0060658B" w:rsidP="0060658B">
      <w:pPr>
        <w:pStyle w:val="NormalBold"/>
      </w:pPr>
      <w:r w:rsidRPr="008C0310">
        <w:rPr>
          <w:rStyle w:val="HideTWBExt"/>
        </w:rPr>
        <w:t>&lt;DocAmend&gt;</w:t>
      </w:r>
      <w:r w:rsidRPr="008C0310">
        <w:t>Vorschlag für eine Verordnung</w:t>
      </w:r>
      <w:r w:rsidRPr="008C0310">
        <w:rPr>
          <w:rStyle w:val="HideTWBExt"/>
        </w:rPr>
        <w:t>&lt;/DocAmend&gt;</w:t>
      </w:r>
    </w:p>
    <w:p w14:paraId="72C6F63A" w14:textId="77777777" w:rsidR="0060658B" w:rsidRPr="008C0310" w:rsidRDefault="0060658B" w:rsidP="0060658B">
      <w:pPr>
        <w:pStyle w:val="NormalBold"/>
      </w:pPr>
      <w:r w:rsidRPr="008C0310">
        <w:rPr>
          <w:rStyle w:val="HideTWBExt"/>
        </w:rPr>
        <w:t>&lt;Article&gt;</w:t>
      </w:r>
      <w:r w:rsidRPr="008C0310">
        <w:t>Artikel 1 – Absatz 1 – Nummer 4</w:t>
      </w:r>
      <w:r w:rsidRPr="008C0310">
        <w:rPr>
          <w:rStyle w:val="HideTWBExt"/>
        </w:rPr>
        <w:t>&lt;/Article&gt;</w:t>
      </w:r>
    </w:p>
    <w:p w14:paraId="55E0F38C" w14:textId="77777777" w:rsidR="0060658B" w:rsidRPr="008C0310" w:rsidRDefault="0060658B" w:rsidP="0060658B">
      <w:r w:rsidRPr="008C0310">
        <w:rPr>
          <w:rStyle w:val="HideTWBExt"/>
        </w:rPr>
        <w:t>&lt;DocAmend2&gt;</w:t>
      </w:r>
      <w:r w:rsidRPr="008C0310">
        <w:t>Verordnung (EU) Nr. 575/2013</w:t>
      </w:r>
      <w:r w:rsidRPr="008C0310">
        <w:rPr>
          <w:rStyle w:val="HideTWBExt"/>
        </w:rPr>
        <w:t>&lt;/DocAmend2&gt;</w:t>
      </w:r>
    </w:p>
    <w:p w14:paraId="31EC3207" w14:textId="77777777" w:rsidR="0060658B" w:rsidRPr="008C0310" w:rsidRDefault="0060658B" w:rsidP="0060658B">
      <w:r w:rsidRPr="008C0310">
        <w:rPr>
          <w:rStyle w:val="HideTWBExt"/>
        </w:rPr>
        <w:t>&lt;Article2&gt;</w:t>
      </w:r>
      <w:r w:rsidRPr="008C0310">
        <w:t>Artikel 244 – Absatz 7 – Unterabsatz 1 – Buchstabe a – Ziffer 1</w:t>
      </w:r>
      <w:r w:rsidRPr="008C031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58B" w:rsidRPr="008C0310" w14:paraId="602DB6D5" w14:textId="77777777" w:rsidTr="00D550E0">
        <w:trPr>
          <w:trHeight w:hRule="exact" w:val="240"/>
          <w:jc w:val="center"/>
        </w:trPr>
        <w:tc>
          <w:tcPr>
            <w:tcW w:w="9752" w:type="dxa"/>
            <w:gridSpan w:val="2"/>
            <w:tcBorders>
              <w:top w:val="nil"/>
              <w:left w:val="nil"/>
              <w:bottom w:val="nil"/>
              <w:right w:val="nil"/>
            </w:tcBorders>
          </w:tcPr>
          <w:p w14:paraId="4D480D29" w14:textId="77777777" w:rsidR="0060658B" w:rsidRPr="008C0310" w:rsidRDefault="0060658B" w:rsidP="00D550E0"/>
        </w:tc>
      </w:tr>
      <w:tr w:rsidR="0060658B" w:rsidRPr="008C0310" w14:paraId="06FCEFD8" w14:textId="77777777" w:rsidTr="00D550E0">
        <w:trPr>
          <w:trHeight w:val="240"/>
          <w:jc w:val="center"/>
        </w:trPr>
        <w:tc>
          <w:tcPr>
            <w:tcW w:w="4876" w:type="dxa"/>
            <w:tcBorders>
              <w:top w:val="nil"/>
              <w:left w:val="nil"/>
              <w:bottom w:val="nil"/>
              <w:right w:val="nil"/>
            </w:tcBorders>
          </w:tcPr>
          <w:p w14:paraId="54CBFA85" w14:textId="77777777" w:rsidR="0060658B" w:rsidRPr="008C0310" w:rsidRDefault="0060658B" w:rsidP="00D550E0">
            <w:pPr>
              <w:pStyle w:val="AmColumnHeading"/>
            </w:pPr>
            <w:r w:rsidRPr="008C0310">
              <w:t>Vorschlag der Kommission</w:t>
            </w:r>
          </w:p>
        </w:tc>
        <w:tc>
          <w:tcPr>
            <w:tcW w:w="4876" w:type="dxa"/>
            <w:tcBorders>
              <w:top w:val="nil"/>
              <w:left w:val="nil"/>
              <w:bottom w:val="nil"/>
              <w:right w:val="nil"/>
            </w:tcBorders>
          </w:tcPr>
          <w:p w14:paraId="3056A4CC" w14:textId="77777777" w:rsidR="0060658B" w:rsidRPr="008C0310" w:rsidRDefault="0060658B" w:rsidP="00D550E0">
            <w:pPr>
              <w:pStyle w:val="AmColumnHeading"/>
            </w:pPr>
            <w:r w:rsidRPr="008C0310">
              <w:t>Geänderter Text</w:t>
            </w:r>
          </w:p>
        </w:tc>
      </w:tr>
      <w:tr w:rsidR="0060658B" w:rsidRPr="008C0310" w14:paraId="3545B7C1" w14:textId="77777777" w:rsidTr="00D550E0">
        <w:trPr>
          <w:jc w:val="center"/>
        </w:trPr>
        <w:tc>
          <w:tcPr>
            <w:tcW w:w="4876" w:type="dxa"/>
            <w:tcBorders>
              <w:top w:val="nil"/>
              <w:left w:val="nil"/>
              <w:bottom w:val="nil"/>
              <w:right w:val="nil"/>
            </w:tcBorders>
          </w:tcPr>
          <w:p w14:paraId="3089DAC1" w14:textId="77777777" w:rsidR="0060658B" w:rsidRPr="008C0310" w:rsidRDefault="0060658B" w:rsidP="00D550E0">
            <w:pPr>
              <w:pStyle w:val="Normal6a"/>
            </w:pPr>
            <w:r w:rsidRPr="008C0310">
              <w:t>1.</w:t>
            </w:r>
            <w:r w:rsidRPr="008C0310">
              <w:tab/>
              <w:t>die Berechnung der über die Laufzeit erwarteten Verluste der zugrunde liegenden Risikopositionen und ihrer Zuweisung für die Zwecke des Absatzes dieses Artikels und des Artikels 245 Absatz 2;</w:t>
            </w:r>
          </w:p>
        </w:tc>
        <w:tc>
          <w:tcPr>
            <w:tcW w:w="4876" w:type="dxa"/>
            <w:tcBorders>
              <w:top w:val="nil"/>
              <w:left w:val="nil"/>
              <w:bottom w:val="nil"/>
              <w:right w:val="nil"/>
            </w:tcBorders>
          </w:tcPr>
          <w:p w14:paraId="3399FB2D" w14:textId="77777777" w:rsidR="0060658B" w:rsidRPr="008C0310" w:rsidRDefault="0060658B" w:rsidP="00D550E0">
            <w:pPr>
              <w:pStyle w:val="Normal6a"/>
            </w:pPr>
            <w:r w:rsidRPr="008C0310">
              <w:t>1.</w:t>
            </w:r>
            <w:r w:rsidRPr="008C0310">
              <w:tab/>
              <w:t xml:space="preserve">die Berechnung der über die Laufzeit erwarteten Verluste der zugrunde liegenden Risikopositionen und ihrer Zuweisung </w:t>
            </w:r>
            <w:r w:rsidRPr="008C0310">
              <w:rPr>
                <w:b/>
                <w:i/>
              </w:rPr>
              <w:t>auf die Tranchen der Verbriefung</w:t>
            </w:r>
            <w:r w:rsidRPr="008C0310">
              <w:t xml:space="preserve"> für die Zwecke des Absatzes dieses Artikels und des Artikels 245 Absatz 2;</w:t>
            </w:r>
          </w:p>
        </w:tc>
      </w:tr>
    </w:tbl>
    <w:p w14:paraId="4EA728C0" w14:textId="77777777" w:rsidR="0060658B" w:rsidRPr="008C0310" w:rsidRDefault="0060658B" w:rsidP="0060658B">
      <w:pPr>
        <w:pStyle w:val="AmOrLang"/>
      </w:pPr>
      <w:r w:rsidRPr="008C0310">
        <w:t xml:space="preserve">Or. </w:t>
      </w:r>
      <w:r w:rsidRPr="008C0310">
        <w:rPr>
          <w:rStyle w:val="HideTWBExt"/>
        </w:rPr>
        <w:t>&lt;Original&gt;</w:t>
      </w:r>
      <w:r w:rsidRPr="008C0310">
        <w:rPr>
          <w:rStyle w:val="HideTWBInt"/>
        </w:rPr>
        <w:t>{EN}</w:t>
      </w:r>
      <w:r w:rsidRPr="008C0310">
        <w:t>en</w:t>
      </w:r>
      <w:r w:rsidRPr="008C0310">
        <w:rPr>
          <w:rStyle w:val="HideTWBExt"/>
        </w:rPr>
        <w:t>&lt;/Original&gt;</w:t>
      </w:r>
    </w:p>
    <w:p w14:paraId="7DD32C15" w14:textId="77777777" w:rsidR="0060658B" w:rsidRPr="008C0310" w:rsidRDefault="0060658B" w:rsidP="0060658B">
      <w:r w:rsidRPr="008C0310">
        <w:rPr>
          <w:rStyle w:val="HideTWBExt"/>
        </w:rPr>
        <w:t>&lt;/Amend&gt;</w:t>
      </w:r>
    </w:p>
    <w:p w14:paraId="285DCCAA" w14:textId="77777777" w:rsidR="0060658B" w:rsidRPr="008C0310" w:rsidRDefault="0060658B" w:rsidP="0060658B">
      <w:pPr>
        <w:pStyle w:val="AmNumberTabs"/>
      </w:pPr>
      <w:r w:rsidRPr="008C0310">
        <w:rPr>
          <w:rStyle w:val="HideTWBExt"/>
        </w:rPr>
        <w:t>&lt;Amend&gt;</w:t>
      </w:r>
      <w:r w:rsidRPr="008C0310">
        <w:t>Änderungsantrag</w:t>
      </w:r>
      <w:r w:rsidRPr="008C0310">
        <w:tab/>
      </w:r>
      <w:r w:rsidRPr="008C0310">
        <w:tab/>
      </w:r>
      <w:r w:rsidRPr="008C0310">
        <w:rPr>
          <w:rStyle w:val="HideTWBExt"/>
        </w:rPr>
        <w:t>&lt;NumAm&gt;</w:t>
      </w:r>
      <w:r w:rsidRPr="008C0310">
        <w:t>172</w:t>
      </w:r>
      <w:r w:rsidRPr="008C0310">
        <w:rPr>
          <w:rStyle w:val="HideTWBExt"/>
        </w:rPr>
        <w:t>&lt;/NumAm&gt;</w:t>
      </w:r>
    </w:p>
    <w:p w14:paraId="31815393" w14:textId="77777777" w:rsidR="0060658B" w:rsidRPr="008C0310" w:rsidRDefault="0060658B" w:rsidP="0060658B">
      <w:pPr>
        <w:pStyle w:val="NormalBold"/>
      </w:pPr>
      <w:r w:rsidRPr="008C0310">
        <w:rPr>
          <w:rStyle w:val="HideTWBExt"/>
          <w:b w:val="0"/>
        </w:rPr>
        <w:t>&lt;RepeatBlock-By&gt;&lt;Members&gt;</w:t>
      </w:r>
      <w:r w:rsidRPr="008C0310">
        <w:t>Marie Toussaint</w:t>
      </w:r>
      <w:r w:rsidRPr="008C0310">
        <w:rPr>
          <w:rStyle w:val="HideTWBExt"/>
          <w:b w:val="0"/>
        </w:rPr>
        <w:t>&lt;/Members&gt;</w:t>
      </w:r>
    </w:p>
    <w:p w14:paraId="4970029F" w14:textId="77777777" w:rsidR="0060658B" w:rsidRPr="008C0310" w:rsidRDefault="0060658B" w:rsidP="0060658B">
      <w:r w:rsidRPr="008C0310">
        <w:rPr>
          <w:rStyle w:val="HideTWBExt"/>
        </w:rPr>
        <w:t>&lt;AuNomDe&gt;</w:t>
      </w:r>
      <w:r w:rsidRPr="008C0310">
        <w:rPr>
          <w:rStyle w:val="HideTWBInt"/>
        </w:rPr>
        <w:t>{Verts/ALE}</w:t>
      </w:r>
      <w:r w:rsidRPr="008C0310">
        <w:t>im Namen der Verts/ALE-Fraktion</w:t>
      </w:r>
      <w:r w:rsidRPr="008C0310">
        <w:rPr>
          <w:rStyle w:val="HideTWBExt"/>
        </w:rPr>
        <w:t>&lt;/AuNomDe&gt;</w:t>
      </w:r>
    </w:p>
    <w:p w14:paraId="69216DE4" w14:textId="77777777" w:rsidR="0060658B" w:rsidRPr="008C0310" w:rsidRDefault="0060658B" w:rsidP="0060658B">
      <w:pPr>
        <w:pStyle w:val="NormalBold"/>
      </w:pPr>
      <w:r w:rsidRPr="008C0310">
        <w:rPr>
          <w:rStyle w:val="HideTWBExt"/>
          <w:b w:val="0"/>
        </w:rPr>
        <w:t>&lt;/RepeatBlock-By&gt;</w:t>
      </w:r>
    </w:p>
    <w:p w14:paraId="4281C5C1" w14:textId="77777777" w:rsidR="0060658B" w:rsidRPr="008C0310" w:rsidRDefault="0060658B" w:rsidP="0060658B">
      <w:pPr>
        <w:pStyle w:val="NormalBold"/>
      </w:pPr>
      <w:r w:rsidRPr="008C0310">
        <w:rPr>
          <w:rStyle w:val="HideTWBExt"/>
        </w:rPr>
        <w:t>&lt;DocAmend&gt;</w:t>
      </w:r>
      <w:r w:rsidRPr="008C0310">
        <w:t>Vorschlag für eine Verordnung</w:t>
      </w:r>
      <w:r w:rsidRPr="008C0310">
        <w:rPr>
          <w:rStyle w:val="HideTWBExt"/>
        </w:rPr>
        <w:t>&lt;/DocAmend&gt;</w:t>
      </w:r>
    </w:p>
    <w:p w14:paraId="078C559B" w14:textId="77777777" w:rsidR="0060658B" w:rsidRPr="008C0310" w:rsidRDefault="0060658B" w:rsidP="0060658B">
      <w:pPr>
        <w:pStyle w:val="NormalBold"/>
      </w:pPr>
      <w:r w:rsidRPr="008C0310">
        <w:rPr>
          <w:rStyle w:val="HideTWBExt"/>
        </w:rPr>
        <w:t>&lt;Article&gt;</w:t>
      </w:r>
      <w:r w:rsidRPr="008C0310">
        <w:t>Artikel 1 – Absatz 1 – Nummer 4</w:t>
      </w:r>
      <w:r w:rsidRPr="008C0310">
        <w:rPr>
          <w:rStyle w:val="HideTWBExt"/>
        </w:rPr>
        <w:t>&lt;/Article&gt;</w:t>
      </w:r>
    </w:p>
    <w:p w14:paraId="2DBCE2A4" w14:textId="77777777" w:rsidR="0060658B" w:rsidRPr="008C0310" w:rsidRDefault="0060658B" w:rsidP="0060658B">
      <w:r w:rsidRPr="008C0310">
        <w:rPr>
          <w:rStyle w:val="HideTWBExt"/>
        </w:rPr>
        <w:t>&lt;DocAmend2&gt;</w:t>
      </w:r>
      <w:r w:rsidRPr="008C0310">
        <w:t>Verordnung (EU) Nr. 575/2013</w:t>
      </w:r>
      <w:r w:rsidRPr="008C0310">
        <w:rPr>
          <w:rStyle w:val="HideTWBExt"/>
        </w:rPr>
        <w:t>&lt;/DocAmend2&gt;</w:t>
      </w:r>
    </w:p>
    <w:p w14:paraId="424F846C" w14:textId="77777777" w:rsidR="0060658B" w:rsidRPr="008C0310" w:rsidRDefault="0060658B" w:rsidP="0060658B">
      <w:r w:rsidRPr="008C0310">
        <w:rPr>
          <w:rStyle w:val="HideTWBExt"/>
        </w:rPr>
        <w:t>&lt;Article2&gt;</w:t>
      </w:r>
      <w:r w:rsidRPr="008C0310">
        <w:t>Artikel 244 – Absatz 7 – Unterabsatz 1 – Buchstabe e</w:t>
      </w:r>
      <w:r w:rsidRPr="008C031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58B" w:rsidRPr="008C0310" w14:paraId="02145343" w14:textId="77777777" w:rsidTr="00D550E0">
        <w:trPr>
          <w:trHeight w:hRule="exact" w:val="240"/>
          <w:jc w:val="center"/>
        </w:trPr>
        <w:tc>
          <w:tcPr>
            <w:tcW w:w="9752" w:type="dxa"/>
            <w:gridSpan w:val="2"/>
            <w:tcBorders>
              <w:top w:val="nil"/>
              <w:left w:val="nil"/>
              <w:bottom w:val="nil"/>
              <w:right w:val="nil"/>
            </w:tcBorders>
          </w:tcPr>
          <w:p w14:paraId="7F97EAB6" w14:textId="77777777" w:rsidR="0060658B" w:rsidRPr="008C0310" w:rsidRDefault="0060658B" w:rsidP="00D550E0"/>
        </w:tc>
      </w:tr>
      <w:tr w:rsidR="0060658B" w:rsidRPr="008C0310" w14:paraId="7C74F3B2" w14:textId="77777777" w:rsidTr="00D550E0">
        <w:trPr>
          <w:trHeight w:val="240"/>
          <w:jc w:val="center"/>
        </w:trPr>
        <w:tc>
          <w:tcPr>
            <w:tcW w:w="4876" w:type="dxa"/>
            <w:tcBorders>
              <w:top w:val="nil"/>
              <w:left w:val="nil"/>
              <w:bottom w:val="nil"/>
              <w:right w:val="nil"/>
            </w:tcBorders>
          </w:tcPr>
          <w:p w14:paraId="60CAF0A7" w14:textId="77777777" w:rsidR="0060658B" w:rsidRPr="008C0310" w:rsidRDefault="0060658B" w:rsidP="00D550E0">
            <w:pPr>
              <w:pStyle w:val="AmColumnHeading"/>
            </w:pPr>
            <w:r w:rsidRPr="008C0310">
              <w:t>Vorschlag der Kommission</w:t>
            </w:r>
          </w:p>
        </w:tc>
        <w:tc>
          <w:tcPr>
            <w:tcW w:w="4876" w:type="dxa"/>
            <w:tcBorders>
              <w:top w:val="nil"/>
              <w:left w:val="nil"/>
              <w:bottom w:val="nil"/>
              <w:right w:val="nil"/>
            </w:tcBorders>
          </w:tcPr>
          <w:p w14:paraId="647F232A" w14:textId="77777777" w:rsidR="0060658B" w:rsidRPr="008C0310" w:rsidRDefault="0060658B" w:rsidP="00D550E0">
            <w:pPr>
              <w:pStyle w:val="AmColumnHeading"/>
            </w:pPr>
            <w:r w:rsidRPr="008C0310">
              <w:t>Geänderter Text</w:t>
            </w:r>
          </w:p>
        </w:tc>
      </w:tr>
      <w:tr w:rsidR="0060658B" w:rsidRPr="008C0310" w14:paraId="33ED9FD5" w14:textId="77777777" w:rsidTr="00D550E0">
        <w:trPr>
          <w:jc w:val="center"/>
        </w:trPr>
        <w:tc>
          <w:tcPr>
            <w:tcW w:w="4876" w:type="dxa"/>
            <w:tcBorders>
              <w:top w:val="nil"/>
              <w:left w:val="nil"/>
              <w:bottom w:val="nil"/>
              <w:right w:val="nil"/>
            </w:tcBorders>
          </w:tcPr>
          <w:p w14:paraId="2DB5F405" w14:textId="77777777" w:rsidR="0060658B" w:rsidRPr="008C0310" w:rsidRDefault="0060658B" w:rsidP="00D550E0">
            <w:pPr>
              <w:pStyle w:val="Normal6a"/>
            </w:pPr>
            <w:r w:rsidRPr="008C0310">
              <w:t>e)</w:t>
            </w:r>
            <w:r w:rsidRPr="008C0310">
              <w:tab/>
              <w:t>die Grundsätze auf hoher Ebene für das Verfahren zur Überprüfung und Bewertung der Bedingungen für die Erfüllung der Anforderung der Übertragung des Kreditrisikos gemäß Artikel 244 Absätze 1 bis 4 und Artikel 245 Absätze 1 bis 4</w:t>
            </w:r>
            <w:r w:rsidRPr="008C0310">
              <w:rPr>
                <w:b/>
                <w:i/>
              </w:rPr>
              <w:t xml:space="preserve"> sowie die übergeordneten Grundsätze, nach denen bestimmte Verbriefungen für ein beschleunigtes vereinfachtes Bewertungsverfahren nach Artikel 244 Absatz 6 und Artikel 245 Absatz 6 infrage kommen</w:t>
            </w:r>
            <w:r w:rsidRPr="008C0310">
              <w:t>;</w:t>
            </w:r>
          </w:p>
        </w:tc>
        <w:tc>
          <w:tcPr>
            <w:tcW w:w="4876" w:type="dxa"/>
            <w:tcBorders>
              <w:top w:val="nil"/>
              <w:left w:val="nil"/>
              <w:bottom w:val="nil"/>
              <w:right w:val="nil"/>
            </w:tcBorders>
          </w:tcPr>
          <w:p w14:paraId="385F1D23" w14:textId="77777777" w:rsidR="0060658B" w:rsidRPr="008C0310" w:rsidRDefault="0060658B" w:rsidP="00D550E0">
            <w:pPr>
              <w:pStyle w:val="Normal6a"/>
            </w:pPr>
            <w:r w:rsidRPr="008C0310">
              <w:t>e)</w:t>
            </w:r>
            <w:r w:rsidRPr="008C0310">
              <w:tab/>
              <w:t>die Grundsätze auf hoher Ebene für das Verfahren zur Überprüfung und Bewertung der Bedingungen für die Erfüllung der Anforderung der Übertragung des Kreditrisikos gemäß Artikel 244 Absätze 1 bis 4 und Artikel 245 Absätze 1 bis 4;</w:t>
            </w:r>
          </w:p>
        </w:tc>
      </w:tr>
    </w:tbl>
    <w:p w14:paraId="3E19793C" w14:textId="77777777" w:rsidR="0060658B" w:rsidRPr="008C0310" w:rsidRDefault="0060658B" w:rsidP="0060658B">
      <w:pPr>
        <w:pStyle w:val="AmOrLang"/>
      </w:pPr>
      <w:r w:rsidRPr="008C0310">
        <w:t xml:space="preserve">Or. </w:t>
      </w:r>
      <w:r w:rsidRPr="008C0310">
        <w:rPr>
          <w:rStyle w:val="HideTWBExt"/>
        </w:rPr>
        <w:t>&lt;Original&gt;</w:t>
      </w:r>
      <w:r w:rsidRPr="008C0310">
        <w:rPr>
          <w:rStyle w:val="HideTWBInt"/>
        </w:rPr>
        <w:t>{EN}</w:t>
      </w:r>
      <w:r w:rsidRPr="008C0310">
        <w:t>en</w:t>
      </w:r>
      <w:r w:rsidRPr="008C0310">
        <w:rPr>
          <w:rStyle w:val="HideTWBExt"/>
        </w:rPr>
        <w:t>&lt;/Original&gt;</w:t>
      </w:r>
    </w:p>
    <w:p w14:paraId="724CB7E1" w14:textId="77777777" w:rsidR="0060658B" w:rsidRPr="008C0310" w:rsidRDefault="0060658B" w:rsidP="0060658B">
      <w:r w:rsidRPr="008C0310">
        <w:rPr>
          <w:rStyle w:val="HideTWBExt"/>
        </w:rPr>
        <w:t>&lt;/Amend&gt;</w:t>
      </w:r>
    </w:p>
    <w:p w14:paraId="13F33A46" w14:textId="77777777" w:rsidR="0060658B" w:rsidRPr="008C0310" w:rsidRDefault="0060658B" w:rsidP="0060658B">
      <w:pPr>
        <w:pStyle w:val="AmNumberTabs"/>
      </w:pPr>
      <w:r w:rsidRPr="008C0310">
        <w:rPr>
          <w:rStyle w:val="HideTWBExt"/>
        </w:rPr>
        <w:t>&lt;Amend&gt;</w:t>
      </w:r>
      <w:r w:rsidRPr="008C0310">
        <w:t>Änderungsantrag</w:t>
      </w:r>
      <w:r w:rsidRPr="008C0310">
        <w:tab/>
      </w:r>
      <w:r w:rsidRPr="008C0310">
        <w:tab/>
      </w:r>
      <w:r w:rsidRPr="008C0310">
        <w:rPr>
          <w:rStyle w:val="HideTWBExt"/>
        </w:rPr>
        <w:t>&lt;NumAm&gt;</w:t>
      </w:r>
      <w:r w:rsidRPr="008C0310">
        <w:t>173</w:t>
      </w:r>
      <w:r w:rsidRPr="008C0310">
        <w:rPr>
          <w:rStyle w:val="HideTWBExt"/>
        </w:rPr>
        <w:t>&lt;/NumAm&gt;</w:t>
      </w:r>
    </w:p>
    <w:p w14:paraId="750F49CC" w14:textId="77777777" w:rsidR="0060658B" w:rsidRPr="008C0310" w:rsidRDefault="0060658B" w:rsidP="0060658B">
      <w:pPr>
        <w:pStyle w:val="NormalBold"/>
      </w:pPr>
      <w:r w:rsidRPr="008C0310">
        <w:rPr>
          <w:rStyle w:val="HideTWBExt"/>
          <w:b w:val="0"/>
        </w:rPr>
        <w:t>&lt;RepeatBlock-By&gt;&lt;Members&gt;</w:t>
      </w:r>
      <w:r w:rsidRPr="008C0310">
        <w:t>Ralf Seekatz</w:t>
      </w:r>
      <w:r w:rsidRPr="008C0310">
        <w:rPr>
          <w:rStyle w:val="HideTWBExt"/>
          <w:b w:val="0"/>
        </w:rPr>
        <w:t>&lt;/Members&gt;</w:t>
      </w:r>
    </w:p>
    <w:p w14:paraId="668F040E" w14:textId="77777777" w:rsidR="0060658B" w:rsidRPr="008C0310" w:rsidRDefault="0060658B" w:rsidP="0060658B">
      <w:pPr>
        <w:pStyle w:val="NormalBold"/>
      </w:pPr>
      <w:r w:rsidRPr="008C0310">
        <w:rPr>
          <w:rStyle w:val="HideTWBExt"/>
          <w:b w:val="0"/>
        </w:rPr>
        <w:t>&lt;/RepeatBlock-By&gt;</w:t>
      </w:r>
    </w:p>
    <w:p w14:paraId="179B6B20" w14:textId="77777777" w:rsidR="0060658B" w:rsidRPr="008C0310" w:rsidRDefault="0060658B" w:rsidP="0060658B">
      <w:pPr>
        <w:pStyle w:val="NormalBold"/>
      </w:pPr>
      <w:r w:rsidRPr="008C0310">
        <w:rPr>
          <w:rStyle w:val="HideTWBExt"/>
        </w:rPr>
        <w:t>&lt;DocAmend&gt;</w:t>
      </w:r>
      <w:r w:rsidRPr="008C0310">
        <w:t>Vorschlag für eine Verordnung</w:t>
      </w:r>
      <w:r w:rsidRPr="008C0310">
        <w:rPr>
          <w:rStyle w:val="HideTWBExt"/>
        </w:rPr>
        <w:t>&lt;/DocAmend&gt;</w:t>
      </w:r>
    </w:p>
    <w:p w14:paraId="40695C87" w14:textId="77777777" w:rsidR="0060658B" w:rsidRPr="008C0310" w:rsidRDefault="0060658B" w:rsidP="0060658B">
      <w:pPr>
        <w:pStyle w:val="NormalBold"/>
      </w:pPr>
      <w:r w:rsidRPr="008C0310">
        <w:rPr>
          <w:rStyle w:val="HideTWBExt"/>
        </w:rPr>
        <w:t>&lt;Article&gt;</w:t>
      </w:r>
      <w:r w:rsidRPr="008C0310">
        <w:t>Artikel 1 – Absatz 1 – Nummer 4</w:t>
      </w:r>
      <w:r w:rsidRPr="008C0310">
        <w:rPr>
          <w:rStyle w:val="HideTWBExt"/>
        </w:rPr>
        <w:t>&lt;/Article&gt;</w:t>
      </w:r>
    </w:p>
    <w:p w14:paraId="250F7FD6" w14:textId="77777777" w:rsidR="0060658B" w:rsidRPr="008C0310" w:rsidRDefault="0060658B" w:rsidP="0060658B">
      <w:r w:rsidRPr="008C0310">
        <w:rPr>
          <w:rStyle w:val="HideTWBExt"/>
        </w:rPr>
        <w:t>&lt;DocAmend2&gt;</w:t>
      </w:r>
      <w:r w:rsidRPr="008C0310">
        <w:t>Verordnung (EU) Nr. 575/2013</w:t>
      </w:r>
      <w:r w:rsidRPr="008C0310">
        <w:rPr>
          <w:rStyle w:val="HideTWBExt"/>
        </w:rPr>
        <w:t>&lt;/DocAmend2&gt;</w:t>
      </w:r>
    </w:p>
    <w:p w14:paraId="5EA7F195" w14:textId="77777777" w:rsidR="0060658B" w:rsidRPr="008C0310" w:rsidRDefault="0060658B" w:rsidP="0060658B">
      <w:r w:rsidRPr="008C0310">
        <w:rPr>
          <w:rStyle w:val="HideTWBExt"/>
        </w:rPr>
        <w:t>&lt;Article2&gt;</w:t>
      </w:r>
      <w:r w:rsidRPr="008C0310">
        <w:t>Artikel 245 – Absatz 1 – Einleitung</w:t>
      </w:r>
      <w:r w:rsidRPr="008C031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58B" w:rsidRPr="008C0310" w14:paraId="5044ED2D" w14:textId="77777777" w:rsidTr="00D550E0">
        <w:trPr>
          <w:trHeight w:hRule="exact" w:val="240"/>
          <w:jc w:val="center"/>
        </w:trPr>
        <w:tc>
          <w:tcPr>
            <w:tcW w:w="9752" w:type="dxa"/>
            <w:gridSpan w:val="2"/>
            <w:tcBorders>
              <w:top w:val="nil"/>
              <w:left w:val="nil"/>
              <w:bottom w:val="nil"/>
              <w:right w:val="nil"/>
            </w:tcBorders>
          </w:tcPr>
          <w:p w14:paraId="6BEBCDD9" w14:textId="77777777" w:rsidR="0060658B" w:rsidRPr="008C0310" w:rsidRDefault="0060658B" w:rsidP="00D550E0"/>
        </w:tc>
      </w:tr>
      <w:tr w:rsidR="0060658B" w:rsidRPr="008C0310" w14:paraId="11E29016" w14:textId="77777777" w:rsidTr="00D550E0">
        <w:trPr>
          <w:trHeight w:val="240"/>
          <w:jc w:val="center"/>
        </w:trPr>
        <w:tc>
          <w:tcPr>
            <w:tcW w:w="4876" w:type="dxa"/>
            <w:tcBorders>
              <w:top w:val="nil"/>
              <w:left w:val="nil"/>
              <w:bottom w:val="nil"/>
              <w:right w:val="nil"/>
            </w:tcBorders>
          </w:tcPr>
          <w:p w14:paraId="7F4BAE30" w14:textId="77777777" w:rsidR="0060658B" w:rsidRPr="008C0310" w:rsidRDefault="0060658B" w:rsidP="00D550E0">
            <w:pPr>
              <w:pStyle w:val="AmColumnHeading"/>
            </w:pPr>
            <w:r w:rsidRPr="008C0310">
              <w:t>Vorschlag der Kommission</w:t>
            </w:r>
          </w:p>
        </w:tc>
        <w:tc>
          <w:tcPr>
            <w:tcW w:w="4876" w:type="dxa"/>
            <w:tcBorders>
              <w:top w:val="nil"/>
              <w:left w:val="nil"/>
              <w:bottom w:val="nil"/>
              <w:right w:val="nil"/>
            </w:tcBorders>
          </w:tcPr>
          <w:p w14:paraId="15665549" w14:textId="77777777" w:rsidR="0060658B" w:rsidRPr="008C0310" w:rsidRDefault="0060658B" w:rsidP="00D550E0">
            <w:pPr>
              <w:pStyle w:val="AmColumnHeading"/>
            </w:pPr>
            <w:r w:rsidRPr="008C0310">
              <w:t>Geänderter Text</w:t>
            </w:r>
          </w:p>
        </w:tc>
      </w:tr>
      <w:tr w:rsidR="0060658B" w:rsidRPr="008C0310" w14:paraId="21CC6A98" w14:textId="77777777" w:rsidTr="00D550E0">
        <w:trPr>
          <w:jc w:val="center"/>
        </w:trPr>
        <w:tc>
          <w:tcPr>
            <w:tcW w:w="4876" w:type="dxa"/>
            <w:tcBorders>
              <w:top w:val="nil"/>
              <w:left w:val="nil"/>
              <w:bottom w:val="nil"/>
              <w:right w:val="nil"/>
            </w:tcBorders>
          </w:tcPr>
          <w:p w14:paraId="3BBE692B" w14:textId="77777777" w:rsidR="0060658B" w:rsidRPr="008C0310" w:rsidRDefault="0060658B" w:rsidP="00D550E0">
            <w:pPr>
              <w:pStyle w:val="Normal6a"/>
            </w:pPr>
            <w:r w:rsidRPr="008C0310">
              <w:t>(1)</w:t>
            </w:r>
            <w:r w:rsidRPr="008C0310">
              <w:tab/>
              <w:t xml:space="preserve">Der Originator einer synthetischen Verbriefung kann die risikogewichteten Positionsbeträge und gegebenenfalls die erwarteten Verlustbeträge in Bezug auf die zugrunde liegenden Risikopositionen gemäß den Artikeln 251 und 252 berechnen, wenn </w:t>
            </w:r>
            <w:r w:rsidRPr="008C0310">
              <w:rPr>
                <w:b/>
                <w:i/>
              </w:rPr>
              <w:t>eine</w:t>
            </w:r>
            <w:r w:rsidRPr="008C0310">
              <w:t xml:space="preserve"> der folgenden Bedingungen erfüllt </w:t>
            </w:r>
            <w:r w:rsidRPr="008C0310">
              <w:rPr>
                <w:b/>
                <w:i/>
              </w:rPr>
              <w:t>ist</w:t>
            </w:r>
            <w:r w:rsidRPr="008C0310">
              <w:t>:</w:t>
            </w:r>
          </w:p>
        </w:tc>
        <w:tc>
          <w:tcPr>
            <w:tcW w:w="4876" w:type="dxa"/>
            <w:tcBorders>
              <w:top w:val="nil"/>
              <w:left w:val="nil"/>
              <w:bottom w:val="nil"/>
              <w:right w:val="nil"/>
            </w:tcBorders>
          </w:tcPr>
          <w:p w14:paraId="12D573E9" w14:textId="77777777" w:rsidR="0060658B" w:rsidRPr="008C0310" w:rsidRDefault="0060658B" w:rsidP="00D550E0">
            <w:pPr>
              <w:pStyle w:val="Normal6a"/>
            </w:pPr>
            <w:r w:rsidRPr="008C0310">
              <w:t>(1)</w:t>
            </w:r>
            <w:r w:rsidRPr="008C0310">
              <w:tab/>
              <w:t xml:space="preserve">Der Originator einer synthetischen Verbriefung kann die risikogewichteten Positionsbeträge und gegebenenfalls die erwarteten Verlustbeträge in Bezug auf die zugrunde liegenden Risikopositionen gemäß den Artikeln 251 und 252 berechnen, wenn </w:t>
            </w:r>
            <w:r w:rsidRPr="008C0310">
              <w:rPr>
                <w:b/>
                <w:i/>
              </w:rPr>
              <w:t>alle</w:t>
            </w:r>
            <w:r w:rsidRPr="008C0310">
              <w:t xml:space="preserve"> der folgenden Bedingungen erfüllt </w:t>
            </w:r>
            <w:r w:rsidRPr="008C0310">
              <w:rPr>
                <w:b/>
                <w:i/>
              </w:rPr>
              <w:t>sind</w:t>
            </w:r>
            <w:r w:rsidRPr="008C0310">
              <w:t>:</w:t>
            </w:r>
          </w:p>
        </w:tc>
      </w:tr>
    </w:tbl>
    <w:p w14:paraId="3A21FE7E" w14:textId="77777777" w:rsidR="0060658B" w:rsidRPr="008C0310" w:rsidRDefault="0060658B" w:rsidP="0060658B">
      <w:pPr>
        <w:pStyle w:val="AmOrLang"/>
      </w:pPr>
      <w:r w:rsidRPr="008C0310">
        <w:t xml:space="preserve">Or. </w:t>
      </w:r>
      <w:r w:rsidRPr="008C0310">
        <w:rPr>
          <w:rStyle w:val="HideTWBExt"/>
        </w:rPr>
        <w:t>&lt;Original&gt;</w:t>
      </w:r>
      <w:r w:rsidRPr="008C0310">
        <w:rPr>
          <w:rStyle w:val="HideTWBInt"/>
        </w:rPr>
        <w:t>{EN}</w:t>
      </w:r>
      <w:r w:rsidRPr="008C0310">
        <w:t>en</w:t>
      </w:r>
      <w:r w:rsidRPr="008C0310">
        <w:rPr>
          <w:rStyle w:val="HideTWBExt"/>
        </w:rPr>
        <w:t>&lt;/Original&gt;</w:t>
      </w:r>
    </w:p>
    <w:p w14:paraId="452D073B" w14:textId="77777777" w:rsidR="0060658B" w:rsidRPr="008C0310" w:rsidRDefault="0060658B" w:rsidP="0060658B">
      <w:r w:rsidRPr="008C0310">
        <w:rPr>
          <w:rStyle w:val="HideTWBExt"/>
        </w:rPr>
        <w:t>&lt;/Amend&gt;</w:t>
      </w:r>
    </w:p>
    <w:p w14:paraId="05FAD1E3" w14:textId="77777777" w:rsidR="0060658B" w:rsidRPr="008C0310" w:rsidRDefault="0060658B" w:rsidP="0060658B">
      <w:pPr>
        <w:pStyle w:val="AmNumberTabs"/>
      </w:pPr>
      <w:r w:rsidRPr="008C0310">
        <w:rPr>
          <w:rStyle w:val="HideTWBExt"/>
        </w:rPr>
        <w:t>&lt;Amend&gt;</w:t>
      </w:r>
      <w:r w:rsidRPr="008C0310">
        <w:t>Änderungsantrag</w:t>
      </w:r>
      <w:r w:rsidRPr="008C0310">
        <w:tab/>
      </w:r>
      <w:r w:rsidRPr="008C0310">
        <w:tab/>
      </w:r>
      <w:r w:rsidRPr="008C0310">
        <w:rPr>
          <w:rStyle w:val="HideTWBExt"/>
        </w:rPr>
        <w:t>&lt;NumAm&gt;</w:t>
      </w:r>
      <w:r w:rsidRPr="008C0310">
        <w:t>174</w:t>
      </w:r>
      <w:r w:rsidRPr="008C0310">
        <w:rPr>
          <w:rStyle w:val="HideTWBExt"/>
        </w:rPr>
        <w:t>&lt;/NumAm&gt;</w:t>
      </w:r>
    </w:p>
    <w:p w14:paraId="025299EE" w14:textId="77777777" w:rsidR="0060658B" w:rsidRPr="008C0310" w:rsidRDefault="0060658B" w:rsidP="0060658B">
      <w:pPr>
        <w:pStyle w:val="NormalBold"/>
      </w:pPr>
      <w:r w:rsidRPr="008C0310">
        <w:rPr>
          <w:rStyle w:val="HideTWBExt"/>
          <w:b w:val="0"/>
        </w:rPr>
        <w:t>&lt;RepeatBlock-By&gt;&lt;Members&gt;</w:t>
      </w:r>
      <w:r w:rsidRPr="008C0310">
        <w:t>Marie Toussaint</w:t>
      </w:r>
      <w:r w:rsidRPr="008C0310">
        <w:rPr>
          <w:rStyle w:val="HideTWBExt"/>
          <w:b w:val="0"/>
        </w:rPr>
        <w:t>&lt;/Members&gt;</w:t>
      </w:r>
    </w:p>
    <w:p w14:paraId="35E7F63C" w14:textId="77777777" w:rsidR="0060658B" w:rsidRPr="008C0310" w:rsidRDefault="0060658B" w:rsidP="0060658B">
      <w:r w:rsidRPr="008C0310">
        <w:rPr>
          <w:rStyle w:val="HideTWBExt"/>
        </w:rPr>
        <w:t>&lt;AuNomDe&gt;</w:t>
      </w:r>
      <w:r w:rsidRPr="008C0310">
        <w:rPr>
          <w:rStyle w:val="HideTWBInt"/>
        </w:rPr>
        <w:t>{Verts/ALE}</w:t>
      </w:r>
      <w:r w:rsidRPr="008C0310">
        <w:t>im Namen der Verts/ALE-Fraktion</w:t>
      </w:r>
      <w:r w:rsidRPr="008C0310">
        <w:rPr>
          <w:rStyle w:val="HideTWBExt"/>
        </w:rPr>
        <w:t>&lt;/AuNomDe&gt;</w:t>
      </w:r>
    </w:p>
    <w:p w14:paraId="1EDE2D2C" w14:textId="77777777" w:rsidR="0060658B" w:rsidRPr="008C0310" w:rsidRDefault="0060658B" w:rsidP="0060658B">
      <w:pPr>
        <w:pStyle w:val="NormalBold"/>
      </w:pPr>
      <w:r w:rsidRPr="008C0310">
        <w:rPr>
          <w:rStyle w:val="HideTWBExt"/>
          <w:b w:val="0"/>
        </w:rPr>
        <w:t>&lt;/RepeatBlock-By&gt;</w:t>
      </w:r>
    </w:p>
    <w:p w14:paraId="4C77C581" w14:textId="77777777" w:rsidR="0060658B" w:rsidRPr="008C0310" w:rsidRDefault="0060658B" w:rsidP="0060658B">
      <w:pPr>
        <w:pStyle w:val="NormalBold"/>
      </w:pPr>
      <w:r w:rsidRPr="008C0310">
        <w:rPr>
          <w:rStyle w:val="HideTWBExt"/>
        </w:rPr>
        <w:t>&lt;DocAmend&gt;</w:t>
      </w:r>
      <w:r w:rsidRPr="008C0310">
        <w:t>Vorschlag für eine Verordnung</w:t>
      </w:r>
      <w:r w:rsidRPr="008C0310">
        <w:rPr>
          <w:rStyle w:val="HideTWBExt"/>
        </w:rPr>
        <w:t>&lt;/DocAmend&gt;</w:t>
      </w:r>
    </w:p>
    <w:p w14:paraId="29E0BB82" w14:textId="77777777" w:rsidR="0060658B" w:rsidRPr="008C0310" w:rsidRDefault="0060658B" w:rsidP="0060658B">
      <w:pPr>
        <w:pStyle w:val="NormalBold"/>
      </w:pPr>
      <w:r w:rsidRPr="008C0310">
        <w:rPr>
          <w:rStyle w:val="HideTWBExt"/>
        </w:rPr>
        <w:t>&lt;Article&gt;</w:t>
      </w:r>
      <w:r w:rsidRPr="008C0310">
        <w:t>Artikel 1 – Absatz 1 – Nummer 4</w:t>
      </w:r>
      <w:r w:rsidRPr="008C0310">
        <w:rPr>
          <w:rStyle w:val="HideTWBExt"/>
        </w:rPr>
        <w:t>&lt;/Article&gt;</w:t>
      </w:r>
    </w:p>
    <w:p w14:paraId="2D86354E" w14:textId="77777777" w:rsidR="0060658B" w:rsidRPr="008C0310" w:rsidRDefault="0060658B" w:rsidP="0060658B">
      <w:r w:rsidRPr="008C0310">
        <w:rPr>
          <w:rStyle w:val="HideTWBExt"/>
        </w:rPr>
        <w:t>&lt;DocAmend2&gt;</w:t>
      </w:r>
      <w:r w:rsidRPr="008C0310">
        <w:t>Verordnung (EU) Nr. 575/2013</w:t>
      </w:r>
      <w:r w:rsidRPr="008C0310">
        <w:rPr>
          <w:rStyle w:val="HideTWBExt"/>
        </w:rPr>
        <w:t>&lt;/DocAmend2&gt;</w:t>
      </w:r>
    </w:p>
    <w:p w14:paraId="10B7CB54" w14:textId="77777777" w:rsidR="0060658B" w:rsidRPr="008C0310" w:rsidRDefault="0060658B" w:rsidP="0060658B">
      <w:r w:rsidRPr="008C0310">
        <w:rPr>
          <w:rStyle w:val="HideTWBExt"/>
        </w:rPr>
        <w:t>&lt;Article2&gt;</w:t>
      </w:r>
      <w:r w:rsidRPr="008C0310">
        <w:t>Artikel 245 – Absatz 1 – Einleitung</w:t>
      </w:r>
      <w:r w:rsidRPr="008C031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58B" w:rsidRPr="008C0310" w14:paraId="7B431FFC" w14:textId="77777777" w:rsidTr="00D550E0">
        <w:trPr>
          <w:trHeight w:hRule="exact" w:val="240"/>
          <w:jc w:val="center"/>
        </w:trPr>
        <w:tc>
          <w:tcPr>
            <w:tcW w:w="9752" w:type="dxa"/>
            <w:gridSpan w:val="2"/>
            <w:tcBorders>
              <w:top w:val="nil"/>
              <w:left w:val="nil"/>
              <w:bottom w:val="nil"/>
              <w:right w:val="nil"/>
            </w:tcBorders>
          </w:tcPr>
          <w:p w14:paraId="76000EC2" w14:textId="77777777" w:rsidR="0060658B" w:rsidRPr="008C0310" w:rsidRDefault="0060658B" w:rsidP="00D550E0"/>
        </w:tc>
      </w:tr>
      <w:tr w:rsidR="0060658B" w:rsidRPr="008C0310" w14:paraId="5563E93D" w14:textId="77777777" w:rsidTr="00D550E0">
        <w:trPr>
          <w:trHeight w:val="240"/>
          <w:jc w:val="center"/>
        </w:trPr>
        <w:tc>
          <w:tcPr>
            <w:tcW w:w="4876" w:type="dxa"/>
            <w:tcBorders>
              <w:top w:val="nil"/>
              <w:left w:val="nil"/>
              <w:bottom w:val="nil"/>
              <w:right w:val="nil"/>
            </w:tcBorders>
          </w:tcPr>
          <w:p w14:paraId="592EFBF5" w14:textId="77777777" w:rsidR="0060658B" w:rsidRPr="008C0310" w:rsidRDefault="0060658B" w:rsidP="00D550E0">
            <w:pPr>
              <w:pStyle w:val="AmColumnHeading"/>
            </w:pPr>
            <w:r w:rsidRPr="008C0310">
              <w:t>Vorschlag der Kommission</w:t>
            </w:r>
          </w:p>
        </w:tc>
        <w:tc>
          <w:tcPr>
            <w:tcW w:w="4876" w:type="dxa"/>
            <w:tcBorders>
              <w:top w:val="nil"/>
              <w:left w:val="nil"/>
              <w:bottom w:val="nil"/>
              <w:right w:val="nil"/>
            </w:tcBorders>
          </w:tcPr>
          <w:p w14:paraId="7A84D81E" w14:textId="77777777" w:rsidR="0060658B" w:rsidRPr="008C0310" w:rsidRDefault="0060658B" w:rsidP="00D550E0">
            <w:pPr>
              <w:pStyle w:val="AmColumnHeading"/>
            </w:pPr>
            <w:r w:rsidRPr="008C0310">
              <w:t>Geänderter Text</w:t>
            </w:r>
          </w:p>
        </w:tc>
      </w:tr>
      <w:tr w:rsidR="0060658B" w:rsidRPr="008C0310" w14:paraId="77023D86" w14:textId="77777777" w:rsidTr="00D550E0">
        <w:trPr>
          <w:jc w:val="center"/>
        </w:trPr>
        <w:tc>
          <w:tcPr>
            <w:tcW w:w="4876" w:type="dxa"/>
            <w:tcBorders>
              <w:top w:val="nil"/>
              <w:left w:val="nil"/>
              <w:bottom w:val="nil"/>
              <w:right w:val="nil"/>
            </w:tcBorders>
          </w:tcPr>
          <w:p w14:paraId="74F7AA30" w14:textId="77777777" w:rsidR="0060658B" w:rsidRPr="008C0310" w:rsidRDefault="0060658B" w:rsidP="00D550E0">
            <w:pPr>
              <w:pStyle w:val="Normal6a"/>
            </w:pPr>
            <w:r w:rsidRPr="008C0310">
              <w:t>(1)</w:t>
            </w:r>
            <w:r w:rsidRPr="008C0310">
              <w:tab/>
              <w:t>Der Originator einer synthetischen Verbriefung kann die risikogewichteten Positionsbeträge und gegebenenfalls die erwarteten Verlustbeträge in Bezug auf die zugrunde liegenden Risikopositionen gemäß den Artikeln 251 und 252 berechnen, wenn eine der folgenden Bedingungen erfüllt ist:</w:t>
            </w:r>
          </w:p>
        </w:tc>
        <w:tc>
          <w:tcPr>
            <w:tcW w:w="4876" w:type="dxa"/>
            <w:tcBorders>
              <w:top w:val="nil"/>
              <w:left w:val="nil"/>
              <w:bottom w:val="nil"/>
              <w:right w:val="nil"/>
            </w:tcBorders>
          </w:tcPr>
          <w:p w14:paraId="5C48FC41" w14:textId="77777777" w:rsidR="0060658B" w:rsidRPr="008C0310" w:rsidRDefault="0060658B" w:rsidP="00D550E0">
            <w:pPr>
              <w:pStyle w:val="Normal6a"/>
            </w:pPr>
            <w:r w:rsidRPr="008C0310">
              <w:t>(1)</w:t>
            </w:r>
            <w:r w:rsidRPr="008C0310">
              <w:tab/>
              <w:t>Der Originator einer synthetischen Verbriefung kann die risikogewichteten Positionsbeträge und gegebenenfalls die erwarteten Verlustbeträge in Bezug auf die zugrunde liegenden Risikopositionen</w:t>
            </w:r>
            <w:r w:rsidRPr="008C0310">
              <w:rPr>
                <w:b/>
                <w:i/>
              </w:rPr>
              <w:t>, die keine risikogewichteten Positionsbeträge für das Gegenparteiausfallrisiko gemäß Teil III Titel II Kapitel 6 dieser Verordnung begründen,</w:t>
            </w:r>
            <w:r w:rsidRPr="008C0310">
              <w:t xml:space="preserve"> gemäß den Artikeln 251 und 252 berechnen, wenn eine der folgenden Bedingungen erfüllt ist:</w:t>
            </w:r>
          </w:p>
        </w:tc>
      </w:tr>
    </w:tbl>
    <w:p w14:paraId="2BFF3DCF" w14:textId="77777777" w:rsidR="0060658B" w:rsidRPr="008C0310" w:rsidRDefault="0060658B" w:rsidP="0060658B">
      <w:pPr>
        <w:pStyle w:val="AmOrLang"/>
      </w:pPr>
      <w:r w:rsidRPr="008C0310">
        <w:t xml:space="preserve">Or. </w:t>
      </w:r>
      <w:r w:rsidRPr="008C0310">
        <w:rPr>
          <w:rStyle w:val="HideTWBExt"/>
        </w:rPr>
        <w:t>&lt;Original&gt;</w:t>
      </w:r>
      <w:r w:rsidRPr="008C0310">
        <w:rPr>
          <w:rStyle w:val="HideTWBInt"/>
        </w:rPr>
        <w:t>{EN}</w:t>
      </w:r>
      <w:r w:rsidRPr="008C0310">
        <w:t>en</w:t>
      </w:r>
      <w:r w:rsidRPr="008C0310">
        <w:rPr>
          <w:rStyle w:val="HideTWBExt"/>
        </w:rPr>
        <w:t>&lt;/Original&gt;</w:t>
      </w:r>
    </w:p>
    <w:p w14:paraId="79F2F90D" w14:textId="77777777" w:rsidR="0060658B" w:rsidRPr="008C0310" w:rsidRDefault="0060658B" w:rsidP="0060658B">
      <w:r w:rsidRPr="008C0310">
        <w:rPr>
          <w:rStyle w:val="HideTWBExt"/>
        </w:rPr>
        <w:t>&lt;/Amend&gt;</w:t>
      </w:r>
    </w:p>
    <w:p w14:paraId="045C2538" w14:textId="77777777" w:rsidR="0060658B" w:rsidRPr="008C0310" w:rsidRDefault="0060658B" w:rsidP="0060658B">
      <w:pPr>
        <w:pStyle w:val="AmNumberTabs"/>
      </w:pPr>
      <w:r w:rsidRPr="008C0310">
        <w:rPr>
          <w:rStyle w:val="HideTWBExt"/>
        </w:rPr>
        <w:t>&lt;Amend&gt;</w:t>
      </w:r>
      <w:r w:rsidRPr="008C0310">
        <w:t>Änderungsantrag</w:t>
      </w:r>
      <w:r w:rsidRPr="008C0310">
        <w:tab/>
      </w:r>
      <w:r w:rsidRPr="008C0310">
        <w:tab/>
      </w:r>
      <w:r w:rsidRPr="008C0310">
        <w:rPr>
          <w:rStyle w:val="HideTWBExt"/>
        </w:rPr>
        <w:t>&lt;NumAm&gt;</w:t>
      </w:r>
      <w:r w:rsidRPr="008C0310">
        <w:t>175</w:t>
      </w:r>
      <w:r w:rsidRPr="008C0310">
        <w:rPr>
          <w:rStyle w:val="HideTWBExt"/>
        </w:rPr>
        <w:t>&lt;/NumAm&gt;</w:t>
      </w:r>
    </w:p>
    <w:p w14:paraId="5E0C88AB" w14:textId="77777777" w:rsidR="0060658B" w:rsidRPr="008C0310" w:rsidRDefault="0060658B" w:rsidP="0060658B">
      <w:pPr>
        <w:pStyle w:val="NormalBold"/>
      </w:pPr>
      <w:r w:rsidRPr="008C0310">
        <w:rPr>
          <w:rStyle w:val="HideTWBExt"/>
          <w:b w:val="0"/>
        </w:rPr>
        <w:t>&lt;RepeatBlock-By&gt;&lt;Members&gt;</w:t>
      </w:r>
      <w:r w:rsidRPr="008C0310">
        <w:t>Eero Heinäluoma, Nikos Papandreou, Jonás Fernández, René Repasi</w:t>
      </w:r>
      <w:r w:rsidRPr="008C0310">
        <w:rPr>
          <w:rStyle w:val="HideTWBExt"/>
          <w:b w:val="0"/>
        </w:rPr>
        <w:t>&lt;/Members&gt;</w:t>
      </w:r>
    </w:p>
    <w:p w14:paraId="21E3F239" w14:textId="77777777" w:rsidR="0060658B" w:rsidRPr="008C0310" w:rsidRDefault="0060658B" w:rsidP="0060658B">
      <w:pPr>
        <w:pStyle w:val="NormalBold"/>
      </w:pPr>
      <w:r w:rsidRPr="008C0310">
        <w:rPr>
          <w:rStyle w:val="HideTWBExt"/>
          <w:b w:val="0"/>
        </w:rPr>
        <w:t>&lt;/RepeatBlock-By&gt;</w:t>
      </w:r>
    </w:p>
    <w:p w14:paraId="40D02FFA" w14:textId="77777777" w:rsidR="0060658B" w:rsidRPr="008C0310" w:rsidRDefault="0060658B" w:rsidP="0060658B">
      <w:pPr>
        <w:pStyle w:val="NormalBold"/>
      </w:pPr>
      <w:r w:rsidRPr="008C0310">
        <w:rPr>
          <w:rStyle w:val="HideTWBExt"/>
        </w:rPr>
        <w:t>&lt;DocAmend&gt;</w:t>
      </w:r>
      <w:r w:rsidRPr="008C0310">
        <w:t>Vorschlag für eine Verordnung</w:t>
      </w:r>
      <w:r w:rsidRPr="008C0310">
        <w:rPr>
          <w:rStyle w:val="HideTWBExt"/>
        </w:rPr>
        <w:t>&lt;/DocAmend&gt;</w:t>
      </w:r>
    </w:p>
    <w:p w14:paraId="0DCD574D" w14:textId="77777777" w:rsidR="0060658B" w:rsidRPr="008C0310" w:rsidRDefault="0060658B" w:rsidP="0060658B">
      <w:pPr>
        <w:pStyle w:val="NormalBold"/>
      </w:pPr>
      <w:r w:rsidRPr="008C0310">
        <w:rPr>
          <w:rStyle w:val="HideTWBExt"/>
        </w:rPr>
        <w:t>&lt;Article&gt;</w:t>
      </w:r>
      <w:r w:rsidRPr="008C0310">
        <w:t>Artikel 1 – Absatz 1 – Nummer 4</w:t>
      </w:r>
      <w:r w:rsidRPr="008C0310">
        <w:rPr>
          <w:rStyle w:val="HideTWBExt"/>
        </w:rPr>
        <w:t>&lt;/Article&gt;</w:t>
      </w:r>
    </w:p>
    <w:p w14:paraId="199AD168" w14:textId="77777777" w:rsidR="0060658B" w:rsidRPr="008C0310" w:rsidRDefault="0060658B" w:rsidP="0060658B">
      <w:r w:rsidRPr="008C0310">
        <w:rPr>
          <w:rStyle w:val="HideTWBExt"/>
        </w:rPr>
        <w:t>&lt;DocAmend2&gt;</w:t>
      </w:r>
      <w:r w:rsidRPr="008C0310">
        <w:t>Verordnung (EU) Nr. 575/2013</w:t>
      </w:r>
      <w:r w:rsidRPr="008C0310">
        <w:rPr>
          <w:rStyle w:val="HideTWBExt"/>
        </w:rPr>
        <w:t>&lt;/DocAmend2&gt;</w:t>
      </w:r>
    </w:p>
    <w:p w14:paraId="6360519B" w14:textId="77777777" w:rsidR="0060658B" w:rsidRPr="008C0310" w:rsidRDefault="0060658B" w:rsidP="0060658B">
      <w:r w:rsidRPr="008C0310">
        <w:rPr>
          <w:rStyle w:val="HideTWBExt"/>
        </w:rPr>
        <w:t>&lt;Article2&gt;</w:t>
      </w:r>
      <w:r w:rsidRPr="008C0310">
        <w:t>Artikel 245 – Absatz 1 – Einleitung</w:t>
      </w:r>
      <w:r w:rsidRPr="008C031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58B" w:rsidRPr="008C0310" w14:paraId="6410DAC9" w14:textId="77777777" w:rsidTr="00D550E0">
        <w:trPr>
          <w:trHeight w:hRule="exact" w:val="240"/>
          <w:jc w:val="center"/>
        </w:trPr>
        <w:tc>
          <w:tcPr>
            <w:tcW w:w="9752" w:type="dxa"/>
            <w:gridSpan w:val="2"/>
            <w:tcBorders>
              <w:top w:val="nil"/>
              <w:left w:val="nil"/>
              <w:bottom w:val="nil"/>
              <w:right w:val="nil"/>
            </w:tcBorders>
          </w:tcPr>
          <w:p w14:paraId="01278473" w14:textId="77777777" w:rsidR="0060658B" w:rsidRPr="008C0310" w:rsidRDefault="0060658B" w:rsidP="00D550E0"/>
        </w:tc>
      </w:tr>
      <w:tr w:rsidR="0060658B" w:rsidRPr="008C0310" w14:paraId="63A7D93E" w14:textId="77777777" w:rsidTr="00D550E0">
        <w:trPr>
          <w:trHeight w:val="240"/>
          <w:jc w:val="center"/>
        </w:trPr>
        <w:tc>
          <w:tcPr>
            <w:tcW w:w="4876" w:type="dxa"/>
            <w:tcBorders>
              <w:top w:val="nil"/>
              <w:left w:val="nil"/>
              <w:bottom w:val="nil"/>
              <w:right w:val="nil"/>
            </w:tcBorders>
          </w:tcPr>
          <w:p w14:paraId="75A634E6" w14:textId="77777777" w:rsidR="0060658B" w:rsidRPr="008C0310" w:rsidRDefault="0060658B" w:rsidP="00D550E0">
            <w:pPr>
              <w:pStyle w:val="AmColumnHeading"/>
            </w:pPr>
            <w:r w:rsidRPr="008C0310">
              <w:t>Vorschlag der Kommission</w:t>
            </w:r>
          </w:p>
        </w:tc>
        <w:tc>
          <w:tcPr>
            <w:tcW w:w="4876" w:type="dxa"/>
            <w:tcBorders>
              <w:top w:val="nil"/>
              <w:left w:val="nil"/>
              <w:bottom w:val="nil"/>
              <w:right w:val="nil"/>
            </w:tcBorders>
          </w:tcPr>
          <w:p w14:paraId="044845BB" w14:textId="77777777" w:rsidR="0060658B" w:rsidRPr="008C0310" w:rsidRDefault="0060658B" w:rsidP="00D550E0">
            <w:pPr>
              <w:pStyle w:val="AmColumnHeading"/>
            </w:pPr>
            <w:r w:rsidRPr="008C0310">
              <w:t>Geänderter Text</w:t>
            </w:r>
          </w:p>
        </w:tc>
      </w:tr>
      <w:tr w:rsidR="0060658B" w:rsidRPr="008C0310" w14:paraId="2C273FCD" w14:textId="77777777" w:rsidTr="00D550E0">
        <w:trPr>
          <w:jc w:val="center"/>
        </w:trPr>
        <w:tc>
          <w:tcPr>
            <w:tcW w:w="4876" w:type="dxa"/>
            <w:tcBorders>
              <w:top w:val="nil"/>
              <w:left w:val="nil"/>
              <w:bottom w:val="nil"/>
              <w:right w:val="nil"/>
            </w:tcBorders>
          </w:tcPr>
          <w:p w14:paraId="39461636" w14:textId="77777777" w:rsidR="0060658B" w:rsidRPr="008C0310" w:rsidRDefault="0060658B" w:rsidP="00D550E0">
            <w:pPr>
              <w:pStyle w:val="Normal6a"/>
            </w:pPr>
            <w:r w:rsidRPr="008C0310">
              <w:t>(1)</w:t>
            </w:r>
            <w:r w:rsidRPr="008C0310">
              <w:tab/>
              <w:t>Der Originator einer synthetischen Verbriefung kann die risikogewichteten Positionsbeträge und gegebenenfalls die erwarteten Verlustbeträge in Bezug auf die zugrunde liegenden Risikopositionen gemäß den Artikeln 251 und 252 berechnen, wenn eine der folgenden Bedingungen erfüllt ist:</w:t>
            </w:r>
          </w:p>
        </w:tc>
        <w:tc>
          <w:tcPr>
            <w:tcW w:w="4876" w:type="dxa"/>
            <w:tcBorders>
              <w:top w:val="nil"/>
              <w:left w:val="nil"/>
              <w:bottom w:val="nil"/>
              <w:right w:val="nil"/>
            </w:tcBorders>
          </w:tcPr>
          <w:p w14:paraId="50CEE4AA" w14:textId="77777777" w:rsidR="0060658B" w:rsidRPr="008C0310" w:rsidRDefault="0060658B" w:rsidP="00D550E0">
            <w:pPr>
              <w:pStyle w:val="Normal6a"/>
            </w:pPr>
            <w:r w:rsidRPr="008C0310">
              <w:t>(1)</w:t>
            </w:r>
            <w:r w:rsidRPr="008C0310">
              <w:tab/>
              <w:t>Der Originator einer synthetischen Verbriefung kann die risikogewichteten Positionsbeträge und gegebenenfalls die erwarteten Verlustbeträge in Bezug auf die zugrunde liegenden Risikopositionen</w:t>
            </w:r>
            <w:r w:rsidRPr="008C0310">
              <w:rPr>
                <w:b/>
                <w:i/>
              </w:rPr>
              <w:t>, die keine risikogewichteten Positionsbeträge für das Gegenparteiausfallrisiko gemäß Teil III Titel II Kapitel 6 dieser Verordnung begründen,</w:t>
            </w:r>
            <w:r w:rsidRPr="008C0310">
              <w:t xml:space="preserve"> gemäß den Artikeln 251 und 252 berechnen, wenn eine der folgenden Bedingungen erfüllt ist:</w:t>
            </w:r>
          </w:p>
        </w:tc>
      </w:tr>
    </w:tbl>
    <w:p w14:paraId="78C7607A" w14:textId="77777777" w:rsidR="0060658B" w:rsidRPr="008C0310" w:rsidRDefault="0060658B" w:rsidP="0060658B">
      <w:pPr>
        <w:pStyle w:val="AmOrLang"/>
      </w:pPr>
      <w:r w:rsidRPr="008C0310">
        <w:t xml:space="preserve">Or. </w:t>
      </w:r>
      <w:r w:rsidRPr="008C0310">
        <w:rPr>
          <w:rStyle w:val="HideTWBExt"/>
        </w:rPr>
        <w:t>&lt;Original&gt;</w:t>
      </w:r>
      <w:r w:rsidRPr="008C0310">
        <w:rPr>
          <w:rStyle w:val="HideTWBInt"/>
        </w:rPr>
        <w:t>{EN}</w:t>
      </w:r>
      <w:r w:rsidRPr="008C0310">
        <w:t>en</w:t>
      </w:r>
      <w:r w:rsidRPr="008C0310">
        <w:rPr>
          <w:rStyle w:val="HideTWBExt"/>
        </w:rPr>
        <w:t>&lt;/Original&gt;</w:t>
      </w:r>
    </w:p>
    <w:p w14:paraId="13CD33B1" w14:textId="77777777" w:rsidR="0060658B" w:rsidRPr="008C0310" w:rsidRDefault="0060658B" w:rsidP="0060658B">
      <w:r w:rsidRPr="008C0310">
        <w:rPr>
          <w:rStyle w:val="HideTWBExt"/>
        </w:rPr>
        <w:t>&lt;/Amend&gt;</w:t>
      </w:r>
    </w:p>
    <w:p w14:paraId="1563AE7E" w14:textId="77777777" w:rsidR="0060658B" w:rsidRPr="008C0310" w:rsidRDefault="0060658B" w:rsidP="0060658B">
      <w:pPr>
        <w:pStyle w:val="AmNumberTabs"/>
      </w:pPr>
      <w:r w:rsidRPr="008C0310">
        <w:rPr>
          <w:rStyle w:val="HideTWBExt"/>
        </w:rPr>
        <w:t>&lt;Amend&gt;</w:t>
      </w:r>
      <w:r w:rsidRPr="008C0310">
        <w:t>Änderungsantrag</w:t>
      </w:r>
      <w:r w:rsidRPr="008C0310">
        <w:tab/>
      </w:r>
      <w:r w:rsidRPr="008C0310">
        <w:tab/>
      </w:r>
      <w:r w:rsidRPr="008C0310">
        <w:rPr>
          <w:rStyle w:val="HideTWBExt"/>
        </w:rPr>
        <w:t>&lt;NumAm&gt;</w:t>
      </w:r>
      <w:r w:rsidRPr="008C0310">
        <w:t>176</w:t>
      </w:r>
      <w:r w:rsidRPr="008C0310">
        <w:rPr>
          <w:rStyle w:val="HideTWBExt"/>
        </w:rPr>
        <w:t>&lt;/NumAm&gt;</w:t>
      </w:r>
    </w:p>
    <w:p w14:paraId="2C29CE8C" w14:textId="77777777" w:rsidR="0060658B" w:rsidRPr="008C0310" w:rsidRDefault="0060658B" w:rsidP="0060658B">
      <w:pPr>
        <w:pStyle w:val="NormalBold"/>
      </w:pPr>
      <w:r w:rsidRPr="008C0310">
        <w:rPr>
          <w:rStyle w:val="HideTWBExt"/>
          <w:b w:val="0"/>
        </w:rPr>
        <w:t>&lt;RepeatBlock-By&gt;&lt;Members&gt;</w:t>
      </w:r>
      <w:r w:rsidRPr="008C0310">
        <w:t>Ralf Seekatz</w:t>
      </w:r>
      <w:r w:rsidRPr="008C0310">
        <w:rPr>
          <w:rStyle w:val="HideTWBExt"/>
          <w:b w:val="0"/>
        </w:rPr>
        <w:t>&lt;/Members&gt;</w:t>
      </w:r>
    </w:p>
    <w:p w14:paraId="5AE5A23B" w14:textId="77777777" w:rsidR="0060658B" w:rsidRPr="008C0310" w:rsidRDefault="0060658B" w:rsidP="0060658B">
      <w:pPr>
        <w:pStyle w:val="NormalBold"/>
      </w:pPr>
      <w:r w:rsidRPr="008C0310">
        <w:rPr>
          <w:rStyle w:val="HideTWBExt"/>
          <w:b w:val="0"/>
        </w:rPr>
        <w:t>&lt;/RepeatBlock-By&gt;</w:t>
      </w:r>
    </w:p>
    <w:p w14:paraId="368D9550" w14:textId="77777777" w:rsidR="0060658B" w:rsidRPr="008C0310" w:rsidRDefault="0060658B" w:rsidP="0060658B">
      <w:pPr>
        <w:pStyle w:val="NormalBold"/>
      </w:pPr>
      <w:r w:rsidRPr="008C0310">
        <w:rPr>
          <w:rStyle w:val="HideTWBExt"/>
        </w:rPr>
        <w:t>&lt;DocAmend&gt;</w:t>
      </w:r>
      <w:r w:rsidRPr="008C0310">
        <w:t>Vorschlag für eine Verordnung</w:t>
      </w:r>
      <w:r w:rsidRPr="008C0310">
        <w:rPr>
          <w:rStyle w:val="HideTWBExt"/>
        </w:rPr>
        <w:t>&lt;/DocAmend&gt;</w:t>
      </w:r>
    </w:p>
    <w:p w14:paraId="70A5FCC5" w14:textId="77777777" w:rsidR="0060658B" w:rsidRPr="008C0310" w:rsidRDefault="0060658B" w:rsidP="0060658B">
      <w:pPr>
        <w:pStyle w:val="NormalBold"/>
      </w:pPr>
      <w:r w:rsidRPr="008C0310">
        <w:rPr>
          <w:rStyle w:val="HideTWBExt"/>
        </w:rPr>
        <w:t>&lt;Article&gt;</w:t>
      </w:r>
      <w:r w:rsidRPr="008C0310">
        <w:t>Artikel 1 – Absatz 1 – Nummer 4</w:t>
      </w:r>
      <w:r w:rsidRPr="008C0310">
        <w:rPr>
          <w:rStyle w:val="HideTWBExt"/>
        </w:rPr>
        <w:t>&lt;/Article&gt;</w:t>
      </w:r>
    </w:p>
    <w:p w14:paraId="2ADF022F" w14:textId="77777777" w:rsidR="0060658B" w:rsidRPr="008C0310" w:rsidRDefault="0060658B" w:rsidP="0060658B">
      <w:r w:rsidRPr="008C0310">
        <w:rPr>
          <w:rStyle w:val="HideTWBExt"/>
        </w:rPr>
        <w:t>&lt;DocAmend2&gt;</w:t>
      </w:r>
      <w:r w:rsidRPr="008C0310">
        <w:t>Verordnung (EU) Nr. 575/2013</w:t>
      </w:r>
      <w:r w:rsidRPr="008C0310">
        <w:rPr>
          <w:rStyle w:val="HideTWBExt"/>
        </w:rPr>
        <w:t>&lt;/DocAmend2&gt;</w:t>
      </w:r>
    </w:p>
    <w:p w14:paraId="48639F36" w14:textId="77777777" w:rsidR="0060658B" w:rsidRPr="008C0310" w:rsidRDefault="0060658B" w:rsidP="0060658B">
      <w:r w:rsidRPr="008C0310">
        <w:rPr>
          <w:rStyle w:val="HideTWBExt"/>
        </w:rPr>
        <w:t>&lt;Article2&gt;</w:t>
      </w:r>
      <w:r w:rsidRPr="008C0310">
        <w:t>Artikel 245 – Absatz 3</w:t>
      </w:r>
      <w:r w:rsidRPr="008C031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58B" w:rsidRPr="008C0310" w14:paraId="140EBC2B" w14:textId="77777777" w:rsidTr="00D550E0">
        <w:trPr>
          <w:trHeight w:hRule="exact" w:val="240"/>
          <w:jc w:val="center"/>
        </w:trPr>
        <w:tc>
          <w:tcPr>
            <w:tcW w:w="9752" w:type="dxa"/>
            <w:gridSpan w:val="2"/>
            <w:tcBorders>
              <w:top w:val="nil"/>
              <w:left w:val="nil"/>
              <w:bottom w:val="nil"/>
              <w:right w:val="nil"/>
            </w:tcBorders>
          </w:tcPr>
          <w:p w14:paraId="30DFC82A" w14:textId="77777777" w:rsidR="0060658B" w:rsidRPr="008C0310" w:rsidRDefault="0060658B" w:rsidP="00D550E0"/>
        </w:tc>
      </w:tr>
      <w:tr w:rsidR="0060658B" w:rsidRPr="008C0310" w14:paraId="18EEF744" w14:textId="77777777" w:rsidTr="00D550E0">
        <w:trPr>
          <w:trHeight w:val="240"/>
          <w:jc w:val="center"/>
        </w:trPr>
        <w:tc>
          <w:tcPr>
            <w:tcW w:w="4876" w:type="dxa"/>
            <w:tcBorders>
              <w:top w:val="nil"/>
              <w:left w:val="nil"/>
              <w:bottom w:val="nil"/>
              <w:right w:val="nil"/>
            </w:tcBorders>
          </w:tcPr>
          <w:p w14:paraId="145566FC" w14:textId="77777777" w:rsidR="0060658B" w:rsidRPr="008C0310" w:rsidRDefault="0060658B" w:rsidP="00D550E0">
            <w:pPr>
              <w:pStyle w:val="AmColumnHeading"/>
            </w:pPr>
            <w:r w:rsidRPr="008C0310">
              <w:t>Vorschlag der Kommission</w:t>
            </w:r>
          </w:p>
        </w:tc>
        <w:tc>
          <w:tcPr>
            <w:tcW w:w="4876" w:type="dxa"/>
            <w:tcBorders>
              <w:top w:val="nil"/>
              <w:left w:val="nil"/>
              <w:bottom w:val="nil"/>
              <w:right w:val="nil"/>
            </w:tcBorders>
          </w:tcPr>
          <w:p w14:paraId="2B5C8F37" w14:textId="77777777" w:rsidR="0060658B" w:rsidRPr="008C0310" w:rsidRDefault="0060658B" w:rsidP="00D550E0">
            <w:pPr>
              <w:pStyle w:val="AmColumnHeading"/>
            </w:pPr>
            <w:r w:rsidRPr="008C0310">
              <w:t>Geänderter Text</w:t>
            </w:r>
          </w:p>
        </w:tc>
      </w:tr>
      <w:tr w:rsidR="0060658B" w:rsidRPr="008C0310" w14:paraId="7994BCC7" w14:textId="77777777" w:rsidTr="00D550E0">
        <w:trPr>
          <w:jc w:val="center"/>
        </w:trPr>
        <w:tc>
          <w:tcPr>
            <w:tcW w:w="4876" w:type="dxa"/>
            <w:tcBorders>
              <w:top w:val="nil"/>
              <w:left w:val="nil"/>
              <w:bottom w:val="nil"/>
              <w:right w:val="nil"/>
            </w:tcBorders>
          </w:tcPr>
          <w:p w14:paraId="2290ADB8" w14:textId="77777777" w:rsidR="0060658B" w:rsidRPr="008C0310" w:rsidRDefault="0060658B" w:rsidP="00D550E0">
            <w:pPr>
              <w:pStyle w:val="Normal6a"/>
            </w:pPr>
            <w:r w:rsidRPr="008C0310">
              <w:t>(3)</w:t>
            </w:r>
            <w:r w:rsidRPr="008C0310">
              <w:tab/>
              <w:t xml:space="preserve">Abweichend von Absatz 2 können die zuständigen Behörden </w:t>
            </w:r>
            <w:r w:rsidRPr="008C0310">
              <w:rPr>
                <w:b/>
                <w:i/>
              </w:rPr>
              <w:t>von Fall zu Fall</w:t>
            </w:r>
            <w:r w:rsidRPr="008C0310">
              <w:t xml:space="preserve"> verlangen, dass der Originator einen gewichteten Betrag an unerwarteten Verlusten, der die in jenem Absatz genannten 50 % übersteigt, an Dritte überträgt oder Einwände gegen die Übertragung eines signifikanten Risikos erhebt. Die zuständigen Behörden können die in diesem Absatz genannten Maßnahmen auferlegen, wenn dies erforderlich ist, um Mängel bei der Verwaltung der Systeme und Kontrollen oder andere Ausfälle der internen Unternehmensführung des Originators zu beheben, einschließlich Plänen für Abhilfemaßnahmen, die nach aufsichtlichen Prüfungen noch nicht abgeschlossen wurden, oder wenn die zuständige Behörde das gemäß Absatz 2 übertragene Kreditrisiko als unzureichend erachtet, um bestimmten besonderen oder komplexen Merkmalen der Verbriefung zu begegnen, oder die zu einer unverhältnismäßigen Kapitalentlastung führen.</w:t>
            </w:r>
          </w:p>
        </w:tc>
        <w:tc>
          <w:tcPr>
            <w:tcW w:w="4876" w:type="dxa"/>
            <w:tcBorders>
              <w:top w:val="nil"/>
              <w:left w:val="nil"/>
              <w:bottom w:val="nil"/>
              <w:right w:val="nil"/>
            </w:tcBorders>
          </w:tcPr>
          <w:p w14:paraId="2365204C" w14:textId="77777777" w:rsidR="0060658B" w:rsidRPr="008C0310" w:rsidRDefault="0060658B" w:rsidP="00D550E0">
            <w:pPr>
              <w:pStyle w:val="Normal6a"/>
            </w:pPr>
            <w:r w:rsidRPr="008C0310">
              <w:t>(3)</w:t>
            </w:r>
            <w:r w:rsidRPr="008C0310">
              <w:tab/>
              <w:t xml:space="preserve">Abweichend von Absatz 2 können die zuständigen Behörden </w:t>
            </w:r>
            <w:r w:rsidRPr="008C0310">
              <w:rPr>
                <w:b/>
                <w:i/>
              </w:rPr>
              <w:t>in Ausnahmefällen</w:t>
            </w:r>
            <w:r w:rsidRPr="008C0310">
              <w:t xml:space="preserve"> verlangen, dass der Originator einen gewichteten Betrag an unerwarteten Verlusten, der die in jenem Absatz genannten 50 % übersteigt, an Dritte überträgt oder Einwände gegen die Übertragung eines signifikanten Risikos erhebt. Die zuständigen Behörden können die in diesem Absatz genannten Maßnahmen auferlegen, wenn dies erforderlich ist, um Mängel bei der Verwaltung der Systeme und Kontrollen oder andere Ausfälle der internen Unternehmensführung des Originators zu beheben, einschließlich Plänen für Abhilfemaßnahmen, die nach aufsichtlichen Prüfungen noch nicht abgeschlossen wurden, oder wenn die zuständige Behörde das gemäß Absatz 2 übertragene Kreditrisiko als unzureichend erachtet, um bestimmten besonderen oder komplexen Merkmalen der Verbriefung zu begegnen, oder die zu einer unverhältnismäßigen Kapitalentlastung führen.</w:t>
            </w:r>
          </w:p>
        </w:tc>
      </w:tr>
    </w:tbl>
    <w:p w14:paraId="5A1B0ED6" w14:textId="77777777" w:rsidR="0060658B" w:rsidRPr="008C0310" w:rsidRDefault="0060658B" w:rsidP="0060658B">
      <w:pPr>
        <w:pStyle w:val="AmOrLang"/>
      </w:pPr>
      <w:r w:rsidRPr="008C0310">
        <w:t xml:space="preserve">Or. </w:t>
      </w:r>
      <w:r w:rsidRPr="008C0310">
        <w:rPr>
          <w:rStyle w:val="HideTWBExt"/>
        </w:rPr>
        <w:t>&lt;Original&gt;</w:t>
      </w:r>
      <w:r w:rsidRPr="008C0310">
        <w:rPr>
          <w:rStyle w:val="HideTWBInt"/>
        </w:rPr>
        <w:t>{EN}</w:t>
      </w:r>
      <w:r w:rsidRPr="008C0310">
        <w:t>en</w:t>
      </w:r>
      <w:r w:rsidRPr="008C0310">
        <w:rPr>
          <w:rStyle w:val="HideTWBExt"/>
        </w:rPr>
        <w:t>&lt;/Original&gt;</w:t>
      </w:r>
    </w:p>
    <w:p w14:paraId="5B14FAFC" w14:textId="77777777" w:rsidR="0060658B" w:rsidRPr="008C0310" w:rsidRDefault="0060658B" w:rsidP="0060658B">
      <w:r w:rsidRPr="008C0310">
        <w:rPr>
          <w:rStyle w:val="HideTWBExt"/>
        </w:rPr>
        <w:t>&lt;/Amend&gt;</w:t>
      </w:r>
    </w:p>
    <w:p w14:paraId="1BDF6C96" w14:textId="77777777" w:rsidR="0060658B" w:rsidRPr="008C0310" w:rsidRDefault="0060658B" w:rsidP="0060658B">
      <w:pPr>
        <w:pStyle w:val="AmNumberTabs"/>
      </w:pPr>
      <w:r w:rsidRPr="008C0310">
        <w:rPr>
          <w:rStyle w:val="HideTWBExt"/>
        </w:rPr>
        <w:t>&lt;Amend&gt;</w:t>
      </w:r>
      <w:r w:rsidRPr="008C0310">
        <w:t>Änderungsantrag</w:t>
      </w:r>
      <w:r w:rsidRPr="008C0310">
        <w:tab/>
      </w:r>
      <w:r w:rsidRPr="008C0310">
        <w:tab/>
      </w:r>
      <w:r w:rsidRPr="008C0310">
        <w:rPr>
          <w:rStyle w:val="HideTWBExt"/>
        </w:rPr>
        <w:t>&lt;NumAm&gt;</w:t>
      </w:r>
      <w:r w:rsidRPr="008C0310">
        <w:t>177</w:t>
      </w:r>
      <w:r w:rsidRPr="008C0310">
        <w:rPr>
          <w:rStyle w:val="HideTWBExt"/>
        </w:rPr>
        <w:t>&lt;/NumAm&gt;</w:t>
      </w:r>
    </w:p>
    <w:p w14:paraId="65556D56" w14:textId="77777777" w:rsidR="0060658B" w:rsidRPr="008C0310" w:rsidRDefault="0060658B" w:rsidP="0060658B">
      <w:pPr>
        <w:pStyle w:val="NormalBold"/>
      </w:pPr>
      <w:r w:rsidRPr="008C0310">
        <w:rPr>
          <w:rStyle w:val="HideTWBExt"/>
          <w:b w:val="0"/>
        </w:rPr>
        <w:t>&lt;RepeatBlock-By&gt;&lt;Members&gt;</w:t>
      </w:r>
      <w:r w:rsidRPr="008C0310">
        <w:t>Marie Toussaint</w:t>
      </w:r>
      <w:r w:rsidRPr="008C0310">
        <w:rPr>
          <w:rStyle w:val="HideTWBExt"/>
          <w:b w:val="0"/>
        </w:rPr>
        <w:t>&lt;/Members&gt;</w:t>
      </w:r>
    </w:p>
    <w:p w14:paraId="19507AF3" w14:textId="77777777" w:rsidR="0060658B" w:rsidRPr="008C0310" w:rsidRDefault="0060658B" w:rsidP="0060658B">
      <w:r w:rsidRPr="008C0310">
        <w:rPr>
          <w:rStyle w:val="HideTWBExt"/>
        </w:rPr>
        <w:t>&lt;AuNomDe&gt;</w:t>
      </w:r>
      <w:r w:rsidRPr="008C0310">
        <w:rPr>
          <w:rStyle w:val="HideTWBInt"/>
        </w:rPr>
        <w:t>{Verts/ALE}</w:t>
      </w:r>
      <w:r w:rsidRPr="008C0310">
        <w:t>im Namen der Verts/ALE-Fraktion</w:t>
      </w:r>
      <w:r w:rsidRPr="008C0310">
        <w:rPr>
          <w:rStyle w:val="HideTWBExt"/>
        </w:rPr>
        <w:t>&lt;/AuNomDe&gt;</w:t>
      </w:r>
    </w:p>
    <w:p w14:paraId="3F8975AC" w14:textId="77777777" w:rsidR="0060658B" w:rsidRPr="008C0310" w:rsidRDefault="0060658B" w:rsidP="0060658B">
      <w:pPr>
        <w:pStyle w:val="NormalBold"/>
      </w:pPr>
      <w:r w:rsidRPr="008C0310">
        <w:rPr>
          <w:rStyle w:val="HideTWBExt"/>
          <w:b w:val="0"/>
        </w:rPr>
        <w:t>&lt;/RepeatBlock-By&gt;</w:t>
      </w:r>
    </w:p>
    <w:p w14:paraId="17742692" w14:textId="77777777" w:rsidR="0060658B" w:rsidRPr="008C0310" w:rsidRDefault="0060658B" w:rsidP="0060658B">
      <w:pPr>
        <w:pStyle w:val="NormalBold"/>
      </w:pPr>
      <w:r w:rsidRPr="008C0310">
        <w:rPr>
          <w:rStyle w:val="HideTWBExt"/>
        </w:rPr>
        <w:t>&lt;DocAmend&gt;</w:t>
      </w:r>
      <w:r w:rsidRPr="008C0310">
        <w:t>Vorschlag für eine Verordnung</w:t>
      </w:r>
      <w:r w:rsidRPr="008C0310">
        <w:rPr>
          <w:rStyle w:val="HideTWBExt"/>
        </w:rPr>
        <w:t>&lt;/DocAmend&gt;</w:t>
      </w:r>
    </w:p>
    <w:p w14:paraId="5DF875C5" w14:textId="77777777" w:rsidR="0060658B" w:rsidRPr="008C0310" w:rsidRDefault="0060658B" w:rsidP="0060658B">
      <w:pPr>
        <w:pStyle w:val="NormalBold"/>
      </w:pPr>
      <w:r w:rsidRPr="008C0310">
        <w:rPr>
          <w:rStyle w:val="HideTWBExt"/>
        </w:rPr>
        <w:t>&lt;Article&gt;</w:t>
      </w:r>
      <w:r w:rsidRPr="008C0310">
        <w:t>Artikel 1 – Absatz 1 – Nummer 4</w:t>
      </w:r>
      <w:r w:rsidRPr="008C0310">
        <w:rPr>
          <w:rStyle w:val="HideTWBExt"/>
        </w:rPr>
        <w:t>&lt;/Article&gt;</w:t>
      </w:r>
    </w:p>
    <w:p w14:paraId="1FCAF264" w14:textId="77777777" w:rsidR="0060658B" w:rsidRPr="008C0310" w:rsidRDefault="0060658B" w:rsidP="0060658B">
      <w:r w:rsidRPr="008C0310">
        <w:rPr>
          <w:rStyle w:val="HideTWBExt"/>
        </w:rPr>
        <w:t>&lt;DocAmend2&gt;</w:t>
      </w:r>
      <w:r w:rsidRPr="008C0310">
        <w:t>Verordnung (EU) Nr. 575/2013</w:t>
      </w:r>
      <w:r w:rsidRPr="008C0310">
        <w:rPr>
          <w:rStyle w:val="HideTWBExt"/>
        </w:rPr>
        <w:t>&lt;/DocAmend2&gt;</w:t>
      </w:r>
    </w:p>
    <w:p w14:paraId="47C1A86A" w14:textId="77777777" w:rsidR="0060658B" w:rsidRPr="008C0310" w:rsidRDefault="0060658B" w:rsidP="0060658B">
      <w:r w:rsidRPr="008C0310">
        <w:rPr>
          <w:rStyle w:val="HideTWBExt"/>
        </w:rPr>
        <w:t>&lt;Article2&gt;</w:t>
      </w:r>
      <w:r w:rsidRPr="008C0310">
        <w:t>Artikel 245 – Absatz 3</w:t>
      </w:r>
      <w:r w:rsidRPr="008C031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58B" w:rsidRPr="008C0310" w14:paraId="61B80E4B" w14:textId="77777777" w:rsidTr="00D550E0">
        <w:trPr>
          <w:trHeight w:hRule="exact" w:val="240"/>
          <w:jc w:val="center"/>
        </w:trPr>
        <w:tc>
          <w:tcPr>
            <w:tcW w:w="9752" w:type="dxa"/>
            <w:gridSpan w:val="2"/>
            <w:tcBorders>
              <w:top w:val="nil"/>
              <w:left w:val="nil"/>
              <w:bottom w:val="nil"/>
              <w:right w:val="nil"/>
            </w:tcBorders>
          </w:tcPr>
          <w:p w14:paraId="6B66CC49" w14:textId="77777777" w:rsidR="0060658B" w:rsidRPr="008C0310" w:rsidRDefault="0060658B" w:rsidP="00D550E0"/>
        </w:tc>
      </w:tr>
      <w:tr w:rsidR="0060658B" w:rsidRPr="008C0310" w14:paraId="7673979E" w14:textId="77777777" w:rsidTr="00D550E0">
        <w:trPr>
          <w:trHeight w:val="240"/>
          <w:jc w:val="center"/>
        </w:trPr>
        <w:tc>
          <w:tcPr>
            <w:tcW w:w="4876" w:type="dxa"/>
            <w:tcBorders>
              <w:top w:val="nil"/>
              <w:left w:val="nil"/>
              <w:bottom w:val="nil"/>
              <w:right w:val="nil"/>
            </w:tcBorders>
          </w:tcPr>
          <w:p w14:paraId="6D094429" w14:textId="77777777" w:rsidR="0060658B" w:rsidRPr="008C0310" w:rsidRDefault="0060658B" w:rsidP="00D550E0">
            <w:pPr>
              <w:pStyle w:val="AmColumnHeading"/>
            </w:pPr>
            <w:r w:rsidRPr="008C0310">
              <w:t>Vorschlag der Kommission</w:t>
            </w:r>
          </w:p>
        </w:tc>
        <w:tc>
          <w:tcPr>
            <w:tcW w:w="4876" w:type="dxa"/>
            <w:tcBorders>
              <w:top w:val="nil"/>
              <w:left w:val="nil"/>
              <w:bottom w:val="nil"/>
              <w:right w:val="nil"/>
            </w:tcBorders>
          </w:tcPr>
          <w:p w14:paraId="1788CED6" w14:textId="77777777" w:rsidR="0060658B" w:rsidRPr="008C0310" w:rsidRDefault="0060658B" w:rsidP="00D550E0">
            <w:pPr>
              <w:pStyle w:val="AmColumnHeading"/>
            </w:pPr>
            <w:r w:rsidRPr="008C0310">
              <w:t>Geänderter Text</w:t>
            </w:r>
          </w:p>
        </w:tc>
      </w:tr>
      <w:tr w:rsidR="0060658B" w:rsidRPr="008C0310" w14:paraId="6891B9B3" w14:textId="77777777" w:rsidTr="00D550E0">
        <w:trPr>
          <w:jc w:val="center"/>
        </w:trPr>
        <w:tc>
          <w:tcPr>
            <w:tcW w:w="4876" w:type="dxa"/>
            <w:tcBorders>
              <w:top w:val="nil"/>
              <w:left w:val="nil"/>
              <w:bottom w:val="nil"/>
              <w:right w:val="nil"/>
            </w:tcBorders>
          </w:tcPr>
          <w:p w14:paraId="4B8C8B39" w14:textId="77777777" w:rsidR="0060658B" w:rsidRPr="008C0310" w:rsidRDefault="0060658B" w:rsidP="00D550E0">
            <w:pPr>
              <w:pStyle w:val="Normal6a"/>
            </w:pPr>
            <w:r w:rsidRPr="008C0310">
              <w:t>(3)</w:t>
            </w:r>
            <w:r w:rsidRPr="008C0310">
              <w:tab/>
              <w:t xml:space="preserve">Abweichend von Absatz 2 können die zuständigen Behörden von Fall zu Fall verlangen, dass der Originator einen gewichteten Betrag an unerwarteten Verlusten, der die in jenem Absatz genannten 50 % übersteigt, an Dritte überträgt oder Einwände gegen die Übertragung eines signifikanten Risikos erhebt. Die zuständigen Behörden können die in diesem Absatz genannten Maßnahmen auferlegen, wenn dies erforderlich ist, um Mängel bei der Verwaltung der Systeme und Kontrollen oder andere Ausfälle der internen Unternehmensführung des Originators zu beheben, einschließlich Plänen für Abhilfemaßnahmen, die nach aufsichtlichen Prüfungen noch nicht abgeschlossen wurden, oder wenn die zuständige Behörde das gemäß Absatz 2 übertragene Kreditrisiko als unzureichend erachtet, um bestimmten besonderen oder komplexen Merkmalen der Verbriefung zu begegnen, oder die zu einer </w:t>
            </w:r>
            <w:r w:rsidRPr="008C0310">
              <w:rPr>
                <w:b/>
                <w:i/>
              </w:rPr>
              <w:t>unverhältnismäßigen</w:t>
            </w:r>
            <w:r w:rsidRPr="008C0310">
              <w:t xml:space="preserve"> Kapitalentlastung führen.</w:t>
            </w:r>
          </w:p>
        </w:tc>
        <w:tc>
          <w:tcPr>
            <w:tcW w:w="4876" w:type="dxa"/>
            <w:tcBorders>
              <w:top w:val="nil"/>
              <w:left w:val="nil"/>
              <w:bottom w:val="nil"/>
              <w:right w:val="nil"/>
            </w:tcBorders>
          </w:tcPr>
          <w:p w14:paraId="69C5E93D" w14:textId="77777777" w:rsidR="0060658B" w:rsidRPr="008C0310" w:rsidRDefault="0060658B" w:rsidP="00D550E0">
            <w:pPr>
              <w:pStyle w:val="Normal6a"/>
            </w:pPr>
            <w:r w:rsidRPr="008C0310">
              <w:t>(3)</w:t>
            </w:r>
            <w:r w:rsidRPr="008C0310">
              <w:tab/>
              <w:t>Abweichend von Absatz 2 können die zuständigen Behörden von Fall zu Fall verlangen, dass der Originator einen gewichteten Betrag an unerwarteten Verlusten, der die in jenem Absatz genannten 50 % übersteigt, an Dritte überträgt oder Einwände gegen die Übertragung eines signifikanten Risikos erhebt. Die zuständigen Behörden können die in diesem Absatz genannten Maßnahmen auferlegen, wenn dies erforderlich ist, um Mängel bei der Verwaltung der Systeme und Kontrollen oder andere Ausfälle der internen Unternehmensführung des Originators zu beheben, einschließlich Plänen für Abhilfemaßnahmen, die nach aufsichtlichen Prüfungen noch nicht abgeschlossen wurden, oder wenn die zuständige Behörde das gemäß Absatz 2 übertragene Kreditrisiko als unzureichend erachtet, um bestimmten besonderen oder komplexen Merkmalen der Verbriefung zu begegnen, oder die zu einer unverhältnismäßigen Kapitalentlastung führen</w:t>
            </w:r>
            <w:r w:rsidRPr="008C0310">
              <w:rPr>
                <w:b/>
                <w:i/>
              </w:rPr>
              <w:t>, die nicht durch eine angemessene Übertragung des Kreditrisikos auf Dritte gerechtfertigt ist</w:t>
            </w:r>
            <w:r w:rsidRPr="008C0310">
              <w:t>.</w:t>
            </w:r>
          </w:p>
        </w:tc>
      </w:tr>
    </w:tbl>
    <w:p w14:paraId="398E017D" w14:textId="77777777" w:rsidR="0060658B" w:rsidRPr="008C0310" w:rsidRDefault="0060658B" w:rsidP="0060658B">
      <w:pPr>
        <w:pStyle w:val="AmOrLang"/>
      </w:pPr>
      <w:r w:rsidRPr="008C0310">
        <w:t xml:space="preserve">Or. </w:t>
      </w:r>
      <w:r w:rsidRPr="008C0310">
        <w:rPr>
          <w:rStyle w:val="HideTWBExt"/>
        </w:rPr>
        <w:t>&lt;Original&gt;</w:t>
      </w:r>
      <w:r w:rsidRPr="008C0310">
        <w:rPr>
          <w:rStyle w:val="HideTWBInt"/>
        </w:rPr>
        <w:t>{EN}</w:t>
      </w:r>
      <w:r w:rsidRPr="008C0310">
        <w:t>en</w:t>
      </w:r>
      <w:r w:rsidRPr="008C0310">
        <w:rPr>
          <w:rStyle w:val="HideTWBExt"/>
        </w:rPr>
        <w:t>&lt;/Original&gt;</w:t>
      </w:r>
    </w:p>
    <w:p w14:paraId="17DBDCBF" w14:textId="77777777" w:rsidR="0060658B" w:rsidRPr="008C0310" w:rsidRDefault="0060658B" w:rsidP="0060658B">
      <w:r w:rsidRPr="008C0310">
        <w:rPr>
          <w:rStyle w:val="HideTWBExt"/>
        </w:rPr>
        <w:t>&lt;/Amend&gt;</w:t>
      </w:r>
    </w:p>
    <w:p w14:paraId="108B3CC1" w14:textId="77777777" w:rsidR="0060658B" w:rsidRPr="008C0310" w:rsidRDefault="0060658B" w:rsidP="0060658B">
      <w:pPr>
        <w:pStyle w:val="AmNumberTabs"/>
      </w:pPr>
      <w:r w:rsidRPr="008C0310">
        <w:rPr>
          <w:rStyle w:val="HideTWBExt"/>
        </w:rPr>
        <w:t>&lt;Amend&gt;</w:t>
      </w:r>
      <w:r w:rsidRPr="008C0310">
        <w:t>Änderungsantrag</w:t>
      </w:r>
      <w:r w:rsidRPr="008C0310">
        <w:tab/>
      </w:r>
      <w:r w:rsidRPr="008C0310">
        <w:tab/>
      </w:r>
      <w:r w:rsidRPr="008C0310">
        <w:rPr>
          <w:rStyle w:val="HideTWBExt"/>
        </w:rPr>
        <w:t>&lt;NumAm&gt;</w:t>
      </w:r>
      <w:r w:rsidRPr="008C0310">
        <w:t>178</w:t>
      </w:r>
      <w:r w:rsidRPr="008C0310">
        <w:rPr>
          <w:rStyle w:val="HideTWBExt"/>
        </w:rPr>
        <w:t>&lt;/NumAm&gt;</w:t>
      </w:r>
    </w:p>
    <w:p w14:paraId="48A68224" w14:textId="77777777" w:rsidR="0060658B" w:rsidRPr="008C0310" w:rsidRDefault="0060658B" w:rsidP="0060658B">
      <w:pPr>
        <w:pStyle w:val="NormalBold"/>
      </w:pPr>
      <w:r w:rsidRPr="008C0310">
        <w:rPr>
          <w:rStyle w:val="HideTWBExt"/>
          <w:b w:val="0"/>
        </w:rPr>
        <w:t>&lt;RepeatBlock-By&gt;&lt;Members&gt;</w:t>
      </w:r>
      <w:r w:rsidRPr="008C0310">
        <w:t>Eero Heinäluoma, Nikos Papandreou, Jonás Fernández, René Repasi</w:t>
      </w:r>
      <w:r w:rsidRPr="008C0310">
        <w:rPr>
          <w:rStyle w:val="HideTWBExt"/>
          <w:b w:val="0"/>
        </w:rPr>
        <w:t>&lt;/Members&gt;</w:t>
      </w:r>
    </w:p>
    <w:p w14:paraId="36DB8A9A" w14:textId="77777777" w:rsidR="0060658B" w:rsidRPr="008C0310" w:rsidRDefault="0060658B" w:rsidP="0060658B">
      <w:pPr>
        <w:pStyle w:val="NormalBold"/>
      </w:pPr>
      <w:r w:rsidRPr="008C0310">
        <w:rPr>
          <w:rStyle w:val="HideTWBExt"/>
          <w:b w:val="0"/>
        </w:rPr>
        <w:t>&lt;/RepeatBlock-By&gt;</w:t>
      </w:r>
    </w:p>
    <w:p w14:paraId="1F610286" w14:textId="77777777" w:rsidR="0060658B" w:rsidRPr="008C0310" w:rsidRDefault="0060658B" w:rsidP="0060658B">
      <w:pPr>
        <w:pStyle w:val="NormalBold"/>
      </w:pPr>
      <w:r w:rsidRPr="008C0310">
        <w:rPr>
          <w:rStyle w:val="HideTWBExt"/>
        </w:rPr>
        <w:t>&lt;DocAmend&gt;</w:t>
      </w:r>
      <w:r w:rsidRPr="008C0310">
        <w:t>Vorschlag für eine Verordnung</w:t>
      </w:r>
      <w:r w:rsidRPr="008C0310">
        <w:rPr>
          <w:rStyle w:val="HideTWBExt"/>
        </w:rPr>
        <w:t>&lt;/DocAmend&gt;</w:t>
      </w:r>
    </w:p>
    <w:p w14:paraId="67AA9A94" w14:textId="77777777" w:rsidR="0060658B" w:rsidRPr="008C0310" w:rsidRDefault="0060658B" w:rsidP="0060658B">
      <w:pPr>
        <w:pStyle w:val="NormalBold"/>
      </w:pPr>
      <w:r w:rsidRPr="008C0310">
        <w:rPr>
          <w:rStyle w:val="HideTWBExt"/>
        </w:rPr>
        <w:t>&lt;Article&gt;</w:t>
      </w:r>
      <w:r w:rsidRPr="008C0310">
        <w:t>Artikel 1 – Absatz 1 – Nummer 4</w:t>
      </w:r>
      <w:r w:rsidRPr="008C0310">
        <w:rPr>
          <w:rStyle w:val="HideTWBExt"/>
        </w:rPr>
        <w:t>&lt;/Article&gt;</w:t>
      </w:r>
    </w:p>
    <w:p w14:paraId="16F9200C" w14:textId="77777777" w:rsidR="0060658B" w:rsidRPr="008C0310" w:rsidRDefault="0060658B" w:rsidP="0060658B">
      <w:r w:rsidRPr="008C0310">
        <w:rPr>
          <w:rStyle w:val="HideTWBExt"/>
        </w:rPr>
        <w:t>&lt;DocAmend2&gt;</w:t>
      </w:r>
      <w:r w:rsidRPr="008C0310">
        <w:t>Verordnung (EU) Nr. 575/2013</w:t>
      </w:r>
      <w:r w:rsidRPr="008C0310">
        <w:rPr>
          <w:rStyle w:val="HideTWBExt"/>
        </w:rPr>
        <w:t>&lt;/DocAmend2&gt;</w:t>
      </w:r>
    </w:p>
    <w:p w14:paraId="6E4F1EA2" w14:textId="77777777" w:rsidR="0060658B" w:rsidRPr="008C0310" w:rsidRDefault="0060658B" w:rsidP="0060658B">
      <w:r w:rsidRPr="008C0310">
        <w:rPr>
          <w:rStyle w:val="HideTWBExt"/>
        </w:rPr>
        <w:t>&lt;Article2&gt;</w:t>
      </w:r>
      <w:r w:rsidRPr="008C0310">
        <w:t>Artikel 245 – Absatz 3</w:t>
      </w:r>
      <w:r w:rsidRPr="008C031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58B" w:rsidRPr="008C0310" w14:paraId="66B8EBCB" w14:textId="77777777" w:rsidTr="00D550E0">
        <w:trPr>
          <w:trHeight w:hRule="exact" w:val="240"/>
          <w:jc w:val="center"/>
        </w:trPr>
        <w:tc>
          <w:tcPr>
            <w:tcW w:w="9752" w:type="dxa"/>
            <w:gridSpan w:val="2"/>
            <w:tcBorders>
              <w:top w:val="nil"/>
              <w:left w:val="nil"/>
              <w:bottom w:val="nil"/>
              <w:right w:val="nil"/>
            </w:tcBorders>
          </w:tcPr>
          <w:p w14:paraId="6C57287B" w14:textId="77777777" w:rsidR="0060658B" w:rsidRPr="008C0310" w:rsidRDefault="0060658B" w:rsidP="00D550E0"/>
        </w:tc>
      </w:tr>
      <w:tr w:rsidR="0060658B" w:rsidRPr="008C0310" w14:paraId="7FEC71E9" w14:textId="77777777" w:rsidTr="00D550E0">
        <w:trPr>
          <w:trHeight w:val="240"/>
          <w:jc w:val="center"/>
        </w:trPr>
        <w:tc>
          <w:tcPr>
            <w:tcW w:w="4876" w:type="dxa"/>
            <w:tcBorders>
              <w:top w:val="nil"/>
              <w:left w:val="nil"/>
              <w:bottom w:val="nil"/>
              <w:right w:val="nil"/>
            </w:tcBorders>
          </w:tcPr>
          <w:p w14:paraId="5F3AC75A" w14:textId="77777777" w:rsidR="0060658B" w:rsidRPr="008C0310" w:rsidRDefault="0060658B" w:rsidP="00D550E0">
            <w:pPr>
              <w:pStyle w:val="AmColumnHeading"/>
            </w:pPr>
            <w:r w:rsidRPr="008C0310">
              <w:t>Vorschlag der Kommission</w:t>
            </w:r>
          </w:p>
        </w:tc>
        <w:tc>
          <w:tcPr>
            <w:tcW w:w="4876" w:type="dxa"/>
            <w:tcBorders>
              <w:top w:val="nil"/>
              <w:left w:val="nil"/>
              <w:bottom w:val="nil"/>
              <w:right w:val="nil"/>
            </w:tcBorders>
          </w:tcPr>
          <w:p w14:paraId="6CFEA428" w14:textId="77777777" w:rsidR="0060658B" w:rsidRPr="008C0310" w:rsidRDefault="0060658B" w:rsidP="00D550E0">
            <w:pPr>
              <w:pStyle w:val="AmColumnHeading"/>
            </w:pPr>
            <w:r w:rsidRPr="008C0310">
              <w:t>Geänderter Text</w:t>
            </w:r>
          </w:p>
        </w:tc>
      </w:tr>
      <w:tr w:rsidR="0060658B" w:rsidRPr="008C0310" w14:paraId="331B0A39" w14:textId="77777777" w:rsidTr="00D550E0">
        <w:trPr>
          <w:jc w:val="center"/>
        </w:trPr>
        <w:tc>
          <w:tcPr>
            <w:tcW w:w="4876" w:type="dxa"/>
            <w:tcBorders>
              <w:top w:val="nil"/>
              <w:left w:val="nil"/>
              <w:bottom w:val="nil"/>
              <w:right w:val="nil"/>
            </w:tcBorders>
          </w:tcPr>
          <w:p w14:paraId="2CDB00B1" w14:textId="77777777" w:rsidR="0060658B" w:rsidRPr="008C0310" w:rsidRDefault="0060658B" w:rsidP="00D550E0">
            <w:pPr>
              <w:pStyle w:val="Normal6a"/>
            </w:pPr>
            <w:r w:rsidRPr="008C0310">
              <w:t>(3)</w:t>
            </w:r>
            <w:r w:rsidRPr="008C0310">
              <w:tab/>
              <w:t xml:space="preserve">Abweichend von Absatz 2 können die zuständigen Behörden von Fall zu Fall verlangen, dass der Originator einen gewichteten Betrag an unerwarteten Verlusten, der die in jenem Absatz genannten 50 % übersteigt, an Dritte überträgt oder Einwände gegen die Übertragung eines signifikanten Risikos erhebt. Die zuständigen Behörden können die in diesem Absatz genannten Maßnahmen auferlegen, wenn dies erforderlich ist, um Mängel bei der Verwaltung der Systeme und Kontrollen oder andere Ausfälle der internen Unternehmensführung des Originators zu beheben, einschließlich Plänen für Abhilfemaßnahmen, die nach aufsichtlichen Prüfungen noch nicht abgeschlossen wurden, oder wenn die zuständige Behörde das gemäß Absatz 2 übertragene Kreditrisiko als unzureichend erachtet, um bestimmten besonderen oder komplexen Merkmalen der Verbriefung zu begegnen, oder die zu einer </w:t>
            </w:r>
            <w:r w:rsidRPr="008C0310">
              <w:rPr>
                <w:b/>
                <w:i/>
              </w:rPr>
              <w:t>unverhältnismäßigen</w:t>
            </w:r>
            <w:r w:rsidRPr="008C0310">
              <w:t xml:space="preserve"> Kapitalentlastung führen.</w:t>
            </w:r>
          </w:p>
        </w:tc>
        <w:tc>
          <w:tcPr>
            <w:tcW w:w="4876" w:type="dxa"/>
            <w:tcBorders>
              <w:top w:val="nil"/>
              <w:left w:val="nil"/>
              <w:bottom w:val="nil"/>
              <w:right w:val="nil"/>
            </w:tcBorders>
          </w:tcPr>
          <w:p w14:paraId="68B64251" w14:textId="77777777" w:rsidR="0060658B" w:rsidRPr="008C0310" w:rsidRDefault="0060658B" w:rsidP="00D550E0">
            <w:pPr>
              <w:pStyle w:val="Normal6a"/>
            </w:pPr>
            <w:r w:rsidRPr="008C0310">
              <w:t>(3)</w:t>
            </w:r>
            <w:r w:rsidRPr="008C0310">
              <w:tab/>
              <w:t>Abweichend von Absatz 2 können die zuständigen Behörden von Fall zu Fall verlangen, dass der Originator einen gewichteten Betrag an unerwarteten Verlusten, der die in jenem Absatz genannten 50 % übersteigt, an Dritte überträgt oder Einwände gegen die Übertragung eines signifikanten Risikos erhebt. Die zuständigen Behörden können die in diesem Absatz genannten Maßnahmen auferlegen, wenn dies erforderlich ist, um Mängel bei der Verwaltung der Systeme und Kontrollen oder andere Ausfälle der internen Unternehmensführung des Originators zu beheben, einschließlich Plänen für Abhilfemaßnahmen, die nach aufsichtlichen Prüfungen noch nicht abgeschlossen wurden, oder wenn die zuständige Behörde das gemäß Absatz 2 übertragene Kreditrisiko als unzureichend erachtet, um bestimmten besonderen oder komplexen Merkmalen der Verbriefung zu begegnen, oder die zu einer unverhältnismäßigen Kapitalentlastung führen</w:t>
            </w:r>
            <w:r w:rsidRPr="008C0310">
              <w:rPr>
                <w:b/>
                <w:i/>
              </w:rPr>
              <w:t>, die nicht durch eine angemessene Übertragung des Kreditrisikos auf Dritte gerechtfertigt ist</w:t>
            </w:r>
            <w:r w:rsidRPr="008C0310">
              <w:t>.</w:t>
            </w:r>
          </w:p>
        </w:tc>
      </w:tr>
    </w:tbl>
    <w:p w14:paraId="2F63FCA8" w14:textId="77777777" w:rsidR="0060658B" w:rsidRPr="008C0310" w:rsidRDefault="0060658B" w:rsidP="0060658B">
      <w:pPr>
        <w:pStyle w:val="AmOrLang"/>
      </w:pPr>
      <w:r w:rsidRPr="008C0310">
        <w:t xml:space="preserve">Or. </w:t>
      </w:r>
      <w:r w:rsidRPr="008C0310">
        <w:rPr>
          <w:rStyle w:val="HideTWBExt"/>
        </w:rPr>
        <w:t>&lt;Original&gt;</w:t>
      </w:r>
      <w:r w:rsidRPr="008C0310">
        <w:rPr>
          <w:rStyle w:val="HideTWBInt"/>
        </w:rPr>
        <w:t>{EN}</w:t>
      </w:r>
      <w:r w:rsidRPr="008C0310">
        <w:t>en</w:t>
      </w:r>
      <w:r w:rsidRPr="008C0310">
        <w:rPr>
          <w:rStyle w:val="HideTWBExt"/>
        </w:rPr>
        <w:t>&lt;/Original&gt;</w:t>
      </w:r>
    </w:p>
    <w:p w14:paraId="29E08B9B" w14:textId="77777777" w:rsidR="0060658B" w:rsidRPr="008C0310" w:rsidRDefault="0060658B" w:rsidP="0060658B">
      <w:r w:rsidRPr="008C0310">
        <w:rPr>
          <w:rStyle w:val="HideTWBExt"/>
        </w:rPr>
        <w:t>&lt;/Amend&gt;</w:t>
      </w:r>
    </w:p>
    <w:p w14:paraId="0472923A" w14:textId="77777777" w:rsidR="0060658B" w:rsidRPr="008C0310" w:rsidRDefault="0060658B" w:rsidP="0060658B">
      <w:pPr>
        <w:pStyle w:val="AmNumberTabs"/>
      </w:pPr>
      <w:r w:rsidRPr="008C0310">
        <w:rPr>
          <w:rStyle w:val="HideTWBExt"/>
        </w:rPr>
        <w:t>&lt;Amend&gt;</w:t>
      </w:r>
      <w:r w:rsidRPr="008C0310">
        <w:t>Änderungsantrag</w:t>
      </w:r>
      <w:r w:rsidRPr="008C0310">
        <w:tab/>
      </w:r>
      <w:r w:rsidRPr="008C0310">
        <w:tab/>
      </w:r>
      <w:r w:rsidRPr="008C0310">
        <w:rPr>
          <w:rStyle w:val="HideTWBExt"/>
        </w:rPr>
        <w:t>&lt;NumAm&gt;</w:t>
      </w:r>
      <w:r w:rsidRPr="008C0310">
        <w:t>179</w:t>
      </w:r>
      <w:r w:rsidRPr="008C0310">
        <w:rPr>
          <w:rStyle w:val="HideTWBExt"/>
        </w:rPr>
        <w:t>&lt;/NumAm&gt;</w:t>
      </w:r>
    </w:p>
    <w:p w14:paraId="3A60627C" w14:textId="77777777" w:rsidR="0060658B" w:rsidRPr="008C0310" w:rsidRDefault="0060658B" w:rsidP="0060658B">
      <w:pPr>
        <w:pStyle w:val="NormalBold"/>
      </w:pPr>
      <w:r w:rsidRPr="008C0310">
        <w:rPr>
          <w:rStyle w:val="HideTWBExt"/>
          <w:b w:val="0"/>
        </w:rPr>
        <w:t>&lt;RepeatBlock-By&gt;&lt;Members&gt;</w:t>
      </w:r>
      <w:r w:rsidRPr="008C0310">
        <w:t>Auke Zijlstra</w:t>
      </w:r>
      <w:r w:rsidRPr="008C0310">
        <w:rPr>
          <w:rStyle w:val="HideTWBExt"/>
          <w:b w:val="0"/>
        </w:rPr>
        <w:t>&lt;/Members&gt;</w:t>
      </w:r>
    </w:p>
    <w:p w14:paraId="1EAEF75B" w14:textId="77777777" w:rsidR="0060658B" w:rsidRPr="008C0310" w:rsidRDefault="0060658B" w:rsidP="0060658B">
      <w:pPr>
        <w:pStyle w:val="NormalBold"/>
      </w:pPr>
      <w:r w:rsidRPr="008C0310">
        <w:rPr>
          <w:rStyle w:val="HideTWBExt"/>
          <w:b w:val="0"/>
        </w:rPr>
        <w:t>&lt;/RepeatBlock-By&gt;</w:t>
      </w:r>
    </w:p>
    <w:p w14:paraId="39541C66" w14:textId="77777777" w:rsidR="0060658B" w:rsidRPr="008C0310" w:rsidRDefault="0060658B" w:rsidP="0060658B">
      <w:pPr>
        <w:pStyle w:val="NormalBold"/>
      </w:pPr>
      <w:r w:rsidRPr="008C0310">
        <w:rPr>
          <w:rStyle w:val="HideTWBExt"/>
        </w:rPr>
        <w:t>&lt;DocAmend&gt;</w:t>
      </w:r>
      <w:r w:rsidRPr="008C0310">
        <w:t>Vorschlag für eine Verordnung</w:t>
      </w:r>
      <w:r w:rsidRPr="008C0310">
        <w:rPr>
          <w:rStyle w:val="HideTWBExt"/>
        </w:rPr>
        <w:t>&lt;/DocAmend&gt;</w:t>
      </w:r>
    </w:p>
    <w:p w14:paraId="6AD253B0" w14:textId="77777777" w:rsidR="0060658B" w:rsidRPr="008C0310" w:rsidRDefault="0060658B" w:rsidP="0060658B">
      <w:pPr>
        <w:pStyle w:val="NormalBold"/>
      </w:pPr>
      <w:r w:rsidRPr="008C0310">
        <w:rPr>
          <w:rStyle w:val="HideTWBExt"/>
        </w:rPr>
        <w:t>&lt;Article&gt;</w:t>
      </w:r>
      <w:r w:rsidRPr="008C0310">
        <w:t>Artikel 1 – Absatz 1 – Nummer 4</w:t>
      </w:r>
      <w:r w:rsidRPr="008C0310">
        <w:rPr>
          <w:rStyle w:val="HideTWBExt"/>
        </w:rPr>
        <w:t>&lt;/Article&gt;</w:t>
      </w:r>
    </w:p>
    <w:p w14:paraId="21E17097" w14:textId="77777777" w:rsidR="0060658B" w:rsidRPr="008C0310" w:rsidRDefault="0060658B" w:rsidP="0060658B">
      <w:r w:rsidRPr="008C0310">
        <w:rPr>
          <w:rStyle w:val="HideTWBExt"/>
        </w:rPr>
        <w:t>&lt;DocAmend2&gt;</w:t>
      </w:r>
      <w:r w:rsidRPr="008C0310">
        <w:t>Verordnung (EU) Nr. 575/2013</w:t>
      </w:r>
      <w:r w:rsidRPr="008C0310">
        <w:rPr>
          <w:rStyle w:val="HideTWBExt"/>
        </w:rPr>
        <w:t>&lt;/DocAmend2&gt;</w:t>
      </w:r>
    </w:p>
    <w:p w14:paraId="60A908D3" w14:textId="77777777" w:rsidR="0060658B" w:rsidRPr="008C0310" w:rsidRDefault="0060658B" w:rsidP="0060658B">
      <w:r w:rsidRPr="008C0310">
        <w:rPr>
          <w:rStyle w:val="HideTWBExt"/>
        </w:rPr>
        <w:t>&lt;Article2&gt;</w:t>
      </w:r>
      <w:r w:rsidRPr="008C0310">
        <w:t>Artikel 245 – Absatz 5</w:t>
      </w:r>
      <w:r w:rsidRPr="008C031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58B" w:rsidRPr="008C0310" w14:paraId="3FA7860D" w14:textId="77777777" w:rsidTr="00D550E0">
        <w:trPr>
          <w:trHeight w:hRule="exact" w:val="240"/>
          <w:jc w:val="center"/>
        </w:trPr>
        <w:tc>
          <w:tcPr>
            <w:tcW w:w="9752" w:type="dxa"/>
            <w:gridSpan w:val="2"/>
            <w:tcBorders>
              <w:top w:val="nil"/>
              <w:left w:val="nil"/>
              <w:bottom w:val="nil"/>
              <w:right w:val="nil"/>
            </w:tcBorders>
          </w:tcPr>
          <w:p w14:paraId="4FC47ACA" w14:textId="77777777" w:rsidR="0060658B" w:rsidRPr="008C0310" w:rsidRDefault="0060658B" w:rsidP="00D550E0"/>
        </w:tc>
      </w:tr>
      <w:tr w:rsidR="0060658B" w:rsidRPr="008C0310" w14:paraId="77C11214" w14:textId="77777777" w:rsidTr="00D550E0">
        <w:trPr>
          <w:trHeight w:val="240"/>
          <w:jc w:val="center"/>
        </w:trPr>
        <w:tc>
          <w:tcPr>
            <w:tcW w:w="4876" w:type="dxa"/>
            <w:tcBorders>
              <w:top w:val="nil"/>
              <w:left w:val="nil"/>
              <w:bottom w:val="nil"/>
              <w:right w:val="nil"/>
            </w:tcBorders>
          </w:tcPr>
          <w:p w14:paraId="18CE856E" w14:textId="77777777" w:rsidR="0060658B" w:rsidRPr="008C0310" w:rsidRDefault="0060658B" w:rsidP="00D550E0">
            <w:pPr>
              <w:pStyle w:val="AmColumnHeading"/>
            </w:pPr>
            <w:r w:rsidRPr="008C0310">
              <w:t>Vorschlag der Kommission</w:t>
            </w:r>
          </w:p>
        </w:tc>
        <w:tc>
          <w:tcPr>
            <w:tcW w:w="4876" w:type="dxa"/>
            <w:tcBorders>
              <w:top w:val="nil"/>
              <w:left w:val="nil"/>
              <w:bottom w:val="nil"/>
              <w:right w:val="nil"/>
            </w:tcBorders>
          </w:tcPr>
          <w:p w14:paraId="45E1853B" w14:textId="77777777" w:rsidR="0060658B" w:rsidRPr="008C0310" w:rsidRDefault="0060658B" w:rsidP="00D550E0">
            <w:pPr>
              <w:pStyle w:val="AmColumnHeading"/>
            </w:pPr>
            <w:r w:rsidRPr="008C0310">
              <w:t>Geänderter Text</w:t>
            </w:r>
          </w:p>
        </w:tc>
      </w:tr>
      <w:tr w:rsidR="0060658B" w:rsidRPr="008C0310" w14:paraId="5653F19F" w14:textId="77777777" w:rsidTr="00D550E0">
        <w:trPr>
          <w:jc w:val="center"/>
        </w:trPr>
        <w:tc>
          <w:tcPr>
            <w:tcW w:w="4876" w:type="dxa"/>
            <w:tcBorders>
              <w:top w:val="nil"/>
              <w:left w:val="nil"/>
              <w:bottom w:val="nil"/>
              <w:right w:val="nil"/>
            </w:tcBorders>
          </w:tcPr>
          <w:p w14:paraId="44DF8DD0" w14:textId="77777777" w:rsidR="0060658B" w:rsidRPr="008C0310" w:rsidRDefault="0060658B" w:rsidP="00D550E0">
            <w:pPr>
              <w:pStyle w:val="Normal6a"/>
            </w:pPr>
            <w:r w:rsidRPr="008C0310">
              <w:t>(5)</w:t>
            </w:r>
            <w:r w:rsidRPr="008C0310">
              <w:tab/>
              <w:t xml:space="preserve">Die in den Absätzen 2 und 3 genannten Bedingungen für eine wesentliche Übertragung des Kreditrisikos müssen zum Zeitpunkt der Begebung der Verbriefung erfüllt sein und während der gesamten Laufzeit der Transaktion sowohl unter Basis- als auch unter Stressszenarien bestehen bleiben, vorausgesetzt, dass nach der Begebung keine strukturellen Änderungen an der Transaktion vorgenommen werden. Die in Absatz 4 genannten Anforderungen sind </w:t>
            </w:r>
            <w:r w:rsidRPr="008C0310">
              <w:rPr>
                <w:b/>
                <w:i/>
              </w:rPr>
              <w:t>kontinuierlich</w:t>
            </w:r>
            <w:r w:rsidRPr="008C0310">
              <w:t xml:space="preserve"> zu erfüllen. Der Originator legt der zuständigen Behörde eine Selbstbewertung vor, um nachzuweisen, dass die in den Absätzen 1 bis 4 genannten Bedingungen für eine wirksame Übertragen des gegebenenfalls signifikanten Kreditrisikos erfüllt sind.</w:t>
            </w:r>
          </w:p>
        </w:tc>
        <w:tc>
          <w:tcPr>
            <w:tcW w:w="4876" w:type="dxa"/>
            <w:tcBorders>
              <w:top w:val="nil"/>
              <w:left w:val="nil"/>
              <w:bottom w:val="nil"/>
              <w:right w:val="nil"/>
            </w:tcBorders>
          </w:tcPr>
          <w:p w14:paraId="4F504AD7" w14:textId="77777777" w:rsidR="0060658B" w:rsidRPr="008C0310" w:rsidRDefault="0060658B" w:rsidP="00D550E0">
            <w:pPr>
              <w:pStyle w:val="Normal6a"/>
            </w:pPr>
            <w:r w:rsidRPr="008C0310">
              <w:t>(5)</w:t>
            </w:r>
            <w:r w:rsidRPr="008C0310">
              <w:tab/>
              <w:t xml:space="preserve">Die in den Absätzen 2 und 3 genannten Bedingungen für eine wesentliche Übertragung des Kreditrisikos müssen zum Zeitpunkt der Begebung der Verbriefung erfüllt sein und während der gesamten Laufzeit der Transaktion sowohl unter Basis- als auch unter Stressszenarien bestehen bleiben, vorausgesetzt, dass nach der Begebung keine strukturellen Änderungen an der Transaktion vorgenommen werden. Die in Absatz 4 genannten Anforderungen sind </w:t>
            </w:r>
            <w:r w:rsidRPr="008C0310">
              <w:rPr>
                <w:b/>
                <w:i/>
              </w:rPr>
              <w:t>zum Zeitpunkt der Begebung</w:t>
            </w:r>
            <w:r w:rsidRPr="008C0310">
              <w:t xml:space="preserve"> zu erfüllen. Der Originator legt der zuständigen Behörde eine Selbstbewertung vor, um nachzuweisen, dass die in den Absätzen 1 bis 4 genannten Bedingungen für eine wirksame Übertragen des gegebenenfalls signifikanten Kreditrisikos erfüllt sind.</w:t>
            </w:r>
          </w:p>
        </w:tc>
      </w:tr>
    </w:tbl>
    <w:p w14:paraId="6D694098" w14:textId="77777777" w:rsidR="0060658B" w:rsidRPr="008C0310" w:rsidRDefault="0060658B" w:rsidP="0060658B">
      <w:pPr>
        <w:pStyle w:val="AmOrLang"/>
      </w:pPr>
      <w:r w:rsidRPr="008C0310">
        <w:t xml:space="preserve">Or. </w:t>
      </w:r>
      <w:r w:rsidRPr="008C0310">
        <w:rPr>
          <w:rStyle w:val="HideTWBExt"/>
        </w:rPr>
        <w:t>&lt;Original&gt;</w:t>
      </w:r>
      <w:r w:rsidRPr="008C0310">
        <w:rPr>
          <w:rStyle w:val="HideTWBInt"/>
        </w:rPr>
        <w:t>{EN}</w:t>
      </w:r>
      <w:r w:rsidRPr="008C0310">
        <w:t>en</w:t>
      </w:r>
      <w:r w:rsidRPr="008C0310">
        <w:rPr>
          <w:rStyle w:val="HideTWBExt"/>
        </w:rPr>
        <w:t>&lt;/Original&gt;</w:t>
      </w:r>
    </w:p>
    <w:p w14:paraId="79DFED45" w14:textId="77777777" w:rsidR="0060658B" w:rsidRPr="008C0310" w:rsidRDefault="0060658B" w:rsidP="0060658B">
      <w:r w:rsidRPr="008C0310">
        <w:rPr>
          <w:rStyle w:val="HideTWBExt"/>
        </w:rPr>
        <w:t>&lt;/Amend&gt;</w:t>
      </w:r>
    </w:p>
    <w:p w14:paraId="69C05077" w14:textId="77777777" w:rsidR="0060658B" w:rsidRPr="008C0310" w:rsidRDefault="0060658B" w:rsidP="0060658B">
      <w:pPr>
        <w:pStyle w:val="AmNumberTabs"/>
      </w:pPr>
      <w:r w:rsidRPr="008C0310">
        <w:rPr>
          <w:rStyle w:val="HideTWBExt"/>
        </w:rPr>
        <w:t>&lt;Amend&gt;</w:t>
      </w:r>
      <w:r w:rsidRPr="008C0310">
        <w:t>Änderungsantrag</w:t>
      </w:r>
      <w:r w:rsidRPr="008C0310">
        <w:tab/>
      </w:r>
      <w:r w:rsidRPr="008C0310">
        <w:tab/>
      </w:r>
      <w:r w:rsidRPr="008C0310">
        <w:rPr>
          <w:rStyle w:val="HideTWBExt"/>
        </w:rPr>
        <w:t>&lt;NumAm&gt;</w:t>
      </w:r>
      <w:r w:rsidRPr="008C0310">
        <w:t>180</w:t>
      </w:r>
      <w:r w:rsidRPr="008C0310">
        <w:rPr>
          <w:rStyle w:val="HideTWBExt"/>
        </w:rPr>
        <w:t>&lt;/NumAm&gt;</w:t>
      </w:r>
    </w:p>
    <w:p w14:paraId="11DBCFA2" w14:textId="77777777" w:rsidR="0060658B" w:rsidRPr="008C0310" w:rsidRDefault="0060658B" w:rsidP="0060658B">
      <w:pPr>
        <w:pStyle w:val="NormalBold"/>
      </w:pPr>
      <w:r w:rsidRPr="008C0310">
        <w:rPr>
          <w:rStyle w:val="HideTWBExt"/>
          <w:b w:val="0"/>
        </w:rPr>
        <w:t>&lt;RepeatBlock-By&gt;&lt;Members&gt;</w:t>
      </w:r>
      <w:r w:rsidRPr="008C0310">
        <w:t>Marie Toussaint</w:t>
      </w:r>
      <w:r w:rsidRPr="008C0310">
        <w:rPr>
          <w:rStyle w:val="HideTWBExt"/>
          <w:b w:val="0"/>
        </w:rPr>
        <w:t>&lt;/Members&gt;</w:t>
      </w:r>
    </w:p>
    <w:p w14:paraId="38B92AA1" w14:textId="77777777" w:rsidR="0060658B" w:rsidRPr="008C0310" w:rsidRDefault="0060658B" w:rsidP="0060658B">
      <w:r w:rsidRPr="008C0310">
        <w:rPr>
          <w:rStyle w:val="HideTWBExt"/>
        </w:rPr>
        <w:t>&lt;AuNomDe&gt;</w:t>
      </w:r>
      <w:r w:rsidRPr="008C0310">
        <w:rPr>
          <w:rStyle w:val="HideTWBInt"/>
        </w:rPr>
        <w:t>{Verts/ALE}</w:t>
      </w:r>
      <w:r w:rsidRPr="008C0310">
        <w:t>im Namen der Verts/ALE-Fraktion</w:t>
      </w:r>
      <w:r w:rsidRPr="008C0310">
        <w:rPr>
          <w:rStyle w:val="HideTWBExt"/>
        </w:rPr>
        <w:t>&lt;/AuNomDe&gt;</w:t>
      </w:r>
    </w:p>
    <w:p w14:paraId="32A545D8" w14:textId="77777777" w:rsidR="0060658B" w:rsidRPr="008C0310" w:rsidRDefault="0060658B" w:rsidP="0060658B">
      <w:pPr>
        <w:pStyle w:val="NormalBold"/>
      </w:pPr>
      <w:r w:rsidRPr="008C0310">
        <w:rPr>
          <w:rStyle w:val="HideTWBExt"/>
          <w:b w:val="0"/>
        </w:rPr>
        <w:t>&lt;/RepeatBlock-By&gt;</w:t>
      </w:r>
    </w:p>
    <w:p w14:paraId="097543C4" w14:textId="77777777" w:rsidR="0060658B" w:rsidRPr="008C0310" w:rsidRDefault="0060658B" w:rsidP="0060658B">
      <w:pPr>
        <w:pStyle w:val="NormalBold"/>
      </w:pPr>
      <w:r w:rsidRPr="008C0310">
        <w:rPr>
          <w:rStyle w:val="HideTWBExt"/>
        </w:rPr>
        <w:t>&lt;DocAmend&gt;</w:t>
      </w:r>
      <w:r w:rsidRPr="008C0310">
        <w:t>Vorschlag für eine Verordnung</w:t>
      </w:r>
      <w:r w:rsidRPr="008C0310">
        <w:rPr>
          <w:rStyle w:val="HideTWBExt"/>
        </w:rPr>
        <w:t>&lt;/DocAmend&gt;</w:t>
      </w:r>
    </w:p>
    <w:p w14:paraId="72B576F0" w14:textId="77777777" w:rsidR="0060658B" w:rsidRPr="008C0310" w:rsidRDefault="0060658B" w:rsidP="0060658B">
      <w:pPr>
        <w:pStyle w:val="NormalBold"/>
      </w:pPr>
      <w:r w:rsidRPr="008C0310">
        <w:rPr>
          <w:rStyle w:val="HideTWBExt"/>
        </w:rPr>
        <w:t>&lt;Article&gt;</w:t>
      </w:r>
      <w:r w:rsidRPr="008C0310">
        <w:t>Artikel 1 – Absatz 1 – Nummer 4</w:t>
      </w:r>
      <w:r w:rsidRPr="008C0310">
        <w:rPr>
          <w:rStyle w:val="HideTWBExt"/>
        </w:rPr>
        <w:t>&lt;/Article&gt;</w:t>
      </w:r>
    </w:p>
    <w:p w14:paraId="36A0D2FE" w14:textId="77777777" w:rsidR="0060658B" w:rsidRPr="008C0310" w:rsidRDefault="0060658B" w:rsidP="0060658B">
      <w:r w:rsidRPr="008C0310">
        <w:rPr>
          <w:rStyle w:val="HideTWBExt"/>
        </w:rPr>
        <w:t>&lt;DocAmend2&gt;</w:t>
      </w:r>
      <w:r w:rsidRPr="008C0310">
        <w:t>Verordnung (EU) Nr. 575/2013</w:t>
      </w:r>
      <w:r w:rsidRPr="008C0310">
        <w:rPr>
          <w:rStyle w:val="HideTWBExt"/>
        </w:rPr>
        <w:t>&lt;/DocAmend2&gt;</w:t>
      </w:r>
    </w:p>
    <w:p w14:paraId="52CB3336" w14:textId="77777777" w:rsidR="0060658B" w:rsidRPr="008C0310" w:rsidRDefault="0060658B" w:rsidP="0060658B">
      <w:r w:rsidRPr="008C0310">
        <w:rPr>
          <w:rStyle w:val="HideTWBExt"/>
        </w:rPr>
        <w:t>&lt;Article2&gt;</w:t>
      </w:r>
      <w:r w:rsidRPr="008C0310">
        <w:t>Artikel 245 a (neu)</w:t>
      </w:r>
      <w:r w:rsidRPr="008C031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58B" w:rsidRPr="008C0310" w14:paraId="242FE9F5" w14:textId="77777777" w:rsidTr="00D550E0">
        <w:trPr>
          <w:trHeight w:hRule="exact" w:val="240"/>
          <w:jc w:val="center"/>
        </w:trPr>
        <w:tc>
          <w:tcPr>
            <w:tcW w:w="9752" w:type="dxa"/>
            <w:gridSpan w:val="2"/>
            <w:tcBorders>
              <w:top w:val="nil"/>
              <w:left w:val="nil"/>
              <w:bottom w:val="nil"/>
              <w:right w:val="nil"/>
            </w:tcBorders>
          </w:tcPr>
          <w:p w14:paraId="58788FC2" w14:textId="77777777" w:rsidR="0060658B" w:rsidRPr="008C0310" w:rsidRDefault="0060658B" w:rsidP="00D550E0"/>
        </w:tc>
      </w:tr>
      <w:tr w:rsidR="0060658B" w:rsidRPr="008C0310" w14:paraId="21AB5CFA" w14:textId="77777777" w:rsidTr="00D550E0">
        <w:trPr>
          <w:trHeight w:val="240"/>
          <w:jc w:val="center"/>
        </w:trPr>
        <w:tc>
          <w:tcPr>
            <w:tcW w:w="4876" w:type="dxa"/>
            <w:tcBorders>
              <w:top w:val="nil"/>
              <w:left w:val="nil"/>
              <w:bottom w:val="nil"/>
              <w:right w:val="nil"/>
            </w:tcBorders>
          </w:tcPr>
          <w:p w14:paraId="5D2F25BB" w14:textId="77777777" w:rsidR="0060658B" w:rsidRPr="008C0310" w:rsidRDefault="0060658B" w:rsidP="00D550E0">
            <w:pPr>
              <w:pStyle w:val="AmColumnHeading"/>
            </w:pPr>
            <w:r w:rsidRPr="008C0310">
              <w:t>Vorschlag der Kommission</w:t>
            </w:r>
          </w:p>
        </w:tc>
        <w:tc>
          <w:tcPr>
            <w:tcW w:w="4876" w:type="dxa"/>
            <w:tcBorders>
              <w:top w:val="nil"/>
              <w:left w:val="nil"/>
              <w:bottom w:val="nil"/>
              <w:right w:val="nil"/>
            </w:tcBorders>
          </w:tcPr>
          <w:p w14:paraId="74C76CF1" w14:textId="77777777" w:rsidR="0060658B" w:rsidRPr="008C0310" w:rsidRDefault="0060658B" w:rsidP="00D550E0">
            <w:pPr>
              <w:pStyle w:val="AmColumnHeading"/>
            </w:pPr>
            <w:r w:rsidRPr="008C0310">
              <w:t>Geänderter Text</w:t>
            </w:r>
          </w:p>
        </w:tc>
      </w:tr>
      <w:tr w:rsidR="0060658B" w:rsidRPr="008C0310" w14:paraId="4D1610DF" w14:textId="77777777" w:rsidTr="00D550E0">
        <w:trPr>
          <w:jc w:val="center"/>
        </w:trPr>
        <w:tc>
          <w:tcPr>
            <w:tcW w:w="4876" w:type="dxa"/>
            <w:tcBorders>
              <w:top w:val="nil"/>
              <w:left w:val="nil"/>
              <w:bottom w:val="nil"/>
              <w:right w:val="nil"/>
            </w:tcBorders>
          </w:tcPr>
          <w:p w14:paraId="461AAD60" w14:textId="77777777" w:rsidR="0060658B" w:rsidRPr="008C0310" w:rsidRDefault="0060658B" w:rsidP="00D550E0">
            <w:pPr>
              <w:pStyle w:val="Normal6a"/>
            </w:pPr>
          </w:p>
        </w:tc>
        <w:tc>
          <w:tcPr>
            <w:tcW w:w="4876" w:type="dxa"/>
            <w:tcBorders>
              <w:top w:val="nil"/>
              <w:left w:val="nil"/>
              <w:bottom w:val="nil"/>
              <w:right w:val="nil"/>
            </w:tcBorders>
          </w:tcPr>
          <w:p w14:paraId="087A0B74" w14:textId="77777777" w:rsidR="0060658B" w:rsidRPr="008C0310" w:rsidRDefault="0060658B" w:rsidP="00D550E0">
            <w:pPr>
              <w:pStyle w:val="Normal6a"/>
            </w:pPr>
            <w:r w:rsidRPr="008C0310">
              <w:rPr>
                <w:b/>
                <w:i/>
              </w:rPr>
              <w:t>Artikel 245a</w:t>
            </w:r>
          </w:p>
        </w:tc>
      </w:tr>
      <w:tr w:rsidR="0060658B" w:rsidRPr="008C0310" w14:paraId="5909688C" w14:textId="77777777" w:rsidTr="00D550E0">
        <w:trPr>
          <w:jc w:val="center"/>
        </w:trPr>
        <w:tc>
          <w:tcPr>
            <w:tcW w:w="4876" w:type="dxa"/>
            <w:tcBorders>
              <w:top w:val="nil"/>
              <w:left w:val="nil"/>
              <w:bottom w:val="nil"/>
              <w:right w:val="nil"/>
            </w:tcBorders>
          </w:tcPr>
          <w:p w14:paraId="62920989" w14:textId="77777777" w:rsidR="0060658B" w:rsidRPr="008C0310" w:rsidRDefault="0060658B" w:rsidP="00D550E0">
            <w:pPr>
              <w:pStyle w:val="Normal6a"/>
            </w:pPr>
          </w:p>
        </w:tc>
        <w:tc>
          <w:tcPr>
            <w:tcW w:w="4876" w:type="dxa"/>
            <w:tcBorders>
              <w:top w:val="nil"/>
              <w:left w:val="nil"/>
              <w:bottom w:val="nil"/>
              <w:right w:val="nil"/>
            </w:tcBorders>
          </w:tcPr>
          <w:p w14:paraId="1784B466" w14:textId="77777777" w:rsidR="0060658B" w:rsidRPr="008C0310" w:rsidRDefault="0060658B" w:rsidP="00D550E0">
            <w:pPr>
              <w:pStyle w:val="Normal6a"/>
            </w:pPr>
            <w:r w:rsidRPr="008C0310">
              <w:rPr>
                <w:b/>
                <w:i/>
              </w:rPr>
              <w:t>Inanspruchnahme von Kapitalentlastungen</w:t>
            </w:r>
          </w:p>
        </w:tc>
      </w:tr>
      <w:tr w:rsidR="0060658B" w:rsidRPr="008C0310" w14:paraId="37C3E3F4" w14:textId="77777777" w:rsidTr="00D550E0">
        <w:trPr>
          <w:jc w:val="center"/>
        </w:trPr>
        <w:tc>
          <w:tcPr>
            <w:tcW w:w="4876" w:type="dxa"/>
            <w:tcBorders>
              <w:top w:val="nil"/>
              <w:left w:val="nil"/>
              <w:bottom w:val="nil"/>
              <w:right w:val="nil"/>
            </w:tcBorders>
          </w:tcPr>
          <w:p w14:paraId="58FCA53D" w14:textId="77777777" w:rsidR="0060658B" w:rsidRPr="008C0310" w:rsidRDefault="0060658B" w:rsidP="00D550E0">
            <w:pPr>
              <w:pStyle w:val="Normal6a"/>
            </w:pPr>
          </w:p>
        </w:tc>
        <w:tc>
          <w:tcPr>
            <w:tcW w:w="4876" w:type="dxa"/>
            <w:tcBorders>
              <w:top w:val="nil"/>
              <w:left w:val="nil"/>
              <w:bottom w:val="nil"/>
              <w:right w:val="nil"/>
            </w:tcBorders>
          </w:tcPr>
          <w:p w14:paraId="6F5C01F4" w14:textId="77777777" w:rsidR="0060658B" w:rsidRPr="008C0310" w:rsidRDefault="0060658B" w:rsidP="00D550E0">
            <w:pPr>
              <w:pStyle w:val="Normal6a"/>
            </w:pPr>
            <w:r w:rsidRPr="008C0310">
              <w:rPr>
                <w:b/>
                <w:i/>
              </w:rPr>
              <w:t>(1) Originatoren, die Kapitalentlastungen nach diesem Kapitel in Anspruch nehmen, melden den zuständigen Behörden die Inanspruchnahme dieser Entlastung, einschließlich ihrer Auswirkungen auf neue Nettokreditvergaben, insbesondere im Hinblick auf Kredite an nichtfinanzielle Kapitalgesellschaften und private Haushalte. Diese Meldungen werden gemäß Artikel 112 dieser Verordnung nach Risikopositionsklassen aufgeschlüsselt und enthalten Informationen über die Bedingungen des Kreditangebots, einschließlich Zinssätze, Laufzeiten, Anforderungen an Sicherheiten und anderer relevanter Kreditbedingungen.</w:t>
            </w:r>
          </w:p>
        </w:tc>
      </w:tr>
      <w:tr w:rsidR="0060658B" w:rsidRPr="008C0310" w14:paraId="62C6B018" w14:textId="77777777" w:rsidTr="00D550E0">
        <w:trPr>
          <w:jc w:val="center"/>
        </w:trPr>
        <w:tc>
          <w:tcPr>
            <w:tcW w:w="4876" w:type="dxa"/>
            <w:tcBorders>
              <w:top w:val="nil"/>
              <w:left w:val="nil"/>
              <w:bottom w:val="nil"/>
              <w:right w:val="nil"/>
            </w:tcBorders>
          </w:tcPr>
          <w:p w14:paraId="710CDA49" w14:textId="77777777" w:rsidR="0060658B" w:rsidRPr="008C0310" w:rsidRDefault="0060658B" w:rsidP="00D550E0">
            <w:pPr>
              <w:pStyle w:val="Normal6a"/>
            </w:pPr>
          </w:p>
        </w:tc>
        <w:tc>
          <w:tcPr>
            <w:tcW w:w="4876" w:type="dxa"/>
            <w:tcBorders>
              <w:top w:val="nil"/>
              <w:left w:val="nil"/>
              <w:bottom w:val="nil"/>
              <w:right w:val="nil"/>
            </w:tcBorders>
          </w:tcPr>
          <w:p w14:paraId="151F09C6" w14:textId="77777777" w:rsidR="0060658B" w:rsidRPr="008C0310" w:rsidRDefault="0060658B" w:rsidP="00D550E0">
            <w:pPr>
              <w:pStyle w:val="Normal6a"/>
            </w:pPr>
            <w:r w:rsidRPr="008C0310">
              <w:rPr>
                <w:b/>
                <w:i/>
              </w:rPr>
              <w:t>(2) Für die Zwecke des Absatzes 1 wird die Kreditvergabe anhand der Nettokreditvergabe gemessen, die als Bruttokreditvergabe an nichtfinanzielle Kapitalgesellschaften und private Haushalte nach Abzug der Rückzahlungen ausstehender Kredite während eines Bezugszeitraums berechnet wird, wobei die Auswirkungen von Verbriefungen, Kreditverkäufen und anderen Transaktionen ohne Kreditvergabe unberücksichtigt bleiben.</w:t>
            </w:r>
          </w:p>
        </w:tc>
      </w:tr>
      <w:tr w:rsidR="0060658B" w:rsidRPr="008C0310" w14:paraId="58B89156" w14:textId="77777777" w:rsidTr="00D550E0">
        <w:trPr>
          <w:jc w:val="center"/>
        </w:trPr>
        <w:tc>
          <w:tcPr>
            <w:tcW w:w="4876" w:type="dxa"/>
            <w:tcBorders>
              <w:top w:val="nil"/>
              <w:left w:val="nil"/>
              <w:bottom w:val="nil"/>
              <w:right w:val="nil"/>
            </w:tcBorders>
          </w:tcPr>
          <w:p w14:paraId="7B5E6746" w14:textId="77777777" w:rsidR="0060658B" w:rsidRPr="008C0310" w:rsidRDefault="0060658B" w:rsidP="00D550E0">
            <w:pPr>
              <w:pStyle w:val="Normal6a"/>
            </w:pPr>
          </w:p>
        </w:tc>
        <w:tc>
          <w:tcPr>
            <w:tcW w:w="4876" w:type="dxa"/>
            <w:tcBorders>
              <w:top w:val="nil"/>
              <w:left w:val="nil"/>
              <w:bottom w:val="nil"/>
              <w:right w:val="nil"/>
            </w:tcBorders>
          </w:tcPr>
          <w:p w14:paraId="6FACF179" w14:textId="77777777" w:rsidR="0060658B" w:rsidRPr="008C0310" w:rsidRDefault="0060658B" w:rsidP="00D550E0">
            <w:pPr>
              <w:pStyle w:val="Normal6a"/>
            </w:pPr>
            <w:r w:rsidRPr="008C0310">
              <w:rPr>
                <w:b/>
                <w:i/>
              </w:rPr>
              <w:t>(3) Die in Absatz 1 genannte Bewertung wird durchgeführt, indem die Nettokreditvergabe während eines Bezugszeitraums vor der betreffenden Transaktion (dem ersten Bezugszeitraum) mit der Nettokreditvergabe während eines Bezugszeitraums nach der betreffenden Transaktion (dem zweiten Bezugszeitraum) verglichen wird.</w:t>
            </w:r>
          </w:p>
        </w:tc>
      </w:tr>
      <w:tr w:rsidR="0060658B" w:rsidRPr="008C0310" w14:paraId="730D6896" w14:textId="77777777" w:rsidTr="00D550E0">
        <w:trPr>
          <w:jc w:val="center"/>
        </w:trPr>
        <w:tc>
          <w:tcPr>
            <w:tcW w:w="4876" w:type="dxa"/>
            <w:tcBorders>
              <w:top w:val="nil"/>
              <w:left w:val="nil"/>
              <w:bottom w:val="nil"/>
              <w:right w:val="nil"/>
            </w:tcBorders>
          </w:tcPr>
          <w:p w14:paraId="3BAC7D1D" w14:textId="77777777" w:rsidR="0060658B" w:rsidRPr="008C0310" w:rsidRDefault="0060658B" w:rsidP="00D550E0">
            <w:pPr>
              <w:pStyle w:val="Normal6a"/>
            </w:pPr>
          </w:p>
        </w:tc>
        <w:tc>
          <w:tcPr>
            <w:tcW w:w="4876" w:type="dxa"/>
            <w:tcBorders>
              <w:top w:val="nil"/>
              <w:left w:val="nil"/>
              <w:bottom w:val="nil"/>
              <w:right w:val="nil"/>
            </w:tcBorders>
          </w:tcPr>
          <w:p w14:paraId="63489873" w14:textId="77777777" w:rsidR="0060658B" w:rsidRPr="008C0310" w:rsidRDefault="0060658B" w:rsidP="00D550E0">
            <w:pPr>
              <w:pStyle w:val="Normal6a"/>
            </w:pPr>
            <w:r w:rsidRPr="008C0310">
              <w:rPr>
                <w:b/>
                <w:i/>
              </w:rPr>
              <w:t>Der Referenzwert für die Nettokreditvergabe entspricht dem Mindestbetrag der Nettokreditvergabe, den ein Originator im zweiten Bezugszeitraum gemäß dem folgenden Absatz überschreiten muss.</w:t>
            </w:r>
          </w:p>
        </w:tc>
      </w:tr>
      <w:tr w:rsidR="0060658B" w:rsidRPr="008C0310" w14:paraId="7EA3B86B" w14:textId="77777777" w:rsidTr="00D550E0">
        <w:trPr>
          <w:jc w:val="center"/>
        </w:trPr>
        <w:tc>
          <w:tcPr>
            <w:tcW w:w="4876" w:type="dxa"/>
            <w:tcBorders>
              <w:top w:val="nil"/>
              <w:left w:val="nil"/>
              <w:bottom w:val="nil"/>
              <w:right w:val="nil"/>
            </w:tcBorders>
          </w:tcPr>
          <w:p w14:paraId="64724983" w14:textId="77777777" w:rsidR="0060658B" w:rsidRPr="008C0310" w:rsidRDefault="0060658B" w:rsidP="00D550E0">
            <w:pPr>
              <w:pStyle w:val="Normal6a"/>
            </w:pPr>
          </w:p>
        </w:tc>
        <w:tc>
          <w:tcPr>
            <w:tcW w:w="4876" w:type="dxa"/>
            <w:tcBorders>
              <w:top w:val="nil"/>
              <w:left w:val="nil"/>
              <w:bottom w:val="nil"/>
              <w:right w:val="nil"/>
            </w:tcBorders>
          </w:tcPr>
          <w:p w14:paraId="0F7B0CB8" w14:textId="77777777" w:rsidR="0060658B" w:rsidRPr="008C0310" w:rsidRDefault="0060658B" w:rsidP="00D550E0">
            <w:pPr>
              <w:pStyle w:val="Normal6a"/>
            </w:pPr>
            <w:r w:rsidRPr="008C0310">
              <w:rPr>
                <w:b/>
                <w:i/>
              </w:rPr>
              <w:t>Die in Unterabsatz 1 genannten Bezugszeiträume werden so kalibriert, dass die Repräsentativität der Kreditvergabe gewährleistet ist und ein Frontloading verhindert wird.</w:t>
            </w:r>
          </w:p>
        </w:tc>
      </w:tr>
      <w:tr w:rsidR="0060658B" w:rsidRPr="008C0310" w14:paraId="14B8C2E4" w14:textId="77777777" w:rsidTr="00D550E0">
        <w:trPr>
          <w:jc w:val="center"/>
        </w:trPr>
        <w:tc>
          <w:tcPr>
            <w:tcW w:w="4876" w:type="dxa"/>
            <w:tcBorders>
              <w:top w:val="nil"/>
              <w:left w:val="nil"/>
              <w:bottom w:val="nil"/>
              <w:right w:val="nil"/>
            </w:tcBorders>
          </w:tcPr>
          <w:p w14:paraId="69E6EF4F" w14:textId="77777777" w:rsidR="0060658B" w:rsidRPr="008C0310" w:rsidRDefault="0060658B" w:rsidP="00D550E0">
            <w:pPr>
              <w:pStyle w:val="Normal6a"/>
            </w:pPr>
          </w:p>
        </w:tc>
        <w:tc>
          <w:tcPr>
            <w:tcW w:w="4876" w:type="dxa"/>
            <w:tcBorders>
              <w:top w:val="nil"/>
              <w:left w:val="nil"/>
              <w:bottom w:val="nil"/>
              <w:right w:val="nil"/>
            </w:tcBorders>
          </w:tcPr>
          <w:p w14:paraId="5B778F13" w14:textId="77777777" w:rsidR="0060658B" w:rsidRPr="008C0310" w:rsidRDefault="0060658B" w:rsidP="00D550E0">
            <w:pPr>
              <w:pStyle w:val="Normal6a"/>
            </w:pPr>
            <w:r w:rsidRPr="008C0310">
              <w:rPr>
                <w:b/>
                <w:i/>
              </w:rPr>
              <w:t>(4) Für die Zwecke der in Absatz 3 genannten Bewertung wird die Bezugsgröße für die Nettokreditvergabe wie folgt bestimmt:</w:t>
            </w:r>
          </w:p>
        </w:tc>
      </w:tr>
      <w:tr w:rsidR="0060658B" w:rsidRPr="008C0310" w14:paraId="05D4C731" w14:textId="77777777" w:rsidTr="00D550E0">
        <w:trPr>
          <w:jc w:val="center"/>
        </w:trPr>
        <w:tc>
          <w:tcPr>
            <w:tcW w:w="4876" w:type="dxa"/>
            <w:tcBorders>
              <w:top w:val="nil"/>
              <w:left w:val="nil"/>
              <w:bottom w:val="nil"/>
              <w:right w:val="nil"/>
            </w:tcBorders>
          </w:tcPr>
          <w:p w14:paraId="0F196964" w14:textId="77777777" w:rsidR="0060658B" w:rsidRPr="008C0310" w:rsidRDefault="0060658B" w:rsidP="00D550E0">
            <w:pPr>
              <w:pStyle w:val="Normal6a"/>
            </w:pPr>
          </w:p>
        </w:tc>
        <w:tc>
          <w:tcPr>
            <w:tcW w:w="4876" w:type="dxa"/>
            <w:tcBorders>
              <w:top w:val="nil"/>
              <w:left w:val="nil"/>
              <w:bottom w:val="nil"/>
              <w:right w:val="nil"/>
            </w:tcBorders>
          </w:tcPr>
          <w:p w14:paraId="5CECDC85" w14:textId="77777777" w:rsidR="0060658B" w:rsidRPr="008C0310" w:rsidRDefault="0060658B" w:rsidP="00D550E0">
            <w:pPr>
              <w:pStyle w:val="Normal6a"/>
            </w:pPr>
            <w:r w:rsidRPr="008C0310">
              <w:rPr>
                <w:b/>
                <w:i/>
              </w:rPr>
              <w:t>a) bei Originatoren, die im ersten Bezugszeitraum positive oder null Nettokreditvergabe melden, entspricht die Bezugsgröße für die Nettokreditvergabe der im ersten Bezugszeitraum verzeichneten Nettokreditvergabe;</w:t>
            </w:r>
          </w:p>
        </w:tc>
      </w:tr>
      <w:tr w:rsidR="0060658B" w:rsidRPr="008C0310" w14:paraId="42C393E2" w14:textId="77777777" w:rsidTr="00D550E0">
        <w:trPr>
          <w:jc w:val="center"/>
        </w:trPr>
        <w:tc>
          <w:tcPr>
            <w:tcW w:w="4876" w:type="dxa"/>
            <w:tcBorders>
              <w:top w:val="nil"/>
              <w:left w:val="nil"/>
              <w:bottom w:val="nil"/>
              <w:right w:val="nil"/>
            </w:tcBorders>
          </w:tcPr>
          <w:p w14:paraId="4EEA535B" w14:textId="77777777" w:rsidR="0060658B" w:rsidRPr="008C0310" w:rsidRDefault="0060658B" w:rsidP="00D550E0">
            <w:pPr>
              <w:pStyle w:val="Normal6a"/>
            </w:pPr>
          </w:p>
        </w:tc>
        <w:tc>
          <w:tcPr>
            <w:tcW w:w="4876" w:type="dxa"/>
            <w:tcBorders>
              <w:top w:val="nil"/>
              <w:left w:val="nil"/>
              <w:bottom w:val="nil"/>
              <w:right w:val="nil"/>
            </w:tcBorders>
          </w:tcPr>
          <w:p w14:paraId="0E8C9883" w14:textId="77777777" w:rsidR="0060658B" w:rsidRPr="008C0310" w:rsidRDefault="0060658B" w:rsidP="00D550E0">
            <w:pPr>
              <w:pStyle w:val="Normal6a"/>
            </w:pPr>
            <w:r w:rsidRPr="008C0310">
              <w:rPr>
                <w:b/>
                <w:i/>
              </w:rPr>
              <w:t>b) bei Originatoren, die im ersten Bezugszeitraum eine negative Nettokreditvergabe melden, wird die Bezugsgröße für die Nettokreditvergabe so festgelegt, dass eine Erhöhung um (α) gegenüber der im ersten Zeitraum verzeichneten Nettokreditvergabe erforderlich ist.</w:t>
            </w:r>
          </w:p>
        </w:tc>
      </w:tr>
      <w:tr w:rsidR="0060658B" w:rsidRPr="008C0310" w14:paraId="2757C763" w14:textId="77777777" w:rsidTr="00D550E0">
        <w:trPr>
          <w:jc w:val="center"/>
        </w:trPr>
        <w:tc>
          <w:tcPr>
            <w:tcW w:w="4876" w:type="dxa"/>
            <w:tcBorders>
              <w:top w:val="nil"/>
              <w:left w:val="nil"/>
              <w:bottom w:val="nil"/>
              <w:right w:val="nil"/>
            </w:tcBorders>
          </w:tcPr>
          <w:p w14:paraId="640D2B14" w14:textId="77777777" w:rsidR="0060658B" w:rsidRPr="008C0310" w:rsidRDefault="0060658B" w:rsidP="00D550E0">
            <w:pPr>
              <w:pStyle w:val="Normal6a"/>
            </w:pPr>
          </w:p>
        </w:tc>
        <w:tc>
          <w:tcPr>
            <w:tcW w:w="4876" w:type="dxa"/>
            <w:tcBorders>
              <w:top w:val="nil"/>
              <w:left w:val="nil"/>
              <w:bottom w:val="nil"/>
              <w:right w:val="nil"/>
            </w:tcBorders>
          </w:tcPr>
          <w:p w14:paraId="683A8045" w14:textId="77777777" w:rsidR="0060658B" w:rsidRPr="008C0310" w:rsidRDefault="0060658B" w:rsidP="00D550E0">
            <w:pPr>
              <w:pStyle w:val="Normal6a"/>
            </w:pPr>
            <w:r w:rsidRPr="008C0310">
              <w:rPr>
                <w:b/>
                <w:i/>
              </w:rPr>
              <w:t>(5) Die Nichteinhaltung des in Absatz 4 genannten Bezugswerts hat zur Folge, dass Kapitalentlastungen für künftige Transaktionen des Originators nicht anerkannt werden, und wird von den zuständigen Behörden für die Zwecke der Artikel 104 und 104a der Richtlinie 2013/36/EU berücksichtigt, insbesondere gemäß Artikel 104 Absatz 1 Buchstaben g, h und i.</w:t>
            </w:r>
          </w:p>
        </w:tc>
      </w:tr>
      <w:tr w:rsidR="0060658B" w:rsidRPr="008C0310" w14:paraId="29BEED0A" w14:textId="77777777" w:rsidTr="00D550E0">
        <w:trPr>
          <w:jc w:val="center"/>
        </w:trPr>
        <w:tc>
          <w:tcPr>
            <w:tcW w:w="4876" w:type="dxa"/>
            <w:tcBorders>
              <w:top w:val="nil"/>
              <w:left w:val="nil"/>
              <w:bottom w:val="nil"/>
              <w:right w:val="nil"/>
            </w:tcBorders>
          </w:tcPr>
          <w:p w14:paraId="6D88DF27" w14:textId="77777777" w:rsidR="0060658B" w:rsidRPr="008C0310" w:rsidRDefault="0060658B" w:rsidP="00D550E0">
            <w:pPr>
              <w:pStyle w:val="Normal6a"/>
            </w:pPr>
          </w:p>
        </w:tc>
        <w:tc>
          <w:tcPr>
            <w:tcW w:w="4876" w:type="dxa"/>
            <w:tcBorders>
              <w:top w:val="nil"/>
              <w:left w:val="nil"/>
              <w:bottom w:val="nil"/>
              <w:right w:val="nil"/>
            </w:tcBorders>
          </w:tcPr>
          <w:p w14:paraId="36E5D23B" w14:textId="77777777" w:rsidR="0060658B" w:rsidRPr="008C0310" w:rsidRDefault="0060658B" w:rsidP="00D550E0">
            <w:pPr>
              <w:pStyle w:val="Normal6a"/>
            </w:pPr>
            <w:r w:rsidRPr="008C0310">
              <w:rPr>
                <w:b/>
                <w:i/>
              </w:rPr>
              <w:t>Unbeschadet anderer Aufsichtsmaßnahmen gemäß diesen Artikeln führt ein solches Versäumnis zu Beschränkungen oder Verboten von Ausschüttungen oder Zinszahlungen an Anteilseigner oder Inhaber von Instrumenten des zusätzlichen Kernkapitals, zu Beschränkungen der variablen Vergütung und zu Anforderungen an die Verwendung von Nettogewinnen.</w:t>
            </w:r>
          </w:p>
        </w:tc>
      </w:tr>
      <w:tr w:rsidR="0060658B" w:rsidRPr="008C0310" w14:paraId="4B454D71" w14:textId="77777777" w:rsidTr="00D550E0">
        <w:trPr>
          <w:jc w:val="center"/>
        </w:trPr>
        <w:tc>
          <w:tcPr>
            <w:tcW w:w="4876" w:type="dxa"/>
            <w:tcBorders>
              <w:top w:val="nil"/>
              <w:left w:val="nil"/>
              <w:bottom w:val="nil"/>
              <w:right w:val="nil"/>
            </w:tcBorders>
          </w:tcPr>
          <w:p w14:paraId="1C9856AD" w14:textId="77777777" w:rsidR="0060658B" w:rsidRPr="008C0310" w:rsidRDefault="0060658B" w:rsidP="00D550E0">
            <w:pPr>
              <w:pStyle w:val="Normal6a"/>
            </w:pPr>
          </w:p>
        </w:tc>
        <w:tc>
          <w:tcPr>
            <w:tcW w:w="4876" w:type="dxa"/>
            <w:tcBorders>
              <w:top w:val="nil"/>
              <w:left w:val="nil"/>
              <w:bottom w:val="nil"/>
              <w:right w:val="nil"/>
            </w:tcBorders>
          </w:tcPr>
          <w:p w14:paraId="1B41ED9D" w14:textId="77777777" w:rsidR="0060658B" w:rsidRPr="008C0310" w:rsidRDefault="0060658B" w:rsidP="00D550E0">
            <w:pPr>
              <w:pStyle w:val="Normal6a"/>
            </w:pPr>
            <w:r w:rsidRPr="008C0310">
              <w:rPr>
                <w:b/>
                <w:i/>
              </w:rPr>
              <w:t>(6) Die Europäische Bankenaufsichtsbehörde erarbeitet Entwürfe technischer Regulierungsstandards, in denen die Indikatoren, Bezugswerte und Methoden für die in den Absätzen 1 bis 4 genannte Bewertung festgelegt werden, einschließlich der Parameter für die Nettokreditvergabe, der Kalibrierung des in Absatz 4 genannten Bezugswerts und der angemessenen Bezugszeiträume.</w:t>
            </w:r>
          </w:p>
        </w:tc>
      </w:tr>
      <w:tr w:rsidR="0060658B" w:rsidRPr="008C0310" w14:paraId="6599D4BC" w14:textId="77777777" w:rsidTr="00D550E0">
        <w:trPr>
          <w:jc w:val="center"/>
        </w:trPr>
        <w:tc>
          <w:tcPr>
            <w:tcW w:w="4876" w:type="dxa"/>
            <w:tcBorders>
              <w:top w:val="nil"/>
              <w:left w:val="nil"/>
              <w:bottom w:val="nil"/>
              <w:right w:val="nil"/>
            </w:tcBorders>
          </w:tcPr>
          <w:p w14:paraId="3CB8C4BD" w14:textId="77777777" w:rsidR="0060658B" w:rsidRPr="008C0310" w:rsidRDefault="0060658B" w:rsidP="00D550E0">
            <w:pPr>
              <w:pStyle w:val="Normal6a"/>
            </w:pPr>
          </w:p>
        </w:tc>
        <w:tc>
          <w:tcPr>
            <w:tcW w:w="4876" w:type="dxa"/>
            <w:tcBorders>
              <w:top w:val="nil"/>
              <w:left w:val="nil"/>
              <w:bottom w:val="nil"/>
              <w:right w:val="nil"/>
            </w:tcBorders>
          </w:tcPr>
          <w:p w14:paraId="17605497" w14:textId="77777777" w:rsidR="0060658B" w:rsidRPr="008C0310" w:rsidRDefault="0060658B" w:rsidP="00D550E0">
            <w:pPr>
              <w:pStyle w:val="Normal6a"/>
            </w:pPr>
            <w:r w:rsidRPr="008C0310">
              <w:rPr>
                <w:b/>
                <w:i/>
              </w:rPr>
              <w:t>Diesen Entwurf übermittelt die Europäische Bankenaufsichtsbehörde der Kommission bis zum [12 Monate nach Inkrafttreten dieser Verordnung].</w:t>
            </w:r>
          </w:p>
        </w:tc>
      </w:tr>
      <w:tr w:rsidR="0060658B" w:rsidRPr="008C0310" w14:paraId="2EF0D387" w14:textId="77777777" w:rsidTr="00D550E0">
        <w:trPr>
          <w:jc w:val="center"/>
        </w:trPr>
        <w:tc>
          <w:tcPr>
            <w:tcW w:w="4876" w:type="dxa"/>
            <w:tcBorders>
              <w:top w:val="nil"/>
              <w:left w:val="nil"/>
              <w:bottom w:val="nil"/>
              <w:right w:val="nil"/>
            </w:tcBorders>
          </w:tcPr>
          <w:p w14:paraId="59830CC2" w14:textId="77777777" w:rsidR="0060658B" w:rsidRPr="008C0310" w:rsidRDefault="0060658B" w:rsidP="00D550E0">
            <w:pPr>
              <w:pStyle w:val="Normal6a"/>
            </w:pPr>
          </w:p>
        </w:tc>
        <w:tc>
          <w:tcPr>
            <w:tcW w:w="4876" w:type="dxa"/>
            <w:tcBorders>
              <w:top w:val="nil"/>
              <w:left w:val="nil"/>
              <w:bottom w:val="nil"/>
              <w:right w:val="nil"/>
            </w:tcBorders>
          </w:tcPr>
          <w:p w14:paraId="138D4DDD" w14:textId="77777777" w:rsidR="0060658B" w:rsidRPr="008C0310" w:rsidRDefault="0060658B" w:rsidP="00D550E0">
            <w:pPr>
              <w:pStyle w:val="Normal6a"/>
            </w:pPr>
            <w:r w:rsidRPr="008C0310">
              <w:rPr>
                <w:b/>
                <w:i/>
              </w:rPr>
              <w:t>Der Kommission wird die Befugnis übertragen, die in Unterabsatz 1 genannten technischen Regulierungsstandards gemäß den Artikeln 10 bis 14 der Verordnung (EU) Nr. 1093/2010 zu erlassen.</w:t>
            </w:r>
          </w:p>
        </w:tc>
      </w:tr>
      <w:tr w:rsidR="0060658B" w:rsidRPr="008C0310" w14:paraId="23E33122" w14:textId="77777777" w:rsidTr="00D550E0">
        <w:trPr>
          <w:jc w:val="center"/>
        </w:trPr>
        <w:tc>
          <w:tcPr>
            <w:tcW w:w="4876" w:type="dxa"/>
            <w:tcBorders>
              <w:top w:val="nil"/>
              <w:left w:val="nil"/>
              <w:bottom w:val="nil"/>
              <w:right w:val="nil"/>
            </w:tcBorders>
          </w:tcPr>
          <w:p w14:paraId="67EFBD61" w14:textId="77777777" w:rsidR="0060658B" w:rsidRPr="008C0310" w:rsidRDefault="0060658B" w:rsidP="00D550E0">
            <w:pPr>
              <w:pStyle w:val="Normal6a"/>
            </w:pPr>
          </w:p>
        </w:tc>
        <w:tc>
          <w:tcPr>
            <w:tcW w:w="4876" w:type="dxa"/>
            <w:tcBorders>
              <w:top w:val="nil"/>
              <w:left w:val="nil"/>
              <w:bottom w:val="nil"/>
              <w:right w:val="nil"/>
            </w:tcBorders>
          </w:tcPr>
          <w:p w14:paraId="73411C2F" w14:textId="77777777" w:rsidR="0060658B" w:rsidRPr="008C0310" w:rsidRDefault="0060658B" w:rsidP="00D550E0">
            <w:pPr>
              <w:pStyle w:val="Normal6a"/>
            </w:pPr>
            <w:r w:rsidRPr="008C0310">
              <w:rPr>
                <w:b/>
                <w:i/>
              </w:rPr>
              <w:t>(7) Die Kommission trägt den in den Absätzen 1 bis 5 genannten Bewertungen im Rahmen der in Artikel 506d genannten Überprüfung dieser Verordnung gebührend Rechnung.</w:t>
            </w:r>
          </w:p>
        </w:tc>
      </w:tr>
    </w:tbl>
    <w:p w14:paraId="5DE0BB25" w14:textId="77777777" w:rsidR="0060658B" w:rsidRPr="008C0310" w:rsidRDefault="0060658B" w:rsidP="0060658B">
      <w:pPr>
        <w:pStyle w:val="AmOrLang"/>
      </w:pPr>
      <w:r w:rsidRPr="008C0310">
        <w:t xml:space="preserve">Or. </w:t>
      </w:r>
      <w:r w:rsidRPr="008C0310">
        <w:rPr>
          <w:rStyle w:val="HideTWBExt"/>
        </w:rPr>
        <w:t>&lt;Original&gt;</w:t>
      </w:r>
      <w:r w:rsidRPr="008C0310">
        <w:rPr>
          <w:rStyle w:val="HideTWBInt"/>
        </w:rPr>
        <w:t>{EN}</w:t>
      </w:r>
      <w:r w:rsidRPr="008C0310">
        <w:t>en</w:t>
      </w:r>
      <w:r w:rsidRPr="008C0310">
        <w:rPr>
          <w:rStyle w:val="HideTWBExt"/>
        </w:rPr>
        <w:t>&lt;/Original&gt;</w:t>
      </w:r>
    </w:p>
    <w:p w14:paraId="11785376" w14:textId="77777777" w:rsidR="0060658B" w:rsidRPr="008C0310" w:rsidRDefault="0060658B" w:rsidP="0060658B">
      <w:r w:rsidRPr="008C0310">
        <w:rPr>
          <w:rStyle w:val="HideTWBExt"/>
        </w:rPr>
        <w:t>&lt;/Amend&gt;</w:t>
      </w:r>
    </w:p>
    <w:p w14:paraId="2A45F67A" w14:textId="77777777" w:rsidR="0060658B" w:rsidRPr="008C0310" w:rsidRDefault="0060658B" w:rsidP="0060658B">
      <w:pPr>
        <w:pStyle w:val="AmNumberTabs"/>
      </w:pPr>
      <w:r w:rsidRPr="008C0310">
        <w:rPr>
          <w:rStyle w:val="HideTWBExt"/>
        </w:rPr>
        <w:t>&lt;Amend&gt;</w:t>
      </w:r>
      <w:r w:rsidRPr="008C0310">
        <w:t>Änderungsantrag</w:t>
      </w:r>
      <w:r w:rsidRPr="008C0310">
        <w:tab/>
      </w:r>
      <w:r w:rsidRPr="008C0310">
        <w:tab/>
      </w:r>
      <w:r w:rsidRPr="008C0310">
        <w:rPr>
          <w:rStyle w:val="HideTWBExt"/>
        </w:rPr>
        <w:t>&lt;NumAm&gt;</w:t>
      </w:r>
      <w:r w:rsidRPr="008C0310">
        <w:t>181</w:t>
      </w:r>
      <w:r w:rsidRPr="008C0310">
        <w:rPr>
          <w:rStyle w:val="HideTWBExt"/>
        </w:rPr>
        <w:t>&lt;/NumAm&gt;</w:t>
      </w:r>
    </w:p>
    <w:p w14:paraId="590D7645" w14:textId="77777777" w:rsidR="0060658B" w:rsidRPr="008C0310" w:rsidRDefault="0060658B" w:rsidP="0060658B">
      <w:pPr>
        <w:pStyle w:val="NormalBold"/>
      </w:pPr>
      <w:r w:rsidRPr="008C0310">
        <w:rPr>
          <w:rStyle w:val="HideTWBExt"/>
          <w:b w:val="0"/>
        </w:rPr>
        <w:t>&lt;RepeatBlock-By&gt;&lt;Members&gt;</w:t>
      </w:r>
      <w:r w:rsidRPr="008C0310">
        <w:t>Auke Zijlstra</w:t>
      </w:r>
      <w:r w:rsidRPr="008C0310">
        <w:rPr>
          <w:rStyle w:val="HideTWBExt"/>
          <w:b w:val="0"/>
        </w:rPr>
        <w:t>&lt;/Members&gt;</w:t>
      </w:r>
    </w:p>
    <w:p w14:paraId="747F07A2" w14:textId="77777777" w:rsidR="0060658B" w:rsidRPr="008C0310" w:rsidRDefault="0060658B" w:rsidP="0060658B">
      <w:pPr>
        <w:pStyle w:val="NormalBold"/>
      </w:pPr>
      <w:r w:rsidRPr="008C0310">
        <w:rPr>
          <w:rStyle w:val="HideTWBExt"/>
          <w:b w:val="0"/>
        </w:rPr>
        <w:t>&lt;/RepeatBlock-By&gt;</w:t>
      </w:r>
    </w:p>
    <w:p w14:paraId="4854D87F" w14:textId="77777777" w:rsidR="0060658B" w:rsidRPr="008C0310" w:rsidRDefault="0060658B" w:rsidP="0060658B">
      <w:pPr>
        <w:pStyle w:val="NormalBold"/>
      </w:pPr>
      <w:r w:rsidRPr="008C0310">
        <w:rPr>
          <w:rStyle w:val="HideTWBExt"/>
        </w:rPr>
        <w:t>&lt;DocAmend&gt;</w:t>
      </w:r>
      <w:r w:rsidRPr="008C0310">
        <w:t>Vorschlag für eine Verordnung</w:t>
      </w:r>
      <w:r w:rsidRPr="008C0310">
        <w:rPr>
          <w:rStyle w:val="HideTWBExt"/>
        </w:rPr>
        <w:t>&lt;/DocAmend&gt;</w:t>
      </w:r>
    </w:p>
    <w:p w14:paraId="7A0269B5" w14:textId="77777777" w:rsidR="0060658B" w:rsidRPr="008C0310" w:rsidRDefault="0060658B" w:rsidP="0060658B">
      <w:pPr>
        <w:pStyle w:val="NormalBold"/>
      </w:pPr>
      <w:r w:rsidRPr="008C0310">
        <w:rPr>
          <w:rStyle w:val="HideTWBExt"/>
        </w:rPr>
        <w:t>&lt;Article&gt;</w:t>
      </w:r>
      <w:r w:rsidRPr="008C0310">
        <w:t>Artikel 1 – Absatz 1 – Nummer 5 – Buchstabe a</w:t>
      </w:r>
      <w:r w:rsidRPr="008C0310">
        <w:rPr>
          <w:rStyle w:val="HideTWBExt"/>
        </w:rPr>
        <w:t>&lt;/Article&gt;</w:t>
      </w:r>
    </w:p>
    <w:p w14:paraId="499E4255" w14:textId="77777777" w:rsidR="0060658B" w:rsidRPr="008C0310" w:rsidRDefault="0060658B" w:rsidP="0060658B">
      <w:r w:rsidRPr="008C0310">
        <w:rPr>
          <w:rStyle w:val="HideTWBExt"/>
        </w:rPr>
        <w:t>&lt;DocAmend2&gt;</w:t>
      </w:r>
      <w:r w:rsidRPr="008C0310">
        <w:t>Verordnung (EU) Nr. 575/2013</w:t>
      </w:r>
      <w:r w:rsidRPr="008C0310">
        <w:rPr>
          <w:rStyle w:val="HideTWBExt"/>
        </w:rPr>
        <w:t>&lt;/DocAmend2&gt;</w:t>
      </w:r>
    </w:p>
    <w:p w14:paraId="5763A133" w14:textId="77777777" w:rsidR="0060658B" w:rsidRPr="008C0310" w:rsidRDefault="0060658B" w:rsidP="0060658B">
      <w:r w:rsidRPr="008C0310">
        <w:rPr>
          <w:rStyle w:val="HideTWBExt"/>
        </w:rPr>
        <w:t>&lt;Article2&gt;</w:t>
      </w:r>
      <w:r w:rsidRPr="008C0310">
        <w:t>Artikel 248 – Absatz 1 – Buchstabe b</w:t>
      </w:r>
      <w:r w:rsidRPr="008C031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58B" w:rsidRPr="008C0310" w14:paraId="4AA4054A" w14:textId="77777777" w:rsidTr="00D550E0">
        <w:trPr>
          <w:trHeight w:hRule="exact" w:val="240"/>
          <w:jc w:val="center"/>
        </w:trPr>
        <w:tc>
          <w:tcPr>
            <w:tcW w:w="9752" w:type="dxa"/>
            <w:gridSpan w:val="2"/>
            <w:tcBorders>
              <w:top w:val="nil"/>
              <w:left w:val="nil"/>
              <w:bottom w:val="nil"/>
              <w:right w:val="nil"/>
            </w:tcBorders>
          </w:tcPr>
          <w:p w14:paraId="242C1811" w14:textId="77777777" w:rsidR="0060658B" w:rsidRPr="008C0310" w:rsidRDefault="0060658B" w:rsidP="00D550E0"/>
        </w:tc>
      </w:tr>
      <w:tr w:rsidR="0060658B" w:rsidRPr="008C0310" w14:paraId="2FC18EC4" w14:textId="77777777" w:rsidTr="00D550E0">
        <w:trPr>
          <w:trHeight w:val="240"/>
          <w:jc w:val="center"/>
        </w:trPr>
        <w:tc>
          <w:tcPr>
            <w:tcW w:w="4876" w:type="dxa"/>
            <w:tcBorders>
              <w:top w:val="nil"/>
              <w:left w:val="nil"/>
              <w:bottom w:val="nil"/>
              <w:right w:val="nil"/>
            </w:tcBorders>
          </w:tcPr>
          <w:p w14:paraId="116BBBCE" w14:textId="77777777" w:rsidR="0060658B" w:rsidRPr="008C0310" w:rsidRDefault="0060658B" w:rsidP="00D550E0">
            <w:pPr>
              <w:pStyle w:val="AmColumnHeading"/>
            </w:pPr>
            <w:r w:rsidRPr="008C0310">
              <w:t>Vorschlag der Kommission</w:t>
            </w:r>
          </w:p>
        </w:tc>
        <w:tc>
          <w:tcPr>
            <w:tcW w:w="4876" w:type="dxa"/>
            <w:tcBorders>
              <w:top w:val="nil"/>
              <w:left w:val="nil"/>
              <w:bottom w:val="nil"/>
              <w:right w:val="nil"/>
            </w:tcBorders>
          </w:tcPr>
          <w:p w14:paraId="6D109218" w14:textId="77777777" w:rsidR="0060658B" w:rsidRPr="008C0310" w:rsidRDefault="0060658B" w:rsidP="00D550E0">
            <w:pPr>
              <w:pStyle w:val="AmColumnHeading"/>
            </w:pPr>
            <w:r w:rsidRPr="008C0310">
              <w:t>Geänderter Text</w:t>
            </w:r>
          </w:p>
        </w:tc>
      </w:tr>
      <w:tr w:rsidR="0060658B" w:rsidRPr="008C0310" w14:paraId="4A1E5772" w14:textId="77777777" w:rsidTr="00D550E0">
        <w:trPr>
          <w:jc w:val="center"/>
        </w:trPr>
        <w:tc>
          <w:tcPr>
            <w:tcW w:w="4876" w:type="dxa"/>
            <w:tcBorders>
              <w:top w:val="nil"/>
              <w:left w:val="nil"/>
              <w:bottom w:val="nil"/>
              <w:right w:val="nil"/>
            </w:tcBorders>
          </w:tcPr>
          <w:p w14:paraId="2F8ECC59" w14:textId="77777777" w:rsidR="0060658B" w:rsidRPr="008C0310" w:rsidRDefault="0060658B" w:rsidP="00D550E0">
            <w:pPr>
              <w:pStyle w:val="Normal6a"/>
            </w:pPr>
            <w:r w:rsidRPr="008C0310">
              <w:t>b)</w:t>
            </w:r>
            <w:r w:rsidRPr="008C0310">
              <w:tab/>
              <w:t xml:space="preserve">der Risikopositionswert einer nicht in der Bilanz ausgewiesenen Verbriefungsposition ist ihr Nominalwert abzüglich aller etwaigen einschlägigen spezifischen Kreditrisikoanpassungen auf die Verbriefungsposition gemäß Artikel 110, multipliziert mit dem in diesem Buchstaben b festgelegten einschlägigen Umrechnungsfaktor. Außer im Fall von Barkreditfazilitäten beträgt dieser Umrechnungsfaktor 100 %. Zur Bestimmung des Risikopositionswerts des nicht in Anspruch genommenen Teils der Barkreditfazilitäten kann auf den Nominalwert einer </w:t>
            </w:r>
            <w:r w:rsidRPr="008C0310">
              <w:rPr>
                <w:b/>
                <w:i/>
              </w:rPr>
              <w:t>uneingeschränkt kündbaren</w:t>
            </w:r>
            <w:r w:rsidRPr="008C0310">
              <w:t xml:space="preserve"> Liquiditätsfazilität ein Umrechnungsfaktor von </w:t>
            </w:r>
            <w:r w:rsidRPr="008C0310">
              <w:rPr>
                <w:b/>
                <w:i/>
              </w:rPr>
              <w:t>0</w:t>
            </w:r>
            <w:r w:rsidRPr="008C0310">
              <w:t> % angewandt werden</w:t>
            </w:r>
            <w:r w:rsidRPr="008C0310">
              <w:rPr>
                <w:b/>
                <w:i/>
              </w:rPr>
              <w:t>, wenn die Rückzahlung von Ziehungen aus der Fazilität vor allen anderen Ansprüchen auf Zahlungsströme aus den zugrunde liegenden Risikopositionen Vorrang hat</w:t>
            </w:r>
            <w:r w:rsidRPr="008C0310">
              <w:t>;</w:t>
            </w:r>
            <w:r w:rsidRPr="008C0310">
              <w:rPr>
                <w:b/>
                <w:i/>
              </w:rPr>
              <w:t>;</w:t>
            </w:r>
          </w:p>
        </w:tc>
        <w:tc>
          <w:tcPr>
            <w:tcW w:w="4876" w:type="dxa"/>
            <w:tcBorders>
              <w:top w:val="nil"/>
              <w:left w:val="nil"/>
              <w:bottom w:val="nil"/>
              <w:right w:val="nil"/>
            </w:tcBorders>
          </w:tcPr>
          <w:p w14:paraId="14422F54" w14:textId="77777777" w:rsidR="0060658B" w:rsidRPr="008C0310" w:rsidRDefault="0060658B" w:rsidP="00D550E0">
            <w:pPr>
              <w:pStyle w:val="Normal6a"/>
            </w:pPr>
            <w:r w:rsidRPr="008C0310">
              <w:t>b)</w:t>
            </w:r>
            <w:r w:rsidRPr="008C0310">
              <w:tab/>
              <w:t xml:space="preserve">der Risikopositionswert einer nicht in der Bilanz ausgewiesenen Verbriefungsposition ist ihr Nominalwert abzüglich aller etwaigen einschlägigen spezifischen Kreditrisikoanpassungen auf die Verbriefungsposition gemäß Artikel 110, multipliziert mit dem in diesem Buchstaben b festgelegten einschlägigen Umrechnungsfaktor. Außer im Fall von Barkreditfazilitäten </w:t>
            </w:r>
            <w:r w:rsidRPr="008C0310">
              <w:rPr>
                <w:b/>
                <w:i/>
              </w:rPr>
              <w:t>gemäß Artikel 242</w:t>
            </w:r>
            <w:r w:rsidRPr="008C0310">
              <w:t xml:space="preserve"> beträgt dieser Umrechnungsfaktor 100 %. Zur Bestimmung des Risikopositionswerts des nicht in Anspruch genommenen Teils der Barkreditfazilitäten kann auf den Nominalwert einer Liquiditätsfazilität ein Umrechnungsfaktor von </w:t>
            </w:r>
            <w:r w:rsidRPr="008C0310">
              <w:rPr>
                <w:b/>
                <w:i/>
              </w:rPr>
              <w:t>10</w:t>
            </w:r>
            <w:r w:rsidRPr="008C0310">
              <w:t> % angewandt werden;</w:t>
            </w:r>
          </w:p>
        </w:tc>
      </w:tr>
    </w:tbl>
    <w:p w14:paraId="090D9785" w14:textId="77777777" w:rsidR="0060658B" w:rsidRPr="008C0310" w:rsidRDefault="0060658B" w:rsidP="0060658B">
      <w:pPr>
        <w:pStyle w:val="AmOrLang"/>
      </w:pPr>
      <w:r w:rsidRPr="008C0310">
        <w:t xml:space="preserve">Or. </w:t>
      </w:r>
      <w:r w:rsidRPr="008C0310">
        <w:rPr>
          <w:rStyle w:val="HideTWBExt"/>
        </w:rPr>
        <w:t>&lt;Original&gt;</w:t>
      </w:r>
      <w:r w:rsidRPr="008C0310">
        <w:rPr>
          <w:rStyle w:val="HideTWBInt"/>
        </w:rPr>
        <w:t>{EN}</w:t>
      </w:r>
      <w:r w:rsidRPr="008C0310">
        <w:t>en</w:t>
      </w:r>
      <w:r w:rsidRPr="008C0310">
        <w:rPr>
          <w:rStyle w:val="HideTWBExt"/>
        </w:rPr>
        <w:t>&lt;/Original&gt;</w:t>
      </w:r>
    </w:p>
    <w:p w14:paraId="697A7A64" w14:textId="77777777" w:rsidR="0060658B" w:rsidRPr="008C0310" w:rsidRDefault="0060658B" w:rsidP="0060658B">
      <w:r w:rsidRPr="008C0310">
        <w:rPr>
          <w:rStyle w:val="HideTWBExt"/>
        </w:rPr>
        <w:t>&lt;/Amend&gt;</w:t>
      </w:r>
    </w:p>
    <w:p w14:paraId="76273958" w14:textId="77777777" w:rsidR="0060658B" w:rsidRPr="008C0310" w:rsidRDefault="0060658B" w:rsidP="0060658B">
      <w:pPr>
        <w:pStyle w:val="AmNumberTabs"/>
      </w:pPr>
      <w:r w:rsidRPr="008C0310">
        <w:rPr>
          <w:rStyle w:val="HideTWBExt"/>
        </w:rPr>
        <w:t>&lt;Amend&gt;</w:t>
      </w:r>
      <w:r w:rsidRPr="008C0310">
        <w:t>Änderungsantrag</w:t>
      </w:r>
      <w:r w:rsidRPr="008C0310">
        <w:tab/>
      </w:r>
      <w:r w:rsidRPr="008C0310">
        <w:tab/>
      </w:r>
      <w:r w:rsidRPr="008C0310">
        <w:rPr>
          <w:rStyle w:val="HideTWBExt"/>
        </w:rPr>
        <w:t>&lt;NumAm&gt;</w:t>
      </w:r>
      <w:r w:rsidRPr="008C0310">
        <w:t>182</w:t>
      </w:r>
      <w:r w:rsidRPr="008C0310">
        <w:rPr>
          <w:rStyle w:val="HideTWBExt"/>
        </w:rPr>
        <w:t>&lt;/NumAm&gt;</w:t>
      </w:r>
    </w:p>
    <w:p w14:paraId="59CFEE16" w14:textId="77777777" w:rsidR="0060658B" w:rsidRPr="008C0310" w:rsidRDefault="0060658B" w:rsidP="0060658B">
      <w:pPr>
        <w:pStyle w:val="NormalBold"/>
      </w:pPr>
      <w:r w:rsidRPr="008C0310">
        <w:rPr>
          <w:rStyle w:val="HideTWBExt"/>
          <w:b w:val="0"/>
        </w:rPr>
        <w:t>&lt;RepeatBlock-By&gt;&lt;Members&gt;</w:t>
      </w:r>
      <w:r w:rsidRPr="008C0310">
        <w:t>Giovanni Crosetto, Mariateresa Vivaldini, Denis Nesci, Francesco Ventola, Marco Squarta</w:t>
      </w:r>
      <w:r w:rsidRPr="008C0310">
        <w:rPr>
          <w:rStyle w:val="HideTWBExt"/>
          <w:b w:val="0"/>
        </w:rPr>
        <w:t>&lt;/Members&gt;</w:t>
      </w:r>
    </w:p>
    <w:p w14:paraId="18EDAB6B" w14:textId="77777777" w:rsidR="0060658B" w:rsidRPr="008C0310" w:rsidRDefault="0060658B" w:rsidP="0060658B">
      <w:pPr>
        <w:pStyle w:val="NormalBold"/>
      </w:pPr>
      <w:r w:rsidRPr="008C0310">
        <w:rPr>
          <w:rStyle w:val="HideTWBExt"/>
          <w:b w:val="0"/>
        </w:rPr>
        <w:t>&lt;/RepeatBlock-By&gt;</w:t>
      </w:r>
    </w:p>
    <w:p w14:paraId="70D5F126" w14:textId="77777777" w:rsidR="0060658B" w:rsidRPr="008C0310" w:rsidRDefault="0060658B" w:rsidP="0060658B">
      <w:pPr>
        <w:pStyle w:val="NormalBold"/>
      </w:pPr>
      <w:r w:rsidRPr="008C0310">
        <w:rPr>
          <w:rStyle w:val="HideTWBExt"/>
        </w:rPr>
        <w:t>&lt;DocAmend&gt;</w:t>
      </w:r>
      <w:r w:rsidRPr="008C0310">
        <w:t>Vorschlag für eine Verordnung</w:t>
      </w:r>
      <w:r w:rsidRPr="008C0310">
        <w:rPr>
          <w:rStyle w:val="HideTWBExt"/>
        </w:rPr>
        <w:t>&lt;/DocAmend&gt;</w:t>
      </w:r>
    </w:p>
    <w:p w14:paraId="5A91315E" w14:textId="77777777" w:rsidR="0060658B" w:rsidRPr="008C0310" w:rsidRDefault="0060658B" w:rsidP="0060658B">
      <w:pPr>
        <w:pStyle w:val="NormalBold"/>
      </w:pPr>
      <w:r w:rsidRPr="008C0310">
        <w:rPr>
          <w:rStyle w:val="HideTWBExt"/>
        </w:rPr>
        <w:t>&lt;Article&gt;</w:t>
      </w:r>
      <w:r w:rsidRPr="008C0310">
        <w:t>Artikel 1 – Absatz 1 – Nummer 5 – Buchstabe a</w:t>
      </w:r>
      <w:r w:rsidRPr="008C0310">
        <w:rPr>
          <w:rStyle w:val="HideTWBExt"/>
        </w:rPr>
        <w:t>&lt;/Article&gt;</w:t>
      </w:r>
    </w:p>
    <w:p w14:paraId="0F1FD904" w14:textId="77777777" w:rsidR="0060658B" w:rsidRPr="008C0310" w:rsidRDefault="0060658B" w:rsidP="0060658B">
      <w:r w:rsidRPr="008C0310">
        <w:rPr>
          <w:rStyle w:val="HideTWBExt"/>
        </w:rPr>
        <w:t>&lt;DocAmend2&gt;</w:t>
      </w:r>
      <w:r w:rsidRPr="008C0310">
        <w:t>Verordnung (EU) Nr. 575/2013</w:t>
      </w:r>
      <w:r w:rsidRPr="008C0310">
        <w:rPr>
          <w:rStyle w:val="HideTWBExt"/>
        </w:rPr>
        <w:t>&lt;/DocAmend2&gt;</w:t>
      </w:r>
    </w:p>
    <w:p w14:paraId="53D51737" w14:textId="77777777" w:rsidR="0060658B" w:rsidRPr="008C0310" w:rsidRDefault="0060658B" w:rsidP="0060658B">
      <w:r w:rsidRPr="008C0310">
        <w:rPr>
          <w:rStyle w:val="HideTWBExt"/>
        </w:rPr>
        <w:t>&lt;Article2&gt;</w:t>
      </w:r>
      <w:r w:rsidRPr="008C0310">
        <w:t>Artikel 248 – Absatz 1 – Buchstabe b</w:t>
      </w:r>
      <w:r w:rsidRPr="008C031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58B" w:rsidRPr="008C0310" w14:paraId="5F75C060" w14:textId="77777777" w:rsidTr="00D550E0">
        <w:trPr>
          <w:trHeight w:hRule="exact" w:val="240"/>
          <w:jc w:val="center"/>
        </w:trPr>
        <w:tc>
          <w:tcPr>
            <w:tcW w:w="9752" w:type="dxa"/>
            <w:gridSpan w:val="2"/>
            <w:tcBorders>
              <w:top w:val="nil"/>
              <w:left w:val="nil"/>
              <w:bottom w:val="nil"/>
              <w:right w:val="nil"/>
            </w:tcBorders>
          </w:tcPr>
          <w:p w14:paraId="30E86BA1" w14:textId="77777777" w:rsidR="0060658B" w:rsidRPr="008C0310" w:rsidRDefault="0060658B" w:rsidP="00D550E0"/>
        </w:tc>
      </w:tr>
      <w:tr w:rsidR="0060658B" w:rsidRPr="008C0310" w14:paraId="0B3BC6B9" w14:textId="77777777" w:rsidTr="00D550E0">
        <w:trPr>
          <w:trHeight w:val="240"/>
          <w:jc w:val="center"/>
        </w:trPr>
        <w:tc>
          <w:tcPr>
            <w:tcW w:w="4876" w:type="dxa"/>
            <w:tcBorders>
              <w:top w:val="nil"/>
              <w:left w:val="nil"/>
              <w:bottom w:val="nil"/>
              <w:right w:val="nil"/>
            </w:tcBorders>
          </w:tcPr>
          <w:p w14:paraId="43620841" w14:textId="77777777" w:rsidR="0060658B" w:rsidRPr="008C0310" w:rsidRDefault="0060658B" w:rsidP="00D550E0">
            <w:pPr>
              <w:pStyle w:val="AmColumnHeading"/>
            </w:pPr>
            <w:r w:rsidRPr="008C0310">
              <w:t>Vorschlag der Kommission</w:t>
            </w:r>
          </w:p>
        </w:tc>
        <w:tc>
          <w:tcPr>
            <w:tcW w:w="4876" w:type="dxa"/>
            <w:tcBorders>
              <w:top w:val="nil"/>
              <w:left w:val="nil"/>
              <w:bottom w:val="nil"/>
              <w:right w:val="nil"/>
            </w:tcBorders>
          </w:tcPr>
          <w:p w14:paraId="22E3763D" w14:textId="77777777" w:rsidR="0060658B" w:rsidRPr="008C0310" w:rsidRDefault="0060658B" w:rsidP="00D550E0">
            <w:pPr>
              <w:pStyle w:val="AmColumnHeading"/>
            </w:pPr>
            <w:r w:rsidRPr="008C0310">
              <w:t>Geänderter Text</w:t>
            </w:r>
          </w:p>
        </w:tc>
      </w:tr>
      <w:tr w:rsidR="0060658B" w:rsidRPr="008C0310" w14:paraId="7D8F8E03" w14:textId="77777777" w:rsidTr="00D550E0">
        <w:trPr>
          <w:jc w:val="center"/>
        </w:trPr>
        <w:tc>
          <w:tcPr>
            <w:tcW w:w="4876" w:type="dxa"/>
            <w:tcBorders>
              <w:top w:val="nil"/>
              <w:left w:val="nil"/>
              <w:bottom w:val="nil"/>
              <w:right w:val="nil"/>
            </w:tcBorders>
          </w:tcPr>
          <w:p w14:paraId="0F436267" w14:textId="77777777" w:rsidR="0060658B" w:rsidRPr="008C0310" w:rsidRDefault="0060658B" w:rsidP="00D550E0">
            <w:pPr>
              <w:pStyle w:val="Normal6a"/>
            </w:pPr>
            <w:r w:rsidRPr="008C0310">
              <w:t>b)</w:t>
            </w:r>
            <w:r w:rsidRPr="008C0310">
              <w:tab/>
              <w:t xml:space="preserve">der Risikopositionswert einer nicht in der Bilanz ausgewiesenen Verbriefungsposition ist ihr Nominalwert abzüglich aller etwaigen einschlägigen spezifischen Kreditrisikoanpassungen auf die Verbriefungsposition gemäß Artikel 110, multipliziert mit dem in diesem Buchstaben b festgelegten einschlägigen Umrechnungsfaktor. Außer im Fall von Barkreditfazilitäten beträgt dieser Umrechnungsfaktor </w:t>
            </w:r>
            <w:r w:rsidRPr="008C0310">
              <w:rPr>
                <w:b/>
                <w:i/>
              </w:rPr>
              <w:t>100</w:t>
            </w:r>
            <w:r w:rsidRPr="008C0310">
              <w:t> %. Zur Bestimmung des Risikopositionswerts des nicht in Anspruch genommenen Teils der Barkreditfazilitäten kann auf den Nominalwert einer uneingeschränkt kündbaren Liquiditätsfazilität ein Umrechnungsfaktor von 0 % angewandt werden, wenn die Rückzahlung von Ziehungen aus der Fazilität vor allen anderen Ansprüchen auf Zahlungsströme aus den zugrunde liegenden Risikopositionen Vorrang hat;;</w:t>
            </w:r>
          </w:p>
        </w:tc>
        <w:tc>
          <w:tcPr>
            <w:tcW w:w="4876" w:type="dxa"/>
            <w:tcBorders>
              <w:top w:val="nil"/>
              <w:left w:val="nil"/>
              <w:bottom w:val="nil"/>
              <w:right w:val="nil"/>
            </w:tcBorders>
          </w:tcPr>
          <w:p w14:paraId="2722CFED" w14:textId="77777777" w:rsidR="0060658B" w:rsidRPr="008C0310" w:rsidRDefault="0060658B" w:rsidP="00D550E0">
            <w:pPr>
              <w:pStyle w:val="Normal6a"/>
            </w:pPr>
            <w:r w:rsidRPr="008C0310">
              <w:t>b)</w:t>
            </w:r>
            <w:r w:rsidRPr="008C0310">
              <w:tab/>
              <w:t xml:space="preserve">der Risikopositionswert einer nicht in der Bilanz ausgewiesenen Verbriefungsposition ist ihr Nominalwert abzüglich aller etwaigen einschlägigen spezifischen Kreditrisikoanpassungen auf die Verbriefungsposition gemäß Artikel 110, multipliziert mit dem in diesem Buchstaben b festgelegten einschlägigen Umrechnungsfaktor. Außer im Fall von Barkreditfazilitäten beträgt dieser Umrechnungsfaktor </w:t>
            </w:r>
            <w:r w:rsidRPr="008C0310">
              <w:rPr>
                <w:b/>
                <w:i/>
              </w:rPr>
              <w:t>40</w:t>
            </w:r>
            <w:r w:rsidRPr="008C0310">
              <w:t> %. Zur Bestimmung des Risikopositionswerts des nicht in Anspruch genommenen Teils der Barkreditfazilitäten kann auf den Nominalwert einer uneingeschränkt kündbaren Liquiditätsfazilität ein Umrechnungsfaktor von 0 % angewandt werden, wenn die Rückzahlung von Ziehungen aus der Fazilität vor allen anderen Ansprüchen auf Zahlungsströme aus den zugrunde liegenden Risikopositionen Vorrang hat;;</w:t>
            </w:r>
          </w:p>
        </w:tc>
      </w:tr>
    </w:tbl>
    <w:p w14:paraId="0747FDE8" w14:textId="77777777" w:rsidR="0060658B" w:rsidRPr="008C0310" w:rsidRDefault="0060658B" w:rsidP="0060658B">
      <w:pPr>
        <w:pStyle w:val="AmOrLang"/>
      </w:pPr>
      <w:r w:rsidRPr="008C0310">
        <w:t xml:space="preserve">Or. </w:t>
      </w:r>
      <w:r w:rsidRPr="008C0310">
        <w:rPr>
          <w:rStyle w:val="HideTWBExt"/>
        </w:rPr>
        <w:t>&lt;Original&gt;</w:t>
      </w:r>
      <w:r w:rsidRPr="008C0310">
        <w:rPr>
          <w:rStyle w:val="HideTWBInt"/>
        </w:rPr>
        <w:t>{EN}</w:t>
      </w:r>
      <w:r w:rsidRPr="008C0310">
        <w:t>en</w:t>
      </w:r>
      <w:r w:rsidRPr="008C0310">
        <w:rPr>
          <w:rStyle w:val="HideTWBExt"/>
        </w:rPr>
        <w:t>&lt;/Original&gt;</w:t>
      </w:r>
    </w:p>
    <w:p w14:paraId="6FE467A6" w14:textId="77777777" w:rsidR="0060658B" w:rsidRPr="008C0310" w:rsidRDefault="0060658B" w:rsidP="0060658B">
      <w:r w:rsidRPr="008C0310">
        <w:rPr>
          <w:rStyle w:val="HideTWBExt"/>
        </w:rPr>
        <w:t>&lt;/Amend&gt;</w:t>
      </w:r>
    </w:p>
    <w:p w14:paraId="7AA40811" w14:textId="77777777" w:rsidR="0060658B" w:rsidRPr="008C0310" w:rsidRDefault="0060658B" w:rsidP="0060658B">
      <w:pPr>
        <w:pStyle w:val="AmNumberTabs"/>
      </w:pPr>
      <w:r w:rsidRPr="008C0310">
        <w:rPr>
          <w:rStyle w:val="HideTWBExt"/>
        </w:rPr>
        <w:t>&lt;Amend&gt;</w:t>
      </w:r>
      <w:r w:rsidRPr="008C0310">
        <w:t>Änderungsantrag</w:t>
      </w:r>
      <w:r w:rsidRPr="008C0310">
        <w:tab/>
      </w:r>
      <w:r w:rsidRPr="008C0310">
        <w:tab/>
      </w:r>
      <w:r w:rsidRPr="008C0310">
        <w:rPr>
          <w:rStyle w:val="HideTWBExt"/>
        </w:rPr>
        <w:t>&lt;NumAm&gt;</w:t>
      </w:r>
      <w:r w:rsidRPr="008C0310">
        <w:t>183</w:t>
      </w:r>
      <w:r w:rsidRPr="008C0310">
        <w:rPr>
          <w:rStyle w:val="HideTWBExt"/>
        </w:rPr>
        <w:t>&lt;/NumAm&gt;</w:t>
      </w:r>
    </w:p>
    <w:p w14:paraId="01D66E50" w14:textId="77777777" w:rsidR="0060658B" w:rsidRPr="008C0310" w:rsidRDefault="0060658B" w:rsidP="0060658B">
      <w:pPr>
        <w:pStyle w:val="NormalBold"/>
      </w:pPr>
      <w:r w:rsidRPr="008C0310">
        <w:rPr>
          <w:rStyle w:val="HideTWBExt"/>
          <w:b w:val="0"/>
        </w:rPr>
        <w:t>&lt;RepeatBlock-By&gt;&lt;Members&gt;</w:t>
      </w:r>
      <w:r w:rsidRPr="008C0310">
        <w:t>Marco Falcone, Fulvio Martusciello</w:t>
      </w:r>
      <w:r w:rsidRPr="008C0310">
        <w:rPr>
          <w:rStyle w:val="HideTWBExt"/>
          <w:b w:val="0"/>
        </w:rPr>
        <w:t>&lt;/Members&gt;</w:t>
      </w:r>
    </w:p>
    <w:p w14:paraId="1A52A98A" w14:textId="77777777" w:rsidR="0060658B" w:rsidRPr="008C0310" w:rsidRDefault="0060658B" w:rsidP="0060658B">
      <w:pPr>
        <w:pStyle w:val="NormalBold"/>
      </w:pPr>
      <w:r w:rsidRPr="008C0310">
        <w:rPr>
          <w:rStyle w:val="HideTWBExt"/>
          <w:b w:val="0"/>
        </w:rPr>
        <w:t>&lt;/RepeatBlock-By&gt;</w:t>
      </w:r>
    </w:p>
    <w:p w14:paraId="703EC8A2" w14:textId="77777777" w:rsidR="0060658B" w:rsidRPr="008C0310" w:rsidRDefault="0060658B" w:rsidP="0060658B">
      <w:pPr>
        <w:pStyle w:val="NormalBold"/>
      </w:pPr>
      <w:r w:rsidRPr="008C0310">
        <w:rPr>
          <w:rStyle w:val="HideTWBExt"/>
        </w:rPr>
        <w:t>&lt;DocAmend&gt;</w:t>
      </w:r>
      <w:r w:rsidRPr="008C0310">
        <w:t>Vorschlag für eine Verordnung</w:t>
      </w:r>
      <w:r w:rsidRPr="008C0310">
        <w:rPr>
          <w:rStyle w:val="HideTWBExt"/>
        </w:rPr>
        <w:t>&lt;/DocAmend&gt;</w:t>
      </w:r>
    </w:p>
    <w:p w14:paraId="33A3D3DB" w14:textId="77777777" w:rsidR="0060658B" w:rsidRPr="008C0310" w:rsidRDefault="0060658B" w:rsidP="0060658B">
      <w:pPr>
        <w:pStyle w:val="NormalBold"/>
      </w:pPr>
      <w:r w:rsidRPr="008C0310">
        <w:rPr>
          <w:rStyle w:val="HideTWBExt"/>
        </w:rPr>
        <w:t>&lt;Article&gt;</w:t>
      </w:r>
      <w:r w:rsidRPr="008C0310">
        <w:t>Artikel 1 – Absatz 1 – Nummer 5 – Buchstabe a</w:t>
      </w:r>
      <w:r w:rsidRPr="008C0310">
        <w:rPr>
          <w:rStyle w:val="HideTWBExt"/>
        </w:rPr>
        <w:t>&lt;/Article&gt;</w:t>
      </w:r>
    </w:p>
    <w:p w14:paraId="2F034CB4" w14:textId="77777777" w:rsidR="0060658B" w:rsidRPr="008C0310" w:rsidRDefault="0060658B" w:rsidP="0060658B">
      <w:r w:rsidRPr="008C0310">
        <w:rPr>
          <w:rStyle w:val="HideTWBExt"/>
        </w:rPr>
        <w:t>&lt;DocAmend2&gt;</w:t>
      </w:r>
      <w:r w:rsidRPr="008C0310">
        <w:t>Verordnung (EU) Nr. 575/2013</w:t>
      </w:r>
      <w:r w:rsidRPr="008C0310">
        <w:rPr>
          <w:rStyle w:val="HideTWBExt"/>
        </w:rPr>
        <w:t>&lt;/DocAmend2&gt;</w:t>
      </w:r>
    </w:p>
    <w:p w14:paraId="2CA26E8F" w14:textId="77777777" w:rsidR="0060658B" w:rsidRPr="008C0310" w:rsidRDefault="0060658B" w:rsidP="0060658B">
      <w:r w:rsidRPr="008C0310">
        <w:rPr>
          <w:rStyle w:val="HideTWBExt"/>
        </w:rPr>
        <w:t>&lt;Article2&gt;</w:t>
      </w:r>
      <w:r w:rsidRPr="008C0310">
        <w:t>Artikel 248 – Absatz 1 – Buchstabe b</w:t>
      </w:r>
      <w:r w:rsidRPr="008C031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58B" w:rsidRPr="008C0310" w14:paraId="1107B82F" w14:textId="77777777" w:rsidTr="00D550E0">
        <w:trPr>
          <w:trHeight w:hRule="exact" w:val="240"/>
          <w:jc w:val="center"/>
        </w:trPr>
        <w:tc>
          <w:tcPr>
            <w:tcW w:w="9752" w:type="dxa"/>
            <w:gridSpan w:val="2"/>
            <w:tcBorders>
              <w:top w:val="nil"/>
              <w:left w:val="nil"/>
              <w:bottom w:val="nil"/>
              <w:right w:val="nil"/>
            </w:tcBorders>
          </w:tcPr>
          <w:p w14:paraId="6E781D44" w14:textId="77777777" w:rsidR="0060658B" w:rsidRPr="008C0310" w:rsidRDefault="0060658B" w:rsidP="00D550E0"/>
        </w:tc>
      </w:tr>
      <w:tr w:rsidR="0060658B" w:rsidRPr="008C0310" w14:paraId="02EDE89F" w14:textId="77777777" w:rsidTr="00D550E0">
        <w:trPr>
          <w:trHeight w:val="240"/>
          <w:jc w:val="center"/>
        </w:trPr>
        <w:tc>
          <w:tcPr>
            <w:tcW w:w="4876" w:type="dxa"/>
            <w:tcBorders>
              <w:top w:val="nil"/>
              <w:left w:val="nil"/>
              <w:bottom w:val="nil"/>
              <w:right w:val="nil"/>
            </w:tcBorders>
          </w:tcPr>
          <w:p w14:paraId="7031ADED" w14:textId="77777777" w:rsidR="0060658B" w:rsidRPr="008C0310" w:rsidRDefault="0060658B" w:rsidP="00D550E0">
            <w:pPr>
              <w:pStyle w:val="AmColumnHeading"/>
            </w:pPr>
            <w:r w:rsidRPr="008C0310">
              <w:t>Vorschlag der Kommission</w:t>
            </w:r>
          </w:p>
        </w:tc>
        <w:tc>
          <w:tcPr>
            <w:tcW w:w="4876" w:type="dxa"/>
            <w:tcBorders>
              <w:top w:val="nil"/>
              <w:left w:val="nil"/>
              <w:bottom w:val="nil"/>
              <w:right w:val="nil"/>
            </w:tcBorders>
          </w:tcPr>
          <w:p w14:paraId="3CEA488C" w14:textId="77777777" w:rsidR="0060658B" w:rsidRPr="008C0310" w:rsidRDefault="0060658B" w:rsidP="00D550E0">
            <w:pPr>
              <w:pStyle w:val="AmColumnHeading"/>
            </w:pPr>
            <w:r w:rsidRPr="008C0310">
              <w:t>Geänderter Text</w:t>
            </w:r>
          </w:p>
        </w:tc>
      </w:tr>
      <w:tr w:rsidR="0060658B" w:rsidRPr="008C0310" w14:paraId="09E423C3" w14:textId="77777777" w:rsidTr="00D550E0">
        <w:trPr>
          <w:jc w:val="center"/>
        </w:trPr>
        <w:tc>
          <w:tcPr>
            <w:tcW w:w="4876" w:type="dxa"/>
            <w:tcBorders>
              <w:top w:val="nil"/>
              <w:left w:val="nil"/>
              <w:bottom w:val="nil"/>
              <w:right w:val="nil"/>
            </w:tcBorders>
          </w:tcPr>
          <w:p w14:paraId="7C01D35B" w14:textId="77777777" w:rsidR="0060658B" w:rsidRPr="008C0310" w:rsidRDefault="0060658B" w:rsidP="00D550E0">
            <w:pPr>
              <w:pStyle w:val="Normal6a"/>
            </w:pPr>
            <w:r w:rsidRPr="008C0310">
              <w:t>b)</w:t>
            </w:r>
            <w:r w:rsidRPr="008C0310">
              <w:tab/>
              <w:t>der Risikopositionswert einer nicht in der Bilanz ausgewiesenen Verbriefungsposition ist ihr Nominalwert abzüglich aller etwaigen einschlägigen spezifischen Kreditrisikoanpassungen auf die Verbriefungsposition gemäß Artikel 110, multipliziert mit dem in diesem Buchstaben b festgelegten einschlägigen Umrechnungsfaktor. Außer im Fall von Barkreditfazilitäten beträgt dieser Umrechnungsfaktor 100 %. Zur Bestimmung des Risikopositionswerts des nicht in Anspruch genommenen Teils der Barkreditfazilitäten kann auf den Nominalwert einer uneingeschränkt kündbaren Liquiditätsfazilität ein Umrechnungsfaktor von 0 % angewandt werden, wenn die Rückzahlung von Ziehungen aus der Fazilität vor allen anderen Ansprüchen auf Zahlungsströme aus den zugrunde liegenden Risikopositionen Vorrang hat;;</w:t>
            </w:r>
          </w:p>
        </w:tc>
        <w:tc>
          <w:tcPr>
            <w:tcW w:w="4876" w:type="dxa"/>
            <w:tcBorders>
              <w:top w:val="nil"/>
              <w:left w:val="nil"/>
              <w:bottom w:val="nil"/>
              <w:right w:val="nil"/>
            </w:tcBorders>
          </w:tcPr>
          <w:p w14:paraId="6D1641B8" w14:textId="77777777" w:rsidR="0060658B" w:rsidRPr="008C0310" w:rsidRDefault="0060658B" w:rsidP="00D550E0">
            <w:pPr>
              <w:pStyle w:val="Normal6a"/>
            </w:pPr>
            <w:r w:rsidRPr="008C0310">
              <w:t>b)</w:t>
            </w:r>
            <w:r w:rsidRPr="008C0310">
              <w:tab/>
              <w:t>der Risikopositionswert einer nicht in der Bilanz ausgewiesenen Verbriefungsposition ist ihr Nominalwert abzüglich aller etwaigen einschlägigen spezifischen Kreditrisikoanpassungen auf die Verbriefungsposition gemäß Artikel 110, multipliziert mit dem in diesem Buchstaben b festgelegten einschlägigen Umrechnungsfaktor. Außer im Fall von</w:t>
            </w:r>
            <w:r w:rsidRPr="008C0310">
              <w:rPr>
                <w:b/>
                <w:i/>
              </w:rPr>
              <w:t xml:space="preserve"> vorrangigen Fazilitäten zur Finanzierung von Kundenvermögen und</w:t>
            </w:r>
            <w:r w:rsidRPr="008C0310">
              <w:t xml:space="preserve"> Barkreditfazilitäten beträgt dieser Umrechnungsfaktor 100 %</w:t>
            </w:r>
            <w:r w:rsidRPr="008C0310">
              <w:rPr>
                <w:b/>
                <w:i/>
              </w:rPr>
              <w:t>. Der Umrechnungsfaktor beträgt 40 % bei vorrangigen Fazilitäten zur Finanzierung von Kundenvermögen, entweder über vorrangige Fazilitäten für ABCP-Programme oder ABCP-Transaktionen oder über vorrangige Fazilitäten für Warehouse-Transaktionen</w:t>
            </w:r>
            <w:r w:rsidRPr="008C0310">
              <w:t>. Zur Bestimmung des Risikopositionswerts des nicht in Anspruch genommenen Teils der Barkreditfazilitäten kann auf den Nominalwert einer uneingeschränkt kündbaren Liquiditätsfazilität ein Umrechnungsfaktor von 0 % angewandt werden, wenn die Rückzahlung von Ziehungen aus der Fazilität vor allen anderen Ansprüchen auf Zahlungsströme aus den zugrunde liegenden Risikopositionen Vorrang hat;;</w:t>
            </w:r>
          </w:p>
        </w:tc>
      </w:tr>
      <w:tr w:rsidR="0060658B" w:rsidRPr="008C0310" w14:paraId="48729479" w14:textId="77777777" w:rsidTr="00D550E0">
        <w:trPr>
          <w:jc w:val="center"/>
        </w:trPr>
        <w:tc>
          <w:tcPr>
            <w:tcW w:w="4876" w:type="dxa"/>
            <w:tcBorders>
              <w:top w:val="nil"/>
              <w:left w:val="nil"/>
              <w:bottom w:val="nil"/>
              <w:right w:val="nil"/>
            </w:tcBorders>
          </w:tcPr>
          <w:p w14:paraId="103CA352" w14:textId="77777777" w:rsidR="0060658B" w:rsidRPr="008C0310" w:rsidRDefault="0060658B" w:rsidP="00D550E0"/>
        </w:tc>
        <w:tc>
          <w:tcPr>
            <w:tcW w:w="4876" w:type="dxa"/>
            <w:tcBorders>
              <w:top w:val="nil"/>
              <w:left w:val="nil"/>
              <w:bottom w:val="nil"/>
              <w:right w:val="nil"/>
            </w:tcBorders>
          </w:tcPr>
          <w:p w14:paraId="01522C1A" w14:textId="77777777" w:rsidR="0060658B" w:rsidRPr="008C0310" w:rsidRDefault="0060658B" w:rsidP="00D550E0">
            <w:pPr>
              <w:pStyle w:val="Normal6a"/>
            </w:pPr>
            <w:r w:rsidRPr="008C0310">
              <w:rPr>
                <w:i/>
              </w:rPr>
              <w:t>(Dieser Änderungsantrag betrifft den gesamten Text. Seine Annahme würde entsprechende Abänderungen im gesamten Text erforderlich machen.)</w:t>
            </w:r>
          </w:p>
        </w:tc>
      </w:tr>
    </w:tbl>
    <w:p w14:paraId="6EB6B42E" w14:textId="77777777" w:rsidR="0060658B" w:rsidRPr="008C0310" w:rsidRDefault="0060658B" w:rsidP="0060658B">
      <w:pPr>
        <w:pStyle w:val="AmOrLang"/>
      </w:pPr>
      <w:r w:rsidRPr="008C0310">
        <w:t xml:space="preserve">Or. </w:t>
      </w:r>
      <w:r w:rsidRPr="008C0310">
        <w:rPr>
          <w:rStyle w:val="HideTWBExt"/>
        </w:rPr>
        <w:t>&lt;Original&gt;</w:t>
      </w:r>
      <w:r w:rsidRPr="008C0310">
        <w:rPr>
          <w:rStyle w:val="HideTWBInt"/>
        </w:rPr>
        <w:t>{EN}</w:t>
      </w:r>
      <w:r w:rsidRPr="008C0310">
        <w:t>en</w:t>
      </w:r>
      <w:r w:rsidRPr="008C0310">
        <w:rPr>
          <w:rStyle w:val="HideTWBExt"/>
        </w:rPr>
        <w:t>&lt;/Original&gt;</w:t>
      </w:r>
    </w:p>
    <w:p w14:paraId="722B464A" w14:textId="77777777" w:rsidR="0060658B" w:rsidRPr="008C0310" w:rsidRDefault="0060658B" w:rsidP="0060658B">
      <w:pPr>
        <w:pStyle w:val="AmJustTitle"/>
      </w:pPr>
      <w:r w:rsidRPr="008C0310">
        <w:rPr>
          <w:rStyle w:val="HideTWBExt"/>
        </w:rPr>
        <w:t>&lt;TitreJust&gt;</w:t>
      </w:r>
      <w:r w:rsidRPr="008C0310">
        <w:t>Begründung</w:t>
      </w:r>
      <w:r w:rsidRPr="008C0310">
        <w:rPr>
          <w:rStyle w:val="HideTWBExt"/>
        </w:rPr>
        <w:t>&lt;/TitreJust&gt;</w:t>
      </w:r>
    </w:p>
    <w:p w14:paraId="01346F36" w14:textId="77777777" w:rsidR="0060658B" w:rsidRPr="008C0310" w:rsidRDefault="0060658B" w:rsidP="0060658B">
      <w:pPr>
        <w:pStyle w:val="AmJustText"/>
      </w:pPr>
      <w:r w:rsidRPr="008C0310">
        <w:t>Die derzeitigen Kreditumrechnungsfaktoren in Artikel 248 „Risikopositionswert“ begrenzen die Bereitstellung privater Verbriefungsfazilitäten und nicht in Anspruch genommener Kreditlinien durch die Banken, die für die Zwischenfinanzierung von Kreditvergaben vor der öffentlichen Ausgabe von forderungsbesicherten Wertpapieren erforderlich sind. Wir schlagen vor, die Kreditumrechnungsfaktoren für nicht in Anspruch genommene zugesagte Fazilitäten – im Einklang mit Unternehmensfazilitäten wie revolvierenden Kreditfazilitäten – für den angestrebten Umfang der vorrangigen Finanzierung von Kundenvermögen, entweder über ABCP-Linien oder Warehousing-Linien von 100 % auf maximal 40 % zu senken.</w:t>
      </w:r>
    </w:p>
    <w:p w14:paraId="539B1480" w14:textId="77777777" w:rsidR="0060658B" w:rsidRPr="008C0310" w:rsidRDefault="0060658B" w:rsidP="0060658B">
      <w:r w:rsidRPr="008C0310">
        <w:rPr>
          <w:rStyle w:val="HideTWBExt"/>
        </w:rPr>
        <w:t>&lt;/Amend&gt;</w:t>
      </w:r>
    </w:p>
    <w:p w14:paraId="2959FA37" w14:textId="77777777" w:rsidR="0060658B" w:rsidRPr="008C0310" w:rsidRDefault="0060658B" w:rsidP="0060658B">
      <w:pPr>
        <w:pStyle w:val="AmNumberTabs"/>
      </w:pPr>
      <w:r w:rsidRPr="008C0310">
        <w:rPr>
          <w:rStyle w:val="HideTWBExt"/>
        </w:rPr>
        <w:t>&lt;Amend&gt;</w:t>
      </w:r>
      <w:r w:rsidRPr="008C0310">
        <w:t>Änderungsantrag</w:t>
      </w:r>
      <w:r w:rsidRPr="008C0310">
        <w:tab/>
      </w:r>
      <w:r w:rsidRPr="008C0310">
        <w:tab/>
      </w:r>
      <w:r w:rsidRPr="008C0310">
        <w:rPr>
          <w:rStyle w:val="HideTWBExt"/>
        </w:rPr>
        <w:t>&lt;NumAm&gt;</w:t>
      </w:r>
      <w:r w:rsidRPr="008C0310">
        <w:t>184</w:t>
      </w:r>
      <w:r w:rsidRPr="008C0310">
        <w:rPr>
          <w:rStyle w:val="HideTWBExt"/>
        </w:rPr>
        <w:t>&lt;/NumAm&gt;</w:t>
      </w:r>
    </w:p>
    <w:p w14:paraId="7BE0E1CD" w14:textId="77777777" w:rsidR="0060658B" w:rsidRPr="008C0310" w:rsidRDefault="0060658B" w:rsidP="0060658B">
      <w:pPr>
        <w:pStyle w:val="NormalBold"/>
      </w:pPr>
      <w:r w:rsidRPr="008C0310">
        <w:rPr>
          <w:rStyle w:val="HideTWBExt"/>
          <w:b w:val="0"/>
        </w:rPr>
        <w:t>&lt;RepeatBlock-By&gt;&lt;Members&gt;</w:t>
      </w:r>
      <w:r w:rsidRPr="008C0310">
        <w:t>Gilles Boyer, Stéphanie Yon-Courtin, Billy Kelleher</w:t>
      </w:r>
      <w:r w:rsidRPr="008C0310">
        <w:rPr>
          <w:rStyle w:val="HideTWBExt"/>
          <w:b w:val="0"/>
        </w:rPr>
        <w:t>&lt;/Members&gt;</w:t>
      </w:r>
    </w:p>
    <w:p w14:paraId="7D435CCC" w14:textId="77777777" w:rsidR="0060658B" w:rsidRPr="008C0310" w:rsidRDefault="0060658B" w:rsidP="0060658B">
      <w:pPr>
        <w:pStyle w:val="NormalBold"/>
      </w:pPr>
      <w:r w:rsidRPr="008C0310">
        <w:rPr>
          <w:rStyle w:val="HideTWBExt"/>
          <w:b w:val="0"/>
        </w:rPr>
        <w:t>&lt;/RepeatBlock-By&gt;</w:t>
      </w:r>
    </w:p>
    <w:p w14:paraId="1C4BEA88" w14:textId="77777777" w:rsidR="0060658B" w:rsidRPr="008C0310" w:rsidRDefault="0060658B" w:rsidP="0060658B">
      <w:pPr>
        <w:pStyle w:val="NormalBold"/>
      </w:pPr>
      <w:r w:rsidRPr="008C0310">
        <w:rPr>
          <w:rStyle w:val="HideTWBExt"/>
        </w:rPr>
        <w:t>&lt;DocAmend&gt;</w:t>
      </w:r>
      <w:r w:rsidRPr="008C0310">
        <w:t>Vorschlag für eine Verordnung</w:t>
      </w:r>
      <w:r w:rsidRPr="008C0310">
        <w:rPr>
          <w:rStyle w:val="HideTWBExt"/>
        </w:rPr>
        <w:t>&lt;/DocAmend&gt;</w:t>
      </w:r>
    </w:p>
    <w:p w14:paraId="277136F4" w14:textId="77777777" w:rsidR="0060658B" w:rsidRPr="008C0310" w:rsidRDefault="0060658B" w:rsidP="0060658B">
      <w:pPr>
        <w:pStyle w:val="NormalBold"/>
      </w:pPr>
      <w:r w:rsidRPr="008C0310">
        <w:rPr>
          <w:rStyle w:val="HideTWBExt"/>
        </w:rPr>
        <w:t>&lt;Article&gt;</w:t>
      </w:r>
      <w:r w:rsidRPr="008C0310">
        <w:t>Artikel 1 – Absatz 1 – Nummer 5 – Buchstabe a</w:t>
      </w:r>
      <w:r w:rsidRPr="008C0310">
        <w:rPr>
          <w:rStyle w:val="HideTWBExt"/>
        </w:rPr>
        <w:t>&lt;/Article&gt;</w:t>
      </w:r>
    </w:p>
    <w:p w14:paraId="3D55F66C" w14:textId="77777777" w:rsidR="0060658B" w:rsidRPr="008C0310" w:rsidRDefault="0060658B" w:rsidP="0060658B">
      <w:r w:rsidRPr="008C0310">
        <w:rPr>
          <w:rStyle w:val="HideTWBExt"/>
        </w:rPr>
        <w:t>&lt;DocAmend2&gt;</w:t>
      </w:r>
      <w:r w:rsidRPr="008C0310">
        <w:t>Verordnung (EU) Nr. 575/2013</w:t>
      </w:r>
      <w:r w:rsidRPr="008C0310">
        <w:rPr>
          <w:rStyle w:val="HideTWBExt"/>
        </w:rPr>
        <w:t>&lt;/DocAmend2&gt;</w:t>
      </w:r>
    </w:p>
    <w:p w14:paraId="25DB6786" w14:textId="77777777" w:rsidR="0060658B" w:rsidRPr="008C0310" w:rsidRDefault="0060658B" w:rsidP="0060658B">
      <w:r w:rsidRPr="008C0310">
        <w:rPr>
          <w:rStyle w:val="HideTWBExt"/>
        </w:rPr>
        <w:t>&lt;Article2&gt;</w:t>
      </w:r>
      <w:r w:rsidRPr="008C0310">
        <w:t>Artikel 248 – Absatz 1 – Buchstabe b</w:t>
      </w:r>
      <w:r w:rsidRPr="008C031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58B" w:rsidRPr="008C0310" w14:paraId="6604FD22" w14:textId="77777777" w:rsidTr="00D550E0">
        <w:trPr>
          <w:trHeight w:hRule="exact" w:val="240"/>
          <w:jc w:val="center"/>
        </w:trPr>
        <w:tc>
          <w:tcPr>
            <w:tcW w:w="9752" w:type="dxa"/>
            <w:gridSpan w:val="2"/>
            <w:tcBorders>
              <w:top w:val="nil"/>
              <w:left w:val="nil"/>
              <w:bottom w:val="nil"/>
              <w:right w:val="nil"/>
            </w:tcBorders>
          </w:tcPr>
          <w:p w14:paraId="6D1F54CC" w14:textId="77777777" w:rsidR="0060658B" w:rsidRPr="008C0310" w:rsidRDefault="0060658B" w:rsidP="00D550E0"/>
        </w:tc>
      </w:tr>
      <w:tr w:rsidR="0060658B" w:rsidRPr="008C0310" w14:paraId="0BC250ED" w14:textId="77777777" w:rsidTr="00D550E0">
        <w:trPr>
          <w:trHeight w:val="240"/>
          <w:jc w:val="center"/>
        </w:trPr>
        <w:tc>
          <w:tcPr>
            <w:tcW w:w="4876" w:type="dxa"/>
            <w:tcBorders>
              <w:top w:val="nil"/>
              <w:left w:val="nil"/>
              <w:bottom w:val="nil"/>
              <w:right w:val="nil"/>
            </w:tcBorders>
          </w:tcPr>
          <w:p w14:paraId="686FF843" w14:textId="77777777" w:rsidR="0060658B" w:rsidRPr="008C0310" w:rsidRDefault="0060658B" w:rsidP="00D550E0">
            <w:pPr>
              <w:pStyle w:val="AmColumnHeading"/>
            </w:pPr>
            <w:r w:rsidRPr="008C0310">
              <w:t>Vorschlag der Kommission</w:t>
            </w:r>
          </w:p>
        </w:tc>
        <w:tc>
          <w:tcPr>
            <w:tcW w:w="4876" w:type="dxa"/>
            <w:tcBorders>
              <w:top w:val="nil"/>
              <w:left w:val="nil"/>
              <w:bottom w:val="nil"/>
              <w:right w:val="nil"/>
            </w:tcBorders>
          </w:tcPr>
          <w:p w14:paraId="2A94064C" w14:textId="77777777" w:rsidR="0060658B" w:rsidRPr="008C0310" w:rsidRDefault="0060658B" w:rsidP="00D550E0">
            <w:pPr>
              <w:pStyle w:val="AmColumnHeading"/>
            </w:pPr>
            <w:r w:rsidRPr="008C0310">
              <w:t>Geänderter Text</w:t>
            </w:r>
          </w:p>
        </w:tc>
      </w:tr>
      <w:tr w:rsidR="0060658B" w:rsidRPr="008C0310" w14:paraId="592D4511" w14:textId="77777777" w:rsidTr="00D550E0">
        <w:trPr>
          <w:jc w:val="center"/>
        </w:trPr>
        <w:tc>
          <w:tcPr>
            <w:tcW w:w="4876" w:type="dxa"/>
            <w:tcBorders>
              <w:top w:val="nil"/>
              <w:left w:val="nil"/>
              <w:bottom w:val="nil"/>
              <w:right w:val="nil"/>
            </w:tcBorders>
          </w:tcPr>
          <w:p w14:paraId="38A75A3B" w14:textId="77777777" w:rsidR="0060658B" w:rsidRPr="008C0310" w:rsidRDefault="0060658B" w:rsidP="00D550E0">
            <w:pPr>
              <w:pStyle w:val="Normal6a"/>
            </w:pPr>
            <w:r w:rsidRPr="008C0310">
              <w:t>b)</w:t>
            </w:r>
            <w:r w:rsidRPr="008C0310">
              <w:tab/>
              <w:t>der Risikopositionswert einer nicht in der Bilanz ausgewiesenen Verbriefungsposition ist ihr Nominalwert abzüglich aller etwaigen einschlägigen spezifischen Kreditrisikoanpassungen auf die Verbriefungsposition gemäß Artikel 110, multipliziert mit dem in diesem Buchstaben b festgelegten einschlägigen Umrechnungsfaktor. Außer im Fall von Barkreditfazilitäten beträgt dieser Umrechnungsfaktor 100 %. Zur Bestimmung des Risikopositionswerts des nicht in Anspruch genommenen Teils der Barkreditfazilitäten kann auf den Nominalwert einer uneingeschränkt kündbaren Liquiditätsfazilität ein Umrechnungsfaktor von</w:t>
            </w:r>
            <w:r w:rsidRPr="008C0310">
              <w:rPr>
                <w:b/>
                <w:i/>
              </w:rPr>
              <w:t xml:space="preserve"> 0</w:t>
            </w:r>
            <w:r w:rsidRPr="008C0310">
              <w:t> % angewandt werden, wenn die Rückzahlung von Ziehungen aus der Fazilität vor allen anderen Ansprüchen auf Zahlungsströme aus den zugrunde liegenden Risikopositionen Vorrang hat;“</w:t>
            </w:r>
            <w:r w:rsidRPr="008C0310">
              <w:rPr>
                <w:b/>
                <w:i/>
              </w:rPr>
              <w:t>;</w:t>
            </w:r>
          </w:p>
        </w:tc>
        <w:tc>
          <w:tcPr>
            <w:tcW w:w="4876" w:type="dxa"/>
            <w:tcBorders>
              <w:top w:val="nil"/>
              <w:left w:val="nil"/>
              <w:bottom w:val="nil"/>
              <w:right w:val="nil"/>
            </w:tcBorders>
          </w:tcPr>
          <w:p w14:paraId="073D63E0" w14:textId="77777777" w:rsidR="0060658B" w:rsidRPr="008C0310" w:rsidRDefault="0060658B" w:rsidP="00D550E0">
            <w:pPr>
              <w:pStyle w:val="Normal6a"/>
            </w:pPr>
            <w:r w:rsidRPr="008C0310">
              <w:t>b)</w:t>
            </w:r>
            <w:r w:rsidRPr="008C0310">
              <w:tab/>
              <w:t xml:space="preserve">der Risikopositionswert einer nicht in der Bilanz ausgewiesenen Verbriefungsposition ist ihr Nominalwert abzüglich aller etwaigen einschlägigen spezifischen Kreditrisikoanpassungen auf die Verbriefungsposition gemäß Artikel 110, multipliziert mit dem in diesem Buchstaben b festgelegten einschlägigen Umrechnungsfaktor. Außer im Fall von Barkreditfazilitäten beträgt dieser Umrechnungsfaktor 100 %. Zur Bestimmung des Risikopositionswerts des nicht in Anspruch genommenen Teils der Barkreditfazilitäten kann auf den Nominalwert einer uneingeschränkt kündbaren Liquiditätsfazilität ein Umrechnungsfaktor von </w:t>
            </w:r>
            <w:r w:rsidRPr="008C0310">
              <w:rPr>
                <w:b/>
                <w:i/>
              </w:rPr>
              <w:t>40</w:t>
            </w:r>
            <w:r w:rsidRPr="008C0310">
              <w:t> % angewandt werden.</w:t>
            </w:r>
            <w:r w:rsidRPr="008C0310">
              <w:rPr>
                <w:b/>
                <w:i/>
              </w:rPr>
              <w:t xml:space="preserve"> Ein Umrechnungsfaktor von 0 % kann angewandt werden</w:t>
            </w:r>
            <w:r w:rsidRPr="008C0310">
              <w:t>, wenn die Rückzahlung von Ziehungen aus der Fazilität vor allen anderen Ansprüchen auf Zahlungsströme aus den zugrunde liegenden Risikopositionen Vorrang hat;“;</w:t>
            </w:r>
          </w:p>
        </w:tc>
      </w:tr>
    </w:tbl>
    <w:p w14:paraId="38BF7BF6" w14:textId="77777777" w:rsidR="0060658B" w:rsidRPr="008C0310" w:rsidRDefault="0060658B" w:rsidP="0060658B">
      <w:pPr>
        <w:pStyle w:val="AmOrLang"/>
      </w:pPr>
      <w:r w:rsidRPr="008C0310">
        <w:t xml:space="preserve">Or. </w:t>
      </w:r>
      <w:r w:rsidRPr="008C0310">
        <w:rPr>
          <w:rStyle w:val="HideTWBExt"/>
        </w:rPr>
        <w:t>&lt;Original&gt;</w:t>
      </w:r>
      <w:r w:rsidRPr="008C0310">
        <w:rPr>
          <w:rStyle w:val="HideTWBInt"/>
        </w:rPr>
        <w:t>{EN}</w:t>
      </w:r>
      <w:r w:rsidRPr="008C0310">
        <w:t>en</w:t>
      </w:r>
      <w:r w:rsidRPr="008C0310">
        <w:rPr>
          <w:rStyle w:val="HideTWBExt"/>
        </w:rPr>
        <w:t>&lt;/Original&gt;</w:t>
      </w:r>
    </w:p>
    <w:p w14:paraId="25035D97" w14:textId="77777777" w:rsidR="0060658B" w:rsidRPr="008C0310" w:rsidRDefault="0060658B" w:rsidP="0060658B">
      <w:r w:rsidRPr="008C0310">
        <w:rPr>
          <w:rStyle w:val="HideTWBExt"/>
        </w:rPr>
        <w:t>&lt;/Amend&gt;</w:t>
      </w:r>
    </w:p>
    <w:p w14:paraId="4A44153C" w14:textId="77777777" w:rsidR="0060658B" w:rsidRPr="008C0310" w:rsidRDefault="0060658B" w:rsidP="0060658B">
      <w:pPr>
        <w:pStyle w:val="AmNumberTabs"/>
      </w:pPr>
      <w:r w:rsidRPr="008C0310">
        <w:rPr>
          <w:rStyle w:val="HideTWBExt"/>
        </w:rPr>
        <w:t>&lt;Amend&gt;</w:t>
      </w:r>
      <w:r w:rsidRPr="008C0310">
        <w:t>Änderungsantrag</w:t>
      </w:r>
      <w:r w:rsidRPr="008C0310">
        <w:tab/>
      </w:r>
      <w:r w:rsidRPr="008C0310">
        <w:tab/>
      </w:r>
      <w:r w:rsidRPr="008C0310">
        <w:rPr>
          <w:rStyle w:val="HideTWBExt"/>
        </w:rPr>
        <w:t>&lt;NumAm&gt;</w:t>
      </w:r>
      <w:r w:rsidRPr="008C0310">
        <w:t>185</w:t>
      </w:r>
      <w:r w:rsidRPr="008C0310">
        <w:rPr>
          <w:rStyle w:val="HideTWBExt"/>
        </w:rPr>
        <w:t>&lt;/NumAm&gt;</w:t>
      </w:r>
    </w:p>
    <w:p w14:paraId="30EF71D2" w14:textId="77777777" w:rsidR="0060658B" w:rsidRPr="008C0310" w:rsidRDefault="0060658B" w:rsidP="0060658B">
      <w:pPr>
        <w:pStyle w:val="NormalBold"/>
      </w:pPr>
      <w:r w:rsidRPr="008C0310">
        <w:rPr>
          <w:rStyle w:val="HideTWBExt"/>
          <w:b w:val="0"/>
        </w:rPr>
        <w:t>&lt;RepeatBlock-By&gt;&lt;Members&gt;</w:t>
      </w:r>
      <w:r w:rsidRPr="008C0310">
        <w:t>Markus Ferber</w:t>
      </w:r>
      <w:r w:rsidRPr="008C0310">
        <w:rPr>
          <w:rStyle w:val="HideTWBExt"/>
          <w:b w:val="0"/>
        </w:rPr>
        <w:t>&lt;/Members&gt;</w:t>
      </w:r>
    </w:p>
    <w:p w14:paraId="6CEE42A7" w14:textId="77777777" w:rsidR="0060658B" w:rsidRPr="008C0310" w:rsidRDefault="0060658B" w:rsidP="0060658B">
      <w:pPr>
        <w:pStyle w:val="NormalBold"/>
      </w:pPr>
      <w:r w:rsidRPr="008C0310">
        <w:rPr>
          <w:rStyle w:val="HideTWBExt"/>
          <w:b w:val="0"/>
        </w:rPr>
        <w:t>&lt;/RepeatBlock-By&gt;</w:t>
      </w:r>
    </w:p>
    <w:p w14:paraId="0B7FF7CF" w14:textId="77777777" w:rsidR="0060658B" w:rsidRPr="008C0310" w:rsidRDefault="0060658B" w:rsidP="0060658B">
      <w:pPr>
        <w:pStyle w:val="NormalBold"/>
      </w:pPr>
      <w:r w:rsidRPr="008C0310">
        <w:rPr>
          <w:rStyle w:val="HideTWBExt"/>
        </w:rPr>
        <w:t>&lt;DocAmend&gt;</w:t>
      </w:r>
      <w:r w:rsidRPr="008C0310">
        <w:t>Vorschlag für eine Verordnung</w:t>
      </w:r>
      <w:r w:rsidRPr="008C0310">
        <w:rPr>
          <w:rStyle w:val="HideTWBExt"/>
        </w:rPr>
        <w:t>&lt;/DocAmend&gt;</w:t>
      </w:r>
    </w:p>
    <w:p w14:paraId="47526C7B" w14:textId="77777777" w:rsidR="0060658B" w:rsidRPr="008C0310" w:rsidRDefault="0060658B" w:rsidP="0060658B">
      <w:pPr>
        <w:pStyle w:val="NormalBold"/>
      </w:pPr>
      <w:r w:rsidRPr="008C0310">
        <w:rPr>
          <w:rStyle w:val="HideTWBExt"/>
        </w:rPr>
        <w:t>&lt;Article&gt;</w:t>
      </w:r>
      <w:r w:rsidRPr="008C0310">
        <w:t>Artikel 1 – Absatz 1 – Nummer 5 a (neu)</w:t>
      </w:r>
      <w:r w:rsidRPr="008C0310">
        <w:rPr>
          <w:rStyle w:val="HideTWBExt"/>
        </w:rPr>
        <w:t>&lt;/Article&gt;</w:t>
      </w:r>
    </w:p>
    <w:p w14:paraId="401891EF" w14:textId="77777777" w:rsidR="0060658B" w:rsidRPr="008C0310" w:rsidRDefault="0060658B" w:rsidP="0060658B">
      <w:r w:rsidRPr="008C0310">
        <w:rPr>
          <w:rStyle w:val="HideTWBExt"/>
        </w:rPr>
        <w:t>&lt;DocAmend2&gt;</w:t>
      </w:r>
      <w:r w:rsidRPr="008C0310">
        <w:t>Verordnung (EU) Nr. 575/2013</w:t>
      </w:r>
      <w:r w:rsidRPr="008C0310">
        <w:rPr>
          <w:rStyle w:val="HideTWBExt"/>
        </w:rPr>
        <w:t>&lt;/DocAmend2&gt;</w:t>
      </w:r>
    </w:p>
    <w:p w14:paraId="09A36335" w14:textId="77777777" w:rsidR="0060658B" w:rsidRPr="008C0310" w:rsidRDefault="0060658B" w:rsidP="0060658B">
      <w:r w:rsidRPr="008C0310">
        <w:rPr>
          <w:rStyle w:val="HideTWBExt"/>
        </w:rPr>
        <w:t>&lt;Article2&gt;</w:t>
      </w:r>
      <w:r w:rsidRPr="008C0310">
        <w:t>Artikel 249 – Absatz 3 – Unterabsatz 1</w:t>
      </w:r>
      <w:r w:rsidRPr="008C031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58B" w:rsidRPr="008C0310" w14:paraId="0EFE9684" w14:textId="77777777" w:rsidTr="00D550E0">
        <w:trPr>
          <w:trHeight w:hRule="exact" w:val="240"/>
          <w:jc w:val="center"/>
        </w:trPr>
        <w:tc>
          <w:tcPr>
            <w:tcW w:w="9752" w:type="dxa"/>
            <w:gridSpan w:val="2"/>
            <w:tcBorders>
              <w:top w:val="nil"/>
              <w:left w:val="nil"/>
              <w:bottom w:val="nil"/>
              <w:right w:val="nil"/>
            </w:tcBorders>
          </w:tcPr>
          <w:p w14:paraId="5C219283" w14:textId="77777777" w:rsidR="0060658B" w:rsidRPr="008C0310" w:rsidRDefault="0060658B" w:rsidP="00D550E0"/>
        </w:tc>
      </w:tr>
      <w:tr w:rsidR="0060658B" w:rsidRPr="008C0310" w14:paraId="0B0534FC" w14:textId="77777777" w:rsidTr="00D550E0">
        <w:trPr>
          <w:trHeight w:val="240"/>
          <w:jc w:val="center"/>
        </w:trPr>
        <w:tc>
          <w:tcPr>
            <w:tcW w:w="4876" w:type="dxa"/>
            <w:tcBorders>
              <w:top w:val="nil"/>
              <w:left w:val="nil"/>
              <w:bottom w:val="nil"/>
              <w:right w:val="nil"/>
            </w:tcBorders>
          </w:tcPr>
          <w:p w14:paraId="57E10125" w14:textId="77777777" w:rsidR="0060658B" w:rsidRPr="008C0310" w:rsidRDefault="0060658B" w:rsidP="00D550E0">
            <w:pPr>
              <w:pStyle w:val="AmColumnHeading"/>
            </w:pPr>
            <w:r w:rsidRPr="008C0310">
              <w:t>Derzeitiger Wortlaut</w:t>
            </w:r>
          </w:p>
        </w:tc>
        <w:tc>
          <w:tcPr>
            <w:tcW w:w="4876" w:type="dxa"/>
            <w:tcBorders>
              <w:top w:val="nil"/>
              <w:left w:val="nil"/>
              <w:bottom w:val="nil"/>
              <w:right w:val="nil"/>
            </w:tcBorders>
          </w:tcPr>
          <w:p w14:paraId="6DF5D54F" w14:textId="77777777" w:rsidR="0060658B" w:rsidRPr="008C0310" w:rsidRDefault="0060658B" w:rsidP="00D550E0">
            <w:pPr>
              <w:pStyle w:val="AmColumnHeading"/>
            </w:pPr>
            <w:r w:rsidRPr="008C0310">
              <w:t>Geänderter Text</w:t>
            </w:r>
          </w:p>
        </w:tc>
      </w:tr>
      <w:tr w:rsidR="0060658B" w:rsidRPr="008C0310" w14:paraId="07B89335" w14:textId="77777777" w:rsidTr="00D550E0">
        <w:trPr>
          <w:jc w:val="center"/>
        </w:trPr>
        <w:tc>
          <w:tcPr>
            <w:tcW w:w="4876" w:type="dxa"/>
            <w:tcBorders>
              <w:top w:val="nil"/>
              <w:left w:val="nil"/>
              <w:bottom w:val="nil"/>
              <w:right w:val="nil"/>
            </w:tcBorders>
          </w:tcPr>
          <w:p w14:paraId="61CE4FA2" w14:textId="77777777" w:rsidR="0060658B" w:rsidRPr="008C0310" w:rsidRDefault="0060658B" w:rsidP="00D550E0">
            <w:pPr>
              <w:pStyle w:val="Normal6a"/>
            </w:pPr>
          </w:p>
        </w:tc>
        <w:tc>
          <w:tcPr>
            <w:tcW w:w="4876" w:type="dxa"/>
            <w:tcBorders>
              <w:top w:val="nil"/>
              <w:left w:val="nil"/>
              <w:bottom w:val="nil"/>
              <w:right w:val="nil"/>
            </w:tcBorders>
          </w:tcPr>
          <w:p w14:paraId="42D1DA82" w14:textId="77777777" w:rsidR="0060658B" w:rsidRPr="008C0310" w:rsidRDefault="0060658B" w:rsidP="00D550E0">
            <w:pPr>
              <w:pStyle w:val="Normal6a"/>
            </w:pPr>
            <w:r w:rsidRPr="008C0310">
              <w:rPr>
                <w:b/>
                <w:i/>
              </w:rPr>
              <w:t>(5a)</w:t>
            </w:r>
            <w:r w:rsidRPr="008C0310">
              <w:tab/>
            </w:r>
            <w:r w:rsidRPr="008C0310">
              <w:rPr>
                <w:b/>
                <w:i/>
              </w:rPr>
              <w:t>Artikel 249 Absatz 3 Unterabsatz 1 erhält folgende Fassung:</w:t>
            </w:r>
          </w:p>
        </w:tc>
      </w:tr>
      <w:tr w:rsidR="0060658B" w:rsidRPr="008C0310" w14:paraId="5B9AE7C7" w14:textId="77777777" w:rsidTr="00D550E0">
        <w:trPr>
          <w:jc w:val="center"/>
        </w:trPr>
        <w:tc>
          <w:tcPr>
            <w:tcW w:w="4876" w:type="dxa"/>
            <w:tcBorders>
              <w:top w:val="nil"/>
              <w:left w:val="nil"/>
              <w:bottom w:val="nil"/>
              <w:right w:val="nil"/>
            </w:tcBorders>
          </w:tcPr>
          <w:p w14:paraId="4EF413E5" w14:textId="77777777" w:rsidR="0060658B" w:rsidRPr="008C0310" w:rsidRDefault="0060658B" w:rsidP="00D550E0">
            <w:pPr>
              <w:pStyle w:val="Normal6a"/>
            </w:pPr>
            <w:r w:rsidRPr="008C0310">
              <w:t>(3) Abweichend von Absatz 2 dieses Artikels muss den in Artikel 201 Absatz 1 Buchstabe </w:t>
            </w:r>
            <w:r w:rsidRPr="008C0310">
              <w:rPr>
                <w:b/>
                <w:i/>
              </w:rPr>
              <w:t>g</w:t>
            </w:r>
            <w:r w:rsidRPr="008C0310">
              <w:t xml:space="preserve"> aufgeführtenanerkennungsfähigen Stellern von Absicherungen ohne Sicherheitsleistung zum Zeitpunkt der erstmaligen Anerkennung der Absicherung von einer anerkannten ECAI eine Bewertung der Bonitätsstufe 2 oder höher zugewiesen worden sein</w:t>
            </w:r>
            <w:r w:rsidRPr="008C0310">
              <w:rPr>
                <w:b/>
                <w:i/>
              </w:rPr>
              <w:t xml:space="preserve"> und derzeit die Bonitätsstufe 3 oder höher aufweisen.</w:t>
            </w:r>
          </w:p>
        </w:tc>
        <w:tc>
          <w:tcPr>
            <w:tcW w:w="4876" w:type="dxa"/>
            <w:tcBorders>
              <w:top w:val="nil"/>
              <w:left w:val="nil"/>
              <w:bottom w:val="nil"/>
              <w:right w:val="nil"/>
            </w:tcBorders>
          </w:tcPr>
          <w:p w14:paraId="04AC2883" w14:textId="77777777" w:rsidR="0060658B" w:rsidRPr="008C0310" w:rsidRDefault="0060658B" w:rsidP="00D550E0">
            <w:pPr>
              <w:pStyle w:val="Normal6a"/>
              <w:rPr>
                <w:bCs/>
                <w:iCs/>
              </w:rPr>
            </w:pPr>
            <w:r w:rsidRPr="008C0310">
              <w:t>(3) Abweichend von Absatz 2 dieses Artikels muss den in Artikel 201 Absatz 1 Buchstabe </w:t>
            </w:r>
            <w:r w:rsidRPr="008C0310">
              <w:rPr>
                <w:b/>
                <w:i/>
              </w:rPr>
              <w:t>fa</w:t>
            </w:r>
            <w:r w:rsidRPr="008C0310">
              <w:t xml:space="preserve"> aufgeführten anerkennungsfähigen Stellern von Absicherungen ohne Sicherheitsleistung zum Zeitpunkt der erstmaligen Anerkennung der Absicherung von einer anerkannten ECAI eine Bewertung der Bonitätsstufe 2 oder höher zugewiesen worden sein.</w:t>
            </w:r>
          </w:p>
        </w:tc>
      </w:tr>
    </w:tbl>
    <w:p w14:paraId="60BAB45A" w14:textId="77777777" w:rsidR="0060658B" w:rsidRPr="008C0310" w:rsidRDefault="0060658B" w:rsidP="0060658B">
      <w:pPr>
        <w:pStyle w:val="AmOrLang"/>
      </w:pPr>
      <w:r w:rsidRPr="008C0310">
        <w:t xml:space="preserve">Or. </w:t>
      </w:r>
      <w:r w:rsidRPr="008C0310">
        <w:rPr>
          <w:rStyle w:val="HideTWBExt"/>
        </w:rPr>
        <w:t>&lt;Original&gt;</w:t>
      </w:r>
      <w:r w:rsidRPr="008C0310">
        <w:rPr>
          <w:rStyle w:val="HideTWBInt"/>
        </w:rPr>
        <w:t>{EN}</w:t>
      </w:r>
      <w:r w:rsidRPr="008C0310">
        <w:t>en</w:t>
      </w:r>
      <w:r w:rsidRPr="008C0310">
        <w:rPr>
          <w:rStyle w:val="HideTWBExt"/>
        </w:rPr>
        <w:t>&lt;/Original&gt;</w:t>
      </w:r>
    </w:p>
    <w:p w14:paraId="75A5D295" w14:textId="77777777" w:rsidR="0060658B" w:rsidRPr="008C0310" w:rsidRDefault="0060658B" w:rsidP="0060658B">
      <w:r w:rsidRPr="008C0310">
        <w:rPr>
          <w:rStyle w:val="HideTWBExt"/>
        </w:rPr>
        <w:t>&lt;/Amend&gt;</w:t>
      </w:r>
    </w:p>
    <w:p w14:paraId="74F9352F" w14:textId="77777777" w:rsidR="0060658B" w:rsidRPr="008C0310" w:rsidRDefault="0060658B" w:rsidP="0060658B">
      <w:pPr>
        <w:pStyle w:val="AmNumberTabs"/>
      </w:pPr>
      <w:r w:rsidRPr="008C0310">
        <w:rPr>
          <w:rStyle w:val="HideTWBExt"/>
        </w:rPr>
        <w:t>&lt;Amend&gt;</w:t>
      </w:r>
      <w:r w:rsidRPr="008C0310">
        <w:t>Änderungsantrag</w:t>
      </w:r>
      <w:r w:rsidRPr="008C0310">
        <w:tab/>
      </w:r>
      <w:r w:rsidRPr="008C0310">
        <w:tab/>
      </w:r>
      <w:r w:rsidRPr="008C0310">
        <w:rPr>
          <w:rStyle w:val="HideTWBExt"/>
        </w:rPr>
        <w:t>&lt;NumAm&gt;</w:t>
      </w:r>
      <w:r w:rsidRPr="008C0310">
        <w:t>186</w:t>
      </w:r>
      <w:r w:rsidRPr="008C0310">
        <w:rPr>
          <w:rStyle w:val="HideTWBExt"/>
        </w:rPr>
        <w:t>&lt;/NumAm&gt;</w:t>
      </w:r>
    </w:p>
    <w:p w14:paraId="177A3401" w14:textId="77777777" w:rsidR="0060658B" w:rsidRPr="008C0310" w:rsidRDefault="0060658B" w:rsidP="0060658B">
      <w:pPr>
        <w:pStyle w:val="NormalBold"/>
      </w:pPr>
      <w:r w:rsidRPr="008C0310">
        <w:rPr>
          <w:rStyle w:val="HideTWBExt"/>
          <w:b w:val="0"/>
        </w:rPr>
        <w:t>&lt;RepeatBlock-By&gt;&lt;Members&gt;</w:t>
      </w:r>
      <w:r w:rsidRPr="008C0310">
        <w:t>Marie Toussaint</w:t>
      </w:r>
      <w:r w:rsidRPr="008C0310">
        <w:rPr>
          <w:rStyle w:val="HideTWBExt"/>
          <w:b w:val="0"/>
        </w:rPr>
        <w:t>&lt;/Members&gt;</w:t>
      </w:r>
    </w:p>
    <w:p w14:paraId="4629BB71" w14:textId="77777777" w:rsidR="0060658B" w:rsidRPr="008C0310" w:rsidRDefault="0060658B" w:rsidP="0060658B">
      <w:r w:rsidRPr="008C0310">
        <w:rPr>
          <w:rStyle w:val="HideTWBExt"/>
        </w:rPr>
        <w:t>&lt;AuNomDe&gt;</w:t>
      </w:r>
      <w:r w:rsidRPr="008C0310">
        <w:rPr>
          <w:rStyle w:val="HideTWBInt"/>
        </w:rPr>
        <w:t>{Verts/ALE}</w:t>
      </w:r>
      <w:r w:rsidRPr="008C0310">
        <w:t>im Namen der Verts/ALE-Fraktion</w:t>
      </w:r>
      <w:r w:rsidRPr="008C0310">
        <w:rPr>
          <w:rStyle w:val="HideTWBExt"/>
        </w:rPr>
        <w:t>&lt;/AuNomDe&gt;</w:t>
      </w:r>
    </w:p>
    <w:p w14:paraId="4A08B6EA" w14:textId="77777777" w:rsidR="0060658B" w:rsidRPr="008C0310" w:rsidRDefault="0060658B" w:rsidP="0060658B">
      <w:pPr>
        <w:pStyle w:val="NormalBold"/>
      </w:pPr>
      <w:r w:rsidRPr="008C0310">
        <w:rPr>
          <w:rStyle w:val="HideTWBExt"/>
          <w:b w:val="0"/>
        </w:rPr>
        <w:t>&lt;/RepeatBlock-By&gt;</w:t>
      </w:r>
    </w:p>
    <w:p w14:paraId="4B5E192E" w14:textId="77777777" w:rsidR="0060658B" w:rsidRPr="008C0310" w:rsidRDefault="0060658B" w:rsidP="0060658B">
      <w:pPr>
        <w:pStyle w:val="NormalBold"/>
      </w:pPr>
      <w:r w:rsidRPr="008C0310">
        <w:rPr>
          <w:rStyle w:val="HideTWBExt"/>
        </w:rPr>
        <w:t>&lt;DocAmend&gt;</w:t>
      </w:r>
      <w:r w:rsidRPr="008C0310">
        <w:t>Vorschlag für eine Verordnung</w:t>
      </w:r>
      <w:r w:rsidRPr="008C0310">
        <w:rPr>
          <w:rStyle w:val="HideTWBExt"/>
        </w:rPr>
        <w:t>&lt;/DocAmend&gt;</w:t>
      </w:r>
    </w:p>
    <w:p w14:paraId="73F8E24F" w14:textId="77777777" w:rsidR="0060658B" w:rsidRPr="008C0310" w:rsidRDefault="0060658B" w:rsidP="0060658B">
      <w:pPr>
        <w:pStyle w:val="NormalBold"/>
      </w:pPr>
      <w:r w:rsidRPr="008C0310">
        <w:rPr>
          <w:rStyle w:val="HideTWBExt"/>
        </w:rPr>
        <w:t>&lt;Article&gt;</w:t>
      </w:r>
      <w:r w:rsidRPr="008C0310">
        <w:t>Artikel 1 – Absatz 1 – Nummer 9</w:t>
      </w:r>
      <w:r w:rsidRPr="008C0310">
        <w:rPr>
          <w:rStyle w:val="HideTWBExt"/>
        </w:rPr>
        <w:t>&lt;/Article&gt;</w:t>
      </w:r>
    </w:p>
    <w:p w14:paraId="2E0EE06B" w14:textId="77777777" w:rsidR="0060658B" w:rsidRPr="008C0310" w:rsidRDefault="0060658B" w:rsidP="0060658B">
      <w:r w:rsidRPr="008C0310">
        <w:rPr>
          <w:rStyle w:val="HideTWBExt"/>
        </w:rPr>
        <w:t>&lt;DocAmend2&gt;</w:t>
      </w:r>
      <w:r w:rsidRPr="008C0310">
        <w:t>Verordnung (EU) Nr. 575/2013</w:t>
      </w:r>
      <w:r w:rsidRPr="008C0310">
        <w:rPr>
          <w:rStyle w:val="HideTWBExt"/>
        </w:rPr>
        <w:t>&lt;/DocAmend2&gt;</w:t>
      </w:r>
    </w:p>
    <w:p w14:paraId="0BC43C1F" w14:textId="77777777" w:rsidR="0060658B" w:rsidRPr="008C0310" w:rsidRDefault="0060658B" w:rsidP="0060658B">
      <w:r w:rsidRPr="008C0310">
        <w:rPr>
          <w:rStyle w:val="HideTWBExt"/>
        </w:rPr>
        <w:t>&lt;Article2&gt;</w:t>
      </w:r>
      <w:r w:rsidRPr="008C0310">
        <w:t>Artikel 259</w:t>
      </w:r>
      <w:r w:rsidRPr="008C031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58B" w:rsidRPr="008C0310" w14:paraId="63C2E564" w14:textId="77777777" w:rsidTr="00D550E0">
        <w:trPr>
          <w:trHeight w:hRule="exact" w:val="240"/>
          <w:jc w:val="center"/>
        </w:trPr>
        <w:tc>
          <w:tcPr>
            <w:tcW w:w="9752" w:type="dxa"/>
            <w:gridSpan w:val="2"/>
            <w:tcBorders>
              <w:top w:val="nil"/>
              <w:left w:val="nil"/>
              <w:bottom w:val="nil"/>
              <w:right w:val="nil"/>
            </w:tcBorders>
          </w:tcPr>
          <w:p w14:paraId="02431D2C" w14:textId="77777777" w:rsidR="0060658B" w:rsidRPr="008C0310" w:rsidRDefault="0060658B" w:rsidP="00D550E0"/>
        </w:tc>
      </w:tr>
      <w:tr w:rsidR="0060658B" w:rsidRPr="008C0310" w14:paraId="110AD808" w14:textId="77777777" w:rsidTr="00D550E0">
        <w:trPr>
          <w:trHeight w:val="240"/>
          <w:jc w:val="center"/>
        </w:trPr>
        <w:tc>
          <w:tcPr>
            <w:tcW w:w="4876" w:type="dxa"/>
            <w:tcBorders>
              <w:top w:val="nil"/>
              <w:left w:val="nil"/>
              <w:bottom w:val="nil"/>
              <w:right w:val="nil"/>
            </w:tcBorders>
          </w:tcPr>
          <w:p w14:paraId="46E72750" w14:textId="77777777" w:rsidR="0060658B" w:rsidRPr="008C0310" w:rsidRDefault="0060658B" w:rsidP="00D550E0">
            <w:pPr>
              <w:pStyle w:val="AmColumnHeading"/>
            </w:pPr>
            <w:r w:rsidRPr="008C0310">
              <w:t>Vorschlag der Kommission</w:t>
            </w:r>
          </w:p>
        </w:tc>
        <w:tc>
          <w:tcPr>
            <w:tcW w:w="4876" w:type="dxa"/>
            <w:tcBorders>
              <w:top w:val="nil"/>
              <w:left w:val="nil"/>
              <w:bottom w:val="nil"/>
              <w:right w:val="nil"/>
            </w:tcBorders>
          </w:tcPr>
          <w:p w14:paraId="2CDC0DD1" w14:textId="77777777" w:rsidR="0060658B" w:rsidRPr="008C0310" w:rsidRDefault="0060658B" w:rsidP="00D550E0">
            <w:pPr>
              <w:pStyle w:val="AmColumnHeading"/>
            </w:pPr>
            <w:r w:rsidRPr="008C0310">
              <w:t>Geänderter Text</w:t>
            </w:r>
          </w:p>
        </w:tc>
      </w:tr>
      <w:tr w:rsidR="0060658B" w:rsidRPr="008C0310" w14:paraId="3AFB90F5" w14:textId="77777777" w:rsidTr="00D550E0">
        <w:trPr>
          <w:jc w:val="center"/>
        </w:trPr>
        <w:tc>
          <w:tcPr>
            <w:tcW w:w="4876" w:type="dxa"/>
            <w:tcBorders>
              <w:top w:val="nil"/>
              <w:left w:val="nil"/>
              <w:bottom w:val="nil"/>
              <w:right w:val="nil"/>
            </w:tcBorders>
          </w:tcPr>
          <w:p w14:paraId="680E5ADC" w14:textId="77777777" w:rsidR="0060658B" w:rsidRPr="008C0310" w:rsidRDefault="0060658B" w:rsidP="00D550E0">
            <w:pPr>
              <w:pStyle w:val="Normal6a"/>
            </w:pPr>
            <w:r w:rsidRPr="008C0310">
              <w:rPr>
                <w:b/>
                <w:i/>
              </w:rPr>
              <w:t>9.</w:t>
            </w:r>
            <w:r w:rsidRPr="008C0310">
              <w:tab/>
            </w:r>
            <w:r w:rsidRPr="008C0310">
              <w:rPr>
                <w:b/>
                <w:i/>
              </w:rPr>
              <w:t>Artikel 259 wird wie folgt geändert:</w:t>
            </w:r>
          </w:p>
        </w:tc>
        <w:tc>
          <w:tcPr>
            <w:tcW w:w="4876" w:type="dxa"/>
            <w:tcBorders>
              <w:top w:val="nil"/>
              <w:left w:val="nil"/>
              <w:bottom w:val="nil"/>
              <w:right w:val="nil"/>
            </w:tcBorders>
          </w:tcPr>
          <w:p w14:paraId="09C08D5B" w14:textId="77777777" w:rsidR="0060658B" w:rsidRPr="008C0310" w:rsidRDefault="0060658B" w:rsidP="00D550E0">
            <w:pPr>
              <w:pStyle w:val="Normal6a"/>
            </w:pPr>
            <w:r w:rsidRPr="008C0310">
              <w:rPr>
                <w:b/>
                <w:i/>
              </w:rPr>
              <w:t>entfällt</w:t>
            </w:r>
          </w:p>
        </w:tc>
      </w:tr>
      <w:tr w:rsidR="0060658B" w:rsidRPr="008C0310" w14:paraId="7DCF0520" w14:textId="77777777" w:rsidTr="00D550E0">
        <w:trPr>
          <w:jc w:val="center"/>
        </w:trPr>
        <w:tc>
          <w:tcPr>
            <w:tcW w:w="4876" w:type="dxa"/>
            <w:tcBorders>
              <w:top w:val="nil"/>
              <w:left w:val="nil"/>
              <w:bottom w:val="nil"/>
              <w:right w:val="nil"/>
            </w:tcBorders>
          </w:tcPr>
          <w:p w14:paraId="5FF4E9FC" w14:textId="77777777" w:rsidR="0060658B" w:rsidRPr="008C0310" w:rsidRDefault="0060658B" w:rsidP="00D550E0">
            <w:pPr>
              <w:pStyle w:val="Normal6a"/>
            </w:pPr>
            <w:r w:rsidRPr="008C0310">
              <w:rPr>
                <w:b/>
                <w:i/>
              </w:rPr>
              <w:t>a) Der einleitende Teil erhält folgende Fassung:</w:t>
            </w:r>
          </w:p>
        </w:tc>
        <w:tc>
          <w:tcPr>
            <w:tcW w:w="4876" w:type="dxa"/>
            <w:tcBorders>
              <w:top w:val="nil"/>
              <w:left w:val="nil"/>
              <w:bottom w:val="nil"/>
              <w:right w:val="nil"/>
            </w:tcBorders>
          </w:tcPr>
          <w:p w14:paraId="51C1405D" w14:textId="77777777" w:rsidR="0060658B" w:rsidRPr="008C0310" w:rsidRDefault="0060658B" w:rsidP="00D550E0">
            <w:pPr>
              <w:pStyle w:val="Normal6a"/>
            </w:pPr>
          </w:p>
        </w:tc>
      </w:tr>
      <w:tr w:rsidR="0060658B" w:rsidRPr="008C0310" w14:paraId="33C05F4D" w14:textId="77777777" w:rsidTr="00D550E0">
        <w:trPr>
          <w:jc w:val="center"/>
        </w:trPr>
        <w:tc>
          <w:tcPr>
            <w:tcW w:w="4876" w:type="dxa"/>
            <w:tcBorders>
              <w:top w:val="nil"/>
              <w:left w:val="nil"/>
              <w:bottom w:val="nil"/>
              <w:right w:val="nil"/>
            </w:tcBorders>
          </w:tcPr>
          <w:p w14:paraId="0A04988F" w14:textId="77777777" w:rsidR="0060658B" w:rsidRPr="008C0310" w:rsidRDefault="0060658B" w:rsidP="00D550E0">
            <w:pPr>
              <w:pStyle w:val="Normal6a"/>
            </w:pPr>
            <w:r w:rsidRPr="008C0310">
              <w:rPr>
                <w:b/>
                <w:i/>
              </w:rPr>
              <w:t>Beim SEC-IRBA wird der risikogewichtete Positionsbetrag für eine Verbriefungsposition berechnet, indem der nach Artikel 248 ermittelte Risikopositionswert mit dem nach dem vorliegenden Artikel anzuwendenden Risikogewicht multipliziert wird.“;</w:t>
            </w:r>
          </w:p>
        </w:tc>
        <w:tc>
          <w:tcPr>
            <w:tcW w:w="4876" w:type="dxa"/>
            <w:tcBorders>
              <w:top w:val="nil"/>
              <w:left w:val="nil"/>
              <w:bottom w:val="nil"/>
              <w:right w:val="nil"/>
            </w:tcBorders>
          </w:tcPr>
          <w:p w14:paraId="6D5D6A35" w14:textId="77777777" w:rsidR="0060658B" w:rsidRPr="008C0310" w:rsidRDefault="0060658B" w:rsidP="00D550E0">
            <w:pPr>
              <w:pStyle w:val="Normal6a"/>
            </w:pPr>
          </w:p>
        </w:tc>
      </w:tr>
      <w:tr w:rsidR="0060658B" w:rsidRPr="008C0310" w14:paraId="2030F903" w14:textId="77777777" w:rsidTr="00D550E0">
        <w:trPr>
          <w:jc w:val="center"/>
        </w:trPr>
        <w:tc>
          <w:tcPr>
            <w:tcW w:w="4876" w:type="dxa"/>
            <w:tcBorders>
              <w:top w:val="nil"/>
              <w:left w:val="nil"/>
              <w:bottom w:val="nil"/>
              <w:right w:val="nil"/>
            </w:tcBorders>
          </w:tcPr>
          <w:p w14:paraId="7614E41C" w14:textId="77777777" w:rsidR="0060658B" w:rsidRPr="008C0310" w:rsidRDefault="0060658B" w:rsidP="00D550E0">
            <w:pPr>
              <w:pStyle w:val="Normal6a"/>
              <w:rPr>
                <w:b/>
                <w:i/>
              </w:rPr>
            </w:pPr>
            <w:r w:rsidRPr="008C0310">
              <w:rPr>
                <w:b/>
                <w:i/>
              </w:rPr>
              <w:t>b) Der Text „dabei ist:</w:t>
            </w:r>
          </w:p>
          <w:p w14:paraId="1A800FE5" w14:textId="77777777" w:rsidR="0060658B" w:rsidRPr="008C0310" w:rsidRDefault="0060658B" w:rsidP="00D550E0">
            <w:pPr>
              <w:pStyle w:val="Normal6a"/>
              <w:rPr>
                <w:b/>
                <w:i/>
              </w:rPr>
            </w:pPr>
            <w:r w:rsidRPr="008C0310">
              <w:rPr>
                <w:b/>
                <w:i/>
              </w:rPr>
              <w:t xml:space="preserve"> p = max [0,3; (A + B*(1/N) + C*KIRB + D * LGD + E*MT)] </w:t>
            </w:r>
          </w:p>
          <w:p w14:paraId="3DEE7246" w14:textId="77777777" w:rsidR="0060658B" w:rsidRPr="008C0310" w:rsidRDefault="0060658B" w:rsidP="00D550E0">
            <w:pPr>
              <w:pStyle w:val="Normal6a"/>
              <w:rPr>
                <w:b/>
                <w:i/>
              </w:rPr>
            </w:pPr>
            <w:r w:rsidRPr="008C0310">
              <w:rPr>
                <w:b/>
                <w:i/>
              </w:rPr>
              <w:t>erhält folgende Fassung:</w:t>
            </w:r>
          </w:p>
        </w:tc>
        <w:tc>
          <w:tcPr>
            <w:tcW w:w="4876" w:type="dxa"/>
            <w:tcBorders>
              <w:top w:val="nil"/>
              <w:left w:val="nil"/>
              <w:bottom w:val="nil"/>
              <w:right w:val="nil"/>
            </w:tcBorders>
          </w:tcPr>
          <w:p w14:paraId="7FA2B61A" w14:textId="77777777" w:rsidR="0060658B" w:rsidRPr="008C0310" w:rsidRDefault="0060658B" w:rsidP="00D550E0">
            <w:pPr>
              <w:pStyle w:val="Normal6a"/>
            </w:pPr>
          </w:p>
        </w:tc>
      </w:tr>
      <w:tr w:rsidR="0060658B" w:rsidRPr="008C0310" w14:paraId="25BFEAF1" w14:textId="77777777" w:rsidTr="00D550E0">
        <w:trPr>
          <w:jc w:val="center"/>
        </w:trPr>
        <w:tc>
          <w:tcPr>
            <w:tcW w:w="4876" w:type="dxa"/>
            <w:tcBorders>
              <w:top w:val="nil"/>
              <w:left w:val="nil"/>
              <w:bottom w:val="nil"/>
              <w:right w:val="nil"/>
            </w:tcBorders>
          </w:tcPr>
          <w:p w14:paraId="11CD9B6B" w14:textId="77777777" w:rsidR="0060658B" w:rsidRPr="008C0310" w:rsidRDefault="0060658B" w:rsidP="00D550E0">
            <w:pPr>
              <w:pStyle w:val="Normal6a"/>
            </w:pPr>
            <w:r w:rsidRPr="008C0310">
              <w:rPr>
                <w:b/>
                <w:i/>
              </w:rPr>
              <w:t>„dabei ist:</w:t>
            </w:r>
          </w:p>
        </w:tc>
        <w:tc>
          <w:tcPr>
            <w:tcW w:w="4876" w:type="dxa"/>
            <w:tcBorders>
              <w:top w:val="nil"/>
              <w:left w:val="nil"/>
              <w:bottom w:val="nil"/>
              <w:right w:val="nil"/>
            </w:tcBorders>
          </w:tcPr>
          <w:p w14:paraId="17D01B9C" w14:textId="77777777" w:rsidR="0060658B" w:rsidRPr="008C0310" w:rsidRDefault="0060658B" w:rsidP="00D550E0">
            <w:pPr>
              <w:pStyle w:val="Normal6a"/>
            </w:pPr>
          </w:p>
        </w:tc>
      </w:tr>
      <w:tr w:rsidR="0060658B" w:rsidRPr="008C0310" w14:paraId="53B4F06E" w14:textId="77777777" w:rsidTr="00D550E0">
        <w:trPr>
          <w:jc w:val="center"/>
        </w:trPr>
        <w:tc>
          <w:tcPr>
            <w:tcW w:w="4876" w:type="dxa"/>
            <w:tcBorders>
              <w:top w:val="nil"/>
              <w:left w:val="nil"/>
              <w:bottom w:val="nil"/>
              <w:right w:val="nil"/>
            </w:tcBorders>
          </w:tcPr>
          <w:p w14:paraId="4EA4ED07" w14:textId="77777777" w:rsidR="0060658B" w:rsidRPr="008C0310" w:rsidRDefault="0060658B" w:rsidP="00D550E0">
            <w:pPr>
              <w:pStyle w:val="Normal6a"/>
            </w:pPr>
            <w:r w:rsidRPr="008C0310">
              <w:rPr>
                <w:b/>
                <w:i/>
              </w:rPr>
              <w:t>p = min (1, max [0,3; 0,7 *(A + B*(1/N) + C*K</w:t>
            </w:r>
            <w:r w:rsidRPr="008C0310">
              <w:rPr>
                <w:b/>
                <w:i/>
                <w:vertAlign w:val="subscript"/>
              </w:rPr>
              <w:t>IRB</w:t>
            </w:r>
            <w:r w:rsidRPr="008C0310">
              <w:rPr>
                <w:b/>
                <w:i/>
              </w:rPr>
              <w:t xml:space="preserve"> + D*LGD + E*MT)]) für eine Risikoposition des Originators oder Sponsors in einer vorrangigen Verbriefungsposition oder</w:t>
            </w:r>
          </w:p>
        </w:tc>
        <w:tc>
          <w:tcPr>
            <w:tcW w:w="4876" w:type="dxa"/>
            <w:tcBorders>
              <w:top w:val="nil"/>
              <w:left w:val="nil"/>
              <w:bottom w:val="nil"/>
              <w:right w:val="nil"/>
            </w:tcBorders>
          </w:tcPr>
          <w:p w14:paraId="2825F857" w14:textId="77777777" w:rsidR="0060658B" w:rsidRPr="008C0310" w:rsidRDefault="0060658B" w:rsidP="00D550E0">
            <w:pPr>
              <w:pStyle w:val="Normal6a"/>
            </w:pPr>
          </w:p>
        </w:tc>
      </w:tr>
      <w:tr w:rsidR="0060658B" w:rsidRPr="008C0310" w14:paraId="0F4B2706" w14:textId="77777777" w:rsidTr="00D550E0">
        <w:trPr>
          <w:jc w:val="center"/>
        </w:trPr>
        <w:tc>
          <w:tcPr>
            <w:tcW w:w="4876" w:type="dxa"/>
            <w:tcBorders>
              <w:top w:val="nil"/>
              <w:left w:val="nil"/>
              <w:bottom w:val="nil"/>
              <w:right w:val="nil"/>
            </w:tcBorders>
          </w:tcPr>
          <w:p w14:paraId="5F788918" w14:textId="77777777" w:rsidR="0060658B" w:rsidRPr="008C0310" w:rsidRDefault="0060658B" w:rsidP="00D550E0">
            <w:pPr>
              <w:pStyle w:val="Normal6a"/>
            </w:pPr>
            <w:r w:rsidRPr="008C0310">
              <w:rPr>
                <w:b/>
                <w:i/>
              </w:rPr>
              <w:t>p = min (1, max [0,3; 1 *(A + B*(1/N) + C*K</w:t>
            </w:r>
            <w:r w:rsidRPr="008C0310">
              <w:rPr>
                <w:b/>
                <w:i/>
                <w:vertAlign w:val="subscript"/>
              </w:rPr>
              <w:t>IRB</w:t>
            </w:r>
            <w:r w:rsidRPr="008C0310">
              <w:rPr>
                <w:b/>
                <w:i/>
              </w:rPr>
              <w:t xml:space="preserve"> + D*LGD + E*MT)]) für andere Risikopositionen.“;</w:t>
            </w:r>
          </w:p>
        </w:tc>
        <w:tc>
          <w:tcPr>
            <w:tcW w:w="4876" w:type="dxa"/>
            <w:tcBorders>
              <w:top w:val="nil"/>
              <w:left w:val="nil"/>
              <w:bottom w:val="nil"/>
              <w:right w:val="nil"/>
            </w:tcBorders>
          </w:tcPr>
          <w:p w14:paraId="2E305575" w14:textId="77777777" w:rsidR="0060658B" w:rsidRPr="008C0310" w:rsidRDefault="0060658B" w:rsidP="00D550E0">
            <w:pPr>
              <w:pStyle w:val="Normal6a"/>
            </w:pPr>
          </w:p>
        </w:tc>
      </w:tr>
      <w:tr w:rsidR="0060658B" w:rsidRPr="008C0310" w14:paraId="321BDFAD" w14:textId="77777777" w:rsidTr="00D550E0">
        <w:trPr>
          <w:jc w:val="center"/>
        </w:trPr>
        <w:tc>
          <w:tcPr>
            <w:tcW w:w="4876" w:type="dxa"/>
            <w:tcBorders>
              <w:top w:val="nil"/>
              <w:left w:val="nil"/>
              <w:bottom w:val="nil"/>
              <w:right w:val="nil"/>
            </w:tcBorders>
          </w:tcPr>
          <w:p w14:paraId="5124C986" w14:textId="77777777" w:rsidR="0060658B" w:rsidRPr="008C0310" w:rsidRDefault="0060658B" w:rsidP="00D550E0">
            <w:pPr>
              <w:pStyle w:val="Normal6a"/>
              <w:rPr>
                <w:b/>
                <w:i/>
              </w:rPr>
            </w:pPr>
            <w:r w:rsidRPr="008C0310">
              <w:rPr>
                <w:b/>
                <w:i/>
              </w:rPr>
              <w:t>c) Die folgenden Absätze 1a und 1b werden eingefügt:</w:t>
            </w:r>
          </w:p>
        </w:tc>
        <w:tc>
          <w:tcPr>
            <w:tcW w:w="4876" w:type="dxa"/>
            <w:tcBorders>
              <w:top w:val="nil"/>
              <w:left w:val="nil"/>
              <w:bottom w:val="nil"/>
              <w:right w:val="nil"/>
            </w:tcBorders>
          </w:tcPr>
          <w:p w14:paraId="0B540A4D" w14:textId="77777777" w:rsidR="0060658B" w:rsidRPr="008C0310" w:rsidRDefault="0060658B" w:rsidP="00D550E0">
            <w:pPr>
              <w:pStyle w:val="Normal6a"/>
            </w:pPr>
          </w:p>
        </w:tc>
      </w:tr>
      <w:tr w:rsidR="0060658B" w:rsidRPr="008C0310" w14:paraId="30F86175" w14:textId="77777777" w:rsidTr="00D550E0">
        <w:trPr>
          <w:jc w:val="center"/>
        </w:trPr>
        <w:tc>
          <w:tcPr>
            <w:tcW w:w="4876" w:type="dxa"/>
            <w:tcBorders>
              <w:top w:val="nil"/>
              <w:left w:val="nil"/>
              <w:bottom w:val="nil"/>
              <w:right w:val="nil"/>
            </w:tcBorders>
          </w:tcPr>
          <w:p w14:paraId="7260B00F" w14:textId="77777777" w:rsidR="0060658B" w:rsidRPr="008C0310" w:rsidRDefault="0060658B" w:rsidP="00D550E0">
            <w:pPr>
              <w:pStyle w:val="Normal6a"/>
            </w:pPr>
            <w:r w:rsidRPr="008C0310">
              <w:rPr>
                <w:b/>
                <w:i/>
              </w:rPr>
              <w:t>„(1a) Für den gemäß Absatz 1 berechneten risikogewichteten Risikopositionsbetrag für eine vorrangige Verbriefungsposition gilt eine Untergrenze, die wie folgt berechnet wird:</w:t>
            </w:r>
          </w:p>
        </w:tc>
        <w:tc>
          <w:tcPr>
            <w:tcW w:w="4876" w:type="dxa"/>
            <w:tcBorders>
              <w:top w:val="nil"/>
              <w:left w:val="nil"/>
              <w:bottom w:val="nil"/>
              <w:right w:val="nil"/>
            </w:tcBorders>
          </w:tcPr>
          <w:p w14:paraId="024F22D8" w14:textId="77777777" w:rsidR="0060658B" w:rsidRPr="008C0310" w:rsidRDefault="0060658B" w:rsidP="00D550E0">
            <w:pPr>
              <w:pStyle w:val="Normal6a"/>
            </w:pPr>
          </w:p>
        </w:tc>
      </w:tr>
      <w:tr w:rsidR="0060658B" w:rsidRPr="008C0310" w14:paraId="6589033C" w14:textId="77777777" w:rsidTr="00D550E0">
        <w:trPr>
          <w:jc w:val="center"/>
        </w:trPr>
        <w:tc>
          <w:tcPr>
            <w:tcW w:w="4876" w:type="dxa"/>
            <w:tcBorders>
              <w:top w:val="nil"/>
              <w:left w:val="nil"/>
              <w:bottom w:val="nil"/>
              <w:right w:val="nil"/>
            </w:tcBorders>
          </w:tcPr>
          <w:p w14:paraId="43BF86B2" w14:textId="77777777" w:rsidR="0060658B" w:rsidRPr="008C0310" w:rsidRDefault="0060658B" w:rsidP="00D550E0">
            <w:pPr>
              <w:pStyle w:val="Normal6a"/>
            </w:pPr>
            <w:r w:rsidRPr="008C0310">
              <w:rPr>
                <w:b/>
                <w:i/>
              </w:rPr>
              <w:t>Untergrenze = max (12 %; 15 % *K</w:t>
            </w:r>
            <w:r w:rsidRPr="008C0310">
              <w:rPr>
                <w:b/>
                <w:i/>
                <w:vertAlign w:val="subscript"/>
              </w:rPr>
              <w:t>IRB</w:t>
            </w:r>
            <w:r w:rsidRPr="008C0310">
              <w:rPr>
                <w:b/>
                <w:i/>
              </w:rPr>
              <w:t>*12,5)</w:t>
            </w:r>
          </w:p>
        </w:tc>
        <w:tc>
          <w:tcPr>
            <w:tcW w:w="4876" w:type="dxa"/>
            <w:tcBorders>
              <w:top w:val="nil"/>
              <w:left w:val="nil"/>
              <w:bottom w:val="nil"/>
              <w:right w:val="nil"/>
            </w:tcBorders>
          </w:tcPr>
          <w:p w14:paraId="259F2632" w14:textId="77777777" w:rsidR="0060658B" w:rsidRPr="008C0310" w:rsidRDefault="0060658B" w:rsidP="00D550E0">
            <w:pPr>
              <w:pStyle w:val="Normal6a"/>
            </w:pPr>
          </w:p>
        </w:tc>
      </w:tr>
      <w:tr w:rsidR="0060658B" w:rsidRPr="008C0310" w14:paraId="5C0D6389" w14:textId="77777777" w:rsidTr="00D550E0">
        <w:trPr>
          <w:jc w:val="center"/>
        </w:trPr>
        <w:tc>
          <w:tcPr>
            <w:tcW w:w="4876" w:type="dxa"/>
            <w:tcBorders>
              <w:top w:val="nil"/>
              <w:left w:val="nil"/>
              <w:bottom w:val="nil"/>
              <w:right w:val="nil"/>
            </w:tcBorders>
          </w:tcPr>
          <w:p w14:paraId="544E020B" w14:textId="77777777" w:rsidR="0060658B" w:rsidRPr="008C0310" w:rsidRDefault="0060658B" w:rsidP="00D550E0">
            <w:pPr>
              <w:pStyle w:val="Normal6a"/>
            </w:pPr>
            <w:r w:rsidRPr="008C0310">
              <w:rPr>
                <w:b/>
                <w:i/>
              </w:rPr>
              <w:t>(1b) Für den gemäß Absatz 1 berechneten risikogewichteten Positionsbetrag für eine vorrangige Verbriefungsposition, die die in Artikel 243 Absatz 4 genannten Kriterien erfüllt, gilt eine Untergrenze, die wie folgt berechnet wird:</w:t>
            </w:r>
          </w:p>
        </w:tc>
        <w:tc>
          <w:tcPr>
            <w:tcW w:w="4876" w:type="dxa"/>
            <w:tcBorders>
              <w:top w:val="nil"/>
              <w:left w:val="nil"/>
              <w:bottom w:val="nil"/>
              <w:right w:val="nil"/>
            </w:tcBorders>
          </w:tcPr>
          <w:p w14:paraId="4FB13364" w14:textId="77777777" w:rsidR="0060658B" w:rsidRPr="008C0310" w:rsidRDefault="0060658B" w:rsidP="00D550E0">
            <w:pPr>
              <w:pStyle w:val="Normal6a"/>
            </w:pPr>
          </w:p>
        </w:tc>
      </w:tr>
      <w:tr w:rsidR="0060658B" w:rsidRPr="008C0310" w14:paraId="7A0146AC" w14:textId="77777777" w:rsidTr="00D550E0">
        <w:trPr>
          <w:jc w:val="center"/>
        </w:trPr>
        <w:tc>
          <w:tcPr>
            <w:tcW w:w="4876" w:type="dxa"/>
            <w:tcBorders>
              <w:top w:val="nil"/>
              <w:left w:val="nil"/>
              <w:bottom w:val="nil"/>
              <w:right w:val="nil"/>
            </w:tcBorders>
          </w:tcPr>
          <w:p w14:paraId="08B0614E" w14:textId="77777777" w:rsidR="0060658B" w:rsidRPr="008C0310" w:rsidRDefault="0060658B" w:rsidP="00D550E0">
            <w:pPr>
              <w:pStyle w:val="Normal6a"/>
            </w:pPr>
            <w:r w:rsidRPr="008C0310">
              <w:rPr>
                <w:b/>
                <w:i/>
              </w:rPr>
              <w:t>Untergrenze = max (10 %; 15 % * K</w:t>
            </w:r>
            <w:r w:rsidRPr="008C0310">
              <w:rPr>
                <w:b/>
                <w:i/>
                <w:vertAlign w:val="subscript"/>
              </w:rPr>
              <w:t>IRB</w:t>
            </w:r>
            <w:r w:rsidRPr="008C0310">
              <w:rPr>
                <w:b/>
                <w:i/>
              </w:rPr>
              <w:t>*12,5).“;</w:t>
            </w:r>
          </w:p>
        </w:tc>
        <w:tc>
          <w:tcPr>
            <w:tcW w:w="4876" w:type="dxa"/>
            <w:tcBorders>
              <w:top w:val="nil"/>
              <w:left w:val="nil"/>
              <w:bottom w:val="nil"/>
              <w:right w:val="nil"/>
            </w:tcBorders>
          </w:tcPr>
          <w:p w14:paraId="71919B57" w14:textId="77777777" w:rsidR="0060658B" w:rsidRPr="008C0310" w:rsidRDefault="0060658B" w:rsidP="00D550E0">
            <w:pPr>
              <w:pStyle w:val="Normal6a"/>
            </w:pPr>
          </w:p>
        </w:tc>
      </w:tr>
      <w:tr w:rsidR="0060658B" w:rsidRPr="008C0310" w14:paraId="7C582855" w14:textId="77777777" w:rsidTr="00D550E0">
        <w:trPr>
          <w:jc w:val="center"/>
        </w:trPr>
        <w:tc>
          <w:tcPr>
            <w:tcW w:w="4876" w:type="dxa"/>
            <w:tcBorders>
              <w:top w:val="nil"/>
              <w:left w:val="nil"/>
              <w:bottom w:val="nil"/>
              <w:right w:val="nil"/>
            </w:tcBorders>
          </w:tcPr>
          <w:p w14:paraId="1E012E3F" w14:textId="77777777" w:rsidR="0060658B" w:rsidRPr="008C0310" w:rsidRDefault="0060658B" w:rsidP="00D550E0">
            <w:pPr>
              <w:pStyle w:val="Normal6a"/>
              <w:rPr>
                <w:b/>
                <w:i/>
              </w:rPr>
            </w:pPr>
            <w:r w:rsidRPr="008C0310">
              <w:rPr>
                <w:b/>
                <w:i/>
              </w:rPr>
              <w:t>d) Absatz 7 erhält folgende Fassung:</w:t>
            </w:r>
          </w:p>
        </w:tc>
        <w:tc>
          <w:tcPr>
            <w:tcW w:w="4876" w:type="dxa"/>
            <w:tcBorders>
              <w:top w:val="nil"/>
              <w:left w:val="nil"/>
              <w:bottom w:val="nil"/>
              <w:right w:val="nil"/>
            </w:tcBorders>
          </w:tcPr>
          <w:p w14:paraId="2E57E0CF" w14:textId="77777777" w:rsidR="0060658B" w:rsidRPr="008C0310" w:rsidRDefault="0060658B" w:rsidP="00D550E0">
            <w:pPr>
              <w:pStyle w:val="Normal6a"/>
            </w:pPr>
          </w:p>
        </w:tc>
      </w:tr>
      <w:tr w:rsidR="0060658B" w:rsidRPr="008C0310" w14:paraId="3B14393B" w14:textId="77777777" w:rsidTr="00D550E0">
        <w:trPr>
          <w:jc w:val="center"/>
        </w:trPr>
        <w:tc>
          <w:tcPr>
            <w:tcW w:w="4876" w:type="dxa"/>
            <w:tcBorders>
              <w:top w:val="nil"/>
              <w:left w:val="nil"/>
              <w:bottom w:val="nil"/>
              <w:right w:val="nil"/>
            </w:tcBorders>
          </w:tcPr>
          <w:p w14:paraId="5D103B7D" w14:textId="77777777" w:rsidR="0060658B" w:rsidRPr="008C0310" w:rsidRDefault="0060658B" w:rsidP="00D550E0">
            <w:pPr>
              <w:pStyle w:val="Normal6a"/>
            </w:pPr>
            <w:r w:rsidRPr="008C0310">
              <w:rPr>
                <w:b/>
                <w:i/>
              </w:rPr>
              <w:t>„(7) Ist die Position durch einen gemischten Pool unterlegt und das Institut in der Lage, K</w:t>
            </w:r>
            <w:r w:rsidRPr="008C0310">
              <w:rPr>
                <w:b/>
                <w:i/>
                <w:vertAlign w:val="subscript"/>
              </w:rPr>
              <w:t>IRB</w:t>
            </w:r>
            <w:r w:rsidRPr="008C0310">
              <w:rPr>
                <w:b/>
                <w:i/>
              </w:rPr>
              <w:t xml:space="preserve"> gemäß Artikel 258 Absatz 1 Buchstabe a für mindestens 95 % der zugrunde liegenden Positionsbeträge zu berechnen, so berechnet das Institut die Eigenmittelanforderung für den Pool zugrunde liegender Risikopositionen wie folgt:</w:t>
            </w:r>
          </w:p>
        </w:tc>
        <w:tc>
          <w:tcPr>
            <w:tcW w:w="4876" w:type="dxa"/>
            <w:tcBorders>
              <w:top w:val="nil"/>
              <w:left w:val="nil"/>
              <w:bottom w:val="nil"/>
              <w:right w:val="nil"/>
            </w:tcBorders>
          </w:tcPr>
          <w:p w14:paraId="52C718EE" w14:textId="77777777" w:rsidR="0060658B" w:rsidRPr="008C0310" w:rsidRDefault="0060658B" w:rsidP="00D550E0">
            <w:pPr>
              <w:pStyle w:val="Normal6a"/>
            </w:pPr>
          </w:p>
        </w:tc>
      </w:tr>
      <w:tr w:rsidR="0060658B" w:rsidRPr="008C0310" w14:paraId="14ECB8CB" w14:textId="77777777" w:rsidTr="00D550E0">
        <w:trPr>
          <w:jc w:val="center"/>
        </w:trPr>
        <w:tc>
          <w:tcPr>
            <w:tcW w:w="4876" w:type="dxa"/>
            <w:tcBorders>
              <w:top w:val="nil"/>
              <w:left w:val="nil"/>
              <w:bottom w:val="nil"/>
              <w:right w:val="nil"/>
            </w:tcBorders>
          </w:tcPr>
          <w:p w14:paraId="11E44CF3" w14:textId="77777777" w:rsidR="0060658B" w:rsidRPr="008C0310" w:rsidRDefault="0060658B" w:rsidP="00D550E0">
            <w:pPr>
              <w:pStyle w:val="Normal6a"/>
            </w:pPr>
            <w:r w:rsidRPr="008C0310">
              <w:rPr>
                <w:rFonts w:ascii="Cambria Math" w:hAnsi="Cambria Math"/>
                <w:b/>
                <w:i/>
              </w:rPr>
              <w:t>𝑑</w:t>
            </w:r>
            <w:r w:rsidRPr="008C0310">
              <w:rPr>
                <w:b/>
                <w:i/>
              </w:rPr>
              <w:t xml:space="preserve"> ∙ </w:t>
            </w:r>
            <w:r w:rsidRPr="008C0310">
              <w:rPr>
                <w:b/>
              </w:rPr>
              <w:t>K</w:t>
            </w:r>
            <w:r w:rsidRPr="008C0310">
              <w:rPr>
                <w:b/>
                <w:vertAlign w:val="subscript"/>
              </w:rPr>
              <w:t>IRB</w:t>
            </w:r>
            <w:r w:rsidRPr="008C0310">
              <w:rPr>
                <w:b/>
                <w:i/>
              </w:rPr>
              <w:t xml:space="preserve"> + (1 − </w:t>
            </w:r>
            <w:r w:rsidRPr="008C0310">
              <w:rPr>
                <w:rFonts w:ascii="Cambria Math" w:hAnsi="Cambria Math"/>
                <w:b/>
                <w:i/>
              </w:rPr>
              <w:t>𝑑</w:t>
            </w:r>
            <w:r w:rsidRPr="008C0310">
              <w:rPr>
                <w:b/>
                <w:i/>
              </w:rPr>
              <w:t>)</w:t>
            </w:r>
            <w:r w:rsidRPr="008C0310">
              <w:rPr>
                <w:rFonts w:ascii="Cambria Math" w:hAnsi="Cambria Math"/>
                <w:b/>
                <w:i/>
              </w:rPr>
              <w:t>𝐾</w:t>
            </w:r>
            <w:r w:rsidRPr="008C0310">
              <w:rPr>
                <w:b/>
                <w:i/>
              </w:rPr>
              <w:t>A“;</w:t>
            </w:r>
          </w:p>
        </w:tc>
        <w:tc>
          <w:tcPr>
            <w:tcW w:w="4876" w:type="dxa"/>
            <w:tcBorders>
              <w:top w:val="nil"/>
              <w:left w:val="nil"/>
              <w:bottom w:val="nil"/>
              <w:right w:val="nil"/>
            </w:tcBorders>
          </w:tcPr>
          <w:p w14:paraId="7E68C8CF" w14:textId="77777777" w:rsidR="0060658B" w:rsidRPr="008C0310" w:rsidRDefault="0060658B" w:rsidP="00D550E0">
            <w:pPr>
              <w:pStyle w:val="Normal6a"/>
            </w:pPr>
          </w:p>
        </w:tc>
      </w:tr>
    </w:tbl>
    <w:p w14:paraId="587A0682" w14:textId="77777777" w:rsidR="0060658B" w:rsidRPr="008C0310" w:rsidRDefault="0060658B" w:rsidP="0060658B">
      <w:pPr>
        <w:pStyle w:val="AmOrLang"/>
      </w:pPr>
      <w:r w:rsidRPr="008C0310">
        <w:t xml:space="preserve">Or. </w:t>
      </w:r>
      <w:r w:rsidRPr="008C0310">
        <w:rPr>
          <w:rStyle w:val="HideTWBExt"/>
        </w:rPr>
        <w:t>&lt;Original&gt;</w:t>
      </w:r>
      <w:r w:rsidRPr="008C0310">
        <w:rPr>
          <w:rStyle w:val="HideTWBInt"/>
        </w:rPr>
        <w:t>{EN}</w:t>
      </w:r>
      <w:r w:rsidRPr="008C0310">
        <w:t>en</w:t>
      </w:r>
      <w:r w:rsidRPr="008C0310">
        <w:rPr>
          <w:rStyle w:val="HideTWBExt"/>
        </w:rPr>
        <w:t>&lt;/Original&gt;</w:t>
      </w:r>
    </w:p>
    <w:p w14:paraId="5C587CFF" w14:textId="77777777" w:rsidR="0060658B" w:rsidRPr="008C0310" w:rsidRDefault="0060658B" w:rsidP="0060658B">
      <w:r w:rsidRPr="008C0310">
        <w:rPr>
          <w:rStyle w:val="HideTWBExt"/>
        </w:rPr>
        <w:t>&lt;/Amend&gt;</w:t>
      </w:r>
    </w:p>
    <w:p w14:paraId="6AFDA2B0" w14:textId="77777777" w:rsidR="0060658B" w:rsidRPr="008C0310" w:rsidRDefault="0060658B" w:rsidP="0060658B">
      <w:pPr>
        <w:pStyle w:val="AmNumberTabs"/>
      </w:pPr>
      <w:r w:rsidRPr="008C0310">
        <w:rPr>
          <w:rStyle w:val="HideTWBExt"/>
        </w:rPr>
        <w:t>&lt;Amend&gt;</w:t>
      </w:r>
      <w:r w:rsidRPr="008C0310">
        <w:t>Änderungsantrag</w:t>
      </w:r>
      <w:r w:rsidRPr="008C0310">
        <w:tab/>
      </w:r>
      <w:r w:rsidRPr="008C0310">
        <w:tab/>
      </w:r>
      <w:r w:rsidRPr="008C0310">
        <w:rPr>
          <w:rStyle w:val="HideTWBExt"/>
        </w:rPr>
        <w:t>&lt;NumAm&gt;</w:t>
      </w:r>
      <w:r w:rsidRPr="008C0310">
        <w:t>187</w:t>
      </w:r>
      <w:r w:rsidRPr="008C0310">
        <w:rPr>
          <w:rStyle w:val="HideTWBExt"/>
        </w:rPr>
        <w:t>&lt;/NumAm&gt;</w:t>
      </w:r>
    </w:p>
    <w:p w14:paraId="1F572802" w14:textId="77777777" w:rsidR="0060658B" w:rsidRPr="008C0310" w:rsidRDefault="0060658B" w:rsidP="0060658B">
      <w:pPr>
        <w:pStyle w:val="NormalBold"/>
      </w:pPr>
      <w:r w:rsidRPr="008C0310">
        <w:rPr>
          <w:rStyle w:val="HideTWBExt"/>
          <w:b w:val="0"/>
        </w:rPr>
        <w:t>&lt;RepeatBlock-By&gt;&lt;Members&gt;</w:t>
      </w:r>
      <w:r w:rsidRPr="008C0310">
        <w:t>Auke Zijlstra</w:t>
      </w:r>
      <w:r w:rsidRPr="008C0310">
        <w:rPr>
          <w:rStyle w:val="HideTWBExt"/>
          <w:b w:val="0"/>
        </w:rPr>
        <w:t>&lt;/Members&gt;</w:t>
      </w:r>
    </w:p>
    <w:p w14:paraId="6DA6A81F" w14:textId="77777777" w:rsidR="0060658B" w:rsidRPr="008C0310" w:rsidRDefault="0060658B" w:rsidP="0060658B">
      <w:pPr>
        <w:pStyle w:val="NormalBold"/>
      </w:pPr>
      <w:r w:rsidRPr="008C0310">
        <w:rPr>
          <w:rStyle w:val="HideTWBExt"/>
          <w:b w:val="0"/>
        </w:rPr>
        <w:t>&lt;/RepeatBlock-By&gt;</w:t>
      </w:r>
    </w:p>
    <w:p w14:paraId="2D8C8D79" w14:textId="77777777" w:rsidR="0060658B" w:rsidRPr="008C0310" w:rsidRDefault="0060658B" w:rsidP="0060658B">
      <w:pPr>
        <w:pStyle w:val="NormalBold"/>
      </w:pPr>
      <w:r w:rsidRPr="008C0310">
        <w:rPr>
          <w:rStyle w:val="HideTWBExt"/>
        </w:rPr>
        <w:t>&lt;DocAmend&gt;</w:t>
      </w:r>
      <w:r w:rsidRPr="008C0310">
        <w:t>Vorschlag für eine Verordnung</w:t>
      </w:r>
      <w:r w:rsidRPr="008C0310">
        <w:rPr>
          <w:rStyle w:val="HideTWBExt"/>
        </w:rPr>
        <w:t>&lt;/DocAmend&gt;</w:t>
      </w:r>
    </w:p>
    <w:p w14:paraId="041C1721" w14:textId="77777777" w:rsidR="0060658B" w:rsidRPr="008C0310" w:rsidRDefault="0060658B" w:rsidP="0060658B">
      <w:pPr>
        <w:pStyle w:val="NormalBold"/>
      </w:pPr>
      <w:r w:rsidRPr="008C0310">
        <w:rPr>
          <w:rStyle w:val="HideTWBExt"/>
        </w:rPr>
        <w:t>&lt;Article&gt;</w:t>
      </w:r>
      <w:r w:rsidRPr="008C0310">
        <w:t>Artikel 1 – Absatz 1 – Nummer 9</w:t>
      </w:r>
      <w:r w:rsidRPr="008C0310">
        <w:rPr>
          <w:rStyle w:val="HideTWBExt"/>
        </w:rPr>
        <w:t>&lt;/Article&gt;</w:t>
      </w:r>
    </w:p>
    <w:p w14:paraId="44AFFAFF" w14:textId="77777777" w:rsidR="0060658B" w:rsidRPr="008C0310" w:rsidRDefault="0060658B" w:rsidP="0060658B">
      <w:r w:rsidRPr="008C0310">
        <w:rPr>
          <w:rStyle w:val="HideTWBExt"/>
        </w:rPr>
        <w:t>&lt;DocAmend2&gt;</w:t>
      </w:r>
      <w:r w:rsidRPr="008C0310">
        <w:t>Verordnung (EU) Nr. 575/2013</w:t>
      </w:r>
      <w:r w:rsidRPr="008C0310">
        <w:rPr>
          <w:rStyle w:val="HideTWBExt"/>
        </w:rPr>
        <w:t>&lt;/DocAmend2&gt;</w:t>
      </w:r>
    </w:p>
    <w:p w14:paraId="2E3CD058" w14:textId="77777777" w:rsidR="0060658B" w:rsidRPr="008C0310" w:rsidRDefault="0060658B" w:rsidP="0060658B">
      <w:r w:rsidRPr="008C0310">
        <w:rPr>
          <w:rStyle w:val="HideTWBExt"/>
        </w:rPr>
        <w:t>&lt;Article2&gt;</w:t>
      </w:r>
      <w:r w:rsidRPr="008C0310">
        <w:t>Artikel 259</w:t>
      </w:r>
      <w:r w:rsidRPr="008C031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58B" w:rsidRPr="008C0310" w14:paraId="334C5720" w14:textId="77777777" w:rsidTr="00D550E0">
        <w:trPr>
          <w:trHeight w:hRule="exact" w:val="240"/>
          <w:jc w:val="center"/>
        </w:trPr>
        <w:tc>
          <w:tcPr>
            <w:tcW w:w="9752" w:type="dxa"/>
            <w:gridSpan w:val="2"/>
            <w:tcBorders>
              <w:top w:val="nil"/>
              <w:left w:val="nil"/>
              <w:bottom w:val="nil"/>
              <w:right w:val="nil"/>
            </w:tcBorders>
          </w:tcPr>
          <w:p w14:paraId="6E119349" w14:textId="77777777" w:rsidR="0060658B" w:rsidRPr="008C0310" w:rsidRDefault="0060658B" w:rsidP="00D550E0"/>
        </w:tc>
      </w:tr>
      <w:tr w:rsidR="0060658B" w:rsidRPr="008C0310" w14:paraId="4892627B" w14:textId="77777777" w:rsidTr="00D550E0">
        <w:trPr>
          <w:trHeight w:val="240"/>
          <w:jc w:val="center"/>
        </w:trPr>
        <w:tc>
          <w:tcPr>
            <w:tcW w:w="4876" w:type="dxa"/>
            <w:tcBorders>
              <w:top w:val="nil"/>
              <w:left w:val="nil"/>
              <w:bottom w:val="nil"/>
              <w:right w:val="nil"/>
            </w:tcBorders>
          </w:tcPr>
          <w:p w14:paraId="12B726FE" w14:textId="77777777" w:rsidR="0060658B" w:rsidRPr="008C0310" w:rsidRDefault="0060658B" w:rsidP="00D550E0">
            <w:pPr>
              <w:pStyle w:val="AmColumnHeading"/>
            </w:pPr>
            <w:r w:rsidRPr="008C0310">
              <w:t>Vorschlag der Kommission</w:t>
            </w:r>
          </w:p>
        </w:tc>
        <w:tc>
          <w:tcPr>
            <w:tcW w:w="4876" w:type="dxa"/>
            <w:tcBorders>
              <w:top w:val="nil"/>
              <w:left w:val="nil"/>
              <w:bottom w:val="nil"/>
              <w:right w:val="nil"/>
            </w:tcBorders>
          </w:tcPr>
          <w:p w14:paraId="175F92E0" w14:textId="77777777" w:rsidR="0060658B" w:rsidRPr="008C0310" w:rsidRDefault="0060658B" w:rsidP="00D550E0">
            <w:pPr>
              <w:pStyle w:val="AmColumnHeading"/>
            </w:pPr>
            <w:r w:rsidRPr="008C0310">
              <w:t>Geänderter Text</w:t>
            </w:r>
          </w:p>
        </w:tc>
      </w:tr>
      <w:tr w:rsidR="0060658B" w:rsidRPr="008C0310" w14:paraId="246B2AFC" w14:textId="77777777" w:rsidTr="00D550E0">
        <w:trPr>
          <w:jc w:val="center"/>
        </w:trPr>
        <w:tc>
          <w:tcPr>
            <w:tcW w:w="4876" w:type="dxa"/>
            <w:tcBorders>
              <w:top w:val="nil"/>
              <w:left w:val="nil"/>
              <w:bottom w:val="nil"/>
              <w:right w:val="nil"/>
            </w:tcBorders>
          </w:tcPr>
          <w:p w14:paraId="32D8F0FC" w14:textId="77777777" w:rsidR="0060658B" w:rsidRPr="008C0310" w:rsidRDefault="0060658B" w:rsidP="00D550E0">
            <w:pPr>
              <w:pStyle w:val="Normal6a"/>
            </w:pPr>
            <w:r w:rsidRPr="008C0310">
              <w:rPr>
                <w:b/>
                <w:i/>
              </w:rPr>
              <w:t>9.</w:t>
            </w:r>
            <w:r w:rsidRPr="008C0310">
              <w:tab/>
            </w:r>
            <w:r w:rsidRPr="008C0310">
              <w:rPr>
                <w:b/>
                <w:i/>
              </w:rPr>
              <w:t>Artikel 259 wird wie folgt geändert:</w:t>
            </w:r>
          </w:p>
        </w:tc>
        <w:tc>
          <w:tcPr>
            <w:tcW w:w="4876" w:type="dxa"/>
            <w:tcBorders>
              <w:top w:val="nil"/>
              <w:left w:val="nil"/>
              <w:bottom w:val="nil"/>
              <w:right w:val="nil"/>
            </w:tcBorders>
          </w:tcPr>
          <w:p w14:paraId="47A1C764" w14:textId="77777777" w:rsidR="0060658B" w:rsidRPr="008C0310" w:rsidRDefault="0060658B" w:rsidP="00D550E0">
            <w:pPr>
              <w:pStyle w:val="Normal6a"/>
            </w:pPr>
            <w:r w:rsidRPr="008C0310">
              <w:rPr>
                <w:b/>
                <w:i/>
              </w:rPr>
              <w:t>entfällt</w:t>
            </w:r>
          </w:p>
        </w:tc>
      </w:tr>
      <w:tr w:rsidR="0060658B" w:rsidRPr="008C0310" w14:paraId="48AC8401" w14:textId="77777777" w:rsidTr="00D550E0">
        <w:trPr>
          <w:jc w:val="center"/>
        </w:trPr>
        <w:tc>
          <w:tcPr>
            <w:tcW w:w="4876" w:type="dxa"/>
            <w:tcBorders>
              <w:top w:val="nil"/>
              <w:left w:val="nil"/>
              <w:bottom w:val="nil"/>
              <w:right w:val="nil"/>
            </w:tcBorders>
          </w:tcPr>
          <w:p w14:paraId="3E5CCF5A" w14:textId="77777777" w:rsidR="0060658B" w:rsidRPr="008C0310" w:rsidRDefault="0060658B" w:rsidP="00D550E0">
            <w:pPr>
              <w:pStyle w:val="Normal6a"/>
            </w:pPr>
            <w:r w:rsidRPr="008C0310">
              <w:rPr>
                <w:b/>
                <w:i/>
              </w:rPr>
              <w:t>a) Der einleitende Teil erhält folgende Fassung:</w:t>
            </w:r>
          </w:p>
        </w:tc>
        <w:tc>
          <w:tcPr>
            <w:tcW w:w="4876" w:type="dxa"/>
            <w:tcBorders>
              <w:top w:val="nil"/>
              <w:left w:val="nil"/>
              <w:bottom w:val="nil"/>
              <w:right w:val="nil"/>
            </w:tcBorders>
          </w:tcPr>
          <w:p w14:paraId="098B8651" w14:textId="77777777" w:rsidR="0060658B" w:rsidRPr="008C0310" w:rsidRDefault="0060658B" w:rsidP="00D550E0">
            <w:pPr>
              <w:pStyle w:val="Normal6a"/>
            </w:pPr>
          </w:p>
        </w:tc>
      </w:tr>
      <w:tr w:rsidR="0060658B" w:rsidRPr="008C0310" w14:paraId="403189AE" w14:textId="77777777" w:rsidTr="00D550E0">
        <w:trPr>
          <w:jc w:val="center"/>
        </w:trPr>
        <w:tc>
          <w:tcPr>
            <w:tcW w:w="4876" w:type="dxa"/>
            <w:tcBorders>
              <w:top w:val="nil"/>
              <w:left w:val="nil"/>
              <w:bottom w:val="nil"/>
              <w:right w:val="nil"/>
            </w:tcBorders>
          </w:tcPr>
          <w:p w14:paraId="1D50E525" w14:textId="77777777" w:rsidR="0060658B" w:rsidRPr="008C0310" w:rsidRDefault="0060658B" w:rsidP="00D550E0">
            <w:pPr>
              <w:pStyle w:val="Normal6a"/>
            </w:pPr>
            <w:r w:rsidRPr="008C0310">
              <w:rPr>
                <w:b/>
                <w:i/>
              </w:rPr>
              <w:t>Beim SEC-IRBA wird der risikogewichtete Positionsbetrag für eine Verbriefungsposition berechnet, indem der nach Artikel 248 ermittelte Risikopositionswert mit dem nach dem vorliegenden Artikel anzuwendenden Risikogewicht multipliziert wird.“;</w:t>
            </w:r>
          </w:p>
        </w:tc>
        <w:tc>
          <w:tcPr>
            <w:tcW w:w="4876" w:type="dxa"/>
            <w:tcBorders>
              <w:top w:val="nil"/>
              <w:left w:val="nil"/>
              <w:bottom w:val="nil"/>
              <w:right w:val="nil"/>
            </w:tcBorders>
          </w:tcPr>
          <w:p w14:paraId="43737A8F" w14:textId="77777777" w:rsidR="0060658B" w:rsidRPr="008C0310" w:rsidRDefault="0060658B" w:rsidP="00D550E0">
            <w:pPr>
              <w:pStyle w:val="Normal6a"/>
            </w:pPr>
          </w:p>
        </w:tc>
      </w:tr>
      <w:tr w:rsidR="0060658B" w:rsidRPr="008C0310" w14:paraId="3BA45C00" w14:textId="77777777" w:rsidTr="00D550E0">
        <w:trPr>
          <w:jc w:val="center"/>
        </w:trPr>
        <w:tc>
          <w:tcPr>
            <w:tcW w:w="4876" w:type="dxa"/>
            <w:tcBorders>
              <w:top w:val="nil"/>
              <w:left w:val="nil"/>
              <w:bottom w:val="nil"/>
              <w:right w:val="nil"/>
            </w:tcBorders>
          </w:tcPr>
          <w:p w14:paraId="477BA7DC" w14:textId="77777777" w:rsidR="0060658B" w:rsidRPr="008C0310" w:rsidRDefault="0060658B" w:rsidP="00D550E0">
            <w:pPr>
              <w:pStyle w:val="Normal6a"/>
              <w:rPr>
                <w:b/>
                <w:i/>
              </w:rPr>
            </w:pPr>
            <w:r w:rsidRPr="008C0310">
              <w:rPr>
                <w:b/>
                <w:i/>
              </w:rPr>
              <w:t>b) Der Text „dabei ist:</w:t>
            </w:r>
          </w:p>
          <w:p w14:paraId="6DE37FFB" w14:textId="77777777" w:rsidR="0060658B" w:rsidRPr="008C0310" w:rsidRDefault="0060658B" w:rsidP="00D550E0">
            <w:pPr>
              <w:pStyle w:val="Normal6a"/>
              <w:rPr>
                <w:b/>
                <w:i/>
              </w:rPr>
            </w:pPr>
            <w:r w:rsidRPr="008C0310">
              <w:rPr>
                <w:b/>
                <w:i/>
              </w:rPr>
              <w:t> p = max [0,3; (A + B*(1/N) + C*</w:t>
            </w:r>
            <w:r w:rsidRPr="008C0310">
              <w:t xml:space="preserve"> </w:t>
            </w:r>
            <w:r w:rsidRPr="008C0310">
              <w:rPr>
                <w:b/>
                <w:i/>
              </w:rPr>
              <w:t>K</w:t>
            </w:r>
            <w:r w:rsidRPr="008C0310">
              <w:rPr>
                <w:b/>
                <w:i/>
                <w:vertAlign w:val="subscript"/>
              </w:rPr>
              <w:t>IRB</w:t>
            </w:r>
            <w:r w:rsidRPr="008C0310">
              <w:rPr>
                <w:b/>
                <w:i/>
              </w:rPr>
              <w:t xml:space="preserve"> + D * LGD + E*MT)] </w:t>
            </w:r>
          </w:p>
          <w:p w14:paraId="4BB1B0F3" w14:textId="77777777" w:rsidR="0060658B" w:rsidRPr="008C0310" w:rsidRDefault="0060658B" w:rsidP="00D550E0">
            <w:pPr>
              <w:pStyle w:val="Normal6a"/>
              <w:rPr>
                <w:b/>
                <w:i/>
              </w:rPr>
            </w:pPr>
            <w:r w:rsidRPr="008C0310">
              <w:rPr>
                <w:b/>
                <w:i/>
              </w:rPr>
              <w:t>erhält folgende Fassung:</w:t>
            </w:r>
          </w:p>
        </w:tc>
        <w:tc>
          <w:tcPr>
            <w:tcW w:w="4876" w:type="dxa"/>
            <w:tcBorders>
              <w:top w:val="nil"/>
              <w:left w:val="nil"/>
              <w:bottom w:val="nil"/>
              <w:right w:val="nil"/>
            </w:tcBorders>
          </w:tcPr>
          <w:p w14:paraId="7ADE4259" w14:textId="77777777" w:rsidR="0060658B" w:rsidRPr="008C0310" w:rsidRDefault="0060658B" w:rsidP="00D550E0">
            <w:pPr>
              <w:pStyle w:val="Normal6a"/>
            </w:pPr>
          </w:p>
        </w:tc>
      </w:tr>
      <w:tr w:rsidR="0060658B" w:rsidRPr="008C0310" w14:paraId="24D4C54D" w14:textId="77777777" w:rsidTr="00D550E0">
        <w:trPr>
          <w:jc w:val="center"/>
        </w:trPr>
        <w:tc>
          <w:tcPr>
            <w:tcW w:w="4876" w:type="dxa"/>
            <w:tcBorders>
              <w:top w:val="nil"/>
              <w:left w:val="nil"/>
              <w:bottom w:val="nil"/>
              <w:right w:val="nil"/>
            </w:tcBorders>
          </w:tcPr>
          <w:p w14:paraId="2B6A35A8" w14:textId="77777777" w:rsidR="0060658B" w:rsidRPr="008C0310" w:rsidRDefault="0060658B" w:rsidP="00D550E0">
            <w:pPr>
              <w:pStyle w:val="Normal6a"/>
            </w:pPr>
            <w:r w:rsidRPr="008C0310">
              <w:rPr>
                <w:b/>
                <w:i/>
              </w:rPr>
              <w:t>„dabei ist:</w:t>
            </w:r>
          </w:p>
        </w:tc>
        <w:tc>
          <w:tcPr>
            <w:tcW w:w="4876" w:type="dxa"/>
            <w:tcBorders>
              <w:top w:val="nil"/>
              <w:left w:val="nil"/>
              <w:bottom w:val="nil"/>
              <w:right w:val="nil"/>
            </w:tcBorders>
          </w:tcPr>
          <w:p w14:paraId="249936B7" w14:textId="77777777" w:rsidR="0060658B" w:rsidRPr="008C0310" w:rsidRDefault="0060658B" w:rsidP="00D550E0">
            <w:pPr>
              <w:pStyle w:val="Normal6a"/>
            </w:pPr>
          </w:p>
        </w:tc>
      </w:tr>
      <w:tr w:rsidR="0060658B" w:rsidRPr="008C0310" w14:paraId="12E20D42" w14:textId="77777777" w:rsidTr="00D550E0">
        <w:trPr>
          <w:jc w:val="center"/>
        </w:trPr>
        <w:tc>
          <w:tcPr>
            <w:tcW w:w="4876" w:type="dxa"/>
            <w:tcBorders>
              <w:top w:val="nil"/>
              <w:left w:val="nil"/>
              <w:bottom w:val="nil"/>
              <w:right w:val="nil"/>
            </w:tcBorders>
          </w:tcPr>
          <w:p w14:paraId="11A1E501" w14:textId="77777777" w:rsidR="0060658B" w:rsidRPr="008C0310" w:rsidRDefault="0060658B" w:rsidP="00D550E0">
            <w:pPr>
              <w:pStyle w:val="Normal6a"/>
            </w:pPr>
            <w:r w:rsidRPr="008C0310">
              <w:rPr>
                <w:b/>
                <w:i/>
              </w:rPr>
              <w:t>p = min (1, max [0,3; 0,7 *(A + B*(1/N) + C*K</w:t>
            </w:r>
            <w:r w:rsidRPr="008C0310">
              <w:rPr>
                <w:b/>
                <w:i/>
                <w:vertAlign w:val="subscript"/>
              </w:rPr>
              <w:t>IRB</w:t>
            </w:r>
            <w:r w:rsidRPr="008C0310">
              <w:rPr>
                <w:b/>
                <w:i/>
              </w:rPr>
              <w:t xml:space="preserve"> + D*LGD + E*MT)]) für eine Risikoposition des Originators oder Sponsors in einer vorrangigen Verbriefungsposition oder</w:t>
            </w:r>
          </w:p>
        </w:tc>
        <w:tc>
          <w:tcPr>
            <w:tcW w:w="4876" w:type="dxa"/>
            <w:tcBorders>
              <w:top w:val="nil"/>
              <w:left w:val="nil"/>
              <w:bottom w:val="nil"/>
              <w:right w:val="nil"/>
            </w:tcBorders>
          </w:tcPr>
          <w:p w14:paraId="0ADB1C87" w14:textId="77777777" w:rsidR="0060658B" w:rsidRPr="008C0310" w:rsidRDefault="0060658B" w:rsidP="00D550E0">
            <w:pPr>
              <w:pStyle w:val="Normal6a"/>
            </w:pPr>
          </w:p>
        </w:tc>
      </w:tr>
      <w:tr w:rsidR="0060658B" w:rsidRPr="008C0310" w14:paraId="292B344F" w14:textId="77777777" w:rsidTr="00D550E0">
        <w:trPr>
          <w:jc w:val="center"/>
        </w:trPr>
        <w:tc>
          <w:tcPr>
            <w:tcW w:w="4876" w:type="dxa"/>
            <w:tcBorders>
              <w:top w:val="nil"/>
              <w:left w:val="nil"/>
              <w:bottom w:val="nil"/>
              <w:right w:val="nil"/>
            </w:tcBorders>
          </w:tcPr>
          <w:p w14:paraId="052368E2" w14:textId="77777777" w:rsidR="0060658B" w:rsidRPr="008C0310" w:rsidRDefault="0060658B" w:rsidP="00D550E0">
            <w:pPr>
              <w:pStyle w:val="Normal6a"/>
            </w:pPr>
            <w:r w:rsidRPr="008C0310">
              <w:rPr>
                <w:b/>
                <w:i/>
              </w:rPr>
              <w:t>p = min (1, max [0,3; 1 *(A + B*(1/N) + C*K</w:t>
            </w:r>
            <w:r w:rsidRPr="008C0310">
              <w:rPr>
                <w:b/>
                <w:i/>
                <w:vertAlign w:val="subscript"/>
              </w:rPr>
              <w:t>IRB</w:t>
            </w:r>
            <w:r w:rsidRPr="008C0310">
              <w:rPr>
                <w:b/>
                <w:i/>
              </w:rPr>
              <w:t xml:space="preserve"> + D*LGD + E*MT)]) für andere Risikopositionen.“;</w:t>
            </w:r>
          </w:p>
        </w:tc>
        <w:tc>
          <w:tcPr>
            <w:tcW w:w="4876" w:type="dxa"/>
            <w:tcBorders>
              <w:top w:val="nil"/>
              <w:left w:val="nil"/>
              <w:bottom w:val="nil"/>
              <w:right w:val="nil"/>
            </w:tcBorders>
          </w:tcPr>
          <w:p w14:paraId="3A7B59A7" w14:textId="77777777" w:rsidR="0060658B" w:rsidRPr="008C0310" w:rsidRDefault="0060658B" w:rsidP="00D550E0">
            <w:pPr>
              <w:pStyle w:val="Normal6a"/>
            </w:pPr>
          </w:p>
        </w:tc>
      </w:tr>
      <w:tr w:rsidR="0060658B" w:rsidRPr="008C0310" w14:paraId="6333D3F8" w14:textId="77777777" w:rsidTr="00D550E0">
        <w:trPr>
          <w:jc w:val="center"/>
        </w:trPr>
        <w:tc>
          <w:tcPr>
            <w:tcW w:w="4876" w:type="dxa"/>
            <w:tcBorders>
              <w:top w:val="nil"/>
              <w:left w:val="nil"/>
              <w:bottom w:val="nil"/>
              <w:right w:val="nil"/>
            </w:tcBorders>
          </w:tcPr>
          <w:p w14:paraId="79828FF7" w14:textId="77777777" w:rsidR="0060658B" w:rsidRPr="008C0310" w:rsidRDefault="0060658B" w:rsidP="00D550E0">
            <w:pPr>
              <w:pStyle w:val="Normal6a"/>
              <w:rPr>
                <w:b/>
                <w:i/>
              </w:rPr>
            </w:pPr>
            <w:r w:rsidRPr="008C0310">
              <w:rPr>
                <w:b/>
                <w:i/>
              </w:rPr>
              <w:t>c) Die folgenden Absätze 1a und 1b werden eingefügt:</w:t>
            </w:r>
          </w:p>
        </w:tc>
        <w:tc>
          <w:tcPr>
            <w:tcW w:w="4876" w:type="dxa"/>
            <w:tcBorders>
              <w:top w:val="nil"/>
              <w:left w:val="nil"/>
              <w:bottom w:val="nil"/>
              <w:right w:val="nil"/>
            </w:tcBorders>
          </w:tcPr>
          <w:p w14:paraId="20D9EBB2" w14:textId="77777777" w:rsidR="0060658B" w:rsidRPr="008C0310" w:rsidRDefault="0060658B" w:rsidP="00D550E0">
            <w:pPr>
              <w:pStyle w:val="Normal6a"/>
            </w:pPr>
          </w:p>
        </w:tc>
      </w:tr>
      <w:tr w:rsidR="0060658B" w:rsidRPr="008C0310" w14:paraId="030F2FAD" w14:textId="77777777" w:rsidTr="00D550E0">
        <w:trPr>
          <w:jc w:val="center"/>
        </w:trPr>
        <w:tc>
          <w:tcPr>
            <w:tcW w:w="4876" w:type="dxa"/>
            <w:tcBorders>
              <w:top w:val="nil"/>
              <w:left w:val="nil"/>
              <w:bottom w:val="nil"/>
              <w:right w:val="nil"/>
            </w:tcBorders>
          </w:tcPr>
          <w:p w14:paraId="5657B5CC" w14:textId="77777777" w:rsidR="0060658B" w:rsidRPr="008C0310" w:rsidRDefault="0060658B" w:rsidP="00D550E0">
            <w:pPr>
              <w:pStyle w:val="Normal6a"/>
            </w:pPr>
            <w:r w:rsidRPr="008C0310">
              <w:rPr>
                <w:b/>
                <w:i/>
              </w:rPr>
              <w:t>„(1a) Für den gemäß Absatz 1 berechneten risikogewichteten Risikopositionsbetrag für eine vorrangige Verbriefungsposition gilt eine Untergrenze, die wie folgt berechnet wird:</w:t>
            </w:r>
          </w:p>
        </w:tc>
        <w:tc>
          <w:tcPr>
            <w:tcW w:w="4876" w:type="dxa"/>
            <w:tcBorders>
              <w:top w:val="nil"/>
              <w:left w:val="nil"/>
              <w:bottom w:val="nil"/>
              <w:right w:val="nil"/>
            </w:tcBorders>
          </w:tcPr>
          <w:p w14:paraId="7DE631BE" w14:textId="77777777" w:rsidR="0060658B" w:rsidRPr="008C0310" w:rsidRDefault="0060658B" w:rsidP="00D550E0">
            <w:pPr>
              <w:pStyle w:val="Normal6a"/>
            </w:pPr>
          </w:p>
        </w:tc>
      </w:tr>
      <w:tr w:rsidR="0060658B" w:rsidRPr="008C0310" w14:paraId="69F7888F" w14:textId="77777777" w:rsidTr="00D550E0">
        <w:trPr>
          <w:jc w:val="center"/>
        </w:trPr>
        <w:tc>
          <w:tcPr>
            <w:tcW w:w="4876" w:type="dxa"/>
            <w:tcBorders>
              <w:top w:val="nil"/>
              <w:left w:val="nil"/>
              <w:bottom w:val="nil"/>
              <w:right w:val="nil"/>
            </w:tcBorders>
          </w:tcPr>
          <w:p w14:paraId="78A4B7D1" w14:textId="77777777" w:rsidR="0060658B" w:rsidRPr="008C0310" w:rsidRDefault="0060658B" w:rsidP="00D550E0">
            <w:pPr>
              <w:pStyle w:val="Normal6a"/>
            </w:pPr>
            <w:r w:rsidRPr="008C0310">
              <w:rPr>
                <w:b/>
                <w:i/>
              </w:rPr>
              <w:t>Untergrenze = max (12 %; 15 % *K</w:t>
            </w:r>
            <w:r w:rsidRPr="008C0310">
              <w:rPr>
                <w:b/>
                <w:i/>
                <w:vertAlign w:val="subscript"/>
              </w:rPr>
              <w:t>IRB</w:t>
            </w:r>
            <w:r w:rsidRPr="008C0310">
              <w:rPr>
                <w:b/>
                <w:i/>
              </w:rPr>
              <w:t>*12,5)</w:t>
            </w:r>
          </w:p>
        </w:tc>
        <w:tc>
          <w:tcPr>
            <w:tcW w:w="4876" w:type="dxa"/>
            <w:tcBorders>
              <w:top w:val="nil"/>
              <w:left w:val="nil"/>
              <w:bottom w:val="nil"/>
              <w:right w:val="nil"/>
            </w:tcBorders>
          </w:tcPr>
          <w:p w14:paraId="622CC111" w14:textId="77777777" w:rsidR="0060658B" w:rsidRPr="008C0310" w:rsidRDefault="0060658B" w:rsidP="00D550E0">
            <w:pPr>
              <w:pStyle w:val="Normal6a"/>
            </w:pPr>
          </w:p>
        </w:tc>
      </w:tr>
      <w:tr w:rsidR="0060658B" w:rsidRPr="008C0310" w14:paraId="66B919AE" w14:textId="77777777" w:rsidTr="00D550E0">
        <w:trPr>
          <w:jc w:val="center"/>
        </w:trPr>
        <w:tc>
          <w:tcPr>
            <w:tcW w:w="4876" w:type="dxa"/>
            <w:tcBorders>
              <w:top w:val="nil"/>
              <w:left w:val="nil"/>
              <w:bottom w:val="nil"/>
              <w:right w:val="nil"/>
            </w:tcBorders>
          </w:tcPr>
          <w:p w14:paraId="583EB88E" w14:textId="77777777" w:rsidR="0060658B" w:rsidRPr="008C0310" w:rsidRDefault="0060658B" w:rsidP="00D550E0">
            <w:pPr>
              <w:pStyle w:val="Normal6a"/>
            </w:pPr>
            <w:r w:rsidRPr="008C0310">
              <w:rPr>
                <w:b/>
                <w:i/>
              </w:rPr>
              <w:t>(1b) Für den gemäß Absatz 1 berechneten risikogewichteten Positionsbetrag für eine vorrangige Verbriefungsposition, die die in Artikel 243 Absatz 4 genannten Kriterien erfüllt, gilt eine Untergrenze, die wie folgt berechnet wird:</w:t>
            </w:r>
          </w:p>
        </w:tc>
        <w:tc>
          <w:tcPr>
            <w:tcW w:w="4876" w:type="dxa"/>
            <w:tcBorders>
              <w:top w:val="nil"/>
              <w:left w:val="nil"/>
              <w:bottom w:val="nil"/>
              <w:right w:val="nil"/>
            </w:tcBorders>
          </w:tcPr>
          <w:p w14:paraId="793AFAEC" w14:textId="77777777" w:rsidR="0060658B" w:rsidRPr="008C0310" w:rsidRDefault="0060658B" w:rsidP="00D550E0">
            <w:pPr>
              <w:pStyle w:val="Normal6a"/>
            </w:pPr>
          </w:p>
        </w:tc>
      </w:tr>
      <w:tr w:rsidR="0060658B" w:rsidRPr="008C0310" w14:paraId="511272D9" w14:textId="77777777" w:rsidTr="00D550E0">
        <w:trPr>
          <w:jc w:val="center"/>
        </w:trPr>
        <w:tc>
          <w:tcPr>
            <w:tcW w:w="4876" w:type="dxa"/>
            <w:tcBorders>
              <w:top w:val="nil"/>
              <w:left w:val="nil"/>
              <w:bottom w:val="nil"/>
              <w:right w:val="nil"/>
            </w:tcBorders>
          </w:tcPr>
          <w:p w14:paraId="661B226B" w14:textId="77777777" w:rsidR="0060658B" w:rsidRPr="008C0310" w:rsidRDefault="0060658B" w:rsidP="00D550E0">
            <w:pPr>
              <w:pStyle w:val="Normal6a"/>
            </w:pPr>
            <w:r w:rsidRPr="008C0310">
              <w:rPr>
                <w:b/>
                <w:i/>
              </w:rPr>
              <w:t>Untergrenze = max (10 %; 15 % * K</w:t>
            </w:r>
            <w:r w:rsidRPr="008C0310">
              <w:rPr>
                <w:b/>
                <w:i/>
                <w:vertAlign w:val="subscript"/>
              </w:rPr>
              <w:t>IRB</w:t>
            </w:r>
            <w:r w:rsidRPr="008C0310">
              <w:rPr>
                <w:b/>
                <w:i/>
              </w:rPr>
              <w:t>*12,5).“;</w:t>
            </w:r>
          </w:p>
        </w:tc>
        <w:tc>
          <w:tcPr>
            <w:tcW w:w="4876" w:type="dxa"/>
            <w:tcBorders>
              <w:top w:val="nil"/>
              <w:left w:val="nil"/>
              <w:bottom w:val="nil"/>
              <w:right w:val="nil"/>
            </w:tcBorders>
          </w:tcPr>
          <w:p w14:paraId="3A044687" w14:textId="77777777" w:rsidR="0060658B" w:rsidRPr="008C0310" w:rsidRDefault="0060658B" w:rsidP="00D550E0">
            <w:pPr>
              <w:pStyle w:val="Normal6a"/>
            </w:pPr>
          </w:p>
        </w:tc>
      </w:tr>
      <w:tr w:rsidR="0060658B" w:rsidRPr="008C0310" w14:paraId="18454EA0" w14:textId="77777777" w:rsidTr="00D550E0">
        <w:trPr>
          <w:jc w:val="center"/>
        </w:trPr>
        <w:tc>
          <w:tcPr>
            <w:tcW w:w="4876" w:type="dxa"/>
            <w:tcBorders>
              <w:top w:val="nil"/>
              <w:left w:val="nil"/>
              <w:bottom w:val="nil"/>
              <w:right w:val="nil"/>
            </w:tcBorders>
          </w:tcPr>
          <w:p w14:paraId="4BCCC573" w14:textId="77777777" w:rsidR="0060658B" w:rsidRPr="008C0310" w:rsidRDefault="0060658B" w:rsidP="00D550E0">
            <w:pPr>
              <w:pStyle w:val="Normal6a"/>
              <w:rPr>
                <w:b/>
                <w:i/>
              </w:rPr>
            </w:pPr>
            <w:r w:rsidRPr="008C0310">
              <w:rPr>
                <w:b/>
                <w:i/>
              </w:rPr>
              <w:t>d) Absatz 7 erhält folgende Fassung:</w:t>
            </w:r>
          </w:p>
        </w:tc>
        <w:tc>
          <w:tcPr>
            <w:tcW w:w="4876" w:type="dxa"/>
            <w:tcBorders>
              <w:top w:val="nil"/>
              <w:left w:val="nil"/>
              <w:bottom w:val="nil"/>
              <w:right w:val="nil"/>
            </w:tcBorders>
          </w:tcPr>
          <w:p w14:paraId="09BFA5B9" w14:textId="77777777" w:rsidR="0060658B" w:rsidRPr="008C0310" w:rsidRDefault="0060658B" w:rsidP="00D550E0">
            <w:pPr>
              <w:pStyle w:val="Normal6a"/>
            </w:pPr>
          </w:p>
        </w:tc>
      </w:tr>
      <w:tr w:rsidR="0060658B" w:rsidRPr="008C0310" w14:paraId="550ACF43" w14:textId="77777777" w:rsidTr="00D550E0">
        <w:trPr>
          <w:jc w:val="center"/>
        </w:trPr>
        <w:tc>
          <w:tcPr>
            <w:tcW w:w="4876" w:type="dxa"/>
            <w:tcBorders>
              <w:top w:val="nil"/>
              <w:left w:val="nil"/>
              <w:bottom w:val="nil"/>
              <w:right w:val="nil"/>
            </w:tcBorders>
          </w:tcPr>
          <w:p w14:paraId="35E60E3E" w14:textId="77777777" w:rsidR="0060658B" w:rsidRPr="008C0310" w:rsidRDefault="0060658B" w:rsidP="00D550E0">
            <w:pPr>
              <w:pStyle w:val="Normal6a"/>
            </w:pPr>
            <w:r w:rsidRPr="008C0310">
              <w:rPr>
                <w:b/>
                <w:i/>
              </w:rPr>
              <w:t>„(7) Ist die Position durch einen gemischten Pool unterlegt und das Institut in der Lage, K</w:t>
            </w:r>
            <w:r w:rsidRPr="008C0310">
              <w:rPr>
                <w:b/>
                <w:i/>
                <w:vertAlign w:val="subscript"/>
              </w:rPr>
              <w:t>IRB</w:t>
            </w:r>
            <w:r w:rsidRPr="008C0310">
              <w:rPr>
                <w:b/>
                <w:i/>
              </w:rPr>
              <w:t xml:space="preserve"> gemäß Artikel 258 Absatz 1 Buchstabe a für mindestens 95 % der zugrunde liegenden Positionsbeträge zu berechnen, so berechnet das Institut die Eigenmittelanforderung für den Pool zugrunde liegender Risikopositionen wie folgt:</w:t>
            </w:r>
          </w:p>
        </w:tc>
        <w:tc>
          <w:tcPr>
            <w:tcW w:w="4876" w:type="dxa"/>
            <w:tcBorders>
              <w:top w:val="nil"/>
              <w:left w:val="nil"/>
              <w:bottom w:val="nil"/>
              <w:right w:val="nil"/>
            </w:tcBorders>
          </w:tcPr>
          <w:p w14:paraId="55BD2A40" w14:textId="77777777" w:rsidR="0060658B" w:rsidRPr="008C0310" w:rsidRDefault="0060658B" w:rsidP="00D550E0">
            <w:pPr>
              <w:pStyle w:val="Normal6a"/>
            </w:pPr>
          </w:p>
        </w:tc>
      </w:tr>
      <w:tr w:rsidR="0060658B" w:rsidRPr="008C0310" w14:paraId="63577F4A" w14:textId="77777777" w:rsidTr="00D550E0">
        <w:trPr>
          <w:jc w:val="center"/>
        </w:trPr>
        <w:tc>
          <w:tcPr>
            <w:tcW w:w="4876" w:type="dxa"/>
            <w:tcBorders>
              <w:top w:val="nil"/>
              <w:left w:val="nil"/>
              <w:bottom w:val="nil"/>
              <w:right w:val="nil"/>
            </w:tcBorders>
          </w:tcPr>
          <w:p w14:paraId="1ABE1A67" w14:textId="77777777" w:rsidR="0060658B" w:rsidRPr="008C0310" w:rsidRDefault="0060658B" w:rsidP="00D550E0">
            <w:pPr>
              <w:pStyle w:val="Normal6a"/>
            </w:pPr>
            <w:r w:rsidRPr="008C0310">
              <w:rPr>
                <w:rFonts w:ascii="Cambria Math" w:hAnsi="Cambria Math"/>
                <w:b/>
                <w:i/>
              </w:rPr>
              <w:t>𝑑</w:t>
            </w:r>
            <w:r w:rsidRPr="008C0310">
              <w:rPr>
                <w:b/>
                <w:i/>
              </w:rPr>
              <w:t xml:space="preserve"> ∙ </w:t>
            </w:r>
            <w:r w:rsidRPr="008C0310">
              <w:rPr>
                <w:rFonts w:ascii="Cambria Math" w:hAnsi="Cambria Math"/>
                <w:b/>
                <w:i/>
              </w:rPr>
              <w:t>𝐾𝐼𝑅𝐵</w:t>
            </w:r>
            <w:r w:rsidRPr="008C0310">
              <w:rPr>
                <w:b/>
                <w:i/>
              </w:rPr>
              <w:t xml:space="preserve"> + (1 − </w:t>
            </w:r>
            <w:r w:rsidRPr="008C0310">
              <w:rPr>
                <w:rFonts w:ascii="Cambria Math" w:hAnsi="Cambria Math"/>
                <w:b/>
                <w:i/>
              </w:rPr>
              <w:t>𝑑</w:t>
            </w:r>
            <w:r w:rsidRPr="008C0310">
              <w:rPr>
                <w:b/>
                <w:i/>
              </w:rPr>
              <w:t>)</w:t>
            </w:r>
            <w:r w:rsidRPr="008C0310">
              <w:rPr>
                <w:rFonts w:ascii="Cambria Math" w:hAnsi="Cambria Math"/>
                <w:b/>
                <w:i/>
              </w:rPr>
              <w:t>𝐾</w:t>
            </w:r>
            <w:r w:rsidRPr="008C0310">
              <w:rPr>
                <w:b/>
                <w:i/>
              </w:rPr>
              <w:t>A“;</w:t>
            </w:r>
          </w:p>
        </w:tc>
        <w:tc>
          <w:tcPr>
            <w:tcW w:w="4876" w:type="dxa"/>
            <w:tcBorders>
              <w:top w:val="nil"/>
              <w:left w:val="nil"/>
              <w:bottom w:val="nil"/>
              <w:right w:val="nil"/>
            </w:tcBorders>
          </w:tcPr>
          <w:p w14:paraId="0A07ABD3" w14:textId="77777777" w:rsidR="0060658B" w:rsidRPr="008C0310" w:rsidRDefault="0060658B" w:rsidP="00D550E0">
            <w:pPr>
              <w:pStyle w:val="Normal6a"/>
            </w:pPr>
          </w:p>
        </w:tc>
      </w:tr>
    </w:tbl>
    <w:p w14:paraId="2EBB1838" w14:textId="77777777" w:rsidR="0060658B" w:rsidRPr="008C0310" w:rsidRDefault="0060658B" w:rsidP="0060658B">
      <w:pPr>
        <w:pStyle w:val="AmOrLang"/>
      </w:pPr>
      <w:r w:rsidRPr="008C0310">
        <w:t xml:space="preserve">Or. </w:t>
      </w:r>
      <w:r w:rsidRPr="008C0310">
        <w:rPr>
          <w:rStyle w:val="HideTWBExt"/>
        </w:rPr>
        <w:t>&lt;Original&gt;</w:t>
      </w:r>
      <w:r w:rsidRPr="008C0310">
        <w:rPr>
          <w:rStyle w:val="HideTWBInt"/>
        </w:rPr>
        <w:t>{EN}</w:t>
      </w:r>
      <w:r w:rsidRPr="008C0310">
        <w:t>en</w:t>
      </w:r>
      <w:r w:rsidRPr="008C0310">
        <w:rPr>
          <w:rStyle w:val="HideTWBExt"/>
        </w:rPr>
        <w:t>&lt;/Original&gt;</w:t>
      </w:r>
    </w:p>
    <w:p w14:paraId="5A9CEA1E" w14:textId="77777777" w:rsidR="0060658B" w:rsidRPr="008C0310" w:rsidRDefault="0060658B" w:rsidP="0060658B">
      <w:pPr>
        <w:pStyle w:val="AmJustTitle"/>
      </w:pPr>
      <w:r w:rsidRPr="008C0310">
        <w:rPr>
          <w:rStyle w:val="HideTWBExt"/>
        </w:rPr>
        <w:t>&lt;TitreJust&gt;</w:t>
      </w:r>
      <w:r w:rsidRPr="008C0310">
        <w:t>Begründung</w:t>
      </w:r>
      <w:r w:rsidRPr="008C0310">
        <w:rPr>
          <w:rStyle w:val="HideTWBExt"/>
        </w:rPr>
        <w:t>&lt;/TitreJust&gt;</w:t>
      </w:r>
    </w:p>
    <w:p w14:paraId="50CE6F91" w14:textId="77777777" w:rsidR="0060658B" w:rsidRPr="008C0310" w:rsidRDefault="0060658B" w:rsidP="0060658B">
      <w:pPr>
        <w:pStyle w:val="AmJustText"/>
      </w:pPr>
      <w:r w:rsidRPr="008C0310">
        <w:t>Die Risikogewichtungsuntergrenzen bleiben einfach, transparent und verhältnismäßig, um die Risikosensitivität zu wahren und eine übermäßige Komplexität zu vermeiden.</w:t>
      </w:r>
    </w:p>
    <w:p w14:paraId="1A9AF262" w14:textId="77777777" w:rsidR="0060658B" w:rsidRPr="008C0310" w:rsidRDefault="0060658B" w:rsidP="0060658B">
      <w:r w:rsidRPr="008C0310">
        <w:rPr>
          <w:rStyle w:val="HideTWBExt"/>
        </w:rPr>
        <w:t>&lt;/Amend&gt;</w:t>
      </w:r>
    </w:p>
    <w:p w14:paraId="06C5770E" w14:textId="77777777" w:rsidR="0060658B" w:rsidRPr="008C0310" w:rsidRDefault="0060658B" w:rsidP="0060658B">
      <w:pPr>
        <w:pStyle w:val="AmNumberTabs"/>
      </w:pPr>
      <w:r w:rsidRPr="008C0310">
        <w:rPr>
          <w:rStyle w:val="HideTWBExt"/>
        </w:rPr>
        <w:t>&lt;Amend&gt;</w:t>
      </w:r>
      <w:r w:rsidRPr="008C0310">
        <w:t>Änderungsantrag</w:t>
      </w:r>
      <w:r w:rsidRPr="008C0310">
        <w:tab/>
      </w:r>
      <w:r w:rsidRPr="008C0310">
        <w:tab/>
      </w:r>
      <w:r w:rsidRPr="008C0310">
        <w:rPr>
          <w:rStyle w:val="HideTWBExt"/>
        </w:rPr>
        <w:t>&lt;NumAm&gt;</w:t>
      </w:r>
      <w:r w:rsidRPr="008C0310">
        <w:t>188</w:t>
      </w:r>
      <w:r w:rsidRPr="008C0310">
        <w:rPr>
          <w:rStyle w:val="HideTWBExt"/>
        </w:rPr>
        <w:t>&lt;/NumAm&gt;</w:t>
      </w:r>
    </w:p>
    <w:p w14:paraId="6075028A" w14:textId="77777777" w:rsidR="0060658B" w:rsidRPr="008C0310" w:rsidRDefault="0060658B" w:rsidP="0060658B">
      <w:pPr>
        <w:pStyle w:val="NormalBold"/>
      </w:pPr>
      <w:r w:rsidRPr="008C0310">
        <w:rPr>
          <w:rStyle w:val="HideTWBExt"/>
          <w:b w:val="0"/>
        </w:rPr>
        <w:t>&lt;RepeatBlock-By&gt;&lt;Members&gt;</w:t>
      </w:r>
      <w:r w:rsidRPr="008C0310">
        <w:t>Auke Zijlstra</w:t>
      </w:r>
      <w:r w:rsidRPr="008C0310">
        <w:rPr>
          <w:rStyle w:val="HideTWBExt"/>
          <w:b w:val="0"/>
        </w:rPr>
        <w:t>&lt;/Members&gt;</w:t>
      </w:r>
    </w:p>
    <w:p w14:paraId="03EF59A7" w14:textId="77777777" w:rsidR="0060658B" w:rsidRPr="008C0310" w:rsidRDefault="0060658B" w:rsidP="0060658B">
      <w:pPr>
        <w:pStyle w:val="NormalBold"/>
      </w:pPr>
      <w:r w:rsidRPr="008C0310">
        <w:rPr>
          <w:rStyle w:val="HideTWBExt"/>
          <w:b w:val="0"/>
        </w:rPr>
        <w:t>&lt;/RepeatBlock-By&gt;</w:t>
      </w:r>
    </w:p>
    <w:p w14:paraId="104F1644" w14:textId="77777777" w:rsidR="0060658B" w:rsidRPr="008C0310" w:rsidRDefault="0060658B" w:rsidP="0060658B">
      <w:pPr>
        <w:pStyle w:val="NormalBold"/>
      </w:pPr>
      <w:r w:rsidRPr="008C0310">
        <w:rPr>
          <w:rStyle w:val="HideTWBExt"/>
        </w:rPr>
        <w:t>&lt;DocAmend&gt;</w:t>
      </w:r>
      <w:r w:rsidRPr="008C0310">
        <w:t>Vorschlag für eine Verordnung</w:t>
      </w:r>
      <w:r w:rsidRPr="008C0310">
        <w:rPr>
          <w:rStyle w:val="HideTWBExt"/>
        </w:rPr>
        <w:t>&lt;/DocAmend&gt;</w:t>
      </w:r>
    </w:p>
    <w:p w14:paraId="4515E3D4" w14:textId="77777777" w:rsidR="0060658B" w:rsidRPr="008C0310" w:rsidRDefault="0060658B" w:rsidP="0060658B">
      <w:pPr>
        <w:pStyle w:val="NormalBold"/>
      </w:pPr>
      <w:r w:rsidRPr="008C0310">
        <w:rPr>
          <w:rStyle w:val="HideTWBExt"/>
        </w:rPr>
        <w:t>&lt;Article&gt;</w:t>
      </w:r>
      <w:r w:rsidRPr="008C0310">
        <w:t>Artikel 1 – Absatz 1 – Nummer 9 – Buchstabe b</w:t>
      </w:r>
      <w:r w:rsidRPr="008C0310">
        <w:rPr>
          <w:rStyle w:val="HideTWBExt"/>
        </w:rPr>
        <w:t>&lt;/Article&gt;</w:t>
      </w:r>
    </w:p>
    <w:p w14:paraId="73D20D89" w14:textId="77777777" w:rsidR="0060658B" w:rsidRPr="008C0310" w:rsidRDefault="0060658B" w:rsidP="0060658B">
      <w:r w:rsidRPr="008C0310">
        <w:rPr>
          <w:rStyle w:val="HideTWBExt"/>
        </w:rPr>
        <w:t>&lt;DocAmend2&gt;</w:t>
      </w:r>
      <w:r w:rsidRPr="008C0310">
        <w:t>Verordnung (EU) Nr. 575/2013</w:t>
      </w:r>
      <w:r w:rsidRPr="008C0310">
        <w:rPr>
          <w:rStyle w:val="HideTWBExt"/>
        </w:rPr>
        <w:t>&lt;/DocAmend2&gt;</w:t>
      </w:r>
    </w:p>
    <w:p w14:paraId="5C5E3296" w14:textId="77777777" w:rsidR="0060658B" w:rsidRPr="008C0310" w:rsidRDefault="0060658B" w:rsidP="0060658B">
      <w:r w:rsidRPr="008C0310">
        <w:rPr>
          <w:rStyle w:val="HideTWBExt"/>
        </w:rPr>
        <w:t>&lt;Article2&gt;</w:t>
      </w:r>
      <w:r w:rsidRPr="008C0310">
        <w:t xml:space="preserve">Artikel 259 – Absatz 1 – Unterabsatz 4– Spiegelstriche 1 und 2 </w:t>
      </w:r>
      <w:r w:rsidRPr="008C031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58B" w:rsidRPr="008C0310" w14:paraId="13C7DA3E" w14:textId="77777777" w:rsidTr="00D550E0">
        <w:trPr>
          <w:trHeight w:hRule="exact" w:val="240"/>
          <w:jc w:val="center"/>
        </w:trPr>
        <w:tc>
          <w:tcPr>
            <w:tcW w:w="9752" w:type="dxa"/>
            <w:gridSpan w:val="2"/>
            <w:tcBorders>
              <w:top w:val="nil"/>
              <w:left w:val="nil"/>
              <w:bottom w:val="nil"/>
              <w:right w:val="nil"/>
            </w:tcBorders>
          </w:tcPr>
          <w:p w14:paraId="24C77B09" w14:textId="77777777" w:rsidR="0060658B" w:rsidRPr="008C0310" w:rsidRDefault="0060658B" w:rsidP="00D550E0"/>
        </w:tc>
      </w:tr>
      <w:tr w:rsidR="0060658B" w:rsidRPr="008C0310" w14:paraId="3481A0DC" w14:textId="77777777" w:rsidTr="00D550E0">
        <w:trPr>
          <w:trHeight w:val="240"/>
          <w:jc w:val="center"/>
        </w:trPr>
        <w:tc>
          <w:tcPr>
            <w:tcW w:w="4876" w:type="dxa"/>
            <w:tcBorders>
              <w:top w:val="nil"/>
              <w:left w:val="nil"/>
              <w:bottom w:val="nil"/>
              <w:right w:val="nil"/>
            </w:tcBorders>
          </w:tcPr>
          <w:p w14:paraId="750C4B6C" w14:textId="77777777" w:rsidR="0060658B" w:rsidRPr="008C0310" w:rsidRDefault="0060658B" w:rsidP="00D550E0">
            <w:pPr>
              <w:pStyle w:val="AmColumnHeading"/>
            </w:pPr>
            <w:r w:rsidRPr="008C0310">
              <w:t>Vorschlag der Kommission</w:t>
            </w:r>
          </w:p>
        </w:tc>
        <w:tc>
          <w:tcPr>
            <w:tcW w:w="4876" w:type="dxa"/>
            <w:tcBorders>
              <w:top w:val="nil"/>
              <w:left w:val="nil"/>
              <w:bottom w:val="nil"/>
              <w:right w:val="nil"/>
            </w:tcBorders>
          </w:tcPr>
          <w:p w14:paraId="73B65256" w14:textId="77777777" w:rsidR="0060658B" w:rsidRPr="008C0310" w:rsidRDefault="0060658B" w:rsidP="00D550E0">
            <w:pPr>
              <w:pStyle w:val="AmColumnHeading"/>
            </w:pPr>
            <w:r w:rsidRPr="008C0310">
              <w:t>Geänderter Text</w:t>
            </w:r>
          </w:p>
        </w:tc>
      </w:tr>
      <w:tr w:rsidR="0060658B" w:rsidRPr="008C0310" w14:paraId="3D5E76CE" w14:textId="77777777" w:rsidTr="00D550E0">
        <w:trPr>
          <w:jc w:val="center"/>
        </w:trPr>
        <w:tc>
          <w:tcPr>
            <w:tcW w:w="4876" w:type="dxa"/>
            <w:tcBorders>
              <w:top w:val="nil"/>
              <w:left w:val="nil"/>
              <w:bottom w:val="nil"/>
              <w:right w:val="nil"/>
            </w:tcBorders>
          </w:tcPr>
          <w:p w14:paraId="6C04D5E3" w14:textId="77777777" w:rsidR="0060658B" w:rsidRPr="008C0310" w:rsidRDefault="0060658B" w:rsidP="00D550E0">
            <w:pPr>
              <w:pStyle w:val="Normal6a"/>
            </w:pPr>
            <w:r w:rsidRPr="008C0310">
              <w:t>dabei ist:</w:t>
            </w:r>
          </w:p>
        </w:tc>
        <w:tc>
          <w:tcPr>
            <w:tcW w:w="4876" w:type="dxa"/>
            <w:tcBorders>
              <w:top w:val="nil"/>
              <w:left w:val="nil"/>
              <w:bottom w:val="nil"/>
              <w:right w:val="nil"/>
            </w:tcBorders>
          </w:tcPr>
          <w:p w14:paraId="108E47A0" w14:textId="77777777" w:rsidR="0060658B" w:rsidRPr="008C0310" w:rsidRDefault="0060658B" w:rsidP="00D550E0">
            <w:pPr>
              <w:pStyle w:val="Normal6a"/>
            </w:pPr>
            <w:r w:rsidRPr="008C0310">
              <w:t>dabei ist:</w:t>
            </w:r>
          </w:p>
        </w:tc>
      </w:tr>
      <w:tr w:rsidR="0060658B" w:rsidRPr="008C0310" w14:paraId="270461D1" w14:textId="77777777" w:rsidTr="00D550E0">
        <w:trPr>
          <w:jc w:val="center"/>
        </w:trPr>
        <w:tc>
          <w:tcPr>
            <w:tcW w:w="4876" w:type="dxa"/>
            <w:tcBorders>
              <w:top w:val="nil"/>
              <w:left w:val="nil"/>
              <w:bottom w:val="nil"/>
              <w:right w:val="nil"/>
            </w:tcBorders>
          </w:tcPr>
          <w:p w14:paraId="6C0080B8" w14:textId="77777777" w:rsidR="0060658B" w:rsidRPr="008C0310" w:rsidRDefault="0060658B" w:rsidP="00D550E0">
            <w:pPr>
              <w:pStyle w:val="Normal6a"/>
            </w:pPr>
            <w:r w:rsidRPr="008C0310">
              <w:rPr>
                <w:i/>
              </w:rPr>
              <w:t>p =</w:t>
            </w:r>
            <w:r w:rsidRPr="008C0310">
              <w:rPr>
                <w:b/>
                <w:i/>
              </w:rPr>
              <w:t xml:space="preserve"> min (1</w:t>
            </w:r>
            <w:r w:rsidRPr="008C0310">
              <w:t>, max [0,3; 0,7 *(A + B*(1/N) + C*K</w:t>
            </w:r>
            <w:r w:rsidRPr="008C0310">
              <w:rPr>
                <w:vertAlign w:val="subscript"/>
              </w:rPr>
              <w:t>IRB</w:t>
            </w:r>
            <w:r w:rsidRPr="008C0310">
              <w:t xml:space="preserve"> + D*LGD + E*MT)]) für eine Risikoposition des Originators oder Sponsors in einer vorrangigen Verbriefungsposition</w:t>
            </w:r>
          </w:p>
        </w:tc>
        <w:tc>
          <w:tcPr>
            <w:tcW w:w="4876" w:type="dxa"/>
            <w:tcBorders>
              <w:top w:val="nil"/>
              <w:left w:val="nil"/>
              <w:bottom w:val="nil"/>
              <w:right w:val="nil"/>
            </w:tcBorders>
          </w:tcPr>
          <w:p w14:paraId="6A570269" w14:textId="77777777" w:rsidR="0060658B" w:rsidRPr="008C0310" w:rsidRDefault="0060658B" w:rsidP="00D550E0">
            <w:pPr>
              <w:pStyle w:val="Normal6a"/>
            </w:pPr>
            <w:r w:rsidRPr="008C0310">
              <w:t>p</w:t>
            </w:r>
            <w:r w:rsidRPr="008C0310">
              <w:rPr>
                <w:b/>
                <w:i/>
              </w:rPr>
              <w:t xml:space="preserve"> </w:t>
            </w:r>
            <w:r w:rsidRPr="008C0310">
              <w:t>= max [0,3; 0,7 *(A + B*(1/N) + C*K</w:t>
            </w:r>
            <w:r w:rsidRPr="008C0310">
              <w:rPr>
                <w:vertAlign w:val="subscript"/>
              </w:rPr>
              <w:t>IRB</w:t>
            </w:r>
            <w:r w:rsidRPr="008C0310">
              <w:t xml:space="preserve"> + D*LGD + E*MT)]) für eine Risikoposition des Originators oder Sponsors in einer vorrangigen Verbriefungsposition</w:t>
            </w:r>
          </w:p>
        </w:tc>
      </w:tr>
      <w:tr w:rsidR="0060658B" w:rsidRPr="008C0310" w14:paraId="45663BDB" w14:textId="77777777" w:rsidTr="00D550E0">
        <w:trPr>
          <w:jc w:val="center"/>
        </w:trPr>
        <w:tc>
          <w:tcPr>
            <w:tcW w:w="4876" w:type="dxa"/>
            <w:tcBorders>
              <w:top w:val="nil"/>
              <w:left w:val="nil"/>
              <w:bottom w:val="nil"/>
              <w:right w:val="nil"/>
            </w:tcBorders>
          </w:tcPr>
          <w:p w14:paraId="6E296970" w14:textId="77777777" w:rsidR="0060658B" w:rsidRPr="008C0310" w:rsidRDefault="0060658B" w:rsidP="00D550E0">
            <w:pPr>
              <w:pStyle w:val="Normal6a"/>
            </w:pPr>
            <w:r w:rsidRPr="008C0310">
              <w:t>oder</w:t>
            </w:r>
          </w:p>
        </w:tc>
        <w:tc>
          <w:tcPr>
            <w:tcW w:w="4876" w:type="dxa"/>
            <w:tcBorders>
              <w:top w:val="nil"/>
              <w:left w:val="nil"/>
              <w:bottom w:val="nil"/>
              <w:right w:val="nil"/>
            </w:tcBorders>
          </w:tcPr>
          <w:p w14:paraId="45BED7B6" w14:textId="77777777" w:rsidR="0060658B" w:rsidRPr="008C0310" w:rsidRDefault="0060658B" w:rsidP="00D550E0">
            <w:pPr>
              <w:pStyle w:val="Normal6a"/>
              <w:rPr>
                <w:bCs/>
                <w:iCs/>
              </w:rPr>
            </w:pPr>
            <w:r w:rsidRPr="008C0310">
              <w:t>oder</w:t>
            </w:r>
          </w:p>
        </w:tc>
      </w:tr>
      <w:tr w:rsidR="0060658B" w:rsidRPr="008C0310" w14:paraId="4ABE8CE5" w14:textId="77777777" w:rsidTr="00D550E0">
        <w:trPr>
          <w:jc w:val="center"/>
        </w:trPr>
        <w:tc>
          <w:tcPr>
            <w:tcW w:w="4876" w:type="dxa"/>
            <w:tcBorders>
              <w:top w:val="nil"/>
              <w:left w:val="nil"/>
              <w:bottom w:val="nil"/>
              <w:right w:val="nil"/>
            </w:tcBorders>
          </w:tcPr>
          <w:p w14:paraId="7E13191F" w14:textId="77777777" w:rsidR="0060658B" w:rsidRPr="008C0310" w:rsidRDefault="0060658B" w:rsidP="00D550E0">
            <w:pPr>
              <w:pStyle w:val="Normal6a"/>
            </w:pPr>
            <w:r w:rsidRPr="008C0310">
              <w:t>p =</w:t>
            </w:r>
            <w:r w:rsidRPr="008C0310">
              <w:rPr>
                <w:b/>
                <w:i/>
              </w:rPr>
              <w:t xml:space="preserve"> min (1, </w:t>
            </w:r>
            <w:r w:rsidRPr="008C0310">
              <w:t>max [0,3; 1 *(A + B*(1/N) + C*K</w:t>
            </w:r>
            <w:r w:rsidRPr="008C0310">
              <w:rPr>
                <w:vertAlign w:val="subscript"/>
              </w:rPr>
              <w:t>IRB</w:t>
            </w:r>
            <w:r w:rsidRPr="008C0310">
              <w:t xml:space="preserve"> + D*LGD + E*MT)]) für andere Risikopositionen.</w:t>
            </w:r>
            <w:r w:rsidRPr="008C0310">
              <w:rPr>
                <w:b/>
                <w:i/>
              </w:rPr>
              <w:t>“</w:t>
            </w:r>
            <w:r w:rsidRPr="008C0310">
              <w:t>;</w:t>
            </w:r>
          </w:p>
        </w:tc>
        <w:tc>
          <w:tcPr>
            <w:tcW w:w="4876" w:type="dxa"/>
            <w:tcBorders>
              <w:top w:val="nil"/>
              <w:left w:val="nil"/>
              <w:bottom w:val="nil"/>
              <w:right w:val="nil"/>
            </w:tcBorders>
          </w:tcPr>
          <w:p w14:paraId="3DB7AEED" w14:textId="77777777" w:rsidR="0060658B" w:rsidRPr="008C0310" w:rsidRDefault="0060658B" w:rsidP="00D550E0">
            <w:pPr>
              <w:pStyle w:val="Normal6a"/>
            </w:pPr>
            <w:r w:rsidRPr="008C0310">
              <w:t>p = max [0,3; 1*(A+B(1/N) + C*K</w:t>
            </w:r>
            <w:r w:rsidRPr="008C0310">
              <w:rPr>
                <w:vertAlign w:val="subscript"/>
              </w:rPr>
              <w:t>IRB</w:t>
            </w:r>
            <w:r w:rsidRPr="008C0310">
              <w:t xml:space="preserve"> + D*LGD + E*MT)] für andere Risikopositionen.</w:t>
            </w:r>
          </w:p>
        </w:tc>
      </w:tr>
    </w:tbl>
    <w:p w14:paraId="0B2FFC05" w14:textId="77777777" w:rsidR="0060658B" w:rsidRPr="008C0310" w:rsidRDefault="0060658B" w:rsidP="0060658B">
      <w:pPr>
        <w:pStyle w:val="AmOrLang"/>
      </w:pPr>
      <w:r w:rsidRPr="008C0310">
        <w:t xml:space="preserve">Or. </w:t>
      </w:r>
      <w:r w:rsidRPr="008C0310">
        <w:rPr>
          <w:rStyle w:val="HideTWBExt"/>
        </w:rPr>
        <w:t>&lt;Original&gt;</w:t>
      </w:r>
      <w:r w:rsidRPr="008C0310">
        <w:rPr>
          <w:rStyle w:val="HideTWBInt"/>
        </w:rPr>
        <w:t>{EN}</w:t>
      </w:r>
      <w:r w:rsidRPr="008C0310">
        <w:t>en</w:t>
      </w:r>
      <w:r w:rsidRPr="008C0310">
        <w:rPr>
          <w:rStyle w:val="HideTWBExt"/>
        </w:rPr>
        <w:t>&lt;/Original&gt;</w:t>
      </w:r>
    </w:p>
    <w:p w14:paraId="4AE40297" w14:textId="77777777" w:rsidR="0060658B" w:rsidRPr="008C0310" w:rsidRDefault="0060658B" w:rsidP="0060658B">
      <w:pPr>
        <w:pStyle w:val="AmJustTitle"/>
      </w:pPr>
      <w:r w:rsidRPr="008C0310">
        <w:rPr>
          <w:rStyle w:val="HideTWBExt"/>
        </w:rPr>
        <w:t>&lt;TitreJust&gt;</w:t>
      </w:r>
      <w:r w:rsidRPr="008C0310">
        <w:t>Begründung</w:t>
      </w:r>
      <w:r w:rsidRPr="008C0310">
        <w:rPr>
          <w:rStyle w:val="HideTWBExt"/>
        </w:rPr>
        <w:t>&lt;/TitreJust&gt;</w:t>
      </w:r>
    </w:p>
    <w:p w14:paraId="28442C3B" w14:textId="77777777" w:rsidR="0060658B" w:rsidRPr="008C0310" w:rsidRDefault="0060658B" w:rsidP="0060658B">
      <w:pPr>
        <w:pStyle w:val="AmJustText"/>
      </w:pPr>
      <w:r w:rsidRPr="008C0310">
        <w:t>Da eine Obergrenze die Risikosensitivität dieses Parameters verringert, wird die Obergrenze für den Faktor p aufgehoben.</w:t>
      </w:r>
    </w:p>
    <w:p w14:paraId="5A6190F3" w14:textId="77777777" w:rsidR="0060658B" w:rsidRPr="008C0310" w:rsidRDefault="0060658B" w:rsidP="0060658B">
      <w:r w:rsidRPr="008C0310">
        <w:rPr>
          <w:rStyle w:val="HideTWBExt"/>
        </w:rPr>
        <w:t>&lt;/Amend&gt;</w:t>
      </w:r>
    </w:p>
    <w:p w14:paraId="5BB5BFD1" w14:textId="77777777" w:rsidR="0060658B" w:rsidRPr="008C0310" w:rsidRDefault="0060658B" w:rsidP="0060658B">
      <w:pPr>
        <w:pStyle w:val="AmNumberTabs"/>
      </w:pPr>
      <w:r w:rsidRPr="008C0310">
        <w:rPr>
          <w:rStyle w:val="HideTWBExt"/>
        </w:rPr>
        <w:t>&lt;Amend&gt;</w:t>
      </w:r>
      <w:r w:rsidRPr="008C0310">
        <w:t>Änderungsantrag</w:t>
      </w:r>
      <w:r w:rsidRPr="008C0310">
        <w:tab/>
      </w:r>
      <w:r w:rsidRPr="008C0310">
        <w:tab/>
      </w:r>
      <w:r w:rsidRPr="008C0310">
        <w:rPr>
          <w:rStyle w:val="HideTWBExt"/>
        </w:rPr>
        <w:t>&lt;NumAm&gt;</w:t>
      </w:r>
      <w:r w:rsidRPr="008C0310">
        <w:t>189</w:t>
      </w:r>
      <w:r w:rsidRPr="008C0310">
        <w:rPr>
          <w:rStyle w:val="HideTWBExt"/>
        </w:rPr>
        <w:t>&lt;/NumAm&gt;</w:t>
      </w:r>
    </w:p>
    <w:p w14:paraId="668CA338" w14:textId="77777777" w:rsidR="0060658B" w:rsidRPr="008C0310" w:rsidRDefault="0060658B" w:rsidP="0060658B">
      <w:pPr>
        <w:pStyle w:val="NormalBold"/>
      </w:pPr>
      <w:r w:rsidRPr="008C0310">
        <w:rPr>
          <w:rStyle w:val="HideTWBExt"/>
          <w:b w:val="0"/>
        </w:rPr>
        <w:t>&lt;RepeatBlock-By&gt;&lt;Members&gt;</w:t>
      </w:r>
      <w:r w:rsidRPr="008C0310">
        <w:t>Eero Heinäluoma, Nikos Papandreou, Jonás Fernández, René Repasi</w:t>
      </w:r>
      <w:r w:rsidRPr="008C0310">
        <w:rPr>
          <w:rStyle w:val="HideTWBExt"/>
          <w:b w:val="0"/>
        </w:rPr>
        <w:t>&lt;/Members&gt;</w:t>
      </w:r>
    </w:p>
    <w:p w14:paraId="3C5E8392" w14:textId="77777777" w:rsidR="0060658B" w:rsidRPr="008C0310" w:rsidRDefault="0060658B" w:rsidP="0060658B">
      <w:pPr>
        <w:pStyle w:val="NormalBold"/>
      </w:pPr>
      <w:r w:rsidRPr="008C0310">
        <w:rPr>
          <w:rStyle w:val="HideTWBExt"/>
          <w:b w:val="0"/>
        </w:rPr>
        <w:t>&lt;/RepeatBlock-By&gt;</w:t>
      </w:r>
    </w:p>
    <w:p w14:paraId="10EA44EB" w14:textId="77777777" w:rsidR="0060658B" w:rsidRPr="008C0310" w:rsidRDefault="0060658B" w:rsidP="0060658B">
      <w:pPr>
        <w:pStyle w:val="NormalBold"/>
      </w:pPr>
      <w:r w:rsidRPr="008C0310">
        <w:rPr>
          <w:rStyle w:val="HideTWBExt"/>
        </w:rPr>
        <w:t>&lt;DocAmend&gt;</w:t>
      </w:r>
      <w:r w:rsidRPr="008C0310">
        <w:t>Vorschlag für eine Verordnung</w:t>
      </w:r>
      <w:r w:rsidRPr="008C0310">
        <w:rPr>
          <w:rStyle w:val="HideTWBExt"/>
        </w:rPr>
        <w:t>&lt;/DocAmend&gt;</w:t>
      </w:r>
    </w:p>
    <w:p w14:paraId="0662ACCA" w14:textId="77777777" w:rsidR="0060658B" w:rsidRPr="008C0310" w:rsidRDefault="0060658B" w:rsidP="0060658B">
      <w:pPr>
        <w:pStyle w:val="NormalBold"/>
      </w:pPr>
      <w:r w:rsidRPr="008C0310">
        <w:rPr>
          <w:rStyle w:val="HideTWBExt"/>
        </w:rPr>
        <w:t>&lt;Article&gt;</w:t>
      </w:r>
      <w:r w:rsidRPr="008C0310">
        <w:t>Artikel 1 – Absatz 1 – Nummer 9 – Buchstabe b</w:t>
      </w:r>
      <w:r w:rsidRPr="008C0310">
        <w:rPr>
          <w:rStyle w:val="HideTWBExt"/>
        </w:rPr>
        <w:t>&lt;/Article&gt;</w:t>
      </w:r>
    </w:p>
    <w:p w14:paraId="128B6474" w14:textId="77777777" w:rsidR="0060658B" w:rsidRPr="008C0310" w:rsidRDefault="0060658B" w:rsidP="0060658B">
      <w:r w:rsidRPr="008C0310">
        <w:rPr>
          <w:rStyle w:val="HideTWBExt"/>
        </w:rPr>
        <w:t>&lt;DocAmend2&gt;</w:t>
      </w:r>
      <w:r w:rsidRPr="008C0310">
        <w:t>Verordnung (EU) Nr. 575/2013</w:t>
      </w:r>
      <w:r w:rsidRPr="008C0310">
        <w:rPr>
          <w:rStyle w:val="HideTWBExt"/>
        </w:rPr>
        <w:t>&lt;/DocAmend2&gt;</w:t>
      </w:r>
    </w:p>
    <w:p w14:paraId="089969EB" w14:textId="77777777" w:rsidR="0060658B" w:rsidRPr="008C0310" w:rsidRDefault="0060658B" w:rsidP="0060658B">
      <w:r w:rsidRPr="008C0310">
        <w:rPr>
          <w:rStyle w:val="HideTWBExt"/>
        </w:rPr>
        <w:t>&lt;Article2&gt;</w:t>
      </w:r>
      <w:r w:rsidRPr="008C0310">
        <w:t>Artikel 259 – Absatz 1 – Unterabsatz 4 – Spiegelstrich 1</w:t>
      </w:r>
      <w:r w:rsidRPr="008C031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58B" w:rsidRPr="008C0310" w14:paraId="753DC77D" w14:textId="77777777" w:rsidTr="00D550E0">
        <w:trPr>
          <w:trHeight w:hRule="exact" w:val="240"/>
          <w:jc w:val="center"/>
        </w:trPr>
        <w:tc>
          <w:tcPr>
            <w:tcW w:w="9752" w:type="dxa"/>
            <w:gridSpan w:val="2"/>
            <w:tcBorders>
              <w:top w:val="nil"/>
              <w:left w:val="nil"/>
              <w:bottom w:val="nil"/>
              <w:right w:val="nil"/>
            </w:tcBorders>
          </w:tcPr>
          <w:p w14:paraId="0081238F" w14:textId="77777777" w:rsidR="0060658B" w:rsidRPr="008C0310" w:rsidRDefault="0060658B" w:rsidP="00D550E0"/>
        </w:tc>
      </w:tr>
      <w:tr w:rsidR="0060658B" w:rsidRPr="008C0310" w14:paraId="07AA7BFE" w14:textId="77777777" w:rsidTr="00D550E0">
        <w:trPr>
          <w:trHeight w:val="240"/>
          <w:jc w:val="center"/>
        </w:trPr>
        <w:tc>
          <w:tcPr>
            <w:tcW w:w="4876" w:type="dxa"/>
            <w:tcBorders>
              <w:top w:val="nil"/>
              <w:left w:val="nil"/>
              <w:bottom w:val="nil"/>
              <w:right w:val="nil"/>
            </w:tcBorders>
          </w:tcPr>
          <w:p w14:paraId="5E1AFC7F" w14:textId="77777777" w:rsidR="0060658B" w:rsidRPr="008C0310" w:rsidRDefault="0060658B" w:rsidP="00D550E0">
            <w:pPr>
              <w:pStyle w:val="AmColumnHeading"/>
            </w:pPr>
            <w:r w:rsidRPr="008C0310">
              <w:t>Vorschlag der Kommission</w:t>
            </w:r>
          </w:p>
        </w:tc>
        <w:tc>
          <w:tcPr>
            <w:tcW w:w="4876" w:type="dxa"/>
            <w:tcBorders>
              <w:top w:val="nil"/>
              <w:left w:val="nil"/>
              <w:bottom w:val="nil"/>
              <w:right w:val="nil"/>
            </w:tcBorders>
          </w:tcPr>
          <w:p w14:paraId="4C5583B4" w14:textId="77777777" w:rsidR="0060658B" w:rsidRPr="008C0310" w:rsidRDefault="0060658B" w:rsidP="00D550E0">
            <w:pPr>
              <w:pStyle w:val="AmColumnHeading"/>
            </w:pPr>
            <w:r w:rsidRPr="008C0310">
              <w:t>Geänderter Text</w:t>
            </w:r>
          </w:p>
        </w:tc>
      </w:tr>
      <w:tr w:rsidR="0060658B" w:rsidRPr="008C0310" w14:paraId="7FC6A6CE" w14:textId="77777777" w:rsidTr="00D550E0">
        <w:trPr>
          <w:jc w:val="center"/>
        </w:trPr>
        <w:tc>
          <w:tcPr>
            <w:tcW w:w="4876" w:type="dxa"/>
            <w:tcBorders>
              <w:top w:val="nil"/>
              <w:left w:val="nil"/>
              <w:bottom w:val="nil"/>
              <w:right w:val="nil"/>
            </w:tcBorders>
          </w:tcPr>
          <w:p w14:paraId="32636C75" w14:textId="77777777" w:rsidR="0060658B" w:rsidRPr="008C0310" w:rsidRDefault="0060658B" w:rsidP="00D550E0">
            <w:pPr>
              <w:pStyle w:val="Normal6a"/>
            </w:pPr>
            <w:r w:rsidRPr="008C0310">
              <w:t xml:space="preserve">p = </w:t>
            </w:r>
            <w:r w:rsidRPr="008C0310">
              <w:rPr>
                <w:b/>
                <w:i/>
              </w:rPr>
              <w:t xml:space="preserve">min (1, </w:t>
            </w:r>
            <w:r w:rsidRPr="008C0310">
              <w:t>max [0,3;</w:t>
            </w:r>
            <w:r w:rsidRPr="008C0310">
              <w:rPr>
                <w:b/>
                <w:i/>
              </w:rPr>
              <w:t xml:space="preserve"> 0,7</w:t>
            </w:r>
            <w:r w:rsidRPr="008C0310">
              <w:t xml:space="preserve"> *(A + B*(1/N) + C*K</w:t>
            </w:r>
            <w:r w:rsidRPr="008C0310">
              <w:rPr>
                <w:vertAlign w:val="subscript"/>
              </w:rPr>
              <w:t>IRB</w:t>
            </w:r>
            <w:r w:rsidRPr="008C0310">
              <w:t xml:space="preserve"> + D*LGD + E*MT)]) für eine Risikoposition des Originators</w:t>
            </w:r>
            <w:r w:rsidRPr="008C0310">
              <w:rPr>
                <w:b/>
              </w:rPr>
              <w:t xml:space="preserve"> </w:t>
            </w:r>
            <w:r w:rsidRPr="008C0310">
              <w:rPr>
                <w:b/>
                <w:i/>
              </w:rPr>
              <w:t>oder Sponsors</w:t>
            </w:r>
            <w:r w:rsidRPr="008C0310">
              <w:t xml:space="preserve"> in einer vorrangigen Verbriefungsposition oder</w:t>
            </w:r>
          </w:p>
        </w:tc>
        <w:tc>
          <w:tcPr>
            <w:tcW w:w="4876" w:type="dxa"/>
            <w:tcBorders>
              <w:top w:val="nil"/>
              <w:left w:val="nil"/>
              <w:bottom w:val="nil"/>
              <w:right w:val="nil"/>
            </w:tcBorders>
          </w:tcPr>
          <w:p w14:paraId="2B448C49" w14:textId="77777777" w:rsidR="0060658B" w:rsidRPr="008C0310" w:rsidRDefault="0060658B" w:rsidP="00D550E0">
            <w:pPr>
              <w:pStyle w:val="Normal6a"/>
              <w:jc w:val="center"/>
            </w:pPr>
            <w:r w:rsidRPr="008C0310">
              <w:t>p = max [0,3;</w:t>
            </w:r>
            <w:r w:rsidRPr="008C0310">
              <w:rPr>
                <w:b/>
              </w:rPr>
              <w:t xml:space="preserve"> </w:t>
            </w:r>
            <w:r w:rsidRPr="008C0310">
              <w:rPr>
                <w:b/>
                <w:i/>
              </w:rPr>
              <w:t>0,8</w:t>
            </w:r>
            <w:r w:rsidRPr="008C0310">
              <w:t xml:space="preserve"> *(A + B*(1/N) + C*K</w:t>
            </w:r>
            <w:r w:rsidRPr="008C0310">
              <w:rPr>
                <w:vertAlign w:val="subscript"/>
              </w:rPr>
              <w:t>IRB</w:t>
            </w:r>
            <w:r w:rsidRPr="008C0310">
              <w:t xml:space="preserve"> + D*LGD + E*MT)]) für eine Risikoposition des Originators </w:t>
            </w:r>
            <w:r w:rsidRPr="008C0310">
              <w:rPr>
                <w:b/>
                <w:i/>
              </w:rPr>
              <w:t>gemäß Artikel 2 Absatz 3 Buchstabe a der Verordnung (EU) 2017/2402</w:t>
            </w:r>
            <w:r w:rsidRPr="008C0310">
              <w:rPr>
                <w:b/>
              </w:rPr>
              <w:t xml:space="preserve"> </w:t>
            </w:r>
            <w:r w:rsidRPr="008C0310">
              <w:t>in einer vorrangigen Verbriefungsposition oder</w:t>
            </w:r>
          </w:p>
        </w:tc>
      </w:tr>
    </w:tbl>
    <w:p w14:paraId="02FA2852" w14:textId="77777777" w:rsidR="0060658B" w:rsidRPr="008C0310" w:rsidRDefault="0060658B" w:rsidP="0060658B">
      <w:pPr>
        <w:pStyle w:val="AmOrLang"/>
      </w:pPr>
      <w:r w:rsidRPr="008C0310">
        <w:t xml:space="preserve">Or. </w:t>
      </w:r>
      <w:r w:rsidRPr="008C0310">
        <w:rPr>
          <w:rStyle w:val="HideTWBExt"/>
        </w:rPr>
        <w:t>&lt;Original&gt;</w:t>
      </w:r>
      <w:r w:rsidRPr="008C0310">
        <w:rPr>
          <w:rStyle w:val="HideTWBInt"/>
        </w:rPr>
        <w:t>{EN}</w:t>
      </w:r>
      <w:r w:rsidRPr="008C0310">
        <w:t>en</w:t>
      </w:r>
      <w:r w:rsidRPr="008C0310">
        <w:rPr>
          <w:rStyle w:val="HideTWBExt"/>
        </w:rPr>
        <w:t>&lt;/Original&gt;</w:t>
      </w:r>
    </w:p>
    <w:p w14:paraId="51E99274" w14:textId="77777777" w:rsidR="0060658B" w:rsidRPr="008C0310" w:rsidRDefault="0060658B" w:rsidP="0060658B">
      <w:r w:rsidRPr="008C0310">
        <w:rPr>
          <w:rStyle w:val="HideTWBExt"/>
        </w:rPr>
        <w:t>&lt;/Amend&gt;</w:t>
      </w:r>
    </w:p>
    <w:p w14:paraId="1D944644" w14:textId="77777777" w:rsidR="0060658B" w:rsidRPr="008C0310" w:rsidRDefault="0060658B" w:rsidP="0060658B">
      <w:pPr>
        <w:pStyle w:val="AmNumberTabs"/>
      </w:pPr>
      <w:r w:rsidRPr="008C0310">
        <w:rPr>
          <w:rStyle w:val="HideTWBExt"/>
        </w:rPr>
        <w:t>&lt;Amend&gt;</w:t>
      </w:r>
      <w:r w:rsidRPr="008C0310">
        <w:t>Änderungsantrag</w:t>
      </w:r>
      <w:r w:rsidRPr="008C0310">
        <w:tab/>
      </w:r>
      <w:r w:rsidRPr="008C0310">
        <w:tab/>
      </w:r>
      <w:r w:rsidRPr="008C0310">
        <w:rPr>
          <w:rStyle w:val="HideTWBExt"/>
        </w:rPr>
        <w:t>&lt;NumAm&gt;</w:t>
      </w:r>
      <w:r w:rsidRPr="008C0310">
        <w:t>190</w:t>
      </w:r>
      <w:r w:rsidRPr="008C0310">
        <w:rPr>
          <w:rStyle w:val="HideTWBExt"/>
        </w:rPr>
        <w:t>&lt;/NumAm&gt;</w:t>
      </w:r>
    </w:p>
    <w:p w14:paraId="5C586A74" w14:textId="77777777" w:rsidR="0060658B" w:rsidRPr="008C0310" w:rsidRDefault="0060658B" w:rsidP="0060658B">
      <w:pPr>
        <w:pStyle w:val="NormalBold"/>
      </w:pPr>
      <w:r w:rsidRPr="008C0310">
        <w:rPr>
          <w:rStyle w:val="HideTWBExt"/>
          <w:b w:val="0"/>
        </w:rPr>
        <w:t>&lt;RepeatBlock-By&gt;&lt;Members&gt;</w:t>
      </w:r>
      <w:r w:rsidRPr="008C0310">
        <w:t>Giovanni Crosetto, Mariateresa Vivaldini, Denis Nesci, Francesco Ventola, Marco Squarta</w:t>
      </w:r>
      <w:r w:rsidRPr="008C0310">
        <w:rPr>
          <w:rStyle w:val="HideTWBExt"/>
          <w:b w:val="0"/>
        </w:rPr>
        <w:t>&lt;/Members&gt;</w:t>
      </w:r>
    </w:p>
    <w:p w14:paraId="46F8D67B" w14:textId="77777777" w:rsidR="0060658B" w:rsidRPr="008C0310" w:rsidRDefault="0060658B" w:rsidP="0060658B">
      <w:pPr>
        <w:pStyle w:val="NormalBold"/>
      </w:pPr>
      <w:r w:rsidRPr="008C0310">
        <w:rPr>
          <w:rStyle w:val="HideTWBExt"/>
          <w:b w:val="0"/>
        </w:rPr>
        <w:t>&lt;/RepeatBlock-By&gt;</w:t>
      </w:r>
    </w:p>
    <w:p w14:paraId="53490D91" w14:textId="77777777" w:rsidR="0060658B" w:rsidRPr="008C0310" w:rsidRDefault="0060658B" w:rsidP="0060658B">
      <w:pPr>
        <w:pStyle w:val="NormalBold"/>
      </w:pPr>
      <w:r w:rsidRPr="008C0310">
        <w:rPr>
          <w:rStyle w:val="HideTWBExt"/>
        </w:rPr>
        <w:t>&lt;DocAmend&gt;</w:t>
      </w:r>
      <w:r w:rsidRPr="008C0310">
        <w:t>Vorschlag für eine Verordnung</w:t>
      </w:r>
      <w:r w:rsidRPr="008C0310">
        <w:rPr>
          <w:rStyle w:val="HideTWBExt"/>
        </w:rPr>
        <w:t>&lt;/DocAmend&gt;</w:t>
      </w:r>
    </w:p>
    <w:p w14:paraId="349A4832" w14:textId="77777777" w:rsidR="0060658B" w:rsidRPr="008C0310" w:rsidRDefault="0060658B" w:rsidP="0060658B">
      <w:pPr>
        <w:pStyle w:val="NormalBold"/>
      </w:pPr>
      <w:r w:rsidRPr="008C0310">
        <w:rPr>
          <w:rStyle w:val="HideTWBExt"/>
        </w:rPr>
        <w:t>&lt;Article&gt;</w:t>
      </w:r>
      <w:r w:rsidRPr="008C0310">
        <w:t>Artikel 1 – Absatz 1 – Nummer 9 – Buchstabe b</w:t>
      </w:r>
      <w:r w:rsidRPr="008C0310">
        <w:rPr>
          <w:rStyle w:val="HideTWBExt"/>
        </w:rPr>
        <w:t>&lt;/Article&gt;</w:t>
      </w:r>
    </w:p>
    <w:p w14:paraId="1DD07BCF" w14:textId="77777777" w:rsidR="0060658B" w:rsidRPr="008C0310" w:rsidRDefault="0060658B" w:rsidP="0060658B">
      <w:r w:rsidRPr="008C0310">
        <w:rPr>
          <w:rStyle w:val="HideTWBExt"/>
        </w:rPr>
        <w:t>&lt;DocAmend2&gt;</w:t>
      </w:r>
      <w:r w:rsidRPr="008C0310">
        <w:t>Verordnung (EU) Nr. 575/2013</w:t>
      </w:r>
      <w:r w:rsidRPr="008C0310">
        <w:rPr>
          <w:rStyle w:val="HideTWBExt"/>
        </w:rPr>
        <w:t>&lt;/DocAmend2&gt;</w:t>
      </w:r>
    </w:p>
    <w:p w14:paraId="622A7F47" w14:textId="77777777" w:rsidR="0060658B" w:rsidRPr="008C0310" w:rsidRDefault="0060658B" w:rsidP="0060658B">
      <w:r w:rsidRPr="008C0310">
        <w:rPr>
          <w:rStyle w:val="HideTWBExt"/>
        </w:rPr>
        <w:t>&lt;Article2&gt;</w:t>
      </w:r>
      <w:r w:rsidRPr="008C0310">
        <w:t>Artikel 259 – Absatz 1 – Unterabsatz 4 – Spiegelstrich 1</w:t>
      </w:r>
      <w:r w:rsidRPr="008C031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58B" w:rsidRPr="008C0310" w14:paraId="2361F844" w14:textId="77777777" w:rsidTr="00D550E0">
        <w:trPr>
          <w:trHeight w:hRule="exact" w:val="240"/>
          <w:jc w:val="center"/>
        </w:trPr>
        <w:tc>
          <w:tcPr>
            <w:tcW w:w="9752" w:type="dxa"/>
            <w:gridSpan w:val="2"/>
            <w:tcBorders>
              <w:top w:val="nil"/>
              <w:left w:val="nil"/>
              <w:bottom w:val="nil"/>
              <w:right w:val="nil"/>
            </w:tcBorders>
          </w:tcPr>
          <w:p w14:paraId="1361A0C9" w14:textId="77777777" w:rsidR="0060658B" w:rsidRPr="008C0310" w:rsidRDefault="0060658B" w:rsidP="00D550E0"/>
        </w:tc>
      </w:tr>
      <w:tr w:rsidR="0060658B" w:rsidRPr="008C0310" w14:paraId="5D2B4FB1" w14:textId="77777777" w:rsidTr="00D550E0">
        <w:trPr>
          <w:trHeight w:val="240"/>
          <w:jc w:val="center"/>
        </w:trPr>
        <w:tc>
          <w:tcPr>
            <w:tcW w:w="4876" w:type="dxa"/>
            <w:tcBorders>
              <w:top w:val="nil"/>
              <w:left w:val="nil"/>
              <w:bottom w:val="nil"/>
              <w:right w:val="nil"/>
            </w:tcBorders>
          </w:tcPr>
          <w:p w14:paraId="007E19DB" w14:textId="77777777" w:rsidR="0060658B" w:rsidRPr="008C0310" w:rsidRDefault="0060658B" w:rsidP="00D550E0">
            <w:pPr>
              <w:pStyle w:val="AmColumnHeading"/>
            </w:pPr>
            <w:r w:rsidRPr="008C0310">
              <w:t>Vorschlag der Kommission</w:t>
            </w:r>
          </w:p>
        </w:tc>
        <w:tc>
          <w:tcPr>
            <w:tcW w:w="4876" w:type="dxa"/>
            <w:tcBorders>
              <w:top w:val="nil"/>
              <w:left w:val="nil"/>
              <w:bottom w:val="nil"/>
              <w:right w:val="nil"/>
            </w:tcBorders>
          </w:tcPr>
          <w:p w14:paraId="00B28F2D" w14:textId="77777777" w:rsidR="0060658B" w:rsidRPr="008C0310" w:rsidRDefault="0060658B" w:rsidP="00D550E0">
            <w:pPr>
              <w:pStyle w:val="AmColumnHeading"/>
            </w:pPr>
            <w:r w:rsidRPr="008C0310">
              <w:t>Geänderter Text</w:t>
            </w:r>
          </w:p>
        </w:tc>
      </w:tr>
      <w:tr w:rsidR="0060658B" w:rsidRPr="008C0310" w14:paraId="066B2866" w14:textId="77777777" w:rsidTr="00D550E0">
        <w:trPr>
          <w:jc w:val="center"/>
        </w:trPr>
        <w:tc>
          <w:tcPr>
            <w:tcW w:w="4876" w:type="dxa"/>
            <w:tcBorders>
              <w:top w:val="nil"/>
              <w:left w:val="nil"/>
              <w:bottom w:val="nil"/>
              <w:right w:val="nil"/>
            </w:tcBorders>
          </w:tcPr>
          <w:p w14:paraId="619D344B" w14:textId="77777777" w:rsidR="0060658B" w:rsidRPr="008C0310" w:rsidRDefault="0060658B" w:rsidP="00D550E0">
            <w:pPr>
              <w:pStyle w:val="Normal6a"/>
            </w:pPr>
            <w:r w:rsidRPr="008C0310">
              <w:t>p = min (</w:t>
            </w:r>
            <w:r w:rsidRPr="008C0310">
              <w:rPr>
                <w:b/>
                <w:i/>
              </w:rPr>
              <w:t>1, max [0,3; 0,7</w:t>
            </w:r>
            <w:r w:rsidRPr="008C0310">
              <w:t xml:space="preserve"> *(A + B*(1/N) + C*K</w:t>
            </w:r>
            <w:r w:rsidRPr="008C0310">
              <w:rPr>
                <w:vertAlign w:val="subscript"/>
              </w:rPr>
              <w:t>IRB</w:t>
            </w:r>
            <w:r w:rsidRPr="008C0310">
              <w:t xml:space="preserve"> + D*LGD + E*MT)]) für eine </w:t>
            </w:r>
            <w:r w:rsidRPr="008C0310">
              <w:rPr>
                <w:b/>
                <w:i/>
              </w:rPr>
              <w:t xml:space="preserve">Risikoposition des Originators oder Sponsors in einer vorrangigen </w:t>
            </w:r>
            <w:r w:rsidRPr="008C0310">
              <w:t>Verbriefungsposition oder</w:t>
            </w:r>
          </w:p>
        </w:tc>
        <w:tc>
          <w:tcPr>
            <w:tcW w:w="4876" w:type="dxa"/>
            <w:tcBorders>
              <w:top w:val="nil"/>
              <w:left w:val="nil"/>
              <w:bottom w:val="nil"/>
              <w:right w:val="nil"/>
            </w:tcBorders>
          </w:tcPr>
          <w:p w14:paraId="66EBFD8E" w14:textId="77777777" w:rsidR="0060658B" w:rsidRPr="008C0310" w:rsidRDefault="0060658B" w:rsidP="00D550E0">
            <w:pPr>
              <w:pStyle w:val="Normal6a"/>
            </w:pPr>
            <w:r w:rsidRPr="008C0310">
              <w:t>p = min (</w:t>
            </w:r>
            <w:r w:rsidRPr="008C0310">
              <w:rPr>
                <w:b/>
                <w:i/>
              </w:rPr>
              <w:t>0,4, max [0,2; 0,5</w:t>
            </w:r>
            <w:r w:rsidRPr="008C0310">
              <w:t xml:space="preserve"> *(A + B*(1/N) + C*K</w:t>
            </w:r>
            <w:r w:rsidRPr="008C0310">
              <w:rPr>
                <w:vertAlign w:val="subscript"/>
              </w:rPr>
              <w:t>IRB</w:t>
            </w:r>
            <w:r w:rsidRPr="008C0310">
              <w:t xml:space="preserve"> + D*LGD + E*MT)]) für eine </w:t>
            </w:r>
            <w:r w:rsidRPr="008C0310">
              <w:rPr>
                <w:b/>
                <w:i/>
              </w:rPr>
              <w:t>vorrangige</w:t>
            </w:r>
            <w:r w:rsidRPr="008C0310">
              <w:t xml:space="preserve"> Verbriefungsposition oder</w:t>
            </w:r>
          </w:p>
        </w:tc>
      </w:tr>
    </w:tbl>
    <w:p w14:paraId="57F9958A" w14:textId="77777777" w:rsidR="0060658B" w:rsidRPr="008C0310" w:rsidRDefault="0060658B" w:rsidP="0060658B">
      <w:pPr>
        <w:pStyle w:val="AmOrLang"/>
      </w:pPr>
      <w:r w:rsidRPr="008C0310">
        <w:t xml:space="preserve">Or. </w:t>
      </w:r>
      <w:r w:rsidRPr="008C0310">
        <w:rPr>
          <w:rStyle w:val="HideTWBExt"/>
        </w:rPr>
        <w:t>&lt;Original&gt;</w:t>
      </w:r>
      <w:r w:rsidRPr="008C0310">
        <w:rPr>
          <w:rStyle w:val="HideTWBInt"/>
        </w:rPr>
        <w:t>{EN}</w:t>
      </w:r>
      <w:r w:rsidRPr="008C0310">
        <w:t>en</w:t>
      </w:r>
      <w:r w:rsidRPr="008C0310">
        <w:rPr>
          <w:rStyle w:val="HideTWBExt"/>
        </w:rPr>
        <w:t>&lt;/Original&gt;</w:t>
      </w:r>
    </w:p>
    <w:p w14:paraId="1CEAA9B9" w14:textId="77777777" w:rsidR="0060658B" w:rsidRPr="008C0310" w:rsidRDefault="0060658B" w:rsidP="0060658B">
      <w:r w:rsidRPr="008C0310">
        <w:rPr>
          <w:rStyle w:val="HideTWBExt"/>
        </w:rPr>
        <w:t>&lt;/Amend&gt;</w:t>
      </w:r>
    </w:p>
    <w:p w14:paraId="25B04E91" w14:textId="77777777" w:rsidR="0060658B" w:rsidRPr="008C0310" w:rsidRDefault="0060658B" w:rsidP="0060658B">
      <w:pPr>
        <w:pStyle w:val="AmNumberTabs"/>
      </w:pPr>
      <w:r w:rsidRPr="008C0310">
        <w:rPr>
          <w:rStyle w:val="HideTWBExt"/>
        </w:rPr>
        <w:t>&lt;Amend&gt;</w:t>
      </w:r>
      <w:r w:rsidRPr="008C0310">
        <w:t>Änderungsantrag</w:t>
      </w:r>
      <w:r w:rsidRPr="008C0310">
        <w:tab/>
      </w:r>
      <w:r w:rsidRPr="008C0310">
        <w:tab/>
      </w:r>
      <w:r w:rsidRPr="008C0310">
        <w:rPr>
          <w:rStyle w:val="HideTWBExt"/>
        </w:rPr>
        <w:t>&lt;NumAm&gt;</w:t>
      </w:r>
      <w:r w:rsidRPr="008C0310">
        <w:t>191</w:t>
      </w:r>
      <w:r w:rsidRPr="008C0310">
        <w:rPr>
          <w:rStyle w:val="HideTWBExt"/>
        </w:rPr>
        <w:t>&lt;/NumAm&gt;</w:t>
      </w:r>
    </w:p>
    <w:p w14:paraId="77C2C7AC" w14:textId="77777777" w:rsidR="0060658B" w:rsidRPr="008C0310" w:rsidRDefault="0060658B" w:rsidP="0060658B">
      <w:pPr>
        <w:pStyle w:val="NormalBold"/>
      </w:pPr>
      <w:r w:rsidRPr="008C0310">
        <w:rPr>
          <w:rStyle w:val="HideTWBExt"/>
          <w:b w:val="0"/>
        </w:rPr>
        <w:t>&lt;RepeatBlock-By&gt;&lt;Members&gt;</w:t>
      </w:r>
      <w:r w:rsidRPr="008C0310">
        <w:t>Gilles Boyer, Stéphanie Yon-Courtin, Billy Kelleher</w:t>
      </w:r>
      <w:r w:rsidRPr="008C0310">
        <w:rPr>
          <w:rStyle w:val="HideTWBExt"/>
          <w:b w:val="0"/>
        </w:rPr>
        <w:t>&lt;/Members&gt;</w:t>
      </w:r>
    </w:p>
    <w:p w14:paraId="0672F7C4" w14:textId="77777777" w:rsidR="0060658B" w:rsidRPr="008C0310" w:rsidRDefault="0060658B" w:rsidP="0060658B">
      <w:pPr>
        <w:pStyle w:val="NormalBold"/>
      </w:pPr>
      <w:r w:rsidRPr="008C0310">
        <w:rPr>
          <w:rStyle w:val="HideTWBExt"/>
          <w:b w:val="0"/>
        </w:rPr>
        <w:t>&lt;/RepeatBlock-By&gt;</w:t>
      </w:r>
    </w:p>
    <w:p w14:paraId="0397CB6F" w14:textId="77777777" w:rsidR="0060658B" w:rsidRPr="008C0310" w:rsidRDefault="0060658B" w:rsidP="0060658B">
      <w:pPr>
        <w:pStyle w:val="NormalBold"/>
      </w:pPr>
      <w:r w:rsidRPr="008C0310">
        <w:rPr>
          <w:rStyle w:val="HideTWBExt"/>
        </w:rPr>
        <w:t>&lt;DocAmend&gt;</w:t>
      </w:r>
      <w:r w:rsidRPr="008C0310">
        <w:t>Vorschlag für eine Verordnung</w:t>
      </w:r>
      <w:r w:rsidRPr="008C0310">
        <w:rPr>
          <w:rStyle w:val="HideTWBExt"/>
        </w:rPr>
        <w:t>&lt;/DocAmend&gt;</w:t>
      </w:r>
    </w:p>
    <w:p w14:paraId="716421C3" w14:textId="77777777" w:rsidR="0060658B" w:rsidRPr="008C0310" w:rsidRDefault="0060658B" w:rsidP="0060658B">
      <w:pPr>
        <w:pStyle w:val="NormalBold"/>
      </w:pPr>
      <w:r w:rsidRPr="008C0310">
        <w:rPr>
          <w:rStyle w:val="HideTWBExt"/>
        </w:rPr>
        <w:t>&lt;Article&gt;</w:t>
      </w:r>
      <w:r w:rsidRPr="008C0310">
        <w:t>Artikel 1 – Absatz 1 – Nummer 9 – Buchstabe b</w:t>
      </w:r>
      <w:r w:rsidRPr="008C0310">
        <w:rPr>
          <w:rStyle w:val="HideTWBExt"/>
        </w:rPr>
        <w:t>&lt;/Article&gt;</w:t>
      </w:r>
    </w:p>
    <w:p w14:paraId="297017C6" w14:textId="77777777" w:rsidR="0060658B" w:rsidRPr="008C0310" w:rsidRDefault="0060658B" w:rsidP="0060658B">
      <w:r w:rsidRPr="008C0310">
        <w:rPr>
          <w:rStyle w:val="HideTWBExt"/>
        </w:rPr>
        <w:t>&lt;DocAmend2&gt;</w:t>
      </w:r>
      <w:r w:rsidRPr="008C0310">
        <w:t>Verordnung (EU) Nr. 575/2013</w:t>
      </w:r>
      <w:r w:rsidRPr="008C0310">
        <w:rPr>
          <w:rStyle w:val="HideTWBExt"/>
        </w:rPr>
        <w:t>&lt;/DocAmend2&gt;</w:t>
      </w:r>
    </w:p>
    <w:p w14:paraId="4C4CC9FD" w14:textId="77777777" w:rsidR="0060658B" w:rsidRPr="008C0310" w:rsidRDefault="0060658B" w:rsidP="0060658B">
      <w:r w:rsidRPr="008C0310">
        <w:rPr>
          <w:rStyle w:val="HideTWBExt"/>
        </w:rPr>
        <w:t>&lt;Article2&gt;</w:t>
      </w:r>
      <w:r w:rsidRPr="008C0310">
        <w:t>Artikel 259 – Absatz 1 – Unterabsatz 4 – Spiegelstrich 1</w:t>
      </w:r>
      <w:r w:rsidRPr="008C031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58B" w:rsidRPr="008C0310" w14:paraId="187FB9CA" w14:textId="77777777" w:rsidTr="00D550E0">
        <w:trPr>
          <w:trHeight w:hRule="exact" w:val="240"/>
          <w:jc w:val="center"/>
        </w:trPr>
        <w:tc>
          <w:tcPr>
            <w:tcW w:w="9752" w:type="dxa"/>
            <w:gridSpan w:val="2"/>
            <w:tcBorders>
              <w:top w:val="nil"/>
              <w:left w:val="nil"/>
              <w:bottom w:val="nil"/>
              <w:right w:val="nil"/>
            </w:tcBorders>
          </w:tcPr>
          <w:p w14:paraId="38EDDE8E" w14:textId="77777777" w:rsidR="0060658B" w:rsidRPr="008C0310" w:rsidRDefault="0060658B" w:rsidP="00D550E0"/>
        </w:tc>
      </w:tr>
      <w:tr w:rsidR="0060658B" w:rsidRPr="008C0310" w14:paraId="470F43E6" w14:textId="77777777" w:rsidTr="00D550E0">
        <w:trPr>
          <w:trHeight w:val="240"/>
          <w:jc w:val="center"/>
        </w:trPr>
        <w:tc>
          <w:tcPr>
            <w:tcW w:w="4876" w:type="dxa"/>
            <w:tcBorders>
              <w:top w:val="nil"/>
              <w:left w:val="nil"/>
              <w:bottom w:val="nil"/>
              <w:right w:val="nil"/>
            </w:tcBorders>
          </w:tcPr>
          <w:p w14:paraId="770749CE" w14:textId="77777777" w:rsidR="0060658B" w:rsidRPr="008C0310" w:rsidRDefault="0060658B" w:rsidP="00D550E0">
            <w:pPr>
              <w:pStyle w:val="AmColumnHeading"/>
            </w:pPr>
            <w:r w:rsidRPr="008C0310">
              <w:t>Vorschlag der Kommission</w:t>
            </w:r>
          </w:p>
        </w:tc>
        <w:tc>
          <w:tcPr>
            <w:tcW w:w="4876" w:type="dxa"/>
            <w:tcBorders>
              <w:top w:val="nil"/>
              <w:left w:val="nil"/>
              <w:bottom w:val="nil"/>
              <w:right w:val="nil"/>
            </w:tcBorders>
          </w:tcPr>
          <w:p w14:paraId="6DA7525A" w14:textId="77777777" w:rsidR="0060658B" w:rsidRPr="008C0310" w:rsidRDefault="0060658B" w:rsidP="00D550E0">
            <w:pPr>
              <w:pStyle w:val="AmColumnHeading"/>
            </w:pPr>
            <w:r w:rsidRPr="008C0310">
              <w:t>Geänderter Text</w:t>
            </w:r>
          </w:p>
        </w:tc>
      </w:tr>
      <w:tr w:rsidR="0060658B" w:rsidRPr="008C0310" w14:paraId="4AC92FDF" w14:textId="77777777" w:rsidTr="00D550E0">
        <w:trPr>
          <w:jc w:val="center"/>
        </w:trPr>
        <w:tc>
          <w:tcPr>
            <w:tcW w:w="4876" w:type="dxa"/>
            <w:tcBorders>
              <w:top w:val="nil"/>
              <w:left w:val="nil"/>
              <w:bottom w:val="nil"/>
              <w:right w:val="nil"/>
            </w:tcBorders>
          </w:tcPr>
          <w:p w14:paraId="2FACBC7A" w14:textId="77777777" w:rsidR="0060658B" w:rsidRPr="008C0310" w:rsidRDefault="0060658B" w:rsidP="00D550E0">
            <w:pPr>
              <w:pStyle w:val="Normal6a"/>
            </w:pPr>
            <w:r w:rsidRPr="008C0310">
              <w:t>p = min (</w:t>
            </w:r>
            <w:r w:rsidRPr="008C0310">
              <w:rPr>
                <w:b/>
                <w:i/>
              </w:rPr>
              <w:t>1, max [0,3; 0,7</w:t>
            </w:r>
            <w:r w:rsidRPr="008C0310">
              <w:t xml:space="preserve"> *(A + B*(1/N) + C*K</w:t>
            </w:r>
            <w:r w:rsidRPr="008C0310">
              <w:rPr>
                <w:vertAlign w:val="subscript"/>
              </w:rPr>
              <w:t>IRB</w:t>
            </w:r>
            <w:r w:rsidRPr="008C0310">
              <w:t xml:space="preserve"> + D*LGD + E*MT)]) für eine </w:t>
            </w:r>
            <w:r w:rsidRPr="008C0310">
              <w:rPr>
                <w:b/>
                <w:i/>
              </w:rPr>
              <w:t xml:space="preserve">Risikoposition des Originators oder Sponsors in einer vorrangigen </w:t>
            </w:r>
            <w:r w:rsidRPr="008C0310">
              <w:t>Verbriefungsposition oder</w:t>
            </w:r>
          </w:p>
        </w:tc>
        <w:tc>
          <w:tcPr>
            <w:tcW w:w="4876" w:type="dxa"/>
            <w:tcBorders>
              <w:top w:val="nil"/>
              <w:left w:val="nil"/>
              <w:bottom w:val="nil"/>
              <w:right w:val="nil"/>
            </w:tcBorders>
          </w:tcPr>
          <w:p w14:paraId="10C759B5" w14:textId="77777777" w:rsidR="0060658B" w:rsidRPr="008C0310" w:rsidRDefault="0060658B" w:rsidP="00D550E0">
            <w:pPr>
              <w:pStyle w:val="Normal6a"/>
            </w:pPr>
            <w:r w:rsidRPr="008C0310">
              <w:t>p = min (</w:t>
            </w:r>
            <w:r w:rsidRPr="008C0310">
              <w:rPr>
                <w:b/>
                <w:i/>
              </w:rPr>
              <w:t>0,5, max [0,25; 0,5</w:t>
            </w:r>
            <w:r w:rsidRPr="008C0310">
              <w:t xml:space="preserve"> *(A + B*(1/N) + C*K</w:t>
            </w:r>
            <w:r w:rsidRPr="008C0310">
              <w:rPr>
                <w:vertAlign w:val="subscript"/>
              </w:rPr>
              <w:t>IRB</w:t>
            </w:r>
            <w:r w:rsidRPr="008C0310">
              <w:t xml:space="preserve"> + D*LGD + E*MT)]) für eine </w:t>
            </w:r>
            <w:r w:rsidRPr="008C0310">
              <w:rPr>
                <w:b/>
                <w:i/>
              </w:rPr>
              <w:t>vorrangige</w:t>
            </w:r>
            <w:r w:rsidRPr="008C0310">
              <w:t xml:space="preserve"> Verbriefungsposition oder</w:t>
            </w:r>
          </w:p>
        </w:tc>
      </w:tr>
    </w:tbl>
    <w:p w14:paraId="233E63EB" w14:textId="77777777" w:rsidR="0060658B" w:rsidRPr="008C0310" w:rsidRDefault="0060658B" w:rsidP="0060658B">
      <w:pPr>
        <w:pStyle w:val="AmOrLang"/>
      </w:pPr>
      <w:r w:rsidRPr="008C0310">
        <w:t xml:space="preserve">Or. </w:t>
      </w:r>
      <w:r w:rsidRPr="008C0310">
        <w:rPr>
          <w:rStyle w:val="HideTWBExt"/>
        </w:rPr>
        <w:t>&lt;Original&gt;</w:t>
      </w:r>
      <w:r w:rsidRPr="008C0310">
        <w:rPr>
          <w:rStyle w:val="HideTWBInt"/>
        </w:rPr>
        <w:t>{EN}</w:t>
      </w:r>
      <w:r w:rsidRPr="008C0310">
        <w:t>en</w:t>
      </w:r>
      <w:r w:rsidRPr="008C0310">
        <w:rPr>
          <w:rStyle w:val="HideTWBExt"/>
        </w:rPr>
        <w:t>&lt;/Original&gt;</w:t>
      </w:r>
    </w:p>
    <w:p w14:paraId="2B8BE30C" w14:textId="77777777" w:rsidR="0060658B" w:rsidRPr="008C0310" w:rsidRDefault="0060658B" w:rsidP="0060658B">
      <w:r w:rsidRPr="008C0310">
        <w:rPr>
          <w:rStyle w:val="HideTWBExt"/>
        </w:rPr>
        <w:t>&lt;/Amend&gt;</w:t>
      </w:r>
    </w:p>
    <w:p w14:paraId="64A6F4E3" w14:textId="77777777" w:rsidR="0060658B" w:rsidRPr="008C0310" w:rsidRDefault="0060658B" w:rsidP="0060658B">
      <w:pPr>
        <w:pStyle w:val="AmNumberTabs"/>
      </w:pPr>
      <w:r w:rsidRPr="008C0310">
        <w:rPr>
          <w:rStyle w:val="HideTWBExt"/>
        </w:rPr>
        <w:t>&lt;Amend&gt;</w:t>
      </w:r>
      <w:r w:rsidRPr="008C0310">
        <w:t>Änderungsantrag</w:t>
      </w:r>
      <w:r w:rsidRPr="008C0310">
        <w:tab/>
      </w:r>
      <w:r w:rsidRPr="008C0310">
        <w:tab/>
      </w:r>
      <w:r w:rsidRPr="008C0310">
        <w:rPr>
          <w:rStyle w:val="HideTWBExt"/>
        </w:rPr>
        <w:t>&lt;NumAm&gt;</w:t>
      </w:r>
      <w:r w:rsidRPr="008C0310">
        <w:t>192</w:t>
      </w:r>
      <w:r w:rsidRPr="008C0310">
        <w:rPr>
          <w:rStyle w:val="HideTWBExt"/>
        </w:rPr>
        <w:t>&lt;/NumAm&gt;</w:t>
      </w:r>
    </w:p>
    <w:p w14:paraId="740D8FF0" w14:textId="77777777" w:rsidR="0060658B" w:rsidRPr="008C0310" w:rsidRDefault="0060658B" w:rsidP="0060658B">
      <w:pPr>
        <w:pStyle w:val="NormalBold"/>
      </w:pPr>
      <w:r w:rsidRPr="008C0310">
        <w:rPr>
          <w:rStyle w:val="HideTWBExt"/>
          <w:b w:val="0"/>
        </w:rPr>
        <w:t>&lt;RepeatBlock-By&gt;&lt;Members&gt;</w:t>
      </w:r>
      <w:r w:rsidRPr="008C0310">
        <w:t>Eero Heinäluoma, Nikos Papandreou, Jonás Fernández, René Repasi</w:t>
      </w:r>
      <w:r w:rsidRPr="008C0310">
        <w:rPr>
          <w:rStyle w:val="HideTWBExt"/>
          <w:b w:val="0"/>
        </w:rPr>
        <w:t>&lt;/Members&gt;</w:t>
      </w:r>
    </w:p>
    <w:p w14:paraId="4757E478" w14:textId="77777777" w:rsidR="0060658B" w:rsidRPr="008C0310" w:rsidRDefault="0060658B" w:rsidP="0060658B">
      <w:pPr>
        <w:pStyle w:val="NormalBold"/>
      </w:pPr>
      <w:r w:rsidRPr="008C0310">
        <w:rPr>
          <w:rStyle w:val="HideTWBExt"/>
          <w:b w:val="0"/>
        </w:rPr>
        <w:t>&lt;/RepeatBlock-By&gt;</w:t>
      </w:r>
    </w:p>
    <w:p w14:paraId="11E4BA38" w14:textId="77777777" w:rsidR="0060658B" w:rsidRPr="008C0310" w:rsidRDefault="0060658B" w:rsidP="0060658B">
      <w:pPr>
        <w:pStyle w:val="NormalBold"/>
      </w:pPr>
      <w:r w:rsidRPr="008C0310">
        <w:rPr>
          <w:rStyle w:val="HideTWBExt"/>
        </w:rPr>
        <w:t>&lt;DocAmend&gt;</w:t>
      </w:r>
      <w:r w:rsidRPr="008C0310">
        <w:t>Vorschlag für eine Verordnung</w:t>
      </w:r>
      <w:r w:rsidRPr="008C0310">
        <w:rPr>
          <w:rStyle w:val="HideTWBExt"/>
        </w:rPr>
        <w:t>&lt;/DocAmend&gt;</w:t>
      </w:r>
    </w:p>
    <w:p w14:paraId="0EC8BC08" w14:textId="77777777" w:rsidR="0060658B" w:rsidRPr="008C0310" w:rsidRDefault="0060658B" w:rsidP="0060658B">
      <w:pPr>
        <w:pStyle w:val="NormalBold"/>
      </w:pPr>
      <w:r w:rsidRPr="008C0310">
        <w:rPr>
          <w:rStyle w:val="HideTWBExt"/>
        </w:rPr>
        <w:t>&lt;Article&gt;</w:t>
      </w:r>
      <w:r w:rsidRPr="008C0310">
        <w:t>Artikel 1 – Absatz 1 – Nummer 9 – Buchstabe b</w:t>
      </w:r>
      <w:r w:rsidRPr="008C0310">
        <w:rPr>
          <w:rStyle w:val="HideTWBExt"/>
        </w:rPr>
        <w:t>&lt;/Article&gt;</w:t>
      </w:r>
    </w:p>
    <w:p w14:paraId="45E22F89" w14:textId="77777777" w:rsidR="0060658B" w:rsidRPr="008C0310" w:rsidRDefault="0060658B" w:rsidP="0060658B">
      <w:r w:rsidRPr="008C0310">
        <w:rPr>
          <w:rStyle w:val="HideTWBExt"/>
        </w:rPr>
        <w:t>&lt;DocAmend2&gt;</w:t>
      </w:r>
      <w:r w:rsidRPr="008C0310">
        <w:t>Verordnung (EU) Nr. 575/2013</w:t>
      </w:r>
      <w:r w:rsidRPr="008C0310">
        <w:rPr>
          <w:rStyle w:val="HideTWBExt"/>
        </w:rPr>
        <w:t>&lt;/DocAmend2&gt;</w:t>
      </w:r>
    </w:p>
    <w:p w14:paraId="11467031" w14:textId="77777777" w:rsidR="0060658B" w:rsidRPr="008C0310" w:rsidRDefault="0060658B" w:rsidP="0060658B">
      <w:r w:rsidRPr="008C0310">
        <w:rPr>
          <w:rStyle w:val="HideTWBExt"/>
        </w:rPr>
        <w:t>&lt;Article2&gt;</w:t>
      </w:r>
      <w:r w:rsidRPr="008C0310">
        <w:t>Artikel 259 – Absatz 1 – Unterabsatz 4 – Spiegelstrich 2</w:t>
      </w:r>
      <w:r w:rsidRPr="008C031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58B" w:rsidRPr="008C0310" w14:paraId="0C66DFD0" w14:textId="77777777" w:rsidTr="00D550E0">
        <w:trPr>
          <w:trHeight w:hRule="exact" w:val="240"/>
          <w:jc w:val="center"/>
        </w:trPr>
        <w:tc>
          <w:tcPr>
            <w:tcW w:w="9752" w:type="dxa"/>
            <w:gridSpan w:val="2"/>
            <w:tcBorders>
              <w:top w:val="nil"/>
              <w:left w:val="nil"/>
              <w:bottom w:val="nil"/>
              <w:right w:val="nil"/>
            </w:tcBorders>
          </w:tcPr>
          <w:p w14:paraId="564ABDF9" w14:textId="77777777" w:rsidR="0060658B" w:rsidRPr="008C0310" w:rsidRDefault="0060658B" w:rsidP="00D550E0"/>
        </w:tc>
      </w:tr>
      <w:tr w:rsidR="0060658B" w:rsidRPr="008C0310" w14:paraId="47AF0DF2" w14:textId="77777777" w:rsidTr="00D550E0">
        <w:trPr>
          <w:trHeight w:val="240"/>
          <w:jc w:val="center"/>
        </w:trPr>
        <w:tc>
          <w:tcPr>
            <w:tcW w:w="4876" w:type="dxa"/>
            <w:tcBorders>
              <w:top w:val="nil"/>
              <w:left w:val="nil"/>
              <w:bottom w:val="nil"/>
              <w:right w:val="nil"/>
            </w:tcBorders>
          </w:tcPr>
          <w:p w14:paraId="61A4E6AF" w14:textId="77777777" w:rsidR="0060658B" w:rsidRPr="008C0310" w:rsidRDefault="0060658B" w:rsidP="00D550E0">
            <w:pPr>
              <w:pStyle w:val="AmColumnHeading"/>
            </w:pPr>
            <w:r w:rsidRPr="008C0310">
              <w:t>Vorschlag der Kommission</w:t>
            </w:r>
          </w:p>
        </w:tc>
        <w:tc>
          <w:tcPr>
            <w:tcW w:w="4876" w:type="dxa"/>
            <w:tcBorders>
              <w:top w:val="nil"/>
              <w:left w:val="nil"/>
              <w:bottom w:val="nil"/>
              <w:right w:val="nil"/>
            </w:tcBorders>
          </w:tcPr>
          <w:p w14:paraId="0E32A34A" w14:textId="77777777" w:rsidR="0060658B" w:rsidRPr="008C0310" w:rsidRDefault="0060658B" w:rsidP="00D550E0">
            <w:pPr>
              <w:pStyle w:val="AmColumnHeading"/>
            </w:pPr>
            <w:r w:rsidRPr="008C0310">
              <w:t>Geänderter Text</w:t>
            </w:r>
          </w:p>
        </w:tc>
      </w:tr>
      <w:tr w:rsidR="0060658B" w:rsidRPr="008C0310" w14:paraId="0E90C477" w14:textId="77777777" w:rsidTr="00D550E0">
        <w:trPr>
          <w:jc w:val="center"/>
        </w:trPr>
        <w:tc>
          <w:tcPr>
            <w:tcW w:w="4876" w:type="dxa"/>
            <w:tcBorders>
              <w:top w:val="nil"/>
              <w:left w:val="nil"/>
              <w:bottom w:val="nil"/>
              <w:right w:val="nil"/>
            </w:tcBorders>
          </w:tcPr>
          <w:p w14:paraId="21B6E25F" w14:textId="77777777" w:rsidR="0060658B" w:rsidRPr="008C0310" w:rsidRDefault="0060658B" w:rsidP="00D550E0">
            <w:pPr>
              <w:pStyle w:val="Normal6a"/>
            </w:pPr>
            <w:r w:rsidRPr="008C0310">
              <w:t xml:space="preserve">p = </w:t>
            </w:r>
            <w:r w:rsidRPr="008C0310">
              <w:rPr>
                <w:b/>
                <w:i/>
              </w:rPr>
              <w:t>min (1,</w:t>
            </w:r>
            <w:r w:rsidRPr="008C0310">
              <w:t xml:space="preserve"> max [0,3; 1 *(A + B*(1/N) + C*K</w:t>
            </w:r>
            <w:r w:rsidRPr="008C0310">
              <w:rPr>
                <w:vertAlign w:val="subscript"/>
              </w:rPr>
              <w:t>IRB</w:t>
            </w:r>
            <w:r w:rsidRPr="008C0310">
              <w:t xml:space="preserve"> + D*LGD + E*MT)]) für andere Risikopositionen.“;</w:t>
            </w:r>
          </w:p>
        </w:tc>
        <w:tc>
          <w:tcPr>
            <w:tcW w:w="4876" w:type="dxa"/>
            <w:tcBorders>
              <w:top w:val="nil"/>
              <w:left w:val="nil"/>
              <w:bottom w:val="nil"/>
              <w:right w:val="nil"/>
            </w:tcBorders>
          </w:tcPr>
          <w:p w14:paraId="001707BE" w14:textId="77777777" w:rsidR="0060658B" w:rsidRPr="008C0310" w:rsidRDefault="0060658B" w:rsidP="00D550E0">
            <w:pPr>
              <w:pStyle w:val="Normal6a"/>
            </w:pPr>
            <w:r w:rsidRPr="008C0310">
              <w:t>p = max [0,3; 1 *(A + B*(1/N) + C*K</w:t>
            </w:r>
            <w:r w:rsidRPr="008C0310">
              <w:rPr>
                <w:vertAlign w:val="subscript"/>
              </w:rPr>
              <w:t>IRB</w:t>
            </w:r>
            <w:r w:rsidRPr="008C0310">
              <w:t xml:space="preserve"> + D*LGD + E*MT)]) für andere Risikopositionen.“;</w:t>
            </w:r>
          </w:p>
        </w:tc>
      </w:tr>
    </w:tbl>
    <w:p w14:paraId="62CDC4CC" w14:textId="77777777" w:rsidR="0060658B" w:rsidRPr="008C0310" w:rsidRDefault="0060658B" w:rsidP="0060658B">
      <w:pPr>
        <w:pStyle w:val="AmOrLang"/>
      </w:pPr>
      <w:r w:rsidRPr="008C0310">
        <w:t xml:space="preserve">Or. </w:t>
      </w:r>
      <w:r w:rsidRPr="008C0310">
        <w:rPr>
          <w:rStyle w:val="HideTWBExt"/>
        </w:rPr>
        <w:t>&lt;Original&gt;</w:t>
      </w:r>
      <w:r w:rsidRPr="008C0310">
        <w:rPr>
          <w:rStyle w:val="HideTWBInt"/>
        </w:rPr>
        <w:t>{EN}</w:t>
      </w:r>
      <w:r w:rsidRPr="008C0310">
        <w:t>en</w:t>
      </w:r>
      <w:r w:rsidRPr="008C0310">
        <w:rPr>
          <w:rStyle w:val="HideTWBExt"/>
        </w:rPr>
        <w:t>&lt;/Original&gt;</w:t>
      </w:r>
    </w:p>
    <w:p w14:paraId="0B03BD1E" w14:textId="77777777" w:rsidR="0060658B" w:rsidRPr="008C0310" w:rsidRDefault="0060658B" w:rsidP="0060658B">
      <w:r w:rsidRPr="008C0310">
        <w:rPr>
          <w:rStyle w:val="HideTWBExt"/>
        </w:rPr>
        <w:t>&lt;/Amend&gt;</w:t>
      </w:r>
    </w:p>
    <w:p w14:paraId="2343A2B5" w14:textId="77777777" w:rsidR="0060658B" w:rsidRPr="008C0310" w:rsidRDefault="0060658B" w:rsidP="0060658B">
      <w:pPr>
        <w:pStyle w:val="AmNumberTabs"/>
      </w:pPr>
      <w:r w:rsidRPr="008C0310">
        <w:rPr>
          <w:rStyle w:val="HideTWBExt"/>
        </w:rPr>
        <w:t>&lt;Amend&gt;</w:t>
      </w:r>
      <w:r w:rsidRPr="008C0310">
        <w:t>Änderungsantrag</w:t>
      </w:r>
      <w:r w:rsidRPr="008C0310">
        <w:tab/>
      </w:r>
      <w:r w:rsidRPr="008C0310">
        <w:tab/>
      </w:r>
      <w:r w:rsidRPr="008C0310">
        <w:rPr>
          <w:rStyle w:val="HideTWBExt"/>
        </w:rPr>
        <w:t>&lt;NumAm&gt;</w:t>
      </w:r>
      <w:r w:rsidRPr="008C0310">
        <w:t>193</w:t>
      </w:r>
      <w:r w:rsidRPr="008C0310">
        <w:rPr>
          <w:rStyle w:val="HideTWBExt"/>
        </w:rPr>
        <w:t>&lt;/NumAm&gt;</w:t>
      </w:r>
    </w:p>
    <w:p w14:paraId="74C5C2F5" w14:textId="77777777" w:rsidR="0060658B" w:rsidRPr="008C0310" w:rsidRDefault="0060658B" w:rsidP="0060658B">
      <w:pPr>
        <w:pStyle w:val="NormalBold"/>
      </w:pPr>
      <w:r w:rsidRPr="008C0310">
        <w:rPr>
          <w:rStyle w:val="HideTWBExt"/>
          <w:b w:val="0"/>
        </w:rPr>
        <w:t>&lt;RepeatBlock-By&gt;&lt;Members&gt;</w:t>
      </w:r>
      <w:r w:rsidRPr="008C0310">
        <w:t>Auke Zijlstra</w:t>
      </w:r>
      <w:r w:rsidRPr="008C0310">
        <w:rPr>
          <w:rStyle w:val="HideTWBExt"/>
          <w:b w:val="0"/>
        </w:rPr>
        <w:t>&lt;/Members&gt;</w:t>
      </w:r>
    </w:p>
    <w:p w14:paraId="61D51C99" w14:textId="77777777" w:rsidR="0060658B" w:rsidRPr="008C0310" w:rsidRDefault="0060658B" w:rsidP="0060658B">
      <w:pPr>
        <w:pStyle w:val="NormalBold"/>
      </w:pPr>
      <w:r w:rsidRPr="008C0310">
        <w:rPr>
          <w:rStyle w:val="HideTWBExt"/>
          <w:b w:val="0"/>
        </w:rPr>
        <w:t>&lt;/RepeatBlock-By&gt;</w:t>
      </w:r>
    </w:p>
    <w:p w14:paraId="47B7137D" w14:textId="77777777" w:rsidR="0060658B" w:rsidRPr="008C0310" w:rsidRDefault="0060658B" w:rsidP="0060658B">
      <w:pPr>
        <w:pStyle w:val="NormalBold"/>
      </w:pPr>
      <w:r w:rsidRPr="008C0310">
        <w:rPr>
          <w:rStyle w:val="HideTWBExt"/>
        </w:rPr>
        <w:t>&lt;DocAmend&gt;</w:t>
      </w:r>
      <w:r w:rsidRPr="008C0310">
        <w:t>Vorschlag für eine Verordnung</w:t>
      </w:r>
      <w:r w:rsidRPr="008C0310">
        <w:rPr>
          <w:rStyle w:val="HideTWBExt"/>
        </w:rPr>
        <w:t>&lt;/DocAmend&gt;</w:t>
      </w:r>
    </w:p>
    <w:p w14:paraId="5573908E" w14:textId="77777777" w:rsidR="0060658B" w:rsidRPr="008C0310" w:rsidRDefault="0060658B" w:rsidP="0060658B">
      <w:pPr>
        <w:pStyle w:val="NormalBold"/>
      </w:pPr>
      <w:r w:rsidRPr="008C0310">
        <w:rPr>
          <w:rStyle w:val="HideTWBExt"/>
        </w:rPr>
        <w:t>&lt;Article&gt;</w:t>
      </w:r>
      <w:r w:rsidRPr="008C0310">
        <w:t>Artikel 1 – Absatz 1 – Nummer 9 – Buchstabe c</w:t>
      </w:r>
      <w:r w:rsidRPr="008C0310">
        <w:rPr>
          <w:rStyle w:val="HideTWBExt"/>
        </w:rPr>
        <w:t>&lt;/Article&gt;</w:t>
      </w:r>
    </w:p>
    <w:p w14:paraId="4D7D71E0" w14:textId="77777777" w:rsidR="0060658B" w:rsidRPr="008C0310" w:rsidRDefault="0060658B" w:rsidP="0060658B">
      <w:r w:rsidRPr="008C0310">
        <w:rPr>
          <w:rStyle w:val="HideTWBExt"/>
        </w:rPr>
        <w:t>&lt;DocAmend2&gt;</w:t>
      </w:r>
      <w:r w:rsidRPr="008C0310">
        <w:t>Verordnung (EU) Nr. 575/2013</w:t>
      </w:r>
      <w:r w:rsidRPr="008C0310">
        <w:rPr>
          <w:rStyle w:val="HideTWBExt"/>
        </w:rPr>
        <w:t>&lt;/DocAmend2&gt;</w:t>
      </w:r>
    </w:p>
    <w:p w14:paraId="6086737E" w14:textId="77777777" w:rsidR="0060658B" w:rsidRPr="008C0310" w:rsidRDefault="0060658B" w:rsidP="0060658B">
      <w:r w:rsidRPr="008C0310">
        <w:rPr>
          <w:rStyle w:val="HideTWBExt"/>
        </w:rPr>
        <w:t>&lt;Article2&gt;</w:t>
      </w:r>
      <w:r w:rsidRPr="008C0310">
        <w:t>Artikel 259 – Absätze 1a und 1b</w:t>
      </w:r>
      <w:r w:rsidRPr="008C031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58B" w:rsidRPr="008C0310" w14:paraId="06DE7BF3" w14:textId="77777777" w:rsidTr="00D550E0">
        <w:trPr>
          <w:trHeight w:hRule="exact" w:val="240"/>
          <w:jc w:val="center"/>
        </w:trPr>
        <w:tc>
          <w:tcPr>
            <w:tcW w:w="9752" w:type="dxa"/>
            <w:gridSpan w:val="2"/>
            <w:tcBorders>
              <w:top w:val="nil"/>
              <w:left w:val="nil"/>
              <w:bottom w:val="nil"/>
              <w:right w:val="nil"/>
            </w:tcBorders>
          </w:tcPr>
          <w:p w14:paraId="21098FCD" w14:textId="77777777" w:rsidR="0060658B" w:rsidRPr="008C0310" w:rsidRDefault="0060658B" w:rsidP="00D550E0"/>
        </w:tc>
      </w:tr>
      <w:tr w:rsidR="0060658B" w:rsidRPr="008C0310" w14:paraId="55592CD1" w14:textId="77777777" w:rsidTr="00D550E0">
        <w:trPr>
          <w:trHeight w:val="240"/>
          <w:jc w:val="center"/>
        </w:trPr>
        <w:tc>
          <w:tcPr>
            <w:tcW w:w="4876" w:type="dxa"/>
            <w:tcBorders>
              <w:top w:val="nil"/>
              <w:left w:val="nil"/>
              <w:bottom w:val="nil"/>
              <w:right w:val="nil"/>
            </w:tcBorders>
          </w:tcPr>
          <w:p w14:paraId="2045CFE7" w14:textId="77777777" w:rsidR="0060658B" w:rsidRPr="008C0310" w:rsidRDefault="0060658B" w:rsidP="00D550E0">
            <w:pPr>
              <w:pStyle w:val="AmColumnHeading"/>
            </w:pPr>
            <w:r w:rsidRPr="008C0310">
              <w:t>Vorschlag der Kommission</w:t>
            </w:r>
          </w:p>
        </w:tc>
        <w:tc>
          <w:tcPr>
            <w:tcW w:w="4876" w:type="dxa"/>
            <w:tcBorders>
              <w:top w:val="nil"/>
              <w:left w:val="nil"/>
              <w:bottom w:val="nil"/>
              <w:right w:val="nil"/>
            </w:tcBorders>
          </w:tcPr>
          <w:p w14:paraId="3145945B" w14:textId="77777777" w:rsidR="0060658B" w:rsidRPr="008C0310" w:rsidRDefault="0060658B" w:rsidP="00D550E0">
            <w:pPr>
              <w:pStyle w:val="AmColumnHeading"/>
            </w:pPr>
            <w:r w:rsidRPr="008C0310">
              <w:t>Geänderter Text</w:t>
            </w:r>
          </w:p>
        </w:tc>
      </w:tr>
      <w:tr w:rsidR="0060658B" w:rsidRPr="008C0310" w14:paraId="0D4D39C1" w14:textId="77777777" w:rsidTr="00D550E0">
        <w:trPr>
          <w:jc w:val="center"/>
        </w:trPr>
        <w:tc>
          <w:tcPr>
            <w:tcW w:w="4876" w:type="dxa"/>
            <w:tcBorders>
              <w:top w:val="nil"/>
              <w:left w:val="nil"/>
              <w:bottom w:val="nil"/>
              <w:right w:val="nil"/>
            </w:tcBorders>
          </w:tcPr>
          <w:p w14:paraId="59192BE2" w14:textId="77777777" w:rsidR="0060658B" w:rsidRPr="008C0310" w:rsidRDefault="0060658B" w:rsidP="00D550E0">
            <w:pPr>
              <w:pStyle w:val="Normal6a"/>
            </w:pPr>
            <w:r w:rsidRPr="008C0310">
              <w:rPr>
                <w:b/>
                <w:i/>
              </w:rPr>
              <w:t>c)</w:t>
            </w:r>
            <w:r w:rsidRPr="008C0310">
              <w:tab/>
            </w:r>
            <w:r w:rsidRPr="008C0310">
              <w:rPr>
                <w:b/>
                <w:i/>
              </w:rPr>
              <w:t>Die folgenden Absätze 1a und 1b werden eingefügt:</w:t>
            </w:r>
          </w:p>
        </w:tc>
        <w:tc>
          <w:tcPr>
            <w:tcW w:w="4876" w:type="dxa"/>
            <w:tcBorders>
              <w:top w:val="nil"/>
              <w:left w:val="nil"/>
              <w:bottom w:val="nil"/>
              <w:right w:val="nil"/>
            </w:tcBorders>
          </w:tcPr>
          <w:p w14:paraId="35B574C3" w14:textId="77777777" w:rsidR="0060658B" w:rsidRPr="008C0310" w:rsidRDefault="0060658B" w:rsidP="00D550E0">
            <w:pPr>
              <w:pStyle w:val="Normal6a"/>
            </w:pPr>
            <w:r w:rsidRPr="008C0310">
              <w:rPr>
                <w:b/>
                <w:i/>
              </w:rPr>
              <w:t>entfällt</w:t>
            </w:r>
          </w:p>
        </w:tc>
      </w:tr>
      <w:tr w:rsidR="0060658B" w:rsidRPr="008C0310" w14:paraId="2C0A1550" w14:textId="77777777" w:rsidTr="00D550E0">
        <w:trPr>
          <w:jc w:val="center"/>
        </w:trPr>
        <w:tc>
          <w:tcPr>
            <w:tcW w:w="4876" w:type="dxa"/>
            <w:tcBorders>
              <w:top w:val="nil"/>
              <w:left w:val="nil"/>
              <w:bottom w:val="nil"/>
              <w:right w:val="nil"/>
            </w:tcBorders>
          </w:tcPr>
          <w:p w14:paraId="66AD5D94" w14:textId="77777777" w:rsidR="0060658B" w:rsidRPr="008C0310" w:rsidRDefault="0060658B" w:rsidP="00D550E0">
            <w:pPr>
              <w:pStyle w:val="Normal6a"/>
            </w:pPr>
            <w:r w:rsidRPr="008C0310">
              <w:rPr>
                <w:b/>
                <w:i/>
              </w:rPr>
              <w:t>„(1a) Für den gemäß Absatz 1 berechneten risikogewichteten Risikopositionsbetrag für eine vorrangige Verbriefungsposition gilt eine Untergrenze, die wie folgt berechnet wird:</w:t>
            </w:r>
          </w:p>
        </w:tc>
        <w:tc>
          <w:tcPr>
            <w:tcW w:w="4876" w:type="dxa"/>
            <w:tcBorders>
              <w:top w:val="nil"/>
              <w:left w:val="nil"/>
              <w:bottom w:val="nil"/>
              <w:right w:val="nil"/>
            </w:tcBorders>
          </w:tcPr>
          <w:p w14:paraId="23EBE703" w14:textId="77777777" w:rsidR="0060658B" w:rsidRPr="008C0310" w:rsidRDefault="0060658B" w:rsidP="00D550E0">
            <w:pPr>
              <w:pStyle w:val="Normal6a"/>
            </w:pPr>
          </w:p>
        </w:tc>
      </w:tr>
      <w:tr w:rsidR="0060658B" w:rsidRPr="008C0310" w14:paraId="7B838591" w14:textId="77777777" w:rsidTr="00D550E0">
        <w:trPr>
          <w:jc w:val="center"/>
        </w:trPr>
        <w:tc>
          <w:tcPr>
            <w:tcW w:w="4876" w:type="dxa"/>
            <w:tcBorders>
              <w:top w:val="nil"/>
              <w:left w:val="nil"/>
              <w:bottom w:val="nil"/>
              <w:right w:val="nil"/>
            </w:tcBorders>
          </w:tcPr>
          <w:p w14:paraId="19E072E2" w14:textId="77777777" w:rsidR="0060658B" w:rsidRPr="008C0310" w:rsidRDefault="0060658B" w:rsidP="00D550E0">
            <w:pPr>
              <w:pStyle w:val="Normal6a"/>
            </w:pPr>
            <w:r w:rsidRPr="008C0310">
              <w:rPr>
                <w:b/>
                <w:i/>
              </w:rPr>
              <w:t>Untergrenze = max (12 %; 15 % *K</w:t>
            </w:r>
            <w:r w:rsidRPr="008C0310">
              <w:rPr>
                <w:b/>
                <w:i/>
                <w:vertAlign w:val="subscript"/>
              </w:rPr>
              <w:t>IRB</w:t>
            </w:r>
            <w:r w:rsidRPr="008C0310">
              <w:rPr>
                <w:b/>
                <w:i/>
              </w:rPr>
              <w:t>*12,5)</w:t>
            </w:r>
          </w:p>
        </w:tc>
        <w:tc>
          <w:tcPr>
            <w:tcW w:w="4876" w:type="dxa"/>
            <w:tcBorders>
              <w:top w:val="nil"/>
              <w:left w:val="nil"/>
              <w:bottom w:val="nil"/>
              <w:right w:val="nil"/>
            </w:tcBorders>
          </w:tcPr>
          <w:p w14:paraId="52A41341" w14:textId="77777777" w:rsidR="0060658B" w:rsidRPr="008C0310" w:rsidRDefault="0060658B" w:rsidP="00D550E0">
            <w:pPr>
              <w:pStyle w:val="Normal6a"/>
            </w:pPr>
          </w:p>
        </w:tc>
      </w:tr>
      <w:tr w:rsidR="0060658B" w:rsidRPr="008C0310" w14:paraId="5D79F713" w14:textId="77777777" w:rsidTr="00D550E0">
        <w:trPr>
          <w:jc w:val="center"/>
        </w:trPr>
        <w:tc>
          <w:tcPr>
            <w:tcW w:w="4876" w:type="dxa"/>
            <w:tcBorders>
              <w:top w:val="nil"/>
              <w:left w:val="nil"/>
              <w:bottom w:val="nil"/>
              <w:right w:val="nil"/>
            </w:tcBorders>
          </w:tcPr>
          <w:p w14:paraId="7FA80D86" w14:textId="77777777" w:rsidR="0060658B" w:rsidRPr="008C0310" w:rsidRDefault="0060658B" w:rsidP="00D550E0">
            <w:pPr>
              <w:pStyle w:val="Normal6a"/>
            </w:pPr>
            <w:r w:rsidRPr="008C0310">
              <w:rPr>
                <w:b/>
                <w:i/>
              </w:rPr>
              <w:t>(1b) Für den gemäß Absatz 1 berechneten risikogewichteten Positionsbetrag für eine vorrangige Verbriefungsposition, die die in Artikel 243 Absatz 4 genannten Kriterien erfüllt, gilt eine Untergrenze, die wie folgt berechnet wird:</w:t>
            </w:r>
          </w:p>
        </w:tc>
        <w:tc>
          <w:tcPr>
            <w:tcW w:w="4876" w:type="dxa"/>
            <w:tcBorders>
              <w:top w:val="nil"/>
              <w:left w:val="nil"/>
              <w:bottom w:val="nil"/>
              <w:right w:val="nil"/>
            </w:tcBorders>
          </w:tcPr>
          <w:p w14:paraId="6D1BC5A3" w14:textId="77777777" w:rsidR="0060658B" w:rsidRPr="008C0310" w:rsidRDefault="0060658B" w:rsidP="00D550E0">
            <w:pPr>
              <w:pStyle w:val="Normal6a"/>
            </w:pPr>
          </w:p>
        </w:tc>
      </w:tr>
      <w:tr w:rsidR="0060658B" w:rsidRPr="008C0310" w14:paraId="599381B5" w14:textId="77777777" w:rsidTr="00D550E0">
        <w:trPr>
          <w:jc w:val="center"/>
        </w:trPr>
        <w:tc>
          <w:tcPr>
            <w:tcW w:w="4876" w:type="dxa"/>
            <w:tcBorders>
              <w:top w:val="nil"/>
              <w:left w:val="nil"/>
              <w:bottom w:val="nil"/>
              <w:right w:val="nil"/>
            </w:tcBorders>
          </w:tcPr>
          <w:p w14:paraId="2B086D4B" w14:textId="77777777" w:rsidR="0060658B" w:rsidRPr="008C0310" w:rsidRDefault="0060658B" w:rsidP="00D550E0">
            <w:pPr>
              <w:pStyle w:val="Normal6a"/>
            </w:pPr>
            <w:r w:rsidRPr="008C0310">
              <w:rPr>
                <w:b/>
                <w:i/>
              </w:rPr>
              <w:t>Untergrenze = max (10 %; 15 % * K</w:t>
            </w:r>
            <w:r w:rsidRPr="008C0310">
              <w:rPr>
                <w:b/>
                <w:i/>
                <w:vertAlign w:val="subscript"/>
              </w:rPr>
              <w:t>IRB</w:t>
            </w:r>
            <w:r w:rsidRPr="008C0310">
              <w:rPr>
                <w:b/>
                <w:i/>
              </w:rPr>
              <w:t>*12,5).“;</w:t>
            </w:r>
          </w:p>
        </w:tc>
        <w:tc>
          <w:tcPr>
            <w:tcW w:w="4876" w:type="dxa"/>
            <w:tcBorders>
              <w:top w:val="nil"/>
              <w:left w:val="nil"/>
              <w:bottom w:val="nil"/>
              <w:right w:val="nil"/>
            </w:tcBorders>
          </w:tcPr>
          <w:p w14:paraId="7D55A478" w14:textId="77777777" w:rsidR="0060658B" w:rsidRPr="008C0310" w:rsidRDefault="0060658B" w:rsidP="00D550E0">
            <w:pPr>
              <w:pStyle w:val="Normal6a"/>
            </w:pPr>
          </w:p>
        </w:tc>
      </w:tr>
    </w:tbl>
    <w:p w14:paraId="0AE3EF2C" w14:textId="77777777" w:rsidR="0060658B" w:rsidRPr="008C0310" w:rsidRDefault="0060658B" w:rsidP="0060658B">
      <w:pPr>
        <w:pStyle w:val="AmOrLang"/>
      </w:pPr>
      <w:r w:rsidRPr="008C0310">
        <w:t xml:space="preserve">Or. </w:t>
      </w:r>
      <w:r w:rsidRPr="008C0310">
        <w:rPr>
          <w:rStyle w:val="HideTWBExt"/>
        </w:rPr>
        <w:t>&lt;Original&gt;</w:t>
      </w:r>
      <w:r w:rsidRPr="008C0310">
        <w:rPr>
          <w:rStyle w:val="HideTWBInt"/>
        </w:rPr>
        <w:t>{EN}</w:t>
      </w:r>
      <w:r w:rsidRPr="008C0310">
        <w:t>en</w:t>
      </w:r>
      <w:r w:rsidRPr="008C0310">
        <w:rPr>
          <w:rStyle w:val="HideTWBExt"/>
        </w:rPr>
        <w:t>&lt;/Original&gt;</w:t>
      </w:r>
    </w:p>
    <w:p w14:paraId="655B2C78" w14:textId="77777777" w:rsidR="0060658B" w:rsidRPr="008C0310" w:rsidRDefault="0060658B" w:rsidP="0060658B">
      <w:pPr>
        <w:pStyle w:val="AmJustTitle"/>
      </w:pPr>
      <w:r w:rsidRPr="008C0310">
        <w:rPr>
          <w:rStyle w:val="HideTWBExt"/>
        </w:rPr>
        <w:t>&lt;TitreJust&gt;</w:t>
      </w:r>
      <w:r w:rsidRPr="008C0310">
        <w:t>Begründung</w:t>
      </w:r>
      <w:r w:rsidRPr="008C0310">
        <w:rPr>
          <w:rStyle w:val="HideTWBExt"/>
        </w:rPr>
        <w:t>&lt;/TitreJust&gt;</w:t>
      </w:r>
    </w:p>
    <w:p w14:paraId="75C5EE5A" w14:textId="77777777" w:rsidR="0060658B" w:rsidRPr="008C0310" w:rsidRDefault="0060658B" w:rsidP="0060658B">
      <w:pPr>
        <w:pStyle w:val="AmJustText"/>
      </w:pPr>
      <w:r w:rsidRPr="008C0310">
        <w:t>Die Risikogewichtungsuntergrenzen bleiben einfach, transparent und verhältnismäßig, um die Risikosensitivität zu wahren und eine übermäßige Komplexität zu vermeiden.</w:t>
      </w:r>
    </w:p>
    <w:p w14:paraId="4555EF14" w14:textId="77777777" w:rsidR="0060658B" w:rsidRPr="008C0310" w:rsidRDefault="0060658B" w:rsidP="0060658B">
      <w:r w:rsidRPr="008C0310">
        <w:rPr>
          <w:rStyle w:val="HideTWBExt"/>
        </w:rPr>
        <w:t>&lt;/Amend&gt;</w:t>
      </w:r>
    </w:p>
    <w:p w14:paraId="05BBE47F" w14:textId="77777777" w:rsidR="0060658B" w:rsidRPr="008C0310" w:rsidRDefault="0060658B" w:rsidP="0060658B">
      <w:pPr>
        <w:pStyle w:val="AmNumberTabs"/>
      </w:pPr>
      <w:r w:rsidRPr="008C0310">
        <w:rPr>
          <w:rStyle w:val="HideTWBExt"/>
        </w:rPr>
        <w:t>&lt;Amend&gt;</w:t>
      </w:r>
      <w:r w:rsidRPr="008C0310">
        <w:t>Änderungsantrag</w:t>
      </w:r>
      <w:r w:rsidRPr="008C0310">
        <w:tab/>
      </w:r>
      <w:r w:rsidRPr="008C0310">
        <w:tab/>
      </w:r>
      <w:r w:rsidRPr="008C0310">
        <w:rPr>
          <w:rStyle w:val="HideTWBExt"/>
        </w:rPr>
        <w:t>&lt;NumAm&gt;</w:t>
      </w:r>
      <w:r w:rsidRPr="008C0310">
        <w:t>194</w:t>
      </w:r>
      <w:r w:rsidRPr="008C0310">
        <w:rPr>
          <w:rStyle w:val="HideTWBExt"/>
        </w:rPr>
        <w:t>&lt;/NumAm&gt;</w:t>
      </w:r>
    </w:p>
    <w:p w14:paraId="143989D9" w14:textId="77777777" w:rsidR="0060658B" w:rsidRPr="008C0310" w:rsidRDefault="0060658B" w:rsidP="0060658B">
      <w:pPr>
        <w:pStyle w:val="NormalBold"/>
      </w:pPr>
      <w:r w:rsidRPr="008C0310">
        <w:rPr>
          <w:rStyle w:val="HideTWBExt"/>
          <w:b w:val="0"/>
        </w:rPr>
        <w:t>&lt;RepeatBlock-By&gt;&lt;Members&gt;</w:t>
      </w:r>
      <w:r w:rsidRPr="008C0310">
        <w:t>Eero Heinäluoma, Nikos Papandreou, Jonás Fernández, René Repasi</w:t>
      </w:r>
      <w:r w:rsidRPr="008C0310">
        <w:rPr>
          <w:rStyle w:val="HideTWBExt"/>
          <w:b w:val="0"/>
        </w:rPr>
        <w:t>&lt;/Members&gt;</w:t>
      </w:r>
    </w:p>
    <w:p w14:paraId="7E69F5A9" w14:textId="77777777" w:rsidR="0060658B" w:rsidRPr="008C0310" w:rsidRDefault="0060658B" w:rsidP="0060658B">
      <w:pPr>
        <w:pStyle w:val="NormalBold"/>
      </w:pPr>
      <w:r w:rsidRPr="008C0310">
        <w:rPr>
          <w:rStyle w:val="HideTWBExt"/>
          <w:b w:val="0"/>
        </w:rPr>
        <w:t>&lt;/RepeatBlock-By&gt;</w:t>
      </w:r>
    </w:p>
    <w:p w14:paraId="42025E90" w14:textId="77777777" w:rsidR="0060658B" w:rsidRPr="008C0310" w:rsidRDefault="0060658B" w:rsidP="0060658B">
      <w:pPr>
        <w:pStyle w:val="NormalBold"/>
      </w:pPr>
      <w:r w:rsidRPr="008C0310">
        <w:rPr>
          <w:rStyle w:val="HideTWBExt"/>
        </w:rPr>
        <w:t>&lt;DocAmend&gt;</w:t>
      </w:r>
      <w:r w:rsidRPr="008C0310">
        <w:t>Vorschlag für eine Verordnung</w:t>
      </w:r>
      <w:r w:rsidRPr="008C0310">
        <w:rPr>
          <w:rStyle w:val="HideTWBExt"/>
        </w:rPr>
        <w:t>&lt;/DocAmend&gt;</w:t>
      </w:r>
    </w:p>
    <w:p w14:paraId="6FF2920D" w14:textId="77777777" w:rsidR="0060658B" w:rsidRPr="008C0310" w:rsidRDefault="0060658B" w:rsidP="0060658B">
      <w:pPr>
        <w:pStyle w:val="NormalBold"/>
      </w:pPr>
      <w:r w:rsidRPr="008C0310">
        <w:rPr>
          <w:rStyle w:val="HideTWBExt"/>
        </w:rPr>
        <w:t>&lt;Article&gt;</w:t>
      </w:r>
      <w:r w:rsidRPr="008C0310">
        <w:t>Artikel 1 – Absatz 1 – Nummer 9 – Buchstabe c</w:t>
      </w:r>
      <w:r w:rsidRPr="008C0310">
        <w:rPr>
          <w:rStyle w:val="HideTWBExt"/>
        </w:rPr>
        <w:t>&lt;/Article&gt;</w:t>
      </w:r>
    </w:p>
    <w:p w14:paraId="47D9F176" w14:textId="77777777" w:rsidR="0060658B" w:rsidRPr="008C0310" w:rsidRDefault="0060658B" w:rsidP="0060658B">
      <w:r w:rsidRPr="008C0310">
        <w:rPr>
          <w:rStyle w:val="HideTWBExt"/>
        </w:rPr>
        <w:t>&lt;DocAmend2&gt;</w:t>
      </w:r>
      <w:r w:rsidRPr="008C0310">
        <w:t>Verordnung (EU) Nr. 575/2013</w:t>
      </w:r>
      <w:r w:rsidRPr="008C0310">
        <w:rPr>
          <w:rStyle w:val="HideTWBExt"/>
        </w:rPr>
        <w:t>&lt;/DocAmend2&gt;</w:t>
      </w:r>
    </w:p>
    <w:p w14:paraId="0F1115B6" w14:textId="77777777" w:rsidR="0060658B" w:rsidRPr="008C0310" w:rsidRDefault="0060658B" w:rsidP="0060658B">
      <w:r w:rsidRPr="008C0310">
        <w:rPr>
          <w:rStyle w:val="HideTWBExt"/>
        </w:rPr>
        <w:t>&lt;Article2&gt;</w:t>
      </w:r>
      <w:r w:rsidRPr="008C0310">
        <w:t>Artikel 259 – Absätze 1a und 1b</w:t>
      </w:r>
      <w:r w:rsidRPr="008C031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58B" w:rsidRPr="008C0310" w14:paraId="025038FE" w14:textId="77777777" w:rsidTr="00D550E0">
        <w:trPr>
          <w:trHeight w:hRule="exact" w:val="240"/>
          <w:jc w:val="center"/>
        </w:trPr>
        <w:tc>
          <w:tcPr>
            <w:tcW w:w="9752" w:type="dxa"/>
            <w:gridSpan w:val="2"/>
            <w:tcBorders>
              <w:top w:val="nil"/>
              <w:left w:val="nil"/>
              <w:bottom w:val="nil"/>
              <w:right w:val="nil"/>
            </w:tcBorders>
          </w:tcPr>
          <w:p w14:paraId="1D7A926E" w14:textId="77777777" w:rsidR="0060658B" w:rsidRPr="008C0310" w:rsidRDefault="0060658B" w:rsidP="00D550E0"/>
        </w:tc>
      </w:tr>
      <w:tr w:rsidR="0060658B" w:rsidRPr="008C0310" w14:paraId="12241094" w14:textId="77777777" w:rsidTr="00D550E0">
        <w:trPr>
          <w:trHeight w:val="240"/>
          <w:jc w:val="center"/>
        </w:trPr>
        <w:tc>
          <w:tcPr>
            <w:tcW w:w="4876" w:type="dxa"/>
            <w:tcBorders>
              <w:top w:val="nil"/>
              <w:left w:val="nil"/>
              <w:bottom w:val="nil"/>
              <w:right w:val="nil"/>
            </w:tcBorders>
          </w:tcPr>
          <w:p w14:paraId="5AA71022" w14:textId="77777777" w:rsidR="0060658B" w:rsidRPr="008C0310" w:rsidRDefault="0060658B" w:rsidP="00D550E0">
            <w:pPr>
              <w:pStyle w:val="AmColumnHeading"/>
            </w:pPr>
            <w:r w:rsidRPr="008C0310">
              <w:t>Vorschlag der Kommission</w:t>
            </w:r>
          </w:p>
        </w:tc>
        <w:tc>
          <w:tcPr>
            <w:tcW w:w="4876" w:type="dxa"/>
            <w:tcBorders>
              <w:top w:val="nil"/>
              <w:left w:val="nil"/>
              <w:bottom w:val="nil"/>
              <w:right w:val="nil"/>
            </w:tcBorders>
          </w:tcPr>
          <w:p w14:paraId="5622DA78" w14:textId="77777777" w:rsidR="0060658B" w:rsidRPr="008C0310" w:rsidRDefault="0060658B" w:rsidP="00D550E0">
            <w:pPr>
              <w:pStyle w:val="AmColumnHeading"/>
            </w:pPr>
            <w:r w:rsidRPr="008C0310">
              <w:t>Geänderter Text</w:t>
            </w:r>
          </w:p>
        </w:tc>
      </w:tr>
      <w:tr w:rsidR="0060658B" w:rsidRPr="008C0310" w14:paraId="3D8B5182" w14:textId="77777777" w:rsidTr="00D550E0">
        <w:trPr>
          <w:jc w:val="center"/>
        </w:trPr>
        <w:tc>
          <w:tcPr>
            <w:tcW w:w="4876" w:type="dxa"/>
            <w:tcBorders>
              <w:top w:val="nil"/>
              <w:left w:val="nil"/>
              <w:bottom w:val="nil"/>
              <w:right w:val="nil"/>
            </w:tcBorders>
          </w:tcPr>
          <w:p w14:paraId="0C9CAF39" w14:textId="77777777" w:rsidR="0060658B" w:rsidRPr="008C0310" w:rsidRDefault="0060658B" w:rsidP="00D550E0">
            <w:pPr>
              <w:pStyle w:val="Normal6a"/>
            </w:pPr>
            <w:r w:rsidRPr="008C0310">
              <w:rPr>
                <w:b/>
                <w:i/>
              </w:rPr>
              <w:t>c)</w:t>
            </w:r>
            <w:r w:rsidRPr="008C0310">
              <w:tab/>
            </w:r>
            <w:r w:rsidRPr="008C0310">
              <w:rPr>
                <w:b/>
                <w:i/>
              </w:rPr>
              <w:t>Die folgenden Absätze 1a und 1b werden eingefügt:</w:t>
            </w:r>
          </w:p>
        </w:tc>
        <w:tc>
          <w:tcPr>
            <w:tcW w:w="4876" w:type="dxa"/>
            <w:tcBorders>
              <w:top w:val="nil"/>
              <w:left w:val="nil"/>
              <w:bottom w:val="nil"/>
              <w:right w:val="nil"/>
            </w:tcBorders>
          </w:tcPr>
          <w:p w14:paraId="71FACCAF" w14:textId="77777777" w:rsidR="0060658B" w:rsidRPr="008C0310" w:rsidRDefault="0060658B" w:rsidP="00D550E0">
            <w:pPr>
              <w:pStyle w:val="Normal6a"/>
            </w:pPr>
            <w:r w:rsidRPr="008C0310">
              <w:rPr>
                <w:b/>
                <w:i/>
              </w:rPr>
              <w:t>entfällt</w:t>
            </w:r>
          </w:p>
        </w:tc>
      </w:tr>
      <w:tr w:rsidR="0060658B" w:rsidRPr="008C0310" w14:paraId="0C7D58B7" w14:textId="77777777" w:rsidTr="00D550E0">
        <w:trPr>
          <w:jc w:val="center"/>
        </w:trPr>
        <w:tc>
          <w:tcPr>
            <w:tcW w:w="4876" w:type="dxa"/>
            <w:tcBorders>
              <w:top w:val="nil"/>
              <w:left w:val="nil"/>
              <w:bottom w:val="nil"/>
              <w:right w:val="nil"/>
            </w:tcBorders>
          </w:tcPr>
          <w:p w14:paraId="24C2AC7D" w14:textId="77777777" w:rsidR="0060658B" w:rsidRPr="008C0310" w:rsidRDefault="0060658B" w:rsidP="00D550E0">
            <w:pPr>
              <w:pStyle w:val="Normal6a"/>
            </w:pPr>
            <w:r w:rsidRPr="008C0310">
              <w:rPr>
                <w:b/>
                <w:i/>
              </w:rPr>
              <w:t>„(1a) Für den gemäß Absatz 1 berechneten risikogewichteten Risikopositionsbetrag für eine vorrangige Verbriefungsposition gilt eine Untergrenze, die wie folgt berechnet wird:</w:t>
            </w:r>
          </w:p>
        </w:tc>
        <w:tc>
          <w:tcPr>
            <w:tcW w:w="4876" w:type="dxa"/>
            <w:tcBorders>
              <w:top w:val="nil"/>
              <w:left w:val="nil"/>
              <w:bottom w:val="nil"/>
              <w:right w:val="nil"/>
            </w:tcBorders>
          </w:tcPr>
          <w:p w14:paraId="5B5FFD18" w14:textId="77777777" w:rsidR="0060658B" w:rsidRPr="008C0310" w:rsidRDefault="0060658B" w:rsidP="00D550E0">
            <w:pPr>
              <w:pStyle w:val="Normal6a"/>
            </w:pPr>
          </w:p>
        </w:tc>
      </w:tr>
      <w:tr w:rsidR="0060658B" w:rsidRPr="008C0310" w14:paraId="31B0D5B0" w14:textId="77777777" w:rsidTr="00D550E0">
        <w:trPr>
          <w:jc w:val="center"/>
        </w:trPr>
        <w:tc>
          <w:tcPr>
            <w:tcW w:w="4876" w:type="dxa"/>
            <w:tcBorders>
              <w:top w:val="nil"/>
              <w:left w:val="nil"/>
              <w:bottom w:val="nil"/>
              <w:right w:val="nil"/>
            </w:tcBorders>
          </w:tcPr>
          <w:p w14:paraId="3FC11389" w14:textId="77777777" w:rsidR="0060658B" w:rsidRPr="008C0310" w:rsidRDefault="0060658B" w:rsidP="00D550E0">
            <w:pPr>
              <w:pStyle w:val="Normal6a"/>
            </w:pPr>
            <w:r w:rsidRPr="008C0310">
              <w:rPr>
                <w:b/>
                <w:i/>
              </w:rPr>
              <w:t>Untergrenze = max (12 %; 15 % *K</w:t>
            </w:r>
            <w:r w:rsidRPr="008C0310">
              <w:rPr>
                <w:b/>
                <w:i/>
                <w:vertAlign w:val="subscript"/>
              </w:rPr>
              <w:t>IRB</w:t>
            </w:r>
            <w:r w:rsidRPr="008C0310">
              <w:rPr>
                <w:b/>
                <w:i/>
              </w:rPr>
              <w:t>*12,5)</w:t>
            </w:r>
          </w:p>
        </w:tc>
        <w:tc>
          <w:tcPr>
            <w:tcW w:w="4876" w:type="dxa"/>
            <w:tcBorders>
              <w:top w:val="nil"/>
              <w:left w:val="nil"/>
              <w:bottom w:val="nil"/>
              <w:right w:val="nil"/>
            </w:tcBorders>
          </w:tcPr>
          <w:p w14:paraId="6D174B4E" w14:textId="77777777" w:rsidR="0060658B" w:rsidRPr="008C0310" w:rsidRDefault="0060658B" w:rsidP="00D550E0">
            <w:pPr>
              <w:pStyle w:val="Normal6a"/>
            </w:pPr>
          </w:p>
        </w:tc>
      </w:tr>
      <w:tr w:rsidR="0060658B" w:rsidRPr="008C0310" w14:paraId="5B38771F" w14:textId="77777777" w:rsidTr="00D550E0">
        <w:trPr>
          <w:jc w:val="center"/>
        </w:trPr>
        <w:tc>
          <w:tcPr>
            <w:tcW w:w="4876" w:type="dxa"/>
            <w:tcBorders>
              <w:top w:val="nil"/>
              <w:left w:val="nil"/>
              <w:bottom w:val="nil"/>
              <w:right w:val="nil"/>
            </w:tcBorders>
          </w:tcPr>
          <w:p w14:paraId="68029F92" w14:textId="77777777" w:rsidR="0060658B" w:rsidRPr="008C0310" w:rsidRDefault="0060658B" w:rsidP="00D550E0">
            <w:pPr>
              <w:pStyle w:val="Normal6a"/>
            </w:pPr>
            <w:r w:rsidRPr="008C0310">
              <w:rPr>
                <w:b/>
                <w:i/>
              </w:rPr>
              <w:t>(1b) Für den gemäß Absatz 1 berechneten risikogewichteten Positionsbetrag für eine vorrangige Verbriefungsposition, die die in Artikel 243 Absatz 4 genannten Kriterien erfüllt, gilt eine Untergrenze, die wie folgt berechnet wird:</w:t>
            </w:r>
          </w:p>
        </w:tc>
        <w:tc>
          <w:tcPr>
            <w:tcW w:w="4876" w:type="dxa"/>
            <w:tcBorders>
              <w:top w:val="nil"/>
              <w:left w:val="nil"/>
              <w:bottom w:val="nil"/>
              <w:right w:val="nil"/>
            </w:tcBorders>
          </w:tcPr>
          <w:p w14:paraId="47B08DB0" w14:textId="77777777" w:rsidR="0060658B" w:rsidRPr="008C0310" w:rsidRDefault="0060658B" w:rsidP="00D550E0">
            <w:pPr>
              <w:pStyle w:val="Normal6a"/>
            </w:pPr>
          </w:p>
        </w:tc>
      </w:tr>
      <w:tr w:rsidR="0060658B" w:rsidRPr="008C0310" w14:paraId="65421D3F" w14:textId="77777777" w:rsidTr="00D550E0">
        <w:trPr>
          <w:jc w:val="center"/>
        </w:trPr>
        <w:tc>
          <w:tcPr>
            <w:tcW w:w="4876" w:type="dxa"/>
            <w:tcBorders>
              <w:top w:val="nil"/>
              <w:left w:val="nil"/>
              <w:bottom w:val="nil"/>
              <w:right w:val="nil"/>
            </w:tcBorders>
          </w:tcPr>
          <w:p w14:paraId="203EC677" w14:textId="77777777" w:rsidR="0060658B" w:rsidRPr="008C0310" w:rsidRDefault="0060658B" w:rsidP="00D550E0">
            <w:pPr>
              <w:pStyle w:val="Normal6a"/>
            </w:pPr>
            <w:r w:rsidRPr="008C0310">
              <w:rPr>
                <w:b/>
                <w:i/>
              </w:rPr>
              <w:t>Untergrenze = max (10 %; 15 % * K</w:t>
            </w:r>
            <w:r w:rsidRPr="008C0310">
              <w:rPr>
                <w:b/>
                <w:i/>
                <w:vertAlign w:val="subscript"/>
              </w:rPr>
              <w:t>IRB</w:t>
            </w:r>
            <w:r w:rsidRPr="008C0310">
              <w:rPr>
                <w:b/>
                <w:i/>
              </w:rPr>
              <w:t>*12,5).“;</w:t>
            </w:r>
          </w:p>
        </w:tc>
        <w:tc>
          <w:tcPr>
            <w:tcW w:w="4876" w:type="dxa"/>
            <w:tcBorders>
              <w:top w:val="nil"/>
              <w:left w:val="nil"/>
              <w:bottom w:val="nil"/>
              <w:right w:val="nil"/>
            </w:tcBorders>
          </w:tcPr>
          <w:p w14:paraId="235093C8" w14:textId="77777777" w:rsidR="0060658B" w:rsidRPr="008C0310" w:rsidRDefault="0060658B" w:rsidP="00D550E0">
            <w:pPr>
              <w:pStyle w:val="Normal6a"/>
            </w:pPr>
          </w:p>
        </w:tc>
      </w:tr>
    </w:tbl>
    <w:p w14:paraId="3468DF91" w14:textId="77777777" w:rsidR="0060658B" w:rsidRPr="008C0310" w:rsidRDefault="0060658B" w:rsidP="0060658B">
      <w:pPr>
        <w:pStyle w:val="AmOrLang"/>
      </w:pPr>
      <w:r w:rsidRPr="008C0310">
        <w:t xml:space="preserve">Or. </w:t>
      </w:r>
      <w:r w:rsidRPr="008C0310">
        <w:rPr>
          <w:rStyle w:val="HideTWBExt"/>
        </w:rPr>
        <w:t>&lt;Original&gt;</w:t>
      </w:r>
      <w:r w:rsidRPr="008C0310">
        <w:rPr>
          <w:rStyle w:val="HideTWBInt"/>
        </w:rPr>
        <w:t>{EN}</w:t>
      </w:r>
      <w:r w:rsidRPr="008C0310">
        <w:t>en</w:t>
      </w:r>
      <w:r w:rsidRPr="008C0310">
        <w:rPr>
          <w:rStyle w:val="HideTWBExt"/>
        </w:rPr>
        <w:t>&lt;/Original&gt;</w:t>
      </w:r>
    </w:p>
    <w:p w14:paraId="365583CF" w14:textId="77777777" w:rsidR="0060658B" w:rsidRPr="008C0310" w:rsidRDefault="0060658B" w:rsidP="0060658B">
      <w:r w:rsidRPr="008C0310">
        <w:rPr>
          <w:rStyle w:val="HideTWBExt"/>
        </w:rPr>
        <w:t>&lt;/Amend&gt;</w:t>
      </w:r>
    </w:p>
    <w:p w14:paraId="1473F86F" w14:textId="77777777" w:rsidR="0060658B" w:rsidRPr="008C0310" w:rsidRDefault="0060658B" w:rsidP="0060658B">
      <w:pPr>
        <w:pStyle w:val="AmNumberTabs"/>
      </w:pPr>
      <w:r w:rsidRPr="008C0310">
        <w:rPr>
          <w:rStyle w:val="HideTWBExt"/>
        </w:rPr>
        <w:t>&lt;Amend&gt;</w:t>
      </w:r>
      <w:r w:rsidRPr="008C0310">
        <w:t>Änderungsantrag</w:t>
      </w:r>
      <w:r w:rsidRPr="008C0310">
        <w:tab/>
      </w:r>
      <w:r w:rsidRPr="008C0310">
        <w:tab/>
      </w:r>
      <w:r w:rsidRPr="008C0310">
        <w:rPr>
          <w:rStyle w:val="HideTWBExt"/>
        </w:rPr>
        <w:t>&lt;NumAm&gt;</w:t>
      </w:r>
      <w:r w:rsidRPr="008C0310">
        <w:t>195</w:t>
      </w:r>
      <w:r w:rsidRPr="008C0310">
        <w:rPr>
          <w:rStyle w:val="HideTWBExt"/>
        </w:rPr>
        <w:t>&lt;/NumAm&gt;</w:t>
      </w:r>
    </w:p>
    <w:p w14:paraId="400E858D" w14:textId="77777777" w:rsidR="0060658B" w:rsidRPr="008C0310" w:rsidRDefault="0060658B" w:rsidP="0060658B">
      <w:pPr>
        <w:pStyle w:val="NormalBold"/>
      </w:pPr>
      <w:r w:rsidRPr="008C0310">
        <w:rPr>
          <w:rStyle w:val="HideTWBExt"/>
          <w:b w:val="0"/>
        </w:rPr>
        <w:t>&lt;RepeatBlock-By&gt;&lt;Members&gt;</w:t>
      </w:r>
      <w:r w:rsidRPr="008C0310">
        <w:t>Giovanni Crosetto, Mariateresa Vivaldini, Denis Nesci, Francesco Ventola, Marco Squarta</w:t>
      </w:r>
      <w:r w:rsidRPr="008C0310">
        <w:rPr>
          <w:rStyle w:val="HideTWBExt"/>
          <w:b w:val="0"/>
        </w:rPr>
        <w:t>&lt;/Members&gt;</w:t>
      </w:r>
    </w:p>
    <w:p w14:paraId="08265A27" w14:textId="77777777" w:rsidR="0060658B" w:rsidRPr="008C0310" w:rsidRDefault="0060658B" w:rsidP="0060658B">
      <w:pPr>
        <w:pStyle w:val="NormalBold"/>
      </w:pPr>
      <w:r w:rsidRPr="008C0310">
        <w:rPr>
          <w:rStyle w:val="HideTWBExt"/>
          <w:b w:val="0"/>
        </w:rPr>
        <w:t>&lt;/RepeatBlock-By&gt;</w:t>
      </w:r>
    </w:p>
    <w:p w14:paraId="425D3B2C" w14:textId="77777777" w:rsidR="0060658B" w:rsidRPr="008C0310" w:rsidRDefault="0060658B" w:rsidP="0060658B">
      <w:pPr>
        <w:pStyle w:val="NormalBold"/>
      </w:pPr>
      <w:r w:rsidRPr="008C0310">
        <w:rPr>
          <w:rStyle w:val="HideTWBExt"/>
        </w:rPr>
        <w:t>&lt;DocAmend&gt;</w:t>
      </w:r>
      <w:r w:rsidRPr="008C0310">
        <w:t>Vorschlag für eine Verordnung</w:t>
      </w:r>
      <w:r w:rsidRPr="008C0310">
        <w:rPr>
          <w:rStyle w:val="HideTWBExt"/>
        </w:rPr>
        <w:t>&lt;/DocAmend&gt;</w:t>
      </w:r>
    </w:p>
    <w:p w14:paraId="0DB3D8E2" w14:textId="77777777" w:rsidR="0060658B" w:rsidRPr="008C0310" w:rsidRDefault="0060658B" w:rsidP="0060658B">
      <w:pPr>
        <w:pStyle w:val="NormalBold"/>
      </w:pPr>
      <w:r w:rsidRPr="008C0310">
        <w:rPr>
          <w:rStyle w:val="HideTWBExt"/>
        </w:rPr>
        <w:t>&lt;Article&gt;</w:t>
      </w:r>
      <w:r w:rsidRPr="008C0310">
        <w:t>Artikel 1 – Absatz 1 – Nummer 9 – Buchstabe c</w:t>
      </w:r>
      <w:r w:rsidRPr="008C0310">
        <w:rPr>
          <w:rStyle w:val="HideTWBExt"/>
        </w:rPr>
        <w:t>&lt;/Article&gt;</w:t>
      </w:r>
    </w:p>
    <w:p w14:paraId="47941E08" w14:textId="77777777" w:rsidR="0060658B" w:rsidRPr="008C0310" w:rsidRDefault="0060658B" w:rsidP="0060658B">
      <w:r w:rsidRPr="008C0310">
        <w:rPr>
          <w:rStyle w:val="HideTWBExt"/>
        </w:rPr>
        <w:t>&lt;DocAmend2&gt;</w:t>
      </w:r>
      <w:r w:rsidRPr="008C0310">
        <w:t>Verordnung (EU) Nr. 575/2013</w:t>
      </w:r>
      <w:r w:rsidRPr="008C0310">
        <w:rPr>
          <w:rStyle w:val="HideTWBExt"/>
        </w:rPr>
        <w:t>&lt;/DocAmend2&gt;</w:t>
      </w:r>
    </w:p>
    <w:p w14:paraId="18510122" w14:textId="77777777" w:rsidR="0060658B" w:rsidRPr="008C0310" w:rsidRDefault="0060658B" w:rsidP="0060658B">
      <w:r w:rsidRPr="008C0310">
        <w:rPr>
          <w:rStyle w:val="HideTWBExt"/>
        </w:rPr>
        <w:t>&lt;Article2&gt;</w:t>
      </w:r>
      <w:r w:rsidRPr="008C0310">
        <w:t>Artikel 259 – Absatz 1a – Einleitung</w:t>
      </w:r>
      <w:r w:rsidRPr="008C031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58B" w:rsidRPr="008C0310" w14:paraId="3CEA92D9" w14:textId="77777777" w:rsidTr="00D550E0">
        <w:trPr>
          <w:trHeight w:hRule="exact" w:val="240"/>
          <w:jc w:val="center"/>
        </w:trPr>
        <w:tc>
          <w:tcPr>
            <w:tcW w:w="9752" w:type="dxa"/>
            <w:gridSpan w:val="2"/>
            <w:tcBorders>
              <w:top w:val="nil"/>
              <w:left w:val="nil"/>
              <w:bottom w:val="nil"/>
              <w:right w:val="nil"/>
            </w:tcBorders>
          </w:tcPr>
          <w:p w14:paraId="76A5423A" w14:textId="77777777" w:rsidR="0060658B" w:rsidRPr="008C0310" w:rsidRDefault="0060658B" w:rsidP="00D550E0"/>
        </w:tc>
      </w:tr>
      <w:tr w:rsidR="0060658B" w:rsidRPr="008C0310" w14:paraId="0A5B8BC2" w14:textId="77777777" w:rsidTr="00D550E0">
        <w:trPr>
          <w:trHeight w:val="240"/>
          <w:jc w:val="center"/>
        </w:trPr>
        <w:tc>
          <w:tcPr>
            <w:tcW w:w="4876" w:type="dxa"/>
            <w:tcBorders>
              <w:top w:val="nil"/>
              <w:left w:val="nil"/>
              <w:bottom w:val="nil"/>
              <w:right w:val="nil"/>
            </w:tcBorders>
          </w:tcPr>
          <w:p w14:paraId="0E105857" w14:textId="77777777" w:rsidR="0060658B" w:rsidRPr="008C0310" w:rsidRDefault="0060658B" w:rsidP="00D550E0">
            <w:pPr>
              <w:pStyle w:val="AmColumnHeading"/>
            </w:pPr>
            <w:r w:rsidRPr="008C0310">
              <w:t>Vorschlag der Kommission</w:t>
            </w:r>
          </w:p>
        </w:tc>
        <w:tc>
          <w:tcPr>
            <w:tcW w:w="4876" w:type="dxa"/>
            <w:tcBorders>
              <w:top w:val="nil"/>
              <w:left w:val="nil"/>
              <w:bottom w:val="nil"/>
              <w:right w:val="nil"/>
            </w:tcBorders>
          </w:tcPr>
          <w:p w14:paraId="2419BC5A" w14:textId="77777777" w:rsidR="0060658B" w:rsidRPr="008C0310" w:rsidRDefault="0060658B" w:rsidP="00D550E0">
            <w:pPr>
              <w:pStyle w:val="AmColumnHeading"/>
            </w:pPr>
            <w:r w:rsidRPr="008C0310">
              <w:t>Geänderter Text</w:t>
            </w:r>
          </w:p>
        </w:tc>
      </w:tr>
      <w:tr w:rsidR="0060658B" w:rsidRPr="008C0310" w14:paraId="193E32B6" w14:textId="77777777" w:rsidTr="00D550E0">
        <w:trPr>
          <w:jc w:val="center"/>
        </w:trPr>
        <w:tc>
          <w:tcPr>
            <w:tcW w:w="4876" w:type="dxa"/>
            <w:tcBorders>
              <w:top w:val="nil"/>
              <w:left w:val="nil"/>
              <w:bottom w:val="nil"/>
              <w:right w:val="nil"/>
            </w:tcBorders>
          </w:tcPr>
          <w:p w14:paraId="750D5AC1" w14:textId="77777777" w:rsidR="0060658B" w:rsidRPr="008C0310" w:rsidRDefault="0060658B" w:rsidP="00D550E0">
            <w:pPr>
              <w:pStyle w:val="Normal6a"/>
            </w:pPr>
            <w:r w:rsidRPr="008C0310">
              <w:t>(1a)</w:t>
            </w:r>
            <w:r w:rsidRPr="008C0310">
              <w:tab/>
              <w:t>Für den gemäß Absatz 1 berechneten risikogewichteten Risikopositionsbetrag für eine vorrangige Verbriefungsposition gilt eine Untergrenze, die wie folgt berechnet wird:</w:t>
            </w:r>
          </w:p>
        </w:tc>
        <w:tc>
          <w:tcPr>
            <w:tcW w:w="4876" w:type="dxa"/>
            <w:tcBorders>
              <w:top w:val="nil"/>
              <w:left w:val="nil"/>
              <w:bottom w:val="nil"/>
              <w:right w:val="nil"/>
            </w:tcBorders>
          </w:tcPr>
          <w:p w14:paraId="1C5F90AE" w14:textId="77777777" w:rsidR="0060658B" w:rsidRPr="008C0310" w:rsidRDefault="0060658B" w:rsidP="00D550E0">
            <w:pPr>
              <w:pStyle w:val="Normal6a"/>
            </w:pPr>
            <w:r w:rsidRPr="008C0310">
              <w:t>(1a)</w:t>
            </w:r>
            <w:r w:rsidRPr="008C0310">
              <w:tab/>
              <w:t xml:space="preserve">Für den gemäß Absatz 1 berechneten risikogewichteten Risikopositionsbetrag für eine </w:t>
            </w:r>
            <w:r w:rsidRPr="008C0310">
              <w:rPr>
                <w:b/>
                <w:i/>
              </w:rPr>
              <w:t>synthetische</w:t>
            </w:r>
            <w:r w:rsidRPr="008C0310">
              <w:t xml:space="preserve"> vorrangige Verbriefungsposition gilt eine Untergrenze, die wie folgt berechnet wird:</w:t>
            </w:r>
          </w:p>
        </w:tc>
      </w:tr>
    </w:tbl>
    <w:p w14:paraId="022C3F3F" w14:textId="77777777" w:rsidR="0060658B" w:rsidRPr="008C0310" w:rsidRDefault="0060658B" w:rsidP="0060658B">
      <w:pPr>
        <w:pStyle w:val="AmOrLang"/>
      </w:pPr>
      <w:r w:rsidRPr="008C0310">
        <w:t xml:space="preserve">Or. </w:t>
      </w:r>
      <w:r w:rsidRPr="008C0310">
        <w:rPr>
          <w:rStyle w:val="HideTWBExt"/>
        </w:rPr>
        <w:t>&lt;Original&gt;</w:t>
      </w:r>
      <w:r w:rsidRPr="008C0310">
        <w:rPr>
          <w:rStyle w:val="HideTWBInt"/>
        </w:rPr>
        <w:t>{EN}</w:t>
      </w:r>
      <w:r w:rsidRPr="008C0310">
        <w:t>en</w:t>
      </w:r>
      <w:r w:rsidRPr="008C0310">
        <w:rPr>
          <w:rStyle w:val="HideTWBExt"/>
        </w:rPr>
        <w:t>&lt;/Original&gt;</w:t>
      </w:r>
    </w:p>
    <w:p w14:paraId="7683002B" w14:textId="77777777" w:rsidR="0060658B" w:rsidRPr="008C0310" w:rsidRDefault="0060658B" w:rsidP="0060658B">
      <w:r w:rsidRPr="008C0310">
        <w:rPr>
          <w:rStyle w:val="HideTWBExt"/>
        </w:rPr>
        <w:t>&lt;/Amend&gt;</w:t>
      </w:r>
    </w:p>
    <w:p w14:paraId="66EA7EF5" w14:textId="77777777" w:rsidR="0060658B" w:rsidRPr="008C0310" w:rsidRDefault="0060658B" w:rsidP="0060658B">
      <w:pPr>
        <w:pStyle w:val="AmNumberTabs"/>
      </w:pPr>
      <w:r w:rsidRPr="008C0310">
        <w:rPr>
          <w:rStyle w:val="HideTWBExt"/>
        </w:rPr>
        <w:t>&lt;Amend&gt;</w:t>
      </w:r>
      <w:r w:rsidRPr="008C0310">
        <w:t>Änderungsantrag</w:t>
      </w:r>
      <w:r w:rsidRPr="008C0310">
        <w:tab/>
      </w:r>
      <w:r w:rsidRPr="008C0310">
        <w:tab/>
      </w:r>
      <w:r w:rsidRPr="008C0310">
        <w:rPr>
          <w:rStyle w:val="HideTWBExt"/>
        </w:rPr>
        <w:t>&lt;NumAm&gt;</w:t>
      </w:r>
      <w:r w:rsidRPr="008C0310">
        <w:t>196</w:t>
      </w:r>
      <w:r w:rsidRPr="008C0310">
        <w:rPr>
          <w:rStyle w:val="HideTWBExt"/>
        </w:rPr>
        <w:t>&lt;/NumAm&gt;</w:t>
      </w:r>
    </w:p>
    <w:p w14:paraId="4D15689A" w14:textId="77777777" w:rsidR="0060658B" w:rsidRPr="008C0310" w:rsidRDefault="0060658B" w:rsidP="0060658B">
      <w:pPr>
        <w:pStyle w:val="NormalBold"/>
      </w:pPr>
      <w:r w:rsidRPr="008C0310">
        <w:rPr>
          <w:rStyle w:val="HideTWBExt"/>
          <w:b w:val="0"/>
        </w:rPr>
        <w:t>&lt;RepeatBlock-By&gt;&lt;Members&gt;</w:t>
      </w:r>
      <w:r w:rsidRPr="008C0310">
        <w:t>Gilles Boyer, Stéphanie Yon-Courtin, Billy Kelleher</w:t>
      </w:r>
      <w:r w:rsidRPr="008C0310">
        <w:rPr>
          <w:rStyle w:val="HideTWBExt"/>
          <w:b w:val="0"/>
        </w:rPr>
        <w:t>&lt;/Members&gt;</w:t>
      </w:r>
    </w:p>
    <w:p w14:paraId="495AAF7D" w14:textId="77777777" w:rsidR="0060658B" w:rsidRPr="008C0310" w:rsidRDefault="0060658B" w:rsidP="0060658B">
      <w:pPr>
        <w:pStyle w:val="NormalBold"/>
      </w:pPr>
      <w:r w:rsidRPr="008C0310">
        <w:rPr>
          <w:rStyle w:val="HideTWBExt"/>
          <w:b w:val="0"/>
        </w:rPr>
        <w:t>&lt;/RepeatBlock-By&gt;</w:t>
      </w:r>
    </w:p>
    <w:p w14:paraId="370B3C8E" w14:textId="77777777" w:rsidR="0060658B" w:rsidRPr="008C0310" w:rsidRDefault="0060658B" w:rsidP="0060658B">
      <w:pPr>
        <w:pStyle w:val="NormalBold"/>
      </w:pPr>
      <w:r w:rsidRPr="008C0310">
        <w:rPr>
          <w:rStyle w:val="HideTWBExt"/>
        </w:rPr>
        <w:t>&lt;DocAmend&gt;</w:t>
      </w:r>
      <w:r w:rsidRPr="008C0310">
        <w:t>Vorschlag für eine Verordnung</w:t>
      </w:r>
      <w:r w:rsidRPr="008C0310">
        <w:rPr>
          <w:rStyle w:val="HideTWBExt"/>
        </w:rPr>
        <w:t>&lt;/DocAmend&gt;</w:t>
      </w:r>
    </w:p>
    <w:p w14:paraId="451EEDE0" w14:textId="77777777" w:rsidR="0060658B" w:rsidRPr="008C0310" w:rsidRDefault="0060658B" w:rsidP="0060658B">
      <w:pPr>
        <w:pStyle w:val="NormalBold"/>
      </w:pPr>
      <w:r w:rsidRPr="008C0310">
        <w:rPr>
          <w:rStyle w:val="HideTWBExt"/>
        </w:rPr>
        <w:t>&lt;Article&gt;</w:t>
      </w:r>
      <w:r w:rsidRPr="008C0310">
        <w:t>Artikel 1 – Absatz 1 – Nummer 9 – Buchstabe c</w:t>
      </w:r>
      <w:r w:rsidRPr="008C0310">
        <w:rPr>
          <w:rStyle w:val="HideTWBExt"/>
        </w:rPr>
        <w:t>&lt;/Article&gt;</w:t>
      </w:r>
    </w:p>
    <w:p w14:paraId="4E987F7E" w14:textId="77777777" w:rsidR="0060658B" w:rsidRPr="008C0310" w:rsidRDefault="0060658B" w:rsidP="0060658B">
      <w:r w:rsidRPr="008C0310">
        <w:rPr>
          <w:rStyle w:val="HideTWBExt"/>
        </w:rPr>
        <w:t>&lt;DocAmend2&gt;</w:t>
      </w:r>
      <w:r w:rsidRPr="008C0310">
        <w:t>Verordnung (EU) Nr. 575/2013</w:t>
      </w:r>
      <w:r w:rsidRPr="008C0310">
        <w:rPr>
          <w:rStyle w:val="HideTWBExt"/>
        </w:rPr>
        <w:t>&lt;/DocAmend2&gt;</w:t>
      </w:r>
    </w:p>
    <w:p w14:paraId="4B5FEBCD" w14:textId="77777777" w:rsidR="0060658B" w:rsidRPr="008C0310" w:rsidRDefault="0060658B" w:rsidP="0060658B">
      <w:r w:rsidRPr="008C0310">
        <w:rPr>
          <w:rStyle w:val="HideTWBExt"/>
        </w:rPr>
        <w:t>&lt;Article2&gt;</w:t>
      </w:r>
      <w:r w:rsidRPr="008C0310">
        <w:t>Artikel 259 – Absatz 1a – Spiegelstrich 1</w:t>
      </w:r>
      <w:r w:rsidRPr="008C031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58B" w:rsidRPr="008C0310" w14:paraId="44000BE6" w14:textId="77777777" w:rsidTr="00D550E0">
        <w:trPr>
          <w:trHeight w:hRule="exact" w:val="240"/>
          <w:jc w:val="center"/>
        </w:trPr>
        <w:tc>
          <w:tcPr>
            <w:tcW w:w="9752" w:type="dxa"/>
            <w:gridSpan w:val="2"/>
            <w:tcBorders>
              <w:top w:val="nil"/>
              <w:left w:val="nil"/>
              <w:bottom w:val="nil"/>
              <w:right w:val="nil"/>
            </w:tcBorders>
          </w:tcPr>
          <w:p w14:paraId="39E5E7F2" w14:textId="77777777" w:rsidR="0060658B" w:rsidRPr="008C0310" w:rsidRDefault="0060658B" w:rsidP="00D550E0"/>
        </w:tc>
      </w:tr>
      <w:tr w:rsidR="0060658B" w:rsidRPr="008C0310" w14:paraId="7E9C57E2" w14:textId="77777777" w:rsidTr="00D550E0">
        <w:trPr>
          <w:trHeight w:val="240"/>
          <w:jc w:val="center"/>
        </w:trPr>
        <w:tc>
          <w:tcPr>
            <w:tcW w:w="4876" w:type="dxa"/>
            <w:tcBorders>
              <w:top w:val="nil"/>
              <w:left w:val="nil"/>
              <w:bottom w:val="nil"/>
              <w:right w:val="nil"/>
            </w:tcBorders>
          </w:tcPr>
          <w:p w14:paraId="50D5605A" w14:textId="77777777" w:rsidR="0060658B" w:rsidRPr="008C0310" w:rsidRDefault="0060658B" w:rsidP="00D550E0">
            <w:pPr>
              <w:pStyle w:val="AmColumnHeading"/>
            </w:pPr>
            <w:r w:rsidRPr="008C0310">
              <w:t>Vorschlag der Kommission</w:t>
            </w:r>
          </w:p>
        </w:tc>
        <w:tc>
          <w:tcPr>
            <w:tcW w:w="4876" w:type="dxa"/>
            <w:tcBorders>
              <w:top w:val="nil"/>
              <w:left w:val="nil"/>
              <w:bottom w:val="nil"/>
              <w:right w:val="nil"/>
            </w:tcBorders>
          </w:tcPr>
          <w:p w14:paraId="24DE48D2" w14:textId="77777777" w:rsidR="0060658B" w:rsidRPr="008C0310" w:rsidRDefault="0060658B" w:rsidP="00D550E0">
            <w:pPr>
              <w:pStyle w:val="AmColumnHeading"/>
            </w:pPr>
            <w:r w:rsidRPr="008C0310">
              <w:t>Geänderter Text</w:t>
            </w:r>
          </w:p>
        </w:tc>
      </w:tr>
      <w:tr w:rsidR="0060658B" w:rsidRPr="008C0310" w14:paraId="60A01973" w14:textId="77777777" w:rsidTr="00D550E0">
        <w:trPr>
          <w:jc w:val="center"/>
        </w:trPr>
        <w:tc>
          <w:tcPr>
            <w:tcW w:w="4876" w:type="dxa"/>
            <w:tcBorders>
              <w:top w:val="nil"/>
              <w:left w:val="nil"/>
              <w:bottom w:val="nil"/>
              <w:right w:val="nil"/>
            </w:tcBorders>
          </w:tcPr>
          <w:p w14:paraId="4EE470C3" w14:textId="77777777" w:rsidR="0060658B" w:rsidRPr="008C0310" w:rsidRDefault="0060658B" w:rsidP="00D550E0">
            <w:pPr>
              <w:pStyle w:val="Normal6a"/>
            </w:pPr>
            <w:r w:rsidRPr="008C0310">
              <w:t>Untergrenze = max (12 %</w:t>
            </w:r>
            <w:r w:rsidRPr="008C0310">
              <w:rPr>
                <w:b/>
                <w:i/>
              </w:rPr>
              <w:t>; 15 %</w:t>
            </w:r>
            <w:r w:rsidRPr="008C0310">
              <w:t xml:space="preserve"> *K</w:t>
            </w:r>
            <w:r w:rsidRPr="008C0310">
              <w:rPr>
                <w:vertAlign w:val="subscript"/>
              </w:rPr>
              <w:t>IRB</w:t>
            </w:r>
            <w:r w:rsidRPr="008C0310">
              <w:t>*12,5)</w:t>
            </w:r>
          </w:p>
        </w:tc>
        <w:tc>
          <w:tcPr>
            <w:tcW w:w="4876" w:type="dxa"/>
            <w:tcBorders>
              <w:top w:val="nil"/>
              <w:left w:val="nil"/>
              <w:bottom w:val="nil"/>
              <w:right w:val="nil"/>
            </w:tcBorders>
          </w:tcPr>
          <w:p w14:paraId="2CC6C5D4" w14:textId="77777777" w:rsidR="0060658B" w:rsidRPr="008C0310" w:rsidRDefault="0060658B" w:rsidP="00D550E0">
            <w:pPr>
              <w:pStyle w:val="Normal6a"/>
            </w:pPr>
            <w:r w:rsidRPr="008C0310">
              <w:t xml:space="preserve">Untergrenze = </w:t>
            </w:r>
            <w:r w:rsidRPr="008C0310">
              <w:rPr>
                <w:b/>
                <w:i/>
              </w:rPr>
              <w:t>min (15 %;</w:t>
            </w:r>
            <w:r w:rsidRPr="008C0310">
              <w:t xml:space="preserve"> max (</w:t>
            </w:r>
            <w:r w:rsidRPr="008C0310">
              <w:rPr>
                <w:b/>
                <w:i/>
              </w:rPr>
              <w:t>10 %;</w:t>
            </w:r>
            <w:r w:rsidRPr="008C0310">
              <w:t xml:space="preserve"> 12 % *K</w:t>
            </w:r>
            <w:r w:rsidRPr="008C0310">
              <w:rPr>
                <w:vertAlign w:val="subscript"/>
              </w:rPr>
              <w:t>IRB</w:t>
            </w:r>
            <w:r w:rsidRPr="008C0310">
              <w:t>*12,5)</w:t>
            </w:r>
          </w:p>
        </w:tc>
      </w:tr>
    </w:tbl>
    <w:p w14:paraId="78FD3CE5" w14:textId="77777777" w:rsidR="0060658B" w:rsidRPr="008C0310" w:rsidRDefault="0060658B" w:rsidP="0060658B">
      <w:pPr>
        <w:pStyle w:val="AmOrLang"/>
      </w:pPr>
      <w:r w:rsidRPr="008C0310">
        <w:t xml:space="preserve">Or. </w:t>
      </w:r>
      <w:r w:rsidRPr="008C0310">
        <w:rPr>
          <w:rStyle w:val="HideTWBExt"/>
        </w:rPr>
        <w:t>&lt;Original&gt;</w:t>
      </w:r>
      <w:r w:rsidRPr="008C0310">
        <w:rPr>
          <w:rStyle w:val="HideTWBInt"/>
        </w:rPr>
        <w:t>{EN}</w:t>
      </w:r>
      <w:r w:rsidRPr="008C0310">
        <w:t>en</w:t>
      </w:r>
      <w:r w:rsidRPr="008C0310">
        <w:rPr>
          <w:rStyle w:val="HideTWBExt"/>
        </w:rPr>
        <w:t>&lt;/Original&gt;</w:t>
      </w:r>
    </w:p>
    <w:p w14:paraId="26162184" w14:textId="77777777" w:rsidR="0060658B" w:rsidRPr="008C0310" w:rsidRDefault="0060658B" w:rsidP="0060658B">
      <w:r w:rsidRPr="008C0310">
        <w:rPr>
          <w:rStyle w:val="HideTWBExt"/>
        </w:rPr>
        <w:t>&lt;/Amend&gt;</w:t>
      </w:r>
    </w:p>
    <w:p w14:paraId="7C0E1465" w14:textId="77777777" w:rsidR="0060658B" w:rsidRPr="008C0310" w:rsidRDefault="0060658B" w:rsidP="0060658B">
      <w:pPr>
        <w:pStyle w:val="AmNumberTabs"/>
      </w:pPr>
      <w:r w:rsidRPr="008C0310">
        <w:rPr>
          <w:rStyle w:val="HideTWBExt"/>
        </w:rPr>
        <w:t>&lt;Amend&gt;</w:t>
      </w:r>
      <w:r w:rsidRPr="008C0310">
        <w:t>Änderungsantrag</w:t>
      </w:r>
      <w:r w:rsidRPr="008C0310">
        <w:tab/>
      </w:r>
      <w:r w:rsidRPr="008C0310">
        <w:tab/>
      </w:r>
      <w:r w:rsidRPr="008C0310">
        <w:rPr>
          <w:rStyle w:val="HideTWBExt"/>
        </w:rPr>
        <w:t>&lt;NumAm&gt;</w:t>
      </w:r>
      <w:r w:rsidRPr="008C0310">
        <w:t>197</w:t>
      </w:r>
      <w:r w:rsidRPr="008C0310">
        <w:rPr>
          <w:rStyle w:val="HideTWBExt"/>
        </w:rPr>
        <w:t>&lt;/NumAm&gt;</w:t>
      </w:r>
    </w:p>
    <w:p w14:paraId="43316DCA" w14:textId="77777777" w:rsidR="0060658B" w:rsidRPr="008C0310" w:rsidRDefault="0060658B" w:rsidP="0060658B">
      <w:pPr>
        <w:pStyle w:val="NormalBold"/>
      </w:pPr>
      <w:r w:rsidRPr="008C0310">
        <w:rPr>
          <w:rStyle w:val="HideTWBExt"/>
          <w:b w:val="0"/>
        </w:rPr>
        <w:t>&lt;RepeatBlock-By&gt;&lt;Members&gt;</w:t>
      </w:r>
      <w:r w:rsidRPr="008C0310">
        <w:t>Giovanni Crosetto, Mariateresa Vivaldini, Denis Nesci, Francesco Ventola, Marco Squarta</w:t>
      </w:r>
      <w:r w:rsidRPr="008C0310">
        <w:rPr>
          <w:rStyle w:val="HideTWBExt"/>
          <w:b w:val="0"/>
        </w:rPr>
        <w:t>&lt;/Members&gt;</w:t>
      </w:r>
    </w:p>
    <w:p w14:paraId="5A4DA50A" w14:textId="77777777" w:rsidR="0060658B" w:rsidRPr="008C0310" w:rsidRDefault="0060658B" w:rsidP="0060658B">
      <w:pPr>
        <w:pStyle w:val="NormalBold"/>
      </w:pPr>
      <w:r w:rsidRPr="008C0310">
        <w:rPr>
          <w:rStyle w:val="HideTWBExt"/>
          <w:b w:val="0"/>
        </w:rPr>
        <w:t>&lt;/RepeatBlock-By&gt;</w:t>
      </w:r>
    </w:p>
    <w:p w14:paraId="6FC1557C" w14:textId="77777777" w:rsidR="0060658B" w:rsidRPr="008C0310" w:rsidRDefault="0060658B" w:rsidP="0060658B">
      <w:pPr>
        <w:pStyle w:val="NormalBold"/>
      </w:pPr>
      <w:r w:rsidRPr="008C0310">
        <w:rPr>
          <w:rStyle w:val="HideTWBExt"/>
        </w:rPr>
        <w:t>&lt;DocAmend&gt;</w:t>
      </w:r>
      <w:r w:rsidRPr="008C0310">
        <w:t>Vorschlag für eine Verordnung</w:t>
      </w:r>
      <w:r w:rsidRPr="008C0310">
        <w:rPr>
          <w:rStyle w:val="HideTWBExt"/>
        </w:rPr>
        <w:t>&lt;/DocAmend&gt;</w:t>
      </w:r>
    </w:p>
    <w:p w14:paraId="66F9629E" w14:textId="77777777" w:rsidR="0060658B" w:rsidRPr="008C0310" w:rsidRDefault="0060658B" w:rsidP="0060658B">
      <w:pPr>
        <w:pStyle w:val="NormalBold"/>
      </w:pPr>
      <w:r w:rsidRPr="008C0310">
        <w:rPr>
          <w:rStyle w:val="HideTWBExt"/>
        </w:rPr>
        <w:t>&lt;Article&gt;</w:t>
      </w:r>
      <w:r w:rsidRPr="008C0310">
        <w:t>Artikel 1 – Absatz 1 – Nummer 9 – Buchstabe c</w:t>
      </w:r>
      <w:r w:rsidRPr="008C0310">
        <w:rPr>
          <w:rStyle w:val="HideTWBExt"/>
        </w:rPr>
        <w:t>&lt;/Article&gt;</w:t>
      </w:r>
    </w:p>
    <w:p w14:paraId="084928E2" w14:textId="77777777" w:rsidR="0060658B" w:rsidRPr="008C0310" w:rsidRDefault="0060658B" w:rsidP="0060658B">
      <w:r w:rsidRPr="008C0310">
        <w:rPr>
          <w:rStyle w:val="HideTWBExt"/>
        </w:rPr>
        <w:t>&lt;DocAmend2&gt;</w:t>
      </w:r>
      <w:r w:rsidRPr="008C0310">
        <w:t>Verordnung (EU) Nr. 575/2013</w:t>
      </w:r>
      <w:r w:rsidRPr="008C0310">
        <w:rPr>
          <w:rStyle w:val="HideTWBExt"/>
        </w:rPr>
        <w:t>&lt;/DocAmend2&gt;</w:t>
      </w:r>
    </w:p>
    <w:p w14:paraId="79B225A3" w14:textId="77777777" w:rsidR="0060658B" w:rsidRPr="008C0310" w:rsidRDefault="0060658B" w:rsidP="0060658B">
      <w:r w:rsidRPr="008C0310">
        <w:rPr>
          <w:rStyle w:val="HideTWBExt"/>
        </w:rPr>
        <w:t>&lt;Article2&gt;</w:t>
      </w:r>
      <w:r w:rsidRPr="008C0310">
        <w:t>Artikel 259 – Absatz 1a – Spiegelstrich 1</w:t>
      </w:r>
      <w:r w:rsidRPr="008C031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58B" w:rsidRPr="008C0310" w14:paraId="33417E8D" w14:textId="77777777" w:rsidTr="00D550E0">
        <w:trPr>
          <w:trHeight w:hRule="exact" w:val="240"/>
          <w:jc w:val="center"/>
        </w:trPr>
        <w:tc>
          <w:tcPr>
            <w:tcW w:w="9752" w:type="dxa"/>
            <w:gridSpan w:val="2"/>
            <w:tcBorders>
              <w:top w:val="nil"/>
              <w:left w:val="nil"/>
              <w:bottom w:val="nil"/>
              <w:right w:val="nil"/>
            </w:tcBorders>
          </w:tcPr>
          <w:p w14:paraId="425ADF9E" w14:textId="77777777" w:rsidR="0060658B" w:rsidRPr="008C0310" w:rsidRDefault="0060658B" w:rsidP="00D550E0"/>
        </w:tc>
      </w:tr>
      <w:tr w:rsidR="0060658B" w:rsidRPr="008C0310" w14:paraId="543AB73C" w14:textId="77777777" w:rsidTr="00D550E0">
        <w:trPr>
          <w:trHeight w:val="240"/>
          <w:jc w:val="center"/>
        </w:trPr>
        <w:tc>
          <w:tcPr>
            <w:tcW w:w="4876" w:type="dxa"/>
            <w:tcBorders>
              <w:top w:val="nil"/>
              <w:left w:val="nil"/>
              <w:bottom w:val="nil"/>
              <w:right w:val="nil"/>
            </w:tcBorders>
          </w:tcPr>
          <w:p w14:paraId="72A0AC01" w14:textId="77777777" w:rsidR="0060658B" w:rsidRPr="008C0310" w:rsidRDefault="0060658B" w:rsidP="00D550E0">
            <w:pPr>
              <w:pStyle w:val="AmColumnHeading"/>
            </w:pPr>
            <w:r w:rsidRPr="008C0310">
              <w:t>Vorschlag der Kommission</w:t>
            </w:r>
          </w:p>
        </w:tc>
        <w:tc>
          <w:tcPr>
            <w:tcW w:w="4876" w:type="dxa"/>
            <w:tcBorders>
              <w:top w:val="nil"/>
              <w:left w:val="nil"/>
              <w:bottom w:val="nil"/>
              <w:right w:val="nil"/>
            </w:tcBorders>
          </w:tcPr>
          <w:p w14:paraId="18F398D4" w14:textId="77777777" w:rsidR="0060658B" w:rsidRPr="008C0310" w:rsidRDefault="0060658B" w:rsidP="00D550E0">
            <w:pPr>
              <w:pStyle w:val="AmColumnHeading"/>
            </w:pPr>
            <w:r w:rsidRPr="008C0310">
              <w:t>Geänderter Text</w:t>
            </w:r>
          </w:p>
        </w:tc>
      </w:tr>
      <w:tr w:rsidR="0060658B" w:rsidRPr="008C0310" w14:paraId="5DE35062" w14:textId="77777777" w:rsidTr="00D550E0">
        <w:trPr>
          <w:jc w:val="center"/>
        </w:trPr>
        <w:tc>
          <w:tcPr>
            <w:tcW w:w="4876" w:type="dxa"/>
            <w:tcBorders>
              <w:top w:val="nil"/>
              <w:left w:val="nil"/>
              <w:bottom w:val="nil"/>
              <w:right w:val="nil"/>
            </w:tcBorders>
          </w:tcPr>
          <w:p w14:paraId="6B9457CE" w14:textId="77777777" w:rsidR="0060658B" w:rsidRPr="008C0310" w:rsidRDefault="0060658B" w:rsidP="00D550E0">
            <w:pPr>
              <w:pStyle w:val="Normal6a"/>
            </w:pPr>
            <w:r w:rsidRPr="008C0310">
              <w:t>Untergrenze = max (</w:t>
            </w:r>
            <w:r w:rsidRPr="008C0310">
              <w:rPr>
                <w:b/>
                <w:i/>
              </w:rPr>
              <w:t>12 %; 15 % * K</w:t>
            </w:r>
            <w:r w:rsidRPr="008C0310">
              <w:rPr>
                <w:vertAlign w:val="subscript"/>
              </w:rPr>
              <w:t>IRB</w:t>
            </w:r>
            <w:r w:rsidRPr="008C0310">
              <w:t>*12,5).</w:t>
            </w:r>
          </w:p>
        </w:tc>
        <w:tc>
          <w:tcPr>
            <w:tcW w:w="4876" w:type="dxa"/>
            <w:tcBorders>
              <w:top w:val="nil"/>
              <w:left w:val="nil"/>
              <w:bottom w:val="nil"/>
              <w:right w:val="nil"/>
            </w:tcBorders>
          </w:tcPr>
          <w:p w14:paraId="34F95FF7" w14:textId="77777777" w:rsidR="0060658B" w:rsidRPr="008C0310" w:rsidRDefault="0060658B" w:rsidP="00D550E0">
            <w:pPr>
              <w:pStyle w:val="Normal6a"/>
            </w:pPr>
            <w:r w:rsidRPr="008C0310">
              <w:t xml:space="preserve">Untergrenze = </w:t>
            </w:r>
            <w:r w:rsidRPr="008C0310">
              <w:rPr>
                <w:b/>
                <w:i/>
              </w:rPr>
              <w:t>min (10 %;</w:t>
            </w:r>
            <w:r w:rsidRPr="008C0310">
              <w:t xml:space="preserve"> max (</w:t>
            </w:r>
            <w:r w:rsidRPr="008C0310">
              <w:rPr>
                <w:b/>
                <w:i/>
              </w:rPr>
              <w:t>8 %; 8 % *</w:t>
            </w:r>
            <w:r w:rsidRPr="008C0310">
              <w:t xml:space="preserve"> K</w:t>
            </w:r>
            <w:r w:rsidRPr="008C0310">
              <w:rPr>
                <w:vertAlign w:val="subscript"/>
              </w:rPr>
              <w:t>IRB</w:t>
            </w:r>
            <w:r w:rsidRPr="008C0310">
              <w:t xml:space="preserve"> *12,5)</w:t>
            </w:r>
            <w:r w:rsidRPr="008C0310">
              <w:rPr>
                <w:b/>
                <w:i/>
              </w:rPr>
              <w:t>)</w:t>
            </w:r>
          </w:p>
        </w:tc>
      </w:tr>
    </w:tbl>
    <w:p w14:paraId="748FAEA4" w14:textId="77777777" w:rsidR="0060658B" w:rsidRPr="008C0310" w:rsidRDefault="0060658B" w:rsidP="0060658B">
      <w:pPr>
        <w:pStyle w:val="AmOrLang"/>
      </w:pPr>
      <w:r w:rsidRPr="008C0310">
        <w:t xml:space="preserve">Or. </w:t>
      </w:r>
      <w:r w:rsidRPr="008C0310">
        <w:rPr>
          <w:rStyle w:val="HideTWBExt"/>
        </w:rPr>
        <w:t>&lt;Original&gt;</w:t>
      </w:r>
      <w:r w:rsidRPr="008C0310">
        <w:rPr>
          <w:rStyle w:val="HideTWBInt"/>
        </w:rPr>
        <w:t>{EN}</w:t>
      </w:r>
      <w:r w:rsidRPr="008C0310">
        <w:t>en</w:t>
      </w:r>
      <w:r w:rsidRPr="008C0310">
        <w:rPr>
          <w:rStyle w:val="HideTWBExt"/>
        </w:rPr>
        <w:t>&lt;/Original&gt;</w:t>
      </w:r>
    </w:p>
    <w:p w14:paraId="472BD120" w14:textId="77777777" w:rsidR="0060658B" w:rsidRPr="008C0310" w:rsidRDefault="0060658B" w:rsidP="0060658B">
      <w:r w:rsidRPr="008C0310">
        <w:rPr>
          <w:rStyle w:val="HideTWBExt"/>
        </w:rPr>
        <w:t>&lt;/Amend&gt;</w:t>
      </w:r>
    </w:p>
    <w:p w14:paraId="68A9C27A" w14:textId="77777777" w:rsidR="0060658B" w:rsidRPr="008C0310" w:rsidRDefault="0060658B" w:rsidP="0060658B">
      <w:pPr>
        <w:pStyle w:val="AmNumberTabs"/>
      </w:pPr>
      <w:r w:rsidRPr="008C0310">
        <w:rPr>
          <w:rStyle w:val="HideTWBExt"/>
        </w:rPr>
        <w:t>&lt;Amend&gt;</w:t>
      </w:r>
      <w:r w:rsidRPr="008C0310">
        <w:t>Änderungsantrag</w:t>
      </w:r>
      <w:r w:rsidRPr="008C0310">
        <w:tab/>
      </w:r>
      <w:r w:rsidRPr="008C0310">
        <w:tab/>
      </w:r>
      <w:r w:rsidRPr="008C0310">
        <w:rPr>
          <w:rStyle w:val="HideTWBExt"/>
        </w:rPr>
        <w:t>&lt;NumAm&gt;</w:t>
      </w:r>
      <w:r w:rsidRPr="008C0310">
        <w:t>198</w:t>
      </w:r>
      <w:r w:rsidRPr="008C0310">
        <w:rPr>
          <w:rStyle w:val="HideTWBExt"/>
        </w:rPr>
        <w:t>&lt;/NumAm&gt;</w:t>
      </w:r>
    </w:p>
    <w:p w14:paraId="5396C465" w14:textId="77777777" w:rsidR="0060658B" w:rsidRPr="008C0310" w:rsidRDefault="0060658B" w:rsidP="0060658B">
      <w:pPr>
        <w:pStyle w:val="NormalBold"/>
      </w:pPr>
      <w:r w:rsidRPr="008C0310">
        <w:rPr>
          <w:rStyle w:val="HideTWBExt"/>
          <w:b w:val="0"/>
        </w:rPr>
        <w:t>&lt;RepeatBlock-By&gt;&lt;Members&gt;</w:t>
      </w:r>
      <w:r w:rsidRPr="008C0310">
        <w:t>Giovanni Crosetto, Mariateresa Vivaldini, Denis Nesci, Francesco Ventola, Marco Squarta</w:t>
      </w:r>
      <w:r w:rsidRPr="008C0310">
        <w:rPr>
          <w:rStyle w:val="HideTWBExt"/>
          <w:b w:val="0"/>
        </w:rPr>
        <w:t>&lt;/Members&gt;</w:t>
      </w:r>
    </w:p>
    <w:p w14:paraId="59F93D1E" w14:textId="77777777" w:rsidR="0060658B" w:rsidRPr="008C0310" w:rsidRDefault="0060658B" w:rsidP="0060658B">
      <w:pPr>
        <w:pStyle w:val="NormalBold"/>
      </w:pPr>
      <w:r w:rsidRPr="008C0310">
        <w:rPr>
          <w:rStyle w:val="HideTWBExt"/>
          <w:b w:val="0"/>
        </w:rPr>
        <w:t>&lt;/RepeatBlock-By&gt;</w:t>
      </w:r>
    </w:p>
    <w:p w14:paraId="49AA8D5A" w14:textId="77777777" w:rsidR="0060658B" w:rsidRPr="008C0310" w:rsidRDefault="0060658B" w:rsidP="0060658B">
      <w:pPr>
        <w:pStyle w:val="NormalBold"/>
      </w:pPr>
      <w:r w:rsidRPr="008C0310">
        <w:rPr>
          <w:rStyle w:val="HideTWBExt"/>
        </w:rPr>
        <w:t>&lt;DocAmend&gt;</w:t>
      </w:r>
      <w:r w:rsidRPr="008C0310">
        <w:t>Vorschlag für eine Verordnung</w:t>
      </w:r>
      <w:r w:rsidRPr="008C0310">
        <w:rPr>
          <w:rStyle w:val="HideTWBExt"/>
        </w:rPr>
        <w:t>&lt;/DocAmend&gt;</w:t>
      </w:r>
    </w:p>
    <w:p w14:paraId="2EFD8D4A" w14:textId="77777777" w:rsidR="0060658B" w:rsidRPr="008C0310" w:rsidRDefault="0060658B" w:rsidP="0060658B">
      <w:pPr>
        <w:pStyle w:val="NormalBold"/>
      </w:pPr>
      <w:r w:rsidRPr="008C0310">
        <w:rPr>
          <w:rStyle w:val="HideTWBExt"/>
        </w:rPr>
        <w:t>&lt;Article&gt;</w:t>
      </w:r>
      <w:r w:rsidRPr="008C0310">
        <w:t>Artikel 1 – Absatz 1 – Nummer 9 – Buchstabe c</w:t>
      </w:r>
      <w:r w:rsidRPr="008C0310">
        <w:rPr>
          <w:rStyle w:val="HideTWBExt"/>
        </w:rPr>
        <w:t>&lt;/Article&gt;</w:t>
      </w:r>
    </w:p>
    <w:p w14:paraId="50221052" w14:textId="77777777" w:rsidR="0060658B" w:rsidRPr="008C0310" w:rsidRDefault="0060658B" w:rsidP="0060658B">
      <w:r w:rsidRPr="008C0310">
        <w:rPr>
          <w:rStyle w:val="HideTWBExt"/>
        </w:rPr>
        <w:t>&lt;DocAmend2&gt;</w:t>
      </w:r>
      <w:r w:rsidRPr="008C0310">
        <w:t>Verordnung (EU) Nr. 575/2013</w:t>
      </w:r>
      <w:r w:rsidRPr="008C0310">
        <w:rPr>
          <w:rStyle w:val="HideTWBExt"/>
        </w:rPr>
        <w:t>&lt;/DocAmend2&gt;</w:t>
      </w:r>
    </w:p>
    <w:p w14:paraId="45D8FBB8" w14:textId="77777777" w:rsidR="0060658B" w:rsidRPr="008C0310" w:rsidRDefault="0060658B" w:rsidP="0060658B">
      <w:r w:rsidRPr="008C0310">
        <w:rPr>
          <w:rStyle w:val="HideTWBExt"/>
        </w:rPr>
        <w:t>&lt;Article2&gt;</w:t>
      </w:r>
      <w:r w:rsidRPr="008C0310">
        <w:t>Artikel 259 – Absatz 1b</w:t>
      </w:r>
      <w:r w:rsidRPr="008C031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58B" w:rsidRPr="008C0310" w14:paraId="48DD5F7A" w14:textId="77777777" w:rsidTr="00D550E0">
        <w:trPr>
          <w:trHeight w:hRule="exact" w:val="240"/>
          <w:jc w:val="center"/>
        </w:trPr>
        <w:tc>
          <w:tcPr>
            <w:tcW w:w="9752" w:type="dxa"/>
            <w:gridSpan w:val="2"/>
            <w:tcBorders>
              <w:top w:val="nil"/>
              <w:left w:val="nil"/>
              <w:bottom w:val="nil"/>
              <w:right w:val="nil"/>
            </w:tcBorders>
          </w:tcPr>
          <w:p w14:paraId="303DAB32" w14:textId="77777777" w:rsidR="0060658B" w:rsidRPr="008C0310" w:rsidRDefault="0060658B" w:rsidP="00D550E0"/>
        </w:tc>
      </w:tr>
      <w:tr w:rsidR="0060658B" w:rsidRPr="008C0310" w14:paraId="5DB1F706" w14:textId="77777777" w:rsidTr="00D550E0">
        <w:trPr>
          <w:trHeight w:val="240"/>
          <w:jc w:val="center"/>
        </w:trPr>
        <w:tc>
          <w:tcPr>
            <w:tcW w:w="4876" w:type="dxa"/>
            <w:tcBorders>
              <w:top w:val="nil"/>
              <w:left w:val="nil"/>
              <w:bottom w:val="nil"/>
              <w:right w:val="nil"/>
            </w:tcBorders>
          </w:tcPr>
          <w:p w14:paraId="6FA49BA4" w14:textId="77777777" w:rsidR="0060658B" w:rsidRPr="008C0310" w:rsidRDefault="0060658B" w:rsidP="00D550E0">
            <w:pPr>
              <w:pStyle w:val="AmColumnHeading"/>
            </w:pPr>
            <w:r w:rsidRPr="008C0310">
              <w:t>Vorschlag der Kommission</w:t>
            </w:r>
          </w:p>
        </w:tc>
        <w:tc>
          <w:tcPr>
            <w:tcW w:w="4876" w:type="dxa"/>
            <w:tcBorders>
              <w:top w:val="nil"/>
              <w:left w:val="nil"/>
              <w:bottom w:val="nil"/>
              <w:right w:val="nil"/>
            </w:tcBorders>
          </w:tcPr>
          <w:p w14:paraId="18F3D7FE" w14:textId="77777777" w:rsidR="0060658B" w:rsidRPr="008C0310" w:rsidRDefault="0060658B" w:rsidP="00D550E0">
            <w:pPr>
              <w:pStyle w:val="AmColumnHeading"/>
            </w:pPr>
            <w:r w:rsidRPr="008C0310">
              <w:t>Geänderter Text</w:t>
            </w:r>
          </w:p>
        </w:tc>
      </w:tr>
      <w:tr w:rsidR="0060658B" w:rsidRPr="008C0310" w14:paraId="4ABAFD01" w14:textId="77777777" w:rsidTr="00D550E0">
        <w:trPr>
          <w:jc w:val="center"/>
        </w:trPr>
        <w:tc>
          <w:tcPr>
            <w:tcW w:w="4876" w:type="dxa"/>
            <w:tcBorders>
              <w:top w:val="nil"/>
              <w:left w:val="nil"/>
              <w:bottom w:val="nil"/>
              <w:right w:val="nil"/>
            </w:tcBorders>
          </w:tcPr>
          <w:p w14:paraId="0F5E9386" w14:textId="77777777" w:rsidR="0060658B" w:rsidRPr="008C0310" w:rsidRDefault="0060658B" w:rsidP="00D550E0">
            <w:pPr>
              <w:pStyle w:val="Normal6a"/>
            </w:pPr>
            <w:r w:rsidRPr="008C0310">
              <w:t>(1b)</w:t>
            </w:r>
            <w:r w:rsidRPr="008C0310">
              <w:tab/>
              <w:t xml:space="preserve">Für den gemäß Absatz 1 berechneten risikogewichteten Positionsbetrag für eine vorrangige Verbriefungsposition, </w:t>
            </w:r>
            <w:r w:rsidRPr="008C0310">
              <w:rPr>
                <w:b/>
                <w:i/>
              </w:rPr>
              <w:t>die</w:t>
            </w:r>
            <w:r w:rsidRPr="008C0310">
              <w:t xml:space="preserve"> die in Artikel 243 Absatz 4 genannten Kriterien erfüllt, gilt eine Untergrenze, die wie folgt berechnet wird:</w:t>
            </w:r>
          </w:p>
        </w:tc>
        <w:tc>
          <w:tcPr>
            <w:tcW w:w="4876" w:type="dxa"/>
            <w:tcBorders>
              <w:top w:val="nil"/>
              <w:left w:val="nil"/>
              <w:bottom w:val="nil"/>
              <w:right w:val="nil"/>
            </w:tcBorders>
          </w:tcPr>
          <w:p w14:paraId="3A4E3633" w14:textId="77777777" w:rsidR="0060658B" w:rsidRPr="008C0310" w:rsidRDefault="0060658B" w:rsidP="00D550E0">
            <w:pPr>
              <w:pStyle w:val="Normal6a"/>
            </w:pPr>
            <w:r w:rsidRPr="008C0310">
              <w:t>(1b)</w:t>
            </w:r>
            <w:r w:rsidRPr="008C0310">
              <w:tab/>
              <w:t xml:space="preserve">Für den gemäß Absatz 1 berechneten risikogewichteten Positionsbetrag für eine </w:t>
            </w:r>
            <w:r w:rsidRPr="008C0310">
              <w:rPr>
                <w:b/>
                <w:i/>
              </w:rPr>
              <w:t>synthetische</w:t>
            </w:r>
            <w:r w:rsidRPr="008C0310">
              <w:t xml:space="preserve"> vorrangige Verbriefungsposition, </w:t>
            </w:r>
            <w:r w:rsidRPr="008C0310">
              <w:rPr>
                <w:b/>
                <w:i/>
              </w:rPr>
              <w:t>der</w:t>
            </w:r>
            <w:r w:rsidRPr="008C0310">
              <w:t xml:space="preserve"> die in Artikel 243 Absatz 4 genannten Kriterien erfüllt,</w:t>
            </w:r>
            <w:r w:rsidRPr="008C0310">
              <w:rPr>
                <w:b/>
                <w:i/>
              </w:rPr>
              <w:t xml:space="preserve"> oder für eine traditionelle vorrangige Verbriefungsposition</w:t>
            </w:r>
            <w:r w:rsidRPr="008C0310">
              <w:t xml:space="preserve"> gilt eine Untergrenze, die wie folgt berechnet wird: </w:t>
            </w:r>
          </w:p>
          <w:p w14:paraId="6582170B" w14:textId="77777777" w:rsidR="0060658B" w:rsidRPr="008C0310" w:rsidRDefault="0060658B" w:rsidP="00D550E0">
            <w:pPr>
              <w:pStyle w:val="Normal6a"/>
            </w:pPr>
            <w:r w:rsidRPr="008C0310">
              <w:rPr>
                <w:b/>
                <w:i/>
              </w:rPr>
              <w:t>Untergrenze = min (8 %; max (6 %; 6 % * K</w:t>
            </w:r>
            <w:r w:rsidRPr="008C0310">
              <w:rPr>
                <w:b/>
                <w:i/>
                <w:vertAlign w:val="subscript"/>
              </w:rPr>
              <w:t>IRB</w:t>
            </w:r>
            <w:r w:rsidRPr="008C0310">
              <w:rPr>
                <w:b/>
                <w:i/>
              </w:rPr>
              <w:t xml:space="preserve"> *12,5))</w:t>
            </w:r>
          </w:p>
        </w:tc>
      </w:tr>
    </w:tbl>
    <w:p w14:paraId="0288DA72" w14:textId="77777777" w:rsidR="0060658B" w:rsidRPr="008C0310" w:rsidRDefault="0060658B" w:rsidP="0060658B">
      <w:pPr>
        <w:pStyle w:val="AmOrLang"/>
      </w:pPr>
      <w:r w:rsidRPr="008C0310">
        <w:t xml:space="preserve">Or. </w:t>
      </w:r>
      <w:r w:rsidRPr="008C0310">
        <w:rPr>
          <w:rStyle w:val="HideTWBExt"/>
        </w:rPr>
        <w:t>&lt;Original&gt;</w:t>
      </w:r>
      <w:r w:rsidRPr="008C0310">
        <w:rPr>
          <w:rStyle w:val="HideTWBInt"/>
        </w:rPr>
        <w:t>{EN}</w:t>
      </w:r>
      <w:r w:rsidRPr="008C0310">
        <w:t>en</w:t>
      </w:r>
      <w:r w:rsidRPr="008C0310">
        <w:rPr>
          <w:rStyle w:val="HideTWBExt"/>
        </w:rPr>
        <w:t>&lt;/Original&gt;</w:t>
      </w:r>
    </w:p>
    <w:p w14:paraId="5730FB0A" w14:textId="77777777" w:rsidR="0060658B" w:rsidRPr="008C0310" w:rsidRDefault="0060658B" w:rsidP="0060658B">
      <w:r w:rsidRPr="008C0310">
        <w:rPr>
          <w:rStyle w:val="HideTWBExt"/>
        </w:rPr>
        <w:t>&lt;/Amend&gt;</w:t>
      </w:r>
    </w:p>
    <w:p w14:paraId="1A13B9F6" w14:textId="77777777" w:rsidR="0060658B" w:rsidRPr="008C0310" w:rsidRDefault="0060658B" w:rsidP="0060658B">
      <w:pPr>
        <w:pStyle w:val="AmNumberTabs"/>
      </w:pPr>
      <w:r w:rsidRPr="008C0310">
        <w:rPr>
          <w:rStyle w:val="HideTWBExt"/>
        </w:rPr>
        <w:t>&lt;Amend&gt;</w:t>
      </w:r>
      <w:r w:rsidRPr="008C0310">
        <w:t>Änderungsantrag</w:t>
      </w:r>
      <w:r w:rsidRPr="008C0310">
        <w:tab/>
      </w:r>
      <w:r w:rsidRPr="008C0310">
        <w:tab/>
      </w:r>
      <w:r w:rsidRPr="008C0310">
        <w:rPr>
          <w:rStyle w:val="HideTWBExt"/>
        </w:rPr>
        <w:t>&lt;NumAm&gt;</w:t>
      </w:r>
      <w:r w:rsidRPr="008C0310">
        <w:t>199</w:t>
      </w:r>
      <w:r w:rsidRPr="008C0310">
        <w:rPr>
          <w:rStyle w:val="HideTWBExt"/>
        </w:rPr>
        <w:t>&lt;/NumAm&gt;</w:t>
      </w:r>
    </w:p>
    <w:p w14:paraId="01D1D941" w14:textId="77777777" w:rsidR="0060658B" w:rsidRPr="008C0310" w:rsidRDefault="0060658B" w:rsidP="0060658B">
      <w:pPr>
        <w:pStyle w:val="NormalBold"/>
      </w:pPr>
      <w:r w:rsidRPr="008C0310">
        <w:rPr>
          <w:rStyle w:val="HideTWBExt"/>
          <w:b w:val="0"/>
        </w:rPr>
        <w:t>&lt;RepeatBlock-By&gt;&lt;Members&gt;</w:t>
      </w:r>
      <w:r w:rsidRPr="008C0310">
        <w:t>Gilles Boyer, Stéphanie Yon-Courtin, Billy Kelleher</w:t>
      </w:r>
      <w:r w:rsidRPr="008C0310">
        <w:rPr>
          <w:rStyle w:val="HideTWBExt"/>
          <w:b w:val="0"/>
        </w:rPr>
        <w:t>&lt;/Members&gt;</w:t>
      </w:r>
    </w:p>
    <w:p w14:paraId="6A883FA5" w14:textId="77777777" w:rsidR="0060658B" w:rsidRPr="008C0310" w:rsidRDefault="0060658B" w:rsidP="0060658B">
      <w:pPr>
        <w:pStyle w:val="NormalBold"/>
      </w:pPr>
      <w:r w:rsidRPr="008C0310">
        <w:rPr>
          <w:rStyle w:val="HideTWBExt"/>
          <w:b w:val="0"/>
        </w:rPr>
        <w:t>&lt;/RepeatBlock-By&gt;</w:t>
      </w:r>
    </w:p>
    <w:p w14:paraId="07FE7D28" w14:textId="77777777" w:rsidR="0060658B" w:rsidRPr="008C0310" w:rsidRDefault="0060658B" w:rsidP="0060658B">
      <w:pPr>
        <w:pStyle w:val="NormalBold"/>
      </w:pPr>
      <w:r w:rsidRPr="008C0310">
        <w:rPr>
          <w:rStyle w:val="HideTWBExt"/>
        </w:rPr>
        <w:t>&lt;DocAmend&gt;</w:t>
      </w:r>
      <w:r w:rsidRPr="008C0310">
        <w:t>Vorschlag für eine Verordnung</w:t>
      </w:r>
      <w:r w:rsidRPr="008C0310">
        <w:rPr>
          <w:rStyle w:val="HideTWBExt"/>
        </w:rPr>
        <w:t>&lt;/DocAmend&gt;</w:t>
      </w:r>
    </w:p>
    <w:p w14:paraId="49141457" w14:textId="77777777" w:rsidR="0060658B" w:rsidRPr="008C0310" w:rsidRDefault="0060658B" w:rsidP="0060658B">
      <w:pPr>
        <w:pStyle w:val="NormalBold"/>
      </w:pPr>
      <w:r w:rsidRPr="008C0310">
        <w:rPr>
          <w:rStyle w:val="HideTWBExt"/>
        </w:rPr>
        <w:t>&lt;Article&gt;</w:t>
      </w:r>
      <w:r w:rsidRPr="008C0310">
        <w:t>Artikel 1 – Absatz 1 – Nummer 9 – Buchstabe c</w:t>
      </w:r>
      <w:r w:rsidRPr="008C0310">
        <w:rPr>
          <w:rStyle w:val="HideTWBExt"/>
        </w:rPr>
        <w:t>&lt;/Article&gt;</w:t>
      </w:r>
    </w:p>
    <w:p w14:paraId="225D18E9" w14:textId="77777777" w:rsidR="0060658B" w:rsidRPr="008C0310" w:rsidRDefault="0060658B" w:rsidP="0060658B">
      <w:r w:rsidRPr="008C0310">
        <w:rPr>
          <w:rStyle w:val="HideTWBExt"/>
        </w:rPr>
        <w:t>&lt;DocAmend2&gt;</w:t>
      </w:r>
      <w:r w:rsidRPr="008C0310">
        <w:t>Verordnung (EU) Nr. 575/2013</w:t>
      </w:r>
      <w:r w:rsidRPr="008C0310">
        <w:rPr>
          <w:rStyle w:val="HideTWBExt"/>
        </w:rPr>
        <w:t>&lt;/DocAmend2&gt;</w:t>
      </w:r>
    </w:p>
    <w:p w14:paraId="68916B2C" w14:textId="77777777" w:rsidR="0060658B" w:rsidRPr="008C0310" w:rsidRDefault="0060658B" w:rsidP="0060658B">
      <w:r w:rsidRPr="008C0310">
        <w:rPr>
          <w:rStyle w:val="HideTWBExt"/>
        </w:rPr>
        <w:t>&lt;Article2&gt;</w:t>
      </w:r>
      <w:r w:rsidRPr="008C0310">
        <w:t>Artikel 259 – Absatz 1b – Spiegelstrich 1</w:t>
      </w:r>
      <w:r w:rsidRPr="008C031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58B" w:rsidRPr="008C0310" w14:paraId="23F1497E" w14:textId="77777777" w:rsidTr="00D550E0">
        <w:trPr>
          <w:trHeight w:hRule="exact" w:val="240"/>
          <w:jc w:val="center"/>
        </w:trPr>
        <w:tc>
          <w:tcPr>
            <w:tcW w:w="9752" w:type="dxa"/>
            <w:gridSpan w:val="2"/>
            <w:tcBorders>
              <w:top w:val="nil"/>
              <w:left w:val="nil"/>
              <w:bottom w:val="nil"/>
              <w:right w:val="nil"/>
            </w:tcBorders>
          </w:tcPr>
          <w:p w14:paraId="2DC97098" w14:textId="77777777" w:rsidR="0060658B" w:rsidRPr="008C0310" w:rsidRDefault="0060658B" w:rsidP="00D550E0"/>
        </w:tc>
      </w:tr>
      <w:tr w:rsidR="0060658B" w:rsidRPr="008C0310" w14:paraId="4778E46A" w14:textId="77777777" w:rsidTr="00D550E0">
        <w:trPr>
          <w:trHeight w:val="240"/>
          <w:jc w:val="center"/>
        </w:trPr>
        <w:tc>
          <w:tcPr>
            <w:tcW w:w="4876" w:type="dxa"/>
            <w:tcBorders>
              <w:top w:val="nil"/>
              <w:left w:val="nil"/>
              <w:bottom w:val="nil"/>
              <w:right w:val="nil"/>
            </w:tcBorders>
          </w:tcPr>
          <w:p w14:paraId="7A9D2B2E" w14:textId="77777777" w:rsidR="0060658B" w:rsidRPr="008C0310" w:rsidRDefault="0060658B" w:rsidP="00D550E0">
            <w:pPr>
              <w:pStyle w:val="AmColumnHeading"/>
            </w:pPr>
            <w:r w:rsidRPr="008C0310">
              <w:t>Vorschlag der Kommission</w:t>
            </w:r>
          </w:p>
        </w:tc>
        <w:tc>
          <w:tcPr>
            <w:tcW w:w="4876" w:type="dxa"/>
            <w:tcBorders>
              <w:top w:val="nil"/>
              <w:left w:val="nil"/>
              <w:bottom w:val="nil"/>
              <w:right w:val="nil"/>
            </w:tcBorders>
          </w:tcPr>
          <w:p w14:paraId="7A8E7DB1" w14:textId="77777777" w:rsidR="0060658B" w:rsidRPr="008C0310" w:rsidRDefault="0060658B" w:rsidP="00D550E0">
            <w:pPr>
              <w:pStyle w:val="AmColumnHeading"/>
            </w:pPr>
            <w:r w:rsidRPr="008C0310">
              <w:t>Geänderter Text</w:t>
            </w:r>
          </w:p>
        </w:tc>
      </w:tr>
      <w:tr w:rsidR="0060658B" w:rsidRPr="008C0310" w14:paraId="3021BD01" w14:textId="77777777" w:rsidTr="00D550E0">
        <w:trPr>
          <w:jc w:val="center"/>
        </w:trPr>
        <w:tc>
          <w:tcPr>
            <w:tcW w:w="4876" w:type="dxa"/>
            <w:tcBorders>
              <w:top w:val="nil"/>
              <w:left w:val="nil"/>
              <w:bottom w:val="nil"/>
              <w:right w:val="nil"/>
            </w:tcBorders>
          </w:tcPr>
          <w:p w14:paraId="03DF8CC1" w14:textId="77777777" w:rsidR="0060658B" w:rsidRPr="008C0310" w:rsidRDefault="0060658B" w:rsidP="00D550E0">
            <w:pPr>
              <w:pStyle w:val="Normal6a"/>
            </w:pPr>
            <w:r w:rsidRPr="008C0310">
              <w:t>Untergrenze = max (</w:t>
            </w:r>
            <w:r w:rsidRPr="008C0310">
              <w:rPr>
                <w:b/>
                <w:i/>
              </w:rPr>
              <w:t>10 %; 15 %</w:t>
            </w:r>
            <w:r w:rsidRPr="008C0310">
              <w:t xml:space="preserve"> * K</w:t>
            </w:r>
            <w:r w:rsidRPr="008C0310">
              <w:rPr>
                <w:vertAlign w:val="subscript"/>
              </w:rPr>
              <w:t>IRB</w:t>
            </w:r>
            <w:r w:rsidRPr="008C0310">
              <w:t>*12,5).;</w:t>
            </w:r>
          </w:p>
        </w:tc>
        <w:tc>
          <w:tcPr>
            <w:tcW w:w="4876" w:type="dxa"/>
            <w:tcBorders>
              <w:top w:val="nil"/>
              <w:left w:val="nil"/>
              <w:bottom w:val="nil"/>
              <w:right w:val="nil"/>
            </w:tcBorders>
          </w:tcPr>
          <w:p w14:paraId="32277E36" w14:textId="77777777" w:rsidR="0060658B" w:rsidRPr="008C0310" w:rsidRDefault="0060658B" w:rsidP="00D550E0">
            <w:pPr>
              <w:pStyle w:val="Normal6a"/>
            </w:pPr>
            <w:r w:rsidRPr="008C0310">
              <w:t xml:space="preserve">Untergrenze = </w:t>
            </w:r>
            <w:r w:rsidRPr="008C0310">
              <w:rPr>
                <w:b/>
                <w:i/>
              </w:rPr>
              <w:t>min (15 %;</w:t>
            </w:r>
            <w:r w:rsidRPr="008C0310">
              <w:t xml:space="preserve"> max (</w:t>
            </w:r>
            <w:r w:rsidRPr="008C0310">
              <w:rPr>
                <w:b/>
                <w:i/>
              </w:rPr>
              <w:t>8 %; 12 %</w:t>
            </w:r>
            <w:r w:rsidRPr="008C0310">
              <w:t xml:space="preserve"> * K</w:t>
            </w:r>
            <w:r w:rsidRPr="008C0310">
              <w:rPr>
                <w:vertAlign w:val="subscript"/>
              </w:rPr>
              <w:t>IRB</w:t>
            </w:r>
            <w:r w:rsidRPr="008C0310">
              <w:t>*12,5)</w:t>
            </w:r>
            <w:r w:rsidRPr="008C0310">
              <w:rPr>
                <w:b/>
                <w:i/>
              </w:rPr>
              <w:t>)</w:t>
            </w:r>
            <w:r w:rsidRPr="008C0310">
              <w:t>.;</w:t>
            </w:r>
          </w:p>
        </w:tc>
      </w:tr>
    </w:tbl>
    <w:p w14:paraId="195C8B9C" w14:textId="77777777" w:rsidR="0060658B" w:rsidRPr="008C0310" w:rsidRDefault="0060658B" w:rsidP="0060658B">
      <w:pPr>
        <w:pStyle w:val="AmOrLang"/>
      </w:pPr>
      <w:r w:rsidRPr="008C0310">
        <w:t xml:space="preserve">Or. </w:t>
      </w:r>
      <w:r w:rsidRPr="008C0310">
        <w:rPr>
          <w:rStyle w:val="HideTWBExt"/>
        </w:rPr>
        <w:t>&lt;Original&gt;</w:t>
      </w:r>
      <w:r w:rsidRPr="008C0310">
        <w:rPr>
          <w:rStyle w:val="HideTWBInt"/>
        </w:rPr>
        <w:t>{EN}</w:t>
      </w:r>
      <w:r w:rsidRPr="008C0310">
        <w:t>en</w:t>
      </w:r>
      <w:r w:rsidRPr="008C0310">
        <w:rPr>
          <w:rStyle w:val="HideTWBExt"/>
        </w:rPr>
        <w:t>&lt;/Original&gt;</w:t>
      </w:r>
    </w:p>
    <w:p w14:paraId="0E6494A6" w14:textId="77777777" w:rsidR="0060658B" w:rsidRPr="008C0310" w:rsidRDefault="0060658B" w:rsidP="0060658B">
      <w:r w:rsidRPr="008C0310">
        <w:rPr>
          <w:rStyle w:val="HideTWBExt"/>
        </w:rPr>
        <w:t>&lt;/Amend&gt;</w:t>
      </w:r>
    </w:p>
    <w:p w14:paraId="249E124B" w14:textId="77777777" w:rsidR="0060658B" w:rsidRPr="008C0310" w:rsidRDefault="0060658B" w:rsidP="0060658B">
      <w:pPr>
        <w:pStyle w:val="AmNumberTabs"/>
      </w:pPr>
      <w:r w:rsidRPr="008C0310">
        <w:rPr>
          <w:rStyle w:val="HideTWBExt"/>
        </w:rPr>
        <w:t>&lt;Amend&gt;</w:t>
      </w:r>
      <w:r w:rsidRPr="008C0310">
        <w:t>Änderungsantrag</w:t>
      </w:r>
      <w:r w:rsidRPr="008C0310">
        <w:tab/>
      </w:r>
      <w:r w:rsidRPr="008C0310">
        <w:tab/>
      </w:r>
      <w:r w:rsidRPr="008C0310">
        <w:rPr>
          <w:rStyle w:val="HideTWBExt"/>
        </w:rPr>
        <w:t>&lt;NumAm&gt;</w:t>
      </w:r>
      <w:r w:rsidRPr="008C0310">
        <w:t>200</w:t>
      </w:r>
      <w:r w:rsidRPr="008C0310">
        <w:rPr>
          <w:rStyle w:val="HideTWBExt"/>
        </w:rPr>
        <w:t>&lt;/NumAm&gt;</w:t>
      </w:r>
    </w:p>
    <w:p w14:paraId="5F30892E" w14:textId="77777777" w:rsidR="0060658B" w:rsidRPr="008C0310" w:rsidRDefault="0060658B" w:rsidP="0060658B">
      <w:pPr>
        <w:pStyle w:val="NormalBold"/>
      </w:pPr>
      <w:r w:rsidRPr="008C0310">
        <w:rPr>
          <w:rStyle w:val="HideTWBExt"/>
          <w:b w:val="0"/>
        </w:rPr>
        <w:t>&lt;RepeatBlock-By&gt;&lt;Members&gt;</w:t>
      </w:r>
      <w:r w:rsidRPr="008C0310">
        <w:t>Marie Toussaint</w:t>
      </w:r>
      <w:r w:rsidRPr="008C0310">
        <w:rPr>
          <w:rStyle w:val="HideTWBExt"/>
          <w:b w:val="0"/>
        </w:rPr>
        <w:t>&lt;/Members&gt;</w:t>
      </w:r>
    </w:p>
    <w:p w14:paraId="640BA3EB" w14:textId="77777777" w:rsidR="0060658B" w:rsidRPr="008C0310" w:rsidRDefault="0060658B" w:rsidP="0060658B">
      <w:r w:rsidRPr="008C0310">
        <w:rPr>
          <w:rStyle w:val="HideTWBExt"/>
        </w:rPr>
        <w:t>&lt;AuNomDe&gt;</w:t>
      </w:r>
      <w:r w:rsidRPr="008C0310">
        <w:rPr>
          <w:rStyle w:val="HideTWBInt"/>
        </w:rPr>
        <w:t>{Verts/ALE}</w:t>
      </w:r>
      <w:r w:rsidRPr="008C0310">
        <w:t>im Namen der Verts/ALE-Fraktion</w:t>
      </w:r>
      <w:r w:rsidRPr="008C0310">
        <w:rPr>
          <w:rStyle w:val="HideTWBExt"/>
        </w:rPr>
        <w:t>&lt;/AuNomDe&gt;</w:t>
      </w:r>
    </w:p>
    <w:p w14:paraId="2D9C5207" w14:textId="77777777" w:rsidR="0060658B" w:rsidRPr="008C0310" w:rsidRDefault="0060658B" w:rsidP="0060658B">
      <w:pPr>
        <w:pStyle w:val="NormalBold"/>
      </w:pPr>
      <w:r w:rsidRPr="008C0310">
        <w:rPr>
          <w:rStyle w:val="HideTWBExt"/>
          <w:b w:val="0"/>
        </w:rPr>
        <w:t>&lt;/RepeatBlock-By&gt;</w:t>
      </w:r>
    </w:p>
    <w:p w14:paraId="6103A058" w14:textId="77777777" w:rsidR="0060658B" w:rsidRPr="008C0310" w:rsidRDefault="0060658B" w:rsidP="0060658B">
      <w:pPr>
        <w:pStyle w:val="NormalBold"/>
      </w:pPr>
      <w:r w:rsidRPr="008C0310">
        <w:rPr>
          <w:rStyle w:val="HideTWBExt"/>
        </w:rPr>
        <w:t>&lt;DocAmend&gt;</w:t>
      </w:r>
      <w:r w:rsidRPr="008C0310">
        <w:t>Vorschlag für eine Verordnung</w:t>
      </w:r>
      <w:r w:rsidRPr="008C0310">
        <w:rPr>
          <w:rStyle w:val="HideTWBExt"/>
        </w:rPr>
        <w:t>&lt;/DocAmend&gt;</w:t>
      </w:r>
    </w:p>
    <w:p w14:paraId="632B4CF3" w14:textId="77777777" w:rsidR="0060658B" w:rsidRPr="008C0310" w:rsidRDefault="0060658B" w:rsidP="0060658B">
      <w:pPr>
        <w:pStyle w:val="NormalBold"/>
      </w:pPr>
      <w:r w:rsidRPr="008C0310">
        <w:rPr>
          <w:rStyle w:val="HideTWBExt"/>
        </w:rPr>
        <w:t>&lt;Article&gt;</w:t>
      </w:r>
      <w:r w:rsidRPr="008C0310">
        <w:t>Artikel 1 – Absatz 1 – Nummer 10</w:t>
      </w:r>
      <w:r w:rsidRPr="008C0310">
        <w:rPr>
          <w:rStyle w:val="HideTWBExt"/>
        </w:rPr>
        <w:t>&lt;/Article&gt;</w:t>
      </w:r>
    </w:p>
    <w:p w14:paraId="0F33DF38" w14:textId="77777777" w:rsidR="0060658B" w:rsidRPr="008C0310" w:rsidRDefault="0060658B" w:rsidP="0060658B">
      <w:r w:rsidRPr="008C0310">
        <w:rPr>
          <w:rStyle w:val="HideTWBExt"/>
        </w:rPr>
        <w:t>&lt;DocAmend2&gt;</w:t>
      </w:r>
      <w:r w:rsidRPr="008C0310">
        <w:t>Verordnung (EU) Nr. 575/2013</w:t>
      </w:r>
      <w:r w:rsidRPr="008C0310">
        <w:rPr>
          <w:rStyle w:val="HideTWBExt"/>
        </w:rPr>
        <w:t>&lt;/DocAmend2&gt;</w:t>
      </w:r>
    </w:p>
    <w:p w14:paraId="5407321F" w14:textId="77777777" w:rsidR="0060658B" w:rsidRPr="008C0310" w:rsidRDefault="0060658B" w:rsidP="0060658B">
      <w:r w:rsidRPr="008C0310">
        <w:rPr>
          <w:rStyle w:val="HideTWBExt"/>
        </w:rPr>
        <w:t>&lt;Article2&gt;</w:t>
      </w:r>
      <w:r w:rsidRPr="008C0310">
        <w:t>Artikel 260</w:t>
      </w:r>
      <w:r w:rsidRPr="008C031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58B" w:rsidRPr="008C0310" w14:paraId="226E49C1" w14:textId="77777777" w:rsidTr="00D550E0">
        <w:trPr>
          <w:trHeight w:hRule="exact" w:val="240"/>
          <w:jc w:val="center"/>
        </w:trPr>
        <w:tc>
          <w:tcPr>
            <w:tcW w:w="9752" w:type="dxa"/>
            <w:gridSpan w:val="2"/>
            <w:tcBorders>
              <w:top w:val="nil"/>
              <w:left w:val="nil"/>
              <w:bottom w:val="nil"/>
              <w:right w:val="nil"/>
            </w:tcBorders>
          </w:tcPr>
          <w:p w14:paraId="331AB3BE" w14:textId="77777777" w:rsidR="0060658B" w:rsidRPr="008C0310" w:rsidRDefault="0060658B" w:rsidP="00D550E0"/>
        </w:tc>
      </w:tr>
      <w:tr w:rsidR="0060658B" w:rsidRPr="008C0310" w14:paraId="60994978" w14:textId="77777777" w:rsidTr="00D550E0">
        <w:trPr>
          <w:trHeight w:val="240"/>
          <w:jc w:val="center"/>
        </w:trPr>
        <w:tc>
          <w:tcPr>
            <w:tcW w:w="4876" w:type="dxa"/>
            <w:tcBorders>
              <w:top w:val="nil"/>
              <w:left w:val="nil"/>
              <w:bottom w:val="nil"/>
              <w:right w:val="nil"/>
            </w:tcBorders>
          </w:tcPr>
          <w:p w14:paraId="7C1040C2" w14:textId="77777777" w:rsidR="0060658B" w:rsidRPr="008C0310" w:rsidRDefault="0060658B" w:rsidP="00D550E0">
            <w:pPr>
              <w:pStyle w:val="AmColumnHeading"/>
            </w:pPr>
            <w:r w:rsidRPr="008C0310">
              <w:t>Vorschlag der Kommission</w:t>
            </w:r>
          </w:p>
        </w:tc>
        <w:tc>
          <w:tcPr>
            <w:tcW w:w="4876" w:type="dxa"/>
            <w:tcBorders>
              <w:top w:val="nil"/>
              <w:left w:val="nil"/>
              <w:bottom w:val="nil"/>
              <w:right w:val="nil"/>
            </w:tcBorders>
          </w:tcPr>
          <w:p w14:paraId="169155E7" w14:textId="77777777" w:rsidR="0060658B" w:rsidRPr="008C0310" w:rsidRDefault="0060658B" w:rsidP="00D550E0">
            <w:pPr>
              <w:pStyle w:val="AmColumnHeading"/>
            </w:pPr>
            <w:r w:rsidRPr="008C0310">
              <w:t>Geänderter Text</w:t>
            </w:r>
          </w:p>
        </w:tc>
      </w:tr>
      <w:tr w:rsidR="0060658B" w:rsidRPr="008C0310" w14:paraId="25999E1A" w14:textId="77777777" w:rsidTr="00D550E0">
        <w:trPr>
          <w:jc w:val="center"/>
        </w:trPr>
        <w:tc>
          <w:tcPr>
            <w:tcW w:w="4876" w:type="dxa"/>
            <w:tcBorders>
              <w:top w:val="nil"/>
              <w:left w:val="nil"/>
              <w:bottom w:val="nil"/>
              <w:right w:val="nil"/>
            </w:tcBorders>
          </w:tcPr>
          <w:p w14:paraId="73A47687" w14:textId="77777777" w:rsidR="0060658B" w:rsidRPr="008C0310" w:rsidRDefault="0060658B" w:rsidP="00D550E0">
            <w:pPr>
              <w:pStyle w:val="Normal6a"/>
            </w:pPr>
            <w:r w:rsidRPr="008C0310">
              <w:rPr>
                <w:b/>
                <w:i/>
              </w:rPr>
              <w:t>10.</w:t>
            </w:r>
            <w:r w:rsidRPr="008C0310">
              <w:tab/>
            </w:r>
            <w:r w:rsidRPr="008C0310">
              <w:rPr>
                <w:b/>
                <w:i/>
              </w:rPr>
              <w:t>Artikel 260 erhält folgende Fassung:</w:t>
            </w:r>
          </w:p>
        </w:tc>
        <w:tc>
          <w:tcPr>
            <w:tcW w:w="4876" w:type="dxa"/>
            <w:tcBorders>
              <w:top w:val="nil"/>
              <w:left w:val="nil"/>
              <w:bottom w:val="nil"/>
              <w:right w:val="nil"/>
            </w:tcBorders>
          </w:tcPr>
          <w:p w14:paraId="07641581" w14:textId="77777777" w:rsidR="0060658B" w:rsidRPr="008C0310" w:rsidRDefault="0060658B" w:rsidP="00D550E0">
            <w:pPr>
              <w:pStyle w:val="Normal6a"/>
            </w:pPr>
            <w:r w:rsidRPr="008C0310">
              <w:rPr>
                <w:b/>
                <w:i/>
              </w:rPr>
              <w:t>entfällt</w:t>
            </w:r>
          </w:p>
        </w:tc>
      </w:tr>
      <w:tr w:rsidR="0060658B" w:rsidRPr="008C0310" w14:paraId="567783E2" w14:textId="77777777" w:rsidTr="00D550E0">
        <w:trPr>
          <w:jc w:val="center"/>
        </w:trPr>
        <w:tc>
          <w:tcPr>
            <w:tcW w:w="4876" w:type="dxa"/>
            <w:tcBorders>
              <w:top w:val="nil"/>
              <w:left w:val="nil"/>
              <w:bottom w:val="nil"/>
              <w:right w:val="nil"/>
            </w:tcBorders>
          </w:tcPr>
          <w:p w14:paraId="115313AE" w14:textId="77777777" w:rsidR="0060658B" w:rsidRPr="008C0310" w:rsidRDefault="0060658B" w:rsidP="00D550E0">
            <w:pPr>
              <w:pStyle w:val="Normal6a"/>
            </w:pPr>
            <w:r w:rsidRPr="008C0310">
              <w:rPr>
                <w:b/>
                <w:i/>
              </w:rPr>
              <w:t>„Artikel 260</w:t>
            </w:r>
          </w:p>
        </w:tc>
        <w:tc>
          <w:tcPr>
            <w:tcW w:w="4876" w:type="dxa"/>
            <w:tcBorders>
              <w:top w:val="nil"/>
              <w:left w:val="nil"/>
              <w:bottom w:val="nil"/>
              <w:right w:val="nil"/>
            </w:tcBorders>
          </w:tcPr>
          <w:p w14:paraId="3B26B195" w14:textId="77777777" w:rsidR="0060658B" w:rsidRPr="008C0310" w:rsidRDefault="0060658B" w:rsidP="00D550E0">
            <w:pPr>
              <w:pStyle w:val="Normal6a"/>
            </w:pPr>
          </w:p>
        </w:tc>
      </w:tr>
      <w:tr w:rsidR="0060658B" w:rsidRPr="008C0310" w14:paraId="6175AA92" w14:textId="77777777" w:rsidTr="00D550E0">
        <w:trPr>
          <w:jc w:val="center"/>
        </w:trPr>
        <w:tc>
          <w:tcPr>
            <w:tcW w:w="4876" w:type="dxa"/>
            <w:tcBorders>
              <w:top w:val="nil"/>
              <w:left w:val="nil"/>
              <w:bottom w:val="nil"/>
              <w:right w:val="nil"/>
            </w:tcBorders>
          </w:tcPr>
          <w:p w14:paraId="420B5E60" w14:textId="77777777" w:rsidR="0060658B" w:rsidRPr="008C0310" w:rsidRDefault="0060658B" w:rsidP="00D550E0">
            <w:pPr>
              <w:pStyle w:val="Normal6a"/>
            </w:pPr>
            <w:r w:rsidRPr="008C0310">
              <w:rPr>
                <w:b/>
                <w:i/>
              </w:rPr>
              <w:t>Behandlung von STS-Verbriefungen beim SEC-IRBA</w:t>
            </w:r>
          </w:p>
        </w:tc>
        <w:tc>
          <w:tcPr>
            <w:tcW w:w="4876" w:type="dxa"/>
            <w:tcBorders>
              <w:top w:val="nil"/>
              <w:left w:val="nil"/>
              <w:bottom w:val="nil"/>
              <w:right w:val="nil"/>
            </w:tcBorders>
          </w:tcPr>
          <w:p w14:paraId="49306A95" w14:textId="77777777" w:rsidR="0060658B" w:rsidRPr="008C0310" w:rsidRDefault="0060658B" w:rsidP="00D550E0">
            <w:pPr>
              <w:pStyle w:val="Normal6a"/>
            </w:pPr>
          </w:p>
        </w:tc>
      </w:tr>
      <w:tr w:rsidR="0060658B" w:rsidRPr="008C0310" w14:paraId="6AE4DCEB" w14:textId="77777777" w:rsidTr="00D550E0">
        <w:trPr>
          <w:jc w:val="center"/>
        </w:trPr>
        <w:tc>
          <w:tcPr>
            <w:tcW w:w="4876" w:type="dxa"/>
            <w:tcBorders>
              <w:top w:val="nil"/>
              <w:left w:val="nil"/>
              <w:bottom w:val="nil"/>
              <w:right w:val="nil"/>
            </w:tcBorders>
          </w:tcPr>
          <w:p w14:paraId="7A1D9813" w14:textId="77777777" w:rsidR="0060658B" w:rsidRPr="008C0310" w:rsidRDefault="0060658B" w:rsidP="00D550E0">
            <w:pPr>
              <w:pStyle w:val="Normal6a"/>
            </w:pPr>
            <w:r w:rsidRPr="008C0310">
              <w:rPr>
                <w:b/>
                <w:i/>
              </w:rPr>
              <w:t>(1) Beim SEC-IRBA wird das Risikogewicht für eine Position in einer STS-Verbriefung gemäß Artikel 259 berechnet, wobei allerdings folgende Änderungen vorzunehmen sind:</w:t>
            </w:r>
          </w:p>
        </w:tc>
        <w:tc>
          <w:tcPr>
            <w:tcW w:w="4876" w:type="dxa"/>
            <w:tcBorders>
              <w:top w:val="nil"/>
              <w:left w:val="nil"/>
              <w:bottom w:val="nil"/>
              <w:right w:val="nil"/>
            </w:tcBorders>
          </w:tcPr>
          <w:p w14:paraId="5C600677" w14:textId="77777777" w:rsidR="0060658B" w:rsidRPr="008C0310" w:rsidRDefault="0060658B" w:rsidP="00D550E0">
            <w:pPr>
              <w:pStyle w:val="Normal6a"/>
            </w:pPr>
          </w:p>
        </w:tc>
      </w:tr>
      <w:tr w:rsidR="0060658B" w:rsidRPr="008C0310" w14:paraId="4098FC8C" w14:textId="77777777" w:rsidTr="00D550E0">
        <w:trPr>
          <w:jc w:val="center"/>
        </w:trPr>
        <w:tc>
          <w:tcPr>
            <w:tcW w:w="4876" w:type="dxa"/>
            <w:tcBorders>
              <w:top w:val="nil"/>
              <w:left w:val="nil"/>
              <w:bottom w:val="nil"/>
              <w:right w:val="nil"/>
            </w:tcBorders>
          </w:tcPr>
          <w:p w14:paraId="68FC0D78" w14:textId="77777777" w:rsidR="0060658B" w:rsidRPr="008C0310" w:rsidRDefault="0060658B" w:rsidP="00D550E0">
            <w:pPr>
              <w:pStyle w:val="Normal6a"/>
            </w:pPr>
            <w:r w:rsidRPr="008C0310">
              <w:rPr>
                <w:b/>
                <w:i/>
              </w:rPr>
              <w:t>p = min (0,5, max [0,2; 0,3*(A + B*(1/N) + C*K</w:t>
            </w:r>
            <w:r w:rsidRPr="008C0310">
              <w:rPr>
                <w:b/>
                <w:i/>
                <w:vertAlign w:val="subscript"/>
              </w:rPr>
              <w:t>IRB</w:t>
            </w:r>
            <w:r w:rsidRPr="008C0310">
              <w:rPr>
                <w:b/>
                <w:i/>
              </w:rPr>
              <w:t xml:space="preserve"> + D*LGD + E*M</w:t>
            </w:r>
            <w:r w:rsidRPr="008C0310">
              <w:rPr>
                <w:b/>
                <w:i/>
                <w:vertAlign w:val="subscript"/>
              </w:rPr>
              <w:t>T</w:t>
            </w:r>
            <w:r w:rsidRPr="008C0310">
              <w:rPr>
                <w:b/>
                <w:i/>
              </w:rPr>
              <w:t>)]) für eine vorrangige Verbriefungsposition des Originators oder Sponsors</w:t>
            </w:r>
          </w:p>
        </w:tc>
        <w:tc>
          <w:tcPr>
            <w:tcW w:w="4876" w:type="dxa"/>
            <w:tcBorders>
              <w:top w:val="nil"/>
              <w:left w:val="nil"/>
              <w:bottom w:val="nil"/>
              <w:right w:val="nil"/>
            </w:tcBorders>
          </w:tcPr>
          <w:p w14:paraId="289D963A" w14:textId="77777777" w:rsidR="0060658B" w:rsidRPr="008C0310" w:rsidRDefault="0060658B" w:rsidP="00D550E0">
            <w:pPr>
              <w:pStyle w:val="Normal6a"/>
            </w:pPr>
          </w:p>
        </w:tc>
      </w:tr>
      <w:tr w:rsidR="0060658B" w:rsidRPr="008C0310" w14:paraId="4BFBBEB2" w14:textId="77777777" w:rsidTr="00D550E0">
        <w:trPr>
          <w:jc w:val="center"/>
        </w:trPr>
        <w:tc>
          <w:tcPr>
            <w:tcW w:w="4876" w:type="dxa"/>
            <w:tcBorders>
              <w:top w:val="nil"/>
              <w:left w:val="nil"/>
              <w:bottom w:val="nil"/>
              <w:right w:val="nil"/>
            </w:tcBorders>
          </w:tcPr>
          <w:p w14:paraId="481D59A8" w14:textId="77777777" w:rsidR="0060658B" w:rsidRPr="008C0310" w:rsidRDefault="0060658B" w:rsidP="00D550E0">
            <w:pPr>
              <w:pStyle w:val="Normal6a"/>
            </w:pPr>
            <w:r w:rsidRPr="008C0310">
              <w:rPr>
                <w:b/>
                <w:i/>
              </w:rPr>
              <w:t>p = min (0,5, max [0,2; 0,5*(A + B*(1/N) + C*K</w:t>
            </w:r>
            <w:r w:rsidRPr="008C0310">
              <w:rPr>
                <w:b/>
                <w:i/>
                <w:vertAlign w:val="subscript"/>
              </w:rPr>
              <w:t>IRB</w:t>
            </w:r>
            <w:r w:rsidRPr="008C0310">
              <w:rPr>
                <w:b/>
                <w:i/>
              </w:rPr>
              <w:t xml:space="preserve"> + D*LGD + E*M</w:t>
            </w:r>
            <w:r w:rsidRPr="008C0310">
              <w:rPr>
                <w:b/>
                <w:i/>
                <w:vertAlign w:val="subscript"/>
              </w:rPr>
              <w:t>T</w:t>
            </w:r>
            <w:r w:rsidRPr="008C0310">
              <w:rPr>
                <w:b/>
                <w:i/>
              </w:rPr>
              <w:t>)]) für eine nicht vorrangige Position des Originators oder Sponsors</w:t>
            </w:r>
          </w:p>
        </w:tc>
        <w:tc>
          <w:tcPr>
            <w:tcW w:w="4876" w:type="dxa"/>
            <w:tcBorders>
              <w:top w:val="nil"/>
              <w:left w:val="nil"/>
              <w:bottom w:val="nil"/>
              <w:right w:val="nil"/>
            </w:tcBorders>
          </w:tcPr>
          <w:p w14:paraId="290550DC" w14:textId="77777777" w:rsidR="0060658B" w:rsidRPr="008C0310" w:rsidRDefault="0060658B" w:rsidP="00D550E0">
            <w:pPr>
              <w:pStyle w:val="Normal6a"/>
            </w:pPr>
          </w:p>
        </w:tc>
      </w:tr>
      <w:tr w:rsidR="0060658B" w:rsidRPr="008C0310" w14:paraId="4AAF5D84" w14:textId="77777777" w:rsidTr="00D550E0">
        <w:trPr>
          <w:jc w:val="center"/>
        </w:trPr>
        <w:tc>
          <w:tcPr>
            <w:tcW w:w="4876" w:type="dxa"/>
            <w:tcBorders>
              <w:top w:val="nil"/>
              <w:left w:val="nil"/>
              <w:bottom w:val="nil"/>
              <w:right w:val="nil"/>
            </w:tcBorders>
          </w:tcPr>
          <w:p w14:paraId="13CF840A" w14:textId="77777777" w:rsidR="0060658B" w:rsidRPr="008C0310" w:rsidRDefault="0060658B" w:rsidP="00D550E0">
            <w:pPr>
              <w:pStyle w:val="Normal6a"/>
            </w:pPr>
            <w:r w:rsidRPr="008C0310">
              <w:rPr>
                <w:b/>
                <w:i/>
              </w:rPr>
              <w:t>p = min (0,5, max [0,3; 0,5*(A + B*(1/N) + C*K</w:t>
            </w:r>
            <w:r w:rsidRPr="008C0310">
              <w:rPr>
                <w:b/>
                <w:i/>
                <w:vertAlign w:val="subscript"/>
              </w:rPr>
              <w:t>IRB</w:t>
            </w:r>
            <w:r w:rsidRPr="008C0310">
              <w:rPr>
                <w:b/>
                <w:i/>
              </w:rPr>
              <w:t xml:space="preserve"> + D*LGD + E*M</w:t>
            </w:r>
            <w:r w:rsidRPr="008C0310">
              <w:rPr>
                <w:b/>
                <w:i/>
                <w:vertAlign w:val="subscript"/>
              </w:rPr>
              <w:t>T</w:t>
            </w:r>
            <w:r w:rsidRPr="008C0310">
              <w:rPr>
                <w:b/>
                <w:i/>
              </w:rPr>
              <w:t>)]) für andere Positionen</w:t>
            </w:r>
          </w:p>
        </w:tc>
        <w:tc>
          <w:tcPr>
            <w:tcW w:w="4876" w:type="dxa"/>
            <w:tcBorders>
              <w:top w:val="nil"/>
              <w:left w:val="nil"/>
              <w:bottom w:val="nil"/>
              <w:right w:val="nil"/>
            </w:tcBorders>
          </w:tcPr>
          <w:p w14:paraId="1B093127" w14:textId="77777777" w:rsidR="0060658B" w:rsidRPr="008C0310" w:rsidRDefault="0060658B" w:rsidP="00D550E0">
            <w:pPr>
              <w:pStyle w:val="Normal6a"/>
            </w:pPr>
          </w:p>
        </w:tc>
      </w:tr>
      <w:tr w:rsidR="0060658B" w:rsidRPr="008C0310" w14:paraId="6B3A3C00" w14:textId="77777777" w:rsidTr="00D550E0">
        <w:trPr>
          <w:jc w:val="center"/>
        </w:trPr>
        <w:tc>
          <w:tcPr>
            <w:tcW w:w="4876" w:type="dxa"/>
            <w:tcBorders>
              <w:top w:val="nil"/>
              <w:left w:val="nil"/>
              <w:bottom w:val="nil"/>
              <w:right w:val="nil"/>
            </w:tcBorders>
          </w:tcPr>
          <w:p w14:paraId="44A35B35" w14:textId="77777777" w:rsidR="0060658B" w:rsidRPr="008C0310" w:rsidRDefault="0060658B" w:rsidP="00D550E0">
            <w:pPr>
              <w:pStyle w:val="Normal6a"/>
            </w:pPr>
            <w:r w:rsidRPr="008C0310">
              <w:rPr>
                <w:b/>
                <w:i/>
              </w:rPr>
              <w:t>Risikogewichtsuntergrenze für vorrangige Verbriefungspositionen = max (7 %; 10 % * K</w:t>
            </w:r>
            <w:r w:rsidRPr="008C0310">
              <w:rPr>
                <w:b/>
                <w:i/>
                <w:vertAlign w:val="subscript"/>
              </w:rPr>
              <w:t>IRB</w:t>
            </w:r>
            <w:r w:rsidRPr="008C0310">
              <w:rPr>
                <w:b/>
                <w:i/>
              </w:rPr>
              <w:t>*12,5).</w:t>
            </w:r>
          </w:p>
        </w:tc>
        <w:tc>
          <w:tcPr>
            <w:tcW w:w="4876" w:type="dxa"/>
            <w:tcBorders>
              <w:top w:val="nil"/>
              <w:left w:val="nil"/>
              <w:bottom w:val="nil"/>
              <w:right w:val="nil"/>
            </w:tcBorders>
          </w:tcPr>
          <w:p w14:paraId="49EEDA51" w14:textId="77777777" w:rsidR="0060658B" w:rsidRPr="008C0310" w:rsidRDefault="0060658B" w:rsidP="00D550E0">
            <w:pPr>
              <w:pStyle w:val="Normal6a"/>
            </w:pPr>
          </w:p>
        </w:tc>
      </w:tr>
      <w:tr w:rsidR="0060658B" w:rsidRPr="008C0310" w14:paraId="38F68A66" w14:textId="77777777" w:rsidTr="00D550E0">
        <w:trPr>
          <w:jc w:val="center"/>
        </w:trPr>
        <w:tc>
          <w:tcPr>
            <w:tcW w:w="4876" w:type="dxa"/>
            <w:tcBorders>
              <w:top w:val="nil"/>
              <w:left w:val="nil"/>
              <w:bottom w:val="nil"/>
              <w:right w:val="nil"/>
            </w:tcBorders>
          </w:tcPr>
          <w:p w14:paraId="341CBF64" w14:textId="77777777" w:rsidR="0060658B" w:rsidRPr="008C0310" w:rsidRDefault="0060658B" w:rsidP="00D550E0">
            <w:pPr>
              <w:pStyle w:val="Normal6a"/>
            </w:pPr>
            <w:r w:rsidRPr="008C0310">
              <w:rPr>
                <w:b/>
                <w:i/>
              </w:rPr>
              <w:t>(2) Beim SEC-IRBA wird das Risikogewicht für eine Position in einer STS-Verbriefung gemäß den in Artikel 243 Absatz 3 festgelegten Kriterien gemäß Artikel 259 berechnet, wobei allerdings folgende Änderungen vorzunehmen sind:</w:t>
            </w:r>
          </w:p>
        </w:tc>
        <w:tc>
          <w:tcPr>
            <w:tcW w:w="4876" w:type="dxa"/>
            <w:tcBorders>
              <w:top w:val="nil"/>
              <w:left w:val="nil"/>
              <w:bottom w:val="nil"/>
              <w:right w:val="nil"/>
            </w:tcBorders>
          </w:tcPr>
          <w:p w14:paraId="4DE72EAD" w14:textId="77777777" w:rsidR="0060658B" w:rsidRPr="008C0310" w:rsidRDefault="0060658B" w:rsidP="00D550E0">
            <w:pPr>
              <w:pStyle w:val="Normal6a"/>
            </w:pPr>
          </w:p>
        </w:tc>
      </w:tr>
      <w:tr w:rsidR="0060658B" w:rsidRPr="008C0310" w14:paraId="65048024" w14:textId="77777777" w:rsidTr="00D550E0">
        <w:trPr>
          <w:jc w:val="center"/>
        </w:trPr>
        <w:tc>
          <w:tcPr>
            <w:tcW w:w="4876" w:type="dxa"/>
            <w:tcBorders>
              <w:top w:val="nil"/>
              <w:left w:val="nil"/>
              <w:bottom w:val="nil"/>
              <w:right w:val="nil"/>
            </w:tcBorders>
          </w:tcPr>
          <w:p w14:paraId="652845F1" w14:textId="77777777" w:rsidR="0060658B" w:rsidRPr="008C0310" w:rsidRDefault="0060658B" w:rsidP="00D550E0">
            <w:pPr>
              <w:pStyle w:val="Normal6a"/>
            </w:pPr>
            <w:r w:rsidRPr="008C0310">
              <w:rPr>
                <w:b/>
                <w:i/>
              </w:rPr>
              <w:t>p = min (0,5, max [0,2; [0,2; 0,3*(A + B*(1/N) + C*K</w:t>
            </w:r>
            <w:r w:rsidRPr="008C0310">
              <w:rPr>
                <w:b/>
                <w:i/>
                <w:vertAlign w:val="subscript"/>
              </w:rPr>
              <w:t>IRB</w:t>
            </w:r>
            <w:r w:rsidRPr="008C0310">
              <w:rPr>
                <w:b/>
                <w:i/>
              </w:rPr>
              <w:t xml:space="preserve"> + D*LGD + E*M</w:t>
            </w:r>
            <w:r w:rsidRPr="008C0310">
              <w:rPr>
                <w:b/>
                <w:i/>
                <w:vertAlign w:val="subscript"/>
              </w:rPr>
              <w:t>T</w:t>
            </w:r>
            <w:r w:rsidRPr="008C0310">
              <w:rPr>
                <w:b/>
                <w:i/>
              </w:rPr>
              <w:t>)]) für eine vorrangige Verbriefungsposition des Originators, Sponsors oder Anlegers</w:t>
            </w:r>
          </w:p>
        </w:tc>
        <w:tc>
          <w:tcPr>
            <w:tcW w:w="4876" w:type="dxa"/>
            <w:tcBorders>
              <w:top w:val="nil"/>
              <w:left w:val="nil"/>
              <w:bottom w:val="nil"/>
              <w:right w:val="nil"/>
            </w:tcBorders>
          </w:tcPr>
          <w:p w14:paraId="5510150D" w14:textId="77777777" w:rsidR="0060658B" w:rsidRPr="008C0310" w:rsidRDefault="0060658B" w:rsidP="00D550E0">
            <w:pPr>
              <w:pStyle w:val="Normal6a"/>
            </w:pPr>
          </w:p>
        </w:tc>
      </w:tr>
      <w:tr w:rsidR="0060658B" w:rsidRPr="008C0310" w14:paraId="047991C7" w14:textId="77777777" w:rsidTr="00D550E0">
        <w:trPr>
          <w:jc w:val="center"/>
        </w:trPr>
        <w:tc>
          <w:tcPr>
            <w:tcW w:w="4876" w:type="dxa"/>
            <w:tcBorders>
              <w:top w:val="nil"/>
              <w:left w:val="nil"/>
              <w:bottom w:val="nil"/>
              <w:right w:val="nil"/>
            </w:tcBorders>
          </w:tcPr>
          <w:p w14:paraId="78B4DEE9" w14:textId="77777777" w:rsidR="0060658B" w:rsidRPr="008C0310" w:rsidRDefault="0060658B" w:rsidP="00D550E0">
            <w:pPr>
              <w:pStyle w:val="Normal6a"/>
            </w:pPr>
            <w:r w:rsidRPr="008C0310">
              <w:rPr>
                <w:b/>
                <w:i/>
              </w:rPr>
              <w:t>p = min (0,5, max [0,2; [0,2; 0,5*(A + B*(1/N) + C*K</w:t>
            </w:r>
            <w:r w:rsidRPr="008C0310">
              <w:rPr>
                <w:b/>
                <w:i/>
                <w:vertAlign w:val="subscript"/>
              </w:rPr>
              <w:t>IRB</w:t>
            </w:r>
            <w:r w:rsidRPr="008C0310">
              <w:rPr>
                <w:b/>
                <w:i/>
              </w:rPr>
              <w:t xml:space="preserve"> + D*LGD + E*M</w:t>
            </w:r>
            <w:r w:rsidRPr="008C0310">
              <w:rPr>
                <w:b/>
                <w:i/>
                <w:vertAlign w:val="subscript"/>
              </w:rPr>
              <w:t>T</w:t>
            </w:r>
            <w:r w:rsidRPr="008C0310">
              <w:rPr>
                <w:b/>
                <w:i/>
              </w:rPr>
              <w:t>)]) für eine nicht vorrangige Position des Originators oder Sponsors</w:t>
            </w:r>
          </w:p>
        </w:tc>
        <w:tc>
          <w:tcPr>
            <w:tcW w:w="4876" w:type="dxa"/>
            <w:tcBorders>
              <w:top w:val="nil"/>
              <w:left w:val="nil"/>
              <w:bottom w:val="nil"/>
              <w:right w:val="nil"/>
            </w:tcBorders>
          </w:tcPr>
          <w:p w14:paraId="4DD877D2" w14:textId="77777777" w:rsidR="0060658B" w:rsidRPr="008C0310" w:rsidRDefault="0060658B" w:rsidP="00D550E0">
            <w:pPr>
              <w:pStyle w:val="Normal6a"/>
            </w:pPr>
          </w:p>
        </w:tc>
      </w:tr>
      <w:tr w:rsidR="0060658B" w:rsidRPr="008C0310" w14:paraId="0D7D31D2" w14:textId="77777777" w:rsidTr="00D550E0">
        <w:trPr>
          <w:jc w:val="center"/>
        </w:trPr>
        <w:tc>
          <w:tcPr>
            <w:tcW w:w="4876" w:type="dxa"/>
            <w:tcBorders>
              <w:top w:val="nil"/>
              <w:left w:val="nil"/>
              <w:bottom w:val="nil"/>
              <w:right w:val="nil"/>
            </w:tcBorders>
          </w:tcPr>
          <w:p w14:paraId="46DA34A4" w14:textId="77777777" w:rsidR="0060658B" w:rsidRPr="008C0310" w:rsidRDefault="0060658B" w:rsidP="00D550E0">
            <w:pPr>
              <w:pStyle w:val="Normal6a"/>
            </w:pPr>
            <w:r w:rsidRPr="008C0310">
              <w:rPr>
                <w:b/>
                <w:i/>
              </w:rPr>
              <w:t>p = min (0,5, max [0,3; [0,2; 0,5*(A + B*(1/N) + C*K</w:t>
            </w:r>
            <w:r w:rsidRPr="008C0310">
              <w:rPr>
                <w:b/>
                <w:i/>
                <w:vertAlign w:val="subscript"/>
              </w:rPr>
              <w:t>IRB</w:t>
            </w:r>
            <w:r w:rsidRPr="008C0310">
              <w:rPr>
                <w:b/>
                <w:i/>
              </w:rPr>
              <w:t xml:space="preserve"> + D*LGD + E*M</w:t>
            </w:r>
            <w:r w:rsidRPr="008C0310">
              <w:rPr>
                <w:b/>
                <w:i/>
                <w:vertAlign w:val="subscript"/>
              </w:rPr>
              <w:t>T</w:t>
            </w:r>
            <w:r w:rsidRPr="008C0310">
              <w:rPr>
                <w:b/>
                <w:i/>
              </w:rPr>
              <w:t>)]) für andere Positionen</w:t>
            </w:r>
          </w:p>
        </w:tc>
        <w:tc>
          <w:tcPr>
            <w:tcW w:w="4876" w:type="dxa"/>
            <w:tcBorders>
              <w:top w:val="nil"/>
              <w:left w:val="nil"/>
              <w:bottom w:val="nil"/>
              <w:right w:val="nil"/>
            </w:tcBorders>
          </w:tcPr>
          <w:p w14:paraId="3C225E01" w14:textId="77777777" w:rsidR="0060658B" w:rsidRPr="008C0310" w:rsidRDefault="0060658B" w:rsidP="00D550E0">
            <w:pPr>
              <w:pStyle w:val="Normal6a"/>
            </w:pPr>
          </w:p>
        </w:tc>
      </w:tr>
      <w:tr w:rsidR="0060658B" w:rsidRPr="008C0310" w14:paraId="4B882A0B" w14:textId="77777777" w:rsidTr="00D550E0">
        <w:trPr>
          <w:jc w:val="center"/>
        </w:trPr>
        <w:tc>
          <w:tcPr>
            <w:tcW w:w="4876" w:type="dxa"/>
            <w:tcBorders>
              <w:top w:val="nil"/>
              <w:left w:val="nil"/>
              <w:bottom w:val="nil"/>
              <w:right w:val="nil"/>
            </w:tcBorders>
          </w:tcPr>
          <w:p w14:paraId="16ECF685" w14:textId="77777777" w:rsidR="0060658B" w:rsidRPr="008C0310" w:rsidRDefault="0060658B" w:rsidP="00D550E0">
            <w:pPr>
              <w:pStyle w:val="Normal6a"/>
            </w:pPr>
            <w:r w:rsidRPr="008C0310">
              <w:rPr>
                <w:b/>
                <w:i/>
              </w:rPr>
              <w:t>Risikogewichtsuntergrenze für vorrangige Verbriefungspositionen = max (5 %; 10 % * K</w:t>
            </w:r>
            <w:r w:rsidRPr="008C0310">
              <w:rPr>
                <w:b/>
                <w:i/>
                <w:vertAlign w:val="subscript"/>
              </w:rPr>
              <w:t>IRB</w:t>
            </w:r>
            <w:r w:rsidRPr="008C0310">
              <w:rPr>
                <w:b/>
                <w:i/>
              </w:rPr>
              <w:t>*12,5).“;</w:t>
            </w:r>
          </w:p>
        </w:tc>
        <w:tc>
          <w:tcPr>
            <w:tcW w:w="4876" w:type="dxa"/>
            <w:tcBorders>
              <w:top w:val="nil"/>
              <w:left w:val="nil"/>
              <w:bottom w:val="nil"/>
              <w:right w:val="nil"/>
            </w:tcBorders>
          </w:tcPr>
          <w:p w14:paraId="1BBA0CC2" w14:textId="77777777" w:rsidR="0060658B" w:rsidRPr="008C0310" w:rsidRDefault="0060658B" w:rsidP="00D550E0">
            <w:pPr>
              <w:pStyle w:val="Normal6a"/>
            </w:pPr>
          </w:p>
        </w:tc>
      </w:tr>
    </w:tbl>
    <w:p w14:paraId="41C1D158" w14:textId="77777777" w:rsidR="0060658B" w:rsidRPr="008C0310" w:rsidRDefault="0060658B" w:rsidP="0060658B">
      <w:pPr>
        <w:pStyle w:val="AmOrLang"/>
      </w:pPr>
      <w:r w:rsidRPr="008C0310">
        <w:t xml:space="preserve">Or. </w:t>
      </w:r>
      <w:r w:rsidRPr="008C0310">
        <w:rPr>
          <w:rStyle w:val="HideTWBExt"/>
        </w:rPr>
        <w:t>&lt;Original&gt;</w:t>
      </w:r>
      <w:r w:rsidRPr="008C0310">
        <w:rPr>
          <w:rStyle w:val="HideTWBInt"/>
        </w:rPr>
        <w:t>{EN}</w:t>
      </w:r>
      <w:r w:rsidRPr="008C0310">
        <w:t>en</w:t>
      </w:r>
      <w:r w:rsidRPr="008C0310">
        <w:rPr>
          <w:rStyle w:val="HideTWBExt"/>
        </w:rPr>
        <w:t>&lt;/Original&gt;</w:t>
      </w:r>
    </w:p>
    <w:p w14:paraId="438905A5" w14:textId="77777777" w:rsidR="0060658B" w:rsidRPr="008C0310" w:rsidRDefault="0060658B" w:rsidP="0060658B">
      <w:r w:rsidRPr="008C0310">
        <w:rPr>
          <w:rStyle w:val="HideTWBExt"/>
        </w:rPr>
        <w:t>&lt;/Amend&gt;</w:t>
      </w:r>
    </w:p>
    <w:p w14:paraId="56FC54D9" w14:textId="77777777" w:rsidR="0060658B" w:rsidRPr="008C0310" w:rsidRDefault="0060658B" w:rsidP="0060658B">
      <w:pPr>
        <w:pStyle w:val="AmNumberTabs"/>
      </w:pPr>
      <w:r w:rsidRPr="008C0310">
        <w:rPr>
          <w:rStyle w:val="HideTWBExt"/>
        </w:rPr>
        <w:t>&lt;Amend&gt;</w:t>
      </w:r>
      <w:r w:rsidRPr="008C0310">
        <w:t>Änderungsantrag</w:t>
      </w:r>
      <w:r w:rsidRPr="008C0310">
        <w:tab/>
      </w:r>
      <w:r w:rsidRPr="008C0310">
        <w:tab/>
      </w:r>
      <w:r w:rsidRPr="008C0310">
        <w:rPr>
          <w:rStyle w:val="HideTWBExt"/>
        </w:rPr>
        <w:t>&lt;NumAm&gt;</w:t>
      </w:r>
      <w:r w:rsidRPr="008C0310">
        <w:t>201</w:t>
      </w:r>
      <w:r w:rsidRPr="008C0310">
        <w:rPr>
          <w:rStyle w:val="HideTWBExt"/>
        </w:rPr>
        <w:t>&lt;/NumAm&gt;</w:t>
      </w:r>
    </w:p>
    <w:p w14:paraId="294FDDE1" w14:textId="77777777" w:rsidR="0060658B" w:rsidRPr="008C0310" w:rsidRDefault="0060658B" w:rsidP="0060658B">
      <w:pPr>
        <w:pStyle w:val="NormalBold"/>
      </w:pPr>
      <w:r w:rsidRPr="008C0310">
        <w:rPr>
          <w:rStyle w:val="HideTWBExt"/>
          <w:b w:val="0"/>
        </w:rPr>
        <w:t>&lt;RepeatBlock-By&gt;&lt;Members&gt;</w:t>
      </w:r>
      <w:r w:rsidRPr="008C0310">
        <w:t>Auke Zijlstra</w:t>
      </w:r>
      <w:r w:rsidRPr="008C0310">
        <w:rPr>
          <w:rStyle w:val="HideTWBExt"/>
          <w:b w:val="0"/>
        </w:rPr>
        <w:t>&lt;/Members&gt;</w:t>
      </w:r>
    </w:p>
    <w:p w14:paraId="77FFBA6E" w14:textId="77777777" w:rsidR="0060658B" w:rsidRPr="008C0310" w:rsidRDefault="0060658B" w:rsidP="0060658B">
      <w:pPr>
        <w:pStyle w:val="NormalBold"/>
      </w:pPr>
      <w:r w:rsidRPr="008C0310">
        <w:rPr>
          <w:rStyle w:val="HideTWBExt"/>
          <w:b w:val="0"/>
        </w:rPr>
        <w:t>&lt;/RepeatBlock-By&gt;</w:t>
      </w:r>
    </w:p>
    <w:p w14:paraId="28A008EC" w14:textId="77777777" w:rsidR="0060658B" w:rsidRPr="008C0310" w:rsidRDefault="0060658B" w:rsidP="0060658B">
      <w:pPr>
        <w:pStyle w:val="NormalBold"/>
      </w:pPr>
      <w:r w:rsidRPr="008C0310">
        <w:rPr>
          <w:rStyle w:val="HideTWBExt"/>
        </w:rPr>
        <w:t>&lt;DocAmend&gt;</w:t>
      </w:r>
      <w:r w:rsidRPr="008C0310">
        <w:t>Vorschlag für eine Verordnung</w:t>
      </w:r>
      <w:r w:rsidRPr="008C0310">
        <w:rPr>
          <w:rStyle w:val="HideTWBExt"/>
        </w:rPr>
        <w:t>&lt;/DocAmend&gt;</w:t>
      </w:r>
    </w:p>
    <w:p w14:paraId="1E82FC0F" w14:textId="77777777" w:rsidR="0060658B" w:rsidRPr="008C0310" w:rsidRDefault="0060658B" w:rsidP="0060658B">
      <w:pPr>
        <w:pStyle w:val="NormalBold"/>
      </w:pPr>
      <w:r w:rsidRPr="008C0310">
        <w:rPr>
          <w:rStyle w:val="HideTWBExt"/>
        </w:rPr>
        <w:t>&lt;Article&gt;</w:t>
      </w:r>
      <w:r w:rsidRPr="008C0310">
        <w:t>Artikel 1 – Absatz 1 – Nummer 10</w:t>
      </w:r>
      <w:r w:rsidRPr="008C0310">
        <w:rPr>
          <w:rStyle w:val="HideTWBExt"/>
        </w:rPr>
        <w:t>&lt;/Article&gt;</w:t>
      </w:r>
    </w:p>
    <w:p w14:paraId="220C9960" w14:textId="77777777" w:rsidR="0060658B" w:rsidRPr="008C0310" w:rsidRDefault="0060658B" w:rsidP="0060658B">
      <w:r w:rsidRPr="008C0310">
        <w:rPr>
          <w:rStyle w:val="HideTWBExt"/>
        </w:rPr>
        <w:t>&lt;DocAmend2&gt;</w:t>
      </w:r>
      <w:r w:rsidRPr="008C0310">
        <w:t>Verordnung (EU) Nr. 575/2013</w:t>
      </w:r>
      <w:r w:rsidRPr="008C0310">
        <w:rPr>
          <w:rStyle w:val="HideTWBExt"/>
        </w:rPr>
        <w:t>&lt;/DocAmend2&gt;</w:t>
      </w:r>
    </w:p>
    <w:p w14:paraId="5864CE1E" w14:textId="77777777" w:rsidR="0060658B" w:rsidRPr="008C0310" w:rsidRDefault="0060658B" w:rsidP="0060658B">
      <w:r w:rsidRPr="008C0310">
        <w:rPr>
          <w:rStyle w:val="HideTWBExt"/>
        </w:rPr>
        <w:t>&lt;Article2&gt;</w:t>
      </w:r>
      <w:r w:rsidRPr="008C0310">
        <w:t>Artikel 260 – Absatz 1</w:t>
      </w:r>
      <w:r w:rsidRPr="008C031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58B" w:rsidRPr="008C0310" w14:paraId="092675CF" w14:textId="77777777" w:rsidTr="00D550E0">
        <w:trPr>
          <w:trHeight w:hRule="exact" w:val="240"/>
          <w:jc w:val="center"/>
        </w:trPr>
        <w:tc>
          <w:tcPr>
            <w:tcW w:w="9752" w:type="dxa"/>
            <w:gridSpan w:val="2"/>
            <w:tcBorders>
              <w:top w:val="nil"/>
              <w:left w:val="nil"/>
              <w:bottom w:val="nil"/>
              <w:right w:val="nil"/>
            </w:tcBorders>
          </w:tcPr>
          <w:p w14:paraId="2E44315D" w14:textId="77777777" w:rsidR="0060658B" w:rsidRPr="008C0310" w:rsidRDefault="0060658B" w:rsidP="00D550E0"/>
        </w:tc>
      </w:tr>
      <w:tr w:rsidR="0060658B" w:rsidRPr="008C0310" w14:paraId="2AE9F3EA" w14:textId="77777777" w:rsidTr="00D550E0">
        <w:trPr>
          <w:trHeight w:val="240"/>
          <w:jc w:val="center"/>
        </w:trPr>
        <w:tc>
          <w:tcPr>
            <w:tcW w:w="4876" w:type="dxa"/>
            <w:tcBorders>
              <w:top w:val="nil"/>
              <w:left w:val="nil"/>
              <w:bottom w:val="nil"/>
              <w:right w:val="nil"/>
            </w:tcBorders>
          </w:tcPr>
          <w:p w14:paraId="23824272" w14:textId="77777777" w:rsidR="0060658B" w:rsidRPr="008C0310" w:rsidRDefault="0060658B" w:rsidP="00D550E0">
            <w:pPr>
              <w:pStyle w:val="AmColumnHeading"/>
            </w:pPr>
            <w:r w:rsidRPr="008C0310">
              <w:t>Vorschlag der Kommission</w:t>
            </w:r>
          </w:p>
        </w:tc>
        <w:tc>
          <w:tcPr>
            <w:tcW w:w="4876" w:type="dxa"/>
            <w:tcBorders>
              <w:top w:val="nil"/>
              <w:left w:val="nil"/>
              <w:bottom w:val="nil"/>
              <w:right w:val="nil"/>
            </w:tcBorders>
          </w:tcPr>
          <w:p w14:paraId="573BC463" w14:textId="77777777" w:rsidR="0060658B" w:rsidRPr="008C0310" w:rsidRDefault="0060658B" w:rsidP="00D550E0">
            <w:pPr>
              <w:pStyle w:val="AmColumnHeading"/>
            </w:pPr>
            <w:r w:rsidRPr="008C0310">
              <w:t>Geänderter Text</w:t>
            </w:r>
          </w:p>
        </w:tc>
      </w:tr>
      <w:tr w:rsidR="0060658B" w:rsidRPr="008C0310" w14:paraId="1698FA39" w14:textId="77777777" w:rsidTr="00D550E0">
        <w:trPr>
          <w:jc w:val="center"/>
        </w:trPr>
        <w:tc>
          <w:tcPr>
            <w:tcW w:w="4876" w:type="dxa"/>
            <w:tcBorders>
              <w:top w:val="nil"/>
              <w:left w:val="nil"/>
              <w:bottom w:val="nil"/>
              <w:right w:val="nil"/>
            </w:tcBorders>
          </w:tcPr>
          <w:p w14:paraId="6C3F2BB3" w14:textId="77777777" w:rsidR="0060658B" w:rsidRPr="008C0310" w:rsidRDefault="0060658B" w:rsidP="00D550E0">
            <w:pPr>
              <w:pStyle w:val="Normal6a"/>
            </w:pPr>
            <w:r w:rsidRPr="008C0310">
              <w:rPr>
                <w:b/>
                <w:i/>
              </w:rPr>
              <w:t>(1)</w:t>
            </w:r>
            <w:r w:rsidRPr="008C0310">
              <w:tab/>
            </w:r>
            <w:r w:rsidRPr="008C0310">
              <w:rPr>
                <w:b/>
                <w:i/>
              </w:rPr>
              <w:t>Beim SEC-IRBA wird das Risikogewicht für eine Position in einer STS-Verbriefung gemäß Artikel 259 berechnet, wobei allerdings folgende Änderungen vorzunehmen sind:</w:t>
            </w:r>
          </w:p>
        </w:tc>
        <w:tc>
          <w:tcPr>
            <w:tcW w:w="4876" w:type="dxa"/>
            <w:tcBorders>
              <w:top w:val="nil"/>
              <w:left w:val="nil"/>
              <w:bottom w:val="nil"/>
              <w:right w:val="nil"/>
            </w:tcBorders>
          </w:tcPr>
          <w:p w14:paraId="4E7C6E1C" w14:textId="77777777" w:rsidR="0060658B" w:rsidRPr="008C0310" w:rsidRDefault="0060658B" w:rsidP="00D550E0">
            <w:pPr>
              <w:pStyle w:val="Normal6a"/>
            </w:pPr>
            <w:r w:rsidRPr="008C0310">
              <w:rPr>
                <w:b/>
                <w:i/>
              </w:rPr>
              <w:t>entfällt</w:t>
            </w:r>
          </w:p>
        </w:tc>
      </w:tr>
      <w:tr w:rsidR="0060658B" w:rsidRPr="008C0310" w14:paraId="46350892" w14:textId="77777777" w:rsidTr="00D550E0">
        <w:trPr>
          <w:jc w:val="center"/>
        </w:trPr>
        <w:tc>
          <w:tcPr>
            <w:tcW w:w="4876" w:type="dxa"/>
            <w:tcBorders>
              <w:top w:val="nil"/>
              <w:left w:val="nil"/>
              <w:bottom w:val="nil"/>
              <w:right w:val="nil"/>
            </w:tcBorders>
          </w:tcPr>
          <w:p w14:paraId="05C40C37" w14:textId="77777777" w:rsidR="0060658B" w:rsidRPr="008C0310" w:rsidRDefault="0060658B" w:rsidP="00D550E0">
            <w:pPr>
              <w:pStyle w:val="Normal6a"/>
            </w:pPr>
            <w:r w:rsidRPr="008C0310">
              <w:rPr>
                <w:b/>
                <w:i/>
              </w:rPr>
              <w:t>p = min (0,5, max [0,2; 0,3*(A + B*(1/N) + C*K</w:t>
            </w:r>
            <w:r w:rsidRPr="008C0310">
              <w:rPr>
                <w:b/>
                <w:i/>
                <w:vertAlign w:val="subscript"/>
              </w:rPr>
              <w:t>IRB</w:t>
            </w:r>
            <w:r w:rsidRPr="008C0310">
              <w:rPr>
                <w:b/>
                <w:i/>
              </w:rPr>
              <w:t xml:space="preserve"> + D*LGD + E*M</w:t>
            </w:r>
            <w:r w:rsidRPr="008C0310">
              <w:rPr>
                <w:b/>
                <w:i/>
                <w:vertAlign w:val="subscript"/>
              </w:rPr>
              <w:t>T</w:t>
            </w:r>
            <w:r w:rsidRPr="008C0310">
              <w:rPr>
                <w:b/>
                <w:i/>
              </w:rPr>
              <w:t>)]) für eine vorrangige Verbriefungsposition des Originators oder Sponsors</w:t>
            </w:r>
          </w:p>
        </w:tc>
        <w:tc>
          <w:tcPr>
            <w:tcW w:w="4876" w:type="dxa"/>
            <w:tcBorders>
              <w:top w:val="nil"/>
              <w:left w:val="nil"/>
              <w:bottom w:val="nil"/>
              <w:right w:val="nil"/>
            </w:tcBorders>
          </w:tcPr>
          <w:p w14:paraId="4D15539A" w14:textId="77777777" w:rsidR="0060658B" w:rsidRPr="008C0310" w:rsidRDefault="0060658B" w:rsidP="00D550E0">
            <w:pPr>
              <w:pStyle w:val="Normal6a"/>
            </w:pPr>
          </w:p>
        </w:tc>
      </w:tr>
      <w:tr w:rsidR="0060658B" w:rsidRPr="008C0310" w14:paraId="21879AA1" w14:textId="77777777" w:rsidTr="00D550E0">
        <w:trPr>
          <w:jc w:val="center"/>
        </w:trPr>
        <w:tc>
          <w:tcPr>
            <w:tcW w:w="4876" w:type="dxa"/>
            <w:tcBorders>
              <w:top w:val="nil"/>
              <w:left w:val="nil"/>
              <w:bottom w:val="nil"/>
              <w:right w:val="nil"/>
            </w:tcBorders>
          </w:tcPr>
          <w:p w14:paraId="7B96A9C5" w14:textId="77777777" w:rsidR="0060658B" w:rsidRPr="008C0310" w:rsidRDefault="0060658B" w:rsidP="00D550E0">
            <w:pPr>
              <w:pStyle w:val="Normal6a"/>
            </w:pPr>
            <w:r w:rsidRPr="008C0310">
              <w:rPr>
                <w:b/>
                <w:i/>
              </w:rPr>
              <w:t>p = min (0,5, max [0,2; 0,5*(A + B*(1/N) + C*K</w:t>
            </w:r>
            <w:r w:rsidRPr="008C0310">
              <w:rPr>
                <w:b/>
                <w:i/>
                <w:vertAlign w:val="subscript"/>
              </w:rPr>
              <w:t>IRB</w:t>
            </w:r>
            <w:r w:rsidRPr="008C0310">
              <w:rPr>
                <w:b/>
                <w:i/>
              </w:rPr>
              <w:t xml:space="preserve"> + D*LGD + E*M</w:t>
            </w:r>
            <w:r w:rsidRPr="008C0310">
              <w:rPr>
                <w:b/>
                <w:i/>
                <w:vertAlign w:val="subscript"/>
              </w:rPr>
              <w:t>T</w:t>
            </w:r>
            <w:r w:rsidRPr="008C0310">
              <w:rPr>
                <w:b/>
                <w:i/>
              </w:rPr>
              <w:t>)]) für eine nicht vorrangige Position des Originators oder Sponsors</w:t>
            </w:r>
          </w:p>
        </w:tc>
        <w:tc>
          <w:tcPr>
            <w:tcW w:w="4876" w:type="dxa"/>
            <w:tcBorders>
              <w:top w:val="nil"/>
              <w:left w:val="nil"/>
              <w:bottom w:val="nil"/>
              <w:right w:val="nil"/>
            </w:tcBorders>
          </w:tcPr>
          <w:p w14:paraId="5DFBD783" w14:textId="77777777" w:rsidR="0060658B" w:rsidRPr="008C0310" w:rsidRDefault="0060658B" w:rsidP="00D550E0">
            <w:pPr>
              <w:pStyle w:val="Normal6a"/>
            </w:pPr>
          </w:p>
        </w:tc>
      </w:tr>
      <w:tr w:rsidR="0060658B" w:rsidRPr="008C0310" w14:paraId="48B4A71A" w14:textId="77777777" w:rsidTr="00D550E0">
        <w:trPr>
          <w:jc w:val="center"/>
        </w:trPr>
        <w:tc>
          <w:tcPr>
            <w:tcW w:w="4876" w:type="dxa"/>
            <w:tcBorders>
              <w:top w:val="nil"/>
              <w:left w:val="nil"/>
              <w:bottom w:val="nil"/>
              <w:right w:val="nil"/>
            </w:tcBorders>
          </w:tcPr>
          <w:p w14:paraId="6A43C463" w14:textId="77777777" w:rsidR="0060658B" w:rsidRPr="008C0310" w:rsidRDefault="0060658B" w:rsidP="00D550E0">
            <w:pPr>
              <w:pStyle w:val="Normal6a"/>
            </w:pPr>
            <w:r w:rsidRPr="008C0310">
              <w:rPr>
                <w:b/>
                <w:i/>
              </w:rPr>
              <w:t>p = min (0,5, max [0,3; 0,5*(A + B*(1/N) + C*K</w:t>
            </w:r>
            <w:r w:rsidRPr="008C0310">
              <w:rPr>
                <w:b/>
                <w:i/>
                <w:vertAlign w:val="subscript"/>
              </w:rPr>
              <w:t>IRB</w:t>
            </w:r>
            <w:r w:rsidRPr="008C0310">
              <w:rPr>
                <w:b/>
                <w:i/>
              </w:rPr>
              <w:t xml:space="preserve"> + D*LGD + E*M</w:t>
            </w:r>
            <w:r w:rsidRPr="008C0310">
              <w:rPr>
                <w:b/>
                <w:i/>
                <w:vertAlign w:val="subscript"/>
              </w:rPr>
              <w:t>T</w:t>
            </w:r>
            <w:r w:rsidRPr="008C0310">
              <w:rPr>
                <w:b/>
                <w:i/>
              </w:rPr>
              <w:t>)]) für andere Positionen</w:t>
            </w:r>
          </w:p>
        </w:tc>
        <w:tc>
          <w:tcPr>
            <w:tcW w:w="4876" w:type="dxa"/>
            <w:tcBorders>
              <w:top w:val="nil"/>
              <w:left w:val="nil"/>
              <w:bottom w:val="nil"/>
              <w:right w:val="nil"/>
            </w:tcBorders>
          </w:tcPr>
          <w:p w14:paraId="44D2091E" w14:textId="77777777" w:rsidR="0060658B" w:rsidRPr="008C0310" w:rsidRDefault="0060658B" w:rsidP="00D550E0">
            <w:pPr>
              <w:pStyle w:val="Normal6a"/>
            </w:pPr>
          </w:p>
        </w:tc>
      </w:tr>
      <w:tr w:rsidR="0060658B" w:rsidRPr="008C0310" w14:paraId="57FA21A3" w14:textId="77777777" w:rsidTr="00D550E0">
        <w:trPr>
          <w:jc w:val="center"/>
        </w:trPr>
        <w:tc>
          <w:tcPr>
            <w:tcW w:w="4876" w:type="dxa"/>
            <w:tcBorders>
              <w:top w:val="nil"/>
              <w:left w:val="nil"/>
              <w:bottom w:val="nil"/>
              <w:right w:val="nil"/>
            </w:tcBorders>
          </w:tcPr>
          <w:p w14:paraId="557B7D2A" w14:textId="77777777" w:rsidR="0060658B" w:rsidRPr="008C0310" w:rsidRDefault="0060658B" w:rsidP="00D550E0">
            <w:pPr>
              <w:pStyle w:val="Normal6a"/>
            </w:pPr>
            <w:r w:rsidRPr="008C0310">
              <w:rPr>
                <w:b/>
                <w:i/>
              </w:rPr>
              <w:t>Risikogewichtsuntergrenze für vorrangige Verbriefungspositionen = max (7 %; 10 % * K</w:t>
            </w:r>
            <w:r w:rsidRPr="008C0310">
              <w:rPr>
                <w:b/>
                <w:i/>
                <w:vertAlign w:val="subscript"/>
              </w:rPr>
              <w:t>IRB</w:t>
            </w:r>
            <w:r w:rsidRPr="008C0310">
              <w:rPr>
                <w:b/>
                <w:i/>
              </w:rPr>
              <w:t>*12,5).</w:t>
            </w:r>
          </w:p>
        </w:tc>
        <w:tc>
          <w:tcPr>
            <w:tcW w:w="4876" w:type="dxa"/>
            <w:tcBorders>
              <w:top w:val="nil"/>
              <w:left w:val="nil"/>
              <w:bottom w:val="nil"/>
              <w:right w:val="nil"/>
            </w:tcBorders>
          </w:tcPr>
          <w:p w14:paraId="7D7DA399" w14:textId="77777777" w:rsidR="0060658B" w:rsidRPr="008C0310" w:rsidRDefault="0060658B" w:rsidP="00D550E0">
            <w:pPr>
              <w:pStyle w:val="Normal6a"/>
            </w:pPr>
          </w:p>
        </w:tc>
      </w:tr>
    </w:tbl>
    <w:p w14:paraId="31E94A33" w14:textId="77777777" w:rsidR="0060658B" w:rsidRPr="008C0310" w:rsidRDefault="0060658B" w:rsidP="0060658B">
      <w:pPr>
        <w:pStyle w:val="AmOrLang"/>
      </w:pPr>
      <w:r w:rsidRPr="008C0310">
        <w:t xml:space="preserve">Or. </w:t>
      </w:r>
      <w:r w:rsidRPr="008C0310">
        <w:rPr>
          <w:rStyle w:val="HideTWBExt"/>
        </w:rPr>
        <w:t>&lt;Original&gt;</w:t>
      </w:r>
      <w:r w:rsidRPr="008C0310">
        <w:rPr>
          <w:rStyle w:val="HideTWBInt"/>
        </w:rPr>
        <w:t>{EN}</w:t>
      </w:r>
      <w:r w:rsidRPr="008C0310">
        <w:t>en</w:t>
      </w:r>
      <w:r w:rsidRPr="008C0310">
        <w:rPr>
          <w:rStyle w:val="HideTWBExt"/>
        </w:rPr>
        <w:t>&lt;/Original&gt;</w:t>
      </w:r>
    </w:p>
    <w:p w14:paraId="5DD05427" w14:textId="77777777" w:rsidR="0060658B" w:rsidRPr="008C0310" w:rsidRDefault="0060658B" w:rsidP="0060658B">
      <w:pPr>
        <w:pStyle w:val="AmJustTitle"/>
      </w:pPr>
      <w:r w:rsidRPr="008C0310">
        <w:rPr>
          <w:rStyle w:val="HideTWBExt"/>
        </w:rPr>
        <w:t>&lt;TitreJust&gt;</w:t>
      </w:r>
      <w:r w:rsidRPr="008C0310">
        <w:t>Begründung</w:t>
      </w:r>
      <w:r w:rsidRPr="008C0310">
        <w:rPr>
          <w:rStyle w:val="HideTWBExt"/>
        </w:rPr>
        <w:t>&lt;/TitreJust&gt;</w:t>
      </w:r>
    </w:p>
    <w:p w14:paraId="1C393CE7" w14:textId="77777777" w:rsidR="0060658B" w:rsidRPr="008C0310" w:rsidRDefault="0060658B" w:rsidP="0060658B">
      <w:pPr>
        <w:pStyle w:val="AmJustText"/>
      </w:pPr>
      <w:r w:rsidRPr="008C0310">
        <w:t>Da eine Obergrenze die Risikosensitivität des Parameters verringert, wird die Obergrenze für den Faktor p aufgehoben.</w:t>
      </w:r>
    </w:p>
    <w:p w14:paraId="5AE23080" w14:textId="77777777" w:rsidR="0060658B" w:rsidRPr="008C0310" w:rsidRDefault="0060658B" w:rsidP="0060658B">
      <w:r w:rsidRPr="008C0310">
        <w:rPr>
          <w:rStyle w:val="HideTWBExt"/>
        </w:rPr>
        <w:t>&lt;/Amend&gt;</w:t>
      </w:r>
    </w:p>
    <w:p w14:paraId="1E526EF0" w14:textId="77777777" w:rsidR="0060658B" w:rsidRPr="008C0310" w:rsidRDefault="0060658B" w:rsidP="0060658B">
      <w:pPr>
        <w:pStyle w:val="AmNumberTabs"/>
      </w:pPr>
      <w:r w:rsidRPr="008C0310">
        <w:rPr>
          <w:rStyle w:val="HideTWBExt"/>
        </w:rPr>
        <w:t>&lt;Amend&gt;</w:t>
      </w:r>
      <w:r w:rsidRPr="008C0310">
        <w:t>Änderungsantrag</w:t>
      </w:r>
      <w:r w:rsidRPr="008C0310">
        <w:tab/>
      </w:r>
      <w:r w:rsidRPr="008C0310">
        <w:tab/>
      </w:r>
      <w:r w:rsidRPr="008C0310">
        <w:rPr>
          <w:rStyle w:val="HideTWBExt"/>
        </w:rPr>
        <w:t>&lt;NumAm&gt;</w:t>
      </w:r>
      <w:r w:rsidRPr="008C0310">
        <w:t>202</w:t>
      </w:r>
      <w:r w:rsidRPr="008C0310">
        <w:rPr>
          <w:rStyle w:val="HideTWBExt"/>
        </w:rPr>
        <w:t>&lt;/NumAm&gt;</w:t>
      </w:r>
    </w:p>
    <w:p w14:paraId="5B76C29B" w14:textId="77777777" w:rsidR="0060658B" w:rsidRPr="008C0310" w:rsidRDefault="0060658B" w:rsidP="0060658B">
      <w:pPr>
        <w:pStyle w:val="NormalBold"/>
      </w:pPr>
      <w:r w:rsidRPr="008C0310">
        <w:rPr>
          <w:rStyle w:val="HideTWBExt"/>
          <w:b w:val="0"/>
        </w:rPr>
        <w:t>&lt;RepeatBlock-By&gt;&lt;Members&gt;</w:t>
      </w:r>
      <w:r w:rsidRPr="008C0310">
        <w:t>Eero Heinäluoma, Nikos Papandreou, Jonás Fernández, René Repasi</w:t>
      </w:r>
      <w:r w:rsidRPr="008C0310">
        <w:rPr>
          <w:rStyle w:val="HideTWBExt"/>
          <w:b w:val="0"/>
        </w:rPr>
        <w:t>&lt;/Members&gt;</w:t>
      </w:r>
    </w:p>
    <w:p w14:paraId="761490D8" w14:textId="77777777" w:rsidR="0060658B" w:rsidRPr="008C0310" w:rsidRDefault="0060658B" w:rsidP="0060658B">
      <w:pPr>
        <w:pStyle w:val="NormalBold"/>
      </w:pPr>
      <w:r w:rsidRPr="008C0310">
        <w:rPr>
          <w:rStyle w:val="HideTWBExt"/>
          <w:b w:val="0"/>
        </w:rPr>
        <w:t>&lt;/RepeatBlock-By&gt;</w:t>
      </w:r>
    </w:p>
    <w:p w14:paraId="0E0594D3" w14:textId="77777777" w:rsidR="0060658B" w:rsidRPr="008C0310" w:rsidRDefault="0060658B" w:rsidP="0060658B">
      <w:pPr>
        <w:pStyle w:val="NormalBold"/>
      </w:pPr>
      <w:r w:rsidRPr="008C0310">
        <w:rPr>
          <w:rStyle w:val="HideTWBExt"/>
        </w:rPr>
        <w:t>&lt;DocAmend&gt;</w:t>
      </w:r>
      <w:r w:rsidRPr="008C0310">
        <w:t>Vorschlag für eine Verordnung</w:t>
      </w:r>
      <w:r w:rsidRPr="008C0310">
        <w:rPr>
          <w:rStyle w:val="HideTWBExt"/>
        </w:rPr>
        <w:t>&lt;/DocAmend&gt;</w:t>
      </w:r>
    </w:p>
    <w:p w14:paraId="072B1AED" w14:textId="77777777" w:rsidR="0060658B" w:rsidRPr="008C0310" w:rsidRDefault="0060658B" w:rsidP="0060658B">
      <w:pPr>
        <w:pStyle w:val="NormalBold"/>
      </w:pPr>
      <w:r w:rsidRPr="008C0310">
        <w:rPr>
          <w:rStyle w:val="HideTWBExt"/>
        </w:rPr>
        <w:t>&lt;Article&gt;</w:t>
      </w:r>
      <w:r w:rsidRPr="008C0310">
        <w:t>Artikel 1 – Absatz 1 – Nummer 10</w:t>
      </w:r>
      <w:r w:rsidRPr="008C0310">
        <w:rPr>
          <w:rStyle w:val="HideTWBExt"/>
        </w:rPr>
        <w:t>&lt;/Article&gt;</w:t>
      </w:r>
    </w:p>
    <w:p w14:paraId="1BB4B963" w14:textId="77777777" w:rsidR="0060658B" w:rsidRPr="008C0310" w:rsidRDefault="0060658B" w:rsidP="0060658B">
      <w:r w:rsidRPr="008C0310">
        <w:rPr>
          <w:rStyle w:val="HideTWBExt"/>
        </w:rPr>
        <w:t>&lt;DocAmend2&gt;</w:t>
      </w:r>
      <w:r w:rsidRPr="008C0310">
        <w:t>Verordnung (EU) Nr. 575/2013</w:t>
      </w:r>
      <w:r w:rsidRPr="008C0310">
        <w:rPr>
          <w:rStyle w:val="HideTWBExt"/>
        </w:rPr>
        <w:t>&lt;/DocAmend2&gt;</w:t>
      </w:r>
    </w:p>
    <w:p w14:paraId="7F38C2C8" w14:textId="77777777" w:rsidR="0060658B" w:rsidRPr="008C0310" w:rsidRDefault="0060658B" w:rsidP="0060658B">
      <w:r w:rsidRPr="008C0310">
        <w:rPr>
          <w:rStyle w:val="HideTWBExt"/>
        </w:rPr>
        <w:t>&lt;Article2&gt;</w:t>
      </w:r>
      <w:r w:rsidRPr="008C0310">
        <w:t>Artikel 260 – Absatz 1 – Spiegelstrich 1</w:t>
      </w:r>
      <w:r w:rsidRPr="008C031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58B" w:rsidRPr="008C0310" w14:paraId="653E7E41" w14:textId="77777777" w:rsidTr="00D550E0">
        <w:trPr>
          <w:trHeight w:hRule="exact" w:val="240"/>
          <w:jc w:val="center"/>
        </w:trPr>
        <w:tc>
          <w:tcPr>
            <w:tcW w:w="9752" w:type="dxa"/>
            <w:gridSpan w:val="2"/>
            <w:tcBorders>
              <w:top w:val="nil"/>
              <w:left w:val="nil"/>
              <w:bottom w:val="nil"/>
              <w:right w:val="nil"/>
            </w:tcBorders>
          </w:tcPr>
          <w:p w14:paraId="3F957F39" w14:textId="77777777" w:rsidR="0060658B" w:rsidRPr="008C0310" w:rsidRDefault="0060658B" w:rsidP="00D550E0"/>
        </w:tc>
      </w:tr>
      <w:tr w:rsidR="0060658B" w:rsidRPr="008C0310" w14:paraId="59B86831" w14:textId="77777777" w:rsidTr="00D550E0">
        <w:trPr>
          <w:trHeight w:val="240"/>
          <w:jc w:val="center"/>
        </w:trPr>
        <w:tc>
          <w:tcPr>
            <w:tcW w:w="4876" w:type="dxa"/>
            <w:tcBorders>
              <w:top w:val="nil"/>
              <w:left w:val="nil"/>
              <w:bottom w:val="nil"/>
              <w:right w:val="nil"/>
            </w:tcBorders>
          </w:tcPr>
          <w:p w14:paraId="297E6792" w14:textId="77777777" w:rsidR="0060658B" w:rsidRPr="008C0310" w:rsidRDefault="0060658B" w:rsidP="00D550E0">
            <w:pPr>
              <w:pStyle w:val="AmColumnHeading"/>
            </w:pPr>
            <w:r w:rsidRPr="008C0310">
              <w:t>Vorschlag der Kommission</w:t>
            </w:r>
          </w:p>
        </w:tc>
        <w:tc>
          <w:tcPr>
            <w:tcW w:w="4876" w:type="dxa"/>
            <w:tcBorders>
              <w:top w:val="nil"/>
              <w:left w:val="nil"/>
              <w:bottom w:val="nil"/>
              <w:right w:val="nil"/>
            </w:tcBorders>
          </w:tcPr>
          <w:p w14:paraId="71580B5A" w14:textId="77777777" w:rsidR="0060658B" w:rsidRPr="008C0310" w:rsidRDefault="0060658B" w:rsidP="00D550E0">
            <w:pPr>
              <w:pStyle w:val="AmColumnHeading"/>
            </w:pPr>
            <w:r w:rsidRPr="008C0310">
              <w:t>Geänderter Text</w:t>
            </w:r>
          </w:p>
        </w:tc>
      </w:tr>
      <w:tr w:rsidR="0060658B" w:rsidRPr="008C0310" w14:paraId="3ABEF1C4" w14:textId="77777777" w:rsidTr="00D550E0">
        <w:trPr>
          <w:jc w:val="center"/>
        </w:trPr>
        <w:tc>
          <w:tcPr>
            <w:tcW w:w="4876" w:type="dxa"/>
            <w:tcBorders>
              <w:top w:val="nil"/>
              <w:left w:val="nil"/>
              <w:bottom w:val="nil"/>
              <w:right w:val="nil"/>
            </w:tcBorders>
          </w:tcPr>
          <w:p w14:paraId="1281FA3E" w14:textId="77777777" w:rsidR="0060658B" w:rsidRPr="008C0310" w:rsidRDefault="0060658B" w:rsidP="00D550E0">
            <w:pPr>
              <w:pStyle w:val="Normal6a"/>
            </w:pPr>
            <w:r w:rsidRPr="008C0310">
              <w:t xml:space="preserve">p = </w:t>
            </w:r>
            <w:r w:rsidRPr="008C0310">
              <w:rPr>
                <w:b/>
                <w:i/>
              </w:rPr>
              <w:t xml:space="preserve">min (0,5, </w:t>
            </w:r>
            <w:r w:rsidRPr="008C0310">
              <w:t xml:space="preserve">max </w:t>
            </w:r>
            <w:r w:rsidRPr="008C0310">
              <w:rPr>
                <w:b/>
                <w:i/>
              </w:rPr>
              <w:t>[</w:t>
            </w:r>
            <w:r w:rsidRPr="008C0310">
              <w:t>0,2</w:t>
            </w:r>
            <w:r w:rsidRPr="008C0310">
              <w:rPr>
                <w:b/>
                <w:i/>
              </w:rPr>
              <w:t>; 0,3*(</w:t>
            </w:r>
            <w:r w:rsidRPr="008C0310">
              <w:t>A + B*(1/N) + C*K</w:t>
            </w:r>
            <w:r w:rsidRPr="008C0310">
              <w:rPr>
                <w:vertAlign w:val="subscript"/>
              </w:rPr>
              <w:t>IRB</w:t>
            </w:r>
            <w:r w:rsidRPr="008C0310">
              <w:t xml:space="preserve"> + D*LGD + E*M</w:t>
            </w:r>
            <w:r w:rsidRPr="008C0310">
              <w:rPr>
                <w:vertAlign w:val="subscript"/>
              </w:rPr>
              <w:t>T</w:t>
            </w:r>
            <w:r w:rsidRPr="008C0310">
              <w:t xml:space="preserve">)]) für eine vorrangige Verbriefungsposition des Originators </w:t>
            </w:r>
            <w:r w:rsidRPr="008C0310">
              <w:rPr>
                <w:b/>
                <w:i/>
              </w:rPr>
              <w:t>oder Sponsors</w:t>
            </w:r>
          </w:p>
        </w:tc>
        <w:tc>
          <w:tcPr>
            <w:tcW w:w="4876" w:type="dxa"/>
            <w:tcBorders>
              <w:top w:val="nil"/>
              <w:left w:val="nil"/>
              <w:bottom w:val="nil"/>
              <w:right w:val="nil"/>
            </w:tcBorders>
          </w:tcPr>
          <w:p w14:paraId="1F69D938" w14:textId="77777777" w:rsidR="0060658B" w:rsidRPr="008C0310" w:rsidRDefault="0060658B" w:rsidP="00D550E0">
            <w:pPr>
              <w:pStyle w:val="Normal6a"/>
              <w:rPr>
                <w:bCs/>
                <w:iCs/>
              </w:rPr>
            </w:pPr>
            <w:r w:rsidRPr="008C0310">
              <w:t xml:space="preserve">p = max </w:t>
            </w:r>
            <w:r w:rsidRPr="008C0310">
              <w:rPr>
                <w:b/>
                <w:i/>
              </w:rPr>
              <w:t>(</w:t>
            </w:r>
            <w:r w:rsidRPr="008C0310">
              <w:t>0,2</w:t>
            </w:r>
            <w:r w:rsidRPr="008C0310">
              <w:rPr>
                <w:b/>
                <w:i/>
              </w:rPr>
              <w:t>; 0,4</w:t>
            </w:r>
            <w:r w:rsidRPr="008C0310">
              <w:t xml:space="preserve"> *( A+B* (1/N)+C*K</w:t>
            </w:r>
            <w:r w:rsidRPr="008C0310">
              <w:rPr>
                <w:vertAlign w:val="subscript"/>
              </w:rPr>
              <w:t>IRB</w:t>
            </w:r>
            <w:r w:rsidRPr="008C0310">
              <w:t xml:space="preserve"> + D*LGD+ E*Mt)) für eine vorrangige Verbriefungsposition des Originators </w:t>
            </w:r>
            <w:r w:rsidRPr="008C0310">
              <w:rPr>
                <w:b/>
                <w:i/>
              </w:rPr>
              <w:t>gemäß Artikel 2 Nummer 3 Buchstabe a der Verordnung (EU) 2017/2402.</w:t>
            </w:r>
          </w:p>
        </w:tc>
      </w:tr>
    </w:tbl>
    <w:p w14:paraId="4A4DBD6D" w14:textId="77777777" w:rsidR="0060658B" w:rsidRPr="008C0310" w:rsidRDefault="0060658B" w:rsidP="0060658B">
      <w:pPr>
        <w:pStyle w:val="AmOrLang"/>
      </w:pPr>
      <w:r w:rsidRPr="008C0310">
        <w:t xml:space="preserve">Or. </w:t>
      </w:r>
      <w:r w:rsidRPr="008C0310">
        <w:rPr>
          <w:rStyle w:val="HideTWBExt"/>
        </w:rPr>
        <w:t>&lt;Original&gt;</w:t>
      </w:r>
      <w:r w:rsidRPr="008C0310">
        <w:rPr>
          <w:rStyle w:val="HideTWBInt"/>
        </w:rPr>
        <w:t>{EN}</w:t>
      </w:r>
      <w:r w:rsidRPr="008C0310">
        <w:t>en</w:t>
      </w:r>
      <w:r w:rsidRPr="008C0310">
        <w:rPr>
          <w:rStyle w:val="HideTWBExt"/>
        </w:rPr>
        <w:t>&lt;/Original&gt;</w:t>
      </w:r>
    </w:p>
    <w:p w14:paraId="2368D48B" w14:textId="77777777" w:rsidR="0060658B" w:rsidRPr="008C0310" w:rsidRDefault="0060658B" w:rsidP="0060658B">
      <w:r w:rsidRPr="008C0310">
        <w:rPr>
          <w:rStyle w:val="HideTWBExt"/>
        </w:rPr>
        <w:t>&lt;/Amend&gt;</w:t>
      </w:r>
    </w:p>
    <w:p w14:paraId="5D193823" w14:textId="77777777" w:rsidR="0060658B" w:rsidRPr="008C0310" w:rsidRDefault="0060658B" w:rsidP="0060658B">
      <w:pPr>
        <w:pStyle w:val="AmNumberTabs"/>
      </w:pPr>
      <w:r w:rsidRPr="008C0310">
        <w:rPr>
          <w:rStyle w:val="HideTWBExt"/>
        </w:rPr>
        <w:t>&lt;Amend&gt;</w:t>
      </w:r>
      <w:r w:rsidRPr="008C0310">
        <w:t>Änderungsantrag</w:t>
      </w:r>
      <w:r w:rsidRPr="008C0310">
        <w:tab/>
      </w:r>
      <w:r w:rsidRPr="008C0310">
        <w:tab/>
      </w:r>
      <w:r w:rsidRPr="008C0310">
        <w:rPr>
          <w:rStyle w:val="HideTWBExt"/>
        </w:rPr>
        <w:t>&lt;NumAm&gt;</w:t>
      </w:r>
      <w:r w:rsidRPr="008C0310">
        <w:t>203</w:t>
      </w:r>
      <w:r w:rsidRPr="008C0310">
        <w:rPr>
          <w:rStyle w:val="HideTWBExt"/>
        </w:rPr>
        <w:t>&lt;/NumAm&gt;</w:t>
      </w:r>
    </w:p>
    <w:p w14:paraId="2B8B7CEB" w14:textId="77777777" w:rsidR="0060658B" w:rsidRPr="008C0310" w:rsidRDefault="0060658B" w:rsidP="0060658B">
      <w:pPr>
        <w:pStyle w:val="NormalBold"/>
      </w:pPr>
      <w:r w:rsidRPr="008C0310">
        <w:rPr>
          <w:rStyle w:val="HideTWBExt"/>
          <w:b w:val="0"/>
        </w:rPr>
        <w:t>&lt;RepeatBlock-By&gt;&lt;Members&gt;</w:t>
      </w:r>
      <w:r w:rsidRPr="008C0310">
        <w:t>Gilles Boyer, Stéphanie Yon-Courtin, Billy Kelleher</w:t>
      </w:r>
      <w:r w:rsidRPr="008C0310">
        <w:rPr>
          <w:rStyle w:val="HideTWBExt"/>
          <w:b w:val="0"/>
        </w:rPr>
        <w:t>&lt;/Members&gt;</w:t>
      </w:r>
    </w:p>
    <w:p w14:paraId="214413EC" w14:textId="77777777" w:rsidR="0060658B" w:rsidRPr="008C0310" w:rsidRDefault="0060658B" w:rsidP="0060658B">
      <w:pPr>
        <w:pStyle w:val="NormalBold"/>
      </w:pPr>
      <w:r w:rsidRPr="008C0310">
        <w:rPr>
          <w:rStyle w:val="HideTWBExt"/>
          <w:b w:val="0"/>
        </w:rPr>
        <w:t>&lt;/RepeatBlock-By&gt;</w:t>
      </w:r>
    </w:p>
    <w:p w14:paraId="4BBD0253" w14:textId="77777777" w:rsidR="0060658B" w:rsidRPr="008C0310" w:rsidRDefault="0060658B" w:rsidP="0060658B">
      <w:pPr>
        <w:pStyle w:val="NormalBold"/>
      </w:pPr>
      <w:r w:rsidRPr="008C0310">
        <w:rPr>
          <w:rStyle w:val="HideTWBExt"/>
        </w:rPr>
        <w:t>&lt;DocAmend&gt;</w:t>
      </w:r>
      <w:r w:rsidRPr="008C0310">
        <w:t>Vorschlag für eine Verordnung</w:t>
      </w:r>
      <w:r w:rsidRPr="008C0310">
        <w:rPr>
          <w:rStyle w:val="HideTWBExt"/>
        </w:rPr>
        <w:t>&lt;/DocAmend&gt;</w:t>
      </w:r>
    </w:p>
    <w:p w14:paraId="2D0F0FD5" w14:textId="77777777" w:rsidR="0060658B" w:rsidRPr="008C0310" w:rsidRDefault="0060658B" w:rsidP="0060658B">
      <w:pPr>
        <w:pStyle w:val="NormalBold"/>
      </w:pPr>
      <w:r w:rsidRPr="008C0310">
        <w:rPr>
          <w:rStyle w:val="HideTWBExt"/>
        </w:rPr>
        <w:t>&lt;Article&gt;</w:t>
      </w:r>
      <w:r w:rsidRPr="008C0310">
        <w:t>Artikel 1 – Absatz 1 – Nummer 10</w:t>
      </w:r>
      <w:r w:rsidRPr="008C0310">
        <w:rPr>
          <w:rStyle w:val="HideTWBExt"/>
        </w:rPr>
        <w:t>&lt;/Article&gt;</w:t>
      </w:r>
    </w:p>
    <w:p w14:paraId="35DF2483" w14:textId="77777777" w:rsidR="0060658B" w:rsidRPr="008C0310" w:rsidRDefault="0060658B" w:rsidP="0060658B">
      <w:r w:rsidRPr="008C0310">
        <w:rPr>
          <w:rStyle w:val="HideTWBExt"/>
        </w:rPr>
        <w:t>&lt;DocAmend2&gt;</w:t>
      </w:r>
      <w:r w:rsidRPr="008C0310">
        <w:t>Verordnung (EU) Nr. 575/2013</w:t>
      </w:r>
      <w:r w:rsidRPr="008C0310">
        <w:rPr>
          <w:rStyle w:val="HideTWBExt"/>
        </w:rPr>
        <w:t>&lt;/DocAmend2&gt;</w:t>
      </w:r>
    </w:p>
    <w:p w14:paraId="4C889007" w14:textId="77777777" w:rsidR="0060658B" w:rsidRPr="008C0310" w:rsidRDefault="0060658B" w:rsidP="0060658B">
      <w:r w:rsidRPr="008C0310">
        <w:rPr>
          <w:rStyle w:val="HideTWBExt"/>
        </w:rPr>
        <w:t>&lt;Article2&gt;</w:t>
      </w:r>
      <w:r w:rsidRPr="008C0310">
        <w:t>Artikel 260 – Absatz 1 – Spiegelstrich 1</w:t>
      </w:r>
      <w:r w:rsidRPr="008C031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58B" w:rsidRPr="008C0310" w14:paraId="5A36AF5D" w14:textId="77777777" w:rsidTr="00D550E0">
        <w:trPr>
          <w:trHeight w:hRule="exact" w:val="240"/>
          <w:jc w:val="center"/>
        </w:trPr>
        <w:tc>
          <w:tcPr>
            <w:tcW w:w="9752" w:type="dxa"/>
            <w:gridSpan w:val="2"/>
            <w:tcBorders>
              <w:top w:val="nil"/>
              <w:left w:val="nil"/>
              <w:bottom w:val="nil"/>
              <w:right w:val="nil"/>
            </w:tcBorders>
          </w:tcPr>
          <w:p w14:paraId="2E0A3F99" w14:textId="77777777" w:rsidR="0060658B" w:rsidRPr="008C0310" w:rsidRDefault="0060658B" w:rsidP="00D550E0"/>
        </w:tc>
      </w:tr>
      <w:tr w:rsidR="0060658B" w:rsidRPr="008C0310" w14:paraId="2F139D2B" w14:textId="77777777" w:rsidTr="00D550E0">
        <w:trPr>
          <w:trHeight w:val="240"/>
          <w:jc w:val="center"/>
        </w:trPr>
        <w:tc>
          <w:tcPr>
            <w:tcW w:w="4876" w:type="dxa"/>
            <w:tcBorders>
              <w:top w:val="nil"/>
              <w:left w:val="nil"/>
              <w:bottom w:val="nil"/>
              <w:right w:val="nil"/>
            </w:tcBorders>
          </w:tcPr>
          <w:p w14:paraId="7EF27A5E" w14:textId="77777777" w:rsidR="0060658B" w:rsidRPr="008C0310" w:rsidRDefault="0060658B" w:rsidP="00D550E0">
            <w:pPr>
              <w:pStyle w:val="AmColumnHeading"/>
            </w:pPr>
            <w:r w:rsidRPr="008C0310">
              <w:t>Vorschlag der Kommission</w:t>
            </w:r>
          </w:p>
        </w:tc>
        <w:tc>
          <w:tcPr>
            <w:tcW w:w="4876" w:type="dxa"/>
            <w:tcBorders>
              <w:top w:val="nil"/>
              <w:left w:val="nil"/>
              <w:bottom w:val="nil"/>
              <w:right w:val="nil"/>
            </w:tcBorders>
          </w:tcPr>
          <w:p w14:paraId="374D6475" w14:textId="77777777" w:rsidR="0060658B" w:rsidRPr="008C0310" w:rsidRDefault="0060658B" w:rsidP="00D550E0">
            <w:pPr>
              <w:pStyle w:val="AmColumnHeading"/>
            </w:pPr>
            <w:r w:rsidRPr="008C0310">
              <w:t>Geänderter Text</w:t>
            </w:r>
          </w:p>
        </w:tc>
      </w:tr>
      <w:tr w:rsidR="0060658B" w:rsidRPr="008C0310" w14:paraId="3E634731" w14:textId="77777777" w:rsidTr="00D550E0">
        <w:trPr>
          <w:jc w:val="center"/>
        </w:trPr>
        <w:tc>
          <w:tcPr>
            <w:tcW w:w="4876" w:type="dxa"/>
            <w:tcBorders>
              <w:top w:val="nil"/>
              <w:left w:val="nil"/>
              <w:bottom w:val="nil"/>
              <w:right w:val="nil"/>
            </w:tcBorders>
          </w:tcPr>
          <w:p w14:paraId="1E814B19" w14:textId="77777777" w:rsidR="0060658B" w:rsidRPr="008C0310" w:rsidRDefault="0060658B" w:rsidP="00D550E0">
            <w:pPr>
              <w:pStyle w:val="Normal6a"/>
            </w:pPr>
            <w:r w:rsidRPr="008C0310">
              <w:t>p = min (</w:t>
            </w:r>
            <w:r w:rsidRPr="008C0310">
              <w:rPr>
                <w:b/>
                <w:i/>
              </w:rPr>
              <w:t xml:space="preserve">0,5, </w:t>
            </w:r>
            <w:r w:rsidRPr="008C0310">
              <w:t xml:space="preserve">max </w:t>
            </w:r>
            <w:r w:rsidRPr="008C0310">
              <w:rPr>
                <w:b/>
                <w:i/>
              </w:rPr>
              <w:t>[</w:t>
            </w:r>
            <w:r w:rsidRPr="008C0310">
              <w:t>0,2</w:t>
            </w:r>
            <w:r w:rsidRPr="008C0310">
              <w:rPr>
                <w:b/>
                <w:i/>
              </w:rPr>
              <w:t>; 0,3</w:t>
            </w:r>
            <w:r w:rsidRPr="008C0310">
              <w:t>*(A + B*(1/N) + C*K</w:t>
            </w:r>
            <w:r w:rsidRPr="008C0310">
              <w:rPr>
                <w:vertAlign w:val="subscript"/>
              </w:rPr>
              <w:t>IRB</w:t>
            </w:r>
            <w:r w:rsidRPr="008C0310">
              <w:t xml:space="preserve"> + D*LGD + E*M</w:t>
            </w:r>
            <w:r w:rsidRPr="008C0310">
              <w:rPr>
                <w:vertAlign w:val="subscript"/>
              </w:rPr>
              <w:t>T</w:t>
            </w:r>
            <w:r w:rsidRPr="008C0310">
              <w:t>)]) für eine vorrangige Verbriefungsposition</w:t>
            </w:r>
            <w:r w:rsidRPr="008C0310">
              <w:rPr>
                <w:b/>
                <w:i/>
              </w:rPr>
              <w:t xml:space="preserve"> des Originators oder Sponsors</w:t>
            </w:r>
          </w:p>
        </w:tc>
        <w:tc>
          <w:tcPr>
            <w:tcW w:w="4876" w:type="dxa"/>
            <w:tcBorders>
              <w:top w:val="nil"/>
              <w:left w:val="nil"/>
              <w:bottom w:val="nil"/>
              <w:right w:val="nil"/>
            </w:tcBorders>
          </w:tcPr>
          <w:p w14:paraId="612AB4B4" w14:textId="77777777" w:rsidR="0060658B" w:rsidRPr="008C0310" w:rsidRDefault="0060658B" w:rsidP="00D550E0">
            <w:pPr>
              <w:pStyle w:val="Normal6a"/>
            </w:pPr>
            <w:r w:rsidRPr="008C0310">
              <w:t>p = min (</w:t>
            </w:r>
            <w:r w:rsidRPr="008C0310">
              <w:rPr>
                <w:b/>
                <w:i/>
              </w:rPr>
              <w:t xml:space="preserve">0,25, </w:t>
            </w:r>
            <w:r w:rsidRPr="008C0310">
              <w:t>max</w:t>
            </w:r>
            <w:r w:rsidRPr="008C0310">
              <w:rPr>
                <w:b/>
                <w:i/>
              </w:rPr>
              <w:t xml:space="preserve"> [0,1;</w:t>
            </w:r>
            <w:r w:rsidRPr="008C0310">
              <w:t xml:space="preserve"> 0,2*(A + B*(1/N) + C*K</w:t>
            </w:r>
            <w:r w:rsidRPr="008C0310">
              <w:rPr>
                <w:vertAlign w:val="subscript"/>
              </w:rPr>
              <w:t>IRB</w:t>
            </w:r>
            <w:r w:rsidRPr="008C0310">
              <w:t xml:space="preserve"> + D*LGD + E*M</w:t>
            </w:r>
            <w:r w:rsidRPr="008C0310">
              <w:rPr>
                <w:vertAlign w:val="subscript"/>
              </w:rPr>
              <w:t>T</w:t>
            </w:r>
            <w:r w:rsidRPr="008C0310">
              <w:t>)]) für eine vorrangige Verbriefungsposition</w:t>
            </w:r>
          </w:p>
        </w:tc>
      </w:tr>
    </w:tbl>
    <w:p w14:paraId="01AEE890" w14:textId="77777777" w:rsidR="0060658B" w:rsidRPr="008C0310" w:rsidRDefault="0060658B" w:rsidP="0060658B">
      <w:pPr>
        <w:pStyle w:val="AmOrLang"/>
      </w:pPr>
      <w:r w:rsidRPr="008C0310">
        <w:t xml:space="preserve">Or. </w:t>
      </w:r>
      <w:r w:rsidRPr="008C0310">
        <w:rPr>
          <w:rStyle w:val="HideTWBExt"/>
        </w:rPr>
        <w:t>&lt;Original&gt;</w:t>
      </w:r>
      <w:r w:rsidRPr="008C0310">
        <w:rPr>
          <w:rStyle w:val="HideTWBInt"/>
        </w:rPr>
        <w:t>{EN}</w:t>
      </w:r>
      <w:r w:rsidRPr="008C0310">
        <w:t>en</w:t>
      </w:r>
      <w:r w:rsidRPr="008C0310">
        <w:rPr>
          <w:rStyle w:val="HideTWBExt"/>
        </w:rPr>
        <w:t>&lt;/Original&gt;</w:t>
      </w:r>
    </w:p>
    <w:p w14:paraId="2E1C93E9" w14:textId="77777777" w:rsidR="0060658B" w:rsidRPr="008C0310" w:rsidRDefault="0060658B" w:rsidP="0060658B">
      <w:r w:rsidRPr="008C0310">
        <w:rPr>
          <w:rStyle w:val="HideTWBExt"/>
        </w:rPr>
        <w:t>&lt;/Amend&gt;</w:t>
      </w:r>
    </w:p>
    <w:p w14:paraId="7C1192FB" w14:textId="77777777" w:rsidR="0060658B" w:rsidRPr="008C0310" w:rsidRDefault="0060658B" w:rsidP="0060658B">
      <w:pPr>
        <w:pStyle w:val="AmNumberTabs"/>
      </w:pPr>
      <w:r w:rsidRPr="008C0310">
        <w:rPr>
          <w:rStyle w:val="HideTWBExt"/>
        </w:rPr>
        <w:t>&lt;Amend&gt;</w:t>
      </w:r>
      <w:r w:rsidRPr="008C0310">
        <w:t>Änderungsantrag</w:t>
      </w:r>
      <w:r w:rsidRPr="008C0310">
        <w:tab/>
      </w:r>
      <w:r w:rsidRPr="008C0310">
        <w:tab/>
      </w:r>
      <w:r w:rsidRPr="008C0310">
        <w:rPr>
          <w:rStyle w:val="HideTWBExt"/>
        </w:rPr>
        <w:t>&lt;NumAm&gt;</w:t>
      </w:r>
      <w:r w:rsidRPr="008C0310">
        <w:t>204</w:t>
      </w:r>
      <w:r w:rsidRPr="008C0310">
        <w:rPr>
          <w:rStyle w:val="HideTWBExt"/>
        </w:rPr>
        <w:t>&lt;/NumAm&gt;</w:t>
      </w:r>
    </w:p>
    <w:p w14:paraId="49409FD1" w14:textId="77777777" w:rsidR="0060658B" w:rsidRPr="008C0310" w:rsidRDefault="0060658B" w:rsidP="0060658B">
      <w:pPr>
        <w:pStyle w:val="NormalBold"/>
      </w:pPr>
      <w:r w:rsidRPr="008C0310">
        <w:rPr>
          <w:rStyle w:val="HideTWBExt"/>
          <w:b w:val="0"/>
        </w:rPr>
        <w:t>&lt;RepeatBlock-By&gt;&lt;Members&gt;</w:t>
      </w:r>
      <w:r w:rsidRPr="008C0310">
        <w:t>Giovanni Crosetto, Mariateresa Vivaldini, Denis Nesci, Francesco Ventola, Marco Squarta</w:t>
      </w:r>
      <w:r w:rsidRPr="008C0310">
        <w:rPr>
          <w:rStyle w:val="HideTWBExt"/>
          <w:b w:val="0"/>
        </w:rPr>
        <w:t>&lt;/Members&gt;</w:t>
      </w:r>
    </w:p>
    <w:p w14:paraId="4F3FFFD9" w14:textId="77777777" w:rsidR="0060658B" w:rsidRPr="008C0310" w:rsidRDefault="0060658B" w:rsidP="0060658B">
      <w:pPr>
        <w:pStyle w:val="NormalBold"/>
      </w:pPr>
      <w:r w:rsidRPr="008C0310">
        <w:rPr>
          <w:rStyle w:val="HideTWBExt"/>
          <w:b w:val="0"/>
        </w:rPr>
        <w:t>&lt;/RepeatBlock-By&gt;</w:t>
      </w:r>
    </w:p>
    <w:p w14:paraId="65470963" w14:textId="77777777" w:rsidR="0060658B" w:rsidRPr="008C0310" w:rsidRDefault="0060658B" w:rsidP="0060658B">
      <w:pPr>
        <w:pStyle w:val="NormalBold"/>
      </w:pPr>
      <w:r w:rsidRPr="008C0310">
        <w:rPr>
          <w:rStyle w:val="HideTWBExt"/>
        </w:rPr>
        <w:t>&lt;DocAmend&gt;</w:t>
      </w:r>
      <w:r w:rsidRPr="008C0310">
        <w:t>Vorschlag für eine Verordnung</w:t>
      </w:r>
      <w:r w:rsidRPr="008C0310">
        <w:rPr>
          <w:rStyle w:val="HideTWBExt"/>
        </w:rPr>
        <w:t>&lt;/DocAmend&gt;</w:t>
      </w:r>
    </w:p>
    <w:p w14:paraId="714007D5" w14:textId="77777777" w:rsidR="0060658B" w:rsidRPr="008C0310" w:rsidRDefault="0060658B" w:rsidP="0060658B">
      <w:pPr>
        <w:pStyle w:val="NormalBold"/>
      </w:pPr>
      <w:r w:rsidRPr="008C0310">
        <w:rPr>
          <w:rStyle w:val="HideTWBExt"/>
        </w:rPr>
        <w:t>&lt;Article&gt;</w:t>
      </w:r>
      <w:r w:rsidRPr="008C0310">
        <w:t>Artikel 1 – Absatz 1 – Nummer 10</w:t>
      </w:r>
      <w:r w:rsidRPr="008C0310">
        <w:rPr>
          <w:rStyle w:val="HideTWBExt"/>
        </w:rPr>
        <w:t>&lt;/Article&gt;</w:t>
      </w:r>
    </w:p>
    <w:p w14:paraId="407973A9" w14:textId="77777777" w:rsidR="0060658B" w:rsidRPr="008C0310" w:rsidRDefault="0060658B" w:rsidP="0060658B">
      <w:r w:rsidRPr="008C0310">
        <w:rPr>
          <w:rStyle w:val="HideTWBExt"/>
        </w:rPr>
        <w:t>&lt;DocAmend2&gt;</w:t>
      </w:r>
      <w:r w:rsidRPr="008C0310">
        <w:t>Verordnung (EU) Nr. 575/2013</w:t>
      </w:r>
      <w:r w:rsidRPr="008C0310">
        <w:rPr>
          <w:rStyle w:val="HideTWBExt"/>
        </w:rPr>
        <w:t>&lt;/DocAmend2&gt;</w:t>
      </w:r>
    </w:p>
    <w:p w14:paraId="0E56E8D9" w14:textId="77777777" w:rsidR="0060658B" w:rsidRPr="008C0310" w:rsidRDefault="0060658B" w:rsidP="0060658B">
      <w:r w:rsidRPr="008C0310">
        <w:rPr>
          <w:rStyle w:val="HideTWBExt"/>
        </w:rPr>
        <w:t>&lt;Article2&gt;</w:t>
      </w:r>
      <w:r w:rsidRPr="008C0310">
        <w:t>Artikel 260 – Absatz 1 – Spiegelstrich 1</w:t>
      </w:r>
      <w:r w:rsidRPr="008C031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58B" w:rsidRPr="008C0310" w14:paraId="355FBC9A" w14:textId="77777777" w:rsidTr="00D550E0">
        <w:trPr>
          <w:trHeight w:hRule="exact" w:val="240"/>
          <w:jc w:val="center"/>
        </w:trPr>
        <w:tc>
          <w:tcPr>
            <w:tcW w:w="9752" w:type="dxa"/>
            <w:gridSpan w:val="2"/>
            <w:tcBorders>
              <w:top w:val="nil"/>
              <w:left w:val="nil"/>
              <w:bottom w:val="nil"/>
              <w:right w:val="nil"/>
            </w:tcBorders>
          </w:tcPr>
          <w:p w14:paraId="372F8721" w14:textId="77777777" w:rsidR="0060658B" w:rsidRPr="008C0310" w:rsidRDefault="0060658B" w:rsidP="00D550E0"/>
        </w:tc>
      </w:tr>
      <w:tr w:rsidR="0060658B" w:rsidRPr="008C0310" w14:paraId="3F4866C6" w14:textId="77777777" w:rsidTr="00D550E0">
        <w:trPr>
          <w:trHeight w:val="240"/>
          <w:jc w:val="center"/>
        </w:trPr>
        <w:tc>
          <w:tcPr>
            <w:tcW w:w="4876" w:type="dxa"/>
            <w:tcBorders>
              <w:top w:val="nil"/>
              <w:left w:val="nil"/>
              <w:bottom w:val="nil"/>
              <w:right w:val="nil"/>
            </w:tcBorders>
          </w:tcPr>
          <w:p w14:paraId="34D341F4" w14:textId="77777777" w:rsidR="0060658B" w:rsidRPr="008C0310" w:rsidRDefault="0060658B" w:rsidP="00D550E0">
            <w:pPr>
              <w:pStyle w:val="AmColumnHeading"/>
            </w:pPr>
            <w:r w:rsidRPr="008C0310">
              <w:t>Vorschlag der Kommission</w:t>
            </w:r>
          </w:p>
        </w:tc>
        <w:tc>
          <w:tcPr>
            <w:tcW w:w="4876" w:type="dxa"/>
            <w:tcBorders>
              <w:top w:val="nil"/>
              <w:left w:val="nil"/>
              <w:bottom w:val="nil"/>
              <w:right w:val="nil"/>
            </w:tcBorders>
          </w:tcPr>
          <w:p w14:paraId="2795F799" w14:textId="77777777" w:rsidR="0060658B" w:rsidRPr="008C0310" w:rsidRDefault="0060658B" w:rsidP="00D550E0">
            <w:pPr>
              <w:pStyle w:val="AmColumnHeading"/>
            </w:pPr>
            <w:r w:rsidRPr="008C0310">
              <w:t>Geänderter Text</w:t>
            </w:r>
          </w:p>
        </w:tc>
      </w:tr>
      <w:tr w:rsidR="0060658B" w:rsidRPr="008C0310" w14:paraId="06808CE4" w14:textId="77777777" w:rsidTr="00D550E0">
        <w:trPr>
          <w:jc w:val="center"/>
        </w:trPr>
        <w:tc>
          <w:tcPr>
            <w:tcW w:w="4876" w:type="dxa"/>
            <w:tcBorders>
              <w:top w:val="nil"/>
              <w:left w:val="nil"/>
              <w:bottom w:val="nil"/>
              <w:right w:val="nil"/>
            </w:tcBorders>
          </w:tcPr>
          <w:p w14:paraId="579B8AA0" w14:textId="77777777" w:rsidR="0060658B" w:rsidRPr="008C0310" w:rsidRDefault="0060658B" w:rsidP="00D550E0">
            <w:pPr>
              <w:pStyle w:val="Normal6a"/>
            </w:pPr>
            <w:r w:rsidRPr="008C0310">
              <w:t>p = min (</w:t>
            </w:r>
            <w:r w:rsidRPr="008C0310">
              <w:rPr>
                <w:b/>
                <w:i/>
              </w:rPr>
              <w:t xml:space="preserve">0,5, </w:t>
            </w:r>
            <w:r w:rsidRPr="008C0310">
              <w:t xml:space="preserve">max </w:t>
            </w:r>
            <w:r w:rsidRPr="008C0310">
              <w:rPr>
                <w:b/>
                <w:i/>
              </w:rPr>
              <w:t>[</w:t>
            </w:r>
            <w:r w:rsidRPr="008C0310">
              <w:t>0,2</w:t>
            </w:r>
            <w:r w:rsidRPr="008C0310">
              <w:rPr>
                <w:b/>
                <w:i/>
              </w:rPr>
              <w:t>; 0,3</w:t>
            </w:r>
            <w:r w:rsidRPr="008C0310">
              <w:t>*(A + B*(1/N) + C*K</w:t>
            </w:r>
            <w:r w:rsidRPr="008C0310">
              <w:rPr>
                <w:vertAlign w:val="subscript"/>
              </w:rPr>
              <w:t>IRB</w:t>
            </w:r>
            <w:r w:rsidRPr="008C0310">
              <w:t xml:space="preserve"> + D*LGD + E*M</w:t>
            </w:r>
            <w:r w:rsidRPr="008C0310">
              <w:rPr>
                <w:vertAlign w:val="subscript"/>
              </w:rPr>
              <w:t>T</w:t>
            </w:r>
            <w:r w:rsidRPr="008C0310">
              <w:t>)]) für eine vorrangige Verbriefungsposition des Originators oder Sponsors</w:t>
            </w:r>
          </w:p>
        </w:tc>
        <w:tc>
          <w:tcPr>
            <w:tcW w:w="4876" w:type="dxa"/>
            <w:tcBorders>
              <w:top w:val="nil"/>
              <w:left w:val="nil"/>
              <w:bottom w:val="nil"/>
              <w:right w:val="nil"/>
            </w:tcBorders>
          </w:tcPr>
          <w:p w14:paraId="05220E05" w14:textId="77777777" w:rsidR="0060658B" w:rsidRPr="008C0310" w:rsidRDefault="0060658B" w:rsidP="00D550E0">
            <w:pPr>
              <w:pStyle w:val="Normal6a"/>
            </w:pPr>
            <w:r w:rsidRPr="008C0310">
              <w:t>p = min (</w:t>
            </w:r>
            <w:r w:rsidRPr="008C0310">
              <w:rPr>
                <w:b/>
                <w:i/>
              </w:rPr>
              <w:t>0,2, max [0,5;</w:t>
            </w:r>
            <w:r w:rsidRPr="008C0310">
              <w:t xml:space="preserve"> 0,2*(A + B*(1/N) + C</w:t>
            </w:r>
            <w:r w:rsidRPr="008C0310">
              <w:rPr>
                <w:b/>
                <w:i/>
                <w:vertAlign w:val="subscript"/>
              </w:rPr>
              <w:t xml:space="preserve"> </w:t>
            </w:r>
            <w:r w:rsidRPr="008C0310">
              <w:rPr>
                <w:vertAlign w:val="subscript"/>
              </w:rPr>
              <w:t>*</w:t>
            </w:r>
            <w:r w:rsidRPr="008C0310">
              <w:t>K</w:t>
            </w:r>
            <w:r w:rsidRPr="008C0310">
              <w:rPr>
                <w:vertAlign w:val="subscript"/>
              </w:rPr>
              <w:t>IRB</w:t>
            </w:r>
            <w:r w:rsidRPr="008C0310">
              <w:t xml:space="preserve"> + D*LGD + E*M</w:t>
            </w:r>
            <w:r w:rsidRPr="008C0310">
              <w:rPr>
                <w:vertAlign w:val="subscript"/>
              </w:rPr>
              <w:t>T</w:t>
            </w:r>
            <w:r w:rsidRPr="008C0310">
              <w:t>)]) für eine vorrangige Verbriefungsposition des Originators oder Sponsors</w:t>
            </w:r>
          </w:p>
        </w:tc>
      </w:tr>
    </w:tbl>
    <w:p w14:paraId="0CA9CDB7" w14:textId="77777777" w:rsidR="0060658B" w:rsidRPr="008C0310" w:rsidRDefault="0060658B" w:rsidP="0060658B">
      <w:pPr>
        <w:pStyle w:val="AmOrLang"/>
      </w:pPr>
      <w:r w:rsidRPr="008C0310">
        <w:t xml:space="preserve">Or. </w:t>
      </w:r>
      <w:r w:rsidRPr="008C0310">
        <w:rPr>
          <w:rStyle w:val="HideTWBExt"/>
        </w:rPr>
        <w:t>&lt;Original&gt;</w:t>
      </w:r>
      <w:r w:rsidRPr="008C0310">
        <w:rPr>
          <w:rStyle w:val="HideTWBInt"/>
        </w:rPr>
        <w:t>{EN}</w:t>
      </w:r>
      <w:r w:rsidRPr="008C0310">
        <w:t>en</w:t>
      </w:r>
      <w:r w:rsidRPr="008C0310">
        <w:rPr>
          <w:rStyle w:val="HideTWBExt"/>
        </w:rPr>
        <w:t>&lt;/Original&gt;</w:t>
      </w:r>
    </w:p>
    <w:p w14:paraId="69459283" w14:textId="77777777" w:rsidR="0060658B" w:rsidRPr="008C0310" w:rsidRDefault="0060658B" w:rsidP="0060658B">
      <w:r w:rsidRPr="008C0310">
        <w:rPr>
          <w:rStyle w:val="HideTWBExt"/>
        </w:rPr>
        <w:t>&lt;/Amend&gt;</w:t>
      </w:r>
    </w:p>
    <w:p w14:paraId="21F3F068" w14:textId="77777777" w:rsidR="0060658B" w:rsidRPr="008C0310" w:rsidRDefault="0060658B" w:rsidP="0060658B">
      <w:pPr>
        <w:pStyle w:val="AmNumberTabs"/>
      </w:pPr>
      <w:r w:rsidRPr="008C0310">
        <w:rPr>
          <w:rStyle w:val="HideTWBExt"/>
        </w:rPr>
        <w:t>&lt;Amend&gt;</w:t>
      </w:r>
      <w:r w:rsidRPr="008C0310">
        <w:t>Änderungsantrag</w:t>
      </w:r>
      <w:r w:rsidRPr="008C0310">
        <w:tab/>
      </w:r>
      <w:r w:rsidRPr="008C0310">
        <w:tab/>
      </w:r>
      <w:r w:rsidRPr="008C0310">
        <w:rPr>
          <w:rStyle w:val="HideTWBExt"/>
        </w:rPr>
        <w:t>&lt;NumAm&gt;</w:t>
      </w:r>
      <w:r w:rsidRPr="008C0310">
        <w:t>205</w:t>
      </w:r>
      <w:r w:rsidRPr="008C0310">
        <w:rPr>
          <w:rStyle w:val="HideTWBExt"/>
        </w:rPr>
        <w:t>&lt;/NumAm&gt;</w:t>
      </w:r>
    </w:p>
    <w:p w14:paraId="265A8A45" w14:textId="77777777" w:rsidR="0060658B" w:rsidRPr="008C0310" w:rsidRDefault="0060658B" w:rsidP="0060658B">
      <w:pPr>
        <w:pStyle w:val="NormalBold"/>
      </w:pPr>
      <w:r w:rsidRPr="008C0310">
        <w:rPr>
          <w:rStyle w:val="HideTWBExt"/>
          <w:b w:val="0"/>
        </w:rPr>
        <w:t>&lt;RepeatBlock-By&gt;&lt;Members&gt;</w:t>
      </w:r>
      <w:r w:rsidRPr="008C0310">
        <w:t>Eero Heinäluoma, Nikos Papandreou, Jonás Fernández, René Repasi</w:t>
      </w:r>
      <w:r w:rsidRPr="008C0310">
        <w:rPr>
          <w:rStyle w:val="HideTWBExt"/>
          <w:b w:val="0"/>
        </w:rPr>
        <w:t>&lt;/Members&gt;</w:t>
      </w:r>
    </w:p>
    <w:p w14:paraId="7A772D4A" w14:textId="77777777" w:rsidR="0060658B" w:rsidRPr="008C0310" w:rsidRDefault="0060658B" w:rsidP="0060658B">
      <w:pPr>
        <w:pStyle w:val="NormalBold"/>
      </w:pPr>
      <w:r w:rsidRPr="008C0310">
        <w:rPr>
          <w:rStyle w:val="HideTWBExt"/>
          <w:b w:val="0"/>
        </w:rPr>
        <w:t>&lt;/RepeatBlock-By&gt;</w:t>
      </w:r>
    </w:p>
    <w:p w14:paraId="491160E0" w14:textId="77777777" w:rsidR="0060658B" w:rsidRPr="008C0310" w:rsidRDefault="0060658B" w:rsidP="0060658B">
      <w:pPr>
        <w:pStyle w:val="NormalBold"/>
      </w:pPr>
      <w:r w:rsidRPr="008C0310">
        <w:rPr>
          <w:rStyle w:val="HideTWBExt"/>
        </w:rPr>
        <w:t>&lt;DocAmend&gt;</w:t>
      </w:r>
      <w:r w:rsidRPr="008C0310">
        <w:t>Vorschlag für eine Verordnung</w:t>
      </w:r>
      <w:r w:rsidRPr="008C0310">
        <w:rPr>
          <w:rStyle w:val="HideTWBExt"/>
        </w:rPr>
        <w:t>&lt;/DocAmend&gt;</w:t>
      </w:r>
    </w:p>
    <w:p w14:paraId="3ABE47EB" w14:textId="77777777" w:rsidR="0060658B" w:rsidRPr="008C0310" w:rsidRDefault="0060658B" w:rsidP="0060658B">
      <w:pPr>
        <w:pStyle w:val="NormalBold"/>
      </w:pPr>
      <w:r w:rsidRPr="008C0310">
        <w:rPr>
          <w:rStyle w:val="HideTWBExt"/>
        </w:rPr>
        <w:t>&lt;Article&gt;</w:t>
      </w:r>
      <w:r w:rsidRPr="008C0310">
        <w:t>Artikel 1 – Absatz 1 – Nummer 10</w:t>
      </w:r>
      <w:r w:rsidRPr="008C0310">
        <w:rPr>
          <w:rStyle w:val="HideTWBExt"/>
        </w:rPr>
        <w:t>&lt;/Article&gt;</w:t>
      </w:r>
    </w:p>
    <w:p w14:paraId="30D9D458" w14:textId="77777777" w:rsidR="0060658B" w:rsidRPr="008C0310" w:rsidRDefault="0060658B" w:rsidP="0060658B">
      <w:r w:rsidRPr="008C0310">
        <w:rPr>
          <w:rStyle w:val="HideTWBExt"/>
        </w:rPr>
        <w:t>&lt;DocAmend2&gt;</w:t>
      </w:r>
      <w:r w:rsidRPr="008C0310">
        <w:t>Verordnung (EU) Nr. 575/2013</w:t>
      </w:r>
      <w:r w:rsidRPr="008C0310">
        <w:rPr>
          <w:rStyle w:val="HideTWBExt"/>
        </w:rPr>
        <w:t>&lt;/DocAmend2&gt;</w:t>
      </w:r>
    </w:p>
    <w:p w14:paraId="2FB402DF" w14:textId="77777777" w:rsidR="0060658B" w:rsidRPr="008C0310" w:rsidRDefault="0060658B" w:rsidP="0060658B">
      <w:r w:rsidRPr="008C0310">
        <w:rPr>
          <w:rStyle w:val="HideTWBExt"/>
        </w:rPr>
        <w:t>&lt;Article2&gt;</w:t>
      </w:r>
      <w:r w:rsidRPr="008C0310">
        <w:t>Artikel 260 – Absatz 1 – Spiegelstrich 2</w:t>
      </w:r>
      <w:r w:rsidRPr="008C031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58B" w:rsidRPr="008C0310" w14:paraId="2CADD35E" w14:textId="77777777" w:rsidTr="00D550E0">
        <w:trPr>
          <w:trHeight w:hRule="exact" w:val="240"/>
          <w:jc w:val="center"/>
        </w:trPr>
        <w:tc>
          <w:tcPr>
            <w:tcW w:w="9752" w:type="dxa"/>
            <w:gridSpan w:val="2"/>
            <w:tcBorders>
              <w:top w:val="nil"/>
              <w:left w:val="nil"/>
              <w:bottom w:val="nil"/>
              <w:right w:val="nil"/>
            </w:tcBorders>
          </w:tcPr>
          <w:p w14:paraId="27DEE2C1" w14:textId="77777777" w:rsidR="0060658B" w:rsidRPr="008C0310" w:rsidRDefault="0060658B" w:rsidP="00D550E0"/>
        </w:tc>
      </w:tr>
      <w:tr w:rsidR="0060658B" w:rsidRPr="008C0310" w14:paraId="6890994D" w14:textId="77777777" w:rsidTr="00D550E0">
        <w:trPr>
          <w:trHeight w:val="240"/>
          <w:jc w:val="center"/>
        </w:trPr>
        <w:tc>
          <w:tcPr>
            <w:tcW w:w="4876" w:type="dxa"/>
            <w:tcBorders>
              <w:top w:val="nil"/>
              <w:left w:val="nil"/>
              <w:bottom w:val="nil"/>
              <w:right w:val="nil"/>
            </w:tcBorders>
          </w:tcPr>
          <w:p w14:paraId="23927B0B" w14:textId="77777777" w:rsidR="0060658B" w:rsidRPr="008C0310" w:rsidRDefault="0060658B" w:rsidP="00D550E0">
            <w:pPr>
              <w:pStyle w:val="AmColumnHeading"/>
            </w:pPr>
            <w:r w:rsidRPr="008C0310">
              <w:t>Vorschlag der Kommission</w:t>
            </w:r>
          </w:p>
        </w:tc>
        <w:tc>
          <w:tcPr>
            <w:tcW w:w="4876" w:type="dxa"/>
            <w:tcBorders>
              <w:top w:val="nil"/>
              <w:left w:val="nil"/>
              <w:bottom w:val="nil"/>
              <w:right w:val="nil"/>
            </w:tcBorders>
          </w:tcPr>
          <w:p w14:paraId="458709D2" w14:textId="77777777" w:rsidR="0060658B" w:rsidRPr="008C0310" w:rsidRDefault="0060658B" w:rsidP="00D550E0">
            <w:pPr>
              <w:pStyle w:val="AmColumnHeading"/>
            </w:pPr>
            <w:r w:rsidRPr="008C0310">
              <w:t>Geänderter Text</w:t>
            </w:r>
          </w:p>
        </w:tc>
      </w:tr>
      <w:tr w:rsidR="0060658B" w:rsidRPr="008C0310" w14:paraId="52EA0D20" w14:textId="77777777" w:rsidTr="00D550E0">
        <w:trPr>
          <w:jc w:val="center"/>
        </w:trPr>
        <w:tc>
          <w:tcPr>
            <w:tcW w:w="4876" w:type="dxa"/>
            <w:tcBorders>
              <w:top w:val="nil"/>
              <w:left w:val="nil"/>
              <w:bottom w:val="nil"/>
              <w:right w:val="nil"/>
            </w:tcBorders>
          </w:tcPr>
          <w:p w14:paraId="0E55FAEA" w14:textId="77777777" w:rsidR="0060658B" w:rsidRPr="008C0310" w:rsidRDefault="0060658B" w:rsidP="00D550E0">
            <w:pPr>
              <w:pStyle w:val="Normal6a"/>
            </w:pPr>
            <w:r w:rsidRPr="008C0310">
              <w:rPr>
                <w:b/>
                <w:i/>
              </w:rPr>
              <w:t>p = min (0,5, max [0,2; 0,5*(A + B*(1/N) + C*K</w:t>
            </w:r>
            <w:r w:rsidRPr="008C0310">
              <w:rPr>
                <w:b/>
                <w:i/>
                <w:vertAlign w:val="subscript"/>
              </w:rPr>
              <w:t>IRB</w:t>
            </w:r>
            <w:r w:rsidRPr="008C0310">
              <w:rPr>
                <w:b/>
                <w:i/>
              </w:rPr>
              <w:t xml:space="preserve"> + D*LGD + E*M</w:t>
            </w:r>
            <w:r w:rsidRPr="008C0310">
              <w:rPr>
                <w:b/>
                <w:i/>
                <w:vertAlign w:val="subscript"/>
              </w:rPr>
              <w:t>T</w:t>
            </w:r>
            <w:r w:rsidRPr="008C0310">
              <w:rPr>
                <w:b/>
                <w:i/>
              </w:rPr>
              <w:t>)]) für eine nicht vorrangige Position des Originators oder Sponsors</w:t>
            </w:r>
          </w:p>
        </w:tc>
        <w:tc>
          <w:tcPr>
            <w:tcW w:w="4876" w:type="dxa"/>
            <w:tcBorders>
              <w:top w:val="nil"/>
              <w:left w:val="nil"/>
              <w:bottom w:val="nil"/>
              <w:right w:val="nil"/>
            </w:tcBorders>
          </w:tcPr>
          <w:p w14:paraId="1387919E" w14:textId="77777777" w:rsidR="0060658B" w:rsidRPr="008C0310" w:rsidRDefault="0060658B" w:rsidP="00D550E0">
            <w:pPr>
              <w:pStyle w:val="Normal6a"/>
            </w:pPr>
            <w:r w:rsidRPr="008C0310">
              <w:rPr>
                <w:b/>
                <w:i/>
              </w:rPr>
              <w:t>entfällt</w:t>
            </w:r>
          </w:p>
        </w:tc>
      </w:tr>
    </w:tbl>
    <w:p w14:paraId="78065D56" w14:textId="77777777" w:rsidR="0060658B" w:rsidRPr="008C0310" w:rsidRDefault="0060658B" w:rsidP="0060658B">
      <w:pPr>
        <w:pStyle w:val="AmOrLang"/>
      </w:pPr>
      <w:r w:rsidRPr="008C0310">
        <w:t xml:space="preserve">Or. </w:t>
      </w:r>
      <w:r w:rsidRPr="008C0310">
        <w:rPr>
          <w:rStyle w:val="HideTWBExt"/>
        </w:rPr>
        <w:t>&lt;Original&gt;</w:t>
      </w:r>
      <w:r w:rsidRPr="008C0310">
        <w:rPr>
          <w:rStyle w:val="HideTWBInt"/>
        </w:rPr>
        <w:t>{EN}</w:t>
      </w:r>
      <w:r w:rsidRPr="008C0310">
        <w:t>en</w:t>
      </w:r>
      <w:r w:rsidRPr="008C0310">
        <w:rPr>
          <w:rStyle w:val="HideTWBExt"/>
        </w:rPr>
        <w:t>&lt;/Original&gt;</w:t>
      </w:r>
    </w:p>
    <w:p w14:paraId="2737AED8" w14:textId="77777777" w:rsidR="0060658B" w:rsidRPr="008C0310" w:rsidRDefault="0060658B" w:rsidP="0060658B">
      <w:r w:rsidRPr="008C0310">
        <w:rPr>
          <w:rStyle w:val="HideTWBExt"/>
        </w:rPr>
        <w:t>&lt;/Amend&gt;</w:t>
      </w:r>
    </w:p>
    <w:p w14:paraId="1D264B19" w14:textId="77777777" w:rsidR="0060658B" w:rsidRPr="008C0310" w:rsidRDefault="0060658B" w:rsidP="0060658B">
      <w:pPr>
        <w:pStyle w:val="AmNumberTabs"/>
      </w:pPr>
      <w:r w:rsidRPr="008C0310">
        <w:rPr>
          <w:rStyle w:val="HideTWBExt"/>
        </w:rPr>
        <w:t>&lt;Amend&gt;</w:t>
      </w:r>
      <w:r w:rsidRPr="008C0310">
        <w:t>Änderungsantrag</w:t>
      </w:r>
      <w:r w:rsidRPr="008C0310">
        <w:tab/>
      </w:r>
      <w:r w:rsidRPr="008C0310">
        <w:tab/>
      </w:r>
      <w:r w:rsidRPr="008C0310">
        <w:rPr>
          <w:rStyle w:val="HideTWBExt"/>
        </w:rPr>
        <w:t>&lt;NumAm&gt;</w:t>
      </w:r>
      <w:r w:rsidRPr="008C0310">
        <w:t>206</w:t>
      </w:r>
      <w:r w:rsidRPr="008C0310">
        <w:rPr>
          <w:rStyle w:val="HideTWBExt"/>
        </w:rPr>
        <w:t>&lt;/NumAm&gt;</w:t>
      </w:r>
    </w:p>
    <w:p w14:paraId="611BB9E0" w14:textId="77777777" w:rsidR="0060658B" w:rsidRPr="008C0310" w:rsidRDefault="0060658B" w:rsidP="0060658B">
      <w:pPr>
        <w:pStyle w:val="NormalBold"/>
      </w:pPr>
      <w:r w:rsidRPr="008C0310">
        <w:rPr>
          <w:rStyle w:val="HideTWBExt"/>
          <w:b w:val="0"/>
        </w:rPr>
        <w:t>&lt;RepeatBlock-By&gt;&lt;Members&gt;</w:t>
      </w:r>
      <w:r w:rsidRPr="008C0310">
        <w:t>Gilles Boyer, Stéphanie Yon-Courtin, Billy Kelleher</w:t>
      </w:r>
      <w:r w:rsidRPr="008C0310">
        <w:rPr>
          <w:rStyle w:val="HideTWBExt"/>
          <w:b w:val="0"/>
        </w:rPr>
        <w:t>&lt;/Members&gt;</w:t>
      </w:r>
    </w:p>
    <w:p w14:paraId="7FB69E43" w14:textId="77777777" w:rsidR="0060658B" w:rsidRPr="008C0310" w:rsidRDefault="0060658B" w:rsidP="0060658B">
      <w:pPr>
        <w:pStyle w:val="NormalBold"/>
      </w:pPr>
      <w:r w:rsidRPr="008C0310">
        <w:rPr>
          <w:rStyle w:val="HideTWBExt"/>
          <w:b w:val="0"/>
        </w:rPr>
        <w:t>&lt;/RepeatBlock-By&gt;</w:t>
      </w:r>
    </w:p>
    <w:p w14:paraId="1BE27304" w14:textId="77777777" w:rsidR="0060658B" w:rsidRPr="008C0310" w:rsidRDefault="0060658B" w:rsidP="0060658B">
      <w:pPr>
        <w:pStyle w:val="NormalBold"/>
      </w:pPr>
      <w:r w:rsidRPr="008C0310">
        <w:rPr>
          <w:rStyle w:val="HideTWBExt"/>
        </w:rPr>
        <w:t>&lt;DocAmend&gt;</w:t>
      </w:r>
      <w:r w:rsidRPr="008C0310">
        <w:t>Vorschlag für eine Verordnung</w:t>
      </w:r>
      <w:r w:rsidRPr="008C0310">
        <w:rPr>
          <w:rStyle w:val="HideTWBExt"/>
        </w:rPr>
        <w:t>&lt;/DocAmend&gt;</w:t>
      </w:r>
    </w:p>
    <w:p w14:paraId="596331E6" w14:textId="77777777" w:rsidR="0060658B" w:rsidRPr="008C0310" w:rsidRDefault="0060658B" w:rsidP="0060658B">
      <w:pPr>
        <w:pStyle w:val="NormalBold"/>
      </w:pPr>
      <w:r w:rsidRPr="008C0310">
        <w:rPr>
          <w:rStyle w:val="HideTWBExt"/>
        </w:rPr>
        <w:t>&lt;Article&gt;</w:t>
      </w:r>
      <w:r w:rsidRPr="008C0310">
        <w:t>Artikel 1 – Absatz 1 – Nummer 10</w:t>
      </w:r>
      <w:r w:rsidRPr="008C0310">
        <w:rPr>
          <w:rStyle w:val="HideTWBExt"/>
        </w:rPr>
        <w:t>&lt;/Article&gt;</w:t>
      </w:r>
    </w:p>
    <w:p w14:paraId="4D7E2F67" w14:textId="77777777" w:rsidR="0060658B" w:rsidRPr="008C0310" w:rsidRDefault="0060658B" w:rsidP="0060658B">
      <w:r w:rsidRPr="008C0310">
        <w:rPr>
          <w:rStyle w:val="HideTWBExt"/>
        </w:rPr>
        <w:t>&lt;DocAmend2&gt;</w:t>
      </w:r>
      <w:r w:rsidRPr="008C0310">
        <w:t>Verordnung (EU) Nr. 575/2013</w:t>
      </w:r>
      <w:r w:rsidRPr="008C0310">
        <w:rPr>
          <w:rStyle w:val="HideTWBExt"/>
        </w:rPr>
        <w:t>&lt;/DocAmend2&gt;</w:t>
      </w:r>
    </w:p>
    <w:p w14:paraId="7CED5D01" w14:textId="77777777" w:rsidR="0060658B" w:rsidRPr="008C0310" w:rsidRDefault="0060658B" w:rsidP="0060658B">
      <w:r w:rsidRPr="008C0310">
        <w:rPr>
          <w:rStyle w:val="HideTWBExt"/>
        </w:rPr>
        <w:t>&lt;Article2&gt;</w:t>
      </w:r>
      <w:r w:rsidRPr="008C0310">
        <w:t>Artikel 260 – Absatz 1 – Spiegelstrich 2</w:t>
      </w:r>
      <w:r w:rsidRPr="008C031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58B" w:rsidRPr="008C0310" w14:paraId="174CD99B" w14:textId="77777777" w:rsidTr="00D550E0">
        <w:trPr>
          <w:trHeight w:hRule="exact" w:val="240"/>
          <w:jc w:val="center"/>
        </w:trPr>
        <w:tc>
          <w:tcPr>
            <w:tcW w:w="9752" w:type="dxa"/>
            <w:gridSpan w:val="2"/>
            <w:tcBorders>
              <w:top w:val="nil"/>
              <w:left w:val="nil"/>
              <w:bottom w:val="nil"/>
              <w:right w:val="nil"/>
            </w:tcBorders>
          </w:tcPr>
          <w:p w14:paraId="3915E05B" w14:textId="77777777" w:rsidR="0060658B" w:rsidRPr="008C0310" w:rsidRDefault="0060658B" w:rsidP="00D550E0"/>
        </w:tc>
      </w:tr>
      <w:tr w:rsidR="0060658B" w:rsidRPr="008C0310" w14:paraId="1FB5733F" w14:textId="77777777" w:rsidTr="00D550E0">
        <w:trPr>
          <w:trHeight w:val="240"/>
          <w:jc w:val="center"/>
        </w:trPr>
        <w:tc>
          <w:tcPr>
            <w:tcW w:w="4876" w:type="dxa"/>
            <w:tcBorders>
              <w:top w:val="nil"/>
              <w:left w:val="nil"/>
              <w:bottom w:val="nil"/>
              <w:right w:val="nil"/>
            </w:tcBorders>
          </w:tcPr>
          <w:p w14:paraId="7A44BAEA" w14:textId="77777777" w:rsidR="0060658B" w:rsidRPr="008C0310" w:rsidRDefault="0060658B" w:rsidP="00D550E0">
            <w:pPr>
              <w:pStyle w:val="AmColumnHeading"/>
            </w:pPr>
            <w:r w:rsidRPr="008C0310">
              <w:t>Vorschlag der Kommission</w:t>
            </w:r>
          </w:p>
        </w:tc>
        <w:tc>
          <w:tcPr>
            <w:tcW w:w="4876" w:type="dxa"/>
            <w:tcBorders>
              <w:top w:val="nil"/>
              <w:left w:val="nil"/>
              <w:bottom w:val="nil"/>
              <w:right w:val="nil"/>
            </w:tcBorders>
          </w:tcPr>
          <w:p w14:paraId="39C39845" w14:textId="77777777" w:rsidR="0060658B" w:rsidRPr="008C0310" w:rsidRDefault="0060658B" w:rsidP="00D550E0">
            <w:pPr>
              <w:pStyle w:val="AmColumnHeading"/>
            </w:pPr>
            <w:r w:rsidRPr="008C0310">
              <w:t>Geänderter Text</w:t>
            </w:r>
          </w:p>
        </w:tc>
      </w:tr>
      <w:tr w:rsidR="0060658B" w:rsidRPr="008C0310" w14:paraId="4D08C41D" w14:textId="77777777" w:rsidTr="00D550E0">
        <w:trPr>
          <w:jc w:val="center"/>
        </w:trPr>
        <w:tc>
          <w:tcPr>
            <w:tcW w:w="4876" w:type="dxa"/>
            <w:tcBorders>
              <w:top w:val="nil"/>
              <w:left w:val="nil"/>
              <w:bottom w:val="nil"/>
              <w:right w:val="nil"/>
            </w:tcBorders>
          </w:tcPr>
          <w:p w14:paraId="0F130C1C" w14:textId="77777777" w:rsidR="0060658B" w:rsidRPr="008C0310" w:rsidRDefault="0060658B" w:rsidP="00D550E0">
            <w:pPr>
              <w:pStyle w:val="Normal6a"/>
            </w:pPr>
            <w:r w:rsidRPr="008C0310">
              <w:t>p = min (</w:t>
            </w:r>
            <w:r w:rsidRPr="008C0310">
              <w:rPr>
                <w:b/>
                <w:i/>
              </w:rPr>
              <w:t xml:space="preserve">0,5, </w:t>
            </w:r>
            <w:r w:rsidRPr="008C0310">
              <w:t>max</w:t>
            </w:r>
            <w:r w:rsidRPr="008C0310">
              <w:rPr>
                <w:b/>
                <w:i/>
              </w:rPr>
              <w:t xml:space="preserve"> [0,2; 0,5</w:t>
            </w:r>
            <w:r w:rsidRPr="008C0310">
              <w:t>*(A + B*(1/N) + C*K</w:t>
            </w:r>
            <w:r w:rsidRPr="008C0310">
              <w:rPr>
                <w:vertAlign w:val="subscript"/>
              </w:rPr>
              <w:t>IRB</w:t>
            </w:r>
            <w:r w:rsidRPr="008C0310">
              <w:t xml:space="preserve"> + D*LGD + E*M</w:t>
            </w:r>
            <w:r w:rsidRPr="008C0310">
              <w:rPr>
                <w:vertAlign w:val="subscript"/>
              </w:rPr>
              <w:t>T</w:t>
            </w:r>
            <w:r w:rsidRPr="008C0310">
              <w:t xml:space="preserve">)]) für eine nicht vorrangige Position </w:t>
            </w:r>
            <w:r w:rsidRPr="008C0310">
              <w:rPr>
                <w:b/>
                <w:i/>
              </w:rPr>
              <w:t>des Originators oder Sponsors</w:t>
            </w:r>
          </w:p>
        </w:tc>
        <w:tc>
          <w:tcPr>
            <w:tcW w:w="4876" w:type="dxa"/>
            <w:tcBorders>
              <w:top w:val="nil"/>
              <w:left w:val="nil"/>
              <w:bottom w:val="nil"/>
              <w:right w:val="nil"/>
            </w:tcBorders>
          </w:tcPr>
          <w:p w14:paraId="68C447F0" w14:textId="77777777" w:rsidR="0060658B" w:rsidRPr="008C0310" w:rsidRDefault="0060658B" w:rsidP="00D550E0">
            <w:pPr>
              <w:pStyle w:val="Normal6a"/>
            </w:pPr>
            <w:r w:rsidRPr="008C0310">
              <w:t>p = min (</w:t>
            </w:r>
            <w:r w:rsidRPr="008C0310">
              <w:rPr>
                <w:b/>
                <w:i/>
              </w:rPr>
              <w:t xml:space="preserve">0,25, </w:t>
            </w:r>
            <w:r w:rsidRPr="008C0310">
              <w:t>max</w:t>
            </w:r>
            <w:r w:rsidRPr="008C0310">
              <w:rPr>
                <w:b/>
                <w:i/>
              </w:rPr>
              <w:t xml:space="preserve"> [0,1; 0,3</w:t>
            </w:r>
            <w:r w:rsidRPr="008C0310">
              <w:t>*(A + B*(1/N) + C*K</w:t>
            </w:r>
            <w:r w:rsidRPr="008C0310">
              <w:rPr>
                <w:vertAlign w:val="subscript"/>
              </w:rPr>
              <w:t>IRB</w:t>
            </w:r>
            <w:r w:rsidRPr="008C0310">
              <w:t xml:space="preserve"> + D*LGD + E*M</w:t>
            </w:r>
            <w:r w:rsidRPr="008C0310">
              <w:rPr>
                <w:vertAlign w:val="subscript"/>
              </w:rPr>
              <w:t>T</w:t>
            </w:r>
            <w:r w:rsidRPr="008C0310">
              <w:t>)]) für eine nicht vorrangige Position</w:t>
            </w:r>
          </w:p>
        </w:tc>
      </w:tr>
    </w:tbl>
    <w:p w14:paraId="64586506" w14:textId="77777777" w:rsidR="0060658B" w:rsidRPr="008C0310" w:rsidRDefault="0060658B" w:rsidP="0060658B">
      <w:pPr>
        <w:pStyle w:val="AmOrLang"/>
      </w:pPr>
      <w:r w:rsidRPr="008C0310">
        <w:t xml:space="preserve">Or. </w:t>
      </w:r>
      <w:r w:rsidRPr="008C0310">
        <w:rPr>
          <w:rStyle w:val="HideTWBExt"/>
        </w:rPr>
        <w:t>&lt;Original&gt;</w:t>
      </w:r>
      <w:r w:rsidRPr="008C0310">
        <w:rPr>
          <w:rStyle w:val="HideTWBInt"/>
        </w:rPr>
        <w:t>{EN}</w:t>
      </w:r>
      <w:r w:rsidRPr="008C0310">
        <w:t>en</w:t>
      </w:r>
      <w:r w:rsidRPr="008C0310">
        <w:rPr>
          <w:rStyle w:val="HideTWBExt"/>
        </w:rPr>
        <w:t>&lt;/Original&gt;</w:t>
      </w:r>
    </w:p>
    <w:p w14:paraId="2E2884E0" w14:textId="77777777" w:rsidR="0060658B" w:rsidRPr="008C0310" w:rsidRDefault="0060658B" w:rsidP="0060658B">
      <w:r w:rsidRPr="008C0310">
        <w:rPr>
          <w:rStyle w:val="HideTWBExt"/>
        </w:rPr>
        <w:t>&lt;/Amend&gt;</w:t>
      </w:r>
    </w:p>
    <w:p w14:paraId="5657D02F" w14:textId="77777777" w:rsidR="0060658B" w:rsidRPr="008C0310" w:rsidRDefault="0060658B" w:rsidP="0060658B">
      <w:pPr>
        <w:pStyle w:val="AmNumberTabs"/>
      </w:pPr>
      <w:r w:rsidRPr="008C0310">
        <w:rPr>
          <w:rStyle w:val="HideTWBExt"/>
        </w:rPr>
        <w:t>&lt;Amend&gt;</w:t>
      </w:r>
      <w:r w:rsidRPr="008C0310">
        <w:t>Änderungsantrag</w:t>
      </w:r>
      <w:r w:rsidRPr="008C0310">
        <w:tab/>
      </w:r>
      <w:r w:rsidRPr="008C0310">
        <w:tab/>
      </w:r>
      <w:r w:rsidRPr="008C0310">
        <w:rPr>
          <w:rStyle w:val="HideTWBExt"/>
        </w:rPr>
        <w:t>&lt;NumAm&gt;</w:t>
      </w:r>
      <w:r w:rsidRPr="008C0310">
        <w:t>207</w:t>
      </w:r>
      <w:r w:rsidRPr="008C0310">
        <w:rPr>
          <w:rStyle w:val="HideTWBExt"/>
        </w:rPr>
        <w:t>&lt;/NumAm&gt;</w:t>
      </w:r>
    </w:p>
    <w:p w14:paraId="01DA8421" w14:textId="77777777" w:rsidR="0060658B" w:rsidRPr="008C0310" w:rsidRDefault="0060658B" w:rsidP="0060658B">
      <w:pPr>
        <w:pStyle w:val="NormalBold"/>
      </w:pPr>
      <w:r w:rsidRPr="008C0310">
        <w:rPr>
          <w:rStyle w:val="HideTWBExt"/>
          <w:b w:val="0"/>
        </w:rPr>
        <w:t>&lt;RepeatBlock-By&gt;&lt;Members&gt;</w:t>
      </w:r>
      <w:r w:rsidRPr="008C0310">
        <w:t>Eero Heinäluoma, Nikos Papandreou, Jonás Fernández, René Repasi</w:t>
      </w:r>
      <w:r w:rsidRPr="008C0310">
        <w:rPr>
          <w:rStyle w:val="HideTWBExt"/>
          <w:b w:val="0"/>
        </w:rPr>
        <w:t>&lt;/Members&gt;</w:t>
      </w:r>
    </w:p>
    <w:p w14:paraId="370B8C6D" w14:textId="77777777" w:rsidR="0060658B" w:rsidRPr="008C0310" w:rsidRDefault="0060658B" w:rsidP="0060658B">
      <w:pPr>
        <w:pStyle w:val="NormalBold"/>
      </w:pPr>
      <w:r w:rsidRPr="008C0310">
        <w:rPr>
          <w:rStyle w:val="HideTWBExt"/>
          <w:b w:val="0"/>
        </w:rPr>
        <w:t>&lt;/RepeatBlock-By&gt;</w:t>
      </w:r>
    </w:p>
    <w:p w14:paraId="51171268" w14:textId="77777777" w:rsidR="0060658B" w:rsidRPr="008C0310" w:rsidRDefault="0060658B" w:rsidP="0060658B">
      <w:pPr>
        <w:pStyle w:val="NormalBold"/>
      </w:pPr>
      <w:r w:rsidRPr="008C0310">
        <w:rPr>
          <w:rStyle w:val="HideTWBExt"/>
        </w:rPr>
        <w:t>&lt;DocAmend&gt;</w:t>
      </w:r>
      <w:r w:rsidRPr="008C0310">
        <w:t>Vorschlag für eine Verordnung</w:t>
      </w:r>
      <w:r w:rsidRPr="008C0310">
        <w:rPr>
          <w:rStyle w:val="HideTWBExt"/>
        </w:rPr>
        <w:t>&lt;/DocAmend&gt;</w:t>
      </w:r>
    </w:p>
    <w:p w14:paraId="7D2A0455" w14:textId="77777777" w:rsidR="0060658B" w:rsidRPr="008C0310" w:rsidRDefault="0060658B" w:rsidP="0060658B">
      <w:pPr>
        <w:pStyle w:val="NormalBold"/>
      </w:pPr>
      <w:r w:rsidRPr="008C0310">
        <w:rPr>
          <w:rStyle w:val="HideTWBExt"/>
        </w:rPr>
        <w:t>&lt;Article&gt;</w:t>
      </w:r>
      <w:r w:rsidRPr="008C0310">
        <w:t>Artikel 1 – Absatz 1 – Nummer 10</w:t>
      </w:r>
      <w:r w:rsidRPr="008C0310">
        <w:rPr>
          <w:rStyle w:val="HideTWBExt"/>
        </w:rPr>
        <w:t>&lt;/Article&gt;</w:t>
      </w:r>
    </w:p>
    <w:p w14:paraId="4FF527F0" w14:textId="77777777" w:rsidR="0060658B" w:rsidRPr="008C0310" w:rsidRDefault="0060658B" w:rsidP="0060658B">
      <w:r w:rsidRPr="008C0310">
        <w:rPr>
          <w:rStyle w:val="HideTWBExt"/>
        </w:rPr>
        <w:t>&lt;DocAmend2&gt;</w:t>
      </w:r>
      <w:r w:rsidRPr="008C0310">
        <w:t>Verordnung (EU) Nr. 575/2013</w:t>
      </w:r>
      <w:r w:rsidRPr="008C0310">
        <w:rPr>
          <w:rStyle w:val="HideTWBExt"/>
        </w:rPr>
        <w:t>&lt;/DocAmend2&gt;</w:t>
      </w:r>
    </w:p>
    <w:p w14:paraId="0B0A1428" w14:textId="77777777" w:rsidR="0060658B" w:rsidRPr="008C0310" w:rsidRDefault="0060658B" w:rsidP="0060658B">
      <w:r w:rsidRPr="008C0310">
        <w:rPr>
          <w:rStyle w:val="HideTWBExt"/>
        </w:rPr>
        <w:t>&lt;Article2&gt;</w:t>
      </w:r>
      <w:r w:rsidRPr="008C0310">
        <w:t>Artikel 260 – Absatz 1 – Spiegelstrich 3</w:t>
      </w:r>
      <w:r w:rsidRPr="008C031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58B" w:rsidRPr="008C0310" w14:paraId="4086CA2A" w14:textId="77777777" w:rsidTr="00D550E0">
        <w:trPr>
          <w:trHeight w:hRule="exact" w:val="240"/>
          <w:jc w:val="center"/>
        </w:trPr>
        <w:tc>
          <w:tcPr>
            <w:tcW w:w="9752" w:type="dxa"/>
            <w:gridSpan w:val="2"/>
            <w:tcBorders>
              <w:top w:val="nil"/>
              <w:left w:val="nil"/>
              <w:bottom w:val="nil"/>
              <w:right w:val="nil"/>
            </w:tcBorders>
          </w:tcPr>
          <w:p w14:paraId="1CB40093" w14:textId="77777777" w:rsidR="0060658B" w:rsidRPr="008C0310" w:rsidRDefault="0060658B" w:rsidP="00D550E0"/>
        </w:tc>
      </w:tr>
      <w:tr w:rsidR="0060658B" w:rsidRPr="008C0310" w14:paraId="0F11935D" w14:textId="77777777" w:rsidTr="00D550E0">
        <w:trPr>
          <w:trHeight w:val="240"/>
          <w:jc w:val="center"/>
        </w:trPr>
        <w:tc>
          <w:tcPr>
            <w:tcW w:w="4876" w:type="dxa"/>
            <w:tcBorders>
              <w:top w:val="nil"/>
              <w:left w:val="nil"/>
              <w:bottom w:val="nil"/>
              <w:right w:val="nil"/>
            </w:tcBorders>
          </w:tcPr>
          <w:p w14:paraId="0E068108" w14:textId="77777777" w:rsidR="0060658B" w:rsidRPr="008C0310" w:rsidRDefault="0060658B" w:rsidP="00D550E0">
            <w:pPr>
              <w:pStyle w:val="AmColumnHeading"/>
            </w:pPr>
            <w:r w:rsidRPr="008C0310">
              <w:t>Vorschlag der Kommission</w:t>
            </w:r>
          </w:p>
        </w:tc>
        <w:tc>
          <w:tcPr>
            <w:tcW w:w="4876" w:type="dxa"/>
            <w:tcBorders>
              <w:top w:val="nil"/>
              <w:left w:val="nil"/>
              <w:bottom w:val="nil"/>
              <w:right w:val="nil"/>
            </w:tcBorders>
          </w:tcPr>
          <w:p w14:paraId="2A90C63B" w14:textId="77777777" w:rsidR="0060658B" w:rsidRPr="008C0310" w:rsidRDefault="0060658B" w:rsidP="00D550E0">
            <w:pPr>
              <w:pStyle w:val="AmColumnHeading"/>
            </w:pPr>
            <w:r w:rsidRPr="008C0310">
              <w:t>Geänderter Text</w:t>
            </w:r>
          </w:p>
        </w:tc>
      </w:tr>
      <w:tr w:rsidR="0060658B" w:rsidRPr="008C0310" w14:paraId="684037BA" w14:textId="77777777" w:rsidTr="00D550E0">
        <w:trPr>
          <w:jc w:val="center"/>
        </w:trPr>
        <w:tc>
          <w:tcPr>
            <w:tcW w:w="4876" w:type="dxa"/>
            <w:tcBorders>
              <w:top w:val="nil"/>
              <w:left w:val="nil"/>
              <w:bottom w:val="nil"/>
              <w:right w:val="nil"/>
            </w:tcBorders>
          </w:tcPr>
          <w:p w14:paraId="304F06AA" w14:textId="77777777" w:rsidR="0060658B" w:rsidRPr="008C0310" w:rsidRDefault="0060658B" w:rsidP="00D550E0">
            <w:pPr>
              <w:pStyle w:val="Normal6a"/>
            </w:pPr>
            <w:r w:rsidRPr="008C0310">
              <w:t xml:space="preserve">p = </w:t>
            </w:r>
            <w:r w:rsidRPr="008C0310">
              <w:rPr>
                <w:b/>
                <w:i/>
              </w:rPr>
              <w:t>min (0,5,</w:t>
            </w:r>
            <w:r w:rsidRPr="008C0310">
              <w:t xml:space="preserve"> max [0,3; 0,5*(A + B*(1/N) + C*K</w:t>
            </w:r>
            <w:r w:rsidRPr="008C0310">
              <w:rPr>
                <w:vertAlign w:val="subscript"/>
              </w:rPr>
              <w:t>IRB</w:t>
            </w:r>
            <w:r w:rsidRPr="008C0310">
              <w:t xml:space="preserve"> + D*LGD + E*M</w:t>
            </w:r>
            <w:r w:rsidRPr="008C0310">
              <w:rPr>
                <w:vertAlign w:val="subscript"/>
              </w:rPr>
              <w:t>T</w:t>
            </w:r>
            <w:r w:rsidRPr="008C0310">
              <w:t>)]) für andere Positionen</w:t>
            </w:r>
          </w:p>
        </w:tc>
        <w:tc>
          <w:tcPr>
            <w:tcW w:w="4876" w:type="dxa"/>
            <w:tcBorders>
              <w:top w:val="nil"/>
              <w:left w:val="nil"/>
              <w:bottom w:val="nil"/>
              <w:right w:val="nil"/>
            </w:tcBorders>
          </w:tcPr>
          <w:p w14:paraId="62BF8438" w14:textId="77777777" w:rsidR="0060658B" w:rsidRPr="008C0310" w:rsidRDefault="0060658B" w:rsidP="00D550E0">
            <w:pPr>
              <w:pStyle w:val="Normal6a"/>
            </w:pPr>
            <w:r w:rsidRPr="008C0310">
              <w:t>p = max [0,3; 0,5*(A + B*(1/N) + C*K</w:t>
            </w:r>
            <w:r w:rsidRPr="008C0310">
              <w:rPr>
                <w:vertAlign w:val="subscript"/>
              </w:rPr>
              <w:t>IRB</w:t>
            </w:r>
            <w:r w:rsidRPr="008C0310">
              <w:t xml:space="preserve"> + D*LGD + E*M</w:t>
            </w:r>
            <w:r w:rsidRPr="008C0310">
              <w:rPr>
                <w:vertAlign w:val="subscript"/>
              </w:rPr>
              <w:t>T</w:t>
            </w:r>
            <w:r w:rsidRPr="008C0310">
              <w:t>)]) für andere Positionen</w:t>
            </w:r>
          </w:p>
        </w:tc>
      </w:tr>
    </w:tbl>
    <w:p w14:paraId="02A6BD2E" w14:textId="77777777" w:rsidR="0060658B" w:rsidRPr="008C0310" w:rsidRDefault="0060658B" w:rsidP="0060658B">
      <w:pPr>
        <w:pStyle w:val="AmOrLang"/>
      </w:pPr>
      <w:r w:rsidRPr="008C0310">
        <w:t xml:space="preserve">Or. </w:t>
      </w:r>
      <w:r w:rsidRPr="008C0310">
        <w:rPr>
          <w:rStyle w:val="HideTWBExt"/>
        </w:rPr>
        <w:t>&lt;Original&gt;</w:t>
      </w:r>
      <w:r w:rsidRPr="008C0310">
        <w:rPr>
          <w:rStyle w:val="HideTWBInt"/>
        </w:rPr>
        <w:t>{EN}</w:t>
      </w:r>
      <w:r w:rsidRPr="008C0310">
        <w:t>en</w:t>
      </w:r>
      <w:r w:rsidRPr="008C0310">
        <w:rPr>
          <w:rStyle w:val="HideTWBExt"/>
        </w:rPr>
        <w:t>&lt;/Original&gt;</w:t>
      </w:r>
    </w:p>
    <w:p w14:paraId="51B442AF" w14:textId="77777777" w:rsidR="0060658B" w:rsidRPr="008C0310" w:rsidRDefault="0060658B" w:rsidP="0060658B">
      <w:r w:rsidRPr="008C0310">
        <w:rPr>
          <w:rStyle w:val="HideTWBExt"/>
        </w:rPr>
        <w:t>&lt;/Amend&gt;</w:t>
      </w:r>
    </w:p>
    <w:p w14:paraId="2310BB8D" w14:textId="77777777" w:rsidR="0060658B" w:rsidRPr="008C0310" w:rsidRDefault="0060658B" w:rsidP="0060658B">
      <w:pPr>
        <w:pStyle w:val="AmNumberTabs"/>
      </w:pPr>
      <w:r w:rsidRPr="008C0310">
        <w:rPr>
          <w:rStyle w:val="HideTWBExt"/>
        </w:rPr>
        <w:t>&lt;Amend&gt;</w:t>
      </w:r>
      <w:r w:rsidRPr="008C0310">
        <w:t>Änderungsantrag</w:t>
      </w:r>
      <w:r w:rsidRPr="008C0310">
        <w:tab/>
      </w:r>
      <w:r w:rsidRPr="008C0310">
        <w:tab/>
      </w:r>
      <w:r w:rsidRPr="008C0310">
        <w:rPr>
          <w:rStyle w:val="HideTWBExt"/>
        </w:rPr>
        <w:t>&lt;NumAm&gt;</w:t>
      </w:r>
      <w:r w:rsidRPr="008C0310">
        <w:t>208</w:t>
      </w:r>
      <w:r w:rsidRPr="008C0310">
        <w:rPr>
          <w:rStyle w:val="HideTWBExt"/>
        </w:rPr>
        <w:t>&lt;/NumAm&gt;</w:t>
      </w:r>
    </w:p>
    <w:p w14:paraId="53F7DF1F" w14:textId="77777777" w:rsidR="0060658B" w:rsidRPr="008C0310" w:rsidRDefault="0060658B" w:rsidP="0060658B">
      <w:pPr>
        <w:pStyle w:val="NormalBold"/>
      </w:pPr>
      <w:r w:rsidRPr="008C0310">
        <w:rPr>
          <w:rStyle w:val="HideTWBExt"/>
          <w:b w:val="0"/>
        </w:rPr>
        <w:t>&lt;RepeatBlock-By&gt;&lt;Members&gt;</w:t>
      </w:r>
      <w:r w:rsidRPr="008C0310">
        <w:t>Gilles Boyer, Stéphanie Yon-Courtin, Billy Kelleher</w:t>
      </w:r>
      <w:r w:rsidRPr="008C0310">
        <w:rPr>
          <w:rStyle w:val="HideTWBExt"/>
          <w:b w:val="0"/>
        </w:rPr>
        <w:t>&lt;/Members&gt;</w:t>
      </w:r>
    </w:p>
    <w:p w14:paraId="67378C5D" w14:textId="77777777" w:rsidR="0060658B" w:rsidRPr="008C0310" w:rsidRDefault="0060658B" w:rsidP="0060658B">
      <w:pPr>
        <w:pStyle w:val="NormalBold"/>
      </w:pPr>
      <w:r w:rsidRPr="008C0310">
        <w:rPr>
          <w:rStyle w:val="HideTWBExt"/>
          <w:b w:val="0"/>
        </w:rPr>
        <w:t>&lt;/RepeatBlock-By&gt;</w:t>
      </w:r>
    </w:p>
    <w:p w14:paraId="5910BF66" w14:textId="77777777" w:rsidR="0060658B" w:rsidRPr="008C0310" w:rsidRDefault="0060658B" w:rsidP="0060658B">
      <w:pPr>
        <w:pStyle w:val="NormalBold"/>
      </w:pPr>
      <w:r w:rsidRPr="008C0310">
        <w:rPr>
          <w:rStyle w:val="HideTWBExt"/>
        </w:rPr>
        <w:t>&lt;DocAmend&gt;</w:t>
      </w:r>
      <w:r w:rsidRPr="008C0310">
        <w:t>Vorschlag für eine Verordnung</w:t>
      </w:r>
      <w:r w:rsidRPr="008C0310">
        <w:rPr>
          <w:rStyle w:val="HideTWBExt"/>
        </w:rPr>
        <w:t>&lt;/DocAmend&gt;</w:t>
      </w:r>
    </w:p>
    <w:p w14:paraId="728B904E" w14:textId="77777777" w:rsidR="0060658B" w:rsidRPr="008C0310" w:rsidRDefault="0060658B" w:rsidP="0060658B">
      <w:pPr>
        <w:pStyle w:val="NormalBold"/>
      </w:pPr>
      <w:r w:rsidRPr="008C0310">
        <w:rPr>
          <w:rStyle w:val="HideTWBExt"/>
        </w:rPr>
        <w:t>&lt;Article&gt;</w:t>
      </w:r>
      <w:r w:rsidRPr="008C0310">
        <w:t>Artikel 1 – Absatz 1 – Nummer 10</w:t>
      </w:r>
      <w:r w:rsidRPr="008C0310">
        <w:rPr>
          <w:rStyle w:val="HideTWBExt"/>
        </w:rPr>
        <w:t>&lt;/Article&gt;</w:t>
      </w:r>
    </w:p>
    <w:p w14:paraId="6F2C01E2" w14:textId="77777777" w:rsidR="0060658B" w:rsidRPr="008C0310" w:rsidRDefault="0060658B" w:rsidP="0060658B">
      <w:r w:rsidRPr="008C0310">
        <w:rPr>
          <w:rStyle w:val="HideTWBExt"/>
        </w:rPr>
        <w:t>&lt;DocAmend2&gt;</w:t>
      </w:r>
      <w:r w:rsidRPr="008C0310">
        <w:t>Verordnung (EU) Nr. 575/2013</w:t>
      </w:r>
      <w:r w:rsidRPr="008C0310">
        <w:rPr>
          <w:rStyle w:val="HideTWBExt"/>
        </w:rPr>
        <w:t>&lt;/DocAmend2&gt;</w:t>
      </w:r>
    </w:p>
    <w:p w14:paraId="06513D8E" w14:textId="77777777" w:rsidR="0060658B" w:rsidRPr="008C0310" w:rsidRDefault="0060658B" w:rsidP="0060658B">
      <w:r w:rsidRPr="008C0310">
        <w:rPr>
          <w:rStyle w:val="HideTWBExt"/>
        </w:rPr>
        <w:t>&lt;Article2&gt;</w:t>
      </w:r>
      <w:r w:rsidRPr="008C0310">
        <w:t>Artikel 260 – Absatz 1 – Spiegelstrich 4</w:t>
      </w:r>
      <w:r w:rsidRPr="008C031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58B" w:rsidRPr="008C0310" w14:paraId="75D9FBB4" w14:textId="77777777" w:rsidTr="00D550E0">
        <w:trPr>
          <w:trHeight w:hRule="exact" w:val="240"/>
          <w:jc w:val="center"/>
        </w:trPr>
        <w:tc>
          <w:tcPr>
            <w:tcW w:w="9752" w:type="dxa"/>
            <w:gridSpan w:val="2"/>
            <w:tcBorders>
              <w:top w:val="nil"/>
              <w:left w:val="nil"/>
              <w:bottom w:val="nil"/>
              <w:right w:val="nil"/>
            </w:tcBorders>
          </w:tcPr>
          <w:p w14:paraId="75B32D33" w14:textId="77777777" w:rsidR="0060658B" w:rsidRPr="008C0310" w:rsidRDefault="0060658B" w:rsidP="00D550E0"/>
        </w:tc>
      </w:tr>
      <w:tr w:rsidR="0060658B" w:rsidRPr="008C0310" w14:paraId="7DC0B2A5" w14:textId="77777777" w:rsidTr="00D550E0">
        <w:trPr>
          <w:trHeight w:val="240"/>
          <w:jc w:val="center"/>
        </w:trPr>
        <w:tc>
          <w:tcPr>
            <w:tcW w:w="4876" w:type="dxa"/>
            <w:tcBorders>
              <w:top w:val="nil"/>
              <w:left w:val="nil"/>
              <w:bottom w:val="nil"/>
              <w:right w:val="nil"/>
            </w:tcBorders>
          </w:tcPr>
          <w:p w14:paraId="469A2419" w14:textId="77777777" w:rsidR="0060658B" w:rsidRPr="008C0310" w:rsidRDefault="0060658B" w:rsidP="00D550E0">
            <w:pPr>
              <w:pStyle w:val="AmColumnHeading"/>
            </w:pPr>
            <w:r w:rsidRPr="008C0310">
              <w:t>Vorschlag der Kommission</w:t>
            </w:r>
          </w:p>
        </w:tc>
        <w:tc>
          <w:tcPr>
            <w:tcW w:w="4876" w:type="dxa"/>
            <w:tcBorders>
              <w:top w:val="nil"/>
              <w:left w:val="nil"/>
              <w:bottom w:val="nil"/>
              <w:right w:val="nil"/>
            </w:tcBorders>
          </w:tcPr>
          <w:p w14:paraId="2267A8BA" w14:textId="77777777" w:rsidR="0060658B" w:rsidRPr="008C0310" w:rsidRDefault="0060658B" w:rsidP="00D550E0">
            <w:pPr>
              <w:pStyle w:val="AmColumnHeading"/>
            </w:pPr>
            <w:r w:rsidRPr="008C0310">
              <w:t>Geänderter Text</w:t>
            </w:r>
          </w:p>
        </w:tc>
      </w:tr>
      <w:tr w:rsidR="0060658B" w:rsidRPr="008C0310" w14:paraId="2DDF3294" w14:textId="77777777" w:rsidTr="00D550E0">
        <w:trPr>
          <w:jc w:val="center"/>
        </w:trPr>
        <w:tc>
          <w:tcPr>
            <w:tcW w:w="4876" w:type="dxa"/>
            <w:tcBorders>
              <w:top w:val="nil"/>
              <w:left w:val="nil"/>
              <w:bottom w:val="nil"/>
              <w:right w:val="nil"/>
            </w:tcBorders>
          </w:tcPr>
          <w:p w14:paraId="6492644B" w14:textId="77777777" w:rsidR="0060658B" w:rsidRPr="008C0310" w:rsidRDefault="0060658B" w:rsidP="00D550E0">
            <w:pPr>
              <w:pStyle w:val="Normal6a"/>
            </w:pPr>
            <w:r w:rsidRPr="008C0310">
              <w:t xml:space="preserve">Risikogewichtsuntergrenze für vorrangige Verbriefungspositionen = max </w:t>
            </w:r>
            <w:r w:rsidRPr="008C0310">
              <w:rPr>
                <w:b/>
                <w:i/>
              </w:rPr>
              <w:t>(7 %; 10 %</w:t>
            </w:r>
            <w:r w:rsidRPr="008C0310">
              <w:t xml:space="preserve"> *K</w:t>
            </w:r>
            <w:r w:rsidRPr="008C0310">
              <w:rPr>
                <w:vertAlign w:val="subscript"/>
              </w:rPr>
              <w:t>IRB</w:t>
            </w:r>
            <w:r w:rsidRPr="008C0310">
              <w:t>*12,5).</w:t>
            </w:r>
          </w:p>
        </w:tc>
        <w:tc>
          <w:tcPr>
            <w:tcW w:w="4876" w:type="dxa"/>
            <w:tcBorders>
              <w:top w:val="nil"/>
              <w:left w:val="nil"/>
              <w:bottom w:val="nil"/>
              <w:right w:val="nil"/>
            </w:tcBorders>
          </w:tcPr>
          <w:p w14:paraId="5F1E70EE" w14:textId="77777777" w:rsidR="0060658B" w:rsidRPr="008C0310" w:rsidRDefault="0060658B" w:rsidP="00D550E0">
            <w:pPr>
              <w:pStyle w:val="Normal6a"/>
            </w:pPr>
            <w:r w:rsidRPr="008C0310">
              <w:t xml:space="preserve">Risikogewichtsuntergrenze für vorrangige Verbriefungspositionen = </w:t>
            </w:r>
            <w:r w:rsidRPr="008C0310">
              <w:rPr>
                <w:b/>
                <w:i/>
              </w:rPr>
              <w:t>min (10 %;</w:t>
            </w:r>
            <w:r w:rsidRPr="008C0310">
              <w:t xml:space="preserve"> max (</w:t>
            </w:r>
            <w:r w:rsidRPr="008C0310">
              <w:rPr>
                <w:b/>
                <w:i/>
              </w:rPr>
              <w:t>5 %; 7 %</w:t>
            </w:r>
            <w:r w:rsidRPr="008C0310">
              <w:t xml:space="preserve"> *K</w:t>
            </w:r>
            <w:r w:rsidRPr="008C0310">
              <w:rPr>
                <w:vertAlign w:val="subscript"/>
              </w:rPr>
              <w:t>IRB</w:t>
            </w:r>
            <w:r w:rsidRPr="008C0310">
              <w:t>*12,5)</w:t>
            </w:r>
            <w:r w:rsidRPr="008C0310">
              <w:rPr>
                <w:b/>
                <w:i/>
              </w:rPr>
              <w:t>)</w:t>
            </w:r>
            <w:r w:rsidRPr="008C0310">
              <w:t>.</w:t>
            </w:r>
          </w:p>
        </w:tc>
      </w:tr>
    </w:tbl>
    <w:p w14:paraId="66A4229E" w14:textId="77777777" w:rsidR="0060658B" w:rsidRPr="008C0310" w:rsidRDefault="0060658B" w:rsidP="0060658B">
      <w:pPr>
        <w:pStyle w:val="AmOrLang"/>
      </w:pPr>
      <w:r w:rsidRPr="008C0310">
        <w:t xml:space="preserve">Or. </w:t>
      </w:r>
      <w:r w:rsidRPr="008C0310">
        <w:rPr>
          <w:rStyle w:val="HideTWBExt"/>
        </w:rPr>
        <w:t>&lt;Original&gt;</w:t>
      </w:r>
      <w:r w:rsidRPr="008C0310">
        <w:rPr>
          <w:rStyle w:val="HideTWBInt"/>
        </w:rPr>
        <w:t>{EN}</w:t>
      </w:r>
      <w:r w:rsidRPr="008C0310">
        <w:t>en</w:t>
      </w:r>
      <w:r w:rsidRPr="008C0310">
        <w:rPr>
          <w:rStyle w:val="HideTWBExt"/>
        </w:rPr>
        <w:t>&lt;/Original&gt;</w:t>
      </w:r>
    </w:p>
    <w:p w14:paraId="41D0F2D9" w14:textId="77777777" w:rsidR="0060658B" w:rsidRPr="008C0310" w:rsidRDefault="0060658B" w:rsidP="0060658B">
      <w:r w:rsidRPr="008C0310">
        <w:rPr>
          <w:rStyle w:val="HideTWBExt"/>
        </w:rPr>
        <w:t>&lt;/Amend&gt;</w:t>
      </w:r>
    </w:p>
    <w:p w14:paraId="5A311575" w14:textId="77777777" w:rsidR="0060658B" w:rsidRPr="008C0310" w:rsidRDefault="0060658B" w:rsidP="0060658B">
      <w:pPr>
        <w:pStyle w:val="AmNumberTabs"/>
      </w:pPr>
      <w:r w:rsidRPr="008C0310">
        <w:rPr>
          <w:rStyle w:val="HideTWBExt"/>
        </w:rPr>
        <w:t>&lt;Amend&gt;</w:t>
      </w:r>
      <w:r w:rsidRPr="008C0310">
        <w:t>Änderungsantrag</w:t>
      </w:r>
      <w:r w:rsidRPr="008C0310">
        <w:tab/>
      </w:r>
      <w:r w:rsidRPr="008C0310">
        <w:tab/>
      </w:r>
      <w:r w:rsidRPr="008C0310">
        <w:rPr>
          <w:rStyle w:val="HideTWBExt"/>
        </w:rPr>
        <w:t>&lt;NumAm&gt;</w:t>
      </w:r>
      <w:r w:rsidRPr="008C0310">
        <w:t>209</w:t>
      </w:r>
      <w:r w:rsidRPr="008C0310">
        <w:rPr>
          <w:rStyle w:val="HideTWBExt"/>
        </w:rPr>
        <w:t>&lt;/NumAm&gt;</w:t>
      </w:r>
    </w:p>
    <w:p w14:paraId="28111BD9" w14:textId="77777777" w:rsidR="0060658B" w:rsidRPr="008C0310" w:rsidRDefault="0060658B" w:rsidP="0060658B">
      <w:pPr>
        <w:pStyle w:val="NormalBold"/>
      </w:pPr>
      <w:r w:rsidRPr="008C0310">
        <w:rPr>
          <w:rStyle w:val="HideTWBExt"/>
          <w:b w:val="0"/>
        </w:rPr>
        <w:t>&lt;RepeatBlock-By&gt;&lt;Members&gt;</w:t>
      </w:r>
      <w:r w:rsidRPr="008C0310">
        <w:t>Giovanni Crosetto, Mariateresa Vivaldini, Denis Nesci, Francesco Ventola, Marco Squarta</w:t>
      </w:r>
      <w:r w:rsidRPr="008C0310">
        <w:rPr>
          <w:rStyle w:val="HideTWBExt"/>
          <w:b w:val="0"/>
        </w:rPr>
        <w:t>&lt;/Members&gt;</w:t>
      </w:r>
    </w:p>
    <w:p w14:paraId="33660E5A" w14:textId="77777777" w:rsidR="0060658B" w:rsidRPr="008C0310" w:rsidRDefault="0060658B" w:rsidP="0060658B">
      <w:pPr>
        <w:pStyle w:val="NormalBold"/>
      </w:pPr>
      <w:r w:rsidRPr="008C0310">
        <w:rPr>
          <w:rStyle w:val="HideTWBExt"/>
          <w:b w:val="0"/>
        </w:rPr>
        <w:t>&lt;/RepeatBlock-By&gt;</w:t>
      </w:r>
    </w:p>
    <w:p w14:paraId="6D416736" w14:textId="77777777" w:rsidR="0060658B" w:rsidRPr="008C0310" w:rsidRDefault="0060658B" w:rsidP="0060658B">
      <w:pPr>
        <w:pStyle w:val="NormalBold"/>
      </w:pPr>
      <w:r w:rsidRPr="008C0310">
        <w:rPr>
          <w:rStyle w:val="HideTWBExt"/>
        </w:rPr>
        <w:t>&lt;DocAmend&gt;</w:t>
      </w:r>
      <w:r w:rsidRPr="008C0310">
        <w:t>Vorschlag für eine Verordnung</w:t>
      </w:r>
      <w:r w:rsidRPr="008C0310">
        <w:rPr>
          <w:rStyle w:val="HideTWBExt"/>
        </w:rPr>
        <w:t>&lt;/DocAmend&gt;</w:t>
      </w:r>
    </w:p>
    <w:p w14:paraId="01217EA1" w14:textId="77777777" w:rsidR="0060658B" w:rsidRPr="008C0310" w:rsidRDefault="0060658B" w:rsidP="0060658B">
      <w:pPr>
        <w:pStyle w:val="NormalBold"/>
      </w:pPr>
      <w:r w:rsidRPr="008C0310">
        <w:rPr>
          <w:rStyle w:val="HideTWBExt"/>
        </w:rPr>
        <w:t>&lt;Article&gt;</w:t>
      </w:r>
      <w:r w:rsidRPr="008C0310">
        <w:t>Artikel 1 – Absatz 1 – Nummer 10</w:t>
      </w:r>
      <w:r w:rsidRPr="008C0310">
        <w:rPr>
          <w:rStyle w:val="HideTWBExt"/>
        </w:rPr>
        <w:t>&lt;/Article&gt;</w:t>
      </w:r>
    </w:p>
    <w:p w14:paraId="7D038B46" w14:textId="77777777" w:rsidR="0060658B" w:rsidRPr="008C0310" w:rsidRDefault="0060658B" w:rsidP="0060658B">
      <w:r w:rsidRPr="008C0310">
        <w:rPr>
          <w:rStyle w:val="HideTWBExt"/>
        </w:rPr>
        <w:t>&lt;DocAmend2&gt;</w:t>
      </w:r>
      <w:r w:rsidRPr="008C0310">
        <w:t>Verordnung (EU) Nr. 575/2013</w:t>
      </w:r>
      <w:r w:rsidRPr="008C0310">
        <w:rPr>
          <w:rStyle w:val="HideTWBExt"/>
        </w:rPr>
        <w:t>&lt;/DocAmend2&gt;</w:t>
      </w:r>
    </w:p>
    <w:p w14:paraId="0C0303C1" w14:textId="77777777" w:rsidR="0060658B" w:rsidRPr="008C0310" w:rsidRDefault="0060658B" w:rsidP="0060658B">
      <w:r w:rsidRPr="008C0310">
        <w:rPr>
          <w:rStyle w:val="HideTWBExt"/>
        </w:rPr>
        <w:t>&lt;Article2&gt;</w:t>
      </w:r>
      <w:r w:rsidRPr="008C0310">
        <w:t>Artikel 260 – Absatz 1 – Spiegelstrich 4</w:t>
      </w:r>
      <w:r w:rsidRPr="008C031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58B" w:rsidRPr="008C0310" w14:paraId="0D6A79C5" w14:textId="77777777" w:rsidTr="00D550E0">
        <w:trPr>
          <w:trHeight w:hRule="exact" w:val="240"/>
          <w:jc w:val="center"/>
        </w:trPr>
        <w:tc>
          <w:tcPr>
            <w:tcW w:w="9752" w:type="dxa"/>
            <w:gridSpan w:val="2"/>
            <w:tcBorders>
              <w:top w:val="nil"/>
              <w:left w:val="nil"/>
              <w:bottom w:val="nil"/>
              <w:right w:val="nil"/>
            </w:tcBorders>
          </w:tcPr>
          <w:p w14:paraId="6AB3C3C6" w14:textId="77777777" w:rsidR="0060658B" w:rsidRPr="008C0310" w:rsidRDefault="0060658B" w:rsidP="00D550E0"/>
        </w:tc>
      </w:tr>
      <w:tr w:rsidR="0060658B" w:rsidRPr="008C0310" w14:paraId="607731EB" w14:textId="77777777" w:rsidTr="00D550E0">
        <w:trPr>
          <w:trHeight w:val="240"/>
          <w:jc w:val="center"/>
        </w:trPr>
        <w:tc>
          <w:tcPr>
            <w:tcW w:w="4876" w:type="dxa"/>
            <w:tcBorders>
              <w:top w:val="nil"/>
              <w:left w:val="nil"/>
              <w:bottom w:val="nil"/>
              <w:right w:val="nil"/>
            </w:tcBorders>
          </w:tcPr>
          <w:p w14:paraId="48CE3130" w14:textId="77777777" w:rsidR="0060658B" w:rsidRPr="008C0310" w:rsidRDefault="0060658B" w:rsidP="00D550E0">
            <w:pPr>
              <w:pStyle w:val="AmColumnHeading"/>
            </w:pPr>
            <w:r w:rsidRPr="008C0310">
              <w:t>Vorschlag der Kommission</w:t>
            </w:r>
          </w:p>
        </w:tc>
        <w:tc>
          <w:tcPr>
            <w:tcW w:w="4876" w:type="dxa"/>
            <w:tcBorders>
              <w:top w:val="nil"/>
              <w:left w:val="nil"/>
              <w:bottom w:val="nil"/>
              <w:right w:val="nil"/>
            </w:tcBorders>
          </w:tcPr>
          <w:p w14:paraId="2941E83D" w14:textId="77777777" w:rsidR="0060658B" w:rsidRPr="008C0310" w:rsidRDefault="0060658B" w:rsidP="00D550E0">
            <w:pPr>
              <w:pStyle w:val="AmColumnHeading"/>
            </w:pPr>
            <w:r w:rsidRPr="008C0310">
              <w:t>Geänderter Text</w:t>
            </w:r>
          </w:p>
        </w:tc>
      </w:tr>
      <w:tr w:rsidR="0060658B" w:rsidRPr="008C0310" w14:paraId="254DA343" w14:textId="77777777" w:rsidTr="00D550E0">
        <w:trPr>
          <w:jc w:val="center"/>
        </w:trPr>
        <w:tc>
          <w:tcPr>
            <w:tcW w:w="4876" w:type="dxa"/>
            <w:tcBorders>
              <w:top w:val="nil"/>
              <w:left w:val="nil"/>
              <w:bottom w:val="nil"/>
              <w:right w:val="nil"/>
            </w:tcBorders>
          </w:tcPr>
          <w:p w14:paraId="57C2E254" w14:textId="77777777" w:rsidR="0060658B" w:rsidRPr="008C0310" w:rsidRDefault="0060658B" w:rsidP="00D550E0">
            <w:pPr>
              <w:pStyle w:val="Normal6a"/>
            </w:pPr>
            <w:r w:rsidRPr="008C0310">
              <w:t>Risikogewichtsuntergrenze für vorrangige Verbriefungspositionen = max (</w:t>
            </w:r>
            <w:r w:rsidRPr="008C0310">
              <w:rPr>
                <w:b/>
                <w:i/>
              </w:rPr>
              <w:t>7 %; 10 %</w:t>
            </w:r>
            <w:r w:rsidRPr="008C0310">
              <w:rPr>
                <w:i/>
              </w:rPr>
              <w:t xml:space="preserve"> *</w:t>
            </w:r>
            <w:r w:rsidRPr="008C0310">
              <w:t>K</w:t>
            </w:r>
            <w:r w:rsidRPr="008C0310">
              <w:rPr>
                <w:vertAlign w:val="subscript"/>
              </w:rPr>
              <w:t>IRB</w:t>
            </w:r>
            <w:r w:rsidRPr="008C0310">
              <w:t>*12,5).</w:t>
            </w:r>
          </w:p>
        </w:tc>
        <w:tc>
          <w:tcPr>
            <w:tcW w:w="4876" w:type="dxa"/>
            <w:tcBorders>
              <w:top w:val="nil"/>
              <w:left w:val="nil"/>
              <w:bottom w:val="nil"/>
              <w:right w:val="nil"/>
            </w:tcBorders>
          </w:tcPr>
          <w:p w14:paraId="6A71A82D" w14:textId="77777777" w:rsidR="0060658B" w:rsidRPr="008C0310" w:rsidRDefault="0060658B" w:rsidP="00D550E0">
            <w:pPr>
              <w:pStyle w:val="Normal6a"/>
            </w:pPr>
            <w:r w:rsidRPr="008C0310">
              <w:t xml:space="preserve">Risikogewichtsuntergrenze für </w:t>
            </w:r>
            <w:r w:rsidRPr="008C0310">
              <w:rPr>
                <w:b/>
                <w:i/>
              </w:rPr>
              <w:t>synthetische</w:t>
            </w:r>
            <w:r w:rsidRPr="008C0310">
              <w:t xml:space="preserve"> vorrangige Verbriefungspositionen = </w:t>
            </w:r>
            <w:r w:rsidRPr="008C0310">
              <w:rPr>
                <w:b/>
                <w:i/>
              </w:rPr>
              <w:t>min (8 %;</w:t>
            </w:r>
            <w:r w:rsidRPr="008C0310">
              <w:t xml:space="preserve"> max </w:t>
            </w:r>
            <w:r w:rsidRPr="008C0310">
              <w:rPr>
                <w:b/>
                <w:i/>
              </w:rPr>
              <w:t>6 %; 6 %</w:t>
            </w:r>
            <w:r w:rsidRPr="008C0310">
              <w:rPr>
                <w:i/>
              </w:rPr>
              <w:t xml:space="preserve">* </w:t>
            </w:r>
            <w:r w:rsidRPr="008C0310">
              <w:t>K</w:t>
            </w:r>
            <w:r w:rsidRPr="008C0310">
              <w:rPr>
                <w:vertAlign w:val="subscript"/>
              </w:rPr>
              <w:t>IRB</w:t>
            </w:r>
            <w:r w:rsidRPr="008C0310">
              <w:t>*12,5</w:t>
            </w:r>
            <w:r w:rsidRPr="008C0310">
              <w:rPr>
                <w:b/>
                <w:i/>
              </w:rPr>
              <w:t>)</w:t>
            </w:r>
            <w:r w:rsidRPr="008C0310">
              <w:t>.</w:t>
            </w:r>
          </w:p>
        </w:tc>
      </w:tr>
    </w:tbl>
    <w:p w14:paraId="2E7CFDCF" w14:textId="77777777" w:rsidR="0060658B" w:rsidRPr="008C0310" w:rsidRDefault="0060658B" w:rsidP="0060658B">
      <w:pPr>
        <w:pStyle w:val="AmOrLang"/>
      </w:pPr>
      <w:r w:rsidRPr="008C0310">
        <w:t xml:space="preserve">Or. </w:t>
      </w:r>
      <w:r w:rsidRPr="008C0310">
        <w:rPr>
          <w:rStyle w:val="HideTWBExt"/>
        </w:rPr>
        <w:t>&lt;Original&gt;</w:t>
      </w:r>
      <w:r w:rsidRPr="008C0310">
        <w:rPr>
          <w:rStyle w:val="HideTWBInt"/>
        </w:rPr>
        <w:t>{EN}</w:t>
      </w:r>
      <w:r w:rsidRPr="008C0310">
        <w:t>en</w:t>
      </w:r>
      <w:r w:rsidRPr="008C0310">
        <w:rPr>
          <w:rStyle w:val="HideTWBExt"/>
        </w:rPr>
        <w:t>&lt;/Original&gt;</w:t>
      </w:r>
    </w:p>
    <w:p w14:paraId="0C21B815" w14:textId="77777777" w:rsidR="0060658B" w:rsidRPr="008C0310" w:rsidRDefault="0060658B" w:rsidP="0060658B">
      <w:r w:rsidRPr="008C0310">
        <w:rPr>
          <w:rStyle w:val="HideTWBExt"/>
        </w:rPr>
        <w:t>&lt;/Amend&gt;</w:t>
      </w:r>
    </w:p>
    <w:p w14:paraId="3BE550FB" w14:textId="77777777" w:rsidR="0060658B" w:rsidRPr="008C0310" w:rsidRDefault="0060658B" w:rsidP="0060658B">
      <w:pPr>
        <w:pStyle w:val="AmNumberTabs"/>
      </w:pPr>
      <w:r w:rsidRPr="008C0310">
        <w:rPr>
          <w:rStyle w:val="HideTWBExt"/>
        </w:rPr>
        <w:t>&lt;Amend&gt;</w:t>
      </w:r>
      <w:r w:rsidRPr="008C0310">
        <w:t>Änderungsantrag</w:t>
      </w:r>
      <w:r w:rsidRPr="008C0310">
        <w:tab/>
      </w:r>
      <w:r w:rsidRPr="008C0310">
        <w:tab/>
      </w:r>
      <w:r w:rsidRPr="008C0310">
        <w:rPr>
          <w:rStyle w:val="HideTWBExt"/>
        </w:rPr>
        <w:t>&lt;NumAm&gt;</w:t>
      </w:r>
      <w:r w:rsidRPr="008C0310">
        <w:t>210</w:t>
      </w:r>
      <w:r w:rsidRPr="008C0310">
        <w:rPr>
          <w:rStyle w:val="HideTWBExt"/>
        </w:rPr>
        <w:t>&lt;/NumAm&gt;</w:t>
      </w:r>
    </w:p>
    <w:p w14:paraId="67606E38" w14:textId="77777777" w:rsidR="0060658B" w:rsidRPr="008C0310" w:rsidRDefault="0060658B" w:rsidP="0060658B">
      <w:pPr>
        <w:pStyle w:val="NormalBold"/>
      </w:pPr>
      <w:r w:rsidRPr="008C0310">
        <w:rPr>
          <w:rStyle w:val="HideTWBExt"/>
          <w:b w:val="0"/>
        </w:rPr>
        <w:t>&lt;RepeatBlock-By&gt;&lt;Members&gt;</w:t>
      </w:r>
      <w:r w:rsidRPr="008C0310">
        <w:t>Eero Heinäluoma, Nikos Papandreou, Jonás Fernández, René Repasi</w:t>
      </w:r>
      <w:r w:rsidRPr="008C0310">
        <w:rPr>
          <w:rStyle w:val="HideTWBExt"/>
          <w:b w:val="0"/>
        </w:rPr>
        <w:t>&lt;/Members&gt;</w:t>
      </w:r>
    </w:p>
    <w:p w14:paraId="79714DA8" w14:textId="77777777" w:rsidR="0060658B" w:rsidRPr="008C0310" w:rsidRDefault="0060658B" w:rsidP="0060658B">
      <w:pPr>
        <w:pStyle w:val="NormalBold"/>
      </w:pPr>
      <w:r w:rsidRPr="008C0310">
        <w:rPr>
          <w:rStyle w:val="HideTWBExt"/>
          <w:b w:val="0"/>
        </w:rPr>
        <w:t>&lt;/RepeatBlock-By&gt;</w:t>
      </w:r>
    </w:p>
    <w:p w14:paraId="0ABD14C7" w14:textId="77777777" w:rsidR="0060658B" w:rsidRPr="008C0310" w:rsidRDefault="0060658B" w:rsidP="0060658B">
      <w:pPr>
        <w:pStyle w:val="NormalBold"/>
      </w:pPr>
      <w:r w:rsidRPr="008C0310">
        <w:rPr>
          <w:rStyle w:val="HideTWBExt"/>
        </w:rPr>
        <w:t>&lt;DocAmend&gt;</w:t>
      </w:r>
      <w:r w:rsidRPr="008C0310">
        <w:t>Vorschlag für eine Verordnung</w:t>
      </w:r>
      <w:r w:rsidRPr="008C0310">
        <w:rPr>
          <w:rStyle w:val="HideTWBExt"/>
        </w:rPr>
        <w:t>&lt;/DocAmend&gt;</w:t>
      </w:r>
    </w:p>
    <w:p w14:paraId="12D2DBC1" w14:textId="77777777" w:rsidR="0060658B" w:rsidRPr="008C0310" w:rsidRDefault="0060658B" w:rsidP="0060658B">
      <w:pPr>
        <w:pStyle w:val="NormalBold"/>
      </w:pPr>
      <w:r w:rsidRPr="008C0310">
        <w:rPr>
          <w:rStyle w:val="HideTWBExt"/>
        </w:rPr>
        <w:t>&lt;Article&gt;</w:t>
      </w:r>
      <w:r w:rsidRPr="008C0310">
        <w:t>Artikel 1 – Absatz 1 – Nummer 10</w:t>
      </w:r>
      <w:r w:rsidRPr="008C0310">
        <w:rPr>
          <w:rStyle w:val="HideTWBExt"/>
        </w:rPr>
        <w:t>&lt;/Article&gt;</w:t>
      </w:r>
    </w:p>
    <w:p w14:paraId="3E453D33" w14:textId="77777777" w:rsidR="0060658B" w:rsidRPr="008C0310" w:rsidRDefault="0060658B" w:rsidP="0060658B">
      <w:r w:rsidRPr="008C0310">
        <w:rPr>
          <w:rStyle w:val="HideTWBExt"/>
        </w:rPr>
        <w:t>&lt;DocAmend2&gt;</w:t>
      </w:r>
      <w:r w:rsidRPr="008C0310">
        <w:t>Verordnung (EU) Nr. 575/2013</w:t>
      </w:r>
      <w:r w:rsidRPr="008C0310">
        <w:rPr>
          <w:rStyle w:val="HideTWBExt"/>
        </w:rPr>
        <w:t>&lt;/DocAmend2&gt;</w:t>
      </w:r>
    </w:p>
    <w:p w14:paraId="0149AF50" w14:textId="77777777" w:rsidR="0060658B" w:rsidRPr="008C0310" w:rsidRDefault="0060658B" w:rsidP="0060658B">
      <w:r w:rsidRPr="008C0310">
        <w:rPr>
          <w:rStyle w:val="HideTWBExt"/>
        </w:rPr>
        <w:t>&lt;Article2&gt;</w:t>
      </w:r>
      <w:r w:rsidRPr="008C0310">
        <w:t>Artikel 260 – Absatz 1 – Spiegelstrich 4</w:t>
      </w:r>
      <w:r w:rsidRPr="008C031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58B" w:rsidRPr="008C0310" w14:paraId="17833418" w14:textId="77777777" w:rsidTr="00D550E0">
        <w:trPr>
          <w:trHeight w:hRule="exact" w:val="240"/>
          <w:jc w:val="center"/>
        </w:trPr>
        <w:tc>
          <w:tcPr>
            <w:tcW w:w="9752" w:type="dxa"/>
            <w:gridSpan w:val="2"/>
            <w:tcBorders>
              <w:top w:val="nil"/>
              <w:left w:val="nil"/>
              <w:bottom w:val="nil"/>
              <w:right w:val="nil"/>
            </w:tcBorders>
          </w:tcPr>
          <w:p w14:paraId="02D7451E" w14:textId="77777777" w:rsidR="0060658B" w:rsidRPr="008C0310" w:rsidRDefault="0060658B" w:rsidP="00D550E0"/>
        </w:tc>
      </w:tr>
      <w:tr w:rsidR="0060658B" w:rsidRPr="008C0310" w14:paraId="5B76A907" w14:textId="77777777" w:rsidTr="00D550E0">
        <w:trPr>
          <w:trHeight w:val="240"/>
          <w:jc w:val="center"/>
        </w:trPr>
        <w:tc>
          <w:tcPr>
            <w:tcW w:w="4876" w:type="dxa"/>
            <w:tcBorders>
              <w:top w:val="nil"/>
              <w:left w:val="nil"/>
              <w:bottom w:val="nil"/>
              <w:right w:val="nil"/>
            </w:tcBorders>
          </w:tcPr>
          <w:p w14:paraId="1F72316E" w14:textId="77777777" w:rsidR="0060658B" w:rsidRPr="008C0310" w:rsidRDefault="0060658B" w:rsidP="00D550E0">
            <w:pPr>
              <w:pStyle w:val="AmColumnHeading"/>
            </w:pPr>
            <w:r w:rsidRPr="008C0310">
              <w:t>Vorschlag der Kommission</w:t>
            </w:r>
          </w:p>
        </w:tc>
        <w:tc>
          <w:tcPr>
            <w:tcW w:w="4876" w:type="dxa"/>
            <w:tcBorders>
              <w:top w:val="nil"/>
              <w:left w:val="nil"/>
              <w:bottom w:val="nil"/>
              <w:right w:val="nil"/>
            </w:tcBorders>
          </w:tcPr>
          <w:p w14:paraId="7ADF16B2" w14:textId="77777777" w:rsidR="0060658B" w:rsidRPr="008C0310" w:rsidRDefault="0060658B" w:rsidP="00D550E0">
            <w:pPr>
              <w:pStyle w:val="AmColumnHeading"/>
            </w:pPr>
            <w:r w:rsidRPr="008C0310">
              <w:t>Geänderter Text</w:t>
            </w:r>
          </w:p>
        </w:tc>
      </w:tr>
      <w:tr w:rsidR="0060658B" w:rsidRPr="008C0310" w14:paraId="2691F3CE" w14:textId="77777777" w:rsidTr="00D550E0">
        <w:trPr>
          <w:jc w:val="center"/>
        </w:trPr>
        <w:tc>
          <w:tcPr>
            <w:tcW w:w="4876" w:type="dxa"/>
            <w:tcBorders>
              <w:top w:val="nil"/>
              <w:left w:val="nil"/>
              <w:bottom w:val="nil"/>
              <w:right w:val="nil"/>
            </w:tcBorders>
          </w:tcPr>
          <w:p w14:paraId="723F6B99" w14:textId="77777777" w:rsidR="0060658B" w:rsidRPr="008C0310" w:rsidRDefault="0060658B" w:rsidP="00D550E0">
            <w:pPr>
              <w:pStyle w:val="Normal6a"/>
            </w:pPr>
            <w:r w:rsidRPr="008C0310">
              <w:t xml:space="preserve">Risikogewichtsuntergrenze für vorrangige Verbriefungspositionen = </w:t>
            </w:r>
            <w:r w:rsidRPr="008C0310">
              <w:rPr>
                <w:b/>
                <w:i/>
              </w:rPr>
              <w:t>max (7 %; 10 % *K</w:t>
            </w:r>
            <w:r w:rsidRPr="008C0310">
              <w:rPr>
                <w:b/>
                <w:i/>
                <w:vertAlign w:val="subscript"/>
              </w:rPr>
              <w:t>IRB</w:t>
            </w:r>
            <w:r w:rsidRPr="008C0310">
              <w:rPr>
                <w:b/>
                <w:i/>
              </w:rPr>
              <w:t>*12,5)</w:t>
            </w:r>
            <w:r w:rsidRPr="008C0310">
              <w:t>.</w:t>
            </w:r>
          </w:p>
        </w:tc>
        <w:tc>
          <w:tcPr>
            <w:tcW w:w="4876" w:type="dxa"/>
            <w:tcBorders>
              <w:top w:val="nil"/>
              <w:left w:val="nil"/>
              <w:bottom w:val="nil"/>
              <w:right w:val="nil"/>
            </w:tcBorders>
          </w:tcPr>
          <w:p w14:paraId="060FC8AB" w14:textId="77777777" w:rsidR="0060658B" w:rsidRPr="008C0310" w:rsidRDefault="0060658B" w:rsidP="00D550E0">
            <w:pPr>
              <w:pStyle w:val="Normal6a"/>
            </w:pPr>
            <w:r w:rsidRPr="008C0310">
              <w:t xml:space="preserve">Risikogewichtsuntergrenze für vorrangige Verbriefungspositionen = </w:t>
            </w:r>
            <w:r w:rsidRPr="008C0310">
              <w:rPr>
                <w:b/>
                <w:i/>
              </w:rPr>
              <w:t>10 %;</w:t>
            </w:r>
          </w:p>
        </w:tc>
      </w:tr>
    </w:tbl>
    <w:p w14:paraId="4842FBB4" w14:textId="77777777" w:rsidR="0060658B" w:rsidRPr="008C0310" w:rsidRDefault="0060658B" w:rsidP="0060658B">
      <w:pPr>
        <w:pStyle w:val="AmOrLang"/>
      </w:pPr>
      <w:r w:rsidRPr="008C0310">
        <w:t xml:space="preserve">Or. </w:t>
      </w:r>
      <w:r w:rsidRPr="008C0310">
        <w:rPr>
          <w:rStyle w:val="HideTWBExt"/>
        </w:rPr>
        <w:t>&lt;Original&gt;</w:t>
      </w:r>
      <w:r w:rsidRPr="008C0310">
        <w:rPr>
          <w:rStyle w:val="HideTWBInt"/>
        </w:rPr>
        <w:t>{EN}</w:t>
      </w:r>
      <w:r w:rsidRPr="008C0310">
        <w:t>en</w:t>
      </w:r>
      <w:r w:rsidRPr="008C0310">
        <w:rPr>
          <w:rStyle w:val="HideTWBExt"/>
        </w:rPr>
        <w:t>&lt;/Original&gt;</w:t>
      </w:r>
    </w:p>
    <w:p w14:paraId="4CBF0860" w14:textId="77777777" w:rsidR="0060658B" w:rsidRPr="008C0310" w:rsidRDefault="0060658B" w:rsidP="0060658B">
      <w:r w:rsidRPr="008C0310">
        <w:rPr>
          <w:rStyle w:val="HideTWBExt"/>
        </w:rPr>
        <w:t>&lt;/Amend&gt;</w:t>
      </w:r>
    </w:p>
    <w:p w14:paraId="1215D589" w14:textId="77777777" w:rsidR="0060658B" w:rsidRPr="008C0310" w:rsidRDefault="0060658B" w:rsidP="0060658B">
      <w:pPr>
        <w:pStyle w:val="AmNumberTabs"/>
      </w:pPr>
      <w:r w:rsidRPr="008C0310">
        <w:rPr>
          <w:rStyle w:val="HideTWBExt"/>
        </w:rPr>
        <w:t>&lt;Amend&gt;</w:t>
      </w:r>
      <w:r w:rsidRPr="008C0310">
        <w:t>Änderungsantrag</w:t>
      </w:r>
      <w:r w:rsidRPr="008C0310">
        <w:tab/>
      </w:r>
      <w:r w:rsidRPr="008C0310">
        <w:tab/>
      </w:r>
      <w:r w:rsidRPr="008C0310">
        <w:rPr>
          <w:rStyle w:val="HideTWBExt"/>
        </w:rPr>
        <w:t>&lt;NumAm&gt;</w:t>
      </w:r>
      <w:r w:rsidRPr="008C0310">
        <w:t>211</w:t>
      </w:r>
      <w:r w:rsidRPr="008C0310">
        <w:rPr>
          <w:rStyle w:val="HideTWBExt"/>
        </w:rPr>
        <w:t>&lt;/NumAm&gt;</w:t>
      </w:r>
    </w:p>
    <w:p w14:paraId="6AADAD07" w14:textId="77777777" w:rsidR="0060658B" w:rsidRPr="008C0310" w:rsidRDefault="0060658B" w:rsidP="0060658B">
      <w:pPr>
        <w:pStyle w:val="NormalBold"/>
      </w:pPr>
      <w:r w:rsidRPr="008C0310">
        <w:rPr>
          <w:rStyle w:val="HideTWBExt"/>
          <w:b w:val="0"/>
        </w:rPr>
        <w:t>&lt;RepeatBlock-By&gt;&lt;Members&gt;</w:t>
      </w:r>
      <w:r w:rsidRPr="008C0310">
        <w:t>Auke Zijlstra</w:t>
      </w:r>
      <w:r w:rsidRPr="008C0310">
        <w:rPr>
          <w:rStyle w:val="HideTWBExt"/>
          <w:b w:val="0"/>
        </w:rPr>
        <w:t>&lt;/Members&gt;</w:t>
      </w:r>
    </w:p>
    <w:p w14:paraId="23D3D197" w14:textId="77777777" w:rsidR="0060658B" w:rsidRPr="008C0310" w:rsidRDefault="0060658B" w:rsidP="0060658B">
      <w:pPr>
        <w:pStyle w:val="NormalBold"/>
      </w:pPr>
      <w:r w:rsidRPr="008C0310">
        <w:rPr>
          <w:rStyle w:val="HideTWBExt"/>
          <w:b w:val="0"/>
        </w:rPr>
        <w:t>&lt;/RepeatBlock-By&gt;</w:t>
      </w:r>
    </w:p>
    <w:p w14:paraId="101C64DA" w14:textId="77777777" w:rsidR="0060658B" w:rsidRPr="008C0310" w:rsidRDefault="0060658B" w:rsidP="0060658B">
      <w:pPr>
        <w:pStyle w:val="NormalBold"/>
      </w:pPr>
      <w:r w:rsidRPr="008C0310">
        <w:rPr>
          <w:rStyle w:val="HideTWBExt"/>
        </w:rPr>
        <w:t>&lt;DocAmend&gt;</w:t>
      </w:r>
      <w:r w:rsidRPr="008C0310">
        <w:t>Vorschlag für eine Verordnung</w:t>
      </w:r>
      <w:r w:rsidRPr="008C0310">
        <w:rPr>
          <w:rStyle w:val="HideTWBExt"/>
        </w:rPr>
        <w:t>&lt;/DocAmend&gt;</w:t>
      </w:r>
    </w:p>
    <w:p w14:paraId="2C55AE40" w14:textId="77777777" w:rsidR="0060658B" w:rsidRPr="008C0310" w:rsidRDefault="0060658B" w:rsidP="0060658B">
      <w:pPr>
        <w:pStyle w:val="NormalBold"/>
      </w:pPr>
      <w:r w:rsidRPr="008C0310">
        <w:rPr>
          <w:rStyle w:val="HideTWBExt"/>
        </w:rPr>
        <w:t>&lt;Article&gt;</w:t>
      </w:r>
      <w:r w:rsidRPr="008C0310">
        <w:t>Artikel 1 – Absatz 1 – Nummer 10</w:t>
      </w:r>
      <w:r w:rsidRPr="008C0310">
        <w:rPr>
          <w:rStyle w:val="HideTWBExt"/>
        </w:rPr>
        <w:t>&lt;/Article&gt;</w:t>
      </w:r>
    </w:p>
    <w:p w14:paraId="6E0AA9C9" w14:textId="77777777" w:rsidR="0060658B" w:rsidRPr="008C0310" w:rsidRDefault="0060658B" w:rsidP="0060658B">
      <w:r w:rsidRPr="008C0310">
        <w:rPr>
          <w:rStyle w:val="HideTWBExt"/>
        </w:rPr>
        <w:t>&lt;DocAmend2&gt;</w:t>
      </w:r>
      <w:r w:rsidRPr="008C0310">
        <w:t>Verordnung (EU) Nr. 575/2013</w:t>
      </w:r>
      <w:r w:rsidRPr="008C0310">
        <w:rPr>
          <w:rStyle w:val="HideTWBExt"/>
        </w:rPr>
        <w:t>&lt;/DocAmend2&gt;</w:t>
      </w:r>
    </w:p>
    <w:p w14:paraId="2A206A60" w14:textId="77777777" w:rsidR="0060658B" w:rsidRPr="008C0310" w:rsidRDefault="0060658B" w:rsidP="0060658B">
      <w:r w:rsidRPr="008C0310">
        <w:rPr>
          <w:rStyle w:val="HideTWBExt"/>
        </w:rPr>
        <w:t>&lt;Article2&gt;</w:t>
      </w:r>
      <w:r w:rsidRPr="008C0310">
        <w:t>Artikel 260 – Absatz 2</w:t>
      </w:r>
      <w:r w:rsidRPr="008C031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58B" w:rsidRPr="008C0310" w14:paraId="11A27E18" w14:textId="77777777" w:rsidTr="00D550E0">
        <w:trPr>
          <w:trHeight w:hRule="exact" w:val="240"/>
          <w:jc w:val="center"/>
        </w:trPr>
        <w:tc>
          <w:tcPr>
            <w:tcW w:w="9752" w:type="dxa"/>
            <w:gridSpan w:val="2"/>
            <w:tcBorders>
              <w:top w:val="nil"/>
              <w:left w:val="nil"/>
              <w:bottom w:val="nil"/>
              <w:right w:val="nil"/>
            </w:tcBorders>
          </w:tcPr>
          <w:p w14:paraId="389D9D26" w14:textId="77777777" w:rsidR="0060658B" w:rsidRPr="008C0310" w:rsidRDefault="0060658B" w:rsidP="00D550E0"/>
        </w:tc>
      </w:tr>
      <w:tr w:rsidR="0060658B" w:rsidRPr="008C0310" w14:paraId="11BFBDCB" w14:textId="77777777" w:rsidTr="00D550E0">
        <w:trPr>
          <w:trHeight w:val="240"/>
          <w:jc w:val="center"/>
        </w:trPr>
        <w:tc>
          <w:tcPr>
            <w:tcW w:w="4876" w:type="dxa"/>
            <w:tcBorders>
              <w:top w:val="nil"/>
              <w:left w:val="nil"/>
              <w:bottom w:val="nil"/>
              <w:right w:val="nil"/>
            </w:tcBorders>
          </w:tcPr>
          <w:p w14:paraId="21CC168B" w14:textId="77777777" w:rsidR="0060658B" w:rsidRPr="008C0310" w:rsidRDefault="0060658B" w:rsidP="00D550E0">
            <w:pPr>
              <w:pStyle w:val="AmColumnHeading"/>
            </w:pPr>
            <w:r w:rsidRPr="008C0310">
              <w:t>Vorschlag der Kommission</w:t>
            </w:r>
          </w:p>
        </w:tc>
        <w:tc>
          <w:tcPr>
            <w:tcW w:w="4876" w:type="dxa"/>
            <w:tcBorders>
              <w:top w:val="nil"/>
              <w:left w:val="nil"/>
              <w:bottom w:val="nil"/>
              <w:right w:val="nil"/>
            </w:tcBorders>
          </w:tcPr>
          <w:p w14:paraId="2D899256" w14:textId="77777777" w:rsidR="0060658B" w:rsidRPr="008C0310" w:rsidRDefault="0060658B" w:rsidP="00D550E0">
            <w:pPr>
              <w:pStyle w:val="AmColumnHeading"/>
            </w:pPr>
            <w:r w:rsidRPr="008C0310">
              <w:t>Geänderter Text</w:t>
            </w:r>
          </w:p>
        </w:tc>
      </w:tr>
      <w:tr w:rsidR="0060658B" w:rsidRPr="008C0310" w14:paraId="7BCCADDD" w14:textId="77777777" w:rsidTr="00D550E0">
        <w:trPr>
          <w:jc w:val="center"/>
        </w:trPr>
        <w:tc>
          <w:tcPr>
            <w:tcW w:w="4876" w:type="dxa"/>
            <w:tcBorders>
              <w:top w:val="nil"/>
              <w:left w:val="nil"/>
              <w:bottom w:val="nil"/>
              <w:right w:val="nil"/>
            </w:tcBorders>
          </w:tcPr>
          <w:p w14:paraId="03E0D257" w14:textId="77777777" w:rsidR="0060658B" w:rsidRPr="008C0310" w:rsidRDefault="0060658B" w:rsidP="00D550E0">
            <w:pPr>
              <w:pStyle w:val="Normal6a"/>
            </w:pPr>
            <w:r w:rsidRPr="008C0310">
              <w:rPr>
                <w:b/>
                <w:i/>
              </w:rPr>
              <w:t>(2)</w:t>
            </w:r>
            <w:r w:rsidRPr="008C0310">
              <w:tab/>
            </w:r>
            <w:r w:rsidRPr="008C0310">
              <w:rPr>
                <w:b/>
                <w:i/>
              </w:rPr>
              <w:t>Beim SEC-IRBA wird das Risikogewicht für eine Position in einer STS-Verbriefung gemäß den in Artikel 243 Absatz 3 festgelegten Kriterien gemäß Artikel 259 berechnet, wobei allerdings folgende Änderungen vorzunehmen sind:</w:t>
            </w:r>
          </w:p>
        </w:tc>
        <w:tc>
          <w:tcPr>
            <w:tcW w:w="4876" w:type="dxa"/>
            <w:tcBorders>
              <w:top w:val="nil"/>
              <w:left w:val="nil"/>
              <w:bottom w:val="nil"/>
              <w:right w:val="nil"/>
            </w:tcBorders>
          </w:tcPr>
          <w:p w14:paraId="62F212EB" w14:textId="77777777" w:rsidR="0060658B" w:rsidRPr="008C0310" w:rsidRDefault="0060658B" w:rsidP="00D550E0">
            <w:pPr>
              <w:pStyle w:val="Normal6a"/>
            </w:pPr>
            <w:r w:rsidRPr="008C0310">
              <w:rPr>
                <w:b/>
                <w:i/>
              </w:rPr>
              <w:t>entfällt</w:t>
            </w:r>
          </w:p>
        </w:tc>
      </w:tr>
      <w:tr w:rsidR="0060658B" w:rsidRPr="008C0310" w14:paraId="452D5617" w14:textId="77777777" w:rsidTr="00D550E0">
        <w:trPr>
          <w:jc w:val="center"/>
        </w:trPr>
        <w:tc>
          <w:tcPr>
            <w:tcW w:w="4876" w:type="dxa"/>
            <w:tcBorders>
              <w:top w:val="nil"/>
              <w:left w:val="nil"/>
              <w:bottom w:val="nil"/>
              <w:right w:val="nil"/>
            </w:tcBorders>
          </w:tcPr>
          <w:p w14:paraId="7636F815" w14:textId="77777777" w:rsidR="0060658B" w:rsidRPr="008C0310" w:rsidRDefault="0060658B" w:rsidP="00D550E0">
            <w:pPr>
              <w:pStyle w:val="Normal6a"/>
            </w:pPr>
            <w:r w:rsidRPr="008C0310">
              <w:rPr>
                <w:b/>
                <w:i/>
              </w:rPr>
              <w:t>p = min (0,5, max [0,2; [0,2; 0,3*(A + B*(1/N) + C*K</w:t>
            </w:r>
            <w:r w:rsidRPr="008C0310">
              <w:rPr>
                <w:b/>
                <w:i/>
                <w:vertAlign w:val="subscript"/>
              </w:rPr>
              <w:t>IRB</w:t>
            </w:r>
            <w:r w:rsidRPr="008C0310">
              <w:rPr>
                <w:b/>
                <w:i/>
              </w:rPr>
              <w:t xml:space="preserve"> + D*LGD + E*M</w:t>
            </w:r>
            <w:r w:rsidRPr="008C0310">
              <w:rPr>
                <w:b/>
                <w:i/>
                <w:vertAlign w:val="subscript"/>
              </w:rPr>
              <w:t>T</w:t>
            </w:r>
            <w:r w:rsidRPr="008C0310">
              <w:rPr>
                <w:b/>
                <w:i/>
              </w:rPr>
              <w:t>)]) für eine vorrangige Verbriefungsposition des Originators, Sponsors oder Anlegers</w:t>
            </w:r>
          </w:p>
        </w:tc>
        <w:tc>
          <w:tcPr>
            <w:tcW w:w="4876" w:type="dxa"/>
            <w:tcBorders>
              <w:top w:val="nil"/>
              <w:left w:val="nil"/>
              <w:bottom w:val="nil"/>
              <w:right w:val="nil"/>
            </w:tcBorders>
          </w:tcPr>
          <w:p w14:paraId="35D84720" w14:textId="77777777" w:rsidR="0060658B" w:rsidRPr="008C0310" w:rsidRDefault="0060658B" w:rsidP="00D550E0">
            <w:pPr>
              <w:pStyle w:val="Normal6a"/>
            </w:pPr>
          </w:p>
        </w:tc>
      </w:tr>
      <w:tr w:rsidR="0060658B" w:rsidRPr="008C0310" w14:paraId="6D141EA0" w14:textId="77777777" w:rsidTr="00D550E0">
        <w:trPr>
          <w:jc w:val="center"/>
        </w:trPr>
        <w:tc>
          <w:tcPr>
            <w:tcW w:w="4876" w:type="dxa"/>
            <w:tcBorders>
              <w:top w:val="nil"/>
              <w:left w:val="nil"/>
              <w:bottom w:val="nil"/>
              <w:right w:val="nil"/>
            </w:tcBorders>
          </w:tcPr>
          <w:p w14:paraId="774C846C" w14:textId="77777777" w:rsidR="0060658B" w:rsidRPr="008C0310" w:rsidRDefault="0060658B" w:rsidP="00D550E0">
            <w:pPr>
              <w:pStyle w:val="Normal6a"/>
            </w:pPr>
            <w:r w:rsidRPr="008C0310">
              <w:rPr>
                <w:b/>
                <w:i/>
              </w:rPr>
              <w:t>p = min (0,5, max [0,2; [0,2; 0,5*(A + B*(1/N) + C*K</w:t>
            </w:r>
            <w:r w:rsidRPr="008C0310">
              <w:rPr>
                <w:b/>
                <w:i/>
                <w:vertAlign w:val="subscript"/>
              </w:rPr>
              <w:t>IRB</w:t>
            </w:r>
            <w:r w:rsidRPr="008C0310">
              <w:rPr>
                <w:b/>
                <w:i/>
              </w:rPr>
              <w:t xml:space="preserve"> + D*LGD + E*M</w:t>
            </w:r>
            <w:r w:rsidRPr="008C0310">
              <w:rPr>
                <w:b/>
                <w:i/>
                <w:vertAlign w:val="subscript"/>
              </w:rPr>
              <w:t>T</w:t>
            </w:r>
            <w:r w:rsidRPr="008C0310">
              <w:rPr>
                <w:b/>
                <w:i/>
              </w:rPr>
              <w:t>)]) für eine nicht vorrangige Position des Originators oder Sponsors</w:t>
            </w:r>
          </w:p>
        </w:tc>
        <w:tc>
          <w:tcPr>
            <w:tcW w:w="4876" w:type="dxa"/>
            <w:tcBorders>
              <w:top w:val="nil"/>
              <w:left w:val="nil"/>
              <w:bottom w:val="nil"/>
              <w:right w:val="nil"/>
            </w:tcBorders>
          </w:tcPr>
          <w:p w14:paraId="4D811BCB" w14:textId="77777777" w:rsidR="0060658B" w:rsidRPr="008C0310" w:rsidRDefault="0060658B" w:rsidP="00D550E0">
            <w:pPr>
              <w:pStyle w:val="Normal6a"/>
            </w:pPr>
          </w:p>
        </w:tc>
      </w:tr>
      <w:tr w:rsidR="0060658B" w:rsidRPr="008C0310" w14:paraId="613ACDB3" w14:textId="77777777" w:rsidTr="00D550E0">
        <w:trPr>
          <w:jc w:val="center"/>
        </w:trPr>
        <w:tc>
          <w:tcPr>
            <w:tcW w:w="4876" w:type="dxa"/>
            <w:tcBorders>
              <w:top w:val="nil"/>
              <w:left w:val="nil"/>
              <w:bottom w:val="nil"/>
              <w:right w:val="nil"/>
            </w:tcBorders>
          </w:tcPr>
          <w:p w14:paraId="37E7BED6" w14:textId="77777777" w:rsidR="0060658B" w:rsidRPr="008C0310" w:rsidRDefault="0060658B" w:rsidP="00D550E0">
            <w:pPr>
              <w:pStyle w:val="Normal6a"/>
            </w:pPr>
            <w:r w:rsidRPr="008C0310">
              <w:rPr>
                <w:b/>
                <w:i/>
              </w:rPr>
              <w:t>p = min (0,5, max [0,3; [0,2; 0,5*(A + B*(1/N) + C*K</w:t>
            </w:r>
            <w:r w:rsidRPr="008C0310">
              <w:rPr>
                <w:b/>
                <w:i/>
                <w:vertAlign w:val="subscript"/>
              </w:rPr>
              <w:t>IRB</w:t>
            </w:r>
            <w:r w:rsidRPr="008C0310">
              <w:rPr>
                <w:b/>
                <w:i/>
              </w:rPr>
              <w:t xml:space="preserve"> + D*LGD + E*M</w:t>
            </w:r>
            <w:r w:rsidRPr="008C0310">
              <w:rPr>
                <w:b/>
                <w:i/>
                <w:vertAlign w:val="subscript"/>
              </w:rPr>
              <w:t>T</w:t>
            </w:r>
            <w:r w:rsidRPr="008C0310">
              <w:rPr>
                <w:b/>
                <w:i/>
              </w:rPr>
              <w:t>)]) für andere Positionen</w:t>
            </w:r>
          </w:p>
        </w:tc>
        <w:tc>
          <w:tcPr>
            <w:tcW w:w="4876" w:type="dxa"/>
            <w:tcBorders>
              <w:top w:val="nil"/>
              <w:left w:val="nil"/>
              <w:bottom w:val="nil"/>
              <w:right w:val="nil"/>
            </w:tcBorders>
          </w:tcPr>
          <w:p w14:paraId="5090E1FF" w14:textId="77777777" w:rsidR="0060658B" w:rsidRPr="008C0310" w:rsidRDefault="0060658B" w:rsidP="00D550E0">
            <w:pPr>
              <w:pStyle w:val="Normal6a"/>
            </w:pPr>
          </w:p>
        </w:tc>
      </w:tr>
      <w:tr w:rsidR="0060658B" w:rsidRPr="008C0310" w14:paraId="4A4D7F97" w14:textId="77777777" w:rsidTr="00D550E0">
        <w:trPr>
          <w:jc w:val="center"/>
        </w:trPr>
        <w:tc>
          <w:tcPr>
            <w:tcW w:w="4876" w:type="dxa"/>
            <w:tcBorders>
              <w:top w:val="nil"/>
              <w:left w:val="nil"/>
              <w:bottom w:val="nil"/>
              <w:right w:val="nil"/>
            </w:tcBorders>
          </w:tcPr>
          <w:p w14:paraId="27F2329B" w14:textId="77777777" w:rsidR="0060658B" w:rsidRPr="008C0310" w:rsidRDefault="0060658B" w:rsidP="00D550E0">
            <w:pPr>
              <w:pStyle w:val="Normal6a"/>
            </w:pPr>
            <w:r w:rsidRPr="008C0310">
              <w:rPr>
                <w:b/>
                <w:i/>
              </w:rPr>
              <w:t>Risikogewichtsuntergrenze für vorrangige Verbriefungspositionen = max (5 %; 10 % * K</w:t>
            </w:r>
            <w:r w:rsidRPr="008C0310">
              <w:rPr>
                <w:b/>
                <w:i/>
                <w:vertAlign w:val="subscript"/>
              </w:rPr>
              <w:t>IRB</w:t>
            </w:r>
            <w:r w:rsidRPr="008C0310">
              <w:rPr>
                <w:b/>
                <w:i/>
              </w:rPr>
              <w:t>*12,5).;</w:t>
            </w:r>
          </w:p>
        </w:tc>
        <w:tc>
          <w:tcPr>
            <w:tcW w:w="4876" w:type="dxa"/>
            <w:tcBorders>
              <w:top w:val="nil"/>
              <w:left w:val="nil"/>
              <w:bottom w:val="nil"/>
              <w:right w:val="nil"/>
            </w:tcBorders>
          </w:tcPr>
          <w:p w14:paraId="118C3157" w14:textId="77777777" w:rsidR="0060658B" w:rsidRPr="008C0310" w:rsidRDefault="0060658B" w:rsidP="00D550E0">
            <w:pPr>
              <w:pStyle w:val="Normal6a"/>
            </w:pPr>
          </w:p>
        </w:tc>
      </w:tr>
    </w:tbl>
    <w:p w14:paraId="1A24AB69" w14:textId="77777777" w:rsidR="0060658B" w:rsidRPr="008C0310" w:rsidRDefault="0060658B" w:rsidP="0060658B">
      <w:pPr>
        <w:pStyle w:val="AmOrLang"/>
      </w:pPr>
      <w:r w:rsidRPr="008C0310">
        <w:t xml:space="preserve">Or. </w:t>
      </w:r>
      <w:r w:rsidRPr="008C0310">
        <w:rPr>
          <w:rStyle w:val="HideTWBExt"/>
        </w:rPr>
        <w:t>&lt;Original&gt;</w:t>
      </w:r>
      <w:r w:rsidRPr="008C0310">
        <w:rPr>
          <w:rStyle w:val="HideTWBInt"/>
        </w:rPr>
        <w:t>{EN}</w:t>
      </w:r>
      <w:r w:rsidRPr="008C0310">
        <w:t>en</w:t>
      </w:r>
      <w:r w:rsidRPr="008C0310">
        <w:rPr>
          <w:rStyle w:val="HideTWBExt"/>
        </w:rPr>
        <w:t>&lt;/Original&gt;</w:t>
      </w:r>
    </w:p>
    <w:p w14:paraId="0BD08FAC" w14:textId="77777777" w:rsidR="0060658B" w:rsidRPr="008C0310" w:rsidRDefault="0060658B" w:rsidP="0060658B">
      <w:pPr>
        <w:pStyle w:val="AmJustTitle"/>
      </w:pPr>
      <w:r w:rsidRPr="008C0310">
        <w:rPr>
          <w:rStyle w:val="HideTWBExt"/>
        </w:rPr>
        <w:t>&lt;TitreJust&gt;</w:t>
      </w:r>
      <w:r w:rsidRPr="008C0310">
        <w:t>Begründung</w:t>
      </w:r>
      <w:r w:rsidRPr="008C0310">
        <w:rPr>
          <w:rStyle w:val="HideTWBExt"/>
        </w:rPr>
        <w:t>&lt;/TitreJust&gt;</w:t>
      </w:r>
    </w:p>
    <w:p w14:paraId="5B24799F" w14:textId="77777777" w:rsidR="0060658B" w:rsidRPr="008C0310" w:rsidRDefault="0060658B" w:rsidP="0060658B">
      <w:pPr>
        <w:pStyle w:val="AmJustText"/>
      </w:pPr>
      <w:r w:rsidRPr="008C0310">
        <w:t>Da eine Obergrenze die Risikosensitivität des Parameters verringert, wird die Obergrenze für den Faktor p aufgehoben.</w:t>
      </w:r>
    </w:p>
    <w:p w14:paraId="215AB52F" w14:textId="77777777" w:rsidR="0060658B" w:rsidRPr="008C0310" w:rsidRDefault="0060658B" w:rsidP="0060658B">
      <w:r w:rsidRPr="008C0310">
        <w:rPr>
          <w:rStyle w:val="HideTWBExt"/>
        </w:rPr>
        <w:t>&lt;/Amend&gt;</w:t>
      </w:r>
    </w:p>
    <w:p w14:paraId="46503213" w14:textId="77777777" w:rsidR="0060658B" w:rsidRPr="008C0310" w:rsidRDefault="0060658B" w:rsidP="0060658B">
      <w:pPr>
        <w:pStyle w:val="AmNumberTabs"/>
      </w:pPr>
      <w:r w:rsidRPr="008C0310">
        <w:rPr>
          <w:rStyle w:val="HideTWBExt"/>
        </w:rPr>
        <w:t>&lt;Amend&gt;</w:t>
      </w:r>
      <w:r w:rsidRPr="008C0310">
        <w:t>Änderungsantrag</w:t>
      </w:r>
      <w:r w:rsidRPr="008C0310">
        <w:tab/>
      </w:r>
      <w:r w:rsidRPr="008C0310">
        <w:tab/>
      </w:r>
      <w:r w:rsidRPr="008C0310">
        <w:rPr>
          <w:rStyle w:val="HideTWBExt"/>
        </w:rPr>
        <w:t>&lt;NumAm&gt;</w:t>
      </w:r>
      <w:r w:rsidRPr="008C0310">
        <w:t>212</w:t>
      </w:r>
      <w:r w:rsidRPr="008C0310">
        <w:rPr>
          <w:rStyle w:val="HideTWBExt"/>
        </w:rPr>
        <w:t>&lt;/NumAm&gt;</w:t>
      </w:r>
    </w:p>
    <w:p w14:paraId="0D9DE5D0" w14:textId="77777777" w:rsidR="0060658B" w:rsidRPr="008C0310" w:rsidRDefault="0060658B" w:rsidP="0060658B">
      <w:pPr>
        <w:pStyle w:val="NormalBold"/>
      </w:pPr>
      <w:r w:rsidRPr="008C0310">
        <w:rPr>
          <w:rStyle w:val="HideTWBExt"/>
          <w:b w:val="0"/>
        </w:rPr>
        <w:t>&lt;RepeatBlock-By&gt;&lt;Members&gt;</w:t>
      </w:r>
      <w:r w:rsidRPr="008C0310">
        <w:t>Christophe Gomart</w:t>
      </w:r>
      <w:r w:rsidRPr="008C0310">
        <w:rPr>
          <w:rStyle w:val="HideTWBExt"/>
          <w:b w:val="0"/>
        </w:rPr>
        <w:t>&lt;/Members&gt;</w:t>
      </w:r>
    </w:p>
    <w:p w14:paraId="7D86070B" w14:textId="77777777" w:rsidR="0060658B" w:rsidRPr="008C0310" w:rsidRDefault="0060658B" w:rsidP="0060658B">
      <w:pPr>
        <w:pStyle w:val="NormalBold"/>
      </w:pPr>
      <w:r w:rsidRPr="008C0310">
        <w:rPr>
          <w:rStyle w:val="HideTWBExt"/>
          <w:b w:val="0"/>
        </w:rPr>
        <w:t>&lt;/RepeatBlock-By&gt;</w:t>
      </w:r>
    </w:p>
    <w:p w14:paraId="19C930D4" w14:textId="77777777" w:rsidR="0060658B" w:rsidRPr="008C0310" w:rsidRDefault="0060658B" w:rsidP="0060658B">
      <w:pPr>
        <w:pStyle w:val="NormalBold"/>
      </w:pPr>
      <w:r w:rsidRPr="008C0310">
        <w:rPr>
          <w:rStyle w:val="HideTWBExt"/>
        </w:rPr>
        <w:t>&lt;DocAmend&gt;</w:t>
      </w:r>
      <w:r w:rsidRPr="008C0310">
        <w:t>Vorschlag für eine Verordnung</w:t>
      </w:r>
      <w:r w:rsidRPr="008C0310">
        <w:rPr>
          <w:rStyle w:val="HideTWBExt"/>
        </w:rPr>
        <w:t>&lt;/DocAmend&gt;</w:t>
      </w:r>
    </w:p>
    <w:p w14:paraId="5662E3FF" w14:textId="77777777" w:rsidR="0060658B" w:rsidRPr="008C0310" w:rsidRDefault="0060658B" w:rsidP="0060658B">
      <w:pPr>
        <w:pStyle w:val="NormalBold"/>
      </w:pPr>
      <w:r w:rsidRPr="008C0310">
        <w:rPr>
          <w:rStyle w:val="HideTWBExt"/>
        </w:rPr>
        <w:t>&lt;Article&gt;</w:t>
      </w:r>
      <w:r w:rsidRPr="008C0310">
        <w:t>Artikel 1 – Absatz 1 – Nummer 10</w:t>
      </w:r>
      <w:r w:rsidRPr="008C0310">
        <w:rPr>
          <w:rStyle w:val="HideTWBExt"/>
        </w:rPr>
        <w:t>&lt;/Article&gt;</w:t>
      </w:r>
    </w:p>
    <w:p w14:paraId="2AD18335" w14:textId="77777777" w:rsidR="0060658B" w:rsidRPr="008C0310" w:rsidRDefault="0060658B" w:rsidP="0060658B">
      <w:r w:rsidRPr="008C0310">
        <w:rPr>
          <w:rStyle w:val="HideTWBExt"/>
        </w:rPr>
        <w:t>&lt;DocAmend2&gt;</w:t>
      </w:r>
      <w:r w:rsidRPr="008C0310">
        <w:t>Verordnung (EU) Nr. 575/2013</w:t>
      </w:r>
      <w:r w:rsidRPr="008C0310">
        <w:rPr>
          <w:rStyle w:val="HideTWBExt"/>
        </w:rPr>
        <w:t>&lt;/DocAmend2&gt;</w:t>
      </w:r>
    </w:p>
    <w:p w14:paraId="42A34C5D" w14:textId="77777777" w:rsidR="0060658B" w:rsidRPr="008C0310" w:rsidRDefault="0060658B" w:rsidP="0060658B">
      <w:r w:rsidRPr="008C0310">
        <w:rPr>
          <w:rStyle w:val="HideTWBExt"/>
        </w:rPr>
        <w:t>&lt;Article2&gt;</w:t>
      </w:r>
      <w:r w:rsidRPr="008C0310">
        <w:t>Artikel 260 – Absatz 2</w:t>
      </w:r>
      <w:r w:rsidRPr="008C031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58B" w:rsidRPr="008C0310" w14:paraId="03AC556E" w14:textId="77777777" w:rsidTr="00D550E0">
        <w:trPr>
          <w:trHeight w:hRule="exact" w:val="240"/>
          <w:jc w:val="center"/>
        </w:trPr>
        <w:tc>
          <w:tcPr>
            <w:tcW w:w="9752" w:type="dxa"/>
            <w:gridSpan w:val="2"/>
            <w:tcBorders>
              <w:top w:val="nil"/>
              <w:left w:val="nil"/>
              <w:bottom w:val="nil"/>
              <w:right w:val="nil"/>
            </w:tcBorders>
          </w:tcPr>
          <w:p w14:paraId="0DB569E6" w14:textId="77777777" w:rsidR="0060658B" w:rsidRPr="008C0310" w:rsidRDefault="0060658B" w:rsidP="00D550E0"/>
        </w:tc>
      </w:tr>
      <w:tr w:rsidR="0060658B" w:rsidRPr="008C0310" w14:paraId="4B1F9A5B" w14:textId="77777777" w:rsidTr="00D550E0">
        <w:trPr>
          <w:trHeight w:val="240"/>
          <w:jc w:val="center"/>
        </w:trPr>
        <w:tc>
          <w:tcPr>
            <w:tcW w:w="4876" w:type="dxa"/>
            <w:tcBorders>
              <w:top w:val="nil"/>
              <w:left w:val="nil"/>
              <w:bottom w:val="nil"/>
              <w:right w:val="nil"/>
            </w:tcBorders>
          </w:tcPr>
          <w:p w14:paraId="05560B45" w14:textId="77777777" w:rsidR="0060658B" w:rsidRPr="008C0310" w:rsidRDefault="0060658B" w:rsidP="00D550E0">
            <w:pPr>
              <w:pStyle w:val="AmColumnHeading"/>
            </w:pPr>
            <w:r w:rsidRPr="008C0310">
              <w:t>Vorschlag der Kommission</w:t>
            </w:r>
          </w:p>
        </w:tc>
        <w:tc>
          <w:tcPr>
            <w:tcW w:w="4876" w:type="dxa"/>
            <w:tcBorders>
              <w:top w:val="nil"/>
              <w:left w:val="nil"/>
              <w:bottom w:val="nil"/>
              <w:right w:val="nil"/>
            </w:tcBorders>
          </w:tcPr>
          <w:p w14:paraId="50FB1348" w14:textId="77777777" w:rsidR="0060658B" w:rsidRPr="008C0310" w:rsidRDefault="0060658B" w:rsidP="00D550E0">
            <w:pPr>
              <w:pStyle w:val="AmColumnHeading"/>
            </w:pPr>
            <w:r w:rsidRPr="008C0310">
              <w:t>Geänderter Text</w:t>
            </w:r>
          </w:p>
        </w:tc>
      </w:tr>
      <w:tr w:rsidR="0060658B" w:rsidRPr="008C0310" w14:paraId="3C2DD887" w14:textId="77777777" w:rsidTr="00D550E0">
        <w:trPr>
          <w:trHeight w:val="240"/>
          <w:jc w:val="center"/>
        </w:trPr>
        <w:tc>
          <w:tcPr>
            <w:tcW w:w="4876" w:type="dxa"/>
            <w:tcBorders>
              <w:top w:val="nil"/>
              <w:left w:val="nil"/>
              <w:bottom w:val="nil"/>
              <w:right w:val="nil"/>
            </w:tcBorders>
          </w:tcPr>
          <w:p w14:paraId="16716FCD" w14:textId="77777777" w:rsidR="0060658B" w:rsidRPr="008C0310" w:rsidRDefault="0060658B" w:rsidP="00D550E0">
            <w:pPr>
              <w:pStyle w:val="AmColumnHeading"/>
              <w:jc w:val="left"/>
              <w:rPr>
                <w:b/>
                <w:bCs/>
                <w:iCs/>
              </w:rPr>
            </w:pPr>
            <w:r w:rsidRPr="008C0310">
              <w:rPr>
                <w:b/>
              </w:rPr>
              <w:t>(2) Beim SEC-IRBA wird das Risikogewicht für eine Position in einer STS-Verbriefung gemäß den in Artikel 243 Absatz 3 festgelegten Kriterien gemäß Artikel 259 berechnet, wobei allerdings folgende Änderungen vorzunehmen sind:</w:t>
            </w:r>
          </w:p>
          <w:p w14:paraId="18DABDAD" w14:textId="77777777" w:rsidR="0060658B" w:rsidRPr="008C0310" w:rsidRDefault="0060658B" w:rsidP="00D550E0">
            <w:pPr>
              <w:pStyle w:val="AmColumnHeading"/>
              <w:jc w:val="left"/>
            </w:pPr>
            <w:r w:rsidRPr="008C0310">
              <w:rPr>
                <w:b/>
              </w:rPr>
              <w:t>p = min (0,5, max [0,2; 0,3*(A + B*(1/N) + C*K</w:t>
            </w:r>
            <w:r w:rsidRPr="008C0310">
              <w:rPr>
                <w:b/>
                <w:vertAlign w:val="subscript"/>
              </w:rPr>
              <w:t>IRB</w:t>
            </w:r>
            <w:r w:rsidRPr="008C0310">
              <w:rPr>
                <w:b/>
              </w:rPr>
              <w:t> + D*LGD + E*M</w:t>
            </w:r>
            <w:r w:rsidRPr="008C0310">
              <w:rPr>
                <w:b/>
                <w:vertAlign w:val="subscript"/>
              </w:rPr>
              <w:t>T</w:t>
            </w:r>
            <w:r w:rsidRPr="008C0310">
              <w:rPr>
                <w:b/>
              </w:rPr>
              <w:t>)]) für eine vorrangige Verbriefungsposition des Originators, Sponsors oder Anlegers</w:t>
            </w:r>
          </w:p>
        </w:tc>
        <w:tc>
          <w:tcPr>
            <w:tcW w:w="4876" w:type="dxa"/>
            <w:tcBorders>
              <w:top w:val="nil"/>
              <w:left w:val="nil"/>
              <w:bottom w:val="nil"/>
              <w:right w:val="nil"/>
            </w:tcBorders>
          </w:tcPr>
          <w:p w14:paraId="1AAB6426" w14:textId="77777777" w:rsidR="0060658B" w:rsidRPr="008C0310" w:rsidRDefault="0060658B" w:rsidP="00D550E0">
            <w:pPr>
              <w:pStyle w:val="AmColumnHeading"/>
            </w:pPr>
          </w:p>
        </w:tc>
      </w:tr>
      <w:tr w:rsidR="0060658B" w:rsidRPr="008C0310" w14:paraId="3178BE90" w14:textId="77777777" w:rsidTr="00D550E0">
        <w:trPr>
          <w:trHeight w:val="240"/>
          <w:jc w:val="center"/>
        </w:trPr>
        <w:tc>
          <w:tcPr>
            <w:tcW w:w="4876" w:type="dxa"/>
            <w:tcBorders>
              <w:top w:val="nil"/>
              <w:left w:val="nil"/>
              <w:bottom w:val="nil"/>
              <w:right w:val="nil"/>
            </w:tcBorders>
          </w:tcPr>
          <w:p w14:paraId="45D87AE6" w14:textId="77777777" w:rsidR="0060658B" w:rsidRPr="008C0310" w:rsidRDefault="0060658B" w:rsidP="00D550E0">
            <w:pPr>
              <w:pStyle w:val="AmColumnHeading"/>
              <w:tabs>
                <w:tab w:val="left" w:pos="780"/>
              </w:tabs>
              <w:jc w:val="left"/>
            </w:pPr>
            <w:r w:rsidRPr="008C0310">
              <w:rPr>
                <w:b/>
              </w:rPr>
              <w:t>p = min (0,5, max [0,2; 0,5*(A + B*(1/N) + C*K</w:t>
            </w:r>
            <w:r w:rsidRPr="008C0310">
              <w:rPr>
                <w:b/>
                <w:vertAlign w:val="subscript"/>
              </w:rPr>
              <w:t>IRB</w:t>
            </w:r>
            <w:r w:rsidRPr="008C0310">
              <w:rPr>
                <w:b/>
              </w:rPr>
              <w:t> + D*LGD + E*M</w:t>
            </w:r>
            <w:r w:rsidRPr="008C0310">
              <w:rPr>
                <w:b/>
                <w:vertAlign w:val="subscript"/>
              </w:rPr>
              <w:t>T</w:t>
            </w:r>
            <w:r w:rsidRPr="008C0310">
              <w:rPr>
                <w:b/>
              </w:rPr>
              <w:t>)]) für eine nicht vorrangige Position des Originators oder Sponsors</w:t>
            </w:r>
          </w:p>
        </w:tc>
        <w:tc>
          <w:tcPr>
            <w:tcW w:w="4876" w:type="dxa"/>
            <w:tcBorders>
              <w:top w:val="nil"/>
              <w:left w:val="nil"/>
              <w:bottom w:val="nil"/>
              <w:right w:val="nil"/>
            </w:tcBorders>
          </w:tcPr>
          <w:p w14:paraId="1CEFAAD0" w14:textId="77777777" w:rsidR="0060658B" w:rsidRPr="008C0310" w:rsidRDefault="0060658B" w:rsidP="00D550E0">
            <w:pPr>
              <w:pStyle w:val="AmColumnHeading"/>
            </w:pPr>
          </w:p>
        </w:tc>
      </w:tr>
      <w:tr w:rsidR="0060658B" w:rsidRPr="008C0310" w14:paraId="5209A0B0" w14:textId="77777777" w:rsidTr="00D550E0">
        <w:trPr>
          <w:trHeight w:val="240"/>
          <w:jc w:val="center"/>
        </w:trPr>
        <w:tc>
          <w:tcPr>
            <w:tcW w:w="4876" w:type="dxa"/>
            <w:tcBorders>
              <w:top w:val="nil"/>
              <w:left w:val="nil"/>
              <w:bottom w:val="nil"/>
              <w:right w:val="nil"/>
            </w:tcBorders>
          </w:tcPr>
          <w:p w14:paraId="00335B5B" w14:textId="77777777" w:rsidR="0060658B" w:rsidRPr="008C0310" w:rsidRDefault="0060658B" w:rsidP="00D550E0">
            <w:pPr>
              <w:pStyle w:val="AmColumnHeading"/>
              <w:jc w:val="left"/>
            </w:pPr>
            <w:r w:rsidRPr="008C0310">
              <w:rPr>
                <w:b/>
              </w:rPr>
              <w:t>p = min (0,5, max [0,3; 0,5*(A + B*(1/N) + C*K</w:t>
            </w:r>
            <w:r w:rsidRPr="008C0310">
              <w:rPr>
                <w:b/>
                <w:vertAlign w:val="subscript"/>
              </w:rPr>
              <w:t>IRB</w:t>
            </w:r>
            <w:r w:rsidRPr="008C0310">
              <w:rPr>
                <w:b/>
              </w:rPr>
              <w:t xml:space="preserve"> + D*LGD + E*M</w:t>
            </w:r>
            <w:r w:rsidRPr="008C0310">
              <w:rPr>
                <w:b/>
                <w:vertAlign w:val="subscript"/>
              </w:rPr>
              <w:t>T</w:t>
            </w:r>
            <w:r w:rsidRPr="008C0310">
              <w:rPr>
                <w:b/>
              </w:rPr>
              <w:t>)]) für andere Positionen</w:t>
            </w:r>
          </w:p>
        </w:tc>
        <w:tc>
          <w:tcPr>
            <w:tcW w:w="4876" w:type="dxa"/>
            <w:tcBorders>
              <w:top w:val="nil"/>
              <w:left w:val="nil"/>
              <w:bottom w:val="nil"/>
              <w:right w:val="nil"/>
            </w:tcBorders>
          </w:tcPr>
          <w:p w14:paraId="4D4458A5" w14:textId="77777777" w:rsidR="0060658B" w:rsidRPr="008C0310" w:rsidRDefault="0060658B" w:rsidP="00D550E0">
            <w:pPr>
              <w:pStyle w:val="AmColumnHeading"/>
            </w:pPr>
          </w:p>
        </w:tc>
      </w:tr>
      <w:tr w:rsidR="0060658B" w:rsidRPr="008C0310" w14:paraId="48640A16" w14:textId="77777777" w:rsidTr="00D550E0">
        <w:trPr>
          <w:jc w:val="center"/>
        </w:trPr>
        <w:tc>
          <w:tcPr>
            <w:tcW w:w="4876" w:type="dxa"/>
            <w:tcBorders>
              <w:top w:val="nil"/>
              <w:left w:val="nil"/>
              <w:bottom w:val="nil"/>
              <w:right w:val="nil"/>
            </w:tcBorders>
          </w:tcPr>
          <w:p w14:paraId="566653A2" w14:textId="77777777" w:rsidR="0060658B" w:rsidRPr="008C0310" w:rsidRDefault="0060658B" w:rsidP="00D550E0">
            <w:pPr>
              <w:pStyle w:val="Normal6a"/>
            </w:pPr>
            <w:r w:rsidRPr="008C0310">
              <w:t xml:space="preserve">Risikogewichtsuntergrenze für vorrangige </w:t>
            </w:r>
            <w:r w:rsidRPr="008C0310">
              <w:rPr>
                <w:b/>
                <w:i/>
              </w:rPr>
              <w:t>Verbriefungspositionen</w:t>
            </w:r>
            <w:r w:rsidRPr="008C0310">
              <w:t xml:space="preserve"> = max (5 %; 10 % * K</w:t>
            </w:r>
            <w:r w:rsidRPr="008C0310">
              <w:rPr>
                <w:vertAlign w:val="subscript"/>
              </w:rPr>
              <w:t>IRB</w:t>
            </w:r>
            <w:r w:rsidRPr="008C0310">
              <w:t>*12,5).</w:t>
            </w:r>
          </w:p>
        </w:tc>
        <w:tc>
          <w:tcPr>
            <w:tcW w:w="4876" w:type="dxa"/>
            <w:tcBorders>
              <w:top w:val="nil"/>
              <w:left w:val="nil"/>
              <w:bottom w:val="nil"/>
              <w:right w:val="nil"/>
            </w:tcBorders>
          </w:tcPr>
          <w:p w14:paraId="2EA34392" w14:textId="77777777" w:rsidR="0060658B" w:rsidRPr="008C0310" w:rsidRDefault="0060658B" w:rsidP="00D550E0">
            <w:pPr>
              <w:pStyle w:val="Normal6a"/>
            </w:pPr>
            <w:r w:rsidRPr="008C0310">
              <w:rPr>
                <w:b/>
                <w:i/>
              </w:rPr>
              <w:t>Die</w:t>
            </w:r>
            <w:r w:rsidRPr="008C0310">
              <w:t xml:space="preserve"> Risikogewichtsuntergrenze für </w:t>
            </w:r>
            <w:r w:rsidRPr="008C0310">
              <w:rPr>
                <w:b/>
                <w:i/>
              </w:rPr>
              <w:t>eine synthetische</w:t>
            </w:r>
            <w:r w:rsidRPr="008C0310">
              <w:t xml:space="preserve"> vorrangige </w:t>
            </w:r>
            <w:r w:rsidRPr="008C0310">
              <w:rPr>
                <w:b/>
                <w:i/>
              </w:rPr>
              <w:t>STS-Verbriefungsposition gemäß den in Artikel 243 Absatz 3 festgelegten Kriterien oder die Risikogewichtsuntergrenze für eine traditionelle vorrangige STS-Verbriefungsposition unterliegt einer Untergrenze, die wie folgt berechnet wird: Untergrenze = (min 10 %;</w:t>
            </w:r>
            <w:r w:rsidRPr="008C0310">
              <w:t xml:space="preserve"> max (</w:t>
            </w:r>
            <w:r w:rsidRPr="008C0310">
              <w:rPr>
                <w:b/>
                <w:i/>
              </w:rPr>
              <w:t>4 %;6 %</w:t>
            </w:r>
            <w:r w:rsidRPr="008C0310">
              <w:t>*K</w:t>
            </w:r>
            <w:r w:rsidRPr="008C0310">
              <w:rPr>
                <w:vertAlign w:val="subscript"/>
              </w:rPr>
              <w:t>IRB</w:t>
            </w:r>
            <w:r w:rsidRPr="008C0310">
              <w:t>*12,5)</w:t>
            </w:r>
            <w:r w:rsidRPr="008C0310">
              <w:rPr>
                <w:b/>
                <w:i/>
              </w:rPr>
              <w:t>)</w:t>
            </w:r>
            <w:r w:rsidRPr="008C0310">
              <w:t>.</w:t>
            </w:r>
          </w:p>
        </w:tc>
      </w:tr>
    </w:tbl>
    <w:p w14:paraId="40E3C3DC" w14:textId="77777777" w:rsidR="0060658B" w:rsidRPr="008C0310" w:rsidRDefault="0060658B" w:rsidP="0060658B">
      <w:pPr>
        <w:pStyle w:val="AmOrLang"/>
      </w:pPr>
      <w:r w:rsidRPr="008C0310">
        <w:t xml:space="preserve">Or. </w:t>
      </w:r>
      <w:r w:rsidRPr="008C0310">
        <w:rPr>
          <w:rStyle w:val="HideTWBExt"/>
        </w:rPr>
        <w:t>&lt;Original&gt;</w:t>
      </w:r>
      <w:r w:rsidRPr="008C0310">
        <w:rPr>
          <w:rStyle w:val="HideTWBInt"/>
        </w:rPr>
        <w:t>{EN}</w:t>
      </w:r>
      <w:r w:rsidRPr="008C0310">
        <w:t>en</w:t>
      </w:r>
      <w:r w:rsidRPr="008C0310">
        <w:rPr>
          <w:rStyle w:val="HideTWBExt"/>
        </w:rPr>
        <w:t>&lt;/Original&gt;</w:t>
      </w:r>
    </w:p>
    <w:p w14:paraId="7CDDAEE7" w14:textId="77777777" w:rsidR="0060658B" w:rsidRPr="008C0310" w:rsidRDefault="0060658B" w:rsidP="0060658B">
      <w:r w:rsidRPr="008C0310">
        <w:rPr>
          <w:rStyle w:val="HideTWBExt"/>
        </w:rPr>
        <w:t>&lt;/Amend&gt;</w:t>
      </w:r>
    </w:p>
    <w:p w14:paraId="1F071F1B" w14:textId="77777777" w:rsidR="0060658B" w:rsidRPr="008C0310" w:rsidRDefault="0060658B" w:rsidP="0060658B">
      <w:pPr>
        <w:pStyle w:val="AmNumberTabs"/>
      </w:pPr>
      <w:r w:rsidRPr="008C0310">
        <w:rPr>
          <w:rStyle w:val="HideTWBExt"/>
        </w:rPr>
        <w:t>&lt;Amend&gt;</w:t>
      </w:r>
      <w:r w:rsidRPr="008C0310">
        <w:t>Änderungsantrag</w:t>
      </w:r>
      <w:r w:rsidRPr="008C0310">
        <w:tab/>
      </w:r>
      <w:r w:rsidRPr="008C0310">
        <w:tab/>
      </w:r>
      <w:r w:rsidRPr="008C0310">
        <w:rPr>
          <w:rStyle w:val="HideTWBExt"/>
        </w:rPr>
        <w:t>&lt;NumAm&gt;</w:t>
      </w:r>
      <w:r w:rsidRPr="008C0310">
        <w:t>213</w:t>
      </w:r>
      <w:r w:rsidRPr="008C0310">
        <w:rPr>
          <w:rStyle w:val="HideTWBExt"/>
        </w:rPr>
        <w:t>&lt;/NumAm&gt;</w:t>
      </w:r>
    </w:p>
    <w:p w14:paraId="6F410727" w14:textId="77777777" w:rsidR="0060658B" w:rsidRPr="008C0310" w:rsidRDefault="0060658B" w:rsidP="0060658B">
      <w:pPr>
        <w:pStyle w:val="NormalBold"/>
      </w:pPr>
      <w:r w:rsidRPr="008C0310">
        <w:rPr>
          <w:rStyle w:val="HideTWBExt"/>
          <w:b w:val="0"/>
        </w:rPr>
        <w:t>&lt;RepeatBlock-By&gt;&lt;Members&gt;</w:t>
      </w:r>
      <w:r w:rsidRPr="008C0310">
        <w:t>Giovanni Crosetto, Mariateresa Vivaldini, Denis Nesci, Francesco Ventola, Marco Squarta</w:t>
      </w:r>
      <w:r w:rsidRPr="008C0310">
        <w:rPr>
          <w:rStyle w:val="HideTWBExt"/>
          <w:b w:val="0"/>
        </w:rPr>
        <w:t>&lt;/Members&gt;</w:t>
      </w:r>
    </w:p>
    <w:p w14:paraId="2CBC53C9" w14:textId="77777777" w:rsidR="0060658B" w:rsidRPr="008C0310" w:rsidRDefault="0060658B" w:rsidP="0060658B">
      <w:pPr>
        <w:pStyle w:val="NormalBold"/>
      </w:pPr>
      <w:r w:rsidRPr="008C0310">
        <w:rPr>
          <w:rStyle w:val="HideTWBExt"/>
          <w:b w:val="0"/>
        </w:rPr>
        <w:t>&lt;/RepeatBlock-By&gt;</w:t>
      </w:r>
    </w:p>
    <w:p w14:paraId="4FE72028" w14:textId="77777777" w:rsidR="0060658B" w:rsidRPr="008C0310" w:rsidRDefault="0060658B" w:rsidP="0060658B">
      <w:pPr>
        <w:pStyle w:val="NormalBold"/>
      </w:pPr>
      <w:r w:rsidRPr="008C0310">
        <w:rPr>
          <w:rStyle w:val="HideTWBExt"/>
        </w:rPr>
        <w:t>&lt;DocAmend&gt;</w:t>
      </w:r>
      <w:r w:rsidRPr="008C0310">
        <w:t>Vorschlag für eine Verordnung</w:t>
      </w:r>
      <w:r w:rsidRPr="008C0310">
        <w:rPr>
          <w:rStyle w:val="HideTWBExt"/>
        </w:rPr>
        <w:t>&lt;/DocAmend&gt;</w:t>
      </w:r>
    </w:p>
    <w:p w14:paraId="70C98C13" w14:textId="77777777" w:rsidR="0060658B" w:rsidRPr="008C0310" w:rsidRDefault="0060658B" w:rsidP="0060658B">
      <w:pPr>
        <w:pStyle w:val="NormalBold"/>
      </w:pPr>
      <w:r w:rsidRPr="008C0310">
        <w:rPr>
          <w:rStyle w:val="HideTWBExt"/>
        </w:rPr>
        <w:t>&lt;Article&gt;</w:t>
      </w:r>
      <w:r w:rsidRPr="008C0310">
        <w:t>Artikel 1 – Absatz 1 – Nummer 10</w:t>
      </w:r>
      <w:r w:rsidRPr="008C0310">
        <w:rPr>
          <w:rStyle w:val="HideTWBExt"/>
        </w:rPr>
        <w:t>&lt;/Article&gt;</w:t>
      </w:r>
    </w:p>
    <w:p w14:paraId="7F0FA42B" w14:textId="77777777" w:rsidR="0060658B" w:rsidRPr="008C0310" w:rsidRDefault="0060658B" w:rsidP="0060658B">
      <w:r w:rsidRPr="008C0310">
        <w:rPr>
          <w:rStyle w:val="HideTWBExt"/>
        </w:rPr>
        <w:t>&lt;DocAmend2&gt;</w:t>
      </w:r>
      <w:r w:rsidRPr="008C0310">
        <w:t>Verordnung (EU) Nr. 575/2013</w:t>
      </w:r>
      <w:r w:rsidRPr="008C0310">
        <w:rPr>
          <w:rStyle w:val="HideTWBExt"/>
        </w:rPr>
        <w:t>&lt;/DocAmend2&gt;</w:t>
      </w:r>
    </w:p>
    <w:p w14:paraId="1619FBC9" w14:textId="77777777" w:rsidR="0060658B" w:rsidRPr="008C0310" w:rsidRDefault="0060658B" w:rsidP="0060658B">
      <w:r w:rsidRPr="008C0310">
        <w:rPr>
          <w:rStyle w:val="HideTWBExt"/>
        </w:rPr>
        <w:t>&lt;Article2&gt;</w:t>
      </w:r>
      <w:r w:rsidRPr="008C0310">
        <w:t>Artikel 260 – Absatz 2 – Einleitung</w:t>
      </w:r>
      <w:r w:rsidRPr="008C031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58B" w:rsidRPr="008C0310" w14:paraId="25245911" w14:textId="77777777" w:rsidTr="00D550E0">
        <w:trPr>
          <w:trHeight w:hRule="exact" w:val="240"/>
          <w:jc w:val="center"/>
        </w:trPr>
        <w:tc>
          <w:tcPr>
            <w:tcW w:w="9752" w:type="dxa"/>
            <w:gridSpan w:val="2"/>
            <w:tcBorders>
              <w:top w:val="nil"/>
              <w:left w:val="nil"/>
              <w:bottom w:val="nil"/>
              <w:right w:val="nil"/>
            </w:tcBorders>
          </w:tcPr>
          <w:p w14:paraId="7DDD12BA" w14:textId="77777777" w:rsidR="0060658B" w:rsidRPr="008C0310" w:rsidRDefault="0060658B" w:rsidP="00D550E0"/>
        </w:tc>
      </w:tr>
      <w:tr w:rsidR="0060658B" w:rsidRPr="008C0310" w14:paraId="193E1F67" w14:textId="77777777" w:rsidTr="00D550E0">
        <w:trPr>
          <w:trHeight w:val="240"/>
          <w:jc w:val="center"/>
        </w:trPr>
        <w:tc>
          <w:tcPr>
            <w:tcW w:w="4876" w:type="dxa"/>
            <w:tcBorders>
              <w:top w:val="nil"/>
              <w:left w:val="nil"/>
              <w:bottom w:val="nil"/>
              <w:right w:val="nil"/>
            </w:tcBorders>
          </w:tcPr>
          <w:p w14:paraId="7E799F70" w14:textId="77777777" w:rsidR="0060658B" w:rsidRPr="008C0310" w:rsidRDefault="0060658B" w:rsidP="00D550E0">
            <w:pPr>
              <w:pStyle w:val="AmColumnHeading"/>
            </w:pPr>
            <w:r w:rsidRPr="008C0310">
              <w:t>Vorschlag der Kommission</w:t>
            </w:r>
          </w:p>
        </w:tc>
        <w:tc>
          <w:tcPr>
            <w:tcW w:w="4876" w:type="dxa"/>
            <w:tcBorders>
              <w:top w:val="nil"/>
              <w:left w:val="nil"/>
              <w:bottom w:val="nil"/>
              <w:right w:val="nil"/>
            </w:tcBorders>
          </w:tcPr>
          <w:p w14:paraId="1AE689B8" w14:textId="77777777" w:rsidR="0060658B" w:rsidRPr="008C0310" w:rsidRDefault="0060658B" w:rsidP="00D550E0">
            <w:pPr>
              <w:pStyle w:val="AmColumnHeading"/>
            </w:pPr>
            <w:r w:rsidRPr="008C0310">
              <w:t>Geänderter Text</w:t>
            </w:r>
          </w:p>
        </w:tc>
      </w:tr>
      <w:tr w:rsidR="0060658B" w:rsidRPr="008C0310" w14:paraId="6DB57A9E" w14:textId="77777777" w:rsidTr="00D550E0">
        <w:trPr>
          <w:jc w:val="center"/>
        </w:trPr>
        <w:tc>
          <w:tcPr>
            <w:tcW w:w="4876" w:type="dxa"/>
            <w:tcBorders>
              <w:top w:val="nil"/>
              <w:left w:val="nil"/>
              <w:bottom w:val="nil"/>
              <w:right w:val="nil"/>
            </w:tcBorders>
          </w:tcPr>
          <w:p w14:paraId="7F4777CC" w14:textId="77777777" w:rsidR="0060658B" w:rsidRPr="008C0310" w:rsidRDefault="0060658B" w:rsidP="00D550E0">
            <w:pPr>
              <w:pStyle w:val="Normal6a"/>
            </w:pPr>
            <w:r w:rsidRPr="008C0310">
              <w:t>(2)</w:t>
            </w:r>
            <w:r w:rsidRPr="008C0310">
              <w:tab/>
            </w:r>
            <w:r w:rsidRPr="008C0310">
              <w:rPr>
                <w:b/>
                <w:i/>
              </w:rPr>
              <w:t>Beim SEC-IRBA wird das Risikogewicht</w:t>
            </w:r>
            <w:r w:rsidRPr="008C0310">
              <w:t xml:space="preserve"> für eine </w:t>
            </w:r>
            <w:r w:rsidRPr="008C0310">
              <w:rPr>
                <w:b/>
                <w:i/>
              </w:rPr>
              <w:t>Position in einer STS-Verbriefung</w:t>
            </w:r>
            <w:r w:rsidRPr="008C0310">
              <w:t xml:space="preserve"> gemäß den in Artikel 243 Absatz 3 festgelegten Kriterien </w:t>
            </w:r>
            <w:r w:rsidRPr="008C0310">
              <w:rPr>
                <w:b/>
                <w:i/>
              </w:rPr>
              <w:t>gemäß Artikel 259 berechnet, wobei allerdings folgende Änderungen vorzunehmen sind</w:t>
            </w:r>
            <w:r w:rsidRPr="008C0310">
              <w:t>:</w:t>
            </w:r>
          </w:p>
        </w:tc>
        <w:tc>
          <w:tcPr>
            <w:tcW w:w="4876" w:type="dxa"/>
            <w:tcBorders>
              <w:top w:val="nil"/>
              <w:left w:val="nil"/>
              <w:bottom w:val="nil"/>
              <w:right w:val="nil"/>
            </w:tcBorders>
          </w:tcPr>
          <w:p w14:paraId="73CBD4F4" w14:textId="77777777" w:rsidR="0060658B" w:rsidRPr="008C0310" w:rsidRDefault="0060658B" w:rsidP="00D550E0">
            <w:pPr>
              <w:pStyle w:val="Normal6a"/>
            </w:pPr>
            <w:r w:rsidRPr="008C0310">
              <w:t>(2)</w:t>
            </w:r>
            <w:r w:rsidRPr="008C0310">
              <w:tab/>
            </w:r>
            <w:r w:rsidRPr="008C0310">
              <w:rPr>
                <w:b/>
                <w:i/>
              </w:rPr>
              <w:t>Die Risikogewichtsuntergrenze</w:t>
            </w:r>
            <w:r w:rsidRPr="008C0310">
              <w:t xml:space="preserve"> für eine </w:t>
            </w:r>
            <w:r w:rsidRPr="008C0310">
              <w:rPr>
                <w:b/>
                <w:i/>
              </w:rPr>
              <w:t>synthetische</w:t>
            </w:r>
            <w:r w:rsidRPr="008C0310">
              <w:t xml:space="preserve"> </w:t>
            </w:r>
            <w:r w:rsidRPr="008C0310">
              <w:rPr>
                <w:b/>
                <w:i/>
              </w:rPr>
              <w:t>vorrangige STS-Verbriefungsposition</w:t>
            </w:r>
            <w:r w:rsidRPr="008C0310">
              <w:t xml:space="preserve"> gemäß den in Artikel 243 Absatz 3 festgelegten Kriterien </w:t>
            </w:r>
            <w:r w:rsidRPr="008C0310">
              <w:rPr>
                <w:b/>
                <w:i/>
              </w:rPr>
              <w:t>oder die Risikogewichtsuntergrenze für eine traditionelle vorrangige STS-Verbriefungsposition unterliegt einer Untergrenze, die wie folgt berechnet wird:</w:t>
            </w:r>
          </w:p>
        </w:tc>
      </w:tr>
      <w:tr w:rsidR="0060658B" w:rsidRPr="008C0310" w14:paraId="10FD869D" w14:textId="77777777" w:rsidTr="00D550E0">
        <w:trPr>
          <w:jc w:val="center"/>
        </w:trPr>
        <w:tc>
          <w:tcPr>
            <w:tcW w:w="4876" w:type="dxa"/>
            <w:tcBorders>
              <w:top w:val="nil"/>
              <w:left w:val="nil"/>
              <w:bottom w:val="nil"/>
              <w:right w:val="nil"/>
            </w:tcBorders>
          </w:tcPr>
          <w:p w14:paraId="662DE17A" w14:textId="77777777" w:rsidR="0060658B" w:rsidRPr="008C0310" w:rsidRDefault="0060658B" w:rsidP="00D550E0">
            <w:pPr>
              <w:pStyle w:val="Normal6a"/>
            </w:pPr>
          </w:p>
        </w:tc>
        <w:tc>
          <w:tcPr>
            <w:tcW w:w="4876" w:type="dxa"/>
            <w:tcBorders>
              <w:top w:val="nil"/>
              <w:left w:val="nil"/>
              <w:bottom w:val="nil"/>
              <w:right w:val="nil"/>
            </w:tcBorders>
          </w:tcPr>
          <w:p w14:paraId="092FFCAF" w14:textId="77777777" w:rsidR="0060658B" w:rsidRPr="008C0310" w:rsidRDefault="0060658B" w:rsidP="00D550E0">
            <w:pPr>
              <w:pStyle w:val="Normal6a"/>
            </w:pPr>
            <w:r w:rsidRPr="008C0310">
              <w:rPr>
                <w:b/>
                <w:i/>
              </w:rPr>
              <w:t>Untergrenze = min (6 %; max (4 %; 4 % * K</w:t>
            </w:r>
            <w:r w:rsidRPr="008C0310">
              <w:rPr>
                <w:b/>
                <w:i/>
                <w:vertAlign w:val="subscript"/>
              </w:rPr>
              <w:t>IRB</w:t>
            </w:r>
            <w:r w:rsidRPr="008C0310">
              <w:rPr>
                <w:b/>
                <w:i/>
              </w:rPr>
              <w:t>*12,5)).</w:t>
            </w:r>
          </w:p>
        </w:tc>
      </w:tr>
    </w:tbl>
    <w:p w14:paraId="692201FC" w14:textId="77777777" w:rsidR="0060658B" w:rsidRPr="008C0310" w:rsidRDefault="0060658B" w:rsidP="0060658B">
      <w:pPr>
        <w:pStyle w:val="AmOrLang"/>
      </w:pPr>
      <w:r w:rsidRPr="008C0310">
        <w:t xml:space="preserve">Or. </w:t>
      </w:r>
      <w:r w:rsidRPr="008C0310">
        <w:rPr>
          <w:rStyle w:val="HideTWBExt"/>
        </w:rPr>
        <w:t>&lt;Original&gt;</w:t>
      </w:r>
      <w:r w:rsidRPr="008C0310">
        <w:rPr>
          <w:rStyle w:val="HideTWBInt"/>
        </w:rPr>
        <w:t>{EN}</w:t>
      </w:r>
      <w:r w:rsidRPr="008C0310">
        <w:t>en</w:t>
      </w:r>
      <w:r w:rsidRPr="008C0310">
        <w:rPr>
          <w:rStyle w:val="HideTWBExt"/>
        </w:rPr>
        <w:t>&lt;/Original&gt;</w:t>
      </w:r>
    </w:p>
    <w:p w14:paraId="58B30F4A" w14:textId="77777777" w:rsidR="0060658B" w:rsidRPr="008C0310" w:rsidRDefault="0060658B" w:rsidP="0060658B">
      <w:r w:rsidRPr="008C0310">
        <w:rPr>
          <w:rStyle w:val="HideTWBExt"/>
        </w:rPr>
        <w:t>&lt;/Amend&gt;</w:t>
      </w:r>
    </w:p>
    <w:p w14:paraId="18C51B72" w14:textId="77777777" w:rsidR="0060658B" w:rsidRPr="008C0310" w:rsidRDefault="0060658B" w:rsidP="0060658B">
      <w:pPr>
        <w:pStyle w:val="AmNumberTabs"/>
      </w:pPr>
      <w:r w:rsidRPr="008C0310">
        <w:rPr>
          <w:rStyle w:val="HideTWBExt"/>
        </w:rPr>
        <w:t>&lt;Amend&gt;</w:t>
      </w:r>
      <w:r w:rsidRPr="008C0310">
        <w:t>Änderungsantrag</w:t>
      </w:r>
      <w:r w:rsidRPr="008C0310">
        <w:tab/>
      </w:r>
      <w:r w:rsidRPr="008C0310">
        <w:tab/>
      </w:r>
      <w:r w:rsidRPr="008C0310">
        <w:rPr>
          <w:rStyle w:val="HideTWBExt"/>
        </w:rPr>
        <w:t>&lt;NumAm&gt;</w:t>
      </w:r>
      <w:r w:rsidRPr="008C0310">
        <w:t>214</w:t>
      </w:r>
      <w:r w:rsidRPr="008C0310">
        <w:rPr>
          <w:rStyle w:val="HideTWBExt"/>
        </w:rPr>
        <w:t>&lt;/NumAm&gt;</w:t>
      </w:r>
    </w:p>
    <w:p w14:paraId="5CBAA53A" w14:textId="77777777" w:rsidR="0060658B" w:rsidRPr="008C0310" w:rsidRDefault="0060658B" w:rsidP="0060658B">
      <w:pPr>
        <w:pStyle w:val="NormalBold"/>
      </w:pPr>
      <w:r w:rsidRPr="008C0310">
        <w:rPr>
          <w:rStyle w:val="HideTWBExt"/>
          <w:b w:val="0"/>
        </w:rPr>
        <w:t>&lt;RepeatBlock-By&gt;&lt;Members&gt;</w:t>
      </w:r>
      <w:r w:rsidRPr="008C0310">
        <w:t>Eero Heinäluoma, Nikos Papandreou, Jonás Fernández, René Repasi</w:t>
      </w:r>
      <w:r w:rsidRPr="008C0310">
        <w:rPr>
          <w:rStyle w:val="HideTWBExt"/>
          <w:b w:val="0"/>
        </w:rPr>
        <w:t>&lt;/Members&gt;</w:t>
      </w:r>
    </w:p>
    <w:p w14:paraId="7F61807A" w14:textId="77777777" w:rsidR="0060658B" w:rsidRPr="008C0310" w:rsidRDefault="0060658B" w:rsidP="0060658B">
      <w:pPr>
        <w:pStyle w:val="NormalBold"/>
      </w:pPr>
      <w:r w:rsidRPr="008C0310">
        <w:rPr>
          <w:rStyle w:val="HideTWBExt"/>
          <w:b w:val="0"/>
        </w:rPr>
        <w:t>&lt;/RepeatBlock-By&gt;</w:t>
      </w:r>
    </w:p>
    <w:p w14:paraId="5A8AC36D" w14:textId="77777777" w:rsidR="0060658B" w:rsidRPr="008C0310" w:rsidRDefault="0060658B" w:rsidP="0060658B">
      <w:pPr>
        <w:pStyle w:val="NormalBold"/>
      </w:pPr>
      <w:r w:rsidRPr="008C0310">
        <w:rPr>
          <w:rStyle w:val="HideTWBExt"/>
        </w:rPr>
        <w:t>&lt;DocAmend&gt;</w:t>
      </w:r>
      <w:r w:rsidRPr="008C0310">
        <w:t>Vorschlag für eine Verordnung</w:t>
      </w:r>
      <w:r w:rsidRPr="008C0310">
        <w:rPr>
          <w:rStyle w:val="HideTWBExt"/>
        </w:rPr>
        <w:t>&lt;/DocAmend&gt;</w:t>
      </w:r>
    </w:p>
    <w:p w14:paraId="18781739" w14:textId="77777777" w:rsidR="0060658B" w:rsidRPr="008C0310" w:rsidRDefault="0060658B" w:rsidP="0060658B">
      <w:pPr>
        <w:pStyle w:val="NormalBold"/>
      </w:pPr>
      <w:r w:rsidRPr="008C0310">
        <w:rPr>
          <w:rStyle w:val="HideTWBExt"/>
        </w:rPr>
        <w:t>&lt;Article&gt;</w:t>
      </w:r>
      <w:r w:rsidRPr="008C0310">
        <w:t>Artikel 1 – Absatz 1 – Nummer 10</w:t>
      </w:r>
      <w:r w:rsidRPr="008C0310">
        <w:rPr>
          <w:rStyle w:val="HideTWBExt"/>
        </w:rPr>
        <w:t>&lt;/Article&gt;</w:t>
      </w:r>
    </w:p>
    <w:p w14:paraId="521FAB64" w14:textId="77777777" w:rsidR="0060658B" w:rsidRPr="008C0310" w:rsidRDefault="0060658B" w:rsidP="0060658B">
      <w:r w:rsidRPr="008C0310">
        <w:rPr>
          <w:rStyle w:val="HideTWBExt"/>
        </w:rPr>
        <w:t>&lt;DocAmend2&gt;</w:t>
      </w:r>
      <w:r w:rsidRPr="008C0310">
        <w:t>Verordnung (EU) Nr. 575/2013</w:t>
      </w:r>
      <w:r w:rsidRPr="008C0310">
        <w:rPr>
          <w:rStyle w:val="HideTWBExt"/>
        </w:rPr>
        <w:t>&lt;/DocAmend2&gt;</w:t>
      </w:r>
    </w:p>
    <w:p w14:paraId="23FEF252" w14:textId="77777777" w:rsidR="0060658B" w:rsidRPr="008C0310" w:rsidRDefault="0060658B" w:rsidP="0060658B">
      <w:r w:rsidRPr="008C0310">
        <w:rPr>
          <w:rStyle w:val="HideTWBExt"/>
        </w:rPr>
        <w:t>&lt;Article2&gt;</w:t>
      </w:r>
      <w:r w:rsidRPr="008C0310">
        <w:t>Artikel 260 – Absatz 2 – Einleitung</w:t>
      </w:r>
      <w:r w:rsidRPr="008C031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58B" w:rsidRPr="008C0310" w14:paraId="37A512CB" w14:textId="77777777" w:rsidTr="00D550E0">
        <w:trPr>
          <w:trHeight w:hRule="exact" w:val="240"/>
          <w:jc w:val="center"/>
        </w:trPr>
        <w:tc>
          <w:tcPr>
            <w:tcW w:w="9752" w:type="dxa"/>
            <w:gridSpan w:val="2"/>
            <w:tcBorders>
              <w:top w:val="nil"/>
              <w:left w:val="nil"/>
              <w:bottom w:val="nil"/>
              <w:right w:val="nil"/>
            </w:tcBorders>
          </w:tcPr>
          <w:p w14:paraId="06A30936" w14:textId="77777777" w:rsidR="0060658B" w:rsidRPr="008C0310" w:rsidRDefault="0060658B" w:rsidP="00D550E0"/>
        </w:tc>
      </w:tr>
      <w:tr w:rsidR="0060658B" w:rsidRPr="008C0310" w14:paraId="3B7C935E" w14:textId="77777777" w:rsidTr="00D550E0">
        <w:trPr>
          <w:trHeight w:val="240"/>
          <w:jc w:val="center"/>
        </w:trPr>
        <w:tc>
          <w:tcPr>
            <w:tcW w:w="4876" w:type="dxa"/>
            <w:tcBorders>
              <w:top w:val="nil"/>
              <w:left w:val="nil"/>
              <w:bottom w:val="nil"/>
              <w:right w:val="nil"/>
            </w:tcBorders>
          </w:tcPr>
          <w:p w14:paraId="52CEB5BC" w14:textId="77777777" w:rsidR="0060658B" w:rsidRPr="008C0310" w:rsidRDefault="0060658B" w:rsidP="00D550E0">
            <w:pPr>
              <w:pStyle w:val="AmColumnHeading"/>
            </w:pPr>
            <w:r w:rsidRPr="008C0310">
              <w:t>Vorschlag der Kommission</w:t>
            </w:r>
          </w:p>
        </w:tc>
        <w:tc>
          <w:tcPr>
            <w:tcW w:w="4876" w:type="dxa"/>
            <w:tcBorders>
              <w:top w:val="nil"/>
              <w:left w:val="nil"/>
              <w:bottom w:val="nil"/>
              <w:right w:val="nil"/>
            </w:tcBorders>
          </w:tcPr>
          <w:p w14:paraId="5F1ECBC8" w14:textId="77777777" w:rsidR="0060658B" w:rsidRPr="008C0310" w:rsidRDefault="0060658B" w:rsidP="00D550E0">
            <w:pPr>
              <w:pStyle w:val="AmColumnHeading"/>
            </w:pPr>
            <w:r w:rsidRPr="008C0310">
              <w:t>Geänderter Text</w:t>
            </w:r>
          </w:p>
        </w:tc>
      </w:tr>
      <w:tr w:rsidR="0060658B" w:rsidRPr="008C0310" w14:paraId="03682027" w14:textId="77777777" w:rsidTr="00D550E0">
        <w:trPr>
          <w:jc w:val="center"/>
        </w:trPr>
        <w:tc>
          <w:tcPr>
            <w:tcW w:w="4876" w:type="dxa"/>
            <w:tcBorders>
              <w:top w:val="nil"/>
              <w:left w:val="nil"/>
              <w:bottom w:val="nil"/>
              <w:right w:val="nil"/>
            </w:tcBorders>
          </w:tcPr>
          <w:p w14:paraId="352E6394" w14:textId="77777777" w:rsidR="0060658B" w:rsidRPr="008C0310" w:rsidRDefault="0060658B" w:rsidP="00D550E0">
            <w:pPr>
              <w:pStyle w:val="Normal6a"/>
            </w:pPr>
            <w:r w:rsidRPr="008C0310">
              <w:t>(2)</w:t>
            </w:r>
            <w:r w:rsidRPr="008C0310">
              <w:tab/>
              <w:t xml:space="preserve">Beim SEC-IRBA </w:t>
            </w:r>
            <w:r w:rsidRPr="008C0310">
              <w:rPr>
                <w:b/>
                <w:i/>
              </w:rPr>
              <w:t>wird das Risikogewicht</w:t>
            </w:r>
            <w:r w:rsidRPr="008C0310">
              <w:t xml:space="preserve"> für eine Position in einer STS-Verbriefung gemäß den in Artikel 243 Absatz 3 festgelegten Kriterien</w:t>
            </w:r>
            <w:r w:rsidRPr="008C0310">
              <w:rPr>
                <w:b/>
                <w:i/>
              </w:rPr>
              <w:t xml:space="preserve"> gemäß</w:t>
            </w:r>
            <w:r w:rsidRPr="008C0310">
              <w:t xml:space="preserve"> Artikel </w:t>
            </w:r>
            <w:r w:rsidRPr="008C0310">
              <w:rPr>
                <w:b/>
                <w:i/>
              </w:rPr>
              <w:t>259 berechnet, wobei allerdings folgende Änderungen vorzunehmen sind:</w:t>
            </w:r>
          </w:p>
        </w:tc>
        <w:tc>
          <w:tcPr>
            <w:tcW w:w="4876" w:type="dxa"/>
            <w:tcBorders>
              <w:top w:val="nil"/>
              <w:left w:val="nil"/>
              <w:bottom w:val="nil"/>
              <w:right w:val="nil"/>
            </w:tcBorders>
          </w:tcPr>
          <w:p w14:paraId="4FAEE3DB" w14:textId="77777777" w:rsidR="0060658B" w:rsidRPr="008C0310" w:rsidRDefault="0060658B" w:rsidP="00D550E0">
            <w:pPr>
              <w:pStyle w:val="Normal6a"/>
            </w:pPr>
            <w:r w:rsidRPr="008C0310">
              <w:t>(2)</w:t>
            </w:r>
            <w:r w:rsidRPr="008C0310">
              <w:tab/>
              <w:t xml:space="preserve">Beim SEC-IRBA </w:t>
            </w:r>
            <w:r w:rsidRPr="008C0310">
              <w:rPr>
                <w:b/>
                <w:i/>
              </w:rPr>
              <w:t>beträgt die Risikogewichtsuntergrenze</w:t>
            </w:r>
            <w:r w:rsidRPr="008C0310">
              <w:t xml:space="preserve"> für eine Position in einer STS-Verbriefung gemäß den in Artikel 243 Absatz 3 festgelegten Kriterien </w:t>
            </w:r>
            <w:r w:rsidRPr="008C0310">
              <w:rPr>
                <w:b/>
                <w:i/>
              </w:rPr>
              <w:t>7 % für eine vorrangige Verbriefungsposition eines Originators im Sinne von</w:t>
            </w:r>
            <w:r w:rsidRPr="008C0310">
              <w:t xml:space="preserve"> Artikel</w:t>
            </w:r>
            <w:r w:rsidRPr="008C0310">
              <w:rPr>
                <w:b/>
                <w:i/>
              </w:rPr>
              <w:t> 2 Nummer 3 Buchstabe a der Verordnung (EU) 2017/2402.</w:t>
            </w:r>
          </w:p>
        </w:tc>
      </w:tr>
    </w:tbl>
    <w:p w14:paraId="4CA6389B" w14:textId="77777777" w:rsidR="0060658B" w:rsidRPr="008C0310" w:rsidRDefault="0060658B" w:rsidP="0060658B">
      <w:pPr>
        <w:pStyle w:val="AmOrLang"/>
      </w:pPr>
      <w:r w:rsidRPr="008C0310">
        <w:t xml:space="preserve">Or. </w:t>
      </w:r>
      <w:r w:rsidRPr="008C0310">
        <w:rPr>
          <w:rStyle w:val="HideTWBExt"/>
        </w:rPr>
        <w:t>&lt;Original&gt;</w:t>
      </w:r>
      <w:r w:rsidRPr="008C0310">
        <w:rPr>
          <w:rStyle w:val="HideTWBInt"/>
        </w:rPr>
        <w:t>{EN}</w:t>
      </w:r>
      <w:r w:rsidRPr="008C0310">
        <w:t>en</w:t>
      </w:r>
      <w:r w:rsidRPr="008C0310">
        <w:rPr>
          <w:rStyle w:val="HideTWBExt"/>
        </w:rPr>
        <w:t>&lt;/Original&gt;</w:t>
      </w:r>
    </w:p>
    <w:p w14:paraId="1FD6743E" w14:textId="77777777" w:rsidR="0060658B" w:rsidRPr="008C0310" w:rsidRDefault="0060658B" w:rsidP="0060658B">
      <w:r w:rsidRPr="008C0310">
        <w:rPr>
          <w:rStyle w:val="HideTWBExt"/>
        </w:rPr>
        <w:t>&lt;/Amend&gt;</w:t>
      </w:r>
    </w:p>
    <w:p w14:paraId="5418FB0C" w14:textId="77777777" w:rsidR="0060658B" w:rsidRPr="008C0310" w:rsidRDefault="0060658B" w:rsidP="0060658B">
      <w:pPr>
        <w:pStyle w:val="AmNumberTabs"/>
      </w:pPr>
      <w:r w:rsidRPr="008C0310">
        <w:rPr>
          <w:rStyle w:val="HideTWBExt"/>
        </w:rPr>
        <w:t>&lt;Amend&gt;</w:t>
      </w:r>
      <w:r w:rsidRPr="008C0310">
        <w:t>Änderungsantrag</w:t>
      </w:r>
      <w:r w:rsidRPr="008C0310">
        <w:tab/>
      </w:r>
      <w:r w:rsidRPr="008C0310">
        <w:tab/>
      </w:r>
      <w:r w:rsidRPr="008C0310">
        <w:rPr>
          <w:rStyle w:val="HideTWBExt"/>
        </w:rPr>
        <w:t>&lt;NumAm&gt;</w:t>
      </w:r>
      <w:r w:rsidRPr="008C0310">
        <w:t>215</w:t>
      </w:r>
      <w:r w:rsidRPr="008C0310">
        <w:rPr>
          <w:rStyle w:val="HideTWBExt"/>
        </w:rPr>
        <w:t>&lt;/NumAm&gt;</w:t>
      </w:r>
    </w:p>
    <w:p w14:paraId="5D63E156" w14:textId="77777777" w:rsidR="0060658B" w:rsidRPr="008C0310" w:rsidRDefault="0060658B" w:rsidP="0060658B">
      <w:pPr>
        <w:pStyle w:val="NormalBold"/>
      </w:pPr>
      <w:r w:rsidRPr="008C0310">
        <w:rPr>
          <w:rStyle w:val="HideTWBExt"/>
          <w:b w:val="0"/>
        </w:rPr>
        <w:t>&lt;RepeatBlock-By&gt;&lt;Members&gt;</w:t>
      </w:r>
      <w:r w:rsidRPr="008C0310">
        <w:t>Gilles Boyer, Stéphanie Yon-Courtin, Billy Kelleher</w:t>
      </w:r>
      <w:r w:rsidRPr="008C0310">
        <w:rPr>
          <w:rStyle w:val="HideTWBExt"/>
          <w:b w:val="0"/>
        </w:rPr>
        <w:t>&lt;/Members&gt;</w:t>
      </w:r>
    </w:p>
    <w:p w14:paraId="5BC8823F" w14:textId="77777777" w:rsidR="0060658B" w:rsidRPr="008C0310" w:rsidRDefault="0060658B" w:rsidP="0060658B">
      <w:pPr>
        <w:pStyle w:val="NormalBold"/>
      </w:pPr>
      <w:r w:rsidRPr="008C0310">
        <w:rPr>
          <w:rStyle w:val="HideTWBExt"/>
          <w:b w:val="0"/>
        </w:rPr>
        <w:t>&lt;/RepeatBlock-By&gt;</w:t>
      </w:r>
    </w:p>
    <w:p w14:paraId="36399B35" w14:textId="77777777" w:rsidR="0060658B" w:rsidRPr="008C0310" w:rsidRDefault="0060658B" w:rsidP="0060658B">
      <w:pPr>
        <w:pStyle w:val="NormalBold"/>
      </w:pPr>
      <w:r w:rsidRPr="008C0310">
        <w:rPr>
          <w:rStyle w:val="HideTWBExt"/>
        </w:rPr>
        <w:t>&lt;DocAmend&gt;</w:t>
      </w:r>
      <w:r w:rsidRPr="008C0310">
        <w:t>Vorschlag für eine Verordnung</w:t>
      </w:r>
      <w:r w:rsidRPr="008C0310">
        <w:rPr>
          <w:rStyle w:val="HideTWBExt"/>
        </w:rPr>
        <w:t>&lt;/DocAmend&gt;</w:t>
      </w:r>
    </w:p>
    <w:p w14:paraId="5B03FE71" w14:textId="77777777" w:rsidR="0060658B" w:rsidRPr="008C0310" w:rsidRDefault="0060658B" w:rsidP="0060658B">
      <w:pPr>
        <w:pStyle w:val="NormalBold"/>
      </w:pPr>
      <w:r w:rsidRPr="008C0310">
        <w:rPr>
          <w:rStyle w:val="HideTWBExt"/>
        </w:rPr>
        <w:t>&lt;Article&gt;</w:t>
      </w:r>
      <w:r w:rsidRPr="008C0310">
        <w:t>Artikel 1 – Absatz 1 – Nummer 10</w:t>
      </w:r>
      <w:r w:rsidRPr="008C0310">
        <w:rPr>
          <w:rStyle w:val="HideTWBExt"/>
        </w:rPr>
        <w:t>&lt;/Article&gt;</w:t>
      </w:r>
    </w:p>
    <w:p w14:paraId="43452C1D" w14:textId="77777777" w:rsidR="0060658B" w:rsidRPr="008C0310" w:rsidRDefault="0060658B" w:rsidP="0060658B">
      <w:r w:rsidRPr="008C0310">
        <w:rPr>
          <w:rStyle w:val="HideTWBExt"/>
        </w:rPr>
        <w:t>&lt;DocAmend2&gt;</w:t>
      </w:r>
      <w:r w:rsidRPr="008C0310">
        <w:t>Verordnung (EU) Nr. 575/2013</w:t>
      </w:r>
      <w:r w:rsidRPr="008C0310">
        <w:rPr>
          <w:rStyle w:val="HideTWBExt"/>
        </w:rPr>
        <w:t>&lt;/DocAmend2&gt;</w:t>
      </w:r>
    </w:p>
    <w:p w14:paraId="4FBA2010" w14:textId="77777777" w:rsidR="0060658B" w:rsidRPr="008C0310" w:rsidRDefault="0060658B" w:rsidP="0060658B">
      <w:r w:rsidRPr="008C0310">
        <w:rPr>
          <w:rStyle w:val="HideTWBExt"/>
        </w:rPr>
        <w:t>&lt;Article2&gt;</w:t>
      </w:r>
      <w:r w:rsidRPr="008C0310">
        <w:t>Artikel 260 – Absatz 2 – Einleitung</w:t>
      </w:r>
      <w:r w:rsidRPr="008C031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58B" w:rsidRPr="008C0310" w14:paraId="1656D523" w14:textId="77777777" w:rsidTr="00D550E0">
        <w:trPr>
          <w:trHeight w:hRule="exact" w:val="240"/>
          <w:jc w:val="center"/>
        </w:trPr>
        <w:tc>
          <w:tcPr>
            <w:tcW w:w="9752" w:type="dxa"/>
            <w:gridSpan w:val="2"/>
            <w:tcBorders>
              <w:top w:val="nil"/>
              <w:left w:val="nil"/>
              <w:bottom w:val="nil"/>
              <w:right w:val="nil"/>
            </w:tcBorders>
          </w:tcPr>
          <w:p w14:paraId="326CE340" w14:textId="77777777" w:rsidR="0060658B" w:rsidRPr="008C0310" w:rsidRDefault="0060658B" w:rsidP="00D550E0"/>
        </w:tc>
      </w:tr>
      <w:tr w:rsidR="0060658B" w:rsidRPr="008C0310" w14:paraId="47BB78C0" w14:textId="77777777" w:rsidTr="00D550E0">
        <w:trPr>
          <w:trHeight w:val="240"/>
          <w:jc w:val="center"/>
        </w:trPr>
        <w:tc>
          <w:tcPr>
            <w:tcW w:w="4876" w:type="dxa"/>
            <w:tcBorders>
              <w:top w:val="nil"/>
              <w:left w:val="nil"/>
              <w:bottom w:val="nil"/>
              <w:right w:val="nil"/>
            </w:tcBorders>
          </w:tcPr>
          <w:p w14:paraId="1C3B4CC0" w14:textId="77777777" w:rsidR="0060658B" w:rsidRPr="008C0310" w:rsidRDefault="0060658B" w:rsidP="00D550E0">
            <w:pPr>
              <w:pStyle w:val="AmColumnHeading"/>
            </w:pPr>
            <w:r w:rsidRPr="008C0310">
              <w:t>Vorschlag der Kommission</w:t>
            </w:r>
          </w:p>
        </w:tc>
        <w:tc>
          <w:tcPr>
            <w:tcW w:w="4876" w:type="dxa"/>
            <w:tcBorders>
              <w:top w:val="nil"/>
              <w:left w:val="nil"/>
              <w:bottom w:val="nil"/>
              <w:right w:val="nil"/>
            </w:tcBorders>
          </w:tcPr>
          <w:p w14:paraId="29FC1B99" w14:textId="77777777" w:rsidR="0060658B" w:rsidRPr="008C0310" w:rsidRDefault="0060658B" w:rsidP="00D550E0">
            <w:pPr>
              <w:pStyle w:val="AmColumnHeading"/>
            </w:pPr>
            <w:r w:rsidRPr="008C0310">
              <w:t>Geänderter Text</w:t>
            </w:r>
          </w:p>
        </w:tc>
      </w:tr>
      <w:tr w:rsidR="0060658B" w:rsidRPr="008C0310" w14:paraId="3B537B7D" w14:textId="77777777" w:rsidTr="00D550E0">
        <w:trPr>
          <w:jc w:val="center"/>
        </w:trPr>
        <w:tc>
          <w:tcPr>
            <w:tcW w:w="4876" w:type="dxa"/>
            <w:tcBorders>
              <w:top w:val="nil"/>
              <w:left w:val="nil"/>
              <w:bottom w:val="nil"/>
              <w:right w:val="nil"/>
            </w:tcBorders>
          </w:tcPr>
          <w:p w14:paraId="7E14321E" w14:textId="77777777" w:rsidR="0060658B" w:rsidRPr="008C0310" w:rsidRDefault="0060658B" w:rsidP="00D550E0">
            <w:pPr>
              <w:pStyle w:val="Normal6a"/>
            </w:pPr>
            <w:r w:rsidRPr="008C0310">
              <w:t>(2)</w:t>
            </w:r>
            <w:r w:rsidRPr="008C0310">
              <w:tab/>
              <w:t xml:space="preserve">Beim SEC-IRBA </w:t>
            </w:r>
            <w:r w:rsidRPr="008C0310">
              <w:rPr>
                <w:b/>
                <w:i/>
              </w:rPr>
              <w:t xml:space="preserve">wird das Risikogewicht </w:t>
            </w:r>
            <w:r w:rsidRPr="008C0310">
              <w:t xml:space="preserve">für eine Position in einer STS-Verbriefung gemäß den in Artikel 243 Absatz 3 festgelegten Kriterien </w:t>
            </w:r>
            <w:r w:rsidRPr="008C0310">
              <w:rPr>
                <w:b/>
                <w:i/>
              </w:rPr>
              <w:t xml:space="preserve">gemäß Artikel 259 </w:t>
            </w:r>
            <w:r w:rsidRPr="008C0310">
              <w:t>berechnet</w:t>
            </w:r>
            <w:r w:rsidRPr="008C0310">
              <w:rPr>
                <w:b/>
                <w:i/>
              </w:rPr>
              <w:t>, wobei allerdings folgende Änderungen vorzunehmen sind</w:t>
            </w:r>
            <w:r w:rsidRPr="008C0310">
              <w:t>:</w:t>
            </w:r>
          </w:p>
        </w:tc>
        <w:tc>
          <w:tcPr>
            <w:tcW w:w="4876" w:type="dxa"/>
            <w:tcBorders>
              <w:top w:val="nil"/>
              <w:left w:val="nil"/>
              <w:bottom w:val="nil"/>
              <w:right w:val="nil"/>
            </w:tcBorders>
          </w:tcPr>
          <w:p w14:paraId="67D396F7" w14:textId="77777777" w:rsidR="0060658B" w:rsidRPr="008C0310" w:rsidRDefault="0060658B" w:rsidP="00D550E0">
            <w:pPr>
              <w:pStyle w:val="Normal6a"/>
            </w:pPr>
            <w:r w:rsidRPr="008C0310">
              <w:t>(2)</w:t>
            </w:r>
            <w:r w:rsidRPr="008C0310">
              <w:tab/>
              <w:t xml:space="preserve">Beim SEC-IRBA </w:t>
            </w:r>
            <w:r w:rsidRPr="008C0310">
              <w:rPr>
                <w:b/>
                <w:i/>
              </w:rPr>
              <w:t>unterliegt die Risikogewichtsuntergrenze</w:t>
            </w:r>
            <w:r w:rsidRPr="008C0310">
              <w:t xml:space="preserve"> für eine Position in einer </w:t>
            </w:r>
            <w:r w:rsidRPr="008C0310">
              <w:rPr>
                <w:b/>
                <w:i/>
              </w:rPr>
              <w:t>vorrangigen</w:t>
            </w:r>
            <w:r w:rsidRPr="008C0310">
              <w:t xml:space="preserve"> STS-Verbriefung gemäß den in Artikel 243 Absatz 3 festgelegten Kriterien </w:t>
            </w:r>
            <w:r w:rsidRPr="008C0310">
              <w:rPr>
                <w:b/>
                <w:i/>
              </w:rPr>
              <w:t>einer Untergrenze, die wie folgt</w:t>
            </w:r>
            <w:r w:rsidRPr="008C0310">
              <w:t xml:space="preserve"> berechnet </w:t>
            </w:r>
            <w:r w:rsidRPr="008C0310">
              <w:rPr>
                <w:b/>
                <w:i/>
              </w:rPr>
              <w:t>wird</w:t>
            </w:r>
            <w:r w:rsidRPr="008C0310">
              <w:t>:</w:t>
            </w:r>
          </w:p>
        </w:tc>
      </w:tr>
    </w:tbl>
    <w:p w14:paraId="0CB54A9F" w14:textId="77777777" w:rsidR="0060658B" w:rsidRPr="008C0310" w:rsidRDefault="0060658B" w:rsidP="0060658B">
      <w:pPr>
        <w:pStyle w:val="AmOrLang"/>
      </w:pPr>
      <w:r w:rsidRPr="008C0310">
        <w:t xml:space="preserve">Or. </w:t>
      </w:r>
      <w:r w:rsidRPr="008C0310">
        <w:rPr>
          <w:rStyle w:val="HideTWBExt"/>
        </w:rPr>
        <w:t>&lt;Original&gt;</w:t>
      </w:r>
      <w:r w:rsidRPr="008C0310">
        <w:rPr>
          <w:rStyle w:val="HideTWBInt"/>
        </w:rPr>
        <w:t>{EN}</w:t>
      </w:r>
      <w:r w:rsidRPr="008C0310">
        <w:t>en</w:t>
      </w:r>
      <w:r w:rsidRPr="008C0310">
        <w:rPr>
          <w:rStyle w:val="HideTWBExt"/>
        </w:rPr>
        <w:t>&lt;/Original&gt;</w:t>
      </w:r>
    </w:p>
    <w:p w14:paraId="21FC71EE" w14:textId="77777777" w:rsidR="0060658B" w:rsidRPr="008C0310" w:rsidRDefault="0060658B" w:rsidP="0060658B">
      <w:r w:rsidRPr="008C0310">
        <w:rPr>
          <w:rStyle w:val="HideTWBExt"/>
        </w:rPr>
        <w:t>&lt;/Amend&gt;</w:t>
      </w:r>
    </w:p>
    <w:p w14:paraId="6D4B3874" w14:textId="77777777" w:rsidR="0060658B" w:rsidRPr="008C0310" w:rsidRDefault="0060658B" w:rsidP="0060658B">
      <w:pPr>
        <w:pStyle w:val="AmNumberTabs"/>
      </w:pPr>
      <w:r w:rsidRPr="008C0310">
        <w:rPr>
          <w:rStyle w:val="HideTWBExt"/>
        </w:rPr>
        <w:t>&lt;Amend&gt;</w:t>
      </w:r>
      <w:r w:rsidRPr="008C0310">
        <w:t>Änderungsantrag</w:t>
      </w:r>
      <w:r w:rsidRPr="008C0310">
        <w:tab/>
      </w:r>
      <w:r w:rsidRPr="008C0310">
        <w:tab/>
      </w:r>
      <w:r w:rsidRPr="008C0310">
        <w:rPr>
          <w:rStyle w:val="HideTWBExt"/>
        </w:rPr>
        <w:t>&lt;NumAm&gt;</w:t>
      </w:r>
      <w:r w:rsidRPr="008C0310">
        <w:t>216</w:t>
      </w:r>
      <w:r w:rsidRPr="008C0310">
        <w:rPr>
          <w:rStyle w:val="HideTWBExt"/>
        </w:rPr>
        <w:t>&lt;/NumAm&gt;</w:t>
      </w:r>
    </w:p>
    <w:p w14:paraId="79C19F5E" w14:textId="77777777" w:rsidR="0060658B" w:rsidRPr="008C0310" w:rsidRDefault="0060658B" w:rsidP="0060658B">
      <w:pPr>
        <w:pStyle w:val="NormalBold"/>
      </w:pPr>
      <w:r w:rsidRPr="008C0310">
        <w:rPr>
          <w:rStyle w:val="HideTWBExt"/>
          <w:b w:val="0"/>
        </w:rPr>
        <w:t>&lt;RepeatBlock-By&gt;&lt;Members&gt;</w:t>
      </w:r>
      <w:r w:rsidRPr="008C0310">
        <w:t>Giovanni Crosetto, Mariateresa Vivaldini, Denis Nesci, Francesco Ventola, Marco Squarta</w:t>
      </w:r>
      <w:r w:rsidRPr="008C0310">
        <w:rPr>
          <w:rStyle w:val="HideTWBExt"/>
          <w:b w:val="0"/>
        </w:rPr>
        <w:t>&lt;/Members&gt;</w:t>
      </w:r>
    </w:p>
    <w:p w14:paraId="140BC247" w14:textId="77777777" w:rsidR="0060658B" w:rsidRPr="008C0310" w:rsidRDefault="0060658B" w:rsidP="0060658B">
      <w:pPr>
        <w:pStyle w:val="NormalBold"/>
      </w:pPr>
      <w:r w:rsidRPr="008C0310">
        <w:rPr>
          <w:rStyle w:val="HideTWBExt"/>
          <w:b w:val="0"/>
        </w:rPr>
        <w:t>&lt;/RepeatBlock-By&gt;</w:t>
      </w:r>
    </w:p>
    <w:p w14:paraId="2228CB47" w14:textId="77777777" w:rsidR="0060658B" w:rsidRPr="008C0310" w:rsidRDefault="0060658B" w:rsidP="0060658B">
      <w:pPr>
        <w:pStyle w:val="NormalBold"/>
      </w:pPr>
      <w:r w:rsidRPr="008C0310">
        <w:rPr>
          <w:rStyle w:val="HideTWBExt"/>
        </w:rPr>
        <w:t>&lt;DocAmend&gt;</w:t>
      </w:r>
      <w:r w:rsidRPr="008C0310">
        <w:t>Vorschlag für eine Verordnung</w:t>
      </w:r>
      <w:r w:rsidRPr="008C0310">
        <w:rPr>
          <w:rStyle w:val="HideTWBExt"/>
        </w:rPr>
        <w:t>&lt;/DocAmend&gt;</w:t>
      </w:r>
    </w:p>
    <w:p w14:paraId="120B2016" w14:textId="77777777" w:rsidR="0060658B" w:rsidRPr="008C0310" w:rsidRDefault="0060658B" w:rsidP="0060658B">
      <w:pPr>
        <w:pStyle w:val="NormalBold"/>
      </w:pPr>
      <w:r w:rsidRPr="008C0310">
        <w:rPr>
          <w:rStyle w:val="HideTWBExt"/>
        </w:rPr>
        <w:t>&lt;Article&gt;</w:t>
      </w:r>
      <w:r w:rsidRPr="008C0310">
        <w:t>Artikel 1 – Absatz 1 – Nummer 10</w:t>
      </w:r>
      <w:r w:rsidRPr="008C0310">
        <w:rPr>
          <w:rStyle w:val="HideTWBExt"/>
        </w:rPr>
        <w:t>&lt;/Article&gt;</w:t>
      </w:r>
    </w:p>
    <w:p w14:paraId="4FDAB5CC" w14:textId="77777777" w:rsidR="0060658B" w:rsidRPr="008C0310" w:rsidRDefault="0060658B" w:rsidP="0060658B">
      <w:r w:rsidRPr="008C0310">
        <w:rPr>
          <w:rStyle w:val="HideTWBExt"/>
        </w:rPr>
        <w:t>&lt;DocAmend2&gt;</w:t>
      </w:r>
      <w:r w:rsidRPr="008C0310">
        <w:t>Verordnung (EU) Nr. 575/2013</w:t>
      </w:r>
      <w:r w:rsidRPr="008C0310">
        <w:rPr>
          <w:rStyle w:val="HideTWBExt"/>
        </w:rPr>
        <w:t>&lt;/DocAmend2&gt;</w:t>
      </w:r>
    </w:p>
    <w:p w14:paraId="147D29BB" w14:textId="77777777" w:rsidR="0060658B" w:rsidRPr="008C0310" w:rsidRDefault="0060658B" w:rsidP="0060658B">
      <w:r w:rsidRPr="008C0310">
        <w:rPr>
          <w:rStyle w:val="HideTWBExt"/>
        </w:rPr>
        <w:t>&lt;Article2&gt;</w:t>
      </w:r>
      <w:r w:rsidRPr="008C0310">
        <w:t>Artikel 260 – Absatz 2 – Spiegelstrich 1</w:t>
      </w:r>
      <w:r w:rsidRPr="008C031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58B" w:rsidRPr="008C0310" w14:paraId="18C5755F" w14:textId="77777777" w:rsidTr="00D550E0">
        <w:trPr>
          <w:trHeight w:hRule="exact" w:val="240"/>
          <w:jc w:val="center"/>
        </w:trPr>
        <w:tc>
          <w:tcPr>
            <w:tcW w:w="9752" w:type="dxa"/>
            <w:gridSpan w:val="2"/>
            <w:tcBorders>
              <w:top w:val="nil"/>
              <w:left w:val="nil"/>
              <w:bottom w:val="nil"/>
              <w:right w:val="nil"/>
            </w:tcBorders>
          </w:tcPr>
          <w:p w14:paraId="20B69D83" w14:textId="77777777" w:rsidR="0060658B" w:rsidRPr="008C0310" w:rsidRDefault="0060658B" w:rsidP="00D550E0"/>
        </w:tc>
      </w:tr>
      <w:tr w:rsidR="0060658B" w:rsidRPr="008C0310" w14:paraId="593DC8FE" w14:textId="77777777" w:rsidTr="00D550E0">
        <w:trPr>
          <w:trHeight w:val="240"/>
          <w:jc w:val="center"/>
        </w:trPr>
        <w:tc>
          <w:tcPr>
            <w:tcW w:w="4876" w:type="dxa"/>
            <w:tcBorders>
              <w:top w:val="nil"/>
              <w:left w:val="nil"/>
              <w:bottom w:val="nil"/>
              <w:right w:val="nil"/>
            </w:tcBorders>
          </w:tcPr>
          <w:p w14:paraId="6A347BA0" w14:textId="77777777" w:rsidR="0060658B" w:rsidRPr="008C0310" w:rsidRDefault="0060658B" w:rsidP="00D550E0">
            <w:pPr>
              <w:pStyle w:val="AmColumnHeading"/>
            </w:pPr>
            <w:r w:rsidRPr="008C0310">
              <w:t>Vorschlag der Kommission</w:t>
            </w:r>
          </w:p>
        </w:tc>
        <w:tc>
          <w:tcPr>
            <w:tcW w:w="4876" w:type="dxa"/>
            <w:tcBorders>
              <w:top w:val="nil"/>
              <w:left w:val="nil"/>
              <w:bottom w:val="nil"/>
              <w:right w:val="nil"/>
            </w:tcBorders>
          </w:tcPr>
          <w:p w14:paraId="7A779937" w14:textId="77777777" w:rsidR="0060658B" w:rsidRPr="008C0310" w:rsidRDefault="0060658B" w:rsidP="00D550E0">
            <w:pPr>
              <w:pStyle w:val="AmColumnHeading"/>
            </w:pPr>
            <w:r w:rsidRPr="008C0310">
              <w:t>Geänderter Text</w:t>
            </w:r>
          </w:p>
        </w:tc>
      </w:tr>
      <w:tr w:rsidR="0060658B" w:rsidRPr="008C0310" w14:paraId="52D7E1D5" w14:textId="77777777" w:rsidTr="00D550E0">
        <w:trPr>
          <w:jc w:val="center"/>
        </w:trPr>
        <w:tc>
          <w:tcPr>
            <w:tcW w:w="4876" w:type="dxa"/>
            <w:tcBorders>
              <w:top w:val="nil"/>
              <w:left w:val="nil"/>
              <w:bottom w:val="nil"/>
              <w:right w:val="nil"/>
            </w:tcBorders>
          </w:tcPr>
          <w:p w14:paraId="32549569" w14:textId="77777777" w:rsidR="0060658B" w:rsidRPr="008C0310" w:rsidRDefault="0060658B" w:rsidP="00D550E0">
            <w:pPr>
              <w:pStyle w:val="Normal6a"/>
            </w:pPr>
            <w:r w:rsidRPr="008C0310">
              <w:rPr>
                <w:b/>
                <w:i/>
              </w:rPr>
              <w:t>p = min (0,5, max [0,2; [0,2; 0,3*(A + B*(1/N) + C*K</w:t>
            </w:r>
            <w:r w:rsidRPr="008C0310">
              <w:rPr>
                <w:b/>
                <w:i/>
                <w:vertAlign w:val="subscript"/>
              </w:rPr>
              <w:t>IRB</w:t>
            </w:r>
            <w:r w:rsidRPr="008C0310">
              <w:rPr>
                <w:b/>
                <w:i/>
              </w:rPr>
              <w:t xml:space="preserve"> + D*LGD + E*M</w:t>
            </w:r>
            <w:r w:rsidRPr="008C0310">
              <w:rPr>
                <w:b/>
                <w:i/>
                <w:vertAlign w:val="subscript"/>
              </w:rPr>
              <w:t>T</w:t>
            </w:r>
            <w:r w:rsidRPr="008C0310">
              <w:rPr>
                <w:b/>
                <w:i/>
              </w:rPr>
              <w:t>)]) für eine vorrangige Verbriefungsposition des Originators, Sponsors oder Anlegers</w:t>
            </w:r>
          </w:p>
        </w:tc>
        <w:tc>
          <w:tcPr>
            <w:tcW w:w="4876" w:type="dxa"/>
            <w:tcBorders>
              <w:top w:val="nil"/>
              <w:left w:val="nil"/>
              <w:bottom w:val="nil"/>
              <w:right w:val="nil"/>
            </w:tcBorders>
          </w:tcPr>
          <w:p w14:paraId="71F4AE84" w14:textId="77777777" w:rsidR="0060658B" w:rsidRPr="008C0310" w:rsidRDefault="0060658B" w:rsidP="00D550E0">
            <w:pPr>
              <w:pStyle w:val="Normal6a"/>
            </w:pPr>
            <w:r w:rsidRPr="008C0310">
              <w:rPr>
                <w:b/>
                <w:i/>
              </w:rPr>
              <w:t>entfällt</w:t>
            </w:r>
          </w:p>
        </w:tc>
      </w:tr>
    </w:tbl>
    <w:p w14:paraId="3EFF872A" w14:textId="77777777" w:rsidR="0060658B" w:rsidRPr="008C0310" w:rsidRDefault="0060658B" w:rsidP="0060658B">
      <w:pPr>
        <w:pStyle w:val="AmOrLang"/>
      </w:pPr>
      <w:r w:rsidRPr="008C0310">
        <w:t xml:space="preserve">Or. </w:t>
      </w:r>
      <w:r w:rsidRPr="008C0310">
        <w:rPr>
          <w:rStyle w:val="HideTWBExt"/>
        </w:rPr>
        <w:t>&lt;Original&gt;</w:t>
      </w:r>
      <w:r w:rsidRPr="008C0310">
        <w:rPr>
          <w:rStyle w:val="HideTWBInt"/>
        </w:rPr>
        <w:t>{EN}</w:t>
      </w:r>
      <w:r w:rsidRPr="008C0310">
        <w:t>en</w:t>
      </w:r>
      <w:r w:rsidRPr="008C0310">
        <w:rPr>
          <w:rStyle w:val="HideTWBExt"/>
        </w:rPr>
        <w:t>&lt;/Original&gt;</w:t>
      </w:r>
    </w:p>
    <w:p w14:paraId="6BF1277A" w14:textId="77777777" w:rsidR="0060658B" w:rsidRPr="008C0310" w:rsidRDefault="0060658B" w:rsidP="0060658B">
      <w:r w:rsidRPr="008C0310">
        <w:rPr>
          <w:rStyle w:val="HideTWBExt"/>
        </w:rPr>
        <w:t>&lt;/Amend&gt;</w:t>
      </w:r>
    </w:p>
    <w:p w14:paraId="53AEADAC" w14:textId="77777777" w:rsidR="0060658B" w:rsidRPr="008C0310" w:rsidRDefault="0060658B" w:rsidP="0060658B">
      <w:pPr>
        <w:pStyle w:val="AmNumberTabs"/>
      </w:pPr>
      <w:r w:rsidRPr="008C0310">
        <w:rPr>
          <w:rStyle w:val="HideTWBExt"/>
        </w:rPr>
        <w:t>&lt;Amend&gt;</w:t>
      </w:r>
      <w:r w:rsidRPr="008C0310">
        <w:t>Änderungsantrag</w:t>
      </w:r>
      <w:r w:rsidRPr="008C0310">
        <w:tab/>
      </w:r>
      <w:r w:rsidRPr="008C0310">
        <w:tab/>
      </w:r>
      <w:r w:rsidRPr="008C0310">
        <w:rPr>
          <w:rStyle w:val="HideTWBExt"/>
        </w:rPr>
        <w:t>&lt;NumAm&gt;</w:t>
      </w:r>
      <w:r w:rsidRPr="008C0310">
        <w:t>217</w:t>
      </w:r>
      <w:r w:rsidRPr="008C0310">
        <w:rPr>
          <w:rStyle w:val="HideTWBExt"/>
        </w:rPr>
        <w:t>&lt;/NumAm&gt;</w:t>
      </w:r>
    </w:p>
    <w:p w14:paraId="6F498FA6" w14:textId="77777777" w:rsidR="0060658B" w:rsidRPr="008C0310" w:rsidRDefault="0060658B" w:rsidP="0060658B">
      <w:pPr>
        <w:pStyle w:val="NormalBold"/>
      </w:pPr>
      <w:r w:rsidRPr="008C0310">
        <w:rPr>
          <w:rStyle w:val="HideTWBExt"/>
          <w:b w:val="0"/>
        </w:rPr>
        <w:t>&lt;RepeatBlock-By&gt;&lt;Members&gt;</w:t>
      </w:r>
      <w:r w:rsidRPr="008C0310">
        <w:t>Gilles Boyer, Stéphanie Yon-Courtin, Billy Kelleher</w:t>
      </w:r>
      <w:r w:rsidRPr="008C0310">
        <w:rPr>
          <w:rStyle w:val="HideTWBExt"/>
          <w:b w:val="0"/>
        </w:rPr>
        <w:t>&lt;/Members&gt;</w:t>
      </w:r>
    </w:p>
    <w:p w14:paraId="7418D048" w14:textId="77777777" w:rsidR="0060658B" w:rsidRPr="008C0310" w:rsidRDefault="0060658B" w:rsidP="0060658B">
      <w:pPr>
        <w:pStyle w:val="NormalBold"/>
      </w:pPr>
      <w:r w:rsidRPr="008C0310">
        <w:rPr>
          <w:rStyle w:val="HideTWBExt"/>
          <w:b w:val="0"/>
        </w:rPr>
        <w:t>&lt;/RepeatBlock-By&gt;</w:t>
      </w:r>
    </w:p>
    <w:p w14:paraId="76FB5975" w14:textId="77777777" w:rsidR="0060658B" w:rsidRPr="008C0310" w:rsidRDefault="0060658B" w:rsidP="0060658B">
      <w:pPr>
        <w:pStyle w:val="NormalBold"/>
      </w:pPr>
      <w:r w:rsidRPr="008C0310">
        <w:rPr>
          <w:rStyle w:val="HideTWBExt"/>
        </w:rPr>
        <w:t>&lt;DocAmend&gt;</w:t>
      </w:r>
      <w:r w:rsidRPr="008C0310">
        <w:t>Vorschlag für eine Verordnung</w:t>
      </w:r>
      <w:r w:rsidRPr="008C0310">
        <w:rPr>
          <w:rStyle w:val="HideTWBExt"/>
        </w:rPr>
        <w:t>&lt;/DocAmend&gt;</w:t>
      </w:r>
    </w:p>
    <w:p w14:paraId="23A3CEB9" w14:textId="77777777" w:rsidR="0060658B" w:rsidRPr="008C0310" w:rsidRDefault="0060658B" w:rsidP="0060658B">
      <w:pPr>
        <w:pStyle w:val="NormalBold"/>
      </w:pPr>
      <w:r w:rsidRPr="008C0310">
        <w:rPr>
          <w:rStyle w:val="HideTWBExt"/>
        </w:rPr>
        <w:t>&lt;Article&gt;</w:t>
      </w:r>
      <w:r w:rsidRPr="008C0310">
        <w:t>Artikel 1 – Absatz 1 – Nummer 10</w:t>
      </w:r>
      <w:r w:rsidRPr="008C0310">
        <w:rPr>
          <w:rStyle w:val="HideTWBExt"/>
        </w:rPr>
        <w:t>&lt;/Article&gt;</w:t>
      </w:r>
    </w:p>
    <w:p w14:paraId="5E3E545D" w14:textId="77777777" w:rsidR="0060658B" w:rsidRPr="008C0310" w:rsidRDefault="0060658B" w:rsidP="0060658B">
      <w:r w:rsidRPr="008C0310">
        <w:rPr>
          <w:rStyle w:val="HideTWBExt"/>
        </w:rPr>
        <w:t>&lt;DocAmend2&gt;</w:t>
      </w:r>
      <w:r w:rsidRPr="008C0310">
        <w:t>Verordnung (EU) Nr. 575/2013</w:t>
      </w:r>
      <w:r w:rsidRPr="008C0310">
        <w:rPr>
          <w:rStyle w:val="HideTWBExt"/>
        </w:rPr>
        <w:t>&lt;/DocAmend2&gt;</w:t>
      </w:r>
    </w:p>
    <w:p w14:paraId="183766BA" w14:textId="77777777" w:rsidR="0060658B" w:rsidRPr="008C0310" w:rsidRDefault="0060658B" w:rsidP="0060658B">
      <w:r w:rsidRPr="008C0310">
        <w:rPr>
          <w:rStyle w:val="HideTWBExt"/>
        </w:rPr>
        <w:t>&lt;Article2&gt;</w:t>
      </w:r>
      <w:r w:rsidRPr="008C0310">
        <w:t>Artikel 260 – Absatz 2 – Spiegelstrich 1</w:t>
      </w:r>
      <w:r w:rsidRPr="008C031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58B" w:rsidRPr="008C0310" w14:paraId="061430E0" w14:textId="77777777" w:rsidTr="00D550E0">
        <w:trPr>
          <w:trHeight w:hRule="exact" w:val="240"/>
          <w:jc w:val="center"/>
        </w:trPr>
        <w:tc>
          <w:tcPr>
            <w:tcW w:w="9752" w:type="dxa"/>
            <w:gridSpan w:val="2"/>
            <w:tcBorders>
              <w:top w:val="nil"/>
              <w:left w:val="nil"/>
              <w:bottom w:val="nil"/>
              <w:right w:val="nil"/>
            </w:tcBorders>
          </w:tcPr>
          <w:p w14:paraId="206CB97A" w14:textId="77777777" w:rsidR="0060658B" w:rsidRPr="008C0310" w:rsidRDefault="0060658B" w:rsidP="00D550E0"/>
        </w:tc>
      </w:tr>
      <w:tr w:rsidR="0060658B" w:rsidRPr="008C0310" w14:paraId="0621DFCB" w14:textId="77777777" w:rsidTr="00D550E0">
        <w:trPr>
          <w:trHeight w:val="240"/>
          <w:jc w:val="center"/>
        </w:trPr>
        <w:tc>
          <w:tcPr>
            <w:tcW w:w="4876" w:type="dxa"/>
            <w:tcBorders>
              <w:top w:val="nil"/>
              <w:left w:val="nil"/>
              <w:bottom w:val="nil"/>
              <w:right w:val="nil"/>
            </w:tcBorders>
          </w:tcPr>
          <w:p w14:paraId="4FA3B3A7" w14:textId="77777777" w:rsidR="0060658B" w:rsidRPr="008C0310" w:rsidRDefault="0060658B" w:rsidP="00D550E0">
            <w:pPr>
              <w:pStyle w:val="AmColumnHeading"/>
            </w:pPr>
            <w:r w:rsidRPr="008C0310">
              <w:t>Vorschlag der Kommission</w:t>
            </w:r>
          </w:p>
        </w:tc>
        <w:tc>
          <w:tcPr>
            <w:tcW w:w="4876" w:type="dxa"/>
            <w:tcBorders>
              <w:top w:val="nil"/>
              <w:left w:val="nil"/>
              <w:bottom w:val="nil"/>
              <w:right w:val="nil"/>
            </w:tcBorders>
          </w:tcPr>
          <w:p w14:paraId="562FE2EF" w14:textId="77777777" w:rsidR="0060658B" w:rsidRPr="008C0310" w:rsidRDefault="0060658B" w:rsidP="00D550E0">
            <w:pPr>
              <w:pStyle w:val="AmColumnHeading"/>
            </w:pPr>
            <w:r w:rsidRPr="008C0310">
              <w:t>Geänderter Text</w:t>
            </w:r>
          </w:p>
        </w:tc>
      </w:tr>
      <w:tr w:rsidR="0060658B" w:rsidRPr="008C0310" w14:paraId="10824C53" w14:textId="77777777" w:rsidTr="00D550E0">
        <w:trPr>
          <w:jc w:val="center"/>
        </w:trPr>
        <w:tc>
          <w:tcPr>
            <w:tcW w:w="4876" w:type="dxa"/>
            <w:tcBorders>
              <w:top w:val="nil"/>
              <w:left w:val="nil"/>
              <w:bottom w:val="nil"/>
              <w:right w:val="nil"/>
            </w:tcBorders>
          </w:tcPr>
          <w:p w14:paraId="5C93109D" w14:textId="77777777" w:rsidR="0060658B" w:rsidRPr="008C0310" w:rsidRDefault="0060658B" w:rsidP="00D550E0">
            <w:pPr>
              <w:pStyle w:val="Normal6a"/>
            </w:pPr>
            <w:r w:rsidRPr="008C0310">
              <w:rPr>
                <w:b/>
                <w:i/>
              </w:rPr>
              <w:t>p = min (0,5, max [0,2; [0,2; 0,3*(A + B*(1/N) + C*K</w:t>
            </w:r>
            <w:r w:rsidRPr="008C0310">
              <w:rPr>
                <w:b/>
                <w:i/>
                <w:vertAlign w:val="subscript"/>
              </w:rPr>
              <w:t>IRB</w:t>
            </w:r>
            <w:r w:rsidRPr="008C0310">
              <w:rPr>
                <w:b/>
                <w:i/>
              </w:rPr>
              <w:t xml:space="preserve"> + D*LGD + E*M</w:t>
            </w:r>
            <w:r w:rsidRPr="008C0310">
              <w:rPr>
                <w:b/>
                <w:i/>
                <w:vertAlign w:val="subscript"/>
              </w:rPr>
              <w:t>T</w:t>
            </w:r>
            <w:r w:rsidRPr="008C0310">
              <w:rPr>
                <w:b/>
                <w:i/>
              </w:rPr>
              <w:t>)]) für eine vorrangige Verbriefungsposition des Originators, Sponsors oder Anlegers</w:t>
            </w:r>
          </w:p>
        </w:tc>
        <w:tc>
          <w:tcPr>
            <w:tcW w:w="4876" w:type="dxa"/>
            <w:tcBorders>
              <w:top w:val="nil"/>
              <w:left w:val="nil"/>
              <w:bottom w:val="nil"/>
              <w:right w:val="nil"/>
            </w:tcBorders>
          </w:tcPr>
          <w:p w14:paraId="10F134C6" w14:textId="77777777" w:rsidR="0060658B" w:rsidRPr="008C0310" w:rsidRDefault="0060658B" w:rsidP="00D550E0">
            <w:pPr>
              <w:pStyle w:val="Normal6a"/>
            </w:pPr>
            <w:r w:rsidRPr="008C0310">
              <w:rPr>
                <w:b/>
                <w:i/>
              </w:rPr>
              <w:t>entfällt</w:t>
            </w:r>
          </w:p>
        </w:tc>
      </w:tr>
    </w:tbl>
    <w:p w14:paraId="71B6CF10" w14:textId="77777777" w:rsidR="0060658B" w:rsidRPr="008C0310" w:rsidRDefault="0060658B" w:rsidP="0060658B">
      <w:pPr>
        <w:pStyle w:val="AmOrLang"/>
      </w:pPr>
      <w:r w:rsidRPr="008C0310">
        <w:t xml:space="preserve">Or. </w:t>
      </w:r>
      <w:r w:rsidRPr="008C0310">
        <w:rPr>
          <w:rStyle w:val="HideTWBExt"/>
        </w:rPr>
        <w:t>&lt;Original&gt;</w:t>
      </w:r>
      <w:r w:rsidRPr="008C0310">
        <w:rPr>
          <w:rStyle w:val="HideTWBInt"/>
        </w:rPr>
        <w:t>{EN}</w:t>
      </w:r>
      <w:r w:rsidRPr="008C0310">
        <w:t>en</w:t>
      </w:r>
      <w:r w:rsidRPr="008C0310">
        <w:rPr>
          <w:rStyle w:val="HideTWBExt"/>
        </w:rPr>
        <w:t>&lt;/Original&gt;</w:t>
      </w:r>
    </w:p>
    <w:p w14:paraId="0D327A86" w14:textId="77777777" w:rsidR="0060658B" w:rsidRPr="008C0310" w:rsidRDefault="0060658B" w:rsidP="0060658B">
      <w:r w:rsidRPr="008C0310">
        <w:rPr>
          <w:rStyle w:val="HideTWBExt"/>
        </w:rPr>
        <w:t>&lt;/Amend&gt;</w:t>
      </w:r>
    </w:p>
    <w:p w14:paraId="35495440" w14:textId="77777777" w:rsidR="0060658B" w:rsidRPr="008C0310" w:rsidRDefault="0060658B" w:rsidP="0060658B">
      <w:pPr>
        <w:pStyle w:val="AmNumberTabs"/>
      </w:pPr>
      <w:r w:rsidRPr="008C0310">
        <w:rPr>
          <w:rStyle w:val="HideTWBExt"/>
        </w:rPr>
        <w:t>&lt;Amend&gt;</w:t>
      </w:r>
      <w:r w:rsidRPr="008C0310">
        <w:t>Änderungsantrag</w:t>
      </w:r>
      <w:r w:rsidRPr="008C0310">
        <w:tab/>
      </w:r>
      <w:r w:rsidRPr="008C0310">
        <w:tab/>
      </w:r>
      <w:r w:rsidRPr="008C0310">
        <w:rPr>
          <w:rStyle w:val="HideTWBExt"/>
        </w:rPr>
        <w:t>&lt;NumAm&gt;</w:t>
      </w:r>
      <w:r w:rsidRPr="008C0310">
        <w:t>218</w:t>
      </w:r>
      <w:r w:rsidRPr="008C0310">
        <w:rPr>
          <w:rStyle w:val="HideTWBExt"/>
        </w:rPr>
        <w:t>&lt;/NumAm&gt;</w:t>
      </w:r>
    </w:p>
    <w:p w14:paraId="5931FB9B" w14:textId="77777777" w:rsidR="0060658B" w:rsidRPr="008C0310" w:rsidRDefault="0060658B" w:rsidP="0060658B">
      <w:pPr>
        <w:pStyle w:val="NormalBold"/>
      </w:pPr>
      <w:r w:rsidRPr="008C0310">
        <w:rPr>
          <w:rStyle w:val="HideTWBExt"/>
          <w:b w:val="0"/>
        </w:rPr>
        <w:t>&lt;RepeatBlock-By&gt;&lt;Members&gt;</w:t>
      </w:r>
      <w:r w:rsidRPr="008C0310">
        <w:t>Eero Heinäluoma, Nikos Papandreou, Jonás Fernández, René Repasi</w:t>
      </w:r>
      <w:r w:rsidRPr="008C0310">
        <w:rPr>
          <w:rStyle w:val="HideTWBExt"/>
          <w:b w:val="0"/>
        </w:rPr>
        <w:t>&lt;/Members&gt;</w:t>
      </w:r>
    </w:p>
    <w:p w14:paraId="6D8E59C6" w14:textId="77777777" w:rsidR="0060658B" w:rsidRPr="008C0310" w:rsidRDefault="0060658B" w:rsidP="0060658B">
      <w:pPr>
        <w:pStyle w:val="NormalBold"/>
      </w:pPr>
      <w:r w:rsidRPr="008C0310">
        <w:rPr>
          <w:rStyle w:val="HideTWBExt"/>
          <w:b w:val="0"/>
        </w:rPr>
        <w:t>&lt;/RepeatBlock-By&gt;</w:t>
      </w:r>
    </w:p>
    <w:p w14:paraId="0916F36C" w14:textId="77777777" w:rsidR="0060658B" w:rsidRPr="008C0310" w:rsidRDefault="0060658B" w:rsidP="0060658B">
      <w:pPr>
        <w:pStyle w:val="NormalBold"/>
      </w:pPr>
      <w:r w:rsidRPr="008C0310">
        <w:rPr>
          <w:rStyle w:val="HideTWBExt"/>
        </w:rPr>
        <w:t>&lt;DocAmend&gt;</w:t>
      </w:r>
      <w:r w:rsidRPr="008C0310">
        <w:t>Vorschlag für eine Verordnung</w:t>
      </w:r>
      <w:r w:rsidRPr="008C0310">
        <w:rPr>
          <w:rStyle w:val="HideTWBExt"/>
        </w:rPr>
        <w:t>&lt;/DocAmend&gt;</w:t>
      </w:r>
    </w:p>
    <w:p w14:paraId="50853EB0" w14:textId="77777777" w:rsidR="0060658B" w:rsidRPr="008C0310" w:rsidRDefault="0060658B" w:rsidP="0060658B">
      <w:pPr>
        <w:pStyle w:val="NormalBold"/>
      </w:pPr>
      <w:r w:rsidRPr="008C0310">
        <w:rPr>
          <w:rStyle w:val="HideTWBExt"/>
        </w:rPr>
        <w:t>&lt;Article&gt;</w:t>
      </w:r>
      <w:r w:rsidRPr="008C0310">
        <w:t>Artikel 1 – Absatz 1 – Nummer 10</w:t>
      </w:r>
      <w:r w:rsidRPr="008C0310">
        <w:rPr>
          <w:rStyle w:val="HideTWBExt"/>
        </w:rPr>
        <w:t>&lt;/Article&gt;</w:t>
      </w:r>
    </w:p>
    <w:p w14:paraId="22C2D894" w14:textId="77777777" w:rsidR="0060658B" w:rsidRPr="008C0310" w:rsidRDefault="0060658B" w:rsidP="0060658B">
      <w:r w:rsidRPr="008C0310">
        <w:rPr>
          <w:rStyle w:val="HideTWBExt"/>
        </w:rPr>
        <w:t>&lt;DocAmend2&gt;</w:t>
      </w:r>
      <w:r w:rsidRPr="008C0310">
        <w:t>Verordnung (EU) Nr. 575/2013</w:t>
      </w:r>
      <w:r w:rsidRPr="008C0310">
        <w:rPr>
          <w:rStyle w:val="HideTWBExt"/>
        </w:rPr>
        <w:t>&lt;/DocAmend2&gt;</w:t>
      </w:r>
    </w:p>
    <w:p w14:paraId="27FB7C29" w14:textId="77777777" w:rsidR="0060658B" w:rsidRPr="008C0310" w:rsidRDefault="0060658B" w:rsidP="0060658B">
      <w:r w:rsidRPr="008C0310">
        <w:rPr>
          <w:rStyle w:val="HideTWBExt"/>
        </w:rPr>
        <w:t>&lt;Article2&gt;</w:t>
      </w:r>
      <w:r w:rsidRPr="008C0310">
        <w:t>Artikel 260 – Absatz 2 – Spiegelstrich 1</w:t>
      </w:r>
      <w:r w:rsidRPr="008C031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58B" w:rsidRPr="008C0310" w14:paraId="527F259A" w14:textId="77777777" w:rsidTr="00D550E0">
        <w:trPr>
          <w:trHeight w:hRule="exact" w:val="240"/>
          <w:jc w:val="center"/>
        </w:trPr>
        <w:tc>
          <w:tcPr>
            <w:tcW w:w="9752" w:type="dxa"/>
            <w:gridSpan w:val="2"/>
            <w:tcBorders>
              <w:top w:val="nil"/>
              <w:left w:val="nil"/>
              <w:bottom w:val="nil"/>
              <w:right w:val="nil"/>
            </w:tcBorders>
          </w:tcPr>
          <w:p w14:paraId="75D6F4ED" w14:textId="77777777" w:rsidR="0060658B" w:rsidRPr="008C0310" w:rsidRDefault="0060658B" w:rsidP="00D550E0"/>
        </w:tc>
      </w:tr>
      <w:tr w:rsidR="0060658B" w:rsidRPr="008C0310" w14:paraId="15274FD9" w14:textId="77777777" w:rsidTr="00D550E0">
        <w:trPr>
          <w:trHeight w:val="240"/>
          <w:jc w:val="center"/>
        </w:trPr>
        <w:tc>
          <w:tcPr>
            <w:tcW w:w="4876" w:type="dxa"/>
            <w:tcBorders>
              <w:top w:val="nil"/>
              <w:left w:val="nil"/>
              <w:bottom w:val="nil"/>
              <w:right w:val="nil"/>
            </w:tcBorders>
          </w:tcPr>
          <w:p w14:paraId="72D2685F" w14:textId="77777777" w:rsidR="0060658B" w:rsidRPr="008C0310" w:rsidRDefault="0060658B" w:rsidP="00D550E0">
            <w:pPr>
              <w:pStyle w:val="AmColumnHeading"/>
            </w:pPr>
            <w:r w:rsidRPr="008C0310">
              <w:t>Vorschlag der Kommission</w:t>
            </w:r>
          </w:p>
        </w:tc>
        <w:tc>
          <w:tcPr>
            <w:tcW w:w="4876" w:type="dxa"/>
            <w:tcBorders>
              <w:top w:val="nil"/>
              <w:left w:val="nil"/>
              <w:bottom w:val="nil"/>
              <w:right w:val="nil"/>
            </w:tcBorders>
          </w:tcPr>
          <w:p w14:paraId="0CFB0624" w14:textId="77777777" w:rsidR="0060658B" w:rsidRPr="008C0310" w:rsidRDefault="0060658B" w:rsidP="00D550E0">
            <w:pPr>
              <w:pStyle w:val="AmColumnHeading"/>
            </w:pPr>
            <w:r w:rsidRPr="008C0310">
              <w:t>Geänderter Text</w:t>
            </w:r>
          </w:p>
        </w:tc>
      </w:tr>
      <w:tr w:rsidR="0060658B" w:rsidRPr="008C0310" w14:paraId="57116584" w14:textId="77777777" w:rsidTr="00D550E0">
        <w:trPr>
          <w:jc w:val="center"/>
        </w:trPr>
        <w:tc>
          <w:tcPr>
            <w:tcW w:w="4876" w:type="dxa"/>
            <w:tcBorders>
              <w:top w:val="nil"/>
              <w:left w:val="nil"/>
              <w:bottom w:val="nil"/>
              <w:right w:val="nil"/>
            </w:tcBorders>
          </w:tcPr>
          <w:p w14:paraId="202EF739" w14:textId="77777777" w:rsidR="0060658B" w:rsidRPr="008C0310" w:rsidRDefault="0060658B" w:rsidP="00D550E0">
            <w:pPr>
              <w:pStyle w:val="Normal6a"/>
            </w:pPr>
            <w:r w:rsidRPr="008C0310">
              <w:rPr>
                <w:b/>
                <w:i/>
              </w:rPr>
              <w:t>p = min (0,5, max [0,2; [0,2; 0,3*(A + B*(1/N) + C*K</w:t>
            </w:r>
            <w:r w:rsidRPr="008C0310">
              <w:rPr>
                <w:b/>
                <w:i/>
                <w:vertAlign w:val="subscript"/>
              </w:rPr>
              <w:t>IRB</w:t>
            </w:r>
            <w:r w:rsidRPr="008C0310">
              <w:rPr>
                <w:b/>
                <w:i/>
              </w:rPr>
              <w:t xml:space="preserve"> + D*LGD + E*M</w:t>
            </w:r>
            <w:r w:rsidRPr="008C0310">
              <w:rPr>
                <w:b/>
                <w:i/>
                <w:vertAlign w:val="subscript"/>
              </w:rPr>
              <w:t>T</w:t>
            </w:r>
            <w:r w:rsidRPr="008C0310">
              <w:rPr>
                <w:b/>
                <w:i/>
              </w:rPr>
              <w:t>)]) für eine vorrangige Verbriefungsposition des Originators, Sponsors oder Anlegers</w:t>
            </w:r>
          </w:p>
        </w:tc>
        <w:tc>
          <w:tcPr>
            <w:tcW w:w="4876" w:type="dxa"/>
            <w:tcBorders>
              <w:top w:val="nil"/>
              <w:left w:val="nil"/>
              <w:bottom w:val="nil"/>
              <w:right w:val="nil"/>
            </w:tcBorders>
          </w:tcPr>
          <w:p w14:paraId="44CF12CF" w14:textId="77777777" w:rsidR="0060658B" w:rsidRPr="008C0310" w:rsidRDefault="0060658B" w:rsidP="00D550E0">
            <w:pPr>
              <w:pStyle w:val="Normal6a"/>
            </w:pPr>
            <w:r w:rsidRPr="008C0310">
              <w:rPr>
                <w:b/>
                <w:i/>
              </w:rPr>
              <w:t>entfällt</w:t>
            </w:r>
          </w:p>
        </w:tc>
      </w:tr>
    </w:tbl>
    <w:p w14:paraId="51705C62" w14:textId="77777777" w:rsidR="0060658B" w:rsidRPr="008C0310" w:rsidRDefault="0060658B" w:rsidP="0060658B">
      <w:pPr>
        <w:pStyle w:val="AmOrLang"/>
      </w:pPr>
      <w:r w:rsidRPr="008C0310">
        <w:t xml:space="preserve">Or. </w:t>
      </w:r>
      <w:r w:rsidRPr="008C0310">
        <w:rPr>
          <w:rStyle w:val="HideTWBExt"/>
        </w:rPr>
        <w:t>&lt;Original&gt;</w:t>
      </w:r>
      <w:r w:rsidRPr="008C0310">
        <w:rPr>
          <w:rStyle w:val="HideTWBInt"/>
        </w:rPr>
        <w:t>{EN}</w:t>
      </w:r>
      <w:r w:rsidRPr="008C0310">
        <w:t>en</w:t>
      </w:r>
      <w:r w:rsidRPr="008C0310">
        <w:rPr>
          <w:rStyle w:val="HideTWBExt"/>
        </w:rPr>
        <w:t>&lt;/Original&gt;</w:t>
      </w:r>
    </w:p>
    <w:p w14:paraId="5E94F6DD" w14:textId="77777777" w:rsidR="0060658B" w:rsidRPr="008C0310" w:rsidRDefault="0060658B" w:rsidP="0060658B">
      <w:r w:rsidRPr="008C0310">
        <w:rPr>
          <w:rStyle w:val="HideTWBExt"/>
        </w:rPr>
        <w:t>&lt;/Amend&gt;</w:t>
      </w:r>
    </w:p>
    <w:p w14:paraId="17600D19" w14:textId="77777777" w:rsidR="0060658B" w:rsidRPr="008C0310" w:rsidRDefault="0060658B" w:rsidP="0060658B">
      <w:pPr>
        <w:pStyle w:val="AmNumberTabs"/>
      </w:pPr>
      <w:r w:rsidRPr="008C0310">
        <w:rPr>
          <w:rStyle w:val="HideTWBExt"/>
        </w:rPr>
        <w:t>&lt;Amend&gt;</w:t>
      </w:r>
      <w:r w:rsidRPr="008C0310">
        <w:t>Änderungsantrag</w:t>
      </w:r>
      <w:r w:rsidRPr="008C0310">
        <w:tab/>
      </w:r>
      <w:r w:rsidRPr="008C0310">
        <w:tab/>
      </w:r>
      <w:r w:rsidRPr="008C0310">
        <w:rPr>
          <w:rStyle w:val="HideTWBExt"/>
        </w:rPr>
        <w:t>&lt;NumAm&gt;</w:t>
      </w:r>
      <w:r w:rsidRPr="008C0310">
        <w:t>219</w:t>
      </w:r>
      <w:r w:rsidRPr="008C0310">
        <w:rPr>
          <w:rStyle w:val="HideTWBExt"/>
        </w:rPr>
        <w:t>&lt;/NumAm&gt;</w:t>
      </w:r>
    </w:p>
    <w:p w14:paraId="5AE32470" w14:textId="77777777" w:rsidR="0060658B" w:rsidRPr="008C0310" w:rsidRDefault="0060658B" w:rsidP="0060658B">
      <w:pPr>
        <w:pStyle w:val="NormalBold"/>
      </w:pPr>
      <w:r w:rsidRPr="008C0310">
        <w:rPr>
          <w:rStyle w:val="HideTWBExt"/>
          <w:b w:val="0"/>
        </w:rPr>
        <w:t>&lt;RepeatBlock-By&gt;&lt;Members&gt;</w:t>
      </w:r>
      <w:r w:rsidRPr="008C0310">
        <w:t>Eero Heinäluoma, Nikos Papandreou, Jonás Fernández, René Repasi</w:t>
      </w:r>
      <w:r w:rsidRPr="008C0310">
        <w:rPr>
          <w:rStyle w:val="HideTWBExt"/>
          <w:b w:val="0"/>
        </w:rPr>
        <w:t>&lt;/Members&gt;</w:t>
      </w:r>
    </w:p>
    <w:p w14:paraId="56F9CAE8" w14:textId="77777777" w:rsidR="0060658B" w:rsidRPr="008C0310" w:rsidRDefault="0060658B" w:rsidP="0060658B">
      <w:pPr>
        <w:pStyle w:val="NormalBold"/>
      </w:pPr>
      <w:r w:rsidRPr="008C0310">
        <w:rPr>
          <w:rStyle w:val="HideTWBExt"/>
          <w:b w:val="0"/>
        </w:rPr>
        <w:t>&lt;/RepeatBlock-By&gt;</w:t>
      </w:r>
    </w:p>
    <w:p w14:paraId="47EA078A" w14:textId="77777777" w:rsidR="0060658B" w:rsidRPr="008C0310" w:rsidRDefault="0060658B" w:rsidP="0060658B">
      <w:pPr>
        <w:pStyle w:val="NormalBold"/>
      </w:pPr>
      <w:r w:rsidRPr="008C0310">
        <w:rPr>
          <w:rStyle w:val="HideTWBExt"/>
        </w:rPr>
        <w:t>&lt;DocAmend&gt;</w:t>
      </w:r>
      <w:r w:rsidRPr="008C0310">
        <w:t>Vorschlag für eine Verordnung</w:t>
      </w:r>
      <w:r w:rsidRPr="008C0310">
        <w:rPr>
          <w:rStyle w:val="HideTWBExt"/>
        </w:rPr>
        <w:t>&lt;/DocAmend&gt;</w:t>
      </w:r>
    </w:p>
    <w:p w14:paraId="78300A21" w14:textId="77777777" w:rsidR="0060658B" w:rsidRPr="008C0310" w:rsidRDefault="0060658B" w:rsidP="0060658B">
      <w:pPr>
        <w:pStyle w:val="NormalBold"/>
      </w:pPr>
      <w:r w:rsidRPr="008C0310">
        <w:rPr>
          <w:rStyle w:val="HideTWBExt"/>
        </w:rPr>
        <w:t>&lt;Article&gt;</w:t>
      </w:r>
      <w:r w:rsidRPr="008C0310">
        <w:t>Artikel 1 – Absatz 1 – Nummer 10</w:t>
      </w:r>
      <w:r w:rsidRPr="008C0310">
        <w:rPr>
          <w:rStyle w:val="HideTWBExt"/>
        </w:rPr>
        <w:t>&lt;/Article&gt;</w:t>
      </w:r>
    </w:p>
    <w:p w14:paraId="66017B63" w14:textId="77777777" w:rsidR="0060658B" w:rsidRPr="008C0310" w:rsidRDefault="0060658B" w:rsidP="0060658B">
      <w:r w:rsidRPr="008C0310">
        <w:rPr>
          <w:rStyle w:val="HideTWBExt"/>
        </w:rPr>
        <w:t>&lt;DocAmend2&gt;</w:t>
      </w:r>
      <w:r w:rsidRPr="008C0310">
        <w:t>Verordnung (EU) Nr. 575/2013</w:t>
      </w:r>
      <w:r w:rsidRPr="008C0310">
        <w:rPr>
          <w:rStyle w:val="HideTWBExt"/>
        </w:rPr>
        <w:t>&lt;/DocAmend2&gt;</w:t>
      </w:r>
    </w:p>
    <w:p w14:paraId="61E77847" w14:textId="77777777" w:rsidR="0060658B" w:rsidRPr="008C0310" w:rsidRDefault="0060658B" w:rsidP="0060658B">
      <w:r w:rsidRPr="008C0310">
        <w:rPr>
          <w:rStyle w:val="HideTWBExt"/>
        </w:rPr>
        <w:t>&lt;Article2&gt;</w:t>
      </w:r>
      <w:r w:rsidRPr="008C0310">
        <w:t>Artikel 260 – Absatz 2 – Spiegelstrich 2</w:t>
      </w:r>
      <w:r w:rsidRPr="008C031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58B" w:rsidRPr="008C0310" w14:paraId="3CB2B571" w14:textId="77777777" w:rsidTr="00D550E0">
        <w:trPr>
          <w:trHeight w:hRule="exact" w:val="240"/>
          <w:jc w:val="center"/>
        </w:trPr>
        <w:tc>
          <w:tcPr>
            <w:tcW w:w="9752" w:type="dxa"/>
            <w:gridSpan w:val="2"/>
            <w:tcBorders>
              <w:top w:val="nil"/>
              <w:left w:val="nil"/>
              <w:bottom w:val="nil"/>
              <w:right w:val="nil"/>
            </w:tcBorders>
          </w:tcPr>
          <w:p w14:paraId="07FE2A8A" w14:textId="77777777" w:rsidR="0060658B" w:rsidRPr="008C0310" w:rsidRDefault="0060658B" w:rsidP="00D550E0"/>
        </w:tc>
      </w:tr>
      <w:tr w:rsidR="0060658B" w:rsidRPr="008C0310" w14:paraId="5002DDE8" w14:textId="77777777" w:rsidTr="00D550E0">
        <w:trPr>
          <w:trHeight w:val="240"/>
          <w:jc w:val="center"/>
        </w:trPr>
        <w:tc>
          <w:tcPr>
            <w:tcW w:w="4876" w:type="dxa"/>
            <w:tcBorders>
              <w:top w:val="nil"/>
              <w:left w:val="nil"/>
              <w:bottom w:val="nil"/>
              <w:right w:val="nil"/>
            </w:tcBorders>
          </w:tcPr>
          <w:p w14:paraId="2EE78A91" w14:textId="77777777" w:rsidR="0060658B" w:rsidRPr="008C0310" w:rsidRDefault="0060658B" w:rsidP="00D550E0">
            <w:pPr>
              <w:pStyle w:val="AmColumnHeading"/>
            </w:pPr>
            <w:r w:rsidRPr="008C0310">
              <w:t>Vorschlag der Kommission</w:t>
            </w:r>
          </w:p>
        </w:tc>
        <w:tc>
          <w:tcPr>
            <w:tcW w:w="4876" w:type="dxa"/>
            <w:tcBorders>
              <w:top w:val="nil"/>
              <w:left w:val="nil"/>
              <w:bottom w:val="nil"/>
              <w:right w:val="nil"/>
            </w:tcBorders>
          </w:tcPr>
          <w:p w14:paraId="03BBA057" w14:textId="77777777" w:rsidR="0060658B" w:rsidRPr="008C0310" w:rsidRDefault="0060658B" w:rsidP="00D550E0">
            <w:pPr>
              <w:pStyle w:val="AmColumnHeading"/>
            </w:pPr>
            <w:r w:rsidRPr="008C0310">
              <w:t>Geänderter Text</w:t>
            </w:r>
          </w:p>
        </w:tc>
      </w:tr>
      <w:tr w:rsidR="0060658B" w:rsidRPr="008C0310" w14:paraId="7B8A673D" w14:textId="77777777" w:rsidTr="00D550E0">
        <w:trPr>
          <w:jc w:val="center"/>
        </w:trPr>
        <w:tc>
          <w:tcPr>
            <w:tcW w:w="4876" w:type="dxa"/>
            <w:tcBorders>
              <w:top w:val="nil"/>
              <w:left w:val="nil"/>
              <w:bottom w:val="nil"/>
              <w:right w:val="nil"/>
            </w:tcBorders>
          </w:tcPr>
          <w:p w14:paraId="1907DEE2" w14:textId="77777777" w:rsidR="0060658B" w:rsidRPr="008C0310" w:rsidRDefault="0060658B" w:rsidP="00D550E0">
            <w:pPr>
              <w:pStyle w:val="Normal6a"/>
            </w:pPr>
            <w:r w:rsidRPr="008C0310">
              <w:rPr>
                <w:b/>
                <w:i/>
              </w:rPr>
              <w:t>p = min (0,5, max [0,2; [0,2; 0,5*(A + B*(1/N) + C*K</w:t>
            </w:r>
            <w:r w:rsidRPr="008C0310">
              <w:rPr>
                <w:b/>
                <w:i/>
                <w:vertAlign w:val="subscript"/>
              </w:rPr>
              <w:t>IRB</w:t>
            </w:r>
            <w:r w:rsidRPr="008C0310">
              <w:rPr>
                <w:b/>
                <w:i/>
              </w:rPr>
              <w:t xml:space="preserve"> + D*LGD + E*M</w:t>
            </w:r>
            <w:r w:rsidRPr="008C0310">
              <w:rPr>
                <w:b/>
                <w:i/>
                <w:vertAlign w:val="subscript"/>
              </w:rPr>
              <w:t>T</w:t>
            </w:r>
            <w:r w:rsidRPr="008C0310">
              <w:rPr>
                <w:b/>
                <w:i/>
              </w:rPr>
              <w:t>)]) für eine nicht vorrangige Position des Originators oder Sponsors</w:t>
            </w:r>
          </w:p>
        </w:tc>
        <w:tc>
          <w:tcPr>
            <w:tcW w:w="4876" w:type="dxa"/>
            <w:tcBorders>
              <w:top w:val="nil"/>
              <w:left w:val="nil"/>
              <w:bottom w:val="nil"/>
              <w:right w:val="nil"/>
            </w:tcBorders>
          </w:tcPr>
          <w:p w14:paraId="5DFE3028" w14:textId="77777777" w:rsidR="0060658B" w:rsidRPr="008C0310" w:rsidRDefault="0060658B" w:rsidP="00D550E0">
            <w:pPr>
              <w:pStyle w:val="Normal6a"/>
            </w:pPr>
            <w:r w:rsidRPr="008C0310">
              <w:rPr>
                <w:b/>
                <w:i/>
              </w:rPr>
              <w:t>entfällt</w:t>
            </w:r>
          </w:p>
        </w:tc>
      </w:tr>
    </w:tbl>
    <w:p w14:paraId="07A780E8" w14:textId="77777777" w:rsidR="0060658B" w:rsidRPr="008C0310" w:rsidRDefault="0060658B" w:rsidP="0060658B">
      <w:pPr>
        <w:pStyle w:val="AmOrLang"/>
      </w:pPr>
      <w:r w:rsidRPr="008C0310">
        <w:t xml:space="preserve">Or. </w:t>
      </w:r>
      <w:r w:rsidRPr="008C0310">
        <w:rPr>
          <w:rStyle w:val="HideTWBExt"/>
        </w:rPr>
        <w:t>&lt;Original&gt;</w:t>
      </w:r>
      <w:r w:rsidRPr="008C0310">
        <w:rPr>
          <w:rStyle w:val="HideTWBInt"/>
        </w:rPr>
        <w:t>{EN}</w:t>
      </w:r>
      <w:r w:rsidRPr="008C0310">
        <w:t>en</w:t>
      </w:r>
      <w:r w:rsidRPr="008C0310">
        <w:rPr>
          <w:rStyle w:val="HideTWBExt"/>
        </w:rPr>
        <w:t>&lt;/Original&gt;</w:t>
      </w:r>
    </w:p>
    <w:p w14:paraId="4008ED91" w14:textId="77777777" w:rsidR="0060658B" w:rsidRPr="008C0310" w:rsidRDefault="0060658B" w:rsidP="0060658B">
      <w:r w:rsidRPr="008C0310">
        <w:rPr>
          <w:rStyle w:val="HideTWBExt"/>
        </w:rPr>
        <w:t>&lt;/Amend&gt;</w:t>
      </w:r>
    </w:p>
    <w:p w14:paraId="7B246D28" w14:textId="77777777" w:rsidR="0060658B" w:rsidRPr="008C0310" w:rsidRDefault="0060658B" w:rsidP="0060658B">
      <w:pPr>
        <w:pStyle w:val="AmNumberTabs"/>
      </w:pPr>
      <w:r w:rsidRPr="008C0310">
        <w:rPr>
          <w:rStyle w:val="HideTWBExt"/>
        </w:rPr>
        <w:t>&lt;Amend&gt;</w:t>
      </w:r>
      <w:r w:rsidRPr="008C0310">
        <w:t>Änderungsantrag</w:t>
      </w:r>
      <w:r w:rsidRPr="008C0310">
        <w:tab/>
      </w:r>
      <w:r w:rsidRPr="008C0310">
        <w:tab/>
      </w:r>
      <w:r w:rsidRPr="008C0310">
        <w:rPr>
          <w:rStyle w:val="HideTWBExt"/>
        </w:rPr>
        <w:t>&lt;NumAm&gt;</w:t>
      </w:r>
      <w:r w:rsidRPr="008C0310">
        <w:t>220</w:t>
      </w:r>
      <w:r w:rsidRPr="008C0310">
        <w:rPr>
          <w:rStyle w:val="HideTWBExt"/>
        </w:rPr>
        <w:t>&lt;/NumAm&gt;</w:t>
      </w:r>
    </w:p>
    <w:p w14:paraId="3F7CA00D" w14:textId="77777777" w:rsidR="0060658B" w:rsidRPr="008C0310" w:rsidRDefault="0060658B" w:rsidP="0060658B">
      <w:pPr>
        <w:pStyle w:val="NormalBold"/>
      </w:pPr>
      <w:r w:rsidRPr="008C0310">
        <w:rPr>
          <w:rStyle w:val="HideTWBExt"/>
          <w:b w:val="0"/>
        </w:rPr>
        <w:t>&lt;RepeatBlock-By&gt;&lt;Members&gt;</w:t>
      </w:r>
      <w:r w:rsidRPr="008C0310">
        <w:t>Gilles Boyer, Stéphanie Yon-Courtin, Billy Kelleher</w:t>
      </w:r>
      <w:r w:rsidRPr="008C0310">
        <w:rPr>
          <w:rStyle w:val="HideTWBExt"/>
          <w:b w:val="0"/>
        </w:rPr>
        <w:t>&lt;/Members&gt;</w:t>
      </w:r>
    </w:p>
    <w:p w14:paraId="2B14EAC4" w14:textId="77777777" w:rsidR="0060658B" w:rsidRPr="008C0310" w:rsidRDefault="0060658B" w:rsidP="0060658B">
      <w:pPr>
        <w:pStyle w:val="NormalBold"/>
      </w:pPr>
      <w:r w:rsidRPr="008C0310">
        <w:rPr>
          <w:rStyle w:val="HideTWBExt"/>
          <w:b w:val="0"/>
        </w:rPr>
        <w:t>&lt;/RepeatBlock-By&gt;</w:t>
      </w:r>
    </w:p>
    <w:p w14:paraId="5C7F2516" w14:textId="77777777" w:rsidR="0060658B" w:rsidRPr="008C0310" w:rsidRDefault="0060658B" w:rsidP="0060658B">
      <w:pPr>
        <w:pStyle w:val="NormalBold"/>
      </w:pPr>
      <w:r w:rsidRPr="008C0310">
        <w:rPr>
          <w:rStyle w:val="HideTWBExt"/>
        </w:rPr>
        <w:t>&lt;DocAmend&gt;</w:t>
      </w:r>
      <w:r w:rsidRPr="008C0310">
        <w:t>Vorschlag für eine Verordnung</w:t>
      </w:r>
      <w:r w:rsidRPr="008C0310">
        <w:rPr>
          <w:rStyle w:val="HideTWBExt"/>
        </w:rPr>
        <w:t>&lt;/DocAmend&gt;</w:t>
      </w:r>
    </w:p>
    <w:p w14:paraId="14BEAC90" w14:textId="77777777" w:rsidR="0060658B" w:rsidRPr="008C0310" w:rsidRDefault="0060658B" w:rsidP="0060658B">
      <w:pPr>
        <w:pStyle w:val="NormalBold"/>
      </w:pPr>
      <w:r w:rsidRPr="008C0310">
        <w:rPr>
          <w:rStyle w:val="HideTWBExt"/>
        </w:rPr>
        <w:t>&lt;Article&gt;</w:t>
      </w:r>
      <w:r w:rsidRPr="008C0310">
        <w:t>Artikel 1 – Absatz 1 – Nummer 10</w:t>
      </w:r>
      <w:r w:rsidRPr="008C0310">
        <w:rPr>
          <w:rStyle w:val="HideTWBExt"/>
        </w:rPr>
        <w:t>&lt;/Article&gt;</w:t>
      </w:r>
    </w:p>
    <w:p w14:paraId="71EED58B" w14:textId="77777777" w:rsidR="0060658B" w:rsidRPr="008C0310" w:rsidRDefault="0060658B" w:rsidP="0060658B">
      <w:r w:rsidRPr="008C0310">
        <w:rPr>
          <w:rStyle w:val="HideTWBExt"/>
        </w:rPr>
        <w:t>&lt;DocAmend2&gt;</w:t>
      </w:r>
      <w:r w:rsidRPr="008C0310">
        <w:t>Verordnung (EU) Nr. 575/2013</w:t>
      </w:r>
      <w:r w:rsidRPr="008C0310">
        <w:rPr>
          <w:rStyle w:val="HideTWBExt"/>
        </w:rPr>
        <w:t>&lt;/DocAmend2&gt;</w:t>
      </w:r>
    </w:p>
    <w:p w14:paraId="72832F67" w14:textId="77777777" w:rsidR="0060658B" w:rsidRPr="008C0310" w:rsidRDefault="0060658B" w:rsidP="0060658B">
      <w:r w:rsidRPr="008C0310">
        <w:rPr>
          <w:rStyle w:val="HideTWBExt"/>
        </w:rPr>
        <w:t>&lt;Article2&gt;</w:t>
      </w:r>
      <w:r w:rsidRPr="008C0310">
        <w:t>Artikel 260 – Absatz 2 – Spiegelstrich 2</w:t>
      </w:r>
      <w:r w:rsidRPr="008C031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58B" w:rsidRPr="008C0310" w14:paraId="7DF3FE8B" w14:textId="77777777" w:rsidTr="00D550E0">
        <w:trPr>
          <w:trHeight w:hRule="exact" w:val="240"/>
          <w:jc w:val="center"/>
        </w:trPr>
        <w:tc>
          <w:tcPr>
            <w:tcW w:w="9752" w:type="dxa"/>
            <w:gridSpan w:val="2"/>
            <w:tcBorders>
              <w:top w:val="nil"/>
              <w:left w:val="nil"/>
              <w:bottom w:val="nil"/>
              <w:right w:val="nil"/>
            </w:tcBorders>
          </w:tcPr>
          <w:p w14:paraId="2DBE70A4" w14:textId="77777777" w:rsidR="0060658B" w:rsidRPr="008C0310" w:rsidRDefault="0060658B" w:rsidP="00D550E0"/>
        </w:tc>
      </w:tr>
      <w:tr w:rsidR="0060658B" w:rsidRPr="008C0310" w14:paraId="775312E3" w14:textId="77777777" w:rsidTr="00D550E0">
        <w:trPr>
          <w:trHeight w:val="240"/>
          <w:jc w:val="center"/>
        </w:trPr>
        <w:tc>
          <w:tcPr>
            <w:tcW w:w="4876" w:type="dxa"/>
            <w:tcBorders>
              <w:top w:val="nil"/>
              <w:left w:val="nil"/>
              <w:bottom w:val="nil"/>
              <w:right w:val="nil"/>
            </w:tcBorders>
          </w:tcPr>
          <w:p w14:paraId="147918D4" w14:textId="77777777" w:rsidR="0060658B" w:rsidRPr="008C0310" w:rsidRDefault="0060658B" w:rsidP="00D550E0">
            <w:pPr>
              <w:pStyle w:val="AmColumnHeading"/>
            </w:pPr>
            <w:r w:rsidRPr="008C0310">
              <w:t>Vorschlag der Kommission</w:t>
            </w:r>
          </w:p>
        </w:tc>
        <w:tc>
          <w:tcPr>
            <w:tcW w:w="4876" w:type="dxa"/>
            <w:tcBorders>
              <w:top w:val="nil"/>
              <w:left w:val="nil"/>
              <w:bottom w:val="nil"/>
              <w:right w:val="nil"/>
            </w:tcBorders>
          </w:tcPr>
          <w:p w14:paraId="04BA3A16" w14:textId="77777777" w:rsidR="0060658B" w:rsidRPr="008C0310" w:rsidRDefault="0060658B" w:rsidP="00D550E0">
            <w:pPr>
              <w:pStyle w:val="AmColumnHeading"/>
            </w:pPr>
            <w:r w:rsidRPr="008C0310">
              <w:t>Geänderter Text</w:t>
            </w:r>
          </w:p>
        </w:tc>
      </w:tr>
      <w:tr w:rsidR="0060658B" w:rsidRPr="008C0310" w14:paraId="550726AB" w14:textId="77777777" w:rsidTr="00D550E0">
        <w:trPr>
          <w:jc w:val="center"/>
        </w:trPr>
        <w:tc>
          <w:tcPr>
            <w:tcW w:w="4876" w:type="dxa"/>
            <w:tcBorders>
              <w:top w:val="nil"/>
              <w:left w:val="nil"/>
              <w:bottom w:val="nil"/>
              <w:right w:val="nil"/>
            </w:tcBorders>
          </w:tcPr>
          <w:p w14:paraId="490897CF" w14:textId="77777777" w:rsidR="0060658B" w:rsidRPr="008C0310" w:rsidRDefault="0060658B" w:rsidP="00D550E0">
            <w:pPr>
              <w:pStyle w:val="Normal6a"/>
            </w:pPr>
            <w:r w:rsidRPr="008C0310">
              <w:rPr>
                <w:b/>
                <w:i/>
              </w:rPr>
              <w:t>p = min (0,5, max [0,2; [0,2; 0,5*(A + B*(1/N) + C*K</w:t>
            </w:r>
            <w:r w:rsidRPr="008C0310">
              <w:rPr>
                <w:b/>
                <w:i/>
                <w:vertAlign w:val="subscript"/>
              </w:rPr>
              <w:t>IRB</w:t>
            </w:r>
            <w:r w:rsidRPr="008C0310">
              <w:rPr>
                <w:b/>
                <w:i/>
              </w:rPr>
              <w:t xml:space="preserve"> + D*LGD + E*M</w:t>
            </w:r>
            <w:r w:rsidRPr="008C0310">
              <w:rPr>
                <w:b/>
                <w:i/>
                <w:vertAlign w:val="subscript"/>
              </w:rPr>
              <w:t>T</w:t>
            </w:r>
            <w:r w:rsidRPr="008C0310">
              <w:rPr>
                <w:b/>
                <w:i/>
              </w:rPr>
              <w:t>)]) für eine nicht vorrangige Position des Originators oder Sponsors</w:t>
            </w:r>
          </w:p>
        </w:tc>
        <w:tc>
          <w:tcPr>
            <w:tcW w:w="4876" w:type="dxa"/>
            <w:tcBorders>
              <w:top w:val="nil"/>
              <w:left w:val="nil"/>
              <w:bottom w:val="nil"/>
              <w:right w:val="nil"/>
            </w:tcBorders>
          </w:tcPr>
          <w:p w14:paraId="69B4B816" w14:textId="77777777" w:rsidR="0060658B" w:rsidRPr="008C0310" w:rsidRDefault="0060658B" w:rsidP="00D550E0">
            <w:pPr>
              <w:pStyle w:val="Normal6a"/>
            </w:pPr>
            <w:r w:rsidRPr="008C0310">
              <w:rPr>
                <w:b/>
                <w:i/>
              </w:rPr>
              <w:t>entfällt</w:t>
            </w:r>
          </w:p>
        </w:tc>
      </w:tr>
    </w:tbl>
    <w:p w14:paraId="0E633F92" w14:textId="77777777" w:rsidR="0060658B" w:rsidRPr="008C0310" w:rsidRDefault="0060658B" w:rsidP="0060658B">
      <w:pPr>
        <w:pStyle w:val="AmOrLang"/>
      </w:pPr>
      <w:r w:rsidRPr="008C0310">
        <w:t xml:space="preserve">Or. </w:t>
      </w:r>
      <w:r w:rsidRPr="008C0310">
        <w:rPr>
          <w:rStyle w:val="HideTWBExt"/>
        </w:rPr>
        <w:t>&lt;Original&gt;</w:t>
      </w:r>
      <w:r w:rsidRPr="008C0310">
        <w:rPr>
          <w:rStyle w:val="HideTWBInt"/>
        </w:rPr>
        <w:t>{EN}</w:t>
      </w:r>
      <w:r w:rsidRPr="008C0310">
        <w:t>en</w:t>
      </w:r>
      <w:r w:rsidRPr="008C0310">
        <w:rPr>
          <w:rStyle w:val="HideTWBExt"/>
        </w:rPr>
        <w:t>&lt;/Original&gt;</w:t>
      </w:r>
    </w:p>
    <w:p w14:paraId="108A8887" w14:textId="77777777" w:rsidR="0060658B" w:rsidRPr="008C0310" w:rsidRDefault="0060658B" w:rsidP="0060658B">
      <w:r w:rsidRPr="008C0310">
        <w:rPr>
          <w:rStyle w:val="HideTWBExt"/>
        </w:rPr>
        <w:t>&lt;/Amend&gt;</w:t>
      </w:r>
    </w:p>
    <w:p w14:paraId="5309D27C" w14:textId="77777777" w:rsidR="0060658B" w:rsidRPr="008C0310" w:rsidRDefault="0060658B" w:rsidP="0060658B">
      <w:pPr>
        <w:pStyle w:val="AmNumberTabs"/>
      </w:pPr>
      <w:r w:rsidRPr="008C0310">
        <w:rPr>
          <w:rStyle w:val="HideTWBExt"/>
        </w:rPr>
        <w:t>&lt;Amend&gt;</w:t>
      </w:r>
      <w:r w:rsidRPr="008C0310">
        <w:t>Änderungsantrag</w:t>
      </w:r>
      <w:r w:rsidRPr="008C0310">
        <w:tab/>
      </w:r>
      <w:r w:rsidRPr="008C0310">
        <w:tab/>
      </w:r>
      <w:r w:rsidRPr="008C0310">
        <w:rPr>
          <w:rStyle w:val="HideTWBExt"/>
        </w:rPr>
        <w:t>&lt;NumAm&gt;</w:t>
      </w:r>
      <w:r w:rsidRPr="008C0310">
        <w:t>221</w:t>
      </w:r>
      <w:r w:rsidRPr="008C0310">
        <w:rPr>
          <w:rStyle w:val="HideTWBExt"/>
        </w:rPr>
        <w:t>&lt;/NumAm&gt;</w:t>
      </w:r>
    </w:p>
    <w:p w14:paraId="3ADCC77F" w14:textId="77777777" w:rsidR="0060658B" w:rsidRPr="008C0310" w:rsidRDefault="0060658B" w:rsidP="0060658B">
      <w:pPr>
        <w:pStyle w:val="NormalBold"/>
      </w:pPr>
      <w:r w:rsidRPr="008C0310">
        <w:rPr>
          <w:rStyle w:val="HideTWBExt"/>
          <w:b w:val="0"/>
        </w:rPr>
        <w:t>&lt;RepeatBlock-By&gt;&lt;Members&gt;</w:t>
      </w:r>
      <w:r w:rsidRPr="008C0310">
        <w:t>Giovanni Crosetto, Mariateresa Vivaldini, Denis Nesci, Francesco Ventola, Marco Squarta</w:t>
      </w:r>
      <w:r w:rsidRPr="008C0310">
        <w:rPr>
          <w:rStyle w:val="HideTWBExt"/>
          <w:b w:val="0"/>
        </w:rPr>
        <w:t>&lt;/Members&gt;</w:t>
      </w:r>
    </w:p>
    <w:p w14:paraId="42DE34EB" w14:textId="77777777" w:rsidR="0060658B" w:rsidRPr="008C0310" w:rsidRDefault="0060658B" w:rsidP="0060658B">
      <w:pPr>
        <w:pStyle w:val="NormalBold"/>
      </w:pPr>
      <w:r w:rsidRPr="008C0310">
        <w:rPr>
          <w:rStyle w:val="HideTWBExt"/>
          <w:b w:val="0"/>
        </w:rPr>
        <w:t>&lt;/RepeatBlock-By&gt;</w:t>
      </w:r>
    </w:p>
    <w:p w14:paraId="61A0F6C8" w14:textId="77777777" w:rsidR="0060658B" w:rsidRPr="008C0310" w:rsidRDefault="0060658B" w:rsidP="0060658B">
      <w:pPr>
        <w:pStyle w:val="NormalBold"/>
      </w:pPr>
      <w:r w:rsidRPr="008C0310">
        <w:rPr>
          <w:rStyle w:val="HideTWBExt"/>
        </w:rPr>
        <w:t>&lt;DocAmend&gt;</w:t>
      </w:r>
      <w:r w:rsidRPr="008C0310">
        <w:t>Vorschlag für eine Verordnung</w:t>
      </w:r>
      <w:r w:rsidRPr="008C0310">
        <w:rPr>
          <w:rStyle w:val="HideTWBExt"/>
        </w:rPr>
        <w:t>&lt;/DocAmend&gt;</w:t>
      </w:r>
    </w:p>
    <w:p w14:paraId="77284792" w14:textId="77777777" w:rsidR="0060658B" w:rsidRPr="008C0310" w:rsidRDefault="0060658B" w:rsidP="0060658B">
      <w:pPr>
        <w:pStyle w:val="NormalBold"/>
      </w:pPr>
      <w:r w:rsidRPr="008C0310">
        <w:rPr>
          <w:rStyle w:val="HideTWBExt"/>
        </w:rPr>
        <w:t>&lt;Article&gt;</w:t>
      </w:r>
      <w:r w:rsidRPr="008C0310">
        <w:t>Artikel 1 – Absatz 1 – Nummer 10</w:t>
      </w:r>
      <w:r w:rsidRPr="008C0310">
        <w:rPr>
          <w:rStyle w:val="HideTWBExt"/>
        </w:rPr>
        <w:t>&lt;/Article&gt;</w:t>
      </w:r>
    </w:p>
    <w:p w14:paraId="5F4EA1FA" w14:textId="77777777" w:rsidR="0060658B" w:rsidRPr="008C0310" w:rsidRDefault="0060658B" w:rsidP="0060658B">
      <w:r w:rsidRPr="008C0310">
        <w:rPr>
          <w:rStyle w:val="HideTWBExt"/>
        </w:rPr>
        <w:t>&lt;DocAmend2&gt;</w:t>
      </w:r>
      <w:r w:rsidRPr="008C0310">
        <w:t>Verordnung (EU) Nr. 575/2013</w:t>
      </w:r>
      <w:r w:rsidRPr="008C0310">
        <w:rPr>
          <w:rStyle w:val="HideTWBExt"/>
        </w:rPr>
        <w:t>&lt;/DocAmend2&gt;</w:t>
      </w:r>
    </w:p>
    <w:p w14:paraId="66A8CA10" w14:textId="77777777" w:rsidR="0060658B" w:rsidRPr="008C0310" w:rsidRDefault="0060658B" w:rsidP="0060658B">
      <w:r w:rsidRPr="008C0310">
        <w:rPr>
          <w:rStyle w:val="HideTWBExt"/>
        </w:rPr>
        <w:t>&lt;Article2&gt;</w:t>
      </w:r>
      <w:r w:rsidRPr="008C0310">
        <w:t>Artikel 260 – Absatz 2 – Spiegelstrich 2</w:t>
      </w:r>
      <w:r w:rsidRPr="008C031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58B" w:rsidRPr="008C0310" w14:paraId="2116F0D1" w14:textId="77777777" w:rsidTr="00D550E0">
        <w:trPr>
          <w:trHeight w:hRule="exact" w:val="240"/>
          <w:jc w:val="center"/>
        </w:trPr>
        <w:tc>
          <w:tcPr>
            <w:tcW w:w="9752" w:type="dxa"/>
            <w:gridSpan w:val="2"/>
            <w:tcBorders>
              <w:top w:val="nil"/>
              <w:left w:val="nil"/>
              <w:bottom w:val="nil"/>
              <w:right w:val="nil"/>
            </w:tcBorders>
          </w:tcPr>
          <w:p w14:paraId="745CA445" w14:textId="77777777" w:rsidR="0060658B" w:rsidRPr="008C0310" w:rsidRDefault="0060658B" w:rsidP="00D550E0"/>
        </w:tc>
      </w:tr>
      <w:tr w:rsidR="0060658B" w:rsidRPr="008C0310" w14:paraId="6BA254D7" w14:textId="77777777" w:rsidTr="00D550E0">
        <w:trPr>
          <w:trHeight w:val="240"/>
          <w:jc w:val="center"/>
        </w:trPr>
        <w:tc>
          <w:tcPr>
            <w:tcW w:w="4876" w:type="dxa"/>
            <w:tcBorders>
              <w:top w:val="nil"/>
              <w:left w:val="nil"/>
              <w:bottom w:val="nil"/>
              <w:right w:val="nil"/>
            </w:tcBorders>
          </w:tcPr>
          <w:p w14:paraId="08213E3F" w14:textId="77777777" w:rsidR="0060658B" w:rsidRPr="008C0310" w:rsidRDefault="0060658B" w:rsidP="00D550E0">
            <w:pPr>
              <w:pStyle w:val="AmColumnHeading"/>
            </w:pPr>
            <w:r w:rsidRPr="008C0310">
              <w:t>Vorschlag der Kommission</w:t>
            </w:r>
          </w:p>
        </w:tc>
        <w:tc>
          <w:tcPr>
            <w:tcW w:w="4876" w:type="dxa"/>
            <w:tcBorders>
              <w:top w:val="nil"/>
              <w:left w:val="nil"/>
              <w:bottom w:val="nil"/>
              <w:right w:val="nil"/>
            </w:tcBorders>
          </w:tcPr>
          <w:p w14:paraId="7E5DB2D3" w14:textId="77777777" w:rsidR="0060658B" w:rsidRPr="008C0310" w:rsidRDefault="0060658B" w:rsidP="00D550E0">
            <w:pPr>
              <w:pStyle w:val="AmColumnHeading"/>
            </w:pPr>
            <w:r w:rsidRPr="008C0310">
              <w:t>Geänderter Text</w:t>
            </w:r>
          </w:p>
        </w:tc>
      </w:tr>
      <w:tr w:rsidR="0060658B" w:rsidRPr="008C0310" w14:paraId="07C02A16" w14:textId="77777777" w:rsidTr="00D550E0">
        <w:trPr>
          <w:jc w:val="center"/>
        </w:trPr>
        <w:tc>
          <w:tcPr>
            <w:tcW w:w="4876" w:type="dxa"/>
            <w:tcBorders>
              <w:top w:val="nil"/>
              <w:left w:val="nil"/>
              <w:bottom w:val="nil"/>
              <w:right w:val="nil"/>
            </w:tcBorders>
          </w:tcPr>
          <w:p w14:paraId="4D9DB69D" w14:textId="77777777" w:rsidR="0060658B" w:rsidRPr="008C0310" w:rsidRDefault="0060658B" w:rsidP="00D550E0">
            <w:pPr>
              <w:pStyle w:val="Normal6a"/>
            </w:pPr>
            <w:r w:rsidRPr="008C0310">
              <w:rPr>
                <w:b/>
                <w:i/>
              </w:rPr>
              <w:t>p = min (0,5, max [0,2; [0,2; 0,5*(A + B*(1/N) + C*K</w:t>
            </w:r>
            <w:r w:rsidRPr="008C0310">
              <w:rPr>
                <w:b/>
                <w:i/>
                <w:vertAlign w:val="subscript"/>
              </w:rPr>
              <w:t>IRB</w:t>
            </w:r>
            <w:r w:rsidRPr="008C0310">
              <w:rPr>
                <w:b/>
                <w:i/>
              </w:rPr>
              <w:t xml:space="preserve"> + D*LGD + E*M</w:t>
            </w:r>
            <w:r w:rsidRPr="008C0310">
              <w:rPr>
                <w:b/>
                <w:i/>
                <w:vertAlign w:val="subscript"/>
              </w:rPr>
              <w:t>T</w:t>
            </w:r>
            <w:r w:rsidRPr="008C0310">
              <w:rPr>
                <w:b/>
                <w:i/>
              </w:rPr>
              <w:t>)]) für eine nicht vorrangige Position des Originators oder Sponsors</w:t>
            </w:r>
          </w:p>
        </w:tc>
        <w:tc>
          <w:tcPr>
            <w:tcW w:w="4876" w:type="dxa"/>
            <w:tcBorders>
              <w:top w:val="nil"/>
              <w:left w:val="nil"/>
              <w:bottom w:val="nil"/>
              <w:right w:val="nil"/>
            </w:tcBorders>
          </w:tcPr>
          <w:p w14:paraId="36737E47" w14:textId="77777777" w:rsidR="0060658B" w:rsidRPr="008C0310" w:rsidRDefault="0060658B" w:rsidP="00D550E0">
            <w:pPr>
              <w:pStyle w:val="Normal6a"/>
            </w:pPr>
            <w:r w:rsidRPr="008C0310">
              <w:rPr>
                <w:b/>
                <w:i/>
              </w:rPr>
              <w:t>entfällt</w:t>
            </w:r>
          </w:p>
        </w:tc>
      </w:tr>
    </w:tbl>
    <w:p w14:paraId="721B3B9F" w14:textId="77777777" w:rsidR="0060658B" w:rsidRPr="008C0310" w:rsidRDefault="0060658B" w:rsidP="0060658B">
      <w:pPr>
        <w:pStyle w:val="AmOrLang"/>
      </w:pPr>
      <w:r w:rsidRPr="008C0310">
        <w:t xml:space="preserve">Or. </w:t>
      </w:r>
      <w:r w:rsidRPr="008C0310">
        <w:rPr>
          <w:rStyle w:val="HideTWBExt"/>
        </w:rPr>
        <w:t>&lt;Original&gt;</w:t>
      </w:r>
      <w:r w:rsidRPr="008C0310">
        <w:rPr>
          <w:rStyle w:val="HideTWBInt"/>
        </w:rPr>
        <w:t>{EN}</w:t>
      </w:r>
      <w:r w:rsidRPr="008C0310">
        <w:t>en</w:t>
      </w:r>
      <w:r w:rsidRPr="008C0310">
        <w:rPr>
          <w:rStyle w:val="HideTWBExt"/>
        </w:rPr>
        <w:t>&lt;/Original&gt;</w:t>
      </w:r>
    </w:p>
    <w:p w14:paraId="19CB345B" w14:textId="77777777" w:rsidR="0060658B" w:rsidRPr="008C0310" w:rsidRDefault="0060658B" w:rsidP="0060658B">
      <w:r w:rsidRPr="008C0310">
        <w:rPr>
          <w:rStyle w:val="HideTWBExt"/>
        </w:rPr>
        <w:t>&lt;/Amend&gt;</w:t>
      </w:r>
    </w:p>
    <w:p w14:paraId="478EC264" w14:textId="77777777" w:rsidR="0060658B" w:rsidRPr="008C0310" w:rsidRDefault="0060658B" w:rsidP="0060658B">
      <w:pPr>
        <w:pStyle w:val="AmNumberTabs"/>
      </w:pPr>
      <w:r w:rsidRPr="008C0310">
        <w:rPr>
          <w:rStyle w:val="HideTWBExt"/>
        </w:rPr>
        <w:t>&lt;Amend&gt;</w:t>
      </w:r>
      <w:r w:rsidRPr="008C0310">
        <w:t>Änderungsantrag</w:t>
      </w:r>
      <w:r w:rsidRPr="008C0310">
        <w:tab/>
      </w:r>
      <w:r w:rsidRPr="008C0310">
        <w:tab/>
      </w:r>
      <w:r w:rsidRPr="008C0310">
        <w:rPr>
          <w:rStyle w:val="HideTWBExt"/>
        </w:rPr>
        <w:t>&lt;NumAm&gt;</w:t>
      </w:r>
      <w:r w:rsidRPr="008C0310">
        <w:t>222</w:t>
      </w:r>
      <w:r w:rsidRPr="008C0310">
        <w:rPr>
          <w:rStyle w:val="HideTWBExt"/>
        </w:rPr>
        <w:t>&lt;/NumAm&gt;</w:t>
      </w:r>
    </w:p>
    <w:p w14:paraId="4AC45470" w14:textId="77777777" w:rsidR="0060658B" w:rsidRPr="008C0310" w:rsidRDefault="0060658B" w:rsidP="0060658B">
      <w:pPr>
        <w:pStyle w:val="NormalBold"/>
      </w:pPr>
      <w:r w:rsidRPr="008C0310">
        <w:rPr>
          <w:rStyle w:val="HideTWBExt"/>
          <w:b w:val="0"/>
        </w:rPr>
        <w:t>&lt;RepeatBlock-By&gt;&lt;Members&gt;</w:t>
      </w:r>
      <w:r w:rsidRPr="008C0310">
        <w:t>Eero Heinäluoma, Nikos Papandreou, Jonás Fernández, René Repasi</w:t>
      </w:r>
      <w:r w:rsidRPr="008C0310">
        <w:rPr>
          <w:rStyle w:val="HideTWBExt"/>
          <w:b w:val="0"/>
        </w:rPr>
        <w:t>&lt;/Members&gt;</w:t>
      </w:r>
    </w:p>
    <w:p w14:paraId="68E82BEB" w14:textId="77777777" w:rsidR="0060658B" w:rsidRPr="008C0310" w:rsidRDefault="0060658B" w:rsidP="0060658B">
      <w:pPr>
        <w:pStyle w:val="NormalBold"/>
      </w:pPr>
      <w:r w:rsidRPr="008C0310">
        <w:rPr>
          <w:rStyle w:val="HideTWBExt"/>
          <w:b w:val="0"/>
        </w:rPr>
        <w:t>&lt;/RepeatBlock-By&gt;</w:t>
      </w:r>
    </w:p>
    <w:p w14:paraId="2DE9D168" w14:textId="77777777" w:rsidR="0060658B" w:rsidRPr="008C0310" w:rsidRDefault="0060658B" w:rsidP="0060658B">
      <w:pPr>
        <w:pStyle w:val="NormalBold"/>
      </w:pPr>
      <w:r w:rsidRPr="008C0310">
        <w:rPr>
          <w:rStyle w:val="HideTWBExt"/>
        </w:rPr>
        <w:t>&lt;DocAmend&gt;</w:t>
      </w:r>
      <w:r w:rsidRPr="008C0310">
        <w:t>Vorschlag für eine Verordnung</w:t>
      </w:r>
      <w:r w:rsidRPr="008C0310">
        <w:rPr>
          <w:rStyle w:val="HideTWBExt"/>
        </w:rPr>
        <w:t>&lt;/DocAmend&gt;</w:t>
      </w:r>
    </w:p>
    <w:p w14:paraId="7E133FFF" w14:textId="77777777" w:rsidR="0060658B" w:rsidRPr="008C0310" w:rsidRDefault="0060658B" w:rsidP="0060658B">
      <w:pPr>
        <w:pStyle w:val="NormalBold"/>
      </w:pPr>
      <w:r w:rsidRPr="008C0310">
        <w:rPr>
          <w:rStyle w:val="HideTWBExt"/>
        </w:rPr>
        <w:t>&lt;Article&gt;</w:t>
      </w:r>
      <w:r w:rsidRPr="008C0310">
        <w:t>Artikel 1 – Absatz 1 – Nummer 10</w:t>
      </w:r>
      <w:r w:rsidRPr="008C0310">
        <w:rPr>
          <w:rStyle w:val="HideTWBExt"/>
        </w:rPr>
        <w:t>&lt;/Article&gt;</w:t>
      </w:r>
    </w:p>
    <w:p w14:paraId="438B02D6" w14:textId="77777777" w:rsidR="0060658B" w:rsidRPr="008C0310" w:rsidRDefault="0060658B" w:rsidP="0060658B">
      <w:r w:rsidRPr="008C0310">
        <w:rPr>
          <w:rStyle w:val="HideTWBExt"/>
        </w:rPr>
        <w:t>&lt;DocAmend2&gt;</w:t>
      </w:r>
      <w:r w:rsidRPr="008C0310">
        <w:t>Verordnung (EU) Nr. 575/2013</w:t>
      </w:r>
      <w:r w:rsidRPr="008C0310">
        <w:rPr>
          <w:rStyle w:val="HideTWBExt"/>
        </w:rPr>
        <w:t>&lt;/DocAmend2&gt;</w:t>
      </w:r>
    </w:p>
    <w:p w14:paraId="46F8A67B" w14:textId="77777777" w:rsidR="0060658B" w:rsidRPr="008C0310" w:rsidRDefault="0060658B" w:rsidP="0060658B">
      <w:r w:rsidRPr="008C0310">
        <w:rPr>
          <w:rStyle w:val="HideTWBExt"/>
        </w:rPr>
        <w:t>&lt;Article2&gt;</w:t>
      </w:r>
      <w:r w:rsidRPr="008C0310">
        <w:t>Artikel 260 – Absatz 2 – Spiegelstrich 3</w:t>
      </w:r>
      <w:r w:rsidRPr="008C031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58B" w:rsidRPr="008C0310" w14:paraId="3FC5868D" w14:textId="77777777" w:rsidTr="00D550E0">
        <w:trPr>
          <w:trHeight w:hRule="exact" w:val="240"/>
          <w:jc w:val="center"/>
        </w:trPr>
        <w:tc>
          <w:tcPr>
            <w:tcW w:w="9752" w:type="dxa"/>
            <w:gridSpan w:val="2"/>
            <w:tcBorders>
              <w:top w:val="nil"/>
              <w:left w:val="nil"/>
              <w:bottom w:val="nil"/>
              <w:right w:val="nil"/>
            </w:tcBorders>
          </w:tcPr>
          <w:p w14:paraId="4C179540" w14:textId="77777777" w:rsidR="0060658B" w:rsidRPr="008C0310" w:rsidRDefault="0060658B" w:rsidP="00D550E0"/>
        </w:tc>
      </w:tr>
      <w:tr w:rsidR="0060658B" w:rsidRPr="008C0310" w14:paraId="7037CED2" w14:textId="77777777" w:rsidTr="00D550E0">
        <w:trPr>
          <w:trHeight w:val="240"/>
          <w:jc w:val="center"/>
        </w:trPr>
        <w:tc>
          <w:tcPr>
            <w:tcW w:w="4876" w:type="dxa"/>
            <w:tcBorders>
              <w:top w:val="nil"/>
              <w:left w:val="nil"/>
              <w:bottom w:val="nil"/>
              <w:right w:val="nil"/>
            </w:tcBorders>
          </w:tcPr>
          <w:p w14:paraId="17C7A1F2" w14:textId="77777777" w:rsidR="0060658B" w:rsidRPr="008C0310" w:rsidRDefault="0060658B" w:rsidP="00D550E0">
            <w:pPr>
              <w:pStyle w:val="AmColumnHeading"/>
            </w:pPr>
            <w:r w:rsidRPr="008C0310">
              <w:t>Vorschlag der Kommission</w:t>
            </w:r>
          </w:p>
        </w:tc>
        <w:tc>
          <w:tcPr>
            <w:tcW w:w="4876" w:type="dxa"/>
            <w:tcBorders>
              <w:top w:val="nil"/>
              <w:left w:val="nil"/>
              <w:bottom w:val="nil"/>
              <w:right w:val="nil"/>
            </w:tcBorders>
          </w:tcPr>
          <w:p w14:paraId="609C88C5" w14:textId="77777777" w:rsidR="0060658B" w:rsidRPr="008C0310" w:rsidRDefault="0060658B" w:rsidP="00D550E0">
            <w:pPr>
              <w:pStyle w:val="AmColumnHeading"/>
            </w:pPr>
            <w:r w:rsidRPr="008C0310">
              <w:t>Geänderter Text</w:t>
            </w:r>
          </w:p>
        </w:tc>
      </w:tr>
      <w:tr w:rsidR="0060658B" w:rsidRPr="008C0310" w14:paraId="1C4B4494" w14:textId="77777777" w:rsidTr="00D550E0">
        <w:trPr>
          <w:jc w:val="center"/>
        </w:trPr>
        <w:tc>
          <w:tcPr>
            <w:tcW w:w="4876" w:type="dxa"/>
            <w:tcBorders>
              <w:top w:val="nil"/>
              <w:left w:val="nil"/>
              <w:bottom w:val="nil"/>
              <w:right w:val="nil"/>
            </w:tcBorders>
          </w:tcPr>
          <w:p w14:paraId="280645A7" w14:textId="77777777" w:rsidR="0060658B" w:rsidRPr="008C0310" w:rsidRDefault="0060658B" w:rsidP="00D550E0">
            <w:pPr>
              <w:pStyle w:val="Normal6a"/>
            </w:pPr>
            <w:r w:rsidRPr="008C0310">
              <w:rPr>
                <w:b/>
                <w:i/>
              </w:rPr>
              <w:t>p = min (0,5, max [0,3; [0,2; 0,5*(A + B*(1/N) + C*K</w:t>
            </w:r>
            <w:r w:rsidRPr="008C0310">
              <w:rPr>
                <w:b/>
                <w:i/>
                <w:vertAlign w:val="subscript"/>
              </w:rPr>
              <w:t>IRB</w:t>
            </w:r>
            <w:r w:rsidRPr="008C0310">
              <w:rPr>
                <w:b/>
                <w:i/>
              </w:rPr>
              <w:t xml:space="preserve"> + D*LGD + E*M</w:t>
            </w:r>
            <w:r w:rsidRPr="008C0310">
              <w:rPr>
                <w:b/>
                <w:i/>
                <w:vertAlign w:val="subscript"/>
              </w:rPr>
              <w:t>T</w:t>
            </w:r>
            <w:r w:rsidRPr="008C0310">
              <w:rPr>
                <w:b/>
                <w:i/>
              </w:rPr>
              <w:t>)]) für andere Positionen</w:t>
            </w:r>
          </w:p>
        </w:tc>
        <w:tc>
          <w:tcPr>
            <w:tcW w:w="4876" w:type="dxa"/>
            <w:tcBorders>
              <w:top w:val="nil"/>
              <w:left w:val="nil"/>
              <w:bottom w:val="nil"/>
              <w:right w:val="nil"/>
            </w:tcBorders>
          </w:tcPr>
          <w:p w14:paraId="13AAD8C9" w14:textId="77777777" w:rsidR="0060658B" w:rsidRPr="008C0310" w:rsidRDefault="0060658B" w:rsidP="00D550E0">
            <w:pPr>
              <w:pStyle w:val="Normal6a"/>
            </w:pPr>
            <w:r w:rsidRPr="008C0310">
              <w:rPr>
                <w:b/>
                <w:i/>
              </w:rPr>
              <w:t>entfällt</w:t>
            </w:r>
          </w:p>
        </w:tc>
      </w:tr>
    </w:tbl>
    <w:p w14:paraId="0E92A607" w14:textId="77777777" w:rsidR="0060658B" w:rsidRPr="008C0310" w:rsidRDefault="0060658B" w:rsidP="0060658B">
      <w:pPr>
        <w:pStyle w:val="AmOrLang"/>
      </w:pPr>
      <w:r w:rsidRPr="008C0310">
        <w:t xml:space="preserve">Or. </w:t>
      </w:r>
      <w:r w:rsidRPr="008C0310">
        <w:rPr>
          <w:rStyle w:val="HideTWBExt"/>
        </w:rPr>
        <w:t>&lt;Original&gt;</w:t>
      </w:r>
      <w:r w:rsidRPr="008C0310">
        <w:rPr>
          <w:rStyle w:val="HideTWBInt"/>
        </w:rPr>
        <w:t>{EN}</w:t>
      </w:r>
      <w:r w:rsidRPr="008C0310">
        <w:t>en</w:t>
      </w:r>
      <w:r w:rsidRPr="008C0310">
        <w:rPr>
          <w:rStyle w:val="HideTWBExt"/>
        </w:rPr>
        <w:t>&lt;/Original&gt;</w:t>
      </w:r>
    </w:p>
    <w:p w14:paraId="2AF8203A" w14:textId="77777777" w:rsidR="0060658B" w:rsidRPr="008C0310" w:rsidRDefault="0060658B" w:rsidP="0060658B">
      <w:r w:rsidRPr="008C0310">
        <w:rPr>
          <w:rStyle w:val="HideTWBExt"/>
        </w:rPr>
        <w:t>&lt;/Amend&gt;</w:t>
      </w:r>
    </w:p>
    <w:p w14:paraId="45F80298" w14:textId="77777777" w:rsidR="0060658B" w:rsidRPr="008C0310" w:rsidRDefault="0060658B" w:rsidP="0060658B">
      <w:pPr>
        <w:pStyle w:val="AmNumberTabs"/>
      </w:pPr>
      <w:r w:rsidRPr="008C0310">
        <w:rPr>
          <w:rStyle w:val="HideTWBExt"/>
        </w:rPr>
        <w:t>&lt;Amend&gt;</w:t>
      </w:r>
      <w:r w:rsidRPr="008C0310">
        <w:t>Änderungsantrag</w:t>
      </w:r>
      <w:r w:rsidRPr="008C0310">
        <w:tab/>
      </w:r>
      <w:r w:rsidRPr="008C0310">
        <w:tab/>
      </w:r>
      <w:r w:rsidRPr="008C0310">
        <w:rPr>
          <w:rStyle w:val="HideTWBExt"/>
        </w:rPr>
        <w:t>&lt;NumAm&gt;</w:t>
      </w:r>
      <w:r w:rsidRPr="008C0310">
        <w:t>223</w:t>
      </w:r>
      <w:r w:rsidRPr="008C0310">
        <w:rPr>
          <w:rStyle w:val="HideTWBExt"/>
        </w:rPr>
        <w:t>&lt;/NumAm&gt;</w:t>
      </w:r>
    </w:p>
    <w:p w14:paraId="56884853" w14:textId="77777777" w:rsidR="0060658B" w:rsidRPr="008C0310" w:rsidRDefault="0060658B" w:rsidP="0060658B">
      <w:pPr>
        <w:pStyle w:val="NormalBold"/>
      </w:pPr>
      <w:r w:rsidRPr="008C0310">
        <w:rPr>
          <w:rStyle w:val="HideTWBExt"/>
          <w:b w:val="0"/>
        </w:rPr>
        <w:t>&lt;RepeatBlock-By&gt;&lt;Members&gt;</w:t>
      </w:r>
      <w:r w:rsidRPr="008C0310">
        <w:t>Giovanni Crosetto, Mariateresa Vivaldini, Denis Nesci, Francesco Ventola, Marco Squarta</w:t>
      </w:r>
      <w:r w:rsidRPr="008C0310">
        <w:rPr>
          <w:rStyle w:val="HideTWBExt"/>
          <w:b w:val="0"/>
        </w:rPr>
        <w:t>&lt;/Members&gt;</w:t>
      </w:r>
    </w:p>
    <w:p w14:paraId="454B8074" w14:textId="77777777" w:rsidR="0060658B" w:rsidRPr="008C0310" w:rsidRDefault="0060658B" w:rsidP="0060658B">
      <w:pPr>
        <w:pStyle w:val="NormalBold"/>
      </w:pPr>
      <w:r w:rsidRPr="008C0310">
        <w:rPr>
          <w:rStyle w:val="HideTWBExt"/>
          <w:b w:val="0"/>
        </w:rPr>
        <w:t>&lt;/RepeatBlock-By&gt;</w:t>
      </w:r>
    </w:p>
    <w:p w14:paraId="7C8BB5FB" w14:textId="77777777" w:rsidR="0060658B" w:rsidRPr="008C0310" w:rsidRDefault="0060658B" w:rsidP="0060658B">
      <w:pPr>
        <w:pStyle w:val="NormalBold"/>
      </w:pPr>
      <w:r w:rsidRPr="008C0310">
        <w:rPr>
          <w:rStyle w:val="HideTWBExt"/>
        </w:rPr>
        <w:t>&lt;DocAmend&gt;</w:t>
      </w:r>
      <w:r w:rsidRPr="008C0310">
        <w:t>Vorschlag für eine Verordnung</w:t>
      </w:r>
      <w:r w:rsidRPr="008C0310">
        <w:rPr>
          <w:rStyle w:val="HideTWBExt"/>
        </w:rPr>
        <w:t>&lt;/DocAmend&gt;</w:t>
      </w:r>
    </w:p>
    <w:p w14:paraId="16D16834" w14:textId="77777777" w:rsidR="0060658B" w:rsidRPr="008C0310" w:rsidRDefault="0060658B" w:rsidP="0060658B">
      <w:pPr>
        <w:pStyle w:val="NormalBold"/>
      </w:pPr>
      <w:r w:rsidRPr="008C0310">
        <w:rPr>
          <w:rStyle w:val="HideTWBExt"/>
        </w:rPr>
        <w:t>&lt;Article&gt;</w:t>
      </w:r>
      <w:r w:rsidRPr="008C0310">
        <w:t>Artikel 1 – Absatz 1 – Nummer 10</w:t>
      </w:r>
      <w:r w:rsidRPr="008C0310">
        <w:rPr>
          <w:rStyle w:val="HideTWBExt"/>
        </w:rPr>
        <w:t>&lt;/Article&gt;</w:t>
      </w:r>
    </w:p>
    <w:p w14:paraId="7A975CD7" w14:textId="77777777" w:rsidR="0060658B" w:rsidRPr="008C0310" w:rsidRDefault="0060658B" w:rsidP="0060658B">
      <w:r w:rsidRPr="008C0310">
        <w:rPr>
          <w:rStyle w:val="HideTWBExt"/>
        </w:rPr>
        <w:t>&lt;DocAmend2&gt;</w:t>
      </w:r>
      <w:r w:rsidRPr="008C0310">
        <w:t>Verordnung (EU) Nr. 575/2013</w:t>
      </w:r>
      <w:r w:rsidRPr="008C0310">
        <w:rPr>
          <w:rStyle w:val="HideTWBExt"/>
        </w:rPr>
        <w:t>&lt;/DocAmend2&gt;</w:t>
      </w:r>
    </w:p>
    <w:p w14:paraId="1BD1AF06" w14:textId="77777777" w:rsidR="0060658B" w:rsidRPr="008C0310" w:rsidRDefault="0060658B" w:rsidP="0060658B">
      <w:r w:rsidRPr="008C0310">
        <w:rPr>
          <w:rStyle w:val="HideTWBExt"/>
        </w:rPr>
        <w:t>&lt;Article2&gt;</w:t>
      </w:r>
      <w:r w:rsidRPr="008C0310">
        <w:t>Artikel 260 – Absatz 2 – Spiegelstrich 3</w:t>
      </w:r>
      <w:r w:rsidRPr="008C031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58B" w:rsidRPr="008C0310" w14:paraId="2F08C802" w14:textId="77777777" w:rsidTr="00D550E0">
        <w:trPr>
          <w:trHeight w:hRule="exact" w:val="240"/>
          <w:jc w:val="center"/>
        </w:trPr>
        <w:tc>
          <w:tcPr>
            <w:tcW w:w="9752" w:type="dxa"/>
            <w:gridSpan w:val="2"/>
            <w:tcBorders>
              <w:top w:val="nil"/>
              <w:left w:val="nil"/>
              <w:bottom w:val="nil"/>
              <w:right w:val="nil"/>
            </w:tcBorders>
          </w:tcPr>
          <w:p w14:paraId="56344A07" w14:textId="77777777" w:rsidR="0060658B" w:rsidRPr="008C0310" w:rsidRDefault="0060658B" w:rsidP="00D550E0"/>
        </w:tc>
      </w:tr>
      <w:tr w:rsidR="0060658B" w:rsidRPr="008C0310" w14:paraId="4E2E2480" w14:textId="77777777" w:rsidTr="00D550E0">
        <w:trPr>
          <w:trHeight w:val="240"/>
          <w:jc w:val="center"/>
        </w:trPr>
        <w:tc>
          <w:tcPr>
            <w:tcW w:w="4876" w:type="dxa"/>
            <w:tcBorders>
              <w:top w:val="nil"/>
              <w:left w:val="nil"/>
              <w:bottom w:val="nil"/>
              <w:right w:val="nil"/>
            </w:tcBorders>
          </w:tcPr>
          <w:p w14:paraId="7EEDC9EB" w14:textId="77777777" w:rsidR="0060658B" w:rsidRPr="008C0310" w:rsidRDefault="0060658B" w:rsidP="00D550E0">
            <w:pPr>
              <w:pStyle w:val="AmColumnHeading"/>
            </w:pPr>
            <w:r w:rsidRPr="008C0310">
              <w:t>Vorschlag der Kommission</w:t>
            </w:r>
          </w:p>
        </w:tc>
        <w:tc>
          <w:tcPr>
            <w:tcW w:w="4876" w:type="dxa"/>
            <w:tcBorders>
              <w:top w:val="nil"/>
              <w:left w:val="nil"/>
              <w:bottom w:val="nil"/>
              <w:right w:val="nil"/>
            </w:tcBorders>
          </w:tcPr>
          <w:p w14:paraId="03682A5F" w14:textId="77777777" w:rsidR="0060658B" w:rsidRPr="008C0310" w:rsidRDefault="0060658B" w:rsidP="00D550E0">
            <w:pPr>
              <w:pStyle w:val="AmColumnHeading"/>
            </w:pPr>
            <w:r w:rsidRPr="008C0310">
              <w:t>Geänderter Text</w:t>
            </w:r>
          </w:p>
        </w:tc>
      </w:tr>
      <w:tr w:rsidR="0060658B" w:rsidRPr="008C0310" w14:paraId="3200790B" w14:textId="77777777" w:rsidTr="00D550E0">
        <w:trPr>
          <w:jc w:val="center"/>
        </w:trPr>
        <w:tc>
          <w:tcPr>
            <w:tcW w:w="4876" w:type="dxa"/>
            <w:tcBorders>
              <w:top w:val="nil"/>
              <w:left w:val="nil"/>
              <w:bottom w:val="nil"/>
              <w:right w:val="nil"/>
            </w:tcBorders>
          </w:tcPr>
          <w:p w14:paraId="5B3B1FDC" w14:textId="77777777" w:rsidR="0060658B" w:rsidRPr="008C0310" w:rsidRDefault="0060658B" w:rsidP="00D550E0">
            <w:pPr>
              <w:pStyle w:val="Normal6a"/>
            </w:pPr>
            <w:r w:rsidRPr="008C0310">
              <w:rPr>
                <w:b/>
                <w:i/>
              </w:rPr>
              <w:t>p = min (0,5, max [0,3; [0,2; 0,5*(A + B*(1/N) + C*K</w:t>
            </w:r>
            <w:r w:rsidRPr="008C0310">
              <w:rPr>
                <w:b/>
                <w:i/>
                <w:vertAlign w:val="subscript"/>
              </w:rPr>
              <w:t>IRB</w:t>
            </w:r>
            <w:r w:rsidRPr="008C0310">
              <w:rPr>
                <w:b/>
                <w:i/>
              </w:rPr>
              <w:t xml:space="preserve"> + D*LGD + E*M</w:t>
            </w:r>
            <w:r w:rsidRPr="008C0310">
              <w:rPr>
                <w:b/>
                <w:i/>
                <w:vertAlign w:val="subscript"/>
              </w:rPr>
              <w:t>T</w:t>
            </w:r>
            <w:r w:rsidRPr="008C0310">
              <w:rPr>
                <w:b/>
                <w:i/>
              </w:rPr>
              <w:t>)]) für andere Positionen</w:t>
            </w:r>
          </w:p>
        </w:tc>
        <w:tc>
          <w:tcPr>
            <w:tcW w:w="4876" w:type="dxa"/>
            <w:tcBorders>
              <w:top w:val="nil"/>
              <w:left w:val="nil"/>
              <w:bottom w:val="nil"/>
              <w:right w:val="nil"/>
            </w:tcBorders>
          </w:tcPr>
          <w:p w14:paraId="06422134" w14:textId="77777777" w:rsidR="0060658B" w:rsidRPr="008C0310" w:rsidRDefault="0060658B" w:rsidP="00D550E0">
            <w:pPr>
              <w:pStyle w:val="Normal6a"/>
            </w:pPr>
            <w:r w:rsidRPr="008C0310">
              <w:rPr>
                <w:b/>
                <w:i/>
              </w:rPr>
              <w:t>entfällt</w:t>
            </w:r>
          </w:p>
        </w:tc>
      </w:tr>
    </w:tbl>
    <w:p w14:paraId="57307AD4" w14:textId="77777777" w:rsidR="0060658B" w:rsidRPr="008C0310" w:rsidRDefault="0060658B" w:rsidP="0060658B">
      <w:pPr>
        <w:pStyle w:val="AmOrLang"/>
      </w:pPr>
      <w:r w:rsidRPr="008C0310">
        <w:t xml:space="preserve">Or. </w:t>
      </w:r>
      <w:r w:rsidRPr="008C0310">
        <w:rPr>
          <w:rStyle w:val="HideTWBExt"/>
        </w:rPr>
        <w:t>&lt;Original&gt;</w:t>
      </w:r>
      <w:r w:rsidRPr="008C0310">
        <w:rPr>
          <w:rStyle w:val="HideTWBInt"/>
        </w:rPr>
        <w:t>{EN}</w:t>
      </w:r>
      <w:r w:rsidRPr="008C0310">
        <w:t>en</w:t>
      </w:r>
      <w:r w:rsidRPr="008C0310">
        <w:rPr>
          <w:rStyle w:val="HideTWBExt"/>
        </w:rPr>
        <w:t>&lt;/Original&gt;</w:t>
      </w:r>
    </w:p>
    <w:p w14:paraId="79E4FD11" w14:textId="77777777" w:rsidR="0060658B" w:rsidRPr="008C0310" w:rsidRDefault="0060658B" w:rsidP="0060658B">
      <w:r w:rsidRPr="008C0310">
        <w:rPr>
          <w:rStyle w:val="HideTWBExt"/>
        </w:rPr>
        <w:t>&lt;/Amend&gt;</w:t>
      </w:r>
    </w:p>
    <w:p w14:paraId="5D015379" w14:textId="77777777" w:rsidR="0060658B" w:rsidRPr="008C0310" w:rsidRDefault="0060658B" w:rsidP="0060658B">
      <w:pPr>
        <w:pStyle w:val="AmNumberTabs"/>
      </w:pPr>
      <w:r w:rsidRPr="008C0310">
        <w:rPr>
          <w:rStyle w:val="HideTWBExt"/>
        </w:rPr>
        <w:t>&lt;Amend&gt;</w:t>
      </w:r>
      <w:r w:rsidRPr="008C0310">
        <w:t>Änderungsantrag</w:t>
      </w:r>
      <w:r w:rsidRPr="008C0310">
        <w:tab/>
      </w:r>
      <w:r w:rsidRPr="008C0310">
        <w:tab/>
      </w:r>
      <w:r w:rsidRPr="008C0310">
        <w:rPr>
          <w:rStyle w:val="HideTWBExt"/>
        </w:rPr>
        <w:t>&lt;NumAm&gt;</w:t>
      </w:r>
      <w:r w:rsidRPr="008C0310">
        <w:t>224</w:t>
      </w:r>
      <w:r w:rsidRPr="008C0310">
        <w:rPr>
          <w:rStyle w:val="HideTWBExt"/>
        </w:rPr>
        <w:t>&lt;/NumAm&gt;</w:t>
      </w:r>
    </w:p>
    <w:p w14:paraId="16EC4125" w14:textId="77777777" w:rsidR="0060658B" w:rsidRPr="008C0310" w:rsidRDefault="0060658B" w:rsidP="0060658B">
      <w:pPr>
        <w:pStyle w:val="NormalBold"/>
      </w:pPr>
      <w:r w:rsidRPr="008C0310">
        <w:rPr>
          <w:rStyle w:val="HideTWBExt"/>
          <w:b w:val="0"/>
        </w:rPr>
        <w:t>&lt;RepeatBlock-By&gt;&lt;Members&gt;</w:t>
      </w:r>
      <w:r w:rsidRPr="008C0310">
        <w:t>Gilles Boyer, Stéphanie Yon-Courtin, Billy Kelleher</w:t>
      </w:r>
      <w:r w:rsidRPr="008C0310">
        <w:rPr>
          <w:rStyle w:val="HideTWBExt"/>
          <w:b w:val="0"/>
        </w:rPr>
        <w:t>&lt;/Members&gt;</w:t>
      </w:r>
    </w:p>
    <w:p w14:paraId="008BE969" w14:textId="77777777" w:rsidR="0060658B" w:rsidRPr="008C0310" w:rsidRDefault="0060658B" w:rsidP="0060658B">
      <w:pPr>
        <w:pStyle w:val="NormalBold"/>
      </w:pPr>
      <w:r w:rsidRPr="008C0310">
        <w:rPr>
          <w:rStyle w:val="HideTWBExt"/>
          <w:b w:val="0"/>
        </w:rPr>
        <w:t>&lt;/RepeatBlock-By&gt;</w:t>
      </w:r>
    </w:p>
    <w:p w14:paraId="128600C4" w14:textId="77777777" w:rsidR="0060658B" w:rsidRPr="008C0310" w:rsidRDefault="0060658B" w:rsidP="0060658B">
      <w:pPr>
        <w:pStyle w:val="NormalBold"/>
      </w:pPr>
      <w:r w:rsidRPr="008C0310">
        <w:rPr>
          <w:rStyle w:val="HideTWBExt"/>
        </w:rPr>
        <w:t>&lt;DocAmend&gt;</w:t>
      </w:r>
      <w:r w:rsidRPr="008C0310">
        <w:t>Vorschlag für eine Verordnung</w:t>
      </w:r>
      <w:r w:rsidRPr="008C0310">
        <w:rPr>
          <w:rStyle w:val="HideTWBExt"/>
        </w:rPr>
        <w:t>&lt;/DocAmend&gt;</w:t>
      </w:r>
    </w:p>
    <w:p w14:paraId="39D82BB5" w14:textId="77777777" w:rsidR="0060658B" w:rsidRPr="008C0310" w:rsidRDefault="0060658B" w:rsidP="0060658B">
      <w:pPr>
        <w:pStyle w:val="NormalBold"/>
      </w:pPr>
      <w:r w:rsidRPr="008C0310">
        <w:rPr>
          <w:rStyle w:val="HideTWBExt"/>
        </w:rPr>
        <w:t>&lt;Article&gt;</w:t>
      </w:r>
      <w:r w:rsidRPr="008C0310">
        <w:t>Artikel 1 – Absatz 1 – Nummer 10</w:t>
      </w:r>
      <w:r w:rsidRPr="008C0310">
        <w:rPr>
          <w:rStyle w:val="HideTWBExt"/>
        </w:rPr>
        <w:t>&lt;/Article&gt;</w:t>
      </w:r>
    </w:p>
    <w:p w14:paraId="35118F31" w14:textId="77777777" w:rsidR="0060658B" w:rsidRPr="008C0310" w:rsidRDefault="0060658B" w:rsidP="0060658B">
      <w:r w:rsidRPr="008C0310">
        <w:rPr>
          <w:rStyle w:val="HideTWBExt"/>
        </w:rPr>
        <w:t>&lt;DocAmend2&gt;</w:t>
      </w:r>
      <w:r w:rsidRPr="008C0310">
        <w:t>Verordnung (EU) Nr. 575/2013</w:t>
      </w:r>
      <w:r w:rsidRPr="008C0310">
        <w:rPr>
          <w:rStyle w:val="HideTWBExt"/>
        </w:rPr>
        <w:t>&lt;/DocAmend2&gt;</w:t>
      </w:r>
    </w:p>
    <w:p w14:paraId="7DAF1115" w14:textId="77777777" w:rsidR="0060658B" w:rsidRPr="008C0310" w:rsidRDefault="0060658B" w:rsidP="0060658B">
      <w:r w:rsidRPr="008C0310">
        <w:rPr>
          <w:rStyle w:val="HideTWBExt"/>
        </w:rPr>
        <w:t>&lt;Article2&gt;</w:t>
      </w:r>
      <w:r w:rsidRPr="008C0310">
        <w:t>Artikel 260 – Absatz 2 – Spiegelstrich 3</w:t>
      </w:r>
      <w:r w:rsidRPr="008C031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58B" w:rsidRPr="008C0310" w14:paraId="6EF77040" w14:textId="77777777" w:rsidTr="00D550E0">
        <w:trPr>
          <w:trHeight w:hRule="exact" w:val="240"/>
          <w:jc w:val="center"/>
        </w:trPr>
        <w:tc>
          <w:tcPr>
            <w:tcW w:w="9752" w:type="dxa"/>
            <w:gridSpan w:val="2"/>
            <w:tcBorders>
              <w:top w:val="nil"/>
              <w:left w:val="nil"/>
              <w:bottom w:val="nil"/>
              <w:right w:val="nil"/>
            </w:tcBorders>
          </w:tcPr>
          <w:p w14:paraId="402F3B01" w14:textId="77777777" w:rsidR="0060658B" w:rsidRPr="008C0310" w:rsidRDefault="0060658B" w:rsidP="00D550E0"/>
        </w:tc>
      </w:tr>
      <w:tr w:rsidR="0060658B" w:rsidRPr="008C0310" w14:paraId="15EB6A75" w14:textId="77777777" w:rsidTr="00D550E0">
        <w:trPr>
          <w:trHeight w:val="240"/>
          <w:jc w:val="center"/>
        </w:trPr>
        <w:tc>
          <w:tcPr>
            <w:tcW w:w="4876" w:type="dxa"/>
            <w:tcBorders>
              <w:top w:val="nil"/>
              <w:left w:val="nil"/>
              <w:bottom w:val="nil"/>
              <w:right w:val="nil"/>
            </w:tcBorders>
          </w:tcPr>
          <w:p w14:paraId="259A2DC1" w14:textId="77777777" w:rsidR="0060658B" w:rsidRPr="008C0310" w:rsidRDefault="0060658B" w:rsidP="00D550E0">
            <w:pPr>
              <w:pStyle w:val="AmColumnHeading"/>
            </w:pPr>
            <w:r w:rsidRPr="008C0310">
              <w:t>Vorschlag der Kommission</w:t>
            </w:r>
          </w:p>
        </w:tc>
        <w:tc>
          <w:tcPr>
            <w:tcW w:w="4876" w:type="dxa"/>
            <w:tcBorders>
              <w:top w:val="nil"/>
              <w:left w:val="nil"/>
              <w:bottom w:val="nil"/>
              <w:right w:val="nil"/>
            </w:tcBorders>
          </w:tcPr>
          <w:p w14:paraId="26DA0B2C" w14:textId="77777777" w:rsidR="0060658B" w:rsidRPr="008C0310" w:rsidRDefault="0060658B" w:rsidP="00D550E0">
            <w:pPr>
              <w:pStyle w:val="AmColumnHeading"/>
            </w:pPr>
            <w:r w:rsidRPr="008C0310">
              <w:t>Geänderter Text</w:t>
            </w:r>
          </w:p>
        </w:tc>
      </w:tr>
      <w:tr w:rsidR="0060658B" w:rsidRPr="008C0310" w14:paraId="7D7DA67C" w14:textId="77777777" w:rsidTr="00D550E0">
        <w:trPr>
          <w:jc w:val="center"/>
        </w:trPr>
        <w:tc>
          <w:tcPr>
            <w:tcW w:w="4876" w:type="dxa"/>
            <w:tcBorders>
              <w:top w:val="nil"/>
              <w:left w:val="nil"/>
              <w:bottom w:val="nil"/>
              <w:right w:val="nil"/>
            </w:tcBorders>
          </w:tcPr>
          <w:p w14:paraId="035FCB52" w14:textId="77777777" w:rsidR="0060658B" w:rsidRPr="008C0310" w:rsidRDefault="0060658B" w:rsidP="00D550E0">
            <w:pPr>
              <w:pStyle w:val="Normal6a"/>
            </w:pPr>
            <w:r w:rsidRPr="008C0310">
              <w:rPr>
                <w:b/>
                <w:i/>
              </w:rPr>
              <w:t>p = min (0,5, max [0,3; [0,2; 0,5*(A + B*(1/N) + C*K</w:t>
            </w:r>
            <w:r w:rsidRPr="008C0310">
              <w:rPr>
                <w:b/>
                <w:i/>
                <w:vertAlign w:val="subscript"/>
              </w:rPr>
              <w:t>IRB</w:t>
            </w:r>
            <w:r w:rsidRPr="008C0310">
              <w:rPr>
                <w:b/>
                <w:i/>
              </w:rPr>
              <w:t xml:space="preserve"> + D*LGD + E*M</w:t>
            </w:r>
            <w:r w:rsidRPr="008C0310">
              <w:rPr>
                <w:b/>
                <w:i/>
                <w:vertAlign w:val="subscript"/>
              </w:rPr>
              <w:t>T</w:t>
            </w:r>
            <w:r w:rsidRPr="008C0310">
              <w:rPr>
                <w:b/>
                <w:i/>
              </w:rPr>
              <w:t>)]) für andere Positionen</w:t>
            </w:r>
          </w:p>
        </w:tc>
        <w:tc>
          <w:tcPr>
            <w:tcW w:w="4876" w:type="dxa"/>
            <w:tcBorders>
              <w:top w:val="nil"/>
              <w:left w:val="nil"/>
              <w:bottom w:val="nil"/>
              <w:right w:val="nil"/>
            </w:tcBorders>
          </w:tcPr>
          <w:p w14:paraId="0D07C0D7" w14:textId="77777777" w:rsidR="0060658B" w:rsidRPr="008C0310" w:rsidRDefault="0060658B" w:rsidP="00D550E0">
            <w:pPr>
              <w:pStyle w:val="Normal6a"/>
            </w:pPr>
            <w:r w:rsidRPr="008C0310">
              <w:rPr>
                <w:b/>
                <w:i/>
              </w:rPr>
              <w:t>entfällt</w:t>
            </w:r>
          </w:p>
        </w:tc>
      </w:tr>
    </w:tbl>
    <w:p w14:paraId="5868CD98" w14:textId="77777777" w:rsidR="0060658B" w:rsidRPr="008C0310" w:rsidRDefault="0060658B" w:rsidP="0060658B">
      <w:pPr>
        <w:pStyle w:val="AmOrLang"/>
      </w:pPr>
      <w:r w:rsidRPr="008C0310">
        <w:t xml:space="preserve">Or. </w:t>
      </w:r>
      <w:r w:rsidRPr="008C0310">
        <w:rPr>
          <w:rStyle w:val="HideTWBExt"/>
        </w:rPr>
        <w:t>&lt;Original&gt;</w:t>
      </w:r>
      <w:r w:rsidRPr="008C0310">
        <w:rPr>
          <w:rStyle w:val="HideTWBInt"/>
        </w:rPr>
        <w:t>{EN}</w:t>
      </w:r>
      <w:r w:rsidRPr="008C0310">
        <w:t>en</w:t>
      </w:r>
      <w:r w:rsidRPr="008C0310">
        <w:rPr>
          <w:rStyle w:val="HideTWBExt"/>
        </w:rPr>
        <w:t>&lt;/Original&gt;</w:t>
      </w:r>
    </w:p>
    <w:p w14:paraId="47A42572" w14:textId="77777777" w:rsidR="0060658B" w:rsidRPr="008C0310" w:rsidRDefault="0060658B" w:rsidP="0060658B">
      <w:r w:rsidRPr="008C0310">
        <w:rPr>
          <w:rStyle w:val="HideTWBExt"/>
        </w:rPr>
        <w:t>&lt;/Amend&gt;</w:t>
      </w:r>
    </w:p>
    <w:p w14:paraId="74489BD6" w14:textId="77777777" w:rsidR="0060658B" w:rsidRPr="008C0310" w:rsidRDefault="0060658B" w:rsidP="0060658B">
      <w:pPr>
        <w:pStyle w:val="AmNumberTabs"/>
      </w:pPr>
      <w:r w:rsidRPr="008C0310">
        <w:rPr>
          <w:rStyle w:val="HideTWBExt"/>
        </w:rPr>
        <w:t>&lt;Amend&gt;</w:t>
      </w:r>
      <w:r w:rsidRPr="008C0310">
        <w:t>Änderungsantrag</w:t>
      </w:r>
      <w:r w:rsidRPr="008C0310">
        <w:tab/>
      </w:r>
      <w:r w:rsidRPr="008C0310">
        <w:tab/>
      </w:r>
      <w:r w:rsidRPr="008C0310">
        <w:rPr>
          <w:rStyle w:val="HideTWBExt"/>
        </w:rPr>
        <w:t>&lt;NumAm&gt;</w:t>
      </w:r>
      <w:r w:rsidRPr="008C0310">
        <w:t>225</w:t>
      </w:r>
      <w:r w:rsidRPr="008C0310">
        <w:rPr>
          <w:rStyle w:val="HideTWBExt"/>
        </w:rPr>
        <w:t>&lt;/NumAm&gt;</w:t>
      </w:r>
    </w:p>
    <w:p w14:paraId="208F5449" w14:textId="77777777" w:rsidR="0060658B" w:rsidRPr="008C0310" w:rsidRDefault="0060658B" w:rsidP="0060658B">
      <w:pPr>
        <w:pStyle w:val="NormalBold"/>
      </w:pPr>
      <w:r w:rsidRPr="008C0310">
        <w:rPr>
          <w:rStyle w:val="HideTWBExt"/>
          <w:b w:val="0"/>
        </w:rPr>
        <w:t>&lt;RepeatBlock-By&gt;&lt;Members&gt;</w:t>
      </w:r>
      <w:r w:rsidRPr="008C0310">
        <w:t>Eero Heinäluoma, Nikos Papandreou, Jonás Fernández, René Repasi</w:t>
      </w:r>
      <w:r w:rsidRPr="008C0310">
        <w:rPr>
          <w:rStyle w:val="HideTWBExt"/>
          <w:b w:val="0"/>
        </w:rPr>
        <w:t>&lt;/Members&gt;</w:t>
      </w:r>
    </w:p>
    <w:p w14:paraId="35A12B98" w14:textId="77777777" w:rsidR="0060658B" w:rsidRPr="008C0310" w:rsidRDefault="0060658B" w:rsidP="0060658B">
      <w:pPr>
        <w:pStyle w:val="NormalBold"/>
      </w:pPr>
      <w:r w:rsidRPr="008C0310">
        <w:rPr>
          <w:rStyle w:val="HideTWBExt"/>
          <w:b w:val="0"/>
        </w:rPr>
        <w:t>&lt;/RepeatBlock-By&gt;</w:t>
      </w:r>
    </w:p>
    <w:p w14:paraId="03122D1B" w14:textId="77777777" w:rsidR="0060658B" w:rsidRPr="008C0310" w:rsidRDefault="0060658B" w:rsidP="0060658B">
      <w:pPr>
        <w:pStyle w:val="NormalBold"/>
      </w:pPr>
      <w:r w:rsidRPr="008C0310">
        <w:rPr>
          <w:rStyle w:val="HideTWBExt"/>
        </w:rPr>
        <w:t>&lt;DocAmend&gt;</w:t>
      </w:r>
      <w:r w:rsidRPr="008C0310">
        <w:t>Vorschlag für eine Verordnung</w:t>
      </w:r>
      <w:r w:rsidRPr="008C0310">
        <w:rPr>
          <w:rStyle w:val="HideTWBExt"/>
        </w:rPr>
        <w:t>&lt;/DocAmend&gt;</w:t>
      </w:r>
    </w:p>
    <w:p w14:paraId="6B5911D7" w14:textId="77777777" w:rsidR="0060658B" w:rsidRPr="008C0310" w:rsidRDefault="0060658B" w:rsidP="0060658B">
      <w:pPr>
        <w:pStyle w:val="NormalBold"/>
      </w:pPr>
      <w:r w:rsidRPr="008C0310">
        <w:rPr>
          <w:rStyle w:val="HideTWBExt"/>
        </w:rPr>
        <w:t>&lt;Article&gt;</w:t>
      </w:r>
      <w:r w:rsidRPr="008C0310">
        <w:t>Artikel 1 – Absatz 1 – Nummer 10</w:t>
      </w:r>
      <w:r w:rsidRPr="008C0310">
        <w:rPr>
          <w:rStyle w:val="HideTWBExt"/>
        </w:rPr>
        <w:t>&lt;/Article&gt;</w:t>
      </w:r>
    </w:p>
    <w:p w14:paraId="530E4551" w14:textId="77777777" w:rsidR="0060658B" w:rsidRPr="008C0310" w:rsidRDefault="0060658B" w:rsidP="0060658B">
      <w:r w:rsidRPr="008C0310">
        <w:rPr>
          <w:rStyle w:val="HideTWBExt"/>
        </w:rPr>
        <w:t>&lt;DocAmend2&gt;</w:t>
      </w:r>
      <w:r w:rsidRPr="008C0310">
        <w:t>Verordnung (EU) Nr. 575/2013</w:t>
      </w:r>
      <w:r w:rsidRPr="008C0310">
        <w:rPr>
          <w:rStyle w:val="HideTWBExt"/>
        </w:rPr>
        <w:t>&lt;/DocAmend2&gt;</w:t>
      </w:r>
    </w:p>
    <w:p w14:paraId="658607AB" w14:textId="77777777" w:rsidR="0060658B" w:rsidRPr="008C0310" w:rsidRDefault="0060658B" w:rsidP="0060658B">
      <w:r w:rsidRPr="008C0310">
        <w:rPr>
          <w:rStyle w:val="HideTWBExt"/>
        </w:rPr>
        <w:t>&lt;Article2&gt;</w:t>
      </w:r>
      <w:r w:rsidRPr="008C0310">
        <w:t>Artikel 260 – Absatz 2 – Spiegelstrich 4</w:t>
      </w:r>
      <w:r w:rsidRPr="008C031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58B" w:rsidRPr="008C0310" w14:paraId="15258DE4" w14:textId="77777777" w:rsidTr="00D550E0">
        <w:trPr>
          <w:trHeight w:hRule="exact" w:val="240"/>
          <w:jc w:val="center"/>
        </w:trPr>
        <w:tc>
          <w:tcPr>
            <w:tcW w:w="9752" w:type="dxa"/>
            <w:gridSpan w:val="2"/>
            <w:tcBorders>
              <w:top w:val="nil"/>
              <w:left w:val="nil"/>
              <w:bottom w:val="nil"/>
              <w:right w:val="nil"/>
            </w:tcBorders>
          </w:tcPr>
          <w:p w14:paraId="61E123C1" w14:textId="77777777" w:rsidR="0060658B" w:rsidRPr="008C0310" w:rsidRDefault="0060658B" w:rsidP="00D550E0"/>
        </w:tc>
      </w:tr>
      <w:tr w:rsidR="0060658B" w:rsidRPr="008C0310" w14:paraId="60021A30" w14:textId="77777777" w:rsidTr="00D550E0">
        <w:trPr>
          <w:trHeight w:val="240"/>
          <w:jc w:val="center"/>
        </w:trPr>
        <w:tc>
          <w:tcPr>
            <w:tcW w:w="4876" w:type="dxa"/>
            <w:tcBorders>
              <w:top w:val="nil"/>
              <w:left w:val="nil"/>
              <w:bottom w:val="nil"/>
              <w:right w:val="nil"/>
            </w:tcBorders>
          </w:tcPr>
          <w:p w14:paraId="5CC11115" w14:textId="77777777" w:rsidR="0060658B" w:rsidRPr="008C0310" w:rsidRDefault="0060658B" w:rsidP="00D550E0">
            <w:pPr>
              <w:pStyle w:val="AmColumnHeading"/>
            </w:pPr>
            <w:r w:rsidRPr="008C0310">
              <w:t>Vorschlag der Kommission</w:t>
            </w:r>
          </w:p>
        </w:tc>
        <w:tc>
          <w:tcPr>
            <w:tcW w:w="4876" w:type="dxa"/>
            <w:tcBorders>
              <w:top w:val="nil"/>
              <w:left w:val="nil"/>
              <w:bottom w:val="nil"/>
              <w:right w:val="nil"/>
            </w:tcBorders>
          </w:tcPr>
          <w:p w14:paraId="75B947BD" w14:textId="77777777" w:rsidR="0060658B" w:rsidRPr="008C0310" w:rsidRDefault="0060658B" w:rsidP="00D550E0">
            <w:pPr>
              <w:pStyle w:val="AmColumnHeading"/>
            </w:pPr>
            <w:r w:rsidRPr="008C0310">
              <w:t>Geänderter Text</w:t>
            </w:r>
          </w:p>
        </w:tc>
      </w:tr>
      <w:tr w:rsidR="0060658B" w:rsidRPr="008C0310" w14:paraId="11A4F2C4" w14:textId="77777777" w:rsidTr="00D550E0">
        <w:trPr>
          <w:jc w:val="center"/>
        </w:trPr>
        <w:tc>
          <w:tcPr>
            <w:tcW w:w="4876" w:type="dxa"/>
            <w:tcBorders>
              <w:top w:val="nil"/>
              <w:left w:val="nil"/>
              <w:bottom w:val="nil"/>
              <w:right w:val="nil"/>
            </w:tcBorders>
          </w:tcPr>
          <w:p w14:paraId="4BB39F72" w14:textId="77777777" w:rsidR="0060658B" w:rsidRPr="008C0310" w:rsidRDefault="0060658B" w:rsidP="00D550E0">
            <w:pPr>
              <w:pStyle w:val="Normal6a"/>
            </w:pPr>
            <w:r w:rsidRPr="008C0310">
              <w:rPr>
                <w:b/>
                <w:i/>
              </w:rPr>
              <w:t>Risikogewichtsuntergrenze für vorrangige Verbriefungspositionen = max (5 %; 10 % * K</w:t>
            </w:r>
            <w:r w:rsidRPr="008C0310">
              <w:rPr>
                <w:b/>
                <w:i/>
                <w:vertAlign w:val="subscript"/>
              </w:rPr>
              <w:t>IRB</w:t>
            </w:r>
            <w:r w:rsidRPr="008C0310">
              <w:rPr>
                <w:b/>
                <w:i/>
              </w:rPr>
              <w:t>*12,5).;</w:t>
            </w:r>
          </w:p>
        </w:tc>
        <w:tc>
          <w:tcPr>
            <w:tcW w:w="4876" w:type="dxa"/>
            <w:tcBorders>
              <w:top w:val="nil"/>
              <w:left w:val="nil"/>
              <w:bottom w:val="nil"/>
              <w:right w:val="nil"/>
            </w:tcBorders>
          </w:tcPr>
          <w:p w14:paraId="44F8A37E" w14:textId="77777777" w:rsidR="0060658B" w:rsidRPr="008C0310" w:rsidRDefault="0060658B" w:rsidP="00D550E0">
            <w:pPr>
              <w:pStyle w:val="Normal6a"/>
            </w:pPr>
            <w:r w:rsidRPr="008C0310">
              <w:rPr>
                <w:b/>
                <w:i/>
              </w:rPr>
              <w:t>entfällt</w:t>
            </w:r>
          </w:p>
        </w:tc>
      </w:tr>
    </w:tbl>
    <w:p w14:paraId="00020274" w14:textId="77777777" w:rsidR="0060658B" w:rsidRPr="008C0310" w:rsidRDefault="0060658B" w:rsidP="0060658B">
      <w:pPr>
        <w:pStyle w:val="AmOrLang"/>
      </w:pPr>
      <w:r w:rsidRPr="008C0310">
        <w:t xml:space="preserve">Or. </w:t>
      </w:r>
      <w:r w:rsidRPr="008C0310">
        <w:rPr>
          <w:rStyle w:val="HideTWBExt"/>
        </w:rPr>
        <w:t>&lt;Original&gt;</w:t>
      </w:r>
      <w:r w:rsidRPr="008C0310">
        <w:rPr>
          <w:rStyle w:val="HideTWBInt"/>
        </w:rPr>
        <w:t>{EN}</w:t>
      </w:r>
      <w:r w:rsidRPr="008C0310">
        <w:t>en</w:t>
      </w:r>
      <w:r w:rsidRPr="008C0310">
        <w:rPr>
          <w:rStyle w:val="HideTWBExt"/>
        </w:rPr>
        <w:t>&lt;/Original&gt;</w:t>
      </w:r>
    </w:p>
    <w:p w14:paraId="6824C6EC" w14:textId="77777777" w:rsidR="0060658B" w:rsidRPr="008C0310" w:rsidRDefault="0060658B" w:rsidP="0060658B">
      <w:r w:rsidRPr="008C0310">
        <w:rPr>
          <w:rStyle w:val="HideTWBExt"/>
        </w:rPr>
        <w:t>&lt;/Amend&gt;</w:t>
      </w:r>
    </w:p>
    <w:p w14:paraId="0BA91F83" w14:textId="77777777" w:rsidR="0060658B" w:rsidRPr="008C0310" w:rsidRDefault="0060658B" w:rsidP="0060658B">
      <w:pPr>
        <w:pStyle w:val="AmNumberTabs"/>
      </w:pPr>
      <w:r w:rsidRPr="008C0310">
        <w:rPr>
          <w:rStyle w:val="HideTWBExt"/>
        </w:rPr>
        <w:t>&lt;Amend&gt;</w:t>
      </w:r>
      <w:r w:rsidRPr="008C0310">
        <w:t>Änderungsantrag</w:t>
      </w:r>
      <w:r w:rsidRPr="008C0310">
        <w:tab/>
      </w:r>
      <w:r w:rsidRPr="008C0310">
        <w:tab/>
      </w:r>
      <w:r w:rsidRPr="008C0310">
        <w:rPr>
          <w:rStyle w:val="HideTWBExt"/>
        </w:rPr>
        <w:t>&lt;NumAm&gt;</w:t>
      </w:r>
      <w:r w:rsidRPr="008C0310">
        <w:t>226</w:t>
      </w:r>
      <w:r w:rsidRPr="008C0310">
        <w:rPr>
          <w:rStyle w:val="HideTWBExt"/>
        </w:rPr>
        <w:t>&lt;/NumAm&gt;</w:t>
      </w:r>
    </w:p>
    <w:p w14:paraId="722AA686" w14:textId="77777777" w:rsidR="0060658B" w:rsidRPr="008C0310" w:rsidRDefault="0060658B" w:rsidP="0060658B">
      <w:pPr>
        <w:pStyle w:val="NormalBold"/>
      </w:pPr>
      <w:r w:rsidRPr="008C0310">
        <w:rPr>
          <w:rStyle w:val="HideTWBExt"/>
          <w:b w:val="0"/>
        </w:rPr>
        <w:t>&lt;RepeatBlock-By&gt;&lt;Members&gt;</w:t>
      </w:r>
      <w:r w:rsidRPr="008C0310">
        <w:t>Giovanni Crosetto, Mariateresa Vivaldini, Denis Nesci, Francesco Ventola, Marco Squarta</w:t>
      </w:r>
      <w:r w:rsidRPr="008C0310">
        <w:rPr>
          <w:rStyle w:val="HideTWBExt"/>
          <w:b w:val="0"/>
        </w:rPr>
        <w:t>&lt;/Members&gt;</w:t>
      </w:r>
    </w:p>
    <w:p w14:paraId="69435CE3" w14:textId="77777777" w:rsidR="0060658B" w:rsidRPr="008C0310" w:rsidRDefault="0060658B" w:rsidP="0060658B">
      <w:pPr>
        <w:pStyle w:val="NormalBold"/>
      </w:pPr>
      <w:r w:rsidRPr="008C0310">
        <w:rPr>
          <w:rStyle w:val="HideTWBExt"/>
          <w:b w:val="0"/>
        </w:rPr>
        <w:t>&lt;/RepeatBlock-By&gt;</w:t>
      </w:r>
    </w:p>
    <w:p w14:paraId="584F5431" w14:textId="77777777" w:rsidR="0060658B" w:rsidRPr="008C0310" w:rsidRDefault="0060658B" w:rsidP="0060658B">
      <w:pPr>
        <w:pStyle w:val="NormalBold"/>
      </w:pPr>
      <w:r w:rsidRPr="008C0310">
        <w:rPr>
          <w:rStyle w:val="HideTWBExt"/>
        </w:rPr>
        <w:t>&lt;DocAmend&gt;</w:t>
      </w:r>
      <w:r w:rsidRPr="008C0310">
        <w:t>Vorschlag für eine Verordnung</w:t>
      </w:r>
      <w:r w:rsidRPr="008C0310">
        <w:rPr>
          <w:rStyle w:val="HideTWBExt"/>
        </w:rPr>
        <w:t>&lt;/DocAmend&gt;</w:t>
      </w:r>
    </w:p>
    <w:p w14:paraId="765DD2EF" w14:textId="77777777" w:rsidR="0060658B" w:rsidRPr="008C0310" w:rsidRDefault="0060658B" w:rsidP="0060658B">
      <w:pPr>
        <w:pStyle w:val="NormalBold"/>
      </w:pPr>
      <w:r w:rsidRPr="008C0310">
        <w:rPr>
          <w:rStyle w:val="HideTWBExt"/>
        </w:rPr>
        <w:t>&lt;Article&gt;</w:t>
      </w:r>
      <w:r w:rsidRPr="008C0310">
        <w:t>Artikel 1 – Absatz 1 – Nummer 10</w:t>
      </w:r>
      <w:r w:rsidRPr="008C0310">
        <w:rPr>
          <w:rStyle w:val="HideTWBExt"/>
        </w:rPr>
        <w:t>&lt;/Article&gt;</w:t>
      </w:r>
    </w:p>
    <w:p w14:paraId="087213B0" w14:textId="77777777" w:rsidR="0060658B" w:rsidRPr="008C0310" w:rsidRDefault="0060658B" w:rsidP="0060658B">
      <w:r w:rsidRPr="008C0310">
        <w:rPr>
          <w:rStyle w:val="HideTWBExt"/>
        </w:rPr>
        <w:t>&lt;DocAmend2&gt;</w:t>
      </w:r>
      <w:r w:rsidRPr="008C0310">
        <w:t>Verordnung (EU) Nr. 575/2013</w:t>
      </w:r>
      <w:r w:rsidRPr="008C0310">
        <w:rPr>
          <w:rStyle w:val="HideTWBExt"/>
        </w:rPr>
        <w:t>&lt;/DocAmend2&gt;</w:t>
      </w:r>
    </w:p>
    <w:p w14:paraId="1B69F9F7" w14:textId="77777777" w:rsidR="0060658B" w:rsidRPr="008C0310" w:rsidRDefault="0060658B" w:rsidP="0060658B">
      <w:r w:rsidRPr="008C0310">
        <w:rPr>
          <w:rStyle w:val="HideTWBExt"/>
        </w:rPr>
        <w:t>&lt;Article2&gt;</w:t>
      </w:r>
      <w:r w:rsidRPr="008C0310">
        <w:t>Artikel 260 – Absatz 2 – Spiegelstrich 4</w:t>
      </w:r>
      <w:r w:rsidRPr="008C031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58B" w:rsidRPr="008C0310" w14:paraId="6B59F0C1" w14:textId="77777777" w:rsidTr="00D550E0">
        <w:trPr>
          <w:trHeight w:hRule="exact" w:val="240"/>
          <w:jc w:val="center"/>
        </w:trPr>
        <w:tc>
          <w:tcPr>
            <w:tcW w:w="9752" w:type="dxa"/>
            <w:gridSpan w:val="2"/>
            <w:tcBorders>
              <w:top w:val="nil"/>
              <w:left w:val="nil"/>
              <w:bottom w:val="nil"/>
              <w:right w:val="nil"/>
            </w:tcBorders>
          </w:tcPr>
          <w:p w14:paraId="4BA746F5" w14:textId="77777777" w:rsidR="0060658B" w:rsidRPr="008C0310" w:rsidRDefault="0060658B" w:rsidP="00D550E0"/>
        </w:tc>
      </w:tr>
      <w:tr w:rsidR="0060658B" w:rsidRPr="008C0310" w14:paraId="7E0ACF83" w14:textId="77777777" w:rsidTr="00D550E0">
        <w:trPr>
          <w:trHeight w:val="240"/>
          <w:jc w:val="center"/>
        </w:trPr>
        <w:tc>
          <w:tcPr>
            <w:tcW w:w="4876" w:type="dxa"/>
            <w:tcBorders>
              <w:top w:val="nil"/>
              <w:left w:val="nil"/>
              <w:bottom w:val="nil"/>
              <w:right w:val="nil"/>
            </w:tcBorders>
          </w:tcPr>
          <w:p w14:paraId="74760E73" w14:textId="77777777" w:rsidR="0060658B" w:rsidRPr="008C0310" w:rsidRDefault="0060658B" w:rsidP="00D550E0">
            <w:pPr>
              <w:pStyle w:val="AmColumnHeading"/>
            </w:pPr>
            <w:r w:rsidRPr="008C0310">
              <w:t>Vorschlag der Kommission</w:t>
            </w:r>
          </w:p>
        </w:tc>
        <w:tc>
          <w:tcPr>
            <w:tcW w:w="4876" w:type="dxa"/>
            <w:tcBorders>
              <w:top w:val="nil"/>
              <w:left w:val="nil"/>
              <w:bottom w:val="nil"/>
              <w:right w:val="nil"/>
            </w:tcBorders>
          </w:tcPr>
          <w:p w14:paraId="7015592C" w14:textId="77777777" w:rsidR="0060658B" w:rsidRPr="008C0310" w:rsidRDefault="0060658B" w:rsidP="00D550E0">
            <w:pPr>
              <w:pStyle w:val="AmColumnHeading"/>
            </w:pPr>
            <w:r w:rsidRPr="008C0310">
              <w:t>Geänderter Text</w:t>
            </w:r>
          </w:p>
        </w:tc>
      </w:tr>
      <w:tr w:rsidR="0060658B" w:rsidRPr="008C0310" w14:paraId="687E9714" w14:textId="77777777" w:rsidTr="00D550E0">
        <w:trPr>
          <w:jc w:val="center"/>
        </w:trPr>
        <w:tc>
          <w:tcPr>
            <w:tcW w:w="4876" w:type="dxa"/>
            <w:tcBorders>
              <w:top w:val="nil"/>
              <w:left w:val="nil"/>
              <w:bottom w:val="nil"/>
              <w:right w:val="nil"/>
            </w:tcBorders>
          </w:tcPr>
          <w:p w14:paraId="7FC7CF65" w14:textId="77777777" w:rsidR="0060658B" w:rsidRPr="008C0310" w:rsidRDefault="0060658B" w:rsidP="00D550E0">
            <w:pPr>
              <w:pStyle w:val="Normal6a"/>
            </w:pPr>
            <w:r w:rsidRPr="008C0310">
              <w:rPr>
                <w:b/>
                <w:i/>
              </w:rPr>
              <w:t>Risikogewichtsuntergrenze für vorrangige Verbriefungspositionen = max (5 %; 10 % * K</w:t>
            </w:r>
            <w:r w:rsidRPr="008C0310">
              <w:rPr>
                <w:b/>
                <w:i/>
                <w:vertAlign w:val="subscript"/>
              </w:rPr>
              <w:t>IRB</w:t>
            </w:r>
            <w:r w:rsidRPr="008C0310">
              <w:rPr>
                <w:b/>
                <w:i/>
              </w:rPr>
              <w:t>*12,5).;</w:t>
            </w:r>
          </w:p>
        </w:tc>
        <w:tc>
          <w:tcPr>
            <w:tcW w:w="4876" w:type="dxa"/>
            <w:tcBorders>
              <w:top w:val="nil"/>
              <w:left w:val="nil"/>
              <w:bottom w:val="nil"/>
              <w:right w:val="nil"/>
            </w:tcBorders>
          </w:tcPr>
          <w:p w14:paraId="2F6C4ACE" w14:textId="77777777" w:rsidR="0060658B" w:rsidRPr="008C0310" w:rsidRDefault="0060658B" w:rsidP="00D550E0">
            <w:pPr>
              <w:pStyle w:val="Normal6a"/>
            </w:pPr>
            <w:r w:rsidRPr="008C0310">
              <w:rPr>
                <w:b/>
                <w:i/>
              </w:rPr>
              <w:t>entfällt</w:t>
            </w:r>
          </w:p>
        </w:tc>
      </w:tr>
    </w:tbl>
    <w:p w14:paraId="5B76B6BA" w14:textId="77777777" w:rsidR="0060658B" w:rsidRPr="008C0310" w:rsidRDefault="0060658B" w:rsidP="0060658B">
      <w:pPr>
        <w:pStyle w:val="AmOrLang"/>
      </w:pPr>
      <w:r w:rsidRPr="008C0310">
        <w:t xml:space="preserve">Or. </w:t>
      </w:r>
      <w:r w:rsidRPr="008C0310">
        <w:rPr>
          <w:rStyle w:val="HideTWBExt"/>
        </w:rPr>
        <w:t>&lt;Original&gt;</w:t>
      </w:r>
      <w:r w:rsidRPr="008C0310">
        <w:rPr>
          <w:rStyle w:val="HideTWBInt"/>
        </w:rPr>
        <w:t>{EN}</w:t>
      </w:r>
      <w:r w:rsidRPr="008C0310">
        <w:t>en</w:t>
      </w:r>
      <w:r w:rsidRPr="008C0310">
        <w:rPr>
          <w:rStyle w:val="HideTWBExt"/>
        </w:rPr>
        <w:t>&lt;/Original&gt;</w:t>
      </w:r>
    </w:p>
    <w:p w14:paraId="744CDCF3" w14:textId="77777777" w:rsidR="0060658B" w:rsidRPr="008C0310" w:rsidRDefault="0060658B" w:rsidP="0060658B">
      <w:r w:rsidRPr="008C0310">
        <w:rPr>
          <w:rStyle w:val="HideTWBExt"/>
        </w:rPr>
        <w:t>&lt;/Amend&gt;</w:t>
      </w:r>
    </w:p>
    <w:p w14:paraId="31D6F213" w14:textId="77777777" w:rsidR="0060658B" w:rsidRPr="008C0310" w:rsidRDefault="0060658B" w:rsidP="0060658B">
      <w:pPr>
        <w:pStyle w:val="AmNumberTabs"/>
      </w:pPr>
      <w:r w:rsidRPr="008C0310">
        <w:rPr>
          <w:rStyle w:val="HideTWBExt"/>
        </w:rPr>
        <w:t>&lt;Amend&gt;</w:t>
      </w:r>
      <w:r w:rsidRPr="008C0310">
        <w:t>Änderungsantrag</w:t>
      </w:r>
      <w:r w:rsidRPr="008C0310">
        <w:tab/>
      </w:r>
      <w:r w:rsidRPr="008C0310">
        <w:tab/>
      </w:r>
      <w:r w:rsidRPr="008C0310">
        <w:rPr>
          <w:rStyle w:val="HideTWBExt"/>
        </w:rPr>
        <w:t>&lt;NumAm&gt;</w:t>
      </w:r>
      <w:r w:rsidRPr="008C0310">
        <w:t>227</w:t>
      </w:r>
      <w:r w:rsidRPr="008C0310">
        <w:rPr>
          <w:rStyle w:val="HideTWBExt"/>
        </w:rPr>
        <w:t>&lt;/NumAm&gt;</w:t>
      </w:r>
    </w:p>
    <w:p w14:paraId="1E11970D" w14:textId="77777777" w:rsidR="0060658B" w:rsidRPr="008C0310" w:rsidRDefault="0060658B" w:rsidP="0060658B">
      <w:pPr>
        <w:pStyle w:val="NormalBold"/>
      </w:pPr>
      <w:r w:rsidRPr="008C0310">
        <w:rPr>
          <w:rStyle w:val="HideTWBExt"/>
          <w:b w:val="0"/>
        </w:rPr>
        <w:t>&lt;RepeatBlock-By&gt;&lt;Members&gt;</w:t>
      </w:r>
      <w:r w:rsidRPr="008C0310">
        <w:t>Gilles Boyer, Stéphanie Yon-Courtin, Billy Kelleher</w:t>
      </w:r>
      <w:r w:rsidRPr="008C0310">
        <w:rPr>
          <w:rStyle w:val="HideTWBExt"/>
          <w:b w:val="0"/>
        </w:rPr>
        <w:t>&lt;/Members&gt;</w:t>
      </w:r>
    </w:p>
    <w:p w14:paraId="23DC8087" w14:textId="77777777" w:rsidR="0060658B" w:rsidRPr="008C0310" w:rsidRDefault="0060658B" w:rsidP="0060658B">
      <w:pPr>
        <w:pStyle w:val="NormalBold"/>
      </w:pPr>
      <w:r w:rsidRPr="008C0310">
        <w:rPr>
          <w:rStyle w:val="HideTWBExt"/>
          <w:b w:val="0"/>
        </w:rPr>
        <w:t>&lt;/RepeatBlock-By&gt;</w:t>
      </w:r>
    </w:p>
    <w:p w14:paraId="5D3B745D" w14:textId="77777777" w:rsidR="0060658B" w:rsidRPr="008C0310" w:rsidRDefault="0060658B" w:rsidP="0060658B">
      <w:pPr>
        <w:pStyle w:val="NormalBold"/>
      </w:pPr>
      <w:r w:rsidRPr="008C0310">
        <w:rPr>
          <w:rStyle w:val="HideTWBExt"/>
        </w:rPr>
        <w:t>&lt;DocAmend&gt;</w:t>
      </w:r>
      <w:r w:rsidRPr="008C0310">
        <w:t>Vorschlag für eine Verordnung</w:t>
      </w:r>
      <w:r w:rsidRPr="008C0310">
        <w:rPr>
          <w:rStyle w:val="HideTWBExt"/>
        </w:rPr>
        <w:t>&lt;/DocAmend&gt;</w:t>
      </w:r>
    </w:p>
    <w:p w14:paraId="4CEBEBE6" w14:textId="77777777" w:rsidR="0060658B" w:rsidRPr="008C0310" w:rsidRDefault="0060658B" w:rsidP="0060658B">
      <w:pPr>
        <w:pStyle w:val="NormalBold"/>
      </w:pPr>
      <w:r w:rsidRPr="008C0310">
        <w:rPr>
          <w:rStyle w:val="HideTWBExt"/>
        </w:rPr>
        <w:t>&lt;Article&gt;</w:t>
      </w:r>
      <w:r w:rsidRPr="008C0310">
        <w:t>Artikel 1 – Absatz 1 – Nummer 10</w:t>
      </w:r>
      <w:r w:rsidRPr="008C0310">
        <w:rPr>
          <w:rStyle w:val="HideTWBExt"/>
        </w:rPr>
        <w:t>&lt;/Article&gt;</w:t>
      </w:r>
    </w:p>
    <w:p w14:paraId="11C5C7C6" w14:textId="77777777" w:rsidR="0060658B" w:rsidRPr="008C0310" w:rsidRDefault="0060658B" w:rsidP="0060658B">
      <w:r w:rsidRPr="008C0310">
        <w:rPr>
          <w:rStyle w:val="HideTWBExt"/>
        </w:rPr>
        <w:t>&lt;DocAmend2&gt;</w:t>
      </w:r>
      <w:r w:rsidRPr="008C0310">
        <w:t>Verordnung (EU) Nr. 575/2013</w:t>
      </w:r>
      <w:r w:rsidRPr="008C0310">
        <w:rPr>
          <w:rStyle w:val="HideTWBExt"/>
        </w:rPr>
        <w:t>&lt;/DocAmend2&gt;</w:t>
      </w:r>
    </w:p>
    <w:p w14:paraId="6B8DBC03" w14:textId="77777777" w:rsidR="0060658B" w:rsidRPr="008C0310" w:rsidRDefault="0060658B" w:rsidP="0060658B">
      <w:r w:rsidRPr="008C0310">
        <w:rPr>
          <w:rStyle w:val="HideTWBExt"/>
        </w:rPr>
        <w:t>&lt;Article2&gt;</w:t>
      </w:r>
      <w:r w:rsidRPr="008C0310">
        <w:t>Artikel 260 – Absatz 2 – Spiegelstrich 4</w:t>
      </w:r>
      <w:r w:rsidRPr="008C031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58B" w:rsidRPr="008C0310" w14:paraId="451954E9" w14:textId="77777777" w:rsidTr="00D550E0">
        <w:trPr>
          <w:trHeight w:hRule="exact" w:val="240"/>
          <w:jc w:val="center"/>
        </w:trPr>
        <w:tc>
          <w:tcPr>
            <w:tcW w:w="9752" w:type="dxa"/>
            <w:gridSpan w:val="2"/>
            <w:tcBorders>
              <w:top w:val="nil"/>
              <w:left w:val="nil"/>
              <w:bottom w:val="nil"/>
              <w:right w:val="nil"/>
            </w:tcBorders>
          </w:tcPr>
          <w:p w14:paraId="3772AB10" w14:textId="77777777" w:rsidR="0060658B" w:rsidRPr="008C0310" w:rsidRDefault="0060658B" w:rsidP="00D550E0"/>
        </w:tc>
      </w:tr>
      <w:tr w:rsidR="0060658B" w:rsidRPr="008C0310" w14:paraId="2C82D294" w14:textId="77777777" w:rsidTr="00D550E0">
        <w:trPr>
          <w:trHeight w:val="240"/>
          <w:jc w:val="center"/>
        </w:trPr>
        <w:tc>
          <w:tcPr>
            <w:tcW w:w="4876" w:type="dxa"/>
            <w:tcBorders>
              <w:top w:val="nil"/>
              <w:left w:val="nil"/>
              <w:bottom w:val="nil"/>
              <w:right w:val="nil"/>
            </w:tcBorders>
          </w:tcPr>
          <w:p w14:paraId="77DB4F26" w14:textId="77777777" w:rsidR="0060658B" w:rsidRPr="008C0310" w:rsidRDefault="0060658B" w:rsidP="00D550E0">
            <w:pPr>
              <w:pStyle w:val="AmColumnHeading"/>
            </w:pPr>
            <w:r w:rsidRPr="008C0310">
              <w:t>Vorschlag der Kommission</w:t>
            </w:r>
          </w:p>
        </w:tc>
        <w:tc>
          <w:tcPr>
            <w:tcW w:w="4876" w:type="dxa"/>
            <w:tcBorders>
              <w:top w:val="nil"/>
              <w:left w:val="nil"/>
              <w:bottom w:val="nil"/>
              <w:right w:val="nil"/>
            </w:tcBorders>
          </w:tcPr>
          <w:p w14:paraId="33786336" w14:textId="77777777" w:rsidR="0060658B" w:rsidRPr="008C0310" w:rsidRDefault="0060658B" w:rsidP="00D550E0">
            <w:pPr>
              <w:pStyle w:val="AmColumnHeading"/>
            </w:pPr>
            <w:r w:rsidRPr="008C0310">
              <w:t>Geänderter Text</w:t>
            </w:r>
          </w:p>
        </w:tc>
      </w:tr>
      <w:tr w:rsidR="0060658B" w:rsidRPr="008C0310" w14:paraId="4BBAB2AD" w14:textId="77777777" w:rsidTr="00D550E0">
        <w:trPr>
          <w:jc w:val="center"/>
        </w:trPr>
        <w:tc>
          <w:tcPr>
            <w:tcW w:w="4876" w:type="dxa"/>
            <w:tcBorders>
              <w:top w:val="nil"/>
              <w:left w:val="nil"/>
              <w:bottom w:val="nil"/>
              <w:right w:val="nil"/>
            </w:tcBorders>
          </w:tcPr>
          <w:p w14:paraId="31D547F1" w14:textId="77777777" w:rsidR="0060658B" w:rsidRPr="008C0310" w:rsidRDefault="0060658B" w:rsidP="00D550E0">
            <w:pPr>
              <w:pStyle w:val="Normal6a"/>
            </w:pPr>
            <w:r w:rsidRPr="008C0310">
              <w:rPr>
                <w:b/>
                <w:i/>
              </w:rPr>
              <w:t>Risikogewichtsuntergrenze für vorrangige Verbriefungspositionen =</w:t>
            </w:r>
            <w:r w:rsidRPr="008C0310">
              <w:t xml:space="preserve"> max (</w:t>
            </w:r>
            <w:r w:rsidRPr="008C0310">
              <w:rPr>
                <w:b/>
                <w:i/>
              </w:rPr>
              <w:t>5 %; 10 %</w:t>
            </w:r>
            <w:r w:rsidRPr="008C0310">
              <w:t xml:space="preserve"> * K</w:t>
            </w:r>
            <w:r w:rsidRPr="008C0310">
              <w:rPr>
                <w:vertAlign w:val="subscript"/>
              </w:rPr>
              <w:t>IRB</w:t>
            </w:r>
            <w:r w:rsidRPr="008C0310">
              <w:t>*12,5).;</w:t>
            </w:r>
          </w:p>
        </w:tc>
        <w:tc>
          <w:tcPr>
            <w:tcW w:w="4876" w:type="dxa"/>
            <w:tcBorders>
              <w:top w:val="nil"/>
              <w:left w:val="nil"/>
              <w:bottom w:val="nil"/>
              <w:right w:val="nil"/>
            </w:tcBorders>
          </w:tcPr>
          <w:p w14:paraId="5E35A9A9" w14:textId="77777777" w:rsidR="0060658B" w:rsidRPr="008C0310" w:rsidRDefault="0060658B" w:rsidP="00D550E0">
            <w:pPr>
              <w:pStyle w:val="Normal6a"/>
            </w:pPr>
            <w:r w:rsidRPr="008C0310">
              <w:rPr>
                <w:b/>
                <w:i/>
              </w:rPr>
              <w:t>Untergrenze = min (10 %;</w:t>
            </w:r>
            <w:r w:rsidRPr="008C0310">
              <w:t xml:space="preserve"> max (</w:t>
            </w:r>
            <w:r w:rsidRPr="008C0310">
              <w:rPr>
                <w:b/>
                <w:i/>
              </w:rPr>
              <w:t>2 %; 7 %</w:t>
            </w:r>
            <w:r w:rsidRPr="008C0310">
              <w:t xml:space="preserve"> * K</w:t>
            </w:r>
            <w:r w:rsidRPr="008C0310">
              <w:rPr>
                <w:vertAlign w:val="subscript"/>
              </w:rPr>
              <w:t>IRB</w:t>
            </w:r>
            <w:r w:rsidRPr="008C0310">
              <w:t>*12,5)</w:t>
            </w:r>
            <w:r w:rsidRPr="008C0310">
              <w:rPr>
                <w:b/>
                <w:i/>
              </w:rPr>
              <w:t>)</w:t>
            </w:r>
            <w:r w:rsidRPr="008C0310">
              <w:t>.;</w:t>
            </w:r>
          </w:p>
        </w:tc>
      </w:tr>
    </w:tbl>
    <w:p w14:paraId="54658178" w14:textId="77777777" w:rsidR="0060658B" w:rsidRPr="008C0310" w:rsidRDefault="0060658B" w:rsidP="0060658B">
      <w:pPr>
        <w:pStyle w:val="AmOrLang"/>
      </w:pPr>
      <w:r w:rsidRPr="008C0310">
        <w:t xml:space="preserve">Or. </w:t>
      </w:r>
      <w:r w:rsidRPr="008C0310">
        <w:rPr>
          <w:rStyle w:val="HideTWBExt"/>
        </w:rPr>
        <w:t>&lt;Original&gt;</w:t>
      </w:r>
      <w:r w:rsidRPr="008C0310">
        <w:rPr>
          <w:rStyle w:val="HideTWBInt"/>
        </w:rPr>
        <w:t>{EN}</w:t>
      </w:r>
      <w:r w:rsidRPr="008C0310">
        <w:t>en</w:t>
      </w:r>
      <w:r w:rsidRPr="008C0310">
        <w:rPr>
          <w:rStyle w:val="HideTWBExt"/>
        </w:rPr>
        <w:t>&lt;/Original&gt;</w:t>
      </w:r>
    </w:p>
    <w:p w14:paraId="5524C4A4" w14:textId="77777777" w:rsidR="0060658B" w:rsidRPr="008C0310" w:rsidRDefault="0060658B" w:rsidP="0060658B">
      <w:r w:rsidRPr="008C0310">
        <w:rPr>
          <w:rStyle w:val="HideTWBExt"/>
        </w:rPr>
        <w:t>&lt;/Amend&gt;</w:t>
      </w:r>
    </w:p>
    <w:p w14:paraId="7D040715" w14:textId="77777777" w:rsidR="0060658B" w:rsidRPr="008C0310" w:rsidRDefault="0060658B" w:rsidP="0060658B">
      <w:pPr>
        <w:pStyle w:val="AmNumberTabs"/>
      </w:pPr>
      <w:r w:rsidRPr="008C0310">
        <w:rPr>
          <w:rStyle w:val="HideTWBExt"/>
        </w:rPr>
        <w:t>&lt;Amend&gt;</w:t>
      </w:r>
      <w:r w:rsidRPr="008C0310">
        <w:t>Änderungsantrag</w:t>
      </w:r>
      <w:r w:rsidRPr="008C0310">
        <w:tab/>
      </w:r>
      <w:r w:rsidRPr="008C0310">
        <w:tab/>
      </w:r>
      <w:r w:rsidRPr="008C0310">
        <w:rPr>
          <w:rStyle w:val="HideTWBExt"/>
        </w:rPr>
        <w:t>&lt;NumAm&gt;</w:t>
      </w:r>
      <w:r w:rsidRPr="008C0310">
        <w:t>228</w:t>
      </w:r>
      <w:r w:rsidRPr="008C0310">
        <w:rPr>
          <w:rStyle w:val="HideTWBExt"/>
        </w:rPr>
        <w:t>&lt;/NumAm&gt;</w:t>
      </w:r>
    </w:p>
    <w:p w14:paraId="1E90BE3F" w14:textId="77777777" w:rsidR="0060658B" w:rsidRPr="008C0310" w:rsidRDefault="0060658B" w:rsidP="0060658B">
      <w:pPr>
        <w:pStyle w:val="NormalBold"/>
      </w:pPr>
      <w:r w:rsidRPr="008C0310">
        <w:rPr>
          <w:rStyle w:val="HideTWBExt"/>
          <w:b w:val="0"/>
        </w:rPr>
        <w:t>&lt;RepeatBlock-By&gt;&lt;Members&gt;</w:t>
      </w:r>
      <w:r w:rsidRPr="008C0310">
        <w:t>Marie Toussaint</w:t>
      </w:r>
      <w:r w:rsidRPr="008C0310">
        <w:rPr>
          <w:rStyle w:val="HideTWBExt"/>
          <w:b w:val="0"/>
        </w:rPr>
        <w:t>&lt;/Members&gt;</w:t>
      </w:r>
    </w:p>
    <w:p w14:paraId="31DF360D" w14:textId="77777777" w:rsidR="0060658B" w:rsidRPr="008C0310" w:rsidRDefault="0060658B" w:rsidP="0060658B">
      <w:r w:rsidRPr="008C0310">
        <w:rPr>
          <w:rStyle w:val="HideTWBExt"/>
        </w:rPr>
        <w:t>&lt;AuNomDe&gt;</w:t>
      </w:r>
      <w:r w:rsidRPr="008C0310">
        <w:rPr>
          <w:rStyle w:val="HideTWBInt"/>
        </w:rPr>
        <w:t>{Verts/ALE}</w:t>
      </w:r>
      <w:r w:rsidRPr="008C0310">
        <w:t>im Namen der Verts/ALE-Fraktion</w:t>
      </w:r>
      <w:r w:rsidRPr="008C0310">
        <w:rPr>
          <w:rStyle w:val="HideTWBExt"/>
        </w:rPr>
        <w:t>&lt;/AuNomDe&gt;</w:t>
      </w:r>
    </w:p>
    <w:p w14:paraId="5B296F48" w14:textId="77777777" w:rsidR="0060658B" w:rsidRPr="008C0310" w:rsidRDefault="0060658B" w:rsidP="0060658B">
      <w:pPr>
        <w:pStyle w:val="NormalBold"/>
      </w:pPr>
      <w:r w:rsidRPr="008C0310">
        <w:rPr>
          <w:rStyle w:val="HideTWBExt"/>
          <w:b w:val="0"/>
        </w:rPr>
        <w:t>&lt;/RepeatBlock-By&gt;</w:t>
      </w:r>
    </w:p>
    <w:p w14:paraId="5F9EFFD6" w14:textId="77777777" w:rsidR="0060658B" w:rsidRPr="008C0310" w:rsidRDefault="0060658B" w:rsidP="0060658B">
      <w:pPr>
        <w:pStyle w:val="NormalBold"/>
      </w:pPr>
      <w:r w:rsidRPr="008C0310">
        <w:rPr>
          <w:rStyle w:val="HideTWBExt"/>
        </w:rPr>
        <w:t>&lt;DocAmend&gt;</w:t>
      </w:r>
      <w:r w:rsidRPr="008C0310">
        <w:t>Vorschlag für eine Verordnung</w:t>
      </w:r>
      <w:r w:rsidRPr="008C0310">
        <w:rPr>
          <w:rStyle w:val="HideTWBExt"/>
        </w:rPr>
        <w:t>&lt;/DocAmend&gt;</w:t>
      </w:r>
    </w:p>
    <w:p w14:paraId="71C9970C" w14:textId="77777777" w:rsidR="0060658B" w:rsidRPr="008C0310" w:rsidRDefault="0060658B" w:rsidP="0060658B">
      <w:pPr>
        <w:pStyle w:val="NormalBold"/>
      </w:pPr>
      <w:r w:rsidRPr="008C0310">
        <w:rPr>
          <w:rStyle w:val="HideTWBExt"/>
        </w:rPr>
        <w:t>&lt;Article&gt;</w:t>
      </w:r>
      <w:r w:rsidRPr="008C0310">
        <w:t>Artikel 1 – Absatz 1 – Nummer 11</w:t>
      </w:r>
      <w:r w:rsidRPr="008C0310">
        <w:rPr>
          <w:rStyle w:val="HideTWBExt"/>
        </w:rPr>
        <w:t>&lt;/Article&gt;</w:t>
      </w:r>
    </w:p>
    <w:p w14:paraId="5DB48D2F" w14:textId="77777777" w:rsidR="0060658B" w:rsidRPr="008C0310" w:rsidRDefault="0060658B" w:rsidP="0060658B">
      <w:r w:rsidRPr="008C0310">
        <w:rPr>
          <w:rStyle w:val="HideTWBExt"/>
        </w:rPr>
        <w:t>&lt;DocAmend2&gt;</w:t>
      </w:r>
      <w:r w:rsidRPr="008C0310">
        <w:t>Verordnung (EU) Nr. 575/2013</w:t>
      </w:r>
      <w:r w:rsidRPr="008C0310">
        <w:rPr>
          <w:rStyle w:val="HideTWBExt"/>
        </w:rPr>
        <w:t>&lt;/DocAmend2&gt;</w:t>
      </w:r>
    </w:p>
    <w:p w14:paraId="72993E94" w14:textId="77777777" w:rsidR="0060658B" w:rsidRPr="008C0310" w:rsidRDefault="0060658B" w:rsidP="0060658B">
      <w:r w:rsidRPr="008C0310">
        <w:rPr>
          <w:rStyle w:val="HideTWBExt"/>
        </w:rPr>
        <w:t>&lt;Article2&gt;</w:t>
      </w:r>
      <w:r w:rsidRPr="008C0310">
        <w:t>Artikel 261</w:t>
      </w:r>
      <w:r w:rsidRPr="008C031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58B" w:rsidRPr="008C0310" w14:paraId="0EA52415" w14:textId="77777777" w:rsidTr="00D550E0">
        <w:trPr>
          <w:trHeight w:hRule="exact" w:val="240"/>
          <w:jc w:val="center"/>
        </w:trPr>
        <w:tc>
          <w:tcPr>
            <w:tcW w:w="9752" w:type="dxa"/>
            <w:gridSpan w:val="2"/>
            <w:tcBorders>
              <w:top w:val="nil"/>
              <w:left w:val="nil"/>
              <w:bottom w:val="nil"/>
              <w:right w:val="nil"/>
            </w:tcBorders>
          </w:tcPr>
          <w:p w14:paraId="7C02B34A" w14:textId="77777777" w:rsidR="0060658B" w:rsidRPr="008C0310" w:rsidRDefault="0060658B" w:rsidP="00D550E0"/>
        </w:tc>
      </w:tr>
      <w:tr w:rsidR="0060658B" w:rsidRPr="008C0310" w14:paraId="69297C4A" w14:textId="77777777" w:rsidTr="00D550E0">
        <w:trPr>
          <w:trHeight w:val="240"/>
          <w:jc w:val="center"/>
        </w:trPr>
        <w:tc>
          <w:tcPr>
            <w:tcW w:w="4876" w:type="dxa"/>
            <w:tcBorders>
              <w:top w:val="nil"/>
              <w:left w:val="nil"/>
              <w:bottom w:val="nil"/>
              <w:right w:val="nil"/>
            </w:tcBorders>
          </w:tcPr>
          <w:p w14:paraId="7065F964" w14:textId="77777777" w:rsidR="0060658B" w:rsidRPr="008C0310" w:rsidRDefault="0060658B" w:rsidP="00D550E0">
            <w:pPr>
              <w:pStyle w:val="AmColumnHeading"/>
            </w:pPr>
            <w:r w:rsidRPr="008C0310">
              <w:t>Vorschlag der Kommission</w:t>
            </w:r>
          </w:p>
        </w:tc>
        <w:tc>
          <w:tcPr>
            <w:tcW w:w="4876" w:type="dxa"/>
            <w:tcBorders>
              <w:top w:val="nil"/>
              <w:left w:val="nil"/>
              <w:bottom w:val="nil"/>
              <w:right w:val="nil"/>
            </w:tcBorders>
          </w:tcPr>
          <w:p w14:paraId="131D6146" w14:textId="77777777" w:rsidR="0060658B" w:rsidRPr="008C0310" w:rsidRDefault="0060658B" w:rsidP="00D550E0">
            <w:pPr>
              <w:pStyle w:val="AmColumnHeading"/>
            </w:pPr>
            <w:r w:rsidRPr="008C0310">
              <w:t>Geänderter Text</w:t>
            </w:r>
          </w:p>
        </w:tc>
      </w:tr>
      <w:tr w:rsidR="0060658B" w:rsidRPr="008C0310" w14:paraId="314DC824" w14:textId="77777777" w:rsidTr="00D550E0">
        <w:trPr>
          <w:jc w:val="center"/>
        </w:trPr>
        <w:tc>
          <w:tcPr>
            <w:tcW w:w="4876" w:type="dxa"/>
            <w:tcBorders>
              <w:top w:val="nil"/>
              <w:left w:val="nil"/>
              <w:bottom w:val="nil"/>
              <w:right w:val="nil"/>
            </w:tcBorders>
          </w:tcPr>
          <w:p w14:paraId="7792161F" w14:textId="77777777" w:rsidR="0060658B" w:rsidRPr="008C0310" w:rsidRDefault="0060658B" w:rsidP="00D550E0">
            <w:pPr>
              <w:pStyle w:val="Normal6a"/>
            </w:pPr>
            <w:r w:rsidRPr="008C0310">
              <w:rPr>
                <w:b/>
                <w:i/>
              </w:rPr>
              <w:t>11.</w:t>
            </w:r>
            <w:r w:rsidRPr="008C0310">
              <w:tab/>
            </w:r>
            <w:r w:rsidRPr="008C0310">
              <w:rPr>
                <w:b/>
                <w:i/>
              </w:rPr>
              <w:t>Artikel 261 wird wie folgt geändert:</w:t>
            </w:r>
          </w:p>
        </w:tc>
        <w:tc>
          <w:tcPr>
            <w:tcW w:w="4876" w:type="dxa"/>
            <w:tcBorders>
              <w:top w:val="nil"/>
              <w:left w:val="nil"/>
              <w:bottom w:val="nil"/>
              <w:right w:val="nil"/>
            </w:tcBorders>
          </w:tcPr>
          <w:p w14:paraId="3A678B0A" w14:textId="77777777" w:rsidR="0060658B" w:rsidRPr="008C0310" w:rsidRDefault="0060658B" w:rsidP="00D550E0">
            <w:pPr>
              <w:pStyle w:val="Normal6a"/>
            </w:pPr>
            <w:r w:rsidRPr="008C0310">
              <w:rPr>
                <w:b/>
                <w:i/>
              </w:rPr>
              <w:t>entfällt</w:t>
            </w:r>
          </w:p>
        </w:tc>
      </w:tr>
      <w:tr w:rsidR="0060658B" w:rsidRPr="008C0310" w14:paraId="668FB1C2" w14:textId="77777777" w:rsidTr="00D550E0">
        <w:trPr>
          <w:jc w:val="center"/>
        </w:trPr>
        <w:tc>
          <w:tcPr>
            <w:tcW w:w="4876" w:type="dxa"/>
            <w:tcBorders>
              <w:top w:val="nil"/>
              <w:left w:val="nil"/>
              <w:bottom w:val="nil"/>
              <w:right w:val="nil"/>
            </w:tcBorders>
          </w:tcPr>
          <w:p w14:paraId="1003C7D3" w14:textId="77777777" w:rsidR="0060658B" w:rsidRPr="008C0310" w:rsidRDefault="0060658B" w:rsidP="00D550E0">
            <w:pPr>
              <w:pStyle w:val="Normal6a"/>
            </w:pPr>
            <w:r w:rsidRPr="008C0310">
              <w:rPr>
                <w:b/>
                <w:i/>
              </w:rPr>
              <w:t>a) Absatz 1 wird wie folgt geändert:</w:t>
            </w:r>
          </w:p>
        </w:tc>
        <w:tc>
          <w:tcPr>
            <w:tcW w:w="4876" w:type="dxa"/>
            <w:tcBorders>
              <w:top w:val="nil"/>
              <w:left w:val="nil"/>
              <w:bottom w:val="nil"/>
              <w:right w:val="nil"/>
            </w:tcBorders>
          </w:tcPr>
          <w:p w14:paraId="7C15ACB6" w14:textId="77777777" w:rsidR="0060658B" w:rsidRPr="008C0310" w:rsidRDefault="0060658B" w:rsidP="00D550E0">
            <w:pPr>
              <w:pStyle w:val="Normal6a"/>
            </w:pPr>
          </w:p>
        </w:tc>
      </w:tr>
      <w:tr w:rsidR="0060658B" w:rsidRPr="008C0310" w14:paraId="2C0DAE2C" w14:textId="77777777" w:rsidTr="00D550E0">
        <w:trPr>
          <w:jc w:val="center"/>
        </w:trPr>
        <w:tc>
          <w:tcPr>
            <w:tcW w:w="4876" w:type="dxa"/>
            <w:tcBorders>
              <w:top w:val="nil"/>
              <w:left w:val="nil"/>
              <w:bottom w:val="nil"/>
              <w:right w:val="nil"/>
            </w:tcBorders>
          </w:tcPr>
          <w:p w14:paraId="31A35231" w14:textId="77777777" w:rsidR="0060658B" w:rsidRPr="008C0310" w:rsidRDefault="0060658B" w:rsidP="00D550E0">
            <w:pPr>
              <w:pStyle w:val="Normal6a"/>
            </w:pPr>
            <w:r w:rsidRPr="008C0310">
              <w:rPr>
                <w:b/>
                <w:i/>
              </w:rPr>
              <w:t>1. Der einleitende Teil erhält folgende Fassung:</w:t>
            </w:r>
          </w:p>
        </w:tc>
        <w:tc>
          <w:tcPr>
            <w:tcW w:w="4876" w:type="dxa"/>
            <w:tcBorders>
              <w:top w:val="nil"/>
              <w:left w:val="nil"/>
              <w:bottom w:val="nil"/>
              <w:right w:val="nil"/>
            </w:tcBorders>
          </w:tcPr>
          <w:p w14:paraId="6194FF29" w14:textId="77777777" w:rsidR="0060658B" w:rsidRPr="008C0310" w:rsidRDefault="0060658B" w:rsidP="00D550E0">
            <w:pPr>
              <w:pStyle w:val="Normal6a"/>
            </w:pPr>
          </w:p>
        </w:tc>
      </w:tr>
      <w:tr w:rsidR="0060658B" w:rsidRPr="008C0310" w14:paraId="1A3C45EF" w14:textId="77777777" w:rsidTr="00D550E0">
        <w:trPr>
          <w:jc w:val="center"/>
        </w:trPr>
        <w:tc>
          <w:tcPr>
            <w:tcW w:w="4876" w:type="dxa"/>
            <w:tcBorders>
              <w:top w:val="nil"/>
              <w:left w:val="nil"/>
              <w:bottom w:val="nil"/>
              <w:right w:val="nil"/>
            </w:tcBorders>
          </w:tcPr>
          <w:p w14:paraId="23DFA581" w14:textId="77777777" w:rsidR="0060658B" w:rsidRPr="008C0310" w:rsidRDefault="0060658B" w:rsidP="00D550E0">
            <w:pPr>
              <w:pStyle w:val="Normal6a"/>
            </w:pPr>
            <w:r w:rsidRPr="008C0310">
              <w:rPr>
                <w:b/>
                <w:i/>
              </w:rPr>
              <w:t>Beim SEC-SA wird der risikogewichtete Positionsbetrag für eine Verbriefungsposition berechnet, indem der nach Artikel 248 ermittelte Risikopositionswert mit dem nach dem vorliegenden Artikel anzuwendenden Risikogewicht multipliziert wird.“;</w:t>
            </w:r>
          </w:p>
        </w:tc>
        <w:tc>
          <w:tcPr>
            <w:tcW w:w="4876" w:type="dxa"/>
            <w:tcBorders>
              <w:top w:val="nil"/>
              <w:left w:val="nil"/>
              <w:bottom w:val="nil"/>
              <w:right w:val="nil"/>
            </w:tcBorders>
          </w:tcPr>
          <w:p w14:paraId="55DCFF55" w14:textId="77777777" w:rsidR="0060658B" w:rsidRPr="008C0310" w:rsidRDefault="0060658B" w:rsidP="00D550E0">
            <w:pPr>
              <w:pStyle w:val="Normal6a"/>
            </w:pPr>
          </w:p>
        </w:tc>
      </w:tr>
      <w:tr w:rsidR="0060658B" w:rsidRPr="008C0310" w14:paraId="32B12D3F" w14:textId="77777777" w:rsidTr="00D550E0">
        <w:trPr>
          <w:jc w:val="center"/>
        </w:trPr>
        <w:tc>
          <w:tcPr>
            <w:tcW w:w="4876" w:type="dxa"/>
            <w:tcBorders>
              <w:top w:val="nil"/>
              <w:left w:val="nil"/>
              <w:bottom w:val="nil"/>
              <w:right w:val="nil"/>
            </w:tcBorders>
          </w:tcPr>
          <w:p w14:paraId="1553A470" w14:textId="77777777" w:rsidR="0060658B" w:rsidRPr="008C0310" w:rsidRDefault="0060658B" w:rsidP="00D550E0">
            <w:pPr>
              <w:pStyle w:val="Normal6a"/>
              <w:rPr>
                <w:b/>
                <w:i/>
              </w:rPr>
            </w:pPr>
            <w:r w:rsidRPr="008C0310">
              <w:rPr>
                <w:b/>
                <w:i/>
              </w:rPr>
              <w:t>2. „p = 1 bei Verbriefungspositionen, bei denen es sich nicht um eine Wiederverbriefung handelt“ wird durch die folgende Fassung ersetzt:</w:t>
            </w:r>
          </w:p>
        </w:tc>
        <w:tc>
          <w:tcPr>
            <w:tcW w:w="4876" w:type="dxa"/>
            <w:tcBorders>
              <w:top w:val="nil"/>
              <w:left w:val="nil"/>
              <w:bottom w:val="nil"/>
              <w:right w:val="nil"/>
            </w:tcBorders>
          </w:tcPr>
          <w:p w14:paraId="44D82285" w14:textId="77777777" w:rsidR="0060658B" w:rsidRPr="008C0310" w:rsidRDefault="0060658B" w:rsidP="00D550E0">
            <w:pPr>
              <w:pStyle w:val="Normal6a"/>
            </w:pPr>
          </w:p>
        </w:tc>
      </w:tr>
      <w:tr w:rsidR="0060658B" w:rsidRPr="008C0310" w14:paraId="25688465" w14:textId="77777777" w:rsidTr="00D550E0">
        <w:trPr>
          <w:jc w:val="center"/>
        </w:trPr>
        <w:tc>
          <w:tcPr>
            <w:tcW w:w="4876" w:type="dxa"/>
            <w:tcBorders>
              <w:top w:val="nil"/>
              <w:left w:val="nil"/>
              <w:bottom w:val="nil"/>
              <w:right w:val="nil"/>
            </w:tcBorders>
          </w:tcPr>
          <w:p w14:paraId="52219710" w14:textId="77777777" w:rsidR="0060658B" w:rsidRPr="008C0310" w:rsidRDefault="0060658B" w:rsidP="00D550E0">
            <w:pPr>
              <w:pStyle w:val="Normal6a"/>
            </w:pPr>
            <w:r w:rsidRPr="008C0310">
              <w:rPr>
                <w:b/>
                <w:i/>
              </w:rPr>
              <w:t>„p = 0,6 für eine vorrangige Verbriefungsposition des Originators oder Sponsors bei Verbriefungspositionen, bei denen es sich nicht um eine Wiederverbriefung handelt; 1 für sonstige Verbriefungspositionen.“;</w:t>
            </w:r>
          </w:p>
        </w:tc>
        <w:tc>
          <w:tcPr>
            <w:tcW w:w="4876" w:type="dxa"/>
            <w:tcBorders>
              <w:top w:val="nil"/>
              <w:left w:val="nil"/>
              <w:bottom w:val="nil"/>
              <w:right w:val="nil"/>
            </w:tcBorders>
          </w:tcPr>
          <w:p w14:paraId="6DAD1E19" w14:textId="77777777" w:rsidR="0060658B" w:rsidRPr="008C0310" w:rsidRDefault="0060658B" w:rsidP="00D550E0">
            <w:pPr>
              <w:pStyle w:val="Normal6a"/>
            </w:pPr>
          </w:p>
        </w:tc>
      </w:tr>
      <w:tr w:rsidR="0060658B" w:rsidRPr="008C0310" w14:paraId="51A6F503" w14:textId="77777777" w:rsidTr="00D550E0">
        <w:trPr>
          <w:jc w:val="center"/>
        </w:trPr>
        <w:tc>
          <w:tcPr>
            <w:tcW w:w="4876" w:type="dxa"/>
            <w:tcBorders>
              <w:top w:val="nil"/>
              <w:left w:val="nil"/>
              <w:bottom w:val="nil"/>
              <w:right w:val="nil"/>
            </w:tcBorders>
          </w:tcPr>
          <w:p w14:paraId="35ABCBF7" w14:textId="77777777" w:rsidR="0060658B" w:rsidRPr="008C0310" w:rsidRDefault="0060658B" w:rsidP="00D550E0">
            <w:pPr>
              <w:pStyle w:val="Normal6a"/>
              <w:rPr>
                <w:b/>
                <w:i/>
              </w:rPr>
            </w:pPr>
            <w:r w:rsidRPr="008C0310">
              <w:rPr>
                <w:b/>
                <w:i/>
              </w:rPr>
              <w:t>b) Die folgenden Absätze 1a und 1b werden eingefügt:</w:t>
            </w:r>
          </w:p>
        </w:tc>
        <w:tc>
          <w:tcPr>
            <w:tcW w:w="4876" w:type="dxa"/>
            <w:tcBorders>
              <w:top w:val="nil"/>
              <w:left w:val="nil"/>
              <w:bottom w:val="nil"/>
              <w:right w:val="nil"/>
            </w:tcBorders>
          </w:tcPr>
          <w:p w14:paraId="1ABCA231" w14:textId="77777777" w:rsidR="0060658B" w:rsidRPr="008C0310" w:rsidRDefault="0060658B" w:rsidP="00D550E0">
            <w:pPr>
              <w:pStyle w:val="Normal6a"/>
            </w:pPr>
          </w:p>
        </w:tc>
      </w:tr>
      <w:tr w:rsidR="0060658B" w:rsidRPr="008C0310" w14:paraId="53ADF891" w14:textId="77777777" w:rsidTr="00D550E0">
        <w:trPr>
          <w:jc w:val="center"/>
        </w:trPr>
        <w:tc>
          <w:tcPr>
            <w:tcW w:w="4876" w:type="dxa"/>
            <w:tcBorders>
              <w:top w:val="nil"/>
              <w:left w:val="nil"/>
              <w:bottom w:val="nil"/>
              <w:right w:val="nil"/>
            </w:tcBorders>
          </w:tcPr>
          <w:p w14:paraId="0D124B4F" w14:textId="77777777" w:rsidR="0060658B" w:rsidRPr="008C0310" w:rsidRDefault="0060658B" w:rsidP="00D550E0">
            <w:pPr>
              <w:pStyle w:val="Normal6a"/>
            </w:pPr>
            <w:r w:rsidRPr="008C0310">
              <w:rPr>
                <w:b/>
                <w:i/>
              </w:rPr>
              <w:t>„(1a) Für den gemäß Absatz 1 berechneten risikogewichteten Risikopositionsbetrag für eine vorrangige Verbriefungsposition gilt eine Untergrenze, die wie folgt berechnet wird:</w:t>
            </w:r>
          </w:p>
        </w:tc>
        <w:tc>
          <w:tcPr>
            <w:tcW w:w="4876" w:type="dxa"/>
            <w:tcBorders>
              <w:top w:val="nil"/>
              <w:left w:val="nil"/>
              <w:bottom w:val="nil"/>
              <w:right w:val="nil"/>
            </w:tcBorders>
          </w:tcPr>
          <w:p w14:paraId="11DFD9AA" w14:textId="77777777" w:rsidR="0060658B" w:rsidRPr="008C0310" w:rsidRDefault="0060658B" w:rsidP="00D550E0">
            <w:pPr>
              <w:pStyle w:val="Normal6a"/>
            </w:pPr>
          </w:p>
        </w:tc>
      </w:tr>
      <w:tr w:rsidR="0060658B" w:rsidRPr="008C0310" w14:paraId="6851BC9D" w14:textId="77777777" w:rsidTr="00D550E0">
        <w:trPr>
          <w:jc w:val="center"/>
        </w:trPr>
        <w:tc>
          <w:tcPr>
            <w:tcW w:w="4876" w:type="dxa"/>
            <w:tcBorders>
              <w:top w:val="nil"/>
              <w:left w:val="nil"/>
              <w:bottom w:val="nil"/>
              <w:right w:val="nil"/>
            </w:tcBorders>
          </w:tcPr>
          <w:p w14:paraId="5425BA27" w14:textId="77777777" w:rsidR="0060658B" w:rsidRPr="008C0310" w:rsidRDefault="0060658B" w:rsidP="00D550E0">
            <w:pPr>
              <w:pStyle w:val="Normal6a"/>
            </w:pPr>
            <w:r w:rsidRPr="008C0310">
              <w:rPr>
                <w:b/>
                <w:i/>
              </w:rPr>
              <w:t>Untergrenze = max (12 %; 15 % *K</w:t>
            </w:r>
            <w:r w:rsidRPr="008C0310">
              <w:rPr>
                <w:b/>
                <w:i/>
                <w:vertAlign w:val="subscript"/>
              </w:rPr>
              <w:t>A</w:t>
            </w:r>
            <w:r w:rsidRPr="008C0310">
              <w:rPr>
                <w:b/>
                <w:i/>
              </w:rPr>
              <w:t>*12,5).</w:t>
            </w:r>
          </w:p>
        </w:tc>
        <w:tc>
          <w:tcPr>
            <w:tcW w:w="4876" w:type="dxa"/>
            <w:tcBorders>
              <w:top w:val="nil"/>
              <w:left w:val="nil"/>
              <w:bottom w:val="nil"/>
              <w:right w:val="nil"/>
            </w:tcBorders>
          </w:tcPr>
          <w:p w14:paraId="46633E16" w14:textId="77777777" w:rsidR="0060658B" w:rsidRPr="008C0310" w:rsidRDefault="0060658B" w:rsidP="00D550E0">
            <w:pPr>
              <w:pStyle w:val="Normal6a"/>
            </w:pPr>
          </w:p>
        </w:tc>
      </w:tr>
      <w:tr w:rsidR="0060658B" w:rsidRPr="008C0310" w14:paraId="2D592C2E" w14:textId="77777777" w:rsidTr="00D550E0">
        <w:trPr>
          <w:jc w:val="center"/>
        </w:trPr>
        <w:tc>
          <w:tcPr>
            <w:tcW w:w="4876" w:type="dxa"/>
            <w:tcBorders>
              <w:top w:val="nil"/>
              <w:left w:val="nil"/>
              <w:bottom w:val="nil"/>
              <w:right w:val="nil"/>
            </w:tcBorders>
          </w:tcPr>
          <w:p w14:paraId="22BDBF15" w14:textId="77777777" w:rsidR="0060658B" w:rsidRPr="008C0310" w:rsidRDefault="0060658B" w:rsidP="00D550E0">
            <w:pPr>
              <w:pStyle w:val="Normal6a"/>
            </w:pPr>
            <w:r w:rsidRPr="008C0310">
              <w:rPr>
                <w:b/>
                <w:i/>
              </w:rPr>
              <w:t>(1b) Für den gemäß Absatz 1 berechneten risikogewichteten Positionsbetrag für eine vorrangige Verbriefungsposition, die die in Artikel 243 Absatz 4 genannten Kriterien erfüllt, gilt eine Untergrenze, die wie folgt berechnet wird:</w:t>
            </w:r>
          </w:p>
        </w:tc>
        <w:tc>
          <w:tcPr>
            <w:tcW w:w="4876" w:type="dxa"/>
            <w:tcBorders>
              <w:top w:val="nil"/>
              <w:left w:val="nil"/>
              <w:bottom w:val="nil"/>
              <w:right w:val="nil"/>
            </w:tcBorders>
          </w:tcPr>
          <w:p w14:paraId="64585F9E" w14:textId="77777777" w:rsidR="0060658B" w:rsidRPr="008C0310" w:rsidRDefault="0060658B" w:rsidP="00D550E0">
            <w:pPr>
              <w:pStyle w:val="Normal6a"/>
            </w:pPr>
          </w:p>
        </w:tc>
      </w:tr>
      <w:tr w:rsidR="0060658B" w:rsidRPr="008C0310" w14:paraId="6B3B02A4" w14:textId="77777777" w:rsidTr="00D550E0">
        <w:trPr>
          <w:jc w:val="center"/>
        </w:trPr>
        <w:tc>
          <w:tcPr>
            <w:tcW w:w="4876" w:type="dxa"/>
            <w:tcBorders>
              <w:top w:val="nil"/>
              <w:left w:val="nil"/>
              <w:bottom w:val="nil"/>
              <w:right w:val="nil"/>
            </w:tcBorders>
          </w:tcPr>
          <w:p w14:paraId="5100BD3F" w14:textId="77777777" w:rsidR="0060658B" w:rsidRPr="008C0310" w:rsidRDefault="0060658B" w:rsidP="00D550E0">
            <w:pPr>
              <w:pStyle w:val="Normal6a"/>
            </w:pPr>
            <w:r w:rsidRPr="008C0310">
              <w:rPr>
                <w:b/>
                <w:i/>
              </w:rPr>
              <w:t>Untergrenze = max (10 %; 15 % * K</w:t>
            </w:r>
            <w:r w:rsidRPr="008C0310">
              <w:rPr>
                <w:b/>
                <w:i/>
                <w:vertAlign w:val="subscript"/>
              </w:rPr>
              <w:t>A</w:t>
            </w:r>
            <w:r w:rsidRPr="008C0310">
              <w:rPr>
                <w:b/>
                <w:i/>
              </w:rPr>
              <w:t>*12,5).“</w:t>
            </w:r>
          </w:p>
        </w:tc>
        <w:tc>
          <w:tcPr>
            <w:tcW w:w="4876" w:type="dxa"/>
            <w:tcBorders>
              <w:top w:val="nil"/>
              <w:left w:val="nil"/>
              <w:bottom w:val="nil"/>
              <w:right w:val="nil"/>
            </w:tcBorders>
          </w:tcPr>
          <w:p w14:paraId="2469003E" w14:textId="77777777" w:rsidR="0060658B" w:rsidRPr="008C0310" w:rsidRDefault="0060658B" w:rsidP="00D550E0">
            <w:pPr>
              <w:pStyle w:val="Normal6a"/>
            </w:pPr>
          </w:p>
        </w:tc>
      </w:tr>
      <w:tr w:rsidR="0060658B" w:rsidRPr="008C0310" w14:paraId="2B3F9E2C" w14:textId="77777777" w:rsidTr="00D550E0">
        <w:trPr>
          <w:jc w:val="center"/>
        </w:trPr>
        <w:tc>
          <w:tcPr>
            <w:tcW w:w="4876" w:type="dxa"/>
            <w:tcBorders>
              <w:top w:val="nil"/>
              <w:left w:val="nil"/>
              <w:bottom w:val="nil"/>
              <w:right w:val="nil"/>
            </w:tcBorders>
          </w:tcPr>
          <w:p w14:paraId="51E14FA7" w14:textId="77777777" w:rsidR="0060658B" w:rsidRPr="008C0310" w:rsidRDefault="0060658B" w:rsidP="00D550E0">
            <w:pPr>
              <w:pStyle w:val="Normal6a"/>
              <w:rPr>
                <w:b/>
                <w:i/>
              </w:rPr>
            </w:pPr>
            <w:r w:rsidRPr="008C0310">
              <w:rPr>
                <w:b/>
                <w:i/>
              </w:rPr>
              <w:t>c) Dem Absatz 2 wird folgender Unterabsatz angefügt:</w:t>
            </w:r>
          </w:p>
        </w:tc>
        <w:tc>
          <w:tcPr>
            <w:tcW w:w="4876" w:type="dxa"/>
            <w:tcBorders>
              <w:top w:val="nil"/>
              <w:left w:val="nil"/>
              <w:bottom w:val="nil"/>
              <w:right w:val="nil"/>
            </w:tcBorders>
          </w:tcPr>
          <w:p w14:paraId="4BB9A018" w14:textId="77777777" w:rsidR="0060658B" w:rsidRPr="008C0310" w:rsidRDefault="0060658B" w:rsidP="00D550E0">
            <w:pPr>
              <w:pStyle w:val="Normal6a"/>
            </w:pPr>
          </w:p>
        </w:tc>
      </w:tr>
      <w:tr w:rsidR="0060658B" w:rsidRPr="008C0310" w14:paraId="57FC5FD2" w14:textId="77777777" w:rsidTr="00D550E0">
        <w:trPr>
          <w:jc w:val="center"/>
        </w:trPr>
        <w:tc>
          <w:tcPr>
            <w:tcW w:w="4876" w:type="dxa"/>
            <w:tcBorders>
              <w:top w:val="nil"/>
              <w:left w:val="nil"/>
              <w:bottom w:val="nil"/>
              <w:right w:val="nil"/>
            </w:tcBorders>
          </w:tcPr>
          <w:p w14:paraId="42A3D593" w14:textId="77777777" w:rsidR="0060658B" w:rsidRPr="008C0310" w:rsidRDefault="0060658B" w:rsidP="00D550E0">
            <w:pPr>
              <w:pStyle w:val="Normal6a"/>
            </w:pPr>
            <w:r w:rsidRPr="008C0310">
              <w:rPr>
                <w:b/>
                <w:i/>
              </w:rPr>
              <w:t>„Für die Zwecke dieses Absatzes ist der Nominalbetrag der ausgefallenen zugrunde liegenden Risikopositionen der Buchwert der ausgefallenen Risikopositionen abzüglich aller Beträge, um die die Tranchen bereits herabgeschrieben wurden, um die Verluste bei diesen ausgefallenen Risikopositionen oder Verluste, die durch Zinsüberschuss absorbiert wurden, aufzufangen.“;</w:t>
            </w:r>
          </w:p>
        </w:tc>
        <w:tc>
          <w:tcPr>
            <w:tcW w:w="4876" w:type="dxa"/>
            <w:tcBorders>
              <w:top w:val="nil"/>
              <w:left w:val="nil"/>
              <w:bottom w:val="nil"/>
              <w:right w:val="nil"/>
            </w:tcBorders>
          </w:tcPr>
          <w:p w14:paraId="22454F35" w14:textId="77777777" w:rsidR="0060658B" w:rsidRPr="008C0310" w:rsidRDefault="0060658B" w:rsidP="00D550E0">
            <w:pPr>
              <w:pStyle w:val="Normal6a"/>
            </w:pPr>
          </w:p>
        </w:tc>
      </w:tr>
    </w:tbl>
    <w:p w14:paraId="07F4E4A4" w14:textId="77777777" w:rsidR="0060658B" w:rsidRPr="008C0310" w:rsidRDefault="0060658B" w:rsidP="0060658B">
      <w:pPr>
        <w:pStyle w:val="AmOrLang"/>
      </w:pPr>
      <w:r w:rsidRPr="008C0310">
        <w:t xml:space="preserve">Or. </w:t>
      </w:r>
      <w:r w:rsidRPr="008C0310">
        <w:rPr>
          <w:rStyle w:val="HideTWBExt"/>
        </w:rPr>
        <w:t>&lt;Original&gt;</w:t>
      </w:r>
      <w:r w:rsidRPr="008C0310">
        <w:rPr>
          <w:rStyle w:val="HideTWBInt"/>
        </w:rPr>
        <w:t>{EN}</w:t>
      </w:r>
      <w:r w:rsidRPr="008C0310">
        <w:t>en</w:t>
      </w:r>
      <w:r w:rsidRPr="008C0310">
        <w:rPr>
          <w:rStyle w:val="HideTWBExt"/>
        </w:rPr>
        <w:t>&lt;/Original&gt;</w:t>
      </w:r>
    </w:p>
    <w:p w14:paraId="58F429E3" w14:textId="77777777" w:rsidR="0060658B" w:rsidRPr="008C0310" w:rsidRDefault="0060658B" w:rsidP="0060658B">
      <w:r w:rsidRPr="008C0310">
        <w:rPr>
          <w:rStyle w:val="HideTWBExt"/>
        </w:rPr>
        <w:t>&lt;/Amend&gt;</w:t>
      </w:r>
    </w:p>
    <w:p w14:paraId="2767FB48" w14:textId="77777777" w:rsidR="0060658B" w:rsidRPr="008C0310" w:rsidRDefault="0060658B" w:rsidP="0060658B">
      <w:pPr>
        <w:pStyle w:val="AmNumberTabs"/>
      </w:pPr>
      <w:r w:rsidRPr="008C0310">
        <w:rPr>
          <w:rStyle w:val="HideTWBExt"/>
        </w:rPr>
        <w:t>&lt;Amend&gt;</w:t>
      </w:r>
      <w:r w:rsidRPr="008C0310">
        <w:t>Änderungsantrag</w:t>
      </w:r>
      <w:r w:rsidRPr="008C0310">
        <w:tab/>
      </w:r>
      <w:r w:rsidRPr="008C0310">
        <w:tab/>
      </w:r>
      <w:r w:rsidRPr="008C0310">
        <w:rPr>
          <w:rStyle w:val="HideTWBExt"/>
        </w:rPr>
        <w:t>&lt;NumAm&gt;</w:t>
      </w:r>
      <w:r w:rsidRPr="008C0310">
        <w:t>229</w:t>
      </w:r>
      <w:r w:rsidRPr="008C0310">
        <w:rPr>
          <w:rStyle w:val="HideTWBExt"/>
        </w:rPr>
        <w:t>&lt;/NumAm&gt;</w:t>
      </w:r>
    </w:p>
    <w:p w14:paraId="5B1FCFD9" w14:textId="77777777" w:rsidR="0060658B" w:rsidRPr="008C0310" w:rsidRDefault="0060658B" w:rsidP="0060658B">
      <w:pPr>
        <w:pStyle w:val="NormalBold"/>
      </w:pPr>
      <w:r w:rsidRPr="008C0310">
        <w:rPr>
          <w:rStyle w:val="HideTWBExt"/>
          <w:b w:val="0"/>
        </w:rPr>
        <w:t>&lt;RepeatBlock-By&gt;&lt;Members&gt;</w:t>
      </w:r>
      <w:r w:rsidRPr="008C0310">
        <w:t>Eero Heinäluoma, Nikos Papandreou, Jonás Fernández, René Repasi</w:t>
      </w:r>
      <w:r w:rsidRPr="008C0310">
        <w:rPr>
          <w:rStyle w:val="HideTWBExt"/>
          <w:b w:val="0"/>
        </w:rPr>
        <w:t>&lt;/Members&gt;</w:t>
      </w:r>
    </w:p>
    <w:p w14:paraId="6E7597BD" w14:textId="77777777" w:rsidR="0060658B" w:rsidRPr="008C0310" w:rsidRDefault="0060658B" w:rsidP="0060658B">
      <w:pPr>
        <w:pStyle w:val="NormalBold"/>
      </w:pPr>
      <w:r w:rsidRPr="008C0310">
        <w:rPr>
          <w:rStyle w:val="HideTWBExt"/>
          <w:b w:val="0"/>
        </w:rPr>
        <w:t>&lt;/RepeatBlock-By&gt;</w:t>
      </w:r>
    </w:p>
    <w:p w14:paraId="304B1AAF" w14:textId="77777777" w:rsidR="0060658B" w:rsidRPr="008C0310" w:rsidRDefault="0060658B" w:rsidP="0060658B">
      <w:pPr>
        <w:pStyle w:val="NormalBold"/>
      </w:pPr>
      <w:r w:rsidRPr="008C0310">
        <w:rPr>
          <w:rStyle w:val="HideTWBExt"/>
        </w:rPr>
        <w:t>&lt;DocAmend&gt;</w:t>
      </w:r>
      <w:r w:rsidRPr="008C0310">
        <w:t>Vorschlag für eine Verordnung</w:t>
      </w:r>
      <w:r w:rsidRPr="008C0310">
        <w:rPr>
          <w:rStyle w:val="HideTWBExt"/>
        </w:rPr>
        <w:t>&lt;/DocAmend&gt;</w:t>
      </w:r>
    </w:p>
    <w:p w14:paraId="4C4B6A24" w14:textId="77777777" w:rsidR="0060658B" w:rsidRPr="008C0310" w:rsidRDefault="0060658B" w:rsidP="0060658B">
      <w:pPr>
        <w:pStyle w:val="NormalBold"/>
      </w:pPr>
      <w:r w:rsidRPr="008C0310">
        <w:rPr>
          <w:rStyle w:val="HideTWBExt"/>
        </w:rPr>
        <w:t>&lt;Article&gt;</w:t>
      </w:r>
      <w:r w:rsidRPr="008C0310">
        <w:t>Artikel 1 – Absatz 1 – Nummer 11 – Buchstabe a – Ziffer 1</w:t>
      </w:r>
      <w:r w:rsidRPr="008C0310">
        <w:rPr>
          <w:rStyle w:val="HideTWBExt"/>
        </w:rPr>
        <w:t>&lt;/Article&gt;</w:t>
      </w:r>
    </w:p>
    <w:p w14:paraId="0433B442" w14:textId="77777777" w:rsidR="0060658B" w:rsidRPr="008C0310" w:rsidRDefault="0060658B" w:rsidP="0060658B">
      <w:r w:rsidRPr="008C0310">
        <w:rPr>
          <w:rStyle w:val="HideTWBExt"/>
        </w:rPr>
        <w:t>&lt;DocAmend2&gt;</w:t>
      </w:r>
      <w:r w:rsidRPr="008C0310">
        <w:t>Verordnung (EU) Nr. 575/2013</w:t>
      </w:r>
      <w:r w:rsidRPr="008C0310">
        <w:rPr>
          <w:rStyle w:val="HideTWBExt"/>
        </w:rPr>
        <w:t>&lt;/DocAmend2&gt;</w:t>
      </w:r>
    </w:p>
    <w:p w14:paraId="4E96FEE6" w14:textId="77777777" w:rsidR="0060658B" w:rsidRPr="008C0310" w:rsidRDefault="0060658B" w:rsidP="0060658B">
      <w:r w:rsidRPr="008C0310">
        <w:rPr>
          <w:rStyle w:val="HideTWBExt"/>
        </w:rPr>
        <w:t>&lt;Article2&gt;</w:t>
      </w:r>
      <w:r w:rsidRPr="008C0310">
        <w:t>Artikel 261 – Absatz 1 – Einleitung</w:t>
      </w:r>
      <w:r w:rsidRPr="008C031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58B" w:rsidRPr="008C0310" w14:paraId="3237A5EC" w14:textId="77777777" w:rsidTr="00D550E0">
        <w:trPr>
          <w:trHeight w:hRule="exact" w:val="240"/>
          <w:jc w:val="center"/>
        </w:trPr>
        <w:tc>
          <w:tcPr>
            <w:tcW w:w="9752" w:type="dxa"/>
            <w:gridSpan w:val="2"/>
            <w:tcBorders>
              <w:top w:val="nil"/>
              <w:left w:val="nil"/>
              <w:bottom w:val="nil"/>
              <w:right w:val="nil"/>
            </w:tcBorders>
          </w:tcPr>
          <w:p w14:paraId="11BD9CDE" w14:textId="77777777" w:rsidR="0060658B" w:rsidRPr="008C0310" w:rsidRDefault="0060658B" w:rsidP="00D550E0"/>
        </w:tc>
      </w:tr>
      <w:tr w:rsidR="0060658B" w:rsidRPr="008C0310" w14:paraId="5F03F517" w14:textId="77777777" w:rsidTr="00D550E0">
        <w:trPr>
          <w:trHeight w:val="240"/>
          <w:jc w:val="center"/>
        </w:trPr>
        <w:tc>
          <w:tcPr>
            <w:tcW w:w="4876" w:type="dxa"/>
            <w:tcBorders>
              <w:top w:val="nil"/>
              <w:left w:val="nil"/>
              <w:bottom w:val="nil"/>
              <w:right w:val="nil"/>
            </w:tcBorders>
          </w:tcPr>
          <w:p w14:paraId="1BE52E32" w14:textId="77777777" w:rsidR="0060658B" w:rsidRPr="008C0310" w:rsidRDefault="0060658B" w:rsidP="00D550E0">
            <w:pPr>
              <w:pStyle w:val="AmColumnHeading"/>
            </w:pPr>
            <w:r w:rsidRPr="008C0310">
              <w:t>Vorschlag der Kommission</w:t>
            </w:r>
          </w:p>
        </w:tc>
        <w:tc>
          <w:tcPr>
            <w:tcW w:w="4876" w:type="dxa"/>
            <w:tcBorders>
              <w:top w:val="nil"/>
              <w:left w:val="nil"/>
              <w:bottom w:val="nil"/>
              <w:right w:val="nil"/>
            </w:tcBorders>
          </w:tcPr>
          <w:p w14:paraId="4229F760" w14:textId="77777777" w:rsidR="0060658B" w:rsidRPr="008C0310" w:rsidRDefault="0060658B" w:rsidP="00D550E0">
            <w:pPr>
              <w:pStyle w:val="AmColumnHeading"/>
            </w:pPr>
            <w:r w:rsidRPr="008C0310">
              <w:t>Geänderter Text</w:t>
            </w:r>
          </w:p>
        </w:tc>
      </w:tr>
      <w:tr w:rsidR="0060658B" w:rsidRPr="008C0310" w14:paraId="172E1315" w14:textId="77777777" w:rsidTr="00D550E0">
        <w:trPr>
          <w:jc w:val="center"/>
        </w:trPr>
        <w:tc>
          <w:tcPr>
            <w:tcW w:w="4876" w:type="dxa"/>
            <w:tcBorders>
              <w:top w:val="nil"/>
              <w:left w:val="nil"/>
              <w:bottom w:val="nil"/>
              <w:right w:val="nil"/>
            </w:tcBorders>
          </w:tcPr>
          <w:p w14:paraId="35DE5DAE" w14:textId="77777777" w:rsidR="0060658B" w:rsidRPr="008C0310" w:rsidRDefault="0060658B" w:rsidP="00D550E0">
            <w:pPr>
              <w:pStyle w:val="Normal6a"/>
            </w:pPr>
            <w:r w:rsidRPr="008C0310">
              <w:t>Beim SEC-SA wird der risikogewichtete Positionsbetrag für eine Verbriefungsposition berechnet, indem der nach Artikel 248 ermittelte Risikopositionswert mit dem nach dem vorliegenden Artikel anzuwendenden Risikogewicht multipliziert wird.“</w:t>
            </w:r>
          </w:p>
        </w:tc>
        <w:tc>
          <w:tcPr>
            <w:tcW w:w="4876" w:type="dxa"/>
            <w:tcBorders>
              <w:top w:val="nil"/>
              <w:left w:val="nil"/>
              <w:bottom w:val="nil"/>
              <w:right w:val="nil"/>
            </w:tcBorders>
          </w:tcPr>
          <w:p w14:paraId="2EBCAC63" w14:textId="77777777" w:rsidR="0060658B" w:rsidRPr="008C0310" w:rsidRDefault="0060658B" w:rsidP="00D550E0">
            <w:pPr>
              <w:pStyle w:val="Normal6a"/>
            </w:pPr>
            <w:r w:rsidRPr="008C0310">
              <w:rPr>
                <w:b/>
                <w:i/>
              </w:rPr>
              <w:t>„</w:t>
            </w:r>
            <w:r w:rsidRPr="008C0310">
              <w:t>Beim SEC-SA wird der risikogewichtete Positionsbetrag für eine Verbriefungsposition berechnet, indem der nach Artikel 248 ermittelte Risikopositionswert mit dem nach dem vorliegenden Artikel anzuwendenden Risikogewicht multipliziert wird</w:t>
            </w:r>
            <w:r w:rsidRPr="008C0310">
              <w:rPr>
                <w:b/>
                <w:i/>
              </w:rPr>
              <w:t>, wobei in jedem Fall eine Untergrenze von 15 % gilt</w:t>
            </w:r>
            <w:r w:rsidRPr="008C0310">
              <w:t>:“</w:t>
            </w:r>
          </w:p>
        </w:tc>
      </w:tr>
    </w:tbl>
    <w:p w14:paraId="5D9EBA2F" w14:textId="77777777" w:rsidR="0060658B" w:rsidRPr="008C0310" w:rsidRDefault="0060658B" w:rsidP="0060658B">
      <w:pPr>
        <w:pStyle w:val="AmOrLang"/>
      </w:pPr>
      <w:r w:rsidRPr="008C0310">
        <w:t xml:space="preserve">Or. </w:t>
      </w:r>
      <w:r w:rsidRPr="008C0310">
        <w:rPr>
          <w:rStyle w:val="HideTWBExt"/>
        </w:rPr>
        <w:t>&lt;Original&gt;</w:t>
      </w:r>
      <w:r w:rsidRPr="008C0310">
        <w:rPr>
          <w:rStyle w:val="HideTWBInt"/>
        </w:rPr>
        <w:t>{EN}</w:t>
      </w:r>
      <w:r w:rsidRPr="008C0310">
        <w:t>en</w:t>
      </w:r>
      <w:r w:rsidRPr="008C0310">
        <w:rPr>
          <w:rStyle w:val="HideTWBExt"/>
        </w:rPr>
        <w:t>&lt;/Original&gt;</w:t>
      </w:r>
    </w:p>
    <w:p w14:paraId="2D5987B3" w14:textId="77777777" w:rsidR="0060658B" w:rsidRPr="008C0310" w:rsidRDefault="0060658B" w:rsidP="0060658B">
      <w:r w:rsidRPr="008C0310">
        <w:rPr>
          <w:rStyle w:val="HideTWBExt"/>
        </w:rPr>
        <w:t>&lt;/Amend&gt;</w:t>
      </w:r>
    </w:p>
    <w:p w14:paraId="6A7D2EBD" w14:textId="77777777" w:rsidR="0060658B" w:rsidRPr="008C0310" w:rsidRDefault="0060658B" w:rsidP="0060658B">
      <w:pPr>
        <w:pStyle w:val="AmNumberTabs"/>
      </w:pPr>
      <w:r w:rsidRPr="008C0310">
        <w:rPr>
          <w:rStyle w:val="HideTWBExt"/>
        </w:rPr>
        <w:t>&lt;Amend&gt;</w:t>
      </w:r>
      <w:r w:rsidRPr="008C0310">
        <w:t>Änderungsantrag</w:t>
      </w:r>
      <w:r w:rsidRPr="008C0310">
        <w:tab/>
      </w:r>
      <w:r w:rsidRPr="008C0310">
        <w:tab/>
      </w:r>
      <w:r w:rsidRPr="008C0310">
        <w:rPr>
          <w:rStyle w:val="HideTWBExt"/>
        </w:rPr>
        <w:t>&lt;NumAm&gt;</w:t>
      </w:r>
      <w:r w:rsidRPr="008C0310">
        <w:t>230</w:t>
      </w:r>
      <w:r w:rsidRPr="008C0310">
        <w:rPr>
          <w:rStyle w:val="HideTWBExt"/>
        </w:rPr>
        <w:t>&lt;/NumAm&gt;</w:t>
      </w:r>
    </w:p>
    <w:p w14:paraId="5F77068A" w14:textId="77777777" w:rsidR="0060658B" w:rsidRPr="008C0310" w:rsidRDefault="0060658B" w:rsidP="0060658B">
      <w:pPr>
        <w:pStyle w:val="NormalBold"/>
      </w:pPr>
      <w:r w:rsidRPr="008C0310">
        <w:rPr>
          <w:rStyle w:val="HideTWBExt"/>
          <w:b w:val="0"/>
        </w:rPr>
        <w:t>&lt;RepeatBlock-By&gt;&lt;Members&gt;</w:t>
      </w:r>
      <w:r w:rsidRPr="008C0310">
        <w:t>Giovanni Crosetto, Mariateresa Vivaldini, Denis Nesci, Francesco Ventola, Marco Squarta</w:t>
      </w:r>
      <w:r w:rsidRPr="008C0310">
        <w:rPr>
          <w:rStyle w:val="HideTWBExt"/>
          <w:b w:val="0"/>
        </w:rPr>
        <w:t>&lt;/Members&gt;</w:t>
      </w:r>
    </w:p>
    <w:p w14:paraId="7442BBF7" w14:textId="77777777" w:rsidR="0060658B" w:rsidRPr="008C0310" w:rsidRDefault="0060658B" w:rsidP="0060658B">
      <w:pPr>
        <w:pStyle w:val="NormalBold"/>
      </w:pPr>
      <w:r w:rsidRPr="008C0310">
        <w:rPr>
          <w:rStyle w:val="HideTWBExt"/>
          <w:b w:val="0"/>
        </w:rPr>
        <w:t>&lt;/RepeatBlock-By&gt;</w:t>
      </w:r>
    </w:p>
    <w:p w14:paraId="3F31D8C8" w14:textId="77777777" w:rsidR="0060658B" w:rsidRPr="008C0310" w:rsidRDefault="0060658B" w:rsidP="0060658B">
      <w:pPr>
        <w:pStyle w:val="NormalBold"/>
      </w:pPr>
      <w:r w:rsidRPr="008C0310">
        <w:rPr>
          <w:rStyle w:val="HideTWBExt"/>
        </w:rPr>
        <w:t>&lt;DocAmend&gt;</w:t>
      </w:r>
      <w:r w:rsidRPr="008C0310">
        <w:t>Vorschlag für eine Verordnung</w:t>
      </w:r>
      <w:r w:rsidRPr="008C0310">
        <w:rPr>
          <w:rStyle w:val="HideTWBExt"/>
        </w:rPr>
        <w:t>&lt;/DocAmend&gt;</w:t>
      </w:r>
    </w:p>
    <w:p w14:paraId="765659C7" w14:textId="77777777" w:rsidR="0060658B" w:rsidRPr="008C0310" w:rsidRDefault="0060658B" w:rsidP="0060658B">
      <w:pPr>
        <w:pStyle w:val="NormalBold"/>
      </w:pPr>
      <w:r w:rsidRPr="008C0310">
        <w:rPr>
          <w:rStyle w:val="HideTWBExt"/>
        </w:rPr>
        <w:t>&lt;Article&gt;</w:t>
      </w:r>
      <w:r w:rsidRPr="008C0310">
        <w:t>Artikel 1 – Absatz 1 – Nummer 11 – Buchstabe a – Ziffer 2</w:t>
      </w:r>
      <w:r w:rsidRPr="008C0310">
        <w:rPr>
          <w:rStyle w:val="HideTWBExt"/>
        </w:rPr>
        <w:t>&lt;/Article&gt;</w:t>
      </w:r>
    </w:p>
    <w:p w14:paraId="69BF216D" w14:textId="77777777" w:rsidR="0060658B" w:rsidRPr="008C0310" w:rsidRDefault="0060658B" w:rsidP="0060658B">
      <w:r w:rsidRPr="008C0310">
        <w:rPr>
          <w:rStyle w:val="HideTWBExt"/>
        </w:rPr>
        <w:t>&lt;DocAmend2&gt;</w:t>
      </w:r>
      <w:r w:rsidRPr="008C0310">
        <w:t>Verordnung (EU) Nr. 575/2013</w:t>
      </w:r>
      <w:r w:rsidRPr="008C0310">
        <w:rPr>
          <w:rStyle w:val="HideTWBExt"/>
        </w:rPr>
        <w:t>&lt;/DocAmend2&gt;</w:t>
      </w:r>
    </w:p>
    <w:p w14:paraId="64722F6F" w14:textId="77777777" w:rsidR="0060658B" w:rsidRPr="008C0310" w:rsidRDefault="0060658B" w:rsidP="0060658B">
      <w:r w:rsidRPr="008C0310">
        <w:rPr>
          <w:rStyle w:val="HideTWBExt"/>
        </w:rPr>
        <w:t>&lt;Article2&gt;</w:t>
      </w:r>
      <w:r w:rsidRPr="008C0310">
        <w:t>Artikel 261 – Absatz 1 – Unterabsatz 3 – Spiegelstrich 4</w:t>
      </w:r>
      <w:r w:rsidRPr="008C031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58B" w:rsidRPr="008C0310" w14:paraId="10D8AC71" w14:textId="77777777" w:rsidTr="00D550E0">
        <w:trPr>
          <w:trHeight w:hRule="exact" w:val="240"/>
          <w:jc w:val="center"/>
        </w:trPr>
        <w:tc>
          <w:tcPr>
            <w:tcW w:w="9752" w:type="dxa"/>
            <w:gridSpan w:val="2"/>
            <w:tcBorders>
              <w:top w:val="nil"/>
              <w:left w:val="nil"/>
              <w:bottom w:val="nil"/>
              <w:right w:val="nil"/>
            </w:tcBorders>
          </w:tcPr>
          <w:p w14:paraId="0B929131" w14:textId="77777777" w:rsidR="0060658B" w:rsidRPr="008C0310" w:rsidRDefault="0060658B" w:rsidP="00D550E0"/>
        </w:tc>
      </w:tr>
      <w:tr w:rsidR="0060658B" w:rsidRPr="008C0310" w14:paraId="27CBCCF4" w14:textId="77777777" w:rsidTr="00D550E0">
        <w:trPr>
          <w:trHeight w:val="240"/>
          <w:jc w:val="center"/>
        </w:trPr>
        <w:tc>
          <w:tcPr>
            <w:tcW w:w="4876" w:type="dxa"/>
            <w:tcBorders>
              <w:top w:val="nil"/>
              <w:left w:val="nil"/>
              <w:bottom w:val="nil"/>
              <w:right w:val="nil"/>
            </w:tcBorders>
          </w:tcPr>
          <w:p w14:paraId="635C21E5" w14:textId="77777777" w:rsidR="0060658B" w:rsidRPr="008C0310" w:rsidRDefault="0060658B" w:rsidP="00D550E0">
            <w:pPr>
              <w:pStyle w:val="AmColumnHeading"/>
            </w:pPr>
            <w:r w:rsidRPr="008C0310">
              <w:t>Vorschlag der Kommission</w:t>
            </w:r>
          </w:p>
        </w:tc>
        <w:tc>
          <w:tcPr>
            <w:tcW w:w="4876" w:type="dxa"/>
            <w:tcBorders>
              <w:top w:val="nil"/>
              <w:left w:val="nil"/>
              <w:bottom w:val="nil"/>
              <w:right w:val="nil"/>
            </w:tcBorders>
          </w:tcPr>
          <w:p w14:paraId="608D4CE5" w14:textId="77777777" w:rsidR="0060658B" w:rsidRPr="008C0310" w:rsidRDefault="0060658B" w:rsidP="00D550E0">
            <w:pPr>
              <w:pStyle w:val="AmColumnHeading"/>
            </w:pPr>
            <w:r w:rsidRPr="008C0310">
              <w:t>Geänderter Text</w:t>
            </w:r>
          </w:p>
        </w:tc>
      </w:tr>
      <w:tr w:rsidR="0060658B" w:rsidRPr="008C0310" w14:paraId="40CB1EC6" w14:textId="77777777" w:rsidTr="00D550E0">
        <w:trPr>
          <w:jc w:val="center"/>
        </w:trPr>
        <w:tc>
          <w:tcPr>
            <w:tcW w:w="4876" w:type="dxa"/>
            <w:tcBorders>
              <w:top w:val="nil"/>
              <w:left w:val="nil"/>
              <w:bottom w:val="nil"/>
              <w:right w:val="nil"/>
            </w:tcBorders>
          </w:tcPr>
          <w:p w14:paraId="5082655C" w14:textId="77777777" w:rsidR="0060658B" w:rsidRPr="008C0310" w:rsidRDefault="0060658B" w:rsidP="00D550E0">
            <w:pPr>
              <w:pStyle w:val="Normal6a"/>
            </w:pPr>
            <w:r w:rsidRPr="008C0310">
              <w:t xml:space="preserve">Bei Verbriefungspositionen, bei denen es sich nicht um eine Wiederverbriefung handelt, </w:t>
            </w:r>
          </w:p>
        </w:tc>
        <w:tc>
          <w:tcPr>
            <w:tcW w:w="4876" w:type="dxa"/>
            <w:tcBorders>
              <w:top w:val="nil"/>
              <w:left w:val="nil"/>
              <w:bottom w:val="nil"/>
              <w:right w:val="nil"/>
            </w:tcBorders>
          </w:tcPr>
          <w:p w14:paraId="35776785" w14:textId="77777777" w:rsidR="0060658B" w:rsidRPr="008C0310" w:rsidRDefault="0060658B" w:rsidP="00D550E0">
            <w:pPr>
              <w:pStyle w:val="Normal6a"/>
            </w:pPr>
            <w:r w:rsidRPr="008C0310">
              <w:t>Bei Verbriefungspositionen, bei denen es sich nicht um eine Wiederverbriefung handelt,</w:t>
            </w:r>
          </w:p>
        </w:tc>
      </w:tr>
      <w:tr w:rsidR="0060658B" w:rsidRPr="008C0310" w14:paraId="62FF443A" w14:textId="77777777" w:rsidTr="00D550E0">
        <w:trPr>
          <w:jc w:val="center"/>
        </w:trPr>
        <w:tc>
          <w:tcPr>
            <w:tcW w:w="4876" w:type="dxa"/>
            <w:tcBorders>
              <w:top w:val="nil"/>
              <w:left w:val="nil"/>
              <w:bottom w:val="nil"/>
              <w:right w:val="nil"/>
            </w:tcBorders>
          </w:tcPr>
          <w:p w14:paraId="4B687A61" w14:textId="77777777" w:rsidR="0060658B" w:rsidRPr="008C0310" w:rsidRDefault="0060658B" w:rsidP="00D550E0">
            <w:pPr>
              <w:pStyle w:val="Normal6a"/>
            </w:pPr>
            <w:r w:rsidRPr="008C0310">
              <w:t xml:space="preserve">p = </w:t>
            </w:r>
            <w:r w:rsidRPr="008C0310">
              <w:rPr>
                <w:b/>
                <w:i/>
              </w:rPr>
              <w:t>0,6</w:t>
            </w:r>
            <w:r w:rsidRPr="008C0310">
              <w:t xml:space="preserve"> für eine vorrangige Verbriefungsposition des Originators oder Sponsors </w:t>
            </w:r>
          </w:p>
        </w:tc>
        <w:tc>
          <w:tcPr>
            <w:tcW w:w="4876" w:type="dxa"/>
            <w:tcBorders>
              <w:top w:val="nil"/>
              <w:left w:val="nil"/>
              <w:bottom w:val="nil"/>
              <w:right w:val="nil"/>
            </w:tcBorders>
          </w:tcPr>
          <w:p w14:paraId="022BBD06" w14:textId="77777777" w:rsidR="0060658B" w:rsidRPr="008C0310" w:rsidRDefault="0060658B" w:rsidP="00D550E0">
            <w:pPr>
              <w:pStyle w:val="Normal6a"/>
            </w:pPr>
            <w:r w:rsidRPr="008C0310">
              <w:t xml:space="preserve">p = </w:t>
            </w:r>
            <w:r w:rsidRPr="008C0310">
              <w:rPr>
                <w:b/>
                <w:i/>
              </w:rPr>
              <w:t>0,25</w:t>
            </w:r>
            <w:r w:rsidRPr="008C0310">
              <w:t xml:space="preserve"> für eine vorrangige Verbriefungsposition des Originators oder Sponsors</w:t>
            </w:r>
            <w:r w:rsidRPr="008C0310">
              <w:rPr>
                <w:b/>
                <w:i/>
              </w:rPr>
              <w:t>,</w:t>
            </w:r>
            <w:r w:rsidRPr="008C0310">
              <w:t xml:space="preserve"> </w:t>
            </w:r>
            <w:r w:rsidRPr="008C0310">
              <w:rPr>
                <w:b/>
                <w:i/>
              </w:rPr>
              <w:t>die gemäß diesem Absatz berechnet wird, d. h.:</w:t>
            </w:r>
          </w:p>
        </w:tc>
      </w:tr>
      <w:tr w:rsidR="0060658B" w:rsidRPr="008C0310" w14:paraId="4A69D583" w14:textId="77777777" w:rsidTr="00D550E0">
        <w:trPr>
          <w:jc w:val="center"/>
        </w:trPr>
        <w:tc>
          <w:tcPr>
            <w:tcW w:w="4876" w:type="dxa"/>
            <w:tcBorders>
              <w:top w:val="nil"/>
              <w:left w:val="nil"/>
              <w:bottom w:val="nil"/>
              <w:right w:val="nil"/>
            </w:tcBorders>
          </w:tcPr>
          <w:p w14:paraId="75E955FD" w14:textId="77777777" w:rsidR="0060658B" w:rsidRPr="008C0310" w:rsidRDefault="0060658B" w:rsidP="00D550E0">
            <w:pPr>
              <w:pStyle w:val="Normal6a"/>
            </w:pPr>
          </w:p>
        </w:tc>
        <w:tc>
          <w:tcPr>
            <w:tcW w:w="4876" w:type="dxa"/>
            <w:tcBorders>
              <w:top w:val="nil"/>
              <w:left w:val="nil"/>
              <w:bottom w:val="nil"/>
              <w:right w:val="nil"/>
            </w:tcBorders>
          </w:tcPr>
          <w:p w14:paraId="1394B17D" w14:textId="77777777" w:rsidR="0060658B" w:rsidRPr="008C0310" w:rsidRDefault="0060658B" w:rsidP="00D550E0">
            <w:pPr>
              <w:pStyle w:val="Normal6a"/>
            </w:pPr>
            <w:r w:rsidRPr="008C0310">
              <w:rPr>
                <w:b/>
                <w:i/>
              </w:rPr>
              <w:t>i) eine synthetische Verbriefung, die die in Artikel 243 Absatz 4 genannten Kriterien erfüllt; oder</w:t>
            </w:r>
          </w:p>
        </w:tc>
      </w:tr>
      <w:tr w:rsidR="0060658B" w:rsidRPr="008C0310" w14:paraId="4D136461" w14:textId="77777777" w:rsidTr="00D550E0">
        <w:trPr>
          <w:jc w:val="center"/>
        </w:trPr>
        <w:tc>
          <w:tcPr>
            <w:tcW w:w="4876" w:type="dxa"/>
            <w:tcBorders>
              <w:top w:val="nil"/>
              <w:left w:val="nil"/>
              <w:bottom w:val="nil"/>
              <w:right w:val="nil"/>
            </w:tcBorders>
          </w:tcPr>
          <w:p w14:paraId="5930D8E8" w14:textId="77777777" w:rsidR="0060658B" w:rsidRPr="008C0310" w:rsidRDefault="0060658B" w:rsidP="00D550E0">
            <w:pPr>
              <w:pStyle w:val="Normal6a"/>
            </w:pPr>
          </w:p>
        </w:tc>
        <w:tc>
          <w:tcPr>
            <w:tcW w:w="4876" w:type="dxa"/>
            <w:tcBorders>
              <w:top w:val="nil"/>
              <w:left w:val="nil"/>
              <w:bottom w:val="nil"/>
              <w:right w:val="nil"/>
            </w:tcBorders>
          </w:tcPr>
          <w:p w14:paraId="41FE1FB6" w14:textId="77777777" w:rsidR="0060658B" w:rsidRPr="008C0310" w:rsidRDefault="0060658B" w:rsidP="00D550E0">
            <w:pPr>
              <w:pStyle w:val="Normal6a"/>
            </w:pPr>
            <w:r w:rsidRPr="008C0310">
              <w:rPr>
                <w:b/>
                <w:i/>
              </w:rPr>
              <w:t>ii) eine traditionelle Verbriefung;</w:t>
            </w:r>
          </w:p>
        </w:tc>
      </w:tr>
      <w:tr w:rsidR="0060658B" w:rsidRPr="008C0310" w14:paraId="4776863D" w14:textId="77777777" w:rsidTr="00D550E0">
        <w:trPr>
          <w:jc w:val="center"/>
        </w:trPr>
        <w:tc>
          <w:tcPr>
            <w:tcW w:w="4876" w:type="dxa"/>
            <w:tcBorders>
              <w:top w:val="nil"/>
              <w:left w:val="nil"/>
              <w:bottom w:val="nil"/>
              <w:right w:val="nil"/>
            </w:tcBorders>
          </w:tcPr>
          <w:p w14:paraId="7BFEC037" w14:textId="77777777" w:rsidR="0060658B" w:rsidRPr="008C0310" w:rsidRDefault="0060658B" w:rsidP="00D550E0">
            <w:pPr>
              <w:pStyle w:val="Normal6a"/>
            </w:pPr>
          </w:p>
        </w:tc>
        <w:tc>
          <w:tcPr>
            <w:tcW w:w="4876" w:type="dxa"/>
            <w:tcBorders>
              <w:top w:val="nil"/>
              <w:left w:val="nil"/>
              <w:bottom w:val="nil"/>
              <w:right w:val="nil"/>
            </w:tcBorders>
          </w:tcPr>
          <w:p w14:paraId="7720FC28" w14:textId="77777777" w:rsidR="0060658B" w:rsidRPr="008C0310" w:rsidRDefault="0060658B" w:rsidP="00D550E0">
            <w:pPr>
              <w:pStyle w:val="Normal6a"/>
            </w:pPr>
            <w:r w:rsidRPr="008C0310">
              <w:rPr>
                <w:b/>
                <w:i/>
              </w:rPr>
              <w:t>p = 0,3 für sonstige synthetische vorrangige Verbriefungspositionen;</w:t>
            </w:r>
          </w:p>
        </w:tc>
      </w:tr>
      <w:tr w:rsidR="0060658B" w:rsidRPr="008C0310" w14:paraId="29386F00" w14:textId="77777777" w:rsidTr="00D550E0">
        <w:trPr>
          <w:jc w:val="center"/>
        </w:trPr>
        <w:tc>
          <w:tcPr>
            <w:tcW w:w="4876" w:type="dxa"/>
            <w:tcBorders>
              <w:top w:val="nil"/>
              <w:left w:val="nil"/>
              <w:bottom w:val="nil"/>
              <w:right w:val="nil"/>
            </w:tcBorders>
          </w:tcPr>
          <w:p w14:paraId="2908A7CE" w14:textId="77777777" w:rsidR="0060658B" w:rsidRPr="008C0310" w:rsidRDefault="0060658B" w:rsidP="00D550E0">
            <w:pPr>
              <w:pStyle w:val="Normal6a"/>
            </w:pPr>
            <w:r w:rsidRPr="008C0310">
              <w:rPr>
                <w:b/>
                <w:i/>
              </w:rPr>
              <w:t xml:space="preserve">1 für sonstige </w:t>
            </w:r>
            <w:r w:rsidRPr="008C0310">
              <w:t>Verbriefungspositionen.“;</w:t>
            </w:r>
          </w:p>
        </w:tc>
        <w:tc>
          <w:tcPr>
            <w:tcW w:w="4876" w:type="dxa"/>
            <w:tcBorders>
              <w:top w:val="nil"/>
              <w:left w:val="nil"/>
              <w:bottom w:val="nil"/>
              <w:right w:val="nil"/>
            </w:tcBorders>
          </w:tcPr>
          <w:p w14:paraId="4C1A54EA" w14:textId="77777777" w:rsidR="0060658B" w:rsidRPr="008C0310" w:rsidRDefault="0060658B" w:rsidP="00D550E0">
            <w:pPr>
              <w:pStyle w:val="Normal6a"/>
              <w:rPr>
                <w:b/>
                <w:i/>
              </w:rPr>
            </w:pPr>
            <w:r w:rsidRPr="008C0310">
              <w:rPr>
                <w:b/>
                <w:i/>
              </w:rPr>
              <w:t xml:space="preserve">p = 0,8 für alle sonstigen </w:t>
            </w:r>
            <w:r w:rsidRPr="008C0310">
              <w:t>Verbriefungspositionen;</w:t>
            </w:r>
          </w:p>
        </w:tc>
      </w:tr>
    </w:tbl>
    <w:p w14:paraId="75070C3E" w14:textId="77777777" w:rsidR="0060658B" w:rsidRPr="008C0310" w:rsidRDefault="0060658B" w:rsidP="0060658B">
      <w:pPr>
        <w:pStyle w:val="AmOrLang"/>
      </w:pPr>
      <w:r w:rsidRPr="008C0310">
        <w:t xml:space="preserve">Or. </w:t>
      </w:r>
      <w:r w:rsidRPr="008C0310">
        <w:rPr>
          <w:rStyle w:val="HideTWBExt"/>
        </w:rPr>
        <w:t>&lt;Original&gt;</w:t>
      </w:r>
      <w:r w:rsidRPr="008C0310">
        <w:rPr>
          <w:rStyle w:val="HideTWBInt"/>
        </w:rPr>
        <w:t>{EN}</w:t>
      </w:r>
      <w:r w:rsidRPr="008C0310">
        <w:t>en</w:t>
      </w:r>
      <w:r w:rsidRPr="008C0310">
        <w:rPr>
          <w:rStyle w:val="HideTWBExt"/>
        </w:rPr>
        <w:t>&lt;/Original&gt;</w:t>
      </w:r>
    </w:p>
    <w:p w14:paraId="2A6D9E09" w14:textId="77777777" w:rsidR="0060658B" w:rsidRPr="008C0310" w:rsidRDefault="0060658B" w:rsidP="0060658B">
      <w:r w:rsidRPr="008C0310">
        <w:rPr>
          <w:rStyle w:val="HideTWBExt"/>
        </w:rPr>
        <w:t>&lt;/Amend&gt;</w:t>
      </w:r>
    </w:p>
    <w:p w14:paraId="045EDE36" w14:textId="77777777" w:rsidR="0060658B" w:rsidRPr="008C0310" w:rsidRDefault="0060658B" w:rsidP="0060658B">
      <w:pPr>
        <w:pStyle w:val="AmNumberTabs"/>
      </w:pPr>
      <w:r w:rsidRPr="008C0310">
        <w:rPr>
          <w:rStyle w:val="HideTWBExt"/>
        </w:rPr>
        <w:t>&lt;Amend&gt;</w:t>
      </w:r>
      <w:r w:rsidRPr="008C0310">
        <w:t>Änderungsantrag</w:t>
      </w:r>
      <w:r w:rsidRPr="008C0310">
        <w:tab/>
      </w:r>
      <w:r w:rsidRPr="008C0310">
        <w:tab/>
      </w:r>
      <w:r w:rsidRPr="008C0310">
        <w:rPr>
          <w:rStyle w:val="HideTWBExt"/>
        </w:rPr>
        <w:t>&lt;NumAm&gt;</w:t>
      </w:r>
      <w:r w:rsidRPr="008C0310">
        <w:t>231</w:t>
      </w:r>
      <w:r w:rsidRPr="008C0310">
        <w:rPr>
          <w:rStyle w:val="HideTWBExt"/>
        </w:rPr>
        <w:t>&lt;/NumAm&gt;</w:t>
      </w:r>
    </w:p>
    <w:p w14:paraId="467F6554" w14:textId="77777777" w:rsidR="0060658B" w:rsidRPr="008C0310" w:rsidRDefault="0060658B" w:rsidP="0060658B">
      <w:pPr>
        <w:pStyle w:val="NormalBold"/>
      </w:pPr>
      <w:r w:rsidRPr="008C0310">
        <w:rPr>
          <w:rStyle w:val="HideTWBExt"/>
          <w:b w:val="0"/>
        </w:rPr>
        <w:t>&lt;RepeatBlock-By&gt;&lt;Members&gt;</w:t>
      </w:r>
      <w:r w:rsidRPr="008C0310">
        <w:t>Eero Heinäluoma, Nikos Papandreou, Jonás Fernández, René Repasi</w:t>
      </w:r>
      <w:r w:rsidRPr="008C0310">
        <w:rPr>
          <w:rStyle w:val="HideTWBExt"/>
          <w:b w:val="0"/>
        </w:rPr>
        <w:t>&lt;/Members&gt;</w:t>
      </w:r>
    </w:p>
    <w:p w14:paraId="205F2BB2" w14:textId="77777777" w:rsidR="0060658B" w:rsidRPr="008C0310" w:rsidRDefault="0060658B" w:rsidP="0060658B">
      <w:pPr>
        <w:pStyle w:val="NormalBold"/>
      </w:pPr>
      <w:r w:rsidRPr="008C0310">
        <w:rPr>
          <w:rStyle w:val="HideTWBExt"/>
          <w:b w:val="0"/>
        </w:rPr>
        <w:t>&lt;/RepeatBlock-By&gt;</w:t>
      </w:r>
    </w:p>
    <w:p w14:paraId="7E1C1FE1" w14:textId="77777777" w:rsidR="0060658B" w:rsidRPr="008C0310" w:rsidRDefault="0060658B" w:rsidP="0060658B">
      <w:pPr>
        <w:pStyle w:val="NormalBold"/>
      </w:pPr>
      <w:r w:rsidRPr="008C0310">
        <w:rPr>
          <w:rStyle w:val="HideTWBExt"/>
        </w:rPr>
        <w:t>&lt;DocAmend&gt;</w:t>
      </w:r>
      <w:r w:rsidRPr="008C0310">
        <w:t>Vorschlag für eine Verordnung</w:t>
      </w:r>
      <w:r w:rsidRPr="008C0310">
        <w:rPr>
          <w:rStyle w:val="HideTWBExt"/>
        </w:rPr>
        <w:t>&lt;/DocAmend&gt;</w:t>
      </w:r>
    </w:p>
    <w:p w14:paraId="1800013D" w14:textId="77777777" w:rsidR="0060658B" w:rsidRPr="008C0310" w:rsidRDefault="0060658B" w:rsidP="0060658B">
      <w:pPr>
        <w:pStyle w:val="NormalBold"/>
      </w:pPr>
      <w:r w:rsidRPr="008C0310">
        <w:rPr>
          <w:rStyle w:val="HideTWBExt"/>
        </w:rPr>
        <w:t>&lt;Article&gt;</w:t>
      </w:r>
      <w:r w:rsidRPr="008C0310">
        <w:t>Artikel 1 – Absatz 1 – Nummer 11 – Buchstabe a – Ziffer 2</w:t>
      </w:r>
      <w:r w:rsidRPr="008C0310">
        <w:rPr>
          <w:rStyle w:val="HideTWBExt"/>
        </w:rPr>
        <w:t>&lt;/Article&gt;</w:t>
      </w:r>
    </w:p>
    <w:p w14:paraId="533C366F" w14:textId="77777777" w:rsidR="0060658B" w:rsidRPr="008C0310" w:rsidRDefault="0060658B" w:rsidP="0060658B">
      <w:r w:rsidRPr="008C0310">
        <w:rPr>
          <w:rStyle w:val="HideTWBExt"/>
        </w:rPr>
        <w:t>&lt;DocAmend2&gt;</w:t>
      </w:r>
      <w:r w:rsidRPr="008C0310">
        <w:t>Verordnung (EU) Nr. 575/2013</w:t>
      </w:r>
      <w:r w:rsidRPr="008C0310">
        <w:rPr>
          <w:rStyle w:val="HideTWBExt"/>
        </w:rPr>
        <w:t>&lt;/DocAmend2&gt;</w:t>
      </w:r>
    </w:p>
    <w:p w14:paraId="48011FC8" w14:textId="77777777" w:rsidR="0060658B" w:rsidRPr="008C0310" w:rsidRDefault="0060658B" w:rsidP="0060658B">
      <w:r w:rsidRPr="008C0310">
        <w:rPr>
          <w:rStyle w:val="HideTWBExt"/>
        </w:rPr>
        <w:t>&lt;Article2&gt;</w:t>
      </w:r>
      <w:r w:rsidRPr="008C0310">
        <w:t>Artikel 261 – Absatz 1 – Unterabsatz 3 – Spiegelstrich 4</w:t>
      </w:r>
      <w:r w:rsidRPr="008C031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58B" w:rsidRPr="008C0310" w14:paraId="54FA1FA6" w14:textId="77777777" w:rsidTr="00D550E0">
        <w:trPr>
          <w:trHeight w:hRule="exact" w:val="240"/>
          <w:jc w:val="center"/>
        </w:trPr>
        <w:tc>
          <w:tcPr>
            <w:tcW w:w="9752" w:type="dxa"/>
            <w:gridSpan w:val="2"/>
            <w:tcBorders>
              <w:top w:val="nil"/>
              <w:left w:val="nil"/>
              <w:bottom w:val="nil"/>
              <w:right w:val="nil"/>
            </w:tcBorders>
          </w:tcPr>
          <w:p w14:paraId="6E2D253A" w14:textId="77777777" w:rsidR="0060658B" w:rsidRPr="008C0310" w:rsidRDefault="0060658B" w:rsidP="00D550E0"/>
        </w:tc>
      </w:tr>
      <w:tr w:rsidR="0060658B" w:rsidRPr="008C0310" w14:paraId="7E199FDE" w14:textId="77777777" w:rsidTr="00D550E0">
        <w:trPr>
          <w:trHeight w:val="240"/>
          <w:jc w:val="center"/>
        </w:trPr>
        <w:tc>
          <w:tcPr>
            <w:tcW w:w="4876" w:type="dxa"/>
            <w:tcBorders>
              <w:top w:val="nil"/>
              <w:left w:val="nil"/>
              <w:bottom w:val="nil"/>
              <w:right w:val="nil"/>
            </w:tcBorders>
          </w:tcPr>
          <w:p w14:paraId="1A9D0DA1" w14:textId="77777777" w:rsidR="0060658B" w:rsidRPr="008C0310" w:rsidRDefault="0060658B" w:rsidP="00D550E0">
            <w:pPr>
              <w:pStyle w:val="AmColumnHeading"/>
            </w:pPr>
            <w:r w:rsidRPr="008C0310">
              <w:t>Vorschlag der Kommission</w:t>
            </w:r>
          </w:p>
        </w:tc>
        <w:tc>
          <w:tcPr>
            <w:tcW w:w="4876" w:type="dxa"/>
            <w:tcBorders>
              <w:top w:val="nil"/>
              <w:left w:val="nil"/>
              <w:bottom w:val="nil"/>
              <w:right w:val="nil"/>
            </w:tcBorders>
          </w:tcPr>
          <w:p w14:paraId="1620A9AA" w14:textId="77777777" w:rsidR="0060658B" w:rsidRPr="008C0310" w:rsidRDefault="0060658B" w:rsidP="00D550E0">
            <w:pPr>
              <w:pStyle w:val="AmColumnHeading"/>
            </w:pPr>
            <w:r w:rsidRPr="008C0310">
              <w:t>Geänderter Text</w:t>
            </w:r>
          </w:p>
        </w:tc>
      </w:tr>
      <w:tr w:rsidR="0060658B" w:rsidRPr="008C0310" w14:paraId="76A0FBAC" w14:textId="77777777" w:rsidTr="00D550E0">
        <w:trPr>
          <w:jc w:val="center"/>
        </w:trPr>
        <w:tc>
          <w:tcPr>
            <w:tcW w:w="4876" w:type="dxa"/>
            <w:tcBorders>
              <w:top w:val="nil"/>
              <w:left w:val="nil"/>
              <w:bottom w:val="nil"/>
              <w:right w:val="nil"/>
            </w:tcBorders>
          </w:tcPr>
          <w:p w14:paraId="381701EF" w14:textId="77777777" w:rsidR="0060658B" w:rsidRPr="008C0310" w:rsidRDefault="0060658B" w:rsidP="00D550E0">
            <w:pPr>
              <w:pStyle w:val="Normal6a"/>
            </w:pPr>
            <w:r w:rsidRPr="008C0310">
              <w:t>Bei Verbriefungspositionen, bei denen es sich nicht um eine Wiederverbriefung handelt,</w:t>
            </w:r>
          </w:p>
        </w:tc>
        <w:tc>
          <w:tcPr>
            <w:tcW w:w="4876" w:type="dxa"/>
            <w:tcBorders>
              <w:top w:val="nil"/>
              <w:left w:val="nil"/>
              <w:bottom w:val="nil"/>
              <w:right w:val="nil"/>
            </w:tcBorders>
          </w:tcPr>
          <w:p w14:paraId="65B1F215" w14:textId="77777777" w:rsidR="0060658B" w:rsidRPr="008C0310" w:rsidRDefault="0060658B" w:rsidP="00D550E0">
            <w:pPr>
              <w:pStyle w:val="Normal6a"/>
            </w:pPr>
            <w:r w:rsidRPr="008C0310">
              <w:t xml:space="preserve">„Bei Verbriefungspositionen, bei denen es sich nicht um eine Wiederverbriefung handelt, </w:t>
            </w:r>
          </w:p>
        </w:tc>
      </w:tr>
      <w:tr w:rsidR="0060658B" w:rsidRPr="008C0310" w14:paraId="0D128C17" w14:textId="77777777" w:rsidTr="00D550E0">
        <w:trPr>
          <w:jc w:val="center"/>
        </w:trPr>
        <w:tc>
          <w:tcPr>
            <w:tcW w:w="4876" w:type="dxa"/>
            <w:tcBorders>
              <w:top w:val="nil"/>
              <w:left w:val="nil"/>
              <w:bottom w:val="nil"/>
              <w:right w:val="nil"/>
            </w:tcBorders>
          </w:tcPr>
          <w:p w14:paraId="18E3F2D8" w14:textId="77777777" w:rsidR="0060658B" w:rsidRPr="008C0310" w:rsidRDefault="0060658B" w:rsidP="00D550E0">
            <w:pPr>
              <w:pStyle w:val="Normal6a"/>
            </w:pPr>
            <w:r w:rsidRPr="008C0310">
              <w:t xml:space="preserve">p = </w:t>
            </w:r>
            <w:r w:rsidRPr="008C0310">
              <w:rPr>
                <w:b/>
                <w:i/>
              </w:rPr>
              <w:t>0,6</w:t>
            </w:r>
            <w:r w:rsidRPr="008C0310">
              <w:t xml:space="preserve"> für eine vorrangige Verbriefungsposition des Originators</w:t>
            </w:r>
            <w:r w:rsidRPr="008C0310">
              <w:rPr>
                <w:b/>
                <w:i/>
              </w:rPr>
              <w:t xml:space="preserve"> oder Sponsors</w:t>
            </w:r>
          </w:p>
        </w:tc>
        <w:tc>
          <w:tcPr>
            <w:tcW w:w="4876" w:type="dxa"/>
            <w:tcBorders>
              <w:top w:val="nil"/>
              <w:left w:val="nil"/>
              <w:bottom w:val="nil"/>
              <w:right w:val="nil"/>
            </w:tcBorders>
          </w:tcPr>
          <w:p w14:paraId="7BE7F798" w14:textId="77777777" w:rsidR="0060658B" w:rsidRPr="008C0310" w:rsidRDefault="0060658B" w:rsidP="00D550E0">
            <w:pPr>
              <w:pStyle w:val="Normal6a"/>
              <w:rPr>
                <w:b/>
                <w:i/>
              </w:rPr>
            </w:pPr>
            <w:r w:rsidRPr="008C0310">
              <w:t xml:space="preserve">p = </w:t>
            </w:r>
            <w:r w:rsidRPr="008C0310">
              <w:rPr>
                <w:b/>
                <w:i/>
              </w:rPr>
              <w:t>0,7</w:t>
            </w:r>
            <w:r w:rsidRPr="008C0310">
              <w:t xml:space="preserve"> für eine vorrangige Verbriefungsposition des Originators </w:t>
            </w:r>
            <w:r w:rsidRPr="008C0310">
              <w:rPr>
                <w:b/>
                <w:i/>
              </w:rPr>
              <w:t>gemäß Artikel 2 Nummer 3 Buchstabe a der Verordnung (EU) 2017/2402</w:t>
            </w:r>
            <w:r w:rsidRPr="008C0310">
              <w:t>.</w:t>
            </w:r>
          </w:p>
        </w:tc>
      </w:tr>
      <w:tr w:rsidR="0060658B" w:rsidRPr="008C0310" w14:paraId="45E691DE" w14:textId="77777777" w:rsidTr="00D550E0">
        <w:trPr>
          <w:jc w:val="center"/>
        </w:trPr>
        <w:tc>
          <w:tcPr>
            <w:tcW w:w="4876" w:type="dxa"/>
            <w:tcBorders>
              <w:top w:val="nil"/>
              <w:left w:val="nil"/>
              <w:bottom w:val="nil"/>
              <w:right w:val="nil"/>
            </w:tcBorders>
          </w:tcPr>
          <w:p w14:paraId="1B950A3A" w14:textId="77777777" w:rsidR="0060658B" w:rsidRPr="008C0310" w:rsidRDefault="0060658B" w:rsidP="00D550E0">
            <w:pPr>
              <w:pStyle w:val="Normal6a"/>
            </w:pPr>
            <w:r w:rsidRPr="008C0310">
              <w:t>1 für sonstige Verbriefungspositionen.</w:t>
            </w:r>
            <w:r w:rsidRPr="008C0310">
              <w:rPr>
                <w:b/>
                <w:i/>
              </w:rPr>
              <w:t>;</w:t>
            </w:r>
          </w:p>
        </w:tc>
        <w:tc>
          <w:tcPr>
            <w:tcW w:w="4876" w:type="dxa"/>
            <w:tcBorders>
              <w:top w:val="nil"/>
              <w:left w:val="nil"/>
              <w:bottom w:val="nil"/>
              <w:right w:val="nil"/>
            </w:tcBorders>
          </w:tcPr>
          <w:p w14:paraId="3FB60B91" w14:textId="77777777" w:rsidR="0060658B" w:rsidRPr="008C0310" w:rsidRDefault="0060658B" w:rsidP="00D550E0">
            <w:pPr>
              <w:pStyle w:val="Normal6a"/>
              <w:rPr>
                <w:b/>
                <w:i/>
              </w:rPr>
            </w:pPr>
            <w:r w:rsidRPr="008C0310">
              <w:t>1 für sonstige Verbriefungspositionen.</w:t>
            </w:r>
            <w:r w:rsidRPr="008C0310">
              <w:rPr>
                <w:b/>
                <w:i/>
              </w:rPr>
              <w:t>“</w:t>
            </w:r>
          </w:p>
        </w:tc>
      </w:tr>
    </w:tbl>
    <w:p w14:paraId="3976C379" w14:textId="77777777" w:rsidR="0060658B" w:rsidRPr="008C0310" w:rsidRDefault="0060658B" w:rsidP="0060658B">
      <w:pPr>
        <w:pStyle w:val="AmOrLang"/>
      </w:pPr>
      <w:r w:rsidRPr="008C0310">
        <w:t xml:space="preserve">Or. </w:t>
      </w:r>
      <w:r w:rsidRPr="008C0310">
        <w:rPr>
          <w:rStyle w:val="HideTWBExt"/>
        </w:rPr>
        <w:t>&lt;Original&gt;</w:t>
      </w:r>
      <w:r w:rsidRPr="008C0310">
        <w:rPr>
          <w:rStyle w:val="HideTWBInt"/>
        </w:rPr>
        <w:t>{EN}</w:t>
      </w:r>
      <w:r w:rsidRPr="008C0310">
        <w:t>en</w:t>
      </w:r>
      <w:r w:rsidRPr="008C0310">
        <w:rPr>
          <w:rStyle w:val="HideTWBExt"/>
        </w:rPr>
        <w:t>&lt;/Original&gt;</w:t>
      </w:r>
    </w:p>
    <w:p w14:paraId="1C35B9EC" w14:textId="77777777" w:rsidR="0060658B" w:rsidRPr="008C0310" w:rsidRDefault="0060658B" w:rsidP="0060658B">
      <w:r w:rsidRPr="008C0310">
        <w:rPr>
          <w:rStyle w:val="HideTWBExt"/>
        </w:rPr>
        <w:t>&lt;/Amend&gt;</w:t>
      </w:r>
    </w:p>
    <w:p w14:paraId="1B7DFD81" w14:textId="77777777" w:rsidR="0060658B" w:rsidRPr="008C0310" w:rsidRDefault="0060658B" w:rsidP="0060658B">
      <w:pPr>
        <w:pStyle w:val="AmNumberTabs"/>
      </w:pPr>
      <w:r w:rsidRPr="008C0310">
        <w:rPr>
          <w:rStyle w:val="HideTWBExt"/>
        </w:rPr>
        <w:t>&lt;Amend&gt;</w:t>
      </w:r>
      <w:r w:rsidRPr="008C0310">
        <w:t>Änderungsantrag</w:t>
      </w:r>
      <w:r w:rsidRPr="008C0310">
        <w:tab/>
      </w:r>
      <w:r w:rsidRPr="008C0310">
        <w:tab/>
      </w:r>
      <w:r w:rsidRPr="008C0310">
        <w:rPr>
          <w:rStyle w:val="HideTWBExt"/>
        </w:rPr>
        <w:t>&lt;NumAm&gt;</w:t>
      </w:r>
      <w:r w:rsidRPr="008C0310">
        <w:t>232</w:t>
      </w:r>
      <w:r w:rsidRPr="008C0310">
        <w:rPr>
          <w:rStyle w:val="HideTWBExt"/>
        </w:rPr>
        <w:t>&lt;/NumAm&gt;</w:t>
      </w:r>
    </w:p>
    <w:p w14:paraId="4B730EA3" w14:textId="77777777" w:rsidR="0060658B" w:rsidRPr="008C0310" w:rsidRDefault="0060658B" w:rsidP="0060658B">
      <w:pPr>
        <w:pStyle w:val="NormalBold"/>
      </w:pPr>
      <w:r w:rsidRPr="008C0310">
        <w:rPr>
          <w:rStyle w:val="HideTWBExt"/>
          <w:b w:val="0"/>
        </w:rPr>
        <w:t>&lt;RepeatBlock-By&gt;&lt;Members&gt;</w:t>
      </w:r>
      <w:r w:rsidRPr="008C0310">
        <w:t>Gilles Boyer, Stéphanie Yon-Courtin, Billy Kelleher</w:t>
      </w:r>
      <w:r w:rsidRPr="008C0310">
        <w:rPr>
          <w:rStyle w:val="HideTWBExt"/>
          <w:b w:val="0"/>
        </w:rPr>
        <w:t>&lt;/Members&gt;</w:t>
      </w:r>
    </w:p>
    <w:p w14:paraId="180555B7" w14:textId="77777777" w:rsidR="0060658B" w:rsidRPr="008C0310" w:rsidRDefault="0060658B" w:rsidP="0060658B">
      <w:pPr>
        <w:pStyle w:val="NormalBold"/>
      </w:pPr>
      <w:r w:rsidRPr="008C0310">
        <w:rPr>
          <w:rStyle w:val="HideTWBExt"/>
          <w:b w:val="0"/>
        </w:rPr>
        <w:t>&lt;/RepeatBlock-By&gt;</w:t>
      </w:r>
    </w:p>
    <w:p w14:paraId="1FB6006F" w14:textId="77777777" w:rsidR="0060658B" w:rsidRPr="008C0310" w:rsidRDefault="0060658B" w:rsidP="0060658B">
      <w:pPr>
        <w:pStyle w:val="NormalBold"/>
      </w:pPr>
      <w:r w:rsidRPr="008C0310">
        <w:rPr>
          <w:rStyle w:val="HideTWBExt"/>
        </w:rPr>
        <w:t>&lt;DocAmend&gt;</w:t>
      </w:r>
      <w:r w:rsidRPr="008C0310">
        <w:t>Vorschlag für eine Verordnung</w:t>
      </w:r>
      <w:r w:rsidRPr="008C0310">
        <w:rPr>
          <w:rStyle w:val="HideTWBExt"/>
        </w:rPr>
        <w:t>&lt;/DocAmend&gt;</w:t>
      </w:r>
    </w:p>
    <w:p w14:paraId="243B6995" w14:textId="77777777" w:rsidR="0060658B" w:rsidRPr="008C0310" w:rsidRDefault="0060658B" w:rsidP="0060658B">
      <w:pPr>
        <w:pStyle w:val="NormalBold"/>
      </w:pPr>
      <w:r w:rsidRPr="008C0310">
        <w:rPr>
          <w:rStyle w:val="HideTWBExt"/>
        </w:rPr>
        <w:t>&lt;Article&gt;</w:t>
      </w:r>
      <w:r w:rsidRPr="008C0310">
        <w:t>Artikel 1 – Absatz 1 – Nummer 11 – Buchstabe a – Ziffer 2</w:t>
      </w:r>
      <w:r w:rsidRPr="008C0310">
        <w:rPr>
          <w:rStyle w:val="HideTWBExt"/>
        </w:rPr>
        <w:t>&lt;/Article&gt;</w:t>
      </w:r>
    </w:p>
    <w:p w14:paraId="164E4901" w14:textId="77777777" w:rsidR="0060658B" w:rsidRPr="008C0310" w:rsidRDefault="0060658B" w:rsidP="0060658B">
      <w:r w:rsidRPr="008C0310">
        <w:rPr>
          <w:rStyle w:val="HideTWBExt"/>
        </w:rPr>
        <w:t>&lt;DocAmend2&gt;</w:t>
      </w:r>
      <w:r w:rsidRPr="008C0310">
        <w:t>Verordnung (EU) Nr. 575/2013</w:t>
      </w:r>
      <w:r w:rsidRPr="008C0310">
        <w:rPr>
          <w:rStyle w:val="HideTWBExt"/>
        </w:rPr>
        <w:t>&lt;/DocAmend2&gt;</w:t>
      </w:r>
    </w:p>
    <w:p w14:paraId="545376F7" w14:textId="77777777" w:rsidR="0060658B" w:rsidRPr="008C0310" w:rsidRDefault="0060658B" w:rsidP="0060658B">
      <w:r w:rsidRPr="008C0310">
        <w:rPr>
          <w:rStyle w:val="HideTWBExt"/>
        </w:rPr>
        <w:t>&lt;Article2&gt;</w:t>
      </w:r>
      <w:r w:rsidRPr="008C0310">
        <w:t>Artikel 261 – Absatz 1 – Unterabsatz 3 – Spiegelstrich 4</w:t>
      </w:r>
      <w:r w:rsidRPr="008C031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58B" w:rsidRPr="008C0310" w14:paraId="4248EF7A" w14:textId="77777777" w:rsidTr="00D550E0">
        <w:trPr>
          <w:trHeight w:hRule="exact" w:val="240"/>
          <w:jc w:val="center"/>
        </w:trPr>
        <w:tc>
          <w:tcPr>
            <w:tcW w:w="9752" w:type="dxa"/>
            <w:gridSpan w:val="2"/>
            <w:tcBorders>
              <w:top w:val="nil"/>
              <w:left w:val="nil"/>
              <w:bottom w:val="nil"/>
              <w:right w:val="nil"/>
            </w:tcBorders>
          </w:tcPr>
          <w:p w14:paraId="2107C623" w14:textId="77777777" w:rsidR="0060658B" w:rsidRPr="008C0310" w:rsidRDefault="0060658B" w:rsidP="00D550E0"/>
        </w:tc>
      </w:tr>
      <w:tr w:rsidR="0060658B" w:rsidRPr="008C0310" w14:paraId="45F2CDEC" w14:textId="77777777" w:rsidTr="00D550E0">
        <w:trPr>
          <w:trHeight w:val="240"/>
          <w:jc w:val="center"/>
        </w:trPr>
        <w:tc>
          <w:tcPr>
            <w:tcW w:w="4876" w:type="dxa"/>
            <w:tcBorders>
              <w:top w:val="nil"/>
              <w:left w:val="nil"/>
              <w:bottom w:val="nil"/>
              <w:right w:val="nil"/>
            </w:tcBorders>
          </w:tcPr>
          <w:p w14:paraId="0317EF18" w14:textId="77777777" w:rsidR="0060658B" w:rsidRPr="008C0310" w:rsidRDefault="0060658B" w:rsidP="00D550E0">
            <w:pPr>
              <w:pStyle w:val="AmColumnHeading"/>
            </w:pPr>
            <w:r w:rsidRPr="008C0310">
              <w:t>Vorschlag der Kommission</w:t>
            </w:r>
          </w:p>
        </w:tc>
        <w:tc>
          <w:tcPr>
            <w:tcW w:w="4876" w:type="dxa"/>
            <w:tcBorders>
              <w:top w:val="nil"/>
              <w:left w:val="nil"/>
              <w:bottom w:val="nil"/>
              <w:right w:val="nil"/>
            </w:tcBorders>
          </w:tcPr>
          <w:p w14:paraId="483C220B" w14:textId="77777777" w:rsidR="0060658B" w:rsidRPr="008C0310" w:rsidRDefault="0060658B" w:rsidP="00D550E0">
            <w:pPr>
              <w:pStyle w:val="AmColumnHeading"/>
            </w:pPr>
            <w:r w:rsidRPr="008C0310">
              <w:t>Geänderter Text</w:t>
            </w:r>
          </w:p>
        </w:tc>
      </w:tr>
      <w:tr w:rsidR="0060658B" w:rsidRPr="008C0310" w14:paraId="3387D8FA" w14:textId="77777777" w:rsidTr="00D550E0">
        <w:trPr>
          <w:jc w:val="center"/>
        </w:trPr>
        <w:tc>
          <w:tcPr>
            <w:tcW w:w="4876" w:type="dxa"/>
            <w:tcBorders>
              <w:top w:val="nil"/>
              <w:left w:val="nil"/>
              <w:bottom w:val="nil"/>
              <w:right w:val="nil"/>
            </w:tcBorders>
          </w:tcPr>
          <w:p w14:paraId="0ED2C3FC" w14:textId="77777777" w:rsidR="0060658B" w:rsidRPr="008C0310" w:rsidRDefault="0060658B" w:rsidP="00D550E0">
            <w:pPr>
              <w:pStyle w:val="Normal6a"/>
            </w:pPr>
            <w:r w:rsidRPr="008C0310">
              <w:t>Bei Verbriefungspositionen, bei denen es sich nicht um eine Wiederverbriefung handelt</w:t>
            </w:r>
            <w:r w:rsidRPr="008C0310">
              <w:rPr>
                <w:b/>
                <w:i/>
              </w:rPr>
              <w:t xml:space="preserve">, </w:t>
            </w:r>
          </w:p>
        </w:tc>
        <w:tc>
          <w:tcPr>
            <w:tcW w:w="4876" w:type="dxa"/>
            <w:tcBorders>
              <w:top w:val="nil"/>
              <w:left w:val="nil"/>
              <w:bottom w:val="nil"/>
              <w:right w:val="nil"/>
            </w:tcBorders>
          </w:tcPr>
          <w:p w14:paraId="46B54794" w14:textId="77777777" w:rsidR="0060658B" w:rsidRPr="008C0310" w:rsidRDefault="0060658B" w:rsidP="00D550E0">
            <w:pPr>
              <w:pStyle w:val="Normal6a"/>
            </w:pPr>
            <w:r w:rsidRPr="008C0310">
              <w:t>Bei Verbriefungspositionen, bei denen es sich nicht um eine Wiederverbriefung handelt</w:t>
            </w:r>
            <w:r w:rsidRPr="008C0310">
              <w:rPr>
                <w:b/>
                <w:i/>
              </w:rPr>
              <w:t>:</w:t>
            </w:r>
          </w:p>
        </w:tc>
      </w:tr>
      <w:tr w:rsidR="0060658B" w:rsidRPr="008C0310" w14:paraId="66751203" w14:textId="77777777" w:rsidTr="00D550E0">
        <w:trPr>
          <w:jc w:val="center"/>
        </w:trPr>
        <w:tc>
          <w:tcPr>
            <w:tcW w:w="4876" w:type="dxa"/>
            <w:tcBorders>
              <w:top w:val="nil"/>
              <w:left w:val="nil"/>
              <w:bottom w:val="nil"/>
              <w:right w:val="nil"/>
            </w:tcBorders>
          </w:tcPr>
          <w:p w14:paraId="7D9BAAFC" w14:textId="77777777" w:rsidR="0060658B" w:rsidRPr="008C0310" w:rsidRDefault="0060658B" w:rsidP="00D550E0">
            <w:pPr>
              <w:pStyle w:val="Normal6a"/>
            </w:pPr>
            <w:r w:rsidRPr="008C0310">
              <w:t xml:space="preserve">p = </w:t>
            </w:r>
            <w:r w:rsidRPr="008C0310">
              <w:rPr>
                <w:b/>
                <w:i/>
              </w:rPr>
              <w:t>0,6 für eine vorrangige Verbriefungsposition des Originators oder Sponsors</w:t>
            </w:r>
          </w:p>
        </w:tc>
        <w:tc>
          <w:tcPr>
            <w:tcW w:w="4876" w:type="dxa"/>
            <w:tcBorders>
              <w:top w:val="nil"/>
              <w:left w:val="nil"/>
              <w:bottom w:val="nil"/>
              <w:right w:val="nil"/>
            </w:tcBorders>
          </w:tcPr>
          <w:p w14:paraId="57FB8047" w14:textId="77777777" w:rsidR="0060658B" w:rsidRPr="008C0310" w:rsidRDefault="0060658B" w:rsidP="00D550E0">
            <w:pPr>
              <w:pStyle w:val="Normal6a"/>
            </w:pPr>
            <w:r w:rsidRPr="008C0310">
              <w:t xml:space="preserve">p = </w:t>
            </w:r>
            <w:r w:rsidRPr="008C0310">
              <w:rPr>
                <w:b/>
                <w:i/>
              </w:rPr>
              <w:t>0,5 für alle vorrangigen Verbriefungspositionen</w:t>
            </w:r>
          </w:p>
        </w:tc>
      </w:tr>
      <w:tr w:rsidR="0060658B" w:rsidRPr="008C0310" w14:paraId="6237F6EA" w14:textId="77777777" w:rsidTr="00D550E0">
        <w:trPr>
          <w:jc w:val="center"/>
        </w:trPr>
        <w:tc>
          <w:tcPr>
            <w:tcW w:w="4876" w:type="dxa"/>
            <w:tcBorders>
              <w:top w:val="nil"/>
              <w:left w:val="nil"/>
              <w:bottom w:val="nil"/>
              <w:right w:val="nil"/>
            </w:tcBorders>
          </w:tcPr>
          <w:p w14:paraId="3440DE59" w14:textId="77777777" w:rsidR="0060658B" w:rsidRPr="008C0310" w:rsidRDefault="0060658B" w:rsidP="00D550E0">
            <w:pPr>
              <w:pStyle w:val="Normal6a"/>
            </w:pPr>
            <w:r w:rsidRPr="008C0310">
              <w:t>1 für sonstige Verbriefungspositionen.;</w:t>
            </w:r>
          </w:p>
        </w:tc>
        <w:tc>
          <w:tcPr>
            <w:tcW w:w="4876" w:type="dxa"/>
            <w:tcBorders>
              <w:top w:val="nil"/>
              <w:left w:val="nil"/>
              <w:bottom w:val="nil"/>
              <w:right w:val="nil"/>
            </w:tcBorders>
          </w:tcPr>
          <w:p w14:paraId="379ECD55" w14:textId="77777777" w:rsidR="0060658B" w:rsidRPr="008C0310" w:rsidRDefault="0060658B" w:rsidP="00D550E0">
            <w:pPr>
              <w:pStyle w:val="Normal6a"/>
            </w:pPr>
            <w:r w:rsidRPr="008C0310">
              <w:rPr>
                <w:b/>
                <w:i/>
              </w:rPr>
              <w:t>p =</w:t>
            </w:r>
            <w:r w:rsidRPr="008C0310">
              <w:t xml:space="preserve"> 1 für </w:t>
            </w:r>
            <w:r w:rsidRPr="008C0310">
              <w:rPr>
                <w:b/>
                <w:i/>
              </w:rPr>
              <w:t>alle</w:t>
            </w:r>
            <w:r w:rsidRPr="008C0310">
              <w:t xml:space="preserve"> sonstigen Verbriefungspositionen.;</w:t>
            </w:r>
          </w:p>
        </w:tc>
      </w:tr>
    </w:tbl>
    <w:p w14:paraId="18086253" w14:textId="77777777" w:rsidR="0060658B" w:rsidRPr="008C0310" w:rsidRDefault="0060658B" w:rsidP="0060658B">
      <w:pPr>
        <w:pStyle w:val="AmOrLang"/>
      </w:pPr>
      <w:r w:rsidRPr="008C0310">
        <w:t xml:space="preserve">Or. </w:t>
      </w:r>
      <w:r w:rsidRPr="008C0310">
        <w:rPr>
          <w:rStyle w:val="HideTWBExt"/>
        </w:rPr>
        <w:t>&lt;Original&gt;</w:t>
      </w:r>
      <w:r w:rsidRPr="008C0310">
        <w:rPr>
          <w:rStyle w:val="HideTWBInt"/>
        </w:rPr>
        <w:t>{EN}</w:t>
      </w:r>
      <w:r w:rsidRPr="008C0310">
        <w:t>en</w:t>
      </w:r>
      <w:r w:rsidRPr="008C0310">
        <w:rPr>
          <w:rStyle w:val="HideTWBExt"/>
        </w:rPr>
        <w:t>&lt;/Original&gt;</w:t>
      </w:r>
    </w:p>
    <w:p w14:paraId="14B0D289" w14:textId="77777777" w:rsidR="0060658B" w:rsidRPr="008C0310" w:rsidRDefault="0060658B" w:rsidP="0060658B">
      <w:r w:rsidRPr="008C0310">
        <w:rPr>
          <w:rStyle w:val="HideTWBExt"/>
        </w:rPr>
        <w:t>&lt;/Amend&gt;</w:t>
      </w:r>
    </w:p>
    <w:p w14:paraId="2DF8408D" w14:textId="77777777" w:rsidR="0060658B" w:rsidRPr="008C0310" w:rsidRDefault="0060658B" w:rsidP="0060658B">
      <w:pPr>
        <w:pStyle w:val="AmNumberTabs"/>
      </w:pPr>
      <w:r w:rsidRPr="008C0310">
        <w:rPr>
          <w:rStyle w:val="HideTWBExt"/>
        </w:rPr>
        <w:t>&lt;Amend&gt;</w:t>
      </w:r>
      <w:r w:rsidRPr="008C0310">
        <w:t>Änderungsantrag</w:t>
      </w:r>
      <w:r w:rsidRPr="008C0310">
        <w:tab/>
      </w:r>
      <w:r w:rsidRPr="008C0310">
        <w:tab/>
      </w:r>
      <w:r w:rsidRPr="008C0310">
        <w:rPr>
          <w:rStyle w:val="HideTWBExt"/>
        </w:rPr>
        <w:t>&lt;NumAm&gt;</w:t>
      </w:r>
      <w:r w:rsidRPr="008C0310">
        <w:t>233</w:t>
      </w:r>
      <w:r w:rsidRPr="008C0310">
        <w:rPr>
          <w:rStyle w:val="HideTWBExt"/>
        </w:rPr>
        <w:t>&lt;/NumAm&gt;</w:t>
      </w:r>
    </w:p>
    <w:p w14:paraId="27D13299" w14:textId="77777777" w:rsidR="0060658B" w:rsidRPr="008C0310" w:rsidRDefault="0060658B" w:rsidP="0060658B">
      <w:pPr>
        <w:pStyle w:val="NormalBold"/>
      </w:pPr>
      <w:r w:rsidRPr="008C0310">
        <w:rPr>
          <w:rStyle w:val="HideTWBExt"/>
          <w:b w:val="0"/>
        </w:rPr>
        <w:t>&lt;RepeatBlock-By&gt;&lt;Members&gt;</w:t>
      </w:r>
      <w:r w:rsidRPr="008C0310">
        <w:t>Eero Heinäluoma, Nikos Papandreou, Jonás Fernández, René Repasi</w:t>
      </w:r>
      <w:r w:rsidRPr="008C0310">
        <w:rPr>
          <w:rStyle w:val="HideTWBExt"/>
          <w:b w:val="0"/>
        </w:rPr>
        <w:t>&lt;/Members&gt;</w:t>
      </w:r>
    </w:p>
    <w:p w14:paraId="1F8ED51A" w14:textId="77777777" w:rsidR="0060658B" w:rsidRPr="008C0310" w:rsidRDefault="0060658B" w:rsidP="0060658B">
      <w:pPr>
        <w:pStyle w:val="NormalBold"/>
      </w:pPr>
      <w:r w:rsidRPr="008C0310">
        <w:rPr>
          <w:rStyle w:val="HideTWBExt"/>
          <w:b w:val="0"/>
        </w:rPr>
        <w:t>&lt;/RepeatBlock-By&gt;</w:t>
      </w:r>
    </w:p>
    <w:p w14:paraId="4591FECB" w14:textId="77777777" w:rsidR="0060658B" w:rsidRPr="008C0310" w:rsidRDefault="0060658B" w:rsidP="0060658B">
      <w:pPr>
        <w:pStyle w:val="NormalBold"/>
      </w:pPr>
      <w:r w:rsidRPr="008C0310">
        <w:rPr>
          <w:rStyle w:val="HideTWBExt"/>
        </w:rPr>
        <w:t>&lt;DocAmend&gt;</w:t>
      </w:r>
      <w:r w:rsidRPr="008C0310">
        <w:t>Vorschlag für eine Verordnung</w:t>
      </w:r>
      <w:r w:rsidRPr="008C0310">
        <w:rPr>
          <w:rStyle w:val="HideTWBExt"/>
        </w:rPr>
        <w:t>&lt;/DocAmend&gt;</w:t>
      </w:r>
    </w:p>
    <w:p w14:paraId="0CE87C01" w14:textId="77777777" w:rsidR="0060658B" w:rsidRPr="008C0310" w:rsidRDefault="0060658B" w:rsidP="0060658B">
      <w:pPr>
        <w:pStyle w:val="NormalBold"/>
      </w:pPr>
      <w:r w:rsidRPr="008C0310">
        <w:rPr>
          <w:rStyle w:val="HideTWBExt"/>
        </w:rPr>
        <w:t>&lt;Article&gt;</w:t>
      </w:r>
      <w:r w:rsidRPr="008C0310">
        <w:t>Artikel 1 – Absatz 1 – Nummer 11 – Buchstabe b</w:t>
      </w:r>
      <w:r w:rsidRPr="008C0310">
        <w:rPr>
          <w:rStyle w:val="HideTWBExt"/>
        </w:rPr>
        <w:t>&lt;/Article&gt;</w:t>
      </w:r>
    </w:p>
    <w:p w14:paraId="4DE9E610" w14:textId="77777777" w:rsidR="0060658B" w:rsidRPr="008C0310" w:rsidRDefault="0060658B" w:rsidP="0060658B">
      <w:r w:rsidRPr="008C0310">
        <w:rPr>
          <w:rStyle w:val="HideTWBExt"/>
        </w:rPr>
        <w:t>&lt;DocAmend2&gt;</w:t>
      </w:r>
      <w:r w:rsidRPr="008C0310">
        <w:t>Verordnung (EU) Nr. 575/2013</w:t>
      </w:r>
      <w:r w:rsidRPr="008C0310">
        <w:rPr>
          <w:rStyle w:val="HideTWBExt"/>
        </w:rPr>
        <w:t>&lt;/DocAmend2&gt;</w:t>
      </w:r>
    </w:p>
    <w:p w14:paraId="212BDA64" w14:textId="77777777" w:rsidR="0060658B" w:rsidRPr="008C0310" w:rsidRDefault="0060658B" w:rsidP="0060658B">
      <w:r w:rsidRPr="008C0310">
        <w:rPr>
          <w:rStyle w:val="HideTWBExt"/>
        </w:rPr>
        <w:t>&lt;Article2&gt;</w:t>
      </w:r>
      <w:r w:rsidRPr="008C0310">
        <w:t>Artikel 261 – Absätze 1a und 1b</w:t>
      </w:r>
      <w:r w:rsidRPr="008C031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58B" w:rsidRPr="008C0310" w14:paraId="2568A169" w14:textId="77777777" w:rsidTr="00D550E0">
        <w:trPr>
          <w:trHeight w:hRule="exact" w:val="240"/>
          <w:jc w:val="center"/>
        </w:trPr>
        <w:tc>
          <w:tcPr>
            <w:tcW w:w="9752" w:type="dxa"/>
            <w:gridSpan w:val="2"/>
            <w:tcBorders>
              <w:top w:val="nil"/>
              <w:left w:val="nil"/>
              <w:bottom w:val="nil"/>
              <w:right w:val="nil"/>
            </w:tcBorders>
          </w:tcPr>
          <w:p w14:paraId="2A65FB5B" w14:textId="77777777" w:rsidR="0060658B" w:rsidRPr="008C0310" w:rsidRDefault="0060658B" w:rsidP="00D550E0"/>
        </w:tc>
      </w:tr>
      <w:tr w:rsidR="0060658B" w:rsidRPr="008C0310" w14:paraId="005A6AB6" w14:textId="77777777" w:rsidTr="00D550E0">
        <w:trPr>
          <w:trHeight w:val="240"/>
          <w:jc w:val="center"/>
        </w:trPr>
        <w:tc>
          <w:tcPr>
            <w:tcW w:w="4876" w:type="dxa"/>
            <w:tcBorders>
              <w:top w:val="nil"/>
              <w:left w:val="nil"/>
              <w:bottom w:val="nil"/>
              <w:right w:val="nil"/>
            </w:tcBorders>
          </w:tcPr>
          <w:p w14:paraId="3A04FA55" w14:textId="77777777" w:rsidR="0060658B" w:rsidRPr="008C0310" w:rsidRDefault="0060658B" w:rsidP="00D550E0">
            <w:pPr>
              <w:pStyle w:val="AmColumnHeading"/>
            </w:pPr>
            <w:r w:rsidRPr="008C0310">
              <w:t>Vorschlag der Kommission</w:t>
            </w:r>
          </w:p>
        </w:tc>
        <w:tc>
          <w:tcPr>
            <w:tcW w:w="4876" w:type="dxa"/>
            <w:tcBorders>
              <w:top w:val="nil"/>
              <w:left w:val="nil"/>
              <w:bottom w:val="nil"/>
              <w:right w:val="nil"/>
            </w:tcBorders>
          </w:tcPr>
          <w:p w14:paraId="6C0469C4" w14:textId="77777777" w:rsidR="0060658B" w:rsidRPr="008C0310" w:rsidRDefault="0060658B" w:rsidP="00D550E0">
            <w:pPr>
              <w:pStyle w:val="AmColumnHeading"/>
            </w:pPr>
            <w:r w:rsidRPr="008C0310">
              <w:t>Geänderter Text</w:t>
            </w:r>
          </w:p>
        </w:tc>
      </w:tr>
      <w:tr w:rsidR="0060658B" w:rsidRPr="008C0310" w14:paraId="25DBAA78" w14:textId="77777777" w:rsidTr="00D550E0">
        <w:trPr>
          <w:jc w:val="center"/>
        </w:trPr>
        <w:tc>
          <w:tcPr>
            <w:tcW w:w="4876" w:type="dxa"/>
            <w:tcBorders>
              <w:top w:val="nil"/>
              <w:left w:val="nil"/>
              <w:bottom w:val="nil"/>
              <w:right w:val="nil"/>
            </w:tcBorders>
          </w:tcPr>
          <w:p w14:paraId="27BC67D0" w14:textId="77777777" w:rsidR="0060658B" w:rsidRPr="008C0310" w:rsidRDefault="0060658B" w:rsidP="00D550E0">
            <w:pPr>
              <w:pStyle w:val="Normal6a"/>
            </w:pPr>
            <w:r w:rsidRPr="008C0310">
              <w:rPr>
                <w:b/>
                <w:i/>
              </w:rPr>
              <w:t>b)</w:t>
            </w:r>
            <w:r w:rsidRPr="008C0310">
              <w:tab/>
            </w:r>
            <w:r w:rsidRPr="008C0310">
              <w:rPr>
                <w:b/>
                <w:i/>
              </w:rPr>
              <w:t>Die folgenden Absätze 1a und 1b werden eingefügt:</w:t>
            </w:r>
          </w:p>
        </w:tc>
        <w:tc>
          <w:tcPr>
            <w:tcW w:w="4876" w:type="dxa"/>
            <w:tcBorders>
              <w:top w:val="nil"/>
              <w:left w:val="nil"/>
              <w:bottom w:val="nil"/>
              <w:right w:val="nil"/>
            </w:tcBorders>
          </w:tcPr>
          <w:p w14:paraId="01E76A0A" w14:textId="77777777" w:rsidR="0060658B" w:rsidRPr="008C0310" w:rsidRDefault="0060658B" w:rsidP="00D550E0">
            <w:pPr>
              <w:pStyle w:val="Normal6a"/>
            </w:pPr>
            <w:r w:rsidRPr="008C0310">
              <w:rPr>
                <w:b/>
                <w:i/>
              </w:rPr>
              <w:t>entfällt</w:t>
            </w:r>
          </w:p>
        </w:tc>
      </w:tr>
      <w:tr w:rsidR="0060658B" w:rsidRPr="008C0310" w14:paraId="7E27A0CC" w14:textId="77777777" w:rsidTr="00D550E0">
        <w:trPr>
          <w:jc w:val="center"/>
        </w:trPr>
        <w:tc>
          <w:tcPr>
            <w:tcW w:w="4876" w:type="dxa"/>
            <w:tcBorders>
              <w:top w:val="nil"/>
              <w:left w:val="nil"/>
              <w:bottom w:val="nil"/>
              <w:right w:val="nil"/>
            </w:tcBorders>
          </w:tcPr>
          <w:p w14:paraId="77279735" w14:textId="77777777" w:rsidR="0060658B" w:rsidRPr="008C0310" w:rsidRDefault="0060658B" w:rsidP="00D550E0">
            <w:pPr>
              <w:pStyle w:val="Normal6a"/>
            </w:pPr>
            <w:r w:rsidRPr="008C0310">
              <w:rPr>
                <w:b/>
                <w:i/>
              </w:rPr>
              <w:t>„(1a) Für den gemäß Absatz 1 berechneten risikogewichteten Risikopositionsbetrag für eine vorrangige Verbriefungsposition gilt eine Untergrenze, die wie folgt berechnet wird:</w:t>
            </w:r>
          </w:p>
        </w:tc>
        <w:tc>
          <w:tcPr>
            <w:tcW w:w="4876" w:type="dxa"/>
            <w:tcBorders>
              <w:top w:val="nil"/>
              <w:left w:val="nil"/>
              <w:bottom w:val="nil"/>
              <w:right w:val="nil"/>
            </w:tcBorders>
          </w:tcPr>
          <w:p w14:paraId="44E0C663" w14:textId="77777777" w:rsidR="0060658B" w:rsidRPr="008C0310" w:rsidRDefault="0060658B" w:rsidP="00D550E0">
            <w:pPr>
              <w:pStyle w:val="Normal6a"/>
            </w:pPr>
          </w:p>
        </w:tc>
      </w:tr>
      <w:tr w:rsidR="0060658B" w:rsidRPr="008C0310" w14:paraId="7CF88879" w14:textId="77777777" w:rsidTr="00D550E0">
        <w:trPr>
          <w:jc w:val="center"/>
        </w:trPr>
        <w:tc>
          <w:tcPr>
            <w:tcW w:w="4876" w:type="dxa"/>
            <w:tcBorders>
              <w:top w:val="nil"/>
              <w:left w:val="nil"/>
              <w:bottom w:val="nil"/>
              <w:right w:val="nil"/>
            </w:tcBorders>
          </w:tcPr>
          <w:p w14:paraId="5150B456" w14:textId="77777777" w:rsidR="0060658B" w:rsidRPr="008C0310" w:rsidRDefault="0060658B" w:rsidP="00D550E0">
            <w:pPr>
              <w:pStyle w:val="Normal6a"/>
            </w:pPr>
            <w:r w:rsidRPr="008C0310">
              <w:rPr>
                <w:b/>
                <w:i/>
              </w:rPr>
              <w:t>Untergrenze = max (12 %; 15 % *K</w:t>
            </w:r>
            <w:r w:rsidRPr="008C0310">
              <w:rPr>
                <w:b/>
                <w:i/>
                <w:vertAlign w:val="subscript"/>
              </w:rPr>
              <w:t>A</w:t>
            </w:r>
            <w:r w:rsidRPr="008C0310">
              <w:rPr>
                <w:b/>
                <w:i/>
              </w:rPr>
              <w:t>*12,5).</w:t>
            </w:r>
          </w:p>
        </w:tc>
        <w:tc>
          <w:tcPr>
            <w:tcW w:w="4876" w:type="dxa"/>
            <w:tcBorders>
              <w:top w:val="nil"/>
              <w:left w:val="nil"/>
              <w:bottom w:val="nil"/>
              <w:right w:val="nil"/>
            </w:tcBorders>
          </w:tcPr>
          <w:p w14:paraId="20231565" w14:textId="77777777" w:rsidR="0060658B" w:rsidRPr="008C0310" w:rsidRDefault="0060658B" w:rsidP="00D550E0">
            <w:pPr>
              <w:pStyle w:val="Normal6a"/>
            </w:pPr>
          </w:p>
        </w:tc>
      </w:tr>
      <w:tr w:rsidR="0060658B" w:rsidRPr="008C0310" w14:paraId="1A716627" w14:textId="77777777" w:rsidTr="00D550E0">
        <w:trPr>
          <w:jc w:val="center"/>
        </w:trPr>
        <w:tc>
          <w:tcPr>
            <w:tcW w:w="4876" w:type="dxa"/>
            <w:tcBorders>
              <w:top w:val="nil"/>
              <w:left w:val="nil"/>
              <w:bottom w:val="nil"/>
              <w:right w:val="nil"/>
            </w:tcBorders>
          </w:tcPr>
          <w:p w14:paraId="6598806B" w14:textId="77777777" w:rsidR="0060658B" w:rsidRPr="008C0310" w:rsidRDefault="0060658B" w:rsidP="00D550E0">
            <w:pPr>
              <w:pStyle w:val="Normal6a"/>
            </w:pPr>
            <w:r w:rsidRPr="008C0310">
              <w:rPr>
                <w:b/>
                <w:i/>
              </w:rPr>
              <w:t>(1b) Für den gemäß Absatz 1 berechneten risikogewichteten Positionsbetrag für eine vorrangige Verbriefungsposition, die die in Artikel 243 Absatz 4 genannten Kriterien erfüllt, gilt eine Untergrenze, die wie folgt berechnet wird:</w:t>
            </w:r>
          </w:p>
        </w:tc>
        <w:tc>
          <w:tcPr>
            <w:tcW w:w="4876" w:type="dxa"/>
            <w:tcBorders>
              <w:top w:val="nil"/>
              <w:left w:val="nil"/>
              <w:bottom w:val="nil"/>
              <w:right w:val="nil"/>
            </w:tcBorders>
          </w:tcPr>
          <w:p w14:paraId="26836975" w14:textId="77777777" w:rsidR="0060658B" w:rsidRPr="008C0310" w:rsidRDefault="0060658B" w:rsidP="00D550E0">
            <w:pPr>
              <w:pStyle w:val="Normal6a"/>
            </w:pPr>
          </w:p>
        </w:tc>
      </w:tr>
      <w:tr w:rsidR="0060658B" w:rsidRPr="008C0310" w14:paraId="049AD67F" w14:textId="77777777" w:rsidTr="00D550E0">
        <w:trPr>
          <w:jc w:val="center"/>
        </w:trPr>
        <w:tc>
          <w:tcPr>
            <w:tcW w:w="4876" w:type="dxa"/>
            <w:tcBorders>
              <w:top w:val="nil"/>
              <w:left w:val="nil"/>
              <w:bottom w:val="nil"/>
              <w:right w:val="nil"/>
            </w:tcBorders>
          </w:tcPr>
          <w:p w14:paraId="0B68A5EF" w14:textId="77777777" w:rsidR="0060658B" w:rsidRPr="008C0310" w:rsidRDefault="0060658B" w:rsidP="00D550E0">
            <w:pPr>
              <w:pStyle w:val="Normal6a"/>
            </w:pPr>
            <w:r w:rsidRPr="008C0310">
              <w:rPr>
                <w:b/>
                <w:i/>
              </w:rPr>
              <w:t>Untergrenze = max (10 %; 15 % * K</w:t>
            </w:r>
            <w:r w:rsidRPr="008C0310">
              <w:rPr>
                <w:b/>
                <w:i/>
                <w:vertAlign w:val="subscript"/>
              </w:rPr>
              <w:t>A</w:t>
            </w:r>
            <w:r w:rsidRPr="008C0310">
              <w:rPr>
                <w:b/>
                <w:i/>
              </w:rPr>
              <w:t>*12,5).“;</w:t>
            </w:r>
          </w:p>
        </w:tc>
        <w:tc>
          <w:tcPr>
            <w:tcW w:w="4876" w:type="dxa"/>
            <w:tcBorders>
              <w:top w:val="nil"/>
              <w:left w:val="nil"/>
              <w:bottom w:val="nil"/>
              <w:right w:val="nil"/>
            </w:tcBorders>
          </w:tcPr>
          <w:p w14:paraId="48B28B67" w14:textId="77777777" w:rsidR="0060658B" w:rsidRPr="008C0310" w:rsidRDefault="0060658B" w:rsidP="00D550E0">
            <w:pPr>
              <w:pStyle w:val="Normal6a"/>
            </w:pPr>
          </w:p>
        </w:tc>
      </w:tr>
    </w:tbl>
    <w:p w14:paraId="43238514" w14:textId="77777777" w:rsidR="0060658B" w:rsidRPr="008C0310" w:rsidRDefault="0060658B" w:rsidP="0060658B">
      <w:pPr>
        <w:pStyle w:val="AmOrLang"/>
      </w:pPr>
      <w:r w:rsidRPr="008C0310">
        <w:t xml:space="preserve">Or. </w:t>
      </w:r>
      <w:r w:rsidRPr="008C0310">
        <w:rPr>
          <w:rStyle w:val="HideTWBExt"/>
        </w:rPr>
        <w:t>&lt;Original&gt;</w:t>
      </w:r>
      <w:r w:rsidRPr="008C0310">
        <w:rPr>
          <w:rStyle w:val="HideTWBInt"/>
        </w:rPr>
        <w:t>{EN}</w:t>
      </w:r>
      <w:r w:rsidRPr="008C0310">
        <w:t>en</w:t>
      </w:r>
      <w:r w:rsidRPr="008C0310">
        <w:rPr>
          <w:rStyle w:val="HideTWBExt"/>
        </w:rPr>
        <w:t>&lt;/Original&gt;</w:t>
      </w:r>
    </w:p>
    <w:p w14:paraId="44B519EC" w14:textId="77777777" w:rsidR="0060658B" w:rsidRPr="008C0310" w:rsidRDefault="0060658B" w:rsidP="0060658B">
      <w:r w:rsidRPr="008C0310">
        <w:rPr>
          <w:rStyle w:val="HideTWBExt"/>
        </w:rPr>
        <w:t>&lt;/Amend&gt;</w:t>
      </w:r>
    </w:p>
    <w:p w14:paraId="30FA009B" w14:textId="77777777" w:rsidR="0060658B" w:rsidRPr="008C0310" w:rsidRDefault="0060658B" w:rsidP="0060658B">
      <w:pPr>
        <w:pStyle w:val="AmNumberTabs"/>
      </w:pPr>
      <w:r w:rsidRPr="008C0310">
        <w:rPr>
          <w:rStyle w:val="HideTWBExt"/>
        </w:rPr>
        <w:t>&lt;Amend&gt;</w:t>
      </w:r>
      <w:r w:rsidRPr="008C0310">
        <w:t>Änderungsantrag</w:t>
      </w:r>
      <w:r w:rsidRPr="008C0310">
        <w:tab/>
      </w:r>
      <w:r w:rsidRPr="008C0310">
        <w:tab/>
      </w:r>
      <w:r w:rsidRPr="008C0310">
        <w:rPr>
          <w:rStyle w:val="HideTWBExt"/>
        </w:rPr>
        <w:t>&lt;NumAm&gt;</w:t>
      </w:r>
      <w:r w:rsidRPr="008C0310">
        <w:t>234</w:t>
      </w:r>
      <w:r w:rsidRPr="008C0310">
        <w:rPr>
          <w:rStyle w:val="HideTWBExt"/>
        </w:rPr>
        <w:t>&lt;/NumAm&gt;</w:t>
      </w:r>
    </w:p>
    <w:p w14:paraId="01F6138D" w14:textId="77777777" w:rsidR="0060658B" w:rsidRPr="008C0310" w:rsidRDefault="0060658B" w:rsidP="0060658B">
      <w:pPr>
        <w:pStyle w:val="NormalBold"/>
      </w:pPr>
      <w:r w:rsidRPr="008C0310">
        <w:rPr>
          <w:rStyle w:val="HideTWBExt"/>
          <w:b w:val="0"/>
        </w:rPr>
        <w:t>&lt;RepeatBlock-By&gt;&lt;Members&gt;</w:t>
      </w:r>
      <w:r w:rsidRPr="008C0310">
        <w:t>Giovanni Crosetto, Mariateresa Vivaldini, Denis Nesci, Francesco Ventola, Marco Squarta</w:t>
      </w:r>
      <w:r w:rsidRPr="008C0310">
        <w:rPr>
          <w:rStyle w:val="HideTWBExt"/>
          <w:b w:val="0"/>
        </w:rPr>
        <w:t>&lt;/Members&gt;</w:t>
      </w:r>
    </w:p>
    <w:p w14:paraId="5858C883" w14:textId="77777777" w:rsidR="0060658B" w:rsidRPr="008C0310" w:rsidRDefault="0060658B" w:rsidP="0060658B">
      <w:pPr>
        <w:pStyle w:val="NormalBold"/>
      </w:pPr>
      <w:r w:rsidRPr="008C0310">
        <w:rPr>
          <w:rStyle w:val="HideTWBExt"/>
          <w:b w:val="0"/>
        </w:rPr>
        <w:t>&lt;/RepeatBlock-By&gt;</w:t>
      </w:r>
    </w:p>
    <w:p w14:paraId="61111D96" w14:textId="77777777" w:rsidR="0060658B" w:rsidRPr="008C0310" w:rsidRDefault="0060658B" w:rsidP="0060658B">
      <w:pPr>
        <w:pStyle w:val="NormalBold"/>
      </w:pPr>
      <w:r w:rsidRPr="008C0310">
        <w:rPr>
          <w:rStyle w:val="HideTWBExt"/>
        </w:rPr>
        <w:t>&lt;DocAmend&gt;</w:t>
      </w:r>
      <w:r w:rsidRPr="008C0310">
        <w:t>Vorschlag für eine Verordnung</w:t>
      </w:r>
      <w:r w:rsidRPr="008C0310">
        <w:rPr>
          <w:rStyle w:val="HideTWBExt"/>
        </w:rPr>
        <w:t>&lt;/DocAmend&gt;</w:t>
      </w:r>
    </w:p>
    <w:p w14:paraId="68A8E5B9" w14:textId="77777777" w:rsidR="0060658B" w:rsidRPr="008C0310" w:rsidRDefault="0060658B" w:rsidP="0060658B">
      <w:pPr>
        <w:pStyle w:val="NormalBold"/>
      </w:pPr>
      <w:r w:rsidRPr="008C0310">
        <w:rPr>
          <w:rStyle w:val="HideTWBExt"/>
        </w:rPr>
        <w:t>&lt;Article&gt;</w:t>
      </w:r>
      <w:r w:rsidRPr="008C0310">
        <w:t>Artikel 1 – Absatz 1 – Nummer 11 – Buchstabe b</w:t>
      </w:r>
      <w:r w:rsidRPr="008C0310">
        <w:rPr>
          <w:rStyle w:val="HideTWBExt"/>
        </w:rPr>
        <w:t>&lt;/Article&gt;</w:t>
      </w:r>
    </w:p>
    <w:p w14:paraId="3281C911" w14:textId="77777777" w:rsidR="0060658B" w:rsidRPr="008C0310" w:rsidRDefault="0060658B" w:rsidP="0060658B">
      <w:r w:rsidRPr="008C0310">
        <w:rPr>
          <w:rStyle w:val="HideTWBExt"/>
        </w:rPr>
        <w:t>&lt;DocAmend2&gt;</w:t>
      </w:r>
      <w:r w:rsidRPr="008C0310">
        <w:t>Verordnung (EU) Nr. 575/2013</w:t>
      </w:r>
      <w:r w:rsidRPr="008C0310">
        <w:rPr>
          <w:rStyle w:val="HideTWBExt"/>
        </w:rPr>
        <w:t>&lt;/DocAmend2&gt;</w:t>
      </w:r>
    </w:p>
    <w:p w14:paraId="380B695E" w14:textId="77777777" w:rsidR="0060658B" w:rsidRPr="008C0310" w:rsidRDefault="0060658B" w:rsidP="0060658B">
      <w:r w:rsidRPr="008C0310">
        <w:rPr>
          <w:rStyle w:val="HideTWBExt"/>
        </w:rPr>
        <w:t>&lt;Article2&gt;</w:t>
      </w:r>
      <w:r w:rsidRPr="008C0310">
        <w:t>Artikel 261 – Absatz 1a – Einleitung</w:t>
      </w:r>
      <w:r w:rsidRPr="008C031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58B" w:rsidRPr="008C0310" w14:paraId="36BC6D6C" w14:textId="77777777" w:rsidTr="00D550E0">
        <w:trPr>
          <w:trHeight w:hRule="exact" w:val="240"/>
          <w:jc w:val="center"/>
        </w:trPr>
        <w:tc>
          <w:tcPr>
            <w:tcW w:w="9752" w:type="dxa"/>
            <w:gridSpan w:val="2"/>
            <w:tcBorders>
              <w:top w:val="nil"/>
              <w:left w:val="nil"/>
              <w:bottom w:val="nil"/>
              <w:right w:val="nil"/>
            </w:tcBorders>
          </w:tcPr>
          <w:p w14:paraId="28D60CF9" w14:textId="77777777" w:rsidR="0060658B" w:rsidRPr="008C0310" w:rsidRDefault="0060658B" w:rsidP="00D550E0"/>
        </w:tc>
      </w:tr>
      <w:tr w:rsidR="0060658B" w:rsidRPr="008C0310" w14:paraId="2A7337D8" w14:textId="77777777" w:rsidTr="00D550E0">
        <w:trPr>
          <w:trHeight w:val="240"/>
          <w:jc w:val="center"/>
        </w:trPr>
        <w:tc>
          <w:tcPr>
            <w:tcW w:w="4876" w:type="dxa"/>
            <w:tcBorders>
              <w:top w:val="nil"/>
              <w:left w:val="nil"/>
              <w:bottom w:val="nil"/>
              <w:right w:val="nil"/>
            </w:tcBorders>
          </w:tcPr>
          <w:p w14:paraId="75BE8E37" w14:textId="77777777" w:rsidR="0060658B" w:rsidRPr="008C0310" w:rsidRDefault="0060658B" w:rsidP="00D550E0">
            <w:pPr>
              <w:pStyle w:val="AmColumnHeading"/>
            </w:pPr>
            <w:r w:rsidRPr="008C0310">
              <w:t>Vorschlag der Kommission</w:t>
            </w:r>
          </w:p>
        </w:tc>
        <w:tc>
          <w:tcPr>
            <w:tcW w:w="4876" w:type="dxa"/>
            <w:tcBorders>
              <w:top w:val="nil"/>
              <w:left w:val="nil"/>
              <w:bottom w:val="nil"/>
              <w:right w:val="nil"/>
            </w:tcBorders>
          </w:tcPr>
          <w:p w14:paraId="2A62C6D9" w14:textId="77777777" w:rsidR="0060658B" w:rsidRPr="008C0310" w:rsidRDefault="0060658B" w:rsidP="00D550E0">
            <w:pPr>
              <w:pStyle w:val="AmColumnHeading"/>
            </w:pPr>
            <w:r w:rsidRPr="008C0310">
              <w:t>Geänderter Text</w:t>
            </w:r>
          </w:p>
        </w:tc>
      </w:tr>
      <w:tr w:rsidR="0060658B" w:rsidRPr="008C0310" w14:paraId="6B390297" w14:textId="77777777" w:rsidTr="00D550E0">
        <w:trPr>
          <w:jc w:val="center"/>
        </w:trPr>
        <w:tc>
          <w:tcPr>
            <w:tcW w:w="4876" w:type="dxa"/>
            <w:tcBorders>
              <w:top w:val="nil"/>
              <w:left w:val="nil"/>
              <w:bottom w:val="nil"/>
              <w:right w:val="nil"/>
            </w:tcBorders>
          </w:tcPr>
          <w:p w14:paraId="2132181C" w14:textId="77777777" w:rsidR="0060658B" w:rsidRPr="008C0310" w:rsidRDefault="0060658B" w:rsidP="00D550E0">
            <w:pPr>
              <w:pStyle w:val="Normal6a"/>
            </w:pPr>
            <w:r w:rsidRPr="008C0310">
              <w:t>(1a)</w:t>
            </w:r>
            <w:r w:rsidRPr="008C0310">
              <w:tab/>
              <w:t>Für den gemäß Absatz 1 berechneten risikogewichteten Risikopositionsbetrag für eine vorrangige Verbriefungsposition gilt eine Untergrenze, die wie folgt berechnet wird:</w:t>
            </w:r>
          </w:p>
        </w:tc>
        <w:tc>
          <w:tcPr>
            <w:tcW w:w="4876" w:type="dxa"/>
            <w:tcBorders>
              <w:top w:val="nil"/>
              <w:left w:val="nil"/>
              <w:bottom w:val="nil"/>
              <w:right w:val="nil"/>
            </w:tcBorders>
          </w:tcPr>
          <w:p w14:paraId="19D3BE52" w14:textId="77777777" w:rsidR="0060658B" w:rsidRPr="008C0310" w:rsidRDefault="0060658B" w:rsidP="00D550E0">
            <w:pPr>
              <w:pStyle w:val="Normal6a"/>
            </w:pPr>
            <w:r w:rsidRPr="008C0310">
              <w:t>(1a)</w:t>
            </w:r>
            <w:r w:rsidRPr="008C0310">
              <w:tab/>
              <w:t xml:space="preserve">Für den gemäß Absatz 1 berechneten risikogewichteten Risikopositionsbetrag für eine </w:t>
            </w:r>
            <w:r w:rsidRPr="008C0310">
              <w:rPr>
                <w:b/>
                <w:i/>
              </w:rPr>
              <w:t>synthetische</w:t>
            </w:r>
            <w:r w:rsidRPr="008C0310">
              <w:t xml:space="preserve"> vorrangige Verbriefungsposition gilt eine Untergrenze, die wie folgt berechnet wird:</w:t>
            </w:r>
          </w:p>
        </w:tc>
      </w:tr>
    </w:tbl>
    <w:p w14:paraId="05253A8B" w14:textId="77777777" w:rsidR="0060658B" w:rsidRPr="008C0310" w:rsidRDefault="0060658B" w:rsidP="0060658B">
      <w:pPr>
        <w:pStyle w:val="AmOrLang"/>
      </w:pPr>
      <w:r w:rsidRPr="008C0310">
        <w:t xml:space="preserve">Or. </w:t>
      </w:r>
      <w:r w:rsidRPr="008C0310">
        <w:rPr>
          <w:rStyle w:val="HideTWBExt"/>
        </w:rPr>
        <w:t>&lt;Original&gt;</w:t>
      </w:r>
      <w:r w:rsidRPr="008C0310">
        <w:rPr>
          <w:rStyle w:val="HideTWBInt"/>
        </w:rPr>
        <w:t>{EN}</w:t>
      </w:r>
      <w:r w:rsidRPr="008C0310">
        <w:t>en</w:t>
      </w:r>
      <w:r w:rsidRPr="008C0310">
        <w:rPr>
          <w:rStyle w:val="HideTWBExt"/>
        </w:rPr>
        <w:t>&lt;/Original&gt;</w:t>
      </w:r>
    </w:p>
    <w:p w14:paraId="00439854" w14:textId="77777777" w:rsidR="0060658B" w:rsidRPr="008C0310" w:rsidRDefault="0060658B" w:rsidP="0060658B">
      <w:r w:rsidRPr="008C0310">
        <w:rPr>
          <w:rStyle w:val="HideTWBExt"/>
        </w:rPr>
        <w:t>&lt;/Amend&gt;</w:t>
      </w:r>
    </w:p>
    <w:p w14:paraId="0B11228C" w14:textId="77777777" w:rsidR="0060658B" w:rsidRPr="008C0310" w:rsidRDefault="0060658B" w:rsidP="0060658B">
      <w:pPr>
        <w:pStyle w:val="AmNumberTabs"/>
      </w:pPr>
      <w:r w:rsidRPr="008C0310">
        <w:rPr>
          <w:rStyle w:val="HideTWBExt"/>
        </w:rPr>
        <w:t>&lt;Amend&gt;</w:t>
      </w:r>
      <w:r w:rsidRPr="008C0310">
        <w:t>Änderungsantrag</w:t>
      </w:r>
      <w:r w:rsidRPr="008C0310">
        <w:tab/>
      </w:r>
      <w:r w:rsidRPr="008C0310">
        <w:tab/>
      </w:r>
      <w:r w:rsidRPr="008C0310">
        <w:rPr>
          <w:rStyle w:val="HideTWBExt"/>
        </w:rPr>
        <w:t>&lt;NumAm&gt;</w:t>
      </w:r>
      <w:r w:rsidRPr="008C0310">
        <w:t>235</w:t>
      </w:r>
      <w:r w:rsidRPr="008C0310">
        <w:rPr>
          <w:rStyle w:val="HideTWBExt"/>
        </w:rPr>
        <w:t>&lt;/NumAm&gt;</w:t>
      </w:r>
    </w:p>
    <w:p w14:paraId="2B670A82" w14:textId="77777777" w:rsidR="0060658B" w:rsidRPr="008C0310" w:rsidRDefault="0060658B" w:rsidP="0060658B">
      <w:pPr>
        <w:pStyle w:val="NormalBold"/>
      </w:pPr>
      <w:r w:rsidRPr="008C0310">
        <w:rPr>
          <w:rStyle w:val="HideTWBExt"/>
          <w:b w:val="0"/>
        </w:rPr>
        <w:t>&lt;RepeatBlock-By&gt;&lt;Members&gt;</w:t>
      </w:r>
      <w:r w:rsidRPr="008C0310">
        <w:t>Gilles Boyer, Stéphanie Yon-Courtin, Billy Kelleher</w:t>
      </w:r>
      <w:r w:rsidRPr="008C0310">
        <w:rPr>
          <w:rStyle w:val="HideTWBExt"/>
          <w:b w:val="0"/>
        </w:rPr>
        <w:t>&lt;/Members&gt;</w:t>
      </w:r>
    </w:p>
    <w:p w14:paraId="2B0AF92A" w14:textId="77777777" w:rsidR="0060658B" w:rsidRPr="008C0310" w:rsidRDefault="0060658B" w:rsidP="0060658B">
      <w:pPr>
        <w:pStyle w:val="NormalBold"/>
      </w:pPr>
      <w:r w:rsidRPr="008C0310">
        <w:rPr>
          <w:rStyle w:val="HideTWBExt"/>
          <w:b w:val="0"/>
        </w:rPr>
        <w:t>&lt;/RepeatBlock-By&gt;</w:t>
      </w:r>
    </w:p>
    <w:p w14:paraId="5F05953A" w14:textId="77777777" w:rsidR="0060658B" w:rsidRPr="008C0310" w:rsidRDefault="0060658B" w:rsidP="0060658B">
      <w:pPr>
        <w:pStyle w:val="NormalBold"/>
      </w:pPr>
      <w:r w:rsidRPr="008C0310">
        <w:rPr>
          <w:rStyle w:val="HideTWBExt"/>
        </w:rPr>
        <w:t>&lt;DocAmend&gt;</w:t>
      </w:r>
      <w:r w:rsidRPr="008C0310">
        <w:t>Vorschlag für eine Verordnung</w:t>
      </w:r>
      <w:r w:rsidRPr="008C0310">
        <w:rPr>
          <w:rStyle w:val="HideTWBExt"/>
        </w:rPr>
        <w:t>&lt;/DocAmend&gt;</w:t>
      </w:r>
    </w:p>
    <w:p w14:paraId="743AAB28" w14:textId="77777777" w:rsidR="0060658B" w:rsidRPr="008C0310" w:rsidRDefault="0060658B" w:rsidP="0060658B">
      <w:pPr>
        <w:pStyle w:val="NormalBold"/>
      </w:pPr>
      <w:r w:rsidRPr="008C0310">
        <w:rPr>
          <w:rStyle w:val="HideTWBExt"/>
        </w:rPr>
        <w:t>&lt;Article&gt;</w:t>
      </w:r>
      <w:r w:rsidRPr="008C0310">
        <w:t>Artikel 1 – Absatz 1 – Nummer 11 – Buchstabe b</w:t>
      </w:r>
      <w:r w:rsidRPr="008C0310">
        <w:rPr>
          <w:rStyle w:val="HideTWBExt"/>
        </w:rPr>
        <w:t>&lt;/Article&gt;</w:t>
      </w:r>
    </w:p>
    <w:p w14:paraId="09C51C9D" w14:textId="77777777" w:rsidR="0060658B" w:rsidRPr="008C0310" w:rsidRDefault="0060658B" w:rsidP="0060658B">
      <w:r w:rsidRPr="008C0310">
        <w:rPr>
          <w:rStyle w:val="HideTWBExt"/>
        </w:rPr>
        <w:t>&lt;DocAmend2&gt;</w:t>
      </w:r>
      <w:r w:rsidRPr="008C0310">
        <w:t>Verordnung (EU) Nr. 575/2013</w:t>
      </w:r>
      <w:r w:rsidRPr="008C0310">
        <w:rPr>
          <w:rStyle w:val="HideTWBExt"/>
        </w:rPr>
        <w:t>&lt;/DocAmend2&gt;</w:t>
      </w:r>
    </w:p>
    <w:p w14:paraId="69E768E8" w14:textId="77777777" w:rsidR="0060658B" w:rsidRPr="008C0310" w:rsidRDefault="0060658B" w:rsidP="0060658B">
      <w:r w:rsidRPr="008C0310">
        <w:rPr>
          <w:rStyle w:val="HideTWBExt"/>
        </w:rPr>
        <w:t>&lt;Article2&gt;</w:t>
      </w:r>
      <w:r w:rsidRPr="008C0310">
        <w:t>Artikel 261 – Absatz 1a – Spiegelstrich 1</w:t>
      </w:r>
      <w:r w:rsidRPr="008C031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58B" w:rsidRPr="008C0310" w14:paraId="26BCFD3B" w14:textId="77777777" w:rsidTr="00D550E0">
        <w:trPr>
          <w:trHeight w:hRule="exact" w:val="240"/>
          <w:jc w:val="center"/>
        </w:trPr>
        <w:tc>
          <w:tcPr>
            <w:tcW w:w="9752" w:type="dxa"/>
            <w:gridSpan w:val="2"/>
            <w:tcBorders>
              <w:top w:val="nil"/>
              <w:left w:val="nil"/>
              <w:bottom w:val="nil"/>
              <w:right w:val="nil"/>
            </w:tcBorders>
          </w:tcPr>
          <w:p w14:paraId="6DB07D1F" w14:textId="77777777" w:rsidR="0060658B" w:rsidRPr="008C0310" w:rsidRDefault="0060658B" w:rsidP="00D550E0"/>
        </w:tc>
      </w:tr>
      <w:tr w:rsidR="0060658B" w:rsidRPr="008C0310" w14:paraId="42F6D72E" w14:textId="77777777" w:rsidTr="00D550E0">
        <w:trPr>
          <w:trHeight w:val="240"/>
          <w:jc w:val="center"/>
        </w:trPr>
        <w:tc>
          <w:tcPr>
            <w:tcW w:w="4876" w:type="dxa"/>
            <w:tcBorders>
              <w:top w:val="nil"/>
              <w:left w:val="nil"/>
              <w:bottom w:val="nil"/>
              <w:right w:val="nil"/>
            </w:tcBorders>
          </w:tcPr>
          <w:p w14:paraId="3B4B9AB9" w14:textId="77777777" w:rsidR="0060658B" w:rsidRPr="008C0310" w:rsidRDefault="0060658B" w:rsidP="00D550E0">
            <w:pPr>
              <w:pStyle w:val="AmColumnHeading"/>
            </w:pPr>
            <w:r w:rsidRPr="008C0310">
              <w:t>Vorschlag der Kommission</w:t>
            </w:r>
          </w:p>
        </w:tc>
        <w:tc>
          <w:tcPr>
            <w:tcW w:w="4876" w:type="dxa"/>
            <w:tcBorders>
              <w:top w:val="nil"/>
              <w:left w:val="nil"/>
              <w:bottom w:val="nil"/>
              <w:right w:val="nil"/>
            </w:tcBorders>
          </w:tcPr>
          <w:p w14:paraId="5E7B8053" w14:textId="77777777" w:rsidR="0060658B" w:rsidRPr="008C0310" w:rsidRDefault="0060658B" w:rsidP="00D550E0">
            <w:pPr>
              <w:pStyle w:val="AmColumnHeading"/>
            </w:pPr>
            <w:r w:rsidRPr="008C0310">
              <w:t>Geänderter Text</w:t>
            </w:r>
          </w:p>
        </w:tc>
      </w:tr>
      <w:tr w:rsidR="0060658B" w:rsidRPr="008C0310" w14:paraId="1B9EC140" w14:textId="77777777" w:rsidTr="00D550E0">
        <w:trPr>
          <w:jc w:val="center"/>
        </w:trPr>
        <w:tc>
          <w:tcPr>
            <w:tcW w:w="4876" w:type="dxa"/>
            <w:tcBorders>
              <w:top w:val="nil"/>
              <w:left w:val="nil"/>
              <w:bottom w:val="nil"/>
              <w:right w:val="nil"/>
            </w:tcBorders>
          </w:tcPr>
          <w:p w14:paraId="12A9D030" w14:textId="77777777" w:rsidR="0060658B" w:rsidRPr="008C0310" w:rsidRDefault="0060658B" w:rsidP="00D550E0">
            <w:pPr>
              <w:pStyle w:val="Normal6a"/>
            </w:pPr>
            <w:r w:rsidRPr="008C0310">
              <w:t>Untergrenze = max (12 %</w:t>
            </w:r>
            <w:r w:rsidRPr="008C0310">
              <w:rPr>
                <w:b/>
                <w:i/>
              </w:rPr>
              <w:t>; 15 %</w:t>
            </w:r>
            <w:r w:rsidRPr="008C0310">
              <w:t xml:space="preserve"> *K</w:t>
            </w:r>
            <w:r w:rsidRPr="008C0310">
              <w:rPr>
                <w:vertAlign w:val="subscript"/>
              </w:rPr>
              <w:t>A</w:t>
            </w:r>
            <w:r w:rsidRPr="008C0310">
              <w:t>*12,5).</w:t>
            </w:r>
          </w:p>
        </w:tc>
        <w:tc>
          <w:tcPr>
            <w:tcW w:w="4876" w:type="dxa"/>
            <w:tcBorders>
              <w:top w:val="nil"/>
              <w:left w:val="nil"/>
              <w:bottom w:val="nil"/>
              <w:right w:val="nil"/>
            </w:tcBorders>
          </w:tcPr>
          <w:p w14:paraId="17A47810" w14:textId="77777777" w:rsidR="0060658B" w:rsidRPr="008C0310" w:rsidRDefault="0060658B" w:rsidP="00D550E0">
            <w:pPr>
              <w:pStyle w:val="Normal6a"/>
            </w:pPr>
            <w:r w:rsidRPr="008C0310">
              <w:t xml:space="preserve">Untergrenze = </w:t>
            </w:r>
            <w:r w:rsidRPr="008C0310">
              <w:rPr>
                <w:b/>
                <w:i/>
              </w:rPr>
              <w:t>min (15 %;</w:t>
            </w:r>
            <w:r w:rsidRPr="008C0310">
              <w:t xml:space="preserve"> max (</w:t>
            </w:r>
            <w:r w:rsidRPr="008C0310">
              <w:rPr>
                <w:b/>
                <w:i/>
              </w:rPr>
              <w:t>10 %;</w:t>
            </w:r>
            <w:r w:rsidRPr="008C0310">
              <w:t xml:space="preserve"> 12 % *K</w:t>
            </w:r>
            <w:r w:rsidRPr="008C0310">
              <w:rPr>
                <w:vertAlign w:val="subscript"/>
              </w:rPr>
              <w:t>A</w:t>
            </w:r>
            <w:r w:rsidRPr="008C0310">
              <w:t>*12,5).</w:t>
            </w:r>
          </w:p>
        </w:tc>
      </w:tr>
    </w:tbl>
    <w:p w14:paraId="34687A02" w14:textId="77777777" w:rsidR="0060658B" w:rsidRPr="008C0310" w:rsidRDefault="0060658B" w:rsidP="0060658B">
      <w:pPr>
        <w:pStyle w:val="AmOrLang"/>
      </w:pPr>
      <w:r w:rsidRPr="008C0310">
        <w:t xml:space="preserve">Or. </w:t>
      </w:r>
      <w:r w:rsidRPr="008C0310">
        <w:rPr>
          <w:rStyle w:val="HideTWBExt"/>
        </w:rPr>
        <w:t>&lt;Original&gt;</w:t>
      </w:r>
      <w:r w:rsidRPr="008C0310">
        <w:rPr>
          <w:rStyle w:val="HideTWBInt"/>
        </w:rPr>
        <w:t>{EN}</w:t>
      </w:r>
      <w:r w:rsidRPr="008C0310">
        <w:t>en</w:t>
      </w:r>
      <w:r w:rsidRPr="008C0310">
        <w:rPr>
          <w:rStyle w:val="HideTWBExt"/>
        </w:rPr>
        <w:t>&lt;/Original&gt;</w:t>
      </w:r>
    </w:p>
    <w:p w14:paraId="271D7CB0" w14:textId="77777777" w:rsidR="0060658B" w:rsidRPr="008C0310" w:rsidRDefault="0060658B" w:rsidP="0060658B">
      <w:r w:rsidRPr="008C0310">
        <w:rPr>
          <w:rStyle w:val="HideTWBExt"/>
        </w:rPr>
        <w:t>&lt;/Amend&gt;</w:t>
      </w:r>
    </w:p>
    <w:p w14:paraId="5C1D2E29" w14:textId="77777777" w:rsidR="0060658B" w:rsidRPr="008C0310" w:rsidRDefault="0060658B" w:rsidP="0060658B">
      <w:pPr>
        <w:pStyle w:val="AmNumberTabs"/>
      </w:pPr>
      <w:r w:rsidRPr="008C0310">
        <w:rPr>
          <w:rStyle w:val="HideTWBExt"/>
        </w:rPr>
        <w:t>&lt;Amend&gt;</w:t>
      </w:r>
      <w:r w:rsidRPr="008C0310">
        <w:t>Änderungsantrag</w:t>
      </w:r>
      <w:r w:rsidRPr="008C0310">
        <w:tab/>
      </w:r>
      <w:r w:rsidRPr="008C0310">
        <w:tab/>
      </w:r>
      <w:r w:rsidRPr="008C0310">
        <w:rPr>
          <w:rStyle w:val="HideTWBExt"/>
        </w:rPr>
        <w:t>&lt;NumAm&gt;</w:t>
      </w:r>
      <w:r w:rsidRPr="008C0310">
        <w:t>236</w:t>
      </w:r>
      <w:r w:rsidRPr="008C0310">
        <w:rPr>
          <w:rStyle w:val="HideTWBExt"/>
        </w:rPr>
        <w:t>&lt;/NumAm&gt;</w:t>
      </w:r>
    </w:p>
    <w:p w14:paraId="6680C152" w14:textId="77777777" w:rsidR="0060658B" w:rsidRPr="008C0310" w:rsidRDefault="0060658B" w:rsidP="0060658B">
      <w:pPr>
        <w:pStyle w:val="NormalBold"/>
      </w:pPr>
      <w:r w:rsidRPr="008C0310">
        <w:rPr>
          <w:rStyle w:val="HideTWBExt"/>
          <w:b w:val="0"/>
        </w:rPr>
        <w:t>&lt;RepeatBlock-By&gt;&lt;Members&gt;</w:t>
      </w:r>
      <w:r w:rsidRPr="008C0310">
        <w:t>Giovanni Crosetto, Mariateresa Vivaldini, Denis Nesci, Francesco Ventola, Marco Squarta</w:t>
      </w:r>
      <w:r w:rsidRPr="008C0310">
        <w:rPr>
          <w:rStyle w:val="HideTWBExt"/>
          <w:b w:val="0"/>
        </w:rPr>
        <w:t>&lt;/Members&gt;</w:t>
      </w:r>
    </w:p>
    <w:p w14:paraId="74854C3D" w14:textId="77777777" w:rsidR="0060658B" w:rsidRPr="008C0310" w:rsidRDefault="0060658B" w:rsidP="0060658B">
      <w:pPr>
        <w:pStyle w:val="NormalBold"/>
      </w:pPr>
      <w:r w:rsidRPr="008C0310">
        <w:rPr>
          <w:rStyle w:val="HideTWBExt"/>
          <w:b w:val="0"/>
        </w:rPr>
        <w:t>&lt;/RepeatBlock-By&gt;</w:t>
      </w:r>
    </w:p>
    <w:p w14:paraId="38CABE1E" w14:textId="77777777" w:rsidR="0060658B" w:rsidRPr="008C0310" w:rsidRDefault="0060658B" w:rsidP="0060658B">
      <w:pPr>
        <w:pStyle w:val="NormalBold"/>
      </w:pPr>
      <w:r w:rsidRPr="008C0310">
        <w:rPr>
          <w:rStyle w:val="HideTWBExt"/>
        </w:rPr>
        <w:t>&lt;DocAmend&gt;</w:t>
      </w:r>
      <w:r w:rsidRPr="008C0310">
        <w:t>Vorschlag für eine Verordnung</w:t>
      </w:r>
      <w:r w:rsidRPr="008C0310">
        <w:rPr>
          <w:rStyle w:val="HideTWBExt"/>
        </w:rPr>
        <w:t>&lt;/DocAmend&gt;</w:t>
      </w:r>
    </w:p>
    <w:p w14:paraId="54EC4569" w14:textId="77777777" w:rsidR="0060658B" w:rsidRPr="008C0310" w:rsidRDefault="0060658B" w:rsidP="0060658B">
      <w:pPr>
        <w:pStyle w:val="NormalBold"/>
      </w:pPr>
      <w:r w:rsidRPr="008C0310">
        <w:rPr>
          <w:rStyle w:val="HideTWBExt"/>
        </w:rPr>
        <w:t>&lt;Article&gt;</w:t>
      </w:r>
      <w:r w:rsidRPr="008C0310">
        <w:t>Artikel 1 – Absatz 1 – Nummer 11 – Buchstabe b</w:t>
      </w:r>
      <w:r w:rsidRPr="008C0310">
        <w:rPr>
          <w:rStyle w:val="HideTWBExt"/>
        </w:rPr>
        <w:t>&lt;/Article&gt;</w:t>
      </w:r>
    </w:p>
    <w:p w14:paraId="072FB60C" w14:textId="77777777" w:rsidR="0060658B" w:rsidRPr="008C0310" w:rsidRDefault="0060658B" w:rsidP="0060658B">
      <w:r w:rsidRPr="008C0310">
        <w:rPr>
          <w:rStyle w:val="HideTWBExt"/>
        </w:rPr>
        <w:t>&lt;DocAmend2&gt;</w:t>
      </w:r>
      <w:r w:rsidRPr="008C0310">
        <w:t>Verordnung (EU) Nr. 575/2013</w:t>
      </w:r>
      <w:r w:rsidRPr="008C0310">
        <w:rPr>
          <w:rStyle w:val="HideTWBExt"/>
        </w:rPr>
        <w:t>&lt;/DocAmend2&gt;</w:t>
      </w:r>
    </w:p>
    <w:p w14:paraId="4C67A939" w14:textId="77777777" w:rsidR="0060658B" w:rsidRPr="008C0310" w:rsidRDefault="0060658B" w:rsidP="0060658B">
      <w:r w:rsidRPr="008C0310">
        <w:rPr>
          <w:rStyle w:val="HideTWBExt"/>
        </w:rPr>
        <w:t>&lt;Article2&gt;</w:t>
      </w:r>
      <w:r w:rsidRPr="008C0310">
        <w:t>Artikel 261 – Absatz 1a – Spiegelstrich 1</w:t>
      </w:r>
      <w:r w:rsidRPr="008C031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58B" w:rsidRPr="008C0310" w14:paraId="3D2F5747" w14:textId="77777777" w:rsidTr="00D550E0">
        <w:trPr>
          <w:trHeight w:hRule="exact" w:val="240"/>
          <w:jc w:val="center"/>
        </w:trPr>
        <w:tc>
          <w:tcPr>
            <w:tcW w:w="9752" w:type="dxa"/>
            <w:gridSpan w:val="2"/>
            <w:tcBorders>
              <w:top w:val="nil"/>
              <w:left w:val="nil"/>
              <w:bottom w:val="nil"/>
              <w:right w:val="nil"/>
            </w:tcBorders>
          </w:tcPr>
          <w:p w14:paraId="3FD3D8C2" w14:textId="77777777" w:rsidR="0060658B" w:rsidRPr="008C0310" w:rsidRDefault="0060658B" w:rsidP="00D550E0"/>
        </w:tc>
      </w:tr>
      <w:tr w:rsidR="0060658B" w:rsidRPr="008C0310" w14:paraId="4B5DF5E7" w14:textId="77777777" w:rsidTr="00D550E0">
        <w:trPr>
          <w:trHeight w:val="240"/>
          <w:jc w:val="center"/>
        </w:trPr>
        <w:tc>
          <w:tcPr>
            <w:tcW w:w="4876" w:type="dxa"/>
            <w:tcBorders>
              <w:top w:val="nil"/>
              <w:left w:val="nil"/>
              <w:bottom w:val="nil"/>
              <w:right w:val="nil"/>
            </w:tcBorders>
          </w:tcPr>
          <w:p w14:paraId="5C341F99" w14:textId="77777777" w:rsidR="0060658B" w:rsidRPr="008C0310" w:rsidRDefault="0060658B" w:rsidP="00D550E0">
            <w:pPr>
              <w:pStyle w:val="AmColumnHeading"/>
            </w:pPr>
            <w:r w:rsidRPr="008C0310">
              <w:t>Vorschlag der Kommission</w:t>
            </w:r>
          </w:p>
        </w:tc>
        <w:tc>
          <w:tcPr>
            <w:tcW w:w="4876" w:type="dxa"/>
            <w:tcBorders>
              <w:top w:val="nil"/>
              <w:left w:val="nil"/>
              <w:bottom w:val="nil"/>
              <w:right w:val="nil"/>
            </w:tcBorders>
          </w:tcPr>
          <w:p w14:paraId="56AD247F" w14:textId="77777777" w:rsidR="0060658B" w:rsidRPr="008C0310" w:rsidRDefault="0060658B" w:rsidP="00D550E0">
            <w:pPr>
              <w:pStyle w:val="AmColumnHeading"/>
            </w:pPr>
            <w:r w:rsidRPr="008C0310">
              <w:t>Geänderter Text</w:t>
            </w:r>
          </w:p>
        </w:tc>
      </w:tr>
      <w:tr w:rsidR="0060658B" w:rsidRPr="008C0310" w14:paraId="28F00948" w14:textId="77777777" w:rsidTr="00D550E0">
        <w:trPr>
          <w:jc w:val="center"/>
        </w:trPr>
        <w:tc>
          <w:tcPr>
            <w:tcW w:w="4876" w:type="dxa"/>
            <w:tcBorders>
              <w:top w:val="nil"/>
              <w:left w:val="nil"/>
              <w:bottom w:val="nil"/>
              <w:right w:val="nil"/>
            </w:tcBorders>
          </w:tcPr>
          <w:p w14:paraId="6EAF699E" w14:textId="77777777" w:rsidR="0060658B" w:rsidRPr="008C0310" w:rsidRDefault="0060658B" w:rsidP="00D550E0">
            <w:pPr>
              <w:pStyle w:val="Normal6a"/>
            </w:pPr>
            <w:r w:rsidRPr="008C0310">
              <w:t>Untergrenze = max (</w:t>
            </w:r>
            <w:r w:rsidRPr="008C0310">
              <w:rPr>
                <w:b/>
                <w:i/>
              </w:rPr>
              <w:t>12 %; 15 % *</w:t>
            </w:r>
            <w:r w:rsidRPr="008C0310">
              <w:t>K</w:t>
            </w:r>
            <w:r w:rsidRPr="008C0310">
              <w:rPr>
                <w:vertAlign w:val="subscript"/>
              </w:rPr>
              <w:t>A</w:t>
            </w:r>
            <w:r w:rsidRPr="008C0310">
              <w:t>*12,5).</w:t>
            </w:r>
          </w:p>
        </w:tc>
        <w:tc>
          <w:tcPr>
            <w:tcW w:w="4876" w:type="dxa"/>
            <w:tcBorders>
              <w:top w:val="nil"/>
              <w:left w:val="nil"/>
              <w:bottom w:val="nil"/>
              <w:right w:val="nil"/>
            </w:tcBorders>
          </w:tcPr>
          <w:p w14:paraId="5A73D645" w14:textId="77777777" w:rsidR="0060658B" w:rsidRPr="008C0310" w:rsidRDefault="0060658B" w:rsidP="00D550E0">
            <w:pPr>
              <w:pStyle w:val="Normal6a"/>
            </w:pPr>
            <w:r w:rsidRPr="008C0310">
              <w:t xml:space="preserve">Untergrenze = </w:t>
            </w:r>
            <w:r w:rsidRPr="008C0310">
              <w:rPr>
                <w:b/>
                <w:i/>
              </w:rPr>
              <w:t>min (10 %;</w:t>
            </w:r>
            <w:r w:rsidRPr="008C0310">
              <w:t xml:space="preserve"> max (</w:t>
            </w:r>
            <w:r w:rsidRPr="008C0310">
              <w:rPr>
                <w:b/>
                <w:i/>
              </w:rPr>
              <w:t>8 %; 8 % *</w:t>
            </w:r>
            <w:r w:rsidRPr="008C0310">
              <w:t xml:space="preserve"> K</w:t>
            </w:r>
            <w:r w:rsidRPr="008C0310">
              <w:rPr>
                <w:vertAlign w:val="subscript"/>
              </w:rPr>
              <w:t>A</w:t>
            </w:r>
            <w:r w:rsidRPr="008C0310">
              <w:t>*12,5)</w:t>
            </w:r>
            <w:r w:rsidRPr="008C0310">
              <w:rPr>
                <w:b/>
                <w:i/>
              </w:rPr>
              <w:t>)</w:t>
            </w:r>
            <w:r w:rsidRPr="008C0310">
              <w:t>.</w:t>
            </w:r>
          </w:p>
        </w:tc>
      </w:tr>
    </w:tbl>
    <w:p w14:paraId="1BA0DE6F" w14:textId="77777777" w:rsidR="0060658B" w:rsidRPr="008C0310" w:rsidRDefault="0060658B" w:rsidP="0060658B">
      <w:pPr>
        <w:pStyle w:val="AmOrLang"/>
      </w:pPr>
      <w:r w:rsidRPr="008C0310">
        <w:t xml:space="preserve">Or. </w:t>
      </w:r>
      <w:r w:rsidRPr="008C0310">
        <w:rPr>
          <w:rStyle w:val="HideTWBExt"/>
        </w:rPr>
        <w:t>&lt;Original&gt;</w:t>
      </w:r>
      <w:r w:rsidRPr="008C0310">
        <w:rPr>
          <w:rStyle w:val="HideTWBInt"/>
        </w:rPr>
        <w:t>{EN}</w:t>
      </w:r>
      <w:r w:rsidRPr="008C0310">
        <w:t>en</w:t>
      </w:r>
      <w:r w:rsidRPr="008C0310">
        <w:rPr>
          <w:rStyle w:val="HideTWBExt"/>
        </w:rPr>
        <w:t>&lt;/Original&gt;</w:t>
      </w:r>
    </w:p>
    <w:p w14:paraId="0582028C" w14:textId="77777777" w:rsidR="0060658B" w:rsidRPr="008C0310" w:rsidRDefault="0060658B" w:rsidP="0060658B">
      <w:r w:rsidRPr="008C0310">
        <w:rPr>
          <w:rStyle w:val="HideTWBExt"/>
        </w:rPr>
        <w:t>&lt;/Amend&gt;</w:t>
      </w:r>
    </w:p>
    <w:p w14:paraId="2DD3EF4B" w14:textId="77777777" w:rsidR="0060658B" w:rsidRPr="008C0310" w:rsidRDefault="0060658B" w:rsidP="0060658B">
      <w:pPr>
        <w:pStyle w:val="AmNumberTabs"/>
      </w:pPr>
      <w:r w:rsidRPr="008C0310">
        <w:rPr>
          <w:rStyle w:val="HideTWBExt"/>
        </w:rPr>
        <w:t>&lt;Amend&gt;</w:t>
      </w:r>
      <w:r w:rsidRPr="008C0310">
        <w:t>Änderungsantrag</w:t>
      </w:r>
      <w:r w:rsidRPr="008C0310">
        <w:tab/>
      </w:r>
      <w:r w:rsidRPr="008C0310">
        <w:tab/>
      </w:r>
      <w:r w:rsidRPr="008C0310">
        <w:rPr>
          <w:rStyle w:val="HideTWBExt"/>
        </w:rPr>
        <w:t>&lt;NumAm&gt;</w:t>
      </w:r>
      <w:r w:rsidRPr="008C0310">
        <w:t>237</w:t>
      </w:r>
      <w:r w:rsidRPr="008C0310">
        <w:rPr>
          <w:rStyle w:val="HideTWBExt"/>
        </w:rPr>
        <w:t>&lt;/NumAm&gt;</w:t>
      </w:r>
    </w:p>
    <w:p w14:paraId="368FE836" w14:textId="77777777" w:rsidR="0060658B" w:rsidRPr="008C0310" w:rsidRDefault="0060658B" w:rsidP="0060658B">
      <w:pPr>
        <w:pStyle w:val="NormalBold"/>
      </w:pPr>
      <w:r w:rsidRPr="008C0310">
        <w:rPr>
          <w:rStyle w:val="HideTWBExt"/>
          <w:b w:val="0"/>
        </w:rPr>
        <w:t>&lt;RepeatBlock-By&gt;&lt;Members&gt;</w:t>
      </w:r>
      <w:r w:rsidRPr="008C0310">
        <w:t>Giovanni Crosetto, Mariateresa Vivaldini, Denis Nesci, Francesco Ventola, Marco Squarta</w:t>
      </w:r>
      <w:r w:rsidRPr="008C0310">
        <w:rPr>
          <w:rStyle w:val="HideTWBExt"/>
          <w:b w:val="0"/>
        </w:rPr>
        <w:t>&lt;/Members&gt;</w:t>
      </w:r>
    </w:p>
    <w:p w14:paraId="49CC42E6" w14:textId="77777777" w:rsidR="0060658B" w:rsidRPr="008C0310" w:rsidRDefault="0060658B" w:rsidP="0060658B">
      <w:pPr>
        <w:pStyle w:val="NormalBold"/>
      </w:pPr>
      <w:r w:rsidRPr="008C0310">
        <w:rPr>
          <w:rStyle w:val="HideTWBExt"/>
          <w:b w:val="0"/>
        </w:rPr>
        <w:t>&lt;/RepeatBlock-By&gt;</w:t>
      </w:r>
    </w:p>
    <w:p w14:paraId="3C2F3EE2" w14:textId="77777777" w:rsidR="0060658B" w:rsidRPr="008C0310" w:rsidRDefault="0060658B" w:rsidP="0060658B">
      <w:pPr>
        <w:pStyle w:val="NormalBold"/>
      </w:pPr>
      <w:r w:rsidRPr="008C0310">
        <w:rPr>
          <w:rStyle w:val="HideTWBExt"/>
        </w:rPr>
        <w:t>&lt;DocAmend&gt;</w:t>
      </w:r>
      <w:r w:rsidRPr="008C0310">
        <w:t>Vorschlag für eine Verordnung</w:t>
      </w:r>
      <w:r w:rsidRPr="008C0310">
        <w:rPr>
          <w:rStyle w:val="HideTWBExt"/>
        </w:rPr>
        <w:t>&lt;/DocAmend&gt;</w:t>
      </w:r>
    </w:p>
    <w:p w14:paraId="7B8C28F5" w14:textId="77777777" w:rsidR="0060658B" w:rsidRPr="008C0310" w:rsidRDefault="0060658B" w:rsidP="0060658B">
      <w:pPr>
        <w:pStyle w:val="NormalBold"/>
      </w:pPr>
      <w:r w:rsidRPr="008C0310">
        <w:rPr>
          <w:rStyle w:val="HideTWBExt"/>
        </w:rPr>
        <w:t>&lt;Article&gt;</w:t>
      </w:r>
      <w:r w:rsidRPr="008C0310">
        <w:t>Artikel 1 – Absatz 1 – Nummer 11 – Buchstabe b</w:t>
      </w:r>
      <w:r w:rsidRPr="008C0310">
        <w:rPr>
          <w:rStyle w:val="HideTWBExt"/>
        </w:rPr>
        <w:t>&lt;/Article&gt;</w:t>
      </w:r>
    </w:p>
    <w:p w14:paraId="4B0C3C6F" w14:textId="77777777" w:rsidR="0060658B" w:rsidRPr="008C0310" w:rsidRDefault="0060658B" w:rsidP="0060658B">
      <w:r w:rsidRPr="008C0310">
        <w:rPr>
          <w:rStyle w:val="HideTWBExt"/>
        </w:rPr>
        <w:t>&lt;DocAmend2&gt;</w:t>
      </w:r>
      <w:r w:rsidRPr="008C0310">
        <w:t>Verordnung (EU) Nr. 575/2013</w:t>
      </w:r>
      <w:r w:rsidRPr="008C0310">
        <w:rPr>
          <w:rStyle w:val="HideTWBExt"/>
        </w:rPr>
        <w:t>&lt;/DocAmend2&gt;</w:t>
      </w:r>
    </w:p>
    <w:p w14:paraId="2F774ADD" w14:textId="77777777" w:rsidR="0060658B" w:rsidRPr="008C0310" w:rsidRDefault="0060658B" w:rsidP="0060658B">
      <w:r w:rsidRPr="008C0310">
        <w:rPr>
          <w:rStyle w:val="HideTWBExt"/>
        </w:rPr>
        <w:t>&lt;Article2&gt;</w:t>
      </w:r>
      <w:r w:rsidRPr="008C0310">
        <w:t>Artikel 261 – Absatz 1b – Einleitung</w:t>
      </w:r>
      <w:r w:rsidRPr="008C031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58B" w:rsidRPr="008C0310" w14:paraId="56001BEA" w14:textId="77777777" w:rsidTr="00D550E0">
        <w:trPr>
          <w:trHeight w:hRule="exact" w:val="240"/>
          <w:jc w:val="center"/>
        </w:trPr>
        <w:tc>
          <w:tcPr>
            <w:tcW w:w="9752" w:type="dxa"/>
            <w:gridSpan w:val="2"/>
            <w:tcBorders>
              <w:top w:val="nil"/>
              <w:left w:val="nil"/>
              <w:bottom w:val="nil"/>
              <w:right w:val="nil"/>
            </w:tcBorders>
          </w:tcPr>
          <w:p w14:paraId="0E7FC047" w14:textId="77777777" w:rsidR="0060658B" w:rsidRPr="008C0310" w:rsidRDefault="0060658B" w:rsidP="00D550E0"/>
        </w:tc>
      </w:tr>
      <w:tr w:rsidR="0060658B" w:rsidRPr="008C0310" w14:paraId="4CB60485" w14:textId="77777777" w:rsidTr="00D550E0">
        <w:trPr>
          <w:trHeight w:val="240"/>
          <w:jc w:val="center"/>
        </w:trPr>
        <w:tc>
          <w:tcPr>
            <w:tcW w:w="4876" w:type="dxa"/>
            <w:tcBorders>
              <w:top w:val="nil"/>
              <w:left w:val="nil"/>
              <w:bottom w:val="nil"/>
              <w:right w:val="nil"/>
            </w:tcBorders>
          </w:tcPr>
          <w:p w14:paraId="5D3BBBB8" w14:textId="77777777" w:rsidR="0060658B" w:rsidRPr="008C0310" w:rsidRDefault="0060658B" w:rsidP="00D550E0">
            <w:pPr>
              <w:pStyle w:val="AmColumnHeading"/>
            </w:pPr>
            <w:r w:rsidRPr="008C0310">
              <w:t>Vorschlag der Kommission</w:t>
            </w:r>
          </w:p>
        </w:tc>
        <w:tc>
          <w:tcPr>
            <w:tcW w:w="4876" w:type="dxa"/>
            <w:tcBorders>
              <w:top w:val="nil"/>
              <w:left w:val="nil"/>
              <w:bottom w:val="nil"/>
              <w:right w:val="nil"/>
            </w:tcBorders>
          </w:tcPr>
          <w:p w14:paraId="579D6845" w14:textId="77777777" w:rsidR="0060658B" w:rsidRPr="008C0310" w:rsidRDefault="0060658B" w:rsidP="00D550E0">
            <w:pPr>
              <w:pStyle w:val="AmColumnHeading"/>
            </w:pPr>
            <w:r w:rsidRPr="008C0310">
              <w:t>Geänderter Text</w:t>
            </w:r>
          </w:p>
        </w:tc>
      </w:tr>
      <w:tr w:rsidR="0060658B" w:rsidRPr="008C0310" w14:paraId="069CE790" w14:textId="77777777" w:rsidTr="00D550E0">
        <w:trPr>
          <w:jc w:val="center"/>
        </w:trPr>
        <w:tc>
          <w:tcPr>
            <w:tcW w:w="4876" w:type="dxa"/>
            <w:tcBorders>
              <w:top w:val="nil"/>
              <w:left w:val="nil"/>
              <w:bottom w:val="nil"/>
              <w:right w:val="nil"/>
            </w:tcBorders>
          </w:tcPr>
          <w:p w14:paraId="7DD839E7" w14:textId="77777777" w:rsidR="0060658B" w:rsidRPr="008C0310" w:rsidRDefault="0060658B" w:rsidP="00D550E0">
            <w:pPr>
              <w:pStyle w:val="Normal6a"/>
            </w:pPr>
            <w:r w:rsidRPr="008C0310">
              <w:t>(1b)</w:t>
            </w:r>
            <w:r w:rsidRPr="008C0310">
              <w:tab/>
              <w:t xml:space="preserve">Für den gemäß Absatz 1 berechneten risikogewichteten Positionsbetrag für eine vorrangige Verbriefungsposition, </w:t>
            </w:r>
            <w:r w:rsidRPr="008C0310">
              <w:rPr>
                <w:b/>
                <w:i/>
              </w:rPr>
              <w:t>die</w:t>
            </w:r>
            <w:r w:rsidRPr="008C0310">
              <w:t xml:space="preserve"> die in Artikel 243 Absatz 4 genannten Kriterien erfüllt, gilt eine Untergrenze, die wie folgt berechnet wird:</w:t>
            </w:r>
          </w:p>
        </w:tc>
        <w:tc>
          <w:tcPr>
            <w:tcW w:w="4876" w:type="dxa"/>
            <w:tcBorders>
              <w:top w:val="nil"/>
              <w:left w:val="nil"/>
              <w:bottom w:val="nil"/>
              <w:right w:val="nil"/>
            </w:tcBorders>
          </w:tcPr>
          <w:p w14:paraId="6B326015" w14:textId="77777777" w:rsidR="0060658B" w:rsidRPr="008C0310" w:rsidRDefault="0060658B" w:rsidP="00D550E0">
            <w:pPr>
              <w:pStyle w:val="Normal6a"/>
            </w:pPr>
            <w:r w:rsidRPr="008C0310">
              <w:t>(1b)</w:t>
            </w:r>
            <w:r w:rsidRPr="008C0310">
              <w:tab/>
              <w:t xml:space="preserve">Für den gemäß Absatz 1 berechneten risikogewichteten Positionsbetrag für eine </w:t>
            </w:r>
            <w:r w:rsidRPr="008C0310">
              <w:rPr>
                <w:b/>
                <w:i/>
              </w:rPr>
              <w:t>synthetische</w:t>
            </w:r>
            <w:r w:rsidRPr="008C0310">
              <w:t xml:space="preserve"> vorrangige Verbriefungsposition, </w:t>
            </w:r>
            <w:r w:rsidRPr="008C0310">
              <w:rPr>
                <w:b/>
                <w:i/>
              </w:rPr>
              <w:t>der</w:t>
            </w:r>
            <w:r w:rsidRPr="008C0310">
              <w:t xml:space="preserve"> die in Artikel 243 Absatz 4 genannten Kriterien erfüllt,</w:t>
            </w:r>
            <w:r w:rsidRPr="008C0310">
              <w:rPr>
                <w:b/>
                <w:i/>
              </w:rPr>
              <w:t xml:space="preserve"> oder den risikogewichteten Positionsbetrag für eine traditionelle vorrangige Verbriefungsposition</w:t>
            </w:r>
            <w:r w:rsidRPr="008C0310">
              <w:t xml:space="preserve"> gilt eine Untergrenze, die wie folgt berechnet wird:</w:t>
            </w:r>
          </w:p>
        </w:tc>
      </w:tr>
    </w:tbl>
    <w:p w14:paraId="4C6C425F" w14:textId="77777777" w:rsidR="0060658B" w:rsidRPr="008C0310" w:rsidRDefault="0060658B" w:rsidP="0060658B">
      <w:pPr>
        <w:pStyle w:val="AmOrLang"/>
      </w:pPr>
      <w:r w:rsidRPr="008C0310">
        <w:t xml:space="preserve">Or. </w:t>
      </w:r>
      <w:r w:rsidRPr="008C0310">
        <w:rPr>
          <w:rStyle w:val="HideTWBExt"/>
        </w:rPr>
        <w:t>&lt;Original&gt;</w:t>
      </w:r>
      <w:r w:rsidRPr="008C0310">
        <w:rPr>
          <w:rStyle w:val="HideTWBInt"/>
        </w:rPr>
        <w:t>{EN}</w:t>
      </w:r>
      <w:r w:rsidRPr="008C0310">
        <w:t>en</w:t>
      </w:r>
      <w:r w:rsidRPr="008C0310">
        <w:rPr>
          <w:rStyle w:val="HideTWBExt"/>
        </w:rPr>
        <w:t>&lt;/Original&gt;</w:t>
      </w:r>
    </w:p>
    <w:p w14:paraId="703B2627" w14:textId="77777777" w:rsidR="0060658B" w:rsidRPr="008C0310" w:rsidRDefault="0060658B" w:rsidP="0060658B">
      <w:r w:rsidRPr="008C0310">
        <w:rPr>
          <w:rStyle w:val="HideTWBExt"/>
        </w:rPr>
        <w:t>&lt;/Amend&gt;</w:t>
      </w:r>
    </w:p>
    <w:p w14:paraId="59AC79FF" w14:textId="77777777" w:rsidR="0060658B" w:rsidRPr="008C0310" w:rsidRDefault="0060658B" w:rsidP="0060658B">
      <w:pPr>
        <w:pStyle w:val="AmNumberTabs"/>
      </w:pPr>
      <w:r w:rsidRPr="008C0310">
        <w:rPr>
          <w:rStyle w:val="HideTWBExt"/>
        </w:rPr>
        <w:t>&lt;Amend&gt;</w:t>
      </w:r>
      <w:r w:rsidRPr="008C0310">
        <w:t>Änderungsantrag</w:t>
      </w:r>
      <w:r w:rsidRPr="008C0310">
        <w:tab/>
      </w:r>
      <w:r w:rsidRPr="008C0310">
        <w:tab/>
      </w:r>
      <w:r w:rsidRPr="008C0310">
        <w:rPr>
          <w:rStyle w:val="HideTWBExt"/>
        </w:rPr>
        <w:t>&lt;NumAm&gt;</w:t>
      </w:r>
      <w:r w:rsidRPr="008C0310">
        <w:t>238</w:t>
      </w:r>
      <w:r w:rsidRPr="008C0310">
        <w:rPr>
          <w:rStyle w:val="HideTWBExt"/>
        </w:rPr>
        <w:t>&lt;/NumAm&gt;</w:t>
      </w:r>
    </w:p>
    <w:p w14:paraId="48D10686" w14:textId="77777777" w:rsidR="0060658B" w:rsidRPr="008C0310" w:rsidRDefault="0060658B" w:rsidP="0060658B">
      <w:pPr>
        <w:pStyle w:val="NormalBold"/>
      </w:pPr>
      <w:r w:rsidRPr="008C0310">
        <w:rPr>
          <w:rStyle w:val="HideTWBExt"/>
          <w:b w:val="0"/>
        </w:rPr>
        <w:t>&lt;RepeatBlock-By&gt;&lt;Members&gt;</w:t>
      </w:r>
      <w:r w:rsidRPr="008C0310">
        <w:t>Gilles Boyer, Stéphanie Yon-Courtin, Billy Kelleher</w:t>
      </w:r>
      <w:r w:rsidRPr="008C0310">
        <w:rPr>
          <w:rStyle w:val="HideTWBExt"/>
          <w:b w:val="0"/>
        </w:rPr>
        <w:t>&lt;/Members&gt;</w:t>
      </w:r>
    </w:p>
    <w:p w14:paraId="15F4292F" w14:textId="77777777" w:rsidR="0060658B" w:rsidRPr="008C0310" w:rsidRDefault="0060658B" w:rsidP="0060658B">
      <w:pPr>
        <w:pStyle w:val="NormalBold"/>
      </w:pPr>
      <w:r w:rsidRPr="008C0310">
        <w:rPr>
          <w:rStyle w:val="HideTWBExt"/>
          <w:b w:val="0"/>
        </w:rPr>
        <w:t>&lt;/RepeatBlock-By&gt;</w:t>
      </w:r>
    </w:p>
    <w:p w14:paraId="52DCB622" w14:textId="77777777" w:rsidR="0060658B" w:rsidRPr="008C0310" w:rsidRDefault="0060658B" w:rsidP="0060658B">
      <w:pPr>
        <w:pStyle w:val="NormalBold"/>
      </w:pPr>
      <w:r w:rsidRPr="008C0310">
        <w:rPr>
          <w:rStyle w:val="HideTWBExt"/>
        </w:rPr>
        <w:t>&lt;DocAmend&gt;</w:t>
      </w:r>
      <w:r w:rsidRPr="008C0310">
        <w:t>Vorschlag für eine Verordnung</w:t>
      </w:r>
      <w:r w:rsidRPr="008C0310">
        <w:rPr>
          <w:rStyle w:val="HideTWBExt"/>
        </w:rPr>
        <w:t>&lt;/DocAmend&gt;</w:t>
      </w:r>
    </w:p>
    <w:p w14:paraId="784409D2" w14:textId="77777777" w:rsidR="0060658B" w:rsidRPr="008C0310" w:rsidRDefault="0060658B" w:rsidP="0060658B">
      <w:pPr>
        <w:pStyle w:val="NormalBold"/>
      </w:pPr>
      <w:r w:rsidRPr="008C0310">
        <w:rPr>
          <w:rStyle w:val="HideTWBExt"/>
        </w:rPr>
        <w:t>&lt;Article&gt;</w:t>
      </w:r>
      <w:r w:rsidRPr="008C0310">
        <w:t>Artikel 1 – Absatz 1 – Nummer 11 – Buchstabe b</w:t>
      </w:r>
      <w:r w:rsidRPr="008C0310">
        <w:rPr>
          <w:rStyle w:val="HideTWBExt"/>
        </w:rPr>
        <w:t>&lt;/Article&gt;</w:t>
      </w:r>
    </w:p>
    <w:p w14:paraId="6539A477" w14:textId="77777777" w:rsidR="0060658B" w:rsidRPr="008C0310" w:rsidRDefault="0060658B" w:rsidP="0060658B">
      <w:r w:rsidRPr="008C0310">
        <w:rPr>
          <w:rStyle w:val="HideTWBExt"/>
        </w:rPr>
        <w:t>&lt;DocAmend2&gt;</w:t>
      </w:r>
      <w:r w:rsidRPr="008C0310">
        <w:t>Verordnung (EU) Nr. 575/2013</w:t>
      </w:r>
      <w:r w:rsidRPr="008C0310">
        <w:rPr>
          <w:rStyle w:val="HideTWBExt"/>
        </w:rPr>
        <w:t>&lt;/DocAmend2&gt;</w:t>
      </w:r>
    </w:p>
    <w:p w14:paraId="6F6747B6" w14:textId="77777777" w:rsidR="0060658B" w:rsidRPr="008C0310" w:rsidRDefault="0060658B" w:rsidP="0060658B">
      <w:r w:rsidRPr="008C0310">
        <w:rPr>
          <w:rStyle w:val="HideTWBExt"/>
        </w:rPr>
        <w:t>&lt;Article2&gt;</w:t>
      </w:r>
      <w:r w:rsidRPr="008C0310">
        <w:t>Artikel 261 – Absatz 1b – Spiegelstrich 1</w:t>
      </w:r>
      <w:r w:rsidRPr="008C031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58B" w:rsidRPr="008C0310" w14:paraId="23E8253B" w14:textId="77777777" w:rsidTr="00D550E0">
        <w:trPr>
          <w:trHeight w:hRule="exact" w:val="240"/>
          <w:jc w:val="center"/>
        </w:trPr>
        <w:tc>
          <w:tcPr>
            <w:tcW w:w="9752" w:type="dxa"/>
            <w:gridSpan w:val="2"/>
            <w:tcBorders>
              <w:top w:val="nil"/>
              <w:left w:val="nil"/>
              <w:bottom w:val="nil"/>
              <w:right w:val="nil"/>
            </w:tcBorders>
          </w:tcPr>
          <w:p w14:paraId="68371331" w14:textId="77777777" w:rsidR="0060658B" w:rsidRPr="008C0310" w:rsidRDefault="0060658B" w:rsidP="00D550E0"/>
        </w:tc>
      </w:tr>
      <w:tr w:rsidR="0060658B" w:rsidRPr="008C0310" w14:paraId="063678DF" w14:textId="77777777" w:rsidTr="00D550E0">
        <w:trPr>
          <w:trHeight w:val="240"/>
          <w:jc w:val="center"/>
        </w:trPr>
        <w:tc>
          <w:tcPr>
            <w:tcW w:w="4876" w:type="dxa"/>
            <w:tcBorders>
              <w:top w:val="nil"/>
              <w:left w:val="nil"/>
              <w:bottom w:val="nil"/>
              <w:right w:val="nil"/>
            </w:tcBorders>
          </w:tcPr>
          <w:p w14:paraId="1BE90787" w14:textId="77777777" w:rsidR="0060658B" w:rsidRPr="008C0310" w:rsidRDefault="0060658B" w:rsidP="00D550E0">
            <w:pPr>
              <w:pStyle w:val="AmColumnHeading"/>
            </w:pPr>
            <w:r w:rsidRPr="008C0310">
              <w:t>Vorschlag der Kommission</w:t>
            </w:r>
          </w:p>
        </w:tc>
        <w:tc>
          <w:tcPr>
            <w:tcW w:w="4876" w:type="dxa"/>
            <w:tcBorders>
              <w:top w:val="nil"/>
              <w:left w:val="nil"/>
              <w:bottom w:val="nil"/>
              <w:right w:val="nil"/>
            </w:tcBorders>
          </w:tcPr>
          <w:p w14:paraId="55D27745" w14:textId="77777777" w:rsidR="0060658B" w:rsidRPr="008C0310" w:rsidRDefault="0060658B" w:rsidP="00D550E0">
            <w:pPr>
              <w:pStyle w:val="AmColumnHeading"/>
            </w:pPr>
            <w:r w:rsidRPr="008C0310">
              <w:t>Geänderter Text</w:t>
            </w:r>
          </w:p>
        </w:tc>
      </w:tr>
      <w:tr w:rsidR="0060658B" w:rsidRPr="008C0310" w14:paraId="0454CA5D" w14:textId="77777777" w:rsidTr="00D550E0">
        <w:trPr>
          <w:jc w:val="center"/>
        </w:trPr>
        <w:tc>
          <w:tcPr>
            <w:tcW w:w="4876" w:type="dxa"/>
            <w:tcBorders>
              <w:top w:val="nil"/>
              <w:left w:val="nil"/>
              <w:bottom w:val="nil"/>
              <w:right w:val="nil"/>
            </w:tcBorders>
          </w:tcPr>
          <w:p w14:paraId="72C7BE94" w14:textId="77777777" w:rsidR="0060658B" w:rsidRPr="008C0310" w:rsidRDefault="0060658B" w:rsidP="00D550E0">
            <w:pPr>
              <w:pStyle w:val="Normal6a"/>
            </w:pPr>
            <w:r w:rsidRPr="008C0310">
              <w:t>Untergrenze = max (</w:t>
            </w:r>
            <w:r w:rsidRPr="008C0310">
              <w:rPr>
                <w:b/>
                <w:i/>
              </w:rPr>
              <w:t>10 %; 15 %</w:t>
            </w:r>
            <w:r w:rsidRPr="008C0310">
              <w:t xml:space="preserve"> * K</w:t>
            </w:r>
            <w:r w:rsidRPr="008C0310">
              <w:rPr>
                <w:vertAlign w:val="subscript"/>
              </w:rPr>
              <w:t>A</w:t>
            </w:r>
            <w:r w:rsidRPr="008C0310">
              <w:t>*12,5).;</w:t>
            </w:r>
          </w:p>
        </w:tc>
        <w:tc>
          <w:tcPr>
            <w:tcW w:w="4876" w:type="dxa"/>
            <w:tcBorders>
              <w:top w:val="nil"/>
              <w:left w:val="nil"/>
              <w:bottom w:val="nil"/>
              <w:right w:val="nil"/>
            </w:tcBorders>
          </w:tcPr>
          <w:p w14:paraId="73E71D1D" w14:textId="77777777" w:rsidR="0060658B" w:rsidRPr="008C0310" w:rsidRDefault="0060658B" w:rsidP="00D550E0">
            <w:pPr>
              <w:pStyle w:val="Normal6a"/>
            </w:pPr>
            <w:r w:rsidRPr="008C0310">
              <w:t xml:space="preserve">Untergrenze = </w:t>
            </w:r>
            <w:r w:rsidRPr="008C0310">
              <w:rPr>
                <w:b/>
                <w:i/>
              </w:rPr>
              <w:t>min (15 %;</w:t>
            </w:r>
            <w:r w:rsidRPr="008C0310">
              <w:t xml:space="preserve"> max (</w:t>
            </w:r>
            <w:r w:rsidRPr="008C0310">
              <w:rPr>
                <w:b/>
                <w:i/>
              </w:rPr>
              <w:t>8 %; 12 %</w:t>
            </w:r>
            <w:r w:rsidRPr="008C0310">
              <w:t xml:space="preserve"> * K</w:t>
            </w:r>
            <w:r w:rsidRPr="008C0310">
              <w:rPr>
                <w:vertAlign w:val="subscript"/>
              </w:rPr>
              <w:t>A</w:t>
            </w:r>
            <w:r w:rsidRPr="008C0310">
              <w:t>*12,5).;</w:t>
            </w:r>
          </w:p>
        </w:tc>
      </w:tr>
    </w:tbl>
    <w:p w14:paraId="43E409C2" w14:textId="77777777" w:rsidR="0060658B" w:rsidRPr="008C0310" w:rsidRDefault="0060658B" w:rsidP="0060658B">
      <w:pPr>
        <w:pStyle w:val="AmOrLang"/>
      </w:pPr>
      <w:r w:rsidRPr="008C0310">
        <w:t xml:space="preserve">Or. </w:t>
      </w:r>
      <w:r w:rsidRPr="008C0310">
        <w:rPr>
          <w:rStyle w:val="HideTWBExt"/>
        </w:rPr>
        <w:t>&lt;Original&gt;</w:t>
      </w:r>
      <w:r w:rsidRPr="008C0310">
        <w:rPr>
          <w:rStyle w:val="HideTWBInt"/>
        </w:rPr>
        <w:t>{EN}</w:t>
      </w:r>
      <w:r w:rsidRPr="008C0310">
        <w:t>en</w:t>
      </w:r>
      <w:r w:rsidRPr="008C0310">
        <w:rPr>
          <w:rStyle w:val="HideTWBExt"/>
        </w:rPr>
        <w:t>&lt;/Original&gt;</w:t>
      </w:r>
    </w:p>
    <w:p w14:paraId="1E572541" w14:textId="77777777" w:rsidR="0060658B" w:rsidRPr="008C0310" w:rsidRDefault="0060658B" w:rsidP="0060658B">
      <w:r w:rsidRPr="008C0310">
        <w:rPr>
          <w:rStyle w:val="HideTWBExt"/>
        </w:rPr>
        <w:t>&lt;/Amend&gt;</w:t>
      </w:r>
    </w:p>
    <w:p w14:paraId="76ED61F4" w14:textId="77777777" w:rsidR="0060658B" w:rsidRPr="008C0310" w:rsidRDefault="0060658B" w:rsidP="0060658B">
      <w:pPr>
        <w:pStyle w:val="AmNumberTabs"/>
      </w:pPr>
      <w:r w:rsidRPr="008C0310">
        <w:rPr>
          <w:rStyle w:val="HideTWBExt"/>
        </w:rPr>
        <w:t>&lt;Amend&gt;</w:t>
      </w:r>
      <w:r w:rsidRPr="008C0310">
        <w:t>Änderungsantrag</w:t>
      </w:r>
      <w:r w:rsidRPr="008C0310">
        <w:tab/>
      </w:r>
      <w:r w:rsidRPr="008C0310">
        <w:tab/>
      </w:r>
      <w:r w:rsidRPr="008C0310">
        <w:rPr>
          <w:rStyle w:val="HideTWBExt"/>
        </w:rPr>
        <w:t>&lt;NumAm&gt;</w:t>
      </w:r>
      <w:r w:rsidRPr="008C0310">
        <w:t>239</w:t>
      </w:r>
      <w:r w:rsidRPr="008C0310">
        <w:rPr>
          <w:rStyle w:val="HideTWBExt"/>
        </w:rPr>
        <w:t>&lt;/NumAm&gt;</w:t>
      </w:r>
    </w:p>
    <w:p w14:paraId="0BD3B9FE" w14:textId="77777777" w:rsidR="0060658B" w:rsidRPr="008C0310" w:rsidRDefault="0060658B" w:rsidP="0060658B">
      <w:pPr>
        <w:pStyle w:val="NormalBold"/>
      </w:pPr>
      <w:r w:rsidRPr="008C0310">
        <w:rPr>
          <w:rStyle w:val="HideTWBExt"/>
          <w:b w:val="0"/>
        </w:rPr>
        <w:t>&lt;RepeatBlock-By&gt;&lt;Members&gt;</w:t>
      </w:r>
      <w:r w:rsidRPr="008C0310">
        <w:t>Giovanni Crosetto, Mariateresa Vivaldini, Denis Nesci, Francesco Ventola, Marco Squarta</w:t>
      </w:r>
      <w:r w:rsidRPr="008C0310">
        <w:rPr>
          <w:rStyle w:val="HideTWBExt"/>
          <w:b w:val="0"/>
        </w:rPr>
        <w:t>&lt;/Members&gt;</w:t>
      </w:r>
    </w:p>
    <w:p w14:paraId="5492EB90" w14:textId="77777777" w:rsidR="0060658B" w:rsidRPr="008C0310" w:rsidRDefault="0060658B" w:rsidP="0060658B">
      <w:pPr>
        <w:pStyle w:val="NormalBold"/>
      </w:pPr>
      <w:r w:rsidRPr="008C0310">
        <w:rPr>
          <w:rStyle w:val="HideTWBExt"/>
          <w:b w:val="0"/>
        </w:rPr>
        <w:t>&lt;/RepeatBlock-By&gt;</w:t>
      </w:r>
    </w:p>
    <w:p w14:paraId="2363C62F" w14:textId="77777777" w:rsidR="0060658B" w:rsidRPr="008C0310" w:rsidRDefault="0060658B" w:rsidP="0060658B">
      <w:pPr>
        <w:pStyle w:val="NormalBold"/>
      </w:pPr>
      <w:r w:rsidRPr="008C0310">
        <w:rPr>
          <w:rStyle w:val="HideTWBExt"/>
        </w:rPr>
        <w:t>&lt;DocAmend&gt;</w:t>
      </w:r>
      <w:r w:rsidRPr="008C0310">
        <w:t>Vorschlag für eine Verordnung</w:t>
      </w:r>
      <w:r w:rsidRPr="008C0310">
        <w:rPr>
          <w:rStyle w:val="HideTWBExt"/>
        </w:rPr>
        <w:t>&lt;/DocAmend&gt;</w:t>
      </w:r>
    </w:p>
    <w:p w14:paraId="45B6CEDE" w14:textId="77777777" w:rsidR="0060658B" w:rsidRPr="008C0310" w:rsidRDefault="0060658B" w:rsidP="0060658B">
      <w:pPr>
        <w:pStyle w:val="NormalBold"/>
      </w:pPr>
      <w:r w:rsidRPr="008C0310">
        <w:rPr>
          <w:rStyle w:val="HideTWBExt"/>
        </w:rPr>
        <w:t>&lt;Article&gt;</w:t>
      </w:r>
      <w:r w:rsidRPr="008C0310">
        <w:t>Artikel 1 – Absatz 1 – Nummer 11 – Buchstabe b</w:t>
      </w:r>
      <w:r w:rsidRPr="008C0310">
        <w:rPr>
          <w:rStyle w:val="HideTWBExt"/>
        </w:rPr>
        <w:t>&lt;/Article&gt;</w:t>
      </w:r>
    </w:p>
    <w:p w14:paraId="112AF3AB" w14:textId="77777777" w:rsidR="0060658B" w:rsidRPr="008C0310" w:rsidRDefault="0060658B" w:rsidP="0060658B">
      <w:r w:rsidRPr="008C0310">
        <w:rPr>
          <w:rStyle w:val="HideTWBExt"/>
        </w:rPr>
        <w:t>&lt;DocAmend2&gt;</w:t>
      </w:r>
      <w:r w:rsidRPr="008C0310">
        <w:t>Verordnung (EU) Nr. 575/2013</w:t>
      </w:r>
      <w:r w:rsidRPr="008C0310">
        <w:rPr>
          <w:rStyle w:val="HideTWBExt"/>
        </w:rPr>
        <w:t>&lt;/DocAmend2&gt;</w:t>
      </w:r>
    </w:p>
    <w:p w14:paraId="37D29281" w14:textId="77777777" w:rsidR="0060658B" w:rsidRPr="008C0310" w:rsidRDefault="0060658B" w:rsidP="0060658B">
      <w:r w:rsidRPr="008C0310">
        <w:rPr>
          <w:rStyle w:val="HideTWBExt"/>
        </w:rPr>
        <w:t>&lt;Article2&gt;</w:t>
      </w:r>
      <w:r w:rsidRPr="008C0310">
        <w:t>Artikel 261 – Absatz 1b – Spiegelstrich 1</w:t>
      </w:r>
      <w:r w:rsidRPr="008C031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58B" w:rsidRPr="008C0310" w14:paraId="75C537CF" w14:textId="77777777" w:rsidTr="00D550E0">
        <w:trPr>
          <w:trHeight w:hRule="exact" w:val="240"/>
          <w:jc w:val="center"/>
        </w:trPr>
        <w:tc>
          <w:tcPr>
            <w:tcW w:w="9752" w:type="dxa"/>
            <w:gridSpan w:val="2"/>
            <w:tcBorders>
              <w:top w:val="nil"/>
              <w:left w:val="nil"/>
              <w:bottom w:val="nil"/>
              <w:right w:val="nil"/>
            </w:tcBorders>
          </w:tcPr>
          <w:p w14:paraId="244B3F39" w14:textId="77777777" w:rsidR="0060658B" w:rsidRPr="008C0310" w:rsidRDefault="0060658B" w:rsidP="00D550E0"/>
        </w:tc>
      </w:tr>
      <w:tr w:rsidR="0060658B" w:rsidRPr="008C0310" w14:paraId="16B736C2" w14:textId="77777777" w:rsidTr="00D550E0">
        <w:trPr>
          <w:trHeight w:val="240"/>
          <w:jc w:val="center"/>
        </w:trPr>
        <w:tc>
          <w:tcPr>
            <w:tcW w:w="4876" w:type="dxa"/>
            <w:tcBorders>
              <w:top w:val="nil"/>
              <w:left w:val="nil"/>
              <w:bottom w:val="nil"/>
              <w:right w:val="nil"/>
            </w:tcBorders>
          </w:tcPr>
          <w:p w14:paraId="29FAF2B1" w14:textId="77777777" w:rsidR="0060658B" w:rsidRPr="008C0310" w:rsidRDefault="0060658B" w:rsidP="00D550E0">
            <w:pPr>
              <w:pStyle w:val="AmColumnHeading"/>
            </w:pPr>
            <w:r w:rsidRPr="008C0310">
              <w:t>Vorschlag der Kommission</w:t>
            </w:r>
          </w:p>
        </w:tc>
        <w:tc>
          <w:tcPr>
            <w:tcW w:w="4876" w:type="dxa"/>
            <w:tcBorders>
              <w:top w:val="nil"/>
              <w:left w:val="nil"/>
              <w:bottom w:val="nil"/>
              <w:right w:val="nil"/>
            </w:tcBorders>
          </w:tcPr>
          <w:p w14:paraId="1B3D38C2" w14:textId="77777777" w:rsidR="0060658B" w:rsidRPr="008C0310" w:rsidRDefault="0060658B" w:rsidP="00D550E0">
            <w:pPr>
              <w:pStyle w:val="AmColumnHeading"/>
            </w:pPr>
            <w:r w:rsidRPr="008C0310">
              <w:t>Geänderter Text</w:t>
            </w:r>
          </w:p>
        </w:tc>
      </w:tr>
      <w:tr w:rsidR="0060658B" w:rsidRPr="008C0310" w14:paraId="3AEF247B" w14:textId="77777777" w:rsidTr="00D550E0">
        <w:trPr>
          <w:jc w:val="center"/>
        </w:trPr>
        <w:tc>
          <w:tcPr>
            <w:tcW w:w="4876" w:type="dxa"/>
            <w:tcBorders>
              <w:top w:val="nil"/>
              <w:left w:val="nil"/>
              <w:bottom w:val="nil"/>
              <w:right w:val="nil"/>
            </w:tcBorders>
          </w:tcPr>
          <w:p w14:paraId="0DBC6082" w14:textId="77777777" w:rsidR="0060658B" w:rsidRPr="008C0310" w:rsidRDefault="0060658B" w:rsidP="00D550E0">
            <w:pPr>
              <w:pStyle w:val="Normal6a"/>
            </w:pPr>
            <w:r w:rsidRPr="008C0310">
              <w:t>Untergrenze = max (</w:t>
            </w:r>
            <w:r w:rsidRPr="008C0310">
              <w:rPr>
                <w:b/>
                <w:i/>
              </w:rPr>
              <w:t>10 %; 15 % * K</w:t>
            </w:r>
            <w:r w:rsidRPr="008C0310">
              <w:rPr>
                <w:b/>
                <w:i/>
                <w:vertAlign w:val="subscript"/>
              </w:rPr>
              <w:t>A</w:t>
            </w:r>
            <w:r w:rsidRPr="008C0310">
              <w:t>*12,5)</w:t>
            </w:r>
            <w:r w:rsidRPr="008C0310">
              <w:rPr>
                <w:b/>
                <w:i/>
              </w:rPr>
              <w:t>.;</w:t>
            </w:r>
          </w:p>
        </w:tc>
        <w:tc>
          <w:tcPr>
            <w:tcW w:w="4876" w:type="dxa"/>
            <w:tcBorders>
              <w:top w:val="nil"/>
              <w:left w:val="nil"/>
              <w:bottom w:val="nil"/>
              <w:right w:val="nil"/>
            </w:tcBorders>
          </w:tcPr>
          <w:p w14:paraId="0ECF1F44" w14:textId="77777777" w:rsidR="0060658B" w:rsidRPr="008C0310" w:rsidRDefault="0060658B" w:rsidP="00D550E0">
            <w:pPr>
              <w:pStyle w:val="Normal6a"/>
            </w:pPr>
            <w:r w:rsidRPr="008C0310">
              <w:t xml:space="preserve">Untergrenze = </w:t>
            </w:r>
            <w:r w:rsidRPr="008C0310">
              <w:rPr>
                <w:b/>
                <w:i/>
              </w:rPr>
              <w:t>min (8 %;</w:t>
            </w:r>
            <w:r w:rsidRPr="008C0310">
              <w:t xml:space="preserve"> max (</w:t>
            </w:r>
            <w:r w:rsidRPr="008C0310">
              <w:rPr>
                <w:b/>
                <w:i/>
              </w:rPr>
              <w:t>6 %; 6 % * K</w:t>
            </w:r>
            <w:r w:rsidRPr="008C0310">
              <w:rPr>
                <w:b/>
                <w:i/>
                <w:vertAlign w:val="subscript"/>
              </w:rPr>
              <w:t>A</w:t>
            </w:r>
            <w:r w:rsidRPr="008C0310">
              <w:t xml:space="preserve"> *12,5)</w:t>
            </w:r>
            <w:r w:rsidRPr="008C0310">
              <w:rPr>
                <w:b/>
                <w:i/>
              </w:rPr>
              <w:t>)</w:t>
            </w:r>
          </w:p>
        </w:tc>
      </w:tr>
    </w:tbl>
    <w:p w14:paraId="0357660B" w14:textId="77777777" w:rsidR="0060658B" w:rsidRPr="008C0310" w:rsidRDefault="0060658B" w:rsidP="0060658B">
      <w:pPr>
        <w:pStyle w:val="AmOrLang"/>
      </w:pPr>
      <w:r w:rsidRPr="008C0310">
        <w:t xml:space="preserve">Or. </w:t>
      </w:r>
      <w:r w:rsidRPr="008C0310">
        <w:rPr>
          <w:rStyle w:val="HideTWBExt"/>
        </w:rPr>
        <w:t>&lt;Original&gt;</w:t>
      </w:r>
      <w:r w:rsidRPr="008C0310">
        <w:rPr>
          <w:rStyle w:val="HideTWBInt"/>
        </w:rPr>
        <w:t>{EN}</w:t>
      </w:r>
      <w:r w:rsidRPr="008C0310">
        <w:t>en</w:t>
      </w:r>
      <w:r w:rsidRPr="008C0310">
        <w:rPr>
          <w:rStyle w:val="HideTWBExt"/>
        </w:rPr>
        <w:t>&lt;/Original&gt;</w:t>
      </w:r>
    </w:p>
    <w:p w14:paraId="4AF261ED" w14:textId="77777777" w:rsidR="0060658B" w:rsidRPr="008C0310" w:rsidRDefault="0060658B" w:rsidP="0060658B">
      <w:r w:rsidRPr="008C0310">
        <w:rPr>
          <w:rStyle w:val="HideTWBExt"/>
        </w:rPr>
        <w:t>&lt;/Amend&gt;</w:t>
      </w:r>
    </w:p>
    <w:p w14:paraId="7E0C1466" w14:textId="77777777" w:rsidR="0060658B" w:rsidRPr="008C0310" w:rsidRDefault="0060658B" w:rsidP="0060658B">
      <w:pPr>
        <w:pStyle w:val="AmNumberTabs"/>
      </w:pPr>
      <w:r w:rsidRPr="008C0310">
        <w:rPr>
          <w:rStyle w:val="HideTWBExt"/>
        </w:rPr>
        <w:t>&lt;Amend&gt;</w:t>
      </w:r>
      <w:r w:rsidRPr="008C0310">
        <w:t>Änderungsantrag</w:t>
      </w:r>
      <w:r w:rsidRPr="008C0310">
        <w:tab/>
      </w:r>
      <w:r w:rsidRPr="008C0310">
        <w:tab/>
      </w:r>
      <w:r w:rsidRPr="008C0310">
        <w:rPr>
          <w:rStyle w:val="HideTWBExt"/>
        </w:rPr>
        <w:t>&lt;NumAm&gt;</w:t>
      </w:r>
      <w:r w:rsidRPr="008C0310">
        <w:t>240</w:t>
      </w:r>
      <w:r w:rsidRPr="008C0310">
        <w:rPr>
          <w:rStyle w:val="HideTWBExt"/>
        </w:rPr>
        <w:t>&lt;/NumAm&gt;</w:t>
      </w:r>
    </w:p>
    <w:p w14:paraId="307787B7" w14:textId="77777777" w:rsidR="0060658B" w:rsidRPr="008C0310" w:rsidRDefault="0060658B" w:rsidP="0060658B">
      <w:pPr>
        <w:pStyle w:val="NormalBold"/>
      </w:pPr>
      <w:r w:rsidRPr="008C0310">
        <w:rPr>
          <w:rStyle w:val="HideTWBExt"/>
          <w:b w:val="0"/>
        </w:rPr>
        <w:t>&lt;RepeatBlock-By&gt;&lt;Members&gt;</w:t>
      </w:r>
      <w:r w:rsidRPr="008C0310">
        <w:t>Tomáš Kubín</w:t>
      </w:r>
      <w:r w:rsidRPr="008C0310">
        <w:rPr>
          <w:rStyle w:val="HideTWBExt"/>
          <w:b w:val="0"/>
        </w:rPr>
        <w:t>&lt;/Members&gt;</w:t>
      </w:r>
    </w:p>
    <w:p w14:paraId="749E384A" w14:textId="77777777" w:rsidR="0060658B" w:rsidRPr="008C0310" w:rsidRDefault="0060658B" w:rsidP="0060658B">
      <w:pPr>
        <w:pStyle w:val="NormalBold"/>
      </w:pPr>
      <w:r w:rsidRPr="008C0310">
        <w:rPr>
          <w:rStyle w:val="HideTWBExt"/>
          <w:b w:val="0"/>
        </w:rPr>
        <w:t>&lt;/RepeatBlock-By&gt;</w:t>
      </w:r>
    </w:p>
    <w:p w14:paraId="74E273A7" w14:textId="77777777" w:rsidR="0060658B" w:rsidRPr="008C0310" w:rsidRDefault="0060658B" w:rsidP="0060658B">
      <w:pPr>
        <w:pStyle w:val="NormalBold"/>
      </w:pPr>
      <w:r w:rsidRPr="008C0310">
        <w:rPr>
          <w:rStyle w:val="HideTWBExt"/>
        </w:rPr>
        <w:t>&lt;DocAmend&gt;</w:t>
      </w:r>
      <w:r w:rsidRPr="008C0310">
        <w:t>Vorschlag für eine Verordnung</w:t>
      </w:r>
      <w:r w:rsidRPr="008C0310">
        <w:rPr>
          <w:rStyle w:val="HideTWBExt"/>
        </w:rPr>
        <w:t>&lt;/DocAmend&gt;</w:t>
      </w:r>
    </w:p>
    <w:p w14:paraId="2E7BC8C7" w14:textId="77777777" w:rsidR="0060658B" w:rsidRPr="008C0310" w:rsidRDefault="0060658B" w:rsidP="0060658B">
      <w:pPr>
        <w:pStyle w:val="NormalBold"/>
      </w:pPr>
      <w:r w:rsidRPr="008C0310">
        <w:rPr>
          <w:rStyle w:val="HideTWBExt"/>
        </w:rPr>
        <w:t>&lt;Article&gt;</w:t>
      </w:r>
      <w:r w:rsidRPr="008C0310">
        <w:t>Artikel 1 – Absatz 1 – Nummer 11 – Buchstabe b a (neu)</w:t>
      </w:r>
      <w:r w:rsidRPr="008C0310">
        <w:rPr>
          <w:rStyle w:val="HideTWBExt"/>
        </w:rPr>
        <w:t>&lt;/Article&gt;</w:t>
      </w:r>
    </w:p>
    <w:p w14:paraId="5DD23E8D" w14:textId="77777777" w:rsidR="0060658B" w:rsidRPr="008C0310" w:rsidRDefault="0060658B" w:rsidP="0060658B">
      <w:r w:rsidRPr="008C0310">
        <w:rPr>
          <w:rStyle w:val="HideTWBExt"/>
        </w:rPr>
        <w:t>&lt;DocAmend2&gt;</w:t>
      </w:r>
      <w:r w:rsidRPr="008C0310">
        <w:t>Verordnung (EU) Nr. 575/2013</w:t>
      </w:r>
      <w:r w:rsidRPr="008C0310">
        <w:rPr>
          <w:rStyle w:val="HideTWBExt"/>
        </w:rPr>
        <w:t>&lt;/DocAmend2&gt;</w:t>
      </w:r>
    </w:p>
    <w:p w14:paraId="65B69344" w14:textId="77777777" w:rsidR="0060658B" w:rsidRPr="008C0310" w:rsidRDefault="0060658B" w:rsidP="0060658B">
      <w:r w:rsidRPr="008C0310">
        <w:rPr>
          <w:rStyle w:val="HideTWBExt"/>
        </w:rPr>
        <w:t>&lt;Article2&gt;</w:t>
      </w:r>
      <w:r w:rsidRPr="008C0310">
        <w:t>Artikel 261 – Absatz 1c (neu)</w:t>
      </w:r>
      <w:r w:rsidRPr="008C031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58B" w:rsidRPr="008C0310" w14:paraId="372F35DE" w14:textId="77777777" w:rsidTr="00D550E0">
        <w:trPr>
          <w:trHeight w:hRule="exact" w:val="240"/>
          <w:jc w:val="center"/>
        </w:trPr>
        <w:tc>
          <w:tcPr>
            <w:tcW w:w="9752" w:type="dxa"/>
            <w:gridSpan w:val="2"/>
            <w:tcBorders>
              <w:top w:val="nil"/>
              <w:left w:val="nil"/>
              <w:bottom w:val="nil"/>
              <w:right w:val="nil"/>
            </w:tcBorders>
          </w:tcPr>
          <w:p w14:paraId="283C950F" w14:textId="77777777" w:rsidR="0060658B" w:rsidRPr="008C0310" w:rsidRDefault="0060658B" w:rsidP="00D550E0"/>
        </w:tc>
      </w:tr>
      <w:tr w:rsidR="0060658B" w:rsidRPr="008C0310" w14:paraId="100AB316" w14:textId="77777777" w:rsidTr="00D550E0">
        <w:trPr>
          <w:trHeight w:val="240"/>
          <w:jc w:val="center"/>
        </w:trPr>
        <w:tc>
          <w:tcPr>
            <w:tcW w:w="4876" w:type="dxa"/>
            <w:tcBorders>
              <w:top w:val="nil"/>
              <w:left w:val="nil"/>
              <w:bottom w:val="nil"/>
              <w:right w:val="nil"/>
            </w:tcBorders>
          </w:tcPr>
          <w:p w14:paraId="29326230" w14:textId="77777777" w:rsidR="0060658B" w:rsidRPr="008C0310" w:rsidRDefault="0060658B" w:rsidP="00D550E0">
            <w:pPr>
              <w:pStyle w:val="AmColumnHeading"/>
            </w:pPr>
            <w:r w:rsidRPr="008C0310">
              <w:t>Vorschlag der Kommission</w:t>
            </w:r>
          </w:p>
        </w:tc>
        <w:tc>
          <w:tcPr>
            <w:tcW w:w="4876" w:type="dxa"/>
            <w:tcBorders>
              <w:top w:val="nil"/>
              <w:left w:val="nil"/>
              <w:bottom w:val="nil"/>
              <w:right w:val="nil"/>
            </w:tcBorders>
          </w:tcPr>
          <w:p w14:paraId="0CED8B6E" w14:textId="77777777" w:rsidR="0060658B" w:rsidRPr="008C0310" w:rsidRDefault="0060658B" w:rsidP="00D550E0">
            <w:pPr>
              <w:pStyle w:val="AmColumnHeading"/>
            </w:pPr>
            <w:r w:rsidRPr="008C0310">
              <w:t>Geänderter Text</w:t>
            </w:r>
          </w:p>
        </w:tc>
      </w:tr>
      <w:tr w:rsidR="0060658B" w:rsidRPr="008C0310" w14:paraId="5175905C" w14:textId="77777777" w:rsidTr="00D550E0">
        <w:trPr>
          <w:jc w:val="center"/>
        </w:trPr>
        <w:tc>
          <w:tcPr>
            <w:tcW w:w="4876" w:type="dxa"/>
            <w:tcBorders>
              <w:top w:val="nil"/>
              <w:left w:val="nil"/>
              <w:bottom w:val="nil"/>
              <w:right w:val="nil"/>
            </w:tcBorders>
          </w:tcPr>
          <w:p w14:paraId="05850858" w14:textId="77777777" w:rsidR="0060658B" w:rsidRPr="008C0310" w:rsidRDefault="0060658B" w:rsidP="00D550E0">
            <w:pPr>
              <w:pStyle w:val="Normal6a"/>
            </w:pPr>
          </w:p>
        </w:tc>
        <w:tc>
          <w:tcPr>
            <w:tcW w:w="4876" w:type="dxa"/>
            <w:tcBorders>
              <w:top w:val="nil"/>
              <w:left w:val="nil"/>
              <w:bottom w:val="nil"/>
              <w:right w:val="nil"/>
            </w:tcBorders>
          </w:tcPr>
          <w:p w14:paraId="5B9DD808" w14:textId="77777777" w:rsidR="0060658B" w:rsidRPr="008C0310" w:rsidRDefault="0060658B" w:rsidP="00D550E0">
            <w:pPr>
              <w:pStyle w:val="Normal6a"/>
            </w:pPr>
            <w:r w:rsidRPr="008C0310">
              <w:rPr>
                <w:b/>
                <w:i/>
              </w:rPr>
              <w:t>ba)</w:t>
            </w:r>
            <w:r w:rsidRPr="008C0310">
              <w:tab/>
            </w:r>
            <w:r w:rsidRPr="008C0310">
              <w:rPr>
                <w:b/>
                <w:i/>
              </w:rPr>
              <w:t>Der folgende Absatz wird eingefügt:</w:t>
            </w:r>
          </w:p>
        </w:tc>
      </w:tr>
      <w:tr w:rsidR="0060658B" w:rsidRPr="008C0310" w14:paraId="19CF9AC3" w14:textId="77777777" w:rsidTr="00D550E0">
        <w:trPr>
          <w:jc w:val="center"/>
        </w:trPr>
        <w:tc>
          <w:tcPr>
            <w:tcW w:w="4876" w:type="dxa"/>
            <w:tcBorders>
              <w:top w:val="nil"/>
              <w:left w:val="nil"/>
              <w:bottom w:val="nil"/>
              <w:right w:val="nil"/>
            </w:tcBorders>
          </w:tcPr>
          <w:p w14:paraId="262FF104" w14:textId="77777777" w:rsidR="0060658B" w:rsidRPr="008C0310" w:rsidRDefault="0060658B" w:rsidP="00D550E0">
            <w:pPr>
              <w:pStyle w:val="Normal6a"/>
            </w:pPr>
          </w:p>
        </w:tc>
        <w:tc>
          <w:tcPr>
            <w:tcW w:w="4876" w:type="dxa"/>
            <w:tcBorders>
              <w:top w:val="nil"/>
              <w:left w:val="nil"/>
              <w:bottom w:val="nil"/>
              <w:right w:val="nil"/>
            </w:tcBorders>
          </w:tcPr>
          <w:p w14:paraId="183DE6E5" w14:textId="77777777" w:rsidR="0060658B" w:rsidRPr="008C0310" w:rsidRDefault="0060658B" w:rsidP="00D550E0">
            <w:pPr>
              <w:pStyle w:val="Normal6a"/>
            </w:pPr>
            <w:r w:rsidRPr="008C0310">
              <w:rPr>
                <w:b/>
                <w:i/>
              </w:rPr>
              <w:t>„(1c) Für die Zwecke der Berechnung der Untergrenze für eine vorrangige Verbriefungsposition gemäß Absatz 1a und Absatz 1b wird die K</w:t>
            </w:r>
            <w:r w:rsidRPr="008C0310">
              <w:rPr>
                <w:b/>
                <w:i/>
                <w:vertAlign w:val="subscript"/>
              </w:rPr>
              <w:t>A</w:t>
            </w:r>
            <w:r w:rsidRPr="008C0310">
              <w:rPr>
                <w:b/>
                <w:i/>
              </w:rPr>
              <w:t xml:space="preserve"> für den Pool der zugrunde liegenden Risikopositionen bei der Begebung der Verbriefung berechnet.“</w:t>
            </w:r>
          </w:p>
        </w:tc>
      </w:tr>
    </w:tbl>
    <w:p w14:paraId="4C70EDD3" w14:textId="77777777" w:rsidR="0060658B" w:rsidRPr="008C0310" w:rsidRDefault="0060658B" w:rsidP="0060658B">
      <w:pPr>
        <w:pStyle w:val="AmOrLang"/>
      </w:pPr>
      <w:r w:rsidRPr="008C0310">
        <w:t xml:space="preserve">Or. </w:t>
      </w:r>
      <w:r w:rsidRPr="008C0310">
        <w:rPr>
          <w:rStyle w:val="HideTWBExt"/>
        </w:rPr>
        <w:t>&lt;Original&gt;</w:t>
      </w:r>
      <w:r w:rsidRPr="008C0310">
        <w:rPr>
          <w:rStyle w:val="HideTWBInt"/>
        </w:rPr>
        <w:t>{EN}</w:t>
      </w:r>
      <w:r w:rsidRPr="008C0310">
        <w:t>en</w:t>
      </w:r>
      <w:r w:rsidRPr="008C0310">
        <w:rPr>
          <w:rStyle w:val="HideTWBExt"/>
        </w:rPr>
        <w:t>&lt;/Original&gt;</w:t>
      </w:r>
    </w:p>
    <w:p w14:paraId="2360A054" w14:textId="77777777" w:rsidR="0060658B" w:rsidRPr="008C0310" w:rsidRDefault="0060658B" w:rsidP="0060658B">
      <w:r w:rsidRPr="008C0310">
        <w:rPr>
          <w:rStyle w:val="HideTWBExt"/>
        </w:rPr>
        <w:t>&lt;/Amend&gt;</w:t>
      </w:r>
    </w:p>
    <w:p w14:paraId="6F4AC68E" w14:textId="77777777" w:rsidR="0060658B" w:rsidRPr="008C0310" w:rsidRDefault="0060658B" w:rsidP="0060658B">
      <w:pPr>
        <w:pStyle w:val="AmNumberTabs"/>
      </w:pPr>
      <w:r w:rsidRPr="008C0310">
        <w:rPr>
          <w:rStyle w:val="HideTWBExt"/>
        </w:rPr>
        <w:t>&lt;Amend&gt;</w:t>
      </w:r>
      <w:r w:rsidRPr="008C0310">
        <w:t>Änderungsantrag</w:t>
      </w:r>
      <w:r w:rsidRPr="008C0310">
        <w:tab/>
      </w:r>
      <w:r w:rsidRPr="008C0310">
        <w:tab/>
      </w:r>
      <w:r w:rsidRPr="008C0310">
        <w:rPr>
          <w:rStyle w:val="HideTWBExt"/>
        </w:rPr>
        <w:t>&lt;NumAm&gt;</w:t>
      </w:r>
      <w:r w:rsidRPr="008C0310">
        <w:t>241</w:t>
      </w:r>
      <w:r w:rsidRPr="008C0310">
        <w:rPr>
          <w:rStyle w:val="HideTWBExt"/>
        </w:rPr>
        <w:t>&lt;/NumAm&gt;</w:t>
      </w:r>
    </w:p>
    <w:p w14:paraId="22B03797" w14:textId="77777777" w:rsidR="0060658B" w:rsidRPr="008C0310" w:rsidRDefault="0060658B" w:rsidP="0060658B">
      <w:pPr>
        <w:pStyle w:val="NormalBold"/>
      </w:pPr>
      <w:r w:rsidRPr="008C0310">
        <w:rPr>
          <w:rStyle w:val="HideTWBExt"/>
          <w:b w:val="0"/>
        </w:rPr>
        <w:t>&lt;RepeatBlock-By&gt;&lt;Members&gt;</w:t>
      </w:r>
      <w:r w:rsidRPr="008C0310">
        <w:t>Gilles Boyer, Stéphanie Yon-Courtin, Billy Kelleher</w:t>
      </w:r>
      <w:r w:rsidRPr="008C0310">
        <w:rPr>
          <w:rStyle w:val="HideTWBExt"/>
          <w:b w:val="0"/>
        </w:rPr>
        <w:t>&lt;/Members&gt;</w:t>
      </w:r>
    </w:p>
    <w:p w14:paraId="5D515506" w14:textId="77777777" w:rsidR="0060658B" w:rsidRPr="008C0310" w:rsidRDefault="0060658B" w:rsidP="0060658B">
      <w:pPr>
        <w:pStyle w:val="NormalBold"/>
      </w:pPr>
      <w:r w:rsidRPr="008C0310">
        <w:rPr>
          <w:rStyle w:val="HideTWBExt"/>
          <w:b w:val="0"/>
        </w:rPr>
        <w:t>&lt;/RepeatBlock-By&gt;</w:t>
      </w:r>
    </w:p>
    <w:p w14:paraId="1437B7BA" w14:textId="77777777" w:rsidR="0060658B" w:rsidRPr="008C0310" w:rsidRDefault="0060658B" w:rsidP="0060658B">
      <w:pPr>
        <w:pStyle w:val="NormalBold"/>
      </w:pPr>
      <w:r w:rsidRPr="008C0310">
        <w:rPr>
          <w:rStyle w:val="HideTWBExt"/>
        </w:rPr>
        <w:t>&lt;DocAmend&gt;</w:t>
      </w:r>
      <w:r w:rsidRPr="008C0310">
        <w:t>Vorschlag für eine Verordnung</w:t>
      </w:r>
      <w:r w:rsidRPr="008C0310">
        <w:rPr>
          <w:rStyle w:val="HideTWBExt"/>
        </w:rPr>
        <w:t>&lt;/DocAmend&gt;</w:t>
      </w:r>
    </w:p>
    <w:p w14:paraId="3890074E" w14:textId="77777777" w:rsidR="0060658B" w:rsidRPr="008C0310" w:rsidRDefault="0060658B" w:rsidP="0060658B">
      <w:pPr>
        <w:pStyle w:val="NormalBold"/>
      </w:pPr>
      <w:r w:rsidRPr="008C0310">
        <w:rPr>
          <w:rStyle w:val="HideTWBExt"/>
        </w:rPr>
        <w:t>&lt;Article&gt;</w:t>
      </w:r>
      <w:r w:rsidRPr="008C0310">
        <w:t>Artikel 1 – Absatz 1 – Nummer 11 – Buchstabe b a (neu)</w:t>
      </w:r>
      <w:r w:rsidRPr="008C0310">
        <w:rPr>
          <w:rStyle w:val="HideTWBExt"/>
        </w:rPr>
        <w:t>&lt;/Article&gt;</w:t>
      </w:r>
    </w:p>
    <w:p w14:paraId="0874FFAD" w14:textId="77777777" w:rsidR="0060658B" w:rsidRPr="008C0310" w:rsidRDefault="0060658B" w:rsidP="0060658B">
      <w:r w:rsidRPr="008C0310">
        <w:rPr>
          <w:rStyle w:val="HideTWBExt"/>
        </w:rPr>
        <w:t>&lt;DocAmend2&gt;</w:t>
      </w:r>
      <w:r w:rsidRPr="008C0310">
        <w:t>Verordnung (EU) Nr. 575/2013</w:t>
      </w:r>
      <w:r w:rsidRPr="008C0310">
        <w:rPr>
          <w:rStyle w:val="HideTWBExt"/>
        </w:rPr>
        <w:t>&lt;/DocAmend2&gt;</w:t>
      </w:r>
    </w:p>
    <w:p w14:paraId="0B813624" w14:textId="77777777" w:rsidR="0060658B" w:rsidRPr="008C0310" w:rsidRDefault="0060658B" w:rsidP="0060658B">
      <w:r w:rsidRPr="008C0310">
        <w:rPr>
          <w:rStyle w:val="HideTWBExt"/>
        </w:rPr>
        <w:t>&lt;Article2&gt;</w:t>
      </w:r>
      <w:r w:rsidRPr="008C0310">
        <w:t>Artikel 261 – Absatz 1c (neu)</w:t>
      </w:r>
      <w:r w:rsidRPr="008C031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58B" w:rsidRPr="008C0310" w14:paraId="568AE349" w14:textId="77777777" w:rsidTr="00D550E0">
        <w:trPr>
          <w:trHeight w:hRule="exact" w:val="240"/>
          <w:jc w:val="center"/>
        </w:trPr>
        <w:tc>
          <w:tcPr>
            <w:tcW w:w="9752" w:type="dxa"/>
            <w:gridSpan w:val="2"/>
            <w:tcBorders>
              <w:top w:val="nil"/>
              <w:left w:val="nil"/>
              <w:bottom w:val="nil"/>
              <w:right w:val="nil"/>
            </w:tcBorders>
          </w:tcPr>
          <w:p w14:paraId="7706AF95" w14:textId="77777777" w:rsidR="0060658B" w:rsidRPr="008C0310" w:rsidRDefault="0060658B" w:rsidP="00D550E0"/>
        </w:tc>
      </w:tr>
      <w:tr w:rsidR="0060658B" w:rsidRPr="008C0310" w14:paraId="6EDAA733" w14:textId="77777777" w:rsidTr="00D550E0">
        <w:trPr>
          <w:trHeight w:val="240"/>
          <w:jc w:val="center"/>
        </w:trPr>
        <w:tc>
          <w:tcPr>
            <w:tcW w:w="4876" w:type="dxa"/>
            <w:tcBorders>
              <w:top w:val="nil"/>
              <w:left w:val="nil"/>
              <w:bottom w:val="nil"/>
              <w:right w:val="nil"/>
            </w:tcBorders>
          </w:tcPr>
          <w:p w14:paraId="293E409C" w14:textId="77777777" w:rsidR="0060658B" w:rsidRPr="008C0310" w:rsidRDefault="0060658B" w:rsidP="00D550E0">
            <w:pPr>
              <w:pStyle w:val="AmColumnHeading"/>
            </w:pPr>
            <w:r w:rsidRPr="008C0310">
              <w:t>Vorschlag der Kommission</w:t>
            </w:r>
          </w:p>
        </w:tc>
        <w:tc>
          <w:tcPr>
            <w:tcW w:w="4876" w:type="dxa"/>
            <w:tcBorders>
              <w:top w:val="nil"/>
              <w:left w:val="nil"/>
              <w:bottom w:val="nil"/>
              <w:right w:val="nil"/>
            </w:tcBorders>
          </w:tcPr>
          <w:p w14:paraId="54417963" w14:textId="77777777" w:rsidR="0060658B" w:rsidRPr="008C0310" w:rsidRDefault="0060658B" w:rsidP="00D550E0">
            <w:pPr>
              <w:pStyle w:val="AmColumnHeading"/>
            </w:pPr>
            <w:r w:rsidRPr="008C0310">
              <w:t>Geänderter Text</w:t>
            </w:r>
          </w:p>
        </w:tc>
      </w:tr>
      <w:tr w:rsidR="0060658B" w:rsidRPr="008C0310" w14:paraId="388D29DB" w14:textId="77777777" w:rsidTr="00D550E0">
        <w:trPr>
          <w:jc w:val="center"/>
        </w:trPr>
        <w:tc>
          <w:tcPr>
            <w:tcW w:w="4876" w:type="dxa"/>
            <w:tcBorders>
              <w:top w:val="nil"/>
              <w:left w:val="nil"/>
              <w:bottom w:val="nil"/>
              <w:right w:val="nil"/>
            </w:tcBorders>
          </w:tcPr>
          <w:p w14:paraId="554D405E" w14:textId="77777777" w:rsidR="0060658B" w:rsidRPr="008C0310" w:rsidRDefault="0060658B" w:rsidP="00D550E0">
            <w:pPr>
              <w:pStyle w:val="Normal6a"/>
            </w:pPr>
          </w:p>
        </w:tc>
        <w:tc>
          <w:tcPr>
            <w:tcW w:w="4876" w:type="dxa"/>
            <w:tcBorders>
              <w:top w:val="nil"/>
              <w:left w:val="nil"/>
              <w:bottom w:val="nil"/>
              <w:right w:val="nil"/>
            </w:tcBorders>
          </w:tcPr>
          <w:p w14:paraId="0FAB4545" w14:textId="77777777" w:rsidR="0060658B" w:rsidRPr="008C0310" w:rsidRDefault="0060658B" w:rsidP="00D550E0">
            <w:pPr>
              <w:pStyle w:val="Normal6a"/>
            </w:pPr>
            <w:r w:rsidRPr="008C0310">
              <w:rPr>
                <w:b/>
                <w:i/>
              </w:rPr>
              <w:t>ba)</w:t>
            </w:r>
            <w:r w:rsidRPr="008C0310">
              <w:tab/>
            </w:r>
            <w:r w:rsidRPr="008C0310">
              <w:rPr>
                <w:b/>
                <w:i/>
              </w:rPr>
              <w:t>Der folgende Absatz wird eingefügt:</w:t>
            </w:r>
          </w:p>
        </w:tc>
      </w:tr>
      <w:tr w:rsidR="0060658B" w:rsidRPr="008C0310" w14:paraId="5BF4340B" w14:textId="77777777" w:rsidTr="00D550E0">
        <w:trPr>
          <w:jc w:val="center"/>
        </w:trPr>
        <w:tc>
          <w:tcPr>
            <w:tcW w:w="4876" w:type="dxa"/>
            <w:tcBorders>
              <w:top w:val="nil"/>
              <w:left w:val="nil"/>
              <w:bottom w:val="nil"/>
              <w:right w:val="nil"/>
            </w:tcBorders>
          </w:tcPr>
          <w:p w14:paraId="1A8B7C78" w14:textId="77777777" w:rsidR="0060658B" w:rsidRPr="008C0310" w:rsidRDefault="0060658B" w:rsidP="00D550E0">
            <w:pPr>
              <w:pStyle w:val="Normal6a"/>
            </w:pPr>
          </w:p>
        </w:tc>
        <w:tc>
          <w:tcPr>
            <w:tcW w:w="4876" w:type="dxa"/>
            <w:tcBorders>
              <w:top w:val="nil"/>
              <w:left w:val="nil"/>
              <w:bottom w:val="nil"/>
              <w:right w:val="nil"/>
            </w:tcBorders>
          </w:tcPr>
          <w:p w14:paraId="7432CD20" w14:textId="77777777" w:rsidR="0060658B" w:rsidRPr="008C0310" w:rsidRDefault="0060658B" w:rsidP="00D550E0">
            <w:pPr>
              <w:pStyle w:val="Normal6a"/>
            </w:pPr>
            <w:r w:rsidRPr="008C0310">
              <w:rPr>
                <w:b/>
                <w:i/>
              </w:rPr>
              <w:t>„(1c) Für die Zwecke der Berechnung der Untergrenze für eine vorrangige Verbriefungsposition gemäß Absatz 1a und Absatz 1b wird die K</w:t>
            </w:r>
            <w:r w:rsidRPr="008C0310">
              <w:rPr>
                <w:b/>
                <w:i/>
                <w:vertAlign w:val="subscript"/>
              </w:rPr>
              <w:t>A</w:t>
            </w:r>
            <w:r w:rsidRPr="008C0310">
              <w:rPr>
                <w:b/>
                <w:i/>
              </w:rPr>
              <w:t xml:space="preserve"> für den Pool der zugrunde liegenden Risikopositionen bei der Begebung der Verbriefung berechnet.“</w:t>
            </w:r>
          </w:p>
        </w:tc>
      </w:tr>
    </w:tbl>
    <w:p w14:paraId="427D67BB" w14:textId="77777777" w:rsidR="0060658B" w:rsidRPr="008C0310" w:rsidRDefault="0060658B" w:rsidP="0060658B">
      <w:pPr>
        <w:pStyle w:val="AmOrLang"/>
      </w:pPr>
      <w:r w:rsidRPr="008C0310">
        <w:t xml:space="preserve">Or. </w:t>
      </w:r>
      <w:r w:rsidRPr="008C0310">
        <w:rPr>
          <w:rStyle w:val="HideTWBExt"/>
        </w:rPr>
        <w:t>&lt;Original&gt;</w:t>
      </w:r>
      <w:r w:rsidRPr="008C0310">
        <w:rPr>
          <w:rStyle w:val="HideTWBInt"/>
        </w:rPr>
        <w:t>{EN}</w:t>
      </w:r>
      <w:r w:rsidRPr="008C0310">
        <w:t>en</w:t>
      </w:r>
      <w:r w:rsidRPr="008C0310">
        <w:rPr>
          <w:rStyle w:val="HideTWBExt"/>
        </w:rPr>
        <w:t>&lt;/Original&gt;</w:t>
      </w:r>
    </w:p>
    <w:p w14:paraId="600153B0" w14:textId="77777777" w:rsidR="0060658B" w:rsidRPr="008C0310" w:rsidRDefault="0060658B" w:rsidP="0060658B">
      <w:r w:rsidRPr="008C0310">
        <w:rPr>
          <w:rStyle w:val="HideTWBExt"/>
        </w:rPr>
        <w:t>&lt;/Amend&gt;</w:t>
      </w:r>
    </w:p>
    <w:p w14:paraId="35F27464" w14:textId="77777777" w:rsidR="0060658B" w:rsidRPr="008C0310" w:rsidRDefault="0060658B" w:rsidP="0060658B">
      <w:pPr>
        <w:pStyle w:val="AmNumberTabs"/>
      </w:pPr>
      <w:r w:rsidRPr="008C0310">
        <w:rPr>
          <w:rStyle w:val="HideTWBExt"/>
        </w:rPr>
        <w:t>&lt;Amend&gt;</w:t>
      </w:r>
      <w:r w:rsidRPr="008C0310">
        <w:t>Änderungsantrag</w:t>
      </w:r>
      <w:r w:rsidRPr="008C0310">
        <w:tab/>
      </w:r>
      <w:r w:rsidRPr="008C0310">
        <w:tab/>
      </w:r>
      <w:r w:rsidRPr="008C0310">
        <w:rPr>
          <w:rStyle w:val="HideTWBExt"/>
        </w:rPr>
        <w:t>&lt;NumAm&gt;</w:t>
      </w:r>
      <w:r w:rsidRPr="008C0310">
        <w:t>242</w:t>
      </w:r>
      <w:r w:rsidRPr="008C0310">
        <w:rPr>
          <w:rStyle w:val="HideTWBExt"/>
        </w:rPr>
        <w:t>&lt;/NumAm&gt;</w:t>
      </w:r>
    </w:p>
    <w:p w14:paraId="3167F2D3" w14:textId="77777777" w:rsidR="0060658B" w:rsidRPr="008C0310" w:rsidRDefault="0060658B" w:rsidP="0060658B">
      <w:pPr>
        <w:pStyle w:val="NormalBold"/>
      </w:pPr>
      <w:r w:rsidRPr="008C0310">
        <w:rPr>
          <w:rStyle w:val="HideTWBExt"/>
          <w:b w:val="0"/>
        </w:rPr>
        <w:t>&lt;RepeatBlock-By&gt;&lt;Members&gt;</w:t>
      </w:r>
      <w:r w:rsidRPr="008C0310">
        <w:t>Marie Toussaint</w:t>
      </w:r>
      <w:r w:rsidRPr="008C0310">
        <w:rPr>
          <w:rStyle w:val="HideTWBExt"/>
          <w:b w:val="0"/>
        </w:rPr>
        <w:t>&lt;/Members&gt;</w:t>
      </w:r>
    </w:p>
    <w:p w14:paraId="7BDB61F7" w14:textId="77777777" w:rsidR="0060658B" w:rsidRPr="008C0310" w:rsidRDefault="0060658B" w:rsidP="0060658B">
      <w:r w:rsidRPr="008C0310">
        <w:rPr>
          <w:rStyle w:val="HideTWBExt"/>
        </w:rPr>
        <w:t>&lt;AuNomDe&gt;</w:t>
      </w:r>
      <w:r w:rsidRPr="008C0310">
        <w:rPr>
          <w:rStyle w:val="HideTWBInt"/>
        </w:rPr>
        <w:t>{Verts/ALE}</w:t>
      </w:r>
      <w:r w:rsidRPr="008C0310">
        <w:t>im Namen der Verts/ALE-Fraktion</w:t>
      </w:r>
      <w:r w:rsidRPr="008C0310">
        <w:rPr>
          <w:rStyle w:val="HideTWBExt"/>
        </w:rPr>
        <w:t>&lt;/AuNomDe&gt;</w:t>
      </w:r>
    </w:p>
    <w:p w14:paraId="2A4A2E5A" w14:textId="77777777" w:rsidR="0060658B" w:rsidRPr="008C0310" w:rsidRDefault="0060658B" w:rsidP="0060658B">
      <w:pPr>
        <w:pStyle w:val="NormalBold"/>
      </w:pPr>
      <w:r w:rsidRPr="008C0310">
        <w:rPr>
          <w:rStyle w:val="HideTWBExt"/>
          <w:b w:val="0"/>
        </w:rPr>
        <w:t>&lt;/RepeatBlock-By&gt;</w:t>
      </w:r>
    </w:p>
    <w:p w14:paraId="7AE102A4" w14:textId="77777777" w:rsidR="0060658B" w:rsidRPr="008C0310" w:rsidRDefault="0060658B" w:rsidP="0060658B">
      <w:pPr>
        <w:pStyle w:val="NormalBold"/>
      </w:pPr>
      <w:r w:rsidRPr="008C0310">
        <w:rPr>
          <w:rStyle w:val="HideTWBExt"/>
        </w:rPr>
        <w:t>&lt;DocAmend&gt;</w:t>
      </w:r>
      <w:r w:rsidRPr="008C0310">
        <w:t>Vorschlag für eine Verordnung</w:t>
      </w:r>
      <w:r w:rsidRPr="008C0310">
        <w:rPr>
          <w:rStyle w:val="HideTWBExt"/>
        </w:rPr>
        <w:t>&lt;/DocAmend&gt;</w:t>
      </w:r>
    </w:p>
    <w:p w14:paraId="252F4684" w14:textId="77777777" w:rsidR="0060658B" w:rsidRPr="008C0310" w:rsidRDefault="0060658B" w:rsidP="0060658B">
      <w:pPr>
        <w:pStyle w:val="NormalBold"/>
      </w:pPr>
      <w:r w:rsidRPr="008C0310">
        <w:rPr>
          <w:rStyle w:val="HideTWBExt"/>
        </w:rPr>
        <w:t>&lt;Article&gt;</w:t>
      </w:r>
      <w:r w:rsidRPr="008C0310">
        <w:t>Artikel 1 – Absatz 1 – Nummer 12</w:t>
      </w:r>
      <w:r w:rsidRPr="008C0310">
        <w:rPr>
          <w:rStyle w:val="HideTWBExt"/>
        </w:rPr>
        <w:t>&lt;/Article&gt;</w:t>
      </w:r>
    </w:p>
    <w:p w14:paraId="21B0F006" w14:textId="77777777" w:rsidR="0060658B" w:rsidRPr="008C0310" w:rsidRDefault="0060658B" w:rsidP="0060658B">
      <w:r w:rsidRPr="008C0310">
        <w:rPr>
          <w:rStyle w:val="HideTWBExt"/>
        </w:rPr>
        <w:t>&lt;DocAmend2&gt;</w:t>
      </w:r>
      <w:r w:rsidRPr="008C0310">
        <w:t>Verordnung (EU) Nr. 575/2013</w:t>
      </w:r>
      <w:r w:rsidRPr="008C0310">
        <w:rPr>
          <w:rStyle w:val="HideTWBExt"/>
        </w:rPr>
        <w:t>&lt;/DocAmend2&gt;</w:t>
      </w:r>
    </w:p>
    <w:p w14:paraId="1BF4E741" w14:textId="77777777" w:rsidR="0060658B" w:rsidRPr="008C0310" w:rsidRDefault="0060658B" w:rsidP="0060658B">
      <w:r w:rsidRPr="008C0310">
        <w:rPr>
          <w:rStyle w:val="HideTWBExt"/>
        </w:rPr>
        <w:t>&lt;Article2&gt;</w:t>
      </w:r>
      <w:r w:rsidRPr="008C0310">
        <w:t>Artikel 262</w:t>
      </w:r>
      <w:r w:rsidRPr="008C031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58B" w:rsidRPr="008C0310" w14:paraId="64E54C97" w14:textId="77777777" w:rsidTr="00D550E0">
        <w:trPr>
          <w:trHeight w:hRule="exact" w:val="240"/>
          <w:jc w:val="center"/>
        </w:trPr>
        <w:tc>
          <w:tcPr>
            <w:tcW w:w="9752" w:type="dxa"/>
            <w:gridSpan w:val="2"/>
            <w:tcBorders>
              <w:top w:val="nil"/>
              <w:left w:val="nil"/>
              <w:bottom w:val="nil"/>
              <w:right w:val="nil"/>
            </w:tcBorders>
          </w:tcPr>
          <w:p w14:paraId="1D58709F" w14:textId="77777777" w:rsidR="0060658B" w:rsidRPr="008C0310" w:rsidRDefault="0060658B" w:rsidP="00D550E0"/>
        </w:tc>
      </w:tr>
      <w:tr w:rsidR="0060658B" w:rsidRPr="008C0310" w14:paraId="710B4194" w14:textId="77777777" w:rsidTr="00D550E0">
        <w:trPr>
          <w:trHeight w:val="240"/>
          <w:jc w:val="center"/>
        </w:trPr>
        <w:tc>
          <w:tcPr>
            <w:tcW w:w="4876" w:type="dxa"/>
            <w:tcBorders>
              <w:top w:val="nil"/>
              <w:left w:val="nil"/>
              <w:bottom w:val="nil"/>
              <w:right w:val="nil"/>
            </w:tcBorders>
          </w:tcPr>
          <w:p w14:paraId="4BB82BF9" w14:textId="77777777" w:rsidR="0060658B" w:rsidRPr="008C0310" w:rsidRDefault="0060658B" w:rsidP="00D550E0">
            <w:pPr>
              <w:pStyle w:val="AmColumnHeading"/>
            </w:pPr>
            <w:r w:rsidRPr="008C0310">
              <w:t>Vorschlag der Kommission</w:t>
            </w:r>
          </w:p>
        </w:tc>
        <w:tc>
          <w:tcPr>
            <w:tcW w:w="4876" w:type="dxa"/>
            <w:tcBorders>
              <w:top w:val="nil"/>
              <w:left w:val="nil"/>
              <w:bottom w:val="nil"/>
              <w:right w:val="nil"/>
            </w:tcBorders>
          </w:tcPr>
          <w:p w14:paraId="737BD79B" w14:textId="77777777" w:rsidR="0060658B" w:rsidRPr="008C0310" w:rsidRDefault="0060658B" w:rsidP="00D550E0">
            <w:pPr>
              <w:pStyle w:val="AmColumnHeading"/>
            </w:pPr>
            <w:r w:rsidRPr="008C0310">
              <w:t>Geänderter Text</w:t>
            </w:r>
          </w:p>
        </w:tc>
      </w:tr>
      <w:tr w:rsidR="0060658B" w:rsidRPr="008C0310" w14:paraId="062B32FD" w14:textId="77777777" w:rsidTr="00D550E0">
        <w:trPr>
          <w:jc w:val="center"/>
        </w:trPr>
        <w:tc>
          <w:tcPr>
            <w:tcW w:w="4876" w:type="dxa"/>
            <w:tcBorders>
              <w:top w:val="nil"/>
              <w:left w:val="nil"/>
              <w:bottom w:val="nil"/>
              <w:right w:val="nil"/>
            </w:tcBorders>
          </w:tcPr>
          <w:p w14:paraId="57DFB6BC" w14:textId="77777777" w:rsidR="0060658B" w:rsidRPr="008C0310" w:rsidRDefault="0060658B" w:rsidP="00D550E0">
            <w:pPr>
              <w:pStyle w:val="Normal6a"/>
            </w:pPr>
            <w:r w:rsidRPr="008C0310">
              <w:rPr>
                <w:b/>
                <w:i/>
              </w:rPr>
              <w:t>12.</w:t>
            </w:r>
            <w:r w:rsidRPr="008C0310">
              <w:tab/>
            </w:r>
            <w:r w:rsidRPr="008C0310">
              <w:rPr>
                <w:b/>
                <w:i/>
              </w:rPr>
              <w:t>Artikel 262 erhält folgende Fassung:</w:t>
            </w:r>
          </w:p>
        </w:tc>
        <w:tc>
          <w:tcPr>
            <w:tcW w:w="4876" w:type="dxa"/>
            <w:tcBorders>
              <w:top w:val="nil"/>
              <w:left w:val="nil"/>
              <w:bottom w:val="nil"/>
              <w:right w:val="nil"/>
            </w:tcBorders>
          </w:tcPr>
          <w:p w14:paraId="3C7240C2" w14:textId="77777777" w:rsidR="0060658B" w:rsidRPr="008C0310" w:rsidRDefault="0060658B" w:rsidP="00D550E0">
            <w:pPr>
              <w:pStyle w:val="Normal6a"/>
            </w:pPr>
            <w:r w:rsidRPr="008C0310">
              <w:rPr>
                <w:b/>
                <w:i/>
              </w:rPr>
              <w:t>entfällt</w:t>
            </w:r>
          </w:p>
        </w:tc>
      </w:tr>
      <w:tr w:rsidR="0060658B" w:rsidRPr="008C0310" w14:paraId="27EF433B" w14:textId="77777777" w:rsidTr="00D550E0">
        <w:trPr>
          <w:jc w:val="center"/>
        </w:trPr>
        <w:tc>
          <w:tcPr>
            <w:tcW w:w="4876" w:type="dxa"/>
            <w:tcBorders>
              <w:top w:val="nil"/>
              <w:left w:val="nil"/>
              <w:bottom w:val="nil"/>
              <w:right w:val="nil"/>
            </w:tcBorders>
          </w:tcPr>
          <w:p w14:paraId="424FC596" w14:textId="77777777" w:rsidR="0060658B" w:rsidRPr="008C0310" w:rsidRDefault="0060658B" w:rsidP="00D550E0">
            <w:pPr>
              <w:pStyle w:val="Normal6a"/>
            </w:pPr>
            <w:r w:rsidRPr="008C0310">
              <w:rPr>
                <w:b/>
                <w:i/>
              </w:rPr>
              <w:t>„Artikel 262</w:t>
            </w:r>
          </w:p>
        </w:tc>
        <w:tc>
          <w:tcPr>
            <w:tcW w:w="4876" w:type="dxa"/>
            <w:tcBorders>
              <w:top w:val="nil"/>
              <w:left w:val="nil"/>
              <w:bottom w:val="nil"/>
              <w:right w:val="nil"/>
            </w:tcBorders>
          </w:tcPr>
          <w:p w14:paraId="095BF5BF" w14:textId="77777777" w:rsidR="0060658B" w:rsidRPr="008C0310" w:rsidRDefault="0060658B" w:rsidP="00D550E0">
            <w:pPr>
              <w:pStyle w:val="Normal6a"/>
            </w:pPr>
          </w:p>
        </w:tc>
      </w:tr>
      <w:tr w:rsidR="0060658B" w:rsidRPr="008C0310" w14:paraId="3657F9E7" w14:textId="77777777" w:rsidTr="00D550E0">
        <w:trPr>
          <w:jc w:val="center"/>
        </w:trPr>
        <w:tc>
          <w:tcPr>
            <w:tcW w:w="4876" w:type="dxa"/>
            <w:tcBorders>
              <w:top w:val="nil"/>
              <w:left w:val="nil"/>
              <w:bottom w:val="nil"/>
              <w:right w:val="nil"/>
            </w:tcBorders>
          </w:tcPr>
          <w:p w14:paraId="20F2F3AB" w14:textId="77777777" w:rsidR="0060658B" w:rsidRPr="008C0310" w:rsidRDefault="0060658B" w:rsidP="00D550E0">
            <w:pPr>
              <w:pStyle w:val="Normal6a"/>
            </w:pPr>
            <w:r w:rsidRPr="008C0310">
              <w:rPr>
                <w:b/>
                <w:i/>
              </w:rPr>
              <w:t>Behandlung von STS-Verbriefungen beim SEC-SA</w:t>
            </w:r>
          </w:p>
        </w:tc>
        <w:tc>
          <w:tcPr>
            <w:tcW w:w="4876" w:type="dxa"/>
            <w:tcBorders>
              <w:top w:val="nil"/>
              <w:left w:val="nil"/>
              <w:bottom w:val="nil"/>
              <w:right w:val="nil"/>
            </w:tcBorders>
          </w:tcPr>
          <w:p w14:paraId="237ABAAB" w14:textId="77777777" w:rsidR="0060658B" w:rsidRPr="008C0310" w:rsidRDefault="0060658B" w:rsidP="00D550E0">
            <w:pPr>
              <w:pStyle w:val="Normal6a"/>
            </w:pPr>
          </w:p>
        </w:tc>
      </w:tr>
      <w:tr w:rsidR="0060658B" w:rsidRPr="008C0310" w14:paraId="78282689" w14:textId="77777777" w:rsidTr="00D550E0">
        <w:trPr>
          <w:jc w:val="center"/>
        </w:trPr>
        <w:tc>
          <w:tcPr>
            <w:tcW w:w="4876" w:type="dxa"/>
            <w:tcBorders>
              <w:top w:val="nil"/>
              <w:left w:val="nil"/>
              <w:bottom w:val="nil"/>
              <w:right w:val="nil"/>
            </w:tcBorders>
          </w:tcPr>
          <w:p w14:paraId="681AED34" w14:textId="77777777" w:rsidR="0060658B" w:rsidRPr="008C0310" w:rsidRDefault="0060658B" w:rsidP="00D550E0">
            <w:pPr>
              <w:pStyle w:val="Normal6a"/>
            </w:pPr>
            <w:r w:rsidRPr="008C0310">
              <w:rPr>
                <w:b/>
                <w:i/>
              </w:rPr>
              <w:t>(1) Beim SEC-SA wird das Risikogewicht für eine Position in einer STS-Verbriefung gemäß Artikel 261 berechnet, wobei allerdings folgende Änderungen vorzunehmen sind:</w:t>
            </w:r>
          </w:p>
        </w:tc>
        <w:tc>
          <w:tcPr>
            <w:tcW w:w="4876" w:type="dxa"/>
            <w:tcBorders>
              <w:top w:val="nil"/>
              <w:left w:val="nil"/>
              <w:bottom w:val="nil"/>
              <w:right w:val="nil"/>
            </w:tcBorders>
          </w:tcPr>
          <w:p w14:paraId="6C0ADF5F" w14:textId="77777777" w:rsidR="0060658B" w:rsidRPr="008C0310" w:rsidRDefault="0060658B" w:rsidP="00D550E0">
            <w:pPr>
              <w:pStyle w:val="Normal6a"/>
            </w:pPr>
          </w:p>
        </w:tc>
      </w:tr>
      <w:tr w:rsidR="0060658B" w:rsidRPr="008C0310" w14:paraId="52B277CE" w14:textId="77777777" w:rsidTr="00D550E0">
        <w:trPr>
          <w:jc w:val="center"/>
        </w:trPr>
        <w:tc>
          <w:tcPr>
            <w:tcW w:w="4876" w:type="dxa"/>
            <w:tcBorders>
              <w:top w:val="nil"/>
              <w:left w:val="nil"/>
              <w:bottom w:val="nil"/>
              <w:right w:val="nil"/>
            </w:tcBorders>
          </w:tcPr>
          <w:p w14:paraId="375B4CAE" w14:textId="77777777" w:rsidR="0060658B" w:rsidRPr="008C0310" w:rsidRDefault="0060658B" w:rsidP="00D550E0">
            <w:pPr>
              <w:pStyle w:val="Normal6a"/>
            </w:pPr>
            <w:r w:rsidRPr="008C0310">
              <w:rPr>
                <w:b/>
                <w:i/>
              </w:rPr>
              <w:t>p = 0,3 für eine vorrangige Verbriefungsposition des Originators oder Sponsors</w:t>
            </w:r>
          </w:p>
        </w:tc>
        <w:tc>
          <w:tcPr>
            <w:tcW w:w="4876" w:type="dxa"/>
            <w:tcBorders>
              <w:top w:val="nil"/>
              <w:left w:val="nil"/>
              <w:bottom w:val="nil"/>
              <w:right w:val="nil"/>
            </w:tcBorders>
          </w:tcPr>
          <w:p w14:paraId="4499933E" w14:textId="77777777" w:rsidR="0060658B" w:rsidRPr="008C0310" w:rsidRDefault="0060658B" w:rsidP="00D550E0">
            <w:pPr>
              <w:pStyle w:val="Normal6a"/>
            </w:pPr>
          </w:p>
        </w:tc>
      </w:tr>
      <w:tr w:rsidR="0060658B" w:rsidRPr="008C0310" w14:paraId="4D63D77E" w14:textId="77777777" w:rsidTr="00D550E0">
        <w:trPr>
          <w:jc w:val="center"/>
        </w:trPr>
        <w:tc>
          <w:tcPr>
            <w:tcW w:w="4876" w:type="dxa"/>
            <w:tcBorders>
              <w:top w:val="nil"/>
              <w:left w:val="nil"/>
              <w:bottom w:val="nil"/>
              <w:right w:val="nil"/>
            </w:tcBorders>
          </w:tcPr>
          <w:p w14:paraId="23AB0237" w14:textId="77777777" w:rsidR="0060658B" w:rsidRPr="008C0310" w:rsidRDefault="0060658B" w:rsidP="00D550E0">
            <w:pPr>
              <w:pStyle w:val="Normal6a"/>
            </w:pPr>
            <w:r w:rsidRPr="008C0310">
              <w:rPr>
                <w:b/>
                <w:i/>
              </w:rPr>
              <w:t>p = 0,5 für sonstige Verbriefungspositionen</w:t>
            </w:r>
          </w:p>
        </w:tc>
        <w:tc>
          <w:tcPr>
            <w:tcW w:w="4876" w:type="dxa"/>
            <w:tcBorders>
              <w:top w:val="nil"/>
              <w:left w:val="nil"/>
              <w:bottom w:val="nil"/>
              <w:right w:val="nil"/>
            </w:tcBorders>
          </w:tcPr>
          <w:p w14:paraId="7280AC6D" w14:textId="77777777" w:rsidR="0060658B" w:rsidRPr="008C0310" w:rsidRDefault="0060658B" w:rsidP="00D550E0">
            <w:pPr>
              <w:pStyle w:val="Normal6a"/>
            </w:pPr>
          </w:p>
        </w:tc>
      </w:tr>
      <w:tr w:rsidR="0060658B" w:rsidRPr="008C0310" w14:paraId="45EDB5E8" w14:textId="77777777" w:rsidTr="00D550E0">
        <w:trPr>
          <w:jc w:val="center"/>
        </w:trPr>
        <w:tc>
          <w:tcPr>
            <w:tcW w:w="4876" w:type="dxa"/>
            <w:tcBorders>
              <w:top w:val="nil"/>
              <w:left w:val="nil"/>
              <w:bottom w:val="nil"/>
              <w:right w:val="nil"/>
            </w:tcBorders>
          </w:tcPr>
          <w:p w14:paraId="0A4EED65" w14:textId="77777777" w:rsidR="0060658B" w:rsidRPr="008C0310" w:rsidRDefault="0060658B" w:rsidP="00D550E0">
            <w:pPr>
              <w:pStyle w:val="Normal6a"/>
            </w:pPr>
            <w:r w:rsidRPr="008C0310">
              <w:rPr>
                <w:b/>
                <w:i/>
              </w:rPr>
              <w:t>Risikogewichtsuntergrenze für vorrangige Verbriefungspositionen = max (7 %; 10 % * K</w:t>
            </w:r>
            <w:r w:rsidRPr="008C0310">
              <w:rPr>
                <w:b/>
                <w:i/>
                <w:vertAlign w:val="subscript"/>
              </w:rPr>
              <w:t>A</w:t>
            </w:r>
            <w:r w:rsidRPr="008C0310">
              <w:rPr>
                <w:b/>
                <w:i/>
              </w:rPr>
              <w:t>*12,5).</w:t>
            </w:r>
          </w:p>
        </w:tc>
        <w:tc>
          <w:tcPr>
            <w:tcW w:w="4876" w:type="dxa"/>
            <w:tcBorders>
              <w:top w:val="nil"/>
              <w:left w:val="nil"/>
              <w:bottom w:val="nil"/>
              <w:right w:val="nil"/>
            </w:tcBorders>
          </w:tcPr>
          <w:p w14:paraId="10F5EF65" w14:textId="77777777" w:rsidR="0060658B" w:rsidRPr="008C0310" w:rsidRDefault="0060658B" w:rsidP="00D550E0">
            <w:pPr>
              <w:pStyle w:val="Normal6a"/>
            </w:pPr>
          </w:p>
        </w:tc>
      </w:tr>
      <w:tr w:rsidR="0060658B" w:rsidRPr="008C0310" w14:paraId="031963EA" w14:textId="77777777" w:rsidTr="00D550E0">
        <w:trPr>
          <w:jc w:val="center"/>
        </w:trPr>
        <w:tc>
          <w:tcPr>
            <w:tcW w:w="4876" w:type="dxa"/>
            <w:tcBorders>
              <w:top w:val="nil"/>
              <w:left w:val="nil"/>
              <w:bottom w:val="nil"/>
              <w:right w:val="nil"/>
            </w:tcBorders>
          </w:tcPr>
          <w:p w14:paraId="4B68524F" w14:textId="77777777" w:rsidR="0060658B" w:rsidRPr="008C0310" w:rsidRDefault="0060658B" w:rsidP="00D550E0">
            <w:pPr>
              <w:pStyle w:val="Normal6a"/>
            </w:pPr>
            <w:r w:rsidRPr="008C0310">
              <w:rPr>
                <w:b/>
                <w:i/>
              </w:rPr>
              <w:t>(2) Beim SEC-SA wird das Risikogewicht für eine Position in einer STS-Verbriefung gemäß den in Artikel 243 Absatz 3 aufgeführten Kriterien gemäß Artikel 261 berechnet, wobei folgende Änderungen vorzunehmen sind:</w:t>
            </w:r>
          </w:p>
        </w:tc>
        <w:tc>
          <w:tcPr>
            <w:tcW w:w="4876" w:type="dxa"/>
            <w:tcBorders>
              <w:top w:val="nil"/>
              <w:left w:val="nil"/>
              <w:bottom w:val="nil"/>
              <w:right w:val="nil"/>
            </w:tcBorders>
          </w:tcPr>
          <w:p w14:paraId="7C2A700C" w14:textId="77777777" w:rsidR="0060658B" w:rsidRPr="008C0310" w:rsidRDefault="0060658B" w:rsidP="00D550E0">
            <w:pPr>
              <w:pStyle w:val="Normal6a"/>
            </w:pPr>
          </w:p>
        </w:tc>
      </w:tr>
      <w:tr w:rsidR="0060658B" w:rsidRPr="008C0310" w14:paraId="5927027B" w14:textId="77777777" w:rsidTr="00D550E0">
        <w:trPr>
          <w:jc w:val="center"/>
        </w:trPr>
        <w:tc>
          <w:tcPr>
            <w:tcW w:w="4876" w:type="dxa"/>
            <w:tcBorders>
              <w:top w:val="nil"/>
              <w:left w:val="nil"/>
              <w:bottom w:val="nil"/>
              <w:right w:val="nil"/>
            </w:tcBorders>
          </w:tcPr>
          <w:p w14:paraId="001ABCB0" w14:textId="77777777" w:rsidR="0060658B" w:rsidRPr="008C0310" w:rsidRDefault="0060658B" w:rsidP="00D550E0">
            <w:pPr>
              <w:pStyle w:val="Normal6a"/>
            </w:pPr>
            <w:r w:rsidRPr="008C0310">
              <w:rPr>
                <w:b/>
                <w:i/>
              </w:rPr>
              <w:t>p = 0,3 für eine vorrangige Verbriefungsposition des Originators, Sponsors oder Anlegers</w:t>
            </w:r>
          </w:p>
        </w:tc>
        <w:tc>
          <w:tcPr>
            <w:tcW w:w="4876" w:type="dxa"/>
            <w:tcBorders>
              <w:top w:val="nil"/>
              <w:left w:val="nil"/>
              <w:bottom w:val="nil"/>
              <w:right w:val="nil"/>
            </w:tcBorders>
          </w:tcPr>
          <w:p w14:paraId="1CC553A8" w14:textId="77777777" w:rsidR="0060658B" w:rsidRPr="008C0310" w:rsidRDefault="0060658B" w:rsidP="00D550E0">
            <w:pPr>
              <w:pStyle w:val="Normal6a"/>
            </w:pPr>
          </w:p>
        </w:tc>
      </w:tr>
      <w:tr w:rsidR="0060658B" w:rsidRPr="008C0310" w14:paraId="76776942" w14:textId="77777777" w:rsidTr="00D550E0">
        <w:trPr>
          <w:jc w:val="center"/>
        </w:trPr>
        <w:tc>
          <w:tcPr>
            <w:tcW w:w="4876" w:type="dxa"/>
            <w:tcBorders>
              <w:top w:val="nil"/>
              <w:left w:val="nil"/>
              <w:bottom w:val="nil"/>
              <w:right w:val="nil"/>
            </w:tcBorders>
          </w:tcPr>
          <w:p w14:paraId="489709F1" w14:textId="77777777" w:rsidR="0060658B" w:rsidRPr="008C0310" w:rsidRDefault="0060658B" w:rsidP="00D550E0">
            <w:pPr>
              <w:pStyle w:val="Normal6a"/>
            </w:pPr>
            <w:r w:rsidRPr="008C0310">
              <w:rPr>
                <w:b/>
                <w:i/>
              </w:rPr>
              <w:t>p = 0,5 für sonstige Verbriefungspositionen</w:t>
            </w:r>
          </w:p>
        </w:tc>
        <w:tc>
          <w:tcPr>
            <w:tcW w:w="4876" w:type="dxa"/>
            <w:tcBorders>
              <w:top w:val="nil"/>
              <w:left w:val="nil"/>
              <w:bottom w:val="nil"/>
              <w:right w:val="nil"/>
            </w:tcBorders>
          </w:tcPr>
          <w:p w14:paraId="6565338C" w14:textId="77777777" w:rsidR="0060658B" w:rsidRPr="008C0310" w:rsidRDefault="0060658B" w:rsidP="00D550E0">
            <w:pPr>
              <w:pStyle w:val="Normal6a"/>
            </w:pPr>
          </w:p>
        </w:tc>
      </w:tr>
      <w:tr w:rsidR="0060658B" w:rsidRPr="008C0310" w14:paraId="33A672AB" w14:textId="77777777" w:rsidTr="00D550E0">
        <w:trPr>
          <w:jc w:val="center"/>
        </w:trPr>
        <w:tc>
          <w:tcPr>
            <w:tcW w:w="4876" w:type="dxa"/>
            <w:tcBorders>
              <w:top w:val="nil"/>
              <w:left w:val="nil"/>
              <w:bottom w:val="nil"/>
              <w:right w:val="nil"/>
            </w:tcBorders>
          </w:tcPr>
          <w:p w14:paraId="5E0DFC4A" w14:textId="77777777" w:rsidR="0060658B" w:rsidRPr="008C0310" w:rsidRDefault="0060658B" w:rsidP="00D550E0">
            <w:pPr>
              <w:pStyle w:val="Normal6a"/>
            </w:pPr>
            <w:r w:rsidRPr="008C0310">
              <w:rPr>
                <w:b/>
                <w:i/>
              </w:rPr>
              <w:t>Risikogewichtsuntergrenze für vorrangige Verbriefungspositionen = max (5 %; 10 % * K</w:t>
            </w:r>
            <w:r w:rsidRPr="008C0310">
              <w:rPr>
                <w:b/>
                <w:i/>
                <w:vertAlign w:val="subscript"/>
              </w:rPr>
              <w:t>A</w:t>
            </w:r>
            <w:r w:rsidRPr="008C0310">
              <w:rPr>
                <w:b/>
                <w:i/>
              </w:rPr>
              <w:t>*12,5).“;</w:t>
            </w:r>
          </w:p>
        </w:tc>
        <w:tc>
          <w:tcPr>
            <w:tcW w:w="4876" w:type="dxa"/>
            <w:tcBorders>
              <w:top w:val="nil"/>
              <w:left w:val="nil"/>
              <w:bottom w:val="nil"/>
              <w:right w:val="nil"/>
            </w:tcBorders>
          </w:tcPr>
          <w:p w14:paraId="599491B3" w14:textId="77777777" w:rsidR="0060658B" w:rsidRPr="008C0310" w:rsidRDefault="0060658B" w:rsidP="00D550E0">
            <w:pPr>
              <w:pStyle w:val="Normal6a"/>
            </w:pPr>
          </w:p>
        </w:tc>
      </w:tr>
    </w:tbl>
    <w:p w14:paraId="1389E084" w14:textId="77777777" w:rsidR="0060658B" w:rsidRPr="008C0310" w:rsidRDefault="0060658B" w:rsidP="0060658B">
      <w:pPr>
        <w:pStyle w:val="AmOrLang"/>
      </w:pPr>
      <w:r w:rsidRPr="008C0310">
        <w:t xml:space="preserve">Or. </w:t>
      </w:r>
      <w:r w:rsidRPr="008C0310">
        <w:rPr>
          <w:rStyle w:val="HideTWBExt"/>
        </w:rPr>
        <w:t>&lt;Original&gt;</w:t>
      </w:r>
      <w:r w:rsidRPr="008C0310">
        <w:rPr>
          <w:rStyle w:val="HideTWBInt"/>
        </w:rPr>
        <w:t>{EN}</w:t>
      </w:r>
      <w:r w:rsidRPr="008C0310">
        <w:t>en</w:t>
      </w:r>
      <w:r w:rsidRPr="008C0310">
        <w:rPr>
          <w:rStyle w:val="HideTWBExt"/>
        </w:rPr>
        <w:t>&lt;/Original&gt;</w:t>
      </w:r>
    </w:p>
    <w:p w14:paraId="2B76EBFD" w14:textId="77777777" w:rsidR="0060658B" w:rsidRPr="008C0310" w:rsidRDefault="0060658B" w:rsidP="0060658B">
      <w:r w:rsidRPr="008C0310">
        <w:rPr>
          <w:rStyle w:val="HideTWBExt"/>
        </w:rPr>
        <w:t>&lt;/Amend&gt;</w:t>
      </w:r>
    </w:p>
    <w:p w14:paraId="7D251544" w14:textId="77777777" w:rsidR="0060658B" w:rsidRPr="008C0310" w:rsidRDefault="0060658B" w:rsidP="0060658B">
      <w:pPr>
        <w:pStyle w:val="AmNumberTabs"/>
      </w:pPr>
      <w:r w:rsidRPr="008C0310">
        <w:rPr>
          <w:rStyle w:val="HideTWBExt"/>
        </w:rPr>
        <w:t>&lt;Amend&gt;</w:t>
      </w:r>
      <w:r w:rsidRPr="008C0310">
        <w:t>Änderungsantrag</w:t>
      </w:r>
      <w:r w:rsidRPr="008C0310">
        <w:tab/>
      </w:r>
      <w:r w:rsidRPr="008C0310">
        <w:tab/>
      </w:r>
      <w:r w:rsidRPr="008C0310">
        <w:rPr>
          <w:rStyle w:val="HideTWBExt"/>
        </w:rPr>
        <w:t>&lt;NumAm&gt;</w:t>
      </w:r>
      <w:r w:rsidRPr="008C0310">
        <w:t>243</w:t>
      </w:r>
      <w:r w:rsidRPr="008C0310">
        <w:rPr>
          <w:rStyle w:val="HideTWBExt"/>
        </w:rPr>
        <w:t>&lt;/NumAm&gt;</w:t>
      </w:r>
    </w:p>
    <w:p w14:paraId="12ADDA01" w14:textId="77777777" w:rsidR="0060658B" w:rsidRPr="008C0310" w:rsidRDefault="0060658B" w:rsidP="0060658B">
      <w:pPr>
        <w:pStyle w:val="NormalBold"/>
      </w:pPr>
      <w:r w:rsidRPr="008C0310">
        <w:rPr>
          <w:rStyle w:val="HideTWBExt"/>
          <w:b w:val="0"/>
        </w:rPr>
        <w:t>&lt;RepeatBlock-By&gt;&lt;Members&gt;</w:t>
      </w:r>
      <w:r w:rsidRPr="008C0310">
        <w:t>Giovanni Crosetto, Mariateresa Vivaldini, Denis Nesci, Francesco Ventola, Marco Squarta</w:t>
      </w:r>
      <w:r w:rsidRPr="008C0310">
        <w:rPr>
          <w:rStyle w:val="HideTWBExt"/>
          <w:b w:val="0"/>
        </w:rPr>
        <w:t>&lt;/Members&gt;</w:t>
      </w:r>
    </w:p>
    <w:p w14:paraId="3291009A" w14:textId="77777777" w:rsidR="0060658B" w:rsidRPr="008C0310" w:rsidRDefault="0060658B" w:rsidP="0060658B">
      <w:pPr>
        <w:pStyle w:val="NormalBold"/>
      </w:pPr>
      <w:r w:rsidRPr="008C0310">
        <w:rPr>
          <w:rStyle w:val="HideTWBExt"/>
          <w:b w:val="0"/>
        </w:rPr>
        <w:t>&lt;/RepeatBlock-By&gt;</w:t>
      </w:r>
    </w:p>
    <w:p w14:paraId="7FD0DC2C" w14:textId="77777777" w:rsidR="0060658B" w:rsidRPr="008C0310" w:rsidRDefault="0060658B" w:rsidP="0060658B">
      <w:pPr>
        <w:pStyle w:val="NormalBold"/>
      </w:pPr>
      <w:r w:rsidRPr="008C0310">
        <w:rPr>
          <w:rStyle w:val="HideTWBExt"/>
        </w:rPr>
        <w:t>&lt;DocAmend&gt;</w:t>
      </w:r>
      <w:r w:rsidRPr="008C0310">
        <w:t>Vorschlag für eine Verordnung</w:t>
      </w:r>
      <w:r w:rsidRPr="008C0310">
        <w:rPr>
          <w:rStyle w:val="HideTWBExt"/>
        </w:rPr>
        <w:t>&lt;/DocAmend&gt;</w:t>
      </w:r>
    </w:p>
    <w:p w14:paraId="0A9B8816" w14:textId="77777777" w:rsidR="0060658B" w:rsidRPr="008C0310" w:rsidRDefault="0060658B" w:rsidP="0060658B">
      <w:pPr>
        <w:pStyle w:val="NormalBold"/>
      </w:pPr>
      <w:r w:rsidRPr="008C0310">
        <w:rPr>
          <w:rStyle w:val="HideTWBExt"/>
        </w:rPr>
        <w:t>&lt;Article&gt;</w:t>
      </w:r>
      <w:r w:rsidRPr="008C0310">
        <w:t>Artikel 1 – Absatz 1 – Nummer 12</w:t>
      </w:r>
      <w:r w:rsidRPr="008C0310">
        <w:rPr>
          <w:rStyle w:val="HideTWBExt"/>
        </w:rPr>
        <w:t>&lt;/Article&gt;</w:t>
      </w:r>
    </w:p>
    <w:p w14:paraId="0BC07076" w14:textId="77777777" w:rsidR="0060658B" w:rsidRPr="008C0310" w:rsidRDefault="0060658B" w:rsidP="0060658B">
      <w:r w:rsidRPr="008C0310">
        <w:rPr>
          <w:rStyle w:val="HideTWBExt"/>
        </w:rPr>
        <w:t>&lt;DocAmend2&gt;</w:t>
      </w:r>
      <w:r w:rsidRPr="008C0310">
        <w:t>Verordnung (EU) Nr. 575/2013</w:t>
      </w:r>
      <w:r w:rsidRPr="008C0310">
        <w:rPr>
          <w:rStyle w:val="HideTWBExt"/>
        </w:rPr>
        <w:t>&lt;/DocAmend2&gt;</w:t>
      </w:r>
    </w:p>
    <w:p w14:paraId="70A728BE" w14:textId="77777777" w:rsidR="0060658B" w:rsidRPr="008C0310" w:rsidRDefault="0060658B" w:rsidP="0060658B">
      <w:r w:rsidRPr="008C0310">
        <w:rPr>
          <w:rStyle w:val="HideTWBExt"/>
        </w:rPr>
        <w:t>&lt;Article2&gt;</w:t>
      </w:r>
      <w:r w:rsidRPr="008C0310">
        <w:t>Artikel 262 – Absatz 1 – Einleitung</w:t>
      </w:r>
      <w:r w:rsidRPr="008C031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58B" w:rsidRPr="008C0310" w14:paraId="5572995A" w14:textId="77777777" w:rsidTr="00D550E0">
        <w:trPr>
          <w:trHeight w:hRule="exact" w:val="240"/>
          <w:jc w:val="center"/>
        </w:trPr>
        <w:tc>
          <w:tcPr>
            <w:tcW w:w="9752" w:type="dxa"/>
            <w:gridSpan w:val="2"/>
            <w:tcBorders>
              <w:top w:val="nil"/>
              <w:left w:val="nil"/>
              <w:bottom w:val="nil"/>
              <w:right w:val="nil"/>
            </w:tcBorders>
          </w:tcPr>
          <w:p w14:paraId="57D304F9" w14:textId="77777777" w:rsidR="0060658B" w:rsidRPr="008C0310" w:rsidRDefault="0060658B" w:rsidP="00D550E0"/>
        </w:tc>
      </w:tr>
      <w:tr w:rsidR="0060658B" w:rsidRPr="008C0310" w14:paraId="3C0D05B4" w14:textId="77777777" w:rsidTr="00D550E0">
        <w:trPr>
          <w:trHeight w:val="240"/>
          <w:jc w:val="center"/>
        </w:trPr>
        <w:tc>
          <w:tcPr>
            <w:tcW w:w="4876" w:type="dxa"/>
            <w:tcBorders>
              <w:top w:val="nil"/>
              <w:left w:val="nil"/>
              <w:bottom w:val="nil"/>
              <w:right w:val="nil"/>
            </w:tcBorders>
          </w:tcPr>
          <w:p w14:paraId="2871E3D2" w14:textId="77777777" w:rsidR="0060658B" w:rsidRPr="008C0310" w:rsidRDefault="0060658B" w:rsidP="00D550E0">
            <w:pPr>
              <w:pStyle w:val="AmColumnHeading"/>
            </w:pPr>
            <w:r w:rsidRPr="008C0310">
              <w:t>Vorschlag der Kommission</w:t>
            </w:r>
          </w:p>
        </w:tc>
        <w:tc>
          <w:tcPr>
            <w:tcW w:w="4876" w:type="dxa"/>
            <w:tcBorders>
              <w:top w:val="nil"/>
              <w:left w:val="nil"/>
              <w:bottom w:val="nil"/>
              <w:right w:val="nil"/>
            </w:tcBorders>
          </w:tcPr>
          <w:p w14:paraId="343DA5C3" w14:textId="77777777" w:rsidR="0060658B" w:rsidRPr="008C0310" w:rsidRDefault="0060658B" w:rsidP="00D550E0">
            <w:pPr>
              <w:pStyle w:val="AmColumnHeading"/>
            </w:pPr>
            <w:r w:rsidRPr="008C0310">
              <w:t>Geänderter Text</w:t>
            </w:r>
          </w:p>
        </w:tc>
      </w:tr>
      <w:tr w:rsidR="0060658B" w:rsidRPr="008C0310" w14:paraId="36C4B379" w14:textId="77777777" w:rsidTr="00D550E0">
        <w:trPr>
          <w:jc w:val="center"/>
        </w:trPr>
        <w:tc>
          <w:tcPr>
            <w:tcW w:w="4876" w:type="dxa"/>
            <w:tcBorders>
              <w:top w:val="nil"/>
              <w:left w:val="nil"/>
              <w:bottom w:val="nil"/>
              <w:right w:val="nil"/>
            </w:tcBorders>
          </w:tcPr>
          <w:p w14:paraId="5AA09864" w14:textId="77777777" w:rsidR="0060658B" w:rsidRPr="008C0310" w:rsidRDefault="0060658B" w:rsidP="00D550E0">
            <w:pPr>
              <w:pStyle w:val="Normal6a"/>
            </w:pPr>
            <w:r w:rsidRPr="008C0310">
              <w:t>(1)</w:t>
            </w:r>
            <w:r w:rsidRPr="008C0310">
              <w:tab/>
              <w:t>Beim SEC-SA wird das Risikogewicht für eine Position in einer STS-Verbriefung gemäß Artikel 261 berechnet, wobei allerdings folgende Änderungen vorzunehmen sind:</w:t>
            </w:r>
          </w:p>
        </w:tc>
        <w:tc>
          <w:tcPr>
            <w:tcW w:w="4876" w:type="dxa"/>
            <w:tcBorders>
              <w:top w:val="nil"/>
              <w:left w:val="nil"/>
              <w:bottom w:val="nil"/>
              <w:right w:val="nil"/>
            </w:tcBorders>
          </w:tcPr>
          <w:p w14:paraId="5E03118A" w14:textId="77777777" w:rsidR="0060658B" w:rsidRPr="008C0310" w:rsidRDefault="0060658B" w:rsidP="00D550E0">
            <w:pPr>
              <w:pStyle w:val="Normal6a"/>
            </w:pPr>
            <w:r w:rsidRPr="008C0310">
              <w:t>(1)</w:t>
            </w:r>
            <w:r w:rsidRPr="008C0310">
              <w:tab/>
              <w:t xml:space="preserve">Beim SEC-SA wird das Risikogewicht für eine Position in einer </w:t>
            </w:r>
            <w:r w:rsidRPr="008C0310">
              <w:rPr>
                <w:b/>
                <w:i/>
              </w:rPr>
              <w:t>synthetischen</w:t>
            </w:r>
            <w:r w:rsidRPr="008C0310">
              <w:t xml:space="preserve"> STS-Verbriefung gemäß Artikel 261 berechnet, wobei allerdings folgende Änderungen vorzunehmen sind:</w:t>
            </w:r>
          </w:p>
        </w:tc>
      </w:tr>
    </w:tbl>
    <w:p w14:paraId="332608B7" w14:textId="77777777" w:rsidR="0060658B" w:rsidRPr="008C0310" w:rsidRDefault="0060658B" w:rsidP="0060658B">
      <w:pPr>
        <w:pStyle w:val="AmOrLang"/>
      </w:pPr>
      <w:r w:rsidRPr="008C0310">
        <w:t xml:space="preserve">Or. </w:t>
      </w:r>
      <w:r w:rsidRPr="008C0310">
        <w:rPr>
          <w:rStyle w:val="HideTWBExt"/>
        </w:rPr>
        <w:t>&lt;Original&gt;</w:t>
      </w:r>
      <w:r w:rsidRPr="008C0310">
        <w:rPr>
          <w:rStyle w:val="HideTWBInt"/>
        </w:rPr>
        <w:t>{EN}</w:t>
      </w:r>
      <w:r w:rsidRPr="008C0310">
        <w:t>en</w:t>
      </w:r>
      <w:r w:rsidRPr="008C0310">
        <w:rPr>
          <w:rStyle w:val="HideTWBExt"/>
        </w:rPr>
        <w:t>&lt;/Original&gt;</w:t>
      </w:r>
    </w:p>
    <w:p w14:paraId="55293390" w14:textId="77777777" w:rsidR="0060658B" w:rsidRPr="008C0310" w:rsidRDefault="0060658B" w:rsidP="0060658B">
      <w:r w:rsidRPr="008C0310">
        <w:rPr>
          <w:rStyle w:val="HideTWBExt"/>
        </w:rPr>
        <w:t>&lt;/Amend&gt;</w:t>
      </w:r>
    </w:p>
    <w:p w14:paraId="6EAF6FCC" w14:textId="77777777" w:rsidR="0060658B" w:rsidRPr="008C0310" w:rsidRDefault="0060658B" w:rsidP="0060658B">
      <w:pPr>
        <w:pStyle w:val="AmNumberTabs"/>
      </w:pPr>
      <w:r w:rsidRPr="008C0310">
        <w:rPr>
          <w:rStyle w:val="HideTWBExt"/>
        </w:rPr>
        <w:t>&lt;Amend&gt;</w:t>
      </w:r>
      <w:r w:rsidRPr="008C0310">
        <w:t>Änderungsantrag</w:t>
      </w:r>
      <w:r w:rsidRPr="008C0310">
        <w:tab/>
      </w:r>
      <w:r w:rsidRPr="008C0310">
        <w:tab/>
      </w:r>
      <w:r w:rsidRPr="008C0310">
        <w:rPr>
          <w:rStyle w:val="HideTWBExt"/>
        </w:rPr>
        <w:t>&lt;NumAm&gt;</w:t>
      </w:r>
      <w:r w:rsidRPr="008C0310">
        <w:t>244</w:t>
      </w:r>
      <w:r w:rsidRPr="008C0310">
        <w:rPr>
          <w:rStyle w:val="HideTWBExt"/>
        </w:rPr>
        <w:t>&lt;/NumAm&gt;</w:t>
      </w:r>
    </w:p>
    <w:p w14:paraId="5B60E636" w14:textId="77777777" w:rsidR="0060658B" w:rsidRPr="008C0310" w:rsidRDefault="0060658B" w:rsidP="0060658B">
      <w:pPr>
        <w:pStyle w:val="NormalBold"/>
      </w:pPr>
      <w:r w:rsidRPr="008C0310">
        <w:rPr>
          <w:rStyle w:val="HideTWBExt"/>
          <w:b w:val="0"/>
        </w:rPr>
        <w:t>&lt;RepeatBlock-By&gt;&lt;Members&gt;</w:t>
      </w:r>
      <w:r w:rsidRPr="008C0310">
        <w:t>Eero Heinäluoma, Nikos Papandreou, Jonás Fernández, René Repasi</w:t>
      </w:r>
      <w:r w:rsidRPr="008C0310">
        <w:rPr>
          <w:rStyle w:val="HideTWBExt"/>
          <w:b w:val="0"/>
        </w:rPr>
        <w:t>&lt;/Members&gt;</w:t>
      </w:r>
    </w:p>
    <w:p w14:paraId="2F6C7E42" w14:textId="77777777" w:rsidR="0060658B" w:rsidRPr="008C0310" w:rsidRDefault="0060658B" w:rsidP="0060658B">
      <w:pPr>
        <w:pStyle w:val="NormalBold"/>
      </w:pPr>
      <w:r w:rsidRPr="008C0310">
        <w:rPr>
          <w:rStyle w:val="HideTWBExt"/>
          <w:b w:val="0"/>
        </w:rPr>
        <w:t>&lt;/RepeatBlock-By&gt;</w:t>
      </w:r>
    </w:p>
    <w:p w14:paraId="70347F3E" w14:textId="77777777" w:rsidR="0060658B" w:rsidRPr="008C0310" w:rsidRDefault="0060658B" w:rsidP="0060658B">
      <w:pPr>
        <w:pStyle w:val="NormalBold"/>
      </w:pPr>
      <w:r w:rsidRPr="008C0310">
        <w:rPr>
          <w:rStyle w:val="HideTWBExt"/>
        </w:rPr>
        <w:t>&lt;DocAmend&gt;</w:t>
      </w:r>
      <w:r w:rsidRPr="008C0310">
        <w:t>Vorschlag für eine Verordnung</w:t>
      </w:r>
      <w:r w:rsidRPr="008C0310">
        <w:rPr>
          <w:rStyle w:val="HideTWBExt"/>
        </w:rPr>
        <w:t>&lt;/DocAmend&gt;</w:t>
      </w:r>
    </w:p>
    <w:p w14:paraId="2902627D" w14:textId="77777777" w:rsidR="0060658B" w:rsidRPr="008C0310" w:rsidRDefault="0060658B" w:rsidP="0060658B">
      <w:pPr>
        <w:pStyle w:val="NormalBold"/>
      </w:pPr>
      <w:r w:rsidRPr="008C0310">
        <w:rPr>
          <w:rStyle w:val="HideTWBExt"/>
        </w:rPr>
        <w:t>&lt;Article&gt;</w:t>
      </w:r>
      <w:r w:rsidRPr="008C0310">
        <w:t>Artikel 1 – Absatz 1 – Nummer 12</w:t>
      </w:r>
      <w:r w:rsidRPr="008C0310">
        <w:rPr>
          <w:rStyle w:val="HideTWBExt"/>
        </w:rPr>
        <w:t>&lt;/Article&gt;</w:t>
      </w:r>
    </w:p>
    <w:p w14:paraId="5B891DB7" w14:textId="77777777" w:rsidR="0060658B" w:rsidRPr="008C0310" w:rsidRDefault="0060658B" w:rsidP="0060658B">
      <w:r w:rsidRPr="008C0310">
        <w:rPr>
          <w:rStyle w:val="HideTWBExt"/>
        </w:rPr>
        <w:t>&lt;DocAmend2&gt;</w:t>
      </w:r>
      <w:r w:rsidRPr="008C0310">
        <w:t>Verordnung (EU) Nr. 575/2013</w:t>
      </w:r>
      <w:r w:rsidRPr="008C0310">
        <w:rPr>
          <w:rStyle w:val="HideTWBExt"/>
        </w:rPr>
        <w:t>&lt;/DocAmend2&gt;</w:t>
      </w:r>
    </w:p>
    <w:p w14:paraId="3645DA2F" w14:textId="77777777" w:rsidR="0060658B" w:rsidRPr="008C0310" w:rsidRDefault="0060658B" w:rsidP="0060658B">
      <w:r w:rsidRPr="008C0310">
        <w:rPr>
          <w:rStyle w:val="HideTWBExt"/>
        </w:rPr>
        <w:t>&lt;Article2&gt;</w:t>
      </w:r>
      <w:r w:rsidRPr="008C0310">
        <w:t>Artikel 262 – Absatz 1 – Spiegelstrich 1</w:t>
      </w:r>
      <w:r w:rsidRPr="008C031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58B" w:rsidRPr="008C0310" w14:paraId="3AC3D867" w14:textId="77777777" w:rsidTr="00D550E0">
        <w:trPr>
          <w:trHeight w:hRule="exact" w:val="240"/>
          <w:jc w:val="center"/>
        </w:trPr>
        <w:tc>
          <w:tcPr>
            <w:tcW w:w="9752" w:type="dxa"/>
            <w:gridSpan w:val="2"/>
            <w:tcBorders>
              <w:top w:val="nil"/>
              <w:left w:val="nil"/>
              <w:bottom w:val="nil"/>
              <w:right w:val="nil"/>
            </w:tcBorders>
          </w:tcPr>
          <w:p w14:paraId="30D01BB6" w14:textId="77777777" w:rsidR="0060658B" w:rsidRPr="008C0310" w:rsidRDefault="0060658B" w:rsidP="00D550E0"/>
        </w:tc>
      </w:tr>
      <w:tr w:rsidR="0060658B" w:rsidRPr="008C0310" w14:paraId="1DE5015B" w14:textId="77777777" w:rsidTr="00D550E0">
        <w:trPr>
          <w:trHeight w:val="240"/>
          <w:jc w:val="center"/>
        </w:trPr>
        <w:tc>
          <w:tcPr>
            <w:tcW w:w="4876" w:type="dxa"/>
            <w:tcBorders>
              <w:top w:val="nil"/>
              <w:left w:val="nil"/>
              <w:bottom w:val="nil"/>
              <w:right w:val="nil"/>
            </w:tcBorders>
          </w:tcPr>
          <w:p w14:paraId="0651C59B" w14:textId="77777777" w:rsidR="0060658B" w:rsidRPr="008C0310" w:rsidRDefault="0060658B" w:rsidP="00D550E0">
            <w:pPr>
              <w:pStyle w:val="AmColumnHeading"/>
            </w:pPr>
            <w:r w:rsidRPr="008C0310">
              <w:t>Vorschlag der Kommission</w:t>
            </w:r>
          </w:p>
        </w:tc>
        <w:tc>
          <w:tcPr>
            <w:tcW w:w="4876" w:type="dxa"/>
            <w:tcBorders>
              <w:top w:val="nil"/>
              <w:left w:val="nil"/>
              <w:bottom w:val="nil"/>
              <w:right w:val="nil"/>
            </w:tcBorders>
          </w:tcPr>
          <w:p w14:paraId="0A168B27" w14:textId="77777777" w:rsidR="0060658B" w:rsidRPr="008C0310" w:rsidRDefault="0060658B" w:rsidP="00D550E0">
            <w:pPr>
              <w:pStyle w:val="AmColumnHeading"/>
            </w:pPr>
            <w:r w:rsidRPr="008C0310">
              <w:t>Geänderter Text</w:t>
            </w:r>
          </w:p>
        </w:tc>
      </w:tr>
      <w:tr w:rsidR="0060658B" w:rsidRPr="008C0310" w14:paraId="44FF7FC1" w14:textId="77777777" w:rsidTr="00D550E0">
        <w:trPr>
          <w:jc w:val="center"/>
        </w:trPr>
        <w:tc>
          <w:tcPr>
            <w:tcW w:w="4876" w:type="dxa"/>
            <w:tcBorders>
              <w:top w:val="nil"/>
              <w:left w:val="nil"/>
              <w:bottom w:val="nil"/>
              <w:right w:val="nil"/>
            </w:tcBorders>
          </w:tcPr>
          <w:p w14:paraId="7571BDA6" w14:textId="77777777" w:rsidR="0060658B" w:rsidRPr="008C0310" w:rsidRDefault="0060658B" w:rsidP="00D550E0">
            <w:pPr>
              <w:pStyle w:val="Normal6a"/>
            </w:pPr>
            <w:r w:rsidRPr="008C0310">
              <w:t xml:space="preserve">p = 0,3 für eine vorrangige Verbriefungsposition des Originators </w:t>
            </w:r>
            <w:r w:rsidRPr="008C0310">
              <w:rPr>
                <w:b/>
                <w:i/>
              </w:rPr>
              <w:t>oder Sponsors</w:t>
            </w:r>
          </w:p>
        </w:tc>
        <w:tc>
          <w:tcPr>
            <w:tcW w:w="4876" w:type="dxa"/>
            <w:tcBorders>
              <w:top w:val="nil"/>
              <w:left w:val="nil"/>
              <w:bottom w:val="nil"/>
              <w:right w:val="nil"/>
            </w:tcBorders>
          </w:tcPr>
          <w:p w14:paraId="27856EFC" w14:textId="77777777" w:rsidR="0060658B" w:rsidRPr="008C0310" w:rsidRDefault="0060658B" w:rsidP="00D550E0">
            <w:pPr>
              <w:pStyle w:val="Normal6a"/>
            </w:pPr>
            <w:r w:rsidRPr="008C0310">
              <w:t xml:space="preserve">p = 0,3 für eine vorrangige Verbriefungsposition des Originators </w:t>
            </w:r>
            <w:r w:rsidRPr="008C0310">
              <w:rPr>
                <w:b/>
                <w:i/>
              </w:rPr>
              <w:t>gemäß Artikel 2 Nummer 3 Buchstabe a der Verordnung (EU) 2017/2402.</w:t>
            </w:r>
          </w:p>
        </w:tc>
      </w:tr>
    </w:tbl>
    <w:p w14:paraId="18D4F086" w14:textId="77777777" w:rsidR="0060658B" w:rsidRPr="008C0310" w:rsidRDefault="0060658B" w:rsidP="0060658B">
      <w:pPr>
        <w:pStyle w:val="AmOrLang"/>
      </w:pPr>
      <w:r w:rsidRPr="008C0310">
        <w:t xml:space="preserve">Or. </w:t>
      </w:r>
      <w:r w:rsidRPr="008C0310">
        <w:rPr>
          <w:rStyle w:val="HideTWBExt"/>
        </w:rPr>
        <w:t>&lt;Original&gt;</w:t>
      </w:r>
      <w:r w:rsidRPr="008C0310">
        <w:rPr>
          <w:rStyle w:val="HideTWBInt"/>
        </w:rPr>
        <w:t>{EN}</w:t>
      </w:r>
      <w:r w:rsidRPr="008C0310">
        <w:t>en</w:t>
      </w:r>
      <w:r w:rsidRPr="008C0310">
        <w:rPr>
          <w:rStyle w:val="HideTWBExt"/>
        </w:rPr>
        <w:t>&lt;/Original&gt;</w:t>
      </w:r>
    </w:p>
    <w:p w14:paraId="3C1BFD40" w14:textId="77777777" w:rsidR="0060658B" w:rsidRPr="008C0310" w:rsidRDefault="0060658B" w:rsidP="0060658B">
      <w:r w:rsidRPr="008C0310">
        <w:rPr>
          <w:rStyle w:val="HideTWBExt"/>
        </w:rPr>
        <w:t>&lt;/Amend&gt;</w:t>
      </w:r>
    </w:p>
    <w:p w14:paraId="74C66A46" w14:textId="77777777" w:rsidR="0060658B" w:rsidRPr="008C0310" w:rsidRDefault="0060658B" w:rsidP="0060658B">
      <w:pPr>
        <w:pStyle w:val="AmNumberTabs"/>
      </w:pPr>
      <w:r w:rsidRPr="008C0310">
        <w:rPr>
          <w:rStyle w:val="HideTWBExt"/>
        </w:rPr>
        <w:t>&lt;Amend&gt;</w:t>
      </w:r>
      <w:r w:rsidRPr="008C0310">
        <w:t>Änderungsantrag</w:t>
      </w:r>
      <w:r w:rsidRPr="008C0310">
        <w:tab/>
      </w:r>
      <w:r w:rsidRPr="008C0310">
        <w:tab/>
      </w:r>
      <w:r w:rsidRPr="008C0310">
        <w:rPr>
          <w:rStyle w:val="HideTWBExt"/>
        </w:rPr>
        <w:t>&lt;NumAm&gt;</w:t>
      </w:r>
      <w:r w:rsidRPr="008C0310">
        <w:t>245</w:t>
      </w:r>
      <w:r w:rsidRPr="008C0310">
        <w:rPr>
          <w:rStyle w:val="HideTWBExt"/>
        </w:rPr>
        <w:t>&lt;/NumAm&gt;</w:t>
      </w:r>
    </w:p>
    <w:p w14:paraId="7AE7F06B" w14:textId="77777777" w:rsidR="0060658B" w:rsidRPr="008C0310" w:rsidRDefault="0060658B" w:rsidP="0060658B">
      <w:pPr>
        <w:pStyle w:val="NormalBold"/>
      </w:pPr>
      <w:r w:rsidRPr="008C0310">
        <w:rPr>
          <w:rStyle w:val="HideTWBExt"/>
          <w:b w:val="0"/>
        </w:rPr>
        <w:t>&lt;RepeatBlock-By&gt;&lt;Members&gt;</w:t>
      </w:r>
      <w:r w:rsidRPr="008C0310">
        <w:t>Giovanni Crosetto, Mariateresa Vivaldini, Denis Nesci, Francesco Ventola, Marco Squarta</w:t>
      </w:r>
      <w:r w:rsidRPr="008C0310">
        <w:rPr>
          <w:rStyle w:val="HideTWBExt"/>
          <w:b w:val="0"/>
        </w:rPr>
        <w:t>&lt;/Members&gt;</w:t>
      </w:r>
    </w:p>
    <w:p w14:paraId="2EFF35C7" w14:textId="77777777" w:rsidR="0060658B" w:rsidRPr="008C0310" w:rsidRDefault="0060658B" w:rsidP="0060658B">
      <w:pPr>
        <w:pStyle w:val="NormalBold"/>
      </w:pPr>
      <w:r w:rsidRPr="008C0310">
        <w:rPr>
          <w:rStyle w:val="HideTWBExt"/>
          <w:b w:val="0"/>
        </w:rPr>
        <w:t>&lt;/RepeatBlock-By&gt;</w:t>
      </w:r>
    </w:p>
    <w:p w14:paraId="0FBEE558" w14:textId="77777777" w:rsidR="0060658B" w:rsidRPr="008C0310" w:rsidRDefault="0060658B" w:rsidP="0060658B">
      <w:pPr>
        <w:pStyle w:val="NormalBold"/>
      </w:pPr>
      <w:r w:rsidRPr="008C0310">
        <w:rPr>
          <w:rStyle w:val="HideTWBExt"/>
        </w:rPr>
        <w:t>&lt;DocAmend&gt;</w:t>
      </w:r>
      <w:r w:rsidRPr="008C0310">
        <w:t>Vorschlag für eine Verordnung</w:t>
      </w:r>
      <w:r w:rsidRPr="008C0310">
        <w:rPr>
          <w:rStyle w:val="HideTWBExt"/>
        </w:rPr>
        <w:t>&lt;/DocAmend&gt;</w:t>
      </w:r>
    </w:p>
    <w:p w14:paraId="2971107A" w14:textId="77777777" w:rsidR="0060658B" w:rsidRPr="008C0310" w:rsidRDefault="0060658B" w:rsidP="0060658B">
      <w:pPr>
        <w:pStyle w:val="NormalBold"/>
      </w:pPr>
      <w:r w:rsidRPr="008C0310">
        <w:rPr>
          <w:rStyle w:val="HideTWBExt"/>
        </w:rPr>
        <w:t>&lt;Article&gt;</w:t>
      </w:r>
      <w:r w:rsidRPr="008C0310">
        <w:t>Artikel 1 – Absatz 1 – Nummer 12</w:t>
      </w:r>
      <w:r w:rsidRPr="008C0310">
        <w:rPr>
          <w:rStyle w:val="HideTWBExt"/>
        </w:rPr>
        <w:t>&lt;/Article&gt;</w:t>
      </w:r>
    </w:p>
    <w:p w14:paraId="7191D1F0" w14:textId="77777777" w:rsidR="0060658B" w:rsidRPr="008C0310" w:rsidRDefault="0060658B" w:rsidP="0060658B">
      <w:r w:rsidRPr="008C0310">
        <w:rPr>
          <w:rStyle w:val="HideTWBExt"/>
        </w:rPr>
        <w:t>&lt;DocAmend2&gt;</w:t>
      </w:r>
      <w:r w:rsidRPr="008C0310">
        <w:t>Verordnung (EU) Nr. 575/2013</w:t>
      </w:r>
      <w:r w:rsidRPr="008C0310">
        <w:rPr>
          <w:rStyle w:val="HideTWBExt"/>
        </w:rPr>
        <w:t>&lt;/DocAmend2&gt;</w:t>
      </w:r>
    </w:p>
    <w:p w14:paraId="022FD82E" w14:textId="77777777" w:rsidR="0060658B" w:rsidRPr="008C0310" w:rsidRDefault="0060658B" w:rsidP="0060658B">
      <w:r w:rsidRPr="008C0310">
        <w:rPr>
          <w:rStyle w:val="HideTWBExt"/>
        </w:rPr>
        <w:t>&lt;Article2&gt;</w:t>
      </w:r>
      <w:r w:rsidRPr="008C0310">
        <w:t>Artikel 262 – Absatz 1 – Spiegelstrich 1</w:t>
      </w:r>
      <w:r w:rsidRPr="008C031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58B" w:rsidRPr="008C0310" w14:paraId="0CD34738" w14:textId="77777777" w:rsidTr="00D550E0">
        <w:trPr>
          <w:trHeight w:hRule="exact" w:val="240"/>
          <w:jc w:val="center"/>
        </w:trPr>
        <w:tc>
          <w:tcPr>
            <w:tcW w:w="9752" w:type="dxa"/>
            <w:gridSpan w:val="2"/>
            <w:tcBorders>
              <w:top w:val="nil"/>
              <w:left w:val="nil"/>
              <w:bottom w:val="nil"/>
              <w:right w:val="nil"/>
            </w:tcBorders>
          </w:tcPr>
          <w:p w14:paraId="00851716" w14:textId="77777777" w:rsidR="0060658B" w:rsidRPr="008C0310" w:rsidRDefault="0060658B" w:rsidP="00D550E0"/>
        </w:tc>
      </w:tr>
      <w:tr w:rsidR="0060658B" w:rsidRPr="008C0310" w14:paraId="4C1AC383" w14:textId="77777777" w:rsidTr="00D550E0">
        <w:trPr>
          <w:trHeight w:val="240"/>
          <w:jc w:val="center"/>
        </w:trPr>
        <w:tc>
          <w:tcPr>
            <w:tcW w:w="4876" w:type="dxa"/>
            <w:tcBorders>
              <w:top w:val="nil"/>
              <w:left w:val="nil"/>
              <w:bottom w:val="nil"/>
              <w:right w:val="nil"/>
            </w:tcBorders>
          </w:tcPr>
          <w:p w14:paraId="205FD780" w14:textId="77777777" w:rsidR="0060658B" w:rsidRPr="008C0310" w:rsidRDefault="0060658B" w:rsidP="00D550E0">
            <w:pPr>
              <w:pStyle w:val="AmColumnHeading"/>
            </w:pPr>
            <w:r w:rsidRPr="008C0310">
              <w:t>Vorschlag der Kommission</w:t>
            </w:r>
          </w:p>
        </w:tc>
        <w:tc>
          <w:tcPr>
            <w:tcW w:w="4876" w:type="dxa"/>
            <w:tcBorders>
              <w:top w:val="nil"/>
              <w:left w:val="nil"/>
              <w:bottom w:val="nil"/>
              <w:right w:val="nil"/>
            </w:tcBorders>
          </w:tcPr>
          <w:p w14:paraId="17DB1E01" w14:textId="77777777" w:rsidR="0060658B" w:rsidRPr="008C0310" w:rsidRDefault="0060658B" w:rsidP="00D550E0">
            <w:pPr>
              <w:pStyle w:val="AmColumnHeading"/>
            </w:pPr>
            <w:r w:rsidRPr="008C0310">
              <w:t>Geänderter Text</w:t>
            </w:r>
          </w:p>
        </w:tc>
      </w:tr>
      <w:tr w:rsidR="0060658B" w:rsidRPr="008C0310" w14:paraId="0C634CBD" w14:textId="77777777" w:rsidTr="00D550E0">
        <w:trPr>
          <w:jc w:val="center"/>
        </w:trPr>
        <w:tc>
          <w:tcPr>
            <w:tcW w:w="4876" w:type="dxa"/>
            <w:tcBorders>
              <w:top w:val="nil"/>
              <w:left w:val="nil"/>
              <w:bottom w:val="nil"/>
              <w:right w:val="nil"/>
            </w:tcBorders>
          </w:tcPr>
          <w:p w14:paraId="39CB4671" w14:textId="77777777" w:rsidR="0060658B" w:rsidRPr="008C0310" w:rsidRDefault="0060658B" w:rsidP="00D550E0">
            <w:pPr>
              <w:pStyle w:val="Normal6a"/>
            </w:pPr>
            <w:r w:rsidRPr="008C0310">
              <w:t xml:space="preserve">p = </w:t>
            </w:r>
            <w:r w:rsidRPr="008C0310">
              <w:rPr>
                <w:b/>
                <w:i/>
              </w:rPr>
              <w:t>0,3</w:t>
            </w:r>
            <w:r w:rsidRPr="008C0310">
              <w:t xml:space="preserve"> für eine vorrangige Verbriefungsposition </w:t>
            </w:r>
            <w:r w:rsidRPr="008C0310">
              <w:rPr>
                <w:b/>
                <w:i/>
              </w:rPr>
              <w:t>des Originators oder Sponsors</w:t>
            </w:r>
          </w:p>
        </w:tc>
        <w:tc>
          <w:tcPr>
            <w:tcW w:w="4876" w:type="dxa"/>
            <w:tcBorders>
              <w:top w:val="nil"/>
              <w:left w:val="nil"/>
              <w:bottom w:val="nil"/>
              <w:right w:val="nil"/>
            </w:tcBorders>
          </w:tcPr>
          <w:p w14:paraId="465A2C53" w14:textId="77777777" w:rsidR="0060658B" w:rsidRPr="008C0310" w:rsidRDefault="0060658B" w:rsidP="00D550E0">
            <w:pPr>
              <w:pStyle w:val="Normal6a"/>
            </w:pPr>
            <w:r w:rsidRPr="008C0310">
              <w:t xml:space="preserve">p = </w:t>
            </w:r>
            <w:r w:rsidRPr="008C0310">
              <w:rPr>
                <w:b/>
                <w:i/>
              </w:rPr>
              <w:t>0,2</w:t>
            </w:r>
            <w:r w:rsidRPr="008C0310">
              <w:t xml:space="preserve"> für eine vorrangige Verbriefungsposition</w:t>
            </w:r>
          </w:p>
        </w:tc>
      </w:tr>
    </w:tbl>
    <w:p w14:paraId="5883A74E" w14:textId="77777777" w:rsidR="0060658B" w:rsidRPr="008C0310" w:rsidRDefault="0060658B" w:rsidP="0060658B">
      <w:pPr>
        <w:pStyle w:val="AmOrLang"/>
      </w:pPr>
      <w:r w:rsidRPr="008C0310">
        <w:t xml:space="preserve">Or. </w:t>
      </w:r>
      <w:r w:rsidRPr="008C0310">
        <w:rPr>
          <w:rStyle w:val="HideTWBExt"/>
        </w:rPr>
        <w:t>&lt;Original&gt;</w:t>
      </w:r>
      <w:r w:rsidRPr="008C0310">
        <w:rPr>
          <w:rStyle w:val="HideTWBInt"/>
        </w:rPr>
        <w:t>{EN}</w:t>
      </w:r>
      <w:r w:rsidRPr="008C0310">
        <w:t>en</w:t>
      </w:r>
      <w:r w:rsidRPr="008C0310">
        <w:rPr>
          <w:rStyle w:val="HideTWBExt"/>
        </w:rPr>
        <w:t>&lt;/Original&gt;</w:t>
      </w:r>
    </w:p>
    <w:p w14:paraId="4DB64176" w14:textId="77777777" w:rsidR="0060658B" w:rsidRPr="008C0310" w:rsidRDefault="0060658B" w:rsidP="0060658B">
      <w:r w:rsidRPr="008C0310">
        <w:rPr>
          <w:rStyle w:val="HideTWBExt"/>
        </w:rPr>
        <w:t>&lt;/Amend&gt;</w:t>
      </w:r>
    </w:p>
    <w:p w14:paraId="2321527A" w14:textId="77777777" w:rsidR="0060658B" w:rsidRPr="008C0310" w:rsidRDefault="0060658B" w:rsidP="0060658B">
      <w:pPr>
        <w:pStyle w:val="AmNumberTabs"/>
      </w:pPr>
      <w:r w:rsidRPr="008C0310">
        <w:rPr>
          <w:rStyle w:val="HideTWBExt"/>
        </w:rPr>
        <w:t>&lt;Amend&gt;</w:t>
      </w:r>
      <w:r w:rsidRPr="008C0310">
        <w:t>Änderungsantrag</w:t>
      </w:r>
      <w:r w:rsidRPr="008C0310">
        <w:tab/>
      </w:r>
      <w:r w:rsidRPr="008C0310">
        <w:tab/>
      </w:r>
      <w:r w:rsidRPr="008C0310">
        <w:rPr>
          <w:rStyle w:val="HideTWBExt"/>
        </w:rPr>
        <w:t>&lt;NumAm&gt;</w:t>
      </w:r>
      <w:r w:rsidRPr="008C0310">
        <w:t>246</w:t>
      </w:r>
      <w:r w:rsidRPr="008C0310">
        <w:rPr>
          <w:rStyle w:val="HideTWBExt"/>
        </w:rPr>
        <w:t>&lt;/NumAm&gt;</w:t>
      </w:r>
    </w:p>
    <w:p w14:paraId="5065CF63" w14:textId="77777777" w:rsidR="0060658B" w:rsidRPr="008C0310" w:rsidRDefault="0060658B" w:rsidP="0060658B">
      <w:pPr>
        <w:pStyle w:val="NormalBold"/>
      </w:pPr>
      <w:r w:rsidRPr="008C0310">
        <w:rPr>
          <w:rStyle w:val="HideTWBExt"/>
          <w:b w:val="0"/>
        </w:rPr>
        <w:t>&lt;RepeatBlock-By&gt;&lt;Members&gt;</w:t>
      </w:r>
      <w:r w:rsidRPr="008C0310">
        <w:t>Gilles Boyer, Stéphanie Yon-Courtin, Billy Kelleher</w:t>
      </w:r>
      <w:r w:rsidRPr="008C0310">
        <w:rPr>
          <w:rStyle w:val="HideTWBExt"/>
          <w:b w:val="0"/>
        </w:rPr>
        <w:t>&lt;/Members&gt;</w:t>
      </w:r>
    </w:p>
    <w:p w14:paraId="6CD1FB3A" w14:textId="77777777" w:rsidR="0060658B" w:rsidRPr="008C0310" w:rsidRDefault="0060658B" w:rsidP="0060658B">
      <w:pPr>
        <w:pStyle w:val="NormalBold"/>
      </w:pPr>
      <w:r w:rsidRPr="008C0310">
        <w:rPr>
          <w:rStyle w:val="HideTWBExt"/>
          <w:b w:val="0"/>
        </w:rPr>
        <w:t>&lt;/RepeatBlock-By&gt;</w:t>
      </w:r>
    </w:p>
    <w:p w14:paraId="4E9FE059" w14:textId="77777777" w:rsidR="0060658B" w:rsidRPr="008C0310" w:rsidRDefault="0060658B" w:rsidP="0060658B">
      <w:pPr>
        <w:pStyle w:val="NormalBold"/>
      </w:pPr>
      <w:r w:rsidRPr="008C0310">
        <w:rPr>
          <w:rStyle w:val="HideTWBExt"/>
        </w:rPr>
        <w:t>&lt;DocAmend&gt;</w:t>
      </w:r>
      <w:r w:rsidRPr="008C0310">
        <w:t>Vorschlag für eine Verordnung</w:t>
      </w:r>
      <w:r w:rsidRPr="008C0310">
        <w:rPr>
          <w:rStyle w:val="HideTWBExt"/>
        </w:rPr>
        <w:t>&lt;/DocAmend&gt;</w:t>
      </w:r>
    </w:p>
    <w:p w14:paraId="666E8EF8" w14:textId="77777777" w:rsidR="0060658B" w:rsidRPr="008C0310" w:rsidRDefault="0060658B" w:rsidP="0060658B">
      <w:pPr>
        <w:pStyle w:val="NormalBold"/>
      </w:pPr>
      <w:r w:rsidRPr="008C0310">
        <w:rPr>
          <w:rStyle w:val="HideTWBExt"/>
        </w:rPr>
        <w:t>&lt;Article&gt;</w:t>
      </w:r>
      <w:r w:rsidRPr="008C0310">
        <w:t>Artikel 1 – Absatz 1 – Nummer 12</w:t>
      </w:r>
      <w:r w:rsidRPr="008C0310">
        <w:rPr>
          <w:rStyle w:val="HideTWBExt"/>
        </w:rPr>
        <w:t>&lt;/Article&gt;</w:t>
      </w:r>
    </w:p>
    <w:p w14:paraId="3A6FBBBA" w14:textId="77777777" w:rsidR="0060658B" w:rsidRPr="008C0310" w:rsidRDefault="0060658B" w:rsidP="0060658B">
      <w:r w:rsidRPr="008C0310">
        <w:rPr>
          <w:rStyle w:val="HideTWBExt"/>
        </w:rPr>
        <w:t>&lt;DocAmend2&gt;</w:t>
      </w:r>
      <w:r w:rsidRPr="008C0310">
        <w:t>Verordnung (EU) Nr. 575/2013</w:t>
      </w:r>
      <w:r w:rsidRPr="008C0310">
        <w:rPr>
          <w:rStyle w:val="HideTWBExt"/>
        </w:rPr>
        <w:t>&lt;/DocAmend2&gt;</w:t>
      </w:r>
    </w:p>
    <w:p w14:paraId="6B819D2B" w14:textId="77777777" w:rsidR="0060658B" w:rsidRPr="008C0310" w:rsidRDefault="0060658B" w:rsidP="0060658B">
      <w:r w:rsidRPr="008C0310">
        <w:rPr>
          <w:rStyle w:val="HideTWBExt"/>
        </w:rPr>
        <w:t>&lt;Article2&gt;</w:t>
      </w:r>
      <w:r w:rsidRPr="008C0310">
        <w:t>Artikel 262 – Absatz 1 – Spiegelstrich 1</w:t>
      </w:r>
      <w:r w:rsidRPr="008C031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58B" w:rsidRPr="008C0310" w14:paraId="0E0C40B8" w14:textId="77777777" w:rsidTr="00D550E0">
        <w:trPr>
          <w:trHeight w:hRule="exact" w:val="240"/>
          <w:jc w:val="center"/>
        </w:trPr>
        <w:tc>
          <w:tcPr>
            <w:tcW w:w="9752" w:type="dxa"/>
            <w:gridSpan w:val="2"/>
            <w:tcBorders>
              <w:top w:val="nil"/>
              <w:left w:val="nil"/>
              <w:bottom w:val="nil"/>
              <w:right w:val="nil"/>
            </w:tcBorders>
          </w:tcPr>
          <w:p w14:paraId="66776937" w14:textId="77777777" w:rsidR="0060658B" w:rsidRPr="008C0310" w:rsidRDefault="0060658B" w:rsidP="00D550E0"/>
        </w:tc>
      </w:tr>
      <w:tr w:rsidR="0060658B" w:rsidRPr="008C0310" w14:paraId="5084C63F" w14:textId="77777777" w:rsidTr="00D550E0">
        <w:trPr>
          <w:trHeight w:val="240"/>
          <w:jc w:val="center"/>
        </w:trPr>
        <w:tc>
          <w:tcPr>
            <w:tcW w:w="4876" w:type="dxa"/>
            <w:tcBorders>
              <w:top w:val="nil"/>
              <w:left w:val="nil"/>
              <w:bottom w:val="nil"/>
              <w:right w:val="nil"/>
            </w:tcBorders>
          </w:tcPr>
          <w:p w14:paraId="071B8F3D" w14:textId="77777777" w:rsidR="0060658B" w:rsidRPr="008C0310" w:rsidRDefault="0060658B" w:rsidP="00D550E0">
            <w:pPr>
              <w:pStyle w:val="AmColumnHeading"/>
            </w:pPr>
            <w:r w:rsidRPr="008C0310">
              <w:t>Vorschlag der Kommission</w:t>
            </w:r>
          </w:p>
        </w:tc>
        <w:tc>
          <w:tcPr>
            <w:tcW w:w="4876" w:type="dxa"/>
            <w:tcBorders>
              <w:top w:val="nil"/>
              <w:left w:val="nil"/>
              <w:bottom w:val="nil"/>
              <w:right w:val="nil"/>
            </w:tcBorders>
          </w:tcPr>
          <w:p w14:paraId="4752DA12" w14:textId="77777777" w:rsidR="0060658B" w:rsidRPr="008C0310" w:rsidRDefault="0060658B" w:rsidP="00D550E0">
            <w:pPr>
              <w:pStyle w:val="AmColumnHeading"/>
            </w:pPr>
            <w:r w:rsidRPr="008C0310">
              <w:t>Geänderter Text</w:t>
            </w:r>
          </w:p>
        </w:tc>
      </w:tr>
      <w:tr w:rsidR="0060658B" w:rsidRPr="008C0310" w14:paraId="6DC0A0C8" w14:textId="77777777" w:rsidTr="00D550E0">
        <w:trPr>
          <w:jc w:val="center"/>
        </w:trPr>
        <w:tc>
          <w:tcPr>
            <w:tcW w:w="4876" w:type="dxa"/>
            <w:tcBorders>
              <w:top w:val="nil"/>
              <w:left w:val="nil"/>
              <w:bottom w:val="nil"/>
              <w:right w:val="nil"/>
            </w:tcBorders>
          </w:tcPr>
          <w:p w14:paraId="10B63356" w14:textId="77777777" w:rsidR="0060658B" w:rsidRPr="008C0310" w:rsidRDefault="0060658B" w:rsidP="00D550E0">
            <w:pPr>
              <w:pStyle w:val="Normal6a"/>
            </w:pPr>
            <w:r w:rsidRPr="008C0310">
              <w:t xml:space="preserve">p = </w:t>
            </w:r>
            <w:r w:rsidRPr="008C0310">
              <w:rPr>
                <w:b/>
                <w:i/>
              </w:rPr>
              <w:t>0,3</w:t>
            </w:r>
            <w:r w:rsidRPr="008C0310">
              <w:t xml:space="preserve"> für eine vorrangige Verbriefungsposition </w:t>
            </w:r>
            <w:r w:rsidRPr="008C0310">
              <w:rPr>
                <w:b/>
                <w:i/>
              </w:rPr>
              <w:t>des Originators oder Sponsors</w:t>
            </w:r>
          </w:p>
        </w:tc>
        <w:tc>
          <w:tcPr>
            <w:tcW w:w="4876" w:type="dxa"/>
            <w:tcBorders>
              <w:top w:val="nil"/>
              <w:left w:val="nil"/>
              <w:bottom w:val="nil"/>
              <w:right w:val="nil"/>
            </w:tcBorders>
          </w:tcPr>
          <w:p w14:paraId="38DC128E" w14:textId="77777777" w:rsidR="0060658B" w:rsidRPr="008C0310" w:rsidRDefault="0060658B" w:rsidP="00D550E0">
            <w:pPr>
              <w:pStyle w:val="Normal6a"/>
            </w:pPr>
            <w:r w:rsidRPr="008C0310">
              <w:t xml:space="preserve">p = </w:t>
            </w:r>
            <w:r w:rsidRPr="008C0310">
              <w:rPr>
                <w:b/>
                <w:i/>
              </w:rPr>
              <w:t>0,2</w:t>
            </w:r>
            <w:r w:rsidRPr="008C0310">
              <w:t xml:space="preserve"> für eine vorrangige Verbriefungsposition</w:t>
            </w:r>
          </w:p>
        </w:tc>
      </w:tr>
    </w:tbl>
    <w:p w14:paraId="11E518A3" w14:textId="77777777" w:rsidR="0060658B" w:rsidRPr="008C0310" w:rsidRDefault="0060658B" w:rsidP="0060658B">
      <w:pPr>
        <w:pStyle w:val="AmOrLang"/>
      </w:pPr>
      <w:r w:rsidRPr="008C0310">
        <w:t xml:space="preserve">Or. </w:t>
      </w:r>
      <w:r w:rsidRPr="008C0310">
        <w:rPr>
          <w:rStyle w:val="HideTWBExt"/>
        </w:rPr>
        <w:t>&lt;Original&gt;</w:t>
      </w:r>
      <w:r w:rsidRPr="008C0310">
        <w:rPr>
          <w:rStyle w:val="HideTWBInt"/>
        </w:rPr>
        <w:t>{EN}</w:t>
      </w:r>
      <w:r w:rsidRPr="008C0310">
        <w:t>en</w:t>
      </w:r>
      <w:r w:rsidRPr="008C0310">
        <w:rPr>
          <w:rStyle w:val="HideTWBExt"/>
        </w:rPr>
        <w:t>&lt;/Original&gt;</w:t>
      </w:r>
    </w:p>
    <w:p w14:paraId="1CEEE1FC" w14:textId="77777777" w:rsidR="0060658B" w:rsidRPr="008C0310" w:rsidRDefault="0060658B" w:rsidP="0060658B">
      <w:r w:rsidRPr="008C0310">
        <w:rPr>
          <w:rStyle w:val="HideTWBExt"/>
        </w:rPr>
        <w:t>&lt;/Amend&gt;</w:t>
      </w:r>
    </w:p>
    <w:p w14:paraId="2ACF02B1" w14:textId="77777777" w:rsidR="0060658B" w:rsidRPr="008C0310" w:rsidRDefault="0060658B" w:rsidP="0060658B">
      <w:pPr>
        <w:pStyle w:val="AmNumberTabs"/>
      </w:pPr>
      <w:r w:rsidRPr="008C0310">
        <w:rPr>
          <w:rStyle w:val="HideTWBExt"/>
        </w:rPr>
        <w:t>&lt;Amend&gt;</w:t>
      </w:r>
      <w:r w:rsidRPr="008C0310">
        <w:t>Änderungsantrag</w:t>
      </w:r>
      <w:r w:rsidRPr="008C0310">
        <w:tab/>
      </w:r>
      <w:r w:rsidRPr="008C0310">
        <w:tab/>
      </w:r>
      <w:r w:rsidRPr="008C0310">
        <w:rPr>
          <w:rStyle w:val="HideTWBExt"/>
        </w:rPr>
        <w:t>&lt;NumAm&gt;</w:t>
      </w:r>
      <w:r w:rsidRPr="008C0310">
        <w:t>247</w:t>
      </w:r>
      <w:r w:rsidRPr="008C0310">
        <w:rPr>
          <w:rStyle w:val="HideTWBExt"/>
        </w:rPr>
        <w:t>&lt;/NumAm&gt;</w:t>
      </w:r>
    </w:p>
    <w:p w14:paraId="62A71112" w14:textId="77777777" w:rsidR="0060658B" w:rsidRPr="008C0310" w:rsidRDefault="0060658B" w:rsidP="0060658B">
      <w:pPr>
        <w:pStyle w:val="NormalBold"/>
      </w:pPr>
      <w:r w:rsidRPr="008C0310">
        <w:rPr>
          <w:rStyle w:val="HideTWBExt"/>
          <w:b w:val="0"/>
        </w:rPr>
        <w:t>&lt;RepeatBlock-By&gt;&lt;Members&gt;</w:t>
      </w:r>
      <w:r w:rsidRPr="008C0310">
        <w:t>Eero Heinäluoma, Nikos Papandreou, Jonás Fernández, René Repasi</w:t>
      </w:r>
      <w:r w:rsidRPr="008C0310">
        <w:rPr>
          <w:rStyle w:val="HideTWBExt"/>
          <w:b w:val="0"/>
        </w:rPr>
        <w:t>&lt;/Members&gt;</w:t>
      </w:r>
    </w:p>
    <w:p w14:paraId="3E46D866" w14:textId="77777777" w:rsidR="0060658B" w:rsidRPr="008C0310" w:rsidRDefault="0060658B" w:rsidP="0060658B">
      <w:pPr>
        <w:pStyle w:val="NormalBold"/>
      </w:pPr>
      <w:r w:rsidRPr="008C0310">
        <w:rPr>
          <w:rStyle w:val="HideTWBExt"/>
          <w:b w:val="0"/>
        </w:rPr>
        <w:t>&lt;/RepeatBlock-By&gt;</w:t>
      </w:r>
    </w:p>
    <w:p w14:paraId="3EE89A5F" w14:textId="77777777" w:rsidR="0060658B" w:rsidRPr="008C0310" w:rsidRDefault="0060658B" w:rsidP="0060658B">
      <w:pPr>
        <w:pStyle w:val="NormalBold"/>
      </w:pPr>
      <w:r w:rsidRPr="008C0310">
        <w:rPr>
          <w:rStyle w:val="HideTWBExt"/>
        </w:rPr>
        <w:t>&lt;DocAmend&gt;</w:t>
      </w:r>
      <w:r w:rsidRPr="008C0310">
        <w:t>Vorschlag für eine Verordnung</w:t>
      </w:r>
      <w:r w:rsidRPr="008C0310">
        <w:rPr>
          <w:rStyle w:val="HideTWBExt"/>
        </w:rPr>
        <w:t>&lt;/DocAmend&gt;</w:t>
      </w:r>
    </w:p>
    <w:p w14:paraId="7C76F5C4" w14:textId="77777777" w:rsidR="0060658B" w:rsidRPr="008C0310" w:rsidRDefault="0060658B" w:rsidP="0060658B">
      <w:pPr>
        <w:pStyle w:val="NormalBold"/>
      </w:pPr>
      <w:r w:rsidRPr="008C0310">
        <w:rPr>
          <w:rStyle w:val="HideTWBExt"/>
        </w:rPr>
        <w:t>&lt;Article&gt;</w:t>
      </w:r>
      <w:r w:rsidRPr="008C0310">
        <w:t>Artikel 1 – Absatz 1 – Nummer 12</w:t>
      </w:r>
      <w:r w:rsidRPr="008C0310">
        <w:rPr>
          <w:rStyle w:val="HideTWBExt"/>
        </w:rPr>
        <w:t>&lt;/Article&gt;</w:t>
      </w:r>
    </w:p>
    <w:p w14:paraId="7ABF5670" w14:textId="77777777" w:rsidR="0060658B" w:rsidRPr="008C0310" w:rsidRDefault="0060658B" w:rsidP="0060658B">
      <w:r w:rsidRPr="008C0310">
        <w:rPr>
          <w:rStyle w:val="HideTWBExt"/>
        </w:rPr>
        <w:t>&lt;DocAmend2&gt;</w:t>
      </w:r>
      <w:r w:rsidRPr="008C0310">
        <w:t>Verordnung (EU) Nr. 575/2013</w:t>
      </w:r>
      <w:r w:rsidRPr="008C0310">
        <w:rPr>
          <w:rStyle w:val="HideTWBExt"/>
        </w:rPr>
        <w:t>&lt;/DocAmend2&gt;</w:t>
      </w:r>
    </w:p>
    <w:p w14:paraId="1963F8CE" w14:textId="77777777" w:rsidR="0060658B" w:rsidRPr="008C0310" w:rsidRDefault="0060658B" w:rsidP="0060658B">
      <w:r w:rsidRPr="008C0310">
        <w:rPr>
          <w:rStyle w:val="HideTWBExt"/>
        </w:rPr>
        <w:t>&lt;Article2&gt;</w:t>
      </w:r>
      <w:r w:rsidRPr="008C0310">
        <w:t>Artikel 262 – Absatz 1 – Spiegelstrich 2</w:t>
      </w:r>
      <w:r w:rsidRPr="008C031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58B" w:rsidRPr="008C0310" w14:paraId="3ADD6651" w14:textId="77777777" w:rsidTr="00D550E0">
        <w:trPr>
          <w:trHeight w:hRule="exact" w:val="240"/>
          <w:jc w:val="center"/>
        </w:trPr>
        <w:tc>
          <w:tcPr>
            <w:tcW w:w="9752" w:type="dxa"/>
            <w:gridSpan w:val="2"/>
            <w:tcBorders>
              <w:top w:val="nil"/>
              <w:left w:val="nil"/>
              <w:bottom w:val="nil"/>
              <w:right w:val="nil"/>
            </w:tcBorders>
          </w:tcPr>
          <w:p w14:paraId="2B4CC2E4" w14:textId="77777777" w:rsidR="0060658B" w:rsidRPr="008C0310" w:rsidRDefault="0060658B" w:rsidP="00D550E0"/>
        </w:tc>
      </w:tr>
      <w:tr w:rsidR="0060658B" w:rsidRPr="008C0310" w14:paraId="42857B0B" w14:textId="77777777" w:rsidTr="00D550E0">
        <w:trPr>
          <w:trHeight w:val="240"/>
          <w:jc w:val="center"/>
        </w:trPr>
        <w:tc>
          <w:tcPr>
            <w:tcW w:w="4876" w:type="dxa"/>
            <w:tcBorders>
              <w:top w:val="nil"/>
              <w:left w:val="nil"/>
              <w:bottom w:val="nil"/>
              <w:right w:val="nil"/>
            </w:tcBorders>
          </w:tcPr>
          <w:p w14:paraId="5AAB01D3" w14:textId="77777777" w:rsidR="0060658B" w:rsidRPr="008C0310" w:rsidRDefault="0060658B" w:rsidP="00D550E0">
            <w:pPr>
              <w:pStyle w:val="AmColumnHeading"/>
            </w:pPr>
            <w:r w:rsidRPr="008C0310">
              <w:t>Vorschlag der Kommission</w:t>
            </w:r>
          </w:p>
        </w:tc>
        <w:tc>
          <w:tcPr>
            <w:tcW w:w="4876" w:type="dxa"/>
            <w:tcBorders>
              <w:top w:val="nil"/>
              <w:left w:val="nil"/>
              <w:bottom w:val="nil"/>
              <w:right w:val="nil"/>
            </w:tcBorders>
          </w:tcPr>
          <w:p w14:paraId="6D71D1AB" w14:textId="77777777" w:rsidR="0060658B" w:rsidRPr="008C0310" w:rsidRDefault="0060658B" w:rsidP="00D550E0">
            <w:pPr>
              <w:pStyle w:val="AmColumnHeading"/>
            </w:pPr>
            <w:r w:rsidRPr="008C0310">
              <w:t>Geänderter Text</w:t>
            </w:r>
          </w:p>
        </w:tc>
      </w:tr>
      <w:tr w:rsidR="0060658B" w:rsidRPr="008C0310" w14:paraId="2224CEA4" w14:textId="77777777" w:rsidTr="00D550E0">
        <w:trPr>
          <w:jc w:val="center"/>
        </w:trPr>
        <w:tc>
          <w:tcPr>
            <w:tcW w:w="4876" w:type="dxa"/>
            <w:tcBorders>
              <w:top w:val="nil"/>
              <w:left w:val="nil"/>
              <w:bottom w:val="nil"/>
              <w:right w:val="nil"/>
            </w:tcBorders>
          </w:tcPr>
          <w:p w14:paraId="15CE1A75" w14:textId="77777777" w:rsidR="0060658B" w:rsidRPr="008C0310" w:rsidRDefault="0060658B" w:rsidP="00D550E0">
            <w:pPr>
              <w:pStyle w:val="Normal6a"/>
            </w:pPr>
            <w:r w:rsidRPr="008C0310">
              <w:t>p = 0,5 für sonstige Verbriefungspositionen</w:t>
            </w:r>
          </w:p>
        </w:tc>
        <w:tc>
          <w:tcPr>
            <w:tcW w:w="4876" w:type="dxa"/>
            <w:tcBorders>
              <w:top w:val="nil"/>
              <w:left w:val="nil"/>
              <w:bottom w:val="nil"/>
              <w:right w:val="nil"/>
            </w:tcBorders>
          </w:tcPr>
          <w:p w14:paraId="1ED9BC98" w14:textId="77777777" w:rsidR="0060658B" w:rsidRPr="008C0310" w:rsidRDefault="0060658B" w:rsidP="00D550E0">
            <w:pPr>
              <w:pStyle w:val="Normal6a"/>
            </w:pPr>
            <w:r w:rsidRPr="008C0310">
              <w:t xml:space="preserve">p = 0,5 für sonstige </w:t>
            </w:r>
            <w:r w:rsidRPr="008C0310">
              <w:rPr>
                <w:b/>
                <w:i/>
              </w:rPr>
              <w:t>vorrangige</w:t>
            </w:r>
            <w:r w:rsidRPr="008C0310">
              <w:t xml:space="preserve"> Verbriefungspositionen</w:t>
            </w:r>
            <w:r w:rsidRPr="008C0310">
              <w:rPr>
                <w:b/>
                <w:i/>
              </w:rPr>
              <w:t>;</w:t>
            </w:r>
          </w:p>
        </w:tc>
      </w:tr>
    </w:tbl>
    <w:p w14:paraId="79181EA0" w14:textId="77777777" w:rsidR="0060658B" w:rsidRPr="008C0310" w:rsidRDefault="0060658B" w:rsidP="0060658B">
      <w:pPr>
        <w:pStyle w:val="AmOrLang"/>
      </w:pPr>
      <w:r w:rsidRPr="008C0310">
        <w:t xml:space="preserve">Or. </w:t>
      </w:r>
      <w:r w:rsidRPr="008C0310">
        <w:rPr>
          <w:rStyle w:val="HideTWBExt"/>
        </w:rPr>
        <w:t>&lt;Original&gt;</w:t>
      </w:r>
      <w:r w:rsidRPr="008C0310">
        <w:rPr>
          <w:rStyle w:val="HideTWBInt"/>
        </w:rPr>
        <w:t>{EN}</w:t>
      </w:r>
      <w:r w:rsidRPr="008C0310">
        <w:t>en</w:t>
      </w:r>
      <w:r w:rsidRPr="008C0310">
        <w:rPr>
          <w:rStyle w:val="HideTWBExt"/>
        </w:rPr>
        <w:t>&lt;/Original&gt;</w:t>
      </w:r>
    </w:p>
    <w:p w14:paraId="2D5BD10B" w14:textId="77777777" w:rsidR="0060658B" w:rsidRPr="008C0310" w:rsidRDefault="0060658B" w:rsidP="0060658B">
      <w:r w:rsidRPr="008C0310">
        <w:rPr>
          <w:rStyle w:val="HideTWBExt"/>
        </w:rPr>
        <w:t>&lt;/Amend&gt;</w:t>
      </w:r>
    </w:p>
    <w:p w14:paraId="339CB37D" w14:textId="77777777" w:rsidR="0060658B" w:rsidRPr="008C0310" w:rsidRDefault="0060658B" w:rsidP="0060658B">
      <w:pPr>
        <w:pStyle w:val="AmNumberTabs"/>
      </w:pPr>
      <w:r w:rsidRPr="008C0310">
        <w:rPr>
          <w:rStyle w:val="HideTWBExt"/>
        </w:rPr>
        <w:t>&lt;Amend&gt;</w:t>
      </w:r>
      <w:r w:rsidRPr="008C0310">
        <w:t>Änderungsantrag</w:t>
      </w:r>
      <w:r w:rsidRPr="008C0310">
        <w:tab/>
      </w:r>
      <w:r w:rsidRPr="008C0310">
        <w:tab/>
      </w:r>
      <w:r w:rsidRPr="008C0310">
        <w:rPr>
          <w:rStyle w:val="HideTWBExt"/>
        </w:rPr>
        <w:t>&lt;NumAm&gt;</w:t>
      </w:r>
      <w:r w:rsidRPr="008C0310">
        <w:t>248</w:t>
      </w:r>
      <w:r w:rsidRPr="008C0310">
        <w:rPr>
          <w:rStyle w:val="HideTWBExt"/>
        </w:rPr>
        <w:t>&lt;/NumAm&gt;</w:t>
      </w:r>
    </w:p>
    <w:p w14:paraId="1D9E9D73" w14:textId="77777777" w:rsidR="0060658B" w:rsidRPr="008C0310" w:rsidRDefault="0060658B" w:rsidP="0060658B">
      <w:pPr>
        <w:pStyle w:val="NormalBold"/>
      </w:pPr>
      <w:r w:rsidRPr="008C0310">
        <w:rPr>
          <w:rStyle w:val="HideTWBExt"/>
          <w:b w:val="0"/>
        </w:rPr>
        <w:t>&lt;RepeatBlock-By&gt;&lt;Members&gt;</w:t>
      </w:r>
      <w:r w:rsidRPr="008C0310">
        <w:t>Gilles Boyer, Stéphanie Yon-Courtin, Billy Kelleher</w:t>
      </w:r>
      <w:r w:rsidRPr="008C0310">
        <w:rPr>
          <w:rStyle w:val="HideTWBExt"/>
          <w:b w:val="0"/>
        </w:rPr>
        <w:t>&lt;/Members&gt;</w:t>
      </w:r>
    </w:p>
    <w:p w14:paraId="690B12DA" w14:textId="77777777" w:rsidR="0060658B" w:rsidRPr="008C0310" w:rsidRDefault="0060658B" w:rsidP="0060658B">
      <w:pPr>
        <w:pStyle w:val="NormalBold"/>
      </w:pPr>
      <w:r w:rsidRPr="008C0310">
        <w:rPr>
          <w:rStyle w:val="HideTWBExt"/>
          <w:b w:val="0"/>
        </w:rPr>
        <w:t>&lt;/RepeatBlock-By&gt;</w:t>
      </w:r>
    </w:p>
    <w:p w14:paraId="68DF195F" w14:textId="77777777" w:rsidR="0060658B" w:rsidRPr="008C0310" w:rsidRDefault="0060658B" w:rsidP="0060658B">
      <w:pPr>
        <w:pStyle w:val="NormalBold"/>
      </w:pPr>
      <w:r w:rsidRPr="008C0310">
        <w:rPr>
          <w:rStyle w:val="HideTWBExt"/>
        </w:rPr>
        <w:t>&lt;DocAmend&gt;</w:t>
      </w:r>
      <w:r w:rsidRPr="008C0310">
        <w:t>Vorschlag für eine Verordnung</w:t>
      </w:r>
      <w:r w:rsidRPr="008C0310">
        <w:rPr>
          <w:rStyle w:val="HideTWBExt"/>
        </w:rPr>
        <w:t>&lt;/DocAmend&gt;</w:t>
      </w:r>
    </w:p>
    <w:p w14:paraId="51DD4C18" w14:textId="77777777" w:rsidR="0060658B" w:rsidRPr="008C0310" w:rsidRDefault="0060658B" w:rsidP="0060658B">
      <w:pPr>
        <w:pStyle w:val="NormalBold"/>
      </w:pPr>
      <w:r w:rsidRPr="008C0310">
        <w:rPr>
          <w:rStyle w:val="HideTWBExt"/>
        </w:rPr>
        <w:t>&lt;Article&gt;</w:t>
      </w:r>
      <w:r w:rsidRPr="008C0310">
        <w:t>Artikel 1 – Absatz 1 – Nummer 12</w:t>
      </w:r>
      <w:r w:rsidRPr="008C0310">
        <w:rPr>
          <w:rStyle w:val="HideTWBExt"/>
        </w:rPr>
        <w:t>&lt;/Article&gt;</w:t>
      </w:r>
    </w:p>
    <w:p w14:paraId="31BD14DA" w14:textId="77777777" w:rsidR="0060658B" w:rsidRPr="008C0310" w:rsidRDefault="0060658B" w:rsidP="0060658B">
      <w:r w:rsidRPr="008C0310">
        <w:rPr>
          <w:rStyle w:val="HideTWBExt"/>
        </w:rPr>
        <w:t>&lt;DocAmend2&gt;</w:t>
      </w:r>
      <w:r w:rsidRPr="008C0310">
        <w:t>Verordnung (EU) Nr. 575/2013</w:t>
      </w:r>
      <w:r w:rsidRPr="008C0310">
        <w:rPr>
          <w:rStyle w:val="HideTWBExt"/>
        </w:rPr>
        <w:t>&lt;/DocAmend2&gt;</w:t>
      </w:r>
    </w:p>
    <w:p w14:paraId="3DD5CAC2" w14:textId="77777777" w:rsidR="0060658B" w:rsidRPr="008C0310" w:rsidRDefault="0060658B" w:rsidP="0060658B">
      <w:r w:rsidRPr="008C0310">
        <w:rPr>
          <w:rStyle w:val="HideTWBExt"/>
        </w:rPr>
        <w:t>&lt;Article2&gt;</w:t>
      </w:r>
      <w:r w:rsidRPr="008C0310">
        <w:t>Artikel 262 – Absatz 1 – Spiegelstrich 3</w:t>
      </w:r>
      <w:r w:rsidRPr="008C031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58B" w:rsidRPr="008C0310" w14:paraId="4B258D6D" w14:textId="77777777" w:rsidTr="00D550E0">
        <w:trPr>
          <w:trHeight w:hRule="exact" w:val="240"/>
          <w:jc w:val="center"/>
        </w:trPr>
        <w:tc>
          <w:tcPr>
            <w:tcW w:w="9752" w:type="dxa"/>
            <w:gridSpan w:val="2"/>
            <w:tcBorders>
              <w:top w:val="nil"/>
              <w:left w:val="nil"/>
              <w:bottom w:val="nil"/>
              <w:right w:val="nil"/>
            </w:tcBorders>
          </w:tcPr>
          <w:p w14:paraId="4DD04CF7" w14:textId="77777777" w:rsidR="0060658B" w:rsidRPr="008C0310" w:rsidRDefault="0060658B" w:rsidP="00D550E0"/>
        </w:tc>
      </w:tr>
      <w:tr w:rsidR="0060658B" w:rsidRPr="008C0310" w14:paraId="0A37B157" w14:textId="77777777" w:rsidTr="00D550E0">
        <w:trPr>
          <w:trHeight w:val="240"/>
          <w:jc w:val="center"/>
        </w:trPr>
        <w:tc>
          <w:tcPr>
            <w:tcW w:w="4876" w:type="dxa"/>
            <w:tcBorders>
              <w:top w:val="nil"/>
              <w:left w:val="nil"/>
              <w:bottom w:val="nil"/>
              <w:right w:val="nil"/>
            </w:tcBorders>
          </w:tcPr>
          <w:p w14:paraId="7AAF6570" w14:textId="77777777" w:rsidR="0060658B" w:rsidRPr="008C0310" w:rsidRDefault="0060658B" w:rsidP="00D550E0">
            <w:pPr>
              <w:pStyle w:val="AmColumnHeading"/>
            </w:pPr>
            <w:r w:rsidRPr="008C0310">
              <w:t>Vorschlag der Kommission</w:t>
            </w:r>
          </w:p>
        </w:tc>
        <w:tc>
          <w:tcPr>
            <w:tcW w:w="4876" w:type="dxa"/>
            <w:tcBorders>
              <w:top w:val="nil"/>
              <w:left w:val="nil"/>
              <w:bottom w:val="nil"/>
              <w:right w:val="nil"/>
            </w:tcBorders>
          </w:tcPr>
          <w:p w14:paraId="35D36789" w14:textId="77777777" w:rsidR="0060658B" w:rsidRPr="008C0310" w:rsidRDefault="0060658B" w:rsidP="00D550E0">
            <w:pPr>
              <w:pStyle w:val="AmColumnHeading"/>
            </w:pPr>
            <w:r w:rsidRPr="008C0310">
              <w:t>Geänderter Text</w:t>
            </w:r>
          </w:p>
        </w:tc>
      </w:tr>
      <w:tr w:rsidR="0060658B" w:rsidRPr="008C0310" w14:paraId="653010D7" w14:textId="77777777" w:rsidTr="00D550E0">
        <w:trPr>
          <w:jc w:val="center"/>
        </w:trPr>
        <w:tc>
          <w:tcPr>
            <w:tcW w:w="4876" w:type="dxa"/>
            <w:tcBorders>
              <w:top w:val="nil"/>
              <w:left w:val="nil"/>
              <w:bottom w:val="nil"/>
              <w:right w:val="nil"/>
            </w:tcBorders>
          </w:tcPr>
          <w:p w14:paraId="159AFD6C" w14:textId="77777777" w:rsidR="0060658B" w:rsidRPr="008C0310" w:rsidRDefault="0060658B" w:rsidP="00D550E0">
            <w:pPr>
              <w:pStyle w:val="Normal6a"/>
            </w:pPr>
            <w:r w:rsidRPr="008C0310">
              <w:t>Risikogewichtsuntergrenze für vorrangige Verbriefungspositionen = max (</w:t>
            </w:r>
            <w:r w:rsidRPr="008C0310">
              <w:rPr>
                <w:b/>
                <w:i/>
              </w:rPr>
              <w:t>7 %; 10 %</w:t>
            </w:r>
            <w:r w:rsidRPr="008C0310">
              <w:t xml:space="preserve"> * K</w:t>
            </w:r>
            <w:r w:rsidRPr="008C0310">
              <w:rPr>
                <w:vertAlign w:val="subscript"/>
              </w:rPr>
              <w:t>A</w:t>
            </w:r>
            <w:r w:rsidRPr="008C0310">
              <w:t>*12,5)</w:t>
            </w:r>
          </w:p>
        </w:tc>
        <w:tc>
          <w:tcPr>
            <w:tcW w:w="4876" w:type="dxa"/>
            <w:tcBorders>
              <w:top w:val="nil"/>
              <w:left w:val="nil"/>
              <w:bottom w:val="nil"/>
              <w:right w:val="nil"/>
            </w:tcBorders>
          </w:tcPr>
          <w:p w14:paraId="75F8CF27" w14:textId="77777777" w:rsidR="0060658B" w:rsidRPr="008C0310" w:rsidRDefault="0060658B" w:rsidP="00D550E0">
            <w:pPr>
              <w:pStyle w:val="Normal6a"/>
            </w:pPr>
            <w:r w:rsidRPr="008C0310">
              <w:t>Risikogewichtsuntergrenze für vorrangige Verbriefungspositionen = max (</w:t>
            </w:r>
            <w:r w:rsidRPr="008C0310">
              <w:rPr>
                <w:b/>
                <w:i/>
              </w:rPr>
              <w:t>10 %;</w:t>
            </w:r>
            <w:r w:rsidRPr="008C0310">
              <w:t xml:space="preserve"> </w:t>
            </w:r>
            <w:r w:rsidRPr="008C0310">
              <w:rPr>
                <w:b/>
                <w:i/>
              </w:rPr>
              <w:t>max (5 %; 7 %</w:t>
            </w:r>
            <w:r w:rsidRPr="008C0310">
              <w:t xml:space="preserve"> * K</w:t>
            </w:r>
            <w:r w:rsidRPr="008C0310">
              <w:rPr>
                <w:vertAlign w:val="subscript"/>
              </w:rPr>
              <w:t>A</w:t>
            </w:r>
            <w:r w:rsidRPr="008C0310">
              <w:t>*12,5)</w:t>
            </w:r>
          </w:p>
        </w:tc>
      </w:tr>
    </w:tbl>
    <w:p w14:paraId="0002E3BF" w14:textId="77777777" w:rsidR="0060658B" w:rsidRPr="008C0310" w:rsidRDefault="0060658B" w:rsidP="0060658B">
      <w:pPr>
        <w:pStyle w:val="AmOrLang"/>
      </w:pPr>
      <w:r w:rsidRPr="008C0310">
        <w:t xml:space="preserve">Or. </w:t>
      </w:r>
      <w:r w:rsidRPr="008C0310">
        <w:rPr>
          <w:rStyle w:val="HideTWBExt"/>
        </w:rPr>
        <w:t>&lt;Original&gt;</w:t>
      </w:r>
      <w:r w:rsidRPr="008C0310">
        <w:rPr>
          <w:rStyle w:val="HideTWBInt"/>
        </w:rPr>
        <w:t>{EN}</w:t>
      </w:r>
      <w:r w:rsidRPr="008C0310">
        <w:t>en</w:t>
      </w:r>
      <w:r w:rsidRPr="008C0310">
        <w:rPr>
          <w:rStyle w:val="HideTWBExt"/>
        </w:rPr>
        <w:t>&lt;/Original&gt;</w:t>
      </w:r>
    </w:p>
    <w:p w14:paraId="09E7CF7C" w14:textId="77777777" w:rsidR="0060658B" w:rsidRPr="008C0310" w:rsidRDefault="0060658B" w:rsidP="0060658B">
      <w:r w:rsidRPr="008C0310">
        <w:rPr>
          <w:rStyle w:val="HideTWBExt"/>
        </w:rPr>
        <w:t>&lt;/Amend&gt;</w:t>
      </w:r>
    </w:p>
    <w:p w14:paraId="5DA08165" w14:textId="77777777" w:rsidR="0060658B" w:rsidRPr="008C0310" w:rsidRDefault="0060658B" w:rsidP="0060658B">
      <w:pPr>
        <w:pStyle w:val="AmNumberTabs"/>
      </w:pPr>
      <w:r w:rsidRPr="008C0310">
        <w:rPr>
          <w:rStyle w:val="HideTWBExt"/>
        </w:rPr>
        <w:t>&lt;Amend&gt;</w:t>
      </w:r>
      <w:r w:rsidRPr="008C0310">
        <w:t>Änderungsantrag</w:t>
      </w:r>
      <w:r w:rsidRPr="008C0310">
        <w:tab/>
      </w:r>
      <w:r w:rsidRPr="008C0310">
        <w:tab/>
      </w:r>
      <w:r w:rsidRPr="008C0310">
        <w:rPr>
          <w:rStyle w:val="HideTWBExt"/>
        </w:rPr>
        <w:t>&lt;NumAm&gt;</w:t>
      </w:r>
      <w:r w:rsidRPr="008C0310">
        <w:t>249</w:t>
      </w:r>
      <w:r w:rsidRPr="008C0310">
        <w:rPr>
          <w:rStyle w:val="HideTWBExt"/>
        </w:rPr>
        <w:t>&lt;/NumAm&gt;</w:t>
      </w:r>
    </w:p>
    <w:p w14:paraId="7190E37E" w14:textId="77777777" w:rsidR="0060658B" w:rsidRPr="008C0310" w:rsidRDefault="0060658B" w:rsidP="0060658B">
      <w:pPr>
        <w:pStyle w:val="NormalBold"/>
      </w:pPr>
      <w:r w:rsidRPr="008C0310">
        <w:rPr>
          <w:rStyle w:val="HideTWBExt"/>
          <w:b w:val="0"/>
        </w:rPr>
        <w:t>&lt;RepeatBlock-By&gt;&lt;Members&gt;</w:t>
      </w:r>
      <w:r w:rsidRPr="008C0310">
        <w:t>Eero Heinäluoma, Nikos Papandreou, Jonás Fernández, René Repasi</w:t>
      </w:r>
      <w:r w:rsidRPr="008C0310">
        <w:rPr>
          <w:rStyle w:val="HideTWBExt"/>
          <w:b w:val="0"/>
        </w:rPr>
        <w:t>&lt;/Members&gt;</w:t>
      </w:r>
    </w:p>
    <w:p w14:paraId="5E7456E0" w14:textId="77777777" w:rsidR="0060658B" w:rsidRPr="008C0310" w:rsidRDefault="0060658B" w:rsidP="0060658B">
      <w:pPr>
        <w:pStyle w:val="NormalBold"/>
      </w:pPr>
      <w:r w:rsidRPr="008C0310">
        <w:rPr>
          <w:rStyle w:val="HideTWBExt"/>
          <w:b w:val="0"/>
        </w:rPr>
        <w:t>&lt;/RepeatBlock-By&gt;</w:t>
      </w:r>
    </w:p>
    <w:p w14:paraId="3035C431" w14:textId="77777777" w:rsidR="0060658B" w:rsidRPr="008C0310" w:rsidRDefault="0060658B" w:rsidP="0060658B">
      <w:pPr>
        <w:pStyle w:val="NormalBold"/>
      </w:pPr>
      <w:r w:rsidRPr="008C0310">
        <w:rPr>
          <w:rStyle w:val="HideTWBExt"/>
        </w:rPr>
        <w:t>&lt;DocAmend&gt;</w:t>
      </w:r>
      <w:r w:rsidRPr="008C0310">
        <w:t>Vorschlag für eine Verordnung</w:t>
      </w:r>
      <w:r w:rsidRPr="008C0310">
        <w:rPr>
          <w:rStyle w:val="HideTWBExt"/>
        </w:rPr>
        <w:t>&lt;/DocAmend&gt;</w:t>
      </w:r>
    </w:p>
    <w:p w14:paraId="19B44619" w14:textId="77777777" w:rsidR="0060658B" w:rsidRPr="008C0310" w:rsidRDefault="0060658B" w:rsidP="0060658B">
      <w:pPr>
        <w:pStyle w:val="NormalBold"/>
      </w:pPr>
      <w:r w:rsidRPr="008C0310">
        <w:rPr>
          <w:rStyle w:val="HideTWBExt"/>
        </w:rPr>
        <w:t>&lt;Article&gt;</w:t>
      </w:r>
      <w:r w:rsidRPr="008C0310">
        <w:t>Artikel 1 – Absatz 1 – Nummer 12</w:t>
      </w:r>
      <w:r w:rsidRPr="008C0310">
        <w:rPr>
          <w:rStyle w:val="HideTWBExt"/>
        </w:rPr>
        <w:t>&lt;/Article&gt;</w:t>
      </w:r>
    </w:p>
    <w:p w14:paraId="33F1ECB2" w14:textId="77777777" w:rsidR="0060658B" w:rsidRPr="008C0310" w:rsidRDefault="0060658B" w:rsidP="0060658B">
      <w:r w:rsidRPr="008C0310">
        <w:rPr>
          <w:rStyle w:val="HideTWBExt"/>
        </w:rPr>
        <w:t>&lt;DocAmend2&gt;</w:t>
      </w:r>
      <w:r w:rsidRPr="008C0310">
        <w:t>Verordnung (EU) Nr. 575/2013</w:t>
      </w:r>
      <w:r w:rsidRPr="008C0310">
        <w:rPr>
          <w:rStyle w:val="HideTWBExt"/>
        </w:rPr>
        <w:t>&lt;/DocAmend2&gt;</w:t>
      </w:r>
    </w:p>
    <w:p w14:paraId="63124AAB" w14:textId="77777777" w:rsidR="0060658B" w:rsidRPr="008C0310" w:rsidRDefault="0060658B" w:rsidP="0060658B">
      <w:r w:rsidRPr="008C0310">
        <w:rPr>
          <w:rStyle w:val="HideTWBExt"/>
        </w:rPr>
        <w:t>&lt;Article2&gt;</w:t>
      </w:r>
      <w:r w:rsidRPr="008C0310">
        <w:t>Artikel 262 – Absatz 1 – Spiegelstrich 3</w:t>
      </w:r>
      <w:r w:rsidRPr="008C031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58B" w:rsidRPr="008C0310" w14:paraId="317E173E" w14:textId="77777777" w:rsidTr="00D550E0">
        <w:trPr>
          <w:trHeight w:hRule="exact" w:val="240"/>
          <w:jc w:val="center"/>
        </w:trPr>
        <w:tc>
          <w:tcPr>
            <w:tcW w:w="9752" w:type="dxa"/>
            <w:gridSpan w:val="2"/>
            <w:tcBorders>
              <w:top w:val="nil"/>
              <w:left w:val="nil"/>
              <w:bottom w:val="nil"/>
              <w:right w:val="nil"/>
            </w:tcBorders>
          </w:tcPr>
          <w:p w14:paraId="4FC77270" w14:textId="77777777" w:rsidR="0060658B" w:rsidRPr="008C0310" w:rsidRDefault="0060658B" w:rsidP="00D550E0"/>
        </w:tc>
      </w:tr>
      <w:tr w:rsidR="0060658B" w:rsidRPr="008C0310" w14:paraId="4652BF3B" w14:textId="77777777" w:rsidTr="00D550E0">
        <w:trPr>
          <w:trHeight w:val="240"/>
          <w:jc w:val="center"/>
        </w:trPr>
        <w:tc>
          <w:tcPr>
            <w:tcW w:w="4876" w:type="dxa"/>
            <w:tcBorders>
              <w:top w:val="nil"/>
              <w:left w:val="nil"/>
              <w:bottom w:val="nil"/>
              <w:right w:val="nil"/>
            </w:tcBorders>
          </w:tcPr>
          <w:p w14:paraId="4D4E7639" w14:textId="77777777" w:rsidR="0060658B" w:rsidRPr="008C0310" w:rsidRDefault="0060658B" w:rsidP="00D550E0">
            <w:pPr>
              <w:pStyle w:val="AmColumnHeading"/>
            </w:pPr>
            <w:r w:rsidRPr="008C0310">
              <w:t>Vorschlag der Kommission</w:t>
            </w:r>
          </w:p>
        </w:tc>
        <w:tc>
          <w:tcPr>
            <w:tcW w:w="4876" w:type="dxa"/>
            <w:tcBorders>
              <w:top w:val="nil"/>
              <w:left w:val="nil"/>
              <w:bottom w:val="nil"/>
              <w:right w:val="nil"/>
            </w:tcBorders>
          </w:tcPr>
          <w:p w14:paraId="561A343C" w14:textId="77777777" w:rsidR="0060658B" w:rsidRPr="008C0310" w:rsidRDefault="0060658B" w:rsidP="00D550E0">
            <w:pPr>
              <w:pStyle w:val="AmColumnHeading"/>
            </w:pPr>
            <w:r w:rsidRPr="008C0310">
              <w:t>Geänderter Text</w:t>
            </w:r>
          </w:p>
        </w:tc>
      </w:tr>
      <w:tr w:rsidR="0060658B" w:rsidRPr="008C0310" w14:paraId="420A4797" w14:textId="77777777" w:rsidTr="00D550E0">
        <w:trPr>
          <w:jc w:val="center"/>
        </w:trPr>
        <w:tc>
          <w:tcPr>
            <w:tcW w:w="4876" w:type="dxa"/>
            <w:tcBorders>
              <w:top w:val="nil"/>
              <w:left w:val="nil"/>
              <w:bottom w:val="nil"/>
              <w:right w:val="nil"/>
            </w:tcBorders>
          </w:tcPr>
          <w:p w14:paraId="6F7F27AD" w14:textId="77777777" w:rsidR="0060658B" w:rsidRPr="008C0310" w:rsidRDefault="0060658B" w:rsidP="00D550E0">
            <w:pPr>
              <w:pStyle w:val="Normal6a"/>
            </w:pPr>
            <w:r w:rsidRPr="008C0310">
              <w:t xml:space="preserve">Risikogewichtsuntergrenze für vorrangige Verbriefungspositionen = </w:t>
            </w:r>
            <w:r w:rsidRPr="008C0310">
              <w:rPr>
                <w:b/>
                <w:i/>
              </w:rPr>
              <w:t>max (7 %; 10 % * K</w:t>
            </w:r>
            <w:r w:rsidRPr="008C0310">
              <w:rPr>
                <w:b/>
                <w:i/>
                <w:vertAlign w:val="subscript"/>
              </w:rPr>
              <w:t>A</w:t>
            </w:r>
            <w:r w:rsidRPr="008C0310">
              <w:rPr>
                <w:b/>
                <w:i/>
              </w:rPr>
              <w:t>*12,5)</w:t>
            </w:r>
            <w:r w:rsidRPr="008C0310">
              <w:t>.</w:t>
            </w:r>
          </w:p>
        </w:tc>
        <w:tc>
          <w:tcPr>
            <w:tcW w:w="4876" w:type="dxa"/>
            <w:tcBorders>
              <w:top w:val="nil"/>
              <w:left w:val="nil"/>
              <w:bottom w:val="nil"/>
              <w:right w:val="nil"/>
            </w:tcBorders>
          </w:tcPr>
          <w:p w14:paraId="7C22119A" w14:textId="77777777" w:rsidR="0060658B" w:rsidRPr="008C0310" w:rsidRDefault="0060658B" w:rsidP="00D550E0">
            <w:pPr>
              <w:pStyle w:val="Normal6a"/>
            </w:pPr>
            <w:r w:rsidRPr="008C0310">
              <w:t xml:space="preserve">Risikogewichtsuntergrenze für vorrangige Verbriefungspositionen = </w:t>
            </w:r>
            <w:r w:rsidRPr="008C0310">
              <w:rPr>
                <w:b/>
                <w:i/>
              </w:rPr>
              <w:t>10 %</w:t>
            </w:r>
            <w:r w:rsidRPr="008C0310">
              <w:t>.</w:t>
            </w:r>
          </w:p>
        </w:tc>
      </w:tr>
    </w:tbl>
    <w:p w14:paraId="1F69556F" w14:textId="77777777" w:rsidR="0060658B" w:rsidRPr="008C0310" w:rsidRDefault="0060658B" w:rsidP="0060658B">
      <w:pPr>
        <w:pStyle w:val="AmOrLang"/>
      </w:pPr>
      <w:r w:rsidRPr="008C0310">
        <w:t xml:space="preserve">Or. </w:t>
      </w:r>
      <w:r w:rsidRPr="008C0310">
        <w:rPr>
          <w:rStyle w:val="HideTWBExt"/>
        </w:rPr>
        <w:t>&lt;Original&gt;</w:t>
      </w:r>
      <w:r w:rsidRPr="008C0310">
        <w:rPr>
          <w:rStyle w:val="HideTWBInt"/>
        </w:rPr>
        <w:t>{EN}</w:t>
      </w:r>
      <w:r w:rsidRPr="008C0310">
        <w:t>en</w:t>
      </w:r>
      <w:r w:rsidRPr="008C0310">
        <w:rPr>
          <w:rStyle w:val="HideTWBExt"/>
        </w:rPr>
        <w:t>&lt;/Original&gt;</w:t>
      </w:r>
    </w:p>
    <w:p w14:paraId="26FF342E" w14:textId="77777777" w:rsidR="0060658B" w:rsidRPr="008C0310" w:rsidRDefault="0060658B" w:rsidP="0060658B">
      <w:r w:rsidRPr="008C0310">
        <w:rPr>
          <w:rStyle w:val="HideTWBExt"/>
        </w:rPr>
        <w:t>&lt;/Amend&gt;</w:t>
      </w:r>
    </w:p>
    <w:p w14:paraId="180C0B29" w14:textId="77777777" w:rsidR="0060658B" w:rsidRPr="008C0310" w:rsidRDefault="0060658B" w:rsidP="0060658B">
      <w:pPr>
        <w:pStyle w:val="AmNumberTabs"/>
      </w:pPr>
      <w:r w:rsidRPr="008C0310">
        <w:rPr>
          <w:rStyle w:val="HideTWBExt"/>
        </w:rPr>
        <w:t>&lt;Amend&gt;</w:t>
      </w:r>
      <w:r w:rsidRPr="008C0310">
        <w:t>Änderungsantrag</w:t>
      </w:r>
      <w:r w:rsidRPr="008C0310">
        <w:tab/>
      </w:r>
      <w:r w:rsidRPr="008C0310">
        <w:tab/>
      </w:r>
      <w:r w:rsidRPr="008C0310">
        <w:rPr>
          <w:rStyle w:val="HideTWBExt"/>
        </w:rPr>
        <w:t>&lt;NumAm&gt;</w:t>
      </w:r>
      <w:r w:rsidRPr="008C0310">
        <w:t>250</w:t>
      </w:r>
      <w:r w:rsidRPr="008C0310">
        <w:rPr>
          <w:rStyle w:val="HideTWBExt"/>
        </w:rPr>
        <w:t>&lt;/NumAm&gt;</w:t>
      </w:r>
    </w:p>
    <w:p w14:paraId="2114E034" w14:textId="77777777" w:rsidR="0060658B" w:rsidRPr="008C0310" w:rsidRDefault="0060658B" w:rsidP="0060658B">
      <w:pPr>
        <w:pStyle w:val="NormalBold"/>
      </w:pPr>
      <w:r w:rsidRPr="008C0310">
        <w:rPr>
          <w:rStyle w:val="HideTWBExt"/>
          <w:b w:val="0"/>
        </w:rPr>
        <w:t>&lt;RepeatBlock-By&gt;&lt;Members&gt;</w:t>
      </w:r>
      <w:r w:rsidRPr="008C0310">
        <w:t>Eero Heinäluoma, Nikos Papandreou, Jonás Fernández, René Repasi</w:t>
      </w:r>
      <w:r w:rsidRPr="008C0310">
        <w:rPr>
          <w:rStyle w:val="HideTWBExt"/>
          <w:b w:val="0"/>
        </w:rPr>
        <w:t>&lt;/Members&gt;</w:t>
      </w:r>
    </w:p>
    <w:p w14:paraId="38E9FDF3" w14:textId="77777777" w:rsidR="0060658B" w:rsidRPr="008C0310" w:rsidRDefault="0060658B" w:rsidP="0060658B">
      <w:pPr>
        <w:pStyle w:val="NormalBold"/>
      </w:pPr>
      <w:r w:rsidRPr="008C0310">
        <w:rPr>
          <w:rStyle w:val="HideTWBExt"/>
          <w:b w:val="0"/>
        </w:rPr>
        <w:t>&lt;/RepeatBlock-By&gt;</w:t>
      </w:r>
    </w:p>
    <w:p w14:paraId="03C02750" w14:textId="77777777" w:rsidR="0060658B" w:rsidRPr="008C0310" w:rsidRDefault="0060658B" w:rsidP="0060658B">
      <w:pPr>
        <w:pStyle w:val="NormalBold"/>
      </w:pPr>
      <w:r w:rsidRPr="008C0310">
        <w:rPr>
          <w:rStyle w:val="HideTWBExt"/>
        </w:rPr>
        <w:t>&lt;DocAmend&gt;</w:t>
      </w:r>
      <w:r w:rsidRPr="008C0310">
        <w:t>Vorschlag für eine Verordnung</w:t>
      </w:r>
      <w:r w:rsidRPr="008C0310">
        <w:rPr>
          <w:rStyle w:val="HideTWBExt"/>
        </w:rPr>
        <w:t>&lt;/DocAmend&gt;</w:t>
      </w:r>
    </w:p>
    <w:p w14:paraId="7DB0E38D" w14:textId="77777777" w:rsidR="0060658B" w:rsidRPr="008C0310" w:rsidRDefault="0060658B" w:rsidP="0060658B">
      <w:pPr>
        <w:pStyle w:val="NormalBold"/>
      </w:pPr>
      <w:r w:rsidRPr="008C0310">
        <w:rPr>
          <w:rStyle w:val="HideTWBExt"/>
        </w:rPr>
        <w:t>&lt;Article&gt;</w:t>
      </w:r>
      <w:r w:rsidRPr="008C0310">
        <w:t>Artikel 1 – Absatz 1 – Nummer 12</w:t>
      </w:r>
      <w:r w:rsidRPr="008C0310">
        <w:rPr>
          <w:rStyle w:val="HideTWBExt"/>
        </w:rPr>
        <w:t>&lt;/Article&gt;</w:t>
      </w:r>
    </w:p>
    <w:p w14:paraId="0616A0F8" w14:textId="77777777" w:rsidR="0060658B" w:rsidRPr="008C0310" w:rsidRDefault="0060658B" w:rsidP="0060658B">
      <w:r w:rsidRPr="008C0310">
        <w:rPr>
          <w:rStyle w:val="HideTWBExt"/>
        </w:rPr>
        <w:t>&lt;DocAmend2&gt;</w:t>
      </w:r>
      <w:r w:rsidRPr="008C0310">
        <w:t>Verordnung (EU) Nr. 575/2013</w:t>
      </w:r>
      <w:r w:rsidRPr="008C0310">
        <w:rPr>
          <w:rStyle w:val="HideTWBExt"/>
        </w:rPr>
        <w:t>&lt;/DocAmend2&gt;</w:t>
      </w:r>
    </w:p>
    <w:p w14:paraId="2D2A109A" w14:textId="77777777" w:rsidR="0060658B" w:rsidRPr="008C0310" w:rsidRDefault="0060658B" w:rsidP="0060658B">
      <w:r w:rsidRPr="008C0310">
        <w:rPr>
          <w:rStyle w:val="HideTWBExt"/>
        </w:rPr>
        <w:t>&lt;Article2&gt;</w:t>
      </w:r>
      <w:r w:rsidRPr="008C0310">
        <w:t>Artikel 262 – Absatz 2</w:t>
      </w:r>
      <w:r w:rsidRPr="008C031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58B" w:rsidRPr="008C0310" w14:paraId="3FCC7EBC" w14:textId="77777777" w:rsidTr="00D550E0">
        <w:trPr>
          <w:trHeight w:hRule="exact" w:val="240"/>
          <w:jc w:val="center"/>
        </w:trPr>
        <w:tc>
          <w:tcPr>
            <w:tcW w:w="9752" w:type="dxa"/>
            <w:gridSpan w:val="2"/>
            <w:tcBorders>
              <w:top w:val="nil"/>
              <w:left w:val="nil"/>
              <w:bottom w:val="nil"/>
              <w:right w:val="nil"/>
            </w:tcBorders>
          </w:tcPr>
          <w:p w14:paraId="41CBBADD" w14:textId="77777777" w:rsidR="0060658B" w:rsidRPr="008C0310" w:rsidRDefault="0060658B" w:rsidP="00D550E0"/>
        </w:tc>
      </w:tr>
      <w:tr w:rsidR="0060658B" w:rsidRPr="008C0310" w14:paraId="44254F68" w14:textId="77777777" w:rsidTr="00D550E0">
        <w:trPr>
          <w:trHeight w:val="240"/>
          <w:jc w:val="center"/>
        </w:trPr>
        <w:tc>
          <w:tcPr>
            <w:tcW w:w="4876" w:type="dxa"/>
            <w:tcBorders>
              <w:top w:val="nil"/>
              <w:left w:val="nil"/>
              <w:bottom w:val="nil"/>
              <w:right w:val="nil"/>
            </w:tcBorders>
          </w:tcPr>
          <w:p w14:paraId="2326D2F5" w14:textId="77777777" w:rsidR="0060658B" w:rsidRPr="008C0310" w:rsidRDefault="0060658B" w:rsidP="00D550E0">
            <w:pPr>
              <w:pStyle w:val="AmColumnHeading"/>
            </w:pPr>
            <w:r w:rsidRPr="008C0310">
              <w:t>Vorschlag der Kommission</w:t>
            </w:r>
          </w:p>
        </w:tc>
        <w:tc>
          <w:tcPr>
            <w:tcW w:w="4876" w:type="dxa"/>
            <w:tcBorders>
              <w:top w:val="nil"/>
              <w:left w:val="nil"/>
              <w:bottom w:val="nil"/>
              <w:right w:val="nil"/>
            </w:tcBorders>
          </w:tcPr>
          <w:p w14:paraId="2377C09F" w14:textId="77777777" w:rsidR="0060658B" w:rsidRPr="008C0310" w:rsidRDefault="0060658B" w:rsidP="00D550E0">
            <w:pPr>
              <w:pStyle w:val="AmColumnHeading"/>
            </w:pPr>
            <w:r w:rsidRPr="008C0310">
              <w:t>Geänderter Text</w:t>
            </w:r>
          </w:p>
        </w:tc>
      </w:tr>
      <w:tr w:rsidR="0060658B" w:rsidRPr="008C0310" w14:paraId="45546DE5" w14:textId="77777777" w:rsidTr="00D550E0">
        <w:trPr>
          <w:jc w:val="center"/>
        </w:trPr>
        <w:tc>
          <w:tcPr>
            <w:tcW w:w="4876" w:type="dxa"/>
            <w:tcBorders>
              <w:top w:val="nil"/>
              <w:left w:val="nil"/>
              <w:bottom w:val="nil"/>
              <w:right w:val="nil"/>
            </w:tcBorders>
          </w:tcPr>
          <w:p w14:paraId="666412BC" w14:textId="77777777" w:rsidR="0060658B" w:rsidRPr="008C0310" w:rsidRDefault="0060658B" w:rsidP="00D550E0">
            <w:pPr>
              <w:pStyle w:val="Normal6a"/>
            </w:pPr>
            <w:r w:rsidRPr="008C0310">
              <w:t>(2)</w:t>
            </w:r>
            <w:r w:rsidRPr="008C0310">
              <w:tab/>
              <w:t xml:space="preserve">Beim SEC-SA </w:t>
            </w:r>
            <w:r w:rsidRPr="008C0310">
              <w:rPr>
                <w:b/>
                <w:i/>
              </w:rPr>
              <w:t>wird das Risikogewicht</w:t>
            </w:r>
            <w:r w:rsidRPr="008C0310">
              <w:t xml:space="preserve"> für eine Position in einer STS-Verbriefung gemäß den in Artikel 243 Absatz 3 aufgeführten Kriterien </w:t>
            </w:r>
            <w:r w:rsidRPr="008C0310">
              <w:rPr>
                <w:b/>
                <w:i/>
              </w:rPr>
              <w:t>gemäß</w:t>
            </w:r>
            <w:r w:rsidRPr="008C0310">
              <w:t xml:space="preserve"> Artikel </w:t>
            </w:r>
            <w:r w:rsidRPr="008C0310">
              <w:rPr>
                <w:b/>
                <w:i/>
              </w:rPr>
              <w:t>261</w:t>
            </w:r>
            <w:r w:rsidRPr="008C0310">
              <w:t xml:space="preserve"> </w:t>
            </w:r>
            <w:r w:rsidRPr="008C0310">
              <w:rPr>
                <w:b/>
                <w:i/>
              </w:rPr>
              <w:t>berechnet, wobei folgende Änderungen vorzunehmen sind</w:t>
            </w:r>
            <w:r w:rsidRPr="008C0310">
              <w:t>:</w:t>
            </w:r>
          </w:p>
        </w:tc>
        <w:tc>
          <w:tcPr>
            <w:tcW w:w="4876" w:type="dxa"/>
            <w:tcBorders>
              <w:top w:val="nil"/>
              <w:left w:val="nil"/>
              <w:bottom w:val="nil"/>
              <w:right w:val="nil"/>
            </w:tcBorders>
          </w:tcPr>
          <w:p w14:paraId="282F9ADA" w14:textId="77777777" w:rsidR="0060658B" w:rsidRPr="008C0310" w:rsidRDefault="0060658B" w:rsidP="00D550E0">
            <w:pPr>
              <w:pStyle w:val="Normal6a"/>
            </w:pPr>
            <w:r w:rsidRPr="008C0310">
              <w:t>(2)</w:t>
            </w:r>
            <w:r w:rsidRPr="008C0310">
              <w:tab/>
              <w:t xml:space="preserve">Beim SEC-SA </w:t>
            </w:r>
            <w:r w:rsidRPr="008C0310">
              <w:rPr>
                <w:b/>
                <w:i/>
              </w:rPr>
              <w:t>beträgt die Risikogewichtsuntergrenze</w:t>
            </w:r>
            <w:r w:rsidRPr="008C0310">
              <w:t xml:space="preserve"> für eine Position in einer STS-Verbriefung gemäß den in Artikel 243 Absatz 3 aufgeführten Kriterien </w:t>
            </w:r>
            <w:r w:rsidRPr="008C0310">
              <w:rPr>
                <w:b/>
                <w:i/>
              </w:rPr>
              <w:t>7 % für eine vorrangige Verbriefungsposition eines Originators im Sinne von</w:t>
            </w:r>
            <w:r w:rsidRPr="008C0310">
              <w:t xml:space="preserve"> Artikel </w:t>
            </w:r>
            <w:r w:rsidRPr="008C0310">
              <w:rPr>
                <w:b/>
                <w:i/>
              </w:rPr>
              <w:t>2 Nummer 3 Buchstabe a der Verordnung (EU) 2017/2402.</w:t>
            </w:r>
          </w:p>
        </w:tc>
      </w:tr>
      <w:tr w:rsidR="0060658B" w:rsidRPr="008C0310" w14:paraId="23DF5E0A" w14:textId="77777777" w:rsidTr="00D550E0">
        <w:trPr>
          <w:jc w:val="center"/>
        </w:trPr>
        <w:tc>
          <w:tcPr>
            <w:tcW w:w="4876" w:type="dxa"/>
            <w:tcBorders>
              <w:top w:val="nil"/>
              <w:left w:val="nil"/>
              <w:bottom w:val="nil"/>
              <w:right w:val="nil"/>
            </w:tcBorders>
          </w:tcPr>
          <w:p w14:paraId="5308B5B8" w14:textId="77777777" w:rsidR="0060658B" w:rsidRPr="008C0310" w:rsidRDefault="0060658B" w:rsidP="00D550E0">
            <w:pPr>
              <w:pStyle w:val="Normal6a"/>
            </w:pPr>
            <w:r w:rsidRPr="008C0310">
              <w:rPr>
                <w:b/>
                <w:i/>
              </w:rPr>
              <w:t>p = 0,3 für eine vorrangige Verbriefungsposition des Originators, Sponsors oder Anlegers</w:t>
            </w:r>
          </w:p>
        </w:tc>
        <w:tc>
          <w:tcPr>
            <w:tcW w:w="4876" w:type="dxa"/>
            <w:tcBorders>
              <w:top w:val="nil"/>
              <w:left w:val="nil"/>
              <w:bottom w:val="nil"/>
              <w:right w:val="nil"/>
            </w:tcBorders>
          </w:tcPr>
          <w:p w14:paraId="10303148" w14:textId="77777777" w:rsidR="0060658B" w:rsidRPr="008C0310" w:rsidRDefault="0060658B" w:rsidP="00D550E0">
            <w:pPr>
              <w:pStyle w:val="Normal6a"/>
            </w:pPr>
          </w:p>
        </w:tc>
      </w:tr>
      <w:tr w:rsidR="0060658B" w:rsidRPr="008C0310" w14:paraId="6D936547" w14:textId="77777777" w:rsidTr="00D550E0">
        <w:trPr>
          <w:jc w:val="center"/>
        </w:trPr>
        <w:tc>
          <w:tcPr>
            <w:tcW w:w="4876" w:type="dxa"/>
            <w:tcBorders>
              <w:top w:val="nil"/>
              <w:left w:val="nil"/>
              <w:bottom w:val="nil"/>
              <w:right w:val="nil"/>
            </w:tcBorders>
          </w:tcPr>
          <w:p w14:paraId="4B277907" w14:textId="77777777" w:rsidR="0060658B" w:rsidRPr="008C0310" w:rsidRDefault="0060658B" w:rsidP="00D550E0">
            <w:pPr>
              <w:pStyle w:val="Normal6a"/>
              <w:rPr>
                <w:b/>
                <w:bCs/>
                <w:i/>
                <w:iCs/>
              </w:rPr>
            </w:pPr>
            <w:r w:rsidRPr="008C0310">
              <w:rPr>
                <w:b/>
                <w:i/>
              </w:rPr>
              <w:t>p = 0,5 für sonstige Verbriefungspositionen</w:t>
            </w:r>
          </w:p>
        </w:tc>
        <w:tc>
          <w:tcPr>
            <w:tcW w:w="4876" w:type="dxa"/>
            <w:tcBorders>
              <w:top w:val="nil"/>
              <w:left w:val="nil"/>
              <w:bottom w:val="nil"/>
              <w:right w:val="nil"/>
            </w:tcBorders>
          </w:tcPr>
          <w:p w14:paraId="445AE1C0" w14:textId="77777777" w:rsidR="0060658B" w:rsidRPr="008C0310" w:rsidRDefault="0060658B" w:rsidP="00D550E0">
            <w:pPr>
              <w:pStyle w:val="Normal6a"/>
            </w:pPr>
          </w:p>
        </w:tc>
      </w:tr>
      <w:tr w:rsidR="0060658B" w:rsidRPr="008C0310" w14:paraId="7D7319CF" w14:textId="77777777" w:rsidTr="00D550E0">
        <w:trPr>
          <w:jc w:val="center"/>
        </w:trPr>
        <w:tc>
          <w:tcPr>
            <w:tcW w:w="4876" w:type="dxa"/>
            <w:tcBorders>
              <w:top w:val="nil"/>
              <w:left w:val="nil"/>
              <w:bottom w:val="nil"/>
              <w:right w:val="nil"/>
            </w:tcBorders>
          </w:tcPr>
          <w:p w14:paraId="4AA14F86" w14:textId="77777777" w:rsidR="0060658B" w:rsidRPr="008C0310" w:rsidRDefault="0060658B" w:rsidP="00D550E0">
            <w:pPr>
              <w:pStyle w:val="Normal6a"/>
              <w:rPr>
                <w:b/>
                <w:bCs/>
                <w:i/>
                <w:iCs/>
              </w:rPr>
            </w:pPr>
            <w:r w:rsidRPr="008C0310">
              <w:rPr>
                <w:b/>
                <w:i/>
              </w:rPr>
              <w:t>vorrangige Verbriefungspositionen = max (5 %; 10 % * KA*12,5).“;</w:t>
            </w:r>
          </w:p>
        </w:tc>
        <w:tc>
          <w:tcPr>
            <w:tcW w:w="4876" w:type="dxa"/>
            <w:tcBorders>
              <w:top w:val="nil"/>
              <w:left w:val="nil"/>
              <w:bottom w:val="nil"/>
              <w:right w:val="nil"/>
            </w:tcBorders>
          </w:tcPr>
          <w:p w14:paraId="2974B5E7" w14:textId="77777777" w:rsidR="0060658B" w:rsidRPr="008C0310" w:rsidRDefault="0060658B" w:rsidP="00D550E0">
            <w:pPr>
              <w:pStyle w:val="Normal6a"/>
            </w:pPr>
          </w:p>
        </w:tc>
      </w:tr>
    </w:tbl>
    <w:p w14:paraId="43B2118F" w14:textId="77777777" w:rsidR="0060658B" w:rsidRPr="008C0310" w:rsidRDefault="0060658B" w:rsidP="0060658B">
      <w:pPr>
        <w:pStyle w:val="AmOrLang"/>
      </w:pPr>
      <w:r w:rsidRPr="008C0310">
        <w:t xml:space="preserve">Or. </w:t>
      </w:r>
      <w:r w:rsidRPr="008C0310">
        <w:rPr>
          <w:rStyle w:val="HideTWBExt"/>
        </w:rPr>
        <w:t>&lt;Original&gt;</w:t>
      </w:r>
      <w:r w:rsidRPr="008C0310">
        <w:rPr>
          <w:rStyle w:val="HideTWBInt"/>
        </w:rPr>
        <w:t>{EN}</w:t>
      </w:r>
      <w:r w:rsidRPr="008C0310">
        <w:t>en</w:t>
      </w:r>
      <w:r w:rsidRPr="008C0310">
        <w:rPr>
          <w:rStyle w:val="HideTWBExt"/>
        </w:rPr>
        <w:t>&lt;/Original&gt;</w:t>
      </w:r>
    </w:p>
    <w:p w14:paraId="2158826D" w14:textId="77777777" w:rsidR="0060658B" w:rsidRPr="008C0310" w:rsidRDefault="0060658B" w:rsidP="0060658B">
      <w:r w:rsidRPr="008C0310">
        <w:rPr>
          <w:rStyle w:val="HideTWBExt"/>
        </w:rPr>
        <w:t>&lt;/Amend&gt;</w:t>
      </w:r>
    </w:p>
    <w:p w14:paraId="6983ABFC" w14:textId="77777777" w:rsidR="0060658B" w:rsidRPr="008C0310" w:rsidRDefault="0060658B" w:rsidP="0060658B">
      <w:pPr>
        <w:pStyle w:val="AmNumberTabs"/>
      </w:pPr>
      <w:r w:rsidRPr="008C0310">
        <w:rPr>
          <w:rStyle w:val="HideTWBExt"/>
        </w:rPr>
        <w:t>&lt;Amend&gt;</w:t>
      </w:r>
      <w:r w:rsidRPr="008C0310">
        <w:t>Änderungsantrag</w:t>
      </w:r>
      <w:r w:rsidRPr="008C0310">
        <w:tab/>
      </w:r>
      <w:r w:rsidRPr="008C0310">
        <w:tab/>
      </w:r>
      <w:r w:rsidRPr="008C0310">
        <w:rPr>
          <w:rStyle w:val="HideTWBExt"/>
        </w:rPr>
        <w:t>&lt;NumAm&gt;</w:t>
      </w:r>
      <w:r w:rsidRPr="008C0310">
        <w:t>251</w:t>
      </w:r>
      <w:r w:rsidRPr="008C0310">
        <w:rPr>
          <w:rStyle w:val="HideTWBExt"/>
        </w:rPr>
        <w:t>&lt;/NumAm&gt;</w:t>
      </w:r>
    </w:p>
    <w:p w14:paraId="7B69CF7D" w14:textId="77777777" w:rsidR="0060658B" w:rsidRPr="008C0310" w:rsidRDefault="0060658B" w:rsidP="0060658B">
      <w:pPr>
        <w:pStyle w:val="NormalBold"/>
      </w:pPr>
      <w:r w:rsidRPr="008C0310">
        <w:rPr>
          <w:rStyle w:val="HideTWBExt"/>
          <w:b w:val="0"/>
        </w:rPr>
        <w:t>&lt;RepeatBlock-By&gt;&lt;Members&gt;</w:t>
      </w:r>
      <w:r w:rsidRPr="008C0310">
        <w:t>Gilles Boyer, Stéphanie Yon-Courtin, Billy Kelleher</w:t>
      </w:r>
      <w:r w:rsidRPr="008C0310">
        <w:rPr>
          <w:rStyle w:val="HideTWBExt"/>
          <w:b w:val="0"/>
        </w:rPr>
        <w:t>&lt;/Members&gt;</w:t>
      </w:r>
    </w:p>
    <w:p w14:paraId="2549F2A9" w14:textId="77777777" w:rsidR="0060658B" w:rsidRPr="008C0310" w:rsidRDefault="0060658B" w:rsidP="0060658B">
      <w:pPr>
        <w:pStyle w:val="NormalBold"/>
      </w:pPr>
      <w:r w:rsidRPr="008C0310">
        <w:rPr>
          <w:rStyle w:val="HideTWBExt"/>
          <w:b w:val="0"/>
        </w:rPr>
        <w:t>&lt;/RepeatBlock-By&gt;</w:t>
      </w:r>
    </w:p>
    <w:p w14:paraId="20EF07CD" w14:textId="77777777" w:rsidR="0060658B" w:rsidRPr="008C0310" w:rsidRDefault="0060658B" w:rsidP="0060658B">
      <w:pPr>
        <w:pStyle w:val="NormalBold"/>
      </w:pPr>
      <w:r w:rsidRPr="008C0310">
        <w:rPr>
          <w:rStyle w:val="HideTWBExt"/>
        </w:rPr>
        <w:t>&lt;DocAmend&gt;</w:t>
      </w:r>
      <w:r w:rsidRPr="008C0310">
        <w:t>Vorschlag für eine Verordnung</w:t>
      </w:r>
      <w:r w:rsidRPr="008C0310">
        <w:rPr>
          <w:rStyle w:val="HideTWBExt"/>
        </w:rPr>
        <w:t>&lt;/DocAmend&gt;</w:t>
      </w:r>
    </w:p>
    <w:p w14:paraId="0D0B051D" w14:textId="77777777" w:rsidR="0060658B" w:rsidRPr="008C0310" w:rsidRDefault="0060658B" w:rsidP="0060658B">
      <w:pPr>
        <w:pStyle w:val="NormalBold"/>
      </w:pPr>
      <w:r w:rsidRPr="008C0310">
        <w:rPr>
          <w:rStyle w:val="HideTWBExt"/>
        </w:rPr>
        <w:t>&lt;Article&gt;</w:t>
      </w:r>
      <w:r w:rsidRPr="008C0310">
        <w:t>Artikel 1 – Absatz 1 – Nummer 12</w:t>
      </w:r>
      <w:r w:rsidRPr="008C0310">
        <w:rPr>
          <w:rStyle w:val="HideTWBExt"/>
        </w:rPr>
        <w:t>&lt;/Article&gt;</w:t>
      </w:r>
    </w:p>
    <w:p w14:paraId="7ACFE181" w14:textId="77777777" w:rsidR="0060658B" w:rsidRPr="008C0310" w:rsidRDefault="0060658B" w:rsidP="0060658B">
      <w:r w:rsidRPr="008C0310">
        <w:rPr>
          <w:rStyle w:val="HideTWBExt"/>
        </w:rPr>
        <w:t>&lt;DocAmend2&gt;</w:t>
      </w:r>
      <w:r w:rsidRPr="008C0310">
        <w:t>Verordnung (EU) Nr. 575/2013</w:t>
      </w:r>
      <w:r w:rsidRPr="008C0310">
        <w:rPr>
          <w:rStyle w:val="HideTWBExt"/>
        </w:rPr>
        <w:t>&lt;/DocAmend2&gt;</w:t>
      </w:r>
    </w:p>
    <w:p w14:paraId="140B0601" w14:textId="77777777" w:rsidR="0060658B" w:rsidRPr="008C0310" w:rsidRDefault="0060658B" w:rsidP="0060658B">
      <w:r w:rsidRPr="008C0310">
        <w:rPr>
          <w:rStyle w:val="HideTWBExt"/>
        </w:rPr>
        <w:t>&lt;Article2&gt;</w:t>
      </w:r>
      <w:r w:rsidRPr="008C0310">
        <w:t>Artikel 262 – Absatz 2 – Spiegelstrich 1</w:t>
      </w:r>
      <w:r w:rsidRPr="008C031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58B" w:rsidRPr="008C0310" w14:paraId="34487091" w14:textId="77777777" w:rsidTr="00D550E0">
        <w:trPr>
          <w:trHeight w:hRule="exact" w:val="240"/>
          <w:jc w:val="center"/>
        </w:trPr>
        <w:tc>
          <w:tcPr>
            <w:tcW w:w="9752" w:type="dxa"/>
            <w:gridSpan w:val="2"/>
            <w:tcBorders>
              <w:top w:val="nil"/>
              <w:left w:val="nil"/>
              <w:bottom w:val="nil"/>
              <w:right w:val="nil"/>
            </w:tcBorders>
          </w:tcPr>
          <w:p w14:paraId="05F21CD3" w14:textId="77777777" w:rsidR="0060658B" w:rsidRPr="008C0310" w:rsidRDefault="0060658B" w:rsidP="00D550E0"/>
        </w:tc>
      </w:tr>
      <w:tr w:rsidR="0060658B" w:rsidRPr="008C0310" w14:paraId="2A5FC58C" w14:textId="77777777" w:rsidTr="00D550E0">
        <w:trPr>
          <w:trHeight w:val="240"/>
          <w:jc w:val="center"/>
        </w:trPr>
        <w:tc>
          <w:tcPr>
            <w:tcW w:w="4876" w:type="dxa"/>
            <w:tcBorders>
              <w:top w:val="nil"/>
              <w:left w:val="nil"/>
              <w:bottom w:val="nil"/>
              <w:right w:val="nil"/>
            </w:tcBorders>
          </w:tcPr>
          <w:p w14:paraId="5A134111" w14:textId="77777777" w:rsidR="0060658B" w:rsidRPr="008C0310" w:rsidRDefault="0060658B" w:rsidP="00D550E0">
            <w:pPr>
              <w:pStyle w:val="AmColumnHeading"/>
            </w:pPr>
            <w:r w:rsidRPr="008C0310">
              <w:t>Vorschlag der Kommission</w:t>
            </w:r>
          </w:p>
        </w:tc>
        <w:tc>
          <w:tcPr>
            <w:tcW w:w="4876" w:type="dxa"/>
            <w:tcBorders>
              <w:top w:val="nil"/>
              <w:left w:val="nil"/>
              <w:bottom w:val="nil"/>
              <w:right w:val="nil"/>
            </w:tcBorders>
          </w:tcPr>
          <w:p w14:paraId="2FB41393" w14:textId="77777777" w:rsidR="0060658B" w:rsidRPr="008C0310" w:rsidRDefault="0060658B" w:rsidP="00D550E0">
            <w:pPr>
              <w:pStyle w:val="AmColumnHeading"/>
            </w:pPr>
            <w:r w:rsidRPr="008C0310">
              <w:t>Geänderter Text</w:t>
            </w:r>
          </w:p>
        </w:tc>
      </w:tr>
      <w:tr w:rsidR="0060658B" w:rsidRPr="008C0310" w14:paraId="7ADB4D82" w14:textId="77777777" w:rsidTr="00D550E0">
        <w:trPr>
          <w:jc w:val="center"/>
        </w:trPr>
        <w:tc>
          <w:tcPr>
            <w:tcW w:w="4876" w:type="dxa"/>
            <w:tcBorders>
              <w:top w:val="nil"/>
              <w:left w:val="nil"/>
              <w:bottom w:val="nil"/>
              <w:right w:val="nil"/>
            </w:tcBorders>
          </w:tcPr>
          <w:p w14:paraId="372A48DA" w14:textId="77777777" w:rsidR="0060658B" w:rsidRPr="008C0310" w:rsidRDefault="0060658B" w:rsidP="00D550E0">
            <w:pPr>
              <w:pStyle w:val="Normal6a"/>
            </w:pPr>
            <w:r w:rsidRPr="008C0310">
              <w:t xml:space="preserve">p = </w:t>
            </w:r>
            <w:r w:rsidRPr="008C0310">
              <w:rPr>
                <w:b/>
                <w:i/>
              </w:rPr>
              <w:t>0,3</w:t>
            </w:r>
            <w:r w:rsidRPr="008C0310">
              <w:t xml:space="preserve"> für eine vorrangige Verbriefungsposition</w:t>
            </w:r>
            <w:r w:rsidRPr="008C0310">
              <w:rPr>
                <w:b/>
                <w:i/>
              </w:rPr>
              <w:t xml:space="preserve"> des Originators, Sponsors oder Anlegers</w:t>
            </w:r>
          </w:p>
        </w:tc>
        <w:tc>
          <w:tcPr>
            <w:tcW w:w="4876" w:type="dxa"/>
            <w:tcBorders>
              <w:top w:val="nil"/>
              <w:left w:val="nil"/>
              <w:bottom w:val="nil"/>
              <w:right w:val="nil"/>
            </w:tcBorders>
          </w:tcPr>
          <w:p w14:paraId="6C39A77D" w14:textId="77777777" w:rsidR="0060658B" w:rsidRPr="008C0310" w:rsidRDefault="0060658B" w:rsidP="00D550E0">
            <w:pPr>
              <w:pStyle w:val="Normal6a"/>
            </w:pPr>
            <w:r w:rsidRPr="008C0310">
              <w:t xml:space="preserve">p = </w:t>
            </w:r>
            <w:r w:rsidRPr="008C0310">
              <w:rPr>
                <w:b/>
                <w:i/>
              </w:rPr>
              <w:t>0,2</w:t>
            </w:r>
            <w:r w:rsidRPr="008C0310">
              <w:t xml:space="preserve"> für eine vorrangige Verbriefungsposition</w:t>
            </w:r>
          </w:p>
        </w:tc>
      </w:tr>
    </w:tbl>
    <w:p w14:paraId="4A397208" w14:textId="77777777" w:rsidR="0060658B" w:rsidRPr="008C0310" w:rsidRDefault="0060658B" w:rsidP="0060658B">
      <w:pPr>
        <w:pStyle w:val="AmOrLang"/>
      </w:pPr>
      <w:r w:rsidRPr="008C0310">
        <w:t xml:space="preserve">Or. </w:t>
      </w:r>
      <w:r w:rsidRPr="008C0310">
        <w:rPr>
          <w:rStyle w:val="HideTWBExt"/>
        </w:rPr>
        <w:t>&lt;Original&gt;</w:t>
      </w:r>
      <w:r w:rsidRPr="008C0310">
        <w:rPr>
          <w:rStyle w:val="HideTWBInt"/>
        </w:rPr>
        <w:t>{EN}</w:t>
      </w:r>
      <w:r w:rsidRPr="008C0310">
        <w:t>en</w:t>
      </w:r>
      <w:r w:rsidRPr="008C0310">
        <w:rPr>
          <w:rStyle w:val="HideTWBExt"/>
        </w:rPr>
        <w:t>&lt;/Original&gt;</w:t>
      </w:r>
    </w:p>
    <w:p w14:paraId="18D875D9" w14:textId="77777777" w:rsidR="0060658B" w:rsidRPr="008C0310" w:rsidRDefault="0060658B" w:rsidP="0060658B">
      <w:r w:rsidRPr="008C0310">
        <w:rPr>
          <w:rStyle w:val="HideTWBExt"/>
        </w:rPr>
        <w:t>&lt;/Amend&gt;</w:t>
      </w:r>
    </w:p>
    <w:p w14:paraId="7092416C" w14:textId="77777777" w:rsidR="0060658B" w:rsidRPr="008C0310" w:rsidRDefault="0060658B" w:rsidP="0060658B">
      <w:pPr>
        <w:pStyle w:val="AmNumberTabs"/>
      </w:pPr>
      <w:r w:rsidRPr="008C0310">
        <w:rPr>
          <w:rStyle w:val="HideTWBExt"/>
        </w:rPr>
        <w:t>&lt;Amend&gt;</w:t>
      </w:r>
      <w:r w:rsidRPr="008C0310">
        <w:t>Änderungsantrag</w:t>
      </w:r>
      <w:r w:rsidRPr="008C0310">
        <w:tab/>
      </w:r>
      <w:r w:rsidRPr="008C0310">
        <w:tab/>
      </w:r>
      <w:r w:rsidRPr="008C0310">
        <w:rPr>
          <w:rStyle w:val="HideTWBExt"/>
        </w:rPr>
        <w:t>&lt;NumAm&gt;</w:t>
      </w:r>
      <w:r w:rsidRPr="008C0310">
        <w:t>252</w:t>
      </w:r>
      <w:r w:rsidRPr="008C0310">
        <w:rPr>
          <w:rStyle w:val="HideTWBExt"/>
        </w:rPr>
        <w:t>&lt;/NumAm&gt;</w:t>
      </w:r>
    </w:p>
    <w:p w14:paraId="35E4B55C" w14:textId="77777777" w:rsidR="0060658B" w:rsidRPr="008C0310" w:rsidRDefault="0060658B" w:rsidP="0060658B">
      <w:pPr>
        <w:pStyle w:val="NormalBold"/>
      </w:pPr>
      <w:r w:rsidRPr="008C0310">
        <w:rPr>
          <w:rStyle w:val="HideTWBExt"/>
          <w:b w:val="0"/>
        </w:rPr>
        <w:t>&lt;RepeatBlock-By&gt;&lt;Members&gt;</w:t>
      </w:r>
      <w:r w:rsidRPr="008C0310">
        <w:t>Markus Ferber</w:t>
      </w:r>
      <w:r w:rsidRPr="008C0310">
        <w:rPr>
          <w:rStyle w:val="HideTWBExt"/>
          <w:b w:val="0"/>
        </w:rPr>
        <w:t>&lt;/Members&gt;</w:t>
      </w:r>
    </w:p>
    <w:p w14:paraId="220E5E45" w14:textId="77777777" w:rsidR="0060658B" w:rsidRPr="008C0310" w:rsidRDefault="0060658B" w:rsidP="0060658B">
      <w:pPr>
        <w:pStyle w:val="NormalBold"/>
      </w:pPr>
      <w:r w:rsidRPr="008C0310">
        <w:rPr>
          <w:rStyle w:val="HideTWBExt"/>
          <w:b w:val="0"/>
        </w:rPr>
        <w:t>&lt;/RepeatBlock-By&gt;</w:t>
      </w:r>
    </w:p>
    <w:p w14:paraId="1C433A5C" w14:textId="77777777" w:rsidR="0060658B" w:rsidRPr="008C0310" w:rsidRDefault="0060658B" w:rsidP="0060658B">
      <w:pPr>
        <w:pStyle w:val="NormalBold"/>
      </w:pPr>
      <w:r w:rsidRPr="008C0310">
        <w:rPr>
          <w:rStyle w:val="HideTWBExt"/>
        </w:rPr>
        <w:t>&lt;DocAmend&gt;</w:t>
      </w:r>
      <w:r w:rsidRPr="008C0310">
        <w:t>Vorschlag für eine Verordnung</w:t>
      </w:r>
      <w:r w:rsidRPr="008C0310">
        <w:rPr>
          <w:rStyle w:val="HideTWBExt"/>
        </w:rPr>
        <w:t>&lt;/DocAmend&gt;</w:t>
      </w:r>
    </w:p>
    <w:p w14:paraId="5A22A53A" w14:textId="77777777" w:rsidR="0060658B" w:rsidRPr="008C0310" w:rsidRDefault="0060658B" w:rsidP="0060658B">
      <w:pPr>
        <w:pStyle w:val="NormalBold"/>
      </w:pPr>
      <w:r w:rsidRPr="008C0310">
        <w:rPr>
          <w:rStyle w:val="HideTWBExt"/>
        </w:rPr>
        <w:t>&lt;Article&gt;</w:t>
      </w:r>
      <w:r w:rsidRPr="008C0310">
        <w:t>Artikel 1 – Absatz 1 – Nummer 12</w:t>
      </w:r>
      <w:r w:rsidRPr="008C0310">
        <w:rPr>
          <w:rStyle w:val="HideTWBExt"/>
        </w:rPr>
        <w:t>&lt;/Article&gt;</w:t>
      </w:r>
    </w:p>
    <w:p w14:paraId="7E2978AF" w14:textId="77777777" w:rsidR="0060658B" w:rsidRPr="008C0310" w:rsidRDefault="0060658B" w:rsidP="0060658B">
      <w:r w:rsidRPr="008C0310">
        <w:rPr>
          <w:rStyle w:val="HideTWBExt"/>
        </w:rPr>
        <w:t>&lt;DocAmend2&gt;</w:t>
      </w:r>
      <w:r w:rsidRPr="008C0310">
        <w:t>Verordnung (EU) Nr. 575/2013</w:t>
      </w:r>
      <w:r w:rsidRPr="008C0310">
        <w:rPr>
          <w:rStyle w:val="HideTWBExt"/>
        </w:rPr>
        <w:t>&lt;/DocAmend2&gt;</w:t>
      </w:r>
    </w:p>
    <w:p w14:paraId="1807D0E1" w14:textId="77777777" w:rsidR="0060658B" w:rsidRPr="008C0310" w:rsidRDefault="0060658B" w:rsidP="0060658B">
      <w:r w:rsidRPr="008C0310">
        <w:rPr>
          <w:rStyle w:val="HideTWBExt"/>
        </w:rPr>
        <w:t>&lt;Article2&gt;</w:t>
      </w:r>
      <w:r w:rsidRPr="008C0310">
        <w:t>Artikel 262 – Absatz 2 – Spiegelstrich 1</w:t>
      </w:r>
      <w:r w:rsidRPr="008C031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58B" w:rsidRPr="008C0310" w14:paraId="3507164E" w14:textId="77777777" w:rsidTr="00D550E0">
        <w:trPr>
          <w:trHeight w:hRule="exact" w:val="240"/>
          <w:jc w:val="center"/>
        </w:trPr>
        <w:tc>
          <w:tcPr>
            <w:tcW w:w="9752" w:type="dxa"/>
            <w:gridSpan w:val="2"/>
            <w:tcBorders>
              <w:top w:val="nil"/>
              <w:left w:val="nil"/>
              <w:bottom w:val="nil"/>
              <w:right w:val="nil"/>
            </w:tcBorders>
          </w:tcPr>
          <w:p w14:paraId="7EE51297" w14:textId="77777777" w:rsidR="0060658B" w:rsidRPr="008C0310" w:rsidRDefault="0060658B" w:rsidP="00D550E0"/>
        </w:tc>
      </w:tr>
      <w:tr w:rsidR="0060658B" w:rsidRPr="008C0310" w14:paraId="754BD6A8" w14:textId="77777777" w:rsidTr="00D550E0">
        <w:trPr>
          <w:trHeight w:val="240"/>
          <w:jc w:val="center"/>
        </w:trPr>
        <w:tc>
          <w:tcPr>
            <w:tcW w:w="4876" w:type="dxa"/>
            <w:tcBorders>
              <w:top w:val="nil"/>
              <w:left w:val="nil"/>
              <w:bottom w:val="nil"/>
              <w:right w:val="nil"/>
            </w:tcBorders>
          </w:tcPr>
          <w:p w14:paraId="6BEF7418" w14:textId="77777777" w:rsidR="0060658B" w:rsidRPr="008C0310" w:rsidRDefault="0060658B" w:rsidP="00D550E0">
            <w:pPr>
              <w:pStyle w:val="AmColumnHeading"/>
            </w:pPr>
            <w:r w:rsidRPr="008C0310">
              <w:t>Vorschlag der Kommission</w:t>
            </w:r>
          </w:p>
        </w:tc>
        <w:tc>
          <w:tcPr>
            <w:tcW w:w="4876" w:type="dxa"/>
            <w:tcBorders>
              <w:top w:val="nil"/>
              <w:left w:val="nil"/>
              <w:bottom w:val="nil"/>
              <w:right w:val="nil"/>
            </w:tcBorders>
          </w:tcPr>
          <w:p w14:paraId="5C459AAD" w14:textId="77777777" w:rsidR="0060658B" w:rsidRPr="008C0310" w:rsidRDefault="0060658B" w:rsidP="00D550E0">
            <w:pPr>
              <w:pStyle w:val="AmColumnHeading"/>
            </w:pPr>
            <w:r w:rsidRPr="008C0310">
              <w:t>Geänderter Text</w:t>
            </w:r>
          </w:p>
        </w:tc>
      </w:tr>
      <w:tr w:rsidR="0060658B" w:rsidRPr="008C0310" w14:paraId="694467F5" w14:textId="77777777" w:rsidTr="00D550E0">
        <w:trPr>
          <w:jc w:val="center"/>
        </w:trPr>
        <w:tc>
          <w:tcPr>
            <w:tcW w:w="4876" w:type="dxa"/>
            <w:tcBorders>
              <w:top w:val="nil"/>
              <w:left w:val="nil"/>
              <w:bottom w:val="nil"/>
              <w:right w:val="nil"/>
            </w:tcBorders>
          </w:tcPr>
          <w:p w14:paraId="7976D5E0" w14:textId="77777777" w:rsidR="0060658B" w:rsidRPr="008C0310" w:rsidRDefault="0060658B" w:rsidP="00D550E0">
            <w:pPr>
              <w:pStyle w:val="Normal6a"/>
            </w:pPr>
            <w:r w:rsidRPr="008C0310">
              <w:t xml:space="preserve">p = </w:t>
            </w:r>
            <w:r w:rsidRPr="008C0310">
              <w:rPr>
                <w:b/>
                <w:i/>
              </w:rPr>
              <w:t>0,3</w:t>
            </w:r>
            <w:r w:rsidRPr="008C0310">
              <w:t xml:space="preserve"> für eine vorrangige Verbriefungsposition des Originators, Sponsors oder Anlegers</w:t>
            </w:r>
          </w:p>
        </w:tc>
        <w:tc>
          <w:tcPr>
            <w:tcW w:w="4876" w:type="dxa"/>
            <w:tcBorders>
              <w:top w:val="nil"/>
              <w:left w:val="nil"/>
              <w:bottom w:val="nil"/>
              <w:right w:val="nil"/>
            </w:tcBorders>
          </w:tcPr>
          <w:p w14:paraId="5EF7F37A" w14:textId="77777777" w:rsidR="0060658B" w:rsidRPr="008C0310" w:rsidRDefault="0060658B" w:rsidP="00D550E0">
            <w:pPr>
              <w:pStyle w:val="Normal6a"/>
            </w:pPr>
            <w:r w:rsidRPr="008C0310">
              <w:t xml:space="preserve">p = </w:t>
            </w:r>
            <w:r w:rsidRPr="008C0310">
              <w:rPr>
                <w:b/>
                <w:i/>
              </w:rPr>
              <w:t>0,2</w:t>
            </w:r>
            <w:r w:rsidRPr="008C0310">
              <w:t xml:space="preserve"> für eine vorrangige Verbriefungsposition des Originators, Sponsors oder Anlegers</w:t>
            </w:r>
          </w:p>
        </w:tc>
      </w:tr>
    </w:tbl>
    <w:p w14:paraId="00551DA4" w14:textId="77777777" w:rsidR="0060658B" w:rsidRPr="008C0310" w:rsidRDefault="0060658B" w:rsidP="0060658B">
      <w:pPr>
        <w:pStyle w:val="AmOrLang"/>
      </w:pPr>
      <w:r w:rsidRPr="008C0310">
        <w:t xml:space="preserve">Or. </w:t>
      </w:r>
      <w:r w:rsidRPr="008C0310">
        <w:rPr>
          <w:rStyle w:val="HideTWBExt"/>
        </w:rPr>
        <w:t>&lt;Original&gt;</w:t>
      </w:r>
      <w:r w:rsidRPr="008C0310">
        <w:rPr>
          <w:rStyle w:val="HideTWBInt"/>
        </w:rPr>
        <w:t>{EN}</w:t>
      </w:r>
      <w:r w:rsidRPr="008C0310">
        <w:t>en</w:t>
      </w:r>
      <w:r w:rsidRPr="008C0310">
        <w:rPr>
          <w:rStyle w:val="HideTWBExt"/>
        </w:rPr>
        <w:t>&lt;/Original&gt;</w:t>
      </w:r>
    </w:p>
    <w:p w14:paraId="5C5EC4D0" w14:textId="77777777" w:rsidR="0060658B" w:rsidRPr="008C0310" w:rsidRDefault="0060658B" w:rsidP="0060658B">
      <w:pPr>
        <w:pStyle w:val="AmJustTitle"/>
      </w:pPr>
      <w:r w:rsidRPr="008C0310">
        <w:rPr>
          <w:rStyle w:val="HideTWBExt"/>
        </w:rPr>
        <w:t>&lt;TitreJust&gt;</w:t>
      </w:r>
      <w:r w:rsidRPr="008C0310">
        <w:t>Begründung</w:t>
      </w:r>
      <w:r w:rsidRPr="008C0310">
        <w:rPr>
          <w:rStyle w:val="HideTWBExt"/>
        </w:rPr>
        <w:t>&lt;/TitreJust&gt;</w:t>
      </w:r>
    </w:p>
    <w:p w14:paraId="3AB14E29" w14:textId="77777777" w:rsidR="0060658B" w:rsidRPr="008C0310" w:rsidRDefault="0060658B" w:rsidP="0060658B">
      <w:pPr>
        <w:pStyle w:val="AmJustText"/>
      </w:pPr>
      <w:r w:rsidRPr="008C0310">
        <w:t>Resiliente Verbriefungen sollten von einem niedrigeren Faktor p profitieren.</w:t>
      </w:r>
    </w:p>
    <w:p w14:paraId="3F1040A7" w14:textId="77777777" w:rsidR="0060658B" w:rsidRPr="008C0310" w:rsidRDefault="0060658B" w:rsidP="0060658B">
      <w:r w:rsidRPr="008C0310">
        <w:rPr>
          <w:rStyle w:val="HideTWBExt"/>
        </w:rPr>
        <w:t>&lt;/Amend&gt;</w:t>
      </w:r>
    </w:p>
    <w:p w14:paraId="6FFE131C" w14:textId="77777777" w:rsidR="0060658B" w:rsidRPr="008C0310" w:rsidRDefault="0060658B" w:rsidP="0060658B">
      <w:pPr>
        <w:pStyle w:val="AmNumberTabs"/>
      </w:pPr>
      <w:r w:rsidRPr="008C0310">
        <w:rPr>
          <w:rStyle w:val="HideTWBExt"/>
        </w:rPr>
        <w:t>&lt;Amend&gt;</w:t>
      </w:r>
      <w:r w:rsidRPr="008C0310">
        <w:t>Änderungsantrag</w:t>
      </w:r>
      <w:r w:rsidRPr="008C0310">
        <w:tab/>
      </w:r>
      <w:r w:rsidRPr="008C0310">
        <w:tab/>
      </w:r>
      <w:r w:rsidRPr="008C0310">
        <w:rPr>
          <w:rStyle w:val="HideTWBExt"/>
        </w:rPr>
        <w:t>&lt;NumAm&gt;</w:t>
      </w:r>
      <w:r w:rsidRPr="008C0310">
        <w:t>253</w:t>
      </w:r>
      <w:r w:rsidRPr="008C0310">
        <w:rPr>
          <w:rStyle w:val="HideTWBExt"/>
        </w:rPr>
        <w:t>&lt;/NumAm&gt;</w:t>
      </w:r>
    </w:p>
    <w:p w14:paraId="01300C0B" w14:textId="77777777" w:rsidR="0060658B" w:rsidRPr="008C0310" w:rsidRDefault="0060658B" w:rsidP="0060658B">
      <w:pPr>
        <w:pStyle w:val="NormalBold"/>
      </w:pPr>
      <w:r w:rsidRPr="008C0310">
        <w:rPr>
          <w:rStyle w:val="HideTWBExt"/>
          <w:b w:val="0"/>
        </w:rPr>
        <w:t>&lt;RepeatBlock-By&gt;&lt;Members&gt;</w:t>
      </w:r>
      <w:r w:rsidRPr="008C0310">
        <w:t>Gilles Boyer, Stéphanie Yon-Courtin, Billy Kelleher</w:t>
      </w:r>
      <w:r w:rsidRPr="008C0310">
        <w:rPr>
          <w:rStyle w:val="HideTWBExt"/>
          <w:b w:val="0"/>
        </w:rPr>
        <w:t>&lt;/Members&gt;</w:t>
      </w:r>
    </w:p>
    <w:p w14:paraId="2B4AA0A5" w14:textId="77777777" w:rsidR="0060658B" w:rsidRPr="008C0310" w:rsidRDefault="0060658B" w:rsidP="0060658B">
      <w:pPr>
        <w:pStyle w:val="NormalBold"/>
      </w:pPr>
      <w:r w:rsidRPr="008C0310">
        <w:rPr>
          <w:rStyle w:val="HideTWBExt"/>
          <w:b w:val="0"/>
        </w:rPr>
        <w:t>&lt;/RepeatBlock-By&gt;</w:t>
      </w:r>
    </w:p>
    <w:p w14:paraId="69019895" w14:textId="77777777" w:rsidR="0060658B" w:rsidRPr="008C0310" w:rsidRDefault="0060658B" w:rsidP="0060658B">
      <w:pPr>
        <w:pStyle w:val="NormalBold"/>
      </w:pPr>
      <w:r w:rsidRPr="008C0310">
        <w:rPr>
          <w:rStyle w:val="HideTWBExt"/>
        </w:rPr>
        <w:t>&lt;DocAmend&gt;</w:t>
      </w:r>
      <w:r w:rsidRPr="008C0310">
        <w:t>Vorschlag für eine Verordnung</w:t>
      </w:r>
      <w:r w:rsidRPr="008C0310">
        <w:rPr>
          <w:rStyle w:val="HideTWBExt"/>
        </w:rPr>
        <w:t>&lt;/DocAmend&gt;</w:t>
      </w:r>
    </w:p>
    <w:p w14:paraId="7D476BC5" w14:textId="77777777" w:rsidR="0060658B" w:rsidRPr="008C0310" w:rsidRDefault="0060658B" w:rsidP="0060658B">
      <w:pPr>
        <w:pStyle w:val="NormalBold"/>
      </w:pPr>
      <w:r w:rsidRPr="008C0310">
        <w:rPr>
          <w:rStyle w:val="HideTWBExt"/>
        </w:rPr>
        <w:t>&lt;Article&gt;</w:t>
      </w:r>
      <w:r w:rsidRPr="008C0310">
        <w:t>Artikel 1 – Absatz 1 – Nummer 12</w:t>
      </w:r>
      <w:r w:rsidRPr="008C0310">
        <w:rPr>
          <w:rStyle w:val="HideTWBExt"/>
        </w:rPr>
        <w:t>&lt;/Article&gt;</w:t>
      </w:r>
    </w:p>
    <w:p w14:paraId="37FE72C8" w14:textId="77777777" w:rsidR="0060658B" w:rsidRPr="008C0310" w:rsidRDefault="0060658B" w:rsidP="0060658B">
      <w:r w:rsidRPr="008C0310">
        <w:rPr>
          <w:rStyle w:val="HideTWBExt"/>
        </w:rPr>
        <w:t>&lt;DocAmend2&gt;</w:t>
      </w:r>
      <w:r w:rsidRPr="008C0310">
        <w:t>Verordnung (EU) Nr. 575/2013</w:t>
      </w:r>
      <w:r w:rsidRPr="008C0310">
        <w:rPr>
          <w:rStyle w:val="HideTWBExt"/>
        </w:rPr>
        <w:t>&lt;/DocAmend2&gt;</w:t>
      </w:r>
    </w:p>
    <w:p w14:paraId="37863334" w14:textId="77777777" w:rsidR="0060658B" w:rsidRPr="008C0310" w:rsidRDefault="0060658B" w:rsidP="0060658B">
      <w:r w:rsidRPr="008C0310">
        <w:rPr>
          <w:rStyle w:val="HideTWBExt"/>
        </w:rPr>
        <w:t>&lt;Article2&gt;</w:t>
      </w:r>
      <w:r w:rsidRPr="008C0310">
        <w:t>Artikel 262 – Absatz 2 – Spiegelstrich 3</w:t>
      </w:r>
      <w:r w:rsidRPr="008C031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58B" w:rsidRPr="008C0310" w14:paraId="3C898526" w14:textId="77777777" w:rsidTr="00D550E0">
        <w:trPr>
          <w:trHeight w:hRule="exact" w:val="240"/>
          <w:jc w:val="center"/>
        </w:trPr>
        <w:tc>
          <w:tcPr>
            <w:tcW w:w="9752" w:type="dxa"/>
            <w:gridSpan w:val="2"/>
            <w:tcBorders>
              <w:top w:val="nil"/>
              <w:left w:val="nil"/>
              <w:bottom w:val="nil"/>
              <w:right w:val="nil"/>
            </w:tcBorders>
          </w:tcPr>
          <w:p w14:paraId="326735D9" w14:textId="77777777" w:rsidR="0060658B" w:rsidRPr="008C0310" w:rsidRDefault="0060658B" w:rsidP="00D550E0"/>
        </w:tc>
      </w:tr>
      <w:tr w:rsidR="0060658B" w:rsidRPr="008C0310" w14:paraId="24D8D22F" w14:textId="77777777" w:rsidTr="00D550E0">
        <w:trPr>
          <w:trHeight w:val="240"/>
          <w:jc w:val="center"/>
        </w:trPr>
        <w:tc>
          <w:tcPr>
            <w:tcW w:w="4876" w:type="dxa"/>
            <w:tcBorders>
              <w:top w:val="nil"/>
              <w:left w:val="nil"/>
              <w:bottom w:val="nil"/>
              <w:right w:val="nil"/>
            </w:tcBorders>
          </w:tcPr>
          <w:p w14:paraId="02C5C8F1" w14:textId="77777777" w:rsidR="0060658B" w:rsidRPr="008C0310" w:rsidRDefault="0060658B" w:rsidP="00D550E0">
            <w:pPr>
              <w:pStyle w:val="AmColumnHeading"/>
            </w:pPr>
            <w:r w:rsidRPr="008C0310">
              <w:t>Vorschlag der Kommission</w:t>
            </w:r>
          </w:p>
        </w:tc>
        <w:tc>
          <w:tcPr>
            <w:tcW w:w="4876" w:type="dxa"/>
            <w:tcBorders>
              <w:top w:val="nil"/>
              <w:left w:val="nil"/>
              <w:bottom w:val="nil"/>
              <w:right w:val="nil"/>
            </w:tcBorders>
          </w:tcPr>
          <w:p w14:paraId="78BA799F" w14:textId="77777777" w:rsidR="0060658B" w:rsidRPr="008C0310" w:rsidRDefault="0060658B" w:rsidP="00D550E0">
            <w:pPr>
              <w:pStyle w:val="AmColumnHeading"/>
            </w:pPr>
            <w:r w:rsidRPr="008C0310">
              <w:t>Geänderter Text</w:t>
            </w:r>
          </w:p>
        </w:tc>
      </w:tr>
      <w:tr w:rsidR="0060658B" w:rsidRPr="008C0310" w14:paraId="65610FB0" w14:textId="77777777" w:rsidTr="00D550E0">
        <w:trPr>
          <w:jc w:val="center"/>
        </w:trPr>
        <w:tc>
          <w:tcPr>
            <w:tcW w:w="4876" w:type="dxa"/>
            <w:tcBorders>
              <w:top w:val="nil"/>
              <w:left w:val="nil"/>
              <w:bottom w:val="nil"/>
              <w:right w:val="nil"/>
            </w:tcBorders>
          </w:tcPr>
          <w:p w14:paraId="2D042493" w14:textId="77777777" w:rsidR="0060658B" w:rsidRPr="008C0310" w:rsidRDefault="0060658B" w:rsidP="00D550E0">
            <w:pPr>
              <w:pStyle w:val="Normal6a"/>
            </w:pPr>
            <w:r w:rsidRPr="008C0310">
              <w:t>Risikogewichtsuntergrenze für vorrangige Verbriefungspositionen = max (</w:t>
            </w:r>
            <w:r w:rsidRPr="008C0310">
              <w:rPr>
                <w:b/>
                <w:i/>
              </w:rPr>
              <w:t>5 %; 10 %</w:t>
            </w:r>
            <w:r w:rsidRPr="008C0310">
              <w:t xml:space="preserve"> * K</w:t>
            </w:r>
            <w:r w:rsidRPr="008C0310">
              <w:rPr>
                <w:vertAlign w:val="subscript"/>
              </w:rPr>
              <w:t>A</w:t>
            </w:r>
            <w:r w:rsidRPr="008C0310">
              <w:t>*12,5).;</w:t>
            </w:r>
          </w:p>
        </w:tc>
        <w:tc>
          <w:tcPr>
            <w:tcW w:w="4876" w:type="dxa"/>
            <w:tcBorders>
              <w:top w:val="nil"/>
              <w:left w:val="nil"/>
              <w:bottom w:val="nil"/>
              <w:right w:val="nil"/>
            </w:tcBorders>
          </w:tcPr>
          <w:p w14:paraId="12FBEA88" w14:textId="77777777" w:rsidR="0060658B" w:rsidRPr="008C0310" w:rsidRDefault="0060658B" w:rsidP="00D550E0">
            <w:pPr>
              <w:pStyle w:val="Normal6a"/>
            </w:pPr>
            <w:r w:rsidRPr="008C0310">
              <w:t xml:space="preserve">Risikogewichtsuntergrenze für vorrangige Verbriefungspositionen = max (10 %; </w:t>
            </w:r>
            <w:r w:rsidRPr="008C0310">
              <w:rPr>
                <w:b/>
                <w:i/>
              </w:rPr>
              <w:t>max (2 %; 7 %</w:t>
            </w:r>
            <w:r w:rsidRPr="008C0310">
              <w:t xml:space="preserve"> * K</w:t>
            </w:r>
            <w:r w:rsidRPr="008C0310">
              <w:rPr>
                <w:vertAlign w:val="subscript"/>
              </w:rPr>
              <w:t>A</w:t>
            </w:r>
            <w:r w:rsidRPr="008C0310">
              <w:t>*12,5).;</w:t>
            </w:r>
          </w:p>
        </w:tc>
      </w:tr>
    </w:tbl>
    <w:p w14:paraId="57A3BA30" w14:textId="77777777" w:rsidR="0060658B" w:rsidRPr="008C0310" w:rsidRDefault="0060658B" w:rsidP="0060658B">
      <w:pPr>
        <w:pStyle w:val="AmOrLang"/>
      </w:pPr>
      <w:r w:rsidRPr="008C0310">
        <w:t xml:space="preserve">Or. </w:t>
      </w:r>
      <w:r w:rsidRPr="008C0310">
        <w:rPr>
          <w:rStyle w:val="HideTWBExt"/>
        </w:rPr>
        <w:t>&lt;Original&gt;</w:t>
      </w:r>
      <w:r w:rsidRPr="008C0310">
        <w:rPr>
          <w:rStyle w:val="HideTWBInt"/>
        </w:rPr>
        <w:t>{EN}</w:t>
      </w:r>
      <w:r w:rsidRPr="008C0310">
        <w:t>en</w:t>
      </w:r>
      <w:r w:rsidRPr="008C0310">
        <w:rPr>
          <w:rStyle w:val="HideTWBExt"/>
        </w:rPr>
        <w:t>&lt;/Original&gt;</w:t>
      </w:r>
    </w:p>
    <w:p w14:paraId="3F2AA8D1" w14:textId="77777777" w:rsidR="0060658B" w:rsidRPr="008C0310" w:rsidRDefault="0060658B" w:rsidP="0060658B">
      <w:r w:rsidRPr="008C0310">
        <w:rPr>
          <w:rStyle w:val="HideTWBExt"/>
        </w:rPr>
        <w:t>&lt;/Amend&gt;</w:t>
      </w:r>
    </w:p>
    <w:p w14:paraId="76F40429" w14:textId="77777777" w:rsidR="0060658B" w:rsidRPr="008C0310" w:rsidRDefault="0060658B" w:rsidP="0060658B">
      <w:pPr>
        <w:pStyle w:val="AmNumberTabs"/>
      </w:pPr>
      <w:r w:rsidRPr="008C0310">
        <w:rPr>
          <w:rStyle w:val="HideTWBExt"/>
        </w:rPr>
        <w:t>&lt;Amend&gt;</w:t>
      </w:r>
      <w:r w:rsidRPr="008C0310">
        <w:t>Änderungsantrag</w:t>
      </w:r>
      <w:r w:rsidRPr="008C0310">
        <w:tab/>
      </w:r>
      <w:r w:rsidRPr="008C0310">
        <w:tab/>
      </w:r>
      <w:r w:rsidRPr="008C0310">
        <w:rPr>
          <w:rStyle w:val="HideTWBExt"/>
        </w:rPr>
        <w:t>&lt;NumAm&gt;</w:t>
      </w:r>
      <w:r w:rsidRPr="008C0310">
        <w:t>254</w:t>
      </w:r>
      <w:r w:rsidRPr="008C0310">
        <w:rPr>
          <w:rStyle w:val="HideTWBExt"/>
        </w:rPr>
        <w:t>&lt;/NumAm&gt;</w:t>
      </w:r>
    </w:p>
    <w:p w14:paraId="0A5092CE" w14:textId="77777777" w:rsidR="0060658B" w:rsidRPr="008C0310" w:rsidRDefault="0060658B" w:rsidP="0060658B">
      <w:pPr>
        <w:pStyle w:val="NormalBold"/>
      </w:pPr>
      <w:r w:rsidRPr="008C0310">
        <w:rPr>
          <w:rStyle w:val="HideTWBExt"/>
          <w:b w:val="0"/>
        </w:rPr>
        <w:t>&lt;RepeatBlock-By&gt;&lt;Members&gt;</w:t>
      </w:r>
      <w:r w:rsidRPr="008C0310">
        <w:t>Giovanni Crosetto, Mariateresa Vivaldini, Denis Nesci, Francesco Ventola, Marco Squarta</w:t>
      </w:r>
      <w:r w:rsidRPr="008C0310">
        <w:rPr>
          <w:rStyle w:val="HideTWBExt"/>
          <w:b w:val="0"/>
        </w:rPr>
        <w:t>&lt;/Members&gt;</w:t>
      </w:r>
    </w:p>
    <w:p w14:paraId="501CB0B1" w14:textId="77777777" w:rsidR="0060658B" w:rsidRPr="008C0310" w:rsidRDefault="0060658B" w:rsidP="0060658B">
      <w:pPr>
        <w:pStyle w:val="NormalBold"/>
      </w:pPr>
      <w:r w:rsidRPr="008C0310">
        <w:rPr>
          <w:rStyle w:val="HideTWBExt"/>
          <w:b w:val="0"/>
        </w:rPr>
        <w:t>&lt;/RepeatBlock-By&gt;</w:t>
      </w:r>
    </w:p>
    <w:p w14:paraId="77B3578E" w14:textId="77777777" w:rsidR="0060658B" w:rsidRPr="008C0310" w:rsidRDefault="0060658B" w:rsidP="0060658B">
      <w:pPr>
        <w:pStyle w:val="NormalBold"/>
      </w:pPr>
      <w:r w:rsidRPr="008C0310">
        <w:rPr>
          <w:rStyle w:val="HideTWBExt"/>
        </w:rPr>
        <w:t>&lt;DocAmend&gt;</w:t>
      </w:r>
      <w:r w:rsidRPr="008C0310">
        <w:t>Vorschlag für eine Verordnung</w:t>
      </w:r>
      <w:r w:rsidRPr="008C0310">
        <w:rPr>
          <w:rStyle w:val="HideTWBExt"/>
        </w:rPr>
        <w:t>&lt;/DocAmend&gt;</w:t>
      </w:r>
    </w:p>
    <w:p w14:paraId="3632D9F3" w14:textId="77777777" w:rsidR="0060658B" w:rsidRPr="008C0310" w:rsidRDefault="0060658B" w:rsidP="0060658B">
      <w:pPr>
        <w:pStyle w:val="NormalBold"/>
      </w:pPr>
      <w:r w:rsidRPr="008C0310">
        <w:rPr>
          <w:rStyle w:val="HideTWBExt"/>
        </w:rPr>
        <w:t>&lt;Article&gt;</w:t>
      </w:r>
      <w:r w:rsidRPr="008C0310">
        <w:t>Artikel 1 – Absatz 1 – Nummer 12</w:t>
      </w:r>
      <w:r w:rsidRPr="008C0310">
        <w:rPr>
          <w:rStyle w:val="HideTWBExt"/>
        </w:rPr>
        <w:t>&lt;/Article&gt;</w:t>
      </w:r>
    </w:p>
    <w:p w14:paraId="57E00064" w14:textId="77777777" w:rsidR="0060658B" w:rsidRPr="008C0310" w:rsidRDefault="0060658B" w:rsidP="0060658B">
      <w:r w:rsidRPr="008C0310">
        <w:rPr>
          <w:rStyle w:val="HideTWBExt"/>
        </w:rPr>
        <w:t>&lt;DocAmend2&gt;</w:t>
      </w:r>
      <w:r w:rsidRPr="008C0310">
        <w:t>Verordnung (EU) Nr. 575/2013</w:t>
      </w:r>
      <w:r w:rsidRPr="008C0310">
        <w:rPr>
          <w:rStyle w:val="HideTWBExt"/>
        </w:rPr>
        <w:t>&lt;/DocAmend2&gt;</w:t>
      </w:r>
    </w:p>
    <w:p w14:paraId="477BD03F" w14:textId="77777777" w:rsidR="0060658B" w:rsidRPr="008C0310" w:rsidRDefault="0060658B" w:rsidP="0060658B">
      <w:r w:rsidRPr="008C0310">
        <w:rPr>
          <w:rStyle w:val="HideTWBExt"/>
        </w:rPr>
        <w:t>&lt;Article2&gt;</w:t>
      </w:r>
      <w:r w:rsidRPr="008C0310">
        <w:t>Artikel 262 – Absatz 2 – Spiegelstrich 3</w:t>
      </w:r>
      <w:r w:rsidRPr="008C031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58B" w:rsidRPr="008C0310" w14:paraId="7C87C645" w14:textId="77777777" w:rsidTr="00D550E0">
        <w:trPr>
          <w:trHeight w:hRule="exact" w:val="240"/>
          <w:jc w:val="center"/>
        </w:trPr>
        <w:tc>
          <w:tcPr>
            <w:tcW w:w="9752" w:type="dxa"/>
            <w:gridSpan w:val="2"/>
            <w:tcBorders>
              <w:top w:val="nil"/>
              <w:left w:val="nil"/>
              <w:bottom w:val="nil"/>
              <w:right w:val="nil"/>
            </w:tcBorders>
          </w:tcPr>
          <w:p w14:paraId="73F0EB82" w14:textId="77777777" w:rsidR="0060658B" w:rsidRPr="008C0310" w:rsidRDefault="0060658B" w:rsidP="00D550E0"/>
        </w:tc>
      </w:tr>
      <w:tr w:rsidR="0060658B" w:rsidRPr="008C0310" w14:paraId="7D83DCEE" w14:textId="77777777" w:rsidTr="00D550E0">
        <w:trPr>
          <w:trHeight w:val="240"/>
          <w:jc w:val="center"/>
        </w:trPr>
        <w:tc>
          <w:tcPr>
            <w:tcW w:w="4876" w:type="dxa"/>
            <w:tcBorders>
              <w:top w:val="nil"/>
              <w:left w:val="nil"/>
              <w:bottom w:val="nil"/>
              <w:right w:val="nil"/>
            </w:tcBorders>
          </w:tcPr>
          <w:p w14:paraId="7FCE4291" w14:textId="77777777" w:rsidR="0060658B" w:rsidRPr="008C0310" w:rsidRDefault="0060658B" w:rsidP="00D550E0">
            <w:pPr>
              <w:pStyle w:val="AmColumnHeading"/>
            </w:pPr>
            <w:r w:rsidRPr="008C0310">
              <w:t>Vorschlag der Kommission</w:t>
            </w:r>
          </w:p>
        </w:tc>
        <w:tc>
          <w:tcPr>
            <w:tcW w:w="4876" w:type="dxa"/>
            <w:tcBorders>
              <w:top w:val="nil"/>
              <w:left w:val="nil"/>
              <w:bottom w:val="nil"/>
              <w:right w:val="nil"/>
            </w:tcBorders>
          </w:tcPr>
          <w:p w14:paraId="26DCBE79" w14:textId="77777777" w:rsidR="0060658B" w:rsidRPr="008C0310" w:rsidRDefault="0060658B" w:rsidP="00D550E0">
            <w:pPr>
              <w:pStyle w:val="AmColumnHeading"/>
            </w:pPr>
            <w:r w:rsidRPr="008C0310">
              <w:t>Geänderter Text</w:t>
            </w:r>
          </w:p>
        </w:tc>
      </w:tr>
      <w:tr w:rsidR="0060658B" w:rsidRPr="008C0310" w14:paraId="1FA84091" w14:textId="77777777" w:rsidTr="00D550E0">
        <w:trPr>
          <w:jc w:val="center"/>
        </w:trPr>
        <w:tc>
          <w:tcPr>
            <w:tcW w:w="4876" w:type="dxa"/>
            <w:tcBorders>
              <w:top w:val="nil"/>
              <w:left w:val="nil"/>
              <w:bottom w:val="nil"/>
              <w:right w:val="nil"/>
            </w:tcBorders>
          </w:tcPr>
          <w:p w14:paraId="46BF8069" w14:textId="77777777" w:rsidR="0060658B" w:rsidRPr="008C0310" w:rsidRDefault="0060658B" w:rsidP="00D550E0">
            <w:pPr>
              <w:pStyle w:val="Normal6a"/>
            </w:pPr>
            <w:r w:rsidRPr="008C0310">
              <w:t>Risikogewichtsuntergrenze für vorrangige Verbriefungspositionen = max (</w:t>
            </w:r>
            <w:r w:rsidRPr="008C0310">
              <w:rPr>
                <w:b/>
                <w:i/>
              </w:rPr>
              <w:t xml:space="preserve">5 %; 10 % * </w:t>
            </w:r>
            <w:r w:rsidRPr="008C0310">
              <w:t>K</w:t>
            </w:r>
            <w:r w:rsidRPr="008C0310">
              <w:rPr>
                <w:vertAlign w:val="subscript"/>
              </w:rPr>
              <w:t>A</w:t>
            </w:r>
            <w:r w:rsidRPr="008C0310">
              <w:t>*12,5).;</w:t>
            </w:r>
          </w:p>
        </w:tc>
        <w:tc>
          <w:tcPr>
            <w:tcW w:w="4876" w:type="dxa"/>
            <w:tcBorders>
              <w:top w:val="nil"/>
              <w:left w:val="nil"/>
              <w:bottom w:val="nil"/>
              <w:right w:val="nil"/>
            </w:tcBorders>
          </w:tcPr>
          <w:p w14:paraId="3BAE0FFD" w14:textId="77777777" w:rsidR="0060658B" w:rsidRPr="008C0310" w:rsidRDefault="0060658B" w:rsidP="00D550E0">
            <w:pPr>
              <w:pStyle w:val="Normal6a"/>
            </w:pPr>
            <w:r w:rsidRPr="008C0310">
              <w:t xml:space="preserve">Risikogewichtsuntergrenze für vorrangige Verbriefungspositionen = max (6 %; </w:t>
            </w:r>
            <w:r w:rsidRPr="008C0310">
              <w:rPr>
                <w:b/>
                <w:i/>
              </w:rPr>
              <w:t xml:space="preserve">max (4 %; 4 % * </w:t>
            </w:r>
            <w:r w:rsidRPr="008C0310">
              <w:t>K</w:t>
            </w:r>
            <w:r w:rsidRPr="008C0310">
              <w:rPr>
                <w:vertAlign w:val="subscript"/>
              </w:rPr>
              <w:t>A</w:t>
            </w:r>
            <w:r w:rsidRPr="008C0310">
              <w:t>*12,5)</w:t>
            </w:r>
            <w:r w:rsidRPr="008C0310">
              <w:rPr>
                <w:b/>
                <w:i/>
              </w:rPr>
              <w:t>)</w:t>
            </w:r>
            <w:r w:rsidRPr="008C0310">
              <w:t>.;</w:t>
            </w:r>
          </w:p>
        </w:tc>
      </w:tr>
    </w:tbl>
    <w:p w14:paraId="14C1C47C" w14:textId="77777777" w:rsidR="0060658B" w:rsidRPr="008C0310" w:rsidRDefault="0060658B" w:rsidP="0060658B">
      <w:pPr>
        <w:pStyle w:val="AmOrLang"/>
      </w:pPr>
      <w:r w:rsidRPr="008C0310">
        <w:t xml:space="preserve">Or. </w:t>
      </w:r>
      <w:r w:rsidRPr="008C0310">
        <w:rPr>
          <w:rStyle w:val="HideTWBExt"/>
        </w:rPr>
        <w:t>&lt;Original&gt;</w:t>
      </w:r>
      <w:r w:rsidRPr="008C0310">
        <w:rPr>
          <w:rStyle w:val="HideTWBInt"/>
        </w:rPr>
        <w:t>{EN}</w:t>
      </w:r>
      <w:r w:rsidRPr="008C0310">
        <w:t>en</w:t>
      </w:r>
      <w:r w:rsidRPr="008C0310">
        <w:rPr>
          <w:rStyle w:val="HideTWBExt"/>
        </w:rPr>
        <w:t>&lt;/Original&gt;</w:t>
      </w:r>
    </w:p>
    <w:p w14:paraId="689B794C" w14:textId="77777777" w:rsidR="0060658B" w:rsidRPr="008C0310" w:rsidRDefault="0060658B" w:rsidP="0060658B">
      <w:r w:rsidRPr="008C0310">
        <w:rPr>
          <w:rStyle w:val="HideTWBExt"/>
        </w:rPr>
        <w:t>&lt;/Amend&gt;</w:t>
      </w:r>
    </w:p>
    <w:p w14:paraId="6901DA65" w14:textId="77777777" w:rsidR="0060658B" w:rsidRPr="008C0310" w:rsidRDefault="0060658B" w:rsidP="0060658B">
      <w:pPr>
        <w:pStyle w:val="AmNumberTabs"/>
      </w:pPr>
      <w:r w:rsidRPr="008C0310">
        <w:rPr>
          <w:rStyle w:val="HideTWBExt"/>
        </w:rPr>
        <w:t>&lt;Amend&gt;</w:t>
      </w:r>
      <w:r w:rsidRPr="008C0310">
        <w:t>Änderungsantrag</w:t>
      </w:r>
      <w:r w:rsidRPr="008C0310">
        <w:tab/>
      </w:r>
      <w:r w:rsidRPr="008C0310">
        <w:tab/>
      </w:r>
      <w:r w:rsidRPr="008C0310">
        <w:rPr>
          <w:rStyle w:val="HideTWBExt"/>
        </w:rPr>
        <w:t>&lt;NumAm&gt;</w:t>
      </w:r>
      <w:r w:rsidRPr="008C0310">
        <w:t>255</w:t>
      </w:r>
      <w:r w:rsidRPr="008C0310">
        <w:rPr>
          <w:rStyle w:val="HideTWBExt"/>
        </w:rPr>
        <w:t>&lt;/NumAm&gt;</w:t>
      </w:r>
    </w:p>
    <w:p w14:paraId="072448E9" w14:textId="77777777" w:rsidR="0060658B" w:rsidRPr="008C0310" w:rsidRDefault="0060658B" w:rsidP="0060658B">
      <w:pPr>
        <w:pStyle w:val="NormalBold"/>
      </w:pPr>
      <w:r w:rsidRPr="008C0310">
        <w:rPr>
          <w:rStyle w:val="HideTWBExt"/>
          <w:b w:val="0"/>
        </w:rPr>
        <w:t>&lt;RepeatBlock-By&gt;&lt;Members&gt;</w:t>
      </w:r>
      <w:r w:rsidRPr="008C0310">
        <w:t>Gilles Boyer, Stéphanie Yon-Courtin, Billy Kelleher</w:t>
      </w:r>
      <w:r w:rsidRPr="008C0310">
        <w:rPr>
          <w:rStyle w:val="HideTWBExt"/>
          <w:b w:val="0"/>
        </w:rPr>
        <w:t>&lt;/Members&gt;</w:t>
      </w:r>
    </w:p>
    <w:p w14:paraId="160DBB8F" w14:textId="77777777" w:rsidR="0060658B" w:rsidRPr="008C0310" w:rsidRDefault="0060658B" w:rsidP="0060658B">
      <w:pPr>
        <w:pStyle w:val="NormalBold"/>
      </w:pPr>
      <w:r w:rsidRPr="008C0310">
        <w:rPr>
          <w:rStyle w:val="HideTWBExt"/>
          <w:b w:val="0"/>
        </w:rPr>
        <w:t>&lt;/RepeatBlock-By&gt;</w:t>
      </w:r>
    </w:p>
    <w:p w14:paraId="27E1172C" w14:textId="77777777" w:rsidR="0060658B" w:rsidRPr="008C0310" w:rsidRDefault="0060658B" w:rsidP="0060658B">
      <w:pPr>
        <w:pStyle w:val="NormalBold"/>
      </w:pPr>
      <w:r w:rsidRPr="008C0310">
        <w:rPr>
          <w:rStyle w:val="HideTWBExt"/>
        </w:rPr>
        <w:t>&lt;DocAmend&gt;</w:t>
      </w:r>
      <w:r w:rsidRPr="008C0310">
        <w:t>Vorschlag für eine Verordnung</w:t>
      </w:r>
      <w:r w:rsidRPr="008C0310">
        <w:rPr>
          <w:rStyle w:val="HideTWBExt"/>
        </w:rPr>
        <w:t>&lt;/DocAmend&gt;</w:t>
      </w:r>
    </w:p>
    <w:p w14:paraId="0142ABA2" w14:textId="77777777" w:rsidR="0060658B" w:rsidRPr="008C0310" w:rsidRDefault="0060658B" w:rsidP="0060658B">
      <w:pPr>
        <w:pStyle w:val="NormalBold"/>
      </w:pPr>
      <w:r w:rsidRPr="008C0310">
        <w:rPr>
          <w:rStyle w:val="HideTWBExt"/>
        </w:rPr>
        <w:t>&lt;Article&gt;</w:t>
      </w:r>
      <w:r w:rsidRPr="008C0310">
        <w:t>Artikel 1 – Absatz 1 – Nummer 12 a (neu)</w:t>
      </w:r>
      <w:r w:rsidRPr="008C0310">
        <w:rPr>
          <w:rStyle w:val="HideTWBExt"/>
        </w:rPr>
        <w:t>&lt;/Article&gt;</w:t>
      </w:r>
    </w:p>
    <w:p w14:paraId="75BF259D" w14:textId="77777777" w:rsidR="0060658B" w:rsidRPr="008C0310" w:rsidRDefault="0060658B" w:rsidP="0060658B">
      <w:r w:rsidRPr="008C0310">
        <w:rPr>
          <w:rStyle w:val="HideTWBExt"/>
        </w:rPr>
        <w:t>&lt;DocAmend2&gt;</w:t>
      </w:r>
      <w:r w:rsidRPr="008C0310">
        <w:t>Verordnung (EU) Nr. 575/2013</w:t>
      </w:r>
      <w:r w:rsidRPr="008C0310">
        <w:rPr>
          <w:rStyle w:val="HideTWBExt"/>
        </w:rPr>
        <w:t>&lt;/DocAmend2&gt;</w:t>
      </w:r>
    </w:p>
    <w:p w14:paraId="4112E7FB" w14:textId="77777777" w:rsidR="0060658B" w:rsidRPr="008C0310" w:rsidRDefault="0060658B" w:rsidP="0060658B">
      <w:r w:rsidRPr="008C0310">
        <w:rPr>
          <w:rStyle w:val="HideTWBExt"/>
        </w:rPr>
        <w:t>&lt;Article2&gt;</w:t>
      </w:r>
      <w:r w:rsidRPr="008C0310">
        <w:t>Artikel 262 – Absatz 2 a (neu)</w:t>
      </w:r>
      <w:r w:rsidRPr="008C031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58B" w:rsidRPr="008C0310" w14:paraId="5D8C6794" w14:textId="77777777" w:rsidTr="00D550E0">
        <w:trPr>
          <w:trHeight w:hRule="exact" w:val="240"/>
          <w:jc w:val="center"/>
        </w:trPr>
        <w:tc>
          <w:tcPr>
            <w:tcW w:w="9752" w:type="dxa"/>
            <w:gridSpan w:val="2"/>
            <w:tcBorders>
              <w:top w:val="nil"/>
              <w:left w:val="nil"/>
              <w:bottom w:val="nil"/>
              <w:right w:val="nil"/>
            </w:tcBorders>
          </w:tcPr>
          <w:p w14:paraId="0D5A5570" w14:textId="77777777" w:rsidR="0060658B" w:rsidRPr="008C0310" w:rsidRDefault="0060658B" w:rsidP="00D550E0"/>
        </w:tc>
      </w:tr>
      <w:tr w:rsidR="0060658B" w:rsidRPr="008C0310" w14:paraId="5EC1699A" w14:textId="77777777" w:rsidTr="00D550E0">
        <w:trPr>
          <w:trHeight w:val="240"/>
          <w:jc w:val="center"/>
        </w:trPr>
        <w:tc>
          <w:tcPr>
            <w:tcW w:w="4876" w:type="dxa"/>
            <w:tcBorders>
              <w:top w:val="nil"/>
              <w:left w:val="nil"/>
              <w:bottom w:val="nil"/>
              <w:right w:val="nil"/>
            </w:tcBorders>
          </w:tcPr>
          <w:p w14:paraId="6E6E73F3" w14:textId="77777777" w:rsidR="0060658B" w:rsidRPr="008C0310" w:rsidRDefault="0060658B" w:rsidP="00D550E0">
            <w:pPr>
              <w:pStyle w:val="AmColumnHeading"/>
            </w:pPr>
            <w:r w:rsidRPr="008C0310">
              <w:t>Vorschlag der Kommission</w:t>
            </w:r>
          </w:p>
        </w:tc>
        <w:tc>
          <w:tcPr>
            <w:tcW w:w="4876" w:type="dxa"/>
            <w:tcBorders>
              <w:top w:val="nil"/>
              <w:left w:val="nil"/>
              <w:bottom w:val="nil"/>
              <w:right w:val="nil"/>
            </w:tcBorders>
          </w:tcPr>
          <w:p w14:paraId="1E6333A8" w14:textId="77777777" w:rsidR="0060658B" w:rsidRPr="008C0310" w:rsidRDefault="0060658B" w:rsidP="00D550E0">
            <w:pPr>
              <w:pStyle w:val="AmColumnHeading"/>
            </w:pPr>
            <w:r w:rsidRPr="008C0310">
              <w:t>Geänderter Text</w:t>
            </w:r>
          </w:p>
        </w:tc>
      </w:tr>
      <w:tr w:rsidR="0060658B" w:rsidRPr="008C0310" w14:paraId="0D5096D2" w14:textId="77777777" w:rsidTr="00D550E0">
        <w:trPr>
          <w:jc w:val="center"/>
        </w:trPr>
        <w:tc>
          <w:tcPr>
            <w:tcW w:w="4876" w:type="dxa"/>
            <w:tcBorders>
              <w:top w:val="nil"/>
              <w:left w:val="nil"/>
              <w:bottom w:val="nil"/>
              <w:right w:val="nil"/>
            </w:tcBorders>
          </w:tcPr>
          <w:p w14:paraId="3CFD3447" w14:textId="77777777" w:rsidR="0060658B" w:rsidRPr="008C0310" w:rsidRDefault="0060658B" w:rsidP="00D550E0">
            <w:pPr>
              <w:pStyle w:val="Normal6a"/>
            </w:pPr>
          </w:p>
        </w:tc>
        <w:tc>
          <w:tcPr>
            <w:tcW w:w="4876" w:type="dxa"/>
            <w:tcBorders>
              <w:top w:val="nil"/>
              <w:left w:val="nil"/>
              <w:bottom w:val="nil"/>
              <w:right w:val="nil"/>
            </w:tcBorders>
          </w:tcPr>
          <w:p w14:paraId="58CB60E2" w14:textId="77777777" w:rsidR="0060658B" w:rsidRPr="008C0310" w:rsidRDefault="0060658B" w:rsidP="00D550E0">
            <w:pPr>
              <w:pStyle w:val="Normal6a"/>
            </w:pPr>
            <w:r w:rsidRPr="008C0310">
              <w:rPr>
                <w:b/>
                <w:i/>
              </w:rPr>
              <w:t>(12a)</w:t>
            </w:r>
            <w:r w:rsidRPr="008C0310">
              <w:tab/>
            </w:r>
            <w:r w:rsidRPr="008C0310">
              <w:rPr>
                <w:b/>
                <w:i/>
              </w:rPr>
              <w:t>Folgender Absatz wird eingefügt:</w:t>
            </w:r>
          </w:p>
        </w:tc>
      </w:tr>
      <w:tr w:rsidR="0060658B" w:rsidRPr="008C0310" w14:paraId="659EC844" w14:textId="77777777" w:rsidTr="00D550E0">
        <w:trPr>
          <w:jc w:val="center"/>
        </w:trPr>
        <w:tc>
          <w:tcPr>
            <w:tcW w:w="4876" w:type="dxa"/>
            <w:tcBorders>
              <w:top w:val="nil"/>
              <w:left w:val="nil"/>
              <w:bottom w:val="nil"/>
              <w:right w:val="nil"/>
            </w:tcBorders>
          </w:tcPr>
          <w:p w14:paraId="67B6AC29" w14:textId="77777777" w:rsidR="0060658B" w:rsidRPr="008C0310" w:rsidRDefault="0060658B" w:rsidP="00D550E0">
            <w:pPr>
              <w:pStyle w:val="Normal6a"/>
            </w:pPr>
          </w:p>
        </w:tc>
        <w:tc>
          <w:tcPr>
            <w:tcW w:w="4876" w:type="dxa"/>
            <w:tcBorders>
              <w:top w:val="nil"/>
              <w:left w:val="nil"/>
              <w:bottom w:val="nil"/>
              <w:right w:val="nil"/>
            </w:tcBorders>
          </w:tcPr>
          <w:p w14:paraId="65F791BC" w14:textId="77777777" w:rsidR="0060658B" w:rsidRPr="008C0310" w:rsidRDefault="0060658B" w:rsidP="00D550E0">
            <w:pPr>
              <w:pStyle w:val="Normal6a"/>
            </w:pPr>
            <w:r w:rsidRPr="008C0310">
              <w:rPr>
                <w:b/>
                <w:i/>
              </w:rPr>
              <w:t>„(2a) Für die Zwecke der Berechnung der Untergrenze für eine vorrangige Verbriefungsposition in Absatz 1 und Absatz 2 wird K</w:t>
            </w:r>
            <w:r w:rsidRPr="008C0310">
              <w:rPr>
                <w:b/>
                <w:i/>
                <w:vertAlign w:val="subscript"/>
              </w:rPr>
              <w:t>A</w:t>
            </w:r>
            <w:r w:rsidRPr="008C0310">
              <w:rPr>
                <w:b/>
                <w:i/>
              </w:rPr>
              <w:t xml:space="preserve"> für den Pool der zugrunde liegenden Risikopositionen bei der Begebung der Verbriefung berechnet.“</w:t>
            </w:r>
          </w:p>
        </w:tc>
      </w:tr>
    </w:tbl>
    <w:p w14:paraId="1775B2EB" w14:textId="77777777" w:rsidR="0060658B" w:rsidRPr="008C0310" w:rsidRDefault="0060658B" w:rsidP="0060658B">
      <w:pPr>
        <w:pStyle w:val="AmOrLang"/>
      </w:pPr>
      <w:r w:rsidRPr="008C0310">
        <w:t xml:space="preserve">Or. </w:t>
      </w:r>
      <w:r w:rsidRPr="008C0310">
        <w:rPr>
          <w:rStyle w:val="HideTWBExt"/>
        </w:rPr>
        <w:t>&lt;Original&gt;</w:t>
      </w:r>
      <w:r w:rsidRPr="008C0310">
        <w:rPr>
          <w:rStyle w:val="HideTWBInt"/>
        </w:rPr>
        <w:t>{EN}</w:t>
      </w:r>
      <w:r w:rsidRPr="008C0310">
        <w:t>en</w:t>
      </w:r>
      <w:r w:rsidRPr="008C0310">
        <w:rPr>
          <w:rStyle w:val="HideTWBExt"/>
        </w:rPr>
        <w:t>&lt;/Original&gt;</w:t>
      </w:r>
    </w:p>
    <w:p w14:paraId="195DAF86" w14:textId="77777777" w:rsidR="0060658B" w:rsidRPr="008C0310" w:rsidRDefault="0060658B" w:rsidP="0060658B">
      <w:r w:rsidRPr="008C0310">
        <w:rPr>
          <w:rStyle w:val="HideTWBExt"/>
        </w:rPr>
        <w:t>&lt;/Amend&gt;</w:t>
      </w:r>
    </w:p>
    <w:p w14:paraId="10F82A44" w14:textId="77777777" w:rsidR="0060658B" w:rsidRPr="008C0310" w:rsidRDefault="0060658B" w:rsidP="0060658B">
      <w:pPr>
        <w:pStyle w:val="AmNumberTabs"/>
      </w:pPr>
      <w:r w:rsidRPr="008C0310">
        <w:rPr>
          <w:rStyle w:val="HideTWBExt"/>
        </w:rPr>
        <w:t>&lt;Amend&gt;</w:t>
      </w:r>
      <w:r w:rsidRPr="008C0310">
        <w:t>Änderungsantrag</w:t>
      </w:r>
      <w:r w:rsidRPr="008C0310">
        <w:tab/>
      </w:r>
      <w:r w:rsidRPr="008C0310">
        <w:tab/>
      </w:r>
      <w:r w:rsidRPr="008C0310">
        <w:rPr>
          <w:rStyle w:val="HideTWBExt"/>
        </w:rPr>
        <w:t>&lt;NumAm&gt;</w:t>
      </w:r>
      <w:r w:rsidRPr="008C0310">
        <w:t>256</w:t>
      </w:r>
      <w:r w:rsidRPr="008C0310">
        <w:rPr>
          <w:rStyle w:val="HideTWBExt"/>
        </w:rPr>
        <w:t>&lt;/NumAm&gt;</w:t>
      </w:r>
    </w:p>
    <w:p w14:paraId="1B7A3CA9" w14:textId="77777777" w:rsidR="0060658B" w:rsidRPr="008C0310" w:rsidRDefault="0060658B" w:rsidP="0060658B">
      <w:pPr>
        <w:pStyle w:val="NormalBold"/>
      </w:pPr>
      <w:r w:rsidRPr="008C0310">
        <w:rPr>
          <w:rStyle w:val="HideTWBExt"/>
          <w:b w:val="0"/>
        </w:rPr>
        <w:t>&lt;RepeatBlock-By&gt;&lt;Members&gt;</w:t>
      </w:r>
      <w:r w:rsidRPr="008C0310">
        <w:t>Tomáš Kubín</w:t>
      </w:r>
      <w:r w:rsidRPr="008C0310">
        <w:rPr>
          <w:rStyle w:val="HideTWBExt"/>
          <w:b w:val="0"/>
        </w:rPr>
        <w:t>&lt;/Members&gt;</w:t>
      </w:r>
    </w:p>
    <w:p w14:paraId="3B75DD96" w14:textId="77777777" w:rsidR="0060658B" w:rsidRPr="008C0310" w:rsidRDefault="0060658B" w:rsidP="0060658B">
      <w:pPr>
        <w:pStyle w:val="NormalBold"/>
      </w:pPr>
      <w:r w:rsidRPr="008C0310">
        <w:rPr>
          <w:rStyle w:val="HideTWBExt"/>
          <w:b w:val="0"/>
        </w:rPr>
        <w:t>&lt;/RepeatBlock-By&gt;</w:t>
      </w:r>
    </w:p>
    <w:p w14:paraId="33C29431" w14:textId="77777777" w:rsidR="0060658B" w:rsidRPr="008C0310" w:rsidRDefault="0060658B" w:rsidP="0060658B">
      <w:pPr>
        <w:pStyle w:val="NormalBold"/>
      </w:pPr>
      <w:r w:rsidRPr="008C0310">
        <w:rPr>
          <w:rStyle w:val="HideTWBExt"/>
        </w:rPr>
        <w:t>&lt;DocAmend&gt;</w:t>
      </w:r>
      <w:r w:rsidRPr="008C0310">
        <w:t>Vorschlag für eine Verordnung</w:t>
      </w:r>
      <w:r w:rsidRPr="008C0310">
        <w:rPr>
          <w:rStyle w:val="HideTWBExt"/>
        </w:rPr>
        <w:t>&lt;/DocAmend&gt;</w:t>
      </w:r>
    </w:p>
    <w:p w14:paraId="4ABBE754" w14:textId="77777777" w:rsidR="0060658B" w:rsidRPr="008C0310" w:rsidRDefault="0060658B" w:rsidP="0060658B">
      <w:pPr>
        <w:pStyle w:val="NormalBold"/>
      </w:pPr>
      <w:r w:rsidRPr="008C0310">
        <w:rPr>
          <w:rStyle w:val="HideTWBExt"/>
        </w:rPr>
        <w:t>&lt;Article&gt;</w:t>
      </w:r>
      <w:r w:rsidRPr="008C0310">
        <w:t>Artikel 1 – Absatz 1 – Nummer 12 a (neu)</w:t>
      </w:r>
      <w:r w:rsidRPr="008C0310">
        <w:rPr>
          <w:rStyle w:val="HideTWBExt"/>
        </w:rPr>
        <w:t>&lt;/Article&gt;</w:t>
      </w:r>
    </w:p>
    <w:p w14:paraId="25A65EF4" w14:textId="77777777" w:rsidR="0060658B" w:rsidRPr="008C0310" w:rsidRDefault="0060658B" w:rsidP="0060658B">
      <w:r w:rsidRPr="008C0310">
        <w:rPr>
          <w:rStyle w:val="HideTWBExt"/>
        </w:rPr>
        <w:t>&lt;DocAmend2&gt;</w:t>
      </w:r>
      <w:r w:rsidRPr="008C0310">
        <w:t>Verordnung (EU) Nr. 575/2013</w:t>
      </w:r>
      <w:r w:rsidRPr="008C0310">
        <w:rPr>
          <w:rStyle w:val="HideTWBExt"/>
        </w:rPr>
        <w:t>&lt;/DocAmend2&gt;</w:t>
      </w:r>
    </w:p>
    <w:p w14:paraId="7A957D85" w14:textId="77777777" w:rsidR="0060658B" w:rsidRPr="008C0310" w:rsidRDefault="0060658B" w:rsidP="0060658B">
      <w:r w:rsidRPr="008C0310">
        <w:rPr>
          <w:rStyle w:val="HideTWBExt"/>
        </w:rPr>
        <w:t>&lt;Article2&gt;</w:t>
      </w:r>
      <w:r w:rsidRPr="008C0310">
        <w:t>Artikel 262 – Absatz 2 a (neu)</w:t>
      </w:r>
      <w:r w:rsidRPr="008C031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58B" w:rsidRPr="008C0310" w14:paraId="381C2630" w14:textId="77777777" w:rsidTr="00D550E0">
        <w:trPr>
          <w:trHeight w:hRule="exact" w:val="240"/>
          <w:jc w:val="center"/>
        </w:trPr>
        <w:tc>
          <w:tcPr>
            <w:tcW w:w="9752" w:type="dxa"/>
            <w:gridSpan w:val="2"/>
            <w:tcBorders>
              <w:top w:val="nil"/>
              <w:left w:val="nil"/>
              <w:bottom w:val="nil"/>
              <w:right w:val="nil"/>
            </w:tcBorders>
          </w:tcPr>
          <w:p w14:paraId="53FD5113" w14:textId="77777777" w:rsidR="0060658B" w:rsidRPr="008C0310" w:rsidRDefault="0060658B" w:rsidP="00D550E0"/>
        </w:tc>
      </w:tr>
      <w:tr w:rsidR="0060658B" w:rsidRPr="008C0310" w14:paraId="14C33BC0" w14:textId="77777777" w:rsidTr="00D550E0">
        <w:trPr>
          <w:trHeight w:val="240"/>
          <w:jc w:val="center"/>
        </w:trPr>
        <w:tc>
          <w:tcPr>
            <w:tcW w:w="4876" w:type="dxa"/>
            <w:tcBorders>
              <w:top w:val="nil"/>
              <w:left w:val="nil"/>
              <w:bottom w:val="nil"/>
              <w:right w:val="nil"/>
            </w:tcBorders>
          </w:tcPr>
          <w:p w14:paraId="2AF1C293" w14:textId="77777777" w:rsidR="0060658B" w:rsidRPr="008C0310" w:rsidRDefault="0060658B" w:rsidP="00D550E0">
            <w:pPr>
              <w:pStyle w:val="AmColumnHeading"/>
            </w:pPr>
            <w:r w:rsidRPr="008C0310">
              <w:t>Vorschlag der Kommission</w:t>
            </w:r>
          </w:p>
        </w:tc>
        <w:tc>
          <w:tcPr>
            <w:tcW w:w="4876" w:type="dxa"/>
            <w:tcBorders>
              <w:top w:val="nil"/>
              <w:left w:val="nil"/>
              <w:bottom w:val="nil"/>
              <w:right w:val="nil"/>
            </w:tcBorders>
          </w:tcPr>
          <w:p w14:paraId="17C251A7" w14:textId="77777777" w:rsidR="0060658B" w:rsidRPr="008C0310" w:rsidRDefault="0060658B" w:rsidP="00D550E0">
            <w:pPr>
              <w:pStyle w:val="AmColumnHeading"/>
            </w:pPr>
            <w:r w:rsidRPr="008C0310">
              <w:t>Geänderter Text</w:t>
            </w:r>
          </w:p>
        </w:tc>
      </w:tr>
      <w:tr w:rsidR="0060658B" w:rsidRPr="008C0310" w14:paraId="3F0B0F15" w14:textId="77777777" w:rsidTr="00D550E0">
        <w:trPr>
          <w:jc w:val="center"/>
        </w:trPr>
        <w:tc>
          <w:tcPr>
            <w:tcW w:w="4876" w:type="dxa"/>
            <w:tcBorders>
              <w:top w:val="nil"/>
              <w:left w:val="nil"/>
              <w:bottom w:val="nil"/>
              <w:right w:val="nil"/>
            </w:tcBorders>
          </w:tcPr>
          <w:p w14:paraId="20D8048D" w14:textId="77777777" w:rsidR="0060658B" w:rsidRPr="008C0310" w:rsidRDefault="0060658B" w:rsidP="00D550E0">
            <w:pPr>
              <w:pStyle w:val="Normal6a"/>
            </w:pPr>
          </w:p>
        </w:tc>
        <w:tc>
          <w:tcPr>
            <w:tcW w:w="4876" w:type="dxa"/>
            <w:tcBorders>
              <w:top w:val="nil"/>
              <w:left w:val="nil"/>
              <w:bottom w:val="nil"/>
              <w:right w:val="nil"/>
            </w:tcBorders>
          </w:tcPr>
          <w:p w14:paraId="1A3359DC" w14:textId="77777777" w:rsidR="0060658B" w:rsidRPr="008C0310" w:rsidRDefault="0060658B" w:rsidP="00D550E0">
            <w:pPr>
              <w:pStyle w:val="Normal6a"/>
            </w:pPr>
            <w:r w:rsidRPr="008C0310">
              <w:rPr>
                <w:b/>
                <w:i/>
              </w:rPr>
              <w:t>„(2a)</w:t>
            </w:r>
            <w:r w:rsidRPr="008C0310">
              <w:tab/>
            </w:r>
            <w:r w:rsidRPr="008C0310">
              <w:rPr>
                <w:b/>
                <w:i/>
              </w:rPr>
              <w:t>Für die Zwecke der Berechnung der Untergrenze für eine vorrangige Verbriefungsposition gemäß diesem Artikel wird K</w:t>
            </w:r>
            <w:r w:rsidRPr="008C0310">
              <w:rPr>
                <w:b/>
                <w:i/>
                <w:vertAlign w:val="subscript"/>
              </w:rPr>
              <w:t>A</w:t>
            </w:r>
            <w:r w:rsidRPr="008C0310">
              <w:rPr>
                <w:b/>
                <w:i/>
              </w:rPr>
              <w:t xml:space="preserve"> gemäß Artikel 261 für den Pool der zugrunde liegenden Risikopositionen bei der Begebung der Verbriefung berechnet.“</w:t>
            </w:r>
          </w:p>
        </w:tc>
      </w:tr>
    </w:tbl>
    <w:p w14:paraId="264E8161" w14:textId="77777777" w:rsidR="0060658B" w:rsidRPr="008C0310" w:rsidRDefault="0060658B" w:rsidP="0060658B">
      <w:pPr>
        <w:pStyle w:val="AmOrLang"/>
      </w:pPr>
      <w:r w:rsidRPr="008C0310">
        <w:t xml:space="preserve">Or. </w:t>
      </w:r>
      <w:r w:rsidRPr="008C0310">
        <w:rPr>
          <w:rStyle w:val="HideTWBExt"/>
        </w:rPr>
        <w:t>&lt;Original&gt;</w:t>
      </w:r>
      <w:r w:rsidRPr="008C0310">
        <w:rPr>
          <w:rStyle w:val="HideTWBInt"/>
        </w:rPr>
        <w:t>{EN}</w:t>
      </w:r>
      <w:r w:rsidRPr="008C0310">
        <w:t>en</w:t>
      </w:r>
      <w:r w:rsidRPr="008C0310">
        <w:rPr>
          <w:rStyle w:val="HideTWBExt"/>
        </w:rPr>
        <w:t>&lt;/Original&gt;</w:t>
      </w:r>
    </w:p>
    <w:p w14:paraId="2CC63D88" w14:textId="77777777" w:rsidR="0060658B" w:rsidRPr="008C0310" w:rsidRDefault="0060658B" w:rsidP="0060658B">
      <w:r w:rsidRPr="008C0310">
        <w:rPr>
          <w:rStyle w:val="HideTWBExt"/>
        </w:rPr>
        <w:t>&lt;/Amend&gt;</w:t>
      </w:r>
    </w:p>
    <w:p w14:paraId="47968FC8" w14:textId="77777777" w:rsidR="0060658B" w:rsidRPr="008C0310" w:rsidRDefault="0060658B" w:rsidP="0060658B">
      <w:pPr>
        <w:pStyle w:val="AmNumberTabs"/>
      </w:pPr>
      <w:r w:rsidRPr="008C0310">
        <w:rPr>
          <w:rStyle w:val="HideTWBExt"/>
        </w:rPr>
        <w:t>&lt;Amend&gt;</w:t>
      </w:r>
      <w:r w:rsidRPr="008C0310">
        <w:t>Änderungsantrag</w:t>
      </w:r>
      <w:r w:rsidRPr="008C0310">
        <w:tab/>
      </w:r>
      <w:r w:rsidRPr="008C0310">
        <w:tab/>
      </w:r>
      <w:r w:rsidRPr="008C0310">
        <w:rPr>
          <w:rStyle w:val="HideTWBExt"/>
        </w:rPr>
        <w:t>&lt;NumAm&gt;</w:t>
      </w:r>
      <w:r w:rsidRPr="008C0310">
        <w:t>257</w:t>
      </w:r>
      <w:r w:rsidRPr="008C0310">
        <w:rPr>
          <w:rStyle w:val="HideTWBExt"/>
        </w:rPr>
        <w:t>&lt;/NumAm&gt;</w:t>
      </w:r>
    </w:p>
    <w:p w14:paraId="7616D647" w14:textId="77777777" w:rsidR="0060658B" w:rsidRPr="008C0310" w:rsidRDefault="0060658B" w:rsidP="0060658B">
      <w:pPr>
        <w:pStyle w:val="NormalBold"/>
      </w:pPr>
      <w:r w:rsidRPr="008C0310">
        <w:rPr>
          <w:rStyle w:val="HideTWBExt"/>
          <w:b w:val="0"/>
        </w:rPr>
        <w:t>&lt;RepeatBlock-By&gt;&lt;Members&gt;</w:t>
      </w:r>
      <w:r w:rsidRPr="008C0310">
        <w:t>Marie Toussaint</w:t>
      </w:r>
      <w:r w:rsidRPr="008C0310">
        <w:rPr>
          <w:rStyle w:val="HideTWBExt"/>
          <w:b w:val="0"/>
        </w:rPr>
        <w:t>&lt;/Members&gt;</w:t>
      </w:r>
    </w:p>
    <w:p w14:paraId="65274DD6" w14:textId="77777777" w:rsidR="0060658B" w:rsidRPr="008C0310" w:rsidRDefault="0060658B" w:rsidP="0060658B">
      <w:r w:rsidRPr="008C0310">
        <w:rPr>
          <w:rStyle w:val="HideTWBExt"/>
        </w:rPr>
        <w:t>&lt;AuNomDe&gt;</w:t>
      </w:r>
      <w:r w:rsidRPr="008C0310">
        <w:rPr>
          <w:rStyle w:val="HideTWBInt"/>
        </w:rPr>
        <w:t>{Verts/ALE}</w:t>
      </w:r>
      <w:r w:rsidRPr="008C0310">
        <w:t>im Namen der Verts/ALE-Fraktion</w:t>
      </w:r>
      <w:r w:rsidRPr="008C0310">
        <w:rPr>
          <w:rStyle w:val="HideTWBExt"/>
        </w:rPr>
        <w:t>&lt;/AuNomDe&gt;</w:t>
      </w:r>
    </w:p>
    <w:p w14:paraId="2FE20840" w14:textId="77777777" w:rsidR="0060658B" w:rsidRPr="008C0310" w:rsidRDefault="0060658B" w:rsidP="0060658B">
      <w:pPr>
        <w:pStyle w:val="NormalBold"/>
      </w:pPr>
      <w:r w:rsidRPr="008C0310">
        <w:rPr>
          <w:rStyle w:val="HideTWBExt"/>
          <w:b w:val="0"/>
        </w:rPr>
        <w:t>&lt;/RepeatBlock-By&gt;</w:t>
      </w:r>
    </w:p>
    <w:p w14:paraId="0D633C3F" w14:textId="77777777" w:rsidR="0060658B" w:rsidRPr="008C0310" w:rsidRDefault="0060658B" w:rsidP="0060658B">
      <w:pPr>
        <w:pStyle w:val="NormalBold"/>
      </w:pPr>
      <w:r w:rsidRPr="008C0310">
        <w:rPr>
          <w:rStyle w:val="HideTWBExt"/>
        </w:rPr>
        <w:t>&lt;DocAmend&gt;</w:t>
      </w:r>
      <w:r w:rsidRPr="008C0310">
        <w:t>Vorschlag für eine Verordnung</w:t>
      </w:r>
      <w:r w:rsidRPr="008C0310">
        <w:rPr>
          <w:rStyle w:val="HideTWBExt"/>
        </w:rPr>
        <w:t>&lt;/DocAmend&gt;</w:t>
      </w:r>
    </w:p>
    <w:p w14:paraId="330AEAD2" w14:textId="77777777" w:rsidR="0060658B" w:rsidRPr="008C0310" w:rsidRDefault="0060658B" w:rsidP="0060658B">
      <w:pPr>
        <w:pStyle w:val="NormalBold"/>
      </w:pPr>
      <w:r w:rsidRPr="008C0310">
        <w:rPr>
          <w:rStyle w:val="HideTWBExt"/>
        </w:rPr>
        <w:t>&lt;Article&gt;</w:t>
      </w:r>
      <w:r w:rsidRPr="008C0310">
        <w:t>Artikel 1 – Absatz 1 – Nummer 13</w:t>
      </w:r>
      <w:r w:rsidRPr="008C0310">
        <w:rPr>
          <w:rStyle w:val="HideTWBExt"/>
        </w:rPr>
        <w:t>&lt;/Article&gt;</w:t>
      </w:r>
    </w:p>
    <w:p w14:paraId="44DF3B07" w14:textId="77777777" w:rsidR="0060658B" w:rsidRPr="008C0310" w:rsidRDefault="0060658B" w:rsidP="0060658B">
      <w:r w:rsidRPr="008C0310">
        <w:rPr>
          <w:rStyle w:val="HideTWBExt"/>
        </w:rPr>
        <w:t>&lt;DocAmend2&gt;</w:t>
      </w:r>
      <w:r w:rsidRPr="008C0310">
        <w:t>Verordnung (EU) Nr. 575/2013</w:t>
      </w:r>
      <w:r w:rsidRPr="008C0310">
        <w:rPr>
          <w:rStyle w:val="HideTWBExt"/>
        </w:rPr>
        <w:t>&lt;/DocAmend2&gt;</w:t>
      </w:r>
    </w:p>
    <w:p w14:paraId="42E852FC" w14:textId="77777777" w:rsidR="0060658B" w:rsidRPr="008C0310" w:rsidRDefault="0060658B" w:rsidP="0060658B">
      <w:r w:rsidRPr="008C0310">
        <w:rPr>
          <w:rStyle w:val="HideTWBExt"/>
        </w:rPr>
        <w:t>&lt;Article2&gt;</w:t>
      </w:r>
      <w:r w:rsidRPr="008C0310">
        <w:t>Artikel 263</w:t>
      </w:r>
      <w:r w:rsidRPr="008C031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58B" w:rsidRPr="008C0310" w14:paraId="3A99B452" w14:textId="77777777" w:rsidTr="00D550E0">
        <w:trPr>
          <w:trHeight w:hRule="exact" w:val="240"/>
          <w:jc w:val="center"/>
        </w:trPr>
        <w:tc>
          <w:tcPr>
            <w:tcW w:w="9752" w:type="dxa"/>
            <w:gridSpan w:val="2"/>
            <w:tcBorders>
              <w:top w:val="nil"/>
              <w:left w:val="nil"/>
              <w:bottom w:val="nil"/>
              <w:right w:val="nil"/>
            </w:tcBorders>
          </w:tcPr>
          <w:p w14:paraId="65C46669" w14:textId="77777777" w:rsidR="0060658B" w:rsidRPr="008C0310" w:rsidRDefault="0060658B" w:rsidP="00D550E0"/>
        </w:tc>
      </w:tr>
      <w:tr w:rsidR="0060658B" w:rsidRPr="008C0310" w14:paraId="4AFA9BBA" w14:textId="77777777" w:rsidTr="00D550E0">
        <w:trPr>
          <w:trHeight w:val="240"/>
          <w:jc w:val="center"/>
        </w:trPr>
        <w:tc>
          <w:tcPr>
            <w:tcW w:w="4876" w:type="dxa"/>
            <w:tcBorders>
              <w:top w:val="nil"/>
              <w:left w:val="nil"/>
              <w:bottom w:val="nil"/>
              <w:right w:val="nil"/>
            </w:tcBorders>
          </w:tcPr>
          <w:p w14:paraId="35A77007" w14:textId="77777777" w:rsidR="0060658B" w:rsidRPr="008C0310" w:rsidRDefault="0060658B" w:rsidP="00D550E0">
            <w:pPr>
              <w:pStyle w:val="AmColumnHeading"/>
            </w:pPr>
            <w:r w:rsidRPr="008C0310">
              <w:t>Vorschlag der Kommission</w:t>
            </w:r>
          </w:p>
        </w:tc>
        <w:tc>
          <w:tcPr>
            <w:tcW w:w="4876" w:type="dxa"/>
            <w:tcBorders>
              <w:top w:val="nil"/>
              <w:left w:val="nil"/>
              <w:bottom w:val="nil"/>
              <w:right w:val="nil"/>
            </w:tcBorders>
          </w:tcPr>
          <w:p w14:paraId="738185E5" w14:textId="77777777" w:rsidR="0060658B" w:rsidRPr="008C0310" w:rsidRDefault="0060658B" w:rsidP="00D550E0">
            <w:pPr>
              <w:pStyle w:val="AmColumnHeading"/>
            </w:pPr>
            <w:r w:rsidRPr="008C0310">
              <w:t>Geänderter Text</w:t>
            </w:r>
          </w:p>
        </w:tc>
      </w:tr>
      <w:tr w:rsidR="0060658B" w:rsidRPr="008C0310" w14:paraId="5E1746B8" w14:textId="77777777" w:rsidTr="00D550E0">
        <w:trPr>
          <w:jc w:val="center"/>
        </w:trPr>
        <w:tc>
          <w:tcPr>
            <w:tcW w:w="4876" w:type="dxa"/>
            <w:tcBorders>
              <w:top w:val="nil"/>
              <w:left w:val="nil"/>
              <w:bottom w:val="nil"/>
              <w:right w:val="nil"/>
            </w:tcBorders>
          </w:tcPr>
          <w:p w14:paraId="0B34FA07" w14:textId="77777777" w:rsidR="0060658B" w:rsidRPr="008C0310" w:rsidRDefault="0060658B" w:rsidP="00D550E0">
            <w:pPr>
              <w:pStyle w:val="Normal6a"/>
              <w:rPr>
                <w:b/>
                <w:i/>
              </w:rPr>
            </w:pPr>
            <w:r w:rsidRPr="008C0310">
              <w:rPr>
                <w:b/>
                <w:i/>
              </w:rPr>
              <w:t xml:space="preserve">a) Absatz 2 erhält folgende Fassung: </w:t>
            </w:r>
          </w:p>
          <w:p w14:paraId="0A688EA7" w14:textId="77777777" w:rsidR="0060658B" w:rsidRPr="008C0310" w:rsidRDefault="0060658B" w:rsidP="00D550E0">
            <w:pPr>
              <w:pStyle w:val="Normal6a"/>
            </w:pPr>
            <w:r w:rsidRPr="008C0310">
              <w:rPr>
                <w:b/>
                <w:i/>
              </w:rPr>
              <w:t>[...]</w:t>
            </w:r>
          </w:p>
        </w:tc>
        <w:tc>
          <w:tcPr>
            <w:tcW w:w="4876" w:type="dxa"/>
            <w:tcBorders>
              <w:top w:val="nil"/>
              <w:left w:val="nil"/>
              <w:bottom w:val="nil"/>
              <w:right w:val="nil"/>
            </w:tcBorders>
          </w:tcPr>
          <w:p w14:paraId="6835414E" w14:textId="77777777" w:rsidR="0060658B" w:rsidRPr="008C0310" w:rsidRDefault="0060658B" w:rsidP="00D550E0">
            <w:pPr>
              <w:pStyle w:val="Normal6a"/>
            </w:pPr>
            <w:r w:rsidRPr="008C0310">
              <w:rPr>
                <w:b/>
                <w:i/>
              </w:rPr>
              <w:t>entfällt</w:t>
            </w:r>
          </w:p>
        </w:tc>
      </w:tr>
      <w:tr w:rsidR="0060658B" w:rsidRPr="008C0310" w14:paraId="5CA093C8" w14:textId="77777777" w:rsidTr="00D550E0">
        <w:trPr>
          <w:jc w:val="center"/>
        </w:trPr>
        <w:tc>
          <w:tcPr>
            <w:tcW w:w="4876" w:type="dxa"/>
            <w:tcBorders>
              <w:top w:val="nil"/>
              <w:left w:val="nil"/>
              <w:bottom w:val="nil"/>
              <w:right w:val="nil"/>
            </w:tcBorders>
          </w:tcPr>
          <w:p w14:paraId="3E00E493" w14:textId="77777777" w:rsidR="0060658B" w:rsidRPr="008C0310" w:rsidRDefault="0060658B" w:rsidP="00D550E0">
            <w:pPr>
              <w:pStyle w:val="Normal6a"/>
              <w:rPr>
                <w:b/>
                <w:i/>
              </w:rPr>
            </w:pPr>
            <w:r w:rsidRPr="008C0310">
              <w:rPr>
                <w:b/>
                <w:i/>
              </w:rPr>
              <w:t xml:space="preserve">b) Die folgenden Absätze 2a und 2b werden eingefügt: </w:t>
            </w:r>
          </w:p>
          <w:p w14:paraId="434DAC2D" w14:textId="77777777" w:rsidR="0060658B" w:rsidRPr="008C0310" w:rsidRDefault="0060658B" w:rsidP="00D550E0">
            <w:pPr>
              <w:pStyle w:val="Normal6a"/>
              <w:rPr>
                <w:b/>
                <w:i/>
              </w:rPr>
            </w:pPr>
            <w:r w:rsidRPr="008C0310">
              <w:rPr>
                <w:b/>
                <w:i/>
              </w:rPr>
              <w:t>[...]</w:t>
            </w:r>
          </w:p>
        </w:tc>
        <w:tc>
          <w:tcPr>
            <w:tcW w:w="4876" w:type="dxa"/>
            <w:tcBorders>
              <w:top w:val="nil"/>
              <w:left w:val="nil"/>
              <w:bottom w:val="nil"/>
              <w:right w:val="nil"/>
            </w:tcBorders>
          </w:tcPr>
          <w:p w14:paraId="15D30CD9" w14:textId="77777777" w:rsidR="0060658B" w:rsidRPr="008C0310" w:rsidRDefault="0060658B" w:rsidP="00D550E0">
            <w:pPr>
              <w:pStyle w:val="Normal6a"/>
              <w:rPr>
                <w:b/>
                <w:i/>
              </w:rPr>
            </w:pPr>
          </w:p>
        </w:tc>
      </w:tr>
      <w:tr w:rsidR="0060658B" w:rsidRPr="008C0310" w14:paraId="4613489C" w14:textId="77777777" w:rsidTr="00D550E0">
        <w:trPr>
          <w:jc w:val="center"/>
        </w:trPr>
        <w:tc>
          <w:tcPr>
            <w:tcW w:w="4876" w:type="dxa"/>
            <w:tcBorders>
              <w:top w:val="nil"/>
              <w:left w:val="nil"/>
              <w:bottom w:val="nil"/>
              <w:right w:val="nil"/>
            </w:tcBorders>
          </w:tcPr>
          <w:p w14:paraId="17524D47" w14:textId="77777777" w:rsidR="0060658B" w:rsidRPr="008C0310" w:rsidRDefault="0060658B" w:rsidP="00D550E0">
            <w:pPr>
              <w:pStyle w:val="Normal6a"/>
              <w:rPr>
                <w:b/>
                <w:i/>
              </w:rPr>
            </w:pPr>
            <w:r w:rsidRPr="008C0310">
              <w:rPr>
                <w:b/>
                <w:i/>
              </w:rPr>
              <w:t xml:space="preserve">c) Absatz 3 erhält folgende Fassung: </w:t>
            </w:r>
          </w:p>
          <w:p w14:paraId="4B6B6CAB" w14:textId="77777777" w:rsidR="0060658B" w:rsidRPr="008C0310" w:rsidRDefault="0060658B" w:rsidP="00D550E0">
            <w:pPr>
              <w:pStyle w:val="Normal6a"/>
              <w:rPr>
                <w:b/>
                <w:i/>
              </w:rPr>
            </w:pPr>
            <w:r w:rsidRPr="008C0310">
              <w:rPr>
                <w:b/>
                <w:i/>
              </w:rPr>
              <w:t>[...]</w:t>
            </w:r>
          </w:p>
        </w:tc>
        <w:tc>
          <w:tcPr>
            <w:tcW w:w="4876" w:type="dxa"/>
            <w:tcBorders>
              <w:top w:val="nil"/>
              <w:left w:val="nil"/>
              <w:bottom w:val="nil"/>
              <w:right w:val="nil"/>
            </w:tcBorders>
          </w:tcPr>
          <w:p w14:paraId="7334A7B9" w14:textId="77777777" w:rsidR="0060658B" w:rsidRPr="008C0310" w:rsidRDefault="0060658B" w:rsidP="00D550E0">
            <w:pPr>
              <w:pStyle w:val="Normal6a"/>
              <w:rPr>
                <w:b/>
                <w:i/>
              </w:rPr>
            </w:pPr>
          </w:p>
        </w:tc>
      </w:tr>
      <w:tr w:rsidR="0060658B" w:rsidRPr="008C0310" w14:paraId="221D2944" w14:textId="77777777" w:rsidTr="00D550E0">
        <w:trPr>
          <w:jc w:val="center"/>
        </w:trPr>
        <w:tc>
          <w:tcPr>
            <w:tcW w:w="4876" w:type="dxa"/>
            <w:tcBorders>
              <w:top w:val="nil"/>
              <w:left w:val="nil"/>
              <w:bottom w:val="nil"/>
              <w:right w:val="nil"/>
            </w:tcBorders>
          </w:tcPr>
          <w:p w14:paraId="6CD571CB" w14:textId="77777777" w:rsidR="0060658B" w:rsidRPr="008C0310" w:rsidRDefault="0060658B" w:rsidP="00D550E0">
            <w:pPr>
              <w:pStyle w:val="Normal6a"/>
              <w:rPr>
                <w:b/>
                <w:i/>
              </w:rPr>
            </w:pPr>
            <w:r w:rsidRPr="008C0310">
              <w:rPr>
                <w:b/>
                <w:i/>
              </w:rPr>
              <w:t xml:space="preserve">d) Die folgenden Absätze 3a und 3b werden eingefügt: </w:t>
            </w:r>
          </w:p>
          <w:p w14:paraId="537B72E1" w14:textId="77777777" w:rsidR="0060658B" w:rsidRPr="008C0310" w:rsidRDefault="0060658B" w:rsidP="00D550E0">
            <w:pPr>
              <w:pStyle w:val="Normal6a"/>
              <w:rPr>
                <w:b/>
                <w:i/>
              </w:rPr>
            </w:pPr>
            <w:r w:rsidRPr="008C0310">
              <w:rPr>
                <w:b/>
                <w:i/>
              </w:rPr>
              <w:t>[...]</w:t>
            </w:r>
          </w:p>
        </w:tc>
        <w:tc>
          <w:tcPr>
            <w:tcW w:w="4876" w:type="dxa"/>
            <w:tcBorders>
              <w:top w:val="nil"/>
              <w:left w:val="nil"/>
              <w:bottom w:val="nil"/>
              <w:right w:val="nil"/>
            </w:tcBorders>
          </w:tcPr>
          <w:p w14:paraId="41F2FE93" w14:textId="77777777" w:rsidR="0060658B" w:rsidRPr="008C0310" w:rsidRDefault="0060658B" w:rsidP="00D550E0">
            <w:pPr>
              <w:pStyle w:val="Normal6a"/>
              <w:rPr>
                <w:b/>
                <w:i/>
              </w:rPr>
            </w:pPr>
          </w:p>
        </w:tc>
      </w:tr>
    </w:tbl>
    <w:p w14:paraId="53C4E3B4" w14:textId="77777777" w:rsidR="0060658B" w:rsidRPr="008C0310" w:rsidRDefault="0060658B" w:rsidP="0060658B">
      <w:pPr>
        <w:pStyle w:val="AmOrLang"/>
      </w:pPr>
      <w:r w:rsidRPr="008C0310">
        <w:t xml:space="preserve">Or. </w:t>
      </w:r>
      <w:r w:rsidRPr="008C0310">
        <w:rPr>
          <w:rStyle w:val="HideTWBExt"/>
        </w:rPr>
        <w:t>&lt;Original&gt;</w:t>
      </w:r>
      <w:r w:rsidRPr="008C0310">
        <w:rPr>
          <w:rStyle w:val="HideTWBInt"/>
        </w:rPr>
        <w:t>{EN}</w:t>
      </w:r>
      <w:r w:rsidRPr="008C0310">
        <w:t>en</w:t>
      </w:r>
      <w:r w:rsidRPr="008C0310">
        <w:rPr>
          <w:rStyle w:val="HideTWBExt"/>
        </w:rPr>
        <w:t>&lt;/Original&gt;</w:t>
      </w:r>
    </w:p>
    <w:p w14:paraId="43604D9A" w14:textId="77777777" w:rsidR="0060658B" w:rsidRPr="008C0310" w:rsidRDefault="0060658B" w:rsidP="0060658B">
      <w:r w:rsidRPr="008C0310">
        <w:rPr>
          <w:rStyle w:val="HideTWBExt"/>
        </w:rPr>
        <w:t>&lt;/Amend&gt;</w:t>
      </w:r>
    </w:p>
    <w:p w14:paraId="2E7EF365" w14:textId="77777777" w:rsidR="0060658B" w:rsidRPr="008C0310" w:rsidRDefault="0060658B" w:rsidP="0060658B">
      <w:pPr>
        <w:pStyle w:val="AmNumberTabs"/>
      </w:pPr>
      <w:r w:rsidRPr="008C0310">
        <w:rPr>
          <w:rStyle w:val="HideTWBExt"/>
        </w:rPr>
        <w:t>&lt;Amend&gt;</w:t>
      </w:r>
      <w:r w:rsidRPr="008C0310">
        <w:t>Änderungsantrag</w:t>
      </w:r>
      <w:r w:rsidRPr="008C0310">
        <w:tab/>
      </w:r>
      <w:r w:rsidRPr="008C0310">
        <w:tab/>
      </w:r>
      <w:r w:rsidRPr="008C0310">
        <w:rPr>
          <w:rStyle w:val="HideTWBExt"/>
        </w:rPr>
        <w:t>&lt;NumAm&gt;</w:t>
      </w:r>
      <w:r w:rsidRPr="008C0310">
        <w:t>258</w:t>
      </w:r>
      <w:r w:rsidRPr="008C0310">
        <w:rPr>
          <w:rStyle w:val="HideTWBExt"/>
        </w:rPr>
        <w:t>&lt;/NumAm&gt;</w:t>
      </w:r>
    </w:p>
    <w:p w14:paraId="574C366B" w14:textId="77777777" w:rsidR="0060658B" w:rsidRPr="008C0310" w:rsidRDefault="0060658B" w:rsidP="0060658B">
      <w:pPr>
        <w:pStyle w:val="NormalBold"/>
      </w:pPr>
      <w:r w:rsidRPr="008C0310">
        <w:rPr>
          <w:rStyle w:val="HideTWBExt"/>
          <w:b w:val="0"/>
        </w:rPr>
        <w:t>&lt;RepeatBlock-By&gt;&lt;Members&gt;</w:t>
      </w:r>
      <w:r w:rsidRPr="008C0310">
        <w:t>Eero Heinäluoma, Nikos Papandreou, Jonás Fernández, René Repasi</w:t>
      </w:r>
      <w:r w:rsidRPr="008C0310">
        <w:rPr>
          <w:rStyle w:val="HideTWBExt"/>
          <w:b w:val="0"/>
        </w:rPr>
        <w:t>&lt;/Members&gt;</w:t>
      </w:r>
    </w:p>
    <w:p w14:paraId="21D080B6" w14:textId="77777777" w:rsidR="0060658B" w:rsidRPr="008C0310" w:rsidRDefault="0060658B" w:rsidP="0060658B">
      <w:pPr>
        <w:pStyle w:val="NormalBold"/>
      </w:pPr>
      <w:r w:rsidRPr="008C0310">
        <w:rPr>
          <w:rStyle w:val="HideTWBExt"/>
          <w:b w:val="0"/>
        </w:rPr>
        <w:t>&lt;/RepeatBlock-By&gt;</w:t>
      </w:r>
    </w:p>
    <w:p w14:paraId="56E697CA" w14:textId="77777777" w:rsidR="0060658B" w:rsidRPr="008C0310" w:rsidRDefault="0060658B" w:rsidP="0060658B">
      <w:pPr>
        <w:pStyle w:val="NormalBold"/>
      </w:pPr>
      <w:r w:rsidRPr="008C0310">
        <w:rPr>
          <w:rStyle w:val="HideTWBExt"/>
        </w:rPr>
        <w:t>&lt;DocAmend&gt;</w:t>
      </w:r>
      <w:r w:rsidRPr="008C0310">
        <w:t>Vorschlag für eine Verordnung</w:t>
      </w:r>
      <w:r w:rsidRPr="008C0310">
        <w:rPr>
          <w:rStyle w:val="HideTWBExt"/>
        </w:rPr>
        <w:t>&lt;/DocAmend&gt;</w:t>
      </w:r>
    </w:p>
    <w:p w14:paraId="6759F9C5" w14:textId="77777777" w:rsidR="0060658B" w:rsidRPr="008C0310" w:rsidRDefault="0060658B" w:rsidP="0060658B">
      <w:pPr>
        <w:pStyle w:val="NormalBold"/>
      </w:pPr>
      <w:r w:rsidRPr="008C0310">
        <w:rPr>
          <w:rStyle w:val="HideTWBExt"/>
        </w:rPr>
        <w:t>&lt;Article&gt;</w:t>
      </w:r>
      <w:r w:rsidRPr="008C0310">
        <w:t>Artikel 1 – Absatz 1 – Nummer 13 – Buchstabe a</w:t>
      </w:r>
      <w:r w:rsidRPr="008C0310">
        <w:rPr>
          <w:rStyle w:val="HideTWBExt"/>
        </w:rPr>
        <w:t>&lt;/Article&gt;</w:t>
      </w:r>
    </w:p>
    <w:p w14:paraId="01CFEF29" w14:textId="77777777" w:rsidR="0060658B" w:rsidRPr="008C0310" w:rsidRDefault="0060658B" w:rsidP="0060658B">
      <w:r w:rsidRPr="008C0310">
        <w:rPr>
          <w:rStyle w:val="HideTWBExt"/>
        </w:rPr>
        <w:t>&lt;DocAmend2&gt;</w:t>
      </w:r>
      <w:r w:rsidRPr="008C0310">
        <w:t>Verordnung (EU) Nr. 575/2013</w:t>
      </w:r>
      <w:r w:rsidRPr="008C0310">
        <w:rPr>
          <w:rStyle w:val="HideTWBExt"/>
        </w:rPr>
        <w:t>&lt;/DocAmend2&gt;</w:t>
      </w:r>
    </w:p>
    <w:p w14:paraId="21169D49" w14:textId="77777777" w:rsidR="0060658B" w:rsidRPr="008C0310" w:rsidRDefault="0060658B" w:rsidP="0060658B">
      <w:r w:rsidRPr="008C0310">
        <w:rPr>
          <w:rStyle w:val="HideTWBExt"/>
        </w:rPr>
        <w:t>&lt;Article2&gt;</w:t>
      </w:r>
      <w:r w:rsidRPr="008C0310">
        <w:t>Artikel 263 – Absatz 2</w:t>
      </w:r>
      <w:r w:rsidRPr="008C031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58B" w:rsidRPr="008C0310" w14:paraId="48519106" w14:textId="77777777" w:rsidTr="00D550E0">
        <w:trPr>
          <w:trHeight w:hRule="exact" w:val="240"/>
          <w:jc w:val="center"/>
        </w:trPr>
        <w:tc>
          <w:tcPr>
            <w:tcW w:w="9752" w:type="dxa"/>
            <w:gridSpan w:val="2"/>
            <w:tcBorders>
              <w:top w:val="nil"/>
              <w:left w:val="nil"/>
              <w:bottom w:val="nil"/>
              <w:right w:val="nil"/>
            </w:tcBorders>
          </w:tcPr>
          <w:p w14:paraId="7B9CC57F" w14:textId="77777777" w:rsidR="0060658B" w:rsidRPr="008C0310" w:rsidRDefault="0060658B" w:rsidP="00D550E0"/>
        </w:tc>
      </w:tr>
      <w:tr w:rsidR="0060658B" w:rsidRPr="008C0310" w14:paraId="082F6BF2" w14:textId="77777777" w:rsidTr="00D550E0">
        <w:trPr>
          <w:trHeight w:val="240"/>
          <w:jc w:val="center"/>
        </w:trPr>
        <w:tc>
          <w:tcPr>
            <w:tcW w:w="4876" w:type="dxa"/>
            <w:tcBorders>
              <w:top w:val="nil"/>
              <w:left w:val="nil"/>
              <w:bottom w:val="nil"/>
              <w:right w:val="nil"/>
            </w:tcBorders>
          </w:tcPr>
          <w:p w14:paraId="7C355EA1" w14:textId="77777777" w:rsidR="0060658B" w:rsidRPr="008C0310" w:rsidRDefault="0060658B" w:rsidP="00D550E0">
            <w:pPr>
              <w:pStyle w:val="AmColumnHeading"/>
            </w:pPr>
            <w:r w:rsidRPr="008C0310">
              <w:t>Vorschlag der Kommission</w:t>
            </w:r>
          </w:p>
        </w:tc>
        <w:tc>
          <w:tcPr>
            <w:tcW w:w="4876" w:type="dxa"/>
            <w:tcBorders>
              <w:top w:val="nil"/>
              <w:left w:val="nil"/>
              <w:bottom w:val="nil"/>
              <w:right w:val="nil"/>
            </w:tcBorders>
          </w:tcPr>
          <w:p w14:paraId="267C4352" w14:textId="77777777" w:rsidR="0060658B" w:rsidRPr="008C0310" w:rsidRDefault="0060658B" w:rsidP="00D550E0">
            <w:pPr>
              <w:pStyle w:val="AmColumnHeading"/>
            </w:pPr>
            <w:r w:rsidRPr="008C0310">
              <w:t>Geänderter Text</w:t>
            </w:r>
          </w:p>
        </w:tc>
      </w:tr>
      <w:tr w:rsidR="0060658B" w:rsidRPr="008C0310" w14:paraId="2F2E0101" w14:textId="77777777" w:rsidTr="00D550E0">
        <w:trPr>
          <w:jc w:val="center"/>
        </w:trPr>
        <w:tc>
          <w:tcPr>
            <w:tcW w:w="4876" w:type="dxa"/>
            <w:tcBorders>
              <w:top w:val="nil"/>
              <w:left w:val="nil"/>
              <w:bottom w:val="nil"/>
              <w:right w:val="nil"/>
            </w:tcBorders>
          </w:tcPr>
          <w:p w14:paraId="1E4CDD83" w14:textId="77777777" w:rsidR="0060658B" w:rsidRPr="008C0310" w:rsidRDefault="0060658B" w:rsidP="00D550E0">
            <w:pPr>
              <w:pStyle w:val="Normal6a"/>
              <w:rPr>
                <w:b/>
                <w:i/>
              </w:rPr>
            </w:pPr>
            <w:r w:rsidRPr="008C0310">
              <w:rPr>
                <w:b/>
                <w:i/>
              </w:rPr>
              <w:t>a) Absatz 2 erhält folgende Fassung:</w:t>
            </w:r>
          </w:p>
        </w:tc>
        <w:tc>
          <w:tcPr>
            <w:tcW w:w="4876" w:type="dxa"/>
            <w:tcBorders>
              <w:top w:val="nil"/>
              <w:left w:val="nil"/>
              <w:bottom w:val="nil"/>
              <w:right w:val="nil"/>
            </w:tcBorders>
          </w:tcPr>
          <w:p w14:paraId="05DA9FB8" w14:textId="77777777" w:rsidR="0060658B" w:rsidRPr="008C0310" w:rsidRDefault="0060658B" w:rsidP="00D550E0">
            <w:pPr>
              <w:pStyle w:val="Normal6a"/>
              <w:rPr>
                <w:b/>
                <w:i/>
              </w:rPr>
            </w:pPr>
            <w:r w:rsidRPr="008C0310">
              <w:rPr>
                <w:b/>
                <w:i/>
              </w:rPr>
              <w:t>entfällt</w:t>
            </w:r>
          </w:p>
        </w:tc>
      </w:tr>
      <w:tr w:rsidR="0060658B" w:rsidRPr="008C0310" w14:paraId="51DAB3B2" w14:textId="77777777" w:rsidTr="00D550E0">
        <w:trPr>
          <w:jc w:val="center"/>
        </w:trPr>
        <w:tc>
          <w:tcPr>
            <w:tcW w:w="4876" w:type="dxa"/>
            <w:tcBorders>
              <w:top w:val="nil"/>
              <w:left w:val="nil"/>
              <w:bottom w:val="nil"/>
              <w:right w:val="nil"/>
            </w:tcBorders>
          </w:tcPr>
          <w:p w14:paraId="12E94ED2" w14:textId="77777777" w:rsidR="0060658B" w:rsidRPr="008C0310" w:rsidRDefault="0060658B" w:rsidP="00D550E0">
            <w:pPr>
              <w:pStyle w:val="Normal6a"/>
            </w:pPr>
            <w:r w:rsidRPr="008C0310">
              <w:rPr>
                <w:b/>
                <w:i/>
              </w:rPr>
              <w:t>(2)</w:t>
            </w:r>
            <w:r w:rsidRPr="008C0310">
              <w:tab/>
            </w:r>
            <w:r w:rsidRPr="008C0310">
              <w:rPr>
                <w:b/>
                <w:i/>
              </w:rPr>
              <w:t>Für Risikopositionen mit Kurzzeit-Bonitätsbeurteilungen oder in Fällen, in denen ein auf einer Kurzzeit-Bonitätsbeurteilung beruhendes Rating gemäß Absatz 7 abgeleitet werden kann, gelten folgende Risikogewichte:</w:t>
            </w:r>
          </w:p>
        </w:tc>
        <w:tc>
          <w:tcPr>
            <w:tcW w:w="4876" w:type="dxa"/>
            <w:tcBorders>
              <w:top w:val="nil"/>
              <w:left w:val="nil"/>
              <w:bottom w:val="nil"/>
              <w:right w:val="nil"/>
            </w:tcBorders>
          </w:tcPr>
          <w:p w14:paraId="1B817E65" w14:textId="77777777" w:rsidR="0060658B" w:rsidRPr="008C0310" w:rsidRDefault="0060658B" w:rsidP="00D550E0">
            <w:pPr>
              <w:pStyle w:val="Normal6a"/>
            </w:pPr>
          </w:p>
        </w:tc>
      </w:tr>
      <w:tr w:rsidR="0060658B" w:rsidRPr="008C0310" w14:paraId="007F401D" w14:textId="77777777" w:rsidTr="00D550E0">
        <w:trPr>
          <w:jc w:val="center"/>
        </w:trPr>
        <w:tc>
          <w:tcPr>
            <w:tcW w:w="4876" w:type="dxa"/>
            <w:tcBorders>
              <w:top w:val="nil"/>
              <w:left w:val="nil"/>
              <w:bottom w:val="nil"/>
              <w:right w:val="nil"/>
            </w:tcBorders>
          </w:tcPr>
          <w:p w14:paraId="4E2C86AF" w14:textId="77777777" w:rsidR="0060658B" w:rsidRPr="008C0310" w:rsidRDefault="0060658B" w:rsidP="00D550E0">
            <w:pPr>
              <w:pStyle w:val="Normal6a"/>
            </w:pPr>
            <w:r w:rsidRPr="008C0310">
              <w:rPr>
                <w:b/>
                <w:i/>
              </w:rPr>
              <w:t>Tabelle 1</w:t>
            </w:r>
          </w:p>
        </w:tc>
        <w:tc>
          <w:tcPr>
            <w:tcW w:w="4876" w:type="dxa"/>
            <w:tcBorders>
              <w:top w:val="nil"/>
              <w:left w:val="nil"/>
              <w:bottom w:val="nil"/>
              <w:right w:val="nil"/>
            </w:tcBorders>
          </w:tcPr>
          <w:p w14:paraId="1D37CB4E" w14:textId="77777777" w:rsidR="0060658B" w:rsidRPr="008C0310" w:rsidRDefault="0060658B" w:rsidP="00D550E0">
            <w:pPr>
              <w:pStyle w:val="Normal6a"/>
            </w:pPr>
          </w:p>
        </w:tc>
      </w:tr>
      <w:tr w:rsidR="0060658B" w:rsidRPr="008C0310" w14:paraId="26D9F473" w14:textId="77777777" w:rsidTr="00D550E0">
        <w:trPr>
          <w:jc w:val="center"/>
        </w:trPr>
        <w:tc>
          <w:tcPr>
            <w:tcW w:w="4876" w:type="dxa"/>
            <w:tcBorders>
              <w:top w:val="nil"/>
              <w:left w:val="nil"/>
              <w:bottom w:val="nil"/>
              <w:right w:val="nil"/>
            </w:tcBorders>
          </w:tcPr>
          <w:p w14:paraId="2CCB44AB" w14:textId="77777777" w:rsidR="0060658B" w:rsidRPr="008C0310" w:rsidRDefault="0060658B" w:rsidP="00D550E0">
            <w:pPr>
              <w:pStyle w:val="Normal6a"/>
            </w:pPr>
            <w:r w:rsidRPr="008C0310">
              <w:rPr>
                <w:b/>
                <w:i/>
              </w:rPr>
              <w:t>[...]</w:t>
            </w:r>
          </w:p>
        </w:tc>
        <w:tc>
          <w:tcPr>
            <w:tcW w:w="4876" w:type="dxa"/>
            <w:tcBorders>
              <w:top w:val="nil"/>
              <w:left w:val="nil"/>
              <w:bottom w:val="nil"/>
              <w:right w:val="nil"/>
            </w:tcBorders>
          </w:tcPr>
          <w:p w14:paraId="0D162D71" w14:textId="77777777" w:rsidR="0060658B" w:rsidRPr="008C0310" w:rsidRDefault="0060658B" w:rsidP="00D550E0">
            <w:pPr>
              <w:pStyle w:val="Normal6a"/>
            </w:pPr>
          </w:p>
        </w:tc>
      </w:tr>
    </w:tbl>
    <w:p w14:paraId="128397F0" w14:textId="77777777" w:rsidR="0060658B" w:rsidRPr="008C0310" w:rsidRDefault="0060658B" w:rsidP="0060658B">
      <w:pPr>
        <w:pStyle w:val="AmOrLang"/>
      </w:pPr>
      <w:r w:rsidRPr="008C0310">
        <w:t xml:space="preserve">Or. </w:t>
      </w:r>
      <w:r w:rsidRPr="008C0310">
        <w:rPr>
          <w:rStyle w:val="HideTWBExt"/>
        </w:rPr>
        <w:t>&lt;Original&gt;</w:t>
      </w:r>
      <w:r w:rsidRPr="008C0310">
        <w:rPr>
          <w:rStyle w:val="HideTWBInt"/>
        </w:rPr>
        <w:t>{EN}</w:t>
      </w:r>
      <w:r w:rsidRPr="008C0310">
        <w:t>en</w:t>
      </w:r>
      <w:r w:rsidRPr="008C0310">
        <w:rPr>
          <w:rStyle w:val="HideTWBExt"/>
        </w:rPr>
        <w:t>&lt;/Original&gt;</w:t>
      </w:r>
    </w:p>
    <w:p w14:paraId="5D689E33" w14:textId="77777777" w:rsidR="0060658B" w:rsidRPr="008C0310" w:rsidRDefault="0060658B" w:rsidP="0060658B">
      <w:r w:rsidRPr="008C0310">
        <w:rPr>
          <w:rStyle w:val="HideTWBExt"/>
        </w:rPr>
        <w:t>&lt;/Amend&gt;</w:t>
      </w:r>
    </w:p>
    <w:p w14:paraId="6F6D4B38" w14:textId="77777777" w:rsidR="0060658B" w:rsidRPr="008C0310" w:rsidRDefault="0060658B" w:rsidP="0060658B">
      <w:pPr>
        <w:pStyle w:val="AmNumberTabs"/>
      </w:pPr>
      <w:r w:rsidRPr="008C0310">
        <w:rPr>
          <w:rStyle w:val="HideTWBExt"/>
        </w:rPr>
        <w:t>&lt;Amend&gt;</w:t>
      </w:r>
      <w:r w:rsidRPr="008C0310">
        <w:t>Änderungsantrag</w:t>
      </w:r>
      <w:r w:rsidRPr="008C0310">
        <w:tab/>
      </w:r>
      <w:r w:rsidRPr="008C0310">
        <w:tab/>
      </w:r>
      <w:r w:rsidRPr="008C0310">
        <w:rPr>
          <w:rStyle w:val="HideTWBExt"/>
        </w:rPr>
        <w:t>&lt;NumAm&gt;</w:t>
      </w:r>
      <w:r w:rsidRPr="008C0310">
        <w:t>259</w:t>
      </w:r>
      <w:r w:rsidRPr="008C0310">
        <w:rPr>
          <w:rStyle w:val="HideTWBExt"/>
        </w:rPr>
        <w:t>&lt;/NumAm&gt;</w:t>
      </w:r>
    </w:p>
    <w:p w14:paraId="4EEBA019" w14:textId="77777777" w:rsidR="0060658B" w:rsidRPr="008C0310" w:rsidRDefault="0060658B" w:rsidP="0060658B">
      <w:pPr>
        <w:pStyle w:val="NormalBold"/>
      </w:pPr>
      <w:r w:rsidRPr="008C0310">
        <w:rPr>
          <w:rStyle w:val="HideTWBExt"/>
          <w:b w:val="0"/>
        </w:rPr>
        <w:t>&lt;RepeatBlock-By&gt;&lt;Members&gt;</w:t>
      </w:r>
      <w:r w:rsidRPr="008C0310">
        <w:t>Eero Heinäluoma, Nikos Papandreou, Jonás Fernández, René Repasi</w:t>
      </w:r>
      <w:r w:rsidRPr="008C0310">
        <w:rPr>
          <w:rStyle w:val="HideTWBExt"/>
          <w:b w:val="0"/>
        </w:rPr>
        <w:t>&lt;/Members&gt;</w:t>
      </w:r>
    </w:p>
    <w:p w14:paraId="4069C98E" w14:textId="77777777" w:rsidR="0060658B" w:rsidRPr="008C0310" w:rsidRDefault="0060658B" w:rsidP="0060658B">
      <w:pPr>
        <w:pStyle w:val="NormalBold"/>
      </w:pPr>
      <w:r w:rsidRPr="008C0310">
        <w:rPr>
          <w:rStyle w:val="HideTWBExt"/>
          <w:b w:val="0"/>
        </w:rPr>
        <w:t>&lt;/RepeatBlock-By&gt;</w:t>
      </w:r>
    </w:p>
    <w:p w14:paraId="35662AB2" w14:textId="77777777" w:rsidR="0060658B" w:rsidRPr="008C0310" w:rsidRDefault="0060658B" w:rsidP="0060658B">
      <w:pPr>
        <w:pStyle w:val="NormalBold"/>
      </w:pPr>
      <w:r w:rsidRPr="008C0310">
        <w:rPr>
          <w:rStyle w:val="HideTWBExt"/>
        </w:rPr>
        <w:t>&lt;DocAmend&gt;</w:t>
      </w:r>
      <w:r w:rsidRPr="008C0310">
        <w:t>Vorschlag für eine Verordnung</w:t>
      </w:r>
      <w:r w:rsidRPr="008C0310">
        <w:rPr>
          <w:rStyle w:val="HideTWBExt"/>
        </w:rPr>
        <w:t>&lt;/DocAmend&gt;</w:t>
      </w:r>
    </w:p>
    <w:p w14:paraId="2B80CDE6" w14:textId="77777777" w:rsidR="0060658B" w:rsidRPr="008C0310" w:rsidRDefault="0060658B" w:rsidP="0060658B">
      <w:pPr>
        <w:pStyle w:val="NormalBold"/>
      </w:pPr>
      <w:r w:rsidRPr="008C0310">
        <w:rPr>
          <w:rStyle w:val="HideTWBExt"/>
        </w:rPr>
        <w:t>&lt;Article&gt;</w:t>
      </w:r>
      <w:r w:rsidRPr="008C0310">
        <w:t>Artikel 1 – Absatz 1 – Nummer 13 – Buchstabe a</w:t>
      </w:r>
      <w:r w:rsidRPr="008C0310">
        <w:rPr>
          <w:rStyle w:val="HideTWBExt"/>
        </w:rPr>
        <w:t>&lt;/Article&gt;</w:t>
      </w:r>
    </w:p>
    <w:p w14:paraId="0767C53A" w14:textId="77777777" w:rsidR="0060658B" w:rsidRPr="008C0310" w:rsidRDefault="0060658B" w:rsidP="0060658B">
      <w:r w:rsidRPr="008C0310">
        <w:rPr>
          <w:rStyle w:val="HideTWBExt"/>
        </w:rPr>
        <w:t>&lt;DocAmend2&gt;</w:t>
      </w:r>
      <w:r w:rsidRPr="008C0310">
        <w:t>Verordnung (EU) Nr. 575/2013</w:t>
      </w:r>
      <w:r w:rsidRPr="008C0310">
        <w:rPr>
          <w:rStyle w:val="HideTWBExt"/>
        </w:rPr>
        <w:t>&lt;/DocAmend2&gt;</w:t>
      </w:r>
    </w:p>
    <w:p w14:paraId="3305FF4A" w14:textId="77777777" w:rsidR="0060658B" w:rsidRPr="008C0310" w:rsidRDefault="0060658B" w:rsidP="0060658B">
      <w:r w:rsidRPr="008C0310">
        <w:rPr>
          <w:rStyle w:val="HideTWBExt"/>
        </w:rPr>
        <w:t>&lt;Article2&gt;</w:t>
      </w:r>
      <w:r w:rsidRPr="008C0310">
        <w:t>Artikel 263 – Absatz 2 – Tabelle 1</w:t>
      </w:r>
      <w:r w:rsidRPr="008C031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58B" w:rsidRPr="008C0310" w14:paraId="3B007995" w14:textId="77777777" w:rsidTr="00D550E0">
        <w:trPr>
          <w:trHeight w:hRule="exact" w:val="240"/>
          <w:jc w:val="center"/>
        </w:trPr>
        <w:tc>
          <w:tcPr>
            <w:tcW w:w="9752" w:type="dxa"/>
            <w:gridSpan w:val="2"/>
            <w:tcBorders>
              <w:top w:val="nil"/>
              <w:left w:val="nil"/>
              <w:bottom w:val="nil"/>
              <w:right w:val="nil"/>
            </w:tcBorders>
          </w:tcPr>
          <w:p w14:paraId="081F7CB9" w14:textId="77777777" w:rsidR="0060658B" w:rsidRPr="008C0310" w:rsidRDefault="0060658B" w:rsidP="00D550E0"/>
        </w:tc>
      </w:tr>
      <w:tr w:rsidR="0060658B" w:rsidRPr="008C0310" w14:paraId="2F491174" w14:textId="77777777" w:rsidTr="00D550E0">
        <w:trPr>
          <w:trHeight w:val="240"/>
          <w:jc w:val="center"/>
        </w:trPr>
        <w:tc>
          <w:tcPr>
            <w:tcW w:w="4876" w:type="dxa"/>
            <w:tcBorders>
              <w:top w:val="nil"/>
              <w:left w:val="nil"/>
              <w:bottom w:val="nil"/>
              <w:right w:val="nil"/>
            </w:tcBorders>
          </w:tcPr>
          <w:p w14:paraId="1C4521B2" w14:textId="77777777" w:rsidR="0060658B" w:rsidRPr="008C0310" w:rsidRDefault="0060658B" w:rsidP="00D550E0">
            <w:pPr>
              <w:pStyle w:val="AmColumnHeading"/>
            </w:pPr>
            <w:r w:rsidRPr="008C0310">
              <w:t>Vorschlag der Kommission</w:t>
            </w:r>
          </w:p>
        </w:tc>
        <w:tc>
          <w:tcPr>
            <w:tcW w:w="4876" w:type="dxa"/>
            <w:tcBorders>
              <w:top w:val="nil"/>
              <w:left w:val="nil"/>
              <w:bottom w:val="nil"/>
              <w:right w:val="nil"/>
            </w:tcBorders>
          </w:tcPr>
          <w:p w14:paraId="232A77F7" w14:textId="77777777" w:rsidR="0060658B" w:rsidRPr="008C0310" w:rsidRDefault="0060658B" w:rsidP="00D550E0">
            <w:pPr>
              <w:pStyle w:val="AmColumnHeading"/>
            </w:pPr>
            <w:r w:rsidRPr="008C0310">
              <w:t>Geänderter Text</w:t>
            </w:r>
          </w:p>
        </w:tc>
      </w:tr>
      <w:tr w:rsidR="0060658B" w:rsidRPr="008C0310" w14:paraId="39742FD7" w14:textId="77777777" w:rsidTr="00D550E0">
        <w:trPr>
          <w:jc w:val="center"/>
        </w:trPr>
        <w:tc>
          <w:tcPr>
            <w:tcW w:w="4876" w:type="dxa"/>
            <w:tcBorders>
              <w:top w:val="nil"/>
              <w:left w:val="nil"/>
              <w:bottom w:val="nil"/>
              <w:right w:val="nil"/>
            </w:tcBorders>
          </w:tcPr>
          <w:p w14:paraId="212F5700" w14:textId="77777777" w:rsidR="0060658B" w:rsidRPr="008C0310" w:rsidRDefault="0060658B" w:rsidP="00D550E0">
            <w:pPr>
              <w:pStyle w:val="Normal6a"/>
              <w:rPr>
                <w:b/>
                <w:i/>
              </w:rPr>
            </w:pPr>
            <w:r w:rsidRPr="008C0310">
              <w:rPr>
                <w:b/>
                <w:i/>
              </w:rPr>
              <w:t>Tabelle 1</w:t>
            </w:r>
          </w:p>
          <w:p w14:paraId="302955E5" w14:textId="77777777" w:rsidR="0060658B" w:rsidRPr="008C0310" w:rsidRDefault="0060658B" w:rsidP="00D550E0">
            <w:pPr>
              <w:pStyle w:val="Normal6a"/>
            </w:pPr>
            <w:r w:rsidRPr="008C0310">
              <w:rPr>
                <w:b/>
                <w:i/>
              </w:rPr>
              <w:t>[...]</w:t>
            </w:r>
          </w:p>
        </w:tc>
        <w:tc>
          <w:tcPr>
            <w:tcW w:w="4876" w:type="dxa"/>
            <w:tcBorders>
              <w:top w:val="nil"/>
              <w:left w:val="nil"/>
              <w:bottom w:val="nil"/>
              <w:right w:val="nil"/>
            </w:tcBorders>
          </w:tcPr>
          <w:p w14:paraId="3CD10330" w14:textId="77777777" w:rsidR="0060658B" w:rsidRPr="008C0310" w:rsidRDefault="0060658B" w:rsidP="00D550E0">
            <w:pPr>
              <w:pStyle w:val="Normal6a"/>
            </w:pPr>
            <w:r w:rsidRPr="008C0310">
              <w:rPr>
                <w:b/>
                <w:i/>
              </w:rPr>
              <w:t>entfällt</w:t>
            </w:r>
          </w:p>
        </w:tc>
      </w:tr>
    </w:tbl>
    <w:p w14:paraId="395C180F" w14:textId="77777777" w:rsidR="0060658B" w:rsidRPr="008C0310" w:rsidRDefault="0060658B" w:rsidP="0060658B">
      <w:pPr>
        <w:pStyle w:val="AmOrLang"/>
      </w:pPr>
      <w:r w:rsidRPr="008C0310">
        <w:t xml:space="preserve">Or. </w:t>
      </w:r>
      <w:r w:rsidRPr="008C0310">
        <w:rPr>
          <w:rStyle w:val="HideTWBExt"/>
        </w:rPr>
        <w:t>&lt;Original&gt;</w:t>
      </w:r>
      <w:r w:rsidRPr="008C0310">
        <w:rPr>
          <w:rStyle w:val="HideTWBInt"/>
        </w:rPr>
        <w:t>{EN}</w:t>
      </w:r>
      <w:r w:rsidRPr="008C0310">
        <w:t>en</w:t>
      </w:r>
      <w:r w:rsidRPr="008C0310">
        <w:rPr>
          <w:rStyle w:val="HideTWBExt"/>
        </w:rPr>
        <w:t>&lt;/Original&gt;</w:t>
      </w:r>
    </w:p>
    <w:p w14:paraId="1D13BFD5" w14:textId="77777777" w:rsidR="0060658B" w:rsidRPr="008C0310" w:rsidRDefault="0060658B" w:rsidP="0060658B">
      <w:r w:rsidRPr="008C0310">
        <w:rPr>
          <w:rStyle w:val="HideTWBExt"/>
        </w:rPr>
        <w:t>&lt;/Amend&gt;</w:t>
      </w:r>
    </w:p>
    <w:p w14:paraId="14C800CC" w14:textId="77777777" w:rsidR="0060658B" w:rsidRPr="008C0310" w:rsidRDefault="0060658B" w:rsidP="0060658B">
      <w:pPr>
        <w:pStyle w:val="AmNumberTabs"/>
      </w:pPr>
      <w:r w:rsidRPr="008C0310">
        <w:rPr>
          <w:rStyle w:val="HideTWBExt"/>
        </w:rPr>
        <w:t>&lt;Amend&gt;</w:t>
      </w:r>
      <w:r w:rsidRPr="008C0310">
        <w:t>Änderungsantrag</w:t>
      </w:r>
      <w:r w:rsidRPr="008C0310">
        <w:tab/>
      </w:r>
      <w:r w:rsidRPr="008C0310">
        <w:tab/>
      </w:r>
      <w:r w:rsidRPr="008C0310">
        <w:rPr>
          <w:rStyle w:val="HideTWBExt"/>
        </w:rPr>
        <w:t>&lt;NumAm&gt;</w:t>
      </w:r>
      <w:r w:rsidRPr="008C0310">
        <w:t>260</w:t>
      </w:r>
      <w:r w:rsidRPr="008C0310">
        <w:rPr>
          <w:rStyle w:val="HideTWBExt"/>
        </w:rPr>
        <w:t>&lt;/NumAm&gt;</w:t>
      </w:r>
    </w:p>
    <w:p w14:paraId="57D33E05" w14:textId="77777777" w:rsidR="0060658B" w:rsidRPr="008C0310" w:rsidRDefault="0060658B" w:rsidP="0060658B">
      <w:pPr>
        <w:pStyle w:val="NormalBold"/>
      </w:pPr>
      <w:r w:rsidRPr="008C0310">
        <w:rPr>
          <w:rStyle w:val="HideTWBExt"/>
          <w:b w:val="0"/>
        </w:rPr>
        <w:t>&lt;RepeatBlock-By&gt;&lt;Members&gt;</w:t>
      </w:r>
      <w:r w:rsidRPr="008C0310">
        <w:t>Eero Heinäluoma, Nikos Papandreou, Jonás Fernández, René Repasi</w:t>
      </w:r>
      <w:r w:rsidRPr="008C0310">
        <w:rPr>
          <w:rStyle w:val="HideTWBExt"/>
          <w:b w:val="0"/>
        </w:rPr>
        <w:t>&lt;/Members&gt;</w:t>
      </w:r>
    </w:p>
    <w:p w14:paraId="5DFF213A" w14:textId="77777777" w:rsidR="0060658B" w:rsidRPr="008C0310" w:rsidRDefault="0060658B" w:rsidP="0060658B">
      <w:pPr>
        <w:pStyle w:val="NormalBold"/>
      </w:pPr>
      <w:r w:rsidRPr="008C0310">
        <w:rPr>
          <w:rStyle w:val="HideTWBExt"/>
          <w:b w:val="0"/>
        </w:rPr>
        <w:t>&lt;/RepeatBlock-By&gt;</w:t>
      </w:r>
    </w:p>
    <w:p w14:paraId="1FAA9EFD" w14:textId="77777777" w:rsidR="0060658B" w:rsidRPr="008C0310" w:rsidRDefault="0060658B" w:rsidP="0060658B">
      <w:pPr>
        <w:pStyle w:val="NormalBold"/>
      </w:pPr>
      <w:r w:rsidRPr="008C0310">
        <w:rPr>
          <w:rStyle w:val="HideTWBExt"/>
        </w:rPr>
        <w:t>&lt;DocAmend&gt;</w:t>
      </w:r>
      <w:r w:rsidRPr="008C0310">
        <w:t>Vorschlag für eine Verordnung</w:t>
      </w:r>
      <w:r w:rsidRPr="008C0310">
        <w:rPr>
          <w:rStyle w:val="HideTWBExt"/>
        </w:rPr>
        <w:t>&lt;/DocAmend&gt;</w:t>
      </w:r>
    </w:p>
    <w:p w14:paraId="6FA21F7B" w14:textId="77777777" w:rsidR="0060658B" w:rsidRPr="008C0310" w:rsidRDefault="0060658B" w:rsidP="0060658B">
      <w:pPr>
        <w:pStyle w:val="NormalBold"/>
      </w:pPr>
      <w:r w:rsidRPr="008C0310">
        <w:rPr>
          <w:rStyle w:val="HideTWBExt"/>
        </w:rPr>
        <w:t>&lt;Article&gt;</w:t>
      </w:r>
      <w:r w:rsidRPr="008C0310">
        <w:t>Artikel 1 – Absatz 1 – Nummer 13 – Buchstabe b</w:t>
      </w:r>
      <w:r w:rsidRPr="008C0310">
        <w:rPr>
          <w:rStyle w:val="HideTWBExt"/>
        </w:rPr>
        <w:t>&lt;/Article&gt;</w:t>
      </w:r>
    </w:p>
    <w:p w14:paraId="399EAE24" w14:textId="77777777" w:rsidR="0060658B" w:rsidRPr="008C0310" w:rsidRDefault="0060658B" w:rsidP="0060658B">
      <w:r w:rsidRPr="008C0310">
        <w:rPr>
          <w:rStyle w:val="HideTWBExt"/>
        </w:rPr>
        <w:t>&lt;DocAmend2&gt;</w:t>
      </w:r>
      <w:r w:rsidRPr="008C0310">
        <w:t>Verordnung (EU) Nr. 575/2013</w:t>
      </w:r>
      <w:r w:rsidRPr="008C0310">
        <w:rPr>
          <w:rStyle w:val="HideTWBExt"/>
        </w:rPr>
        <w:t>&lt;/DocAmend2&gt;</w:t>
      </w:r>
    </w:p>
    <w:p w14:paraId="178B69AE" w14:textId="77777777" w:rsidR="0060658B" w:rsidRPr="008C0310" w:rsidRDefault="0060658B" w:rsidP="0060658B">
      <w:r w:rsidRPr="008C0310">
        <w:rPr>
          <w:rStyle w:val="HideTWBExt"/>
        </w:rPr>
        <w:t>&lt;Article2&gt;</w:t>
      </w:r>
      <w:r w:rsidRPr="008C0310">
        <w:t>Artikel 263 – Absätze 2a und 2 b</w:t>
      </w:r>
      <w:r w:rsidRPr="008C031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58B" w:rsidRPr="008C0310" w14:paraId="7CB7CCC8" w14:textId="77777777" w:rsidTr="00D550E0">
        <w:trPr>
          <w:trHeight w:hRule="exact" w:val="240"/>
          <w:jc w:val="center"/>
        </w:trPr>
        <w:tc>
          <w:tcPr>
            <w:tcW w:w="9752" w:type="dxa"/>
            <w:gridSpan w:val="2"/>
            <w:tcBorders>
              <w:top w:val="nil"/>
              <w:left w:val="nil"/>
              <w:bottom w:val="nil"/>
              <w:right w:val="nil"/>
            </w:tcBorders>
          </w:tcPr>
          <w:p w14:paraId="5A620071" w14:textId="77777777" w:rsidR="0060658B" w:rsidRPr="008C0310" w:rsidRDefault="0060658B" w:rsidP="00D550E0"/>
        </w:tc>
      </w:tr>
      <w:tr w:rsidR="0060658B" w:rsidRPr="008C0310" w14:paraId="4A285257" w14:textId="77777777" w:rsidTr="00D550E0">
        <w:trPr>
          <w:trHeight w:val="240"/>
          <w:jc w:val="center"/>
        </w:trPr>
        <w:tc>
          <w:tcPr>
            <w:tcW w:w="4876" w:type="dxa"/>
            <w:tcBorders>
              <w:top w:val="nil"/>
              <w:left w:val="nil"/>
              <w:bottom w:val="nil"/>
              <w:right w:val="nil"/>
            </w:tcBorders>
          </w:tcPr>
          <w:p w14:paraId="32381DC7" w14:textId="77777777" w:rsidR="0060658B" w:rsidRPr="008C0310" w:rsidRDefault="0060658B" w:rsidP="00D550E0">
            <w:pPr>
              <w:pStyle w:val="AmColumnHeading"/>
            </w:pPr>
            <w:r w:rsidRPr="008C0310">
              <w:t>Vorschlag der Kommission</w:t>
            </w:r>
          </w:p>
        </w:tc>
        <w:tc>
          <w:tcPr>
            <w:tcW w:w="4876" w:type="dxa"/>
            <w:tcBorders>
              <w:top w:val="nil"/>
              <w:left w:val="nil"/>
              <w:bottom w:val="nil"/>
              <w:right w:val="nil"/>
            </w:tcBorders>
          </w:tcPr>
          <w:p w14:paraId="2DDB1E5B" w14:textId="77777777" w:rsidR="0060658B" w:rsidRPr="008C0310" w:rsidRDefault="0060658B" w:rsidP="00D550E0">
            <w:pPr>
              <w:pStyle w:val="AmColumnHeading"/>
            </w:pPr>
            <w:r w:rsidRPr="008C0310">
              <w:t>Geänderter Text</w:t>
            </w:r>
          </w:p>
        </w:tc>
      </w:tr>
      <w:tr w:rsidR="0060658B" w:rsidRPr="008C0310" w14:paraId="48EB9D48" w14:textId="77777777" w:rsidTr="00D550E0">
        <w:trPr>
          <w:jc w:val="center"/>
        </w:trPr>
        <w:tc>
          <w:tcPr>
            <w:tcW w:w="4876" w:type="dxa"/>
            <w:tcBorders>
              <w:top w:val="nil"/>
              <w:left w:val="nil"/>
              <w:bottom w:val="nil"/>
              <w:right w:val="nil"/>
            </w:tcBorders>
          </w:tcPr>
          <w:p w14:paraId="07EB9FD0" w14:textId="77777777" w:rsidR="0060658B" w:rsidRPr="008C0310" w:rsidRDefault="0060658B" w:rsidP="00D550E0">
            <w:pPr>
              <w:pStyle w:val="Normal6a"/>
            </w:pPr>
            <w:r w:rsidRPr="008C0310">
              <w:rPr>
                <w:b/>
                <w:i/>
              </w:rPr>
              <w:t>b)</w:t>
            </w:r>
            <w:r w:rsidRPr="008C0310">
              <w:tab/>
            </w:r>
            <w:r w:rsidRPr="008C0310">
              <w:rPr>
                <w:b/>
                <w:i/>
              </w:rPr>
              <w:t>Die folgenden Absätze 2a und 2b werden eingefügt:</w:t>
            </w:r>
          </w:p>
        </w:tc>
        <w:tc>
          <w:tcPr>
            <w:tcW w:w="4876" w:type="dxa"/>
            <w:tcBorders>
              <w:top w:val="nil"/>
              <w:left w:val="nil"/>
              <w:bottom w:val="nil"/>
              <w:right w:val="nil"/>
            </w:tcBorders>
          </w:tcPr>
          <w:p w14:paraId="755E979F" w14:textId="77777777" w:rsidR="0060658B" w:rsidRPr="008C0310" w:rsidRDefault="0060658B" w:rsidP="00D550E0">
            <w:pPr>
              <w:pStyle w:val="Normal6a"/>
            </w:pPr>
            <w:r w:rsidRPr="008C0310">
              <w:rPr>
                <w:b/>
                <w:i/>
              </w:rPr>
              <w:t>entfällt</w:t>
            </w:r>
          </w:p>
        </w:tc>
      </w:tr>
      <w:tr w:rsidR="0060658B" w:rsidRPr="008C0310" w14:paraId="10FA1877" w14:textId="77777777" w:rsidTr="00D550E0">
        <w:trPr>
          <w:jc w:val="center"/>
        </w:trPr>
        <w:tc>
          <w:tcPr>
            <w:tcW w:w="4876" w:type="dxa"/>
            <w:tcBorders>
              <w:top w:val="nil"/>
              <w:left w:val="nil"/>
              <w:bottom w:val="nil"/>
              <w:right w:val="nil"/>
            </w:tcBorders>
          </w:tcPr>
          <w:p w14:paraId="11FDAA00" w14:textId="77777777" w:rsidR="0060658B" w:rsidRPr="008C0310" w:rsidRDefault="0060658B" w:rsidP="00D550E0">
            <w:pPr>
              <w:pStyle w:val="Normal6a"/>
            </w:pPr>
            <w:r w:rsidRPr="008C0310">
              <w:rPr>
                <w:b/>
                <w:i/>
              </w:rPr>
              <w:t>„(2a) Für eine Position in einer vorrangigen Tranche mit Bonitätsstufe 1 in einer Verbriefung, die die in Artikel 243 Absatz 4 genannten Kriterien erfüllt, wird das Risikogewicht wie folgt berechnet:</w:t>
            </w:r>
          </w:p>
        </w:tc>
        <w:tc>
          <w:tcPr>
            <w:tcW w:w="4876" w:type="dxa"/>
            <w:tcBorders>
              <w:top w:val="nil"/>
              <w:left w:val="nil"/>
              <w:bottom w:val="nil"/>
              <w:right w:val="nil"/>
            </w:tcBorders>
          </w:tcPr>
          <w:p w14:paraId="4B6F897B" w14:textId="77777777" w:rsidR="0060658B" w:rsidRPr="008C0310" w:rsidRDefault="0060658B" w:rsidP="00D550E0">
            <w:pPr>
              <w:pStyle w:val="Normal6a"/>
            </w:pPr>
          </w:p>
        </w:tc>
      </w:tr>
      <w:tr w:rsidR="0060658B" w:rsidRPr="008C0310" w14:paraId="5497ECD2" w14:textId="77777777" w:rsidTr="00D550E0">
        <w:trPr>
          <w:jc w:val="center"/>
        </w:trPr>
        <w:tc>
          <w:tcPr>
            <w:tcW w:w="4876" w:type="dxa"/>
            <w:tcBorders>
              <w:top w:val="nil"/>
              <w:left w:val="nil"/>
              <w:bottom w:val="nil"/>
              <w:right w:val="nil"/>
            </w:tcBorders>
          </w:tcPr>
          <w:p w14:paraId="65894C78" w14:textId="77777777" w:rsidR="0060658B" w:rsidRPr="008C0310" w:rsidRDefault="0060658B" w:rsidP="00D550E0">
            <w:pPr>
              <w:pStyle w:val="Normal6a"/>
            </w:pPr>
            <w:r w:rsidRPr="008C0310">
              <w:rPr>
                <w:b/>
                <w:i/>
              </w:rPr>
              <w:t>max (10 %; 15 % *K</w:t>
            </w:r>
            <w:r w:rsidRPr="008C0310">
              <w:rPr>
                <w:b/>
                <w:i/>
                <w:vertAlign w:val="subscript"/>
              </w:rPr>
              <w:t>A</w:t>
            </w:r>
            <w:r w:rsidRPr="008C0310">
              <w:rPr>
                <w:b/>
                <w:i/>
              </w:rPr>
              <w:t>*12,5)</w:t>
            </w:r>
          </w:p>
        </w:tc>
        <w:tc>
          <w:tcPr>
            <w:tcW w:w="4876" w:type="dxa"/>
            <w:tcBorders>
              <w:top w:val="nil"/>
              <w:left w:val="nil"/>
              <w:bottom w:val="nil"/>
              <w:right w:val="nil"/>
            </w:tcBorders>
          </w:tcPr>
          <w:p w14:paraId="5F477D1F" w14:textId="77777777" w:rsidR="0060658B" w:rsidRPr="008C0310" w:rsidRDefault="0060658B" w:rsidP="00D550E0">
            <w:pPr>
              <w:pStyle w:val="Normal6a"/>
            </w:pPr>
          </w:p>
        </w:tc>
      </w:tr>
      <w:tr w:rsidR="0060658B" w:rsidRPr="008C0310" w14:paraId="7FAED0E1" w14:textId="77777777" w:rsidTr="00D550E0">
        <w:trPr>
          <w:jc w:val="center"/>
        </w:trPr>
        <w:tc>
          <w:tcPr>
            <w:tcW w:w="4876" w:type="dxa"/>
            <w:tcBorders>
              <w:top w:val="nil"/>
              <w:left w:val="nil"/>
              <w:bottom w:val="nil"/>
              <w:right w:val="nil"/>
            </w:tcBorders>
          </w:tcPr>
          <w:p w14:paraId="636516F8" w14:textId="77777777" w:rsidR="0060658B" w:rsidRPr="008C0310" w:rsidRDefault="0060658B" w:rsidP="00D550E0">
            <w:pPr>
              <w:pStyle w:val="Normal6a"/>
            </w:pPr>
            <w:r w:rsidRPr="008C0310">
              <w:rPr>
                <w:b/>
                <w:i/>
              </w:rPr>
              <w:t>(2b) Ist ein Institut nicht in der Lage, die Formel in Tabelle 1 oder gemäß Absatz 2a zu verwenden, da es K</w:t>
            </w:r>
            <w:r w:rsidRPr="008C0310">
              <w:rPr>
                <w:b/>
                <w:i/>
                <w:vertAlign w:val="subscript"/>
              </w:rPr>
              <w:t>A</w:t>
            </w:r>
            <w:r w:rsidRPr="008C0310">
              <w:rPr>
                <w:b/>
                <w:i/>
              </w:rPr>
              <w:t xml:space="preserve"> nicht berechnen kann, wird für die betreffende Risikoposition ein Risikogewicht von 15 % angewandt.“;</w:t>
            </w:r>
          </w:p>
        </w:tc>
        <w:tc>
          <w:tcPr>
            <w:tcW w:w="4876" w:type="dxa"/>
            <w:tcBorders>
              <w:top w:val="nil"/>
              <w:left w:val="nil"/>
              <w:bottom w:val="nil"/>
              <w:right w:val="nil"/>
            </w:tcBorders>
          </w:tcPr>
          <w:p w14:paraId="382F0A67" w14:textId="77777777" w:rsidR="0060658B" w:rsidRPr="008C0310" w:rsidRDefault="0060658B" w:rsidP="00D550E0">
            <w:pPr>
              <w:pStyle w:val="Normal6a"/>
            </w:pPr>
          </w:p>
        </w:tc>
      </w:tr>
    </w:tbl>
    <w:p w14:paraId="7090422B" w14:textId="77777777" w:rsidR="0060658B" w:rsidRPr="008C0310" w:rsidRDefault="0060658B" w:rsidP="0060658B">
      <w:pPr>
        <w:pStyle w:val="AmOrLang"/>
      </w:pPr>
      <w:r w:rsidRPr="008C0310">
        <w:t xml:space="preserve">Or. </w:t>
      </w:r>
      <w:r w:rsidRPr="008C0310">
        <w:rPr>
          <w:rStyle w:val="HideTWBExt"/>
        </w:rPr>
        <w:t>&lt;Original&gt;</w:t>
      </w:r>
      <w:r w:rsidRPr="008C0310">
        <w:rPr>
          <w:rStyle w:val="HideTWBInt"/>
        </w:rPr>
        <w:t>{EN}</w:t>
      </w:r>
      <w:r w:rsidRPr="008C0310">
        <w:t>en</w:t>
      </w:r>
      <w:r w:rsidRPr="008C0310">
        <w:rPr>
          <w:rStyle w:val="HideTWBExt"/>
        </w:rPr>
        <w:t>&lt;/Original&gt;</w:t>
      </w:r>
    </w:p>
    <w:p w14:paraId="69476454" w14:textId="77777777" w:rsidR="0060658B" w:rsidRPr="008C0310" w:rsidRDefault="0060658B" w:rsidP="0060658B">
      <w:r w:rsidRPr="008C0310">
        <w:rPr>
          <w:rStyle w:val="HideTWBExt"/>
        </w:rPr>
        <w:t>&lt;/Amend&gt;</w:t>
      </w:r>
    </w:p>
    <w:p w14:paraId="32A98564" w14:textId="77777777" w:rsidR="0060658B" w:rsidRPr="008C0310" w:rsidRDefault="0060658B" w:rsidP="0060658B">
      <w:pPr>
        <w:pStyle w:val="AmNumberTabs"/>
      </w:pPr>
      <w:r w:rsidRPr="008C0310">
        <w:rPr>
          <w:rStyle w:val="HideTWBExt"/>
        </w:rPr>
        <w:t>&lt;Amend&gt;</w:t>
      </w:r>
      <w:r w:rsidRPr="008C0310">
        <w:t>Änderungsantrag</w:t>
      </w:r>
      <w:r w:rsidRPr="008C0310">
        <w:tab/>
      </w:r>
      <w:r w:rsidRPr="008C0310">
        <w:tab/>
      </w:r>
      <w:r w:rsidRPr="008C0310">
        <w:rPr>
          <w:rStyle w:val="HideTWBExt"/>
        </w:rPr>
        <w:t>&lt;NumAm&gt;</w:t>
      </w:r>
      <w:r w:rsidRPr="008C0310">
        <w:t>261</w:t>
      </w:r>
      <w:r w:rsidRPr="008C0310">
        <w:rPr>
          <w:rStyle w:val="HideTWBExt"/>
        </w:rPr>
        <w:t>&lt;/NumAm&gt;</w:t>
      </w:r>
    </w:p>
    <w:p w14:paraId="2C6F11E4" w14:textId="77777777" w:rsidR="0060658B" w:rsidRPr="008C0310" w:rsidRDefault="0060658B" w:rsidP="0060658B">
      <w:pPr>
        <w:pStyle w:val="NormalBold"/>
      </w:pPr>
      <w:r w:rsidRPr="008C0310">
        <w:rPr>
          <w:rStyle w:val="HideTWBExt"/>
          <w:b w:val="0"/>
        </w:rPr>
        <w:t>&lt;RepeatBlock-By&gt;&lt;Members&gt;</w:t>
      </w:r>
      <w:r w:rsidRPr="008C0310">
        <w:t>Tomáš Kubín</w:t>
      </w:r>
      <w:r w:rsidRPr="008C0310">
        <w:rPr>
          <w:rStyle w:val="HideTWBExt"/>
          <w:b w:val="0"/>
        </w:rPr>
        <w:t>&lt;/Members&gt;</w:t>
      </w:r>
    </w:p>
    <w:p w14:paraId="3C0E1306" w14:textId="77777777" w:rsidR="0060658B" w:rsidRPr="008C0310" w:rsidRDefault="0060658B" w:rsidP="0060658B">
      <w:pPr>
        <w:pStyle w:val="NormalBold"/>
      </w:pPr>
      <w:r w:rsidRPr="008C0310">
        <w:rPr>
          <w:rStyle w:val="HideTWBExt"/>
          <w:b w:val="0"/>
        </w:rPr>
        <w:t>&lt;/RepeatBlock-By&gt;</w:t>
      </w:r>
    </w:p>
    <w:p w14:paraId="02FC93B1" w14:textId="77777777" w:rsidR="0060658B" w:rsidRPr="008C0310" w:rsidRDefault="0060658B" w:rsidP="0060658B">
      <w:pPr>
        <w:pStyle w:val="NormalBold"/>
      </w:pPr>
      <w:r w:rsidRPr="008C0310">
        <w:rPr>
          <w:rStyle w:val="HideTWBExt"/>
        </w:rPr>
        <w:t>&lt;DocAmend&gt;</w:t>
      </w:r>
      <w:r w:rsidRPr="008C0310">
        <w:t>Vorschlag für eine Verordnung</w:t>
      </w:r>
      <w:r w:rsidRPr="008C0310">
        <w:rPr>
          <w:rStyle w:val="HideTWBExt"/>
        </w:rPr>
        <w:t>&lt;/DocAmend&gt;</w:t>
      </w:r>
    </w:p>
    <w:p w14:paraId="2EBA9DDB" w14:textId="77777777" w:rsidR="0060658B" w:rsidRPr="008C0310" w:rsidRDefault="0060658B" w:rsidP="0060658B">
      <w:pPr>
        <w:pStyle w:val="NormalBold"/>
      </w:pPr>
      <w:r w:rsidRPr="008C0310">
        <w:rPr>
          <w:rStyle w:val="HideTWBExt"/>
        </w:rPr>
        <w:t>&lt;Article&gt;</w:t>
      </w:r>
      <w:r w:rsidRPr="008C0310">
        <w:t>Artikel 1 – Absatz 1 – Nummer 13 – Buchstabe b</w:t>
      </w:r>
      <w:r w:rsidRPr="008C0310">
        <w:rPr>
          <w:rStyle w:val="HideTWBExt"/>
        </w:rPr>
        <w:t>&lt;/Article&gt;</w:t>
      </w:r>
    </w:p>
    <w:p w14:paraId="4846A903" w14:textId="77777777" w:rsidR="0060658B" w:rsidRPr="008C0310" w:rsidRDefault="0060658B" w:rsidP="0060658B">
      <w:r w:rsidRPr="008C0310">
        <w:rPr>
          <w:rStyle w:val="HideTWBExt"/>
        </w:rPr>
        <w:t>&lt;DocAmend2&gt;</w:t>
      </w:r>
      <w:r w:rsidRPr="008C0310">
        <w:t>Verordnung (EU) Nr. 575/2013</w:t>
      </w:r>
      <w:r w:rsidRPr="008C0310">
        <w:rPr>
          <w:rStyle w:val="HideTWBExt"/>
        </w:rPr>
        <w:t>&lt;/DocAmend2&gt;</w:t>
      </w:r>
    </w:p>
    <w:p w14:paraId="59CEA963" w14:textId="77777777" w:rsidR="0060658B" w:rsidRPr="008C0310" w:rsidRDefault="0060658B" w:rsidP="0060658B">
      <w:r w:rsidRPr="008C0310">
        <w:rPr>
          <w:rStyle w:val="HideTWBExt"/>
        </w:rPr>
        <w:t>&lt;Article2&gt;</w:t>
      </w:r>
      <w:r w:rsidRPr="008C0310">
        <w:t>Artikel 263 – Absatz 2 b</w:t>
      </w:r>
      <w:r w:rsidRPr="008C031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58B" w:rsidRPr="008C0310" w14:paraId="3DB1CF35" w14:textId="77777777" w:rsidTr="00D550E0">
        <w:trPr>
          <w:trHeight w:hRule="exact" w:val="240"/>
          <w:jc w:val="center"/>
        </w:trPr>
        <w:tc>
          <w:tcPr>
            <w:tcW w:w="9752" w:type="dxa"/>
            <w:gridSpan w:val="2"/>
            <w:tcBorders>
              <w:top w:val="nil"/>
              <w:left w:val="nil"/>
              <w:bottom w:val="nil"/>
              <w:right w:val="nil"/>
            </w:tcBorders>
          </w:tcPr>
          <w:p w14:paraId="684517E0" w14:textId="77777777" w:rsidR="0060658B" w:rsidRPr="008C0310" w:rsidRDefault="0060658B" w:rsidP="00D550E0"/>
        </w:tc>
      </w:tr>
      <w:tr w:rsidR="0060658B" w:rsidRPr="008C0310" w14:paraId="6C9BAB01" w14:textId="77777777" w:rsidTr="00D550E0">
        <w:trPr>
          <w:trHeight w:val="240"/>
          <w:jc w:val="center"/>
        </w:trPr>
        <w:tc>
          <w:tcPr>
            <w:tcW w:w="4876" w:type="dxa"/>
            <w:tcBorders>
              <w:top w:val="nil"/>
              <w:left w:val="nil"/>
              <w:bottom w:val="nil"/>
              <w:right w:val="nil"/>
            </w:tcBorders>
          </w:tcPr>
          <w:p w14:paraId="6966EE22" w14:textId="77777777" w:rsidR="0060658B" w:rsidRPr="008C0310" w:rsidRDefault="0060658B" w:rsidP="00D550E0">
            <w:pPr>
              <w:pStyle w:val="AmColumnHeading"/>
            </w:pPr>
            <w:r w:rsidRPr="008C0310">
              <w:t>Vorschlag der Kommission</w:t>
            </w:r>
          </w:p>
        </w:tc>
        <w:tc>
          <w:tcPr>
            <w:tcW w:w="4876" w:type="dxa"/>
            <w:tcBorders>
              <w:top w:val="nil"/>
              <w:left w:val="nil"/>
              <w:bottom w:val="nil"/>
              <w:right w:val="nil"/>
            </w:tcBorders>
          </w:tcPr>
          <w:p w14:paraId="2CCA6BF0" w14:textId="77777777" w:rsidR="0060658B" w:rsidRPr="008C0310" w:rsidRDefault="0060658B" w:rsidP="00D550E0">
            <w:pPr>
              <w:pStyle w:val="AmColumnHeading"/>
            </w:pPr>
            <w:r w:rsidRPr="008C0310">
              <w:t>Geänderter Text</w:t>
            </w:r>
          </w:p>
        </w:tc>
      </w:tr>
      <w:tr w:rsidR="0060658B" w:rsidRPr="008C0310" w14:paraId="238C0606" w14:textId="77777777" w:rsidTr="00D550E0">
        <w:trPr>
          <w:jc w:val="center"/>
        </w:trPr>
        <w:tc>
          <w:tcPr>
            <w:tcW w:w="4876" w:type="dxa"/>
            <w:tcBorders>
              <w:top w:val="nil"/>
              <w:left w:val="nil"/>
              <w:bottom w:val="nil"/>
              <w:right w:val="nil"/>
            </w:tcBorders>
          </w:tcPr>
          <w:p w14:paraId="2AFC36E2" w14:textId="77777777" w:rsidR="0060658B" w:rsidRPr="008C0310" w:rsidRDefault="0060658B" w:rsidP="00D550E0">
            <w:pPr>
              <w:pStyle w:val="Normal6a"/>
            </w:pPr>
            <w:r w:rsidRPr="008C0310">
              <w:t>(2b)</w:t>
            </w:r>
            <w:r w:rsidRPr="008C0310">
              <w:tab/>
              <w:t xml:space="preserve">Ist ein Institut nicht in der Lage, die Formel in Tabelle 1 oder gemäß Absatz 2a zu </w:t>
            </w:r>
            <w:r w:rsidRPr="008C0310">
              <w:rPr>
                <w:b/>
                <w:i/>
              </w:rPr>
              <w:t>verwenden</w:t>
            </w:r>
            <w:r w:rsidRPr="008C0310">
              <w:t>, da es K</w:t>
            </w:r>
            <w:r w:rsidRPr="008C0310">
              <w:rPr>
                <w:vertAlign w:val="subscript"/>
              </w:rPr>
              <w:t>A</w:t>
            </w:r>
            <w:r w:rsidRPr="008C0310">
              <w:t xml:space="preserve"> nicht berechnen kann, wird für die betreffende Risikoposition ein Risikogewicht von 15 % angewandt.;</w:t>
            </w:r>
          </w:p>
        </w:tc>
        <w:tc>
          <w:tcPr>
            <w:tcW w:w="4876" w:type="dxa"/>
            <w:tcBorders>
              <w:top w:val="nil"/>
              <w:left w:val="nil"/>
              <w:bottom w:val="nil"/>
              <w:right w:val="nil"/>
            </w:tcBorders>
          </w:tcPr>
          <w:p w14:paraId="28D236C6" w14:textId="77777777" w:rsidR="0060658B" w:rsidRPr="008C0310" w:rsidRDefault="0060658B" w:rsidP="00D550E0">
            <w:pPr>
              <w:pStyle w:val="Normal6a"/>
            </w:pPr>
            <w:r w:rsidRPr="008C0310">
              <w:t>(2b)</w:t>
            </w:r>
            <w:r w:rsidRPr="008C0310">
              <w:tab/>
            </w:r>
            <w:r w:rsidRPr="008C0310">
              <w:rPr>
                <w:b/>
                <w:i/>
              </w:rPr>
              <w:t>Für die Zwecke dieses Artikels wird K</w:t>
            </w:r>
            <w:r w:rsidRPr="008C0310">
              <w:rPr>
                <w:b/>
                <w:i/>
                <w:vertAlign w:val="subscript"/>
              </w:rPr>
              <w:t>A</w:t>
            </w:r>
            <w:r w:rsidRPr="008C0310">
              <w:rPr>
                <w:b/>
                <w:i/>
              </w:rPr>
              <w:t xml:space="preserve"> gemäß Artikel 261 für den Pool der zugrunde liegenden Risikopositionen bei der Begebung der Verbriefung berechnet.</w:t>
            </w:r>
            <w:r w:rsidRPr="008C0310">
              <w:t xml:space="preserve"> Ist ein Institut nicht in der Lage, die Formel in Tabelle 1 oder gemäß Absatz 2a zu </w:t>
            </w:r>
            <w:r w:rsidRPr="008C0310">
              <w:rPr>
                <w:b/>
                <w:i/>
              </w:rPr>
              <w:t>berechnen</w:t>
            </w:r>
            <w:r w:rsidRPr="008C0310">
              <w:t>, da es K</w:t>
            </w:r>
            <w:r w:rsidRPr="008C0310">
              <w:rPr>
                <w:vertAlign w:val="subscript"/>
              </w:rPr>
              <w:t>A</w:t>
            </w:r>
            <w:r w:rsidRPr="008C0310">
              <w:t xml:space="preserve"> nicht berechnen kann, wird für die betreffende Risikoposition ein Risikogewicht von 15 % angewandt.;</w:t>
            </w:r>
          </w:p>
        </w:tc>
      </w:tr>
    </w:tbl>
    <w:p w14:paraId="4DCFE195" w14:textId="77777777" w:rsidR="0060658B" w:rsidRPr="008C0310" w:rsidRDefault="0060658B" w:rsidP="0060658B">
      <w:pPr>
        <w:pStyle w:val="AmOrLang"/>
      </w:pPr>
      <w:r w:rsidRPr="008C0310">
        <w:t xml:space="preserve">Or. </w:t>
      </w:r>
      <w:r w:rsidRPr="008C0310">
        <w:rPr>
          <w:rStyle w:val="HideTWBExt"/>
        </w:rPr>
        <w:t>&lt;Original&gt;</w:t>
      </w:r>
      <w:r w:rsidRPr="008C0310">
        <w:rPr>
          <w:rStyle w:val="HideTWBInt"/>
        </w:rPr>
        <w:t>{EN}</w:t>
      </w:r>
      <w:r w:rsidRPr="008C0310">
        <w:t>en</w:t>
      </w:r>
      <w:r w:rsidRPr="008C0310">
        <w:rPr>
          <w:rStyle w:val="HideTWBExt"/>
        </w:rPr>
        <w:t>&lt;/Original&gt;</w:t>
      </w:r>
    </w:p>
    <w:p w14:paraId="3B0DDCF5" w14:textId="77777777" w:rsidR="0060658B" w:rsidRPr="008C0310" w:rsidRDefault="0060658B" w:rsidP="0060658B">
      <w:r w:rsidRPr="008C0310">
        <w:rPr>
          <w:rStyle w:val="HideTWBExt"/>
        </w:rPr>
        <w:t>&lt;/Amend&gt;</w:t>
      </w:r>
    </w:p>
    <w:p w14:paraId="53DAD715" w14:textId="77777777" w:rsidR="0060658B" w:rsidRPr="008C0310" w:rsidRDefault="0060658B" w:rsidP="0060658B">
      <w:pPr>
        <w:pStyle w:val="AmNumberTabs"/>
      </w:pPr>
      <w:r w:rsidRPr="008C0310">
        <w:rPr>
          <w:rStyle w:val="HideTWBExt"/>
        </w:rPr>
        <w:t>&lt;Amend&gt;</w:t>
      </w:r>
      <w:r w:rsidRPr="008C0310">
        <w:t>Änderungsantrag</w:t>
      </w:r>
      <w:r w:rsidRPr="008C0310">
        <w:tab/>
      </w:r>
      <w:r w:rsidRPr="008C0310">
        <w:tab/>
      </w:r>
      <w:r w:rsidRPr="008C0310">
        <w:rPr>
          <w:rStyle w:val="HideTWBExt"/>
        </w:rPr>
        <w:t>&lt;NumAm&gt;</w:t>
      </w:r>
      <w:r w:rsidRPr="008C0310">
        <w:t>262</w:t>
      </w:r>
      <w:r w:rsidRPr="008C0310">
        <w:rPr>
          <w:rStyle w:val="HideTWBExt"/>
        </w:rPr>
        <w:t>&lt;/NumAm&gt;</w:t>
      </w:r>
    </w:p>
    <w:p w14:paraId="0D7A355F" w14:textId="77777777" w:rsidR="0060658B" w:rsidRPr="008C0310" w:rsidRDefault="0060658B" w:rsidP="0060658B">
      <w:pPr>
        <w:pStyle w:val="NormalBold"/>
      </w:pPr>
      <w:r w:rsidRPr="008C0310">
        <w:rPr>
          <w:rStyle w:val="HideTWBExt"/>
          <w:b w:val="0"/>
        </w:rPr>
        <w:t>&lt;RepeatBlock-By&gt;&lt;Members&gt;</w:t>
      </w:r>
      <w:r w:rsidRPr="008C0310">
        <w:t>Eero Heinäluoma, Nikos Papandreou, Jonás Fernández, René Repasi</w:t>
      </w:r>
      <w:r w:rsidRPr="008C0310">
        <w:rPr>
          <w:rStyle w:val="HideTWBExt"/>
          <w:b w:val="0"/>
        </w:rPr>
        <w:t>&lt;/Members&gt;</w:t>
      </w:r>
    </w:p>
    <w:p w14:paraId="245E30D7" w14:textId="77777777" w:rsidR="0060658B" w:rsidRPr="008C0310" w:rsidRDefault="0060658B" w:rsidP="0060658B">
      <w:pPr>
        <w:pStyle w:val="NormalBold"/>
      </w:pPr>
      <w:r w:rsidRPr="008C0310">
        <w:rPr>
          <w:rStyle w:val="HideTWBExt"/>
          <w:b w:val="0"/>
        </w:rPr>
        <w:t>&lt;/RepeatBlock-By&gt;</w:t>
      </w:r>
    </w:p>
    <w:p w14:paraId="4C846BD7" w14:textId="77777777" w:rsidR="0060658B" w:rsidRPr="008C0310" w:rsidRDefault="0060658B" w:rsidP="0060658B">
      <w:pPr>
        <w:pStyle w:val="NormalBold"/>
      </w:pPr>
      <w:r w:rsidRPr="008C0310">
        <w:rPr>
          <w:rStyle w:val="HideTWBExt"/>
        </w:rPr>
        <w:t>&lt;DocAmend&gt;</w:t>
      </w:r>
      <w:r w:rsidRPr="008C0310">
        <w:t>Vorschlag für eine Verordnung</w:t>
      </w:r>
      <w:r w:rsidRPr="008C0310">
        <w:rPr>
          <w:rStyle w:val="HideTWBExt"/>
        </w:rPr>
        <w:t>&lt;/DocAmend&gt;</w:t>
      </w:r>
    </w:p>
    <w:p w14:paraId="0F29F8BE" w14:textId="77777777" w:rsidR="0060658B" w:rsidRPr="008C0310" w:rsidRDefault="0060658B" w:rsidP="0060658B">
      <w:pPr>
        <w:pStyle w:val="NormalBold"/>
      </w:pPr>
      <w:r w:rsidRPr="008C0310">
        <w:rPr>
          <w:rStyle w:val="HideTWBExt"/>
        </w:rPr>
        <w:t>&lt;Article&gt;</w:t>
      </w:r>
      <w:r w:rsidRPr="008C0310">
        <w:t>Artikel 1 – Absatz 1 – Nummer 13 – Buchstabe c</w:t>
      </w:r>
      <w:r w:rsidRPr="008C0310">
        <w:rPr>
          <w:rStyle w:val="HideTWBExt"/>
        </w:rPr>
        <w:t>&lt;/Article&gt;</w:t>
      </w:r>
    </w:p>
    <w:p w14:paraId="58383823" w14:textId="77777777" w:rsidR="0060658B" w:rsidRPr="008C0310" w:rsidRDefault="0060658B" w:rsidP="0060658B">
      <w:r w:rsidRPr="008C0310">
        <w:rPr>
          <w:rStyle w:val="HideTWBExt"/>
        </w:rPr>
        <w:t>&lt;DocAmend2&gt;</w:t>
      </w:r>
      <w:r w:rsidRPr="008C0310">
        <w:t>Verordnung (EU) Nr. 575/2013</w:t>
      </w:r>
      <w:r w:rsidRPr="008C0310">
        <w:rPr>
          <w:rStyle w:val="HideTWBExt"/>
        </w:rPr>
        <w:t>&lt;/DocAmend2&gt;</w:t>
      </w:r>
    </w:p>
    <w:p w14:paraId="7FCE6982" w14:textId="77777777" w:rsidR="0060658B" w:rsidRPr="008C0310" w:rsidRDefault="0060658B" w:rsidP="0060658B">
      <w:r w:rsidRPr="008C0310">
        <w:rPr>
          <w:rStyle w:val="HideTWBExt"/>
        </w:rPr>
        <w:t>&lt;Article2&gt;</w:t>
      </w:r>
      <w:r w:rsidRPr="008C0310">
        <w:t>Artikel 263 – Absatz 3 – Tabelle 2</w:t>
      </w:r>
      <w:r w:rsidRPr="008C031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58B" w:rsidRPr="008C0310" w14:paraId="5A1AE0A4" w14:textId="77777777" w:rsidTr="00D550E0">
        <w:trPr>
          <w:trHeight w:hRule="exact" w:val="240"/>
          <w:jc w:val="center"/>
        </w:trPr>
        <w:tc>
          <w:tcPr>
            <w:tcW w:w="9752" w:type="dxa"/>
            <w:gridSpan w:val="2"/>
            <w:tcBorders>
              <w:top w:val="nil"/>
              <w:left w:val="nil"/>
              <w:bottom w:val="nil"/>
              <w:right w:val="nil"/>
            </w:tcBorders>
          </w:tcPr>
          <w:p w14:paraId="2CB2956A" w14:textId="77777777" w:rsidR="0060658B" w:rsidRPr="008C0310" w:rsidRDefault="0060658B" w:rsidP="00D550E0"/>
        </w:tc>
      </w:tr>
      <w:tr w:rsidR="0060658B" w:rsidRPr="008C0310" w14:paraId="4319DF43" w14:textId="77777777" w:rsidTr="00D550E0">
        <w:trPr>
          <w:trHeight w:val="240"/>
          <w:jc w:val="center"/>
        </w:trPr>
        <w:tc>
          <w:tcPr>
            <w:tcW w:w="4876" w:type="dxa"/>
            <w:tcBorders>
              <w:top w:val="nil"/>
              <w:left w:val="nil"/>
              <w:bottom w:val="nil"/>
              <w:right w:val="nil"/>
            </w:tcBorders>
          </w:tcPr>
          <w:p w14:paraId="5428EB50" w14:textId="77777777" w:rsidR="0060658B" w:rsidRPr="008C0310" w:rsidRDefault="0060658B" w:rsidP="00D550E0">
            <w:pPr>
              <w:pStyle w:val="AmColumnHeading"/>
            </w:pPr>
            <w:r w:rsidRPr="008C0310">
              <w:t>Vorschlag der Kommission</w:t>
            </w:r>
          </w:p>
        </w:tc>
        <w:tc>
          <w:tcPr>
            <w:tcW w:w="4876" w:type="dxa"/>
            <w:tcBorders>
              <w:top w:val="nil"/>
              <w:left w:val="nil"/>
              <w:bottom w:val="nil"/>
              <w:right w:val="nil"/>
            </w:tcBorders>
          </w:tcPr>
          <w:p w14:paraId="40D83FF1" w14:textId="77777777" w:rsidR="0060658B" w:rsidRPr="008C0310" w:rsidRDefault="0060658B" w:rsidP="00D550E0">
            <w:pPr>
              <w:pStyle w:val="AmColumnHeading"/>
            </w:pPr>
            <w:r w:rsidRPr="008C0310">
              <w:t>Geänderter Text</w:t>
            </w:r>
          </w:p>
        </w:tc>
      </w:tr>
      <w:tr w:rsidR="0060658B" w:rsidRPr="008C0310" w14:paraId="5CA48566" w14:textId="77777777" w:rsidTr="00D550E0">
        <w:trPr>
          <w:jc w:val="center"/>
        </w:trPr>
        <w:tc>
          <w:tcPr>
            <w:tcW w:w="4876" w:type="dxa"/>
            <w:tcBorders>
              <w:top w:val="nil"/>
              <w:left w:val="nil"/>
              <w:bottom w:val="nil"/>
              <w:right w:val="nil"/>
            </w:tcBorders>
          </w:tcPr>
          <w:p w14:paraId="5296D798" w14:textId="77777777" w:rsidR="0060658B" w:rsidRPr="008C0310" w:rsidRDefault="0060658B" w:rsidP="00D550E0">
            <w:pPr>
              <w:pStyle w:val="Normal6a"/>
              <w:rPr>
                <w:b/>
                <w:i/>
              </w:rPr>
            </w:pPr>
            <w:r w:rsidRPr="008C0310">
              <w:rPr>
                <w:b/>
                <w:i/>
              </w:rPr>
              <w:t>Tabelle 2</w:t>
            </w:r>
          </w:p>
          <w:p w14:paraId="7FD9BC47" w14:textId="77777777" w:rsidR="0060658B" w:rsidRPr="008C0310" w:rsidRDefault="0060658B" w:rsidP="00D550E0">
            <w:pPr>
              <w:pStyle w:val="Normal6a"/>
            </w:pPr>
            <w:r w:rsidRPr="008C0310">
              <w:rPr>
                <w:b/>
                <w:i/>
              </w:rPr>
              <w:t>[...]</w:t>
            </w:r>
          </w:p>
        </w:tc>
        <w:tc>
          <w:tcPr>
            <w:tcW w:w="4876" w:type="dxa"/>
            <w:tcBorders>
              <w:top w:val="nil"/>
              <w:left w:val="nil"/>
              <w:bottom w:val="nil"/>
              <w:right w:val="nil"/>
            </w:tcBorders>
          </w:tcPr>
          <w:p w14:paraId="5F18FCBB" w14:textId="77777777" w:rsidR="0060658B" w:rsidRPr="008C0310" w:rsidRDefault="0060658B" w:rsidP="00D550E0">
            <w:pPr>
              <w:pStyle w:val="Normal6a"/>
            </w:pPr>
            <w:r w:rsidRPr="008C0310">
              <w:rPr>
                <w:b/>
                <w:i/>
              </w:rPr>
              <w:t>entfällt</w:t>
            </w:r>
          </w:p>
        </w:tc>
      </w:tr>
    </w:tbl>
    <w:p w14:paraId="2E9E7060" w14:textId="77777777" w:rsidR="0060658B" w:rsidRPr="008C0310" w:rsidRDefault="0060658B" w:rsidP="0060658B">
      <w:pPr>
        <w:pStyle w:val="AmOrLang"/>
      </w:pPr>
      <w:r w:rsidRPr="008C0310">
        <w:t xml:space="preserve">Or. </w:t>
      </w:r>
      <w:r w:rsidRPr="008C0310">
        <w:rPr>
          <w:rStyle w:val="HideTWBExt"/>
        </w:rPr>
        <w:t>&lt;Original&gt;</w:t>
      </w:r>
      <w:r w:rsidRPr="008C0310">
        <w:rPr>
          <w:rStyle w:val="HideTWBInt"/>
        </w:rPr>
        <w:t>{EN}</w:t>
      </w:r>
      <w:r w:rsidRPr="008C0310">
        <w:t>en</w:t>
      </w:r>
      <w:r w:rsidRPr="008C0310">
        <w:rPr>
          <w:rStyle w:val="HideTWBExt"/>
        </w:rPr>
        <w:t>&lt;/Original&gt;</w:t>
      </w:r>
    </w:p>
    <w:p w14:paraId="0F49CFF2" w14:textId="77777777" w:rsidR="0060658B" w:rsidRPr="008C0310" w:rsidRDefault="0060658B" w:rsidP="0060658B">
      <w:r w:rsidRPr="008C0310">
        <w:rPr>
          <w:rStyle w:val="HideTWBExt"/>
        </w:rPr>
        <w:t>&lt;/Amend&gt;</w:t>
      </w:r>
    </w:p>
    <w:p w14:paraId="4872F9AA" w14:textId="77777777" w:rsidR="0060658B" w:rsidRPr="008C0310" w:rsidRDefault="0060658B" w:rsidP="0060658B">
      <w:pPr>
        <w:pStyle w:val="AmNumberTabs"/>
      </w:pPr>
      <w:r w:rsidRPr="008C0310">
        <w:rPr>
          <w:rStyle w:val="HideTWBExt"/>
        </w:rPr>
        <w:t>&lt;Amend&gt;</w:t>
      </w:r>
      <w:r w:rsidRPr="008C0310">
        <w:t>Änderungsantrag</w:t>
      </w:r>
      <w:r w:rsidRPr="008C0310">
        <w:tab/>
      </w:r>
      <w:r w:rsidRPr="008C0310">
        <w:tab/>
      </w:r>
      <w:r w:rsidRPr="008C0310">
        <w:rPr>
          <w:rStyle w:val="HideTWBExt"/>
        </w:rPr>
        <w:t>&lt;NumAm&gt;</w:t>
      </w:r>
      <w:r w:rsidRPr="008C0310">
        <w:t>263</w:t>
      </w:r>
      <w:r w:rsidRPr="008C0310">
        <w:rPr>
          <w:rStyle w:val="HideTWBExt"/>
        </w:rPr>
        <w:t>&lt;/NumAm&gt;</w:t>
      </w:r>
    </w:p>
    <w:p w14:paraId="7DE0B975" w14:textId="77777777" w:rsidR="0060658B" w:rsidRPr="008C0310" w:rsidRDefault="0060658B" w:rsidP="0060658B">
      <w:pPr>
        <w:pStyle w:val="NormalBold"/>
      </w:pPr>
      <w:r w:rsidRPr="008C0310">
        <w:rPr>
          <w:rStyle w:val="HideTWBExt"/>
          <w:b w:val="0"/>
        </w:rPr>
        <w:t>&lt;RepeatBlock-By&gt;&lt;Members&gt;</w:t>
      </w:r>
      <w:r w:rsidRPr="008C0310">
        <w:t>Eero Heinäluoma, Nikos Papandreou, Jonás Fernández, René Repasi</w:t>
      </w:r>
      <w:r w:rsidRPr="008C0310">
        <w:rPr>
          <w:rStyle w:val="HideTWBExt"/>
          <w:b w:val="0"/>
        </w:rPr>
        <w:t>&lt;/Members&gt;</w:t>
      </w:r>
    </w:p>
    <w:p w14:paraId="3137C161" w14:textId="77777777" w:rsidR="0060658B" w:rsidRPr="008C0310" w:rsidRDefault="0060658B" w:rsidP="0060658B">
      <w:pPr>
        <w:pStyle w:val="NormalBold"/>
      </w:pPr>
      <w:r w:rsidRPr="008C0310">
        <w:rPr>
          <w:rStyle w:val="HideTWBExt"/>
          <w:b w:val="0"/>
        </w:rPr>
        <w:t>&lt;/RepeatBlock-By&gt;</w:t>
      </w:r>
    </w:p>
    <w:p w14:paraId="43027417" w14:textId="77777777" w:rsidR="0060658B" w:rsidRPr="008C0310" w:rsidRDefault="0060658B" w:rsidP="0060658B">
      <w:pPr>
        <w:pStyle w:val="NormalBold"/>
      </w:pPr>
      <w:r w:rsidRPr="008C0310">
        <w:rPr>
          <w:rStyle w:val="HideTWBExt"/>
        </w:rPr>
        <w:t>&lt;DocAmend&gt;</w:t>
      </w:r>
      <w:r w:rsidRPr="008C0310">
        <w:t>Vorschlag für eine Verordnung</w:t>
      </w:r>
      <w:r w:rsidRPr="008C0310">
        <w:rPr>
          <w:rStyle w:val="HideTWBExt"/>
        </w:rPr>
        <w:t>&lt;/DocAmend&gt;</w:t>
      </w:r>
    </w:p>
    <w:p w14:paraId="502C65A1" w14:textId="77777777" w:rsidR="0060658B" w:rsidRPr="008C0310" w:rsidRDefault="0060658B" w:rsidP="0060658B">
      <w:pPr>
        <w:pStyle w:val="NormalBold"/>
      </w:pPr>
      <w:r w:rsidRPr="008C0310">
        <w:rPr>
          <w:rStyle w:val="HideTWBExt"/>
        </w:rPr>
        <w:t>&lt;Article&gt;</w:t>
      </w:r>
      <w:r w:rsidRPr="008C0310">
        <w:t>Artikel 1 – Absatz 1 – Nummer 13 – Buchstabe d</w:t>
      </w:r>
      <w:r w:rsidRPr="008C0310">
        <w:rPr>
          <w:rStyle w:val="HideTWBExt"/>
        </w:rPr>
        <w:t>&lt;/Article&gt;</w:t>
      </w:r>
    </w:p>
    <w:p w14:paraId="5243B212" w14:textId="77777777" w:rsidR="0060658B" w:rsidRPr="008C0310" w:rsidRDefault="0060658B" w:rsidP="0060658B">
      <w:r w:rsidRPr="008C0310">
        <w:rPr>
          <w:rStyle w:val="HideTWBExt"/>
        </w:rPr>
        <w:t>&lt;DocAmend2&gt;</w:t>
      </w:r>
      <w:r w:rsidRPr="008C0310">
        <w:t>Verordnung (EU) Nr. 575/2013</w:t>
      </w:r>
      <w:r w:rsidRPr="008C0310">
        <w:rPr>
          <w:rStyle w:val="HideTWBExt"/>
        </w:rPr>
        <w:t>&lt;/DocAmend2&gt;</w:t>
      </w:r>
    </w:p>
    <w:p w14:paraId="0A133B8D" w14:textId="77777777" w:rsidR="0060658B" w:rsidRPr="008C0310" w:rsidRDefault="0060658B" w:rsidP="0060658B">
      <w:r w:rsidRPr="008C0310">
        <w:rPr>
          <w:rStyle w:val="HideTWBExt"/>
        </w:rPr>
        <w:t>&lt;Article2&gt;</w:t>
      </w:r>
      <w:r w:rsidRPr="008C0310">
        <w:t>Artikel 263 – Absätze 3a und 3 b</w:t>
      </w:r>
      <w:r w:rsidRPr="008C031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58B" w:rsidRPr="008C0310" w14:paraId="1E69667E" w14:textId="77777777" w:rsidTr="00D550E0">
        <w:trPr>
          <w:trHeight w:hRule="exact" w:val="240"/>
          <w:jc w:val="center"/>
        </w:trPr>
        <w:tc>
          <w:tcPr>
            <w:tcW w:w="9752" w:type="dxa"/>
            <w:gridSpan w:val="2"/>
            <w:tcBorders>
              <w:top w:val="nil"/>
              <w:left w:val="nil"/>
              <w:bottom w:val="nil"/>
              <w:right w:val="nil"/>
            </w:tcBorders>
          </w:tcPr>
          <w:p w14:paraId="1EE04FFD" w14:textId="77777777" w:rsidR="0060658B" w:rsidRPr="008C0310" w:rsidRDefault="0060658B" w:rsidP="00D550E0"/>
        </w:tc>
      </w:tr>
      <w:tr w:rsidR="0060658B" w:rsidRPr="008C0310" w14:paraId="67929159" w14:textId="77777777" w:rsidTr="00D550E0">
        <w:trPr>
          <w:trHeight w:val="240"/>
          <w:jc w:val="center"/>
        </w:trPr>
        <w:tc>
          <w:tcPr>
            <w:tcW w:w="4876" w:type="dxa"/>
            <w:tcBorders>
              <w:top w:val="nil"/>
              <w:left w:val="nil"/>
              <w:bottom w:val="nil"/>
              <w:right w:val="nil"/>
            </w:tcBorders>
          </w:tcPr>
          <w:p w14:paraId="4C8DB17C" w14:textId="77777777" w:rsidR="0060658B" w:rsidRPr="008C0310" w:rsidRDefault="0060658B" w:rsidP="00D550E0">
            <w:pPr>
              <w:pStyle w:val="AmColumnHeading"/>
            </w:pPr>
            <w:r w:rsidRPr="008C0310">
              <w:t>Vorschlag der Kommission</w:t>
            </w:r>
          </w:p>
        </w:tc>
        <w:tc>
          <w:tcPr>
            <w:tcW w:w="4876" w:type="dxa"/>
            <w:tcBorders>
              <w:top w:val="nil"/>
              <w:left w:val="nil"/>
              <w:bottom w:val="nil"/>
              <w:right w:val="nil"/>
            </w:tcBorders>
          </w:tcPr>
          <w:p w14:paraId="72DEC759" w14:textId="77777777" w:rsidR="0060658B" w:rsidRPr="008C0310" w:rsidRDefault="0060658B" w:rsidP="00D550E0">
            <w:pPr>
              <w:pStyle w:val="AmColumnHeading"/>
            </w:pPr>
            <w:r w:rsidRPr="008C0310">
              <w:t>Geänderter Text</w:t>
            </w:r>
          </w:p>
        </w:tc>
      </w:tr>
      <w:tr w:rsidR="0060658B" w:rsidRPr="008C0310" w14:paraId="200B2985" w14:textId="77777777" w:rsidTr="00D550E0">
        <w:trPr>
          <w:jc w:val="center"/>
        </w:trPr>
        <w:tc>
          <w:tcPr>
            <w:tcW w:w="4876" w:type="dxa"/>
            <w:tcBorders>
              <w:top w:val="nil"/>
              <w:left w:val="nil"/>
              <w:bottom w:val="nil"/>
              <w:right w:val="nil"/>
            </w:tcBorders>
          </w:tcPr>
          <w:p w14:paraId="7CDEF273" w14:textId="77777777" w:rsidR="0060658B" w:rsidRPr="008C0310" w:rsidRDefault="0060658B" w:rsidP="00D550E0">
            <w:pPr>
              <w:pStyle w:val="Normal6a"/>
            </w:pPr>
            <w:r w:rsidRPr="008C0310">
              <w:rPr>
                <w:b/>
                <w:i/>
              </w:rPr>
              <w:t>d)</w:t>
            </w:r>
            <w:r w:rsidRPr="008C0310">
              <w:tab/>
            </w:r>
            <w:r w:rsidRPr="008C0310">
              <w:rPr>
                <w:b/>
                <w:i/>
              </w:rPr>
              <w:t>Die folgenden Absätze 3a und 3b werden eingefügt:</w:t>
            </w:r>
          </w:p>
        </w:tc>
        <w:tc>
          <w:tcPr>
            <w:tcW w:w="4876" w:type="dxa"/>
            <w:tcBorders>
              <w:top w:val="nil"/>
              <w:left w:val="nil"/>
              <w:bottom w:val="nil"/>
              <w:right w:val="nil"/>
            </w:tcBorders>
          </w:tcPr>
          <w:p w14:paraId="10080DEE" w14:textId="77777777" w:rsidR="0060658B" w:rsidRPr="008C0310" w:rsidRDefault="0060658B" w:rsidP="00D550E0">
            <w:pPr>
              <w:pStyle w:val="Normal6a"/>
            </w:pPr>
            <w:r w:rsidRPr="008C0310">
              <w:rPr>
                <w:b/>
                <w:i/>
              </w:rPr>
              <w:t>entfällt</w:t>
            </w:r>
          </w:p>
        </w:tc>
      </w:tr>
      <w:tr w:rsidR="0060658B" w:rsidRPr="008C0310" w14:paraId="7A0DE092" w14:textId="77777777" w:rsidTr="00D550E0">
        <w:trPr>
          <w:jc w:val="center"/>
        </w:trPr>
        <w:tc>
          <w:tcPr>
            <w:tcW w:w="4876" w:type="dxa"/>
            <w:tcBorders>
              <w:top w:val="nil"/>
              <w:left w:val="nil"/>
              <w:bottom w:val="nil"/>
              <w:right w:val="nil"/>
            </w:tcBorders>
          </w:tcPr>
          <w:p w14:paraId="6744A6C9" w14:textId="77777777" w:rsidR="0060658B" w:rsidRPr="008C0310" w:rsidRDefault="0060658B" w:rsidP="00D550E0">
            <w:pPr>
              <w:pStyle w:val="Normal6a"/>
            </w:pPr>
            <w:r w:rsidRPr="008C0310">
              <w:rPr>
                <w:b/>
                <w:i/>
              </w:rPr>
              <w:t>„(3a) Bei Positionen des Originators oder Sponsors in einer vorrangigen Tranche mit Bonitätsstufe 1 oder 2 mit einer Laufzeit von einem Jahr in einer Verbriefung, die die in Artikel 243 Absatz 4 genannten Kriterien erfüllt, wird das Risikogewicht wie folgt berechnet:</w:t>
            </w:r>
          </w:p>
        </w:tc>
        <w:tc>
          <w:tcPr>
            <w:tcW w:w="4876" w:type="dxa"/>
            <w:tcBorders>
              <w:top w:val="nil"/>
              <w:left w:val="nil"/>
              <w:bottom w:val="nil"/>
              <w:right w:val="nil"/>
            </w:tcBorders>
          </w:tcPr>
          <w:p w14:paraId="4FBF5432" w14:textId="77777777" w:rsidR="0060658B" w:rsidRPr="008C0310" w:rsidRDefault="0060658B" w:rsidP="00D550E0">
            <w:pPr>
              <w:pStyle w:val="Normal6a"/>
            </w:pPr>
          </w:p>
        </w:tc>
      </w:tr>
      <w:tr w:rsidR="0060658B" w:rsidRPr="008C0310" w14:paraId="36584BDC" w14:textId="77777777" w:rsidTr="00D550E0">
        <w:trPr>
          <w:jc w:val="center"/>
        </w:trPr>
        <w:tc>
          <w:tcPr>
            <w:tcW w:w="4876" w:type="dxa"/>
            <w:tcBorders>
              <w:top w:val="nil"/>
              <w:left w:val="nil"/>
              <w:bottom w:val="nil"/>
              <w:right w:val="nil"/>
            </w:tcBorders>
          </w:tcPr>
          <w:p w14:paraId="016D3C27" w14:textId="77777777" w:rsidR="0060658B" w:rsidRPr="008C0310" w:rsidRDefault="0060658B" w:rsidP="00D550E0">
            <w:pPr>
              <w:pStyle w:val="Normal6a"/>
            </w:pPr>
            <w:r w:rsidRPr="008C0310">
              <w:rPr>
                <w:b/>
                <w:i/>
              </w:rPr>
              <w:t>max (10 %; 15 % *K</w:t>
            </w:r>
            <w:r w:rsidRPr="008C0310">
              <w:rPr>
                <w:b/>
                <w:i/>
                <w:vertAlign w:val="subscript"/>
              </w:rPr>
              <w:t>A</w:t>
            </w:r>
            <w:r w:rsidRPr="008C0310">
              <w:rPr>
                <w:b/>
                <w:i/>
              </w:rPr>
              <w:t>*12,5)</w:t>
            </w:r>
          </w:p>
        </w:tc>
        <w:tc>
          <w:tcPr>
            <w:tcW w:w="4876" w:type="dxa"/>
            <w:tcBorders>
              <w:top w:val="nil"/>
              <w:left w:val="nil"/>
              <w:bottom w:val="nil"/>
              <w:right w:val="nil"/>
            </w:tcBorders>
          </w:tcPr>
          <w:p w14:paraId="56A94210" w14:textId="77777777" w:rsidR="0060658B" w:rsidRPr="008C0310" w:rsidRDefault="0060658B" w:rsidP="00D550E0">
            <w:pPr>
              <w:pStyle w:val="Normal6a"/>
            </w:pPr>
          </w:p>
        </w:tc>
      </w:tr>
      <w:tr w:rsidR="0060658B" w:rsidRPr="008C0310" w14:paraId="351B3E7B" w14:textId="77777777" w:rsidTr="00D550E0">
        <w:trPr>
          <w:jc w:val="center"/>
        </w:trPr>
        <w:tc>
          <w:tcPr>
            <w:tcW w:w="4876" w:type="dxa"/>
            <w:tcBorders>
              <w:top w:val="nil"/>
              <w:left w:val="nil"/>
              <w:bottom w:val="nil"/>
              <w:right w:val="nil"/>
            </w:tcBorders>
          </w:tcPr>
          <w:p w14:paraId="74631960" w14:textId="77777777" w:rsidR="0060658B" w:rsidRPr="008C0310" w:rsidRDefault="0060658B" w:rsidP="00D550E0">
            <w:pPr>
              <w:pStyle w:val="Normal6a"/>
            </w:pPr>
            <w:r w:rsidRPr="008C0310">
              <w:rPr>
                <w:b/>
                <w:i/>
              </w:rPr>
              <w:t>(3b) Ist ein Institut nicht in der Lage, die Formel in Tabelle 2 oder gemäß Absatz 3a zu verwenden, da es K</w:t>
            </w:r>
            <w:r w:rsidRPr="008C0310">
              <w:rPr>
                <w:b/>
                <w:i/>
                <w:vertAlign w:val="subscript"/>
              </w:rPr>
              <w:t>A</w:t>
            </w:r>
            <w:r w:rsidRPr="008C0310">
              <w:rPr>
                <w:b/>
                <w:i/>
              </w:rPr>
              <w:t xml:space="preserve"> nicht berechnen kann, wird für die betreffende Risikoposition ein Risikogewicht von 15 % angewandt.“;</w:t>
            </w:r>
          </w:p>
        </w:tc>
        <w:tc>
          <w:tcPr>
            <w:tcW w:w="4876" w:type="dxa"/>
            <w:tcBorders>
              <w:top w:val="nil"/>
              <w:left w:val="nil"/>
              <w:bottom w:val="nil"/>
              <w:right w:val="nil"/>
            </w:tcBorders>
          </w:tcPr>
          <w:p w14:paraId="18D16BA4" w14:textId="77777777" w:rsidR="0060658B" w:rsidRPr="008C0310" w:rsidRDefault="0060658B" w:rsidP="00D550E0">
            <w:pPr>
              <w:pStyle w:val="Normal6a"/>
            </w:pPr>
          </w:p>
        </w:tc>
      </w:tr>
    </w:tbl>
    <w:p w14:paraId="7138CE98" w14:textId="77777777" w:rsidR="0060658B" w:rsidRPr="008C0310" w:rsidRDefault="0060658B" w:rsidP="0060658B">
      <w:pPr>
        <w:pStyle w:val="AmOrLang"/>
      </w:pPr>
      <w:r w:rsidRPr="008C0310">
        <w:t xml:space="preserve">Or. </w:t>
      </w:r>
      <w:r w:rsidRPr="008C0310">
        <w:rPr>
          <w:rStyle w:val="HideTWBExt"/>
        </w:rPr>
        <w:t>&lt;Original&gt;</w:t>
      </w:r>
      <w:r w:rsidRPr="008C0310">
        <w:rPr>
          <w:rStyle w:val="HideTWBInt"/>
        </w:rPr>
        <w:t>{EN}</w:t>
      </w:r>
      <w:r w:rsidRPr="008C0310">
        <w:t>en</w:t>
      </w:r>
      <w:r w:rsidRPr="008C0310">
        <w:rPr>
          <w:rStyle w:val="HideTWBExt"/>
        </w:rPr>
        <w:t>&lt;/Original&gt;</w:t>
      </w:r>
    </w:p>
    <w:p w14:paraId="2B5A9C39" w14:textId="77777777" w:rsidR="0060658B" w:rsidRPr="008C0310" w:rsidRDefault="0060658B" w:rsidP="0060658B">
      <w:r w:rsidRPr="008C0310">
        <w:rPr>
          <w:rStyle w:val="HideTWBExt"/>
        </w:rPr>
        <w:t>&lt;/Amend&gt;</w:t>
      </w:r>
    </w:p>
    <w:p w14:paraId="194F5B7C" w14:textId="77777777" w:rsidR="0060658B" w:rsidRPr="008C0310" w:rsidRDefault="0060658B" w:rsidP="0060658B">
      <w:pPr>
        <w:pStyle w:val="AmNumberTabs"/>
      </w:pPr>
      <w:r w:rsidRPr="008C0310">
        <w:rPr>
          <w:rStyle w:val="HideTWBExt"/>
        </w:rPr>
        <w:t>&lt;Amend&gt;</w:t>
      </w:r>
      <w:r w:rsidRPr="008C0310">
        <w:t>Änderungsantrag</w:t>
      </w:r>
      <w:r w:rsidRPr="008C0310">
        <w:tab/>
      </w:r>
      <w:r w:rsidRPr="008C0310">
        <w:tab/>
      </w:r>
      <w:r w:rsidRPr="008C0310">
        <w:rPr>
          <w:rStyle w:val="HideTWBExt"/>
        </w:rPr>
        <w:t>&lt;NumAm&gt;</w:t>
      </w:r>
      <w:r w:rsidRPr="008C0310">
        <w:t>264</w:t>
      </w:r>
      <w:r w:rsidRPr="008C0310">
        <w:rPr>
          <w:rStyle w:val="HideTWBExt"/>
        </w:rPr>
        <w:t>&lt;/NumAm&gt;</w:t>
      </w:r>
    </w:p>
    <w:p w14:paraId="147555E1" w14:textId="77777777" w:rsidR="0060658B" w:rsidRPr="008C0310" w:rsidRDefault="0060658B" w:rsidP="0060658B">
      <w:pPr>
        <w:pStyle w:val="NormalBold"/>
      </w:pPr>
      <w:r w:rsidRPr="008C0310">
        <w:rPr>
          <w:rStyle w:val="HideTWBExt"/>
          <w:b w:val="0"/>
        </w:rPr>
        <w:t>&lt;RepeatBlock-By&gt;&lt;Members&gt;</w:t>
      </w:r>
      <w:r w:rsidRPr="008C0310">
        <w:t>Tomáš Kubín</w:t>
      </w:r>
      <w:r w:rsidRPr="008C0310">
        <w:rPr>
          <w:rStyle w:val="HideTWBExt"/>
          <w:b w:val="0"/>
        </w:rPr>
        <w:t>&lt;/Members&gt;</w:t>
      </w:r>
    </w:p>
    <w:p w14:paraId="746C4432" w14:textId="77777777" w:rsidR="0060658B" w:rsidRPr="008C0310" w:rsidRDefault="0060658B" w:rsidP="0060658B">
      <w:pPr>
        <w:pStyle w:val="NormalBold"/>
      </w:pPr>
      <w:r w:rsidRPr="008C0310">
        <w:rPr>
          <w:rStyle w:val="HideTWBExt"/>
          <w:b w:val="0"/>
        </w:rPr>
        <w:t>&lt;/RepeatBlock-By&gt;</w:t>
      </w:r>
    </w:p>
    <w:p w14:paraId="7881197D" w14:textId="77777777" w:rsidR="0060658B" w:rsidRPr="008C0310" w:rsidRDefault="0060658B" w:rsidP="0060658B">
      <w:pPr>
        <w:pStyle w:val="NormalBold"/>
      </w:pPr>
      <w:r w:rsidRPr="008C0310">
        <w:rPr>
          <w:rStyle w:val="HideTWBExt"/>
        </w:rPr>
        <w:t>&lt;DocAmend&gt;</w:t>
      </w:r>
      <w:r w:rsidRPr="008C0310">
        <w:t>Vorschlag für eine Verordnung</w:t>
      </w:r>
      <w:r w:rsidRPr="008C0310">
        <w:rPr>
          <w:rStyle w:val="HideTWBExt"/>
        </w:rPr>
        <w:t>&lt;/DocAmend&gt;</w:t>
      </w:r>
    </w:p>
    <w:p w14:paraId="0BBBBCD6" w14:textId="77777777" w:rsidR="0060658B" w:rsidRPr="008C0310" w:rsidRDefault="0060658B" w:rsidP="0060658B">
      <w:pPr>
        <w:pStyle w:val="NormalBold"/>
      </w:pPr>
      <w:r w:rsidRPr="008C0310">
        <w:rPr>
          <w:rStyle w:val="HideTWBExt"/>
        </w:rPr>
        <w:t>&lt;Article&gt;</w:t>
      </w:r>
      <w:r w:rsidRPr="008C0310">
        <w:t>Artikel 1 – Absatz 1 – Nummer 13 – Buchstabe d</w:t>
      </w:r>
      <w:r w:rsidRPr="008C0310">
        <w:rPr>
          <w:rStyle w:val="HideTWBExt"/>
        </w:rPr>
        <w:t>&lt;/Article&gt;</w:t>
      </w:r>
    </w:p>
    <w:p w14:paraId="3C480AED" w14:textId="77777777" w:rsidR="0060658B" w:rsidRPr="008C0310" w:rsidRDefault="0060658B" w:rsidP="0060658B">
      <w:r w:rsidRPr="008C0310">
        <w:rPr>
          <w:rStyle w:val="HideTWBExt"/>
        </w:rPr>
        <w:t>&lt;DocAmend2&gt;</w:t>
      </w:r>
      <w:r w:rsidRPr="008C0310">
        <w:t>Verordnung (EU) Nr. 575/2013</w:t>
      </w:r>
      <w:r w:rsidRPr="008C0310">
        <w:rPr>
          <w:rStyle w:val="HideTWBExt"/>
        </w:rPr>
        <w:t>&lt;/DocAmend2&gt;</w:t>
      </w:r>
    </w:p>
    <w:p w14:paraId="32D7EDE1" w14:textId="77777777" w:rsidR="0060658B" w:rsidRPr="008C0310" w:rsidRDefault="0060658B" w:rsidP="0060658B">
      <w:r w:rsidRPr="008C0310">
        <w:rPr>
          <w:rStyle w:val="HideTWBExt"/>
        </w:rPr>
        <w:t>&lt;Article2&gt;</w:t>
      </w:r>
      <w:r w:rsidRPr="008C0310">
        <w:t>Artikel 263 – Absatz 3 b</w:t>
      </w:r>
      <w:r w:rsidRPr="008C031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58B" w:rsidRPr="008C0310" w14:paraId="0D2700AA" w14:textId="77777777" w:rsidTr="00D550E0">
        <w:trPr>
          <w:trHeight w:hRule="exact" w:val="240"/>
          <w:jc w:val="center"/>
        </w:trPr>
        <w:tc>
          <w:tcPr>
            <w:tcW w:w="9752" w:type="dxa"/>
            <w:gridSpan w:val="2"/>
            <w:tcBorders>
              <w:top w:val="nil"/>
              <w:left w:val="nil"/>
              <w:bottom w:val="nil"/>
              <w:right w:val="nil"/>
            </w:tcBorders>
          </w:tcPr>
          <w:p w14:paraId="20CDAB07" w14:textId="77777777" w:rsidR="0060658B" w:rsidRPr="008C0310" w:rsidRDefault="0060658B" w:rsidP="00D550E0"/>
        </w:tc>
      </w:tr>
      <w:tr w:rsidR="0060658B" w:rsidRPr="008C0310" w14:paraId="4C2329BD" w14:textId="77777777" w:rsidTr="00D550E0">
        <w:trPr>
          <w:trHeight w:val="240"/>
          <w:jc w:val="center"/>
        </w:trPr>
        <w:tc>
          <w:tcPr>
            <w:tcW w:w="4876" w:type="dxa"/>
            <w:tcBorders>
              <w:top w:val="nil"/>
              <w:left w:val="nil"/>
              <w:bottom w:val="nil"/>
              <w:right w:val="nil"/>
            </w:tcBorders>
          </w:tcPr>
          <w:p w14:paraId="2C513A6C" w14:textId="77777777" w:rsidR="0060658B" w:rsidRPr="008C0310" w:rsidRDefault="0060658B" w:rsidP="00D550E0">
            <w:pPr>
              <w:pStyle w:val="AmColumnHeading"/>
            </w:pPr>
            <w:r w:rsidRPr="008C0310">
              <w:t>Vorschlag der Kommission</w:t>
            </w:r>
          </w:p>
        </w:tc>
        <w:tc>
          <w:tcPr>
            <w:tcW w:w="4876" w:type="dxa"/>
            <w:tcBorders>
              <w:top w:val="nil"/>
              <w:left w:val="nil"/>
              <w:bottom w:val="nil"/>
              <w:right w:val="nil"/>
            </w:tcBorders>
          </w:tcPr>
          <w:p w14:paraId="433B11B5" w14:textId="77777777" w:rsidR="0060658B" w:rsidRPr="008C0310" w:rsidRDefault="0060658B" w:rsidP="00D550E0">
            <w:pPr>
              <w:pStyle w:val="AmColumnHeading"/>
            </w:pPr>
            <w:r w:rsidRPr="008C0310">
              <w:t>Geänderter Text</w:t>
            </w:r>
          </w:p>
        </w:tc>
      </w:tr>
      <w:tr w:rsidR="0060658B" w:rsidRPr="008C0310" w14:paraId="42D0E529" w14:textId="77777777" w:rsidTr="00D550E0">
        <w:trPr>
          <w:jc w:val="center"/>
        </w:trPr>
        <w:tc>
          <w:tcPr>
            <w:tcW w:w="4876" w:type="dxa"/>
            <w:tcBorders>
              <w:top w:val="nil"/>
              <w:left w:val="nil"/>
              <w:bottom w:val="nil"/>
              <w:right w:val="nil"/>
            </w:tcBorders>
          </w:tcPr>
          <w:p w14:paraId="7C052175" w14:textId="77777777" w:rsidR="0060658B" w:rsidRPr="008C0310" w:rsidRDefault="0060658B" w:rsidP="00D550E0">
            <w:pPr>
              <w:pStyle w:val="Normal6a"/>
            </w:pPr>
            <w:r w:rsidRPr="008C0310">
              <w:t>(3b)</w:t>
            </w:r>
            <w:r w:rsidRPr="008C0310">
              <w:tab/>
              <w:t xml:space="preserve">Ist ein Institut nicht in der Lage, die Formel in Tabelle 2 oder gemäß Absatz 3a zu </w:t>
            </w:r>
            <w:r w:rsidRPr="008C0310">
              <w:rPr>
                <w:b/>
                <w:i/>
              </w:rPr>
              <w:t>verwenden</w:t>
            </w:r>
            <w:r w:rsidRPr="008C0310">
              <w:t>, da es K</w:t>
            </w:r>
            <w:r w:rsidRPr="008C0310">
              <w:rPr>
                <w:vertAlign w:val="subscript"/>
              </w:rPr>
              <w:t>A</w:t>
            </w:r>
            <w:r w:rsidRPr="008C0310">
              <w:t xml:space="preserve"> nicht berechnen kann, wird für die betreffende Risikoposition ein Risikogewicht von 15 % angewandt.;</w:t>
            </w:r>
          </w:p>
        </w:tc>
        <w:tc>
          <w:tcPr>
            <w:tcW w:w="4876" w:type="dxa"/>
            <w:tcBorders>
              <w:top w:val="nil"/>
              <w:left w:val="nil"/>
              <w:bottom w:val="nil"/>
              <w:right w:val="nil"/>
            </w:tcBorders>
          </w:tcPr>
          <w:p w14:paraId="6BE171A0" w14:textId="77777777" w:rsidR="0060658B" w:rsidRPr="008C0310" w:rsidRDefault="0060658B" w:rsidP="00D550E0">
            <w:pPr>
              <w:pStyle w:val="Normal6a"/>
            </w:pPr>
            <w:r w:rsidRPr="008C0310">
              <w:t>(3b)</w:t>
            </w:r>
            <w:r w:rsidRPr="008C0310">
              <w:tab/>
            </w:r>
            <w:r w:rsidRPr="008C0310">
              <w:rPr>
                <w:b/>
                <w:i/>
              </w:rPr>
              <w:t>Für die Zwecke dieses Artikels wird K</w:t>
            </w:r>
            <w:r w:rsidRPr="008C0310">
              <w:rPr>
                <w:b/>
                <w:i/>
                <w:vertAlign w:val="subscript"/>
              </w:rPr>
              <w:t>A</w:t>
            </w:r>
            <w:r w:rsidRPr="008C0310">
              <w:rPr>
                <w:b/>
                <w:i/>
              </w:rPr>
              <w:t xml:space="preserve"> gemäß Artikel 261 für den Pool der zugrunde liegenden Risikopositionen bei der Begebung der Verbriefung berechnet.</w:t>
            </w:r>
            <w:r w:rsidRPr="008C0310">
              <w:t xml:space="preserve"> Ist ein Institut nicht in der Lage, die Formel in Tabelle 2 oder gemäß Absatz 3a zu </w:t>
            </w:r>
            <w:r w:rsidRPr="008C0310">
              <w:rPr>
                <w:b/>
                <w:i/>
              </w:rPr>
              <w:t>berechnen</w:t>
            </w:r>
            <w:r w:rsidRPr="008C0310">
              <w:t>, da es K</w:t>
            </w:r>
            <w:r w:rsidRPr="008C0310">
              <w:rPr>
                <w:vertAlign w:val="subscript"/>
              </w:rPr>
              <w:t>A</w:t>
            </w:r>
            <w:r w:rsidRPr="008C0310">
              <w:t xml:space="preserve"> nicht berechnen kann, wird für die betreffende Risikoposition ein Risikogewicht von 15 % angewandt.;</w:t>
            </w:r>
          </w:p>
        </w:tc>
      </w:tr>
    </w:tbl>
    <w:p w14:paraId="62F42E3C" w14:textId="77777777" w:rsidR="0060658B" w:rsidRPr="008C0310" w:rsidRDefault="0060658B" w:rsidP="0060658B">
      <w:pPr>
        <w:pStyle w:val="AmOrLang"/>
      </w:pPr>
      <w:r w:rsidRPr="008C0310">
        <w:t xml:space="preserve">Or. </w:t>
      </w:r>
      <w:r w:rsidRPr="008C0310">
        <w:rPr>
          <w:rStyle w:val="HideTWBExt"/>
        </w:rPr>
        <w:t>&lt;Original&gt;</w:t>
      </w:r>
      <w:r w:rsidRPr="008C0310">
        <w:rPr>
          <w:rStyle w:val="HideTWBInt"/>
        </w:rPr>
        <w:t>{EN}</w:t>
      </w:r>
      <w:r w:rsidRPr="008C0310">
        <w:t>en</w:t>
      </w:r>
      <w:r w:rsidRPr="008C0310">
        <w:rPr>
          <w:rStyle w:val="HideTWBExt"/>
        </w:rPr>
        <w:t>&lt;/Original&gt;</w:t>
      </w:r>
    </w:p>
    <w:p w14:paraId="4C9E938E" w14:textId="77777777" w:rsidR="0060658B" w:rsidRPr="008C0310" w:rsidRDefault="0060658B" w:rsidP="0060658B">
      <w:r w:rsidRPr="008C0310">
        <w:rPr>
          <w:rStyle w:val="HideTWBExt"/>
        </w:rPr>
        <w:t>&lt;/Amend&gt;</w:t>
      </w:r>
    </w:p>
    <w:p w14:paraId="3D4D54CD" w14:textId="77777777" w:rsidR="0060658B" w:rsidRPr="008C0310" w:rsidRDefault="0060658B" w:rsidP="0060658B">
      <w:pPr>
        <w:pStyle w:val="AmNumberTabs"/>
      </w:pPr>
      <w:r w:rsidRPr="008C0310">
        <w:rPr>
          <w:rStyle w:val="HideTWBExt"/>
        </w:rPr>
        <w:t>&lt;Amend&gt;</w:t>
      </w:r>
      <w:r w:rsidRPr="008C0310">
        <w:t>Änderungsantrag</w:t>
      </w:r>
      <w:r w:rsidRPr="008C0310">
        <w:tab/>
      </w:r>
      <w:r w:rsidRPr="008C0310">
        <w:tab/>
      </w:r>
      <w:r w:rsidRPr="008C0310">
        <w:rPr>
          <w:rStyle w:val="HideTWBExt"/>
        </w:rPr>
        <w:t>&lt;NumAm&gt;</w:t>
      </w:r>
      <w:r w:rsidRPr="008C0310">
        <w:t>265</w:t>
      </w:r>
      <w:r w:rsidRPr="008C0310">
        <w:rPr>
          <w:rStyle w:val="HideTWBExt"/>
        </w:rPr>
        <w:t>&lt;/NumAm&gt;</w:t>
      </w:r>
    </w:p>
    <w:p w14:paraId="5ABB0FF1" w14:textId="77777777" w:rsidR="0060658B" w:rsidRPr="008C0310" w:rsidRDefault="0060658B" w:rsidP="0060658B">
      <w:pPr>
        <w:pStyle w:val="NormalBold"/>
      </w:pPr>
      <w:r w:rsidRPr="008C0310">
        <w:rPr>
          <w:rStyle w:val="HideTWBExt"/>
          <w:b w:val="0"/>
        </w:rPr>
        <w:t>&lt;RepeatBlock-By&gt;&lt;Members&gt;</w:t>
      </w:r>
      <w:r w:rsidRPr="008C0310">
        <w:t>Marie Toussaint</w:t>
      </w:r>
      <w:r w:rsidRPr="008C0310">
        <w:rPr>
          <w:rStyle w:val="HideTWBExt"/>
          <w:b w:val="0"/>
        </w:rPr>
        <w:t>&lt;/Members&gt;</w:t>
      </w:r>
    </w:p>
    <w:p w14:paraId="555F77BA" w14:textId="77777777" w:rsidR="0060658B" w:rsidRPr="008C0310" w:rsidRDefault="0060658B" w:rsidP="0060658B">
      <w:r w:rsidRPr="008C0310">
        <w:rPr>
          <w:rStyle w:val="HideTWBExt"/>
        </w:rPr>
        <w:t>&lt;AuNomDe&gt;</w:t>
      </w:r>
      <w:r w:rsidRPr="008C0310">
        <w:rPr>
          <w:rStyle w:val="HideTWBInt"/>
        </w:rPr>
        <w:t>{Verts/ALE}</w:t>
      </w:r>
      <w:r w:rsidRPr="008C0310">
        <w:t>im Namen der Verts/ALE-Fraktion</w:t>
      </w:r>
      <w:r w:rsidRPr="008C0310">
        <w:rPr>
          <w:rStyle w:val="HideTWBExt"/>
        </w:rPr>
        <w:t>&lt;/AuNomDe&gt;</w:t>
      </w:r>
    </w:p>
    <w:p w14:paraId="4A80F8FB" w14:textId="77777777" w:rsidR="0060658B" w:rsidRPr="008C0310" w:rsidRDefault="0060658B" w:rsidP="0060658B">
      <w:pPr>
        <w:pStyle w:val="NormalBold"/>
      </w:pPr>
      <w:r w:rsidRPr="008C0310">
        <w:rPr>
          <w:rStyle w:val="HideTWBExt"/>
          <w:b w:val="0"/>
        </w:rPr>
        <w:t>&lt;/RepeatBlock-By&gt;</w:t>
      </w:r>
    </w:p>
    <w:p w14:paraId="50DC89ED" w14:textId="77777777" w:rsidR="0060658B" w:rsidRPr="008C0310" w:rsidRDefault="0060658B" w:rsidP="0060658B">
      <w:pPr>
        <w:pStyle w:val="NormalBold"/>
      </w:pPr>
      <w:r w:rsidRPr="008C0310">
        <w:rPr>
          <w:rStyle w:val="HideTWBExt"/>
        </w:rPr>
        <w:t>&lt;DocAmend&gt;</w:t>
      </w:r>
      <w:r w:rsidRPr="008C0310">
        <w:t>Vorschlag für eine Verordnung</w:t>
      </w:r>
      <w:r w:rsidRPr="008C0310">
        <w:rPr>
          <w:rStyle w:val="HideTWBExt"/>
        </w:rPr>
        <w:t>&lt;/DocAmend&gt;</w:t>
      </w:r>
    </w:p>
    <w:p w14:paraId="37A433A6" w14:textId="77777777" w:rsidR="0060658B" w:rsidRPr="008C0310" w:rsidRDefault="0060658B" w:rsidP="0060658B">
      <w:pPr>
        <w:pStyle w:val="NormalBold"/>
      </w:pPr>
      <w:r w:rsidRPr="008C0310">
        <w:rPr>
          <w:rStyle w:val="HideTWBExt"/>
        </w:rPr>
        <w:t>&lt;Article&gt;</w:t>
      </w:r>
      <w:r w:rsidRPr="008C0310">
        <w:t>Artikel 1 – Absatz 1 – Nummer 14</w:t>
      </w:r>
      <w:r w:rsidRPr="008C0310">
        <w:rPr>
          <w:rStyle w:val="HideTWBExt"/>
        </w:rPr>
        <w:t>&lt;/Article&gt;</w:t>
      </w:r>
    </w:p>
    <w:p w14:paraId="315E2605" w14:textId="77777777" w:rsidR="0060658B" w:rsidRPr="008C0310" w:rsidRDefault="0060658B" w:rsidP="0060658B">
      <w:r w:rsidRPr="008C0310">
        <w:rPr>
          <w:rStyle w:val="HideTWBExt"/>
        </w:rPr>
        <w:t>&lt;DocAmend2&gt;</w:t>
      </w:r>
      <w:r w:rsidRPr="008C0310">
        <w:t>Verordnung (EU) Nr. 575/2013</w:t>
      </w:r>
      <w:r w:rsidRPr="008C0310">
        <w:rPr>
          <w:rStyle w:val="HideTWBExt"/>
        </w:rPr>
        <w:t>&lt;/DocAmend2&gt;</w:t>
      </w:r>
    </w:p>
    <w:p w14:paraId="03E568EF" w14:textId="77777777" w:rsidR="0060658B" w:rsidRPr="008C0310" w:rsidRDefault="0060658B" w:rsidP="0060658B">
      <w:r w:rsidRPr="008C0310">
        <w:rPr>
          <w:rStyle w:val="HideTWBExt"/>
        </w:rPr>
        <w:t>&lt;Article2&gt;</w:t>
      </w:r>
      <w:r w:rsidRPr="008C0310">
        <w:t>Artikel 264</w:t>
      </w:r>
      <w:r w:rsidRPr="008C031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58B" w:rsidRPr="008C0310" w14:paraId="337EFFEC" w14:textId="77777777" w:rsidTr="00D550E0">
        <w:trPr>
          <w:trHeight w:hRule="exact" w:val="240"/>
          <w:jc w:val="center"/>
        </w:trPr>
        <w:tc>
          <w:tcPr>
            <w:tcW w:w="9752" w:type="dxa"/>
            <w:gridSpan w:val="2"/>
            <w:tcBorders>
              <w:top w:val="nil"/>
              <w:left w:val="nil"/>
              <w:bottom w:val="nil"/>
              <w:right w:val="nil"/>
            </w:tcBorders>
          </w:tcPr>
          <w:p w14:paraId="12F74782" w14:textId="77777777" w:rsidR="0060658B" w:rsidRPr="008C0310" w:rsidRDefault="0060658B" w:rsidP="00D550E0"/>
        </w:tc>
      </w:tr>
      <w:tr w:rsidR="0060658B" w:rsidRPr="008C0310" w14:paraId="5BD6BCF2" w14:textId="77777777" w:rsidTr="00D550E0">
        <w:trPr>
          <w:trHeight w:val="240"/>
          <w:jc w:val="center"/>
        </w:trPr>
        <w:tc>
          <w:tcPr>
            <w:tcW w:w="4876" w:type="dxa"/>
            <w:tcBorders>
              <w:top w:val="nil"/>
              <w:left w:val="nil"/>
              <w:bottom w:val="nil"/>
              <w:right w:val="nil"/>
            </w:tcBorders>
          </w:tcPr>
          <w:p w14:paraId="2A2CD554" w14:textId="77777777" w:rsidR="0060658B" w:rsidRPr="008C0310" w:rsidRDefault="0060658B" w:rsidP="00D550E0">
            <w:pPr>
              <w:pStyle w:val="AmColumnHeading"/>
            </w:pPr>
            <w:r w:rsidRPr="008C0310">
              <w:t>Vorschlag der Kommission</w:t>
            </w:r>
          </w:p>
        </w:tc>
        <w:tc>
          <w:tcPr>
            <w:tcW w:w="4876" w:type="dxa"/>
            <w:tcBorders>
              <w:top w:val="nil"/>
              <w:left w:val="nil"/>
              <w:bottom w:val="nil"/>
              <w:right w:val="nil"/>
            </w:tcBorders>
          </w:tcPr>
          <w:p w14:paraId="1500D421" w14:textId="77777777" w:rsidR="0060658B" w:rsidRPr="008C0310" w:rsidRDefault="0060658B" w:rsidP="00D550E0">
            <w:pPr>
              <w:pStyle w:val="AmColumnHeading"/>
            </w:pPr>
            <w:r w:rsidRPr="008C0310">
              <w:t>Geänderter Text</w:t>
            </w:r>
          </w:p>
        </w:tc>
      </w:tr>
      <w:tr w:rsidR="0060658B" w:rsidRPr="008C0310" w14:paraId="467E45CA" w14:textId="77777777" w:rsidTr="00D550E0">
        <w:trPr>
          <w:jc w:val="center"/>
        </w:trPr>
        <w:tc>
          <w:tcPr>
            <w:tcW w:w="4876" w:type="dxa"/>
            <w:tcBorders>
              <w:top w:val="nil"/>
              <w:left w:val="nil"/>
              <w:bottom w:val="nil"/>
              <w:right w:val="nil"/>
            </w:tcBorders>
          </w:tcPr>
          <w:p w14:paraId="581B6A47" w14:textId="77777777" w:rsidR="0060658B" w:rsidRPr="008C0310" w:rsidRDefault="0060658B" w:rsidP="00D550E0">
            <w:pPr>
              <w:pStyle w:val="Normal6a"/>
              <w:rPr>
                <w:b/>
                <w:i/>
              </w:rPr>
            </w:pPr>
            <w:r w:rsidRPr="008C0310">
              <w:rPr>
                <w:b/>
                <w:i/>
              </w:rPr>
              <w:t xml:space="preserve">a) Absatz 2 erhält folgende Fassung: </w:t>
            </w:r>
          </w:p>
          <w:p w14:paraId="2EC901E2" w14:textId="77777777" w:rsidR="0060658B" w:rsidRPr="008C0310" w:rsidRDefault="0060658B" w:rsidP="00D550E0">
            <w:pPr>
              <w:pStyle w:val="Normal6a"/>
            </w:pPr>
            <w:r w:rsidRPr="008C0310">
              <w:rPr>
                <w:b/>
                <w:i/>
              </w:rPr>
              <w:t>[...]</w:t>
            </w:r>
          </w:p>
        </w:tc>
        <w:tc>
          <w:tcPr>
            <w:tcW w:w="4876" w:type="dxa"/>
            <w:tcBorders>
              <w:top w:val="nil"/>
              <w:left w:val="nil"/>
              <w:bottom w:val="nil"/>
              <w:right w:val="nil"/>
            </w:tcBorders>
          </w:tcPr>
          <w:p w14:paraId="7059F7A4" w14:textId="77777777" w:rsidR="0060658B" w:rsidRPr="008C0310" w:rsidRDefault="0060658B" w:rsidP="00D550E0">
            <w:pPr>
              <w:pStyle w:val="Normal6a"/>
            </w:pPr>
            <w:r w:rsidRPr="008C0310">
              <w:rPr>
                <w:b/>
                <w:i/>
              </w:rPr>
              <w:t>entfällt</w:t>
            </w:r>
          </w:p>
        </w:tc>
      </w:tr>
      <w:tr w:rsidR="0060658B" w:rsidRPr="008C0310" w14:paraId="641233B7" w14:textId="77777777" w:rsidTr="00D550E0">
        <w:trPr>
          <w:jc w:val="center"/>
        </w:trPr>
        <w:tc>
          <w:tcPr>
            <w:tcW w:w="4876" w:type="dxa"/>
            <w:tcBorders>
              <w:top w:val="nil"/>
              <w:left w:val="nil"/>
              <w:bottom w:val="nil"/>
              <w:right w:val="nil"/>
            </w:tcBorders>
          </w:tcPr>
          <w:p w14:paraId="75482FEB" w14:textId="77777777" w:rsidR="0060658B" w:rsidRPr="008C0310" w:rsidRDefault="0060658B" w:rsidP="00D550E0">
            <w:pPr>
              <w:pStyle w:val="Normal6a"/>
              <w:rPr>
                <w:b/>
                <w:i/>
              </w:rPr>
            </w:pPr>
            <w:r w:rsidRPr="008C0310">
              <w:rPr>
                <w:b/>
                <w:i/>
              </w:rPr>
              <w:t>b) Die folgenden Absätze 2a und 2b werden eingefügt:</w:t>
            </w:r>
          </w:p>
          <w:p w14:paraId="6D634CE5" w14:textId="77777777" w:rsidR="0060658B" w:rsidRPr="008C0310" w:rsidRDefault="0060658B" w:rsidP="00D550E0">
            <w:pPr>
              <w:pStyle w:val="Normal6a"/>
              <w:rPr>
                <w:b/>
                <w:i/>
              </w:rPr>
            </w:pPr>
            <w:r w:rsidRPr="008C0310">
              <w:rPr>
                <w:b/>
                <w:i/>
              </w:rPr>
              <w:t>[...]</w:t>
            </w:r>
          </w:p>
        </w:tc>
        <w:tc>
          <w:tcPr>
            <w:tcW w:w="4876" w:type="dxa"/>
            <w:tcBorders>
              <w:top w:val="nil"/>
              <w:left w:val="nil"/>
              <w:bottom w:val="nil"/>
              <w:right w:val="nil"/>
            </w:tcBorders>
          </w:tcPr>
          <w:p w14:paraId="1589D738" w14:textId="77777777" w:rsidR="0060658B" w:rsidRPr="008C0310" w:rsidRDefault="0060658B" w:rsidP="00D550E0">
            <w:pPr>
              <w:pStyle w:val="Normal6a"/>
              <w:rPr>
                <w:b/>
                <w:i/>
              </w:rPr>
            </w:pPr>
          </w:p>
        </w:tc>
      </w:tr>
      <w:tr w:rsidR="0060658B" w:rsidRPr="008C0310" w14:paraId="686C6292" w14:textId="77777777" w:rsidTr="00D550E0">
        <w:trPr>
          <w:jc w:val="center"/>
        </w:trPr>
        <w:tc>
          <w:tcPr>
            <w:tcW w:w="4876" w:type="dxa"/>
            <w:tcBorders>
              <w:top w:val="nil"/>
              <w:left w:val="nil"/>
              <w:bottom w:val="nil"/>
              <w:right w:val="nil"/>
            </w:tcBorders>
          </w:tcPr>
          <w:p w14:paraId="2956F269" w14:textId="77777777" w:rsidR="0060658B" w:rsidRPr="008C0310" w:rsidRDefault="0060658B" w:rsidP="00D550E0">
            <w:pPr>
              <w:pStyle w:val="Normal6a"/>
              <w:rPr>
                <w:b/>
                <w:i/>
              </w:rPr>
            </w:pPr>
            <w:r w:rsidRPr="008C0310">
              <w:rPr>
                <w:b/>
                <w:i/>
              </w:rPr>
              <w:t>c) Absatz 3 erhält folgende Fassung:</w:t>
            </w:r>
          </w:p>
          <w:p w14:paraId="079E7473" w14:textId="77777777" w:rsidR="0060658B" w:rsidRPr="008C0310" w:rsidRDefault="0060658B" w:rsidP="00D550E0">
            <w:pPr>
              <w:pStyle w:val="Normal6a"/>
              <w:rPr>
                <w:b/>
                <w:i/>
              </w:rPr>
            </w:pPr>
            <w:r w:rsidRPr="008C0310">
              <w:rPr>
                <w:b/>
                <w:i/>
              </w:rPr>
              <w:t>[...]</w:t>
            </w:r>
          </w:p>
        </w:tc>
        <w:tc>
          <w:tcPr>
            <w:tcW w:w="4876" w:type="dxa"/>
            <w:tcBorders>
              <w:top w:val="nil"/>
              <w:left w:val="nil"/>
              <w:bottom w:val="nil"/>
              <w:right w:val="nil"/>
            </w:tcBorders>
          </w:tcPr>
          <w:p w14:paraId="64E60C22" w14:textId="77777777" w:rsidR="0060658B" w:rsidRPr="008C0310" w:rsidRDefault="0060658B" w:rsidP="00D550E0">
            <w:pPr>
              <w:pStyle w:val="Normal6a"/>
              <w:rPr>
                <w:b/>
                <w:i/>
              </w:rPr>
            </w:pPr>
          </w:p>
        </w:tc>
      </w:tr>
      <w:tr w:rsidR="0060658B" w:rsidRPr="008C0310" w14:paraId="75BAB011" w14:textId="77777777" w:rsidTr="00D550E0">
        <w:trPr>
          <w:jc w:val="center"/>
        </w:trPr>
        <w:tc>
          <w:tcPr>
            <w:tcW w:w="4876" w:type="dxa"/>
            <w:tcBorders>
              <w:top w:val="nil"/>
              <w:left w:val="nil"/>
              <w:bottom w:val="nil"/>
              <w:right w:val="nil"/>
            </w:tcBorders>
          </w:tcPr>
          <w:p w14:paraId="210E5C4C" w14:textId="77777777" w:rsidR="0060658B" w:rsidRPr="008C0310" w:rsidRDefault="0060658B" w:rsidP="00D550E0">
            <w:pPr>
              <w:pStyle w:val="Normal6a"/>
              <w:rPr>
                <w:b/>
                <w:i/>
              </w:rPr>
            </w:pPr>
            <w:r w:rsidRPr="008C0310">
              <w:rPr>
                <w:b/>
                <w:i/>
              </w:rPr>
              <w:t>d) Die folgenden Absätze 3a und 3b werden angefügt:</w:t>
            </w:r>
          </w:p>
          <w:p w14:paraId="3EF7A09B" w14:textId="77777777" w:rsidR="0060658B" w:rsidRPr="008C0310" w:rsidRDefault="0060658B" w:rsidP="00D550E0">
            <w:pPr>
              <w:pStyle w:val="Normal6a"/>
              <w:rPr>
                <w:b/>
                <w:i/>
              </w:rPr>
            </w:pPr>
            <w:r w:rsidRPr="008C0310">
              <w:rPr>
                <w:b/>
                <w:i/>
              </w:rPr>
              <w:t>[...]</w:t>
            </w:r>
          </w:p>
        </w:tc>
        <w:tc>
          <w:tcPr>
            <w:tcW w:w="4876" w:type="dxa"/>
            <w:tcBorders>
              <w:top w:val="nil"/>
              <w:left w:val="nil"/>
              <w:bottom w:val="nil"/>
              <w:right w:val="nil"/>
            </w:tcBorders>
          </w:tcPr>
          <w:p w14:paraId="3CD941B6" w14:textId="77777777" w:rsidR="0060658B" w:rsidRPr="008C0310" w:rsidRDefault="0060658B" w:rsidP="00D550E0">
            <w:pPr>
              <w:pStyle w:val="Normal6a"/>
              <w:rPr>
                <w:b/>
                <w:i/>
              </w:rPr>
            </w:pPr>
          </w:p>
        </w:tc>
      </w:tr>
    </w:tbl>
    <w:p w14:paraId="16016AEC" w14:textId="77777777" w:rsidR="0060658B" w:rsidRPr="008C0310" w:rsidRDefault="0060658B" w:rsidP="0060658B">
      <w:pPr>
        <w:pStyle w:val="AmOrLang"/>
      </w:pPr>
      <w:r w:rsidRPr="008C0310">
        <w:t xml:space="preserve">Or. </w:t>
      </w:r>
      <w:r w:rsidRPr="008C0310">
        <w:rPr>
          <w:rStyle w:val="HideTWBExt"/>
        </w:rPr>
        <w:t>&lt;Original&gt;</w:t>
      </w:r>
      <w:r w:rsidRPr="008C0310">
        <w:rPr>
          <w:rStyle w:val="HideTWBInt"/>
        </w:rPr>
        <w:t>{EN}</w:t>
      </w:r>
      <w:r w:rsidRPr="008C0310">
        <w:t>en</w:t>
      </w:r>
      <w:r w:rsidRPr="008C0310">
        <w:rPr>
          <w:rStyle w:val="HideTWBExt"/>
        </w:rPr>
        <w:t>&lt;/Original&gt;</w:t>
      </w:r>
    </w:p>
    <w:p w14:paraId="4F6FA531" w14:textId="77777777" w:rsidR="0060658B" w:rsidRPr="008C0310" w:rsidRDefault="0060658B" w:rsidP="0060658B">
      <w:r w:rsidRPr="008C0310">
        <w:rPr>
          <w:rStyle w:val="HideTWBExt"/>
        </w:rPr>
        <w:t>&lt;/Amend&gt;</w:t>
      </w:r>
    </w:p>
    <w:p w14:paraId="4147AC5C" w14:textId="77777777" w:rsidR="0060658B" w:rsidRPr="008C0310" w:rsidRDefault="0060658B" w:rsidP="0060658B">
      <w:pPr>
        <w:pStyle w:val="AmNumberTabs"/>
      </w:pPr>
      <w:r w:rsidRPr="008C0310">
        <w:rPr>
          <w:rStyle w:val="HideTWBExt"/>
        </w:rPr>
        <w:t>&lt;Amend&gt;</w:t>
      </w:r>
      <w:r w:rsidRPr="008C0310">
        <w:t>Änderungsantrag</w:t>
      </w:r>
      <w:r w:rsidRPr="008C0310">
        <w:tab/>
      </w:r>
      <w:r w:rsidRPr="008C0310">
        <w:tab/>
      </w:r>
      <w:r w:rsidRPr="008C0310">
        <w:rPr>
          <w:rStyle w:val="HideTWBExt"/>
        </w:rPr>
        <w:t>&lt;NumAm&gt;</w:t>
      </w:r>
      <w:r w:rsidRPr="008C0310">
        <w:t>266</w:t>
      </w:r>
      <w:r w:rsidRPr="008C0310">
        <w:rPr>
          <w:rStyle w:val="HideTWBExt"/>
        </w:rPr>
        <w:t>&lt;/NumAm&gt;</w:t>
      </w:r>
    </w:p>
    <w:p w14:paraId="75AC0EC6" w14:textId="77777777" w:rsidR="0060658B" w:rsidRPr="008C0310" w:rsidRDefault="0060658B" w:rsidP="0060658B">
      <w:pPr>
        <w:pStyle w:val="NormalBold"/>
      </w:pPr>
      <w:r w:rsidRPr="008C0310">
        <w:rPr>
          <w:rStyle w:val="HideTWBExt"/>
          <w:b w:val="0"/>
        </w:rPr>
        <w:t>&lt;RepeatBlock-By&gt;&lt;Members&gt;</w:t>
      </w:r>
      <w:r w:rsidRPr="008C0310">
        <w:t>Eero Heinäluoma, Nikos Papandreou, Jonás Fernández, René Repasi</w:t>
      </w:r>
      <w:r w:rsidRPr="008C0310">
        <w:rPr>
          <w:rStyle w:val="HideTWBExt"/>
          <w:b w:val="0"/>
        </w:rPr>
        <w:t>&lt;/Members&gt;</w:t>
      </w:r>
    </w:p>
    <w:p w14:paraId="64BFBB76" w14:textId="77777777" w:rsidR="0060658B" w:rsidRPr="008C0310" w:rsidRDefault="0060658B" w:rsidP="0060658B">
      <w:pPr>
        <w:pStyle w:val="NormalBold"/>
      </w:pPr>
      <w:r w:rsidRPr="008C0310">
        <w:rPr>
          <w:rStyle w:val="HideTWBExt"/>
          <w:b w:val="0"/>
        </w:rPr>
        <w:t>&lt;/RepeatBlock-By&gt;</w:t>
      </w:r>
    </w:p>
    <w:p w14:paraId="2A878FAF" w14:textId="77777777" w:rsidR="0060658B" w:rsidRPr="008C0310" w:rsidRDefault="0060658B" w:rsidP="0060658B">
      <w:pPr>
        <w:pStyle w:val="NormalBold"/>
      </w:pPr>
      <w:r w:rsidRPr="008C0310">
        <w:rPr>
          <w:rStyle w:val="HideTWBExt"/>
        </w:rPr>
        <w:t>&lt;DocAmend&gt;</w:t>
      </w:r>
      <w:r w:rsidRPr="008C0310">
        <w:t>Vorschlag für eine Verordnung</w:t>
      </w:r>
      <w:r w:rsidRPr="008C0310">
        <w:rPr>
          <w:rStyle w:val="HideTWBExt"/>
        </w:rPr>
        <w:t>&lt;/DocAmend&gt;</w:t>
      </w:r>
    </w:p>
    <w:p w14:paraId="2DA0030B" w14:textId="77777777" w:rsidR="0060658B" w:rsidRPr="008C0310" w:rsidRDefault="0060658B" w:rsidP="0060658B">
      <w:pPr>
        <w:pStyle w:val="NormalBold"/>
      </w:pPr>
      <w:r w:rsidRPr="008C0310">
        <w:rPr>
          <w:rStyle w:val="HideTWBExt"/>
        </w:rPr>
        <w:t>&lt;Article&gt;</w:t>
      </w:r>
      <w:r w:rsidRPr="008C0310">
        <w:t>Artikel 1 – Absatz 1 – Nummer 14 – Buchstabe a</w:t>
      </w:r>
      <w:r w:rsidRPr="008C0310">
        <w:rPr>
          <w:rStyle w:val="HideTWBExt"/>
        </w:rPr>
        <w:t>&lt;/Article&gt;</w:t>
      </w:r>
    </w:p>
    <w:p w14:paraId="6EA187FF" w14:textId="77777777" w:rsidR="0060658B" w:rsidRPr="008C0310" w:rsidRDefault="0060658B" w:rsidP="0060658B">
      <w:r w:rsidRPr="008C0310">
        <w:rPr>
          <w:rStyle w:val="HideTWBExt"/>
        </w:rPr>
        <w:t>&lt;DocAmend2&gt;</w:t>
      </w:r>
      <w:r w:rsidRPr="008C0310">
        <w:t>Verordnung (EU) Nr. 575/2013</w:t>
      </w:r>
      <w:r w:rsidRPr="008C0310">
        <w:rPr>
          <w:rStyle w:val="HideTWBExt"/>
        </w:rPr>
        <w:t>&lt;/DocAmend2&gt;</w:t>
      </w:r>
    </w:p>
    <w:p w14:paraId="45EB3B05" w14:textId="77777777" w:rsidR="0060658B" w:rsidRPr="008C0310" w:rsidRDefault="0060658B" w:rsidP="0060658B">
      <w:r w:rsidRPr="008C0310">
        <w:rPr>
          <w:rStyle w:val="HideTWBExt"/>
        </w:rPr>
        <w:t>&lt;Article2&gt;</w:t>
      </w:r>
      <w:r w:rsidRPr="008C0310">
        <w:t>Artikel 264 – Absatz 2 – Tabelle 3</w:t>
      </w:r>
      <w:r w:rsidRPr="008C031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58B" w:rsidRPr="008C0310" w14:paraId="0A8855A3" w14:textId="77777777" w:rsidTr="00D550E0">
        <w:trPr>
          <w:trHeight w:hRule="exact" w:val="240"/>
          <w:jc w:val="center"/>
        </w:trPr>
        <w:tc>
          <w:tcPr>
            <w:tcW w:w="9752" w:type="dxa"/>
            <w:gridSpan w:val="2"/>
            <w:tcBorders>
              <w:top w:val="nil"/>
              <w:left w:val="nil"/>
              <w:bottom w:val="nil"/>
              <w:right w:val="nil"/>
            </w:tcBorders>
          </w:tcPr>
          <w:p w14:paraId="6C44128B" w14:textId="77777777" w:rsidR="0060658B" w:rsidRPr="008C0310" w:rsidRDefault="0060658B" w:rsidP="00D550E0"/>
        </w:tc>
      </w:tr>
      <w:tr w:rsidR="0060658B" w:rsidRPr="008C0310" w14:paraId="53D6D858" w14:textId="77777777" w:rsidTr="00D550E0">
        <w:trPr>
          <w:trHeight w:val="240"/>
          <w:jc w:val="center"/>
        </w:trPr>
        <w:tc>
          <w:tcPr>
            <w:tcW w:w="4876" w:type="dxa"/>
            <w:tcBorders>
              <w:top w:val="nil"/>
              <w:left w:val="nil"/>
              <w:bottom w:val="nil"/>
              <w:right w:val="nil"/>
            </w:tcBorders>
          </w:tcPr>
          <w:p w14:paraId="2B49FA80" w14:textId="77777777" w:rsidR="0060658B" w:rsidRPr="008C0310" w:rsidRDefault="0060658B" w:rsidP="00D550E0">
            <w:pPr>
              <w:pStyle w:val="AmColumnHeading"/>
            </w:pPr>
            <w:r w:rsidRPr="008C0310">
              <w:t>Vorschlag der Kommission</w:t>
            </w:r>
          </w:p>
        </w:tc>
        <w:tc>
          <w:tcPr>
            <w:tcW w:w="4876" w:type="dxa"/>
            <w:tcBorders>
              <w:top w:val="nil"/>
              <w:left w:val="nil"/>
              <w:bottom w:val="nil"/>
              <w:right w:val="nil"/>
            </w:tcBorders>
          </w:tcPr>
          <w:p w14:paraId="501BC163" w14:textId="77777777" w:rsidR="0060658B" w:rsidRPr="008C0310" w:rsidRDefault="0060658B" w:rsidP="00D550E0">
            <w:pPr>
              <w:pStyle w:val="AmColumnHeading"/>
            </w:pPr>
            <w:r w:rsidRPr="008C0310">
              <w:t>Geänderter Text</w:t>
            </w:r>
          </w:p>
        </w:tc>
      </w:tr>
      <w:tr w:rsidR="0060658B" w:rsidRPr="008C0310" w14:paraId="4C9CD393" w14:textId="77777777" w:rsidTr="00D550E0">
        <w:trPr>
          <w:jc w:val="center"/>
        </w:trPr>
        <w:tc>
          <w:tcPr>
            <w:tcW w:w="4876" w:type="dxa"/>
            <w:tcBorders>
              <w:top w:val="nil"/>
              <w:left w:val="nil"/>
              <w:bottom w:val="nil"/>
              <w:right w:val="nil"/>
            </w:tcBorders>
          </w:tcPr>
          <w:p w14:paraId="74367897" w14:textId="77777777" w:rsidR="0060658B" w:rsidRPr="008C0310" w:rsidRDefault="0060658B" w:rsidP="00D550E0">
            <w:pPr>
              <w:pStyle w:val="Normal6a"/>
              <w:rPr>
                <w:b/>
                <w:i/>
              </w:rPr>
            </w:pPr>
            <w:r w:rsidRPr="008C0310">
              <w:rPr>
                <w:b/>
                <w:i/>
              </w:rPr>
              <w:t>Tabelle 3</w:t>
            </w:r>
          </w:p>
          <w:p w14:paraId="68BD23C7" w14:textId="77777777" w:rsidR="0060658B" w:rsidRPr="008C0310" w:rsidRDefault="0060658B" w:rsidP="00D550E0">
            <w:pPr>
              <w:pStyle w:val="Normal6a"/>
            </w:pPr>
            <w:r w:rsidRPr="008C0310">
              <w:rPr>
                <w:b/>
                <w:i/>
              </w:rPr>
              <w:t>[...]</w:t>
            </w:r>
          </w:p>
        </w:tc>
        <w:tc>
          <w:tcPr>
            <w:tcW w:w="4876" w:type="dxa"/>
            <w:tcBorders>
              <w:top w:val="nil"/>
              <w:left w:val="nil"/>
              <w:bottom w:val="nil"/>
              <w:right w:val="nil"/>
            </w:tcBorders>
          </w:tcPr>
          <w:p w14:paraId="3B126AED" w14:textId="77777777" w:rsidR="0060658B" w:rsidRPr="008C0310" w:rsidRDefault="0060658B" w:rsidP="00D550E0">
            <w:pPr>
              <w:pStyle w:val="Normal6a"/>
            </w:pPr>
            <w:r w:rsidRPr="008C0310">
              <w:rPr>
                <w:b/>
                <w:i/>
              </w:rPr>
              <w:t>entfällt</w:t>
            </w:r>
          </w:p>
        </w:tc>
      </w:tr>
    </w:tbl>
    <w:p w14:paraId="376D8133" w14:textId="77777777" w:rsidR="0060658B" w:rsidRPr="008C0310" w:rsidRDefault="0060658B" w:rsidP="0060658B">
      <w:pPr>
        <w:pStyle w:val="AmOrLang"/>
      </w:pPr>
      <w:r w:rsidRPr="008C0310">
        <w:t xml:space="preserve">Or. </w:t>
      </w:r>
      <w:r w:rsidRPr="008C0310">
        <w:rPr>
          <w:rStyle w:val="HideTWBExt"/>
        </w:rPr>
        <w:t>&lt;Original&gt;</w:t>
      </w:r>
      <w:r w:rsidRPr="008C0310">
        <w:rPr>
          <w:rStyle w:val="HideTWBInt"/>
        </w:rPr>
        <w:t>{EN}</w:t>
      </w:r>
      <w:r w:rsidRPr="008C0310">
        <w:t>en</w:t>
      </w:r>
      <w:r w:rsidRPr="008C0310">
        <w:rPr>
          <w:rStyle w:val="HideTWBExt"/>
        </w:rPr>
        <w:t>&lt;/Original&gt;</w:t>
      </w:r>
    </w:p>
    <w:p w14:paraId="7F025059" w14:textId="77777777" w:rsidR="0060658B" w:rsidRPr="008C0310" w:rsidRDefault="0060658B" w:rsidP="0060658B">
      <w:r w:rsidRPr="008C0310">
        <w:rPr>
          <w:rStyle w:val="HideTWBExt"/>
        </w:rPr>
        <w:t>&lt;/Amend&gt;</w:t>
      </w:r>
    </w:p>
    <w:p w14:paraId="0FF61547" w14:textId="77777777" w:rsidR="0060658B" w:rsidRPr="008C0310" w:rsidRDefault="0060658B" w:rsidP="0060658B">
      <w:pPr>
        <w:pStyle w:val="AmNumberTabs"/>
      </w:pPr>
      <w:r w:rsidRPr="008C0310">
        <w:rPr>
          <w:rStyle w:val="HideTWBExt"/>
        </w:rPr>
        <w:t>&lt;Amend&gt;</w:t>
      </w:r>
      <w:r w:rsidRPr="008C0310">
        <w:t>Änderungsantrag</w:t>
      </w:r>
      <w:r w:rsidRPr="008C0310">
        <w:tab/>
      </w:r>
      <w:r w:rsidRPr="008C0310">
        <w:tab/>
      </w:r>
      <w:r w:rsidRPr="008C0310">
        <w:rPr>
          <w:rStyle w:val="HideTWBExt"/>
        </w:rPr>
        <w:t>&lt;NumAm&gt;</w:t>
      </w:r>
      <w:r w:rsidRPr="008C0310">
        <w:t>267</w:t>
      </w:r>
      <w:r w:rsidRPr="008C0310">
        <w:rPr>
          <w:rStyle w:val="HideTWBExt"/>
        </w:rPr>
        <w:t>&lt;/NumAm&gt;</w:t>
      </w:r>
    </w:p>
    <w:p w14:paraId="6E9B0B13" w14:textId="77777777" w:rsidR="0060658B" w:rsidRPr="008C0310" w:rsidRDefault="0060658B" w:rsidP="0060658B">
      <w:pPr>
        <w:pStyle w:val="NormalBold"/>
      </w:pPr>
      <w:r w:rsidRPr="008C0310">
        <w:rPr>
          <w:rStyle w:val="HideTWBExt"/>
          <w:b w:val="0"/>
        </w:rPr>
        <w:t>&lt;RepeatBlock-By&gt;&lt;Members&gt;</w:t>
      </w:r>
      <w:r w:rsidRPr="008C0310">
        <w:t>Eero Heinäluoma, Nikos Papandreou, Jonás Fernández, René Repasi</w:t>
      </w:r>
      <w:r w:rsidRPr="008C0310">
        <w:rPr>
          <w:rStyle w:val="HideTWBExt"/>
          <w:b w:val="0"/>
        </w:rPr>
        <w:t>&lt;/Members&gt;</w:t>
      </w:r>
    </w:p>
    <w:p w14:paraId="4D04C047" w14:textId="77777777" w:rsidR="0060658B" w:rsidRPr="008C0310" w:rsidRDefault="0060658B" w:rsidP="0060658B">
      <w:pPr>
        <w:pStyle w:val="NormalBold"/>
      </w:pPr>
      <w:r w:rsidRPr="008C0310">
        <w:rPr>
          <w:rStyle w:val="HideTWBExt"/>
          <w:b w:val="0"/>
        </w:rPr>
        <w:t>&lt;/RepeatBlock-By&gt;</w:t>
      </w:r>
    </w:p>
    <w:p w14:paraId="4A513EAE" w14:textId="77777777" w:rsidR="0060658B" w:rsidRPr="008C0310" w:rsidRDefault="0060658B" w:rsidP="0060658B">
      <w:pPr>
        <w:pStyle w:val="NormalBold"/>
      </w:pPr>
      <w:r w:rsidRPr="008C0310">
        <w:rPr>
          <w:rStyle w:val="HideTWBExt"/>
        </w:rPr>
        <w:t>&lt;DocAmend&gt;</w:t>
      </w:r>
      <w:r w:rsidRPr="008C0310">
        <w:t>Vorschlag für eine Verordnung</w:t>
      </w:r>
      <w:r w:rsidRPr="008C0310">
        <w:rPr>
          <w:rStyle w:val="HideTWBExt"/>
        </w:rPr>
        <w:t>&lt;/DocAmend&gt;</w:t>
      </w:r>
    </w:p>
    <w:p w14:paraId="29DE7FB7" w14:textId="77777777" w:rsidR="0060658B" w:rsidRPr="008C0310" w:rsidRDefault="0060658B" w:rsidP="0060658B">
      <w:pPr>
        <w:pStyle w:val="NormalBold"/>
      </w:pPr>
      <w:r w:rsidRPr="008C0310">
        <w:rPr>
          <w:rStyle w:val="HideTWBExt"/>
        </w:rPr>
        <w:t>&lt;Article&gt;</w:t>
      </w:r>
      <w:r w:rsidRPr="008C0310">
        <w:t>Artikel 1 – Absatz 1 – Nummer 14 – Buchstabe b</w:t>
      </w:r>
      <w:r w:rsidRPr="008C0310">
        <w:rPr>
          <w:rStyle w:val="HideTWBExt"/>
        </w:rPr>
        <w:t>&lt;/Article&gt;</w:t>
      </w:r>
    </w:p>
    <w:p w14:paraId="57D6558A" w14:textId="77777777" w:rsidR="0060658B" w:rsidRPr="008C0310" w:rsidRDefault="0060658B" w:rsidP="0060658B">
      <w:r w:rsidRPr="008C0310">
        <w:rPr>
          <w:rStyle w:val="HideTWBExt"/>
        </w:rPr>
        <w:t>&lt;DocAmend2&gt;</w:t>
      </w:r>
      <w:r w:rsidRPr="008C0310">
        <w:t>Verordnung (EU) Nr. 575/2013</w:t>
      </w:r>
      <w:r w:rsidRPr="008C0310">
        <w:rPr>
          <w:rStyle w:val="HideTWBExt"/>
        </w:rPr>
        <w:t>&lt;/DocAmend2&gt;</w:t>
      </w:r>
    </w:p>
    <w:p w14:paraId="549C629A" w14:textId="77777777" w:rsidR="0060658B" w:rsidRPr="008C0310" w:rsidRDefault="0060658B" w:rsidP="0060658B">
      <w:r w:rsidRPr="008C0310">
        <w:rPr>
          <w:rStyle w:val="HideTWBExt"/>
        </w:rPr>
        <w:t>&lt;Article2&gt;</w:t>
      </w:r>
      <w:r w:rsidRPr="008C0310">
        <w:t>Artikel 264 – Absätze 2a und 2 b</w:t>
      </w:r>
      <w:r w:rsidRPr="008C031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58B" w:rsidRPr="008C0310" w14:paraId="4F88A4AC" w14:textId="77777777" w:rsidTr="00D550E0">
        <w:trPr>
          <w:trHeight w:hRule="exact" w:val="240"/>
          <w:jc w:val="center"/>
        </w:trPr>
        <w:tc>
          <w:tcPr>
            <w:tcW w:w="9752" w:type="dxa"/>
            <w:gridSpan w:val="2"/>
            <w:tcBorders>
              <w:top w:val="nil"/>
              <w:left w:val="nil"/>
              <w:bottom w:val="nil"/>
              <w:right w:val="nil"/>
            </w:tcBorders>
          </w:tcPr>
          <w:p w14:paraId="0E7F9520" w14:textId="77777777" w:rsidR="0060658B" w:rsidRPr="008C0310" w:rsidRDefault="0060658B" w:rsidP="00D550E0"/>
        </w:tc>
      </w:tr>
      <w:tr w:rsidR="0060658B" w:rsidRPr="008C0310" w14:paraId="1789C87B" w14:textId="77777777" w:rsidTr="00D550E0">
        <w:trPr>
          <w:trHeight w:val="240"/>
          <w:jc w:val="center"/>
        </w:trPr>
        <w:tc>
          <w:tcPr>
            <w:tcW w:w="4876" w:type="dxa"/>
            <w:tcBorders>
              <w:top w:val="nil"/>
              <w:left w:val="nil"/>
              <w:bottom w:val="nil"/>
              <w:right w:val="nil"/>
            </w:tcBorders>
          </w:tcPr>
          <w:p w14:paraId="48222F3A" w14:textId="77777777" w:rsidR="0060658B" w:rsidRPr="008C0310" w:rsidRDefault="0060658B" w:rsidP="00D550E0">
            <w:pPr>
              <w:pStyle w:val="AmColumnHeading"/>
            </w:pPr>
            <w:r w:rsidRPr="008C0310">
              <w:t>Vorschlag der Kommission</w:t>
            </w:r>
          </w:p>
        </w:tc>
        <w:tc>
          <w:tcPr>
            <w:tcW w:w="4876" w:type="dxa"/>
            <w:tcBorders>
              <w:top w:val="nil"/>
              <w:left w:val="nil"/>
              <w:bottom w:val="nil"/>
              <w:right w:val="nil"/>
            </w:tcBorders>
          </w:tcPr>
          <w:p w14:paraId="627AAE9E" w14:textId="77777777" w:rsidR="0060658B" w:rsidRPr="008C0310" w:rsidRDefault="0060658B" w:rsidP="00D550E0">
            <w:pPr>
              <w:pStyle w:val="AmColumnHeading"/>
            </w:pPr>
            <w:r w:rsidRPr="008C0310">
              <w:t>Geänderter Text</w:t>
            </w:r>
          </w:p>
        </w:tc>
      </w:tr>
      <w:tr w:rsidR="0060658B" w:rsidRPr="008C0310" w14:paraId="2BB39435" w14:textId="77777777" w:rsidTr="00D550E0">
        <w:trPr>
          <w:jc w:val="center"/>
        </w:trPr>
        <w:tc>
          <w:tcPr>
            <w:tcW w:w="4876" w:type="dxa"/>
            <w:tcBorders>
              <w:top w:val="nil"/>
              <w:left w:val="nil"/>
              <w:bottom w:val="nil"/>
              <w:right w:val="nil"/>
            </w:tcBorders>
          </w:tcPr>
          <w:p w14:paraId="1BDCCB70" w14:textId="77777777" w:rsidR="0060658B" w:rsidRPr="008C0310" w:rsidRDefault="0060658B" w:rsidP="00D550E0">
            <w:pPr>
              <w:pStyle w:val="Normal6a"/>
            </w:pPr>
            <w:r w:rsidRPr="008C0310">
              <w:rPr>
                <w:b/>
                <w:i/>
              </w:rPr>
              <w:t>b)</w:t>
            </w:r>
            <w:r w:rsidRPr="008C0310">
              <w:tab/>
            </w:r>
            <w:r w:rsidRPr="008C0310">
              <w:rPr>
                <w:b/>
                <w:i/>
              </w:rPr>
              <w:t>Die folgenden Absätze 2a und 2b werden eingefügt:</w:t>
            </w:r>
          </w:p>
        </w:tc>
        <w:tc>
          <w:tcPr>
            <w:tcW w:w="4876" w:type="dxa"/>
            <w:tcBorders>
              <w:top w:val="nil"/>
              <w:left w:val="nil"/>
              <w:bottom w:val="nil"/>
              <w:right w:val="nil"/>
            </w:tcBorders>
          </w:tcPr>
          <w:p w14:paraId="0075365F" w14:textId="77777777" w:rsidR="0060658B" w:rsidRPr="008C0310" w:rsidRDefault="0060658B" w:rsidP="00D550E0">
            <w:pPr>
              <w:pStyle w:val="Normal6a"/>
            </w:pPr>
            <w:r w:rsidRPr="008C0310">
              <w:rPr>
                <w:b/>
                <w:i/>
              </w:rPr>
              <w:t>entfällt</w:t>
            </w:r>
          </w:p>
        </w:tc>
      </w:tr>
      <w:tr w:rsidR="0060658B" w:rsidRPr="008C0310" w14:paraId="6E9AE684" w14:textId="77777777" w:rsidTr="00D550E0">
        <w:trPr>
          <w:jc w:val="center"/>
        </w:trPr>
        <w:tc>
          <w:tcPr>
            <w:tcW w:w="4876" w:type="dxa"/>
            <w:tcBorders>
              <w:top w:val="nil"/>
              <w:left w:val="nil"/>
              <w:bottom w:val="nil"/>
              <w:right w:val="nil"/>
            </w:tcBorders>
          </w:tcPr>
          <w:p w14:paraId="234989DA" w14:textId="77777777" w:rsidR="0060658B" w:rsidRPr="008C0310" w:rsidRDefault="0060658B" w:rsidP="00D550E0">
            <w:pPr>
              <w:pStyle w:val="Normal6a"/>
            </w:pPr>
            <w:r w:rsidRPr="008C0310">
              <w:rPr>
                <w:b/>
                <w:i/>
              </w:rPr>
              <w:t>„(2a) Für eine Position in einer vorrangigen Tranche mit Bonitätsstufe 1 in einer Verbriefung, die die in Artikel 243 Absatz 3 genannten Kriterien erfüllt, wird das Risikogewicht wie folgt berechnet:</w:t>
            </w:r>
          </w:p>
        </w:tc>
        <w:tc>
          <w:tcPr>
            <w:tcW w:w="4876" w:type="dxa"/>
            <w:tcBorders>
              <w:top w:val="nil"/>
              <w:left w:val="nil"/>
              <w:bottom w:val="nil"/>
              <w:right w:val="nil"/>
            </w:tcBorders>
          </w:tcPr>
          <w:p w14:paraId="573A31F2" w14:textId="77777777" w:rsidR="0060658B" w:rsidRPr="008C0310" w:rsidRDefault="0060658B" w:rsidP="00D550E0">
            <w:pPr>
              <w:pStyle w:val="Normal6a"/>
            </w:pPr>
          </w:p>
        </w:tc>
      </w:tr>
      <w:tr w:rsidR="0060658B" w:rsidRPr="008C0310" w14:paraId="4C791ADC" w14:textId="77777777" w:rsidTr="00D550E0">
        <w:trPr>
          <w:jc w:val="center"/>
        </w:trPr>
        <w:tc>
          <w:tcPr>
            <w:tcW w:w="4876" w:type="dxa"/>
            <w:tcBorders>
              <w:top w:val="nil"/>
              <w:left w:val="nil"/>
              <w:bottom w:val="nil"/>
              <w:right w:val="nil"/>
            </w:tcBorders>
          </w:tcPr>
          <w:p w14:paraId="478A5721" w14:textId="77777777" w:rsidR="0060658B" w:rsidRPr="008C0310" w:rsidRDefault="0060658B" w:rsidP="00D550E0">
            <w:pPr>
              <w:pStyle w:val="Normal6a"/>
            </w:pPr>
            <w:r w:rsidRPr="008C0310">
              <w:rPr>
                <w:b/>
                <w:i/>
              </w:rPr>
              <w:t>max (5 %; 10 % * K</w:t>
            </w:r>
            <w:r w:rsidRPr="008C0310">
              <w:rPr>
                <w:b/>
                <w:i/>
                <w:vertAlign w:val="subscript"/>
              </w:rPr>
              <w:t>A</w:t>
            </w:r>
            <w:r w:rsidRPr="008C0310">
              <w:rPr>
                <w:b/>
                <w:i/>
              </w:rPr>
              <w:t>*12,5).</w:t>
            </w:r>
          </w:p>
        </w:tc>
        <w:tc>
          <w:tcPr>
            <w:tcW w:w="4876" w:type="dxa"/>
            <w:tcBorders>
              <w:top w:val="nil"/>
              <w:left w:val="nil"/>
              <w:bottom w:val="nil"/>
              <w:right w:val="nil"/>
            </w:tcBorders>
          </w:tcPr>
          <w:p w14:paraId="213D6C86" w14:textId="77777777" w:rsidR="0060658B" w:rsidRPr="008C0310" w:rsidRDefault="0060658B" w:rsidP="00D550E0">
            <w:pPr>
              <w:pStyle w:val="Normal6a"/>
            </w:pPr>
          </w:p>
        </w:tc>
      </w:tr>
      <w:tr w:rsidR="0060658B" w:rsidRPr="008C0310" w14:paraId="14147DD3" w14:textId="77777777" w:rsidTr="00D550E0">
        <w:trPr>
          <w:jc w:val="center"/>
        </w:trPr>
        <w:tc>
          <w:tcPr>
            <w:tcW w:w="4876" w:type="dxa"/>
            <w:tcBorders>
              <w:top w:val="nil"/>
              <w:left w:val="nil"/>
              <w:bottom w:val="nil"/>
              <w:right w:val="nil"/>
            </w:tcBorders>
          </w:tcPr>
          <w:p w14:paraId="5D083D04" w14:textId="77777777" w:rsidR="0060658B" w:rsidRPr="008C0310" w:rsidRDefault="0060658B" w:rsidP="00D550E0">
            <w:pPr>
              <w:pStyle w:val="Normal6a"/>
            </w:pPr>
            <w:r w:rsidRPr="008C0310">
              <w:rPr>
                <w:b/>
                <w:i/>
              </w:rPr>
              <w:t>(2b) Ist ein Institut nicht in der Lage, die Formel in Tabelle 3 oder gemäß Absatz 2a zu verwenden, da es K</w:t>
            </w:r>
            <w:r w:rsidRPr="008C0310">
              <w:rPr>
                <w:b/>
                <w:i/>
                <w:vertAlign w:val="subscript"/>
              </w:rPr>
              <w:t>A</w:t>
            </w:r>
            <w:r w:rsidRPr="008C0310">
              <w:rPr>
                <w:b/>
                <w:i/>
              </w:rPr>
              <w:t xml:space="preserve"> nicht berechnen kann, wird für die betreffenden Risikopositionen ein Risikogewicht von 10 % angewandt.“;</w:t>
            </w:r>
          </w:p>
        </w:tc>
        <w:tc>
          <w:tcPr>
            <w:tcW w:w="4876" w:type="dxa"/>
            <w:tcBorders>
              <w:top w:val="nil"/>
              <w:left w:val="nil"/>
              <w:bottom w:val="nil"/>
              <w:right w:val="nil"/>
            </w:tcBorders>
          </w:tcPr>
          <w:p w14:paraId="2019AD27" w14:textId="77777777" w:rsidR="0060658B" w:rsidRPr="008C0310" w:rsidRDefault="0060658B" w:rsidP="00D550E0">
            <w:pPr>
              <w:pStyle w:val="Normal6a"/>
            </w:pPr>
          </w:p>
        </w:tc>
      </w:tr>
    </w:tbl>
    <w:p w14:paraId="712BB428" w14:textId="77777777" w:rsidR="0060658B" w:rsidRPr="008C0310" w:rsidRDefault="0060658B" w:rsidP="0060658B">
      <w:pPr>
        <w:pStyle w:val="AmOrLang"/>
      </w:pPr>
      <w:r w:rsidRPr="008C0310">
        <w:t xml:space="preserve">Or. </w:t>
      </w:r>
      <w:r w:rsidRPr="008C0310">
        <w:rPr>
          <w:rStyle w:val="HideTWBExt"/>
        </w:rPr>
        <w:t>&lt;Original&gt;</w:t>
      </w:r>
      <w:r w:rsidRPr="008C0310">
        <w:rPr>
          <w:rStyle w:val="HideTWBInt"/>
        </w:rPr>
        <w:t>{EN}</w:t>
      </w:r>
      <w:r w:rsidRPr="008C0310">
        <w:t>en</w:t>
      </w:r>
      <w:r w:rsidRPr="008C0310">
        <w:rPr>
          <w:rStyle w:val="HideTWBExt"/>
        </w:rPr>
        <w:t>&lt;/Original&gt;</w:t>
      </w:r>
    </w:p>
    <w:p w14:paraId="34AB5EB0" w14:textId="77777777" w:rsidR="0060658B" w:rsidRPr="008C0310" w:rsidRDefault="0060658B" w:rsidP="0060658B">
      <w:r w:rsidRPr="008C0310">
        <w:rPr>
          <w:rStyle w:val="HideTWBExt"/>
        </w:rPr>
        <w:t>&lt;/Amend&gt;</w:t>
      </w:r>
    </w:p>
    <w:p w14:paraId="6205C910" w14:textId="77777777" w:rsidR="0060658B" w:rsidRPr="008C0310" w:rsidRDefault="0060658B" w:rsidP="0060658B">
      <w:pPr>
        <w:pStyle w:val="AmNumberTabs"/>
      </w:pPr>
      <w:r w:rsidRPr="008C0310">
        <w:rPr>
          <w:rStyle w:val="HideTWBExt"/>
        </w:rPr>
        <w:t>&lt;Amend&gt;</w:t>
      </w:r>
      <w:r w:rsidRPr="008C0310">
        <w:t>Änderungsantrag</w:t>
      </w:r>
      <w:r w:rsidRPr="008C0310">
        <w:tab/>
      </w:r>
      <w:r w:rsidRPr="008C0310">
        <w:tab/>
      </w:r>
      <w:r w:rsidRPr="008C0310">
        <w:rPr>
          <w:rStyle w:val="HideTWBExt"/>
        </w:rPr>
        <w:t>&lt;NumAm&gt;</w:t>
      </w:r>
      <w:r w:rsidRPr="008C0310">
        <w:t>268</w:t>
      </w:r>
      <w:r w:rsidRPr="008C0310">
        <w:rPr>
          <w:rStyle w:val="HideTWBExt"/>
        </w:rPr>
        <w:t>&lt;/NumAm&gt;</w:t>
      </w:r>
    </w:p>
    <w:p w14:paraId="12FF4AB9" w14:textId="77777777" w:rsidR="0060658B" w:rsidRPr="008C0310" w:rsidRDefault="0060658B" w:rsidP="0060658B">
      <w:pPr>
        <w:pStyle w:val="NormalBold"/>
      </w:pPr>
      <w:r w:rsidRPr="008C0310">
        <w:rPr>
          <w:rStyle w:val="HideTWBExt"/>
          <w:b w:val="0"/>
        </w:rPr>
        <w:t>&lt;RepeatBlock-By&gt;&lt;Members&gt;</w:t>
      </w:r>
      <w:r w:rsidRPr="008C0310">
        <w:t>Tomáš Kubín</w:t>
      </w:r>
      <w:r w:rsidRPr="008C0310">
        <w:rPr>
          <w:rStyle w:val="HideTWBExt"/>
          <w:b w:val="0"/>
        </w:rPr>
        <w:t>&lt;/Members&gt;</w:t>
      </w:r>
    </w:p>
    <w:p w14:paraId="66E261DD" w14:textId="77777777" w:rsidR="0060658B" w:rsidRPr="008C0310" w:rsidRDefault="0060658B" w:rsidP="0060658B">
      <w:pPr>
        <w:pStyle w:val="NormalBold"/>
      </w:pPr>
      <w:r w:rsidRPr="008C0310">
        <w:rPr>
          <w:rStyle w:val="HideTWBExt"/>
          <w:b w:val="0"/>
        </w:rPr>
        <w:t>&lt;/RepeatBlock-By&gt;</w:t>
      </w:r>
    </w:p>
    <w:p w14:paraId="15D14024" w14:textId="77777777" w:rsidR="0060658B" w:rsidRPr="008C0310" w:rsidRDefault="0060658B" w:rsidP="0060658B">
      <w:pPr>
        <w:pStyle w:val="NormalBold"/>
      </w:pPr>
      <w:r w:rsidRPr="008C0310">
        <w:rPr>
          <w:rStyle w:val="HideTWBExt"/>
        </w:rPr>
        <w:t>&lt;DocAmend&gt;</w:t>
      </w:r>
      <w:r w:rsidRPr="008C0310">
        <w:t>Vorschlag für eine Verordnung</w:t>
      </w:r>
      <w:r w:rsidRPr="008C0310">
        <w:rPr>
          <w:rStyle w:val="HideTWBExt"/>
        </w:rPr>
        <w:t>&lt;/DocAmend&gt;</w:t>
      </w:r>
    </w:p>
    <w:p w14:paraId="17966B4A" w14:textId="77777777" w:rsidR="0060658B" w:rsidRPr="008C0310" w:rsidRDefault="0060658B" w:rsidP="0060658B">
      <w:pPr>
        <w:pStyle w:val="NormalBold"/>
      </w:pPr>
      <w:r w:rsidRPr="008C0310">
        <w:rPr>
          <w:rStyle w:val="HideTWBExt"/>
        </w:rPr>
        <w:t>&lt;Article&gt;</w:t>
      </w:r>
      <w:r w:rsidRPr="008C0310">
        <w:t>Artikel 1 – Absatz 1 – Nummer 14 – Buchstabe b</w:t>
      </w:r>
      <w:r w:rsidRPr="008C0310">
        <w:rPr>
          <w:rStyle w:val="HideTWBExt"/>
        </w:rPr>
        <w:t>&lt;/Article&gt;</w:t>
      </w:r>
    </w:p>
    <w:p w14:paraId="009EB0EE" w14:textId="77777777" w:rsidR="0060658B" w:rsidRPr="008C0310" w:rsidRDefault="0060658B" w:rsidP="0060658B">
      <w:r w:rsidRPr="008C0310">
        <w:rPr>
          <w:rStyle w:val="HideTWBExt"/>
        </w:rPr>
        <w:t>&lt;DocAmend2&gt;</w:t>
      </w:r>
      <w:r w:rsidRPr="008C0310">
        <w:t>Verordnung (EU) Nr. 575/2013</w:t>
      </w:r>
      <w:r w:rsidRPr="008C0310">
        <w:rPr>
          <w:rStyle w:val="HideTWBExt"/>
        </w:rPr>
        <w:t>&lt;/DocAmend2&gt;</w:t>
      </w:r>
    </w:p>
    <w:p w14:paraId="62F65308" w14:textId="77777777" w:rsidR="0060658B" w:rsidRPr="008C0310" w:rsidRDefault="0060658B" w:rsidP="0060658B">
      <w:r w:rsidRPr="008C0310">
        <w:rPr>
          <w:rStyle w:val="HideTWBExt"/>
        </w:rPr>
        <w:t>&lt;Article2&gt;</w:t>
      </w:r>
      <w:r w:rsidRPr="008C0310">
        <w:t>Artikel 264 – Absatz 2 b</w:t>
      </w:r>
      <w:r w:rsidRPr="008C031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58B" w:rsidRPr="008C0310" w14:paraId="01861A58" w14:textId="77777777" w:rsidTr="00D550E0">
        <w:trPr>
          <w:trHeight w:hRule="exact" w:val="240"/>
          <w:jc w:val="center"/>
        </w:trPr>
        <w:tc>
          <w:tcPr>
            <w:tcW w:w="9752" w:type="dxa"/>
            <w:gridSpan w:val="2"/>
            <w:tcBorders>
              <w:top w:val="nil"/>
              <w:left w:val="nil"/>
              <w:bottom w:val="nil"/>
              <w:right w:val="nil"/>
            </w:tcBorders>
          </w:tcPr>
          <w:p w14:paraId="1EDC3912" w14:textId="77777777" w:rsidR="0060658B" w:rsidRPr="008C0310" w:rsidRDefault="0060658B" w:rsidP="00D550E0"/>
        </w:tc>
      </w:tr>
      <w:tr w:rsidR="0060658B" w:rsidRPr="008C0310" w14:paraId="79841C5A" w14:textId="77777777" w:rsidTr="00D550E0">
        <w:trPr>
          <w:trHeight w:val="240"/>
          <w:jc w:val="center"/>
        </w:trPr>
        <w:tc>
          <w:tcPr>
            <w:tcW w:w="4876" w:type="dxa"/>
            <w:tcBorders>
              <w:top w:val="nil"/>
              <w:left w:val="nil"/>
              <w:bottom w:val="nil"/>
              <w:right w:val="nil"/>
            </w:tcBorders>
          </w:tcPr>
          <w:p w14:paraId="10AD5B4B" w14:textId="77777777" w:rsidR="0060658B" w:rsidRPr="008C0310" w:rsidRDefault="0060658B" w:rsidP="00D550E0">
            <w:pPr>
              <w:pStyle w:val="AmColumnHeading"/>
            </w:pPr>
            <w:r w:rsidRPr="008C0310">
              <w:t>Vorschlag der Kommission</w:t>
            </w:r>
          </w:p>
        </w:tc>
        <w:tc>
          <w:tcPr>
            <w:tcW w:w="4876" w:type="dxa"/>
            <w:tcBorders>
              <w:top w:val="nil"/>
              <w:left w:val="nil"/>
              <w:bottom w:val="nil"/>
              <w:right w:val="nil"/>
            </w:tcBorders>
          </w:tcPr>
          <w:p w14:paraId="6593FDFF" w14:textId="77777777" w:rsidR="0060658B" w:rsidRPr="008C0310" w:rsidRDefault="0060658B" w:rsidP="00D550E0">
            <w:pPr>
              <w:pStyle w:val="AmColumnHeading"/>
            </w:pPr>
            <w:r w:rsidRPr="008C0310">
              <w:t>Geänderter Text</w:t>
            </w:r>
          </w:p>
        </w:tc>
      </w:tr>
      <w:tr w:rsidR="0060658B" w:rsidRPr="008C0310" w14:paraId="1EA3360F" w14:textId="77777777" w:rsidTr="00D550E0">
        <w:trPr>
          <w:jc w:val="center"/>
        </w:trPr>
        <w:tc>
          <w:tcPr>
            <w:tcW w:w="4876" w:type="dxa"/>
            <w:tcBorders>
              <w:top w:val="nil"/>
              <w:left w:val="nil"/>
              <w:bottom w:val="nil"/>
              <w:right w:val="nil"/>
            </w:tcBorders>
          </w:tcPr>
          <w:p w14:paraId="5C40A2D4" w14:textId="77777777" w:rsidR="0060658B" w:rsidRPr="008C0310" w:rsidRDefault="0060658B" w:rsidP="00D550E0">
            <w:pPr>
              <w:pStyle w:val="Normal6a"/>
            </w:pPr>
            <w:r w:rsidRPr="008C0310">
              <w:t>(2b)</w:t>
            </w:r>
            <w:r w:rsidRPr="008C0310">
              <w:tab/>
              <w:t xml:space="preserve">Ist ein Institut nicht in der Lage, die Formel in Tabelle 3 oder gemäß Absatz 2a zu </w:t>
            </w:r>
            <w:r w:rsidRPr="008C0310">
              <w:rPr>
                <w:b/>
                <w:i/>
              </w:rPr>
              <w:t>verwenden</w:t>
            </w:r>
            <w:r w:rsidRPr="008C0310">
              <w:t>, da es K</w:t>
            </w:r>
            <w:r w:rsidRPr="008C0310">
              <w:rPr>
                <w:vertAlign w:val="subscript"/>
              </w:rPr>
              <w:t>A</w:t>
            </w:r>
            <w:r w:rsidRPr="008C0310">
              <w:t xml:space="preserve"> nicht berechnen kann, wird für die betreffenden Risikopositionen ein Risikogewicht von 10 % angewandt.;</w:t>
            </w:r>
          </w:p>
        </w:tc>
        <w:tc>
          <w:tcPr>
            <w:tcW w:w="4876" w:type="dxa"/>
            <w:tcBorders>
              <w:top w:val="nil"/>
              <w:left w:val="nil"/>
              <w:bottom w:val="nil"/>
              <w:right w:val="nil"/>
            </w:tcBorders>
          </w:tcPr>
          <w:p w14:paraId="36B37BDA" w14:textId="77777777" w:rsidR="0060658B" w:rsidRPr="008C0310" w:rsidRDefault="0060658B" w:rsidP="00D550E0">
            <w:pPr>
              <w:pStyle w:val="Normal6a"/>
            </w:pPr>
            <w:r w:rsidRPr="008C0310">
              <w:t>(2b)</w:t>
            </w:r>
            <w:r w:rsidRPr="008C0310">
              <w:tab/>
            </w:r>
            <w:r w:rsidRPr="008C0310">
              <w:rPr>
                <w:b/>
                <w:i/>
              </w:rPr>
              <w:t>Für die Zwecke dieses Artikels wird K</w:t>
            </w:r>
            <w:r w:rsidRPr="008C0310">
              <w:rPr>
                <w:b/>
                <w:i/>
                <w:vertAlign w:val="subscript"/>
              </w:rPr>
              <w:t>A</w:t>
            </w:r>
            <w:r w:rsidRPr="008C0310">
              <w:rPr>
                <w:b/>
                <w:i/>
              </w:rPr>
              <w:t xml:space="preserve"> gemäß Artikel 261 für den Pool der zugrunde liegenden Risikopositionen bei der Begebung der Verbriefung berechnet.</w:t>
            </w:r>
            <w:r w:rsidRPr="008C0310">
              <w:t xml:space="preserve"> Ist ein Institut nicht in der Lage, die Formel in Tabelle 3 oder gemäß Absatz 2a zu </w:t>
            </w:r>
            <w:r w:rsidRPr="008C0310">
              <w:rPr>
                <w:b/>
                <w:i/>
              </w:rPr>
              <w:t>berechnen</w:t>
            </w:r>
            <w:r w:rsidRPr="008C0310">
              <w:t>, da es K</w:t>
            </w:r>
            <w:r w:rsidRPr="008C0310">
              <w:rPr>
                <w:vertAlign w:val="subscript"/>
              </w:rPr>
              <w:t>A</w:t>
            </w:r>
            <w:r w:rsidRPr="008C0310">
              <w:t xml:space="preserve"> nicht berechnen kann, wird für die betreffenden Risikopositionen ein Risikogewicht von 10 % angewandt.;</w:t>
            </w:r>
          </w:p>
        </w:tc>
      </w:tr>
    </w:tbl>
    <w:p w14:paraId="765DAB72" w14:textId="77777777" w:rsidR="0060658B" w:rsidRPr="008C0310" w:rsidRDefault="0060658B" w:rsidP="0060658B">
      <w:pPr>
        <w:pStyle w:val="AmOrLang"/>
      </w:pPr>
      <w:r w:rsidRPr="008C0310">
        <w:t xml:space="preserve">Or. </w:t>
      </w:r>
      <w:r w:rsidRPr="008C0310">
        <w:rPr>
          <w:rStyle w:val="HideTWBExt"/>
        </w:rPr>
        <w:t>&lt;Original&gt;</w:t>
      </w:r>
      <w:r w:rsidRPr="008C0310">
        <w:rPr>
          <w:rStyle w:val="HideTWBInt"/>
        </w:rPr>
        <w:t>{EN}</w:t>
      </w:r>
      <w:r w:rsidRPr="008C0310">
        <w:t>en</w:t>
      </w:r>
      <w:r w:rsidRPr="008C0310">
        <w:rPr>
          <w:rStyle w:val="HideTWBExt"/>
        </w:rPr>
        <w:t>&lt;/Original&gt;</w:t>
      </w:r>
    </w:p>
    <w:p w14:paraId="028737FE" w14:textId="77777777" w:rsidR="0060658B" w:rsidRPr="008C0310" w:rsidRDefault="0060658B" w:rsidP="0060658B">
      <w:r w:rsidRPr="008C0310">
        <w:rPr>
          <w:rStyle w:val="HideTWBExt"/>
        </w:rPr>
        <w:t>&lt;/Amend&gt;</w:t>
      </w:r>
    </w:p>
    <w:p w14:paraId="77371514" w14:textId="77777777" w:rsidR="0060658B" w:rsidRPr="008C0310" w:rsidRDefault="0060658B" w:rsidP="0060658B">
      <w:pPr>
        <w:pStyle w:val="AmNumberTabs"/>
      </w:pPr>
      <w:r w:rsidRPr="008C0310">
        <w:rPr>
          <w:rStyle w:val="HideTWBExt"/>
        </w:rPr>
        <w:t>&lt;Amend&gt;</w:t>
      </w:r>
      <w:r w:rsidRPr="008C0310">
        <w:t>Änderungsantrag</w:t>
      </w:r>
      <w:r w:rsidRPr="008C0310">
        <w:tab/>
      </w:r>
      <w:r w:rsidRPr="008C0310">
        <w:tab/>
      </w:r>
      <w:r w:rsidRPr="008C0310">
        <w:rPr>
          <w:rStyle w:val="HideTWBExt"/>
        </w:rPr>
        <w:t>&lt;NumAm&gt;</w:t>
      </w:r>
      <w:r w:rsidRPr="008C0310">
        <w:t>269</w:t>
      </w:r>
      <w:r w:rsidRPr="008C0310">
        <w:rPr>
          <w:rStyle w:val="HideTWBExt"/>
        </w:rPr>
        <w:t>&lt;/NumAm&gt;</w:t>
      </w:r>
    </w:p>
    <w:p w14:paraId="1730A87D" w14:textId="77777777" w:rsidR="0060658B" w:rsidRPr="008C0310" w:rsidRDefault="0060658B" w:rsidP="0060658B">
      <w:pPr>
        <w:pStyle w:val="NormalBold"/>
      </w:pPr>
      <w:r w:rsidRPr="008C0310">
        <w:rPr>
          <w:rStyle w:val="HideTWBExt"/>
          <w:b w:val="0"/>
        </w:rPr>
        <w:t>&lt;RepeatBlock-By&gt;&lt;Members&gt;</w:t>
      </w:r>
      <w:r w:rsidRPr="008C0310">
        <w:t>Eero Heinäluoma, Nikos Papandreou, Jonás Fernández, René Repasi</w:t>
      </w:r>
      <w:r w:rsidRPr="008C0310">
        <w:rPr>
          <w:rStyle w:val="HideTWBExt"/>
          <w:b w:val="0"/>
        </w:rPr>
        <w:t>&lt;/Members&gt;</w:t>
      </w:r>
    </w:p>
    <w:p w14:paraId="40BC8AF8" w14:textId="77777777" w:rsidR="0060658B" w:rsidRPr="008C0310" w:rsidRDefault="0060658B" w:rsidP="0060658B">
      <w:pPr>
        <w:pStyle w:val="NormalBold"/>
      </w:pPr>
      <w:r w:rsidRPr="008C0310">
        <w:rPr>
          <w:rStyle w:val="HideTWBExt"/>
          <w:b w:val="0"/>
        </w:rPr>
        <w:t>&lt;/RepeatBlock-By&gt;</w:t>
      </w:r>
    </w:p>
    <w:p w14:paraId="1C2C117B" w14:textId="77777777" w:rsidR="0060658B" w:rsidRPr="008C0310" w:rsidRDefault="0060658B" w:rsidP="0060658B">
      <w:pPr>
        <w:pStyle w:val="NormalBold"/>
      </w:pPr>
      <w:r w:rsidRPr="008C0310">
        <w:rPr>
          <w:rStyle w:val="HideTWBExt"/>
        </w:rPr>
        <w:t>&lt;DocAmend&gt;</w:t>
      </w:r>
      <w:r w:rsidRPr="008C0310">
        <w:t>Vorschlag für eine Verordnung</w:t>
      </w:r>
      <w:r w:rsidRPr="008C0310">
        <w:rPr>
          <w:rStyle w:val="HideTWBExt"/>
        </w:rPr>
        <w:t>&lt;/DocAmend&gt;</w:t>
      </w:r>
    </w:p>
    <w:p w14:paraId="61A756CD" w14:textId="77777777" w:rsidR="0060658B" w:rsidRPr="008C0310" w:rsidRDefault="0060658B" w:rsidP="0060658B">
      <w:pPr>
        <w:pStyle w:val="NormalBold"/>
      </w:pPr>
      <w:r w:rsidRPr="008C0310">
        <w:rPr>
          <w:rStyle w:val="HideTWBExt"/>
        </w:rPr>
        <w:t>&lt;Article&gt;</w:t>
      </w:r>
      <w:r w:rsidRPr="008C0310">
        <w:t>Artikel 1 – Absatz 1 – Nummer 14 – Buchstabe c</w:t>
      </w:r>
      <w:r w:rsidRPr="008C0310">
        <w:rPr>
          <w:rStyle w:val="HideTWBExt"/>
        </w:rPr>
        <w:t>&lt;/Article&gt;</w:t>
      </w:r>
    </w:p>
    <w:p w14:paraId="6BB9DC5F" w14:textId="77777777" w:rsidR="0060658B" w:rsidRPr="008C0310" w:rsidRDefault="0060658B" w:rsidP="0060658B">
      <w:r w:rsidRPr="008C0310">
        <w:rPr>
          <w:rStyle w:val="HideTWBExt"/>
        </w:rPr>
        <w:t>&lt;DocAmend2&gt;</w:t>
      </w:r>
      <w:r w:rsidRPr="008C0310">
        <w:t>Verordnung (EU) Nr. 575/2013</w:t>
      </w:r>
      <w:r w:rsidRPr="008C0310">
        <w:rPr>
          <w:rStyle w:val="HideTWBExt"/>
        </w:rPr>
        <w:t>&lt;/DocAmend2&gt;</w:t>
      </w:r>
    </w:p>
    <w:p w14:paraId="544829E9" w14:textId="77777777" w:rsidR="0060658B" w:rsidRPr="008C0310" w:rsidRDefault="0060658B" w:rsidP="0060658B">
      <w:r w:rsidRPr="008C0310">
        <w:rPr>
          <w:rStyle w:val="HideTWBExt"/>
        </w:rPr>
        <w:t>&lt;Article2&gt;</w:t>
      </w:r>
      <w:r w:rsidRPr="008C0310">
        <w:t>Artikel 264 – Absatz 3 – Tabelle 4</w:t>
      </w:r>
      <w:r w:rsidRPr="008C031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58B" w:rsidRPr="008C0310" w14:paraId="207E1DAE" w14:textId="77777777" w:rsidTr="00D550E0">
        <w:trPr>
          <w:trHeight w:hRule="exact" w:val="240"/>
          <w:jc w:val="center"/>
        </w:trPr>
        <w:tc>
          <w:tcPr>
            <w:tcW w:w="9752" w:type="dxa"/>
            <w:gridSpan w:val="2"/>
            <w:tcBorders>
              <w:top w:val="nil"/>
              <w:left w:val="nil"/>
              <w:bottom w:val="nil"/>
              <w:right w:val="nil"/>
            </w:tcBorders>
          </w:tcPr>
          <w:p w14:paraId="6F7CC428" w14:textId="77777777" w:rsidR="0060658B" w:rsidRPr="008C0310" w:rsidRDefault="0060658B" w:rsidP="00D550E0"/>
        </w:tc>
      </w:tr>
      <w:tr w:rsidR="0060658B" w:rsidRPr="008C0310" w14:paraId="6F03E413" w14:textId="77777777" w:rsidTr="00D550E0">
        <w:trPr>
          <w:trHeight w:val="240"/>
          <w:jc w:val="center"/>
        </w:trPr>
        <w:tc>
          <w:tcPr>
            <w:tcW w:w="4876" w:type="dxa"/>
            <w:tcBorders>
              <w:top w:val="nil"/>
              <w:left w:val="nil"/>
              <w:bottom w:val="nil"/>
              <w:right w:val="nil"/>
            </w:tcBorders>
          </w:tcPr>
          <w:p w14:paraId="21456C76" w14:textId="77777777" w:rsidR="0060658B" w:rsidRPr="008C0310" w:rsidRDefault="0060658B" w:rsidP="00D550E0">
            <w:pPr>
              <w:pStyle w:val="AmColumnHeading"/>
            </w:pPr>
            <w:r w:rsidRPr="008C0310">
              <w:t>Vorschlag der Kommission</w:t>
            </w:r>
          </w:p>
        </w:tc>
        <w:tc>
          <w:tcPr>
            <w:tcW w:w="4876" w:type="dxa"/>
            <w:tcBorders>
              <w:top w:val="nil"/>
              <w:left w:val="nil"/>
              <w:bottom w:val="nil"/>
              <w:right w:val="nil"/>
            </w:tcBorders>
          </w:tcPr>
          <w:p w14:paraId="7F5EB2F2" w14:textId="77777777" w:rsidR="0060658B" w:rsidRPr="008C0310" w:rsidRDefault="0060658B" w:rsidP="00D550E0">
            <w:pPr>
              <w:pStyle w:val="AmColumnHeading"/>
            </w:pPr>
            <w:r w:rsidRPr="008C0310">
              <w:t>Geänderter Text</w:t>
            </w:r>
          </w:p>
        </w:tc>
      </w:tr>
      <w:tr w:rsidR="0060658B" w:rsidRPr="008C0310" w14:paraId="7379DCEA" w14:textId="77777777" w:rsidTr="00D550E0">
        <w:trPr>
          <w:jc w:val="center"/>
        </w:trPr>
        <w:tc>
          <w:tcPr>
            <w:tcW w:w="4876" w:type="dxa"/>
            <w:tcBorders>
              <w:top w:val="nil"/>
              <w:left w:val="nil"/>
              <w:bottom w:val="nil"/>
              <w:right w:val="nil"/>
            </w:tcBorders>
          </w:tcPr>
          <w:p w14:paraId="035197FB" w14:textId="77777777" w:rsidR="0060658B" w:rsidRPr="008C0310" w:rsidRDefault="0060658B" w:rsidP="00D550E0">
            <w:pPr>
              <w:pStyle w:val="Normal6a"/>
              <w:rPr>
                <w:b/>
                <w:i/>
              </w:rPr>
            </w:pPr>
            <w:r w:rsidRPr="008C0310">
              <w:rPr>
                <w:b/>
                <w:i/>
              </w:rPr>
              <w:t>Tabelle 4</w:t>
            </w:r>
          </w:p>
          <w:p w14:paraId="6C401B06" w14:textId="77777777" w:rsidR="0060658B" w:rsidRPr="008C0310" w:rsidRDefault="0060658B" w:rsidP="00D550E0">
            <w:pPr>
              <w:pStyle w:val="Normal6a"/>
            </w:pPr>
            <w:r w:rsidRPr="008C0310">
              <w:rPr>
                <w:b/>
                <w:i/>
              </w:rPr>
              <w:t>[...]</w:t>
            </w:r>
          </w:p>
        </w:tc>
        <w:tc>
          <w:tcPr>
            <w:tcW w:w="4876" w:type="dxa"/>
            <w:tcBorders>
              <w:top w:val="nil"/>
              <w:left w:val="nil"/>
              <w:bottom w:val="nil"/>
              <w:right w:val="nil"/>
            </w:tcBorders>
          </w:tcPr>
          <w:p w14:paraId="7259A0C7" w14:textId="77777777" w:rsidR="0060658B" w:rsidRPr="008C0310" w:rsidRDefault="0060658B" w:rsidP="00D550E0">
            <w:pPr>
              <w:pStyle w:val="Normal6a"/>
            </w:pPr>
            <w:r w:rsidRPr="008C0310">
              <w:rPr>
                <w:b/>
                <w:i/>
              </w:rPr>
              <w:t>entfällt</w:t>
            </w:r>
          </w:p>
        </w:tc>
      </w:tr>
    </w:tbl>
    <w:p w14:paraId="251CE922" w14:textId="77777777" w:rsidR="0060658B" w:rsidRPr="008C0310" w:rsidRDefault="0060658B" w:rsidP="0060658B">
      <w:pPr>
        <w:pStyle w:val="AmOrLang"/>
      </w:pPr>
      <w:r w:rsidRPr="008C0310">
        <w:t xml:space="preserve">Or. </w:t>
      </w:r>
      <w:r w:rsidRPr="008C0310">
        <w:rPr>
          <w:rStyle w:val="HideTWBExt"/>
        </w:rPr>
        <w:t>&lt;Original&gt;</w:t>
      </w:r>
      <w:r w:rsidRPr="008C0310">
        <w:rPr>
          <w:rStyle w:val="HideTWBInt"/>
        </w:rPr>
        <w:t>{EN}</w:t>
      </w:r>
      <w:r w:rsidRPr="008C0310">
        <w:t>en</w:t>
      </w:r>
      <w:r w:rsidRPr="008C0310">
        <w:rPr>
          <w:rStyle w:val="HideTWBExt"/>
        </w:rPr>
        <w:t>&lt;/Original&gt;</w:t>
      </w:r>
    </w:p>
    <w:p w14:paraId="61287506" w14:textId="77777777" w:rsidR="0060658B" w:rsidRPr="008C0310" w:rsidRDefault="0060658B" w:rsidP="0060658B">
      <w:r w:rsidRPr="008C0310">
        <w:rPr>
          <w:rStyle w:val="HideTWBExt"/>
        </w:rPr>
        <w:t>&lt;/Amend&gt;</w:t>
      </w:r>
    </w:p>
    <w:p w14:paraId="260B1971" w14:textId="77777777" w:rsidR="0060658B" w:rsidRPr="008C0310" w:rsidRDefault="0060658B" w:rsidP="0060658B">
      <w:pPr>
        <w:pStyle w:val="AmNumberTabs"/>
      </w:pPr>
      <w:r w:rsidRPr="008C0310">
        <w:rPr>
          <w:rStyle w:val="HideTWBExt"/>
        </w:rPr>
        <w:t>&lt;Amend&gt;</w:t>
      </w:r>
      <w:r w:rsidRPr="008C0310">
        <w:t>Änderungsantrag</w:t>
      </w:r>
      <w:r w:rsidRPr="008C0310">
        <w:tab/>
      </w:r>
      <w:r w:rsidRPr="008C0310">
        <w:tab/>
      </w:r>
      <w:r w:rsidRPr="008C0310">
        <w:rPr>
          <w:rStyle w:val="HideTWBExt"/>
        </w:rPr>
        <w:t>&lt;NumAm&gt;</w:t>
      </w:r>
      <w:r w:rsidRPr="008C0310">
        <w:t>270</w:t>
      </w:r>
      <w:r w:rsidRPr="008C0310">
        <w:rPr>
          <w:rStyle w:val="HideTWBExt"/>
        </w:rPr>
        <w:t>&lt;/NumAm&gt;</w:t>
      </w:r>
    </w:p>
    <w:p w14:paraId="12DBD7D3" w14:textId="77777777" w:rsidR="0060658B" w:rsidRPr="008C0310" w:rsidRDefault="0060658B" w:rsidP="0060658B">
      <w:pPr>
        <w:pStyle w:val="NormalBold"/>
      </w:pPr>
      <w:r w:rsidRPr="008C0310">
        <w:rPr>
          <w:rStyle w:val="HideTWBExt"/>
          <w:b w:val="0"/>
        </w:rPr>
        <w:t>&lt;RepeatBlock-By&gt;&lt;Members&gt;</w:t>
      </w:r>
      <w:r w:rsidRPr="008C0310">
        <w:t>Eero Heinäluoma, Nikos Papandreou, Jonás Fernández, René Repasi</w:t>
      </w:r>
      <w:r w:rsidRPr="008C0310">
        <w:rPr>
          <w:rStyle w:val="HideTWBExt"/>
          <w:b w:val="0"/>
        </w:rPr>
        <w:t>&lt;/Members&gt;</w:t>
      </w:r>
    </w:p>
    <w:p w14:paraId="16F36FFA" w14:textId="77777777" w:rsidR="0060658B" w:rsidRPr="008C0310" w:rsidRDefault="0060658B" w:rsidP="0060658B">
      <w:pPr>
        <w:pStyle w:val="NormalBold"/>
      </w:pPr>
      <w:r w:rsidRPr="008C0310">
        <w:rPr>
          <w:rStyle w:val="HideTWBExt"/>
          <w:b w:val="0"/>
        </w:rPr>
        <w:t>&lt;/RepeatBlock-By&gt;</w:t>
      </w:r>
    </w:p>
    <w:p w14:paraId="141B97C0" w14:textId="77777777" w:rsidR="0060658B" w:rsidRPr="008C0310" w:rsidRDefault="0060658B" w:rsidP="0060658B">
      <w:pPr>
        <w:pStyle w:val="NormalBold"/>
      </w:pPr>
      <w:r w:rsidRPr="008C0310">
        <w:rPr>
          <w:rStyle w:val="HideTWBExt"/>
        </w:rPr>
        <w:t>&lt;DocAmend&gt;</w:t>
      </w:r>
      <w:r w:rsidRPr="008C0310">
        <w:t>Vorschlag für eine Verordnung</w:t>
      </w:r>
      <w:r w:rsidRPr="008C0310">
        <w:rPr>
          <w:rStyle w:val="HideTWBExt"/>
        </w:rPr>
        <w:t>&lt;/DocAmend&gt;</w:t>
      </w:r>
    </w:p>
    <w:p w14:paraId="019950A2" w14:textId="77777777" w:rsidR="0060658B" w:rsidRPr="008C0310" w:rsidRDefault="0060658B" w:rsidP="0060658B">
      <w:pPr>
        <w:pStyle w:val="NormalBold"/>
      </w:pPr>
      <w:r w:rsidRPr="008C0310">
        <w:rPr>
          <w:rStyle w:val="HideTWBExt"/>
        </w:rPr>
        <w:t>&lt;Article&gt;</w:t>
      </w:r>
      <w:r w:rsidRPr="008C0310">
        <w:t>Artikel 1 – Absatz 1 – Nummer 14 – Buchstabe d</w:t>
      </w:r>
      <w:r w:rsidRPr="008C0310">
        <w:rPr>
          <w:rStyle w:val="HideTWBExt"/>
        </w:rPr>
        <w:t>&lt;/Article&gt;</w:t>
      </w:r>
    </w:p>
    <w:p w14:paraId="71B70CF2" w14:textId="77777777" w:rsidR="0060658B" w:rsidRPr="008C0310" w:rsidRDefault="0060658B" w:rsidP="0060658B">
      <w:r w:rsidRPr="008C0310">
        <w:rPr>
          <w:rStyle w:val="HideTWBExt"/>
        </w:rPr>
        <w:t>&lt;DocAmend2&gt;</w:t>
      </w:r>
      <w:r w:rsidRPr="008C0310">
        <w:t>Verordnung (EU) Nr. 575/2013</w:t>
      </w:r>
      <w:r w:rsidRPr="008C0310">
        <w:rPr>
          <w:rStyle w:val="HideTWBExt"/>
        </w:rPr>
        <w:t>&lt;/DocAmend2&gt;</w:t>
      </w:r>
    </w:p>
    <w:p w14:paraId="1678A5AA" w14:textId="77777777" w:rsidR="0060658B" w:rsidRPr="008C0310" w:rsidRDefault="0060658B" w:rsidP="0060658B">
      <w:r w:rsidRPr="008C0310">
        <w:rPr>
          <w:rStyle w:val="HideTWBExt"/>
        </w:rPr>
        <w:t>&lt;Article2&gt;</w:t>
      </w:r>
      <w:r w:rsidRPr="008C0310">
        <w:t>Artikel 264 – Absätze 3a und 3 b</w:t>
      </w:r>
      <w:r w:rsidRPr="008C031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58B" w:rsidRPr="008C0310" w14:paraId="773A924A" w14:textId="77777777" w:rsidTr="00D550E0">
        <w:trPr>
          <w:trHeight w:hRule="exact" w:val="240"/>
          <w:jc w:val="center"/>
        </w:trPr>
        <w:tc>
          <w:tcPr>
            <w:tcW w:w="9752" w:type="dxa"/>
            <w:gridSpan w:val="2"/>
            <w:tcBorders>
              <w:top w:val="nil"/>
              <w:left w:val="nil"/>
              <w:bottom w:val="nil"/>
              <w:right w:val="nil"/>
            </w:tcBorders>
          </w:tcPr>
          <w:p w14:paraId="2D78329E" w14:textId="77777777" w:rsidR="0060658B" w:rsidRPr="008C0310" w:rsidRDefault="0060658B" w:rsidP="00D550E0"/>
        </w:tc>
      </w:tr>
      <w:tr w:rsidR="0060658B" w:rsidRPr="008C0310" w14:paraId="23F6D5EC" w14:textId="77777777" w:rsidTr="00D550E0">
        <w:trPr>
          <w:trHeight w:val="240"/>
          <w:jc w:val="center"/>
        </w:trPr>
        <w:tc>
          <w:tcPr>
            <w:tcW w:w="4876" w:type="dxa"/>
            <w:tcBorders>
              <w:top w:val="nil"/>
              <w:left w:val="nil"/>
              <w:bottom w:val="nil"/>
              <w:right w:val="nil"/>
            </w:tcBorders>
          </w:tcPr>
          <w:p w14:paraId="1D0B183F" w14:textId="77777777" w:rsidR="0060658B" w:rsidRPr="008C0310" w:rsidRDefault="0060658B" w:rsidP="00D550E0">
            <w:pPr>
              <w:pStyle w:val="AmColumnHeading"/>
            </w:pPr>
            <w:r w:rsidRPr="008C0310">
              <w:t>Vorschlag der Kommission</w:t>
            </w:r>
          </w:p>
        </w:tc>
        <w:tc>
          <w:tcPr>
            <w:tcW w:w="4876" w:type="dxa"/>
            <w:tcBorders>
              <w:top w:val="nil"/>
              <w:left w:val="nil"/>
              <w:bottom w:val="nil"/>
              <w:right w:val="nil"/>
            </w:tcBorders>
          </w:tcPr>
          <w:p w14:paraId="4DADEA00" w14:textId="77777777" w:rsidR="0060658B" w:rsidRPr="008C0310" w:rsidRDefault="0060658B" w:rsidP="00D550E0">
            <w:pPr>
              <w:pStyle w:val="AmColumnHeading"/>
            </w:pPr>
            <w:r w:rsidRPr="008C0310">
              <w:t>Geänderter Text</w:t>
            </w:r>
          </w:p>
        </w:tc>
      </w:tr>
      <w:tr w:rsidR="0060658B" w:rsidRPr="008C0310" w14:paraId="2767BEC8" w14:textId="77777777" w:rsidTr="00D550E0">
        <w:trPr>
          <w:jc w:val="center"/>
        </w:trPr>
        <w:tc>
          <w:tcPr>
            <w:tcW w:w="4876" w:type="dxa"/>
            <w:tcBorders>
              <w:top w:val="nil"/>
              <w:left w:val="nil"/>
              <w:bottom w:val="nil"/>
              <w:right w:val="nil"/>
            </w:tcBorders>
          </w:tcPr>
          <w:p w14:paraId="4F7982FE" w14:textId="77777777" w:rsidR="0060658B" w:rsidRPr="008C0310" w:rsidRDefault="0060658B" w:rsidP="00D550E0">
            <w:pPr>
              <w:pStyle w:val="Normal6a"/>
            </w:pPr>
            <w:r w:rsidRPr="008C0310">
              <w:rPr>
                <w:b/>
                <w:i/>
              </w:rPr>
              <w:t>d)</w:t>
            </w:r>
            <w:r w:rsidRPr="008C0310">
              <w:tab/>
            </w:r>
            <w:r w:rsidRPr="008C0310">
              <w:rPr>
                <w:b/>
                <w:i/>
              </w:rPr>
              <w:t>Die folgenden Absätze 3a und 3b werden angefügt:</w:t>
            </w:r>
          </w:p>
        </w:tc>
        <w:tc>
          <w:tcPr>
            <w:tcW w:w="4876" w:type="dxa"/>
            <w:tcBorders>
              <w:top w:val="nil"/>
              <w:left w:val="nil"/>
              <w:bottom w:val="nil"/>
              <w:right w:val="nil"/>
            </w:tcBorders>
          </w:tcPr>
          <w:p w14:paraId="03A33653" w14:textId="77777777" w:rsidR="0060658B" w:rsidRPr="008C0310" w:rsidRDefault="0060658B" w:rsidP="00D550E0">
            <w:pPr>
              <w:pStyle w:val="Normal6a"/>
            </w:pPr>
            <w:r w:rsidRPr="008C0310">
              <w:rPr>
                <w:b/>
                <w:i/>
              </w:rPr>
              <w:t>entfällt</w:t>
            </w:r>
          </w:p>
        </w:tc>
      </w:tr>
      <w:tr w:rsidR="0060658B" w:rsidRPr="008C0310" w14:paraId="50D8E40A" w14:textId="77777777" w:rsidTr="00D550E0">
        <w:trPr>
          <w:jc w:val="center"/>
        </w:trPr>
        <w:tc>
          <w:tcPr>
            <w:tcW w:w="4876" w:type="dxa"/>
            <w:tcBorders>
              <w:top w:val="nil"/>
              <w:left w:val="nil"/>
              <w:bottom w:val="nil"/>
              <w:right w:val="nil"/>
            </w:tcBorders>
          </w:tcPr>
          <w:p w14:paraId="520ED413" w14:textId="77777777" w:rsidR="0060658B" w:rsidRPr="008C0310" w:rsidRDefault="0060658B" w:rsidP="00D550E0">
            <w:pPr>
              <w:pStyle w:val="Normal6a"/>
            </w:pPr>
            <w:r w:rsidRPr="008C0310">
              <w:rPr>
                <w:b/>
                <w:i/>
              </w:rPr>
              <w:t>„(3a) Bei einer Position in einer vorrangigen Tranche mit Bonitätsstufe 1 oder 2 mit einer Laufzeit von einem Jahr in einer Verbriefung, die die in Artikel 243 Absatz 3 genannten Kriterien erfüllt, wird das Risikogewicht wie folgt berechnet:</w:t>
            </w:r>
          </w:p>
        </w:tc>
        <w:tc>
          <w:tcPr>
            <w:tcW w:w="4876" w:type="dxa"/>
            <w:tcBorders>
              <w:top w:val="nil"/>
              <w:left w:val="nil"/>
              <w:bottom w:val="nil"/>
              <w:right w:val="nil"/>
            </w:tcBorders>
          </w:tcPr>
          <w:p w14:paraId="1DEAB971" w14:textId="77777777" w:rsidR="0060658B" w:rsidRPr="008C0310" w:rsidRDefault="0060658B" w:rsidP="00D550E0">
            <w:pPr>
              <w:pStyle w:val="Normal6a"/>
            </w:pPr>
          </w:p>
        </w:tc>
      </w:tr>
      <w:tr w:rsidR="0060658B" w:rsidRPr="008C0310" w14:paraId="71D83B19" w14:textId="77777777" w:rsidTr="00D550E0">
        <w:trPr>
          <w:jc w:val="center"/>
        </w:trPr>
        <w:tc>
          <w:tcPr>
            <w:tcW w:w="4876" w:type="dxa"/>
            <w:tcBorders>
              <w:top w:val="nil"/>
              <w:left w:val="nil"/>
              <w:bottom w:val="nil"/>
              <w:right w:val="nil"/>
            </w:tcBorders>
          </w:tcPr>
          <w:p w14:paraId="2BB1321E" w14:textId="77777777" w:rsidR="0060658B" w:rsidRPr="008C0310" w:rsidRDefault="0060658B" w:rsidP="00D550E0">
            <w:pPr>
              <w:pStyle w:val="Normal6a"/>
            </w:pPr>
            <w:r w:rsidRPr="008C0310">
              <w:rPr>
                <w:b/>
                <w:i/>
              </w:rPr>
              <w:t>max (5 %; 10 % *K</w:t>
            </w:r>
            <w:r w:rsidRPr="008C0310">
              <w:rPr>
                <w:b/>
                <w:i/>
                <w:vertAlign w:val="subscript"/>
              </w:rPr>
              <w:t>A</w:t>
            </w:r>
            <w:r w:rsidRPr="008C0310">
              <w:rPr>
                <w:b/>
                <w:i/>
              </w:rPr>
              <w:t>*12,5)</w:t>
            </w:r>
          </w:p>
        </w:tc>
        <w:tc>
          <w:tcPr>
            <w:tcW w:w="4876" w:type="dxa"/>
            <w:tcBorders>
              <w:top w:val="nil"/>
              <w:left w:val="nil"/>
              <w:bottom w:val="nil"/>
              <w:right w:val="nil"/>
            </w:tcBorders>
          </w:tcPr>
          <w:p w14:paraId="47DC849C" w14:textId="77777777" w:rsidR="0060658B" w:rsidRPr="008C0310" w:rsidRDefault="0060658B" w:rsidP="00D550E0">
            <w:pPr>
              <w:pStyle w:val="Normal6a"/>
            </w:pPr>
          </w:p>
        </w:tc>
      </w:tr>
      <w:tr w:rsidR="0060658B" w:rsidRPr="008C0310" w14:paraId="17CFDDF8" w14:textId="77777777" w:rsidTr="00D550E0">
        <w:trPr>
          <w:jc w:val="center"/>
        </w:trPr>
        <w:tc>
          <w:tcPr>
            <w:tcW w:w="4876" w:type="dxa"/>
            <w:tcBorders>
              <w:top w:val="nil"/>
              <w:left w:val="nil"/>
              <w:bottom w:val="nil"/>
              <w:right w:val="nil"/>
            </w:tcBorders>
          </w:tcPr>
          <w:p w14:paraId="0F60138A" w14:textId="77777777" w:rsidR="0060658B" w:rsidRPr="008C0310" w:rsidRDefault="0060658B" w:rsidP="00D550E0">
            <w:pPr>
              <w:pStyle w:val="Normal6a"/>
            </w:pPr>
            <w:r w:rsidRPr="008C0310">
              <w:rPr>
                <w:b/>
                <w:i/>
              </w:rPr>
              <w:t>(3b) Ist ein Institut nicht in der Lage, die Formel in Tabelle 4 zu verwenden, da es K</w:t>
            </w:r>
            <w:r w:rsidRPr="008C0310">
              <w:rPr>
                <w:b/>
                <w:i/>
                <w:vertAlign w:val="subscript"/>
              </w:rPr>
              <w:t>A</w:t>
            </w:r>
            <w:r w:rsidRPr="008C0310">
              <w:rPr>
                <w:b/>
                <w:i/>
              </w:rPr>
              <w:t xml:space="preserve"> nicht berechnen kann, wird für die betreffende Risikoposition ein Risikogewicht von 10 % angewandt.“;</w:t>
            </w:r>
          </w:p>
        </w:tc>
        <w:tc>
          <w:tcPr>
            <w:tcW w:w="4876" w:type="dxa"/>
            <w:tcBorders>
              <w:top w:val="nil"/>
              <w:left w:val="nil"/>
              <w:bottom w:val="nil"/>
              <w:right w:val="nil"/>
            </w:tcBorders>
          </w:tcPr>
          <w:p w14:paraId="73DA4682" w14:textId="77777777" w:rsidR="0060658B" w:rsidRPr="008C0310" w:rsidRDefault="0060658B" w:rsidP="00D550E0">
            <w:pPr>
              <w:pStyle w:val="Normal6a"/>
            </w:pPr>
          </w:p>
        </w:tc>
      </w:tr>
    </w:tbl>
    <w:p w14:paraId="1C832692" w14:textId="77777777" w:rsidR="0060658B" w:rsidRPr="008C0310" w:rsidRDefault="0060658B" w:rsidP="0060658B">
      <w:pPr>
        <w:pStyle w:val="AmOrLang"/>
      </w:pPr>
      <w:r w:rsidRPr="008C0310">
        <w:t xml:space="preserve">Or. </w:t>
      </w:r>
      <w:r w:rsidRPr="008C0310">
        <w:rPr>
          <w:rStyle w:val="HideTWBExt"/>
        </w:rPr>
        <w:t>&lt;Original&gt;</w:t>
      </w:r>
      <w:r w:rsidRPr="008C0310">
        <w:rPr>
          <w:rStyle w:val="HideTWBInt"/>
        </w:rPr>
        <w:t>{EN}</w:t>
      </w:r>
      <w:r w:rsidRPr="008C0310">
        <w:t>en</w:t>
      </w:r>
      <w:r w:rsidRPr="008C0310">
        <w:rPr>
          <w:rStyle w:val="HideTWBExt"/>
        </w:rPr>
        <w:t>&lt;/Original&gt;</w:t>
      </w:r>
    </w:p>
    <w:p w14:paraId="6E6B80B5" w14:textId="77777777" w:rsidR="0060658B" w:rsidRPr="008C0310" w:rsidRDefault="0060658B" w:rsidP="0060658B">
      <w:r w:rsidRPr="008C0310">
        <w:rPr>
          <w:rStyle w:val="HideTWBExt"/>
        </w:rPr>
        <w:t>&lt;/Amend&gt;</w:t>
      </w:r>
    </w:p>
    <w:p w14:paraId="45BDF52E" w14:textId="77777777" w:rsidR="0060658B" w:rsidRPr="008C0310" w:rsidRDefault="0060658B" w:rsidP="0060658B">
      <w:pPr>
        <w:pStyle w:val="AmNumberTabs"/>
      </w:pPr>
      <w:r w:rsidRPr="008C0310">
        <w:rPr>
          <w:rStyle w:val="HideTWBExt"/>
        </w:rPr>
        <w:t>&lt;Amend&gt;</w:t>
      </w:r>
      <w:r w:rsidRPr="008C0310">
        <w:t>Änderungsantrag</w:t>
      </w:r>
      <w:r w:rsidRPr="008C0310">
        <w:tab/>
      </w:r>
      <w:r w:rsidRPr="008C0310">
        <w:tab/>
      </w:r>
      <w:r w:rsidRPr="008C0310">
        <w:rPr>
          <w:rStyle w:val="HideTWBExt"/>
        </w:rPr>
        <w:t>&lt;NumAm&gt;</w:t>
      </w:r>
      <w:r w:rsidRPr="008C0310">
        <w:t>271</w:t>
      </w:r>
      <w:r w:rsidRPr="008C0310">
        <w:rPr>
          <w:rStyle w:val="HideTWBExt"/>
        </w:rPr>
        <w:t>&lt;/NumAm&gt;</w:t>
      </w:r>
    </w:p>
    <w:p w14:paraId="2373CB8A" w14:textId="77777777" w:rsidR="0060658B" w:rsidRPr="008C0310" w:rsidRDefault="0060658B" w:rsidP="0060658B">
      <w:pPr>
        <w:pStyle w:val="NormalBold"/>
      </w:pPr>
      <w:r w:rsidRPr="008C0310">
        <w:rPr>
          <w:rStyle w:val="HideTWBExt"/>
          <w:b w:val="0"/>
        </w:rPr>
        <w:t>&lt;RepeatBlock-By&gt;&lt;Members&gt;</w:t>
      </w:r>
      <w:r w:rsidRPr="008C0310">
        <w:t>Tomáš Kubín</w:t>
      </w:r>
      <w:r w:rsidRPr="008C0310">
        <w:rPr>
          <w:rStyle w:val="HideTWBExt"/>
          <w:b w:val="0"/>
        </w:rPr>
        <w:t>&lt;/Members&gt;</w:t>
      </w:r>
    </w:p>
    <w:p w14:paraId="2C544134" w14:textId="77777777" w:rsidR="0060658B" w:rsidRPr="008C0310" w:rsidRDefault="0060658B" w:rsidP="0060658B">
      <w:pPr>
        <w:pStyle w:val="NormalBold"/>
      </w:pPr>
      <w:r w:rsidRPr="008C0310">
        <w:rPr>
          <w:rStyle w:val="HideTWBExt"/>
          <w:b w:val="0"/>
        </w:rPr>
        <w:t>&lt;/RepeatBlock-By&gt;</w:t>
      </w:r>
    </w:p>
    <w:p w14:paraId="37563A16" w14:textId="77777777" w:rsidR="0060658B" w:rsidRPr="008C0310" w:rsidRDefault="0060658B" w:rsidP="0060658B">
      <w:pPr>
        <w:pStyle w:val="NormalBold"/>
      </w:pPr>
      <w:r w:rsidRPr="008C0310">
        <w:rPr>
          <w:rStyle w:val="HideTWBExt"/>
        </w:rPr>
        <w:t>&lt;DocAmend&gt;</w:t>
      </w:r>
      <w:r w:rsidRPr="008C0310">
        <w:t>Vorschlag für eine Verordnung</w:t>
      </w:r>
      <w:r w:rsidRPr="008C0310">
        <w:rPr>
          <w:rStyle w:val="HideTWBExt"/>
        </w:rPr>
        <w:t>&lt;/DocAmend&gt;</w:t>
      </w:r>
    </w:p>
    <w:p w14:paraId="01FF41CD" w14:textId="77777777" w:rsidR="0060658B" w:rsidRPr="008C0310" w:rsidRDefault="0060658B" w:rsidP="0060658B">
      <w:pPr>
        <w:pStyle w:val="NormalBold"/>
      </w:pPr>
      <w:r w:rsidRPr="008C0310">
        <w:rPr>
          <w:rStyle w:val="HideTWBExt"/>
        </w:rPr>
        <w:t>&lt;Article&gt;</w:t>
      </w:r>
      <w:r w:rsidRPr="008C0310">
        <w:t>Artikel 1 – Absatz 1 – Nummer 14 – Buchstabe d</w:t>
      </w:r>
      <w:r w:rsidRPr="008C0310">
        <w:rPr>
          <w:rStyle w:val="HideTWBExt"/>
        </w:rPr>
        <w:t>&lt;/Article&gt;</w:t>
      </w:r>
    </w:p>
    <w:p w14:paraId="388C06DA" w14:textId="77777777" w:rsidR="0060658B" w:rsidRPr="008C0310" w:rsidRDefault="0060658B" w:rsidP="0060658B">
      <w:r w:rsidRPr="008C0310">
        <w:rPr>
          <w:rStyle w:val="HideTWBExt"/>
        </w:rPr>
        <w:t>&lt;DocAmend2&gt;</w:t>
      </w:r>
      <w:r w:rsidRPr="008C0310">
        <w:t>Verordnung (EU) Nr. 575/2013</w:t>
      </w:r>
      <w:r w:rsidRPr="008C0310">
        <w:rPr>
          <w:rStyle w:val="HideTWBExt"/>
        </w:rPr>
        <w:t>&lt;/DocAmend2&gt;</w:t>
      </w:r>
    </w:p>
    <w:p w14:paraId="6EEFA792" w14:textId="77777777" w:rsidR="0060658B" w:rsidRPr="008C0310" w:rsidRDefault="0060658B" w:rsidP="0060658B">
      <w:r w:rsidRPr="008C0310">
        <w:rPr>
          <w:rStyle w:val="HideTWBExt"/>
        </w:rPr>
        <w:t>&lt;Article2&gt;</w:t>
      </w:r>
      <w:r w:rsidRPr="008C0310">
        <w:t>Artikel 264 – Absatz 3 b</w:t>
      </w:r>
      <w:r w:rsidRPr="008C031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58B" w:rsidRPr="008C0310" w14:paraId="4349F2F7" w14:textId="77777777" w:rsidTr="00D550E0">
        <w:trPr>
          <w:trHeight w:hRule="exact" w:val="240"/>
          <w:jc w:val="center"/>
        </w:trPr>
        <w:tc>
          <w:tcPr>
            <w:tcW w:w="9752" w:type="dxa"/>
            <w:gridSpan w:val="2"/>
            <w:tcBorders>
              <w:top w:val="nil"/>
              <w:left w:val="nil"/>
              <w:bottom w:val="nil"/>
              <w:right w:val="nil"/>
            </w:tcBorders>
          </w:tcPr>
          <w:p w14:paraId="7AFC7CBA" w14:textId="77777777" w:rsidR="0060658B" w:rsidRPr="008C0310" w:rsidRDefault="0060658B" w:rsidP="00D550E0"/>
        </w:tc>
      </w:tr>
      <w:tr w:rsidR="0060658B" w:rsidRPr="008C0310" w14:paraId="2DE803D3" w14:textId="77777777" w:rsidTr="00D550E0">
        <w:trPr>
          <w:trHeight w:val="240"/>
          <w:jc w:val="center"/>
        </w:trPr>
        <w:tc>
          <w:tcPr>
            <w:tcW w:w="4876" w:type="dxa"/>
            <w:tcBorders>
              <w:top w:val="nil"/>
              <w:left w:val="nil"/>
              <w:bottom w:val="nil"/>
              <w:right w:val="nil"/>
            </w:tcBorders>
          </w:tcPr>
          <w:p w14:paraId="06FAD044" w14:textId="77777777" w:rsidR="0060658B" w:rsidRPr="008C0310" w:rsidRDefault="0060658B" w:rsidP="00D550E0">
            <w:pPr>
              <w:pStyle w:val="AmColumnHeading"/>
            </w:pPr>
            <w:r w:rsidRPr="008C0310">
              <w:t>Vorschlag der Kommission</w:t>
            </w:r>
          </w:p>
        </w:tc>
        <w:tc>
          <w:tcPr>
            <w:tcW w:w="4876" w:type="dxa"/>
            <w:tcBorders>
              <w:top w:val="nil"/>
              <w:left w:val="nil"/>
              <w:bottom w:val="nil"/>
              <w:right w:val="nil"/>
            </w:tcBorders>
          </w:tcPr>
          <w:p w14:paraId="5F146EB5" w14:textId="77777777" w:rsidR="0060658B" w:rsidRPr="008C0310" w:rsidRDefault="0060658B" w:rsidP="00D550E0">
            <w:pPr>
              <w:pStyle w:val="AmColumnHeading"/>
            </w:pPr>
            <w:r w:rsidRPr="008C0310">
              <w:t>Geänderter Text</w:t>
            </w:r>
          </w:p>
        </w:tc>
      </w:tr>
      <w:tr w:rsidR="0060658B" w:rsidRPr="008C0310" w14:paraId="03A84052" w14:textId="77777777" w:rsidTr="00D550E0">
        <w:trPr>
          <w:jc w:val="center"/>
        </w:trPr>
        <w:tc>
          <w:tcPr>
            <w:tcW w:w="4876" w:type="dxa"/>
            <w:tcBorders>
              <w:top w:val="nil"/>
              <w:left w:val="nil"/>
              <w:bottom w:val="nil"/>
              <w:right w:val="nil"/>
            </w:tcBorders>
          </w:tcPr>
          <w:p w14:paraId="38E788F9" w14:textId="77777777" w:rsidR="0060658B" w:rsidRPr="008C0310" w:rsidRDefault="0060658B" w:rsidP="00D550E0">
            <w:pPr>
              <w:pStyle w:val="Normal6a"/>
            </w:pPr>
            <w:r w:rsidRPr="008C0310">
              <w:t>(3b)</w:t>
            </w:r>
            <w:r w:rsidRPr="008C0310">
              <w:tab/>
              <w:t xml:space="preserve">Ist ein Institut nicht in der Lage, die Formel in Tabelle 4 zu </w:t>
            </w:r>
            <w:r w:rsidRPr="008C0310">
              <w:rPr>
                <w:b/>
                <w:i/>
              </w:rPr>
              <w:t>verwenden</w:t>
            </w:r>
            <w:r w:rsidRPr="008C0310">
              <w:t>, da es K</w:t>
            </w:r>
            <w:r w:rsidRPr="008C0310">
              <w:rPr>
                <w:vertAlign w:val="subscript"/>
              </w:rPr>
              <w:t>A</w:t>
            </w:r>
            <w:r w:rsidRPr="008C0310">
              <w:t xml:space="preserve"> nicht berechnen kann, wird für die </w:t>
            </w:r>
            <w:r w:rsidRPr="008C0310">
              <w:rPr>
                <w:b/>
                <w:i/>
              </w:rPr>
              <w:t>betreffende Risikoposition</w:t>
            </w:r>
            <w:r w:rsidRPr="008C0310">
              <w:t xml:space="preserve"> ein Risikogewicht von 10 % angewandt.</w:t>
            </w:r>
            <w:r w:rsidRPr="008C0310">
              <w:rPr>
                <w:b/>
                <w:i/>
              </w:rPr>
              <w:t>;</w:t>
            </w:r>
          </w:p>
        </w:tc>
        <w:tc>
          <w:tcPr>
            <w:tcW w:w="4876" w:type="dxa"/>
            <w:tcBorders>
              <w:top w:val="nil"/>
              <w:left w:val="nil"/>
              <w:bottom w:val="nil"/>
              <w:right w:val="nil"/>
            </w:tcBorders>
          </w:tcPr>
          <w:p w14:paraId="257E91B3" w14:textId="77777777" w:rsidR="0060658B" w:rsidRPr="008C0310" w:rsidRDefault="0060658B" w:rsidP="00D550E0">
            <w:pPr>
              <w:pStyle w:val="Normal6a"/>
            </w:pPr>
            <w:r w:rsidRPr="008C0310">
              <w:t>(3b)</w:t>
            </w:r>
            <w:r w:rsidRPr="008C0310">
              <w:tab/>
            </w:r>
            <w:r w:rsidRPr="008C0310">
              <w:rPr>
                <w:b/>
                <w:i/>
              </w:rPr>
              <w:t>Für die Zwecke dieses Artikels wird K</w:t>
            </w:r>
            <w:r w:rsidRPr="008C0310">
              <w:rPr>
                <w:b/>
                <w:i/>
                <w:vertAlign w:val="subscript"/>
              </w:rPr>
              <w:t>A</w:t>
            </w:r>
            <w:r w:rsidRPr="008C0310">
              <w:rPr>
                <w:b/>
                <w:i/>
              </w:rPr>
              <w:t xml:space="preserve"> gemäß Artikel 261 für den Pool der zugrunde liegenden Risikopositionen bei der Begebung der Verbriefung berechnet. </w:t>
            </w:r>
            <w:r w:rsidRPr="008C0310">
              <w:t xml:space="preserve">Ist ein Institut nicht in der Lage, die Formel in Tabelle 4 </w:t>
            </w:r>
            <w:r w:rsidRPr="008C0310">
              <w:rPr>
                <w:b/>
                <w:i/>
              </w:rPr>
              <w:t>oder gemäß Absatz 3a</w:t>
            </w:r>
            <w:r w:rsidRPr="008C0310">
              <w:t xml:space="preserve"> zu </w:t>
            </w:r>
            <w:r w:rsidRPr="008C0310">
              <w:rPr>
                <w:b/>
                <w:i/>
              </w:rPr>
              <w:t>berechnen</w:t>
            </w:r>
            <w:r w:rsidRPr="008C0310">
              <w:t>, da es K</w:t>
            </w:r>
            <w:r w:rsidRPr="008C0310">
              <w:rPr>
                <w:vertAlign w:val="subscript"/>
              </w:rPr>
              <w:t>A</w:t>
            </w:r>
            <w:r w:rsidRPr="008C0310">
              <w:t xml:space="preserve"> nicht berechnen kann, wird für die</w:t>
            </w:r>
            <w:r w:rsidRPr="008C0310">
              <w:rPr>
                <w:b/>
                <w:i/>
              </w:rPr>
              <w:t xml:space="preserve"> betreffenden Risikopositionen</w:t>
            </w:r>
            <w:r w:rsidRPr="008C0310">
              <w:t xml:space="preserve"> ein Risikogewicht von 10 % angewandt.</w:t>
            </w:r>
          </w:p>
        </w:tc>
      </w:tr>
    </w:tbl>
    <w:p w14:paraId="68B8376B" w14:textId="77777777" w:rsidR="0060658B" w:rsidRPr="008C0310" w:rsidRDefault="0060658B" w:rsidP="0060658B">
      <w:pPr>
        <w:pStyle w:val="AmOrLang"/>
      </w:pPr>
      <w:r w:rsidRPr="008C0310">
        <w:t xml:space="preserve">Or. </w:t>
      </w:r>
      <w:r w:rsidRPr="008C0310">
        <w:rPr>
          <w:rStyle w:val="HideTWBExt"/>
        </w:rPr>
        <w:t>&lt;Original&gt;</w:t>
      </w:r>
      <w:r w:rsidRPr="008C0310">
        <w:rPr>
          <w:rStyle w:val="HideTWBInt"/>
        </w:rPr>
        <w:t>{EN}</w:t>
      </w:r>
      <w:r w:rsidRPr="008C0310">
        <w:t>en</w:t>
      </w:r>
      <w:r w:rsidRPr="008C0310">
        <w:rPr>
          <w:rStyle w:val="HideTWBExt"/>
        </w:rPr>
        <w:t>&lt;/Original&gt;</w:t>
      </w:r>
    </w:p>
    <w:p w14:paraId="7E32F575" w14:textId="77777777" w:rsidR="0060658B" w:rsidRPr="008C0310" w:rsidRDefault="0060658B" w:rsidP="0060658B">
      <w:r w:rsidRPr="008C0310">
        <w:rPr>
          <w:rStyle w:val="HideTWBExt"/>
        </w:rPr>
        <w:t>&lt;/Amend&gt;</w:t>
      </w:r>
    </w:p>
    <w:p w14:paraId="7EA4BC85" w14:textId="77777777" w:rsidR="0060658B" w:rsidRPr="008C0310" w:rsidRDefault="0060658B" w:rsidP="0060658B">
      <w:pPr>
        <w:pStyle w:val="AmNumberTabs"/>
      </w:pPr>
      <w:r w:rsidRPr="008C0310">
        <w:rPr>
          <w:rStyle w:val="HideTWBExt"/>
        </w:rPr>
        <w:t>&lt;Amend&gt;</w:t>
      </w:r>
      <w:r w:rsidRPr="008C0310">
        <w:t>Änderungsantrag</w:t>
      </w:r>
      <w:r w:rsidRPr="008C0310">
        <w:tab/>
      </w:r>
      <w:r w:rsidRPr="008C0310">
        <w:tab/>
      </w:r>
      <w:r w:rsidRPr="008C0310">
        <w:rPr>
          <w:rStyle w:val="HideTWBExt"/>
        </w:rPr>
        <w:t>&lt;NumAm&gt;</w:t>
      </w:r>
      <w:r w:rsidRPr="008C0310">
        <w:t>272</w:t>
      </w:r>
      <w:r w:rsidRPr="008C0310">
        <w:rPr>
          <w:rStyle w:val="HideTWBExt"/>
        </w:rPr>
        <w:t>&lt;/NumAm&gt;</w:t>
      </w:r>
    </w:p>
    <w:p w14:paraId="10E146E3" w14:textId="77777777" w:rsidR="0060658B" w:rsidRPr="008C0310" w:rsidRDefault="0060658B" w:rsidP="0060658B">
      <w:pPr>
        <w:pStyle w:val="NormalBold"/>
      </w:pPr>
      <w:r w:rsidRPr="008C0310">
        <w:rPr>
          <w:rStyle w:val="HideTWBExt"/>
          <w:b w:val="0"/>
        </w:rPr>
        <w:t>&lt;RepeatBlock-By&gt;&lt;Members&gt;</w:t>
      </w:r>
      <w:r w:rsidRPr="008C0310">
        <w:t>Tomáš Kubín</w:t>
      </w:r>
      <w:r w:rsidRPr="008C0310">
        <w:rPr>
          <w:rStyle w:val="HideTWBExt"/>
          <w:b w:val="0"/>
        </w:rPr>
        <w:t>&lt;/Members&gt;</w:t>
      </w:r>
    </w:p>
    <w:p w14:paraId="2D691CA7" w14:textId="77777777" w:rsidR="0060658B" w:rsidRPr="008C0310" w:rsidRDefault="0060658B" w:rsidP="0060658B">
      <w:pPr>
        <w:pStyle w:val="NormalBold"/>
      </w:pPr>
      <w:r w:rsidRPr="008C0310">
        <w:rPr>
          <w:rStyle w:val="HideTWBExt"/>
          <w:b w:val="0"/>
        </w:rPr>
        <w:t>&lt;/RepeatBlock-By&gt;</w:t>
      </w:r>
    </w:p>
    <w:p w14:paraId="347CF043" w14:textId="77777777" w:rsidR="0060658B" w:rsidRPr="008C0310" w:rsidRDefault="0060658B" w:rsidP="0060658B">
      <w:pPr>
        <w:pStyle w:val="NormalBold"/>
      </w:pPr>
      <w:r w:rsidRPr="008C0310">
        <w:rPr>
          <w:rStyle w:val="HideTWBExt"/>
        </w:rPr>
        <w:t>&lt;DocAmend&gt;</w:t>
      </w:r>
      <w:r w:rsidRPr="008C0310">
        <w:t>Vorschlag für eine Verordnung</w:t>
      </w:r>
      <w:r w:rsidRPr="008C0310">
        <w:rPr>
          <w:rStyle w:val="HideTWBExt"/>
        </w:rPr>
        <w:t>&lt;/DocAmend&gt;</w:t>
      </w:r>
    </w:p>
    <w:p w14:paraId="3819F9A8" w14:textId="77777777" w:rsidR="0060658B" w:rsidRPr="008C0310" w:rsidRDefault="0060658B" w:rsidP="0060658B">
      <w:pPr>
        <w:pStyle w:val="NormalBold"/>
      </w:pPr>
      <w:r w:rsidRPr="008C0310">
        <w:rPr>
          <w:rStyle w:val="HideTWBExt"/>
        </w:rPr>
        <w:t>&lt;Article&gt;</w:t>
      </w:r>
      <w:r w:rsidRPr="008C0310">
        <w:t>Artikel 1 – Absatz 1 – Nummer 14 – Buchstabe d</w:t>
      </w:r>
      <w:r w:rsidRPr="008C0310">
        <w:rPr>
          <w:rStyle w:val="HideTWBExt"/>
        </w:rPr>
        <w:t>&lt;/Article&gt;</w:t>
      </w:r>
    </w:p>
    <w:p w14:paraId="578B682A" w14:textId="77777777" w:rsidR="0060658B" w:rsidRPr="008C0310" w:rsidRDefault="0060658B" w:rsidP="0060658B">
      <w:r w:rsidRPr="008C0310">
        <w:rPr>
          <w:rStyle w:val="HideTWBExt"/>
        </w:rPr>
        <w:t>&lt;DocAmend2&gt;</w:t>
      </w:r>
      <w:r w:rsidRPr="008C0310">
        <w:t>Verordnung (EU) Nr. 575/2013</w:t>
      </w:r>
      <w:r w:rsidRPr="008C0310">
        <w:rPr>
          <w:rStyle w:val="HideTWBExt"/>
        </w:rPr>
        <w:t>&lt;/DocAmend2&gt;</w:t>
      </w:r>
    </w:p>
    <w:p w14:paraId="1A27EDB3" w14:textId="77777777" w:rsidR="0060658B" w:rsidRPr="008C0310" w:rsidRDefault="0060658B" w:rsidP="0060658B">
      <w:r w:rsidRPr="008C0310">
        <w:rPr>
          <w:rStyle w:val="HideTWBExt"/>
        </w:rPr>
        <w:t>&lt;Article2&gt;</w:t>
      </w:r>
      <w:r w:rsidRPr="008C0310">
        <w:t>Artikel 264 – Absatz 3 c (neu)</w:t>
      </w:r>
      <w:r w:rsidRPr="008C031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58B" w:rsidRPr="008C0310" w14:paraId="2E1379A1" w14:textId="77777777" w:rsidTr="00D550E0">
        <w:trPr>
          <w:trHeight w:hRule="exact" w:val="240"/>
          <w:jc w:val="center"/>
        </w:trPr>
        <w:tc>
          <w:tcPr>
            <w:tcW w:w="9752" w:type="dxa"/>
            <w:gridSpan w:val="2"/>
            <w:tcBorders>
              <w:top w:val="nil"/>
              <w:left w:val="nil"/>
              <w:bottom w:val="nil"/>
              <w:right w:val="nil"/>
            </w:tcBorders>
          </w:tcPr>
          <w:p w14:paraId="08D6A8B9" w14:textId="77777777" w:rsidR="0060658B" w:rsidRPr="008C0310" w:rsidRDefault="0060658B" w:rsidP="00D550E0"/>
        </w:tc>
      </w:tr>
      <w:tr w:rsidR="0060658B" w:rsidRPr="008C0310" w14:paraId="29A0E867" w14:textId="77777777" w:rsidTr="00D550E0">
        <w:trPr>
          <w:trHeight w:val="240"/>
          <w:jc w:val="center"/>
        </w:trPr>
        <w:tc>
          <w:tcPr>
            <w:tcW w:w="4876" w:type="dxa"/>
            <w:tcBorders>
              <w:top w:val="nil"/>
              <w:left w:val="nil"/>
              <w:bottom w:val="nil"/>
              <w:right w:val="nil"/>
            </w:tcBorders>
          </w:tcPr>
          <w:p w14:paraId="3C2DE6B6" w14:textId="77777777" w:rsidR="0060658B" w:rsidRPr="008C0310" w:rsidRDefault="0060658B" w:rsidP="00D550E0">
            <w:pPr>
              <w:pStyle w:val="AmColumnHeading"/>
            </w:pPr>
            <w:r w:rsidRPr="008C0310">
              <w:t>Vorschlag der Kommission</w:t>
            </w:r>
          </w:p>
        </w:tc>
        <w:tc>
          <w:tcPr>
            <w:tcW w:w="4876" w:type="dxa"/>
            <w:tcBorders>
              <w:top w:val="nil"/>
              <w:left w:val="nil"/>
              <w:bottom w:val="nil"/>
              <w:right w:val="nil"/>
            </w:tcBorders>
          </w:tcPr>
          <w:p w14:paraId="47F8AA0F" w14:textId="77777777" w:rsidR="0060658B" w:rsidRPr="008C0310" w:rsidRDefault="0060658B" w:rsidP="00D550E0">
            <w:pPr>
              <w:pStyle w:val="AmColumnHeading"/>
            </w:pPr>
            <w:r w:rsidRPr="008C0310">
              <w:t>Geänderter Text</w:t>
            </w:r>
          </w:p>
        </w:tc>
      </w:tr>
      <w:tr w:rsidR="0060658B" w:rsidRPr="008C0310" w14:paraId="48CC2788" w14:textId="77777777" w:rsidTr="00D550E0">
        <w:trPr>
          <w:jc w:val="center"/>
        </w:trPr>
        <w:tc>
          <w:tcPr>
            <w:tcW w:w="4876" w:type="dxa"/>
            <w:tcBorders>
              <w:top w:val="nil"/>
              <w:left w:val="nil"/>
              <w:bottom w:val="nil"/>
              <w:right w:val="nil"/>
            </w:tcBorders>
          </w:tcPr>
          <w:p w14:paraId="1D0080ED" w14:textId="77777777" w:rsidR="0060658B" w:rsidRPr="008C0310" w:rsidRDefault="0060658B" w:rsidP="00D550E0">
            <w:pPr>
              <w:pStyle w:val="Normal6a"/>
            </w:pPr>
          </w:p>
        </w:tc>
        <w:tc>
          <w:tcPr>
            <w:tcW w:w="4876" w:type="dxa"/>
            <w:tcBorders>
              <w:top w:val="nil"/>
              <w:left w:val="nil"/>
              <w:bottom w:val="nil"/>
              <w:right w:val="nil"/>
            </w:tcBorders>
          </w:tcPr>
          <w:p w14:paraId="375EBED8" w14:textId="77777777" w:rsidR="0060658B" w:rsidRPr="008C0310" w:rsidRDefault="0060658B" w:rsidP="00D550E0">
            <w:pPr>
              <w:pStyle w:val="Normal6a"/>
            </w:pPr>
            <w:r w:rsidRPr="008C0310">
              <w:rPr>
                <w:b/>
                <w:i/>
              </w:rPr>
              <w:t>(3c)</w:t>
            </w:r>
            <w:r w:rsidRPr="008C0310">
              <w:t xml:space="preserve"> </w:t>
            </w:r>
            <w:r w:rsidRPr="008C0310">
              <w:rPr>
                <w:b/>
                <w:i/>
              </w:rPr>
              <w:t>Für eine Position in einer vorrangigen Tranche in einer Verbriefung von Automobil - oder Ausrüstungskrediten und -leasingverträgen sowie ABCP-Verbriefungen von Forderungen aus Lieferungen und Leistungen beträgt das Risikogewicht für CQS Bonitätsstufe 1 mit beliebiger Tranchenlaufzeit oder Bonitätsstufe 2 mit einer Tranchenlaufzeit von einem Jahr in Tabelle 4 6 %.</w:t>
            </w:r>
          </w:p>
        </w:tc>
      </w:tr>
    </w:tbl>
    <w:p w14:paraId="5B1555AF" w14:textId="77777777" w:rsidR="0060658B" w:rsidRPr="008C0310" w:rsidRDefault="0060658B" w:rsidP="0060658B">
      <w:pPr>
        <w:pStyle w:val="AmOrLang"/>
      </w:pPr>
      <w:r w:rsidRPr="008C0310">
        <w:t xml:space="preserve">Or. </w:t>
      </w:r>
      <w:r w:rsidRPr="008C0310">
        <w:rPr>
          <w:rStyle w:val="HideTWBExt"/>
        </w:rPr>
        <w:t>&lt;Original&gt;</w:t>
      </w:r>
      <w:r w:rsidRPr="008C0310">
        <w:rPr>
          <w:rStyle w:val="HideTWBInt"/>
        </w:rPr>
        <w:t>{EN}</w:t>
      </w:r>
      <w:r w:rsidRPr="008C0310">
        <w:t>en</w:t>
      </w:r>
      <w:r w:rsidRPr="008C0310">
        <w:rPr>
          <w:rStyle w:val="HideTWBExt"/>
        </w:rPr>
        <w:t>&lt;/Original&gt;</w:t>
      </w:r>
    </w:p>
    <w:p w14:paraId="5C850D23" w14:textId="77777777" w:rsidR="0060658B" w:rsidRPr="008C0310" w:rsidRDefault="0060658B" w:rsidP="0060658B">
      <w:r w:rsidRPr="008C0310">
        <w:rPr>
          <w:rStyle w:val="HideTWBExt"/>
        </w:rPr>
        <w:t>&lt;/Amend&gt;</w:t>
      </w:r>
    </w:p>
    <w:p w14:paraId="592F3DFA" w14:textId="77777777" w:rsidR="0060658B" w:rsidRPr="008C0310" w:rsidRDefault="0060658B" w:rsidP="0060658B">
      <w:pPr>
        <w:pStyle w:val="AmNumberTabs"/>
      </w:pPr>
      <w:r w:rsidRPr="008C0310">
        <w:rPr>
          <w:rStyle w:val="HideTWBExt"/>
        </w:rPr>
        <w:t>&lt;Amend&gt;</w:t>
      </w:r>
      <w:r w:rsidRPr="008C0310">
        <w:t>Änderungsantrag</w:t>
      </w:r>
      <w:r w:rsidRPr="008C0310">
        <w:tab/>
      </w:r>
      <w:r w:rsidRPr="008C0310">
        <w:tab/>
      </w:r>
      <w:r w:rsidRPr="008C0310">
        <w:rPr>
          <w:rStyle w:val="HideTWBExt"/>
        </w:rPr>
        <w:t>&lt;NumAm&gt;</w:t>
      </w:r>
      <w:r w:rsidRPr="008C0310">
        <w:t>273</w:t>
      </w:r>
      <w:r w:rsidRPr="008C0310">
        <w:rPr>
          <w:rStyle w:val="HideTWBExt"/>
        </w:rPr>
        <w:t>&lt;/NumAm&gt;</w:t>
      </w:r>
    </w:p>
    <w:p w14:paraId="046977CA" w14:textId="77777777" w:rsidR="0060658B" w:rsidRPr="008C0310" w:rsidRDefault="0060658B" w:rsidP="0060658B">
      <w:pPr>
        <w:pStyle w:val="NormalBold"/>
      </w:pPr>
      <w:r w:rsidRPr="008C0310">
        <w:rPr>
          <w:rStyle w:val="HideTWBExt"/>
          <w:b w:val="0"/>
        </w:rPr>
        <w:t>&lt;RepeatBlock-By&gt;&lt;Members&gt;</w:t>
      </w:r>
      <w:r w:rsidRPr="008C0310">
        <w:t>Auke Zijlstra</w:t>
      </w:r>
      <w:r w:rsidRPr="008C0310">
        <w:rPr>
          <w:rStyle w:val="HideTWBExt"/>
          <w:b w:val="0"/>
        </w:rPr>
        <w:t>&lt;/Members&gt;</w:t>
      </w:r>
    </w:p>
    <w:p w14:paraId="5D253D4C" w14:textId="77777777" w:rsidR="0060658B" w:rsidRPr="008C0310" w:rsidRDefault="0060658B" w:rsidP="0060658B">
      <w:pPr>
        <w:pStyle w:val="NormalBold"/>
      </w:pPr>
      <w:r w:rsidRPr="008C0310">
        <w:rPr>
          <w:rStyle w:val="HideTWBExt"/>
          <w:b w:val="0"/>
        </w:rPr>
        <w:t>&lt;/RepeatBlock-By&gt;</w:t>
      </w:r>
    </w:p>
    <w:p w14:paraId="78AD804C" w14:textId="77777777" w:rsidR="0060658B" w:rsidRPr="008C0310" w:rsidRDefault="0060658B" w:rsidP="0060658B">
      <w:pPr>
        <w:pStyle w:val="NormalBold"/>
      </w:pPr>
      <w:r w:rsidRPr="008C0310">
        <w:rPr>
          <w:rStyle w:val="HideTWBExt"/>
        </w:rPr>
        <w:t>&lt;DocAmend&gt;</w:t>
      </w:r>
      <w:r w:rsidRPr="008C0310">
        <w:t>Vorschlag für eine Verordnung</w:t>
      </w:r>
      <w:r w:rsidRPr="008C0310">
        <w:rPr>
          <w:rStyle w:val="HideTWBExt"/>
        </w:rPr>
        <w:t>&lt;/DocAmend&gt;</w:t>
      </w:r>
    </w:p>
    <w:p w14:paraId="331FCED5" w14:textId="77777777" w:rsidR="0060658B" w:rsidRPr="008C0310" w:rsidRDefault="0060658B" w:rsidP="0060658B">
      <w:pPr>
        <w:pStyle w:val="NormalBold"/>
      </w:pPr>
      <w:r w:rsidRPr="008C0310">
        <w:rPr>
          <w:rStyle w:val="HideTWBExt"/>
        </w:rPr>
        <w:t>&lt;Article&gt;</w:t>
      </w:r>
      <w:r w:rsidRPr="008C0310">
        <w:t>Artikel 1 – Absatz 1 – Nummer 15 – Buchstabe a a (neu)</w:t>
      </w:r>
      <w:r w:rsidRPr="008C0310">
        <w:rPr>
          <w:rStyle w:val="HideTWBExt"/>
        </w:rPr>
        <w:t>&lt;/Article&gt;</w:t>
      </w:r>
    </w:p>
    <w:p w14:paraId="664E9885" w14:textId="77777777" w:rsidR="0060658B" w:rsidRPr="008C0310" w:rsidRDefault="0060658B" w:rsidP="0060658B">
      <w:r w:rsidRPr="008C0310">
        <w:rPr>
          <w:rStyle w:val="HideTWBExt"/>
        </w:rPr>
        <w:t>&lt;DocAmend2&gt;</w:t>
      </w:r>
      <w:r w:rsidRPr="008C0310">
        <w:t>Verordnung (EU) Nr. 575/2013</w:t>
      </w:r>
      <w:r w:rsidRPr="008C0310">
        <w:rPr>
          <w:rStyle w:val="HideTWBExt"/>
        </w:rPr>
        <w:t>&lt;/DocAmend2&gt;</w:t>
      </w:r>
    </w:p>
    <w:p w14:paraId="703E09AB" w14:textId="77777777" w:rsidR="0060658B" w:rsidRPr="008C0310" w:rsidRDefault="0060658B" w:rsidP="0060658B">
      <w:r w:rsidRPr="008C0310">
        <w:rPr>
          <w:rStyle w:val="HideTWBExt"/>
        </w:rPr>
        <w:t>&lt;Article2&gt;</w:t>
      </w:r>
      <w:r w:rsidRPr="008C0310">
        <w:t>Artikel 268 – Absatz 2 a (neu)</w:t>
      </w:r>
      <w:r w:rsidRPr="008C031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58B" w:rsidRPr="008C0310" w14:paraId="5766BC78" w14:textId="77777777" w:rsidTr="00D550E0">
        <w:trPr>
          <w:trHeight w:hRule="exact" w:val="240"/>
          <w:jc w:val="center"/>
        </w:trPr>
        <w:tc>
          <w:tcPr>
            <w:tcW w:w="9752" w:type="dxa"/>
            <w:gridSpan w:val="2"/>
            <w:tcBorders>
              <w:top w:val="nil"/>
              <w:left w:val="nil"/>
              <w:bottom w:val="nil"/>
              <w:right w:val="nil"/>
            </w:tcBorders>
          </w:tcPr>
          <w:p w14:paraId="1705DFC8" w14:textId="77777777" w:rsidR="0060658B" w:rsidRPr="008C0310" w:rsidRDefault="0060658B" w:rsidP="00D550E0"/>
        </w:tc>
      </w:tr>
      <w:tr w:rsidR="0060658B" w:rsidRPr="008C0310" w14:paraId="0016FB5C" w14:textId="77777777" w:rsidTr="00D550E0">
        <w:trPr>
          <w:trHeight w:val="240"/>
          <w:jc w:val="center"/>
        </w:trPr>
        <w:tc>
          <w:tcPr>
            <w:tcW w:w="4876" w:type="dxa"/>
            <w:tcBorders>
              <w:top w:val="nil"/>
              <w:left w:val="nil"/>
              <w:bottom w:val="nil"/>
              <w:right w:val="nil"/>
            </w:tcBorders>
          </w:tcPr>
          <w:p w14:paraId="1B592602" w14:textId="77777777" w:rsidR="0060658B" w:rsidRPr="008C0310" w:rsidRDefault="0060658B" w:rsidP="00D550E0">
            <w:pPr>
              <w:pStyle w:val="AmColumnHeading"/>
            </w:pPr>
            <w:r w:rsidRPr="008C0310">
              <w:t>Vorschlag der Kommission</w:t>
            </w:r>
          </w:p>
        </w:tc>
        <w:tc>
          <w:tcPr>
            <w:tcW w:w="4876" w:type="dxa"/>
            <w:tcBorders>
              <w:top w:val="nil"/>
              <w:left w:val="nil"/>
              <w:bottom w:val="nil"/>
              <w:right w:val="nil"/>
            </w:tcBorders>
          </w:tcPr>
          <w:p w14:paraId="4613C91B" w14:textId="77777777" w:rsidR="0060658B" w:rsidRPr="008C0310" w:rsidRDefault="0060658B" w:rsidP="00D550E0">
            <w:pPr>
              <w:pStyle w:val="AmColumnHeading"/>
            </w:pPr>
            <w:r w:rsidRPr="008C0310">
              <w:t>Geänderter Text</w:t>
            </w:r>
          </w:p>
        </w:tc>
      </w:tr>
      <w:tr w:rsidR="0060658B" w:rsidRPr="008C0310" w14:paraId="4C3D6BB7" w14:textId="77777777" w:rsidTr="00D550E0">
        <w:trPr>
          <w:jc w:val="center"/>
        </w:trPr>
        <w:tc>
          <w:tcPr>
            <w:tcW w:w="4876" w:type="dxa"/>
            <w:tcBorders>
              <w:top w:val="nil"/>
              <w:left w:val="nil"/>
              <w:bottom w:val="nil"/>
              <w:right w:val="nil"/>
            </w:tcBorders>
          </w:tcPr>
          <w:p w14:paraId="0CB5B724" w14:textId="77777777" w:rsidR="0060658B" w:rsidRPr="008C0310" w:rsidRDefault="0060658B" w:rsidP="00D550E0">
            <w:pPr>
              <w:pStyle w:val="Normal6a"/>
            </w:pPr>
          </w:p>
        </w:tc>
        <w:tc>
          <w:tcPr>
            <w:tcW w:w="4876" w:type="dxa"/>
            <w:tcBorders>
              <w:top w:val="nil"/>
              <w:left w:val="nil"/>
              <w:bottom w:val="nil"/>
              <w:right w:val="nil"/>
            </w:tcBorders>
          </w:tcPr>
          <w:p w14:paraId="323F94D5" w14:textId="77777777" w:rsidR="0060658B" w:rsidRPr="008C0310" w:rsidRDefault="0060658B" w:rsidP="00D550E0">
            <w:pPr>
              <w:pStyle w:val="Normal6a"/>
            </w:pPr>
            <w:r w:rsidRPr="008C0310">
              <w:rPr>
                <w:b/>
                <w:i/>
              </w:rPr>
              <w:t>aa)</w:t>
            </w:r>
            <w:r w:rsidRPr="008C0310">
              <w:tab/>
            </w:r>
            <w:r w:rsidRPr="008C0310">
              <w:rPr>
                <w:b/>
                <w:i/>
              </w:rPr>
              <w:t>Der folgende Absatz wird eingefügt:</w:t>
            </w:r>
          </w:p>
        </w:tc>
      </w:tr>
      <w:tr w:rsidR="0060658B" w:rsidRPr="008C0310" w14:paraId="118AB389" w14:textId="77777777" w:rsidTr="00D550E0">
        <w:trPr>
          <w:jc w:val="center"/>
        </w:trPr>
        <w:tc>
          <w:tcPr>
            <w:tcW w:w="4876" w:type="dxa"/>
            <w:tcBorders>
              <w:top w:val="nil"/>
              <w:left w:val="nil"/>
              <w:bottom w:val="nil"/>
              <w:right w:val="nil"/>
            </w:tcBorders>
          </w:tcPr>
          <w:p w14:paraId="6B5A25EB" w14:textId="77777777" w:rsidR="0060658B" w:rsidRPr="008C0310" w:rsidRDefault="0060658B" w:rsidP="00D550E0">
            <w:pPr>
              <w:pStyle w:val="Normal6a"/>
            </w:pPr>
          </w:p>
        </w:tc>
        <w:tc>
          <w:tcPr>
            <w:tcW w:w="4876" w:type="dxa"/>
            <w:tcBorders>
              <w:top w:val="nil"/>
              <w:left w:val="nil"/>
              <w:bottom w:val="nil"/>
              <w:right w:val="nil"/>
            </w:tcBorders>
          </w:tcPr>
          <w:p w14:paraId="7C6D8B6C" w14:textId="77777777" w:rsidR="0060658B" w:rsidRPr="008C0310" w:rsidRDefault="0060658B" w:rsidP="00D550E0">
            <w:pPr>
              <w:pStyle w:val="Normal6a"/>
            </w:pPr>
            <w:r w:rsidRPr="008C0310">
              <w:rPr>
                <w:b/>
                <w:i/>
              </w:rPr>
              <w:t>(2a) Die bevorzugte Risikogewichtung gilt nur für Verbriefungspositionen, die nachweislich ein geringeres Risikoprofil aufweisen, auch durch eine ausreichende Dicke nicht vorrangiger Tranchen, die Verluste absorbieren können, bevor sie sich auf vorrangige Tranchen auswirken.</w:t>
            </w:r>
          </w:p>
        </w:tc>
      </w:tr>
    </w:tbl>
    <w:p w14:paraId="111647A5" w14:textId="77777777" w:rsidR="0060658B" w:rsidRPr="008C0310" w:rsidRDefault="0060658B" w:rsidP="0060658B">
      <w:pPr>
        <w:pStyle w:val="AmOrLang"/>
      </w:pPr>
      <w:r w:rsidRPr="008C0310">
        <w:t xml:space="preserve">Or. </w:t>
      </w:r>
      <w:r w:rsidRPr="008C0310">
        <w:rPr>
          <w:rStyle w:val="HideTWBExt"/>
        </w:rPr>
        <w:t>&lt;Original&gt;</w:t>
      </w:r>
      <w:r w:rsidRPr="008C0310">
        <w:rPr>
          <w:rStyle w:val="HideTWBInt"/>
        </w:rPr>
        <w:t>{EN}</w:t>
      </w:r>
      <w:r w:rsidRPr="008C0310">
        <w:t>en</w:t>
      </w:r>
      <w:r w:rsidRPr="008C0310">
        <w:rPr>
          <w:rStyle w:val="HideTWBExt"/>
        </w:rPr>
        <w:t>&lt;/Original&gt;</w:t>
      </w:r>
    </w:p>
    <w:p w14:paraId="1EC73340" w14:textId="77777777" w:rsidR="0060658B" w:rsidRPr="008C0310" w:rsidRDefault="0060658B" w:rsidP="0060658B">
      <w:r w:rsidRPr="008C0310">
        <w:rPr>
          <w:rStyle w:val="HideTWBExt"/>
        </w:rPr>
        <w:t>&lt;/Amend&gt;</w:t>
      </w:r>
    </w:p>
    <w:p w14:paraId="48F277CF" w14:textId="77777777" w:rsidR="0060658B" w:rsidRPr="008C0310" w:rsidRDefault="0060658B" w:rsidP="0060658B">
      <w:pPr>
        <w:pStyle w:val="AmNumberTabs"/>
      </w:pPr>
      <w:r w:rsidRPr="008C0310">
        <w:rPr>
          <w:rStyle w:val="HideTWBExt"/>
        </w:rPr>
        <w:t>&lt;Amend&gt;</w:t>
      </w:r>
      <w:r w:rsidRPr="008C0310">
        <w:t>Änderungsantrag</w:t>
      </w:r>
      <w:r w:rsidRPr="008C0310">
        <w:tab/>
      </w:r>
      <w:r w:rsidRPr="008C0310">
        <w:tab/>
      </w:r>
      <w:r w:rsidRPr="008C0310">
        <w:rPr>
          <w:rStyle w:val="HideTWBExt"/>
        </w:rPr>
        <w:t>&lt;NumAm&gt;</w:t>
      </w:r>
      <w:r w:rsidRPr="008C0310">
        <w:t>274</w:t>
      </w:r>
      <w:r w:rsidRPr="008C0310">
        <w:rPr>
          <w:rStyle w:val="HideTWBExt"/>
        </w:rPr>
        <w:t>&lt;/NumAm&gt;</w:t>
      </w:r>
    </w:p>
    <w:p w14:paraId="18EB0A28" w14:textId="77777777" w:rsidR="0060658B" w:rsidRPr="008C0310" w:rsidRDefault="0060658B" w:rsidP="0060658B">
      <w:pPr>
        <w:pStyle w:val="NormalBold"/>
      </w:pPr>
      <w:r w:rsidRPr="008C0310">
        <w:rPr>
          <w:rStyle w:val="HideTWBExt"/>
          <w:b w:val="0"/>
        </w:rPr>
        <w:t>&lt;RepeatBlock-By&gt;&lt;Members&gt;</w:t>
      </w:r>
      <w:r w:rsidRPr="008C0310">
        <w:t>Auke Zijlstra</w:t>
      </w:r>
      <w:r w:rsidRPr="008C0310">
        <w:rPr>
          <w:rStyle w:val="HideTWBExt"/>
          <w:b w:val="0"/>
        </w:rPr>
        <w:t>&lt;/Members&gt;</w:t>
      </w:r>
    </w:p>
    <w:p w14:paraId="0BF15EBA" w14:textId="77777777" w:rsidR="0060658B" w:rsidRPr="008C0310" w:rsidRDefault="0060658B" w:rsidP="0060658B">
      <w:pPr>
        <w:pStyle w:val="NormalBold"/>
      </w:pPr>
      <w:r w:rsidRPr="008C0310">
        <w:rPr>
          <w:rStyle w:val="HideTWBExt"/>
          <w:b w:val="0"/>
        </w:rPr>
        <w:t>&lt;/RepeatBlock-By&gt;</w:t>
      </w:r>
    </w:p>
    <w:p w14:paraId="45CBAFE8" w14:textId="77777777" w:rsidR="0060658B" w:rsidRPr="008C0310" w:rsidRDefault="0060658B" w:rsidP="0060658B">
      <w:pPr>
        <w:pStyle w:val="NormalBold"/>
      </w:pPr>
      <w:r w:rsidRPr="008C0310">
        <w:rPr>
          <w:rStyle w:val="HideTWBExt"/>
        </w:rPr>
        <w:t>&lt;DocAmend&gt;</w:t>
      </w:r>
      <w:r w:rsidRPr="008C0310">
        <w:t>Vorschlag für eine Verordnung</w:t>
      </w:r>
      <w:r w:rsidRPr="008C0310">
        <w:rPr>
          <w:rStyle w:val="HideTWBExt"/>
        </w:rPr>
        <w:t>&lt;/DocAmend&gt;</w:t>
      </w:r>
    </w:p>
    <w:p w14:paraId="322822CF" w14:textId="77777777" w:rsidR="0060658B" w:rsidRPr="008C0310" w:rsidRDefault="0060658B" w:rsidP="0060658B">
      <w:pPr>
        <w:pStyle w:val="NormalBold"/>
      </w:pPr>
      <w:r w:rsidRPr="008C0310">
        <w:rPr>
          <w:rStyle w:val="HideTWBExt"/>
        </w:rPr>
        <w:t>&lt;Article&gt;</w:t>
      </w:r>
      <w:r w:rsidRPr="008C0310">
        <w:t>Artikel 1 – Absatz 1 – Nummer 15 a (neu)</w:t>
      </w:r>
      <w:r w:rsidRPr="008C0310">
        <w:rPr>
          <w:rStyle w:val="HideTWBExt"/>
        </w:rPr>
        <w:t>&lt;/Article&gt;</w:t>
      </w:r>
    </w:p>
    <w:p w14:paraId="48CC3CA2" w14:textId="77777777" w:rsidR="0060658B" w:rsidRPr="008C0310" w:rsidRDefault="0060658B" w:rsidP="0060658B">
      <w:r w:rsidRPr="008C0310">
        <w:rPr>
          <w:rStyle w:val="HideTWBExt"/>
        </w:rPr>
        <w:t>&lt;DocAmend2&gt;</w:t>
      </w:r>
      <w:r w:rsidRPr="008C0310">
        <w:t>Verordnung (EU) Nr. 575/2013</w:t>
      </w:r>
      <w:r w:rsidRPr="008C0310">
        <w:rPr>
          <w:rStyle w:val="HideTWBExt"/>
        </w:rPr>
        <w:t>&lt;/DocAmend2&gt;</w:t>
      </w:r>
    </w:p>
    <w:p w14:paraId="5E3F0018" w14:textId="77777777" w:rsidR="0060658B" w:rsidRPr="008C0310" w:rsidRDefault="0060658B" w:rsidP="0060658B">
      <w:r w:rsidRPr="008C0310">
        <w:rPr>
          <w:rStyle w:val="HideTWBExt"/>
        </w:rPr>
        <w:t>&lt;Article2&gt;</w:t>
      </w:r>
      <w:r w:rsidRPr="008C0310">
        <w:t>Artikel 269 – Absatz 3</w:t>
      </w:r>
      <w:r w:rsidRPr="008C031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58B" w:rsidRPr="008C0310" w14:paraId="68473287" w14:textId="77777777" w:rsidTr="00D550E0">
        <w:trPr>
          <w:trHeight w:hRule="exact" w:val="240"/>
          <w:jc w:val="center"/>
        </w:trPr>
        <w:tc>
          <w:tcPr>
            <w:tcW w:w="9752" w:type="dxa"/>
            <w:gridSpan w:val="2"/>
            <w:tcBorders>
              <w:top w:val="nil"/>
              <w:left w:val="nil"/>
              <w:bottom w:val="nil"/>
              <w:right w:val="nil"/>
            </w:tcBorders>
          </w:tcPr>
          <w:p w14:paraId="31F3927A" w14:textId="77777777" w:rsidR="0060658B" w:rsidRPr="008C0310" w:rsidRDefault="0060658B" w:rsidP="00D550E0"/>
        </w:tc>
      </w:tr>
      <w:tr w:rsidR="0060658B" w:rsidRPr="008C0310" w14:paraId="6432C1A2" w14:textId="77777777" w:rsidTr="00D550E0">
        <w:trPr>
          <w:trHeight w:val="240"/>
          <w:jc w:val="center"/>
        </w:trPr>
        <w:tc>
          <w:tcPr>
            <w:tcW w:w="4876" w:type="dxa"/>
            <w:tcBorders>
              <w:top w:val="nil"/>
              <w:left w:val="nil"/>
              <w:bottom w:val="nil"/>
              <w:right w:val="nil"/>
            </w:tcBorders>
          </w:tcPr>
          <w:p w14:paraId="0E6A4794" w14:textId="77777777" w:rsidR="0060658B" w:rsidRPr="008C0310" w:rsidRDefault="0060658B" w:rsidP="00D550E0">
            <w:pPr>
              <w:pStyle w:val="AmColumnHeading"/>
            </w:pPr>
            <w:r w:rsidRPr="008C0310">
              <w:t>Vorschlag der Kommission</w:t>
            </w:r>
          </w:p>
        </w:tc>
        <w:tc>
          <w:tcPr>
            <w:tcW w:w="4876" w:type="dxa"/>
            <w:tcBorders>
              <w:top w:val="nil"/>
              <w:left w:val="nil"/>
              <w:bottom w:val="nil"/>
              <w:right w:val="nil"/>
            </w:tcBorders>
          </w:tcPr>
          <w:p w14:paraId="1E48A6C6" w14:textId="77777777" w:rsidR="0060658B" w:rsidRPr="008C0310" w:rsidRDefault="0060658B" w:rsidP="00D550E0">
            <w:pPr>
              <w:pStyle w:val="AmColumnHeading"/>
            </w:pPr>
            <w:r w:rsidRPr="008C0310">
              <w:t>Geänderter Text</w:t>
            </w:r>
          </w:p>
        </w:tc>
      </w:tr>
      <w:tr w:rsidR="0060658B" w:rsidRPr="008C0310" w14:paraId="29D87561" w14:textId="77777777" w:rsidTr="00D550E0">
        <w:trPr>
          <w:jc w:val="center"/>
        </w:trPr>
        <w:tc>
          <w:tcPr>
            <w:tcW w:w="4876" w:type="dxa"/>
            <w:tcBorders>
              <w:top w:val="nil"/>
              <w:left w:val="nil"/>
              <w:bottom w:val="nil"/>
              <w:right w:val="nil"/>
            </w:tcBorders>
          </w:tcPr>
          <w:p w14:paraId="0A3B5D8A" w14:textId="77777777" w:rsidR="0060658B" w:rsidRPr="008C0310" w:rsidRDefault="0060658B" w:rsidP="00D550E0">
            <w:pPr>
              <w:pStyle w:val="Normal6a"/>
            </w:pPr>
          </w:p>
        </w:tc>
        <w:tc>
          <w:tcPr>
            <w:tcW w:w="4876" w:type="dxa"/>
            <w:tcBorders>
              <w:top w:val="nil"/>
              <w:left w:val="nil"/>
              <w:bottom w:val="nil"/>
              <w:right w:val="nil"/>
            </w:tcBorders>
          </w:tcPr>
          <w:p w14:paraId="22802A03" w14:textId="77777777" w:rsidR="0060658B" w:rsidRPr="008C0310" w:rsidRDefault="0060658B" w:rsidP="00D550E0">
            <w:pPr>
              <w:pStyle w:val="Normal6a"/>
            </w:pPr>
            <w:r w:rsidRPr="008C0310">
              <w:rPr>
                <w:b/>
                <w:i/>
              </w:rPr>
              <w:t>(15a)</w:t>
            </w:r>
            <w:r w:rsidRPr="008C0310">
              <w:tab/>
            </w:r>
            <w:r w:rsidRPr="008C0310">
              <w:rPr>
                <w:b/>
                <w:i/>
              </w:rPr>
              <w:t>In Artikel 269 wird folgender neuer Absatz 3 angefügt:</w:t>
            </w:r>
          </w:p>
        </w:tc>
      </w:tr>
      <w:tr w:rsidR="0060658B" w:rsidRPr="008C0310" w14:paraId="6895211A" w14:textId="77777777" w:rsidTr="00D550E0">
        <w:trPr>
          <w:jc w:val="center"/>
        </w:trPr>
        <w:tc>
          <w:tcPr>
            <w:tcW w:w="4876" w:type="dxa"/>
            <w:tcBorders>
              <w:top w:val="nil"/>
              <w:left w:val="nil"/>
              <w:bottom w:val="nil"/>
              <w:right w:val="nil"/>
            </w:tcBorders>
          </w:tcPr>
          <w:p w14:paraId="701BDE3B" w14:textId="77777777" w:rsidR="0060658B" w:rsidRPr="008C0310" w:rsidRDefault="0060658B" w:rsidP="00D550E0">
            <w:pPr>
              <w:pStyle w:val="Normal6a"/>
            </w:pPr>
          </w:p>
        </w:tc>
        <w:tc>
          <w:tcPr>
            <w:tcW w:w="4876" w:type="dxa"/>
            <w:tcBorders>
              <w:top w:val="nil"/>
              <w:left w:val="nil"/>
              <w:bottom w:val="nil"/>
              <w:right w:val="nil"/>
            </w:tcBorders>
          </w:tcPr>
          <w:p w14:paraId="78296F06" w14:textId="77777777" w:rsidR="0060658B" w:rsidRPr="008C0310" w:rsidRDefault="0060658B" w:rsidP="00D550E0">
            <w:pPr>
              <w:pStyle w:val="Normal6a"/>
            </w:pPr>
            <w:r w:rsidRPr="008C0310">
              <w:rPr>
                <w:b/>
                <w:i/>
              </w:rPr>
              <w:t>Die Bewertung der Resilienz kann sowohl für synthetische als auch für traditionelle Verbriefungen gelten, sofern sie eng mit dem wirksamen Schutz vorrangiger Positionen verbunden ist und nicht zu einer unterschiedslosen Kapitalentlastung führt.</w:t>
            </w:r>
          </w:p>
        </w:tc>
      </w:tr>
    </w:tbl>
    <w:p w14:paraId="3C23E040" w14:textId="77777777" w:rsidR="0060658B" w:rsidRPr="008C0310" w:rsidRDefault="0060658B" w:rsidP="0060658B">
      <w:pPr>
        <w:pStyle w:val="AmOrLang"/>
      </w:pPr>
      <w:r w:rsidRPr="008C0310">
        <w:t xml:space="preserve">Or. </w:t>
      </w:r>
      <w:r w:rsidRPr="008C0310">
        <w:rPr>
          <w:rStyle w:val="HideTWBExt"/>
        </w:rPr>
        <w:t>&lt;Original&gt;</w:t>
      </w:r>
      <w:r w:rsidRPr="008C0310">
        <w:rPr>
          <w:rStyle w:val="HideTWBInt"/>
        </w:rPr>
        <w:t>{EN}</w:t>
      </w:r>
      <w:r w:rsidRPr="008C0310">
        <w:t>en</w:t>
      </w:r>
      <w:r w:rsidRPr="008C0310">
        <w:rPr>
          <w:rStyle w:val="HideTWBExt"/>
        </w:rPr>
        <w:t>&lt;/Original&gt;</w:t>
      </w:r>
    </w:p>
    <w:p w14:paraId="475ED01D" w14:textId="77777777" w:rsidR="0060658B" w:rsidRPr="008C0310" w:rsidRDefault="0060658B" w:rsidP="0060658B">
      <w:r w:rsidRPr="008C0310">
        <w:rPr>
          <w:rStyle w:val="HideTWBExt"/>
        </w:rPr>
        <w:t>&lt;/Amend&gt;</w:t>
      </w:r>
    </w:p>
    <w:p w14:paraId="3CE3633F" w14:textId="77777777" w:rsidR="0060658B" w:rsidRPr="008C0310" w:rsidRDefault="0060658B" w:rsidP="0060658B">
      <w:pPr>
        <w:pStyle w:val="AmNumberTabs"/>
      </w:pPr>
      <w:r w:rsidRPr="008C0310">
        <w:rPr>
          <w:rStyle w:val="HideTWBExt"/>
        </w:rPr>
        <w:t>&lt;Amend&gt;</w:t>
      </w:r>
      <w:r w:rsidRPr="008C0310">
        <w:t>Änderungsantrag</w:t>
      </w:r>
      <w:r w:rsidRPr="008C0310">
        <w:tab/>
      </w:r>
      <w:r w:rsidRPr="008C0310">
        <w:tab/>
      </w:r>
      <w:r w:rsidRPr="008C0310">
        <w:rPr>
          <w:rStyle w:val="HideTWBExt"/>
        </w:rPr>
        <w:t>&lt;NumAm&gt;</w:t>
      </w:r>
      <w:r w:rsidRPr="008C0310">
        <w:t>275</w:t>
      </w:r>
      <w:r w:rsidRPr="008C0310">
        <w:rPr>
          <w:rStyle w:val="HideTWBExt"/>
        </w:rPr>
        <w:t>&lt;/NumAm&gt;</w:t>
      </w:r>
    </w:p>
    <w:p w14:paraId="7A634E03" w14:textId="77777777" w:rsidR="0060658B" w:rsidRPr="008C0310" w:rsidRDefault="0060658B" w:rsidP="0060658B">
      <w:pPr>
        <w:pStyle w:val="NormalBold"/>
      </w:pPr>
      <w:r w:rsidRPr="008C0310">
        <w:rPr>
          <w:rStyle w:val="HideTWBExt"/>
          <w:b w:val="0"/>
        </w:rPr>
        <w:t>&lt;RepeatBlock-By&gt;&lt;Members&gt;</w:t>
      </w:r>
      <w:r w:rsidRPr="008C0310">
        <w:t>Marco Falcone, Fulvio Martusciello</w:t>
      </w:r>
      <w:r w:rsidRPr="008C0310">
        <w:rPr>
          <w:rStyle w:val="HideTWBExt"/>
          <w:b w:val="0"/>
        </w:rPr>
        <w:t>&lt;/Members&gt;</w:t>
      </w:r>
    </w:p>
    <w:p w14:paraId="4EB4B908" w14:textId="77777777" w:rsidR="0060658B" w:rsidRPr="008C0310" w:rsidRDefault="0060658B" w:rsidP="0060658B">
      <w:pPr>
        <w:pStyle w:val="NormalBold"/>
      </w:pPr>
      <w:r w:rsidRPr="008C0310">
        <w:rPr>
          <w:rStyle w:val="HideTWBExt"/>
          <w:b w:val="0"/>
        </w:rPr>
        <w:t>&lt;/RepeatBlock-By&gt;</w:t>
      </w:r>
    </w:p>
    <w:p w14:paraId="062B5023" w14:textId="77777777" w:rsidR="0060658B" w:rsidRPr="008C0310" w:rsidRDefault="0060658B" w:rsidP="0060658B">
      <w:pPr>
        <w:pStyle w:val="NormalBold"/>
      </w:pPr>
      <w:r w:rsidRPr="008C0310">
        <w:rPr>
          <w:rStyle w:val="HideTWBExt"/>
        </w:rPr>
        <w:t>&lt;DocAmend&gt;</w:t>
      </w:r>
      <w:r w:rsidRPr="008C0310">
        <w:t>Vorschlag für eine Verordnung</w:t>
      </w:r>
      <w:r w:rsidRPr="008C0310">
        <w:rPr>
          <w:rStyle w:val="HideTWBExt"/>
        </w:rPr>
        <w:t>&lt;/DocAmend&gt;</w:t>
      </w:r>
    </w:p>
    <w:p w14:paraId="46ADF53A" w14:textId="77777777" w:rsidR="0060658B" w:rsidRPr="008C0310" w:rsidRDefault="0060658B" w:rsidP="0060658B">
      <w:pPr>
        <w:pStyle w:val="NormalBold"/>
      </w:pPr>
      <w:r w:rsidRPr="008C0310">
        <w:rPr>
          <w:rStyle w:val="HideTWBExt"/>
        </w:rPr>
        <w:t>&lt;Article&gt;</w:t>
      </w:r>
      <w:r w:rsidRPr="008C0310">
        <w:t>Artikel 1 – Absatz 1 – Nummer 15 a (neu)</w:t>
      </w:r>
      <w:r w:rsidRPr="008C0310">
        <w:rPr>
          <w:rStyle w:val="HideTWBExt"/>
        </w:rPr>
        <w:t>&lt;/Article&gt;</w:t>
      </w:r>
    </w:p>
    <w:p w14:paraId="1AA599D9" w14:textId="77777777" w:rsidR="0060658B" w:rsidRPr="008C0310" w:rsidRDefault="0060658B" w:rsidP="0060658B">
      <w:r w:rsidRPr="008C0310">
        <w:rPr>
          <w:rStyle w:val="HideTWBExt"/>
        </w:rPr>
        <w:t>&lt;DocAmend2&gt;</w:t>
      </w:r>
      <w:r w:rsidRPr="008C0310">
        <w:t>Verordnung (EU) Nr. 575/2013</w:t>
      </w:r>
      <w:r w:rsidRPr="008C0310">
        <w:rPr>
          <w:rStyle w:val="HideTWBExt"/>
        </w:rPr>
        <w:t>&lt;/DocAmend2&gt;</w:t>
      </w:r>
    </w:p>
    <w:p w14:paraId="5E0BE343" w14:textId="77777777" w:rsidR="0060658B" w:rsidRPr="008C0310" w:rsidRDefault="0060658B" w:rsidP="0060658B">
      <w:r w:rsidRPr="008C0310">
        <w:rPr>
          <w:rStyle w:val="HideTWBExt"/>
        </w:rPr>
        <w:t>&lt;Article2&gt;</w:t>
      </w:r>
      <w:r w:rsidRPr="008C0310">
        <w:t>Artikel 269a – Absatz 5 – Unterabsatz 1</w:t>
      </w:r>
      <w:r w:rsidRPr="008C031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58B" w:rsidRPr="008C0310" w14:paraId="533444DD" w14:textId="77777777" w:rsidTr="00D550E0">
        <w:trPr>
          <w:trHeight w:hRule="exact" w:val="240"/>
          <w:jc w:val="center"/>
        </w:trPr>
        <w:tc>
          <w:tcPr>
            <w:tcW w:w="9752" w:type="dxa"/>
            <w:gridSpan w:val="2"/>
            <w:tcBorders>
              <w:top w:val="nil"/>
              <w:left w:val="nil"/>
              <w:bottom w:val="nil"/>
              <w:right w:val="nil"/>
            </w:tcBorders>
          </w:tcPr>
          <w:p w14:paraId="091A5B7B" w14:textId="77777777" w:rsidR="0060658B" w:rsidRPr="008C0310" w:rsidRDefault="0060658B" w:rsidP="00D550E0"/>
        </w:tc>
      </w:tr>
      <w:tr w:rsidR="0060658B" w:rsidRPr="008C0310" w14:paraId="10CB9EBB" w14:textId="77777777" w:rsidTr="00D550E0">
        <w:trPr>
          <w:trHeight w:val="240"/>
          <w:jc w:val="center"/>
        </w:trPr>
        <w:tc>
          <w:tcPr>
            <w:tcW w:w="4876" w:type="dxa"/>
            <w:tcBorders>
              <w:top w:val="nil"/>
              <w:left w:val="nil"/>
              <w:bottom w:val="nil"/>
              <w:right w:val="nil"/>
            </w:tcBorders>
          </w:tcPr>
          <w:p w14:paraId="1742C18E" w14:textId="77777777" w:rsidR="0060658B" w:rsidRPr="008C0310" w:rsidRDefault="0060658B" w:rsidP="00D550E0">
            <w:pPr>
              <w:pStyle w:val="AmColumnHeading"/>
            </w:pPr>
            <w:r w:rsidRPr="008C0310">
              <w:t>Derzeitiger Wortlaut</w:t>
            </w:r>
          </w:p>
        </w:tc>
        <w:tc>
          <w:tcPr>
            <w:tcW w:w="4876" w:type="dxa"/>
            <w:tcBorders>
              <w:top w:val="nil"/>
              <w:left w:val="nil"/>
              <w:bottom w:val="nil"/>
              <w:right w:val="nil"/>
            </w:tcBorders>
          </w:tcPr>
          <w:p w14:paraId="7708344E" w14:textId="77777777" w:rsidR="0060658B" w:rsidRPr="008C0310" w:rsidRDefault="0060658B" w:rsidP="00D550E0">
            <w:pPr>
              <w:pStyle w:val="AmColumnHeading"/>
            </w:pPr>
            <w:r w:rsidRPr="008C0310">
              <w:t>Geänderter Text</w:t>
            </w:r>
          </w:p>
        </w:tc>
      </w:tr>
      <w:tr w:rsidR="0060658B" w:rsidRPr="008C0310" w14:paraId="0E509391" w14:textId="77777777" w:rsidTr="00D550E0">
        <w:trPr>
          <w:jc w:val="center"/>
        </w:trPr>
        <w:tc>
          <w:tcPr>
            <w:tcW w:w="4876" w:type="dxa"/>
            <w:tcBorders>
              <w:top w:val="nil"/>
              <w:left w:val="nil"/>
              <w:bottom w:val="nil"/>
              <w:right w:val="nil"/>
            </w:tcBorders>
          </w:tcPr>
          <w:p w14:paraId="6E95324A" w14:textId="77777777" w:rsidR="0060658B" w:rsidRPr="008C0310" w:rsidRDefault="0060658B" w:rsidP="00D550E0">
            <w:pPr>
              <w:pStyle w:val="Normal6a"/>
            </w:pPr>
          </w:p>
        </w:tc>
        <w:tc>
          <w:tcPr>
            <w:tcW w:w="4876" w:type="dxa"/>
            <w:tcBorders>
              <w:top w:val="nil"/>
              <w:left w:val="nil"/>
              <w:bottom w:val="nil"/>
              <w:right w:val="nil"/>
            </w:tcBorders>
          </w:tcPr>
          <w:p w14:paraId="6CB73039" w14:textId="77777777" w:rsidR="0060658B" w:rsidRPr="008C0310" w:rsidRDefault="0060658B" w:rsidP="00D550E0">
            <w:pPr>
              <w:pStyle w:val="Normal6a"/>
              <w:rPr>
                <w:b/>
                <w:i/>
              </w:rPr>
            </w:pPr>
            <w:r w:rsidRPr="008C0310">
              <w:rPr>
                <w:b/>
                <w:i/>
              </w:rPr>
              <w:t>(15a)</w:t>
            </w:r>
            <w:r w:rsidRPr="008C0310">
              <w:tab/>
            </w:r>
            <w:r w:rsidRPr="008C0310">
              <w:rPr>
                <w:b/>
                <w:i/>
              </w:rPr>
              <w:t xml:space="preserve">Artikel 269a Absatz 5 wird wie folgt geändert: </w:t>
            </w:r>
          </w:p>
          <w:p w14:paraId="4AC1F7E9" w14:textId="77777777" w:rsidR="0060658B" w:rsidRPr="008C0310" w:rsidRDefault="0060658B" w:rsidP="00D550E0">
            <w:pPr>
              <w:pStyle w:val="Normal6a"/>
            </w:pPr>
            <w:r w:rsidRPr="008C0310">
              <w:rPr>
                <w:b/>
                <w:i/>
              </w:rPr>
              <w:t>a) Unterabsatz 1 erhält folgende Fassung:</w:t>
            </w:r>
          </w:p>
        </w:tc>
      </w:tr>
      <w:tr w:rsidR="0060658B" w:rsidRPr="008C0310" w14:paraId="58708F5D" w14:textId="77777777" w:rsidTr="00D550E0">
        <w:trPr>
          <w:jc w:val="center"/>
        </w:trPr>
        <w:tc>
          <w:tcPr>
            <w:tcW w:w="4876" w:type="dxa"/>
            <w:tcBorders>
              <w:top w:val="nil"/>
              <w:left w:val="nil"/>
              <w:bottom w:val="nil"/>
              <w:right w:val="nil"/>
            </w:tcBorders>
          </w:tcPr>
          <w:p w14:paraId="4439E70F" w14:textId="77777777" w:rsidR="0060658B" w:rsidRPr="008C0310" w:rsidRDefault="0060658B" w:rsidP="00D550E0">
            <w:pPr>
              <w:pStyle w:val="Normal6a"/>
            </w:pPr>
            <w:r w:rsidRPr="008C0310">
              <w:t xml:space="preserve">Für die Zwecke von Artikel 268 Absatz 1 werden erwartete Verluste im Zusammenhang mit </w:t>
            </w:r>
            <w:r w:rsidRPr="008C0310">
              <w:rPr>
                <w:b/>
                <w:i/>
              </w:rPr>
              <w:t>qualifizierten</w:t>
            </w:r>
            <w:r w:rsidRPr="008C0310">
              <w:t xml:space="preserve"> traditionellen NPE-Verbriefungen zugrunde liegenden Risikopositionen nach Abzug des nicht erstattungsfähigen Kaufpreisabschlags und etwaiger zusätzlicher spezifischer Kreditrisikoanpassungen einbezogen.</w:t>
            </w:r>
          </w:p>
        </w:tc>
        <w:tc>
          <w:tcPr>
            <w:tcW w:w="4876" w:type="dxa"/>
            <w:tcBorders>
              <w:top w:val="nil"/>
              <w:left w:val="nil"/>
              <w:bottom w:val="nil"/>
              <w:right w:val="nil"/>
            </w:tcBorders>
          </w:tcPr>
          <w:p w14:paraId="7C620BED" w14:textId="77777777" w:rsidR="0060658B" w:rsidRPr="008C0310" w:rsidRDefault="0060658B" w:rsidP="00D550E0">
            <w:pPr>
              <w:pStyle w:val="Normal6a"/>
            </w:pPr>
            <w:r w:rsidRPr="008C0310">
              <w:t>Für die Zwecke von Artikel 268 Absatz 1 werden erwartete Verluste im Zusammenhang mit traditionellen NPE-Verbriefungen zugrunde liegenden Risikopositionen nach Abzug des nicht erstattungsfähigen Kaufpreisabschlags und etwaiger zusätzlicher spezifischer Kreditrisikoanpassungen einbezogen</w:t>
            </w:r>
            <w:r w:rsidRPr="008C0310">
              <w:rPr>
                <w:b/>
                <w:i/>
              </w:rPr>
              <w:t>.</w:t>
            </w:r>
          </w:p>
        </w:tc>
      </w:tr>
    </w:tbl>
    <w:p w14:paraId="7138BDD2" w14:textId="77777777" w:rsidR="0060658B" w:rsidRPr="008C0310" w:rsidRDefault="0060658B" w:rsidP="0060658B">
      <w:pPr>
        <w:pStyle w:val="AmOrLang"/>
      </w:pPr>
      <w:r w:rsidRPr="008C0310">
        <w:t xml:space="preserve">Or. </w:t>
      </w:r>
      <w:r w:rsidRPr="008C0310">
        <w:rPr>
          <w:rStyle w:val="HideTWBExt"/>
        </w:rPr>
        <w:t>&lt;Original&gt;</w:t>
      </w:r>
      <w:r w:rsidRPr="008C0310">
        <w:rPr>
          <w:rStyle w:val="HideTWBInt"/>
        </w:rPr>
        <w:t>{EN}</w:t>
      </w:r>
      <w:r w:rsidRPr="008C0310">
        <w:t>en</w:t>
      </w:r>
      <w:r w:rsidRPr="008C0310">
        <w:rPr>
          <w:rStyle w:val="HideTWBExt"/>
        </w:rPr>
        <w:t>&lt;/Original&gt;</w:t>
      </w:r>
    </w:p>
    <w:p w14:paraId="28D715BB" w14:textId="77777777" w:rsidR="0060658B" w:rsidRPr="008C0310" w:rsidRDefault="0060658B" w:rsidP="0060658B">
      <w:pPr>
        <w:pStyle w:val="AmJustTitle"/>
      </w:pPr>
      <w:r w:rsidRPr="008C0310">
        <w:rPr>
          <w:rStyle w:val="HideTWBExt"/>
        </w:rPr>
        <w:t>&lt;TitreJust&gt;</w:t>
      </w:r>
      <w:r w:rsidRPr="008C0310">
        <w:t>Begründung</w:t>
      </w:r>
      <w:r w:rsidRPr="008C0310">
        <w:rPr>
          <w:rStyle w:val="HideTWBExt"/>
        </w:rPr>
        <w:t>&lt;/TitreJust&gt;</w:t>
      </w:r>
    </w:p>
    <w:p w14:paraId="5E6964E6" w14:textId="77777777" w:rsidR="0060658B" w:rsidRPr="008C0310" w:rsidRDefault="0060658B" w:rsidP="0060658B">
      <w:pPr>
        <w:pStyle w:val="AmJustText"/>
      </w:pPr>
      <w:r w:rsidRPr="008C0310">
        <w:t>Nach dem derzeitigen Rechtsrahmen werden nicht qualifizierte traditionelle Verbriefungen unangemessen benachteiligt, da sie derzeit von der Anwendung der Obergrenze für Kreditrisiken ausgenommen sind (siehe Artikel 269a Absatz 5) ausgenommen sind, die darauf abzielt, die Kapitalabsorption für zurückbehaltene Tranchen auf die Kapitalanforderung des zugrunde liegenden Portfolios zu begrenzen. Um diese Regelungslücke zu schließen, schlagen wir diese Änderung von Artikel 269a Absatz 5 vor. Die vorgeschlagene Änderung beeinträchtigt nicht die aufsichtliche Unterscheidung zwischen qualifizierten und nicht qualifizierten Geschäften.</w:t>
      </w:r>
    </w:p>
    <w:p w14:paraId="0C50ADB7" w14:textId="77777777" w:rsidR="0060658B" w:rsidRPr="008C0310" w:rsidRDefault="0060658B" w:rsidP="0060658B">
      <w:r w:rsidRPr="008C0310">
        <w:rPr>
          <w:rStyle w:val="HideTWBExt"/>
        </w:rPr>
        <w:t>&lt;/Amend&gt;</w:t>
      </w:r>
    </w:p>
    <w:p w14:paraId="6FEC72BC" w14:textId="77777777" w:rsidR="0060658B" w:rsidRPr="008C0310" w:rsidRDefault="0060658B" w:rsidP="0060658B">
      <w:pPr>
        <w:pStyle w:val="AmNumberTabs"/>
      </w:pPr>
      <w:r w:rsidRPr="008C0310">
        <w:rPr>
          <w:rStyle w:val="HideTWBExt"/>
        </w:rPr>
        <w:t>&lt;Amend&gt;</w:t>
      </w:r>
      <w:r w:rsidRPr="008C0310">
        <w:t>Änderungsantrag</w:t>
      </w:r>
      <w:r w:rsidRPr="008C0310">
        <w:tab/>
      </w:r>
      <w:r w:rsidRPr="008C0310">
        <w:tab/>
      </w:r>
      <w:r w:rsidRPr="008C0310">
        <w:rPr>
          <w:rStyle w:val="HideTWBExt"/>
        </w:rPr>
        <w:t>&lt;NumAm&gt;</w:t>
      </w:r>
      <w:r w:rsidRPr="008C0310">
        <w:t>276</w:t>
      </w:r>
      <w:r w:rsidRPr="008C0310">
        <w:rPr>
          <w:rStyle w:val="HideTWBExt"/>
        </w:rPr>
        <w:t>&lt;/NumAm&gt;</w:t>
      </w:r>
    </w:p>
    <w:p w14:paraId="5CFA7F0C" w14:textId="77777777" w:rsidR="0060658B" w:rsidRPr="008C0310" w:rsidRDefault="0060658B" w:rsidP="0060658B">
      <w:pPr>
        <w:pStyle w:val="NormalBold"/>
      </w:pPr>
      <w:r w:rsidRPr="008C0310">
        <w:rPr>
          <w:rStyle w:val="HideTWBExt"/>
          <w:b w:val="0"/>
        </w:rPr>
        <w:t>&lt;RepeatBlock-By&gt;&lt;Members&gt;</w:t>
      </w:r>
      <w:r w:rsidRPr="008C0310">
        <w:t>Giovanni Crosetto, Mariateresa Vivaldini, Denis Nesci, Francesco Ventola, Marco Squarta</w:t>
      </w:r>
      <w:r w:rsidRPr="008C0310">
        <w:rPr>
          <w:rStyle w:val="HideTWBExt"/>
          <w:b w:val="0"/>
        </w:rPr>
        <w:t>&lt;/Members&gt;</w:t>
      </w:r>
    </w:p>
    <w:p w14:paraId="10E8C6CE" w14:textId="77777777" w:rsidR="0060658B" w:rsidRPr="008C0310" w:rsidRDefault="0060658B" w:rsidP="0060658B">
      <w:pPr>
        <w:pStyle w:val="NormalBold"/>
      </w:pPr>
      <w:r w:rsidRPr="008C0310">
        <w:rPr>
          <w:rStyle w:val="HideTWBExt"/>
          <w:b w:val="0"/>
        </w:rPr>
        <w:t>&lt;/RepeatBlock-By&gt;</w:t>
      </w:r>
    </w:p>
    <w:p w14:paraId="4D1F7F56" w14:textId="77777777" w:rsidR="0060658B" w:rsidRPr="008C0310" w:rsidRDefault="0060658B" w:rsidP="0060658B">
      <w:pPr>
        <w:pStyle w:val="NormalBold"/>
      </w:pPr>
      <w:r w:rsidRPr="008C0310">
        <w:rPr>
          <w:rStyle w:val="HideTWBExt"/>
        </w:rPr>
        <w:t>&lt;DocAmend&gt;</w:t>
      </w:r>
      <w:r w:rsidRPr="008C0310">
        <w:t>Vorschlag für eine Verordnung</w:t>
      </w:r>
      <w:r w:rsidRPr="008C0310">
        <w:rPr>
          <w:rStyle w:val="HideTWBExt"/>
        </w:rPr>
        <w:t>&lt;/DocAmend&gt;</w:t>
      </w:r>
    </w:p>
    <w:p w14:paraId="4C64F06A" w14:textId="77777777" w:rsidR="0060658B" w:rsidRPr="008C0310" w:rsidRDefault="0060658B" w:rsidP="0060658B">
      <w:pPr>
        <w:pStyle w:val="NormalBold"/>
      </w:pPr>
      <w:r w:rsidRPr="008C0310">
        <w:rPr>
          <w:rStyle w:val="HideTWBExt"/>
        </w:rPr>
        <w:t>&lt;Article&gt;</w:t>
      </w:r>
      <w:r w:rsidRPr="008C0310">
        <w:t>Artikel 1 – Absatz 1 – Nummer 15 a (neu)</w:t>
      </w:r>
      <w:r w:rsidRPr="008C0310">
        <w:rPr>
          <w:rStyle w:val="HideTWBExt"/>
        </w:rPr>
        <w:t>&lt;/Article&gt;</w:t>
      </w:r>
    </w:p>
    <w:p w14:paraId="5767FB1B" w14:textId="77777777" w:rsidR="0060658B" w:rsidRPr="008C0310" w:rsidRDefault="0060658B" w:rsidP="0060658B">
      <w:r w:rsidRPr="008C0310">
        <w:rPr>
          <w:rStyle w:val="HideTWBExt"/>
        </w:rPr>
        <w:t>&lt;DocAmend2&gt;</w:t>
      </w:r>
      <w:r w:rsidRPr="008C0310">
        <w:t>Verordnung (EU) Nr. 575/2013</w:t>
      </w:r>
      <w:r w:rsidRPr="008C0310">
        <w:rPr>
          <w:rStyle w:val="HideTWBExt"/>
        </w:rPr>
        <w:t>&lt;/DocAmend2&gt;</w:t>
      </w:r>
    </w:p>
    <w:p w14:paraId="4B192A87" w14:textId="77777777" w:rsidR="0060658B" w:rsidRPr="008C0310" w:rsidRDefault="0060658B" w:rsidP="0060658B">
      <w:r w:rsidRPr="008C0310">
        <w:rPr>
          <w:rStyle w:val="HideTWBExt"/>
        </w:rPr>
        <w:t>&lt;Article2&gt;</w:t>
      </w:r>
      <w:r w:rsidRPr="008C0310">
        <w:t>Artikel 269a – Absatz 5 – Unterabsatz 1</w:t>
      </w:r>
      <w:r w:rsidRPr="008C031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58B" w:rsidRPr="008C0310" w14:paraId="3EEF1949" w14:textId="77777777" w:rsidTr="00D550E0">
        <w:trPr>
          <w:trHeight w:hRule="exact" w:val="240"/>
          <w:jc w:val="center"/>
        </w:trPr>
        <w:tc>
          <w:tcPr>
            <w:tcW w:w="9752" w:type="dxa"/>
            <w:gridSpan w:val="2"/>
            <w:tcBorders>
              <w:top w:val="nil"/>
              <w:left w:val="nil"/>
              <w:bottom w:val="nil"/>
              <w:right w:val="nil"/>
            </w:tcBorders>
          </w:tcPr>
          <w:p w14:paraId="1F815037" w14:textId="77777777" w:rsidR="0060658B" w:rsidRPr="008C0310" w:rsidRDefault="0060658B" w:rsidP="00D550E0"/>
        </w:tc>
      </w:tr>
      <w:tr w:rsidR="0060658B" w:rsidRPr="008C0310" w14:paraId="12364B71" w14:textId="77777777" w:rsidTr="00D550E0">
        <w:trPr>
          <w:trHeight w:val="240"/>
          <w:jc w:val="center"/>
        </w:trPr>
        <w:tc>
          <w:tcPr>
            <w:tcW w:w="4876" w:type="dxa"/>
            <w:tcBorders>
              <w:top w:val="nil"/>
              <w:left w:val="nil"/>
              <w:bottom w:val="nil"/>
              <w:right w:val="nil"/>
            </w:tcBorders>
          </w:tcPr>
          <w:p w14:paraId="75A9CE0C" w14:textId="77777777" w:rsidR="0060658B" w:rsidRPr="008C0310" w:rsidRDefault="0060658B" w:rsidP="00D550E0">
            <w:pPr>
              <w:pStyle w:val="AmColumnHeading"/>
            </w:pPr>
            <w:r w:rsidRPr="008C0310">
              <w:t>Derzeitiger Wortlaut</w:t>
            </w:r>
          </w:p>
        </w:tc>
        <w:tc>
          <w:tcPr>
            <w:tcW w:w="4876" w:type="dxa"/>
            <w:tcBorders>
              <w:top w:val="nil"/>
              <w:left w:val="nil"/>
              <w:bottom w:val="nil"/>
              <w:right w:val="nil"/>
            </w:tcBorders>
          </w:tcPr>
          <w:p w14:paraId="0E529BF9" w14:textId="77777777" w:rsidR="0060658B" w:rsidRPr="008C0310" w:rsidRDefault="0060658B" w:rsidP="00D550E0">
            <w:pPr>
              <w:pStyle w:val="AmColumnHeading"/>
            </w:pPr>
            <w:r w:rsidRPr="008C0310">
              <w:t>Geänderter Text</w:t>
            </w:r>
          </w:p>
        </w:tc>
      </w:tr>
      <w:tr w:rsidR="0060658B" w:rsidRPr="008C0310" w14:paraId="67353DFD" w14:textId="77777777" w:rsidTr="00D550E0">
        <w:trPr>
          <w:jc w:val="center"/>
        </w:trPr>
        <w:tc>
          <w:tcPr>
            <w:tcW w:w="4876" w:type="dxa"/>
            <w:tcBorders>
              <w:top w:val="nil"/>
              <w:left w:val="nil"/>
              <w:bottom w:val="nil"/>
              <w:right w:val="nil"/>
            </w:tcBorders>
          </w:tcPr>
          <w:p w14:paraId="47F8F96E" w14:textId="77777777" w:rsidR="0060658B" w:rsidRPr="008C0310" w:rsidRDefault="0060658B" w:rsidP="00D550E0">
            <w:pPr>
              <w:pStyle w:val="Normal6a"/>
            </w:pPr>
          </w:p>
        </w:tc>
        <w:tc>
          <w:tcPr>
            <w:tcW w:w="4876" w:type="dxa"/>
            <w:tcBorders>
              <w:top w:val="nil"/>
              <w:left w:val="nil"/>
              <w:bottom w:val="nil"/>
              <w:right w:val="nil"/>
            </w:tcBorders>
          </w:tcPr>
          <w:p w14:paraId="3585C076" w14:textId="77777777" w:rsidR="0060658B" w:rsidRPr="008C0310" w:rsidRDefault="0060658B" w:rsidP="00D550E0">
            <w:pPr>
              <w:pStyle w:val="Normal6a"/>
            </w:pPr>
            <w:r w:rsidRPr="008C0310">
              <w:rPr>
                <w:b/>
                <w:i/>
              </w:rPr>
              <w:t>(15a)</w:t>
            </w:r>
            <w:r w:rsidRPr="008C0310">
              <w:tab/>
            </w:r>
            <w:r w:rsidRPr="008C0310">
              <w:rPr>
                <w:b/>
                <w:i/>
              </w:rPr>
              <w:t>Artikel 269a Absatz 5 wird wie folgt geändert:</w:t>
            </w:r>
          </w:p>
        </w:tc>
      </w:tr>
      <w:tr w:rsidR="0060658B" w:rsidRPr="008C0310" w14:paraId="0C934225" w14:textId="77777777" w:rsidTr="00D550E0">
        <w:trPr>
          <w:jc w:val="center"/>
        </w:trPr>
        <w:tc>
          <w:tcPr>
            <w:tcW w:w="4876" w:type="dxa"/>
            <w:tcBorders>
              <w:top w:val="nil"/>
              <w:left w:val="nil"/>
              <w:bottom w:val="nil"/>
              <w:right w:val="nil"/>
            </w:tcBorders>
          </w:tcPr>
          <w:p w14:paraId="00980BEC" w14:textId="77777777" w:rsidR="0060658B" w:rsidRPr="008C0310" w:rsidRDefault="0060658B" w:rsidP="00D550E0">
            <w:pPr>
              <w:pStyle w:val="Normal6a"/>
            </w:pPr>
          </w:p>
        </w:tc>
        <w:tc>
          <w:tcPr>
            <w:tcW w:w="4876" w:type="dxa"/>
            <w:tcBorders>
              <w:top w:val="nil"/>
              <w:left w:val="nil"/>
              <w:bottom w:val="nil"/>
              <w:right w:val="nil"/>
            </w:tcBorders>
          </w:tcPr>
          <w:p w14:paraId="640E1D9F" w14:textId="77777777" w:rsidR="0060658B" w:rsidRPr="008C0310" w:rsidRDefault="0060658B" w:rsidP="00D550E0">
            <w:pPr>
              <w:pStyle w:val="Normal6a"/>
            </w:pPr>
            <w:r w:rsidRPr="008C0310">
              <w:rPr>
                <w:b/>
                <w:i/>
              </w:rPr>
              <w:t>a) Unterabsatz 1 erhält folgende Fassung:</w:t>
            </w:r>
          </w:p>
        </w:tc>
      </w:tr>
      <w:tr w:rsidR="0060658B" w:rsidRPr="008C0310" w14:paraId="34A1251B" w14:textId="77777777" w:rsidTr="00D550E0">
        <w:trPr>
          <w:jc w:val="center"/>
        </w:trPr>
        <w:tc>
          <w:tcPr>
            <w:tcW w:w="4876" w:type="dxa"/>
            <w:tcBorders>
              <w:top w:val="nil"/>
              <w:left w:val="nil"/>
              <w:bottom w:val="nil"/>
              <w:right w:val="nil"/>
            </w:tcBorders>
          </w:tcPr>
          <w:p w14:paraId="085D3B2B" w14:textId="77777777" w:rsidR="0060658B" w:rsidRPr="008C0310" w:rsidRDefault="0060658B" w:rsidP="00D550E0">
            <w:pPr>
              <w:pStyle w:val="Normal6a"/>
            </w:pPr>
            <w:r w:rsidRPr="008C0310">
              <w:t xml:space="preserve">Für die Zwecke von Artikel 268 Absatz 1 werden erwartete Verluste im Zusammenhang mit </w:t>
            </w:r>
            <w:r w:rsidRPr="008C0310">
              <w:rPr>
                <w:b/>
                <w:i/>
              </w:rPr>
              <w:t>qualifizierten</w:t>
            </w:r>
            <w:r w:rsidRPr="008C0310">
              <w:t xml:space="preserve"> traditionellen NPE-Verbriefungen zugrunde liegenden Risikopositionen nach Abzug des nicht erstattungsfähigen Kaufpreisabschlags und etwaiger zusätzlicher spezifischer Kreditrisikoanpassungen einbezogen.</w:t>
            </w:r>
          </w:p>
        </w:tc>
        <w:tc>
          <w:tcPr>
            <w:tcW w:w="4876" w:type="dxa"/>
            <w:tcBorders>
              <w:top w:val="nil"/>
              <w:left w:val="nil"/>
              <w:bottom w:val="nil"/>
              <w:right w:val="nil"/>
            </w:tcBorders>
          </w:tcPr>
          <w:p w14:paraId="7BB39D29" w14:textId="77777777" w:rsidR="0060658B" w:rsidRPr="008C0310" w:rsidRDefault="0060658B" w:rsidP="00D550E0">
            <w:pPr>
              <w:pStyle w:val="Normal6a"/>
            </w:pPr>
            <w:r w:rsidRPr="008C0310">
              <w:rPr>
                <w:b/>
                <w:i/>
              </w:rPr>
              <w:t>„</w:t>
            </w:r>
            <w:r w:rsidRPr="008C0310">
              <w:t>Für die Zwecke von Artikel 268 Absatz 1 werden erwartete Verluste im Zusammenhang mit traditionellen NPE-Verbriefungen zugrunde liegenden Risikopositionen nach Abzug des nicht erstattungsfähigen Kaufpreisabschlags und etwaiger zusätzlicher spezifischer Kreditrisikoanpassungen einbezogen.</w:t>
            </w:r>
            <w:r w:rsidRPr="008C0310">
              <w:rPr>
                <w:b/>
                <w:i/>
              </w:rPr>
              <w:t>“</w:t>
            </w:r>
          </w:p>
        </w:tc>
      </w:tr>
    </w:tbl>
    <w:p w14:paraId="2519565A" w14:textId="77777777" w:rsidR="0060658B" w:rsidRPr="008C0310" w:rsidRDefault="0060658B" w:rsidP="0060658B">
      <w:pPr>
        <w:pStyle w:val="AmOrLang"/>
      </w:pPr>
      <w:r w:rsidRPr="008C0310">
        <w:t xml:space="preserve">Or. </w:t>
      </w:r>
      <w:r w:rsidRPr="008C0310">
        <w:rPr>
          <w:rStyle w:val="HideTWBExt"/>
        </w:rPr>
        <w:t>&lt;Original&gt;</w:t>
      </w:r>
      <w:r w:rsidRPr="008C0310">
        <w:rPr>
          <w:rStyle w:val="HideTWBInt"/>
        </w:rPr>
        <w:t>{EN}</w:t>
      </w:r>
      <w:r w:rsidRPr="008C0310">
        <w:t>en</w:t>
      </w:r>
      <w:r w:rsidRPr="008C0310">
        <w:rPr>
          <w:rStyle w:val="HideTWBExt"/>
        </w:rPr>
        <w:t>&lt;/Original&gt;</w:t>
      </w:r>
    </w:p>
    <w:p w14:paraId="5812707E" w14:textId="77777777" w:rsidR="0060658B" w:rsidRPr="008C0310" w:rsidRDefault="0060658B" w:rsidP="0060658B">
      <w:pPr>
        <w:pStyle w:val="AmCrossRef"/>
      </w:pPr>
      <w:r w:rsidRPr="008C0310">
        <w:t>(Verordnung (EU) Nr. 575/2013)</w:t>
      </w:r>
    </w:p>
    <w:p w14:paraId="56727BA5" w14:textId="77777777" w:rsidR="0060658B" w:rsidRPr="008C0310" w:rsidRDefault="0060658B" w:rsidP="0060658B">
      <w:r w:rsidRPr="008C0310">
        <w:rPr>
          <w:rStyle w:val="HideTWBExt"/>
        </w:rPr>
        <w:t>&lt;/Amend&gt;</w:t>
      </w:r>
    </w:p>
    <w:p w14:paraId="07C59AE8" w14:textId="77777777" w:rsidR="0060658B" w:rsidRPr="008C0310" w:rsidRDefault="0060658B" w:rsidP="0060658B">
      <w:pPr>
        <w:pStyle w:val="AmNumberTabs"/>
      </w:pPr>
      <w:r w:rsidRPr="008C0310">
        <w:rPr>
          <w:rStyle w:val="HideTWBExt"/>
        </w:rPr>
        <w:t>&lt;Amend&gt;</w:t>
      </w:r>
      <w:r w:rsidRPr="008C0310">
        <w:t>Änderungsantrag</w:t>
      </w:r>
      <w:r w:rsidRPr="008C0310">
        <w:tab/>
      </w:r>
      <w:r w:rsidRPr="008C0310">
        <w:tab/>
      </w:r>
      <w:r w:rsidRPr="008C0310">
        <w:rPr>
          <w:rStyle w:val="HideTWBExt"/>
        </w:rPr>
        <w:t>&lt;NumAm&gt;</w:t>
      </w:r>
      <w:r w:rsidRPr="008C0310">
        <w:t>277</w:t>
      </w:r>
      <w:r w:rsidRPr="008C0310">
        <w:rPr>
          <w:rStyle w:val="HideTWBExt"/>
        </w:rPr>
        <w:t>&lt;/NumAm&gt;</w:t>
      </w:r>
    </w:p>
    <w:p w14:paraId="42D45B85" w14:textId="77777777" w:rsidR="0060658B" w:rsidRPr="008C0310" w:rsidRDefault="0060658B" w:rsidP="0060658B">
      <w:pPr>
        <w:pStyle w:val="NormalBold"/>
      </w:pPr>
      <w:r w:rsidRPr="008C0310">
        <w:rPr>
          <w:rStyle w:val="HideTWBExt"/>
          <w:b w:val="0"/>
        </w:rPr>
        <w:t>&lt;RepeatBlock-By&gt;&lt;Members&gt;</w:t>
      </w:r>
      <w:r w:rsidRPr="008C0310">
        <w:t>Marco Falcone, Fulvio Martusciello</w:t>
      </w:r>
      <w:r w:rsidRPr="008C0310">
        <w:rPr>
          <w:rStyle w:val="HideTWBExt"/>
          <w:b w:val="0"/>
        </w:rPr>
        <w:t>&lt;/Members&gt;</w:t>
      </w:r>
    </w:p>
    <w:p w14:paraId="67C7E1B8" w14:textId="77777777" w:rsidR="0060658B" w:rsidRPr="008C0310" w:rsidRDefault="0060658B" w:rsidP="0060658B">
      <w:pPr>
        <w:pStyle w:val="NormalBold"/>
      </w:pPr>
      <w:r w:rsidRPr="008C0310">
        <w:rPr>
          <w:rStyle w:val="HideTWBExt"/>
          <w:b w:val="0"/>
        </w:rPr>
        <w:t>&lt;/RepeatBlock-By&gt;</w:t>
      </w:r>
    </w:p>
    <w:p w14:paraId="7A2B38F7" w14:textId="77777777" w:rsidR="0060658B" w:rsidRPr="008C0310" w:rsidRDefault="0060658B" w:rsidP="0060658B">
      <w:pPr>
        <w:pStyle w:val="NormalBold"/>
      </w:pPr>
      <w:r w:rsidRPr="008C0310">
        <w:rPr>
          <w:rStyle w:val="HideTWBExt"/>
        </w:rPr>
        <w:t>&lt;DocAmend&gt;</w:t>
      </w:r>
      <w:r w:rsidRPr="008C0310">
        <w:t>Vorschlag für eine Verordnung</w:t>
      </w:r>
      <w:r w:rsidRPr="008C0310">
        <w:rPr>
          <w:rStyle w:val="HideTWBExt"/>
        </w:rPr>
        <w:t>&lt;/DocAmend&gt;</w:t>
      </w:r>
    </w:p>
    <w:p w14:paraId="673555DD" w14:textId="77777777" w:rsidR="0060658B" w:rsidRPr="008C0310" w:rsidRDefault="0060658B" w:rsidP="0060658B">
      <w:pPr>
        <w:pStyle w:val="NormalBold"/>
      </w:pPr>
      <w:r w:rsidRPr="008C0310">
        <w:rPr>
          <w:rStyle w:val="HideTWBExt"/>
        </w:rPr>
        <w:t>&lt;Article&gt;</w:t>
      </w:r>
      <w:r w:rsidRPr="008C0310">
        <w:t>Artikel 1 – Absatz 1 – Nummer 15 a (neu) –Buchstabe b</w:t>
      </w:r>
      <w:r w:rsidRPr="008C0310">
        <w:rPr>
          <w:rStyle w:val="HideTWBExt"/>
        </w:rPr>
        <w:t>&lt;/Article&gt;</w:t>
      </w:r>
    </w:p>
    <w:p w14:paraId="042BDC20" w14:textId="77777777" w:rsidR="0060658B" w:rsidRPr="008C0310" w:rsidRDefault="0060658B" w:rsidP="0060658B">
      <w:r w:rsidRPr="008C0310">
        <w:rPr>
          <w:rStyle w:val="HideTWBExt"/>
        </w:rPr>
        <w:t>&lt;DocAmend2&gt;</w:t>
      </w:r>
      <w:r w:rsidRPr="008C0310">
        <w:t>Verordnung (EU) Nr. 575/2013</w:t>
      </w:r>
      <w:r w:rsidRPr="008C0310">
        <w:rPr>
          <w:rStyle w:val="HideTWBExt"/>
        </w:rPr>
        <w:t>&lt;/DocAmend2&gt;</w:t>
      </w:r>
    </w:p>
    <w:p w14:paraId="21A86D20" w14:textId="77777777" w:rsidR="0060658B" w:rsidRPr="008C0310" w:rsidRDefault="0060658B" w:rsidP="0060658B">
      <w:r w:rsidRPr="008C0310">
        <w:rPr>
          <w:rStyle w:val="HideTWBExt"/>
        </w:rPr>
        <w:t>&lt;Article2&gt;</w:t>
      </w:r>
      <w:r w:rsidRPr="008C0310">
        <w:t>Artikel 269a – Absatz 5 – Unterabsatz 2</w:t>
      </w:r>
      <w:r w:rsidRPr="008C031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58B" w:rsidRPr="008C0310" w14:paraId="25F60156" w14:textId="77777777" w:rsidTr="00D550E0">
        <w:trPr>
          <w:trHeight w:hRule="exact" w:val="240"/>
          <w:jc w:val="center"/>
        </w:trPr>
        <w:tc>
          <w:tcPr>
            <w:tcW w:w="9752" w:type="dxa"/>
            <w:gridSpan w:val="2"/>
            <w:tcBorders>
              <w:top w:val="nil"/>
              <w:left w:val="nil"/>
              <w:bottom w:val="nil"/>
              <w:right w:val="nil"/>
            </w:tcBorders>
          </w:tcPr>
          <w:p w14:paraId="556F32A0" w14:textId="77777777" w:rsidR="0060658B" w:rsidRPr="008C0310" w:rsidRDefault="0060658B" w:rsidP="00D550E0"/>
        </w:tc>
      </w:tr>
      <w:tr w:rsidR="0060658B" w:rsidRPr="008C0310" w14:paraId="3D63428D" w14:textId="77777777" w:rsidTr="00D550E0">
        <w:trPr>
          <w:trHeight w:val="240"/>
          <w:jc w:val="center"/>
        </w:trPr>
        <w:tc>
          <w:tcPr>
            <w:tcW w:w="4876" w:type="dxa"/>
            <w:tcBorders>
              <w:top w:val="nil"/>
              <w:left w:val="nil"/>
              <w:bottom w:val="nil"/>
              <w:right w:val="nil"/>
            </w:tcBorders>
          </w:tcPr>
          <w:p w14:paraId="699E1895" w14:textId="77777777" w:rsidR="0060658B" w:rsidRPr="008C0310" w:rsidRDefault="0060658B" w:rsidP="00D550E0">
            <w:pPr>
              <w:pStyle w:val="AmColumnHeading"/>
            </w:pPr>
            <w:r w:rsidRPr="008C0310">
              <w:t>Derzeitiger Wortlaut</w:t>
            </w:r>
          </w:p>
        </w:tc>
        <w:tc>
          <w:tcPr>
            <w:tcW w:w="4876" w:type="dxa"/>
            <w:tcBorders>
              <w:top w:val="nil"/>
              <w:left w:val="nil"/>
              <w:bottom w:val="nil"/>
              <w:right w:val="nil"/>
            </w:tcBorders>
          </w:tcPr>
          <w:p w14:paraId="7121EBE2" w14:textId="77777777" w:rsidR="0060658B" w:rsidRPr="008C0310" w:rsidRDefault="0060658B" w:rsidP="00D550E0">
            <w:pPr>
              <w:pStyle w:val="AmColumnHeading"/>
            </w:pPr>
            <w:r w:rsidRPr="008C0310">
              <w:t>Geänderter Text</w:t>
            </w:r>
          </w:p>
        </w:tc>
      </w:tr>
      <w:tr w:rsidR="0060658B" w:rsidRPr="008C0310" w14:paraId="1570B636" w14:textId="77777777" w:rsidTr="00D550E0">
        <w:trPr>
          <w:jc w:val="center"/>
        </w:trPr>
        <w:tc>
          <w:tcPr>
            <w:tcW w:w="4876" w:type="dxa"/>
            <w:tcBorders>
              <w:top w:val="nil"/>
              <w:left w:val="nil"/>
              <w:bottom w:val="nil"/>
              <w:right w:val="nil"/>
            </w:tcBorders>
          </w:tcPr>
          <w:p w14:paraId="23FCE208" w14:textId="77777777" w:rsidR="0060658B" w:rsidRPr="008C0310" w:rsidRDefault="0060658B" w:rsidP="00D550E0">
            <w:pPr>
              <w:pStyle w:val="Normal6a"/>
            </w:pPr>
          </w:p>
        </w:tc>
        <w:tc>
          <w:tcPr>
            <w:tcW w:w="4876" w:type="dxa"/>
            <w:tcBorders>
              <w:top w:val="nil"/>
              <w:left w:val="nil"/>
              <w:bottom w:val="nil"/>
              <w:right w:val="nil"/>
            </w:tcBorders>
          </w:tcPr>
          <w:p w14:paraId="37781955" w14:textId="77777777" w:rsidR="0060658B" w:rsidRPr="008C0310" w:rsidRDefault="0060658B" w:rsidP="00D550E0">
            <w:pPr>
              <w:pStyle w:val="Normal6a"/>
            </w:pPr>
            <w:r w:rsidRPr="008C0310">
              <w:rPr>
                <w:b/>
                <w:i/>
              </w:rPr>
              <w:t>b)</w:t>
            </w:r>
            <w:r w:rsidRPr="008C0310">
              <w:rPr>
                <w:b/>
                <w:i/>
              </w:rPr>
              <w:tab/>
              <w:t>Absatz 2 Spiegelstrich 2 erhält folgende Fassung:</w:t>
            </w:r>
          </w:p>
        </w:tc>
      </w:tr>
      <w:tr w:rsidR="0060658B" w:rsidRPr="008C0310" w14:paraId="3DEC3295" w14:textId="77777777" w:rsidTr="00D550E0">
        <w:trPr>
          <w:jc w:val="center"/>
        </w:trPr>
        <w:tc>
          <w:tcPr>
            <w:tcW w:w="4876" w:type="dxa"/>
            <w:tcBorders>
              <w:top w:val="nil"/>
              <w:left w:val="nil"/>
              <w:bottom w:val="nil"/>
              <w:right w:val="nil"/>
            </w:tcBorders>
          </w:tcPr>
          <w:p w14:paraId="200AF16A" w14:textId="77777777" w:rsidR="0060658B" w:rsidRPr="008C0310" w:rsidRDefault="0060658B" w:rsidP="00D550E0">
            <w:pPr>
              <w:pStyle w:val="Normal6a"/>
            </w:pPr>
            <w:r w:rsidRPr="008C0310">
              <w:t>CR</w:t>
            </w:r>
            <w:r w:rsidRPr="008C0310">
              <w:rPr>
                <w:vertAlign w:val="subscript"/>
              </w:rPr>
              <w:t>max</w:t>
            </w:r>
            <w:r w:rsidRPr="008C0310">
              <w:t xml:space="preserve"> = die maximale Eigenmittelanforderung einer </w:t>
            </w:r>
            <w:r w:rsidRPr="008C0310">
              <w:rPr>
                <w:b/>
                <w:i/>
              </w:rPr>
              <w:t>qualifizierten</w:t>
            </w:r>
            <w:r w:rsidRPr="008C0310">
              <w:t xml:space="preserve"> traditionellen NPE-Verbriefung;</w:t>
            </w:r>
          </w:p>
        </w:tc>
        <w:tc>
          <w:tcPr>
            <w:tcW w:w="4876" w:type="dxa"/>
            <w:tcBorders>
              <w:top w:val="nil"/>
              <w:left w:val="nil"/>
              <w:bottom w:val="nil"/>
              <w:right w:val="nil"/>
            </w:tcBorders>
          </w:tcPr>
          <w:p w14:paraId="5EDC2109" w14:textId="77777777" w:rsidR="0060658B" w:rsidRPr="008C0310" w:rsidRDefault="0060658B" w:rsidP="00D550E0">
            <w:pPr>
              <w:pStyle w:val="Normal6a"/>
            </w:pPr>
            <w:r w:rsidRPr="008C0310">
              <w:t>CR</w:t>
            </w:r>
            <w:r w:rsidRPr="008C0310">
              <w:rPr>
                <w:vertAlign w:val="subscript"/>
              </w:rPr>
              <w:t>max</w:t>
            </w:r>
            <w:r w:rsidRPr="008C0310">
              <w:t xml:space="preserve"> = die maximale Eigenmittelanforderung einer traditionellen NPE-Verbriefung;</w:t>
            </w:r>
          </w:p>
        </w:tc>
      </w:tr>
    </w:tbl>
    <w:p w14:paraId="295D4F94" w14:textId="77777777" w:rsidR="0060658B" w:rsidRPr="008C0310" w:rsidRDefault="0060658B" w:rsidP="0060658B">
      <w:pPr>
        <w:pStyle w:val="AmOrLang"/>
      </w:pPr>
      <w:r w:rsidRPr="008C0310">
        <w:t xml:space="preserve">Or. </w:t>
      </w:r>
      <w:r w:rsidRPr="008C0310">
        <w:rPr>
          <w:rStyle w:val="HideTWBExt"/>
        </w:rPr>
        <w:t>&lt;Original&gt;</w:t>
      </w:r>
      <w:r w:rsidRPr="008C0310">
        <w:rPr>
          <w:rStyle w:val="HideTWBInt"/>
        </w:rPr>
        <w:t>{EN}</w:t>
      </w:r>
      <w:r w:rsidRPr="008C0310">
        <w:t>en</w:t>
      </w:r>
      <w:r w:rsidRPr="008C0310">
        <w:rPr>
          <w:rStyle w:val="HideTWBExt"/>
        </w:rPr>
        <w:t>&lt;/Original&gt;</w:t>
      </w:r>
    </w:p>
    <w:p w14:paraId="7BC2A53F" w14:textId="77777777" w:rsidR="0060658B" w:rsidRPr="008C0310" w:rsidRDefault="0060658B" w:rsidP="0060658B">
      <w:pPr>
        <w:pStyle w:val="AmJustTitle"/>
      </w:pPr>
      <w:r w:rsidRPr="008C0310">
        <w:rPr>
          <w:rStyle w:val="HideTWBExt"/>
        </w:rPr>
        <w:t>&lt;TitreJust&gt;</w:t>
      </w:r>
      <w:r w:rsidRPr="008C0310">
        <w:t>Begründung</w:t>
      </w:r>
      <w:r w:rsidRPr="008C0310">
        <w:rPr>
          <w:rStyle w:val="HideTWBExt"/>
        </w:rPr>
        <w:t>&lt;/TitreJust&gt;</w:t>
      </w:r>
    </w:p>
    <w:p w14:paraId="754A62D6" w14:textId="77777777" w:rsidR="0060658B" w:rsidRPr="008C0310" w:rsidRDefault="0060658B" w:rsidP="0060658B">
      <w:pPr>
        <w:pStyle w:val="AmJustText"/>
      </w:pPr>
      <w:r w:rsidRPr="008C0310">
        <w:t>Nach dem derzeitigen Rechtsrahmen werden nicht qualifizierte traditionelle Verbriefungen unangemessen benachteiligt, da sie derzeit von der Anwendung der Obergrenze für Kreditrisiken ausgenommen sind (siehe Artikel 269a Absatz 5) ausgenommen sind, die darauf abzielt, die Kapitalabsorption für zurückbehaltene Tranchen auf die Kapitalanforderung des zugrunde liegenden Portfolios zu begrenzen. Um diese Regelungslücke zu schließen, schlagen wir diese Änderung von Artikel 269a Absatz 5 vor. Die vorgeschlagene Änderung beeinträchtigt nicht die aufsichtliche Unterscheidung zwischen qualifizierten und nicht qualifizierten Geschäften.</w:t>
      </w:r>
    </w:p>
    <w:p w14:paraId="41BE9CCF" w14:textId="77777777" w:rsidR="0060658B" w:rsidRPr="008C0310" w:rsidRDefault="0060658B" w:rsidP="0060658B">
      <w:r w:rsidRPr="008C0310">
        <w:rPr>
          <w:rStyle w:val="HideTWBExt"/>
        </w:rPr>
        <w:t>&lt;/Amend&gt;</w:t>
      </w:r>
    </w:p>
    <w:p w14:paraId="24277EF9" w14:textId="77777777" w:rsidR="0060658B" w:rsidRPr="008C0310" w:rsidRDefault="0060658B" w:rsidP="0060658B">
      <w:pPr>
        <w:pStyle w:val="AmNumberTabs"/>
      </w:pPr>
      <w:r w:rsidRPr="008C0310">
        <w:rPr>
          <w:rStyle w:val="HideTWBExt"/>
        </w:rPr>
        <w:t>&lt;Amend&gt;</w:t>
      </w:r>
      <w:r w:rsidRPr="008C0310">
        <w:t>Änderungsantrag</w:t>
      </w:r>
      <w:r w:rsidRPr="008C0310">
        <w:tab/>
      </w:r>
      <w:r w:rsidRPr="008C0310">
        <w:tab/>
      </w:r>
      <w:r w:rsidRPr="008C0310">
        <w:rPr>
          <w:rStyle w:val="HideTWBExt"/>
        </w:rPr>
        <w:t>&lt;NumAm&gt;</w:t>
      </w:r>
      <w:r w:rsidRPr="008C0310">
        <w:t>278</w:t>
      </w:r>
      <w:r w:rsidRPr="008C0310">
        <w:rPr>
          <w:rStyle w:val="HideTWBExt"/>
        </w:rPr>
        <w:t>&lt;/NumAm&gt;</w:t>
      </w:r>
    </w:p>
    <w:p w14:paraId="1A3EE775" w14:textId="77777777" w:rsidR="0060658B" w:rsidRPr="008C0310" w:rsidRDefault="0060658B" w:rsidP="0060658B">
      <w:pPr>
        <w:pStyle w:val="NormalBold"/>
      </w:pPr>
      <w:r w:rsidRPr="008C0310">
        <w:rPr>
          <w:rStyle w:val="HideTWBExt"/>
          <w:b w:val="0"/>
        </w:rPr>
        <w:t>&lt;RepeatBlock-By&gt;&lt;Members&gt;</w:t>
      </w:r>
      <w:r w:rsidRPr="008C0310">
        <w:t>Giovanni Crosetto, Mariateresa Vivaldini, Denis Nesci, Francesco Ventola, Marco Squarta</w:t>
      </w:r>
      <w:r w:rsidRPr="008C0310">
        <w:rPr>
          <w:rStyle w:val="HideTWBExt"/>
          <w:b w:val="0"/>
        </w:rPr>
        <w:t>&lt;/Members&gt;</w:t>
      </w:r>
    </w:p>
    <w:p w14:paraId="7A42348A" w14:textId="77777777" w:rsidR="0060658B" w:rsidRPr="008C0310" w:rsidRDefault="0060658B" w:rsidP="0060658B">
      <w:pPr>
        <w:pStyle w:val="NormalBold"/>
      </w:pPr>
      <w:r w:rsidRPr="008C0310">
        <w:rPr>
          <w:rStyle w:val="HideTWBExt"/>
          <w:b w:val="0"/>
        </w:rPr>
        <w:t>&lt;/RepeatBlock-By&gt;</w:t>
      </w:r>
    </w:p>
    <w:p w14:paraId="58E68572" w14:textId="77777777" w:rsidR="0060658B" w:rsidRPr="008C0310" w:rsidRDefault="0060658B" w:rsidP="0060658B">
      <w:pPr>
        <w:pStyle w:val="NormalBold"/>
      </w:pPr>
      <w:r w:rsidRPr="008C0310">
        <w:rPr>
          <w:rStyle w:val="HideTWBExt"/>
        </w:rPr>
        <w:t>&lt;DocAmend&gt;</w:t>
      </w:r>
      <w:r w:rsidRPr="008C0310">
        <w:t>Vorschlag für eine Verordnung</w:t>
      </w:r>
      <w:r w:rsidRPr="008C0310">
        <w:rPr>
          <w:rStyle w:val="HideTWBExt"/>
        </w:rPr>
        <w:t>&lt;/DocAmend&gt;</w:t>
      </w:r>
    </w:p>
    <w:p w14:paraId="1E9A553C" w14:textId="77777777" w:rsidR="0060658B" w:rsidRPr="008C0310" w:rsidRDefault="0060658B" w:rsidP="0060658B">
      <w:pPr>
        <w:pStyle w:val="NormalBold"/>
      </w:pPr>
      <w:r w:rsidRPr="008C0310">
        <w:rPr>
          <w:rStyle w:val="HideTWBExt"/>
        </w:rPr>
        <w:t>&lt;Article&gt;</w:t>
      </w:r>
      <w:r w:rsidRPr="008C0310">
        <w:t>Artikel 1 – Absatz 1 – Nummer 15 a (neu) –Buchstabe b</w:t>
      </w:r>
      <w:r w:rsidRPr="008C0310">
        <w:rPr>
          <w:rStyle w:val="HideTWBExt"/>
        </w:rPr>
        <w:t>&lt;/Article&gt;</w:t>
      </w:r>
    </w:p>
    <w:p w14:paraId="21C4AB13" w14:textId="77777777" w:rsidR="0060658B" w:rsidRPr="008C0310" w:rsidRDefault="0060658B" w:rsidP="0060658B">
      <w:r w:rsidRPr="008C0310">
        <w:rPr>
          <w:rStyle w:val="HideTWBExt"/>
        </w:rPr>
        <w:t>&lt;DocAmend2&gt;</w:t>
      </w:r>
      <w:r w:rsidRPr="008C0310">
        <w:t>Verordnung (EU) Nr. 575/2013</w:t>
      </w:r>
      <w:r w:rsidRPr="008C0310">
        <w:rPr>
          <w:rStyle w:val="HideTWBExt"/>
        </w:rPr>
        <w:t>&lt;/DocAmend2&gt;</w:t>
      </w:r>
    </w:p>
    <w:p w14:paraId="10E3CE4C" w14:textId="77777777" w:rsidR="0060658B" w:rsidRPr="008C0310" w:rsidRDefault="0060658B" w:rsidP="0060658B">
      <w:r w:rsidRPr="008C0310">
        <w:rPr>
          <w:rStyle w:val="HideTWBExt"/>
        </w:rPr>
        <w:t>&lt;Article2&gt;</w:t>
      </w:r>
      <w:r w:rsidRPr="008C0310">
        <w:t>Artikel 269a – Absatz 5 – Unterabsatz 2</w:t>
      </w:r>
      <w:r w:rsidRPr="008C031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58B" w:rsidRPr="008C0310" w14:paraId="2CA87A16" w14:textId="77777777" w:rsidTr="00D550E0">
        <w:trPr>
          <w:trHeight w:hRule="exact" w:val="240"/>
          <w:jc w:val="center"/>
        </w:trPr>
        <w:tc>
          <w:tcPr>
            <w:tcW w:w="9752" w:type="dxa"/>
            <w:gridSpan w:val="2"/>
            <w:tcBorders>
              <w:top w:val="nil"/>
              <w:left w:val="nil"/>
              <w:bottom w:val="nil"/>
              <w:right w:val="nil"/>
            </w:tcBorders>
          </w:tcPr>
          <w:p w14:paraId="0E6DFDA6" w14:textId="77777777" w:rsidR="0060658B" w:rsidRPr="008C0310" w:rsidRDefault="0060658B" w:rsidP="00D550E0"/>
        </w:tc>
      </w:tr>
      <w:tr w:rsidR="0060658B" w:rsidRPr="008C0310" w14:paraId="1910A436" w14:textId="77777777" w:rsidTr="00D550E0">
        <w:trPr>
          <w:trHeight w:val="240"/>
          <w:jc w:val="center"/>
        </w:trPr>
        <w:tc>
          <w:tcPr>
            <w:tcW w:w="4876" w:type="dxa"/>
            <w:tcBorders>
              <w:top w:val="nil"/>
              <w:left w:val="nil"/>
              <w:bottom w:val="nil"/>
              <w:right w:val="nil"/>
            </w:tcBorders>
          </w:tcPr>
          <w:p w14:paraId="56605AFC" w14:textId="77777777" w:rsidR="0060658B" w:rsidRPr="008C0310" w:rsidRDefault="0060658B" w:rsidP="00D550E0">
            <w:pPr>
              <w:pStyle w:val="AmColumnHeading"/>
            </w:pPr>
            <w:r w:rsidRPr="008C0310">
              <w:t>Derzeitiger Wortlaut</w:t>
            </w:r>
          </w:p>
        </w:tc>
        <w:tc>
          <w:tcPr>
            <w:tcW w:w="4876" w:type="dxa"/>
            <w:tcBorders>
              <w:top w:val="nil"/>
              <w:left w:val="nil"/>
              <w:bottom w:val="nil"/>
              <w:right w:val="nil"/>
            </w:tcBorders>
          </w:tcPr>
          <w:p w14:paraId="498F49D7" w14:textId="77777777" w:rsidR="0060658B" w:rsidRPr="008C0310" w:rsidRDefault="0060658B" w:rsidP="00D550E0">
            <w:pPr>
              <w:pStyle w:val="AmColumnHeading"/>
            </w:pPr>
            <w:r w:rsidRPr="008C0310">
              <w:t>Geänderter Text</w:t>
            </w:r>
          </w:p>
        </w:tc>
      </w:tr>
      <w:tr w:rsidR="0060658B" w:rsidRPr="008C0310" w14:paraId="52A6B237" w14:textId="77777777" w:rsidTr="00D550E0">
        <w:trPr>
          <w:jc w:val="center"/>
        </w:trPr>
        <w:tc>
          <w:tcPr>
            <w:tcW w:w="4876" w:type="dxa"/>
            <w:tcBorders>
              <w:top w:val="nil"/>
              <w:left w:val="nil"/>
              <w:bottom w:val="nil"/>
              <w:right w:val="nil"/>
            </w:tcBorders>
          </w:tcPr>
          <w:p w14:paraId="2E785CB2" w14:textId="77777777" w:rsidR="0060658B" w:rsidRPr="008C0310" w:rsidRDefault="0060658B" w:rsidP="00D550E0">
            <w:pPr>
              <w:pStyle w:val="Normal6a"/>
            </w:pPr>
          </w:p>
        </w:tc>
        <w:tc>
          <w:tcPr>
            <w:tcW w:w="4876" w:type="dxa"/>
            <w:tcBorders>
              <w:top w:val="nil"/>
              <w:left w:val="nil"/>
              <w:bottom w:val="nil"/>
              <w:right w:val="nil"/>
            </w:tcBorders>
          </w:tcPr>
          <w:p w14:paraId="5A88F187" w14:textId="77777777" w:rsidR="0060658B" w:rsidRPr="008C0310" w:rsidRDefault="0060658B" w:rsidP="00D550E0">
            <w:pPr>
              <w:pStyle w:val="Normal6a"/>
            </w:pPr>
            <w:r w:rsidRPr="008C0310">
              <w:rPr>
                <w:b/>
                <w:i/>
              </w:rPr>
              <w:t>b)</w:t>
            </w:r>
            <w:r w:rsidRPr="008C0310">
              <w:rPr>
                <w:b/>
                <w:i/>
              </w:rPr>
              <w:tab/>
              <w:t>Absatz 2 Spiegelstrich 2 erhält folgende Fassung:</w:t>
            </w:r>
          </w:p>
        </w:tc>
      </w:tr>
      <w:tr w:rsidR="0060658B" w:rsidRPr="008C0310" w14:paraId="76294137" w14:textId="77777777" w:rsidTr="00D550E0">
        <w:trPr>
          <w:jc w:val="center"/>
        </w:trPr>
        <w:tc>
          <w:tcPr>
            <w:tcW w:w="4876" w:type="dxa"/>
            <w:tcBorders>
              <w:top w:val="nil"/>
              <w:left w:val="nil"/>
              <w:bottom w:val="nil"/>
              <w:right w:val="nil"/>
            </w:tcBorders>
          </w:tcPr>
          <w:p w14:paraId="600FD094" w14:textId="77777777" w:rsidR="0060658B" w:rsidRPr="008C0310" w:rsidRDefault="0060658B" w:rsidP="00D550E0">
            <w:pPr>
              <w:pStyle w:val="Normal6a"/>
            </w:pPr>
            <w:r w:rsidRPr="008C0310">
              <w:t>CR</w:t>
            </w:r>
            <w:r w:rsidRPr="008C0310">
              <w:rPr>
                <w:vertAlign w:val="subscript"/>
              </w:rPr>
              <w:t>max</w:t>
            </w:r>
            <w:r w:rsidRPr="008C0310">
              <w:t xml:space="preserve"> = die maximale Eigenmittelanforderung einer </w:t>
            </w:r>
            <w:r w:rsidRPr="008C0310">
              <w:rPr>
                <w:b/>
                <w:i/>
              </w:rPr>
              <w:t>qualifizierten</w:t>
            </w:r>
            <w:r w:rsidRPr="008C0310">
              <w:t xml:space="preserve"> traditionellen NPE-Verbriefung;</w:t>
            </w:r>
          </w:p>
        </w:tc>
        <w:tc>
          <w:tcPr>
            <w:tcW w:w="4876" w:type="dxa"/>
            <w:tcBorders>
              <w:top w:val="nil"/>
              <w:left w:val="nil"/>
              <w:bottom w:val="nil"/>
              <w:right w:val="nil"/>
            </w:tcBorders>
          </w:tcPr>
          <w:p w14:paraId="59C1AD7C" w14:textId="77777777" w:rsidR="0060658B" w:rsidRPr="008C0310" w:rsidRDefault="0060658B" w:rsidP="00D550E0">
            <w:pPr>
              <w:pStyle w:val="Normal6a"/>
            </w:pPr>
            <w:r w:rsidRPr="008C0310">
              <w:t>CR</w:t>
            </w:r>
            <w:r w:rsidRPr="008C0310">
              <w:rPr>
                <w:vertAlign w:val="subscript"/>
              </w:rPr>
              <w:t>max</w:t>
            </w:r>
            <w:r w:rsidRPr="008C0310">
              <w:t xml:space="preserve"> = die maximale Eigenmittelanforderung einer traditionellen NPE-Verbriefung</w:t>
            </w:r>
            <w:r w:rsidRPr="008C0310">
              <w:rPr>
                <w:b/>
                <w:i/>
              </w:rPr>
              <w:t>;</w:t>
            </w:r>
          </w:p>
        </w:tc>
      </w:tr>
    </w:tbl>
    <w:p w14:paraId="27B7CCA6" w14:textId="77777777" w:rsidR="0060658B" w:rsidRPr="008C0310" w:rsidRDefault="0060658B" w:rsidP="0060658B">
      <w:pPr>
        <w:pStyle w:val="AmOrLang"/>
      </w:pPr>
      <w:r w:rsidRPr="008C0310">
        <w:t xml:space="preserve">Or. </w:t>
      </w:r>
      <w:r w:rsidRPr="008C0310">
        <w:rPr>
          <w:rStyle w:val="HideTWBExt"/>
        </w:rPr>
        <w:t>&lt;Original&gt;</w:t>
      </w:r>
      <w:r w:rsidRPr="008C0310">
        <w:rPr>
          <w:rStyle w:val="HideTWBInt"/>
        </w:rPr>
        <w:t>{EN}</w:t>
      </w:r>
      <w:r w:rsidRPr="008C0310">
        <w:t>en</w:t>
      </w:r>
      <w:r w:rsidRPr="008C0310">
        <w:rPr>
          <w:rStyle w:val="HideTWBExt"/>
        </w:rPr>
        <w:t>&lt;/Original&gt;</w:t>
      </w:r>
    </w:p>
    <w:p w14:paraId="5132C4E9" w14:textId="77777777" w:rsidR="0060658B" w:rsidRPr="008C0310" w:rsidRDefault="0060658B" w:rsidP="0060658B">
      <w:pPr>
        <w:pStyle w:val="AmCrossRef"/>
      </w:pPr>
      <w:r w:rsidRPr="008C0310">
        <w:t>(Verordnung (EU) Nr. 575/2013)</w:t>
      </w:r>
    </w:p>
    <w:p w14:paraId="23B8F8DC" w14:textId="77777777" w:rsidR="0060658B" w:rsidRPr="008C0310" w:rsidRDefault="0060658B" w:rsidP="0060658B">
      <w:r w:rsidRPr="008C0310">
        <w:rPr>
          <w:rStyle w:val="HideTWBExt"/>
        </w:rPr>
        <w:t>&lt;/Amend&gt;</w:t>
      </w:r>
    </w:p>
    <w:p w14:paraId="2962A861" w14:textId="77777777" w:rsidR="0060658B" w:rsidRPr="008C0310" w:rsidRDefault="0060658B" w:rsidP="0060658B">
      <w:pPr>
        <w:pStyle w:val="AmNumberTabs"/>
      </w:pPr>
      <w:r w:rsidRPr="008C0310">
        <w:rPr>
          <w:rStyle w:val="HideTWBExt"/>
        </w:rPr>
        <w:t>&lt;Amend&gt;</w:t>
      </w:r>
      <w:r w:rsidRPr="008C0310">
        <w:t>Änderungsantrag</w:t>
      </w:r>
      <w:r w:rsidRPr="008C0310">
        <w:tab/>
      </w:r>
      <w:r w:rsidRPr="008C0310">
        <w:tab/>
      </w:r>
      <w:r w:rsidRPr="008C0310">
        <w:rPr>
          <w:rStyle w:val="HideTWBExt"/>
        </w:rPr>
        <w:t>&lt;NumAm&gt;</w:t>
      </w:r>
      <w:r w:rsidRPr="008C0310">
        <w:t>279</w:t>
      </w:r>
      <w:r w:rsidRPr="008C0310">
        <w:rPr>
          <w:rStyle w:val="HideTWBExt"/>
        </w:rPr>
        <w:t>&lt;/NumAm&gt;</w:t>
      </w:r>
    </w:p>
    <w:p w14:paraId="48E265C2" w14:textId="77777777" w:rsidR="0060658B" w:rsidRPr="008C0310" w:rsidRDefault="0060658B" w:rsidP="0060658B">
      <w:pPr>
        <w:pStyle w:val="NormalBold"/>
      </w:pPr>
      <w:r w:rsidRPr="008C0310">
        <w:rPr>
          <w:rStyle w:val="HideTWBExt"/>
          <w:b w:val="0"/>
        </w:rPr>
        <w:t>&lt;RepeatBlock-By&gt;&lt;Members&gt;</w:t>
      </w:r>
      <w:r w:rsidRPr="008C0310">
        <w:t>Giovanni Crosetto, Mariateresa Vivaldini, Denis Nesci, Francesco Ventola, Marco Squarta</w:t>
      </w:r>
      <w:r w:rsidRPr="008C0310">
        <w:rPr>
          <w:rStyle w:val="HideTWBExt"/>
          <w:b w:val="0"/>
        </w:rPr>
        <w:t>&lt;/Members&gt;</w:t>
      </w:r>
    </w:p>
    <w:p w14:paraId="3066991F" w14:textId="77777777" w:rsidR="0060658B" w:rsidRPr="008C0310" w:rsidRDefault="0060658B" w:rsidP="0060658B">
      <w:pPr>
        <w:pStyle w:val="NormalBold"/>
      </w:pPr>
      <w:r w:rsidRPr="008C0310">
        <w:rPr>
          <w:rStyle w:val="HideTWBExt"/>
          <w:b w:val="0"/>
        </w:rPr>
        <w:t>&lt;/RepeatBlock-By&gt;</w:t>
      </w:r>
    </w:p>
    <w:p w14:paraId="6B0D0556" w14:textId="77777777" w:rsidR="0060658B" w:rsidRPr="008C0310" w:rsidRDefault="0060658B" w:rsidP="0060658B">
      <w:pPr>
        <w:pStyle w:val="NormalBold"/>
      </w:pPr>
      <w:r w:rsidRPr="008C0310">
        <w:rPr>
          <w:rStyle w:val="HideTWBExt"/>
        </w:rPr>
        <w:t>&lt;DocAmend&gt;</w:t>
      </w:r>
      <w:r w:rsidRPr="008C0310">
        <w:t>Vorschlag für eine Verordnung</w:t>
      </w:r>
      <w:r w:rsidRPr="008C0310">
        <w:rPr>
          <w:rStyle w:val="HideTWBExt"/>
        </w:rPr>
        <w:t>&lt;/DocAmend&gt;</w:t>
      </w:r>
    </w:p>
    <w:p w14:paraId="6D92B498" w14:textId="77777777" w:rsidR="0060658B" w:rsidRPr="008C0310" w:rsidRDefault="0060658B" w:rsidP="0060658B">
      <w:pPr>
        <w:pStyle w:val="NormalBold"/>
      </w:pPr>
      <w:r w:rsidRPr="008C0310">
        <w:rPr>
          <w:rStyle w:val="HideTWBExt"/>
        </w:rPr>
        <w:t>&lt;Article&gt;</w:t>
      </w:r>
      <w:r w:rsidRPr="008C0310">
        <w:t>Artikel 1 – Absatz 1 – Nummer 16 a (neu)</w:t>
      </w:r>
      <w:r w:rsidRPr="008C0310">
        <w:rPr>
          <w:rStyle w:val="HideTWBExt"/>
        </w:rPr>
        <w:t>&lt;/Article&gt;</w:t>
      </w:r>
    </w:p>
    <w:p w14:paraId="30270AE7" w14:textId="77777777" w:rsidR="0060658B" w:rsidRPr="008C0310" w:rsidRDefault="0060658B" w:rsidP="0060658B">
      <w:r w:rsidRPr="008C0310">
        <w:rPr>
          <w:rStyle w:val="HideTWBExt"/>
        </w:rPr>
        <w:t>&lt;DocAmend2&gt;</w:t>
      </w:r>
      <w:r w:rsidRPr="008C0310">
        <w:t>Verordnung (EU) Nr. 575/2013</w:t>
      </w:r>
      <w:r w:rsidRPr="008C0310">
        <w:rPr>
          <w:rStyle w:val="HideTWBExt"/>
        </w:rPr>
        <w:t>&lt;/DocAmend2&gt;</w:t>
      </w:r>
    </w:p>
    <w:p w14:paraId="64DA181B" w14:textId="77777777" w:rsidR="0060658B" w:rsidRPr="008C0310" w:rsidRDefault="0060658B" w:rsidP="0060658B">
      <w:r w:rsidRPr="008C0310">
        <w:rPr>
          <w:rStyle w:val="HideTWBExt"/>
        </w:rPr>
        <w:t>&lt;Article2&gt;</w:t>
      </w:r>
      <w:r w:rsidRPr="008C0310">
        <w:t>Artikel 428 p – Absatz 3 a (neu)</w:t>
      </w:r>
      <w:r w:rsidRPr="008C031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58B" w:rsidRPr="008C0310" w14:paraId="11C7E69A" w14:textId="77777777" w:rsidTr="00D550E0">
        <w:trPr>
          <w:trHeight w:hRule="exact" w:val="240"/>
          <w:jc w:val="center"/>
        </w:trPr>
        <w:tc>
          <w:tcPr>
            <w:tcW w:w="9752" w:type="dxa"/>
            <w:gridSpan w:val="2"/>
            <w:tcBorders>
              <w:top w:val="nil"/>
              <w:left w:val="nil"/>
              <w:bottom w:val="nil"/>
              <w:right w:val="nil"/>
            </w:tcBorders>
          </w:tcPr>
          <w:p w14:paraId="1DDBBBFF" w14:textId="77777777" w:rsidR="0060658B" w:rsidRPr="008C0310" w:rsidRDefault="0060658B" w:rsidP="00D550E0"/>
        </w:tc>
      </w:tr>
      <w:tr w:rsidR="0060658B" w:rsidRPr="008C0310" w14:paraId="714285A9" w14:textId="77777777" w:rsidTr="00D550E0">
        <w:trPr>
          <w:trHeight w:val="240"/>
          <w:jc w:val="center"/>
        </w:trPr>
        <w:tc>
          <w:tcPr>
            <w:tcW w:w="4876" w:type="dxa"/>
            <w:tcBorders>
              <w:top w:val="nil"/>
              <w:left w:val="nil"/>
              <w:bottom w:val="nil"/>
              <w:right w:val="nil"/>
            </w:tcBorders>
          </w:tcPr>
          <w:p w14:paraId="3CE667EE" w14:textId="77777777" w:rsidR="0060658B" w:rsidRPr="008C0310" w:rsidRDefault="0060658B" w:rsidP="00D550E0">
            <w:pPr>
              <w:pStyle w:val="AmColumnHeading"/>
            </w:pPr>
            <w:r w:rsidRPr="008C0310">
              <w:t>Derzeitiger Wortlaut</w:t>
            </w:r>
          </w:p>
        </w:tc>
        <w:tc>
          <w:tcPr>
            <w:tcW w:w="4876" w:type="dxa"/>
            <w:tcBorders>
              <w:top w:val="nil"/>
              <w:left w:val="nil"/>
              <w:bottom w:val="nil"/>
              <w:right w:val="nil"/>
            </w:tcBorders>
          </w:tcPr>
          <w:p w14:paraId="6E2DE1F6" w14:textId="77777777" w:rsidR="0060658B" w:rsidRPr="008C0310" w:rsidRDefault="0060658B" w:rsidP="00D550E0">
            <w:pPr>
              <w:pStyle w:val="AmColumnHeading"/>
            </w:pPr>
            <w:r w:rsidRPr="008C0310">
              <w:t>Geänderter Text</w:t>
            </w:r>
          </w:p>
        </w:tc>
      </w:tr>
      <w:tr w:rsidR="0060658B" w:rsidRPr="008C0310" w14:paraId="3B69C7C0" w14:textId="77777777" w:rsidTr="00D550E0">
        <w:trPr>
          <w:jc w:val="center"/>
        </w:trPr>
        <w:tc>
          <w:tcPr>
            <w:tcW w:w="4876" w:type="dxa"/>
            <w:tcBorders>
              <w:top w:val="nil"/>
              <w:left w:val="nil"/>
              <w:bottom w:val="nil"/>
              <w:right w:val="nil"/>
            </w:tcBorders>
          </w:tcPr>
          <w:p w14:paraId="200EA8CC" w14:textId="77777777" w:rsidR="0060658B" w:rsidRPr="008C0310" w:rsidRDefault="0060658B" w:rsidP="00D550E0">
            <w:pPr>
              <w:pStyle w:val="Normal6a"/>
            </w:pPr>
          </w:p>
        </w:tc>
        <w:tc>
          <w:tcPr>
            <w:tcW w:w="4876" w:type="dxa"/>
            <w:tcBorders>
              <w:top w:val="nil"/>
              <w:left w:val="nil"/>
              <w:bottom w:val="nil"/>
              <w:right w:val="nil"/>
            </w:tcBorders>
          </w:tcPr>
          <w:p w14:paraId="6D6E4C16" w14:textId="77777777" w:rsidR="0060658B" w:rsidRPr="008C0310" w:rsidRDefault="0060658B" w:rsidP="00D550E0">
            <w:pPr>
              <w:pStyle w:val="Normal6a"/>
            </w:pPr>
            <w:r w:rsidRPr="008C0310">
              <w:rPr>
                <w:b/>
                <w:i/>
              </w:rPr>
              <w:t>(16a)</w:t>
            </w:r>
            <w:r w:rsidRPr="008C0310">
              <w:rPr>
                <w:b/>
                <w:i/>
              </w:rPr>
              <w:tab/>
              <w:t>In Artikel 428p wird folgender Absatz eingefügt:</w:t>
            </w:r>
          </w:p>
        </w:tc>
      </w:tr>
      <w:tr w:rsidR="0060658B" w:rsidRPr="008C0310" w14:paraId="3E550090" w14:textId="77777777" w:rsidTr="00D550E0">
        <w:trPr>
          <w:jc w:val="center"/>
        </w:trPr>
        <w:tc>
          <w:tcPr>
            <w:tcW w:w="4876" w:type="dxa"/>
            <w:tcBorders>
              <w:top w:val="nil"/>
              <w:left w:val="nil"/>
              <w:bottom w:val="nil"/>
              <w:right w:val="nil"/>
            </w:tcBorders>
          </w:tcPr>
          <w:p w14:paraId="6420EFFB" w14:textId="77777777" w:rsidR="0060658B" w:rsidRPr="008C0310" w:rsidRDefault="0060658B" w:rsidP="00D550E0">
            <w:pPr>
              <w:pStyle w:val="Normal6a"/>
            </w:pPr>
          </w:p>
        </w:tc>
        <w:tc>
          <w:tcPr>
            <w:tcW w:w="4876" w:type="dxa"/>
            <w:tcBorders>
              <w:top w:val="nil"/>
              <w:left w:val="nil"/>
              <w:bottom w:val="nil"/>
              <w:right w:val="nil"/>
            </w:tcBorders>
          </w:tcPr>
          <w:p w14:paraId="5EA36B37" w14:textId="77777777" w:rsidR="0060658B" w:rsidRPr="008C0310" w:rsidRDefault="0060658B" w:rsidP="00D550E0">
            <w:pPr>
              <w:pStyle w:val="Normal6a"/>
            </w:pPr>
            <w:r w:rsidRPr="008C0310">
              <w:rPr>
                <w:b/>
                <w:i/>
              </w:rPr>
              <w:t>„(3a) Im Falle einer Verbriefung gemäß der Verordnung (EU) 2017/2402 können Originatoren anstelle des für verbriefte Risikopositionen vorgesehenen Faktors für die stabile Refinanzierung den für gehaltene Verbriefungspositionen erforderlichen Faktor für die stabile Refinanzierung anwenden, selbst wenn die verbrieften Risikopositionen in der Bilanz des Instituts verbucht werden.“</w:t>
            </w:r>
          </w:p>
        </w:tc>
      </w:tr>
    </w:tbl>
    <w:p w14:paraId="5E035726" w14:textId="77777777" w:rsidR="0060658B" w:rsidRPr="008C0310" w:rsidRDefault="0060658B" w:rsidP="0060658B">
      <w:pPr>
        <w:pStyle w:val="AmOrLang"/>
      </w:pPr>
      <w:r w:rsidRPr="008C0310">
        <w:t xml:space="preserve">Or. </w:t>
      </w:r>
      <w:r w:rsidRPr="008C0310">
        <w:rPr>
          <w:rStyle w:val="HideTWBExt"/>
        </w:rPr>
        <w:t>&lt;Original&gt;</w:t>
      </w:r>
      <w:r w:rsidRPr="008C0310">
        <w:rPr>
          <w:rStyle w:val="HideTWBInt"/>
        </w:rPr>
        <w:t>{EN}</w:t>
      </w:r>
      <w:r w:rsidRPr="008C0310">
        <w:t>en</w:t>
      </w:r>
      <w:r w:rsidRPr="008C0310">
        <w:rPr>
          <w:rStyle w:val="HideTWBExt"/>
        </w:rPr>
        <w:t>&lt;/Original&gt;</w:t>
      </w:r>
    </w:p>
    <w:p w14:paraId="4133278B" w14:textId="77777777" w:rsidR="0060658B" w:rsidRPr="008C0310" w:rsidRDefault="0060658B" w:rsidP="0060658B">
      <w:pPr>
        <w:pStyle w:val="AmCrossRef"/>
      </w:pPr>
      <w:r w:rsidRPr="008C0310">
        <w:t>(Verordnung (EU) Nr. 575/2013)</w:t>
      </w:r>
    </w:p>
    <w:p w14:paraId="6280D80F" w14:textId="77777777" w:rsidR="0060658B" w:rsidRPr="008C0310" w:rsidRDefault="0060658B" w:rsidP="0060658B">
      <w:r w:rsidRPr="008C0310">
        <w:rPr>
          <w:rStyle w:val="HideTWBExt"/>
        </w:rPr>
        <w:t>&lt;/Amend&gt;</w:t>
      </w:r>
    </w:p>
    <w:p w14:paraId="378605E6" w14:textId="77777777" w:rsidR="0060658B" w:rsidRPr="008C0310" w:rsidRDefault="0060658B" w:rsidP="0060658B">
      <w:pPr>
        <w:pStyle w:val="AmNumberTabs"/>
      </w:pPr>
      <w:r w:rsidRPr="008C0310">
        <w:rPr>
          <w:rStyle w:val="HideTWBExt"/>
        </w:rPr>
        <w:t>&lt;Amend&gt;</w:t>
      </w:r>
      <w:r w:rsidRPr="008C0310">
        <w:t>Änderungsantrag</w:t>
      </w:r>
      <w:r w:rsidRPr="008C0310">
        <w:tab/>
      </w:r>
      <w:r w:rsidRPr="008C0310">
        <w:tab/>
      </w:r>
      <w:r w:rsidRPr="008C0310">
        <w:rPr>
          <w:rStyle w:val="HideTWBExt"/>
        </w:rPr>
        <w:t>&lt;NumAm&gt;</w:t>
      </w:r>
      <w:r w:rsidRPr="008C0310">
        <w:t>280</w:t>
      </w:r>
      <w:r w:rsidRPr="008C0310">
        <w:rPr>
          <w:rStyle w:val="HideTWBExt"/>
        </w:rPr>
        <w:t>&lt;/NumAm&gt;</w:t>
      </w:r>
    </w:p>
    <w:p w14:paraId="2B9D27A4" w14:textId="77777777" w:rsidR="0060658B" w:rsidRPr="008C0310" w:rsidRDefault="0060658B" w:rsidP="0060658B">
      <w:pPr>
        <w:pStyle w:val="NormalBold"/>
      </w:pPr>
      <w:r w:rsidRPr="008C0310">
        <w:rPr>
          <w:rStyle w:val="HideTWBExt"/>
          <w:b w:val="0"/>
        </w:rPr>
        <w:t>&lt;RepeatBlock-By&gt;&lt;Members&gt;</w:t>
      </w:r>
      <w:r w:rsidRPr="008C0310">
        <w:t>Marco Falcone, Fulvio Martusciello</w:t>
      </w:r>
      <w:r w:rsidRPr="008C0310">
        <w:rPr>
          <w:rStyle w:val="HideTWBExt"/>
          <w:b w:val="0"/>
        </w:rPr>
        <w:t>&lt;/Members&gt;</w:t>
      </w:r>
    </w:p>
    <w:p w14:paraId="4706854F" w14:textId="77777777" w:rsidR="0060658B" w:rsidRPr="008C0310" w:rsidRDefault="0060658B" w:rsidP="0060658B">
      <w:pPr>
        <w:pStyle w:val="NormalBold"/>
      </w:pPr>
      <w:r w:rsidRPr="008C0310">
        <w:rPr>
          <w:rStyle w:val="HideTWBExt"/>
          <w:b w:val="0"/>
        </w:rPr>
        <w:t>&lt;/RepeatBlock-By&gt;</w:t>
      </w:r>
    </w:p>
    <w:p w14:paraId="60351385" w14:textId="77777777" w:rsidR="0060658B" w:rsidRPr="008C0310" w:rsidRDefault="0060658B" w:rsidP="0060658B">
      <w:pPr>
        <w:pStyle w:val="NormalBold"/>
      </w:pPr>
      <w:r w:rsidRPr="008C0310">
        <w:rPr>
          <w:rStyle w:val="HideTWBExt"/>
        </w:rPr>
        <w:t>&lt;DocAmend&gt;</w:t>
      </w:r>
      <w:r w:rsidRPr="008C0310">
        <w:t>Vorschlag für eine Verordnung</w:t>
      </w:r>
      <w:r w:rsidRPr="008C0310">
        <w:rPr>
          <w:rStyle w:val="HideTWBExt"/>
        </w:rPr>
        <w:t>&lt;/DocAmend&gt;</w:t>
      </w:r>
    </w:p>
    <w:p w14:paraId="6F3ABDC4" w14:textId="77777777" w:rsidR="0060658B" w:rsidRPr="008C0310" w:rsidRDefault="0060658B" w:rsidP="0060658B">
      <w:pPr>
        <w:pStyle w:val="NormalBold"/>
      </w:pPr>
      <w:r w:rsidRPr="008C0310">
        <w:rPr>
          <w:rStyle w:val="HideTWBExt"/>
        </w:rPr>
        <w:t>&lt;Article&gt;</w:t>
      </w:r>
      <w:r w:rsidRPr="008C0310">
        <w:t>Artikel 1 – Absatz 1 – Nummer 16 a (neu)</w:t>
      </w:r>
      <w:r w:rsidRPr="008C0310">
        <w:rPr>
          <w:rStyle w:val="HideTWBExt"/>
        </w:rPr>
        <w:t>&lt;/Article&gt;</w:t>
      </w:r>
    </w:p>
    <w:p w14:paraId="3B8EE9FC" w14:textId="77777777" w:rsidR="0060658B" w:rsidRPr="008C0310" w:rsidRDefault="0060658B" w:rsidP="0060658B">
      <w:r w:rsidRPr="008C0310">
        <w:rPr>
          <w:rStyle w:val="HideTWBExt"/>
        </w:rPr>
        <w:t>&lt;DocAmend2&gt;</w:t>
      </w:r>
      <w:r w:rsidRPr="008C0310">
        <w:t>Verordnung (EU) Nr. 575/2013</w:t>
      </w:r>
      <w:r w:rsidRPr="008C0310">
        <w:rPr>
          <w:rStyle w:val="HideTWBExt"/>
        </w:rPr>
        <w:t>&lt;/DocAmend2&gt;</w:t>
      </w:r>
    </w:p>
    <w:p w14:paraId="74B34408" w14:textId="77777777" w:rsidR="0060658B" w:rsidRPr="008C0310" w:rsidRDefault="0060658B" w:rsidP="0060658B">
      <w:r w:rsidRPr="008C0310">
        <w:rPr>
          <w:rStyle w:val="HideTWBExt"/>
        </w:rPr>
        <w:t>&lt;Article2&gt;</w:t>
      </w:r>
      <w:r w:rsidRPr="008C0310">
        <w:t>Artikel 428 p – Absatz 3 a (neu)</w:t>
      </w:r>
      <w:r w:rsidRPr="008C031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58B" w:rsidRPr="008C0310" w14:paraId="3F80DD33" w14:textId="77777777" w:rsidTr="00D550E0">
        <w:trPr>
          <w:trHeight w:hRule="exact" w:val="240"/>
          <w:jc w:val="center"/>
        </w:trPr>
        <w:tc>
          <w:tcPr>
            <w:tcW w:w="9752" w:type="dxa"/>
            <w:gridSpan w:val="2"/>
            <w:tcBorders>
              <w:top w:val="nil"/>
              <w:left w:val="nil"/>
              <w:bottom w:val="nil"/>
              <w:right w:val="nil"/>
            </w:tcBorders>
          </w:tcPr>
          <w:p w14:paraId="1C45DECB" w14:textId="77777777" w:rsidR="0060658B" w:rsidRPr="008C0310" w:rsidRDefault="0060658B" w:rsidP="00D550E0"/>
        </w:tc>
      </w:tr>
      <w:tr w:rsidR="0060658B" w:rsidRPr="008C0310" w14:paraId="0724DE9A" w14:textId="77777777" w:rsidTr="00D550E0">
        <w:trPr>
          <w:trHeight w:val="240"/>
          <w:jc w:val="center"/>
        </w:trPr>
        <w:tc>
          <w:tcPr>
            <w:tcW w:w="4876" w:type="dxa"/>
            <w:tcBorders>
              <w:top w:val="nil"/>
              <w:left w:val="nil"/>
              <w:bottom w:val="nil"/>
              <w:right w:val="nil"/>
            </w:tcBorders>
          </w:tcPr>
          <w:p w14:paraId="4DB2C3FE" w14:textId="77777777" w:rsidR="0060658B" w:rsidRPr="008C0310" w:rsidRDefault="0060658B" w:rsidP="00D550E0">
            <w:pPr>
              <w:pStyle w:val="AmColumnHeading"/>
            </w:pPr>
            <w:r w:rsidRPr="008C0310">
              <w:t>Vorschlag der Kommission</w:t>
            </w:r>
          </w:p>
        </w:tc>
        <w:tc>
          <w:tcPr>
            <w:tcW w:w="4876" w:type="dxa"/>
            <w:tcBorders>
              <w:top w:val="nil"/>
              <w:left w:val="nil"/>
              <w:bottom w:val="nil"/>
              <w:right w:val="nil"/>
            </w:tcBorders>
          </w:tcPr>
          <w:p w14:paraId="5E15D8A3" w14:textId="77777777" w:rsidR="0060658B" w:rsidRPr="008C0310" w:rsidRDefault="0060658B" w:rsidP="00D550E0">
            <w:pPr>
              <w:pStyle w:val="AmColumnHeading"/>
            </w:pPr>
            <w:r w:rsidRPr="008C0310">
              <w:t>Geänderter Text</w:t>
            </w:r>
          </w:p>
        </w:tc>
      </w:tr>
      <w:tr w:rsidR="0060658B" w:rsidRPr="008C0310" w14:paraId="3C31CC3D" w14:textId="77777777" w:rsidTr="00D550E0">
        <w:trPr>
          <w:jc w:val="center"/>
        </w:trPr>
        <w:tc>
          <w:tcPr>
            <w:tcW w:w="4876" w:type="dxa"/>
            <w:tcBorders>
              <w:top w:val="nil"/>
              <w:left w:val="nil"/>
              <w:bottom w:val="nil"/>
              <w:right w:val="nil"/>
            </w:tcBorders>
          </w:tcPr>
          <w:p w14:paraId="2C7C7750" w14:textId="77777777" w:rsidR="0060658B" w:rsidRPr="008C0310" w:rsidRDefault="0060658B" w:rsidP="00D550E0">
            <w:pPr>
              <w:pStyle w:val="Normal6a"/>
            </w:pPr>
          </w:p>
        </w:tc>
        <w:tc>
          <w:tcPr>
            <w:tcW w:w="4876" w:type="dxa"/>
            <w:tcBorders>
              <w:top w:val="nil"/>
              <w:left w:val="nil"/>
              <w:bottom w:val="nil"/>
              <w:right w:val="nil"/>
            </w:tcBorders>
          </w:tcPr>
          <w:p w14:paraId="3DFA08D6" w14:textId="77777777" w:rsidR="0060658B" w:rsidRPr="008C0310" w:rsidRDefault="0060658B" w:rsidP="00D550E0">
            <w:pPr>
              <w:pStyle w:val="Normal6a"/>
            </w:pPr>
            <w:r w:rsidRPr="008C0310">
              <w:rPr>
                <w:b/>
                <w:i/>
              </w:rPr>
              <w:t>(16a)</w:t>
            </w:r>
            <w:r w:rsidRPr="008C0310">
              <w:tab/>
            </w:r>
            <w:r w:rsidRPr="008C0310">
              <w:rPr>
                <w:b/>
                <w:i/>
              </w:rPr>
              <w:t>In Artikel 428p wird folgender Absatz eingefügt:</w:t>
            </w:r>
          </w:p>
        </w:tc>
      </w:tr>
      <w:tr w:rsidR="0060658B" w:rsidRPr="008C0310" w14:paraId="0D0B11A5" w14:textId="77777777" w:rsidTr="00D550E0">
        <w:trPr>
          <w:jc w:val="center"/>
        </w:trPr>
        <w:tc>
          <w:tcPr>
            <w:tcW w:w="4876" w:type="dxa"/>
            <w:tcBorders>
              <w:top w:val="nil"/>
              <w:left w:val="nil"/>
              <w:bottom w:val="nil"/>
              <w:right w:val="nil"/>
            </w:tcBorders>
          </w:tcPr>
          <w:p w14:paraId="5D751979" w14:textId="77777777" w:rsidR="0060658B" w:rsidRPr="008C0310" w:rsidRDefault="0060658B" w:rsidP="00D550E0">
            <w:pPr>
              <w:pStyle w:val="Normal6a"/>
            </w:pPr>
          </w:p>
        </w:tc>
        <w:tc>
          <w:tcPr>
            <w:tcW w:w="4876" w:type="dxa"/>
            <w:tcBorders>
              <w:top w:val="nil"/>
              <w:left w:val="nil"/>
              <w:bottom w:val="nil"/>
              <w:right w:val="nil"/>
            </w:tcBorders>
          </w:tcPr>
          <w:p w14:paraId="705F2493" w14:textId="77777777" w:rsidR="0060658B" w:rsidRPr="008C0310" w:rsidRDefault="0060658B" w:rsidP="00D550E0">
            <w:pPr>
              <w:pStyle w:val="Normal6a"/>
              <w:rPr>
                <w:b/>
                <w:i/>
              </w:rPr>
            </w:pPr>
            <w:r w:rsidRPr="008C0310">
              <w:rPr>
                <w:b/>
                <w:i/>
              </w:rPr>
              <w:t>„(3a) Im Falle einer Verbriefung gemäß der Verordnung (EU) 2017/2402 können Originatoren anstelle des für verbriefte Risikopositionen vorgesehenen Faktors für die stabile Refinanzierung den für gehaltene Verbriefungspositionen erforderlichen Faktor für die stabile Refinanzierung anwenden, selbst wenn die verbrieften Risikopositionen in der Bilanz des Instituts verbucht werden.“</w:t>
            </w:r>
          </w:p>
        </w:tc>
      </w:tr>
    </w:tbl>
    <w:p w14:paraId="7CB08C54" w14:textId="77777777" w:rsidR="0060658B" w:rsidRPr="008C0310" w:rsidRDefault="0060658B" w:rsidP="0060658B">
      <w:pPr>
        <w:pStyle w:val="AmOrLang"/>
      </w:pPr>
      <w:r w:rsidRPr="008C0310">
        <w:t xml:space="preserve">Or. </w:t>
      </w:r>
      <w:r w:rsidRPr="008C0310">
        <w:rPr>
          <w:rStyle w:val="HideTWBExt"/>
        </w:rPr>
        <w:t>&lt;Original&gt;</w:t>
      </w:r>
      <w:r w:rsidRPr="008C0310">
        <w:rPr>
          <w:rStyle w:val="HideTWBInt"/>
        </w:rPr>
        <w:t>{EN}</w:t>
      </w:r>
      <w:r w:rsidRPr="008C0310">
        <w:t>en</w:t>
      </w:r>
      <w:r w:rsidRPr="008C0310">
        <w:rPr>
          <w:rStyle w:val="HideTWBExt"/>
        </w:rPr>
        <w:t>&lt;/Original&gt;</w:t>
      </w:r>
    </w:p>
    <w:p w14:paraId="1C0464DC" w14:textId="77777777" w:rsidR="0060658B" w:rsidRPr="008C0310" w:rsidRDefault="0060658B" w:rsidP="0060658B">
      <w:pPr>
        <w:pStyle w:val="AmJustTitle"/>
      </w:pPr>
      <w:r w:rsidRPr="008C0310">
        <w:rPr>
          <w:rStyle w:val="HideTWBExt"/>
        </w:rPr>
        <w:t>&lt;TitreJust&gt;</w:t>
      </w:r>
      <w:r w:rsidRPr="008C0310">
        <w:t>Begründung</w:t>
      </w:r>
      <w:r w:rsidRPr="008C0310">
        <w:rPr>
          <w:rStyle w:val="HideTWBExt"/>
        </w:rPr>
        <w:t>&lt;/TitreJust&gt;</w:t>
      </w:r>
    </w:p>
    <w:p w14:paraId="6F9E0697" w14:textId="77777777" w:rsidR="0060658B" w:rsidRPr="008C0310" w:rsidRDefault="0060658B" w:rsidP="0060658B">
      <w:pPr>
        <w:pStyle w:val="AmJustText"/>
      </w:pPr>
      <w:r w:rsidRPr="008C0310">
        <w:t>This amendment to Article 428p of Regulation (EU) No. 575/2013 has the aim to support a more consistent representation of securitisation in the assessment of the net stable funding ratio (NSFR). The main target is to ensure uniformity in the assessment of this ratio, regardless of the applicable accounting standards (IAS/IFRS or Directive 86/635/EEC) to institutions in accordance point (77) of Article 4(1). The two standards generate different accounting effects and therefore also a different value for the NSFR indicator, which is calculated by applying appropriate stable financing factors to the accounting values of the assets and off-balance sheet items of institutions (Article 428p, paragraph 2).</w:t>
      </w:r>
    </w:p>
    <w:p w14:paraId="1C6FB150" w14:textId="77777777" w:rsidR="0060658B" w:rsidRPr="008C0310" w:rsidRDefault="0060658B" w:rsidP="0060658B">
      <w:r w:rsidRPr="008C0310">
        <w:rPr>
          <w:rStyle w:val="HideTWBExt"/>
        </w:rPr>
        <w:t>&lt;/Amend&gt;</w:t>
      </w:r>
    </w:p>
    <w:p w14:paraId="4000946C" w14:textId="77777777" w:rsidR="0060658B" w:rsidRPr="008C0310" w:rsidRDefault="0060658B" w:rsidP="0060658B">
      <w:pPr>
        <w:pStyle w:val="AmNumberTabs"/>
      </w:pPr>
      <w:r w:rsidRPr="008C0310">
        <w:rPr>
          <w:rStyle w:val="HideTWBExt"/>
        </w:rPr>
        <w:t>&lt;Amend&gt;</w:t>
      </w:r>
      <w:r w:rsidRPr="008C0310">
        <w:t>Änderungsantrag</w:t>
      </w:r>
      <w:r w:rsidRPr="008C0310">
        <w:tab/>
      </w:r>
      <w:r w:rsidRPr="008C0310">
        <w:tab/>
      </w:r>
      <w:r w:rsidRPr="008C0310">
        <w:rPr>
          <w:rStyle w:val="HideTWBExt"/>
        </w:rPr>
        <w:t>&lt;NumAm&gt;</w:t>
      </w:r>
      <w:r w:rsidRPr="008C0310">
        <w:t>281</w:t>
      </w:r>
      <w:r w:rsidRPr="008C0310">
        <w:rPr>
          <w:rStyle w:val="HideTWBExt"/>
        </w:rPr>
        <w:t>&lt;/NumAm&gt;</w:t>
      </w:r>
    </w:p>
    <w:p w14:paraId="714ACE7F" w14:textId="77777777" w:rsidR="0060658B" w:rsidRPr="008C0310" w:rsidRDefault="0060658B" w:rsidP="0060658B">
      <w:pPr>
        <w:pStyle w:val="NormalBold"/>
      </w:pPr>
      <w:r w:rsidRPr="008C0310">
        <w:rPr>
          <w:rStyle w:val="HideTWBExt"/>
          <w:b w:val="0"/>
        </w:rPr>
        <w:t>&lt;RepeatBlock-By&gt;&lt;Members&gt;</w:t>
      </w:r>
      <w:r w:rsidRPr="008C0310">
        <w:t>Marie Toussaint</w:t>
      </w:r>
      <w:r w:rsidRPr="008C0310">
        <w:rPr>
          <w:rStyle w:val="HideTWBExt"/>
          <w:b w:val="0"/>
        </w:rPr>
        <w:t>&lt;/Members&gt;</w:t>
      </w:r>
    </w:p>
    <w:p w14:paraId="5DE0C11E" w14:textId="77777777" w:rsidR="0060658B" w:rsidRPr="008C0310" w:rsidRDefault="0060658B" w:rsidP="0060658B">
      <w:r w:rsidRPr="008C0310">
        <w:rPr>
          <w:rStyle w:val="HideTWBExt"/>
        </w:rPr>
        <w:t>&lt;AuNomDe&gt;</w:t>
      </w:r>
      <w:r w:rsidRPr="008C0310">
        <w:rPr>
          <w:rStyle w:val="HideTWBInt"/>
        </w:rPr>
        <w:t>{Verts/ALE}</w:t>
      </w:r>
      <w:r w:rsidRPr="008C0310">
        <w:t>im Namen der Verts/ALE-Fraktion</w:t>
      </w:r>
      <w:r w:rsidRPr="008C0310">
        <w:rPr>
          <w:rStyle w:val="HideTWBExt"/>
        </w:rPr>
        <w:t>&lt;/AuNomDe&gt;</w:t>
      </w:r>
    </w:p>
    <w:p w14:paraId="125D73CB" w14:textId="77777777" w:rsidR="0060658B" w:rsidRPr="008C0310" w:rsidRDefault="0060658B" w:rsidP="0060658B">
      <w:pPr>
        <w:pStyle w:val="NormalBold"/>
      </w:pPr>
      <w:r w:rsidRPr="008C0310">
        <w:rPr>
          <w:rStyle w:val="HideTWBExt"/>
          <w:b w:val="0"/>
        </w:rPr>
        <w:t>&lt;/RepeatBlock-By&gt;</w:t>
      </w:r>
    </w:p>
    <w:p w14:paraId="262FE8B2" w14:textId="77777777" w:rsidR="0060658B" w:rsidRPr="008C0310" w:rsidRDefault="0060658B" w:rsidP="0060658B">
      <w:pPr>
        <w:pStyle w:val="NormalBold"/>
      </w:pPr>
      <w:r w:rsidRPr="008C0310">
        <w:rPr>
          <w:rStyle w:val="HideTWBExt"/>
        </w:rPr>
        <w:t>&lt;DocAmend&gt;</w:t>
      </w:r>
      <w:r w:rsidRPr="008C0310">
        <w:t>Vorschlag für eine Verordnung</w:t>
      </w:r>
      <w:r w:rsidRPr="008C0310">
        <w:rPr>
          <w:rStyle w:val="HideTWBExt"/>
        </w:rPr>
        <w:t>&lt;/DocAmend&gt;</w:t>
      </w:r>
    </w:p>
    <w:p w14:paraId="16FEC61D" w14:textId="77777777" w:rsidR="0060658B" w:rsidRPr="008C0310" w:rsidRDefault="0060658B" w:rsidP="0060658B">
      <w:pPr>
        <w:pStyle w:val="NormalBold"/>
      </w:pPr>
      <w:r w:rsidRPr="008C0310">
        <w:rPr>
          <w:rStyle w:val="HideTWBExt"/>
        </w:rPr>
        <w:t>&lt;Article&gt;</w:t>
      </w:r>
      <w:r w:rsidRPr="008C0310">
        <w:t>Artikel 1 – Absatz 1 – Nummer 16 a (neu)</w:t>
      </w:r>
      <w:r w:rsidRPr="008C0310">
        <w:rPr>
          <w:rStyle w:val="HideTWBExt"/>
        </w:rPr>
        <w:t>&lt;/Article&gt;</w:t>
      </w:r>
    </w:p>
    <w:p w14:paraId="47030B05" w14:textId="77777777" w:rsidR="0060658B" w:rsidRPr="008C0310" w:rsidRDefault="0060658B" w:rsidP="0060658B">
      <w:r w:rsidRPr="008C0310">
        <w:rPr>
          <w:rStyle w:val="HideTWBExt"/>
        </w:rPr>
        <w:t>&lt;DocAmend2&gt;</w:t>
      </w:r>
      <w:r w:rsidRPr="008C0310">
        <w:t>Verordnung (EU) Nr. 575/2013</w:t>
      </w:r>
      <w:r w:rsidRPr="008C0310">
        <w:rPr>
          <w:rStyle w:val="HideTWBExt"/>
        </w:rPr>
        <w:t>&lt;/DocAmend2&gt;</w:t>
      </w:r>
    </w:p>
    <w:p w14:paraId="5ACA9967" w14:textId="77777777" w:rsidR="0060658B" w:rsidRPr="008C0310" w:rsidRDefault="0060658B" w:rsidP="0060658B">
      <w:r w:rsidRPr="008C0310">
        <w:rPr>
          <w:rStyle w:val="HideTWBExt"/>
        </w:rPr>
        <w:t>&lt;Article2&gt;</w:t>
      </w:r>
      <w:r w:rsidRPr="008C0310">
        <w:t>Artikel 465 – Absatz 13</w:t>
      </w:r>
      <w:r w:rsidRPr="008C031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58B" w:rsidRPr="008C0310" w14:paraId="2DB293B0" w14:textId="77777777" w:rsidTr="00D550E0">
        <w:trPr>
          <w:trHeight w:hRule="exact" w:val="240"/>
          <w:jc w:val="center"/>
        </w:trPr>
        <w:tc>
          <w:tcPr>
            <w:tcW w:w="9752" w:type="dxa"/>
            <w:gridSpan w:val="2"/>
            <w:tcBorders>
              <w:top w:val="nil"/>
              <w:left w:val="nil"/>
              <w:bottom w:val="nil"/>
              <w:right w:val="nil"/>
            </w:tcBorders>
          </w:tcPr>
          <w:p w14:paraId="296BF569" w14:textId="77777777" w:rsidR="0060658B" w:rsidRPr="008C0310" w:rsidRDefault="0060658B" w:rsidP="00D550E0"/>
        </w:tc>
      </w:tr>
      <w:tr w:rsidR="0060658B" w:rsidRPr="008C0310" w14:paraId="71354599" w14:textId="77777777" w:rsidTr="00D550E0">
        <w:trPr>
          <w:trHeight w:val="240"/>
          <w:jc w:val="center"/>
        </w:trPr>
        <w:tc>
          <w:tcPr>
            <w:tcW w:w="4876" w:type="dxa"/>
            <w:tcBorders>
              <w:top w:val="nil"/>
              <w:left w:val="nil"/>
              <w:bottom w:val="nil"/>
              <w:right w:val="nil"/>
            </w:tcBorders>
          </w:tcPr>
          <w:p w14:paraId="36D898E9" w14:textId="77777777" w:rsidR="0060658B" w:rsidRPr="008C0310" w:rsidRDefault="0060658B" w:rsidP="00D550E0">
            <w:pPr>
              <w:pStyle w:val="AmColumnHeading"/>
            </w:pPr>
            <w:r w:rsidRPr="008C0310">
              <w:t>Derzeitiger Wortlaut</w:t>
            </w:r>
          </w:p>
        </w:tc>
        <w:tc>
          <w:tcPr>
            <w:tcW w:w="4876" w:type="dxa"/>
            <w:tcBorders>
              <w:top w:val="nil"/>
              <w:left w:val="nil"/>
              <w:bottom w:val="nil"/>
              <w:right w:val="nil"/>
            </w:tcBorders>
          </w:tcPr>
          <w:p w14:paraId="2E6EF18C" w14:textId="77777777" w:rsidR="0060658B" w:rsidRPr="008C0310" w:rsidRDefault="0060658B" w:rsidP="00D550E0">
            <w:pPr>
              <w:pStyle w:val="AmColumnHeading"/>
            </w:pPr>
            <w:r w:rsidRPr="008C0310">
              <w:t>Geänderter Text</w:t>
            </w:r>
          </w:p>
        </w:tc>
      </w:tr>
      <w:tr w:rsidR="0060658B" w:rsidRPr="008C0310" w14:paraId="564E5FEE" w14:textId="77777777" w:rsidTr="00D550E0">
        <w:trPr>
          <w:jc w:val="center"/>
        </w:trPr>
        <w:tc>
          <w:tcPr>
            <w:tcW w:w="4876" w:type="dxa"/>
            <w:tcBorders>
              <w:top w:val="nil"/>
              <w:left w:val="nil"/>
              <w:bottom w:val="nil"/>
              <w:right w:val="nil"/>
            </w:tcBorders>
          </w:tcPr>
          <w:p w14:paraId="23BBF233" w14:textId="77777777" w:rsidR="0060658B" w:rsidRPr="008C0310" w:rsidRDefault="0060658B" w:rsidP="00D550E0">
            <w:pPr>
              <w:pStyle w:val="Normal6a"/>
            </w:pPr>
          </w:p>
        </w:tc>
        <w:tc>
          <w:tcPr>
            <w:tcW w:w="4876" w:type="dxa"/>
            <w:tcBorders>
              <w:top w:val="nil"/>
              <w:left w:val="nil"/>
              <w:bottom w:val="nil"/>
              <w:right w:val="nil"/>
            </w:tcBorders>
          </w:tcPr>
          <w:p w14:paraId="7C474C7D" w14:textId="77777777" w:rsidR="0060658B" w:rsidRPr="008C0310" w:rsidRDefault="0060658B" w:rsidP="00D550E0">
            <w:pPr>
              <w:pStyle w:val="Normal6a"/>
            </w:pPr>
            <w:r w:rsidRPr="008C0310">
              <w:rPr>
                <w:b/>
                <w:i/>
              </w:rPr>
              <w:t>(16a)</w:t>
            </w:r>
            <w:r w:rsidRPr="008C0310">
              <w:tab/>
            </w:r>
            <w:r w:rsidRPr="008C0310">
              <w:rPr>
                <w:b/>
                <w:i/>
              </w:rPr>
              <w:t>Artikel 465 Absatz 13 wird gestrichen.</w:t>
            </w:r>
          </w:p>
        </w:tc>
      </w:tr>
      <w:tr w:rsidR="0060658B" w:rsidRPr="008C0310" w14:paraId="173233F5" w14:textId="77777777" w:rsidTr="00D550E0">
        <w:trPr>
          <w:jc w:val="center"/>
        </w:trPr>
        <w:tc>
          <w:tcPr>
            <w:tcW w:w="4876" w:type="dxa"/>
            <w:tcBorders>
              <w:top w:val="nil"/>
              <w:left w:val="nil"/>
              <w:bottom w:val="nil"/>
              <w:right w:val="nil"/>
            </w:tcBorders>
          </w:tcPr>
          <w:p w14:paraId="17C30581" w14:textId="77777777" w:rsidR="0060658B" w:rsidRPr="008C0310" w:rsidRDefault="0060658B" w:rsidP="00D550E0">
            <w:pPr>
              <w:pStyle w:val="Normal6a"/>
            </w:pPr>
            <w:r w:rsidRPr="008C0310">
              <w:rPr>
                <w:b/>
                <w:i/>
              </w:rPr>
              <w:t>(13) Abweichend von Artikel 92 Absatz 5 Buchstabe a Ziffer iii oder Buchstabe b Ziffer ii und unbeschadet der in Artikel 92 Absatz 3 Unterabsatz 2 festgelegten Ausnahmeregelung wenden die Institute für Risikopositionen, deren Risikogewicht unter Verwendung des SEC-IRBA oder des internen Bemessungsansatzes im Einklang mit Artikel 92 Absatz 4 bestimmt wird, wenn der Teil des Standard-Gesamtrisikobetrags für das Kreditrisiko, das Verwässerungsrisiko, das Gegenparteiausfallrisiko oder das Marktrisiko aus der Handelsbuchtätigkeit unter Verwendung des SEC-SA gemäß Artikel 261 oder 262 berechnet wird, bis zum 31. Dezember 2032 den folgenden Faktor p an:</w:t>
            </w:r>
          </w:p>
        </w:tc>
        <w:tc>
          <w:tcPr>
            <w:tcW w:w="4876" w:type="dxa"/>
            <w:tcBorders>
              <w:top w:val="nil"/>
              <w:left w:val="nil"/>
              <w:bottom w:val="nil"/>
              <w:right w:val="nil"/>
            </w:tcBorders>
          </w:tcPr>
          <w:p w14:paraId="2FB6E9C0" w14:textId="77777777" w:rsidR="0060658B" w:rsidRPr="008C0310" w:rsidRDefault="0060658B" w:rsidP="00D550E0">
            <w:pPr>
              <w:pStyle w:val="Normal6a"/>
            </w:pPr>
            <w:r w:rsidRPr="008C0310">
              <w:rPr>
                <w:b/>
                <w:i/>
              </w:rPr>
              <w:t>entfällt</w:t>
            </w:r>
          </w:p>
        </w:tc>
      </w:tr>
      <w:tr w:rsidR="0060658B" w:rsidRPr="008C0310" w14:paraId="5005FD9C" w14:textId="77777777" w:rsidTr="00D550E0">
        <w:trPr>
          <w:jc w:val="center"/>
        </w:trPr>
        <w:tc>
          <w:tcPr>
            <w:tcW w:w="4876" w:type="dxa"/>
            <w:tcBorders>
              <w:top w:val="nil"/>
              <w:left w:val="nil"/>
              <w:bottom w:val="nil"/>
              <w:right w:val="nil"/>
            </w:tcBorders>
          </w:tcPr>
          <w:p w14:paraId="7C00033C" w14:textId="77777777" w:rsidR="0060658B" w:rsidRPr="008C0310" w:rsidRDefault="0060658B" w:rsidP="00D550E0">
            <w:pPr>
              <w:pStyle w:val="Normal6a"/>
            </w:pPr>
            <w:r w:rsidRPr="008C0310">
              <w:rPr>
                <w:b/>
                <w:i/>
              </w:rPr>
              <w:t>a) p = 0,25 für eine Verbriefungsposition, auf die Artikel 262 Anwendung findet;</w:t>
            </w:r>
          </w:p>
        </w:tc>
        <w:tc>
          <w:tcPr>
            <w:tcW w:w="4876" w:type="dxa"/>
            <w:tcBorders>
              <w:top w:val="nil"/>
              <w:left w:val="nil"/>
              <w:bottom w:val="nil"/>
              <w:right w:val="nil"/>
            </w:tcBorders>
          </w:tcPr>
          <w:p w14:paraId="27890EB5" w14:textId="77777777" w:rsidR="0060658B" w:rsidRPr="008C0310" w:rsidRDefault="0060658B" w:rsidP="00D550E0">
            <w:pPr>
              <w:pStyle w:val="Normal6a"/>
            </w:pPr>
          </w:p>
        </w:tc>
      </w:tr>
      <w:tr w:rsidR="0060658B" w:rsidRPr="008C0310" w14:paraId="053718E9" w14:textId="77777777" w:rsidTr="00D550E0">
        <w:trPr>
          <w:jc w:val="center"/>
        </w:trPr>
        <w:tc>
          <w:tcPr>
            <w:tcW w:w="4876" w:type="dxa"/>
            <w:tcBorders>
              <w:top w:val="nil"/>
              <w:left w:val="nil"/>
              <w:bottom w:val="nil"/>
              <w:right w:val="nil"/>
            </w:tcBorders>
          </w:tcPr>
          <w:p w14:paraId="10DF2AEF" w14:textId="77777777" w:rsidR="0060658B" w:rsidRPr="008C0310" w:rsidRDefault="0060658B" w:rsidP="00D550E0">
            <w:pPr>
              <w:pStyle w:val="Normal6a"/>
            </w:pPr>
            <w:r w:rsidRPr="008C0310">
              <w:rPr>
                <w:b/>
                <w:i/>
              </w:rPr>
              <w:t>b) p = 0,5 für eine Verbriefungsposition, auf die Artikel 261 Anwendung findet.</w:t>
            </w:r>
          </w:p>
        </w:tc>
        <w:tc>
          <w:tcPr>
            <w:tcW w:w="4876" w:type="dxa"/>
            <w:tcBorders>
              <w:top w:val="nil"/>
              <w:left w:val="nil"/>
              <w:bottom w:val="nil"/>
              <w:right w:val="nil"/>
            </w:tcBorders>
          </w:tcPr>
          <w:p w14:paraId="5C7EBD75" w14:textId="77777777" w:rsidR="0060658B" w:rsidRPr="008C0310" w:rsidRDefault="0060658B" w:rsidP="00D550E0">
            <w:pPr>
              <w:pStyle w:val="Normal6a"/>
            </w:pPr>
          </w:p>
        </w:tc>
      </w:tr>
    </w:tbl>
    <w:p w14:paraId="2DC3493C" w14:textId="77777777" w:rsidR="0060658B" w:rsidRPr="008C0310" w:rsidRDefault="0060658B" w:rsidP="0060658B">
      <w:pPr>
        <w:pStyle w:val="AmOrLang"/>
      </w:pPr>
      <w:r w:rsidRPr="008C0310">
        <w:t xml:space="preserve">Or. </w:t>
      </w:r>
      <w:r w:rsidRPr="008C0310">
        <w:rPr>
          <w:rStyle w:val="HideTWBExt"/>
        </w:rPr>
        <w:t>&lt;Original&gt;</w:t>
      </w:r>
      <w:r w:rsidRPr="008C0310">
        <w:rPr>
          <w:rStyle w:val="HideTWBInt"/>
        </w:rPr>
        <w:t>{EN}</w:t>
      </w:r>
      <w:r w:rsidRPr="008C0310">
        <w:t>en</w:t>
      </w:r>
      <w:r w:rsidRPr="008C0310">
        <w:rPr>
          <w:rStyle w:val="HideTWBExt"/>
        </w:rPr>
        <w:t>&lt;/Original&gt;</w:t>
      </w:r>
    </w:p>
    <w:p w14:paraId="37DD4B2E" w14:textId="77777777" w:rsidR="0060658B" w:rsidRPr="008C0310" w:rsidRDefault="0060658B" w:rsidP="0060658B">
      <w:pPr>
        <w:pStyle w:val="AmCrossRef"/>
      </w:pPr>
      <w:r w:rsidRPr="008C0310">
        <w:t>(https://eur-lex.europa.eu/legal-content/DE/TXT/?uri=CELEX%3A02013R0575-20260101)</w:t>
      </w:r>
    </w:p>
    <w:p w14:paraId="3F99E905" w14:textId="77777777" w:rsidR="0060658B" w:rsidRPr="008C0310" w:rsidRDefault="0060658B" w:rsidP="0060658B">
      <w:r w:rsidRPr="008C0310">
        <w:rPr>
          <w:rStyle w:val="HideTWBExt"/>
        </w:rPr>
        <w:t>&lt;/Amend&gt;</w:t>
      </w:r>
    </w:p>
    <w:p w14:paraId="5A5AF78E" w14:textId="77777777" w:rsidR="0060658B" w:rsidRPr="008C0310" w:rsidRDefault="0060658B" w:rsidP="0060658B">
      <w:pPr>
        <w:pStyle w:val="AmNumberTabs"/>
      </w:pPr>
      <w:r w:rsidRPr="008C0310">
        <w:rPr>
          <w:rStyle w:val="HideTWBExt"/>
        </w:rPr>
        <w:t>&lt;Amend&gt;</w:t>
      </w:r>
      <w:r w:rsidRPr="008C0310">
        <w:t>Änderungsantrag</w:t>
      </w:r>
      <w:r w:rsidRPr="008C0310">
        <w:tab/>
      </w:r>
      <w:r w:rsidRPr="008C0310">
        <w:tab/>
      </w:r>
      <w:r w:rsidRPr="008C0310">
        <w:rPr>
          <w:rStyle w:val="HideTWBExt"/>
        </w:rPr>
        <w:t>&lt;NumAm&gt;</w:t>
      </w:r>
      <w:r w:rsidRPr="008C0310">
        <w:t>282</w:t>
      </w:r>
      <w:r w:rsidRPr="008C0310">
        <w:rPr>
          <w:rStyle w:val="HideTWBExt"/>
        </w:rPr>
        <w:t>&lt;/NumAm&gt;</w:t>
      </w:r>
    </w:p>
    <w:p w14:paraId="6ED7F9CB" w14:textId="77777777" w:rsidR="0060658B" w:rsidRPr="008C0310" w:rsidRDefault="0060658B" w:rsidP="0060658B">
      <w:pPr>
        <w:pStyle w:val="NormalBold"/>
      </w:pPr>
      <w:r w:rsidRPr="008C0310">
        <w:rPr>
          <w:rStyle w:val="HideTWBExt"/>
          <w:b w:val="0"/>
        </w:rPr>
        <w:t>&lt;RepeatBlock-By&gt;&lt;Members&gt;</w:t>
      </w:r>
      <w:r w:rsidRPr="008C0310">
        <w:t>Markus Ferber</w:t>
      </w:r>
      <w:r w:rsidRPr="008C0310">
        <w:rPr>
          <w:rStyle w:val="HideTWBExt"/>
          <w:b w:val="0"/>
        </w:rPr>
        <w:t>&lt;/Members&gt;</w:t>
      </w:r>
    </w:p>
    <w:p w14:paraId="6E96E092" w14:textId="77777777" w:rsidR="0060658B" w:rsidRPr="008C0310" w:rsidRDefault="0060658B" w:rsidP="0060658B">
      <w:pPr>
        <w:pStyle w:val="NormalBold"/>
      </w:pPr>
      <w:r w:rsidRPr="008C0310">
        <w:rPr>
          <w:rStyle w:val="HideTWBExt"/>
          <w:b w:val="0"/>
        </w:rPr>
        <w:t>&lt;/RepeatBlock-By&gt;</w:t>
      </w:r>
    </w:p>
    <w:p w14:paraId="2D323CBF" w14:textId="77777777" w:rsidR="0060658B" w:rsidRPr="008C0310" w:rsidRDefault="0060658B" w:rsidP="0060658B">
      <w:pPr>
        <w:pStyle w:val="NormalBold"/>
      </w:pPr>
      <w:r w:rsidRPr="008C0310">
        <w:rPr>
          <w:rStyle w:val="HideTWBExt"/>
        </w:rPr>
        <w:t>&lt;DocAmend&gt;</w:t>
      </w:r>
      <w:r w:rsidRPr="008C0310">
        <w:t>Vorschlag für eine Verordnung</w:t>
      </w:r>
      <w:r w:rsidRPr="008C0310">
        <w:rPr>
          <w:rStyle w:val="HideTWBExt"/>
        </w:rPr>
        <w:t>&lt;/DocAmend&gt;</w:t>
      </w:r>
    </w:p>
    <w:p w14:paraId="7B514107" w14:textId="77777777" w:rsidR="0060658B" w:rsidRPr="008C0310" w:rsidRDefault="0060658B" w:rsidP="0060658B">
      <w:pPr>
        <w:pStyle w:val="NormalBold"/>
      </w:pPr>
      <w:r w:rsidRPr="008C0310">
        <w:rPr>
          <w:rStyle w:val="HideTWBExt"/>
        </w:rPr>
        <w:t>&lt;Article&gt;</w:t>
      </w:r>
      <w:r w:rsidRPr="008C0310">
        <w:t>Artikel 1 – Absatz 1 – Nummer 16 a (neu)</w:t>
      </w:r>
      <w:r w:rsidRPr="008C0310">
        <w:rPr>
          <w:rStyle w:val="HideTWBExt"/>
        </w:rPr>
        <w:t>&lt;/Article&gt;</w:t>
      </w:r>
    </w:p>
    <w:p w14:paraId="77389AFB" w14:textId="77777777" w:rsidR="0060658B" w:rsidRPr="008C0310" w:rsidRDefault="0060658B" w:rsidP="0060658B">
      <w:r w:rsidRPr="008C0310">
        <w:rPr>
          <w:rStyle w:val="HideTWBExt"/>
        </w:rPr>
        <w:t>&lt;DocAmend2&gt;</w:t>
      </w:r>
      <w:r w:rsidRPr="008C0310">
        <w:t>Verordnung (EU) Nr. 575/2013</w:t>
      </w:r>
      <w:r w:rsidRPr="008C0310">
        <w:rPr>
          <w:rStyle w:val="HideTWBExt"/>
        </w:rPr>
        <w:t>&lt;/DocAmend2&gt;</w:t>
      </w:r>
    </w:p>
    <w:p w14:paraId="519E8FAF" w14:textId="77777777" w:rsidR="0060658B" w:rsidRPr="008C0310" w:rsidRDefault="0060658B" w:rsidP="0060658B">
      <w:r w:rsidRPr="008C0310">
        <w:rPr>
          <w:rStyle w:val="HideTWBExt"/>
        </w:rPr>
        <w:t>&lt;Article2&gt;</w:t>
      </w:r>
      <w:r w:rsidRPr="008C0310">
        <w:t>Artikel 465 – Absatz 13</w:t>
      </w:r>
      <w:r w:rsidRPr="008C031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58B" w:rsidRPr="008C0310" w14:paraId="1E28C00A" w14:textId="77777777" w:rsidTr="00D550E0">
        <w:trPr>
          <w:trHeight w:hRule="exact" w:val="240"/>
          <w:jc w:val="center"/>
        </w:trPr>
        <w:tc>
          <w:tcPr>
            <w:tcW w:w="9752" w:type="dxa"/>
            <w:gridSpan w:val="2"/>
            <w:tcBorders>
              <w:top w:val="nil"/>
              <w:left w:val="nil"/>
              <w:bottom w:val="nil"/>
              <w:right w:val="nil"/>
            </w:tcBorders>
          </w:tcPr>
          <w:p w14:paraId="4AFB1A32" w14:textId="77777777" w:rsidR="0060658B" w:rsidRPr="008C0310" w:rsidRDefault="0060658B" w:rsidP="00D550E0"/>
        </w:tc>
      </w:tr>
      <w:tr w:rsidR="0060658B" w:rsidRPr="008C0310" w14:paraId="1EF74AA7" w14:textId="77777777" w:rsidTr="00D550E0">
        <w:trPr>
          <w:trHeight w:val="240"/>
          <w:jc w:val="center"/>
        </w:trPr>
        <w:tc>
          <w:tcPr>
            <w:tcW w:w="4876" w:type="dxa"/>
            <w:tcBorders>
              <w:top w:val="nil"/>
              <w:left w:val="nil"/>
              <w:bottom w:val="nil"/>
              <w:right w:val="nil"/>
            </w:tcBorders>
          </w:tcPr>
          <w:p w14:paraId="1C5C0B3D" w14:textId="77777777" w:rsidR="0060658B" w:rsidRPr="008C0310" w:rsidRDefault="0060658B" w:rsidP="00D550E0">
            <w:pPr>
              <w:pStyle w:val="AmColumnHeading"/>
            </w:pPr>
            <w:r w:rsidRPr="008C0310">
              <w:t>Derzeitiger Wortlaut</w:t>
            </w:r>
          </w:p>
        </w:tc>
        <w:tc>
          <w:tcPr>
            <w:tcW w:w="4876" w:type="dxa"/>
            <w:tcBorders>
              <w:top w:val="nil"/>
              <w:left w:val="nil"/>
              <w:bottom w:val="nil"/>
              <w:right w:val="nil"/>
            </w:tcBorders>
          </w:tcPr>
          <w:p w14:paraId="1227E134" w14:textId="77777777" w:rsidR="0060658B" w:rsidRPr="008C0310" w:rsidRDefault="0060658B" w:rsidP="00D550E0">
            <w:pPr>
              <w:pStyle w:val="AmColumnHeading"/>
            </w:pPr>
            <w:r w:rsidRPr="008C0310">
              <w:t>Geänderter Text</w:t>
            </w:r>
          </w:p>
        </w:tc>
      </w:tr>
      <w:tr w:rsidR="0060658B" w:rsidRPr="008C0310" w14:paraId="0EACBDCE" w14:textId="77777777" w:rsidTr="00D550E0">
        <w:trPr>
          <w:jc w:val="center"/>
        </w:trPr>
        <w:tc>
          <w:tcPr>
            <w:tcW w:w="4876" w:type="dxa"/>
            <w:tcBorders>
              <w:top w:val="nil"/>
              <w:left w:val="nil"/>
              <w:bottom w:val="nil"/>
              <w:right w:val="nil"/>
            </w:tcBorders>
          </w:tcPr>
          <w:p w14:paraId="0FF7BC71" w14:textId="77777777" w:rsidR="0060658B" w:rsidRPr="008C0310" w:rsidRDefault="0060658B" w:rsidP="00D550E0">
            <w:pPr>
              <w:pStyle w:val="Normal6a"/>
            </w:pPr>
          </w:p>
        </w:tc>
        <w:tc>
          <w:tcPr>
            <w:tcW w:w="4876" w:type="dxa"/>
            <w:tcBorders>
              <w:top w:val="nil"/>
              <w:left w:val="nil"/>
              <w:bottom w:val="nil"/>
              <w:right w:val="nil"/>
            </w:tcBorders>
          </w:tcPr>
          <w:p w14:paraId="2E04F160" w14:textId="77777777" w:rsidR="0060658B" w:rsidRPr="008C0310" w:rsidRDefault="0060658B" w:rsidP="00D550E0">
            <w:pPr>
              <w:pStyle w:val="Normal6a"/>
            </w:pPr>
            <w:r w:rsidRPr="008C0310">
              <w:rPr>
                <w:b/>
                <w:i/>
              </w:rPr>
              <w:t>(16a)</w:t>
            </w:r>
            <w:r w:rsidRPr="008C0310">
              <w:tab/>
            </w:r>
            <w:r w:rsidRPr="008C0310">
              <w:rPr>
                <w:b/>
                <w:i/>
              </w:rPr>
              <w:t>Artikel 465 Absatz 13 erhält folgende Fassung:</w:t>
            </w:r>
          </w:p>
        </w:tc>
      </w:tr>
      <w:tr w:rsidR="0060658B" w:rsidRPr="008C0310" w14:paraId="669353EF" w14:textId="77777777" w:rsidTr="00D550E0">
        <w:trPr>
          <w:jc w:val="center"/>
        </w:trPr>
        <w:tc>
          <w:tcPr>
            <w:tcW w:w="4876" w:type="dxa"/>
            <w:tcBorders>
              <w:top w:val="nil"/>
              <w:left w:val="nil"/>
              <w:bottom w:val="nil"/>
              <w:right w:val="nil"/>
            </w:tcBorders>
          </w:tcPr>
          <w:p w14:paraId="13FA37B8" w14:textId="77777777" w:rsidR="0060658B" w:rsidRPr="008C0310" w:rsidRDefault="0060658B" w:rsidP="00D550E0">
            <w:pPr>
              <w:pStyle w:val="Normal6a"/>
            </w:pPr>
            <w:r w:rsidRPr="008C0310">
              <w:t xml:space="preserve">(13) Abweichend von Artikel 92 Absatz 5 Buchstabe a Ziffer iii oder Buchstabe b Ziffer ii und unbeschadet der in Artikel 92 Absatz 3 Unterabsatz 2 festgelegten Ausnahmeregelung wenden die Institute </w:t>
            </w:r>
            <w:r w:rsidRPr="008C0310">
              <w:rPr>
                <w:b/>
                <w:i/>
              </w:rPr>
              <w:t>für Risikopositionen, deren Risikogewicht unter Verwendung des SEC-IRBA oder des internen Bemessungsansatzes im Einklang mit Artikel 92 Absatz 4 bestimmt wird, wenn der Teil des Standard-Gesamtrisikobetrags für das Kreditrisiko, das Verwässerungsrisiko, das Gegenparteiausfallrisiko oder das Marktrisiko aus der Handelsbuchtätigkeit unter Verwendung des SEC-SA gemäß Artikel 261 oder 262 berechnet wird, bis zum 31. Dezember 2032</w:t>
            </w:r>
            <w:r w:rsidRPr="008C0310">
              <w:t xml:space="preserve"> den folgenden Faktor p an:</w:t>
            </w:r>
          </w:p>
        </w:tc>
        <w:tc>
          <w:tcPr>
            <w:tcW w:w="4876" w:type="dxa"/>
            <w:tcBorders>
              <w:top w:val="nil"/>
              <w:left w:val="nil"/>
              <w:bottom w:val="nil"/>
              <w:right w:val="nil"/>
            </w:tcBorders>
          </w:tcPr>
          <w:p w14:paraId="013843F2" w14:textId="77777777" w:rsidR="0060658B" w:rsidRPr="008C0310" w:rsidRDefault="0060658B" w:rsidP="00D550E0">
            <w:pPr>
              <w:pStyle w:val="Normal6a"/>
            </w:pPr>
            <w:r w:rsidRPr="008C0310">
              <w:rPr>
                <w:b/>
                <w:i/>
              </w:rPr>
              <w:t>„</w:t>
            </w:r>
            <w:r w:rsidRPr="008C0310">
              <w:t>(13) Abweichend von Artikel 92 Absatz 5 Buchstabe a Ziffer iii oder Buchstabe b Ziffer ii und unbeschadet der in Artikel 92 Absatz 3 Unterabsatz 2 festgelegten Ausnahmeregelung wenden die Institute den folgenden Faktor p an:</w:t>
            </w:r>
          </w:p>
        </w:tc>
      </w:tr>
      <w:tr w:rsidR="0060658B" w:rsidRPr="008C0310" w14:paraId="2E7EDEC6" w14:textId="77777777" w:rsidTr="00D550E0">
        <w:trPr>
          <w:jc w:val="center"/>
        </w:trPr>
        <w:tc>
          <w:tcPr>
            <w:tcW w:w="4876" w:type="dxa"/>
            <w:tcBorders>
              <w:top w:val="nil"/>
              <w:left w:val="nil"/>
              <w:bottom w:val="nil"/>
              <w:right w:val="nil"/>
            </w:tcBorders>
          </w:tcPr>
          <w:p w14:paraId="3D07DA6E" w14:textId="77777777" w:rsidR="0060658B" w:rsidRPr="008C0310" w:rsidRDefault="0060658B" w:rsidP="00D550E0">
            <w:pPr>
              <w:pStyle w:val="Normal6a"/>
            </w:pPr>
            <w:r w:rsidRPr="008C0310">
              <w:t xml:space="preserve">a) p = </w:t>
            </w:r>
            <w:r w:rsidRPr="008C0310">
              <w:rPr>
                <w:b/>
                <w:i/>
              </w:rPr>
              <w:t>0,25</w:t>
            </w:r>
            <w:r w:rsidRPr="008C0310">
              <w:t xml:space="preserve"> für eine Verbriefungsposition, auf die Artikel 262 Anwendung findet;</w:t>
            </w:r>
          </w:p>
        </w:tc>
        <w:tc>
          <w:tcPr>
            <w:tcW w:w="4876" w:type="dxa"/>
            <w:tcBorders>
              <w:top w:val="nil"/>
              <w:left w:val="nil"/>
              <w:bottom w:val="nil"/>
              <w:right w:val="nil"/>
            </w:tcBorders>
          </w:tcPr>
          <w:p w14:paraId="715394C3" w14:textId="77777777" w:rsidR="0060658B" w:rsidRPr="008C0310" w:rsidRDefault="0060658B" w:rsidP="00D550E0">
            <w:pPr>
              <w:pStyle w:val="Normal6a"/>
              <w:rPr>
                <w:bCs/>
                <w:iCs/>
              </w:rPr>
            </w:pPr>
            <w:r w:rsidRPr="008C0310">
              <w:t xml:space="preserve">a) p = </w:t>
            </w:r>
            <w:r w:rsidRPr="008C0310">
              <w:rPr>
                <w:b/>
                <w:i/>
              </w:rPr>
              <w:t>0,2</w:t>
            </w:r>
            <w:r w:rsidRPr="008C0310">
              <w:t xml:space="preserve"> für eine Verbriefungsposition, auf die Artikel 262 Anwendung findet;</w:t>
            </w:r>
          </w:p>
        </w:tc>
      </w:tr>
      <w:tr w:rsidR="0060658B" w:rsidRPr="008C0310" w14:paraId="42419CCA" w14:textId="77777777" w:rsidTr="00D550E0">
        <w:trPr>
          <w:jc w:val="center"/>
        </w:trPr>
        <w:tc>
          <w:tcPr>
            <w:tcW w:w="4876" w:type="dxa"/>
            <w:tcBorders>
              <w:top w:val="nil"/>
              <w:left w:val="nil"/>
              <w:bottom w:val="nil"/>
              <w:right w:val="nil"/>
            </w:tcBorders>
          </w:tcPr>
          <w:p w14:paraId="543514FD" w14:textId="77777777" w:rsidR="0060658B" w:rsidRPr="008C0310" w:rsidRDefault="0060658B" w:rsidP="00D550E0">
            <w:pPr>
              <w:pStyle w:val="Normal6a"/>
            </w:pPr>
            <w:r w:rsidRPr="008C0310">
              <w:t>b) p = 0,5 für eine Verbriefungsposition, auf die Artikel 261 Anwendung findet;</w:t>
            </w:r>
          </w:p>
        </w:tc>
        <w:tc>
          <w:tcPr>
            <w:tcW w:w="4876" w:type="dxa"/>
            <w:tcBorders>
              <w:top w:val="nil"/>
              <w:left w:val="nil"/>
              <w:bottom w:val="nil"/>
              <w:right w:val="nil"/>
            </w:tcBorders>
          </w:tcPr>
          <w:p w14:paraId="13731D8E" w14:textId="77777777" w:rsidR="0060658B" w:rsidRPr="008C0310" w:rsidRDefault="0060658B" w:rsidP="00D550E0">
            <w:pPr>
              <w:pStyle w:val="Normal6a"/>
              <w:rPr>
                <w:bCs/>
                <w:iCs/>
              </w:rPr>
            </w:pPr>
            <w:r w:rsidRPr="008C0310">
              <w:t>b) p = 0,5 für eine Verbriefungsposition, auf die Artikel 261 Anwendung findet;“</w:t>
            </w:r>
          </w:p>
        </w:tc>
      </w:tr>
    </w:tbl>
    <w:p w14:paraId="6A28C0CE" w14:textId="77777777" w:rsidR="0060658B" w:rsidRPr="008C0310" w:rsidRDefault="0060658B" w:rsidP="0060658B">
      <w:pPr>
        <w:pStyle w:val="AmOrLang"/>
      </w:pPr>
      <w:r w:rsidRPr="008C0310">
        <w:t xml:space="preserve">Or. </w:t>
      </w:r>
      <w:r w:rsidRPr="008C0310">
        <w:rPr>
          <w:rStyle w:val="HideTWBExt"/>
        </w:rPr>
        <w:t>&lt;Original&gt;</w:t>
      </w:r>
      <w:r w:rsidRPr="008C0310">
        <w:rPr>
          <w:rStyle w:val="HideTWBInt"/>
        </w:rPr>
        <w:t>{EN}</w:t>
      </w:r>
      <w:r w:rsidRPr="008C0310">
        <w:t>en</w:t>
      </w:r>
      <w:r w:rsidRPr="008C0310">
        <w:rPr>
          <w:rStyle w:val="HideTWBExt"/>
        </w:rPr>
        <w:t>&lt;/Original&gt;</w:t>
      </w:r>
    </w:p>
    <w:p w14:paraId="38798D5B" w14:textId="77777777" w:rsidR="0060658B" w:rsidRPr="008C0310" w:rsidRDefault="0060658B" w:rsidP="0060658B">
      <w:r w:rsidRPr="008C0310">
        <w:rPr>
          <w:rStyle w:val="HideTWBExt"/>
        </w:rPr>
        <w:t>&lt;/Amend&gt;</w:t>
      </w:r>
    </w:p>
    <w:p w14:paraId="51ECD41C" w14:textId="77777777" w:rsidR="0060658B" w:rsidRPr="008C0310" w:rsidRDefault="0060658B" w:rsidP="0060658B">
      <w:pPr>
        <w:pStyle w:val="AmNumberTabs"/>
      </w:pPr>
      <w:r w:rsidRPr="008C0310">
        <w:rPr>
          <w:rStyle w:val="HideTWBExt"/>
        </w:rPr>
        <w:t>&lt;Amend&gt;</w:t>
      </w:r>
      <w:r w:rsidRPr="008C0310">
        <w:t>Änderungsantrag</w:t>
      </w:r>
      <w:r w:rsidRPr="008C0310">
        <w:tab/>
      </w:r>
      <w:r w:rsidRPr="008C0310">
        <w:tab/>
      </w:r>
      <w:r w:rsidRPr="008C0310">
        <w:rPr>
          <w:rStyle w:val="HideTWBExt"/>
        </w:rPr>
        <w:t>&lt;NumAm&gt;</w:t>
      </w:r>
      <w:r w:rsidRPr="008C0310">
        <w:t>283</w:t>
      </w:r>
      <w:r w:rsidRPr="008C0310">
        <w:rPr>
          <w:rStyle w:val="HideTWBExt"/>
        </w:rPr>
        <w:t>&lt;/NumAm&gt;</w:t>
      </w:r>
    </w:p>
    <w:p w14:paraId="05921F13" w14:textId="77777777" w:rsidR="0060658B" w:rsidRPr="008C0310" w:rsidRDefault="0060658B" w:rsidP="0060658B">
      <w:pPr>
        <w:pStyle w:val="NormalBold"/>
      </w:pPr>
      <w:r w:rsidRPr="008C0310">
        <w:rPr>
          <w:rStyle w:val="HideTWBExt"/>
          <w:b w:val="0"/>
        </w:rPr>
        <w:t>&lt;RepeatBlock-By&gt;&lt;Members&gt;</w:t>
      </w:r>
      <w:r w:rsidRPr="008C0310">
        <w:t>Angelika Winzig</w:t>
      </w:r>
      <w:r w:rsidRPr="008C0310">
        <w:rPr>
          <w:rStyle w:val="HideTWBExt"/>
          <w:b w:val="0"/>
        </w:rPr>
        <w:t>&lt;/Members&gt;</w:t>
      </w:r>
    </w:p>
    <w:p w14:paraId="51BEDAC4" w14:textId="77777777" w:rsidR="0060658B" w:rsidRPr="008C0310" w:rsidRDefault="0060658B" w:rsidP="0060658B">
      <w:pPr>
        <w:pStyle w:val="NormalBold"/>
      </w:pPr>
      <w:r w:rsidRPr="008C0310">
        <w:rPr>
          <w:rStyle w:val="HideTWBExt"/>
          <w:b w:val="0"/>
        </w:rPr>
        <w:t>&lt;/RepeatBlock-By&gt;</w:t>
      </w:r>
    </w:p>
    <w:p w14:paraId="21DB7A41" w14:textId="77777777" w:rsidR="0060658B" w:rsidRPr="008C0310" w:rsidRDefault="0060658B" w:rsidP="0060658B">
      <w:pPr>
        <w:pStyle w:val="NormalBold"/>
      </w:pPr>
      <w:r w:rsidRPr="008C0310">
        <w:rPr>
          <w:rStyle w:val="HideTWBExt"/>
        </w:rPr>
        <w:t>&lt;DocAmend&gt;</w:t>
      </w:r>
      <w:r w:rsidRPr="008C0310">
        <w:t>Vorschlag für eine Verordnung</w:t>
      </w:r>
      <w:r w:rsidRPr="008C0310">
        <w:rPr>
          <w:rStyle w:val="HideTWBExt"/>
        </w:rPr>
        <w:t>&lt;/DocAmend&gt;</w:t>
      </w:r>
    </w:p>
    <w:p w14:paraId="7BEDDC69" w14:textId="77777777" w:rsidR="0060658B" w:rsidRPr="008C0310" w:rsidRDefault="0060658B" w:rsidP="0060658B">
      <w:pPr>
        <w:pStyle w:val="NormalBold"/>
      </w:pPr>
      <w:r w:rsidRPr="008C0310">
        <w:rPr>
          <w:rStyle w:val="HideTWBExt"/>
        </w:rPr>
        <w:t>&lt;Article&gt;</w:t>
      </w:r>
      <w:r w:rsidRPr="008C0310">
        <w:t>Artikel 1 – Absatz 1 – Nummer 16 a (neu)</w:t>
      </w:r>
      <w:r w:rsidRPr="008C0310">
        <w:rPr>
          <w:rStyle w:val="HideTWBExt"/>
        </w:rPr>
        <w:t>&lt;/Article&gt;</w:t>
      </w:r>
    </w:p>
    <w:p w14:paraId="6F2DAF50" w14:textId="77777777" w:rsidR="0060658B" w:rsidRPr="008C0310" w:rsidRDefault="0060658B" w:rsidP="0060658B">
      <w:r w:rsidRPr="008C0310">
        <w:rPr>
          <w:rStyle w:val="HideTWBExt"/>
        </w:rPr>
        <w:t>&lt;DocAmend2&gt;</w:t>
      </w:r>
      <w:r w:rsidRPr="008C0310">
        <w:t>Verordnung (EU) Nr. 575/2013</w:t>
      </w:r>
      <w:r w:rsidRPr="008C0310">
        <w:rPr>
          <w:rStyle w:val="HideTWBExt"/>
        </w:rPr>
        <w:t>&lt;/DocAmend2&gt;</w:t>
      </w:r>
    </w:p>
    <w:p w14:paraId="46AB83FA" w14:textId="77777777" w:rsidR="0060658B" w:rsidRPr="008C0310" w:rsidRDefault="0060658B" w:rsidP="0060658B">
      <w:r w:rsidRPr="008C0310">
        <w:rPr>
          <w:rStyle w:val="HideTWBExt"/>
        </w:rPr>
        <w:t>&lt;Article2&gt;</w:t>
      </w:r>
      <w:r w:rsidRPr="008C0310">
        <w:t>Artikel 494ca (neu)</w:t>
      </w:r>
      <w:r w:rsidRPr="008C031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58B" w:rsidRPr="008C0310" w14:paraId="4DAE1011" w14:textId="77777777" w:rsidTr="00D550E0">
        <w:trPr>
          <w:trHeight w:hRule="exact" w:val="240"/>
          <w:jc w:val="center"/>
        </w:trPr>
        <w:tc>
          <w:tcPr>
            <w:tcW w:w="9752" w:type="dxa"/>
            <w:gridSpan w:val="2"/>
            <w:tcBorders>
              <w:top w:val="nil"/>
              <w:left w:val="nil"/>
              <w:bottom w:val="nil"/>
              <w:right w:val="nil"/>
            </w:tcBorders>
          </w:tcPr>
          <w:p w14:paraId="3CF2E7A9" w14:textId="77777777" w:rsidR="0060658B" w:rsidRPr="008C0310" w:rsidRDefault="0060658B" w:rsidP="00D550E0"/>
        </w:tc>
      </w:tr>
      <w:tr w:rsidR="0060658B" w:rsidRPr="008C0310" w14:paraId="3F786EAC" w14:textId="77777777" w:rsidTr="00D550E0">
        <w:trPr>
          <w:trHeight w:val="240"/>
          <w:jc w:val="center"/>
        </w:trPr>
        <w:tc>
          <w:tcPr>
            <w:tcW w:w="4876" w:type="dxa"/>
            <w:tcBorders>
              <w:top w:val="nil"/>
              <w:left w:val="nil"/>
              <w:bottom w:val="nil"/>
              <w:right w:val="nil"/>
            </w:tcBorders>
          </w:tcPr>
          <w:p w14:paraId="29AB3591" w14:textId="77777777" w:rsidR="0060658B" w:rsidRPr="008C0310" w:rsidRDefault="0060658B" w:rsidP="00D550E0">
            <w:pPr>
              <w:pStyle w:val="AmColumnHeading"/>
            </w:pPr>
            <w:r w:rsidRPr="008C0310">
              <w:t>Vorschlag der Kommission</w:t>
            </w:r>
          </w:p>
        </w:tc>
        <w:tc>
          <w:tcPr>
            <w:tcW w:w="4876" w:type="dxa"/>
            <w:tcBorders>
              <w:top w:val="nil"/>
              <w:left w:val="nil"/>
              <w:bottom w:val="nil"/>
              <w:right w:val="nil"/>
            </w:tcBorders>
          </w:tcPr>
          <w:p w14:paraId="2832C9E7" w14:textId="77777777" w:rsidR="0060658B" w:rsidRPr="008C0310" w:rsidRDefault="0060658B" w:rsidP="00D550E0">
            <w:pPr>
              <w:pStyle w:val="AmColumnHeading"/>
            </w:pPr>
            <w:r w:rsidRPr="008C0310">
              <w:t>Geänderter Text</w:t>
            </w:r>
          </w:p>
        </w:tc>
      </w:tr>
      <w:tr w:rsidR="0060658B" w:rsidRPr="008C0310" w14:paraId="34DA5545" w14:textId="77777777" w:rsidTr="00D550E0">
        <w:trPr>
          <w:jc w:val="center"/>
        </w:trPr>
        <w:tc>
          <w:tcPr>
            <w:tcW w:w="4876" w:type="dxa"/>
            <w:tcBorders>
              <w:top w:val="nil"/>
              <w:left w:val="nil"/>
              <w:bottom w:val="nil"/>
              <w:right w:val="nil"/>
            </w:tcBorders>
          </w:tcPr>
          <w:p w14:paraId="0A3A8877" w14:textId="77777777" w:rsidR="0060658B" w:rsidRPr="008C0310" w:rsidRDefault="0060658B" w:rsidP="00D550E0">
            <w:pPr>
              <w:pStyle w:val="Normal6a"/>
            </w:pPr>
          </w:p>
        </w:tc>
        <w:tc>
          <w:tcPr>
            <w:tcW w:w="4876" w:type="dxa"/>
            <w:tcBorders>
              <w:top w:val="nil"/>
              <w:left w:val="nil"/>
              <w:bottom w:val="nil"/>
              <w:right w:val="nil"/>
            </w:tcBorders>
          </w:tcPr>
          <w:p w14:paraId="0291F7C1" w14:textId="77777777" w:rsidR="0060658B" w:rsidRPr="008C0310" w:rsidRDefault="0060658B" w:rsidP="00D550E0">
            <w:pPr>
              <w:pStyle w:val="Normal6a"/>
              <w:jc w:val="center"/>
            </w:pPr>
            <w:r w:rsidRPr="008C0310">
              <w:rPr>
                <w:b/>
                <w:i/>
              </w:rPr>
              <w:t>Artikel 494ca</w:t>
            </w:r>
            <w:r w:rsidRPr="008C0310">
              <w:tab/>
            </w:r>
          </w:p>
        </w:tc>
      </w:tr>
      <w:tr w:rsidR="0060658B" w:rsidRPr="008C0310" w14:paraId="4CF43273" w14:textId="77777777" w:rsidTr="00D550E0">
        <w:trPr>
          <w:jc w:val="center"/>
        </w:trPr>
        <w:tc>
          <w:tcPr>
            <w:tcW w:w="4876" w:type="dxa"/>
            <w:tcBorders>
              <w:top w:val="nil"/>
              <w:left w:val="nil"/>
              <w:bottom w:val="nil"/>
              <w:right w:val="nil"/>
            </w:tcBorders>
          </w:tcPr>
          <w:p w14:paraId="37060DB6" w14:textId="77777777" w:rsidR="0060658B" w:rsidRPr="008C0310" w:rsidRDefault="0060658B" w:rsidP="00D550E0">
            <w:pPr>
              <w:pStyle w:val="Normal6a"/>
            </w:pPr>
          </w:p>
        </w:tc>
        <w:tc>
          <w:tcPr>
            <w:tcW w:w="4876" w:type="dxa"/>
            <w:tcBorders>
              <w:top w:val="nil"/>
              <w:left w:val="nil"/>
              <w:bottom w:val="nil"/>
              <w:right w:val="nil"/>
            </w:tcBorders>
          </w:tcPr>
          <w:p w14:paraId="7E48E132" w14:textId="77777777" w:rsidR="0060658B" w:rsidRPr="008C0310" w:rsidRDefault="0060658B" w:rsidP="00D550E0">
            <w:pPr>
              <w:pStyle w:val="Normal6a"/>
              <w:jc w:val="center"/>
            </w:pPr>
            <w:r w:rsidRPr="008C0310">
              <w:rPr>
                <w:b/>
                <w:i/>
              </w:rPr>
              <w:t>Bestandsschutz für bestehende Verbriefungspositionen</w:t>
            </w:r>
          </w:p>
        </w:tc>
      </w:tr>
      <w:tr w:rsidR="0060658B" w:rsidRPr="008C0310" w14:paraId="73548C4E" w14:textId="77777777" w:rsidTr="00D550E0">
        <w:trPr>
          <w:jc w:val="center"/>
        </w:trPr>
        <w:tc>
          <w:tcPr>
            <w:tcW w:w="4876" w:type="dxa"/>
            <w:tcBorders>
              <w:top w:val="nil"/>
              <w:left w:val="nil"/>
              <w:bottom w:val="nil"/>
              <w:right w:val="nil"/>
            </w:tcBorders>
          </w:tcPr>
          <w:p w14:paraId="4F404636" w14:textId="77777777" w:rsidR="0060658B" w:rsidRPr="008C0310" w:rsidRDefault="0060658B" w:rsidP="00D550E0">
            <w:pPr>
              <w:pStyle w:val="Normal6a"/>
            </w:pPr>
          </w:p>
        </w:tc>
        <w:tc>
          <w:tcPr>
            <w:tcW w:w="4876" w:type="dxa"/>
            <w:tcBorders>
              <w:top w:val="nil"/>
              <w:left w:val="nil"/>
              <w:bottom w:val="nil"/>
              <w:right w:val="nil"/>
            </w:tcBorders>
          </w:tcPr>
          <w:p w14:paraId="6FD256B0" w14:textId="77777777" w:rsidR="0060658B" w:rsidRPr="008C0310" w:rsidRDefault="0060658B" w:rsidP="00D550E0">
            <w:pPr>
              <w:pStyle w:val="Normal6a"/>
            </w:pPr>
            <w:r w:rsidRPr="008C0310">
              <w:rPr>
                <w:b/>
                <w:i/>
              </w:rPr>
              <w:t>Vor dem [Datum des Inkrafttretens dieser Änderungsverordnung] begebene Verbriefungen unterliegen weiterhin den Vorschriften, die am [Tag vor dem Datum des Inkrafttretens dieser Änderungsverordnung] galten. Abweichend davon können Institute beschließen, die neue Regelung ab dem ... [Datum des Inkrafttretens dieser Änderungsverordnung] auf diese bestehenden Geschäfte fakultativ und unwiderruflich anzuwenden.</w:t>
            </w:r>
          </w:p>
        </w:tc>
      </w:tr>
    </w:tbl>
    <w:p w14:paraId="0D977B9C" w14:textId="77777777" w:rsidR="0060658B" w:rsidRPr="008C0310" w:rsidRDefault="0060658B" w:rsidP="0060658B">
      <w:pPr>
        <w:pStyle w:val="AmOrLang"/>
      </w:pPr>
      <w:r w:rsidRPr="008C0310">
        <w:t xml:space="preserve">Or. </w:t>
      </w:r>
      <w:r w:rsidRPr="008C0310">
        <w:rPr>
          <w:rStyle w:val="HideTWBExt"/>
        </w:rPr>
        <w:t>&lt;Original&gt;</w:t>
      </w:r>
      <w:r w:rsidRPr="008C0310">
        <w:rPr>
          <w:rStyle w:val="HideTWBInt"/>
        </w:rPr>
        <w:t>{EN}</w:t>
      </w:r>
      <w:r w:rsidRPr="008C0310">
        <w:t>en</w:t>
      </w:r>
      <w:r w:rsidRPr="008C0310">
        <w:rPr>
          <w:rStyle w:val="HideTWBExt"/>
        </w:rPr>
        <w:t>&lt;/Original&gt;</w:t>
      </w:r>
    </w:p>
    <w:p w14:paraId="076DB91C" w14:textId="77777777" w:rsidR="0060658B" w:rsidRPr="008C0310" w:rsidRDefault="0060658B" w:rsidP="0060658B">
      <w:r w:rsidRPr="008C0310">
        <w:rPr>
          <w:rStyle w:val="HideTWBExt"/>
        </w:rPr>
        <w:t>&lt;/Amend&gt;</w:t>
      </w:r>
    </w:p>
    <w:p w14:paraId="073DC26B" w14:textId="77777777" w:rsidR="0060658B" w:rsidRPr="008C0310" w:rsidRDefault="0060658B" w:rsidP="0060658B">
      <w:pPr>
        <w:pStyle w:val="AmNumberTabs"/>
      </w:pPr>
      <w:r w:rsidRPr="008C0310">
        <w:rPr>
          <w:rStyle w:val="HideTWBExt"/>
        </w:rPr>
        <w:t>&lt;Amend&gt;</w:t>
      </w:r>
      <w:r w:rsidRPr="008C0310">
        <w:t>Änderungsantrag</w:t>
      </w:r>
      <w:r w:rsidRPr="008C0310">
        <w:tab/>
      </w:r>
      <w:r w:rsidRPr="008C0310">
        <w:tab/>
      </w:r>
      <w:r w:rsidRPr="008C0310">
        <w:rPr>
          <w:rStyle w:val="HideTWBExt"/>
        </w:rPr>
        <w:t>&lt;NumAm&gt;</w:t>
      </w:r>
      <w:r w:rsidRPr="008C0310">
        <w:t>284</w:t>
      </w:r>
      <w:r w:rsidRPr="008C0310">
        <w:rPr>
          <w:rStyle w:val="HideTWBExt"/>
        </w:rPr>
        <w:t>&lt;/NumAm&gt;</w:t>
      </w:r>
    </w:p>
    <w:p w14:paraId="67584209" w14:textId="77777777" w:rsidR="0060658B" w:rsidRPr="008C0310" w:rsidRDefault="0060658B" w:rsidP="0060658B">
      <w:pPr>
        <w:pStyle w:val="NormalBold"/>
      </w:pPr>
      <w:r w:rsidRPr="008C0310">
        <w:rPr>
          <w:rStyle w:val="HideTWBExt"/>
          <w:b w:val="0"/>
        </w:rPr>
        <w:t>&lt;RepeatBlock-By&gt;&lt;Members&gt;</w:t>
      </w:r>
      <w:r w:rsidRPr="008C0310">
        <w:t>Markus Ferber</w:t>
      </w:r>
      <w:r w:rsidRPr="008C0310">
        <w:rPr>
          <w:rStyle w:val="HideTWBExt"/>
          <w:b w:val="0"/>
        </w:rPr>
        <w:t>&lt;/Members&gt;</w:t>
      </w:r>
    </w:p>
    <w:p w14:paraId="3FEA31D4" w14:textId="77777777" w:rsidR="0060658B" w:rsidRPr="008C0310" w:rsidRDefault="0060658B" w:rsidP="0060658B">
      <w:pPr>
        <w:pStyle w:val="NormalBold"/>
      </w:pPr>
      <w:r w:rsidRPr="008C0310">
        <w:rPr>
          <w:rStyle w:val="HideTWBExt"/>
          <w:b w:val="0"/>
        </w:rPr>
        <w:t>&lt;/RepeatBlock-By&gt;</w:t>
      </w:r>
    </w:p>
    <w:p w14:paraId="168674B3" w14:textId="77777777" w:rsidR="0060658B" w:rsidRPr="008C0310" w:rsidRDefault="0060658B" w:rsidP="0060658B">
      <w:pPr>
        <w:pStyle w:val="NormalBold"/>
      </w:pPr>
      <w:r w:rsidRPr="008C0310">
        <w:rPr>
          <w:rStyle w:val="HideTWBExt"/>
        </w:rPr>
        <w:t>&lt;DocAmend&gt;</w:t>
      </w:r>
      <w:r w:rsidRPr="008C0310">
        <w:t>Vorschlag für eine Verordnung</w:t>
      </w:r>
      <w:r w:rsidRPr="008C0310">
        <w:rPr>
          <w:rStyle w:val="HideTWBExt"/>
        </w:rPr>
        <w:t>&lt;/DocAmend&gt;</w:t>
      </w:r>
    </w:p>
    <w:p w14:paraId="3F37B2F8" w14:textId="77777777" w:rsidR="0060658B" w:rsidRPr="008C0310" w:rsidRDefault="0060658B" w:rsidP="0060658B">
      <w:pPr>
        <w:pStyle w:val="NormalBold"/>
        <w:rPr>
          <w:vanish/>
        </w:rPr>
      </w:pPr>
      <w:r w:rsidRPr="008C0310">
        <w:rPr>
          <w:rStyle w:val="HideTWBExt"/>
        </w:rPr>
        <w:t>&lt;Article&gt;</w:t>
      </w:r>
      <w:r w:rsidRPr="008C0310">
        <w:t>Artikel 1 – Absatz 1 – Nummer 16 a (neu)</w:t>
      </w:r>
      <w:r w:rsidRPr="008C0310">
        <w:rPr>
          <w:rStyle w:val="HideTWBExt"/>
        </w:rPr>
        <w:t>&lt;/Article&gt;</w:t>
      </w:r>
    </w:p>
    <w:p w14:paraId="56D9B9EC" w14:textId="77777777" w:rsidR="0060658B" w:rsidRPr="008C0310" w:rsidRDefault="0060658B" w:rsidP="0060658B">
      <w:r w:rsidRPr="008C0310">
        <w:rPr>
          <w:rStyle w:val="HideTWBExt"/>
        </w:rPr>
        <w:t>&lt;DocAmend2&gt;</w:t>
      </w:r>
      <w:r w:rsidRPr="008C0310">
        <w:t>Verordnung (EU) Nr. 575/2013</w:t>
      </w:r>
      <w:r w:rsidRPr="008C0310">
        <w:rPr>
          <w:rStyle w:val="HideTWBExt"/>
        </w:rPr>
        <w:t>&lt;/DocAmend2&gt;</w:t>
      </w:r>
    </w:p>
    <w:p w14:paraId="79BE66CD" w14:textId="77777777" w:rsidR="0060658B" w:rsidRPr="008C0310" w:rsidRDefault="0060658B" w:rsidP="0060658B">
      <w:r w:rsidRPr="008C0310">
        <w:rPr>
          <w:rStyle w:val="HideTWBExt"/>
        </w:rPr>
        <w:t>&lt;Article2&gt;</w:t>
      </w:r>
      <w:r w:rsidRPr="008C0310">
        <w:t>Artikel 494ca (neu)</w:t>
      </w:r>
      <w:r w:rsidRPr="008C031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58B" w:rsidRPr="008C0310" w14:paraId="37FF79C9" w14:textId="77777777" w:rsidTr="00D550E0">
        <w:trPr>
          <w:trHeight w:hRule="exact" w:val="240"/>
          <w:jc w:val="center"/>
        </w:trPr>
        <w:tc>
          <w:tcPr>
            <w:tcW w:w="9752" w:type="dxa"/>
            <w:gridSpan w:val="2"/>
            <w:tcBorders>
              <w:top w:val="nil"/>
              <w:left w:val="nil"/>
              <w:bottom w:val="nil"/>
              <w:right w:val="nil"/>
            </w:tcBorders>
          </w:tcPr>
          <w:p w14:paraId="187ABF09" w14:textId="77777777" w:rsidR="0060658B" w:rsidRPr="008C0310" w:rsidRDefault="0060658B" w:rsidP="00D550E0"/>
        </w:tc>
      </w:tr>
      <w:tr w:rsidR="0060658B" w:rsidRPr="008C0310" w14:paraId="45D69D80" w14:textId="77777777" w:rsidTr="00D550E0">
        <w:trPr>
          <w:trHeight w:val="240"/>
          <w:jc w:val="center"/>
        </w:trPr>
        <w:tc>
          <w:tcPr>
            <w:tcW w:w="4876" w:type="dxa"/>
            <w:tcBorders>
              <w:top w:val="nil"/>
              <w:left w:val="nil"/>
              <w:bottom w:val="nil"/>
              <w:right w:val="nil"/>
            </w:tcBorders>
          </w:tcPr>
          <w:p w14:paraId="5EEFF2BA" w14:textId="77777777" w:rsidR="0060658B" w:rsidRPr="008C0310" w:rsidRDefault="0060658B" w:rsidP="00D550E0">
            <w:pPr>
              <w:pStyle w:val="AmColumnHeading"/>
            </w:pPr>
            <w:r w:rsidRPr="008C0310">
              <w:t>Vorschlag der Kommission</w:t>
            </w:r>
          </w:p>
        </w:tc>
        <w:tc>
          <w:tcPr>
            <w:tcW w:w="4876" w:type="dxa"/>
            <w:tcBorders>
              <w:top w:val="nil"/>
              <w:left w:val="nil"/>
              <w:bottom w:val="nil"/>
              <w:right w:val="nil"/>
            </w:tcBorders>
          </w:tcPr>
          <w:p w14:paraId="363FBA30" w14:textId="77777777" w:rsidR="0060658B" w:rsidRPr="008C0310" w:rsidRDefault="0060658B" w:rsidP="00D550E0">
            <w:pPr>
              <w:pStyle w:val="AmColumnHeading"/>
            </w:pPr>
            <w:r w:rsidRPr="008C0310">
              <w:t>Geänderter Text</w:t>
            </w:r>
          </w:p>
        </w:tc>
      </w:tr>
      <w:tr w:rsidR="0060658B" w:rsidRPr="008C0310" w14:paraId="5DA7B698" w14:textId="77777777" w:rsidTr="00D550E0">
        <w:trPr>
          <w:trHeight w:val="240"/>
          <w:jc w:val="center"/>
        </w:trPr>
        <w:tc>
          <w:tcPr>
            <w:tcW w:w="4876" w:type="dxa"/>
            <w:tcBorders>
              <w:top w:val="nil"/>
              <w:left w:val="nil"/>
              <w:bottom w:val="nil"/>
              <w:right w:val="nil"/>
            </w:tcBorders>
          </w:tcPr>
          <w:p w14:paraId="55651E13" w14:textId="77777777" w:rsidR="0060658B" w:rsidRPr="008C0310" w:rsidRDefault="0060658B" w:rsidP="00D550E0">
            <w:pPr>
              <w:pStyle w:val="AmColumnHeading"/>
            </w:pPr>
          </w:p>
        </w:tc>
        <w:tc>
          <w:tcPr>
            <w:tcW w:w="4876" w:type="dxa"/>
            <w:tcBorders>
              <w:top w:val="nil"/>
              <w:left w:val="nil"/>
              <w:bottom w:val="nil"/>
              <w:right w:val="nil"/>
            </w:tcBorders>
          </w:tcPr>
          <w:p w14:paraId="233FB24B" w14:textId="77777777" w:rsidR="0060658B" w:rsidRPr="008C0310" w:rsidRDefault="0060658B" w:rsidP="00D550E0">
            <w:pPr>
              <w:pStyle w:val="AmColumnHeading"/>
            </w:pPr>
            <w:r w:rsidRPr="008C0310">
              <w:rPr>
                <w:b/>
              </w:rPr>
              <w:t>Artikel 494 ca (neu)</w:t>
            </w:r>
          </w:p>
        </w:tc>
      </w:tr>
      <w:tr w:rsidR="0060658B" w:rsidRPr="008C0310" w14:paraId="18B354A5" w14:textId="77777777" w:rsidTr="00D550E0">
        <w:trPr>
          <w:jc w:val="center"/>
        </w:trPr>
        <w:tc>
          <w:tcPr>
            <w:tcW w:w="4876" w:type="dxa"/>
            <w:tcBorders>
              <w:top w:val="nil"/>
              <w:left w:val="nil"/>
              <w:bottom w:val="nil"/>
              <w:right w:val="nil"/>
            </w:tcBorders>
          </w:tcPr>
          <w:p w14:paraId="0614CCC6" w14:textId="77777777" w:rsidR="0060658B" w:rsidRPr="008C0310" w:rsidRDefault="0060658B" w:rsidP="00D550E0">
            <w:pPr>
              <w:pStyle w:val="Normal6a"/>
            </w:pPr>
          </w:p>
        </w:tc>
        <w:tc>
          <w:tcPr>
            <w:tcW w:w="4876" w:type="dxa"/>
            <w:tcBorders>
              <w:top w:val="nil"/>
              <w:left w:val="nil"/>
              <w:bottom w:val="nil"/>
              <w:right w:val="nil"/>
            </w:tcBorders>
          </w:tcPr>
          <w:p w14:paraId="67007C74" w14:textId="77777777" w:rsidR="0060658B" w:rsidRPr="008C0310" w:rsidRDefault="0060658B" w:rsidP="00D550E0">
            <w:pPr>
              <w:pStyle w:val="Normal6a"/>
            </w:pPr>
            <w:r w:rsidRPr="008C0310">
              <w:rPr>
                <w:b/>
                <w:i/>
              </w:rPr>
              <w:t>In Bezug auf Verbriefungspositionen, die vor dem ... [Datum des Inkrafttretens dieser Änderungsverordnung] begeben wurden, können Originatoren für die Zwecke der Berechnung der Eigenkapitalanforderungen und der risikogewichteten Positionsbeträge beschließen, die ab dem ... [Datum des Inkrafttretens dieser Verordnung] auf diese Verbriefung anwendbare Regelung anzuwenden.</w:t>
            </w:r>
          </w:p>
        </w:tc>
      </w:tr>
    </w:tbl>
    <w:p w14:paraId="32C30400" w14:textId="77777777" w:rsidR="0060658B" w:rsidRPr="008C0310" w:rsidRDefault="0060658B" w:rsidP="0060658B">
      <w:pPr>
        <w:pStyle w:val="AmOrLang"/>
      </w:pPr>
      <w:r w:rsidRPr="008C0310">
        <w:t xml:space="preserve">Or. </w:t>
      </w:r>
      <w:r w:rsidRPr="008C0310">
        <w:rPr>
          <w:rStyle w:val="HideTWBExt"/>
        </w:rPr>
        <w:t>&lt;Original&gt;</w:t>
      </w:r>
      <w:r w:rsidRPr="008C0310">
        <w:rPr>
          <w:rStyle w:val="HideTWBInt"/>
        </w:rPr>
        <w:t>{EN}</w:t>
      </w:r>
      <w:r w:rsidRPr="008C0310">
        <w:t>en</w:t>
      </w:r>
      <w:r w:rsidRPr="008C0310">
        <w:rPr>
          <w:rStyle w:val="HideTWBExt"/>
        </w:rPr>
        <w:t>&lt;/Original&gt;</w:t>
      </w:r>
    </w:p>
    <w:p w14:paraId="7E7D4777" w14:textId="77777777" w:rsidR="0060658B" w:rsidRPr="008C0310" w:rsidRDefault="0060658B" w:rsidP="0060658B">
      <w:r w:rsidRPr="008C0310">
        <w:rPr>
          <w:rStyle w:val="HideTWBExt"/>
        </w:rPr>
        <w:t>&lt;/Amend&gt;</w:t>
      </w:r>
    </w:p>
    <w:p w14:paraId="20BA5D77" w14:textId="77777777" w:rsidR="0060658B" w:rsidRPr="008C0310" w:rsidRDefault="0060658B" w:rsidP="0060658B">
      <w:pPr>
        <w:pStyle w:val="AmNumberTabs"/>
      </w:pPr>
      <w:r w:rsidRPr="008C0310">
        <w:rPr>
          <w:rStyle w:val="HideTWBExt"/>
        </w:rPr>
        <w:t>&lt;Amend&gt;</w:t>
      </w:r>
      <w:r w:rsidRPr="008C0310">
        <w:t>Änderungsantrag</w:t>
      </w:r>
      <w:r w:rsidRPr="008C0310">
        <w:tab/>
      </w:r>
      <w:r w:rsidRPr="008C0310">
        <w:tab/>
      </w:r>
      <w:r w:rsidRPr="008C0310">
        <w:rPr>
          <w:rStyle w:val="HideTWBExt"/>
        </w:rPr>
        <w:t>&lt;NumAm&gt;</w:t>
      </w:r>
      <w:r w:rsidRPr="008C0310">
        <w:t>285</w:t>
      </w:r>
      <w:r w:rsidRPr="008C0310">
        <w:rPr>
          <w:rStyle w:val="HideTWBExt"/>
        </w:rPr>
        <w:t>&lt;/NumAm&gt;</w:t>
      </w:r>
    </w:p>
    <w:p w14:paraId="28A0730D" w14:textId="77777777" w:rsidR="0060658B" w:rsidRPr="008C0310" w:rsidRDefault="0060658B" w:rsidP="0060658B">
      <w:pPr>
        <w:pStyle w:val="NormalBold"/>
      </w:pPr>
      <w:r w:rsidRPr="008C0310">
        <w:rPr>
          <w:rStyle w:val="HideTWBExt"/>
          <w:b w:val="0"/>
        </w:rPr>
        <w:t>&lt;RepeatBlock-By&gt;&lt;Members&gt;</w:t>
      </w:r>
      <w:r w:rsidRPr="008C0310">
        <w:t>Enikő Győri, Tomáš Kubín, Jaroslava Pokorná Jermanová, Jaroslav Knot</w:t>
      </w:r>
      <w:r w:rsidRPr="008C0310">
        <w:rPr>
          <w:rStyle w:val="HideTWBExt"/>
          <w:b w:val="0"/>
        </w:rPr>
        <w:t>&lt;/Members&gt;</w:t>
      </w:r>
    </w:p>
    <w:p w14:paraId="2E6A84E1" w14:textId="77777777" w:rsidR="0060658B" w:rsidRPr="008C0310" w:rsidRDefault="0060658B" w:rsidP="0060658B">
      <w:pPr>
        <w:pStyle w:val="NormalBold"/>
      </w:pPr>
      <w:r w:rsidRPr="008C0310">
        <w:rPr>
          <w:rStyle w:val="HideTWBExt"/>
          <w:b w:val="0"/>
        </w:rPr>
        <w:t>&lt;/RepeatBlock-By&gt;</w:t>
      </w:r>
    </w:p>
    <w:p w14:paraId="47786655" w14:textId="77777777" w:rsidR="0060658B" w:rsidRPr="008C0310" w:rsidRDefault="0060658B" w:rsidP="0060658B">
      <w:pPr>
        <w:pStyle w:val="NormalBold"/>
      </w:pPr>
      <w:r w:rsidRPr="008C0310">
        <w:rPr>
          <w:rStyle w:val="HideTWBExt"/>
        </w:rPr>
        <w:t>&lt;DocAmend&gt;</w:t>
      </w:r>
      <w:r w:rsidRPr="008C0310">
        <w:t>Vorschlag für eine Verordnung</w:t>
      </w:r>
      <w:r w:rsidRPr="008C0310">
        <w:rPr>
          <w:rStyle w:val="HideTWBExt"/>
        </w:rPr>
        <w:t>&lt;/DocAmend&gt;</w:t>
      </w:r>
    </w:p>
    <w:p w14:paraId="70FAA65D" w14:textId="77777777" w:rsidR="0060658B" w:rsidRPr="008C0310" w:rsidRDefault="0060658B" w:rsidP="0060658B">
      <w:pPr>
        <w:pStyle w:val="NormalBold"/>
      </w:pPr>
      <w:r w:rsidRPr="008C0310">
        <w:rPr>
          <w:rStyle w:val="HideTWBExt"/>
        </w:rPr>
        <w:t>&lt;Article&gt;</w:t>
      </w:r>
      <w:r w:rsidRPr="008C0310">
        <w:t>Artikel 1 – Absatz 1 – Nummer 16 a (neu)</w:t>
      </w:r>
      <w:r w:rsidRPr="008C0310">
        <w:rPr>
          <w:rStyle w:val="HideTWBExt"/>
        </w:rPr>
        <w:t>&lt;/Article&gt;</w:t>
      </w:r>
    </w:p>
    <w:p w14:paraId="5ACD35AB" w14:textId="77777777" w:rsidR="0060658B" w:rsidRPr="008C0310" w:rsidRDefault="0060658B" w:rsidP="0060658B">
      <w:r w:rsidRPr="008C0310">
        <w:rPr>
          <w:rStyle w:val="HideTWBExt"/>
        </w:rPr>
        <w:t>&lt;DocAmend2&gt;</w:t>
      </w:r>
      <w:r w:rsidRPr="008C0310">
        <w:t>Verordnung (EU) Nr. 575/2013</w:t>
      </w:r>
      <w:r w:rsidRPr="008C0310">
        <w:rPr>
          <w:rStyle w:val="HideTWBExt"/>
        </w:rPr>
        <w:t>&lt;/DocAmend2&gt;</w:t>
      </w:r>
    </w:p>
    <w:p w14:paraId="0D90D2F1" w14:textId="77777777" w:rsidR="0060658B" w:rsidRPr="008C0310" w:rsidRDefault="0060658B" w:rsidP="0060658B">
      <w:r w:rsidRPr="008C0310">
        <w:rPr>
          <w:rStyle w:val="HideTWBExt"/>
        </w:rPr>
        <w:t>&lt;Article2&gt;</w:t>
      </w:r>
      <w:r w:rsidRPr="008C0310">
        <w:t>Artikel 500a</w:t>
      </w:r>
      <w:r w:rsidRPr="008C031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58B" w:rsidRPr="008C0310" w14:paraId="7A0D5308" w14:textId="77777777" w:rsidTr="00D550E0">
        <w:trPr>
          <w:trHeight w:hRule="exact" w:val="240"/>
          <w:jc w:val="center"/>
        </w:trPr>
        <w:tc>
          <w:tcPr>
            <w:tcW w:w="9752" w:type="dxa"/>
            <w:gridSpan w:val="2"/>
            <w:tcBorders>
              <w:top w:val="nil"/>
              <w:left w:val="nil"/>
              <w:bottom w:val="nil"/>
              <w:right w:val="nil"/>
            </w:tcBorders>
          </w:tcPr>
          <w:p w14:paraId="07F917A9" w14:textId="77777777" w:rsidR="0060658B" w:rsidRPr="008C0310" w:rsidRDefault="0060658B" w:rsidP="00D550E0"/>
        </w:tc>
      </w:tr>
      <w:tr w:rsidR="0060658B" w:rsidRPr="008C0310" w14:paraId="3EAD54E2" w14:textId="77777777" w:rsidTr="00D550E0">
        <w:trPr>
          <w:trHeight w:val="240"/>
          <w:jc w:val="center"/>
        </w:trPr>
        <w:tc>
          <w:tcPr>
            <w:tcW w:w="4876" w:type="dxa"/>
            <w:tcBorders>
              <w:top w:val="nil"/>
              <w:left w:val="nil"/>
              <w:bottom w:val="nil"/>
              <w:right w:val="nil"/>
            </w:tcBorders>
          </w:tcPr>
          <w:p w14:paraId="6C37534A" w14:textId="77777777" w:rsidR="0060658B" w:rsidRPr="008C0310" w:rsidRDefault="0060658B" w:rsidP="00D550E0">
            <w:pPr>
              <w:pStyle w:val="AmColumnHeading"/>
            </w:pPr>
            <w:r w:rsidRPr="008C0310">
              <w:t>Vorschlag der Kommission</w:t>
            </w:r>
          </w:p>
        </w:tc>
        <w:tc>
          <w:tcPr>
            <w:tcW w:w="4876" w:type="dxa"/>
            <w:tcBorders>
              <w:top w:val="nil"/>
              <w:left w:val="nil"/>
              <w:bottom w:val="nil"/>
              <w:right w:val="nil"/>
            </w:tcBorders>
          </w:tcPr>
          <w:p w14:paraId="2183219D" w14:textId="77777777" w:rsidR="0060658B" w:rsidRPr="008C0310" w:rsidRDefault="0060658B" w:rsidP="00D550E0">
            <w:pPr>
              <w:pStyle w:val="AmColumnHeading"/>
            </w:pPr>
            <w:r w:rsidRPr="008C0310">
              <w:t>Geänderter Text</w:t>
            </w:r>
          </w:p>
        </w:tc>
      </w:tr>
      <w:tr w:rsidR="0060658B" w:rsidRPr="008C0310" w14:paraId="54C178A4" w14:textId="77777777" w:rsidTr="00D550E0">
        <w:trPr>
          <w:jc w:val="center"/>
        </w:trPr>
        <w:tc>
          <w:tcPr>
            <w:tcW w:w="4876" w:type="dxa"/>
            <w:tcBorders>
              <w:top w:val="nil"/>
              <w:left w:val="nil"/>
              <w:bottom w:val="nil"/>
              <w:right w:val="nil"/>
            </w:tcBorders>
          </w:tcPr>
          <w:p w14:paraId="1A9E3B92" w14:textId="77777777" w:rsidR="0060658B" w:rsidRPr="008C0310" w:rsidRDefault="0060658B" w:rsidP="00D550E0">
            <w:pPr>
              <w:pStyle w:val="Normal6a"/>
            </w:pPr>
          </w:p>
        </w:tc>
        <w:tc>
          <w:tcPr>
            <w:tcW w:w="4876" w:type="dxa"/>
            <w:tcBorders>
              <w:top w:val="nil"/>
              <w:left w:val="nil"/>
              <w:bottom w:val="nil"/>
              <w:right w:val="nil"/>
            </w:tcBorders>
          </w:tcPr>
          <w:p w14:paraId="435FFEDF" w14:textId="77777777" w:rsidR="0060658B" w:rsidRPr="008C0310" w:rsidRDefault="0060658B" w:rsidP="00D550E0">
            <w:pPr>
              <w:pStyle w:val="Normal6a"/>
            </w:pPr>
            <w:r w:rsidRPr="008C0310">
              <w:rPr>
                <w:b/>
                <w:i/>
              </w:rPr>
              <w:t>(16a)</w:t>
            </w:r>
            <w:r w:rsidRPr="008C0310">
              <w:tab/>
            </w:r>
            <w:r w:rsidRPr="008C0310">
              <w:rPr>
                <w:b/>
                <w:i/>
              </w:rPr>
              <w:t>Artikel 500a wird wie folgt geändert:</w:t>
            </w:r>
          </w:p>
        </w:tc>
      </w:tr>
      <w:tr w:rsidR="0060658B" w:rsidRPr="008C0310" w14:paraId="3AAD2096" w14:textId="77777777" w:rsidTr="00D550E0">
        <w:trPr>
          <w:jc w:val="center"/>
        </w:trPr>
        <w:tc>
          <w:tcPr>
            <w:tcW w:w="4876" w:type="dxa"/>
            <w:tcBorders>
              <w:top w:val="nil"/>
              <w:left w:val="nil"/>
              <w:bottom w:val="nil"/>
              <w:right w:val="nil"/>
            </w:tcBorders>
          </w:tcPr>
          <w:p w14:paraId="1D3E1E4C" w14:textId="77777777" w:rsidR="0060658B" w:rsidRPr="008C0310" w:rsidRDefault="0060658B" w:rsidP="00D550E0">
            <w:pPr>
              <w:pStyle w:val="Normal6a"/>
            </w:pPr>
          </w:p>
        </w:tc>
        <w:tc>
          <w:tcPr>
            <w:tcW w:w="4876" w:type="dxa"/>
            <w:tcBorders>
              <w:top w:val="nil"/>
              <w:left w:val="nil"/>
              <w:bottom w:val="nil"/>
              <w:right w:val="nil"/>
            </w:tcBorders>
          </w:tcPr>
          <w:p w14:paraId="731D009B" w14:textId="77777777" w:rsidR="0060658B" w:rsidRPr="008C0310" w:rsidRDefault="0060658B" w:rsidP="00D550E0">
            <w:pPr>
              <w:pStyle w:val="Normal6a"/>
            </w:pPr>
            <w:r w:rsidRPr="008C0310">
              <w:rPr>
                <w:b/>
                <w:i/>
              </w:rPr>
              <w:t>a) In Absatz 1 erhält der einführende Wortlaut folgende Fassung:</w:t>
            </w:r>
          </w:p>
        </w:tc>
      </w:tr>
      <w:tr w:rsidR="0060658B" w:rsidRPr="008C0310" w14:paraId="2860BBE5" w14:textId="77777777" w:rsidTr="00D550E0">
        <w:trPr>
          <w:jc w:val="center"/>
        </w:trPr>
        <w:tc>
          <w:tcPr>
            <w:tcW w:w="4876" w:type="dxa"/>
            <w:tcBorders>
              <w:top w:val="nil"/>
              <w:left w:val="nil"/>
              <w:bottom w:val="nil"/>
              <w:right w:val="nil"/>
            </w:tcBorders>
          </w:tcPr>
          <w:p w14:paraId="1EC7F216" w14:textId="77777777" w:rsidR="0060658B" w:rsidRPr="008C0310" w:rsidRDefault="0060658B" w:rsidP="00D550E0">
            <w:pPr>
              <w:pStyle w:val="Normal6a"/>
            </w:pPr>
            <w:r w:rsidRPr="008C0310">
              <w:t>Abweichend von Artikel 114 Absatz 2 gilt bis zum 31. Dezember 2026 für Risikopositionen gegenüber Zentralstaaten und Zentralbanken der Mitgliedstaaten, wenn diese Risikopositionen auf die Landeswährung eines anderen Mitgliedstaats lauten und refinanziert sind, Folgendes:</w:t>
            </w:r>
          </w:p>
        </w:tc>
        <w:tc>
          <w:tcPr>
            <w:tcW w:w="4876" w:type="dxa"/>
            <w:tcBorders>
              <w:top w:val="nil"/>
              <w:left w:val="nil"/>
              <w:bottom w:val="nil"/>
              <w:right w:val="nil"/>
            </w:tcBorders>
          </w:tcPr>
          <w:p w14:paraId="779EF66D" w14:textId="77777777" w:rsidR="0060658B" w:rsidRPr="008C0310" w:rsidRDefault="0060658B" w:rsidP="00D550E0">
            <w:pPr>
              <w:pStyle w:val="Normal6a"/>
            </w:pPr>
            <w:r w:rsidRPr="008C0310">
              <w:rPr>
                <w:b/>
                <w:i/>
              </w:rPr>
              <w:t>„</w:t>
            </w:r>
            <w:r w:rsidRPr="008C0310">
              <w:t xml:space="preserve">Abweichend von Artikel 114 Absatz 2 gilt bis zum 31. Dezember 2026 für Risikopositionen gegenüber Zentralstaaten und Zentralbanken der Mitgliedstaaten, wenn diese Risikopositionen auf die Landeswährung eines anderen </w:t>
            </w:r>
            <w:r w:rsidRPr="008C0310">
              <w:rPr>
                <w:b/>
                <w:i/>
              </w:rPr>
              <w:t>nicht der Eurozone angehörenden</w:t>
            </w:r>
            <w:r w:rsidRPr="008C0310">
              <w:t xml:space="preserve"> Mitgliedstaats </w:t>
            </w:r>
            <w:r w:rsidRPr="008C0310">
              <w:rPr>
                <w:b/>
                <w:i/>
              </w:rPr>
              <w:t>mit Ausnahme des Euro</w:t>
            </w:r>
            <w:r w:rsidRPr="008C0310">
              <w:t xml:space="preserve"> lauten und refinanziert sind, Folgendes:</w:t>
            </w:r>
            <w:r w:rsidRPr="008C0310">
              <w:rPr>
                <w:b/>
                <w:i/>
              </w:rPr>
              <w:t>“</w:t>
            </w:r>
          </w:p>
        </w:tc>
      </w:tr>
      <w:tr w:rsidR="0060658B" w:rsidRPr="008C0310" w14:paraId="4CF82665" w14:textId="77777777" w:rsidTr="00D550E0">
        <w:trPr>
          <w:jc w:val="center"/>
        </w:trPr>
        <w:tc>
          <w:tcPr>
            <w:tcW w:w="4876" w:type="dxa"/>
            <w:tcBorders>
              <w:top w:val="nil"/>
              <w:left w:val="nil"/>
              <w:bottom w:val="nil"/>
              <w:right w:val="nil"/>
            </w:tcBorders>
          </w:tcPr>
          <w:p w14:paraId="22150341" w14:textId="77777777" w:rsidR="0060658B" w:rsidRPr="008C0310" w:rsidRDefault="0060658B" w:rsidP="00D550E0">
            <w:pPr>
              <w:pStyle w:val="Normal6a"/>
            </w:pPr>
          </w:p>
        </w:tc>
        <w:tc>
          <w:tcPr>
            <w:tcW w:w="4876" w:type="dxa"/>
            <w:tcBorders>
              <w:top w:val="nil"/>
              <w:left w:val="nil"/>
              <w:bottom w:val="nil"/>
              <w:right w:val="nil"/>
            </w:tcBorders>
          </w:tcPr>
          <w:p w14:paraId="1B2A9DE5" w14:textId="77777777" w:rsidR="0060658B" w:rsidRPr="008C0310" w:rsidRDefault="0060658B" w:rsidP="00D550E0">
            <w:pPr>
              <w:pStyle w:val="Normal6a"/>
            </w:pPr>
            <w:r w:rsidRPr="008C0310">
              <w:rPr>
                <w:b/>
                <w:i/>
              </w:rPr>
              <w:t>b) Absatz 3 erhält folgende Fassung:</w:t>
            </w:r>
          </w:p>
        </w:tc>
      </w:tr>
      <w:tr w:rsidR="0060658B" w:rsidRPr="008C0310" w14:paraId="2A037ADB" w14:textId="77777777" w:rsidTr="00D550E0">
        <w:trPr>
          <w:jc w:val="center"/>
        </w:trPr>
        <w:tc>
          <w:tcPr>
            <w:tcW w:w="4876" w:type="dxa"/>
            <w:tcBorders>
              <w:top w:val="nil"/>
              <w:left w:val="nil"/>
              <w:bottom w:val="nil"/>
              <w:right w:val="nil"/>
            </w:tcBorders>
          </w:tcPr>
          <w:p w14:paraId="66E5C01D" w14:textId="77777777" w:rsidR="0060658B" w:rsidRPr="008C0310" w:rsidRDefault="0060658B" w:rsidP="00D550E0">
            <w:pPr>
              <w:pStyle w:val="Normal6a"/>
            </w:pPr>
            <w:r w:rsidRPr="008C0310">
              <w:t>(3) Abweichend von Artikel 150 Absatz 1 Buchstabe </w:t>
            </w:r>
            <w:r w:rsidRPr="008C0310">
              <w:rPr>
                <w:b/>
                <w:i/>
              </w:rPr>
              <w:t>d</w:t>
            </w:r>
            <w:r w:rsidRPr="008C0310">
              <w:t xml:space="preserve"> Ziffer ii dürfen Institute nach Erhalt der vorherigen Erlaubnis der zuständigen Behörden und gemäß den in Artikel 150 festgelegten Bedingungen den Standardansatz auch für Risikopositionen gegenüber Zentralstaaten und Zentralbanken anwenden, wenn diesen Risikopositionen gemäß Absatz </w:t>
            </w:r>
            <w:r w:rsidRPr="008C0310">
              <w:rPr>
                <w:b/>
                <w:i/>
              </w:rPr>
              <w:t>1</w:t>
            </w:r>
            <w:r w:rsidRPr="008C0310">
              <w:t xml:space="preserve"> des vorliegenden Artikels ein Risikogewicht von 0 % zugewiesen wird.</w:t>
            </w:r>
          </w:p>
        </w:tc>
        <w:tc>
          <w:tcPr>
            <w:tcW w:w="4876" w:type="dxa"/>
            <w:tcBorders>
              <w:top w:val="nil"/>
              <w:left w:val="nil"/>
              <w:bottom w:val="nil"/>
              <w:right w:val="nil"/>
            </w:tcBorders>
          </w:tcPr>
          <w:p w14:paraId="1708070F" w14:textId="77777777" w:rsidR="0060658B" w:rsidRPr="008C0310" w:rsidRDefault="0060658B" w:rsidP="00D550E0">
            <w:pPr>
              <w:pStyle w:val="Normal6a"/>
              <w:rPr>
                <w:bCs/>
                <w:iCs/>
              </w:rPr>
            </w:pPr>
            <w:r w:rsidRPr="008C0310">
              <w:t>„(3) Abweichend von Artikel 150 Absatz 1a Buchstabe </w:t>
            </w:r>
            <w:r w:rsidRPr="008C0310">
              <w:rPr>
                <w:b/>
                <w:i/>
              </w:rPr>
              <w:t>a</w:t>
            </w:r>
            <w:r w:rsidRPr="008C0310">
              <w:t xml:space="preserve"> Ziffer ii dürfen Institute nach Erhalt der vorherigen Erlaubnis der zuständigen Behörden und gemäß den in Artikel 150 festgelegten Bedingungen den Standardansatz auch für Risikopositionen gegenüber Zentralstaaten und Zentralbanken anwenden, wenn diesen Risikopositionen gemäß Absatz </w:t>
            </w:r>
            <w:r w:rsidRPr="008C0310">
              <w:rPr>
                <w:b/>
                <w:i/>
              </w:rPr>
              <w:t>4</w:t>
            </w:r>
            <w:r w:rsidRPr="008C0310">
              <w:t xml:space="preserve"> des vorliegenden Artikels ein Risikogewicht von 0 % zugewiesen wird.“</w:t>
            </w:r>
          </w:p>
        </w:tc>
      </w:tr>
      <w:tr w:rsidR="0060658B" w:rsidRPr="008C0310" w14:paraId="41BE00EA" w14:textId="77777777" w:rsidTr="00D550E0">
        <w:trPr>
          <w:jc w:val="center"/>
        </w:trPr>
        <w:tc>
          <w:tcPr>
            <w:tcW w:w="4876" w:type="dxa"/>
            <w:tcBorders>
              <w:top w:val="nil"/>
              <w:left w:val="nil"/>
              <w:bottom w:val="nil"/>
              <w:right w:val="nil"/>
            </w:tcBorders>
          </w:tcPr>
          <w:p w14:paraId="628CE412" w14:textId="77777777" w:rsidR="0060658B" w:rsidRPr="008C0310" w:rsidRDefault="0060658B" w:rsidP="00D550E0">
            <w:pPr>
              <w:pStyle w:val="Normal6a"/>
            </w:pPr>
          </w:p>
        </w:tc>
        <w:tc>
          <w:tcPr>
            <w:tcW w:w="4876" w:type="dxa"/>
            <w:tcBorders>
              <w:top w:val="nil"/>
              <w:left w:val="nil"/>
              <w:bottom w:val="nil"/>
              <w:right w:val="nil"/>
            </w:tcBorders>
          </w:tcPr>
          <w:p w14:paraId="52166F70" w14:textId="77777777" w:rsidR="0060658B" w:rsidRPr="008C0310" w:rsidRDefault="0060658B" w:rsidP="00D550E0">
            <w:pPr>
              <w:pStyle w:val="Normal6a"/>
            </w:pPr>
            <w:r w:rsidRPr="008C0310">
              <w:rPr>
                <w:b/>
                <w:i/>
              </w:rPr>
              <w:t>c) Die folgenden Absätze werden angefügt:</w:t>
            </w:r>
          </w:p>
        </w:tc>
      </w:tr>
      <w:tr w:rsidR="0060658B" w:rsidRPr="008C0310" w14:paraId="2E491E0F" w14:textId="77777777" w:rsidTr="00D550E0">
        <w:trPr>
          <w:jc w:val="center"/>
        </w:trPr>
        <w:tc>
          <w:tcPr>
            <w:tcW w:w="4876" w:type="dxa"/>
            <w:tcBorders>
              <w:top w:val="nil"/>
              <w:left w:val="nil"/>
              <w:bottom w:val="nil"/>
              <w:right w:val="nil"/>
            </w:tcBorders>
          </w:tcPr>
          <w:p w14:paraId="3135FA0F" w14:textId="77777777" w:rsidR="0060658B" w:rsidRPr="008C0310" w:rsidRDefault="0060658B" w:rsidP="00D550E0">
            <w:pPr>
              <w:pStyle w:val="Normal6a"/>
            </w:pPr>
          </w:p>
        </w:tc>
        <w:tc>
          <w:tcPr>
            <w:tcW w:w="4876" w:type="dxa"/>
            <w:tcBorders>
              <w:top w:val="nil"/>
              <w:left w:val="nil"/>
              <w:bottom w:val="nil"/>
              <w:right w:val="nil"/>
            </w:tcBorders>
          </w:tcPr>
          <w:p w14:paraId="7EC6DE3F" w14:textId="77777777" w:rsidR="0060658B" w:rsidRPr="008C0310" w:rsidRDefault="0060658B" w:rsidP="00D550E0">
            <w:pPr>
              <w:pStyle w:val="Normal6a"/>
            </w:pPr>
            <w:r w:rsidRPr="008C0310">
              <w:rPr>
                <w:b/>
                <w:i/>
              </w:rPr>
              <w:t>„(4) Abweichend von Artikel 114 Absatz 2 gilt bis zum 31. Dezember 2034 für Risikopositionen gegenüber Zentralstaaten und Zentralbanken von nicht dem Euro-Währungsgebiet angehörenden Mitgliedstaaten, wenn diese Risikopositionen auf Euro lauten und in Euro refinanziert sind, Folgendes:</w:t>
            </w:r>
          </w:p>
        </w:tc>
      </w:tr>
      <w:tr w:rsidR="0060658B" w:rsidRPr="008C0310" w14:paraId="2652C9E9" w14:textId="77777777" w:rsidTr="00D550E0">
        <w:trPr>
          <w:jc w:val="center"/>
        </w:trPr>
        <w:tc>
          <w:tcPr>
            <w:tcW w:w="4876" w:type="dxa"/>
            <w:tcBorders>
              <w:top w:val="nil"/>
              <w:left w:val="nil"/>
              <w:bottom w:val="nil"/>
              <w:right w:val="nil"/>
            </w:tcBorders>
          </w:tcPr>
          <w:p w14:paraId="4612F300" w14:textId="77777777" w:rsidR="0060658B" w:rsidRPr="008C0310" w:rsidRDefault="0060658B" w:rsidP="00D550E0">
            <w:pPr>
              <w:pStyle w:val="Normal6a"/>
            </w:pPr>
          </w:p>
        </w:tc>
        <w:tc>
          <w:tcPr>
            <w:tcW w:w="4876" w:type="dxa"/>
            <w:tcBorders>
              <w:top w:val="nil"/>
              <w:left w:val="nil"/>
              <w:bottom w:val="nil"/>
              <w:right w:val="nil"/>
            </w:tcBorders>
          </w:tcPr>
          <w:p w14:paraId="600120C3" w14:textId="77777777" w:rsidR="0060658B" w:rsidRPr="008C0310" w:rsidRDefault="0060658B" w:rsidP="00D550E0">
            <w:pPr>
              <w:pStyle w:val="Normal6a"/>
            </w:pPr>
            <w:r w:rsidRPr="008C0310">
              <w:rPr>
                <w:b/>
                <w:i/>
              </w:rPr>
              <w:t>a) Bis zum 31. Dezember 2030 entspricht das auf diese Risikopositionswerte angewandte Risikogewicht 0 % des diesen Risikopositionen gemäß Artikel 114 Absatz 2 zugewiesenen Risikogewichts;</w:t>
            </w:r>
          </w:p>
        </w:tc>
      </w:tr>
      <w:tr w:rsidR="0060658B" w:rsidRPr="008C0310" w14:paraId="1D35C7DC" w14:textId="77777777" w:rsidTr="00D550E0">
        <w:trPr>
          <w:jc w:val="center"/>
        </w:trPr>
        <w:tc>
          <w:tcPr>
            <w:tcW w:w="4876" w:type="dxa"/>
            <w:tcBorders>
              <w:top w:val="nil"/>
              <w:left w:val="nil"/>
              <w:bottom w:val="nil"/>
              <w:right w:val="nil"/>
            </w:tcBorders>
          </w:tcPr>
          <w:p w14:paraId="5118A6CB" w14:textId="77777777" w:rsidR="0060658B" w:rsidRPr="008C0310" w:rsidRDefault="0060658B" w:rsidP="00D550E0">
            <w:pPr>
              <w:pStyle w:val="Normal6a"/>
            </w:pPr>
          </w:p>
        </w:tc>
        <w:tc>
          <w:tcPr>
            <w:tcW w:w="4876" w:type="dxa"/>
            <w:tcBorders>
              <w:top w:val="nil"/>
              <w:left w:val="nil"/>
              <w:bottom w:val="nil"/>
              <w:right w:val="nil"/>
            </w:tcBorders>
          </w:tcPr>
          <w:p w14:paraId="39C38799" w14:textId="77777777" w:rsidR="0060658B" w:rsidRPr="008C0310" w:rsidRDefault="0060658B" w:rsidP="00D550E0">
            <w:pPr>
              <w:pStyle w:val="Normal6a"/>
            </w:pPr>
            <w:r w:rsidRPr="008C0310">
              <w:rPr>
                <w:b/>
                <w:i/>
              </w:rPr>
              <w:t>b) 2031 entspricht das auf diese Risikopositionswerte angewandte Risikogewicht 20 % des diesen Risikopositionen gemäß Artikel 114 Absatz 2 zugewiesenen Risikogewichts;</w:t>
            </w:r>
          </w:p>
        </w:tc>
      </w:tr>
      <w:tr w:rsidR="0060658B" w:rsidRPr="008C0310" w14:paraId="229A8B1F" w14:textId="77777777" w:rsidTr="00D550E0">
        <w:trPr>
          <w:jc w:val="center"/>
        </w:trPr>
        <w:tc>
          <w:tcPr>
            <w:tcW w:w="4876" w:type="dxa"/>
            <w:tcBorders>
              <w:top w:val="nil"/>
              <w:left w:val="nil"/>
              <w:bottom w:val="nil"/>
              <w:right w:val="nil"/>
            </w:tcBorders>
          </w:tcPr>
          <w:p w14:paraId="3340FD24" w14:textId="77777777" w:rsidR="0060658B" w:rsidRPr="008C0310" w:rsidRDefault="0060658B" w:rsidP="00D550E0">
            <w:pPr>
              <w:pStyle w:val="Normal6a"/>
            </w:pPr>
          </w:p>
        </w:tc>
        <w:tc>
          <w:tcPr>
            <w:tcW w:w="4876" w:type="dxa"/>
            <w:tcBorders>
              <w:top w:val="nil"/>
              <w:left w:val="nil"/>
              <w:bottom w:val="nil"/>
              <w:right w:val="nil"/>
            </w:tcBorders>
          </w:tcPr>
          <w:p w14:paraId="5F3C2D16" w14:textId="77777777" w:rsidR="0060658B" w:rsidRPr="008C0310" w:rsidRDefault="0060658B" w:rsidP="00D550E0">
            <w:pPr>
              <w:pStyle w:val="Normal6a"/>
            </w:pPr>
            <w:r w:rsidRPr="008C0310">
              <w:rPr>
                <w:b/>
                <w:i/>
              </w:rPr>
              <w:t>c) 2032 entspricht das auf diese Risikopositionswerte angewandte Risikogewicht 40 % des diesen Risikopositionen gemäß Artikel 114 Absatz 2 zugewiesenen Risikogewichts;</w:t>
            </w:r>
          </w:p>
        </w:tc>
      </w:tr>
      <w:tr w:rsidR="0060658B" w:rsidRPr="008C0310" w14:paraId="58BA7F03" w14:textId="77777777" w:rsidTr="00D550E0">
        <w:trPr>
          <w:jc w:val="center"/>
        </w:trPr>
        <w:tc>
          <w:tcPr>
            <w:tcW w:w="4876" w:type="dxa"/>
            <w:tcBorders>
              <w:top w:val="nil"/>
              <w:left w:val="nil"/>
              <w:bottom w:val="nil"/>
              <w:right w:val="nil"/>
            </w:tcBorders>
          </w:tcPr>
          <w:p w14:paraId="1DD7EDD8" w14:textId="77777777" w:rsidR="0060658B" w:rsidRPr="008C0310" w:rsidRDefault="0060658B" w:rsidP="00D550E0">
            <w:pPr>
              <w:pStyle w:val="Normal6a"/>
            </w:pPr>
          </w:p>
        </w:tc>
        <w:tc>
          <w:tcPr>
            <w:tcW w:w="4876" w:type="dxa"/>
            <w:tcBorders>
              <w:top w:val="nil"/>
              <w:left w:val="nil"/>
              <w:bottom w:val="nil"/>
              <w:right w:val="nil"/>
            </w:tcBorders>
          </w:tcPr>
          <w:p w14:paraId="7FCC392D" w14:textId="77777777" w:rsidR="0060658B" w:rsidRPr="008C0310" w:rsidRDefault="0060658B" w:rsidP="00D550E0">
            <w:pPr>
              <w:pStyle w:val="Normal6a"/>
            </w:pPr>
            <w:r w:rsidRPr="008C0310">
              <w:rPr>
                <w:b/>
                <w:i/>
              </w:rPr>
              <w:t>d) 2033 entspricht das auf diese Risikopositionswerte angewandte Risikogewicht 60 % des diesen Risikopositionen gemäß Artikel 114 Absatz 2 zugewiesenen Risikogewichts;</w:t>
            </w:r>
          </w:p>
        </w:tc>
      </w:tr>
      <w:tr w:rsidR="0060658B" w:rsidRPr="008C0310" w14:paraId="0DEA9461" w14:textId="77777777" w:rsidTr="00D550E0">
        <w:trPr>
          <w:jc w:val="center"/>
        </w:trPr>
        <w:tc>
          <w:tcPr>
            <w:tcW w:w="4876" w:type="dxa"/>
            <w:tcBorders>
              <w:top w:val="nil"/>
              <w:left w:val="nil"/>
              <w:bottom w:val="nil"/>
              <w:right w:val="nil"/>
            </w:tcBorders>
          </w:tcPr>
          <w:p w14:paraId="05A7861D" w14:textId="77777777" w:rsidR="0060658B" w:rsidRPr="008C0310" w:rsidRDefault="0060658B" w:rsidP="00D550E0">
            <w:pPr>
              <w:pStyle w:val="Normal6a"/>
            </w:pPr>
          </w:p>
        </w:tc>
        <w:tc>
          <w:tcPr>
            <w:tcW w:w="4876" w:type="dxa"/>
            <w:tcBorders>
              <w:top w:val="nil"/>
              <w:left w:val="nil"/>
              <w:bottom w:val="nil"/>
              <w:right w:val="nil"/>
            </w:tcBorders>
          </w:tcPr>
          <w:p w14:paraId="06D0A8DB" w14:textId="77777777" w:rsidR="0060658B" w:rsidRPr="008C0310" w:rsidRDefault="0060658B" w:rsidP="00D550E0">
            <w:pPr>
              <w:pStyle w:val="Normal6a"/>
            </w:pPr>
            <w:r w:rsidRPr="008C0310">
              <w:rPr>
                <w:b/>
                <w:i/>
              </w:rPr>
              <w:t>e) 2034 entspricht das auf diese Risikopositionswerte angewandte Risikogewicht 80 % des diesen Risikopositionen gemäß Artikel 114 Absatz 2 zugewiesenen Risikogewichts;</w:t>
            </w:r>
          </w:p>
        </w:tc>
      </w:tr>
      <w:tr w:rsidR="0060658B" w:rsidRPr="008C0310" w14:paraId="4792B8B9" w14:textId="77777777" w:rsidTr="00D550E0">
        <w:trPr>
          <w:jc w:val="center"/>
        </w:trPr>
        <w:tc>
          <w:tcPr>
            <w:tcW w:w="4876" w:type="dxa"/>
            <w:tcBorders>
              <w:top w:val="nil"/>
              <w:left w:val="nil"/>
              <w:bottom w:val="nil"/>
              <w:right w:val="nil"/>
            </w:tcBorders>
          </w:tcPr>
          <w:p w14:paraId="7B4B1744" w14:textId="77777777" w:rsidR="0060658B" w:rsidRPr="008C0310" w:rsidRDefault="0060658B" w:rsidP="00D550E0">
            <w:pPr>
              <w:pStyle w:val="Normal6a"/>
            </w:pPr>
          </w:p>
        </w:tc>
        <w:tc>
          <w:tcPr>
            <w:tcW w:w="4876" w:type="dxa"/>
            <w:tcBorders>
              <w:top w:val="nil"/>
              <w:left w:val="nil"/>
              <w:bottom w:val="nil"/>
              <w:right w:val="nil"/>
            </w:tcBorders>
          </w:tcPr>
          <w:p w14:paraId="0AC8773B" w14:textId="77777777" w:rsidR="0060658B" w:rsidRPr="008C0310" w:rsidRDefault="0060658B" w:rsidP="00D550E0">
            <w:pPr>
              <w:pStyle w:val="Normal6a"/>
            </w:pPr>
            <w:r w:rsidRPr="008C0310">
              <w:rPr>
                <w:b/>
                <w:i/>
              </w:rPr>
              <w:t>(5) Abweichend von Artikel 395 Absatz 1 und Artikel 493 Absatz 4 können die zuständigen Behörden den Instituten gestatten, die in Absatz 4 des vorliegenden Artikels genannten Risikopositionen bis zu den folgenden Obergrenzen zu halten:</w:t>
            </w:r>
          </w:p>
        </w:tc>
      </w:tr>
      <w:tr w:rsidR="0060658B" w:rsidRPr="008C0310" w14:paraId="2D3CFD77" w14:textId="77777777" w:rsidTr="00D550E0">
        <w:trPr>
          <w:jc w:val="center"/>
        </w:trPr>
        <w:tc>
          <w:tcPr>
            <w:tcW w:w="4876" w:type="dxa"/>
            <w:tcBorders>
              <w:top w:val="nil"/>
              <w:left w:val="nil"/>
              <w:bottom w:val="nil"/>
              <w:right w:val="nil"/>
            </w:tcBorders>
          </w:tcPr>
          <w:p w14:paraId="62C56413" w14:textId="77777777" w:rsidR="0060658B" w:rsidRPr="008C0310" w:rsidRDefault="0060658B" w:rsidP="00D550E0">
            <w:pPr>
              <w:pStyle w:val="Normal6a"/>
            </w:pPr>
          </w:p>
        </w:tc>
        <w:tc>
          <w:tcPr>
            <w:tcW w:w="4876" w:type="dxa"/>
            <w:tcBorders>
              <w:top w:val="nil"/>
              <w:left w:val="nil"/>
              <w:bottom w:val="nil"/>
              <w:right w:val="nil"/>
            </w:tcBorders>
          </w:tcPr>
          <w:p w14:paraId="499D290F" w14:textId="77777777" w:rsidR="0060658B" w:rsidRPr="008C0310" w:rsidRDefault="0060658B" w:rsidP="00D550E0">
            <w:pPr>
              <w:pStyle w:val="Normal6a"/>
            </w:pPr>
            <w:r w:rsidRPr="008C0310">
              <w:rPr>
                <w:b/>
                <w:i/>
              </w:rPr>
              <w:t>a) 100 % des Kernkapitals des Instituts bis zum 31. Dezember 2031;</w:t>
            </w:r>
          </w:p>
        </w:tc>
      </w:tr>
      <w:tr w:rsidR="0060658B" w:rsidRPr="008C0310" w14:paraId="49BE90D1" w14:textId="77777777" w:rsidTr="00D550E0">
        <w:trPr>
          <w:jc w:val="center"/>
        </w:trPr>
        <w:tc>
          <w:tcPr>
            <w:tcW w:w="4876" w:type="dxa"/>
            <w:tcBorders>
              <w:top w:val="nil"/>
              <w:left w:val="nil"/>
              <w:bottom w:val="nil"/>
              <w:right w:val="nil"/>
            </w:tcBorders>
          </w:tcPr>
          <w:p w14:paraId="17D48FFB" w14:textId="77777777" w:rsidR="0060658B" w:rsidRPr="008C0310" w:rsidRDefault="0060658B" w:rsidP="00D550E0">
            <w:pPr>
              <w:pStyle w:val="Normal6a"/>
            </w:pPr>
          </w:p>
        </w:tc>
        <w:tc>
          <w:tcPr>
            <w:tcW w:w="4876" w:type="dxa"/>
            <w:tcBorders>
              <w:top w:val="nil"/>
              <w:left w:val="nil"/>
              <w:bottom w:val="nil"/>
              <w:right w:val="nil"/>
            </w:tcBorders>
          </w:tcPr>
          <w:p w14:paraId="50A44A2D" w14:textId="77777777" w:rsidR="0060658B" w:rsidRPr="008C0310" w:rsidRDefault="0060658B" w:rsidP="00D550E0">
            <w:pPr>
              <w:pStyle w:val="Normal6a"/>
            </w:pPr>
            <w:r w:rsidRPr="008C0310">
              <w:rPr>
                <w:b/>
                <w:i/>
              </w:rPr>
              <w:t>b) 80 % des Kernkapitals des Instituts zwischen dem 1. Januar und dem 31. Dezember 2032;</w:t>
            </w:r>
          </w:p>
        </w:tc>
      </w:tr>
      <w:tr w:rsidR="0060658B" w:rsidRPr="008C0310" w14:paraId="6FF1BBC5" w14:textId="77777777" w:rsidTr="00D550E0">
        <w:trPr>
          <w:jc w:val="center"/>
        </w:trPr>
        <w:tc>
          <w:tcPr>
            <w:tcW w:w="4876" w:type="dxa"/>
            <w:tcBorders>
              <w:top w:val="nil"/>
              <w:left w:val="nil"/>
              <w:bottom w:val="nil"/>
              <w:right w:val="nil"/>
            </w:tcBorders>
          </w:tcPr>
          <w:p w14:paraId="2EC66E0E" w14:textId="77777777" w:rsidR="0060658B" w:rsidRPr="008C0310" w:rsidRDefault="0060658B" w:rsidP="00D550E0">
            <w:pPr>
              <w:pStyle w:val="Normal6a"/>
            </w:pPr>
          </w:p>
        </w:tc>
        <w:tc>
          <w:tcPr>
            <w:tcW w:w="4876" w:type="dxa"/>
            <w:tcBorders>
              <w:top w:val="nil"/>
              <w:left w:val="nil"/>
              <w:bottom w:val="nil"/>
              <w:right w:val="nil"/>
            </w:tcBorders>
          </w:tcPr>
          <w:p w14:paraId="0D78D78C" w14:textId="77777777" w:rsidR="0060658B" w:rsidRPr="008C0310" w:rsidRDefault="0060658B" w:rsidP="00D550E0">
            <w:pPr>
              <w:pStyle w:val="Normal6a"/>
            </w:pPr>
            <w:r w:rsidRPr="008C0310">
              <w:rPr>
                <w:b/>
                <w:i/>
              </w:rPr>
              <w:t>c) 60 % des Kernkapitals des Instituts zwischen dem 1. Januar und dem 31. Dezember 2033;</w:t>
            </w:r>
          </w:p>
        </w:tc>
      </w:tr>
      <w:tr w:rsidR="0060658B" w:rsidRPr="008C0310" w14:paraId="10218574" w14:textId="77777777" w:rsidTr="00D550E0">
        <w:trPr>
          <w:jc w:val="center"/>
        </w:trPr>
        <w:tc>
          <w:tcPr>
            <w:tcW w:w="4876" w:type="dxa"/>
            <w:tcBorders>
              <w:top w:val="nil"/>
              <w:left w:val="nil"/>
              <w:bottom w:val="nil"/>
              <w:right w:val="nil"/>
            </w:tcBorders>
          </w:tcPr>
          <w:p w14:paraId="27BD7153" w14:textId="77777777" w:rsidR="0060658B" w:rsidRPr="008C0310" w:rsidRDefault="0060658B" w:rsidP="00D550E0">
            <w:pPr>
              <w:pStyle w:val="Normal6a"/>
            </w:pPr>
          </w:p>
        </w:tc>
        <w:tc>
          <w:tcPr>
            <w:tcW w:w="4876" w:type="dxa"/>
            <w:tcBorders>
              <w:top w:val="nil"/>
              <w:left w:val="nil"/>
              <w:bottom w:val="nil"/>
              <w:right w:val="nil"/>
            </w:tcBorders>
          </w:tcPr>
          <w:p w14:paraId="29B14144" w14:textId="77777777" w:rsidR="0060658B" w:rsidRPr="008C0310" w:rsidRDefault="0060658B" w:rsidP="00D550E0">
            <w:pPr>
              <w:pStyle w:val="Normal6a"/>
            </w:pPr>
            <w:r w:rsidRPr="008C0310">
              <w:rPr>
                <w:b/>
                <w:i/>
              </w:rPr>
              <w:t>d) 40 % des Kernkapitals des Instituts zwischen dem 1. Januar und dem 31. Dezember 2034;</w:t>
            </w:r>
          </w:p>
        </w:tc>
      </w:tr>
      <w:tr w:rsidR="0060658B" w:rsidRPr="008C0310" w14:paraId="30A88D35" w14:textId="77777777" w:rsidTr="00D550E0">
        <w:trPr>
          <w:jc w:val="center"/>
        </w:trPr>
        <w:tc>
          <w:tcPr>
            <w:tcW w:w="4876" w:type="dxa"/>
            <w:tcBorders>
              <w:top w:val="nil"/>
              <w:left w:val="nil"/>
              <w:bottom w:val="nil"/>
              <w:right w:val="nil"/>
            </w:tcBorders>
          </w:tcPr>
          <w:p w14:paraId="71096C02" w14:textId="77777777" w:rsidR="0060658B" w:rsidRPr="008C0310" w:rsidRDefault="0060658B" w:rsidP="00D550E0">
            <w:pPr>
              <w:pStyle w:val="Normal6a"/>
            </w:pPr>
          </w:p>
        </w:tc>
        <w:tc>
          <w:tcPr>
            <w:tcW w:w="4876" w:type="dxa"/>
            <w:tcBorders>
              <w:top w:val="nil"/>
              <w:left w:val="nil"/>
              <w:bottom w:val="nil"/>
              <w:right w:val="nil"/>
            </w:tcBorders>
          </w:tcPr>
          <w:p w14:paraId="118183C3" w14:textId="77777777" w:rsidR="0060658B" w:rsidRPr="008C0310" w:rsidRDefault="0060658B" w:rsidP="00D550E0">
            <w:pPr>
              <w:pStyle w:val="Normal6a"/>
            </w:pPr>
            <w:r w:rsidRPr="008C0310">
              <w:rPr>
                <w:b/>
                <w:i/>
              </w:rPr>
              <w:t>Die in Unterabsatz 1 Buchstaben a, b, c und d dieses Absatzes genannten Obergrenzen gelten für Risikopositionswerte nach Berücksichtigung der Wirkung der Kreditrisikominderung gemäß den Artikeln 399 bis 403.</w:t>
            </w:r>
          </w:p>
        </w:tc>
      </w:tr>
    </w:tbl>
    <w:p w14:paraId="4D3DFB07" w14:textId="77777777" w:rsidR="0060658B" w:rsidRPr="008C0310" w:rsidRDefault="0060658B" w:rsidP="0060658B">
      <w:pPr>
        <w:pStyle w:val="AmOrLang"/>
      </w:pPr>
      <w:r w:rsidRPr="008C0310">
        <w:t xml:space="preserve">Or. </w:t>
      </w:r>
      <w:r w:rsidRPr="008C0310">
        <w:rPr>
          <w:rStyle w:val="HideTWBExt"/>
        </w:rPr>
        <w:t>&lt;Original&gt;</w:t>
      </w:r>
      <w:r w:rsidRPr="008C0310">
        <w:rPr>
          <w:rStyle w:val="HideTWBInt"/>
        </w:rPr>
        <w:t>{EN}</w:t>
      </w:r>
      <w:r w:rsidRPr="008C0310">
        <w:t>en</w:t>
      </w:r>
      <w:r w:rsidRPr="008C0310">
        <w:rPr>
          <w:rStyle w:val="HideTWBExt"/>
        </w:rPr>
        <w:t>&lt;/Original&gt;</w:t>
      </w:r>
    </w:p>
    <w:p w14:paraId="5DD40E0A" w14:textId="77777777" w:rsidR="0060658B" w:rsidRPr="008C0310" w:rsidRDefault="0060658B" w:rsidP="0060658B">
      <w:r w:rsidRPr="008C0310">
        <w:rPr>
          <w:rStyle w:val="HideTWBExt"/>
        </w:rPr>
        <w:t>&lt;/Amend&gt;</w:t>
      </w:r>
    </w:p>
    <w:p w14:paraId="03213705" w14:textId="77777777" w:rsidR="0060658B" w:rsidRPr="008C0310" w:rsidRDefault="0060658B" w:rsidP="0060658B">
      <w:pPr>
        <w:pStyle w:val="AmNumberTabs"/>
      </w:pPr>
      <w:r w:rsidRPr="008C0310">
        <w:rPr>
          <w:rStyle w:val="HideTWBExt"/>
        </w:rPr>
        <w:t>&lt;Amend&gt;</w:t>
      </w:r>
      <w:r w:rsidRPr="008C0310">
        <w:t>Änderungsantrag</w:t>
      </w:r>
      <w:r w:rsidRPr="008C0310">
        <w:tab/>
      </w:r>
      <w:r w:rsidRPr="008C0310">
        <w:tab/>
      </w:r>
      <w:r w:rsidRPr="008C0310">
        <w:rPr>
          <w:rStyle w:val="HideTWBExt"/>
        </w:rPr>
        <w:t>&lt;NumAm&gt;</w:t>
      </w:r>
      <w:r w:rsidRPr="008C0310">
        <w:t>286</w:t>
      </w:r>
      <w:r w:rsidRPr="008C0310">
        <w:rPr>
          <w:rStyle w:val="HideTWBExt"/>
        </w:rPr>
        <w:t>&lt;/NumAm&gt;</w:t>
      </w:r>
    </w:p>
    <w:p w14:paraId="2C486860" w14:textId="77777777" w:rsidR="0060658B" w:rsidRPr="008C0310" w:rsidRDefault="0060658B" w:rsidP="0060658B">
      <w:pPr>
        <w:pStyle w:val="NormalBold"/>
      </w:pPr>
      <w:r w:rsidRPr="008C0310">
        <w:rPr>
          <w:rStyle w:val="HideTWBExt"/>
          <w:b w:val="0"/>
        </w:rPr>
        <w:t>&lt;RepeatBlock-By&gt;&lt;Members&gt;</w:t>
      </w:r>
      <w:r w:rsidRPr="008C0310">
        <w:t>Siegfried Mureşan, Janusz Lewandowski, Hanna Gronkiewicz-Waltz</w:t>
      </w:r>
      <w:r w:rsidRPr="008C0310">
        <w:rPr>
          <w:rStyle w:val="HideTWBExt"/>
          <w:b w:val="0"/>
        </w:rPr>
        <w:t>&lt;/Members&gt;</w:t>
      </w:r>
    </w:p>
    <w:p w14:paraId="70D8EF22" w14:textId="77777777" w:rsidR="0060658B" w:rsidRPr="008C0310" w:rsidRDefault="0060658B" w:rsidP="0060658B">
      <w:pPr>
        <w:pStyle w:val="NormalBold"/>
      </w:pPr>
      <w:r w:rsidRPr="008C0310">
        <w:rPr>
          <w:rStyle w:val="HideTWBExt"/>
          <w:b w:val="0"/>
        </w:rPr>
        <w:t>&lt;/RepeatBlock-By&gt;</w:t>
      </w:r>
    </w:p>
    <w:p w14:paraId="4D5AEE67" w14:textId="77777777" w:rsidR="0060658B" w:rsidRPr="008C0310" w:rsidRDefault="0060658B" w:rsidP="0060658B">
      <w:pPr>
        <w:pStyle w:val="NormalBold"/>
      </w:pPr>
      <w:r w:rsidRPr="008C0310">
        <w:rPr>
          <w:rStyle w:val="HideTWBExt"/>
        </w:rPr>
        <w:t>&lt;DocAmend&gt;</w:t>
      </w:r>
      <w:r w:rsidRPr="008C0310">
        <w:t>Vorschlag für eine Verordnung</w:t>
      </w:r>
      <w:r w:rsidRPr="008C0310">
        <w:rPr>
          <w:rStyle w:val="HideTWBExt"/>
        </w:rPr>
        <w:t>&lt;/DocAmend&gt;</w:t>
      </w:r>
    </w:p>
    <w:p w14:paraId="3478B36B" w14:textId="77777777" w:rsidR="0060658B" w:rsidRPr="008C0310" w:rsidRDefault="0060658B" w:rsidP="0060658B">
      <w:pPr>
        <w:pStyle w:val="NormalBold"/>
      </w:pPr>
      <w:r w:rsidRPr="008C0310">
        <w:rPr>
          <w:rStyle w:val="HideTWBExt"/>
        </w:rPr>
        <w:t>&lt;Article&gt;</w:t>
      </w:r>
      <w:r w:rsidRPr="008C0310">
        <w:t>Artikel 1 – Absatz 1 – Nummer 16 a (neu)</w:t>
      </w:r>
      <w:r w:rsidRPr="008C0310">
        <w:rPr>
          <w:rStyle w:val="HideTWBExt"/>
        </w:rPr>
        <w:t>&lt;/Article&gt;</w:t>
      </w:r>
    </w:p>
    <w:p w14:paraId="1587ED16" w14:textId="77777777" w:rsidR="0060658B" w:rsidRPr="008C0310" w:rsidRDefault="0060658B" w:rsidP="0060658B">
      <w:r w:rsidRPr="008C0310">
        <w:rPr>
          <w:rStyle w:val="HideTWBExt"/>
        </w:rPr>
        <w:t>&lt;DocAmend2&gt;</w:t>
      </w:r>
      <w:r w:rsidRPr="008C0310">
        <w:t>Verordnung (EU) Nr. 575/2013</w:t>
      </w:r>
      <w:r w:rsidRPr="008C0310">
        <w:rPr>
          <w:rStyle w:val="HideTWBExt"/>
        </w:rPr>
        <w:t>&lt;/DocAmend2&gt;</w:t>
      </w:r>
    </w:p>
    <w:p w14:paraId="1A9F16F9" w14:textId="77777777" w:rsidR="0060658B" w:rsidRPr="008C0310" w:rsidRDefault="0060658B" w:rsidP="0060658B">
      <w:r w:rsidRPr="008C0310">
        <w:rPr>
          <w:rStyle w:val="HideTWBExt"/>
        </w:rPr>
        <w:t>&lt;Article2&gt;</w:t>
      </w:r>
      <w:r w:rsidRPr="008C0310">
        <w:t>Artikel 500a</w:t>
      </w:r>
      <w:r w:rsidRPr="008C031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58B" w:rsidRPr="008C0310" w14:paraId="2DD71548" w14:textId="77777777" w:rsidTr="00D550E0">
        <w:trPr>
          <w:trHeight w:hRule="exact" w:val="240"/>
          <w:jc w:val="center"/>
        </w:trPr>
        <w:tc>
          <w:tcPr>
            <w:tcW w:w="9752" w:type="dxa"/>
            <w:gridSpan w:val="2"/>
            <w:tcBorders>
              <w:top w:val="nil"/>
              <w:left w:val="nil"/>
              <w:bottom w:val="nil"/>
              <w:right w:val="nil"/>
            </w:tcBorders>
          </w:tcPr>
          <w:p w14:paraId="644107DA" w14:textId="77777777" w:rsidR="0060658B" w:rsidRPr="008C0310" w:rsidRDefault="0060658B" w:rsidP="00D550E0"/>
        </w:tc>
      </w:tr>
      <w:tr w:rsidR="0060658B" w:rsidRPr="008C0310" w14:paraId="4A3081F8" w14:textId="77777777" w:rsidTr="00D550E0">
        <w:trPr>
          <w:trHeight w:val="240"/>
          <w:jc w:val="center"/>
        </w:trPr>
        <w:tc>
          <w:tcPr>
            <w:tcW w:w="4876" w:type="dxa"/>
            <w:tcBorders>
              <w:top w:val="nil"/>
              <w:left w:val="nil"/>
              <w:bottom w:val="nil"/>
              <w:right w:val="nil"/>
            </w:tcBorders>
          </w:tcPr>
          <w:p w14:paraId="2F5831E4" w14:textId="77777777" w:rsidR="0060658B" w:rsidRPr="008C0310" w:rsidRDefault="0060658B" w:rsidP="00D550E0">
            <w:pPr>
              <w:pStyle w:val="AmColumnHeading"/>
            </w:pPr>
            <w:r w:rsidRPr="008C0310">
              <w:t>Derzeitiger Wortlaut</w:t>
            </w:r>
          </w:p>
        </w:tc>
        <w:tc>
          <w:tcPr>
            <w:tcW w:w="4876" w:type="dxa"/>
            <w:tcBorders>
              <w:top w:val="nil"/>
              <w:left w:val="nil"/>
              <w:bottom w:val="nil"/>
              <w:right w:val="nil"/>
            </w:tcBorders>
          </w:tcPr>
          <w:p w14:paraId="657EBD49" w14:textId="77777777" w:rsidR="0060658B" w:rsidRPr="008C0310" w:rsidRDefault="0060658B" w:rsidP="00D550E0">
            <w:pPr>
              <w:pStyle w:val="AmColumnHeading"/>
            </w:pPr>
            <w:r w:rsidRPr="008C0310">
              <w:t>Geänderter Text</w:t>
            </w:r>
          </w:p>
        </w:tc>
      </w:tr>
      <w:tr w:rsidR="0060658B" w:rsidRPr="008C0310" w14:paraId="0B3473F1" w14:textId="77777777" w:rsidTr="00D550E0">
        <w:trPr>
          <w:jc w:val="center"/>
        </w:trPr>
        <w:tc>
          <w:tcPr>
            <w:tcW w:w="4876" w:type="dxa"/>
            <w:tcBorders>
              <w:top w:val="nil"/>
              <w:left w:val="nil"/>
              <w:bottom w:val="nil"/>
              <w:right w:val="nil"/>
            </w:tcBorders>
          </w:tcPr>
          <w:p w14:paraId="41F6E8E0" w14:textId="77777777" w:rsidR="0060658B" w:rsidRPr="008C0310" w:rsidRDefault="0060658B" w:rsidP="00D550E0">
            <w:pPr>
              <w:pStyle w:val="Normal6a"/>
            </w:pPr>
          </w:p>
        </w:tc>
        <w:tc>
          <w:tcPr>
            <w:tcW w:w="4876" w:type="dxa"/>
            <w:tcBorders>
              <w:top w:val="nil"/>
              <w:left w:val="nil"/>
              <w:bottom w:val="nil"/>
              <w:right w:val="nil"/>
            </w:tcBorders>
          </w:tcPr>
          <w:p w14:paraId="3850B4CA" w14:textId="77777777" w:rsidR="0060658B" w:rsidRPr="008C0310" w:rsidRDefault="0060658B" w:rsidP="00D550E0">
            <w:pPr>
              <w:pStyle w:val="Normal6a"/>
            </w:pPr>
            <w:r w:rsidRPr="008C0310">
              <w:rPr>
                <w:b/>
                <w:i/>
              </w:rPr>
              <w:t>(16a)</w:t>
            </w:r>
            <w:r w:rsidRPr="008C0310">
              <w:tab/>
            </w:r>
            <w:r w:rsidRPr="008C0310">
              <w:rPr>
                <w:b/>
                <w:i/>
              </w:rPr>
              <w:t>Artikel 500a wird wie folgt geändert:</w:t>
            </w:r>
          </w:p>
        </w:tc>
      </w:tr>
      <w:tr w:rsidR="0060658B" w:rsidRPr="008C0310" w14:paraId="47E36A6D" w14:textId="77777777" w:rsidTr="00D550E0">
        <w:trPr>
          <w:jc w:val="center"/>
        </w:trPr>
        <w:tc>
          <w:tcPr>
            <w:tcW w:w="4876" w:type="dxa"/>
            <w:tcBorders>
              <w:top w:val="nil"/>
              <w:left w:val="nil"/>
              <w:bottom w:val="nil"/>
              <w:right w:val="nil"/>
            </w:tcBorders>
          </w:tcPr>
          <w:p w14:paraId="76508DC2" w14:textId="77777777" w:rsidR="0060658B" w:rsidRPr="008C0310" w:rsidRDefault="0060658B" w:rsidP="00D550E0">
            <w:pPr>
              <w:pStyle w:val="Normal6a"/>
            </w:pPr>
          </w:p>
        </w:tc>
        <w:tc>
          <w:tcPr>
            <w:tcW w:w="4876" w:type="dxa"/>
            <w:tcBorders>
              <w:top w:val="nil"/>
              <w:left w:val="nil"/>
              <w:bottom w:val="nil"/>
              <w:right w:val="nil"/>
            </w:tcBorders>
          </w:tcPr>
          <w:p w14:paraId="0B5B47F0" w14:textId="77777777" w:rsidR="0060658B" w:rsidRPr="008C0310" w:rsidRDefault="0060658B" w:rsidP="00D550E0">
            <w:pPr>
              <w:pStyle w:val="Normal6a"/>
            </w:pPr>
            <w:r w:rsidRPr="008C0310">
              <w:rPr>
                <w:b/>
                <w:i/>
              </w:rPr>
              <w:t>a) In Absatz 1 erhält der einführende Wortlaut folgende Fassung:</w:t>
            </w:r>
          </w:p>
        </w:tc>
      </w:tr>
      <w:tr w:rsidR="0060658B" w:rsidRPr="008C0310" w14:paraId="75F25994" w14:textId="77777777" w:rsidTr="00D550E0">
        <w:trPr>
          <w:jc w:val="center"/>
        </w:trPr>
        <w:tc>
          <w:tcPr>
            <w:tcW w:w="4876" w:type="dxa"/>
            <w:tcBorders>
              <w:top w:val="nil"/>
              <w:left w:val="nil"/>
              <w:bottom w:val="nil"/>
              <w:right w:val="nil"/>
            </w:tcBorders>
          </w:tcPr>
          <w:p w14:paraId="7A769FD3" w14:textId="77777777" w:rsidR="0060658B" w:rsidRPr="008C0310" w:rsidRDefault="0060658B" w:rsidP="00D550E0">
            <w:pPr>
              <w:pStyle w:val="Normal6a"/>
            </w:pPr>
            <w:r w:rsidRPr="008C0310">
              <w:t>Abweichend von Artikel 114 Absatz 2 gilt bis zum 31. Dezember 2026 für Risikopositionen gegenüber Zentralstaaten und Zentralbanken der Mitgliedstaaten, wenn diese Risikopositionen auf die Landeswährung eines anderen Mitgliedstaats lauten und refinanziert sind, Folgendes:</w:t>
            </w:r>
          </w:p>
        </w:tc>
        <w:tc>
          <w:tcPr>
            <w:tcW w:w="4876" w:type="dxa"/>
            <w:tcBorders>
              <w:top w:val="nil"/>
              <w:left w:val="nil"/>
              <w:bottom w:val="nil"/>
              <w:right w:val="nil"/>
            </w:tcBorders>
          </w:tcPr>
          <w:p w14:paraId="33DE65C1" w14:textId="77777777" w:rsidR="0060658B" w:rsidRPr="008C0310" w:rsidRDefault="0060658B" w:rsidP="00D550E0">
            <w:pPr>
              <w:pStyle w:val="Normal6a"/>
            </w:pPr>
            <w:r w:rsidRPr="008C0310">
              <w:rPr>
                <w:b/>
                <w:i/>
              </w:rPr>
              <w:t>„</w:t>
            </w:r>
            <w:r w:rsidRPr="008C0310">
              <w:t xml:space="preserve">Abweichend von Artikel 114 Absatz 2 gilt bis zum 31. Dezember 2026 für Risikopositionen gegenüber Zentralstaaten und Zentralbanken der Mitgliedstaaten, wenn diese Risikopositionen auf die Landeswährung eines anderen </w:t>
            </w:r>
            <w:r w:rsidRPr="008C0310">
              <w:rPr>
                <w:b/>
                <w:i/>
              </w:rPr>
              <w:t>nicht der Eurozone angehörenden</w:t>
            </w:r>
            <w:r w:rsidRPr="008C0310">
              <w:t xml:space="preserve"> Mitgliedstaats </w:t>
            </w:r>
            <w:r w:rsidRPr="008C0310">
              <w:rPr>
                <w:b/>
                <w:i/>
              </w:rPr>
              <w:t>mit Ausnahme des Euro</w:t>
            </w:r>
            <w:r w:rsidRPr="008C0310">
              <w:t xml:space="preserve"> lauten und refinanziert sind, Folgendes:</w:t>
            </w:r>
            <w:r w:rsidRPr="008C0310">
              <w:rPr>
                <w:b/>
                <w:i/>
              </w:rPr>
              <w:t>“</w:t>
            </w:r>
          </w:p>
        </w:tc>
      </w:tr>
      <w:tr w:rsidR="0060658B" w:rsidRPr="008C0310" w14:paraId="7F1F1EB2" w14:textId="77777777" w:rsidTr="00D550E0">
        <w:trPr>
          <w:jc w:val="center"/>
        </w:trPr>
        <w:tc>
          <w:tcPr>
            <w:tcW w:w="4876" w:type="dxa"/>
            <w:tcBorders>
              <w:top w:val="nil"/>
              <w:left w:val="nil"/>
              <w:bottom w:val="nil"/>
              <w:right w:val="nil"/>
            </w:tcBorders>
          </w:tcPr>
          <w:p w14:paraId="6D637301" w14:textId="77777777" w:rsidR="0060658B" w:rsidRPr="008C0310" w:rsidRDefault="0060658B" w:rsidP="00D550E0">
            <w:pPr>
              <w:pStyle w:val="Normal6a"/>
            </w:pPr>
          </w:p>
        </w:tc>
        <w:tc>
          <w:tcPr>
            <w:tcW w:w="4876" w:type="dxa"/>
            <w:tcBorders>
              <w:top w:val="nil"/>
              <w:left w:val="nil"/>
              <w:bottom w:val="nil"/>
              <w:right w:val="nil"/>
            </w:tcBorders>
          </w:tcPr>
          <w:p w14:paraId="1B3FF177" w14:textId="77777777" w:rsidR="0060658B" w:rsidRPr="008C0310" w:rsidRDefault="0060658B" w:rsidP="00D550E0">
            <w:pPr>
              <w:pStyle w:val="Normal6a"/>
            </w:pPr>
            <w:r w:rsidRPr="008C0310">
              <w:rPr>
                <w:b/>
                <w:i/>
              </w:rPr>
              <w:t>b) Absatz 3 erhält folgende Fassung:</w:t>
            </w:r>
          </w:p>
        </w:tc>
      </w:tr>
      <w:tr w:rsidR="0060658B" w:rsidRPr="008C0310" w14:paraId="06B86836" w14:textId="77777777" w:rsidTr="00D550E0">
        <w:trPr>
          <w:jc w:val="center"/>
        </w:trPr>
        <w:tc>
          <w:tcPr>
            <w:tcW w:w="4876" w:type="dxa"/>
            <w:tcBorders>
              <w:top w:val="nil"/>
              <w:left w:val="nil"/>
              <w:bottom w:val="nil"/>
              <w:right w:val="nil"/>
            </w:tcBorders>
          </w:tcPr>
          <w:p w14:paraId="67E982E8" w14:textId="77777777" w:rsidR="0060658B" w:rsidRPr="008C0310" w:rsidRDefault="0060658B" w:rsidP="00D550E0">
            <w:pPr>
              <w:pStyle w:val="Normal6a"/>
            </w:pPr>
            <w:r w:rsidRPr="008C0310">
              <w:t>(3) Abweichend von Artikel 150 Absatz 1 Buchstabe </w:t>
            </w:r>
            <w:r w:rsidRPr="008C0310">
              <w:rPr>
                <w:b/>
                <w:i/>
              </w:rPr>
              <w:t>d</w:t>
            </w:r>
            <w:r w:rsidRPr="008C0310">
              <w:t xml:space="preserve"> Ziffer ii dürfen Institute nach Erhalt der vorherigen Erlaubnis der zuständigen Behörden und gemäß den in Artikel 150 festgelegten Bedingungen den Standardansatz auch für Risikopositionen gegenüber Zentralstaaten und Zentralbanken anwenden, wenn diesen Risikopositionen gemäß Absatz </w:t>
            </w:r>
            <w:r w:rsidRPr="008C0310">
              <w:rPr>
                <w:b/>
                <w:i/>
              </w:rPr>
              <w:t>1</w:t>
            </w:r>
            <w:r w:rsidRPr="008C0310">
              <w:t xml:space="preserve"> des vorliegenden Artikels ein Risikogewicht von 0 % zugewiesen wird.</w:t>
            </w:r>
          </w:p>
        </w:tc>
        <w:tc>
          <w:tcPr>
            <w:tcW w:w="4876" w:type="dxa"/>
            <w:tcBorders>
              <w:top w:val="nil"/>
              <w:left w:val="nil"/>
              <w:bottom w:val="nil"/>
              <w:right w:val="nil"/>
            </w:tcBorders>
          </w:tcPr>
          <w:p w14:paraId="044FDC05" w14:textId="77777777" w:rsidR="0060658B" w:rsidRPr="008C0310" w:rsidRDefault="0060658B" w:rsidP="00D550E0">
            <w:pPr>
              <w:pStyle w:val="Normal6a"/>
            </w:pPr>
            <w:r w:rsidRPr="008C0310">
              <w:rPr>
                <w:b/>
                <w:i/>
              </w:rPr>
              <w:t>„</w:t>
            </w:r>
            <w:r w:rsidRPr="008C0310">
              <w:t>(3) Abweichend von Artikel 150 Absatz 1a Buchstabe </w:t>
            </w:r>
            <w:r w:rsidRPr="008C0310">
              <w:rPr>
                <w:b/>
                <w:i/>
              </w:rPr>
              <w:t>a</w:t>
            </w:r>
            <w:r w:rsidRPr="008C0310">
              <w:t xml:space="preserve"> Ziffer ii dürfen Institute nach Erhalt der vorherigen Erlaubnis der zuständigen Behörden und gemäß den in Artikel 150 festgelegten Bedingungen den Standardansatz auch für Risikopositionen gegenüber Zentralstaaten und Zentralbanken anwenden, wenn diesen Risikopositionen gemäß Absatz </w:t>
            </w:r>
            <w:r w:rsidRPr="008C0310">
              <w:rPr>
                <w:b/>
                <w:i/>
              </w:rPr>
              <w:t>4</w:t>
            </w:r>
            <w:r w:rsidRPr="008C0310">
              <w:t xml:space="preserve"> des vorliegenden Artikels ein Risikogewicht von 0 % zugewiesen wird.</w:t>
            </w:r>
            <w:r w:rsidRPr="008C0310">
              <w:rPr>
                <w:b/>
                <w:i/>
              </w:rPr>
              <w:t>“</w:t>
            </w:r>
          </w:p>
        </w:tc>
      </w:tr>
      <w:tr w:rsidR="0060658B" w:rsidRPr="008C0310" w14:paraId="1983F832" w14:textId="77777777" w:rsidTr="00D550E0">
        <w:trPr>
          <w:jc w:val="center"/>
        </w:trPr>
        <w:tc>
          <w:tcPr>
            <w:tcW w:w="4876" w:type="dxa"/>
            <w:tcBorders>
              <w:top w:val="nil"/>
              <w:left w:val="nil"/>
              <w:bottom w:val="nil"/>
              <w:right w:val="nil"/>
            </w:tcBorders>
          </w:tcPr>
          <w:p w14:paraId="6B82A287" w14:textId="77777777" w:rsidR="0060658B" w:rsidRPr="008C0310" w:rsidRDefault="0060658B" w:rsidP="00D550E0">
            <w:pPr>
              <w:pStyle w:val="Normal6a"/>
            </w:pPr>
          </w:p>
        </w:tc>
        <w:tc>
          <w:tcPr>
            <w:tcW w:w="4876" w:type="dxa"/>
            <w:tcBorders>
              <w:top w:val="nil"/>
              <w:left w:val="nil"/>
              <w:bottom w:val="nil"/>
              <w:right w:val="nil"/>
            </w:tcBorders>
          </w:tcPr>
          <w:p w14:paraId="0DA1F6C1" w14:textId="77777777" w:rsidR="0060658B" w:rsidRPr="008C0310" w:rsidRDefault="0060658B" w:rsidP="00D550E0">
            <w:pPr>
              <w:pStyle w:val="Normal6a"/>
            </w:pPr>
            <w:r w:rsidRPr="008C0310">
              <w:rPr>
                <w:b/>
                <w:i/>
              </w:rPr>
              <w:t>c) Die folgenden Absätze werden angefügt:</w:t>
            </w:r>
          </w:p>
        </w:tc>
      </w:tr>
      <w:tr w:rsidR="0060658B" w:rsidRPr="008C0310" w14:paraId="1DDD9907" w14:textId="77777777" w:rsidTr="00D550E0">
        <w:trPr>
          <w:jc w:val="center"/>
        </w:trPr>
        <w:tc>
          <w:tcPr>
            <w:tcW w:w="4876" w:type="dxa"/>
            <w:tcBorders>
              <w:top w:val="nil"/>
              <w:left w:val="nil"/>
              <w:bottom w:val="nil"/>
              <w:right w:val="nil"/>
            </w:tcBorders>
          </w:tcPr>
          <w:p w14:paraId="76D564D6" w14:textId="77777777" w:rsidR="0060658B" w:rsidRPr="008C0310" w:rsidRDefault="0060658B" w:rsidP="00D550E0">
            <w:pPr>
              <w:pStyle w:val="Normal6a"/>
            </w:pPr>
          </w:p>
        </w:tc>
        <w:tc>
          <w:tcPr>
            <w:tcW w:w="4876" w:type="dxa"/>
            <w:tcBorders>
              <w:top w:val="nil"/>
              <w:left w:val="nil"/>
              <w:bottom w:val="nil"/>
              <w:right w:val="nil"/>
            </w:tcBorders>
          </w:tcPr>
          <w:p w14:paraId="738A5B4D" w14:textId="77777777" w:rsidR="0060658B" w:rsidRPr="008C0310" w:rsidRDefault="0060658B" w:rsidP="00D550E0">
            <w:pPr>
              <w:pStyle w:val="Normal6a"/>
            </w:pPr>
            <w:r w:rsidRPr="008C0310">
              <w:rPr>
                <w:b/>
                <w:i/>
              </w:rPr>
              <w:t>„(4) Abweichend von Artikel 114 Absatz 2 gilt bis zum 31. Dezember 2034 für Risikopositionen gegenüber Zentralstaaten und Zentralbanken von nicht dem Euro-Währungsgebiet angehörenden Mitgliedstaaten, wenn diese Risikopositionen auf Euro lauten und in Euro refinanziert sind, Folgendes:</w:t>
            </w:r>
          </w:p>
        </w:tc>
      </w:tr>
      <w:tr w:rsidR="0060658B" w:rsidRPr="008C0310" w14:paraId="4EF12AF7" w14:textId="77777777" w:rsidTr="00D550E0">
        <w:trPr>
          <w:jc w:val="center"/>
        </w:trPr>
        <w:tc>
          <w:tcPr>
            <w:tcW w:w="4876" w:type="dxa"/>
            <w:tcBorders>
              <w:top w:val="nil"/>
              <w:left w:val="nil"/>
              <w:bottom w:val="nil"/>
              <w:right w:val="nil"/>
            </w:tcBorders>
          </w:tcPr>
          <w:p w14:paraId="5944655A" w14:textId="77777777" w:rsidR="0060658B" w:rsidRPr="008C0310" w:rsidRDefault="0060658B" w:rsidP="00D550E0">
            <w:pPr>
              <w:pStyle w:val="Normal6a"/>
            </w:pPr>
          </w:p>
        </w:tc>
        <w:tc>
          <w:tcPr>
            <w:tcW w:w="4876" w:type="dxa"/>
            <w:tcBorders>
              <w:top w:val="nil"/>
              <w:left w:val="nil"/>
              <w:bottom w:val="nil"/>
              <w:right w:val="nil"/>
            </w:tcBorders>
          </w:tcPr>
          <w:p w14:paraId="2FF1164C" w14:textId="77777777" w:rsidR="0060658B" w:rsidRPr="008C0310" w:rsidRDefault="0060658B" w:rsidP="00D550E0">
            <w:pPr>
              <w:pStyle w:val="Normal6a"/>
            </w:pPr>
            <w:r w:rsidRPr="008C0310">
              <w:rPr>
                <w:b/>
                <w:i/>
              </w:rPr>
              <w:t>a) Bis zum 31. Dezember 2030 entspricht das auf diese Risikopositionswerte angewandte Risikogewicht 0 % des diesen Risikopositionen gemäß Artikel 114 Absatz 2 zugewiesenen Risikogewichts;</w:t>
            </w:r>
          </w:p>
        </w:tc>
      </w:tr>
      <w:tr w:rsidR="0060658B" w:rsidRPr="008C0310" w14:paraId="6589503C" w14:textId="77777777" w:rsidTr="00D550E0">
        <w:trPr>
          <w:jc w:val="center"/>
        </w:trPr>
        <w:tc>
          <w:tcPr>
            <w:tcW w:w="4876" w:type="dxa"/>
            <w:tcBorders>
              <w:top w:val="nil"/>
              <w:left w:val="nil"/>
              <w:bottom w:val="nil"/>
              <w:right w:val="nil"/>
            </w:tcBorders>
          </w:tcPr>
          <w:p w14:paraId="150A18E7" w14:textId="77777777" w:rsidR="0060658B" w:rsidRPr="008C0310" w:rsidRDefault="0060658B" w:rsidP="00D550E0">
            <w:pPr>
              <w:pStyle w:val="Normal6a"/>
            </w:pPr>
          </w:p>
        </w:tc>
        <w:tc>
          <w:tcPr>
            <w:tcW w:w="4876" w:type="dxa"/>
            <w:tcBorders>
              <w:top w:val="nil"/>
              <w:left w:val="nil"/>
              <w:bottom w:val="nil"/>
              <w:right w:val="nil"/>
            </w:tcBorders>
          </w:tcPr>
          <w:p w14:paraId="3F6A2139" w14:textId="77777777" w:rsidR="0060658B" w:rsidRPr="008C0310" w:rsidRDefault="0060658B" w:rsidP="00D550E0">
            <w:pPr>
              <w:pStyle w:val="Normal6a"/>
            </w:pPr>
            <w:r w:rsidRPr="008C0310">
              <w:rPr>
                <w:b/>
                <w:i/>
              </w:rPr>
              <w:t>b) 2031 entspricht das auf diese Risikopositionswerte angewandte Risikogewicht 20 % des diesen Risikopositionen gemäß Artikel 114 Absatz 2 zugewiesenen Risikogewichts;</w:t>
            </w:r>
          </w:p>
        </w:tc>
      </w:tr>
      <w:tr w:rsidR="0060658B" w:rsidRPr="008C0310" w14:paraId="2299247F" w14:textId="77777777" w:rsidTr="00D550E0">
        <w:trPr>
          <w:jc w:val="center"/>
        </w:trPr>
        <w:tc>
          <w:tcPr>
            <w:tcW w:w="4876" w:type="dxa"/>
            <w:tcBorders>
              <w:top w:val="nil"/>
              <w:left w:val="nil"/>
              <w:bottom w:val="nil"/>
              <w:right w:val="nil"/>
            </w:tcBorders>
          </w:tcPr>
          <w:p w14:paraId="5FD80767" w14:textId="77777777" w:rsidR="0060658B" w:rsidRPr="008C0310" w:rsidRDefault="0060658B" w:rsidP="00D550E0">
            <w:pPr>
              <w:pStyle w:val="Normal6a"/>
            </w:pPr>
          </w:p>
        </w:tc>
        <w:tc>
          <w:tcPr>
            <w:tcW w:w="4876" w:type="dxa"/>
            <w:tcBorders>
              <w:top w:val="nil"/>
              <w:left w:val="nil"/>
              <w:bottom w:val="nil"/>
              <w:right w:val="nil"/>
            </w:tcBorders>
          </w:tcPr>
          <w:p w14:paraId="7DA0F30D" w14:textId="77777777" w:rsidR="0060658B" w:rsidRPr="008C0310" w:rsidRDefault="0060658B" w:rsidP="00D550E0">
            <w:pPr>
              <w:pStyle w:val="Normal6a"/>
            </w:pPr>
            <w:r w:rsidRPr="008C0310">
              <w:rPr>
                <w:b/>
                <w:i/>
              </w:rPr>
              <w:t>c) 2032 entspricht das auf diese Risikopositionswerte angewandte Risikogewicht 40 % des diesen Risikopositionen gemäß Artikel 114 Absatz 2 zugewiesenen Risikogewichts;</w:t>
            </w:r>
          </w:p>
        </w:tc>
      </w:tr>
      <w:tr w:rsidR="0060658B" w:rsidRPr="008C0310" w14:paraId="51C85521" w14:textId="77777777" w:rsidTr="00D550E0">
        <w:trPr>
          <w:jc w:val="center"/>
        </w:trPr>
        <w:tc>
          <w:tcPr>
            <w:tcW w:w="4876" w:type="dxa"/>
            <w:tcBorders>
              <w:top w:val="nil"/>
              <w:left w:val="nil"/>
              <w:bottom w:val="nil"/>
              <w:right w:val="nil"/>
            </w:tcBorders>
          </w:tcPr>
          <w:p w14:paraId="6819EFD4" w14:textId="77777777" w:rsidR="0060658B" w:rsidRPr="008C0310" w:rsidRDefault="0060658B" w:rsidP="00D550E0">
            <w:pPr>
              <w:pStyle w:val="Normal6a"/>
            </w:pPr>
          </w:p>
        </w:tc>
        <w:tc>
          <w:tcPr>
            <w:tcW w:w="4876" w:type="dxa"/>
            <w:tcBorders>
              <w:top w:val="nil"/>
              <w:left w:val="nil"/>
              <w:bottom w:val="nil"/>
              <w:right w:val="nil"/>
            </w:tcBorders>
          </w:tcPr>
          <w:p w14:paraId="46129419" w14:textId="77777777" w:rsidR="0060658B" w:rsidRPr="008C0310" w:rsidRDefault="0060658B" w:rsidP="00D550E0">
            <w:pPr>
              <w:pStyle w:val="Normal6a"/>
            </w:pPr>
            <w:r w:rsidRPr="008C0310">
              <w:rPr>
                <w:b/>
                <w:i/>
              </w:rPr>
              <w:t>d) 2033 entspricht das auf diese Risikopositionswerte angewandte Risikogewicht 60 % des diesen Risikopositionen gemäß Artikel 114 Absatz 2 zugewiesenen Risikogewichts;</w:t>
            </w:r>
          </w:p>
        </w:tc>
      </w:tr>
      <w:tr w:rsidR="0060658B" w:rsidRPr="008C0310" w14:paraId="4732D71F" w14:textId="77777777" w:rsidTr="00D550E0">
        <w:trPr>
          <w:jc w:val="center"/>
        </w:trPr>
        <w:tc>
          <w:tcPr>
            <w:tcW w:w="4876" w:type="dxa"/>
            <w:tcBorders>
              <w:top w:val="nil"/>
              <w:left w:val="nil"/>
              <w:bottom w:val="nil"/>
              <w:right w:val="nil"/>
            </w:tcBorders>
          </w:tcPr>
          <w:p w14:paraId="0D76A8DC" w14:textId="77777777" w:rsidR="0060658B" w:rsidRPr="008C0310" w:rsidRDefault="0060658B" w:rsidP="00D550E0">
            <w:pPr>
              <w:pStyle w:val="Normal6a"/>
            </w:pPr>
          </w:p>
        </w:tc>
        <w:tc>
          <w:tcPr>
            <w:tcW w:w="4876" w:type="dxa"/>
            <w:tcBorders>
              <w:top w:val="nil"/>
              <w:left w:val="nil"/>
              <w:bottom w:val="nil"/>
              <w:right w:val="nil"/>
            </w:tcBorders>
          </w:tcPr>
          <w:p w14:paraId="1C38B98B" w14:textId="77777777" w:rsidR="0060658B" w:rsidRPr="008C0310" w:rsidRDefault="0060658B" w:rsidP="00D550E0">
            <w:pPr>
              <w:pStyle w:val="Normal6a"/>
            </w:pPr>
            <w:r w:rsidRPr="008C0310">
              <w:rPr>
                <w:b/>
                <w:i/>
              </w:rPr>
              <w:t>e) 2034 entspricht das auf diese Risikopositionswerte angewandte Risikogewicht 80 % des diesen Risikopositionen gemäß Artikel 114 Absatz 2 zugewiesenen Risikogewichts;“</w:t>
            </w:r>
          </w:p>
        </w:tc>
      </w:tr>
      <w:tr w:rsidR="0060658B" w:rsidRPr="008C0310" w14:paraId="4A11CB3B" w14:textId="77777777" w:rsidTr="00D550E0">
        <w:trPr>
          <w:jc w:val="center"/>
        </w:trPr>
        <w:tc>
          <w:tcPr>
            <w:tcW w:w="4876" w:type="dxa"/>
            <w:tcBorders>
              <w:top w:val="nil"/>
              <w:left w:val="nil"/>
              <w:bottom w:val="nil"/>
              <w:right w:val="nil"/>
            </w:tcBorders>
          </w:tcPr>
          <w:p w14:paraId="0473A100" w14:textId="77777777" w:rsidR="0060658B" w:rsidRPr="008C0310" w:rsidRDefault="0060658B" w:rsidP="00D550E0">
            <w:pPr>
              <w:pStyle w:val="Normal6a"/>
            </w:pPr>
          </w:p>
        </w:tc>
        <w:tc>
          <w:tcPr>
            <w:tcW w:w="4876" w:type="dxa"/>
            <w:tcBorders>
              <w:top w:val="nil"/>
              <w:left w:val="nil"/>
              <w:bottom w:val="nil"/>
              <w:right w:val="nil"/>
            </w:tcBorders>
          </w:tcPr>
          <w:p w14:paraId="62F41D38" w14:textId="77777777" w:rsidR="0060658B" w:rsidRPr="008C0310" w:rsidRDefault="0060658B" w:rsidP="00D550E0">
            <w:pPr>
              <w:pStyle w:val="Normal6a"/>
            </w:pPr>
            <w:r w:rsidRPr="008C0310">
              <w:rPr>
                <w:b/>
                <w:i/>
              </w:rPr>
              <w:t>„(5) Abweichend von Artikel 395 Absatz 1 und Artikel 493 Absatz 4 können die zuständigen Behörden den Instituten gestatten, die in Absatz 4 des vorliegenden Artikels genannten Risikopositionen bis zu den folgenden Obergrenzen zu halten:</w:t>
            </w:r>
          </w:p>
        </w:tc>
      </w:tr>
      <w:tr w:rsidR="0060658B" w:rsidRPr="008C0310" w14:paraId="3DF8C278" w14:textId="77777777" w:rsidTr="00D550E0">
        <w:trPr>
          <w:jc w:val="center"/>
        </w:trPr>
        <w:tc>
          <w:tcPr>
            <w:tcW w:w="4876" w:type="dxa"/>
            <w:tcBorders>
              <w:top w:val="nil"/>
              <w:left w:val="nil"/>
              <w:bottom w:val="nil"/>
              <w:right w:val="nil"/>
            </w:tcBorders>
          </w:tcPr>
          <w:p w14:paraId="27AE60C4" w14:textId="77777777" w:rsidR="0060658B" w:rsidRPr="008C0310" w:rsidRDefault="0060658B" w:rsidP="00D550E0">
            <w:pPr>
              <w:pStyle w:val="Normal6a"/>
            </w:pPr>
          </w:p>
        </w:tc>
        <w:tc>
          <w:tcPr>
            <w:tcW w:w="4876" w:type="dxa"/>
            <w:tcBorders>
              <w:top w:val="nil"/>
              <w:left w:val="nil"/>
              <w:bottom w:val="nil"/>
              <w:right w:val="nil"/>
            </w:tcBorders>
          </w:tcPr>
          <w:p w14:paraId="67C2F9DF" w14:textId="77777777" w:rsidR="0060658B" w:rsidRPr="008C0310" w:rsidRDefault="0060658B" w:rsidP="00D550E0">
            <w:pPr>
              <w:pStyle w:val="Normal6a"/>
            </w:pPr>
            <w:r w:rsidRPr="008C0310">
              <w:rPr>
                <w:b/>
                <w:i/>
              </w:rPr>
              <w:t>a) 100 % des Kernkapitals des Instituts bis zum 31. Dezember 2031;</w:t>
            </w:r>
          </w:p>
        </w:tc>
      </w:tr>
      <w:tr w:rsidR="0060658B" w:rsidRPr="008C0310" w14:paraId="3F31342D" w14:textId="77777777" w:rsidTr="00D550E0">
        <w:trPr>
          <w:jc w:val="center"/>
        </w:trPr>
        <w:tc>
          <w:tcPr>
            <w:tcW w:w="4876" w:type="dxa"/>
            <w:tcBorders>
              <w:top w:val="nil"/>
              <w:left w:val="nil"/>
              <w:bottom w:val="nil"/>
              <w:right w:val="nil"/>
            </w:tcBorders>
          </w:tcPr>
          <w:p w14:paraId="0B494300" w14:textId="77777777" w:rsidR="0060658B" w:rsidRPr="008C0310" w:rsidRDefault="0060658B" w:rsidP="00D550E0">
            <w:pPr>
              <w:pStyle w:val="Normal6a"/>
            </w:pPr>
          </w:p>
        </w:tc>
        <w:tc>
          <w:tcPr>
            <w:tcW w:w="4876" w:type="dxa"/>
            <w:tcBorders>
              <w:top w:val="nil"/>
              <w:left w:val="nil"/>
              <w:bottom w:val="nil"/>
              <w:right w:val="nil"/>
            </w:tcBorders>
          </w:tcPr>
          <w:p w14:paraId="149BFC78" w14:textId="77777777" w:rsidR="0060658B" w:rsidRPr="008C0310" w:rsidRDefault="0060658B" w:rsidP="00D550E0">
            <w:pPr>
              <w:pStyle w:val="Normal6a"/>
            </w:pPr>
            <w:r w:rsidRPr="008C0310">
              <w:rPr>
                <w:b/>
                <w:i/>
              </w:rPr>
              <w:t>b) 80 % des Kernkapitals des Instituts zwischen dem 1. Januar und dem 31. Dezember 2032;</w:t>
            </w:r>
          </w:p>
        </w:tc>
      </w:tr>
      <w:tr w:rsidR="0060658B" w:rsidRPr="008C0310" w14:paraId="60B2A04C" w14:textId="77777777" w:rsidTr="00D550E0">
        <w:trPr>
          <w:jc w:val="center"/>
        </w:trPr>
        <w:tc>
          <w:tcPr>
            <w:tcW w:w="4876" w:type="dxa"/>
            <w:tcBorders>
              <w:top w:val="nil"/>
              <w:left w:val="nil"/>
              <w:bottom w:val="nil"/>
              <w:right w:val="nil"/>
            </w:tcBorders>
          </w:tcPr>
          <w:p w14:paraId="5DAB7F1B" w14:textId="77777777" w:rsidR="0060658B" w:rsidRPr="008C0310" w:rsidRDefault="0060658B" w:rsidP="00D550E0">
            <w:pPr>
              <w:pStyle w:val="Normal6a"/>
            </w:pPr>
          </w:p>
        </w:tc>
        <w:tc>
          <w:tcPr>
            <w:tcW w:w="4876" w:type="dxa"/>
            <w:tcBorders>
              <w:top w:val="nil"/>
              <w:left w:val="nil"/>
              <w:bottom w:val="nil"/>
              <w:right w:val="nil"/>
            </w:tcBorders>
          </w:tcPr>
          <w:p w14:paraId="17382A12" w14:textId="77777777" w:rsidR="0060658B" w:rsidRPr="008C0310" w:rsidRDefault="0060658B" w:rsidP="00D550E0">
            <w:pPr>
              <w:pStyle w:val="Normal6a"/>
            </w:pPr>
            <w:r w:rsidRPr="008C0310">
              <w:rPr>
                <w:b/>
                <w:i/>
              </w:rPr>
              <w:t>c) 60 % des Kernkapitals des Instituts zwischen dem 1. Januar und dem 31. Dezember 2033;</w:t>
            </w:r>
          </w:p>
        </w:tc>
      </w:tr>
      <w:tr w:rsidR="0060658B" w:rsidRPr="008C0310" w14:paraId="24855ECC" w14:textId="77777777" w:rsidTr="00D550E0">
        <w:trPr>
          <w:jc w:val="center"/>
        </w:trPr>
        <w:tc>
          <w:tcPr>
            <w:tcW w:w="4876" w:type="dxa"/>
            <w:tcBorders>
              <w:top w:val="nil"/>
              <w:left w:val="nil"/>
              <w:bottom w:val="nil"/>
              <w:right w:val="nil"/>
            </w:tcBorders>
          </w:tcPr>
          <w:p w14:paraId="3FBC6072" w14:textId="77777777" w:rsidR="0060658B" w:rsidRPr="008C0310" w:rsidRDefault="0060658B" w:rsidP="00D550E0">
            <w:pPr>
              <w:pStyle w:val="Normal6a"/>
            </w:pPr>
          </w:p>
        </w:tc>
        <w:tc>
          <w:tcPr>
            <w:tcW w:w="4876" w:type="dxa"/>
            <w:tcBorders>
              <w:top w:val="nil"/>
              <w:left w:val="nil"/>
              <w:bottom w:val="nil"/>
              <w:right w:val="nil"/>
            </w:tcBorders>
          </w:tcPr>
          <w:p w14:paraId="38CCD147" w14:textId="77777777" w:rsidR="0060658B" w:rsidRPr="008C0310" w:rsidRDefault="0060658B" w:rsidP="00D550E0">
            <w:pPr>
              <w:pStyle w:val="Normal6a"/>
            </w:pPr>
            <w:r w:rsidRPr="008C0310">
              <w:rPr>
                <w:b/>
                <w:i/>
              </w:rPr>
              <w:t>d) 40 % des Kernkapitals des Instituts zwischen dem 1. Januar und dem 31. Dezember 2034;</w:t>
            </w:r>
          </w:p>
        </w:tc>
      </w:tr>
      <w:tr w:rsidR="0060658B" w:rsidRPr="008C0310" w14:paraId="3A8360BA" w14:textId="77777777" w:rsidTr="00D550E0">
        <w:trPr>
          <w:jc w:val="center"/>
        </w:trPr>
        <w:tc>
          <w:tcPr>
            <w:tcW w:w="4876" w:type="dxa"/>
            <w:tcBorders>
              <w:top w:val="nil"/>
              <w:left w:val="nil"/>
              <w:bottom w:val="nil"/>
              <w:right w:val="nil"/>
            </w:tcBorders>
          </w:tcPr>
          <w:p w14:paraId="2B926EF5" w14:textId="77777777" w:rsidR="0060658B" w:rsidRPr="008C0310" w:rsidRDefault="0060658B" w:rsidP="00D550E0">
            <w:pPr>
              <w:pStyle w:val="Normal6a"/>
            </w:pPr>
          </w:p>
        </w:tc>
        <w:tc>
          <w:tcPr>
            <w:tcW w:w="4876" w:type="dxa"/>
            <w:tcBorders>
              <w:top w:val="nil"/>
              <w:left w:val="nil"/>
              <w:bottom w:val="nil"/>
              <w:right w:val="nil"/>
            </w:tcBorders>
          </w:tcPr>
          <w:p w14:paraId="2BB78559" w14:textId="77777777" w:rsidR="0060658B" w:rsidRPr="008C0310" w:rsidRDefault="0060658B" w:rsidP="00D550E0">
            <w:pPr>
              <w:pStyle w:val="Normal6a"/>
            </w:pPr>
            <w:r w:rsidRPr="008C0310">
              <w:rPr>
                <w:b/>
                <w:i/>
              </w:rPr>
              <w:t>Die in Unterabsatz 1 Buchstaben a, b, c und d dieses Absatzes genannten Obergrenzen gelten für Risikopositionswerte nach Berücksichtigung der Wirkung der Kreditrisikominderung gemäß den Artikeln 399 bis 403.“</w:t>
            </w:r>
          </w:p>
        </w:tc>
      </w:tr>
    </w:tbl>
    <w:p w14:paraId="5D229EA7" w14:textId="77777777" w:rsidR="0060658B" w:rsidRPr="008C0310" w:rsidRDefault="0060658B" w:rsidP="0060658B">
      <w:pPr>
        <w:pStyle w:val="AmOrLang"/>
      </w:pPr>
      <w:r w:rsidRPr="008C0310">
        <w:t xml:space="preserve">Or. </w:t>
      </w:r>
      <w:r w:rsidRPr="008C0310">
        <w:rPr>
          <w:rStyle w:val="HideTWBExt"/>
        </w:rPr>
        <w:t>&lt;Original&gt;</w:t>
      </w:r>
      <w:r w:rsidRPr="008C0310">
        <w:rPr>
          <w:rStyle w:val="HideTWBInt"/>
        </w:rPr>
        <w:t>{EN}</w:t>
      </w:r>
      <w:r w:rsidRPr="008C0310">
        <w:t>en</w:t>
      </w:r>
      <w:r w:rsidRPr="008C0310">
        <w:rPr>
          <w:rStyle w:val="HideTWBExt"/>
        </w:rPr>
        <w:t>&lt;/Original&gt;</w:t>
      </w:r>
    </w:p>
    <w:p w14:paraId="142D59C4" w14:textId="77777777" w:rsidR="0060658B" w:rsidRPr="008C0310" w:rsidRDefault="0060658B" w:rsidP="0060658B">
      <w:r w:rsidRPr="008C0310">
        <w:rPr>
          <w:rStyle w:val="HideTWBExt"/>
        </w:rPr>
        <w:t>&lt;/Amend&gt;</w:t>
      </w:r>
    </w:p>
    <w:p w14:paraId="736F4A80" w14:textId="77777777" w:rsidR="0060658B" w:rsidRPr="008C0310" w:rsidRDefault="0060658B" w:rsidP="0060658B">
      <w:pPr>
        <w:pStyle w:val="AmNumberTabs"/>
      </w:pPr>
      <w:r w:rsidRPr="008C0310">
        <w:rPr>
          <w:rStyle w:val="HideTWBExt"/>
        </w:rPr>
        <w:t>&lt;Amend&gt;</w:t>
      </w:r>
      <w:r w:rsidRPr="008C0310">
        <w:t>Änderungsantrag</w:t>
      </w:r>
      <w:r w:rsidRPr="008C0310">
        <w:tab/>
      </w:r>
      <w:r w:rsidRPr="008C0310">
        <w:tab/>
      </w:r>
      <w:r w:rsidRPr="008C0310">
        <w:rPr>
          <w:rStyle w:val="HideTWBExt"/>
        </w:rPr>
        <w:t>&lt;NumAm&gt;</w:t>
      </w:r>
      <w:r w:rsidRPr="008C0310">
        <w:t>287</w:t>
      </w:r>
      <w:r w:rsidRPr="008C0310">
        <w:rPr>
          <w:rStyle w:val="HideTWBExt"/>
        </w:rPr>
        <w:t>&lt;/NumAm&gt;</w:t>
      </w:r>
    </w:p>
    <w:p w14:paraId="0F89FAE7" w14:textId="77777777" w:rsidR="0060658B" w:rsidRPr="008C0310" w:rsidRDefault="0060658B" w:rsidP="0060658B">
      <w:pPr>
        <w:pStyle w:val="NormalBold"/>
      </w:pPr>
      <w:r w:rsidRPr="008C0310">
        <w:rPr>
          <w:rStyle w:val="HideTWBExt"/>
          <w:b w:val="0"/>
        </w:rPr>
        <w:t>&lt;RepeatBlock-By&gt;&lt;Members&gt;</w:t>
      </w:r>
      <w:r w:rsidRPr="008C0310">
        <w:t>Marlena Maląg</w:t>
      </w:r>
      <w:r w:rsidRPr="008C0310">
        <w:rPr>
          <w:rStyle w:val="HideTWBExt"/>
          <w:b w:val="0"/>
        </w:rPr>
        <w:t>&lt;/Members&gt;</w:t>
      </w:r>
    </w:p>
    <w:p w14:paraId="3B6B20B2" w14:textId="77777777" w:rsidR="0060658B" w:rsidRPr="008C0310" w:rsidRDefault="0060658B" w:rsidP="0060658B">
      <w:pPr>
        <w:pStyle w:val="NormalBold"/>
      </w:pPr>
      <w:r w:rsidRPr="008C0310">
        <w:rPr>
          <w:rStyle w:val="HideTWBExt"/>
          <w:b w:val="0"/>
        </w:rPr>
        <w:t>&lt;/RepeatBlock-By&gt;</w:t>
      </w:r>
    </w:p>
    <w:p w14:paraId="17D23006" w14:textId="77777777" w:rsidR="0060658B" w:rsidRPr="008C0310" w:rsidRDefault="0060658B" w:rsidP="0060658B">
      <w:pPr>
        <w:pStyle w:val="NormalBold"/>
      </w:pPr>
      <w:r w:rsidRPr="008C0310">
        <w:rPr>
          <w:rStyle w:val="HideTWBExt"/>
        </w:rPr>
        <w:t>&lt;DocAmend&gt;</w:t>
      </w:r>
      <w:r w:rsidRPr="008C0310">
        <w:t>Vorschlag für eine Verordnung</w:t>
      </w:r>
      <w:r w:rsidRPr="008C0310">
        <w:rPr>
          <w:rStyle w:val="HideTWBExt"/>
        </w:rPr>
        <w:t>&lt;/DocAmend&gt;</w:t>
      </w:r>
    </w:p>
    <w:p w14:paraId="7589041C" w14:textId="77777777" w:rsidR="0060658B" w:rsidRPr="008C0310" w:rsidRDefault="0060658B" w:rsidP="0060658B">
      <w:pPr>
        <w:pStyle w:val="NormalBold"/>
      </w:pPr>
      <w:r w:rsidRPr="008C0310">
        <w:rPr>
          <w:rStyle w:val="HideTWBExt"/>
        </w:rPr>
        <w:t>&lt;Article&gt;</w:t>
      </w:r>
      <w:r w:rsidRPr="008C0310">
        <w:t>Artikel 1 – Absatz 1 – Nummer 16 a (neu)</w:t>
      </w:r>
      <w:r w:rsidRPr="008C0310">
        <w:rPr>
          <w:rStyle w:val="HideTWBExt"/>
        </w:rPr>
        <w:t>&lt;/Article&gt;</w:t>
      </w:r>
    </w:p>
    <w:p w14:paraId="246F8D46" w14:textId="77777777" w:rsidR="0060658B" w:rsidRPr="008C0310" w:rsidRDefault="0060658B" w:rsidP="0060658B">
      <w:r w:rsidRPr="008C0310">
        <w:rPr>
          <w:rStyle w:val="HideTWBExt"/>
        </w:rPr>
        <w:t>&lt;DocAmend2&gt;</w:t>
      </w:r>
      <w:r w:rsidRPr="008C0310">
        <w:t>Verordnung (EU) Nr. 575/2013</w:t>
      </w:r>
      <w:r w:rsidRPr="008C0310">
        <w:rPr>
          <w:rStyle w:val="HideTWBExt"/>
        </w:rPr>
        <w:t>&lt;/DocAmend2&gt;</w:t>
      </w:r>
    </w:p>
    <w:p w14:paraId="668B8DDE" w14:textId="77777777" w:rsidR="0060658B" w:rsidRPr="008C0310" w:rsidRDefault="0060658B" w:rsidP="0060658B">
      <w:r w:rsidRPr="008C0310">
        <w:rPr>
          <w:rStyle w:val="HideTWBExt"/>
        </w:rPr>
        <w:t>&lt;Article2&gt;</w:t>
      </w:r>
      <w:r w:rsidRPr="008C0310">
        <w:t>Artikel 500a</w:t>
      </w:r>
      <w:r w:rsidRPr="008C031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58B" w:rsidRPr="008C0310" w14:paraId="1699878D" w14:textId="77777777" w:rsidTr="00D550E0">
        <w:trPr>
          <w:trHeight w:hRule="exact" w:val="240"/>
          <w:jc w:val="center"/>
        </w:trPr>
        <w:tc>
          <w:tcPr>
            <w:tcW w:w="9752" w:type="dxa"/>
            <w:gridSpan w:val="2"/>
            <w:tcBorders>
              <w:top w:val="nil"/>
              <w:left w:val="nil"/>
              <w:bottom w:val="nil"/>
              <w:right w:val="nil"/>
            </w:tcBorders>
          </w:tcPr>
          <w:p w14:paraId="12CE7CE1" w14:textId="77777777" w:rsidR="0060658B" w:rsidRPr="008C0310" w:rsidRDefault="0060658B" w:rsidP="00D550E0"/>
        </w:tc>
      </w:tr>
      <w:tr w:rsidR="0060658B" w:rsidRPr="008C0310" w14:paraId="51A0D3E0" w14:textId="77777777" w:rsidTr="00D550E0">
        <w:trPr>
          <w:trHeight w:val="240"/>
          <w:jc w:val="center"/>
        </w:trPr>
        <w:tc>
          <w:tcPr>
            <w:tcW w:w="4876" w:type="dxa"/>
            <w:tcBorders>
              <w:top w:val="nil"/>
              <w:left w:val="nil"/>
              <w:bottom w:val="nil"/>
              <w:right w:val="nil"/>
            </w:tcBorders>
          </w:tcPr>
          <w:p w14:paraId="1AF1EE76" w14:textId="77777777" w:rsidR="0060658B" w:rsidRPr="008C0310" w:rsidRDefault="0060658B" w:rsidP="00D550E0">
            <w:pPr>
              <w:pStyle w:val="AmColumnHeading"/>
            </w:pPr>
            <w:r w:rsidRPr="008C0310">
              <w:t>Derzeitiger Wortlaut</w:t>
            </w:r>
          </w:p>
        </w:tc>
        <w:tc>
          <w:tcPr>
            <w:tcW w:w="4876" w:type="dxa"/>
            <w:tcBorders>
              <w:top w:val="nil"/>
              <w:left w:val="nil"/>
              <w:bottom w:val="nil"/>
              <w:right w:val="nil"/>
            </w:tcBorders>
          </w:tcPr>
          <w:p w14:paraId="4E55EE39" w14:textId="77777777" w:rsidR="0060658B" w:rsidRPr="008C0310" w:rsidRDefault="0060658B" w:rsidP="00D550E0">
            <w:pPr>
              <w:pStyle w:val="AmColumnHeading"/>
            </w:pPr>
            <w:r w:rsidRPr="008C0310">
              <w:t>Geänderter Text</w:t>
            </w:r>
          </w:p>
        </w:tc>
      </w:tr>
      <w:tr w:rsidR="0060658B" w:rsidRPr="008C0310" w14:paraId="24EAFE4A" w14:textId="77777777" w:rsidTr="00D550E0">
        <w:trPr>
          <w:jc w:val="center"/>
        </w:trPr>
        <w:tc>
          <w:tcPr>
            <w:tcW w:w="4876" w:type="dxa"/>
            <w:tcBorders>
              <w:top w:val="nil"/>
              <w:left w:val="nil"/>
              <w:bottom w:val="nil"/>
              <w:right w:val="nil"/>
            </w:tcBorders>
          </w:tcPr>
          <w:p w14:paraId="21ED2A0B" w14:textId="77777777" w:rsidR="0060658B" w:rsidRPr="008C0310" w:rsidRDefault="0060658B" w:rsidP="00D550E0">
            <w:pPr>
              <w:pStyle w:val="Normal6a"/>
            </w:pPr>
          </w:p>
        </w:tc>
        <w:tc>
          <w:tcPr>
            <w:tcW w:w="4876" w:type="dxa"/>
            <w:tcBorders>
              <w:top w:val="nil"/>
              <w:left w:val="nil"/>
              <w:bottom w:val="nil"/>
              <w:right w:val="nil"/>
            </w:tcBorders>
          </w:tcPr>
          <w:p w14:paraId="2272B087" w14:textId="77777777" w:rsidR="0060658B" w:rsidRPr="008C0310" w:rsidRDefault="0060658B" w:rsidP="00D550E0">
            <w:pPr>
              <w:pStyle w:val="Normal6a"/>
            </w:pPr>
            <w:r w:rsidRPr="008C0310">
              <w:rPr>
                <w:b/>
                <w:i/>
              </w:rPr>
              <w:t>(16a)</w:t>
            </w:r>
            <w:r w:rsidRPr="008C0310">
              <w:tab/>
            </w:r>
            <w:r w:rsidRPr="008C0310">
              <w:rPr>
                <w:b/>
                <w:i/>
              </w:rPr>
              <w:t>Artikel 500a wird wie folgt geändert:</w:t>
            </w:r>
          </w:p>
        </w:tc>
      </w:tr>
      <w:tr w:rsidR="0060658B" w:rsidRPr="008C0310" w14:paraId="269F522C" w14:textId="77777777" w:rsidTr="00D550E0">
        <w:trPr>
          <w:jc w:val="center"/>
        </w:trPr>
        <w:tc>
          <w:tcPr>
            <w:tcW w:w="4876" w:type="dxa"/>
            <w:tcBorders>
              <w:top w:val="nil"/>
              <w:left w:val="nil"/>
              <w:bottom w:val="nil"/>
              <w:right w:val="nil"/>
            </w:tcBorders>
          </w:tcPr>
          <w:p w14:paraId="662A2F27" w14:textId="77777777" w:rsidR="0060658B" w:rsidRPr="008C0310" w:rsidRDefault="0060658B" w:rsidP="00D550E0">
            <w:pPr>
              <w:pStyle w:val="Normal6a"/>
            </w:pPr>
          </w:p>
        </w:tc>
        <w:tc>
          <w:tcPr>
            <w:tcW w:w="4876" w:type="dxa"/>
            <w:tcBorders>
              <w:top w:val="nil"/>
              <w:left w:val="nil"/>
              <w:bottom w:val="nil"/>
              <w:right w:val="nil"/>
            </w:tcBorders>
          </w:tcPr>
          <w:p w14:paraId="7B5FD5F0" w14:textId="77777777" w:rsidR="0060658B" w:rsidRPr="008C0310" w:rsidRDefault="0060658B" w:rsidP="00D550E0">
            <w:pPr>
              <w:pStyle w:val="Normal6a"/>
            </w:pPr>
            <w:r w:rsidRPr="008C0310">
              <w:rPr>
                <w:b/>
                <w:i/>
              </w:rPr>
              <w:t>a) In Absatz 1 erhält der einführende Wortlaut folgende Fassung:</w:t>
            </w:r>
          </w:p>
        </w:tc>
      </w:tr>
      <w:tr w:rsidR="0060658B" w:rsidRPr="008C0310" w14:paraId="0D0614BA" w14:textId="77777777" w:rsidTr="00D550E0">
        <w:trPr>
          <w:jc w:val="center"/>
        </w:trPr>
        <w:tc>
          <w:tcPr>
            <w:tcW w:w="4876" w:type="dxa"/>
            <w:tcBorders>
              <w:top w:val="nil"/>
              <w:left w:val="nil"/>
              <w:bottom w:val="nil"/>
              <w:right w:val="nil"/>
            </w:tcBorders>
          </w:tcPr>
          <w:p w14:paraId="492030BC" w14:textId="77777777" w:rsidR="0060658B" w:rsidRPr="008C0310" w:rsidRDefault="0060658B" w:rsidP="00D550E0">
            <w:pPr>
              <w:pStyle w:val="Normal6a"/>
            </w:pPr>
            <w:r w:rsidRPr="008C0310">
              <w:t>Abweichend von Artikel 114 Absatz 2 gilt bis zum 31. Dezember 2026 für Risikopositionen gegenüber Zentralstaaten und Zentralbanken der Mitgliedstaaten, wenn diese Risikopositionen auf die Landeswährung eines anderen Mitgliedstaats lauten und refinanziert sind, Folgendes:</w:t>
            </w:r>
          </w:p>
        </w:tc>
        <w:tc>
          <w:tcPr>
            <w:tcW w:w="4876" w:type="dxa"/>
            <w:tcBorders>
              <w:top w:val="nil"/>
              <w:left w:val="nil"/>
              <w:bottom w:val="nil"/>
              <w:right w:val="nil"/>
            </w:tcBorders>
          </w:tcPr>
          <w:p w14:paraId="72FA7276" w14:textId="77777777" w:rsidR="0060658B" w:rsidRPr="008C0310" w:rsidRDefault="0060658B" w:rsidP="00D550E0">
            <w:pPr>
              <w:pStyle w:val="Normal6a"/>
            </w:pPr>
            <w:r w:rsidRPr="008C0310">
              <w:rPr>
                <w:b/>
                <w:i/>
              </w:rPr>
              <w:t>„</w:t>
            </w:r>
            <w:r w:rsidRPr="008C0310">
              <w:t xml:space="preserve">Abweichend von Artikel 114 Absatz 2 gilt bis zum 31. Dezember 2026 für Risikopositionen gegenüber Zentralstaaten und Zentralbanken der Mitgliedstaaten, wenn diese Risikopositionen auf die Landeswährung eines anderen </w:t>
            </w:r>
            <w:r w:rsidRPr="008C0310">
              <w:rPr>
                <w:b/>
                <w:i/>
              </w:rPr>
              <w:t>nicht der Eurozone angehörenden</w:t>
            </w:r>
            <w:r w:rsidRPr="008C0310">
              <w:t xml:space="preserve"> Mitgliedstaats </w:t>
            </w:r>
            <w:r w:rsidRPr="008C0310">
              <w:rPr>
                <w:b/>
                <w:i/>
              </w:rPr>
              <w:t>mit Ausnahme des Euro</w:t>
            </w:r>
            <w:r w:rsidRPr="008C0310">
              <w:t xml:space="preserve"> lauten und refinanziert sind, Folgendes:</w:t>
            </w:r>
            <w:r w:rsidRPr="008C0310">
              <w:rPr>
                <w:b/>
                <w:i/>
              </w:rPr>
              <w:t>“</w:t>
            </w:r>
          </w:p>
        </w:tc>
      </w:tr>
      <w:tr w:rsidR="0060658B" w:rsidRPr="008C0310" w14:paraId="0BB40716" w14:textId="77777777" w:rsidTr="00D550E0">
        <w:trPr>
          <w:jc w:val="center"/>
        </w:trPr>
        <w:tc>
          <w:tcPr>
            <w:tcW w:w="4876" w:type="dxa"/>
            <w:tcBorders>
              <w:top w:val="nil"/>
              <w:left w:val="nil"/>
              <w:bottom w:val="nil"/>
              <w:right w:val="nil"/>
            </w:tcBorders>
          </w:tcPr>
          <w:p w14:paraId="3D55E0CA" w14:textId="77777777" w:rsidR="0060658B" w:rsidRPr="008C0310" w:rsidRDefault="0060658B" w:rsidP="00D550E0">
            <w:pPr>
              <w:pStyle w:val="Normal6a"/>
            </w:pPr>
          </w:p>
        </w:tc>
        <w:tc>
          <w:tcPr>
            <w:tcW w:w="4876" w:type="dxa"/>
            <w:tcBorders>
              <w:top w:val="nil"/>
              <w:left w:val="nil"/>
              <w:bottom w:val="nil"/>
              <w:right w:val="nil"/>
            </w:tcBorders>
          </w:tcPr>
          <w:p w14:paraId="229D6839" w14:textId="77777777" w:rsidR="0060658B" w:rsidRPr="008C0310" w:rsidRDefault="0060658B" w:rsidP="00D550E0">
            <w:pPr>
              <w:pStyle w:val="Normal6a"/>
            </w:pPr>
            <w:r w:rsidRPr="008C0310">
              <w:rPr>
                <w:b/>
                <w:i/>
              </w:rPr>
              <w:t>b) Absatz 3 erhält folgende Fassung:</w:t>
            </w:r>
          </w:p>
        </w:tc>
      </w:tr>
      <w:tr w:rsidR="0060658B" w:rsidRPr="008C0310" w14:paraId="29D6D4F4" w14:textId="77777777" w:rsidTr="00D550E0">
        <w:trPr>
          <w:jc w:val="center"/>
        </w:trPr>
        <w:tc>
          <w:tcPr>
            <w:tcW w:w="4876" w:type="dxa"/>
            <w:tcBorders>
              <w:top w:val="nil"/>
              <w:left w:val="nil"/>
              <w:bottom w:val="nil"/>
              <w:right w:val="nil"/>
            </w:tcBorders>
          </w:tcPr>
          <w:p w14:paraId="14808932" w14:textId="77777777" w:rsidR="0060658B" w:rsidRPr="008C0310" w:rsidRDefault="0060658B" w:rsidP="00D550E0">
            <w:pPr>
              <w:pStyle w:val="Normal6a"/>
            </w:pPr>
            <w:r w:rsidRPr="008C0310">
              <w:t>(3) Abweichend von Artikel 150 Absatz 1 Buchstabe </w:t>
            </w:r>
            <w:r w:rsidRPr="008C0310">
              <w:rPr>
                <w:b/>
                <w:i/>
              </w:rPr>
              <w:t>d</w:t>
            </w:r>
            <w:r w:rsidRPr="008C0310">
              <w:t xml:space="preserve"> Ziffer iidürfen Institute nach Erhalt der vorherigen Erlaubnis der zuständigen Behörden und gemäß den in Artikel 150 festgelegten Bedingungen den Standardansatz auch für Risikopositionen gegenüber Zentralstaaten und Zentralbanken anwenden, wenn diesen Risikopositionen gemäß Absatz </w:t>
            </w:r>
            <w:r w:rsidRPr="008C0310">
              <w:rPr>
                <w:b/>
                <w:i/>
              </w:rPr>
              <w:t>1</w:t>
            </w:r>
            <w:r w:rsidRPr="008C0310">
              <w:t xml:space="preserve"> des vorliegenden Artikels ein Risikogewicht von 0 % zugewiesen wird.</w:t>
            </w:r>
          </w:p>
        </w:tc>
        <w:tc>
          <w:tcPr>
            <w:tcW w:w="4876" w:type="dxa"/>
            <w:tcBorders>
              <w:top w:val="nil"/>
              <w:left w:val="nil"/>
              <w:bottom w:val="nil"/>
              <w:right w:val="nil"/>
            </w:tcBorders>
          </w:tcPr>
          <w:p w14:paraId="221C1177" w14:textId="77777777" w:rsidR="0060658B" w:rsidRPr="008C0310" w:rsidRDefault="0060658B" w:rsidP="00D550E0">
            <w:pPr>
              <w:pStyle w:val="Normal6a"/>
            </w:pPr>
            <w:r w:rsidRPr="008C0310">
              <w:rPr>
                <w:b/>
                <w:i/>
              </w:rPr>
              <w:t>„</w:t>
            </w:r>
            <w:r w:rsidRPr="008C0310">
              <w:t>(3) Abweichend von Artikel 150 Absatz 1a Buchstabe a Ziffer iidürfen Institute nach Erhalt der vorherigen Erlaubnis der zuständigen Behörden und gemäß den in Artikel 150 festgelegten Bedingungen den Standardansatz auch für Risikopositionen gegenüber Zentralstaaten und Zentralbanken anwenden, wenn diesen Risikopositionen gemäß Absatz </w:t>
            </w:r>
            <w:r w:rsidRPr="008C0310">
              <w:rPr>
                <w:b/>
                <w:i/>
              </w:rPr>
              <w:t>4</w:t>
            </w:r>
            <w:r w:rsidRPr="008C0310">
              <w:t xml:space="preserve"> des vorliegenden Artikels ein Risikogewicht von 0 % zugewiesen wird.“ </w:t>
            </w:r>
            <w:r w:rsidRPr="008C0310">
              <w:rPr>
                <w:b/>
                <w:i/>
              </w:rPr>
              <w:t>“</w:t>
            </w:r>
          </w:p>
        </w:tc>
      </w:tr>
      <w:tr w:rsidR="0060658B" w:rsidRPr="008C0310" w14:paraId="04D1D4B1" w14:textId="77777777" w:rsidTr="00D550E0">
        <w:trPr>
          <w:jc w:val="center"/>
        </w:trPr>
        <w:tc>
          <w:tcPr>
            <w:tcW w:w="4876" w:type="dxa"/>
            <w:tcBorders>
              <w:top w:val="nil"/>
              <w:left w:val="nil"/>
              <w:bottom w:val="nil"/>
              <w:right w:val="nil"/>
            </w:tcBorders>
          </w:tcPr>
          <w:p w14:paraId="31B45C80" w14:textId="77777777" w:rsidR="0060658B" w:rsidRPr="008C0310" w:rsidRDefault="0060658B" w:rsidP="00D550E0">
            <w:pPr>
              <w:pStyle w:val="Normal6a"/>
            </w:pPr>
          </w:p>
        </w:tc>
        <w:tc>
          <w:tcPr>
            <w:tcW w:w="4876" w:type="dxa"/>
            <w:tcBorders>
              <w:top w:val="nil"/>
              <w:left w:val="nil"/>
              <w:bottom w:val="nil"/>
              <w:right w:val="nil"/>
            </w:tcBorders>
          </w:tcPr>
          <w:p w14:paraId="6F4D5564" w14:textId="77777777" w:rsidR="0060658B" w:rsidRPr="008C0310" w:rsidRDefault="0060658B" w:rsidP="00D550E0">
            <w:pPr>
              <w:pStyle w:val="Normal6a"/>
            </w:pPr>
            <w:r w:rsidRPr="008C0310">
              <w:rPr>
                <w:b/>
                <w:i/>
              </w:rPr>
              <w:t>c) Die folgenden Absätze werden angefügt:</w:t>
            </w:r>
          </w:p>
        </w:tc>
      </w:tr>
      <w:tr w:rsidR="0060658B" w:rsidRPr="008C0310" w14:paraId="438A4139" w14:textId="77777777" w:rsidTr="00D550E0">
        <w:trPr>
          <w:jc w:val="center"/>
        </w:trPr>
        <w:tc>
          <w:tcPr>
            <w:tcW w:w="4876" w:type="dxa"/>
            <w:tcBorders>
              <w:top w:val="nil"/>
              <w:left w:val="nil"/>
              <w:bottom w:val="nil"/>
              <w:right w:val="nil"/>
            </w:tcBorders>
          </w:tcPr>
          <w:p w14:paraId="00D94B6B" w14:textId="77777777" w:rsidR="0060658B" w:rsidRPr="008C0310" w:rsidRDefault="0060658B" w:rsidP="00D550E0">
            <w:pPr>
              <w:pStyle w:val="Normal6a"/>
            </w:pPr>
          </w:p>
        </w:tc>
        <w:tc>
          <w:tcPr>
            <w:tcW w:w="4876" w:type="dxa"/>
            <w:tcBorders>
              <w:top w:val="nil"/>
              <w:left w:val="nil"/>
              <w:bottom w:val="nil"/>
              <w:right w:val="nil"/>
            </w:tcBorders>
          </w:tcPr>
          <w:p w14:paraId="2B2EF56E" w14:textId="77777777" w:rsidR="0060658B" w:rsidRPr="008C0310" w:rsidRDefault="0060658B" w:rsidP="00D550E0">
            <w:pPr>
              <w:pStyle w:val="Normal6a"/>
            </w:pPr>
            <w:r w:rsidRPr="008C0310">
              <w:rPr>
                <w:b/>
                <w:i/>
              </w:rPr>
              <w:t>(4) Abweichend von Artikel 114 Absatz 2 gilt bis zum 31. Dezember 2034 für Risikopositionen gegenüber Zentralstaaten und Zentralbanken von nicht dem Euro-Währungsgebiet angehörenden Mitgliedstaaten, wenn diese Risikopositionen auf Euro lauten und in Euro refinanziert sind, Folgendes:</w:t>
            </w:r>
          </w:p>
        </w:tc>
      </w:tr>
      <w:tr w:rsidR="0060658B" w:rsidRPr="008C0310" w14:paraId="4C04E97D" w14:textId="77777777" w:rsidTr="00D550E0">
        <w:trPr>
          <w:jc w:val="center"/>
        </w:trPr>
        <w:tc>
          <w:tcPr>
            <w:tcW w:w="4876" w:type="dxa"/>
            <w:tcBorders>
              <w:top w:val="nil"/>
              <w:left w:val="nil"/>
              <w:bottom w:val="nil"/>
              <w:right w:val="nil"/>
            </w:tcBorders>
          </w:tcPr>
          <w:p w14:paraId="29F4F8E5" w14:textId="77777777" w:rsidR="0060658B" w:rsidRPr="008C0310" w:rsidRDefault="0060658B" w:rsidP="00D550E0">
            <w:pPr>
              <w:pStyle w:val="Normal6a"/>
            </w:pPr>
          </w:p>
        </w:tc>
        <w:tc>
          <w:tcPr>
            <w:tcW w:w="4876" w:type="dxa"/>
            <w:tcBorders>
              <w:top w:val="nil"/>
              <w:left w:val="nil"/>
              <w:bottom w:val="nil"/>
              <w:right w:val="nil"/>
            </w:tcBorders>
          </w:tcPr>
          <w:p w14:paraId="35FD286F" w14:textId="77777777" w:rsidR="0060658B" w:rsidRPr="008C0310" w:rsidRDefault="0060658B" w:rsidP="00D550E0">
            <w:pPr>
              <w:pStyle w:val="Normal6a"/>
            </w:pPr>
            <w:r w:rsidRPr="008C0310">
              <w:rPr>
                <w:b/>
                <w:i/>
              </w:rPr>
              <w:t>a) Bis zum 31. Dezember 2030 entspricht das auf diese Risikopositionswerte angewandte Risikogewicht 0 % des diesen Risikopositionen gemäß Artikel 114 Absatz 2 zugewiesenen Risikogewichts;</w:t>
            </w:r>
          </w:p>
        </w:tc>
      </w:tr>
      <w:tr w:rsidR="0060658B" w:rsidRPr="008C0310" w14:paraId="0E059850" w14:textId="77777777" w:rsidTr="00D550E0">
        <w:trPr>
          <w:jc w:val="center"/>
        </w:trPr>
        <w:tc>
          <w:tcPr>
            <w:tcW w:w="4876" w:type="dxa"/>
            <w:tcBorders>
              <w:top w:val="nil"/>
              <w:left w:val="nil"/>
              <w:bottom w:val="nil"/>
              <w:right w:val="nil"/>
            </w:tcBorders>
          </w:tcPr>
          <w:p w14:paraId="737E3EF8" w14:textId="77777777" w:rsidR="0060658B" w:rsidRPr="008C0310" w:rsidRDefault="0060658B" w:rsidP="00D550E0">
            <w:pPr>
              <w:pStyle w:val="Normal6a"/>
            </w:pPr>
          </w:p>
        </w:tc>
        <w:tc>
          <w:tcPr>
            <w:tcW w:w="4876" w:type="dxa"/>
            <w:tcBorders>
              <w:top w:val="nil"/>
              <w:left w:val="nil"/>
              <w:bottom w:val="nil"/>
              <w:right w:val="nil"/>
            </w:tcBorders>
          </w:tcPr>
          <w:p w14:paraId="4D4292C6" w14:textId="77777777" w:rsidR="0060658B" w:rsidRPr="008C0310" w:rsidRDefault="0060658B" w:rsidP="00D550E0">
            <w:pPr>
              <w:pStyle w:val="Normal6a"/>
            </w:pPr>
            <w:r w:rsidRPr="008C0310">
              <w:rPr>
                <w:b/>
                <w:i/>
              </w:rPr>
              <w:t>b) 2031 entspricht das auf diese Risikopositionswerte angewandte Risikogewicht 20 % des diesen Risikopositionen gemäß Artikel 114 Absatz 2 zugewiesenen Risikogewichts;</w:t>
            </w:r>
          </w:p>
        </w:tc>
      </w:tr>
      <w:tr w:rsidR="0060658B" w:rsidRPr="008C0310" w14:paraId="27F5A991" w14:textId="77777777" w:rsidTr="00D550E0">
        <w:trPr>
          <w:jc w:val="center"/>
        </w:trPr>
        <w:tc>
          <w:tcPr>
            <w:tcW w:w="4876" w:type="dxa"/>
            <w:tcBorders>
              <w:top w:val="nil"/>
              <w:left w:val="nil"/>
              <w:bottom w:val="nil"/>
              <w:right w:val="nil"/>
            </w:tcBorders>
          </w:tcPr>
          <w:p w14:paraId="07B0FB80" w14:textId="77777777" w:rsidR="0060658B" w:rsidRPr="008C0310" w:rsidRDefault="0060658B" w:rsidP="00D550E0">
            <w:pPr>
              <w:pStyle w:val="Normal6a"/>
            </w:pPr>
          </w:p>
        </w:tc>
        <w:tc>
          <w:tcPr>
            <w:tcW w:w="4876" w:type="dxa"/>
            <w:tcBorders>
              <w:top w:val="nil"/>
              <w:left w:val="nil"/>
              <w:bottom w:val="nil"/>
              <w:right w:val="nil"/>
            </w:tcBorders>
          </w:tcPr>
          <w:p w14:paraId="2BAD0716" w14:textId="77777777" w:rsidR="0060658B" w:rsidRPr="008C0310" w:rsidRDefault="0060658B" w:rsidP="00D550E0">
            <w:pPr>
              <w:pStyle w:val="Normal6a"/>
            </w:pPr>
            <w:r w:rsidRPr="008C0310">
              <w:rPr>
                <w:b/>
                <w:i/>
              </w:rPr>
              <w:t>c) 2032 entspricht das auf diese Risikopositionswerte angewandte Risikogewicht 40 % des diesen Risikopositionen gemäß Artikel 114 Absatz 2 zugewiesenen Risikogewichts;</w:t>
            </w:r>
          </w:p>
        </w:tc>
      </w:tr>
      <w:tr w:rsidR="0060658B" w:rsidRPr="008C0310" w14:paraId="0BC4B418" w14:textId="77777777" w:rsidTr="00D550E0">
        <w:trPr>
          <w:jc w:val="center"/>
        </w:trPr>
        <w:tc>
          <w:tcPr>
            <w:tcW w:w="4876" w:type="dxa"/>
            <w:tcBorders>
              <w:top w:val="nil"/>
              <w:left w:val="nil"/>
              <w:bottom w:val="nil"/>
              <w:right w:val="nil"/>
            </w:tcBorders>
          </w:tcPr>
          <w:p w14:paraId="1676D999" w14:textId="77777777" w:rsidR="0060658B" w:rsidRPr="008C0310" w:rsidRDefault="0060658B" w:rsidP="00D550E0">
            <w:pPr>
              <w:pStyle w:val="Normal6a"/>
            </w:pPr>
          </w:p>
        </w:tc>
        <w:tc>
          <w:tcPr>
            <w:tcW w:w="4876" w:type="dxa"/>
            <w:tcBorders>
              <w:top w:val="nil"/>
              <w:left w:val="nil"/>
              <w:bottom w:val="nil"/>
              <w:right w:val="nil"/>
            </w:tcBorders>
          </w:tcPr>
          <w:p w14:paraId="688685B7" w14:textId="77777777" w:rsidR="0060658B" w:rsidRPr="008C0310" w:rsidRDefault="0060658B" w:rsidP="00D550E0">
            <w:pPr>
              <w:pStyle w:val="Normal6a"/>
            </w:pPr>
            <w:r w:rsidRPr="008C0310">
              <w:rPr>
                <w:b/>
                <w:i/>
              </w:rPr>
              <w:t>d) 2033 entspricht das auf diese Risikopositionswerte angewandte Risikogewicht 60 % des diesen Risikopositionen gemäß Artikel 114 Absatz 2 zugewiesenen Risikogewichts;</w:t>
            </w:r>
          </w:p>
        </w:tc>
      </w:tr>
      <w:tr w:rsidR="0060658B" w:rsidRPr="008C0310" w14:paraId="2A4A8E11" w14:textId="77777777" w:rsidTr="00D550E0">
        <w:trPr>
          <w:jc w:val="center"/>
        </w:trPr>
        <w:tc>
          <w:tcPr>
            <w:tcW w:w="4876" w:type="dxa"/>
            <w:tcBorders>
              <w:top w:val="nil"/>
              <w:left w:val="nil"/>
              <w:bottom w:val="nil"/>
              <w:right w:val="nil"/>
            </w:tcBorders>
          </w:tcPr>
          <w:p w14:paraId="143DC4CE" w14:textId="77777777" w:rsidR="0060658B" w:rsidRPr="008C0310" w:rsidRDefault="0060658B" w:rsidP="00D550E0">
            <w:pPr>
              <w:pStyle w:val="Normal6a"/>
            </w:pPr>
          </w:p>
        </w:tc>
        <w:tc>
          <w:tcPr>
            <w:tcW w:w="4876" w:type="dxa"/>
            <w:tcBorders>
              <w:top w:val="nil"/>
              <w:left w:val="nil"/>
              <w:bottom w:val="nil"/>
              <w:right w:val="nil"/>
            </w:tcBorders>
          </w:tcPr>
          <w:p w14:paraId="20B3BC46" w14:textId="77777777" w:rsidR="0060658B" w:rsidRPr="008C0310" w:rsidRDefault="0060658B" w:rsidP="00D550E0">
            <w:pPr>
              <w:pStyle w:val="Normal6a"/>
            </w:pPr>
            <w:r w:rsidRPr="008C0310">
              <w:rPr>
                <w:b/>
                <w:i/>
              </w:rPr>
              <w:t>e) 2034 entspricht das auf diese Risikopositionswerte angewandte Risikogewicht 80 % des diesen Risikopositionen gemäß Artikel 114 Absatz 2 zugewiesenen Risikogewichts;</w:t>
            </w:r>
          </w:p>
        </w:tc>
      </w:tr>
      <w:tr w:rsidR="0060658B" w:rsidRPr="008C0310" w14:paraId="21B2AA91" w14:textId="77777777" w:rsidTr="00D550E0">
        <w:trPr>
          <w:jc w:val="center"/>
        </w:trPr>
        <w:tc>
          <w:tcPr>
            <w:tcW w:w="4876" w:type="dxa"/>
            <w:tcBorders>
              <w:top w:val="nil"/>
              <w:left w:val="nil"/>
              <w:bottom w:val="nil"/>
              <w:right w:val="nil"/>
            </w:tcBorders>
          </w:tcPr>
          <w:p w14:paraId="0938E457" w14:textId="77777777" w:rsidR="0060658B" w:rsidRPr="008C0310" w:rsidRDefault="0060658B" w:rsidP="00D550E0">
            <w:pPr>
              <w:pStyle w:val="Normal6a"/>
            </w:pPr>
          </w:p>
        </w:tc>
        <w:tc>
          <w:tcPr>
            <w:tcW w:w="4876" w:type="dxa"/>
            <w:tcBorders>
              <w:top w:val="nil"/>
              <w:left w:val="nil"/>
              <w:bottom w:val="nil"/>
              <w:right w:val="nil"/>
            </w:tcBorders>
          </w:tcPr>
          <w:p w14:paraId="669C9FFD" w14:textId="77777777" w:rsidR="0060658B" w:rsidRPr="008C0310" w:rsidRDefault="0060658B" w:rsidP="00D550E0">
            <w:pPr>
              <w:pStyle w:val="Normal6a"/>
            </w:pPr>
            <w:r w:rsidRPr="008C0310">
              <w:rPr>
                <w:b/>
                <w:i/>
              </w:rPr>
              <w:t>(5) Abweichend von Artikel 395 Absatz 1 und Artikel 493 Absatz 4 können die zuständigen Behörden den Instituten gestatten, die in Absatz 4 des vorliegenden Artikels genannten Risikopositionen bis zu den folgenden Obergrenzen zu halten:</w:t>
            </w:r>
          </w:p>
        </w:tc>
      </w:tr>
      <w:tr w:rsidR="0060658B" w:rsidRPr="008C0310" w14:paraId="30AD9E46" w14:textId="77777777" w:rsidTr="00D550E0">
        <w:trPr>
          <w:jc w:val="center"/>
        </w:trPr>
        <w:tc>
          <w:tcPr>
            <w:tcW w:w="4876" w:type="dxa"/>
            <w:tcBorders>
              <w:top w:val="nil"/>
              <w:left w:val="nil"/>
              <w:bottom w:val="nil"/>
              <w:right w:val="nil"/>
            </w:tcBorders>
          </w:tcPr>
          <w:p w14:paraId="5E46479A" w14:textId="77777777" w:rsidR="0060658B" w:rsidRPr="008C0310" w:rsidRDefault="0060658B" w:rsidP="00D550E0">
            <w:pPr>
              <w:pStyle w:val="Normal6a"/>
            </w:pPr>
          </w:p>
        </w:tc>
        <w:tc>
          <w:tcPr>
            <w:tcW w:w="4876" w:type="dxa"/>
            <w:tcBorders>
              <w:top w:val="nil"/>
              <w:left w:val="nil"/>
              <w:bottom w:val="nil"/>
              <w:right w:val="nil"/>
            </w:tcBorders>
          </w:tcPr>
          <w:p w14:paraId="4935D15C" w14:textId="77777777" w:rsidR="0060658B" w:rsidRPr="008C0310" w:rsidRDefault="0060658B" w:rsidP="00D550E0">
            <w:pPr>
              <w:pStyle w:val="Normal6a"/>
            </w:pPr>
            <w:r w:rsidRPr="008C0310">
              <w:rPr>
                <w:b/>
                <w:i/>
              </w:rPr>
              <w:t>a) 100 % des Kernkapitals des Instituts bis zum 31. Dezember 2031;</w:t>
            </w:r>
          </w:p>
        </w:tc>
      </w:tr>
      <w:tr w:rsidR="0060658B" w:rsidRPr="008C0310" w14:paraId="563CFAD3" w14:textId="77777777" w:rsidTr="00D550E0">
        <w:trPr>
          <w:jc w:val="center"/>
        </w:trPr>
        <w:tc>
          <w:tcPr>
            <w:tcW w:w="4876" w:type="dxa"/>
            <w:tcBorders>
              <w:top w:val="nil"/>
              <w:left w:val="nil"/>
              <w:bottom w:val="nil"/>
              <w:right w:val="nil"/>
            </w:tcBorders>
          </w:tcPr>
          <w:p w14:paraId="0F9DB3D5" w14:textId="77777777" w:rsidR="0060658B" w:rsidRPr="008C0310" w:rsidRDefault="0060658B" w:rsidP="00D550E0">
            <w:pPr>
              <w:pStyle w:val="Normal6a"/>
            </w:pPr>
          </w:p>
        </w:tc>
        <w:tc>
          <w:tcPr>
            <w:tcW w:w="4876" w:type="dxa"/>
            <w:tcBorders>
              <w:top w:val="nil"/>
              <w:left w:val="nil"/>
              <w:bottom w:val="nil"/>
              <w:right w:val="nil"/>
            </w:tcBorders>
          </w:tcPr>
          <w:p w14:paraId="3008A209" w14:textId="77777777" w:rsidR="0060658B" w:rsidRPr="008C0310" w:rsidRDefault="0060658B" w:rsidP="00D550E0">
            <w:pPr>
              <w:pStyle w:val="Normal6a"/>
            </w:pPr>
            <w:r w:rsidRPr="008C0310">
              <w:rPr>
                <w:b/>
                <w:i/>
              </w:rPr>
              <w:t>b) 80 % des Kernkapitals des Instituts zwischen dem 1. Januar und dem 31. Dezember 2032;</w:t>
            </w:r>
          </w:p>
        </w:tc>
      </w:tr>
      <w:tr w:rsidR="0060658B" w:rsidRPr="008C0310" w14:paraId="30F3EBC0" w14:textId="77777777" w:rsidTr="00D550E0">
        <w:trPr>
          <w:jc w:val="center"/>
        </w:trPr>
        <w:tc>
          <w:tcPr>
            <w:tcW w:w="4876" w:type="dxa"/>
            <w:tcBorders>
              <w:top w:val="nil"/>
              <w:left w:val="nil"/>
              <w:bottom w:val="nil"/>
              <w:right w:val="nil"/>
            </w:tcBorders>
          </w:tcPr>
          <w:p w14:paraId="7C6F5C65" w14:textId="77777777" w:rsidR="0060658B" w:rsidRPr="008C0310" w:rsidRDefault="0060658B" w:rsidP="00D550E0">
            <w:pPr>
              <w:pStyle w:val="Normal6a"/>
            </w:pPr>
          </w:p>
        </w:tc>
        <w:tc>
          <w:tcPr>
            <w:tcW w:w="4876" w:type="dxa"/>
            <w:tcBorders>
              <w:top w:val="nil"/>
              <w:left w:val="nil"/>
              <w:bottom w:val="nil"/>
              <w:right w:val="nil"/>
            </w:tcBorders>
          </w:tcPr>
          <w:p w14:paraId="57389689" w14:textId="77777777" w:rsidR="0060658B" w:rsidRPr="008C0310" w:rsidRDefault="0060658B" w:rsidP="00D550E0">
            <w:pPr>
              <w:pStyle w:val="Normal6a"/>
            </w:pPr>
            <w:r w:rsidRPr="008C0310">
              <w:rPr>
                <w:b/>
                <w:i/>
              </w:rPr>
              <w:t>c) 60 % des Kernkapitals des Instituts zwischen dem 1. Januar und dem 31. Dezember 2033;</w:t>
            </w:r>
          </w:p>
        </w:tc>
      </w:tr>
      <w:tr w:rsidR="0060658B" w:rsidRPr="008C0310" w14:paraId="05813A80" w14:textId="77777777" w:rsidTr="00D550E0">
        <w:trPr>
          <w:jc w:val="center"/>
        </w:trPr>
        <w:tc>
          <w:tcPr>
            <w:tcW w:w="4876" w:type="dxa"/>
            <w:tcBorders>
              <w:top w:val="nil"/>
              <w:left w:val="nil"/>
              <w:bottom w:val="nil"/>
              <w:right w:val="nil"/>
            </w:tcBorders>
          </w:tcPr>
          <w:p w14:paraId="18A7E065" w14:textId="77777777" w:rsidR="0060658B" w:rsidRPr="008C0310" w:rsidRDefault="0060658B" w:rsidP="00D550E0">
            <w:pPr>
              <w:pStyle w:val="Normal6a"/>
            </w:pPr>
          </w:p>
        </w:tc>
        <w:tc>
          <w:tcPr>
            <w:tcW w:w="4876" w:type="dxa"/>
            <w:tcBorders>
              <w:top w:val="nil"/>
              <w:left w:val="nil"/>
              <w:bottom w:val="nil"/>
              <w:right w:val="nil"/>
            </w:tcBorders>
          </w:tcPr>
          <w:p w14:paraId="7B584CA4" w14:textId="77777777" w:rsidR="0060658B" w:rsidRPr="008C0310" w:rsidRDefault="0060658B" w:rsidP="00D550E0">
            <w:pPr>
              <w:pStyle w:val="Normal6a"/>
            </w:pPr>
            <w:r w:rsidRPr="008C0310">
              <w:rPr>
                <w:b/>
                <w:i/>
              </w:rPr>
              <w:t>d) 40 % des Kernkapitals des Instituts zwischen dem 1. Januar und dem 31. Dezember 2034;</w:t>
            </w:r>
          </w:p>
        </w:tc>
      </w:tr>
      <w:tr w:rsidR="0060658B" w:rsidRPr="008C0310" w14:paraId="550D0B48" w14:textId="77777777" w:rsidTr="00D550E0">
        <w:trPr>
          <w:jc w:val="center"/>
        </w:trPr>
        <w:tc>
          <w:tcPr>
            <w:tcW w:w="4876" w:type="dxa"/>
            <w:tcBorders>
              <w:top w:val="nil"/>
              <w:left w:val="nil"/>
              <w:bottom w:val="nil"/>
              <w:right w:val="nil"/>
            </w:tcBorders>
          </w:tcPr>
          <w:p w14:paraId="49ADEAFC" w14:textId="77777777" w:rsidR="0060658B" w:rsidRPr="008C0310" w:rsidRDefault="0060658B" w:rsidP="00D550E0">
            <w:pPr>
              <w:pStyle w:val="Normal6a"/>
            </w:pPr>
          </w:p>
        </w:tc>
        <w:tc>
          <w:tcPr>
            <w:tcW w:w="4876" w:type="dxa"/>
            <w:tcBorders>
              <w:top w:val="nil"/>
              <w:left w:val="nil"/>
              <w:bottom w:val="nil"/>
              <w:right w:val="nil"/>
            </w:tcBorders>
          </w:tcPr>
          <w:p w14:paraId="301C9F03" w14:textId="77777777" w:rsidR="0060658B" w:rsidRPr="008C0310" w:rsidRDefault="0060658B" w:rsidP="00D550E0">
            <w:pPr>
              <w:pStyle w:val="Normal6a"/>
            </w:pPr>
            <w:r w:rsidRPr="008C0310">
              <w:rPr>
                <w:b/>
                <w:i/>
              </w:rPr>
              <w:t>Die in Unterabsatz 1 Buchstaben a, b, c und d dieses Absatzes genannten Obergrenzen gelten für Risikopositionswerte nach Berücksichtigung der Wirkung der Kreditrisikominderung gemäß den Artikeln 399 bis 403.</w:t>
            </w:r>
          </w:p>
        </w:tc>
      </w:tr>
    </w:tbl>
    <w:p w14:paraId="7076B726" w14:textId="77777777" w:rsidR="0060658B" w:rsidRPr="008C0310" w:rsidRDefault="0060658B" w:rsidP="0060658B">
      <w:pPr>
        <w:pStyle w:val="AmOrLang"/>
      </w:pPr>
      <w:r w:rsidRPr="008C0310">
        <w:t xml:space="preserve">Or. </w:t>
      </w:r>
      <w:r w:rsidRPr="008C0310">
        <w:rPr>
          <w:rStyle w:val="HideTWBExt"/>
        </w:rPr>
        <w:t>&lt;Original&gt;</w:t>
      </w:r>
      <w:r w:rsidRPr="008C0310">
        <w:rPr>
          <w:rStyle w:val="HideTWBInt"/>
        </w:rPr>
        <w:t>{EN}</w:t>
      </w:r>
      <w:r w:rsidRPr="008C0310">
        <w:t>en</w:t>
      </w:r>
      <w:r w:rsidRPr="008C0310">
        <w:rPr>
          <w:rStyle w:val="HideTWBExt"/>
        </w:rPr>
        <w:t>&lt;/Original&gt;</w:t>
      </w:r>
    </w:p>
    <w:p w14:paraId="155D1F86" w14:textId="77777777" w:rsidR="0060658B" w:rsidRPr="008C0310" w:rsidRDefault="0060658B" w:rsidP="0060658B">
      <w:r w:rsidRPr="008C0310">
        <w:rPr>
          <w:rStyle w:val="HideTWBExt"/>
        </w:rPr>
        <w:t>&lt;/Amend&gt;</w:t>
      </w:r>
    </w:p>
    <w:p w14:paraId="781E5CB5" w14:textId="77777777" w:rsidR="0060658B" w:rsidRPr="008C0310" w:rsidRDefault="0060658B" w:rsidP="0060658B">
      <w:pPr>
        <w:pStyle w:val="AmNumberTabs"/>
      </w:pPr>
      <w:r w:rsidRPr="008C0310">
        <w:rPr>
          <w:rStyle w:val="HideTWBExt"/>
        </w:rPr>
        <w:t>&lt;Amend&gt;</w:t>
      </w:r>
      <w:r w:rsidRPr="008C0310">
        <w:t>Änderungsantrag</w:t>
      </w:r>
      <w:r w:rsidRPr="008C0310">
        <w:tab/>
      </w:r>
      <w:r w:rsidRPr="008C0310">
        <w:tab/>
      </w:r>
      <w:r w:rsidRPr="008C0310">
        <w:rPr>
          <w:rStyle w:val="HideTWBExt"/>
        </w:rPr>
        <w:t>&lt;NumAm&gt;</w:t>
      </w:r>
      <w:r w:rsidRPr="008C0310">
        <w:t>288</w:t>
      </w:r>
      <w:r w:rsidRPr="008C0310">
        <w:rPr>
          <w:rStyle w:val="HideTWBExt"/>
        </w:rPr>
        <w:t>&lt;/NumAm&gt;</w:t>
      </w:r>
    </w:p>
    <w:p w14:paraId="3FD786A3" w14:textId="77777777" w:rsidR="0060658B" w:rsidRPr="008C0310" w:rsidRDefault="0060658B" w:rsidP="0060658B">
      <w:pPr>
        <w:pStyle w:val="NormalBold"/>
      </w:pPr>
      <w:r w:rsidRPr="008C0310">
        <w:rPr>
          <w:rStyle w:val="HideTWBExt"/>
          <w:b w:val="0"/>
        </w:rPr>
        <w:t>&lt;RepeatBlock-By&gt;&lt;Members&gt;</w:t>
      </w:r>
      <w:r w:rsidRPr="008C0310">
        <w:t>Eero Heinäluoma, Nikos Papandreou, Jonás Fernández, René Repasi</w:t>
      </w:r>
      <w:r w:rsidRPr="008C0310">
        <w:rPr>
          <w:rStyle w:val="HideTWBExt"/>
          <w:b w:val="0"/>
        </w:rPr>
        <w:t>&lt;/Members&gt;</w:t>
      </w:r>
    </w:p>
    <w:p w14:paraId="4A54F0DC" w14:textId="77777777" w:rsidR="0060658B" w:rsidRPr="008C0310" w:rsidRDefault="0060658B" w:rsidP="0060658B">
      <w:pPr>
        <w:pStyle w:val="NormalBold"/>
      </w:pPr>
      <w:r w:rsidRPr="008C0310">
        <w:rPr>
          <w:rStyle w:val="HideTWBExt"/>
          <w:b w:val="0"/>
        </w:rPr>
        <w:t>&lt;/RepeatBlock-By&gt;</w:t>
      </w:r>
    </w:p>
    <w:p w14:paraId="37A8F300" w14:textId="77777777" w:rsidR="0060658B" w:rsidRPr="008C0310" w:rsidRDefault="0060658B" w:rsidP="0060658B">
      <w:pPr>
        <w:pStyle w:val="NormalBold"/>
      </w:pPr>
      <w:r w:rsidRPr="008C0310">
        <w:rPr>
          <w:rStyle w:val="HideTWBExt"/>
        </w:rPr>
        <w:t>&lt;DocAmend&gt;</w:t>
      </w:r>
      <w:r w:rsidRPr="008C0310">
        <w:t>Vorschlag für eine Verordnung</w:t>
      </w:r>
      <w:r w:rsidRPr="008C0310">
        <w:rPr>
          <w:rStyle w:val="HideTWBExt"/>
        </w:rPr>
        <w:t>&lt;/DocAmend&gt;</w:t>
      </w:r>
    </w:p>
    <w:p w14:paraId="677F20FD" w14:textId="77777777" w:rsidR="0060658B" w:rsidRPr="008C0310" w:rsidRDefault="0060658B" w:rsidP="0060658B">
      <w:pPr>
        <w:pStyle w:val="NormalBold"/>
      </w:pPr>
      <w:r w:rsidRPr="008C0310">
        <w:rPr>
          <w:rStyle w:val="HideTWBExt"/>
        </w:rPr>
        <w:t>&lt;Article&gt;</w:t>
      </w:r>
      <w:r w:rsidRPr="008C0310">
        <w:t>Artikel 1 – Absatz 1 – Nummer 18</w:t>
      </w:r>
      <w:r w:rsidRPr="008C0310">
        <w:rPr>
          <w:rStyle w:val="HideTWBExt"/>
        </w:rPr>
        <w:t>&lt;/Article&gt;</w:t>
      </w:r>
    </w:p>
    <w:p w14:paraId="13216986" w14:textId="77777777" w:rsidR="0060658B" w:rsidRPr="008C0310" w:rsidRDefault="0060658B" w:rsidP="0060658B">
      <w:r w:rsidRPr="008C0310">
        <w:rPr>
          <w:rStyle w:val="HideTWBExt"/>
        </w:rPr>
        <w:t>&lt;DocAmend2&gt;</w:t>
      </w:r>
      <w:r w:rsidRPr="008C0310">
        <w:t>Verordnung (EU) Nr. 575/2013</w:t>
      </w:r>
      <w:r w:rsidRPr="008C0310">
        <w:rPr>
          <w:rStyle w:val="HideTWBExt"/>
        </w:rPr>
        <w:t>&lt;/DocAmend2&gt;</w:t>
      </w:r>
    </w:p>
    <w:p w14:paraId="03D9E478" w14:textId="77777777" w:rsidR="0060658B" w:rsidRPr="008C0310" w:rsidRDefault="0060658B" w:rsidP="0060658B">
      <w:r w:rsidRPr="008C0310">
        <w:rPr>
          <w:rStyle w:val="HideTWBExt"/>
        </w:rPr>
        <w:t>&lt;Article2&gt;</w:t>
      </w:r>
      <w:r w:rsidRPr="008C0310">
        <w:t>Artikel 506 d – Absatz 1 – Unterabsatz 1</w:t>
      </w:r>
      <w:r w:rsidRPr="008C031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58B" w:rsidRPr="008C0310" w14:paraId="00F64DF8" w14:textId="77777777" w:rsidTr="00D550E0">
        <w:trPr>
          <w:trHeight w:hRule="exact" w:val="240"/>
          <w:jc w:val="center"/>
        </w:trPr>
        <w:tc>
          <w:tcPr>
            <w:tcW w:w="9752" w:type="dxa"/>
            <w:gridSpan w:val="2"/>
            <w:tcBorders>
              <w:top w:val="nil"/>
              <w:left w:val="nil"/>
              <w:bottom w:val="nil"/>
              <w:right w:val="nil"/>
            </w:tcBorders>
          </w:tcPr>
          <w:p w14:paraId="591E7834" w14:textId="77777777" w:rsidR="0060658B" w:rsidRPr="008C0310" w:rsidRDefault="0060658B" w:rsidP="00D550E0"/>
        </w:tc>
      </w:tr>
      <w:tr w:rsidR="0060658B" w:rsidRPr="008C0310" w14:paraId="031F9D64" w14:textId="77777777" w:rsidTr="00D550E0">
        <w:trPr>
          <w:trHeight w:val="240"/>
          <w:jc w:val="center"/>
        </w:trPr>
        <w:tc>
          <w:tcPr>
            <w:tcW w:w="4876" w:type="dxa"/>
            <w:tcBorders>
              <w:top w:val="nil"/>
              <w:left w:val="nil"/>
              <w:bottom w:val="nil"/>
              <w:right w:val="nil"/>
            </w:tcBorders>
          </w:tcPr>
          <w:p w14:paraId="0419C5DD" w14:textId="77777777" w:rsidR="0060658B" w:rsidRPr="008C0310" w:rsidRDefault="0060658B" w:rsidP="00D550E0">
            <w:pPr>
              <w:pStyle w:val="AmColumnHeading"/>
            </w:pPr>
            <w:r w:rsidRPr="008C0310">
              <w:t>Vorschlag der Kommission</w:t>
            </w:r>
          </w:p>
        </w:tc>
        <w:tc>
          <w:tcPr>
            <w:tcW w:w="4876" w:type="dxa"/>
            <w:tcBorders>
              <w:top w:val="nil"/>
              <w:left w:val="nil"/>
              <w:bottom w:val="nil"/>
              <w:right w:val="nil"/>
            </w:tcBorders>
          </w:tcPr>
          <w:p w14:paraId="6BC86D8D" w14:textId="77777777" w:rsidR="0060658B" w:rsidRPr="008C0310" w:rsidRDefault="0060658B" w:rsidP="00D550E0">
            <w:pPr>
              <w:pStyle w:val="AmColumnHeading"/>
            </w:pPr>
            <w:r w:rsidRPr="008C0310">
              <w:t>Geänderter Text</w:t>
            </w:r>
          </w:p>
        </w:tc>
      </w:tr>
      <w:tr w:rsidR="0060658B" w:rsidRPr="008C0310" w14:paraId="6F85F450" w14:textId="77777777" w:rsidTr="00D550E0">
        <w:trPr>
          <w:jc w:val="center"/>
        </w:trPr>
        <w:tc>
          <w:tcPr>
            <w:tcW w:w="4876" w:type="dxa"/>
            <w:tcBorders>
              <w:top w:val="nil"/>
              <w:left w:val="nil"/>
              <w:bottom w:val="nil"/>
              <w:right w:val="nil"/>
            </w:tcBorders>
          </w:tcPr>
          <w:p w14:paraId="6EE5AD6A" w14:textId="77777777" w:rsidR="0060658B" w:rsidRPr="008C0310" w:rsidRDefault="0060658B" w:rsidP="00D550E0">
            <w:pPr>
              <w:pStyle w:val="Normal6a"/>
            </w:pPr>
            <w:r w:rsidRPr="008C0310">
              <w:t>Bis zum [vier Jahre nach Inkrafttreten] bewertet die Kommission nach Konsultation der EBA die Gesamtsituation und Dynamik des Verbriefungsmarkts der Union und berichtet über die Angemessenheit und Wirksamkeit des Aufsichtsrahmens der Union für Verbriefungen, einschließlich über die Finanzierung der Realwirtschaft, wobei sie zwischen verschiedenen Arten von Verbriefungen, einschließlich synthetischer, traditioneller und NPE-Verbriefungen, zwischen Originatoren und Anlegern, zwischen STS- und Nicht-STS-Transaktionen und zwischen verschiedenen Methoden zur Berechnung der risikogewichteten Positionsbeträge unterscheidet.</w:t>
            </w:r>
          </w:p>
        </w:tc>
        <w:tc>
          <w:tcPr>
            <w:tcW w:w="4876" w:type="dxa"/>
            <w:tcBorders>
              <w:top w:val="nil"/>
              <w:left w:val="nil"/>
              <w:bottom w:val="nil"/>
              <w:right w:val="nil"/>
            </w:tcBorders>
          </w:tcPr>
          <w:p w14:paraId="7C3A9C2A" w14:textId="77777777" w:rsidR="0060658B" w:rsidRPr="008C0310" w:rsidRDefault="0060658B" w:rsidP="00D550E0">
            <w:pPr>
              <w:pStyle w:val="Normal6a"/>
            </w:pPr>
            <w:r w:rsidRPr="008C0310">
              <w:t xml:space="preserve">Bis zum [vier Jahre nach Inkrafttreten] bewertet die Kommission nach Konsultation der EBA die Gesamtsituation und Dynamik des Verbriefungsmarkts der Union und berichtet über die Angemessenheit und Wirksamkeit des Aufsichtsrahmens der Union für Verbriefungen, einschließlich über die Finanzierung der Realwirtschaft </w:t>
            </w:r>
            <w:r w:rsidRPr="008C0310">
              <w:rPr>
                <w:b/>
                <w:i/>
              </w:rPr>
              <w:t>und die Nutzung von Rückkäufen und Dividendenausschüttungen durch Kreditinstitute</w:t>
            </w:r>
            <w:r w:rsidRPr="008C0310">
              <w:t>, wobei sie zwischen verschiedenen Arten von Verbriefungen, einschließlich synthetischer, traditioneller und NPE-Verbriefungen, zwischen Originatoren und Anlegern, zwischen STS- und Nicht-STS-Transaktionen und zwischen verschiedenen Methoden zur Berechnung der risikogewichteten Positionsbeträge unterscheidet.</w:t>
            </w:r>
          </w:p>
        </w:tc>
      </w:tr>
    </w:tbl>
    <w:p w14:paraId="00FA810D" w14:textId="77777777" w:rsidR="0060658B" w:rsidRPr="008C0310" w:rsidRDefault="0060658B" w:rsidP="0060658B">
      <w:pPr>
        <w:pStyle w:val="AmOrLang"/>
      </w:pPr>
      <w:r w:rsidRPr="008C0310">
        <w:t xml:space="preserve">Or. </w:t>
      </w:r>
      <w:r w:rsidRPr="008C0310">
        <w:rPr>
          <w:rStyle w:val="HideTWBExt"/>
        </w:rPr>
        <w:t>&lt;Original&gt;</w:t>
      </w:r>
      <w:r w:rsidRPr="008C0310">
        <w:rPr>
          <w:rStyle w:val="HideTWBInt"/>
        </w:rPr>
        <w:t>{EN}</w:t>
      </w:r>
      <w:r w:rsidRPr="008C0310">
        <w:t>en</w:t>
      </w:r>
      <w:r w:rsidRPr="008C0310">
        <w:rPr>
          <w:rStyle w:val="HideTWBExt"/>
        </w:rPr>
        <w:t>&lt;/Original&gt;</w:t>
      </w:r>
    </w:p>
    <w:p w14:paraId="25357710" w14:textId="77777777" w:rsidR="0060658B" w:rsidRPr="008C0310" w:rsidRDefault="0060658B" w:rsidP="0060658B">
      <w:r w:rsidRPr="008C0310">
        <w:rPr>
          <w:rStyle w:val="HideTWBExt"/>
        </w:rPr>
        <w:t>&lt;/Amend&gt;</w:t>
      </w:r>
    </w:p>
    <w:p w14:paraId="626BC599" w14:textId="77777777" w:rsidR="0060658B" w:rsidRPr="008C0310" w:rsidRDefault="0060658B" w:rsidP="0060658B">
      <w:pPr>
        <w:pStyle w:val="AmNumberTabs"/>
      </w:pPr>
      <w:r w:rsidRPr="008C0310">
        <w:rPr>
          <w:rStyle w:val="HideTWBExt"/>
        </w:rPr>
        <w:t>&lt;Amend&gt;</w:t>
      </w:r>
      <w:r w:rsidRPr="008C0310">
        <w:t>Änderungsantrag</w:t>
      </w:r>
      <w:r w:rsidRPr="008C0310">
        <w:tab/>
      </w:r>
      <w:r w:rsidRPr="008C0310">
        <w:tab/>
      </w:r>
      <w:r w:rsidRPr="008C0310">
        <w:rPr>
          <w:rStyle w:val="HideTWBExt"/>
        </w:rPr>
        <w:t>&lt;NumAm&gt;</w:t>
      </w:r>
      <w:r w:rsidRPr="008C0310">
        <w:t>289</w:t>
      </w:r>
      <w:r w:rsidRPr="008C0310">
        <w:rPr>
          <w:rStyle w:val="HideTWBExt"/>
        </w:rPr>
        <w:t>&lt;/NumAm&gt;</w:t>
      </w:r>
    </w:p>
    <w:p w14:paraId="5B8863CF" w14:textId="77777777" w:rsidR="0060658B" w:rsidRPr="008C0310" w:rsidRDefault="0060658B" w:rsidP="0060658B">
      <w:pPr>
        <w:pStyle w:val="NormalBold"/>
      </w:pPr>
      <w:r w:rsidRPr="008C0310">
        <w:rPr>
          <w:rStyle w:val="HideTWBExt"/>
          <w:b w:val="0"/>
        </w:rPr>
        <w:t>&lt;RepeatBlock-By&gt;&lt;Members&gt;</w:t>
      </w:r>
      <w:r w:rsidRPr="008C0310">
        <w:t>Marie Toussaint</w:t>
      </w:r>
      <w:r w:rsidRPr="008C0310">
        <w:rPr>
          <w:rStyle w:val="HideTWBExt"/>
          <w:b w:val="0"/>
        </w:rPr>
        <w:t>&lt;/Members&gt;</w:t>
      </w:r>
    </w:p>
    <w:p w14:paraId="1A69E540" w14:textId="77777777" w:rsidR="0060658B" w:rsidRPr="008C0310" w:rsidRDefault="0060658B" w:rsidP="0060658B">
      <w:r w:rsidRPr="008C0310">
        <w:rPr>
          <w:rStyle w:val="HideTWBExt"/>
        </w:rPr>
        <w:t>&lt;AuNomDe&gt;</w:t>
      </w:r>
      <w:r w:rsidRPr="008C0310">
        <w:rPr>
          <w:rStyle w:val="HideTWBInt"/>
        </w:rPr>
        <w:t>{Verts/ALE}</w:t>
      </w:r>
      <w:r w:rsidRPr="008C0310">
        <w:t>im Namen der Verts/ALE-Fraktion</w:t>
      </w:r>
      <w:r w:rsidRPr="008C0310">
        <w:rPr>
          <w:rStyle w:val="HideTWBExt"/>
        </w:rPr>
        <w:t>&lt;/AuNomDe&gt;</w:t>
      </w:r>
    </w:p>
    <w:p w14:paraId="6B8C950D" w14:textId="77777777" w:rsidR="0060658B" w:rsidRPr="008C0310" w:rsidRDefault="0060658B" w:rsidP="0060658B">
      <w:pPr>
        <w:pStyle w:val="NormalBold"/>
      </w:pPr>
      <w:r w:rsidRPr="008C0310">
        <w:rPr>
          <w:rStyle w:val="HideTWBExt"/>
          <w:b w:val="0"/>
        </w:rPr>
        <w:t>&lt;/RepeatBlock-By&gt;</w:t>
      </w:r>
    </w:p>
    <w:p w14:paraId="0B3EF489" w14:textId="77777777" w:rsidR="0060658B" w:rsidRPr="008C0310" w:rsidRDefault="0060658B" w:rsidP="0060658B">
      <w:pPr>
        <w:pStyle w:val="NormalBold"/>
      </w:pPr>
      <w:r w:rsidRPr="008C0310">
        <w:rPr>
          <w:rStyle w:val="HideTWBExt"/>
        </w:rPr>
        <w:t>&lt;DocAmend&gt;</w:t>
      </w:r>
      <w:r w:rsidRPr="008C0310">
        <w:t>Vorschlag für eine Verordnung</w:t>
      </w:r>
      <w:r w:rsidRPr="008C0310">
        <w:rPr>
          <w:rStyle w:val="HideTWBExt"/>
        </w:rPr>
        <w:t>&lt;/DocAmend&gt;</w:t>
      </w:r>
    </w:p>
    <w:p w14:paraId="0937D2F6" w14:textId="77777777" w:rsidR="0060658B" w:rsidRPr="008C0310" w:rsidRDefault="0060658B" w:rsidP="0060658B">
      <w:pPr>
        <w:pStyle w:val="NormalBold"/>
      </w:pPr>
      <w:r w:rsidRPr="008C0310">
        <w:rPr>
          <w:rStyle w:val="HideTWBExt"/>
        </w:rPr>
        <w:t>&lt;Article&gt;</w:t>
      </w:r>
      <w:r w:rsidRPr="008C0310">
        <w:t>Artikel 1 – Absatz 1 – Nummer 18</w:t>
      </w:r>
      <w:r w:rsidRPr="008C0310">
        <w:rPr>
          <w:rStyle w:val="HideTWBExt"/>
        </w:rPr>
        <w:t>&lt;/Article&gt;</w:t>
      </w:r>
    </w:p>
    <w:p w14:paraId="3DA4DAC5" w14:textId="77777777" w:rsidR="0060658B" w:rsidRPr="008C0310" w:rsidRDefault="0060658B" w:rsidP="0060658B">
      <w:r w:rsidRPr="008C0310">
        <w:rPr>
          <w:rStyle w:val="HideTWBExt"/>
        </w:rPr>
        <w:t>&lt;DocAmend2&gt;</w:t>
      </w:r>
      <w:r w:rsidRPr="008C0310">
        <w:t>Verordnung (EU) Nr. 575/2013</w:t>
      </w:r>
      <w:r w:rsidRPr="008C0310">
        <w:rPr>
          <w:rStyle w:val="HideTWBExt"/>
        </w:rPr>
        <w:t>&lt;/DocAmend2&gt;</w:t>
      </w:r>
    </w:p>
    <w:p w14:paraId="78698244" w14:textId="77777777" w:rsidR="0060658B" w:rsidRPr="008C0310" w:rsidRDefault="0060658B" w:rsidP="0060658B">
      <w:r w:rsidRPr="008C0310">
        <w:rPr>
          <w:rStyle w:val="HideTWBExt"/>
        </w:rPr>
        <w:t>&lt;Article2&gt;</w:t>
      </w:r>
      <w:r w:rsidRPr="008C0310">
        <w:t>Artikel 506 d – Absatz 1 – Unterabsatz 1</w:t>
      </w:r>
      <w:r w:rsidRPr="008C031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58B" w:rsidRPr="008C0310" w14:paraId="5219F19E" w14:textId="77777777" w:rsidTr="00D550E0">
        <w:trPr>
          <w:trHeight w:hRule="exact" w:val="240"/>
          <w:jc w:val="center"/>
        </w:trPr>
        <w:tc>
          <w:tcPr>
            <w:tcW w:w="9752" w:type="dxa"/>
            <w:gridSpan w:val="2"/>
            <w:tcBorders>
              <w:top w:val="nil"/>
              <w:left w:val="nil"/>
              <w:bottom w:val="nil"/>
              <w:right w:val="nil"/>
            </w:tcBorders>
          </w:tcPr>
          <w:p w14:paraId="02B76E95" w14:textId="77777777" w:rsidR="0060658B" w:rsidRPr="008C0310" w:rsidRDefault="0060658B" w:rsidP="00D550E0"/>
        </w:tc>
      </w:tr>
      <w:tr w:rsidR="0060658B" w:rsidRPr="008C0310" w14:paraId="7D519F7A" w14:textId="77777777" w:rsidTr="00D550E0">
        <w:trPr>
          <w:trHeight w:val="240"/>
          <w:jc w:val="center"/>
        </w:trPr>
        <w:tc>
          <w:tcPr>
            <w:tcW w:w="4876" w:type="dxa"/>
            <w:tcBorders>
              <w:top w:val="nil"/>
              <w:left w:val="nil"/>
              <w:bottom w:val="nil"/>
              <w:right w:val="nil"/>
            </w:tcBorders>
          </w:tcPr>
          <w:p w14:paraId="485709AD" w14:textId="77777777" w:rsidR="0060658B" w:rsidRPr="008C0310" w:rsidRDefault="0060658B" w:rsidP="00D550E0">
            <w:pPr>
              <w:pStyle w:val="AmColumnHeading"/>
            </w:pPr>
            <w:r w:rsidRPr="008C0310">
              <w:t>Vorschlag der Kommission</w:t>
            </w:r>
          </w:p>
        </w:tc>
        <w:tc>
          <w:tcPr>
            <w:tcW w:w="4876" w:type="dxa"/>
            <w:tcBorders>
              <w:top w:val="nil"/>
              <w:left w:val="nil"/>
              <w:bottom w:val="nil"/>
              <w:right w:val="nil"/>
            </w:tcBorders>
          </w:tcPr>
          <w:p w14:paraId="4E1B0312" w14:textId="77777777" w:rsidR="0060658B" w:rsidRPr="008C0310" w:rsidRDefault="0060658B" w:rsidP="00D550E0">
            <w:pPr>
              <w:pStyle w:val="AmColumnHeading"/>
            </w:pPr>
            <w:r w:rsidRPr="008C0310">
              <w:t>Geänderter Text</w:t>
            </w:r>
          </w:p>
        </w:tc>
      </w:tr>
      <w:tr w:rsidR="0060658B" w:rsidRPr="008C0310" w14:paraId="19E1A9B2" w14:textId="77777777" w:rsidTr="00D550E0">
        <w:trPr>
          <w:jc w:val="center"/>
        </w:trPr>
        <w:tc>
          <w:tcPr>
            <w:tcW w:w="4876" w:type="dxa"/>
            <w:tcBorders>
              <w:top w:val="nil"/>
              <w:left w:val="nil"/>
              <w:bottom w:val="nil"/>
              <w:right w:val="nil"/>
            </w:tcBorders>
          </w:tcPr>
          <w:p w14:paraId="3F6018A3" w14:textId="77777777" w:rsidR="0060658B" w:rsidRPr="008C0310" w:rsidRDefault="0060658B" w:rsidP="00D550E0">
            <w:pPr>
              <w:pStyle w:val="Normal6a"/>
            </w:pPr>
            <w:r w:rsidRPr="008C0310">
              <w:t>Bis zum [</w:t>
            </w:r>
            <w:r w:rsidRPr="008C0310">
              <w:rPr>
                <w:b/>
                <w:i/>
              </w:rPr>
              <w:t>vier</w:t>
            </w:r>
            <w:r w:rsidRPr="008C0310">
              <w:t xml:space="preserve"> Jahre nach Inkrafttreten] bewertet die Kommission </w:t>
            </w:r>
            <w:r w:rsidRPr="008C0310">
              <w:rPr>
                <w:b/>
                <w:i/>
              </w:rPr>
              <w:t>nach Konsultation der EBA</w:t>
            </w:r>
            <w:r w:rsidRPr="008C0310">
              <w:t xml:space="preserve"> die Gesamtsituation und Dynamik des Verbriefungsmarkts der Union und berichtet über die Angemessenheit und Wirksamkeit des Aufsichtsrahmens der Union für Verbriefungen</w:t>
            </w:r>
            <w:r w:rsidRPr="008C0310">
              <w:rPr>
                <w:b/>
                <w:i/>
              </w:rPr>
              <w:t>, einschließlich über die Finanzierung der Realwirtschaft</w:t>
            </w:r>
            <w:r w:rsidRPr="008C0310">
              <w:t xml:space="preserve">, wobei sie zwischen verschiedenen Arten von Verbriefungen, einschließlich synthetischer, traditioneller und </w:t>
            </w:r>
            <w:r w:rsidRPr="008C0310">
              <w:rPr>
                <w:b/>
                <w:i/>
              </w:rPr>
              <w:t>NPE-Verbriefungen,</w:t>
            </w:r>
            <w:r w:rsidRPr="008C0310">
              <w:t xml:space="preserve"> zwischen Originatoren und Anlegern, zwischen STS- und Nicht-STS-Transaktionen und zwischen verschiedenen Methoden zur Berechnung der risikogewichteten Positionsbeträge unterscheidet.</w:t>
            </w:r>
          </w:p>
        </w:tc>
        <w:tc>
          <w:tcPr>
            <w:tcW w:w="4876" w:type="dxa"/>
            <w:tcBorders>
              <w:top w:val="nil"/>
              <w:left w:val="nil"/>
              <w:bottom w:val="nil"/>
              <w:right w:val="nil"/>
            </w:tcBorders>
          </w:tcPr>
          <w:p w14:paraId="649DEEDE" w14:textId="77777777" w:rsidR="0060658B" w:rsidRPr="008C0310" w:rsidRDefault="0060658B" w:rsidP="00D550E0">
            <w:pPr>
              <w:pStyle w:val="Normal6a"/>
            </w:pPr>
            <w:r w:rsidRPr="008C0310">
              <w:t xml:space="preserve">Bis zum </w:t>
            </w:r>
            <w:r w:rsidRPr="008C0310">
              <w:rPr>
                <w:b/>
                <w:i/>
              </w:rPr>
              <w:t>...</w:t>
            </w:r>
            <w:r w:rsidRPr="008C0310">
              <w:t xml:space="preserve"> [</w:t>
            </w:r>
            <w:r w:rsidRPr="008C0310">
              <w:rPr>
                <w:b/>
                <w:i/>
              </w:rPr>
              <w:t>drei</w:t>
            </w:r>
            <w:r w:rsidRPr="008C0310">
              <w:t xml:space="preserve"> Jahre nach Inkrafttreten </w:t>
            </w:r>
            <w:r w:rsidRPr="008C0310">
              <w:rPr>
                <w:b/>
                <w:i/>
              </w:rPr>
              <w:t>dieser Verordnung</w:t>
            </w:r>
            <w:r w:rsidRPr="008C0310">
              <w:t xml:space="preserve">] bewertet die Kommission </w:t>
            </w:r>
            <w:r w:rsidRPr="008C0310">
              <w:rPr>
                <w:b/>
                <w:i/>
              </w:rPr>
              <w:t>nach Konsultation der Europäischen Bankenaufsichtsbehörde</w:t>
            </w:r>
            <w:r w:rsidRPr="008C0310">
              <w:t xml:space="preserve"> die Gesamtsituation und Dynamik des Verbriefungsmarkts der Union und berichtet über die Angemessenheit und Wirksamkeit des Aufsichtsrahmens der Union für Verbriefungen</w:t>
            </w:r>
            <w:r w:rsidRPr="008C0310">
              <w:rPr>
                <w:b/>
                <w:i/>
              </w:rPr>
              <w:t>. Auf der Grundlage der Anwendung von Artikel 245a bewertet die Kommission insbesondere die Auswirkungen des Aufsichtsrahmens für Verbriefungen auf die Kreditvergabe an nichtfinanzielle Kapitalgesellschaften und private Haushalte</w:t>
            </w:r>
            <w:r w:rsidRPr="008C0310">
              <w:t>, wobei sie</w:t>
            </w:r>
            <w:r w:rsidRPr="008C0310">
              <w:rPr>
                <w:b/>
                <w:i/>
              </w:rPr>
              <w:t xml:space="preserve"> zwischen verschiedenen Arten der Kreditvergabe über verschiedene Anlageklassen hinweg sowie</w:t>
            </w:r>
            <w:r w:rsidRPr="008C0310">
              <w:t xml:space="preserve"> zwischen verschiedenen Arten von Verbriefungen, einschließlich synthetischer, traditioneller und </w:t>
            </w:r>
            <w:r w:rsidRPr="008C0310">
              <w:rPr>
                <w:b/>
                <w:i/>
              </w:rPr>
              <w:t>notleidender Verbriefungen</w:t>
            </w:r>
            <w:r w:rsidRPr="008C0310">
              <w:t>, zwischen Originatoren und Anlegern, zwischen STS- und Nicht-STS-Transaktionen und zwischen den verschiedenen Methoden zur Berechnung der risikogewichteten Positionsbeträge unterscheidet.</w:t>
            </w:r>
          </w:p>
        </w:tc>
      </w:tr>
    </w:tbl>
    <w:p w14:paraId="0137CC7D" w14:textId="77777777" w:rsidR="0060658B" w:rsidRPr="008C0310" w:rsidRDefault="0060658B" w:rsidP="0060658B">
      <w:pPr>
        <w:pStyle w:val="AmOrLang"/>
      </w:pPr>
      <w:r w:rsidRPr="008C0310">
        <w:t xml:space="preserve">Or. </w:t>
      </w:r>
      <w:r w:rsidRPr="008C0310">
        <w:rPr>
          <w:rStyle w:val="HideTWBExt"/>
        </w:rPr>
        <w:t>&lt;Original&gt;</w:t>
      </w:r>
      <w:r w:rsidRPr="008C0310">
        <w:rPr>
          <w:rStyle w:val="HideTWBInt"/>
        </w:rPr>
        <w:t>{EN}</w:t>
      </w:r>
      <w:r w:rsidRPr="008C0310">
        <w:t>en</w:t>
      </w:r>
      <w:r w:rsidRPr="008C0310">
        <w:rPr>
          <w:rStyle w:val="HideTWBExt"/>
        </w:rPr>
        <w:t>&lt;/Original&gt;</w:t>
      </w:r>
    </w:p>
    <w:p w14:paraId="54AC7B13" w14:textId="77777777" w:rsidR="0060658B" w:rsidRPr="008C0310" w:rsidRDefault="0060658B" w:rsidP="0060658B">
      <w:r w:rsidRPr="008C0310">
        <w:rPr>
          <w:rStyle w:val="HideTWBExt"/>
        </w:rPr>
        <w:t>&lt;/Amend&gt;</w:t>
      </w:r>
    </w:p>
    <w:p w14:paraId="1E8EF3CC" w14:textId="77777777" w:rsidR="0060658B" w:rsidRPr="008C0310" w:rsidRDefault="0060658B" w:rsidP="0060658B">
      <w:pPr>
        <w:pStyle w:val="AmNumberTabs"/>
      </w:pPr>
      <w:r w:rsidRPr="008C0310">
        <w:rPr>
          <w:rStyle w:val="HideTWBExt"/>
        </w:rPr>
        <w:t>&lt;Amend&gt;</w:t>
      </w:r>
      <w:r w:rsidRPr="008C0310">
        <w:t>Änderungsantrag</w:t>
      </w:r>
      <w:r w:rsidRPr="008C0310">
        <w:tab/>
      </w:r>
      <w:r w:rsidRPr="008C0310">
        <w:tab/>
      </w:r>
      <w:r w:rsidRPr="008C0310">
        <w:rPr>
          <w:rStyle w:val="HideTWBExt"/>
        </w:rPr>
        <w:t>&lt;NumAm&gt;</w:t>
      </w:r>
      <w:r w:rsidRPr="008C0310">
        <w:t>290</w:t>
      </w:r>
      <w:r w:rsidRPr="008C0310">
        <w:rPr>
          <w:rStyle w:val="HideTWBExt"/>
        </w:rPr>
        <w:t>&lt;/NumAm&gt;</w:t>
      </w:r>
    </w:p>
    <w:p w14:paraId="6D2BA828" w14:textId="77777777" w:rsidR="0060658B" w:rsidRPr="008C0310" w:rsidRDefault="0060658B" w:rsidP="0060658B">
      <w:pPr>
        <w:pStyle w:val="NormalBold"/>
      </w:pPr>
      <w:r w:rsidRPr="008C0310">
        <w:rPr>
          <w:rStyle w:val="HideTWBExt"/>
          <w:b w:val="0"/>
        </w:rPr>
        <w:t>&lt;RepeatBlock-By&gt;&lt;Members&gt;</w:t>
      </w:r>
      <w:r w:rsidRPr="008C0310">
        <w:t>Sirpa Pietikäinen, Marco Falcone</w:t>
      </w:r>
      <w:r w:rsidRPr="008C0310">
        <w:rPr>
          <w:rStyle w:val="HideTWBExt"/>
          <w:b w:val="0"/>
        </w:rPr>
        <w:t>&lt;/Members&gt;</w:t>
      </w:r>
    </w:p>
    <w:p w14:paraId="3EDEF893" w14:textId="77777777" w:rsidR="0060658B" w:rsidRPr="008C0310" w:rsidRDefault="0060658B" w:rsidP="0060658B">
      <w:pPr>
        <w:pStyle w:val="NormalBold"/>
      </w:pPr>
      <w:r w:rsidRPr="008C0310">
        <w:rPr>
          <w:rStyle w:val="HideTWBExt"/>
          <w:b w:val="0"/>
        </w:rPr>
        <w:t>&lt;/RepeatBlock-By&gt;</w:t>
      </w:r>
    </w:p>
    <w:p w14:paraId="0AF2E491" w14:textId="77777777" w:rsidR="0060658B" w:rsidRPr="008C0310" w:rsidRDefault="0060658B" w:rsidP="0060658B">
      <w:pPr>
        <w:pStyle w:val="NormalBold"/>
      </w:pPr>
      <w:r w:rsidRPr="008C0310">
        <w:rPr>
          <w:rStyle w:val="HideTWBExt"/>
        </w:rPr>
        <w:t>&lt;DocAmend&gt;</w:t>
      </w:r>
      <w:r w:rsidRPr="008C0310">
        <w:t>Vorschlag für eine Verordnung</w:t>
      </w:r>
      <w:r w:rsidRPr="008C0310">
        <w:rPr>
          <w:rStyle w:val="HideTWBExt"/>
        </w:rPr>
        <w:t>&lt;/DocAmend&gt;</w:t>
      </w:r>
    </w:p>
    <w:p w14:paraId="233734E4" w14:textId="77777777" w:rsidR="0060658B" w:rsidRPr="008C0310" w:rsidRDefault="0060658B" w:rsidP="0060658B">
      <w:pPr>
        <w:pStyle w:val="NormalBold"/>
      </w:pPr>
      <w:r w:rsidRPr="008C0310">
        <w:rPr>
          <w:rStyle w:val="HideTWBExt"/>
        </w:rPr>
        <w:t>&lt;Article&gt;</w:t>
      </w:r>
      <w:r w:rsidRPr="008C0310">
        <w:t>Artikel 1 – Absatz 1 – Nummer 18</w:t>
      </w:r>
      <w:r w:rsidRPr="008C0310">
        <w:rPr>
          <w:rStyle w:val="HideTWBExt"/>
        </w:rPr>
        <w:t>&lt;/Article&gt;</w:t>
      </w:r>
    </w:p>
    <w:p w14:paraId="17F4DABC" w14:textId="77777777" w:rsidR="0060658B" w:rsidRPr="008C0310" w:rsidRDefault="0060658B" w:rsidP="0060658B">
      <w:r w:rsidRPr="008C0310">
        <w:rPr>
          <w:rStyle w:val="HideTWBExt"/>
        </w:rPr>
        <w:t>&lt;DocAmend2&gt;</w:t>
      </w:r>
      <w:r w:rsidRPr="008C0310">
        <w:t>Verordnung (EU) Nr. 575/2013</w:t>
      </w:r>
      <w:r w:rsidRPr="008C0310">
        <w:rPr>
          <w:rStyle w:val="HideTWBExt"/>
        </w:rPr>
        <w:t>&lt;/DocAmend2&gt;</w:t>
      </w:r>
    </w:p>
    <w:p w14:paraId="277811D9" w14:textId="77777777" w:rsidR="0060658B" w:rsidRPr="008C0310" w:rsidRDefault="0060658B" w:rsidP="0060658B">
      <w:r w:rsidRPr="008C0310">
        <w:rPr>
          <w:rStyle w:val="HideTWBExt"/>
        </w:rPr>
        <w:t>&lt;Article2&gt;</w:t>
      </w:r>
      <w:r w:rsidRPr="008C0310">
        <w:t>Artikel 506 d – Absatz 1 – Unterabsatz 1</w:t>
      </w:r>
      <w:r w:rsidRPr="008C031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58B" w:rsidRPr="008C0310" w14:paraId="073A193B" w14:textId="77777777" w:rsidTr="00D550E0">
        <w:trPr>
          <w:trHeight w:hRule="exact" w:val="240"/>
          <w:jc w:val="center"/>
        </w:trPr>
        <w:tc>
          <w:tcPr>
            <w:tcW w:w="9752" w:type="dxa"/>
            <w:gridSpan w:val="2"/>
            <w:tcBorders>
              <w:top w:val="nil"/>
              <w:left w:val="nil"/>
              <w:bottom w:val="nil"/>
              <w:right w:val="nil"/>
            </w:tcBorders>
          </w:tcPr>
          <w:p w14:paraId="44518A79" w14:textId="77777777" w:rsidR="0060658B" w:rsidRPr="008C0310" w:rsidRDefault="0060658B" w:rsidP="00D550E0"/>
        </w:tc>
      </w:tr>
      <w:tr w:rsidR="0060658B" w:rsidRPr="008C0310" w14:paraId="378C1437" w14:textId="77777777" w:rsidTr="00D550E0">
        <w:trPr>
          <w:trHeight w:val="240"/>
          <w:jc w:val="center"/>
        </w:trPr>
        <w:tc>
          <w:tcPr>
            <w:tcW w:w="4876" w:type="dxa"/>
            <w:tcBorders>
              <w:top w:val="nil"/>
              <w:left w:val="nil"/>
              <w:bottom w:val="nil"/>
              <w:right w:val="nil"/>
            </w:tcBorders>
          </w:tcPr>
          <w:p w14:paraId="5AE694AB" w14:textId="77777777" w:rsidR="0060658B" w:rsidRPr="008C0310" w:rsidRDefault="0060658B" w:rsidP="00D550E0">
            <w:pPr>
              <w:pStyle w:val="AmColumnHeading"/>
            </w:pPr>
            <w:r w:rsidRPr="008C0310">
              <w:t>Vorschlag der Kommission</w:t>
            </w:r>
          </w:p>
        </w:tc>
        <w:tc>
          <w:tcPr>
            <w:tcW w:w="4876" w:type="dxa"/>
            <w:tcBorders>
              <w:top w:val="nil"/>
              <w:left w:val="nil"/>
              <w:bottom w:val="nil"/>
              <w:right w:val="nil"/>
            </w:tcBorders>
          </w:tcPr>
          <w:p w14:paraId="5AE252B7" w14:textId="77777777" w:rsidR="0060658B" w:rsidRPr="008C0310" w:rsidRDefault="0060658B" w:rsidP="00D550E0">
            <w:pPr>
              <w:pStyle w:val="AmColumnHeading"/>
            </w:pPr>
            <w:r w:rsidRPr="008C0310">
              <w:t>Geänderter Text</w:t>
            </w:r>
          </w:p>
        </w:tc>
      </w:tr>
      <w:tr w:rsidR="0060658B" w:rsidRPr="008C0310" w14:paraId="4FBFE7BF" w14:textId="77777777" w:rsidTr="00D550E0">
        <w:trPr>
          <w:jc w:val="center"/>
        </w:trPr>
        <w:tc>
          <w:tcPr>
            <w:tcW w:w="4876" w:type="dxa"/>
            <w:tcBorders>
              <w:top w:val="nil"/>
              <w:left w:val="nil"/>
              <w:bottom w:val="nil"/>
              <w:right w:val="nil"/>
            </w:tcBorders>
          </w:tcPr>
          <w:p w14:paraId="13F064BD" w14:textId="77777777" w:rsidR="0060658B" w:rsidRPr="008C0310" w:rsidRDefault="0060658B" w:rsidP="00D550E0">
            <w:pPr>
              <w:pStyle w:val="Normal6a"/>
            </w:pPr>
            <w:r w:rsidRPr="008C0310">
              <w:t>Bis zum [vier Jahre nach Inkrafttreten] bewertet die Kommission nach Konsultation der EBA die Gesamtsituation und Dynamik des Verbriefungsmarkts der Union und berichtet über die Angemessenheit und Wirksamkeit des Aufsichtsrahmens der Union für Verbriefungen, einschließlich über die Finanzierung der Realwirtschaft, wobei sie zwischen verschiedenen Arten von Verbriefungen, einschließlich synthetischer, traditioneller und NPE-Verbriefungen, zwischen Originatoren und Anlegern, zwischen STS- und Nicht-STS-Transaktionen und zwischen verschiedenen Methoden zur Berechnung der risikogewichteten Positionsbeträge unterscheidet.</w:t>
            </w:r>
          </w:p>
        </w:tc>
        <w:tc>
          <w:tcPr>
            <w:tcW w:w="4876" w:type="dxa"/>
            <w:tcBorders>
              <w:top w:val="nil"/>
              <w:left w:val="nil"/>
              <w:bottom w:val="nil"/>
              <w:right w:val="nil"/>
            </w:tcBorders>
          </w:tcPr>
          <w:p w14:paraId="08556993" w14:textId="77777777" w:rsidR="0060658B" w:rsidRPr="008C0310" w:rsidRDefault="0060658B" w:rsidP="00D550E0">
            <w:pPr>
              <w:pStyle w:val="Normal6a"/>
            </w:pPr>
            <w:r w:rsidRPr="008C0310">
              <w:t xml:space="preserve">Bis zum [vier Jahre nach Inkrafttreten] bewertet die Kommission nach Konsultation der EBA die Gesamtsituation und Dynamik des Verbriefungsmarkts der Union und berichtet über die Angemessenheit und Wirksamkeit des Aufsichtsrahmens der Union für Verbriefungen, einschließlich über die Finanzierung der Realwirtschaft, wobei sie zwischen verschiedenen Arten von Verbriefungen, einschließlich synthetischer, traditioneller und NPE-Verbriefungen, zwischen Originatoren und Anlegern, zwischen STS- und Nicht-STS-Transaktionen und zwischen verschiedenen Methoden zur Berechnung der risikogewichteten Positionsbeträge unterscheidet, </w:t>
            </w:r>
            <w:r w:rsidRPr="008C0310">
              <w:rPr>
                <w:b/>
                <w:i/>
              </w:rPr>
              <w:t>und überwacht die Auswirkungen der Reformen auf den Markt für gedeckte Schuldverschreibungen</w:t>
            </w:r>
            <w:r w:rsidRPr="008C0310">
              <w:t xml:space="preserve">. </w:t>
            </w:r>
            <w:r w:rsidRPr="008C0310">
              <w:rPr>
                <w:b/>
                <w:i/>
              </w:rPr>
              <w:t>Darüber hinaus sollte die Kommission auch überwachen, wie Banken ihren Kapitalspielraum nutzen und wie sich die Bedingungen für die Finanzierung der Realwirtschaft entwickeln.</w:t>
            </w:r>
          </w:p>
        </w:tc>
      </w:tr>
    </w:tbl>
    <w:p w14:paraId="102A5ED6" w14:textId="77777777" w:rsidR="0060658B" w:rsidRPr="008C0310" w:rsidRDefault="0060658B" w:rsidP="0060658B">
      <w:pPr>
        <w:pStyle w:val="AmOrLang"/>
      </w:pPr>
      <w:r w:rsidRPr="008C0310">
        <w:t xml:space="preserve">Or. </w:t>
      </w:r>
      <w:r w:rsidRPr="008C0310">
        <w:rPr>
          <w:rStyle w:val="HideTWBExt"/>
        </w:rPr>
        <w:t>&lt;Original&gt;</w:t>
      </w:r>
      <w:r w:rsidRPr="008C0310">
        <w:rPr>
          <w:rStyle w:val="HideTWBInt"/>
        </w:rPr>
        <w:t>{EN}</w:t>
      </w:r>
      <w:r w:rsidRPr="008C0310">
        <w:t>en</w:t>
      </w:r>
      <w:r w:rsidRPr="008C0310">
        <w:rPr>
          <w:rStyle w:val="HideTWBExt"/>
        </w:rPr>
        <w:t>&lt;/Original&gt;</w:t>
      </w:r>
    </w:p>
    <w:p w14:paraId="4484E00E" w14:textId="77777777" w:rsidR="0060658B" w:rsidRPr="008C0310" w:rsidRDefault="0060658B" w:rsidP="0060658B">
      <w:r w:rsidRPr="008C0310">
        <w:rPr>
          <w:rStyle w:val="HideTWBExt"/>
        </w:rPr>
        <w:t>&lt;/Amend&gt;</w:t>
      </w:r>
    </w:p>
    <w:p w14:paraId="0EADA777" w14:textId="77777777" w:rsidR="0060658B" w:rsidRPr="008C0310" w:rsidRDefault="0060658B" w:rsidP="0060658B">
      <w:pPr>
        <w:pStyle w:val="AmNumberTabs"/>
      </w:pPr>
      <w:r w:rsidRPr="008C0310">
        <w:rPr>
          <w:rStyle w:val="HideTWBExt"/>
        </w:rPr>
        <w:t>&lt;Amend&gt;</w:t>
      </w:r>
      <w:r w:rsidRPr="008C0310">
        <w:t>Änderungsantrag</w:t>
      </w:r>
      <w:r w:rsidRPr="008C0310">
        <w:tab/>
      </w:r>
      <w:r w:rsidRPr="008C0310">
        <w:tab/>
      </w:r>
      <w:r w:rsidRPr="008C0310">
        <w:rPr>
          <w:rStyle w:val="HideTWBExt"/>
        </w:rPr>
        <w:t>&lt;NumAm&gt;</w:t>
      </w:r>
      <w:r w:rsidRPr="008C0310">
        <w:t>291</w:t>
      </w:r>
      <w:r w:rsidRPr="008C0310">
        <w:rPr>
          <w:rStyle w:val="HideTWBExt"/>
        </w:rPr>
        <w:t>&lt;/NumAm&gt;</w:t>
      </w:r>
    </w:p>
    <w:p w14:paraId="36FE446B" w14:textId="77777777" w:rsidR="0060658B" w:rsidRPr="008C0310" w:rsidRDefault="0060658B" w:rsidP="0060658B">
      <w:pPr>
        <w:pStyle w:val="NormalBold"/>
      </w:pPr>
      <w:r w:rsidRPr="008C0310">
        <w:rPr>
          <w:rStyle w:val="HideTWBExt"/>
          <w:b w:val="0"/>
        </w:rPr>
        <w:t>&lt;RepeatBlock-By&gt;&lt;Members&gt;</w:t>
      </w:r>
      <w:r w:rsidRPr="008C0310">
        <w:t>Auke Zijlstra</w:t>
      </w:r>
      <w:r w:rsidRPr="008C0310">
        <w:rPr>
          <w:rStyle w:val="HideTWBExt"/>
          <w:b w:val="0"/>
        </w:rPr>
        <w:t>&lt;/Members&gt;</w:t>
      </w:r>
    </w:p>
    <w:p w14:paraId="53937B96" w14:textId="77777777" w:rsidR="0060658B" w:rsidRPr="008C0310" w:rsidRDefault="0060658B" w:rsidP="0060658B">
      <w:pPr>
        <w:pStyle w:val="NormalBold"/>
      </w:pPr>
      <w:r w:rsidRPr="008C0310">
        <w:rPr>
          <w:rStyle w:val="HideTWBExt"/>
          <w:b w:val="0"/>
        </w:rPr>
        <w:t>&lt;/RepeatBlock-By&gt;</w:t>
      </w:r>
    </w:p>
    <w:p w14:paraId="5BF9049B" w14:textId="77777777" w:rsidR="0060658B" w:rsidRPr="008C0310" w:rsidRDefault="0060658B" w:rsidP="0060658B">
      <w:pPr>
        <w:pStyle w:val="NormalBold"/>
      </w:pPr>
      <w:r w:rsidRPr="008C0310">
        <w:rPr>
          <w:rStyle w:val="HideTWBExt"/>
        </w:rPr>
        <w:t>&lt;DocAmend&gt;</w:t>
      </w:r>
      <w:r w:rsidRPr="008C0310">
        <w:t>Vorschlag für eine Verordnung</w:t>
      </w:r>
      <w:r w:rsidRPr="008C0310">
        <w:rPr>
          <w:rStyle w:val="HideTWBExt"/>
        </w:rPr>
        <w:t>&lt;/DocAmend&gt;</w:t>
      </w:r>
    </w:p>
    <w:p w14:paraId="7B328359" w14:textId="77777777" w:rsidR="0060658B" w:rsidRPr="008C0310" w:rsidRDefault="0060658B" w:rsidP="0060658B">
      <w:pPr>
        <w:pStyle w:val="NormalBold"/>
      </w:pPr>
      <w:r w:rsidRPr="008C0310">
        <w:rPr>
          <w:rStyle w:val="HideTWBExt"/>
        </w:rPr>
        <w:t>&lt;Article&gt;</w:t>
      </w:r>
      <w:r w:rsidRPr="008C0310">
        <w:t>Artikel 1 – Absatz 1 – Nummer 18</w:t>
      </w:r>
      <w:r w:rsidRPr="008C0310">
        <w:rPr>
          <w:rStyle w:val="HideTWBExt"/>
        </w:rPr>
        <w:t>&lt;/Article&gt;</w:t>
      </w:r>
    </w:p>
    <w:p w14:paraId="5BE5F3C1" w14:textId="77777777" w:rsidR="0060658B" w:rsidRPr="008C0310" w:rsidRDefault="0060658B" w:rsidP="0060658B">
      <w:r w:rsidRPr="008C0310">
        <w:rPr>
          <w:rStyle w:val="HideTWBExt"/>
        </w:rPr>
        <w:t>&lt;DocAmend2&gt;</w:t>
      </w:r>
      <w:r w:rsidRPr="008C0310">
        <w:t>Verordnung (EU) Nr. 575/2013</w:t>
      </w:r>
      <w:r w:rsidRPr="008C0310">
        <w:rPr>
          <w:rStyle w:val="HideTWBExt"/>
        </w:rPr>
        <w:t>&lt;/DocAmend2&gt;</w:t>
      </w:r>
    </w:p>
    <w:p w14:paraId="1FC507DC" w14:textId="77777777" w:rsidR="0060658B" w:rsidRPr="008C0310" w:rsidRDefault="0060658B" w:rsidP="0060658B">
      <w:r w:rsidRPr="008C0310">
        <w:rPr>
          <w:rStyle w:val="HideTWBExt"/>
        </w:rPr>
        <w:t>&lt;Article2&gt;</w:t>
      </w:r>
      <w:r w:rsidRPr="008C0310">
        <w:t>Artikel 506d – Absatz 1 – Unterabsatz 3</w:t>
      </w:r>
      <w:r w:rsidRPr="008C031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58B" w:rsidRPr="008C0310" w14:paraId="6573BBE3" w14:textId="77777777" w:rsidTr="00D550E0">
        <w:trPr>
          <w:trHeight w:hRule="exact" w:val="240"/>
          <w:jc w:val="center"/>
        </w:trPr>
        <w:tc>
          <w:tcPr>
            <w:tcW w:w="9752" w:type="dxa"/>
            <w:gridSpan w:val="2"/>
            <w:tcBorders>
              <w:top w:val="nil"/>
              <w:left w:val="nil"/>
              <w:bottom w:val="nil"/>
              <w:right w:val="nil"/>
            </w:tcBorders>
          </w:tcPr>
          <w:p w14:paraId="64CB471B" w14:textId="77777777" w:rsidR="0060658B" w:rsidRPr="008C0310" w:rsidRDefault="0060658B" w:rsidP="00D550E0"/>
        </w:tc>
      </w:tr>
      <w:tr w:rsidR="0060658B" w:rsidRPr="008C0310" w14:paraId="02FA5D43" w14:textId="77777777" w:rsidTr="00D550E0">
        <w:trPr>
          <w:trHeight w:val="240"/>
          <w:jc w:val="center"/>
        </w:trPr>
        <w:tc>
          <w:tcPr>
            <w:tcW w:w="4876" w:type="dxa"/>
            <w:tcBorders>
              <w:top w:val="nil"/>
              <w:left w:val="nil"/>
              <w:bottom w:val="nil"/>
              <w:right w:val="nil"/>
            </w:tcBorders>
          </w:tcPr>
          <w:p w14:paraId="23FBCE94" w14:textId="77777777" w:rsidR="0060658B" w:rsidRPr="008C0310" w:rsidRDefault="0060658B" w:rsidP="00D550E0">
            <w:pPr>
              <w:pStyle w:val="AmColumnHeading"/>
            </w:pPr>
            <w:r w:rsidRPr="008C0310">
              <w:t>Vorschlag der Kommission</w:t>
            </w:r>
          </w:p>
        </w:tc>
        <w:tc>
          <w:tcPr>
            <w:tcW w:w="4876" w:type="dxa"/>
            <w:tcBorders>
              <w:top w:val="nil"/>
              <w:left w:val="nil"/>
              <w:bottom w:val="nil"/>
              <w:right w:val="nil"/>
            </w:tcBorders>
          </w:tcPr>
          <w:p w14:paraId="0E30D8D0" w14:textId="77777777" w:rsidR="0060658B" w:rsidRPr="008C0310" w:rsidRDefault="0060658B" w:rsidP="00D550E0">
            <w:pPr>
              <w:pStyle w:val="AmColumnHeading"/>
            </w:pPr>
            <w:r w:rsidRPr="008C0310">
              <w:t>Geänderter Text</w:t>
            </w:r>
          </w:p>
        </w:tc>
      </w:tr>
      <w:tr w:rsidR="0060658B" w:rsidRPr="008C0310" w14:paraId="400CD6A1" w14:textId="77777777" w:rsidTr="00D550E0">
        <w:trPr>
          <w:jc w:val="center"/>
        </w:trPr>
        <w:tc>
          <w:tcPr>
            <w:tcW w:w="4876" w:type="dxa"/>
            <w:tcBorders>
              <w:top w:val="nil"/>
              <w:left w:val="nil"/>
              <w:bottom w:val="nil"/>
              <w:right w:val="nil"/>
            </w:tcBorders>
          </w:tcPr>
          <w:p w14:paraId="59D88192" w14:textId="77777777" w:rsidR="0060658B" w:rsidRPr="008C0310" w:rsidRDefault="0060658B" w:rsidP="00D550E0">
            <w:pPr>
              <w:pStyle w:val="Normal6a"/>
            </w:pPr>
            <w:r w:rsidRPr="008C0310">
              <w:rPr>
                <w:b/>
                <w:i/>
              </w:rPr>
              <w:t>Insbesondere prüft die Kommission, ob eine grundlegendere Änderung der Risikogewichtungsformeln und -funktionen es ermöglichen würde, unter Berücksichtigung der historischen Kreditentwicklung von Verbriefungstransaktionen in der Union und der verringerten Modell- und Agenturrisiken des Verbriefungsrahmens eine größere Risikosensitivität zu erreichen, ein angemessenes Niveau der Nichtneutralität von Kapital zu erreichen, Klippeneffekte abzumildern und strukturelle Einschränkungen des derzeitigen Rahmens anzugehen.</w:t>
            </w:r>
          </w:p>
        </w:tc>
        <w:tc>
          <w:tcPr>
            <w:tcW w:w="4876" w:type="dxa"/>
            <w:tcBorders>
              <w:top w:val="nil"/>
              <w:left w:val="nil"/>
              <w:bottom w:val="nil"/>
              <w:right w:val="nil"/>
            </w:tcBorders>
          </w:tcPr>
          <w:p w14:paraId="61EF9AA7" w14:textId="77777777" w:rsidR="0060658B" w:rsidRPr="008C0310" w:rsidRDefault="0060658B" w:rsidP="00D550E0">
            <w:pPr>
              <w:pStyle w:val="Normal6a"/>
            </w:pPr>
            <w:r w:rsidRPr="008C0310">
              <w:rPr>
                <w:b/>
                <w:i/>
              </w:rPr>
              <w:t>entfällt</w:t>
            </w:r>
          </w:p>
        </w:tc>
      </w:tr>
    </w:tbl>
    <w:p w14:paraId="4792AFC9" w14:textId="77777777" w:rsidR="0060658B" w:rsidRPr="008C0310" w:rsidRDefault="0060658B" w:rsidP="0060658B">
      <w:pPr>
        <w:pStyle w:val="AmOrLang"/>
      </w:pPr>
      <w:r w:rsidRPr="008C0310">
        <w:t xml:space="preserve">Or. </w:t>
      </w:r>
      <w:r w:rsidRPr="008C0310">
        <w:rPr>
          <w:rStyle w:val="HideTWBExt"/>
        </w:rPr>
        <w:t>&lt;Original&gt;</w:t>
      </w:r>
      <w:r w:rsidRPr="008C0310">
        <w:rPr>
          <w:rStyle w:val="HideTWBInt"/>
        </w:rPr>
        <w:t>{EN}</w:t>
      </w:r>
      <w:r w:rsidRPr="008C0310">
        <w:t>en</w:t>
      </w:r>
      <w:r w:rsidRPr="008C0310">
        <w:rPr>
          <w:rStyle w:val="HideTWBExt"/>
        </w:rPr>
        <w:t>&lt;/Original&gt;</w:t>
      </w:r>
    </w:p>
    <w:p w14:paraId="616E8EEE" w14:textId="77777777" w:rsidR="0060658B" w:rsidRPr="008C0310" w:rsidRDefault="0060658B" w:rsidP="0060658B">
      <w:pPr>
        <w:pStyle w:val="AmJustTitle"/>
      </w:pPr>
      <w:r w:rsidRPr="008C0310">
        <w:rPr>
          <w:rStyle w:val="HideTWBExt"/>
        </w:rPr>
        <w:t>&lt;TitreJust&gt;</w:t>
      </w:r>
      <w:r w:rsidRPr="008C0310">
        <w:t>Begründung</w:t>
      </w:r>
      <w:r w:rsidRPr="008C0310">
        <w:rPr>
          <w:rStyle w:val="HideTWBExt"/>
        </w:rPr>
        <w:t>&lt;/TitreJust&gt;</w:t>
      </w:r>
    </w:p>
    <w:p w14:paraId="696E234A" w14:textId="77777777" w:rsidR="0060658B" w:rsidRPr="008C0310" w:rsidRDefault="0060658B" w:rsidP="0060658B">
      <w:pPr>
        <w:pStyle w:val="AmJustText"/>
      </w:pPr>
      <w:r w:rsidRPr="008C0310">
        <w:t>Die mit Verbriefungsstrukturen verbundenen Agency- und Modellierungsrisiken wirken sich nicht gleichermaßen auf Originatoren, Sponsoren und Anleger aus; dabei sind Anleger aufgrund ihrer Abhängigkeit von Modellen und Informationen der Verkäuferseite solchen Risiken stärker ausgesetzt. Die aufsichtsrechtliche Behandlung sollte diese Asymmetrien im Einklang mit dem Rahmen des Basler Ausschusses weiterhin widerspiegeln.</w:t>
      </w:r>
    </w:p>
    <w:p w14:paraId="414CBE20" w14:textId="77777777" w:rsidR="0060658B" w:rsidRPr="008C0310" w:rsidRDefault="0060658B" w:rsidP="0060658B">
      <w:r w:rsidRPr="008C0310">
        <w:rPr>
          <w:rStyle w:val="HideTWBExt"/>
        </w:rPr>
        <w:t>&lt;/Amend&gt;</w:t>
      </w:r>
    </w:p>
    <w:p w14:paraId="149DF186" w14:textId="77777777" w:rsidR="0060658B" w:rsidRPr="008C0310" w:rsidRDefault="0060658B" w:rsidP="0060658B">
      <w:pPr>
        <w:pStyle w:val="AmNumberTabs"/>
      </w:pPr>
      <w:r w:rsidRPr="008C0310">
        <w:rPr>
          <w:rStyle w:val="HideTWBExt"/>
        </w:rPr>
        <w:t>&lt;Amend&gt;</w:t>
      </w:r>
      <w:r w:rsidRPr="008C0310">
        <w:t>Änderungsantrag</w:t>
      </w:r>
      <w:r w:rsidRPr="008C0310">
        <w:tab/>
      </w:r>
      <w:r w:rsidRPr="008C0310">
        <w:tab/>
      </w:r>
      <w:r w:rsidRPr="008C0310">
        <w:rPr>
          <w:rStyle w:val="HideTWBExt"/>
        </w:rPr>
        <w:t>&lt;NumAm&gt;</w:t>
      </w:r>
      <w:r w:rsidRPr="008C0310">
        <w:t>292</w:t>
      </w:r>
      <w:r w:rsidRPr="008C0310">
        <w:rPr>
          <w:rStyle w:val="HideTWBExt"/>
        </w:rPr>
        <w:t>&lt;/NumAm&gt;</w:t>
      </w:r>
    </w:p>
    <w:p w14:paraId="0A47589B" w14:textId="77777777" w:rsidR="0060658B" w:rsidRPr="008C0310" w:rsidRDefault="0060658B" w:rsidP="0060658B">
      <w:pPr>
        <w:pStyle w:val="NormalBold"/>
      </w:pPr>
      <w:r w:rsidRPr="008C0310">
        <w:rPr>
          <w:rStyle w:val="HideTWBExt"/>
          <w:b w:val="0"/>
        </w:rPr>
        <w:t>&lt;RepeatBlock-By&gt;&lt;Members&gt;</w:t>
      </w:r>
      <w:r w:rsidRPr="008C0310">
        <w:t>Marie Toussaint</w:t>
      </w:r>
      <w:r w:rsidRPr="008C0310">
        <w:rPr>
          <w:rStyle w:val="HideTWBExt"/>
          <w:b w:val="0"/>
        </w:rPr>
        <w:t>&lt;/Members&gt;</w:t>
      </w:r>
    </w:p>
    <w:p w14:paraId="6E1EEB40" w14:textId="77777777" w:rsidR="0060658B" w:rsidRPr="008C0310" w:rsidRDefault="0060658B" w:rsidP="0060658B">
      <w:r w:rsidRPr="008C0310">
        <w:rPr>
          <w:rStyle w:val="HideTWBExt"/>
        </w:rPr>
        <w:t>&lt;AuNomDe&gt;</w:t>
      </w:r>
      <w:r w:rsidRPr="008C0310">
        <w:rPr>
          <w:rStyle w:val="HideTWBInt"/>
        </w:rPr>
        <w:t>{Verts/ALE}</w:t>
      </w:r>
      <w:r w:rsidRPr="008C0310">
        <w:t>im Namen der Verts/ALE-Fraktion</w:t>
      </w:r>
      <w:r w:rsidRPr="008C0310">
        <w:rPr>
          <w:rStyle w:val="HideTWBExt"/>
        </w:rPr>
        <w:t>&lt;/AuNomDe&gt;</w:t>
      </w:r>
    </w:p>
    <w:p w14:paraId="3333F840" w14:textId="77777777" w:rsidR="0060658B" w:rsidRPr="008C0310" w:rsidRDefault="0060658B" w:rsidP="0060658B">
      <w:pPr>
        <w:pStyle w:val="NormalBold"/>
      </w:pPr>
      <w:r w:rsidRPr="008C0310">
        <w:rPr>
          <w:rStyle w:val="HideTWBExt"/>
          <w:b w:val="0"/>
        </w:rPr>
        <w:t>&lt;/RepeatBlock-By&gt;</w:t>
      </w:r>
    </w:p>
    <w:p w14:paraId="6BC78EC8" w14:textId="77777777" w:rsidR="0060658B" w:rsidRPr="008C0310" w:rsidRDefault="0060658B" w:rsidP="0060658B">
      <w:pPr>
        <w:pStyle w:val="NormalBold"/>
      </w:pPr>
      <w:r w:rsidRPr="008C0310">
        <w:rPr>
          <w:rStyle w:val="HideTWBExt"/>
        </w:rPr>
        <w:t>&lt;DocAmend&gt;</w:t>
      </w:r>
      <w:r w:rsidRPr="008C0310">
        <w:t>Vorschlag für eine Verordnung</w:t>
      </w:r>
      <w:r w:rsidRPr="008C0310">
        <w:rPr>
          <w:rStyle w:val="HideTWBExt"/>
        </w:rPr>
        <w:t>&lt;/DocAmend&gt;</w:t>
      </w:r>
    </w:p>
    <w:p w14:paraId="61BD7F32" w14:textId="77777777" w:rsidR="0060658B" w:rsidRPr="008C0310" w:rsidRDefault="0060658B" w:rsidP="0060658B">
      <w:pPr>
        <w:pStyle w:val="NormalBold"/>
      </w:pPr>
      <w:r w:rsidRPr="008C0310">
        <w:rPr>
          <w:rStyle w:val="HideTWBExt"/>
        </w:rPr>
        <w:t>&lt;Article&gt;</w:t>
      </w:r>
      <w:r w:rsidRPr="008C0310">
        <w:t>Artikel 1 – Absatz 1 – Nummer 18</w:t>
      </w:r>
      <w:r w:rsidRPr="008C0310">
        <w:rPr>
          <w:rStyle w:val="HideTWBExt"/>
        </w:rPr>
        <w:t>&lt;/Article&gt;</w:t>
      </w:r>
    </w:p>
    <w:p w14:paraId="3DC59AC6" w14:textId="77777777" w:rsidR="0060658B" w:rsidRPr="008C0310" w:rsidRDefault="0060658B" w:rsidP="0060658B">
      <w:r w:rsidRPr="008C0310">
        <w:rPr>
          <w:rStyle w:val="HideTWBExt"/>
        </w:rPr>
        <w:t>&lt;DocAmend2&gt;</w:t>
      </w:r>
      <w:r w:rsidRPr="008C0310">
        <w:t>Verordnung (EU) Nr. 575/2013</w:t>
      </w:r>
      <w:r w:rsidRPr="008C0310">
        <w:rPr>
          <w:rStyle w:val="HideTWBExt"/>
        </w:rPr>
        <w:t>&lt;/DocAmend2&gt;</w:t>
      </w:r>
    </w:p>
    <w:p w14:paraId="60CF7033" w14:textId="77777777" w:rsidR="0060658B" w:rsidRPr="008C0310" w:rsidRDefault="0060658B" w:rsidP="0060658B">
      <w:r w:rsidRPr="008C0310">
        <w:rPr>
          <w:rStyle w:val="HideTWBExt"/>
        </w:rPr>
        <w:t>&lt;Article2&gt;</w:t>
      </w:r>
      <w:r w:rsidRPr="008C0310">
        <w:t>Artikel 506d – Absatz 1 – Unterabsatz 3</w:t>
      </w:r>
      <w:r w:rsidRPr="008C031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58B" w:rsidRPr="008C0310" w14:paraId="37594098" w14:textId="77777777" w:rsidTr="00D550E0">
        <w:trPr>
          <w:trHeight w:hRule="exact" w:val="240"/>
          <w:jc w:val="center"/>
        </w:trPr>
        <w:tc>
          <w:tcPr>
            <w:tcW w:w="9752" w:type="dxa"/>
            <w:gridSpan w:val="2"/>
            <w:tcBorders>
              <w:top w:val="nil"/>
              <w:left w:val="nil"/>
              <w:bottom w:val="nil"/>
              <w:right w:val="nil"/>
            </w:tcBorders>
          </w:tcPr>
          <w:p w14:paraId="11103F4E" w14:textId="77777777" w:rsidR="0060658B" w:rsidRPr="008C0310" w:rsidRDefault="0060658B" w:rsidP="00D550E0"/>
        </w:tc>
      </w:tr>
      <w:tr w:rsidR="0060658B" w:rsidRPr="008C0310" w14:paraId="35F01CFC" w14:textId="77777777" w:rsidTr="00D550E0">
        <w:trPr>
          <w:trHeight w:val="240"/>
          <w:jc w:val="center"/>
        </w:trPr>
        <w:tc>
          <w:tcPr>
            <w:tcW w:w="4876" w:type="dxa"/>
            <w:tcBorders>
              <w:top w:val="nil"/>
              <w:left w:val="nil"/>
              <w:bottom w:val="nil"/>
              <w:right w:val="nil"/>
            </w:tcBorders>
          </w:tcPr>
          <w:p w14:paraId="760FD5F7" w14:textId="77777777" w:rsidR="0060658B" w:rsidRPr="008C0310" w:rsidRDefault="0060658B" w:rsidP="00D550E0">
            <w:pPr>
              <w:pStyle w:val="AmColumnHeading"/>
            </w:pPr>
            <w:r w:rsidRPr="008C0310">
              <w:t>Vorschlag der Kommission</w:t>
            </w:r>
          </w:p>
        </w:tc>
        <w:tc>
          <w:tcPr>
            <w:tcW w:w="4876" w:type="dxa"/>
            <w:tcBorders>
              <w:top w:val="nil"/>
              <w:left w:val="nil"/>
              <w:bottom w:val="nil"/>
              <w:right w:val="nil"/>
            </w:tcBorders>
          </w:tcPr>
          <w:p w14:paraId="58906143" w14:textId="77777777" w:rsidR="0060658B" w:rsidRPr="008C0310" w:rsidRDefault="0060658B" w:rsidP="00D550E0">
            <w:pPr>
              <w:pStyle w:val="AmColumnHeading"/>
            </w:pPr>
            <w:r w:rsidRPr="008C0310">
              <w:t>Geänderter Text</w:t>
            </w:r>
          </w:p>
        </w:tc>
      </w:tr>
      <w:tr w:rsidR="0060658B" w:rsidRPr="008C0310" w14:paraId="46024625" w14:textId="77777777" w:rsidTr="00D550E0">
        <w:trPr>
          <w:jc w:val="center"/>
        </w:trPr>
        <w:tc>
          <w:tcPr>
            <w:tcW w:w="4876" w:type="dxa"/>
            <w:tcBorders>
              <w:top w:val="nil"/>
              <w:left w:val="nil"/>
              <w:bottom w:val="nil"/>
              <w:right w:val="nil"/>
            </w:tcBorders>
          </w:tcPr>
          <w:p w14:paraId="5794BAA0" w14:textId="77777777" w:rsidR="0060658B" w:rsidRPr="008C0310" w:rsidRDefault="0060658B" w:rsidP="00D550E0">
            <w:pPr>
              <w:pStyle w:val="Normal6a"/>
            </w:pPr>
            <w:r w:rsidRPr="008C0310">
              <w:rPr>
                <w:b/>
                <w:i/>
              </w:rPr>
              <w:t>Insbesondere prüft die Kommission, ob eine grundlegendere Änderung der Risikogewichtungsformeln und -funktionen es ermöglichen würde, unter Berücksichtigung der historischen Kreditentwicklung von Verbriefungstransaktionen in der Union und der verringerten Modell- und Agenturrisiken des Verbriefungsrahmens eine größere Risikosensitivität zu erreichen, ein angemessenes Niveau der Nichtneutralität von Kapital zu erreichen, Klippeneffekte abzumildern und strukturelle Einschränkungen des derzeitigen Rahmens anzugehen.</w:t>
            </w:r>
          </w:p>
        </w:tc>
        <w:tc>
          <w:tcPr>
            <w:tcW w:w="4876" w:type="dxa"/>
            <w:tcBorders>
              <w:top w:val="nil"/>
              <w:left w:val="nil"/>
              <w:bottom w:val="nil"/>
              <w:right w:val="nil"/>
            </w:tcBorders>
          </w:tcPr>
          <w:p w14:paraId="7FC8661C" w14:textId="77777777" w:rsidR="0060658B" w:rsidRPr="008C0310" w:rsidRDefault="0060658B" w:rsidP="00D550E0">
            <w:pPr>
              <w:pStyle w:val="Normal6a"/>
            </w:pPr>
            <w:r w:rsidRPr="008C0310">
              <w:rPr>
                <w:b/>
                <w:i/>
              </w:rPr>
              <w:t>entfällt</w:t>
            </w:r>
          </w:p>
        </w:tc>
      </w:tr>
    </w:tbl>
    <w:p w14:paraId="6049CA96" w14:textId="77777777" w:rsidR="0060658B" w:rsidRPr="008C0310" w:rsidRDefault="0060658B" w:rsidP="0060658B">
      <w:pPr>
        <w:pStyle w:val="AmOrLang"/>
      </w:pPr>
      <w:r w:rsidRPr="008C0310">
        <w:t xml:space="preserve">Or. </w:t>
      </w:r>
      <w:r w:rsidRPr="008C0310">
        <w:rPr>
          <w:rStyle w:val="HideTWBExt"/>
        </w:rPr>
        <w:t>&lt;Original&gt;</w:t>
      </w:r>
      <w:r w:rsidRPr="008C0310">
        <w:rPr>
          <w:rStyle w:val="HideTWBInt"/>
        </w:rPr>
        <w:t>{EN}</w:t>
      </w:r>
      <w:r w:rsidRPr="008C0310">
        <w:t>en</w:t>
      </w:r>
      <w:r w:rsidRPr="008C0310">
        <w:rPr>
          <w:rStyle w:val="HideTWBExt"/>
        </w:rPr>
        <w:t>&lt;/Original&gt;</w:t>
      </w:r>
    </w:p>
    <w:p w14:paraId="09EDD1D5" w14:textId="77777777" w:rsidR="0060658B" w:rsidRPr="008C0310" w:rsidRDefault="0060658B" w:rsidP="0060658B">
      <w:r w:rsidRPr="008C0310">
        <w:rPr>
          <w:rStyle w:val="HideTWBExt"/>
        </w:rPr>
        <w:t>&lt;/Amend&gt;</w:t>
      </w:r>
    </w:p>
    <w:p w14:paraId="519C6A6A" w14:textId="77777777" w:rsidR="0060658B" w:rsidRPr="008C0310" w:rsidRDefault="0060658B" w:rsidP="0060658B">
      <w:pPr>
        <w:pStyle w:val="AmNumberTabs"/>
      </w:pPr>
      <w:r w:rsidRPr="008C0310">
        <w:rPr>
          <w:rStyle w:val="HideTWBExt"/>
        </w:rPr>
        <w:t>&lt;Amend&gt;</w:t>
      </w:r>
      <w:r w:rsidRPr="008C0310">
        <w:t>Änderungsantrag</w:t>
      </w:r>
      <w:r w:rsidRPr="008C0310">
        <w:tab/>
      </w:r>
      <w:r w:rsidRPr="008C0310">
        <w:tab/>
      </w:r>
      <w:r w:rsidRPr="008C0310">
        <w:rPr>
          <w:rStyle w:val="HideTWBExt"/>
        </w:rPr>
        <w:t>&lt;NumAm&gt;</w:t>
      </w:r>
      <w:r w:rsidRPr="008C0310">
        <w:t>293</w:t>
      </w:r>
      <w:r w:rsidRPr="008C0310">
        <w:rPr>
          <w:rStyle w:val="HideTWBExt"/>
        </w:rPr>
        <w:t>&lt;/NumAm&gt;</w:t>
      </w:r>
    </w:p>
    <w:p w14:paraId="78AB3DF8" w14:textId="77777777" w:rsidR="0060658B" w:rsidRPr="008C0310" w:rsidRDefault="0060658B" w:rsidP="0060658B">
      <w:pPr>
        <w:pStyle w:val="NormalBold"/>
      </w:pPr>
      <w:r w:rsidRPr="008C0310">
        <w:rPr>
          <w:rStyle w:val="HideTWBExt"/>
          <w:b w:val="0"/>
        </w:rPr>
        <w:t>&lt;RepeatBlock-By&gt;&lt;Members&gt;</w:t>
      </w:r>
      <w:r w:rsidRPr="008C0310">
        <w:t>Fabio De Masi</w:t>
      </w:r>
      <w:r w:rsidRPr="008C0310">
        <w:rPr>
          <w:rStyle w:val="HideTWBExt"/>
          <w:b w:val="0"/>
        </w:rPr>
        <w:t>&lt;/Members&gt;</w:t>
      </w:r>
    </w:p>
    <w:p w14:paraId="5C754EA6" w14:textId="77777777" w:rsidR="0060658B" w:rsidRPr="008C0310" w:rsidRDefault="0060658B" w:rsidP="0060658B">
      <w:pPr>
        <w:pStyle w:val="NormalBold"/>
      </w:pPr>
      <w:r w:rsidRPr="008C0310">
        <w:rPr>
          <w:rStyle w:val="HideTWBExt"/>
          <w:b w:val="0"/>
        </w:rPr>
        <w:t>&lt;/RepeatBlock-By&gt;</w:t>
      </w:r>
    </w:p>
    <w:p w14:paraId="1B572460" w14:textId="77777777" w:rsidR="0060658B" w:rsidRPr="008C0310" w:rsidRDefault="0060658B" w:rsidP="0060658B">
      <w:pPr>
        <w:pStyle w:val="NormalBold"/>
      </w:pPr>
      <w:r w:rsidRPr="008C0310">
        <w:rPr>
          <w:rStyle w:val="HideTWBExt"/>
        </w:rPr>
        <w:t>&lt;DocAmend&gt;</w:t>
      </w:r>
      <w:r w:rsidRPr="008C0310">
        <w:t>Vorschlag für eine Verordnung</w:t>
      </w:r>
      <w:r w:rsidRPr="008C0310">
        <w:rPr>
          <w:rStyle w:val="HideTWBExt"/>
        </w:rPr>
        <w:t>&lt;/DocAmend&gt;</w:t>
      </w:r>
    </w:p>
    <w:p w14:paraId="791B4A31" w14:textId="77777777" w:rsidR="0060658B" w:rsidRPr="008C0310" w:rsidRDefault="0060658B" w:rsidP="0060658B">
      <w:pPr>
        <w:pStyle w:val="NormalBold"/>
      </w:pPr>
      <w:r w:rsidRPr="008C0310">
        <w:rPr>
          <w:rStyle w:val="HideTWBExt"/>
        </w:rPr>
        <w:t>&lt;Article&gt;</w:t>
      </w:r>
      <w:r w:rsidRPr="008C0310">
        <w:t>Artikel 1 – Absatz 1 – Nummer 18</w:t>
      </w:r>
      <w:r w:rsidRPr="008C0310">
        <w:rPr>
          <w:rStyle w:val="HideTWBExt"/>
        </w:rPr>
        <w:t>&lt;/Article&gt;</w:t>
      </w:r>
    </w:p>
    <w:p w14:paraId="26FA3968" w14:textId="77777777" w:rsidR="0060658B" w:rsidRPr="008C0310" w:rsidRDefault="0060658B" w:rsidP="0060658B">
      <w:r w:rsidRPr="008C0310">
        <w:rPr>
          <w:rStyle w:val="HideTWBExt"/>
        </w:rPr>
        <w:t>&lt;DocAmend2&gt;</w:t>
      </w:r>
      <w:r w:rsidRPr="008C0310">
        <w:t>Verordnung (EU) Nr. 575/2013</w:t>
      </w:r>
      <w:r w:rsidRPr="008C0310">
        <w:rPr>
          <w:rStyle w:val="HideTWBExt"/>
        </w:rPr>
        <w:t>&lt;/DocAmend2&gt;</w:t>
      </w:r>
    </w:p>
    <w:p w14:paraId="68790B24" w14:textId="77777777" w:rsidR="0060658B" w:rsidRPr="008C0310" w:rsidRDefault="0060658B" w:rsidP="0060658B">
      <w:r w:rsidRPr="008C0310">
        <w:rPr>
          <w:rStyle w:val="HideTWBExt"/>
        </w:rPr>
        <w:t>&lt;Article2&gt;</w:t>
      </w:r>
      <w:r w:rsidRPr="008C0310">
        <w:t>Artikel 506d – Absatz 2</w:t>
      </w:r>
      <w:r w:rsidRPr="008C031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58B" w:rsidRPr="008C0310" w14:paraId="45180DE3" w14:textId="77777777" w:rsidTr="00D550E0">
        <w:trPr>
          <w:trHeight w:hRule="exact" w:val="240"/>
          <w:jc w:val="center"/>
        </w:trPr>
        <w:tc>
          <w:tcPr>
            <w:tcW w:w="9752" w:type="dxa"/>
            <w:gridSpan w:val="2"/>
            <w:tcBorders>
              <w:top w:val="nil"/>
              <w:left w:val="nil"/>
              <w:bottom w:val="nil"/>
              <w:right w:val="nil"/>
            </w:tcBorders>
          </w:tcPr>
          <w:p w14:paraId="06AD6568" w14:textId="77777777" w:rsidR="0060658B" w:rsidRPr="008C0310" w:rsidRDefault="0060658B" w:rsidP="00D550E0"/>
        </w:tc>
      </w:tr>
      <w:tr w:rsidR="0060658B" w:rsidRPr="008C0310" w14:paraId="27A8C404" w14:textId="77777777" w:rsidTr="00D550E0">
        <w:trPr>
          <w:trHeight w:val="240"/>
          <w:jc w:val="center"/>
        </w:trPr>
        <w:tc>
          <w:tcPr>
            <w:tcW w:w="4876" w:type="dxa"/>
            <w:tcBorders>
              <w:top w:val="nil"/>
              <w:left w:val="nil"/>
              <w:bottom w:val="nil"/>
              <w:right w:val="nil"/>
            </w:tcBorders>
          </w:tcPr>
          <w:p w14:paraId="46D9A5C4" w14:textId="77777777" w:rsidR="0060658B" w:rsidRPr="008C0310" w:rsidRDefault="0060658B" w:rsidP="00D550E0">
            <w:pPr>
              <w:pStyle w:val="AmColumnHeading"/>
            </w:pPr>
            <w:r w:rsidRPr="008C0310">
              <w:t>Vorschlag der Kommission</w:t>
            </w:r>
          </w:p>
        </w:tc>
        <w:tc>
          <w:tcPr>
            <w:tcW w:w="4876" w:type="dxa"/>
            <w:tcBorders>
              <w:top w:val="nil"/>
              <w:left w:val="nil"/>
              <w:bottom w:val="nil"/>
              <w:right w:val="nil"/>
            </w:tcBorders>
          </w:tcPr>
          <w:p w14:paraId="26B9240D" w14:textId="77777777" w:rsidR="0060658B" w:rsidRPr="008C0310" w:rsidRDefault="0060658B" w:rsidP="00D550E0">
            <w:pPr>
              <w:pStyle w:val="AmColumnHeading"/>
            </w:pPr>
            <w:r w:rsidRPr="008C0310">
              <w:t>Geänderter Text</w:t>
            </w:r>
          </w:p>
        </w:tc>
      </w:tr>
      <w:tr w:rsidR="0060658B" w:rsidRPr="008C0310" w14:paraId="7A06C128" w14:textId="77777777" w:rsidTr="00D550E0">
        <w:trPr>
          <w:jc w:val="center"/>
        </w:trPr>
        <w:tc>
          <w:tcPr>
            <w:tcW w:w="4876" w:type="dxa"/>
            <w:tcBorders>
              <w:top w:val="nil"/>
              <w:left w:val="nil"/>
              <w:bottom w:val="nil"/>
              <w:right w:val="nil"/>
            </w:tcBorders>
          </w:tcPr>
          <w:p w14:paraId="10749743" w14:textId="77777777" w:rsidR="0060658B" w:rsidRPr="008C0310" w:rsidRDefault="0060658B" w:rsidP="00D550E0">
            <w:pPr>
              <w:pStyle w:val="Normal6a"/>
            </w:pPr>
            <w:r w:rsidRPr="008C0310">
              <w:t>(2)</w:t>
            </w:r>
            <w:r w:rsidRPr="008C0310">
              <w:tab/>
              <w:t>Die EBA legt der Kommission bis zum [zwei Jahre nach Inkrafttreten der Verordnung] einen Bericht vor, um die Entwicklungen und die Dynamik des Verbriefungsmarkts der Union, die sich aus dem geänderten Aufsichtsrahmen ergeben, zu überwachen, wobei der Schwerpunkt auf der Rolle der Kreditinstitute als Originatoren von SRT-Transaktionen und als Anleger liegt. Bei der Überwachung wird zwischen verschiedenen Arten von Verbriefungen, einschließlich synthetischer, traditioneller und NPE-Verbriefungen, und zwischen STS- und Nicht-STS-Transaktionen unterschieden. In dem Bericht wird zudem analysiert, wie sich der geänderte Aufsichtsrahmen auf die zusätzliche Kreditvergabe von Kreditinstituten an Haushalte und Unternehmen, einschließlich KMU, auswirkt.</w:t>
            </w:r>
          </w:p>
        </w:tc>
        <w:tc>
          <w:tcPr>
            <w:tcW w:w="4876" w:type="dxa"/>
            <w:tcBorders>
              <w:top w:val="nil"/>
              <w:left w:val="nil"/>
              <w:bottom w:val="nil"/>
              <w:right w:val="nil"/>
            </w:tcBorders>
          </w:tcPr>
          <w:p w14:paraId="63DB9598" w14:textId="77777777" w:rsidR="0060658B" w:rsidRPr="008C0310" w:rsidRDefault="0060658B" w:rsidP="00D550E0">
            <w:pPr>
              <w:pStyle w:val="Normal6a"/>
            </w:pPr>
            <w:r w:rsidRPr="008C0310">
              <w:t>(2)</w:t>
            </w:r>
            <w:r w:rsidRPr="008C0310">
              <w:tab/>
              <w:t xml:space="preserve">Die EBA legt der Kommission bis zum [zwei Jahre nach Inkrafttreten der Verordnung] einen Bericht vor, um die Entwicklungen und die Dynamik des Verbriefungsmarkts der Union, die sich aus dem geänderten Aufsichtsrahmen ergeben, zu überwachen, wobei der Schwerpunkt auf der Rolle der Kreditinstitute als Originatoren von SRT-Transaktionen und als Anleger liegt. Bei der Überwachung wird zwischen verschiedenen Arten von Verbriefungen, einschließlich synthetischer, traditioneller und NPE-Verbriefungen, und zwischen STS- und Nicht-STS-Transaktionen unterschieden. In dem Bericht wird zudem analysiert, wie sich der geänderte Aufsichtsrahmen auf die zusätzliche Kreditvergabe von Kreditinstituten an Haushalte und Unternehmen, einschließlich KMU, auswirkt </w:t>
            </w:r>
            <w:r w:rsidRPr="008C0310">
              <w:rPr>
                <w:b/>
                <w:i/>
              </w:rPr>
              <w:t>und wie Banken ihren Kapitalspielraum nutzen</w:t>
            </w:r>
            <w:r w:rsidRPr="008C0310">
              <w:t xml:space="preserve">. </w:t>
            </w:r>
            <w:r w:rsidRPr="008C0310">
              <w:rPr>
                <w:b/>
                <w:i/>
              </w:rPr>
              <w:t>Zudem soll analysiert werden, welches die Auswirkungen auf den bestehenden und gut funktionierenden Markt für gedeckte Schuldverschreibungen sind und welche Risiken sich im Finanzsystem aufbauen könnten in Bezug auf die Konzentration von Marktteilnehmern, der beteiligten Länder, der Arten von Unternehmen, der Herkunft (EU und Nicht-EU) sowie auf die Hebelwirkung.</w:t>
            </w:r>
          </w:p>
        </w:tc>
      </w:tr>
    </w:tbl>
    <w:p w14:paraId="702D0CAC" w14:textId="77777777" w:rsidR="0060658B" w:rsidRPr="008C0310" w:rsidRDefault="0060658B" w:rsidP="0060658B">
      <w:pPr>
        <w:pStyle w:val="AmOrLang"/>
      </w:pPr>
      <w:r w:rsidRPr="008C0310">
        <w:t xml:space="preserve">Or. </w:t>
      </w:r>
      <w:r w:rsidRPr="008C0310">
        <w:rPr>
          <w:rStyle w:val="HideTWBExt"/>
        </w:rPr>
        <w:t>&lt;Original&gt;</w:t>
      </w:r>
      <w:r w:rsidRPr="008C0310">
        <w:rPr>
          <w:rStyle w:val="HideTWBInt"/>
        </w:rPr>
        <w:t>{DE}</w:t>
      </w:r>
      <w:r w:rsidRPr="008C0310">
        <w:t>de</w:t>
      </w:r>
      <w:r w:rsidRPr="008C0310">
        <w:rPr>
          <w:rStyle w:val="HideTWBExt"/>
        </w:rPr>
        <w:t>&lt;/Original&gt;</w:t>
      </w:r>
    </w:p>
    <w:p w14:paraId="0B4C071E" w14:textId="77777777" w:rsidR="0060658B" w:rsidRPr="008C0310" w:rsidRDefault="0060658B" w:rsidP="0060658B">
      <w:r w:rsidRPr="008C0310">
        <w:rPr>
          <w:rStyle w:val="HideTWBExt"/>
        </w:rPr>
        <w:t>&lt;/Amend&gt;</w:t>
      </w:r>
    </w:p>
    <w:p w14:paraId="36CDB9D8" w14:textId="77777777" w:rsidR="0060658B" w:rsidRPr="008C0310" w:rsidRDefault="0060658B" w:rsidP="0060658B">
      <w:pPr>
        <w:pStyle w:val="AmNumberTabs"/>
      </w:pPr>
      <w:r w:rsidRPr="008C0310">
        <w:rPr>
          <w:rStyle w:val="HideTWBExt"/>
        </w:rPr>
        <w:t>&lt;Amend&gt;</w:t>
      </w:r>
      <w:r w:rsidRPr="008C0310">
        <w:t>Änderungsantrag</w:t>
      </w:r>
      <w:r w:rsidRPr="008C0310">
        <w:tab/>
      </w:r>
      <w:r w:rsidRPr="008C0310">
        <w:tab/>
      </w:r>
      <w:r w:rsidRPr="008C0310">
        <w:rPr>
          <w:rStyle w:val="HideTWBExt"/>
        </w:rPr>
        <w:t>&lt;NumAm&gt;</w:t>
      </w:r>
      <w:r w:rsidRPr="008C0310">
        <w:t>294</w:t>
      </w:r>
      <w:r w:rsidRPr="008C0310">
        <w:rPr>
          <w:rStyle w:val="HideTWBExt"/>
        </w:rPr>
        <w:t>&lt;/NumAm&gt;</w:t>
      </w:r>
    </w:p>
    <w:p w14:paraId="0D5F764D" w14:textId="77777777" w:rsidR="0060658B" w:rsidRPr="008C0310" w:rsidRDefault="0060658B" w:rsidP="0060658B">
      <w:pPr>
        <w:pStyle w:val="NormalBold"/>
      </w:pPr>
      <w:r w:rsidRPr="008C0310">
        <w:rPr>
          <w:rStyle w:val="HideTWBExt"/>
          <w:b w:val="0"/>
        </w:rPr>
        <w:t>&lt;RepeatBlock-By&gt;&lt;Members&gt;</w:t>
      </w:r>
      <w:r w:rsidRPr="008C0310">
        <w:t>Eero Heinäluoma, Nikos Papandreou, Jonás Fernández, René Repasi</w:t>
      </w:r>
      <w:r w:rsidRPr="008C0310">
        <w:rPr>
          <w:rStyle w:val="HideTWBExt"/>
          <w:b w:val="0"/>
        </w:rPr>
        <w:t>&lt;/Members&gt;</w:t>
      </w:r>
    </w:p>
    <w:p w14:paraId="224A31DB" w14:textId="77777777" w:rsidR="0060658B" w:rsidRPr="008C0310" w:rsidRDefault="0060658B" w:rsidP="0060658B">
      <w:pPr>
        <w:pStyle w:val="NormalBold"/>
      </w:pPr>
      <w:r w:rsidRPr="008C0310">
        <w:rPr>
          <w:rStyle w:val="HideTWBExt"/>
          <w:b w:val="0"/>
        </w:rPr>
        <w:t>&lt;/RepeatBlock-By&gt;</w:t>
      </w:r>
    </w:p>
    <w:p w14:paraId="136755C9" w14:textId="77777777" w:rsidR="0060658B" w:rsidRPr="008C0310" w:rsidRDefault="0060658B" w:rsidP="0060658B">
      <w:pPr>
        <w:pStyle w:val="NormalBold"/>
      </w:pPr>
      <w:r w:rsidRPr="008C0310">
        <w:rPr>
          <w:rStyle w:val="HideTWBExt"/>
        </w:rPr>
        <w:t>&lt;DocAmend&gt;</w:t>
      </w:r>
      <w:r w:rsidRPr="008C0310">
        <w:t>Vorschlag für eine Verordnung</w:t>
      </w:r>
      <w:r w:rsidRPr="008C0310">
        <w:rPr>
          <w:rStyle w:val="HideTWBExt"/>
        </w:rPr>
        <w:t>&lt;/DocAmend&gt;</w:t>
      </w:r>
    </w:p>
    <w:p w14:paraId="7E52AE79" w14:textId="77777777" w:rsidR="0060658B" w:rsidRPr="008C0310" w:rsidRDefault="0060658B" w:rsidP="0060658B">
      <w:pPr>
        <w:pStyle w:val="NormalBold"/>
      </w:pPr>
      <w:r w:rsidRPr="008C0310">
        <w:rPr>
          <w:rStyle w:val="HideTWBExt"/>
        </w:rPr>
        <w:t>&lt;Article&gt;</w:t>
      </w:r>
      <w:r w:rsidRPr="008C0310">
        <w:t>Artikel 1 – Absatz 1 – Nummer 18</w:t>
      </w:r>
      <w:r w:rsidRPr="008C0310">
        <w:rPr>
          <w:rStyle w:val="HideTWBExt"/>
        </w:rPr>
        <w:t>&lt;/Article&gt;</w:t>
      </w:r>
    </w:p>
    <w:p w14:paraId="44FC4979" w14:textId="77777777" w:rsidR="0060658B" w:rsidRPr="008C0310" w:rsidRDefault="0060658B" w:rsidP="0060658B">
      <w:r w:rsidRPr="008C0310">
        <w:rPr>
          <w:rStyle w:val="HideTWBExt"/>
        </w:rPr>
        <w:t>&lt;DocAmend2&gt;</w:t>
      </w:r>
      <w:r w:rsidRPr="008C0310">
        <w:t>Verordnung (EU) Nr. 575/2013</w:t>
      </w:r>
      <w:r w:rsidRPr="008C0310">
        <w:rPr>
          <w:rStyle w:val="HideTWBExt"/>
        </w:rPr>
        <w:t>&lt;/DocAmend2&gt;</w:t>
      </w:r>
    </w:p>
    <w:p w14:paraId="1D9B87FE" w14:textId="77777777" w:rsidR="0060658B" w:rsidRPr="008C0310" w:rsidRDefault="0060658B" w:rsidP="0060658B">
      <w:r w:rsidRPr="008C0310">
        <w:rPr>
          <w:rStyle w:val="HideTWBExt"/>
        </w:rPr>
        <w:t>&lt;Article2&gt;</w:t>
      </w:r>
      <w:r w:rsidRPr="008C0310">
        <w:t>Artikel 506d – Absatz 2</w:t>
      </w:r>
      <w:r w:rsidRPr="008C031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58B" w:rsidRPr="008C0310" w14:paraId="519EFE8C" w14:textId="77777777" w:rsidTr="00D550E0">
        <w:trPr>
          <w:trHeight w:hRule="exact" w:val="240"/>
          <w:jc w:val="center"/>
        </w:trPr>
        <w:tc>
          <w:tcPr>
            <w:tcW w:w="9752" w:type="dxa"/>
            <w:gridSpan w:val="2"/>
            <w:tcBorders>
              <w:top w:val="nil"/>
              <w:left w:val="nil"/>
              <w:bottom w:val="nil"/>
              <w:right w:val="nil"/>
            </w:tcBorders>
          </w:tcPr>
          <w:p w14:paraId="72BCD75D" w14:textId="77777777" w:rsidR="0060658B" w:rsidRPr="008C0310" w:rsidRDefault="0060658B" w:rsidP="00D550E0"/>
        </w:tc>
      </w:tr>
      <w:tr w:rsidR="0060658B" w:rsidRPr="008C0310" w14:paraId="642F82C5" w14:textId="77777777" w:rsidTr="00D550E0">
        <w:trPr>
          <w:trHeight w:val="240"/>
          <w:jc w:val="center"/>
        </w:trPr>
        <w:tc>
          <w:tcPr>
            <w:tcW w:w="4876" w:type="dxa"/>
            <w:tcBorders>
              <w:top w:val="nil"/>
              <w:left w:val="nil"/>
              <w:bottom w:val="nil"/>
              <w:right w:val="nil"/>
            </w:tcBorders>
          </w:tcPr>
          <w:p w14:paraId="5B983320" w14:textId="77777777" w:rsidR="0060658B" w:rsidRPr="008C0310" w:rsidRDefault="0060658B" w:rsidP="00D550E0">
            <w:pPr>
              <w:pStyle w:val="AmColumnHeading"/>
            </w:pPr>
            <w:r w:rsidRPr="008C0310">
              <w:t>Vorschlag der Kommission</w:t>
            </w:r>
          </w:p>
        </w:tc>
        <w:tc>
          <w:tcPr>
            <w:tcW w:w="4876" w:type="dxa"/>
            <w:tcBorders>
              <w:top w:val="nil"/>
              <w:left w:val="nil"/>
              <w:bottom w:val="nil"/>
              <w:right w:val="nil"/>
            </w:tcBorders>
          </w:tcPr>
          <w:p w14:paraId="78EE2C89" w14:textId="77777777" w:rsidR="0060658B" w:rsidRPr="008C0310" w:rsidRDefault="0060658B" w:rsidP="00D550E0">
            <w:pPr>
              <w:pStyle w:val="AmColumnHeading"/>
            </w:pPr>
            <w:r w:rsidRPr="008C0310">
              <w:t>Geänderter Text</w:t>
            </w:r>
          </w:p>
        </w:tc>
      </w:tr>
      <w:tr w:rsidR="0060658B" w:rsidRPr="008C0310" w14:paraId="15F1BE1D" w14:textId="77777777" w:rsidTr="00D550E0">
        <w:trPr>
          <w:jc w:val="center"/>
        </w:trPr>
        <w:tc>
          <w:tcPr>
            <w:tcW w:w="4876" w:type="dxa"/>
            <w:tcBorders>
              <w:top w:val="nil"/>
              <w:left w:val="nil"/>
              <w:bottom w:val="nil"/>
              <w:right w:val="nil"/>
            </w:tcBorders>
          </w:tcPr>
          <w:p w14:paraId="0DB8BB47" w14:textId="77777777" w:rsidR="0060658B" w:rsidRPr="008C0310" w:rsidRDefault="0060658B" w:rsidP="00D550E0">
            <w:pPr>
              <w:pStyle w:val="Normal6a"/>
            </w:pPr>
            <w:r w:rsidRPr="008C0310">
              <w:t>(2)</w:t>
            </w:r>
            <w:r w:rsidRPr="008C0310">
              <w:tab/>
              <w:t xml:space="preserve">Die EBA legt der Kommission bis zum [zwei Jahre nach Inkrafttreten der Verordnung] einen Bericht vor, um die Entwicklungen und die Dynamik des Verbriefungsmarkts der Union, die sich aus dem geänderten Aufsichtsrahmen ergeben, zu überwachen, wobei der Schwerpunkt auf der Rolle der Kreditinstitute als Originatoren von SRT-Transaktionen und als Anleger liegt. Bei der Überwachung wird zwischen verschiedenen Arten von Verbriefungen, einschließlich synthetischer, traditioneller und NPE-Verbriefungen, und zwischen STS- und Nicht-STS-Transaktionen unterschieden. In dem Bericht wird zudem analysiert, wie sich der geänderte Aufsichtsrahmen </w:t>
            </w:r>
            <w:r w:rsidRPr="008C0310">
              <w:rPr>
                <w:b/>
                <w:i/>
              </w:rPr>
              <w:t xml:space="preserve">auf die zusätzliche </w:t>
            </w:r>
            <w:r w:rsidRPr="008C0310">
              <w:t xml:space="preserve">Kreditvergabe von Kreditinstituten an Haushalte und Unternehmen, einschließlich KMU, </w:t>
            </w:r>
            <w:r w:rsidRPr="008C0310">
              <w:rPr>
                <w:b/>
                <w:i/>
              </w:rPr>
              <w:t>auswirkt</w:t>
            </w:r>
            <w:r w:rsidRPr="008C0310">
              <w:t>.</w:t>
            </w:r>
          </w:p>
        </w:tc>
        <w:tc>
          <w:tcPr>
            <w:tcW w:w="4876" w:type="dxa"/>
            <w:tcBorders>
              <w:top w:val="nil"/>
              <w:left w:val="nil"/>
              <w:bottom w:val="nil"/>
              <w:right w:val="nil"/>
            </w:tcBorders>
          </w:tcPr>
          <w:p w14:paraId="02F54200" w14:textId="77777777" w:rsidR="0060658B" w:rsidRPr="008C0310" w:rsidRDefault="0060658B" w:rsidP="00D550E0">
            <w:pPr>
              <w:pStyle w:val="Normal6a"/>
            </w:pPr>
            <w:r w:rsidRPr="008C0310">
              <w:t>(2)</w:t>
            </w:r>
            <w:r w:rsidRPr="008C0310">
              <w:tab/>
              <w:t xml:space="preserve">Die EBA legt der Kommission bis zum [zwei Jahre nach Inkrafttreten der Verordnung] einen Bericht vor, um die Entwicklungen und die Dynamik des Verbriefungsmarkts der Union, die sich aus dem geänderten Aufsichtsrahmen ergeben, zu überwachen, wobei der Schwerpunkt auf der Rolle der Kreditinstitute als Originatoren von SRT-Transaktionen und als Anleger liegt. Bei der Überwachung wird zwischen verschiedenen Arten von Verbriefungen, einschließlich synthetischer, traditioneller und NPE-Verbriefungen, und zwischen STS- und Nicht-STS-Transaktionen unterschieden. In dem Bericht wird zudem analysiert, wie sich der geänderte Aufsichtsrahmen </w:t>
            </w:r>
            <w:r w:rsidRPr="008C0310">
              <w:rPr>
                <w:b/>
                <w:i/>
              </w:rPr>
              <w:t>auswirkt, und es wird geprüft, ob dieser zu einer zusätzlichen und erschwinglicheren</w:t>
            </w:r>
            <w:r w:rsidRPr="008C0310">
              <w:t xml:space="preserve"> Kreditvergabe von Kreditinstituten an </w:t>
            </w:r>
            <w:r w:rsidRPr="008C0310">
              <w:rPr>
                <w:b/>
                <w:i/>
              </w:rPr>
              <w:t>die Realwirtschaft, wie</w:t>
            </w:r>
            <w:r w:rsidRPr="008C0310">
              <w:t xml:space="preserve"> Haushalte und Unternehmen, einschließlich KMU, </w:t>
            </w:r>
            <w:r w:rsidRPr="008C0310">
              <w:rPr>
                <w:b/>
                <w:i/>
              </w:rPr>
              <w:t>beigetragen hat, sowie eine Bewertung der Auswirkungen des geänderten Aufsichtsrahmens auf die Nutzung von Rückkäufen und Dividendenausschüttungen an Anleger durch Kreditinstitute vorgenommen.</w:t>
            </w:r>
          </w:p>
        </w:tc>
      </w:tr>
    </w:tbl>
    <w:p w14:paraId="76171648" w14:textId="77777777" w:rsidR="0060658B" w:rsidRPr="008C0310" w:rsidRDefault="0060658B" w:rsidP="0060658B">
      <w:pPr>
        <w:pStyle w:val="AmOrLang"/>
      </w:pPr>
      <w:r w:rsidRPr="008C0310">
        <w:t xml:space="preserve">Or. </w:t>
      </w:r>
      <w:r w:rsidRPr="008C0310">
        <w:rPr>
          <w:rStyle w:val="HideTWBExt"/>
        </w:rPr>
        <w:t>&lt;Original&gt;</w:t>
      </w:r>
      <w:r w:rsidRPr="008C0310">
        <w:rPr>
          <w:rStyle w:val="HideTWBInt"/>
        </w:rPr>
        <w:t>{EN}</w:t>
      </w:r>
      <w:r w:rsidRPr="008C0310">
        <w:t>en</w:t>
      </w:r>
      <w:r w:rsidRPr="008C0310">
        <w:rPr>
          <w:rStyle w:val="HideTWBExt"/>
        </w:rPr>
        <w:t>&lt;/Original&gt;</w:t>
      </w:r>
    </w:p>
    <w:p w14:paraId="6EBEBE64" w14:textId="77777777" w:rsidR="0060658B" w:rsidRPr="008C0310" w:rsidRDefault="0060658B" w:rsidP="0060658B">
      <w:r w:rsidRPr="008C0310">
        <w:rPr>
          <w:rStyle w:val="HideTWBExt"/>
        </w:rPr>
        <w:t>&lt;/Amend&gt;</w:t>
      </w:r>
    </w:p>
    <w:p w14:paraId="4B980669" w14:textId="77777777" w:rsidR="0060658B" w:rsidRPr="008C0310" w:rsidRDefault="0060658B" w:rsidP="0060658B">
      <w:pPr>
        <w:pStyle w:val="AmNumberTabs"/>
      </w:pPr>
      <w:r w:rsidRPr="008C0310">
        <w:rPr>
          <w:rStyle w:val="HideTWBExt"/>
        </w:rPr>
        <w:t>&lt;Amend&gt;</w:t>
      </w:r>
      <w:r w:rsidRPr="008C0310">
        <w:t>Änderungsantrag</w:t>
      </w:r>
      <w:r w:rsidRPr="008C0310">
        <w:tab/>
      </w:r>
      <w:r w:rsidRPr="008C0310">
        <w:tab/>
      </w:r>
      <w:r w:rsidRPr="008C0310">
        <w:rPr>
          <w:rStyle w:val="HideTWBExt"/>
        </w:rPr>
        <w:t>&lt;NumAm&gt;</w:t>
      </w:r>
      <w:r w:rsidRPr="008C0310">
        <w:t>295</w:t>
      </w:r>
      <w:r w:rsidRPr="008C0310">
        <w:rPr>
          <w:rStyle w:val="HideTWBExt"/>
        </w:rPr>
        <w:t>&lt;/NumAm&gt;</w:t>
      </w:r>
    </w:p>
    <w:p w14:paraId="223ADA17" w14:textId="77777777" w:rsidR="0060658B" w:rsidRPr="008C0310" w:rsidRDefault="0060658B" w:rsidP="0060658B">
      <w:pPr>
        <w:pStyle w:val="NormalBold"/>
      </w:pPr>
      <w:r w:rsidRPr="008C0310">
        <w:rPr>
          <w:rStyle w:val="HideTWBExt"/>
          <w:b w:val="0"/>
        </w:rPr>
        <w:t>&lt;RepeatBlock-By&gt;&lt;Members&gt;</w:t>
      </w:r>
      <w:r w:rsidRPr="008C0310">
        <w:t>Gilles Boyer, Stéphanie Yon-Courtin</w:t>
      </w:r>
      <w:r w:rsidRPr="008C0310">
        <w:rPr>
          <w:rStyle w:val="HideTWBExt"/>
          <w:b w:val="0"/>
        </w:rPr>
        <w:t>&lt;/Members&gt;</w:t>
      </w:r>
    </w:p>
    <w:p w14:paraId="46CD6611" w14:textId="77777777" w:rsidR="0060658B" w:rsidRPr="008C0310" w:rsidRDefault="0060658B" w:rsidP="0060658B">
      <w:pPr>
        <w:pStyle w:val="NormalBold"/>
      </w:pPr>
      <w:r w:rsidRPr="008C0310">
        <w:rPr>
          <w:rStyle w:val="HideTWBExt"/>
          <w:b w:val="0"/>
        </w:rPr>
        <w:t>&lt;/RepeatBlock-By&gt;</w:t>
      </w:r>
    </w:p>
    <w:p w14:paraId="50D17F7A" w14:textId="77777777" w:rsidR="0060658B" w:rsidRPr="008C0310" w:rsidRDefault="0060658B" w:rsidP="0060658B">
      <w:pPr>
        <w:pStyle w:val="NormalBold"/>
      </w:pPr>
      <w:r w:rsidRPr="008C0310">
        <w:rPr>
          <w:rStyle w:val="HideTWBExt"/>
        </w:rPr>
        <w:t>&lt;DocAmend&gt;</w:t>
      </w:r>
      <w:r w:rsidRPr="008C0310">
        <w:t>Vorschlag für eine Verordnung</w:t>
      </w:r>
      <w:r w:rsidRPr="008C0310">
        <w:rPr>
          <w:rStyle w:val="HideTWBExt"/>
        </w:rPr>
        <w:t>&lt;/DocAmend&gt;</w:t>
      </w:r>
    </w:p>
    <w:p w14:paraId="10145B57" w14:textId="77777777" w:rsidR="0060658B" w:rsidRPr="008C0310" w:rsidRDefault="0060658B" w:rsidP="0060658B">
      <w:pPr>
        <w:pStyle w:val="NormalBold"/>
      </w:pPr>
      <w:r w:rsidRPr="008C0310">
        <w:rPr>
          <w:rStyle w:val="HideTWBExt"/>
        </w:rPr>
        <w:t>&lt;Article&gt;</w:t>
      </w:r>
      <w:r w:rsidRPr="008C0310">
        <w:t>Artikel 1a (neu)</w:t>
      </w:r>
      <w:r w:rsidRPr="008C0310">
        <w:rPr>
          <w:rStyle w:val="HideTWBExt"/>
        </w:rPr>
        <w:t>&lt;/Article&gt;</w:t>
      </w:r>
    </w:p>
    <w:p w14:paraId="7800E148" w14:textId="77777777" w:rsidR="0060658B" w:rsidRPr="008C0310" w:rsidRDefault="0060658B" w:rsidP="0060658B">
      <w:r w:rsidRPr="008C0310">
        <w:rPr>
          <w:rStyle w:val="HideTWBExt"/>
        </w:rPr>
        <w:t>&lt;DocAmend2&gt;</w:t>
      </w:r>
      <w:r w:rsidRPr="008C0310">
        <w:t>Richtlinie 2009/65/EG</w:t>
      </w:r>
      <w:r w:rsidRPr="008C0310">
        <w:rPr>
          <w:rStyle w:val="HideTWBExt"/>
        </w:rPr>
        <w:t>&lt;/DocAmend2&gt;</w:t>
      </w:r>
    </w:p>
    <w:p w14:paraId="54CF8EB3" w14:textId="77777777" w:rsidR="0060658B" w:rsidRPr="008C0310" w:rsidRDefault="0060658B" w:rsidP="0060658B">
      <w:r w:rsidRPr="008C0310">
        <w:rPr>
          <w:rStyle w:val="HideTWBExt"/>
        </w:rPr>
        <w:t>&lt;Article2&gt;</w:t>
      </w:r>
      <w:r w:rsidRPr="008C0310">
        <w:t>Artikel 56 – Absatz 2 – Unterabsatz 1a (neu)</w:t>
      </w:r>
      <w:r w:rsidRPr="008C031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58B" w:rsidRPr="008C0310" w14:paraId="24502944" w14:textId="77777777" w:rsidTr="00D550E0">
        <w:trPr>
          <w:trHeight w:hRule="exact" w:val="240"/>
          <w:jc w:val="center"/>
        </w:trPr>
        <w:tc>
          <w:tcPr>
            <w:tcW w:w="9752" w:type="dxa"/>
            <w:gridSpan w:val="2"/>
            <w:tcBorders>
              <w:top w:val="nil"/>
              <w:left w:val="nil"/>
              <w:bottom w:val="nil"/>
              <w:right w:val="nil"/>
            </w:tcBorders>
          </w:tcPr>
          <w:p w14:paraId="39A2597F" w14:textId="77777777" w:rsidR="0060658B" w:rsidRPr="008C0310" w:rsidRDefault="0060658B" w:rsidP="00D550E0"/>
        </w:tc>
      </w:tr>
      <w:tr w:rsidR="0060658B" w:rsidRPr="008C0310" w14:paraId="63324960" w14:textId="77777777" w:rsidTr="00D550E0">
        <w:trPr>
          <w:trHeight w:val="240"/>
          <w:jc w:val="center"/>
        </w:trPr>
        <w:tc>
          <w:tcPr>
            <w:tcW w:w="4876" w:type="dxa"/>
            <w:tcBorders>
              <w:top w:val="nil"/>
              <w:left w:val="nil"/>
              <w:bottom w:val="nil"/>
              <w:right w:val="nil"/>
            </w:tcBorders>
          </w:tcPr>
          <w:p w14:paraId="324BDE29" w14:textId="77777777" w:rsidR="0060658B" w:rsidRPr="008C0310" w:rsidRDefault="0060658B" w:rsidP="00D550E0">
            <w:pPr>
              <w:pStyle w:val="AmColumnHeading"/>
            </w:pPr>
            <w:r w:rsidRPr="008C0310">
              <w:t>Vorschlag der Kommission</w:t>
            </w:r>
          </w:p>
        </w:tc>
        <w:tc>
          <w:tcPr>
            <w:tcW w:w="4876" w:type="dxa"/>
            <w:tcBorders>
              <w:top w:val="nil"/>
              <w:left w:val="nil"/>
              <w:bottom w:val="nil"/>
              <w:right w:val="nil"/>
            </w:tcBorders>
          </w:tcPr>
          <w:p w14:paraId="2396972C" w14:textId="77777777" w:rsidR="0060658B" w:rsidRPr="008C0310" w:rsidRDefault="0060658B" w:rsidP="00D550E0">
            <w:pPr>
              <w:pStyle w:val="AmColumnHeading"/>
            </w:pPr>
            <w:r w:rsidRPr="008C0310">
              <w:t>Geänderter Text</w:t>
            </w:r>
          </w:p>
        </w:tc>
      </w:tr>
      <w:tr w:rsidR="0060658B" w:rsidRPr="008C0310" w14:paraId="30602A65" w14:textId="77777777" w:rsidTr="00D550E0">
        <w:trPr>
          <w:jc w:val="center"/>
        </w:trPr>
        <w:tc>
          <w:tcPr>
            <w:tcW w:w="4876" w:type="dxa"/>
            <w:tcBorders>
              <w:top w:val="nil"/>
              <w:left w:val="nil"/>
              <w:bottom w:val="nil"/>
              <w:right w:val="nil"/>
            </w:tcBorders>
          </w:tcPr>
          <w:p w14:paraId="1B35D247" w14:textId="77777777" w:rsidR="0060658B" w:rsidRPr="008C0310" w:rsidRDefault="0060658B" w:rsidP="00D550E0">
            <w:pPr>
              <w:pStyle w:val="Normal6a"/>
            </w:pPr>
          </w:p>
        </w:tc>
        <w:tc>
          <w:tcPr>
            <w:tcW w:w="4876" w:type="dxa"/>
            <w:tcBorders>
              <w:top w:val="nil"/>
              <w:left w:val="nil"/>
              <w:bottom w:val="nil"/>
              <w:right w:val="nil"/>
            </w:tcBorders>
          </w:tcPr>
          <w:p w14:paraId="7AD09E91" w14:textId="77777777" w:rsidR="0060658B" w:rsidRPr="008C0310" w:rsidRDefault="0060658B" w:rsidP="00D550E0">
            <w:pPr>
              <w:pStyle w:val="Normal6a"/>
              <w:jc w:val="center"/>
            </w:pPr>
            <w:r w:rsidRPr="008C0310">
              <w:rPr>
                <w:b/>
                <w:i/>
              </w:rPr>
              <w:t>Artikel 1a</w:t>
            </w:r>
          </w:p>
        </w:tc>
      </w:tr>
      <w:tr w:rsidR="0060658B" w:rsidRPr="008C0310" w14:paraId="069945AE" w14:textId="77777777" w:rsidTr="00D550E0">
        <w:trPr>
          <w:jc w:val="center"/>
        </w:trPr>
        <w:tc>
          <w:tcPr>
            <w:tcW w:w="4876" w:type="dxa"/>
            <w:tcBorders>
              <w:top w:val="nil"/>
              <w:left w:val="nil"/>
              <w:bottom w:val="nil"/>
              <w:right w:val="nil"/>
            </w:tcBorders>
          </w:tcPr>
          <w:p w14:paraId="74473922" w14:textId="77777777" w:rsidR="0060658B" w:rsidRPr="008C0310" w:rsidRDefault="0060658B" w:rsidP="00D550E0">
            <w:pPr>
              <w:pStyle w:val="Normal6a"/>
            </w:pPr>
          </w:p>
        </w:tc>
        <w:tc>
          <w:tcPr>
            <w:tcW w:w="4876" w:type="dxa"/>
            <w:tcBorders>
              <w:top w:val="nil"/>
              <w:left w:val="nil"/>
              <w:bottom w:val="nil"/>
              <w:right w:val="nil"/>
            </w:tcBorders>
          </w:tcPr>
          <w:p w14:paraId="6B67C263" w14:textId="77777777" w:rsidR="0060658B" w:rsidRPr="008C0310" w:rsidRDefault="0060658B" w:rsidP="00D550E0">
            <w:pPr>
              <w:pStyle w:val="Normal6a"/>
            </w:pPr>
            <w:r w:rsidRPr="008C0310">
              <w:rPr>
                <w:b/>
                <w:i/>
              </w:rPr>
              <w:t>Änderung der Richtlinie 2009/65/EG</w:t>
            </w:r>
          </w:p>
        </w:tc>
      </w:tr>
      <w:tr w:rsidR="0060658B" w:rsidRPr="008C0310" w14:paraId="75C8F1F1" w14:textId="77777777" w:rsidTr="00D550E0">
        <w:trPr>
          <w:jc w:val="center"/>
        </w:trPr>
        <w:tc>
          <w:tcPr>
            <w:tcW w:w="4876" w:type="dxa"/>
            <w:tcBorders>
              <w:top w:val="nil"/>
              <w:left w:val="nil"/>
              <w:bottom w:val="nil"/>
              <w:right w:val="nil"/>
            </w:tcBorders>
          </w:tcPr>
          <w:p w14:paraId="4112E579" w14:textId="77777777" w:rsidR="0060658B" w:rsidRPr="008C0310" w:rsidRDefault="0060658B" w:rsidP="00D550E0">
            <w:pPr>
              <w:pStyle w:val="Normal6a"/>
            </w:pPr>
          </w:p>
        </w:tc>
        <w:tc>
          <w:tcPr>
            <w:tcW w:w="4876" w:type="dxa"/>
            <w:tcBorders>
              <w:top w:val="nil"/>
              <w:left w:val="nil"/>
              <w:bottom w:val="nil"/>
              <w:right w:val="nil"/>
            </w:tcBorders>
          </w:tcPr>
          <w:p w14:paraId="0CFA34D1" w14:textId="77777777" w:rsidR="0060658B" w:rsidRPr="008C0310" w:rsidRDefault="0060658B" w:rsidP="00D550E0">
            <w:pPr>
              <w:pStyle w:val="Normal6a"/>
            </w:pPr>
            <w:r w:rsidRPr="008C0310">
              <w:rPr>
                <w:b/>
                <w:i/>
              </w:rPr>
              <w:t>Die Richtlinie 2009/65/EG wird wie folgt geändert:</w:t>
            </w:r>
          </w:p>
        </w:tc>
      </w:tr>
      <w:tr w:rsidR="0060658B" w:rsidRPr="008C0310" w14:paraId="4552F9BA" w14:textId="77777777" w:rsidTr="00D550E0">
        <w:trPr>
          <w:jc w:val="center"/>
        </w:trPr>
        <w:tc>
          <w:tcPr>
            <w:tcW w:w="4876" w:type="dxa"/>
            <w:tcBorders>
              <w:top w:val="nil"/>
              <w:left w:val="nil"/>
              <w:bottom w:val="nil"/>
              <w:right w:val="nil"/>
            </w:tcBorders>
          </w:tcPr>
          <w:p w14:paraId="38F69759" w14:textId="77777777" w:rsidR="0060658B" w:rsidRPr="008C0310" w:rsidRDefault="0060658B" w:rsidP="00D550E0">
            <w:pPr>
              <w:pStyle w:val="Normal6a"/>
            </w:pPr>
          </w:p>
        </w:tc>
        <w:tc>
          <w:tcPr>
            <w:tcW w:w="4876" w:type="dxa"/>
            <w:tcBorders>
              <w:top w:val="nil"/>
              <w:left w:val="nil"/>
              <w:bottom w:val="nil"/>
              <w:right w:val="nil"/>
            </w:tcBorders>
          </w:tcPr>
          <w:p w14:paraId="67190147" w14:textId="77777777" w:rsidR="0060658B" w:rsidRPr="008C0310" w:rsidRDefault="0060658B" w:rsidP="00D550E0">
            <w:pPr>
              <w:pStyle w:val="Normal6a"/>
            </w:pPr>
            <w:r w:rsidRPr="008C0310">
              <w:rPr>
                <w:b/>
                <w:i/>
              </w:rPr>
              <w:t>In Artikel 56 Absatz 2 wird folgender Unterabsatz eingefügt:</w:t>
            </w:r>
          </w:p>
        </w:tc>
      </w:tr>
      <w:tr w:rsidR="0060658B" w:rsidRPr="008C0310" w14:paraId="0FD614EA" w14:textId="77777777" w:rsidTr="00D550E0">
        <w:trPr>
          <w:jc w:val="center"/>
        </w:trPr>
        <w:tc>
          <w:tcPr>
            <w:tcW w:w="4876" w:type="dxa"/>
            <w:tcBorders>
              <w:top w:val="nil"/>
              <w:left w:val="nil"/>
              <w:bottom w:val="nil"/>
              <w:right w:val="nil"/>
            </w:tcBorders>
          </w:tcPr>
          <w:p w14:paraId="1B4334DB" w14:textId="77777777" w:rsidR="0060658B" w:rsidRPr="008C0310" w:rsidRDefault="0060658B" w:rsidP="00D550E0">
            <w:pPr>
              <w:pStyle w:val="Normal6a"/>
            </w:pPr>
          </w:p>
        </w:tc>
        <w:tc>
          <w:tcPr>
            <w:tcW w:w="4876" w:type="dxa"/>
            <w:tcBorders>
              <w:top w:val="nil"/>
              <w:left w:val="nil"/>
              <w:bottom w:val="nil"/>
              <w:right w:val="nil"/>
            </w:tcBorders>
          </w:tcPr>
          <w:p w14:paraId="7C4F78B1" w14:textId="77777777" w:rsidR="0060658B" w:rsidRPr="008C0310" w:rsidRDefault="0060658B" w:rsidP="00D550E0">
            <w:pPr>
              <w:pStyle w:val="Normal6a"/>
            </w:pPr>
            <w:r w:rsidRPr="008C0310">
              <w:rPr>
                <w:b/>
                <w:i/>
              </w:rPr>
              <w:t>„Abweichend von Unterabsatz 1 Buchstabe b darf ein OGAW nicht mehr als 25 % der gemäß der Verordnung (EU) 2017/2402 von einer einzigen Emissionsstelle begebenen Verbriefungen erwerben.“</w:t>
            </w:r>
          </w:p>
        </w:tc>
      </w:tr>
    </w:tbl>
    <w:p w14:paraId="22ED1D2A" w14:textId="77777777" w:rsidR="0060658B" w:rsidRPr="008C0310" w:rsidRDefault="0060658B" w:rsidP="0060658B">
      <w:pPr>
        <w:pStyle w:val="AmOrLang"/>
      </w:pPr>
      <w:r w:rsidRPr="008C0310">
        <w:t xml:space="preserve">Or. </w:t>
      </w:r>
      <w:r w:rsidRPr="008C0310">
        <w:rPr>
          <w:rStyle w:val="HideTWBExt"/>
        </w:rPr>
        <w:t>&lt;Original&gt;</w:t>
      </w:r>
      <w:r w:rsidRPr="008C0310">
        <w:rPr>
          <w:rStyle w:val="HideTWBInt"/>
        </w:rPr>
        <w:t>{EN}</w:t>
      </w:r>
      <w:r w:rsidRPr="008C0310">
        <w:t>en</w:t>
      </w:r>
      <w:r w:rsidRPr="008C0310">
        <w:rPr>
          <w:rStyle w:val="HideTWBExt"/>
        </w:rPr>
        <w:t>&lt;/Original&gt;</w:t>
      </w:r>
    </w:p>
    <w:p w14:paraId="7D84AB05" w14:textId="77777777" w:rsidR="0060658B" w:rsidRPr="008C0310" w:rsidRDefault="0060658B" w:rsidP="0060658B">
      <w:pPr>
        <w:pStyle w:val="AmCrossRef"/>
      </w:pPr>
      <w:r w:rsidRPr="008C0310">
        <w:t>(Richtlinie 2009/65/EG)</w:t>
      </w:r>
    </w:p>
    <w:p w14:paraId="65A1EC0E" w14:textId="77777777" w:rsidR="0060658B" w:rsidRPr="008C0310" w:rsidRDefault="0060658B" w:rsidP="0060658B">
      <w:r w:rsidRPr="008C0310">
        <w:rPr>
          <w:rStyle w:val="HideTWBExt"/>
        </w:rPr>
        <w:t>&lt;/Amend&gt;</w:t>
      </w:r>
    </w:p>
    <w:p w14:paraId="0E87761C" w14:textId="77777777" w:rsidR="0060658B" w:rsidRPr="008C0310" w:rsidRDefault="0060658B" w:rsidP="0060658B">
      <w:pPr>
        <w:pStyle w:val="AmNumberTabs"/>
      </w:pPr>
      <w:r w:rsidRPr="008C0310">
        <w:rPr>
          <w:rStyle w:val="HideTWBExt"/>
        </w:rPr>
        <w:t>&lt;Amend&gt;</w:t>
      </w:r>
      <w:r w:rsidRPr="008C0310">
        <w:t>Änderungsantrag</w:t>
      </w:r>
      <w:r w:rsidRPr="008C0310">
        <w:tab/>
      </w:r>
      <w:r w:rsidRPr="008C0310">
        <w:tab/>
      </w:r>
      <w:r w:rsidRPr="008C0310">
        <w:rPr>
          <w:rStyle w:val="HideTWBExt"/>
        </w:rPr>
        <w:t>&lt;NumAm&gt;</w:t>
      </w:r>
      <w:r w:rsidRPr="008C0310">
        <w:t>296</w:t>
      </w:r>
      <w:r w:rsidRPr="008C0310">
        <w:rPr>
          <w:rStyle w:val="HideTWBExt"/>
        </w:rPr>
        <w:t>&lt;/NumAm&gt;</w:t>
      </w:r>
    </w:p>
    <w:p w14:paraId="7DCACDFC" w14:textId="77777777" w:rsidR="0060658B" w:rsidRPr="008C0310" w:rsidRDefault="0060658B" w:rsidP="0060658B">
      <w:pPr>
        <w:pStyle w:val="NormalBold"/>
      </w:pPr>
      <w:r w:rsidRPr="008C0310">
        <w:rPr>
          <w:rStyle w:val="HideTWBExt"/>
          <w:b w:val="0"/>
        </w:rPr>
        <w:t>&lt;RepeatBlock-By&gt;&lt;Members&gt;</w:t>
      </w:r>
      <w:r w:rsidRPr="008C0310">
        <w:t>Billy Kelleher</w:t>
      </w:r>
      <w:r w:rsidRPr="008C0310">
        <w:rPr>
          <w:rStyle w:val="HideTWBExt"/>
          <w:b w:val="0"/>
        </w:rPr>
        <w:t>&lt;/Members&gt;</w:t>
      </w:r>
    </w:p>
    <w:p w14:paraId="684D3721" w14:textId="77777777" w:rsidR="0060658B" w:rsidRPr="008C0310" w:rsidRDefault="0060658B" w:rsidP="0060658B">
      <w:pPr>
        <w:pStyle w:val="NormalBold"/>
      </w:pPr>
      <w:r w:rsidRPr="008C0310">
        <w:rPr>
          <w:rStyle w:val="HideTWBExt"/>
          <w:b w:val="0"/>
        </w:rPr>
        <w:t>&lt;/RepeatBlock-By&gt;</w:t>
      </w:r>
    </w:p>
    <w:p w14:paraId="7548CD1E" w14:textId="77777777" w:rsidR="0060658B" w:rsidRPr="008C0310" w:rsidRDefault="0060658B" w:rsidP="0060658B">
      <w:pPr>
        <w:pStyle w:val="NormalBold"/>
      </w:pPr>
      <w:r w:rsidRPr="008C0310">
        <w:rPr>
          <w:rStyle w:val="HideTWBExt"/>
        </w:rPr>
        <w:t>&lt;DocAmend&gt;</w:t>
      </w:r>
      <w:r w:rsidRPr="008C0310">
        <w:t>Vorschlag für eine Verordnung</w:t>
      </w:r>
      <w:r w:rsidRPr="008C0310">
        <w:rPr>
          <w:rStyle w:val="HideTWBExt"/>
        </w:rPr>
        <w:t>&lt;/DocAmend&gt;</w:t>
      </w:r>
    </w:p>
    <w:p w14:paraId="04F1F9D4" w14:textId="77777777" w:rsidR="0060658B" w:rsidRPr="008C0310" w:rsidRDefault="0060658B" w:rsidP="0060658B">
      <w:pPr>
        <w:pStyle w:val="NormalBold"/>
      </w:pPr>
      <w:r w:rsidRPr="008C0310">
        <w:rPr>
          <w:rStyle w:val="HideTWBExt"/>
        </w:rPr>
        <w:t>&lt;Article&gt;</w:t>
      </w:r>
      <w:r w:rsidRPr="008C0310">
        <w:t>Artikel 1a (neu)</w:t>
      </w:r>
      <w:r w:rsidRPr="008C0310">
        <w:rPr>
          <w:rStyle w:val="HideTWBExt"/>
        </w:rPr>
        <w:t>&lt;/Article&gt;</w:t>
      </w:r>
    </w:p>
    <w:p w14:paraId="5209EC4B" w14:textId="77777777" w:rsidR="0060658B" w:rsidRPr="008C0310" w:rsidRDefault="0060658B" w:rsidP="0060658B">
      <w:r w:rsidRPr="008C0310">
        <w:rPr>
          <w:rStyle w:val="HideTWBExt"/>
        </w:rPr>
        <w:t>&lt;DocAmend2&gt;</w:t>
      </w:r>
      <w:r w:rsidRPr="008C0310">
        <w:t>Richtlinie 2009/65/EG</w:t>
      </w:r>
      <w:r w:rsidRPr="008C0310">
        <w:rPr>
          <w:rStyle w:val="HideTWBExt"/>
        </w:rPr>
        <w:t>&lt;/DocAmend2&gt;</w:t>
      </w:r>
    </w:p>
    <w:p w14:paraId="61BACE83" w14:textId="77777777" w:rsidR="0060658B" w:rsidRPr="008C0310" w:rsidRDefault="0060658B" w:rsidP="0060658B">
      <w:r w:rsidRPr="008C0310">
        <w:rPr>
          <w:rStyle w:val="HideTWBExt"/>
        </w:rPr>
        <w:t>&lt;Article2&gt;</w:t>
      </w:r>
      <w:r w:rsidRPr="008C0310">
        <w:t>Artikel 56 – Absatz 2 – Unterabsatz 1a (neu)</w:t>
      </w:r>
      <w:r w:rsidRPr="008C031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58B" w:rsidRPr="008C0310" w14:paraId="23FE4BD2" w14:textId="77777777" w:rsidTr="00D550E0">
        <w:trPr>
          <w:trHeight w:hRule="exact" w:val="240"/>
          <w:jc w:val="center"/>
        </w:trPr>
        <w:tc>
          <w:tcPr>
            <w:tcW w:w="9752" w:type="dxa"/>
            <w:gridSpan w:val="2"/>
            <w:tcBorders>
              <w:top w:val="nil"/>
              <w:left w:val="nil"/>
              <w:bottom w:val="nil"/>
              <w:right w:val="nil"/>
            </w:tcBorders>
          </w:tcPr>
          <w:p w14:paraId="56916C8D" w14:textId="77777777" w:rsidR="0060658B" w:rsidRPr="008C0310" w:rsidRDefault="0060658B" w:rsidP="00D550E0"/>
        </w:tc>
      </w:tr>
      <w:tr w:rsidR="0060658B" w:rsidRPr="008C0310" w14:paraId="58EB973A" w14:textId="77777777" w:rsidTr="00D550E0">
        <w:trPr>
          <w:trHeight w:val="240"/>
          <w:jc w:val="center"/>
        </w:trPr>
        <w:tc>
          <w:tcPr>
            <w:tcW w:w="4876" w:type="dxa"/>
            <w:tcBorders>
              <w:top w:val="nil"/>
              <w:left w:val="nil"/>
              <w:bottom w:val="nil"/>
              <w:right w:val="nil"/>
            </w:tcBorders>
          </w:tcPr>
          <w:p w14:paraId="6DAF6EA9" w14:textId="77777777" w:rsidR="0060658B" w:rsidRPr="008C0310" w:rsidRDefault="0060658B" w:rsidP="00D550E0">
            <w:pPr>
              <w:pStyle w:val="AmColumnHeading"/>
            </w:pPr>
            <w:r w:rsidRPr="008C0310">
              <w:t>Derzeitiger Wortlaut</w:t>
            </w:r>
          </w:p>
        </w:tc>
        <w:tc>
          <w:tcPr>
            <w:tcW w:w="4876" w:type="dxa"/>
            <w:tcBorders>
              <w:top w:val="nil"/>
              <w:left w:val="nil"/>
              <w:bottom w:val="nil"/>
              <w:right w:val="nil"/>
            </w:tcBorders>
          </w:tcPr>
          <w:p w14:paraId="7E352C26" w14:textId="77777777" w:rsidR="0060658B" w:rsidRPr="008C0310" w:rsidRDefault="0060658B" w:rsidP="00D550E0">
            <w:pPr>
              <w:pStyle w:val="AmColumnHeading"/>
            </w:pPr>
            <w:r w:rsidRPr="008C0310">
              <w:t>Geänderter Text</w:t>
            </w:r>
          </w:p>
        </w:tc>
      </w:tr>
      <w:tr w:rsidR="0060658B" w:rsidRPr="008C0310" w14:paraId="3A065DE4" w14:textId="77777777" w:rsidTr="00D550E0">
        <w:trPr>
          <w:jc w:val="center"/>
        </w:trPr>
        <w:tc>
          <w:tcPr>
            <w:tcW w:w="4876" w:type="dxa"/>
            <w:tcBorders>
              <w:top w:val="nil"/>
              <w:left w:val="nil"/>
              <w:bottom w:val="nil"/>
              <w:right w:val="nil"/>
            </w:tcBorders>
          </w:tcPr>
          <w:p w14:paraId="61157BC9" w14:textId="77777777" w:rsidR="0060658B" w:rsidRPr="008C0310" w:rsidRDefault="0060658B" w:rsidP="00D550E0">
            <w:pPr>
              <w:pStyle w:val="Normal6a"/>
            </w:pPr>
          </w:p>
        </w:tc>
        <w:tc>
          <w:tcPr>
            <w:tcW w:w="4876" w:type="dxa"/>
            <w:tcBorders>
              <w:top w:val="nil"/>
              <w:left w:val="nil"/>
              <w:bottom w:val="nil"/>
              <w:right w:val="nil"/>
            </w:tcBorders>
          </w:tcPr>
          <w:p w14:paraId="103AC78E" w14:textId="77777777" w:rsidR="0060658B" w:rsidRPr="008C0310" w:rsidRDefault="0060658B" w:rsidP="00D550E0">
            <w:pPr>
              <w:pStyle w:val="Normal6a"/>
              <w:jc w:val="center"/>
            </w:pPr>
            <w:r w:rsidRPr="008C0310">
              <w:rPr>
                <w:b/>
                <w:i/>
              </w:rPr>
              <w:t>Artikel 1a</w:t>
            </w:r>
          </w:p>
        </w:tc>
      </w:tr>
      <w:tr w:rsidR="0060658B" w:rsidRPr="008C0310" w14:paraId="7704BA64" w14:textId="77777777" w:rsidTr="00D550E0">
        <w:trPr>
          <w:jc w:val="center"/>
        </w:trPr>
        <w:tc>
          <w:tcPr>
            <w:tcW w:w="4876" w:type="dxa"/>
            <w:tcBorders>
              <w:top w:val="nil"/>
              <w:left w:val="nil"/>
              <w:bottom w:val="nil"/>
              <w:right w:val="nil"/>
            </w:tcBorders>
          </w:tcPr>
          <w:p w14:paraId="214CBC5C" w14:textId="77777777" w:rsidR="0060658B" w:rsidRPr="008C0310" w:rsidRDefault="0060658B" w:rsidP="00D550E0">
            <w:pPr>
              <w:pStyle w:val="Normal6a"/>
            </w:pPr>
          </w:p>
        </w:tc>
        <w:tc>
          <w:tcPr>
            <w:tcW w:w="4876" w:type="dxa"/>
            <w:tcBorders>
              <w:top w:val="nil"/>
              <w:left w:val="nil"/>
              <w:bottom w:val="nil"/>
              <w:right w:val="nil"/>
            </w:tcBorders>
          </w:tcPr>
          <w:p w14:paraId="17E2E8AC" w14:textId="77777777" w:rsidR="0060658B" w:rsidRPr="008C0310" w:rsidRDefault="0060658B" w:rsidP="00D550E0">
            <w:pPr>
              <w:pStyle w:val="Normal6a"/>
              <w:jc w:val="center"/>
            </w:pPr>
            <w:r w:rsidRPr="008C0310">
              <w:rPr>
                <w:b/>
                <w:i/>
              </w:rPr>
              <w:t>Änderung der Richtlinie 2009/65/EG</w:t>
            </w:r>
          </w:p>
        </w:tc>
      </w:tr>
      <w:tr w:rsidR="0060658B" w:rsidRPr="008C0310" w14:paraId="797670CB" w14:textId="77777777" w:rsidTr="00D550E0">
        <w:trPr>
          <w:jc w:val="center"/>
        </w:trPr>
        <w:tc>
          <w:tcPr>
            <w:tcW w:w="4876" w:type="dxa"/>
            <w:tcBorders>
              <w:top w:val="nil"/>
              <w:left w:val="nil"/>
              <w:bottom w:val="nil"/>
              <w:right w:val="nil"/>
            </w:tcBorders>
          </w:tcPr>
          <w:p w14:paraId="0B6F791B" w14:textId="77777777" w:rsidR="0060658B" w:rsidRPr="008C0310" w:rsidRDefault="0060658B" w:rsidP="00D550E0">
            <w:pPr>
              <w:pStyle w:val="Normal6a"/>
            </w:pPr>
          </w:p>
        </w:tc>
        <w:tc>
          <w:tcPr>
            <w:tcW w:w="4876" w:type="dxa"/>
            <w:tcBorders>
              <w:top w:val="nil"/>
              <w:left w:val="nil"/>
              <w:bottom w:val="nil"/>
              <w:right w:val="nil"/>
            </w:tcBorders>
          </w:tcPr>
          <w:p w14:paraId="4E85AE24" w14:textId="77777777" w:rsidR="0060658B" w:rsidRPr="008C0310" w:rsidRDefault="0060658B" w:rsidP="00D550E0">
            <w:pPr>
              <w:pStyle w:val="Normal6a"/>
            </w:pPr>
            <w:r w:rsidRPr="008C0310">
              <w:rPr>
                <w:b/>
                <w:i/>
              </w:rPr>
              <w:t>Die Richtlinie 2009/65/EG wird wie folgt geändert:</w:t>
            </w:r>
          </w:p>
        </w:tc>
      </w:tr>
      <w:tr w:rsidR="0060658B" w:rsidRPr="008C0310" w14:paraId="6D23C0E8" w14:textId="77777777" w:rsidTr="00D550E0">
        <w:trPr>
          <w:jc w:val="center"/>
        </w:trPr>
        <w:tc>
          <w:tcPr>
            <w:tcW w:w="4876" w:type="dxa"/>
            <w:tcBorders>
              <w:top w:val="nil"/>
              <w:left w:val="nil"/>
              <w:bottom w:val="nil"/>
              <w:right w:val="nil"/>
            </w:tcBorders>
          </w:tcPr>
          <w:p w14:paraId="4FD21428" w14:textId="77777777" w:rsidR="0060658B" w:rsidRPr="008C0310" w:rsidRDefault="0060658B" w:rsidP="00D550E0">
            <w:pPr>
              <w:pStyle w:val="Normal6a"/>
            </w:pPr>
          </w:p>
        </w:tc>
        <w:tc>
          <w:tcPr>
            <w:tcW w:w="4876" w:type="dxa"/>
            <w:tcBorders>
              <w:top w:val="nil"/>
              <w:left w:val="nil"/>
              <w:bottom w:val="nil"/>
              <w:right w:val="nil"/>
            </w:tcBorders>
          </w:tcPr>
          <w:p w14:paraId="495C1879" w14:textId="77777777" w:rsidR="0060658B" w:rsidRPr="008C0310" w:rsidRDefault="0060658B" w:rsidP="00D550E0">
            <w:pPr>
              <w:pStyle w:val="Normal6a"/>
            </w:pPr>
            <w:r w:rsidRPr="008C0310">
              <w:rPr>
                <w:b/>
                <w:i/>
              </w:rPr>
              <w:t>In Artikel 56 Absatz 2 wird folgender Unterabsatz eingefügt:</w:t>
            </w:r>
          </w:p>
        </w:tc>
      </w:tr>
      <w:tr w:rsidR="0060658B" w:rsidRPr="008C0310" w14:paraId="5EA8D1F0" w14:textId="77777777" w:rsidTr="00D550E0">
        <w:trPr>
          <w:jc w:val="center"/>
        </w:trPr>
        <w:tc>
          <w:tcPr>
            <w:tcW w:w="4876" w:type="dxa"/>
            <w:tcBorders>
              <w:top w:val="nil"/>
              <w:left w:val="nil"/>
              <w:bottom w:val="nil"/>
              <w:right w:val="nil"/>
            </w:tcBorders>
          </w:tcPr>
          <w:p w14:paraId="0FAC7427" w14:textId="77777777" w:rsidR="0060658B" w:rsidRPr="008C0310" w:rsidRDefault="0060658B" w:rsidP="00D550E0">
            <w:pPr>
              <w:pStyle w:val="Normal6a"/>
            </w:pPr>
          </w:p>
        </w:tc>
        <w:tc>
          <w:tcPr>
            <w:tcW w:w="4876" w:type="dxa"/>
            <w:tcBorders>
              <w:top w:val="nil"/>
              <w:left w:val="nil"/>
              <w:bottom w:val="nil"/>
              <w:right w:val="nil"/>
            </w:tcBorders>
          </w:tcPr>
          <w:p w14:paraId="65F0B6FC" w14:textId="77777777" w:rsidR="0060658B" w:rsidRPr="008C0310" w:rsidRDefault="0060658B" w:rsidP="00D550E0">
            <w:pPr>
              <w:pStyle w:val="Normal6a"/>
              <w:rPr>
                <w:b/>
                <w:i/>
              </w:rPr>
            </w:pPr>
            <w:r w:rsidRPr="008C0310">
              <w:rPr>
                <w:b/>
                <w:i/>
              </w:rPr>
              <w:t>„Abweichend von Unterabsatz 1 Buchstabe b darf ein OGAW nicht mehr als 50 % der Wertpapiere, gemessen zum Zeitpunkt des entsprechenden Erwerbs, an einer gemäß der Verordnung (EU) 2017/2402 von einer einzigen Emissionsstelle begebenen Verbriefung erwerben.“</w:t>
            </w:r>
          </w:p>
        </w:tc>
      </w:tr>
    </w:tbl>
    <w:p w14:paraId="0D8ACFB7" w14:textId="77777777" w:rsidR="0060658B" w:rsidRPr="008C0310" w:rsidRDefault="0060658B" w:rsidP="0060658B">
      <w:pPr>
        <w:pStyle w:val="AmOrLang"/>
      </w:pPr>
      <w:r w:rsidRPr="008C0310">
        <w:t xml:space="preserve">Or. </w:t>
      </w:r>
      <w:r w:rsidRPr="008C0310">
        <w:rPr>
          <w:rStyle w:val="HideTWBExt"/>
        </w:rPr>
        <w:t>&lt;Original&gt;</w:t>
      </w:r>
      <w:r w:rsidRPr="008C0310">
        <w:rPr>
          <w:rStyle w:val="HideTWBInt"/>
        </w:rPr>
        <w:t>{EN}</w:t>
      </w:r>
      <w:r w:rsidRPr="008C0310">
        <w:t>en</w:t>
      </w:r>
      <w:r w:rsidRPr="008C0310">
        <w:rPr>
          <w:rStyle w:val="HideTWBExt"/>
        </w:rPr>
        <w:t>&lt;/Original&gt;</w:t>
      </w:r>
    </w:p>
    <w:p w14:paraId="214F45B2" w14:textId="77777777" w:rsidR="0060658B" w:rsidRPr="008C0310" w:rsidRDefault="0060658B" w:rsidP="0060658B">
      <w:pPr>
        <w:pStyle w:val="AmCrossRef"/>
      </w:pPr>
      <w:r w:rsidRPr="008C0310">
        <w:t>(32009L0065)</w:t>
      </w:r>
    </w:p>
    <w:p w14:paraId="79318990" w14:textId="77777777" w:rsidR="0060658B" w:rsidRPr="008C0310" w:rsidRDefault="0060658B" w:rsidP="0060658B">
      <w:r w:rsidRPr="008C0310">
        <w:rPr>
          <w:rStyle w:val="HideTWBExt"/>
        </w:rPr>
        <w:t>&lt;/Amend&gt;</w:t>
      </w:r>
    </w:p>
    <w:p w14:paraId="5E1D3257" w14:textId="77777777" w:rsidR="0060658B" w:rsidRPr="008C0310" w:rsidRDefault="0060658B" w:rsidP="0060658B">
      <w:pPr>
        <w:pStyle w:val="AmNumberTabs"/>
      </w:pPr>
      <w:r w:rsidRPr="008C0310">
        <w:rPr>
          <w:rStyle w:val="HideTWBExt"/>
        </w:rPr>
        <w:t>&lt;Amend&gt;</w:t>
      </w:r>
      <w:r w:rsidRPr="008C0310">
        <w:t>Änderungsantrag</w:t>
      </w:r>
      <w:r w:rsidRPr="008C0310">
        <w:tab/>
      </w:r>
      <w:r w:rsidRPr="008C0310">
        <w:tab/>
      </w:r>
      <w:r w:rsidRPr="008C0310">
        <w:rPr>
          <w:rStyle w:val="HideTWBExt"/>
        </w:rPr>
        <w:t>&lt;NumAm&gt;</w:t>
      </w:r>
      <w:r w:rsidRPr="008C0310">
        <w:t>297</w:t>
      </w:r>
      <w:r w:rsidRPr="008C0310">
        <w:rPr>
          <w:rStyle w:val="HideTWBExt"/>
        </w:rPr>
        <w:t>&lt;/NumAm&gt;</w:t>
      </w:r>
    </w:p>
    <w:p w14:paraId="21211923" w14:textId="77777777" w:rsidR="0060658B" w:rsidRPr="008C0310" w:rsidRDefault="0060658B" w:rsidP="0060658B">
      <w:pPr>
        <w:pStyle w:val="NormalBold"/>
      </w:pPr>
      <w:r w:rsidRPr="008C0310">
        <w:rPr>
          <w:rStyle w:val="HideTWBExt"/>
          <w:b w:val="0"/>
        </w:rPr>
        <w:t>&lt;RepeatBlock-By&gt;&lt;Members&gt;</w:t>
      </w:r>
      <w:r w:rsidRPr="008C0310">
        <w:t>Markus Ferber</w:t>
      </w:r>
      <w:r w:rsidRPr="008C0310">
        <w:rPr>
          <w:rStyle w:val="HideTWBExt"/>
          <w:b w:val="0"/>
        </w:rPr>
        <w:t>&lt;/Members&gt;</w:t>
      </w:r>
    </w:p>
    <w:p w14:paraId="0DCE0BEA" w14:textId="77777777" w:rsidR="0060658B" w:rsidRPr="008C0310" w:rsidRDefault="0060658B" w:rsidP="0060658B">
      <w:pPr>
        <w:pStyle w:val="NormalBold"/>
      </w:pPr>
      <w:r w:rsidRPr="008C0310">
        <w:rPr>
          <w:rStyle w:val="HideTWBExt"/>
          <w:b w:val="0"/>
        </w:rPr>
        <w:t>&lt;/RepeatBlock-By&gt;</w:t>
      </w:r>
    </w:p>
    <w:p w14:paraId="34ABCC53" w14:textId="77777777" w:rsidR="0060658B" w:rsidRPr="008C0310" w:rsidRDefault="0060658B" w:rsidP="0060658B">
      <w:pPr>
        <w:pStyle w:val="NormalBold"/>
      </w:pPr>
      <w:r w:rsidRPr="008C0310">
        <w:rPr>
          <w:rStyle w:val="HideTWBExt"/>
        </w:rPr>
        <w:t>&lt;DocAmend&gt;</w:t>
      </w:r>
      <w:r w:rsidRPr="008C0310">
        <w:t>Vorschlag für eine Verordnung</w:t>
      </w:r>
      <w:r w:rsidRPr="008C0310">
        <w:rPr>
          <w:rStyle w:val="HideTWBExt"/>
        </w:rPr>
        <w:t>&lt;/DocAmend&gt;</w:t>
      </w:r>
    </w:p>
    <w:p w14:paraId="3DCA6E75" w14:textId="77777777" w:rsidR="0060658B" w:rsidRPr="008C0310" w:rsidRDefault="0060658B" w:rsidP="0060658B">
      <w:pPr>
        <w:pStyle w:val="NormalBold"/>
      </w:pPr>
      <w:r w:rsidRPr="008C0310">
        <w:rPr>
          <w:rStyle w:val="HideTWBExt"/>
        </w:rPr>
        <w:t>&lt;Article&gt;</w:t>
      </w:r>
      <w:r w:rsidRPr="008C0310">
        <w:t>Artikel 1a (neu)</w:t>
      </w:r>
      <w:r w:rsidRPr="008C0310">
        <w:rPr>
          <w:rStyle w:val="HideTWBExt"/>
        </w:rPr>
        <w:t>&lt;/Article&gt;</w:t>
      </w:r>
    </w:p>
    <w:p w14:paraId="19FC6456" w14:textId="77777777" w:rsidR="0060658B" w:rsidRPr="008C0310" w:rsidRDefault="0060658B" w:rsidP="0060658B">
      <w:r w:rsidRPr="008C0310">
        <w:rPr>
          <w:rStyle w:val="HideTWBExt"/>
        </w:rPr>
        <w:t>&lt;DocAmend2&gt;</w:t>
      </w:r>
      <w:r w:rsidRPr="008C0310">
        <w:t>Richtlinie 2009/65/EG</w:t>
      </w:r>
      <w:r w:rsidRPr="008C0310">
        <w:rPr>
          <w:rStyle w:val="HideTWBExt"/>
        </w:rPr>
        <w:t>&lt;/DocAmend2&gt;</w:t>
      </w:r>
    </w:p>
    <w:p w14:paraId="02A1E4F4" w14:textId="77777777" w:rsidR="0060658B" w:rsidRPr="008C0310" w:rsidRDefault="0060658B" w:rsidP="0060658B">
      <w:r w:rsidRPr="008C0310">
        <w:rPr>
          <w:rStyle w:val="HideTWBExt"/>
        </w:rPr>
        <w:t>&lt;Article2&gt;</w:t>
      </w:r>
      <w:r w:rsidRPr="008C0310">
        <w:t>Artikel 56 – Absatz 2 – Unterabsatz 1a (neu)</w:t>
      </w:r>
      <w:r w:rsidRPr="008C031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58B" w:rsidRPr="008C0310" w14:paraId="7D59D5C3" w14:textId="77777777" w:rsidTr="00D550E0">
        <w:trPr>
          <w:trHeight w:hRule="exact" w:val="240"/>
          <w:jc w:val="center"/>
        </w:trPr>
        <w:tc>
          <w:tcPr>
            <w:tcW w:w="9752" w:type="dxa"/>
            <w:gridSpan w:val="2"/>
            <w:tcBorders>
              <w:top w:val="nil"/>
              <w:left w:val="nil"/>
              <w:bottom w:val="nil"/>
              <w:right w:val="nil"/>
            </w:tcBorders>
          </w:tcPr>
          <w:p w14:paraId="17D9107A" w14:textId="77777777" w:rsidR="0060658B" w:rsidRPr="008C0310" w:rsidRDefault="0060658B" w:rsidP="00D550E0"/>
        </w:tc>
      </w:tr>
      <w:tr w:rsidR="0060658B" w:rsidRPr="008C0310" w14:paraId="6E65FDCD" w14:textId="77777777" w:rsidTr="00D550E0">
        <w:trPr>
          <w:trHeight w:val="240"/>
          <w:jc w:val="center"/>
        </w:trPr>
        <w:tc>
          <w:tcPr>
            <w:tcW w:w="4876" w:type="dxa"/>
            <w:tcBorders>
              <w:top w:val="nil"/>
              <w:left w:val="nil"/>
              <w:bottom w:val="nil"/>
              <w:right w:val="nil"/>
            </w:tcBorders>
          </w:tcPr>
          <w:p w14:paraId="7A6A8895" w14:textId="77777777" w:rsidR="0060658B" w:rsidRPr="008C0310" w:rsidRDefault="0060658B" w:rsidP="00D550E0">
            <w:pPr>
              <w:pStyle w:val="AmColumnHeading"/>
            </w:pPr>
            <w:r w:rsidRPr="008C0310">
              <w:t>Vorschlag der Kommission</w:t>
            </w:r>
          </w:p>
        </w:tc>
        <w:tc>
          <w:tcPr>
            <w:tcW w:w="4876" w:type="dxa"/>
            <w:tcBorders>
              <w:top w:val="nil"/>
              <w:left w:val="nil"/>
              <w:bottom w:val="nil"/>
              <w:right w:val="nil"/>
            </w:tcBorders>
          </w:tcPr>
          <w:p w14:paraId="6406A7F3" w14:textId="77777777" w:rsidR="0060658B" w:rsidRPr="008C0310" w:rsidRDefault="0060658B" w:rsidP="00D550E0">
            <w:pPr>
              <w:pStyle w:val="AmColumnHeading"/>
            </w:pPr>
            <w:r w:rsidRPr="008C0310">
              <w:t>Geänderter Text</w:t>
            </w:r>
          </w:p>
        </w:tc>
      </w:tr>
      <w:tr w:rsidR="0060658B" w:rsidRPr="008C0310" w14:paraId="25277EAC" w14:textId="77777777" w:rsidTr="00D550E0">
        <w:trPr>
          <w:jc w:val="center"/>
        </w:trPr>
        <w:tc>
          <w:tcPr>
            <w:tcW w:w="4876" w:type="dxa"/>
            <w:tcBorders>
              <w:top w:val="nil"/>
              <w:left w:val="nil"/>
              <w:bottom w:val="nil"/>
              <w:right w:val="nil"/>
            </w:tcBorders>
          </w:tcPr>
          <w:p w14:paraId="59C68A39" w14:textId="77777777" w:rsidR="0060658B" w:rsidRPr="008C0310" w:rsidRDefault="0060658B" w:rsidP="00D550E0">
            <w:pPr>
              <w:pStyle w:val="Normal6a"/>
            </w:pPr>
          </w:p>
        </w:tc>
        <w:tc>
          <w:tcPr>
            <w:tcW w:w="4876" w:type="dxa"/>
            <w:tcBorders>
              <w:top w:val="nil"/>
              <w:left w:val="nil"/>
              <w:bottom w:val="nil"/>
              <w:right w:val="nil"/>
            </w:tcBorders>
          </w:tcPr>
          <w:p w14:paraId="30B18426" w14:textId="77777777" w:rsidR="0060658B" w:rsidRPr="008C0310" w:rsidRDefault="0060658B" w:rsidP="00D550E0">
            <w:pPr>
              <w:pStyle w:val="Normal6a"/>
              <w:jc w:val="center"/>
            </w:pPr>
            <w:r w:rsidRPr="008C0310">
              <w:rPr>
                <w:b/>
                <w:i/>
              </w:rPr>
              <w:t>Artikel 1a</w:t>
            </w:r>
          </w:p>
        </w:tc>
      </w:tr>
      <w:tr w:rsidR="0060658B" w:rsidRPr="008C0310" w14:paraId="31CA8F30" w14:textId="77777777" w:rsidTr="00D550E0">
        <w:trPr>
          <w:jc w:val="center"/>
        </w:trPr>
        <w:tc>
          <w:tcPr>
            <w:tcW w:w="4876" w:type="dxa"/>
            <w:tcBorders>
              <w:top w:val="nil"/>
              <w:left w:val="nil"/>
              <w:bottom w:val="nil"/>
              <w:right w:val="nil"/>
            </w:tcBorders>
          </w:tcPr>
          <w:p w14:paraId="7733504B" w14:textId="77777777" w:rsidR="0060658B" w:rsidRPr="008C0310" w:rsidRDefault="0060658B" w:rsidP="00D550E0">
            <w:pPr>
              <w:pStyle w:val="Normal6a"/>
            </w:pPr>
          </w:p>
        </w:tc>
        <w:tc>
          <w:tcPr>
            <w:tcW w:w="4876" w:type="dxa"/>
            <w:tcBorders>
              <w:top w:val="nil"/>
              <w:left w:val="nil"/>
              <w:bottom w:val="nil"/>
              <w:right w:val="nil"/>
            </w:tcBorders>
          </w:tcPr>
          <w:p w14:paraId="069C35DA" w14:textId="77777777" w:rsidR="0060658B" w:rsidRPr="008C0310" w:rsidRDefault="0060658B" w:rsidP="00D550E0">
            <w:pPr>
              <w:pStyle w:val="Normal6a"/>
              <w:jc w:val="center"/>
              <w:rPr>
                <w:b/>
                <w:i/>
              </w:rPr>
            </w:pPr>
            <w:r w:rsidRPr="008C0310">
              <w:rPr>
                <w:b/>
                <w:i/>
              </w:rPr>
              <w:t>Änderung der Richtlinie 2009/65/EG</w:t>
            </w:r>
          </w:p>
        </w:tc>
      </w:tr>
      <w:tr w:rsidR="0060658B" w:rsidRPr="008C0310" w14:paraId="710FCD59" w14:textId="77777777" w:rsidTr="00D550E0">
        <w:trPr>
          <w:jc w:val="center"/>
        </w:trPr>
        <w:tc>
          <w:tcPr>
            <w:tcW w:w="4876" w:type="dxa"/>
            <w:tcBorders>
              <w:top w:val="nil"/>
              <w:left w:val="nil"/>
              <w:bottom w:val="nil"/>
              <w:right w:val="nil"/>
            </w:tcBorders>
          </w:tcPr>
          <w:p w14:paraId="42E3F79C" w14:textId="77777777" w:rsidR="0060658B" w:rsidRPr="008C0310" w:rsidRDefault="0060658B" w:rsidP="00D550E0">
            <w:pPr>
              <w:pStyle w:val="Normal6a"/>
            </w:pPr>
          </w:p>
        </w:tc>
        <w:tc>
          <w:tcPr>
            <w:tcW w:w="4876" w:type="dxa"/>
            <w:tcBorders>
              <w:top w:val="nil"/>
              <w:left w:val="nil"/>
              <w:bottom w:val="nil"/>
              <w:right w:val="nil"/>
            </w:tcBorders>
          </w:tcPr>
          <w:p w14:paraId="3E9EE6FA" w14:textId="77777777" w:rsidR="0060658B" w:rsidRPr="008C0310" w:rsidRDefault="0060658B" w:rsidP="00D550E0">
            <w:pPr>
              <w:pStyle w:val="Normal6a"/>
            </w:pPr>
            <w:r w:rsidRPr="008C0310">
              <w:rPr>
                <w:b/>
                <w:i/>
              </w:rPr>
              <w:t>Die Richtlinie 2009/65/EG wird wie folgt geändert:</w:t>
            </w:r>
          </w:p>
        </w:tc>
      </w:tr>
      <w:tr w:rsidR="0060658B" w:rsidRPr="008C0310" w14:paraId="68E21DEE" w14:textId="77777777" w:rsidTr="00D550E0">
        <w:trPr>
          <w:jc w:val="center"/>
        </w:trPr>
        <w:tc>
          <w:tcPr>
            <w:tcW w:w="4876" w:type="dxa"/>
            <w:tcBorders>
              <w:top w:val="nil"/>
              <w:left w:val="nil"/>
              <w:bottom w:val="nil"/>
              <w:right w:val="nil"/>
            </w:tcBorders>
          </w:tcPr>
          <w:p w14:paraId="0645C8F2" w14:textId="77777777" w:rsidR="0060658B" w:rsidRPr="008C0310" w:rsidRDefault="0060658B" w:rsidP="00D550E0">
            <w:pPr>
              <w:pStyle w:val="Normal6a"/>
            </w:pPr>
          </w:p>
        </w:tc>
        <w:tc>
          <w:tcPr>
            <w:tcW w:w="4876" w:type="dxa"/>
            <w:tcBorders>
              <w:top w:val="nil"/>
              <w:left w:val="nil"/>
              <w:bottom w:val="nil"/>
              <w:right w:val="nil"/>
            </w:tcBorders>
          </w:tcPr>
          <w:p w14:paraId="3E3A97E6" w14:textId="77777777" w:rsidR="0060658B" w:rsidRPr="008C0310" w:rsidRDefault="0060658B" w:rsidP="00D550E0">
            <w:pPr>
              <w:pStyle w:val="Normal6a"/>
            </w:pPr>
            <w:r w:rsidRPr="008C0310">
              <w:rPr>
                <w:b/>
                <w:i/>
              </w:rPr>
              <w:t>In Artikel 56 Absatz 2 wird folgender Unterabsatz eingefügt:</w:t>
            </w:r>
          </w:p>
        </w:tc>
      </w:tr>
      <w:tr w:rsidR="0060658B" w:rsidRPr="008C0310" w14:paraId="6BFD8A70" w14:textId="77777777" w:rsidTr="00D550E0">
        <w:trPr>
          <w:jc w:val="center"/>
        </w:trPr>
        <w:tc>
          <w:tcPr>
            <w:tcW w:w="4876" w:type="dxa"/>
            <w:tcBorders>
              <w:top w:val="nil"/>
              <w:left w:val="nil"/>
              <w:bottom w:val="nil"/>
              <w:right w:val="nil"/>
            </w:tcBorders>
          </w:tcPr>
          <w:p w14:paraId="45A32953" w14:textId="77777777" w:rsidR="0060658B" w:rsidRPr="008C0310" w:rsidRDefault="0060658B" w:rsidP="00D550E0">
            <w:pPr>
              <w:pStyle w:val="Normal6a"/>
            </w:pPr>
          </w:p>
        </w:tc>
        <w:tc>
          <w:tcPr>
            <w:tcW w:w="4876" w:type="dxa"/>
            <w:tcBorders>
              <w:top w:val="nil"/>
              <w:left w:val="nil"/>
              <w:bottom w:val="nil"/>
              <w:right w:val="nil"/>
            </w:tcBorders>
          </w:tcPr>
          <w:p w14:paraId="1F752447" w14:textId="77777777" w:rsidR="0060658B" w:rsidRPr="008C0310" w:rsidRDefault="0060658B" w:rsidP="00D550E0">
            <w:pPr>
              <w:pStyle w:val="Normal6a"/>
            </w:pPr>
            <w:r w:rsidRPr="008C0310">
              <w:rPr>
                <w:b/>
                <w:i/>
              </w:rPr>
              <w:t>„Abweichend von Unterabsatz 1 Buchstabe b darf ein OGAW die Obergrenze außer Acht lassen, sofern es sich bei den Wertpapieren um Verbriefungspositionen im Sinne von Artikel 2 Nummer 19 der Verordnung (EU) 2017/2402 handelt.“</w:t>
            </w:r>
          </w:p>
        </w:tc>
      </w:tr>
    </w:tbl>
    <w:p w14:paraId="78B4D1F0" w14:textId="77777777" w:rsidR="0060658B" w:rsidRPr="008C0310" w:rsidRDefault="0060658B" w:rsidP="0060658B">
      <w:pPr>
        <w:pStyle w:val="AmOrLang"/>
      </w:pPr>
      <w:r w:rsidRPr="008C0310">
        <w:t xml:space="preserve">Or. </w:t>
      </w:r>
      <w:r w:rsidRPr="008C0310">
        <w:rPr>
          <w:rStyle w:val="HideTWBExt"/>
        </w:rPr>
        <w:t>&lt;Original&gt;</w:t>
      </w:r>
      <w:r w:rsidRPr="008C0310">
        <w:rPr>
          <w:rStyle w:val="HideTWBInt"/>
        </w:rPr>
        <w:t>{EN}</w:t>
      </w:r>
      <w:r w:rsidRPr="008C0310">
        <w:t>en</w:t>
      </w:r>
      <w:r w:rsidRPr="008C0310">
        <w:rPr>
          <w:rStyle w:val="HideTWBExt"/>
        </w:rPr>
        <w:t>&lt;/Original&gt;</w:t>
      </w:r>
    </w:p>
    <w:p w14:paraId="4BE6C9B7" w14:textId="77777777" w:rsidR="0060658B" w:rsidRPr="008C0310" w:rsidRDefault="0060658B" w:rsidP="0060658B">
      <w:pPr>
        <w:pStyle w:val="AmJustTitle"/>
      </w:pPr>
      <w:r w:rsidRPr="008C0310">
        <w:rPr>
          <w:rStyle w:val="HideTWBExt"/>
        </w:rPr>
        <w:t>&lt;TitreJust&gt;</w:t>
      </w:r>
      <w:r w:rsidRPr="008C0310">
        <w:t>Begründung</w:t>
      </w:r>
      <w:r w:rsidRPr="008C0310">
        <w:rPr>
          <w:rStyle w:val="HideTWBExt"/>
        </w:rPr>
        <w:t>&lt;/TitreJust&gt;</w:t>
      </w:r>
    </w:p>
    <w:p w14:paraId="6FD5501D" w14:textId="77777777" w:rsidR="0060658B" w:rsidRPr="008C0310" w:rsidRDefault="0060658B" w:rsidP="0060658B">
      <w:pPr>
        <w:pStyle w:val="AmJustText"/>
      </w:pPr>
      <w:r w:rsidRPr="008C0310">
        <w:t>Die Obergrenze von 10 % für OGAW-Investitionen in Schuldverschreibungen ein und desselben Emittenten ist für EU-Verbriefungen übermäßig restriktiv, dämpft die Nachfrage der Anleger und begrenzt das Marktwachstum. Sie sollte daher nicht für Verbriefungspositionen gelten.</w:t>
      </w:r>
    </w:p>
    <w:p w14:paraId="656F522F" w14:textId="77777777" w:rsidR="0060658B" w:rsidRPr="008C0310" w:rsidRDefault="0060658B" w:rsidP="0060658B">
      <w:r w:rsidRPr="008C0310">
        <w:rPr>
          <w:rStyle w:val="HideTWBExt"/>
        </w:rPr>
        <w:t>&lt;/Amend&gt;</w:t>
      </w:r>
    </w:p>
    <w:p w14:paraId="307DA06B" w14:textId="77777777" w:rsidR="0060658B" w:rsidRPr="008C0310" w:rsidRDefault="0060658B" w:rsidP="0060658B">
      <w:pPr>
        <w:pStyle w:val="AmNumberTabs"/>
      </w:pPr>
      <w:r w:rsidRPr="008C0310">
        <w:rPr>
          <w:rStyle w:val="HideTWBExt"/>
        </w:rPr>
        <w:t>&lt;Amend&gt;</w:t>
      </w:r>
      <w:r w:rsidRPr="008C0310">
        <w:t>Änderungsantrag</w:t>
      </w:r>
      <w:r w:rsidRPr="008C0310">
        <w:tab/>
      </w:r>
      <w:r w:rsidRPr="008C0310">
        <w:tab/>
      </w:r>
      <w:r w:rsidRPr="008C0310">
        <w:rPr>
          <w:rStyle w:val="HideTWBExt"/>
        </w:rPr>
        <w:t>&lt;NumAm&gt;</w:t>
      </w:r>
      <w:r w:rsidRPr="008C0310">
        <w:t>298</w:t>
      </w:r>
      <w:r w:rsidRPr="008C0310">
        <w:rPr>
          <w:rStyle w:val="HideTWBExt"/>
        </w:rPr>
        <w:t>&lt;/NumAm&gt;</w:t>
      </w:r>
    </w:p>
    <w:p w14:paraId="5E7FE5A3" w14:textId="77777777" w:rsidR="0060658B" w:rsidRPr="008C0310" w:rsidRDefault="0060658B" w:rsidP="0060658B">
      <w:pPr>
        <w:pStyle w:val="NormalBold"/>
      </w:pPr>
      <w:r w:rsidRPr="008C0310">
        <w:rPr>
          <w:rStyle w:val="HideTWBExt"/>
          <w:b w:val="0"/>
        </w:rPr>
        <w:t>&lt;RepeatBlock-By&gt;&lt;Members&gt;</w:t>
      </w:r>
      <w:r w:rsidRPr="008C0310">
        <w:t>Fernando Navarrete Rojas, Isabel Benjumea Benjumea</w:t>
      </w:r>
      <w:r w:rsidRPr="008C0310">
        <w:rPr>
          <w:rStyle w:val="HideTWBExt"/>
          <w:b w:val="0"/>
        </w:rPr>
        <w:t>&lt;/Members&gt;</w:t>
      </w:r>
    </w:p>
    <w:p w14:paraId="6B9983F7" w14:textId="77777777" w:rsidR="0060658B" w:rsidRPr="008C0310" w:rsidRDefault="0060658B" w:rsidP="0060658B">
      <w:pPr>
        <w:pStyle w:val="NormalBold"/>
      </w:pPr>
      <w:r w:rsidRPr="008C0310">
        <w:rPr>
          <w:rStyle w:val="HideTWBExt"/>
          <w:b w:val="0"/>
        </w:rPr>
        <w:t>&lt;/RepeatBlock-By&gt;</w:t>
      </w:r>
    </w:p>
    <w:p w14:paraId="7B688E31" w14:textId="77777777" w:rsidR="0060658B" w:rsidRPr="008C0310" w:rsidRDefault="0060658B" w:rsidP="0060658B">
      <w:pPr>
        <w:pStyle w:val="NormalBold"/>
      </w:pPr>
      <w:r w:rsidRPr="008C0310">
        <w:rPr>
          <w:rStyle w:val="HideTWBExt"/>
        </w:rPr>
        <w:t>&lt;DocAmend&gt;</w:t>
      </w:r>
      <w:r w:rsidRPr="008C0310">
        <w:t>Vorschlag für eine Verordnung</w:t>
      </w:r>
      <w:r w:rsidRPr="008C0310">
        <w:rPr>
          <w:rStyle w:val="HideTWBExt"/>
        </w:rPr>
        <w:t>&lt;/DocAmend&gt;</w:t>
      </w:r>
    </w:p>
    <w:p w14:paraId="7523EA8E" w14:textId="77777777" w:rsidR="0060658B" w:rsidRPr="008C0310" w:rsidRDefault="0060658B" w:rsidP="0060658B">
      <w:pPr>
        <w:pStyle w:val="NormalBold"/>
      </w:pPr>
      <w:r w:rsidRPr="008C0310">
        <w:rPr>
          <w:rStyle w:val="HideTWBExt"/>
        </w:rPr>
        <w:t>&lt;Article&gt;</w:t>
      </w:r>
      <w:r w:rsidRPr="008C0310">
        <w:t>Artikel 1a (neu)</w:t>
      </w:r>
      <w:r w:rsidRPr="008C0310">
        <w:rPr>
          <w:rStyle w:val="HideTWBExt"/>
        </w:rPr>
        <w:t>&lt;/Article&gt;</w:t>
      </w:r>
    </w:p>
    <w:p w14:paraId="7DEA340E" w14:textId="77777777" w:rsidR="0060658B" w:rsidRPr="008C0310" w:rsidRDefault="0060658B" w:rsidP="0060658B">
      <w:r w:rsidRPr="008C0310">
        <w:rPr>
          <w:rStyle w:val="HideTWBExt"/>
        </w:rPr>
        <w:t>&lt;DocAmend2&gt;</w:t>
      </w:r>
      <w:r w:rsidRPr="008C0310">
        <w:t>Richtlinie 2009/65/EG</w:t>
      </w:r>
      <w:r w:rsidRPr="008C0310">
        <w:rPr>
          <w:rStyle w:val="HideTWBExt"/>
        </w:rPr>
        <w:t>&lt;/DocAmend2&gt;</w:t>
      </w:r>
    </w:p>
    <w:p w14:paraId="1CDC01A3" w14:textId="77777777" w:rsidR="0060658B" w:rsidRPr="008C0310" w:rsidRDefault="0060658B" w:rsidP="0060658B">
      <w:r w:rsidRPr="008C0310">
        <w:rPr>
          <w:rStyle w:val="HideTWBExt"/>
        </w:rPr>
        <w:t>&lt;Article2&gt;</w:t>
      </w:r>
      <w:r w:rsidRPr="008C0310">
        <w:t>Artikel 56 – Absatz 2 – Unterabsatz 1a (neu)</w:t>
      </w:r>
      <w:r w:rsidRPr="008C031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58B" w:rsidRPr="008C0310" w14:paraId="50BAEB81" w14:textId="77777777" w:rsidTr="00D550E0">
        <w:trPr>
          <w:trHeight w:hRule="exact" w:val="240"/>
          <w:jc w:val="center"/>
        </w:trPr>
        <w:tc>
          <w:tcPr>
            <w:tcW w:w="9752" w:type="dxa"/>
            <w:gridSpan w:val="2"/>
            <w:tcBorders>
              <w:top w:val="nil"/>
              <w:left w:val="nil"/>
              <w:bottom w:val="nil"/>
              <w:right w:val="nil"/>
            </w:tcBorders>
          </w:tcPr>
          <w:p w14:paraId="3F378A21" w14:textId="77777777" w:rsidR="0060658B" w:rsidRPr="008C0310" w:rsidRDefault="0060658B" w:rsidP="00D550E0"/>
        </w:tc>
      </w:tr>
      <w:tr w:rsidR="0060658B" w:rsidRPr="008C0310" w14:paraId="031FCA76" w14:textId="77777777" w:rsidTr="00D550E0">
        <w:trPr>
          <w:trHeight w:val="240"/>
          <w:jc w:val="center"/>
        </w:trPr>
        <w:tc>
          <w:tcPr>
            <w:tcW w:w="4876" w:type="dxa"/>
            <w:tcBorders>
              <w:top w:val="nil"/>
              <w:left w:val="nil"/>
              <w:bottom w:val="nil"/>
              <w:right w:val="nil"/>
            </w:tcBorders>
          </w:tcPr>
          <w:p w14:paraId="2DE993B3" w14:textId="77777777" w:rsidR="0060658B" w:rsidRPr="008C0310" w:rsidRDefault="0060658B" w:rsidP="00D550E0">
            <w:pPr>
              <w:pStyle w:val="AmColumnHeading"/>
            </w:pPr>
            <w:r w:rsidRPr="008C0310">
              <w:t>Vorschlag der Kommission</w:t>
            </w:r>
          </w:p>
        </w:tc>
        <w:tc>
          <w:tcPr>
            <w:tcW w:w="4876" w:type="dxa"/>
            <w:tcBorders>
              <w:top w:val="nil"/>
              <w:left w:val="nil"/>
              <w:bottom w:val="nil"/>
              <w:right w:val="nil"/>
            </w:tcBorders>
          </w:tcPr>
          <w:p w14:paraId="74D3F9B7" w14:textId="77777777" w:rsidR="0060658B" w:rsidRPr="008C0310" w:rsidRDefault="0060658B" w:rsidP="00D550E0">
            <w:pPr>
              <w:pStyle w:val="AmColumnHeading"/>
            </w:pPr>
            <w:r w:rsidRPr="008C0310">
              <w:t>Geänderter Text</w:t>
            </w:r>
          </w:p>
        </w:tc>
      </w:tr>
      <w:tr w:rsidR="0060658B" w:rsidRPr="008C0310" w14:paraId="7537BE20" w14:textId="77777777" w:rsidTr="00D550E0">
        <w:trPr>
          <w:jc w:val="center"/>
        </w:trPr>
        <w:tc>
          <w:tcPr>
            <w:tcW w:w="4876" w:type="dxa"/>
            <w:tcBorders>
              <w:top w:val="nil"/>
              <w:left w:val="nil"/>
              <w:bottom w:val="nil"/>
              <w:right w:val="nil"/>
            </w:tcBorders>
          </w:tcPr>
          <w:p w14:paraId="75A6B069" w14:textId="77777777" w:rsidR="0060658B" w:rsidRPr="008C0310" w:rsidRDefault="0060658B" w:rsidP="00D550E0">
            <w:pPr>
              <w:pStyle w:val="Normal6a"/>
            </w:pPr>
          </w:p>
        </w:tc>
        <w:tc>
          <w:tcPr>
            <w:tcW w:w="4876" w:type="dxa"/>
            <w:tcBorders>
              <w:top w:val="nil"/>
              <w:left w:val="nil"/>
              <w:bottom w:val="nil"/>
              <w:right w:val="nil"/>
            </w:tcBorders>
          </w:tcPr>
          <w:p w14:paraId="16CA980C" w14:textId="77777777" w:rsidR="0060658B" w:rsidRPr="008C0310" w:rsidRDefault="0060658B" w:rsidP="00D550E0">
            <w:pPr>
              <w:pStyle w:val="Normal6a"/>
              <w:jc w:val="center"/>
            </w:pPr>
            <w:r w:rsidRPr="008C0310">
              <w:rPr>
                <w:b/>
                <w:i/>
              </w:rPr>
              <w:t>Artikel 1a</w:t>
            </w:r>
          </w:p>
        </w:tc>
      </w:tr>
      <w:tr w:rsidR="0060658B" w:rsidRPr="008C0310" w14:paraId="4A5513A1" w14:textId="77777777" w:rsidTr="00D550E0">
        <w:trPr>
          <w:jc w:val="center"/>
        </w:trPr>
        <w:tc>
          <w:tcPr>
            <w:tcW w:w="4876" w:type="dxa"/>
            <w:tcBorders>
              <w:top w:val="nil"/>
              <w:left w:val="nil"/>
              <w:bottom w:val="nil"/>
              <w:right w:val="nil"/>
            </w:tcBorders>
          </w:tcPr>
          <w:p w14:paraId="7685D38C" w14:textId="77777777" w:rsidR="0060658B" w:rsidRPr="008C0310" w:rsidRDefault="0060658B" w:rsidP="00D550E0">
            <w:pPr>
              <w:pStyle w:val="Normal6a"/>
            </w:pPr>
          </w:p>
        </w:tc>
        <w:tc>
          <w:tcPr>
            <w:tcW w:w="4876" w:type="dxa"/>
            <w:tcBorders>
              <w:top w:val="nil"/>
              <w:left w:val="nil"/>
              <w:bottom w:val="nil"/>
              <w:right w:val="nil"/>
            </w:tcBorders>
          </w:tcPr>
          <w:p w14:paraId="0711A0DE" w14:textId="77777777" w:rsidR="0060658B" w:rsidRPr="008C0310" w:rsidRDefault="0060658B" w:rsidP="00D550E0">
            <w:pPr>
              <w:pStyle w:val="Normal6a"/>
              <w:jc w:val="center"/>
              <w:rPr>
                <w:b/>
                <w:i/>
              </w:rPr>
            </w:pPr>
            <w:r w:rsidRPr="008C0310">
              <w:rPr>
                <w:b/>
                <w:i/>
              </w:rPr>
              <w:t>Änderung der Richtlinie 2009/65/EG</w:t>
            </w:r>
          </w:p>
        </w:tc>
      </w:tr>
      <w:tr w:rsidR="0060658B" w:rsidRPr="008C0310" w14:paraId="612CE80F" w14:textId="77777777" w:rsidTr="00D550E0">
        <w:trPr>
          <w:jc w:val="center"/>
        </w:trPr>
        <w:tc>
          <w:tcPr>
            <w:tcW w:w="4876" w:type="dxa"/>
            <w:tcBorders>
              <w:top w:val="nil"/>
              <w:left w:val="nil"/>
              <w:bottom w:val="nil"/>
              <w:right w:val="nil"/>
            </w:tcBorders>
          </w:tcPr>
          <w:p w14:paraId="3CDEDD0F" w14:textId="77777777" w:rsidR="0060658B" w:rsidRPr="008C0310" w:rsidRDefault="0060658B" w:rsidP="00D550E0">
            <w:pPr>
              <w:pStyle w:val="Normal6a"/>
            </w:pPr>
          </w:p>
        </w:tc>
        <w:tc>
          <w:tcPr>
            <w:tcW w:w="4876" w:type="dxa"/>
            <w:tcBorders>
              <w:top w:val="nil"/>
              <w:left w:val="nil"/>
              <w:bottom w:val="nil"/>
              <w:right w:val="nil"/>
            </w:tcBorders>
          </w:tcPr>
          <w:p w14:paraId="4CD34C8F" w14:textId="77777777" w:rsidR="0060658B" w:rsidRPr="008C0310" w:rsidRDefault="0060658B" w:rsidP="00D550E0">
            <w:pPr>
              <w:pStyle w:val="Normal6a"/>
            </w:pPr>
            <w:r w:rsidRPr="008C0310">
              <w:rPr>
                <w:b/>
                <w:i/>
              </w:rPr>
              <w:t>Die Richtlinie 2009/65/EG wird wie folgt geändert:</w:t>
            </w:r>
          </w:p>
        </w:tc>
      </w:tr>
      <w:tr w:rsidR="0060658B" w:rsidRPr="008C0310" w14:paraId="417F5A1A" w14:textId="77777777" w:rsidTr="00D550E0">
        <w:trPr>
          <w:jc w:val="center"/>
        </w:trPr>
        <w:tc>
          <w:tcPr>
            <w:tcW w:w="4876" w:type="dxa"/>
            <w:tcBorders>
              <w:top w:val="nil"/>
              <w:left w:val="nil"/>
              <w:bottom w:val="nil"/>
              <w:right w:val="nil"/>
            </w:tcBorders>
          </w:tcPr>
          <w:p w14:paraId="12CF66B0" w14:textId="77777777" w:rsidR="0060658B" w:rsidRPr="008C0310" w:rsidRDefault="0060658B" w:rsidP="00D550E0">
            <w:pPr>
              <w:pStyle w:val="Normal6a"/>
            </w:pPr>
          </w:p>
        </w:tc>
        <w:tc>
          <w:tcPr>
            <w:tcW w:w="4876" w:type="dxa"/>
            <w:tcBorders>
              <w:top w:val="nil"/>
              <w:left w:val="nil"/>
              <w:bottom w:val="nil"/>
              <w:right w:val="nil"/>
            </w:tcBorders>
          </w:tcPr>
          <w:p w14:paraId="39A31C3E" w14:textId="77777777" w:rsidR="0060658B" w:rsidRPr="008C0310" w:rsidRDefault="0060658B" w:rsidP="00D550E0">
            <w:pPr>
              <w:pStyle w:val="Normal6a"/>
            </w:pPr>
            <w:r w:rsidRPr="008C0310">
              <w:t>„</w:t>
            </w:r>
            <w:r w:rsidRPr="008C0310">
              <w:rPr>
                <w:b/>
                <w:i/>
              </w:rPr>
              <w:t>In Artikel 56 Absatz 2 wird folgender Unterabsatz eingefügt:</w:t>
            </w:r>
          </w:p>
        </w:tc>
      </w:tr>
      <w:tr w:rsidR="0060658B" w:rsidRPr="008C0310" w14:paraId="59DA2FC6" w14:textId="77777777" w:rsidTr="00D550E0">
        <w:trPr>
          <w:jc w:val="center"/>
        </w:trPr>
        <w:tc>
          <w:tcPr>
            <w:tcW w:w="4876" w:type="dxa"/>
            <w:tcBorders>
              <w:top w:val="nil"/>
              <w:left w:val="nil"/>
              <w:bottom w:val="nil"/>
              <w:right w:val="nil"/>
            </w:tcBorders>
          </w:tcPr>
          <w:p w14:paraId="4DB080A5" w14:textId="77777777" w:rsidR="0060658B" w:rsidRPr="008C0310" w:rsidRDefault="0060658B" w:rsidP="00D550E0">
            <w:pPr>
              <w:pStyle w:val="Normal6a"/>
            </w:pPr>
          </w:p>
        </w:tc>
        <w:tc>
          <w:tcPr>
            <w:tcW w:w="4876" w:type="dxa"/>
            <w:tcBorders>
              <w:top w:val="nil"/>
              <w:left w:val="nil"/>
              <w:bottom w:val="nil"/>
              <w:right w:val="nil"/>
            </w:tcBorders>
          </w:tcPr>
          <w:p w14:paraId="074414AF" w14:textId="77777777" w:rsidR="0060658B" w:rsidRPr="008C0310" w:rsidRDefault="0060658B" w:rsidP="00D550E0">
            <w:pPr>
              <w:pStyle w:val="Normal6a"/>
            </w:pPr>
            <w:r w:rsidRPr="008C0310">
              <w:rPr>
                <w:b/>
                <w:i/>
              </w:rPr>
              <w:t>Abweichend von Unterabsatz 1 Buchstabe b darf ein OGAW höchstens 70 % der Wertpapiere einer gemäß Verordnung (EU) 2017/2402 von ein und demselben Emittenten begebenen Verbriefung erwerben, wenn sich diese Positionen in öffentlichen Verbriefungen im Sinne des Artikels 2 Nummer 32 der genannten Verordnung befinden.</w:t>
            </w:r>
            <w:r w:rsidRPr="008C0310">
              <w:t>“</w:t>
            </w:r>
          </w:p>
        </w:tc>
      </w:tr>
    </w:tbl>
    <w:p w14:paraId="2267B398" w14:textId="77777777" w:rsidR="0060658B" w:rsidRPr="008C0310" w:rsidRDefault="0060658B" w:rsidP="0060658B">
      <w:pPr>
        <w:pStyle w:val="AmOrLang"/>
      </w:pPr>
      <w:r w:rsidRPr="008C0310">
        <w:t xml:space="preserve">Or. </w:t>
      </w:r>
      <w:r w:rsidRPr="008C0310">
        <w:rPr>
          <w:rStyle w:val="HideTWBExt"/>
        </w:rPr>
        <w:t>&lt;Original&gt;</w:t>
      </w:r>
      <w:r w:rsidRPr="008C0310">
        <w:rPr>
          <w:rStyle w:val="HideTWBInt"/>
        </w:rPr>
        <w:t>{EN}</w:t>
      </w:r>
      <w:r w:rsidRPr="008C0310">
        <w:t>en</w:t>
      </w:r>
      <w:r w:rsidRPr="008C0310">
        <w:rPr>
          <w:rStyle w:val="HideTWBExt"/>
        </w:rPr>
        <w:t>&lt;/Original&gt;</w:t>
      </w:r>
    </w:p>
    <w:p w14:paraId="7F61A0F0" w14:textId="77777777" w:rsidR="0060658B" w:rsidRPr="008C0310" w:rsidRDefault="0060658B" w:rsidP="0060658B">
      <w:pPr>
        <w:pStyle w:val="AmCrossRef"/>
      </w:pPr>
      <w:r w:rsidRPr="008C0310">
        <w:t>(Richtlinie 2009/65/EG)</w:t>
      </w:r>
    </w:p>
    <w:p w14:paraId="5F680568" w14:textId="4D7DFFD5" w:rsidR="0060658B" w:rsidRPr="008C0310" w:rsidRDefault="0060658B" w:rsidP="0060658B">
      <w:r w:rsidRPr="008C0310">
        <w:rPr>
          <w:rStyle w:val="HideTWBExt"/>
        </w:rPr>
        <w:t>&lt;/Amend&gt;&lt;/RepeatBlock-Amend&gt;</w:t>
      </w:r>
    </w:p>
    <w:p w14:paraId="12B97912" w14:textId="7D2F780D" w:rsidR="007B680F" w:rsidRPr="008C0310" w:rsidRDefault="007B680F" w:rsidP="0060658B"/>
    <w:sectPr w:rsidR="007B680F" w:rsidRPr="008C0310" w:rsidSect="00A57388">
      <w:footerReference w:type="even" r:id="rId8"/>
      <w:footerReference w:type="default" r:id="rId9"/>
      <w:footerReference w:type="first" r:id="rId10"/>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B19CD0" w14:textId="77777777" w:rsidR="00074A18" w:rsidRPr="008C0310" w:rsidRDefault="00074A18">
      <w:r w:rsidRPr="008C0310">
        <w:separator/>
      </w:r>
    </w:p>
  </w:endnote>
  <w:endnote w:type="continuationSeparator" w:id="0">
    <w:p w14:paraId="7FA9DD4C" w14:textId="77777777" w:rsidR="00074A18" w:rsidRPr="008C0310" w:rsidRDefault="00074A18">
      <w:r w:rsidRPr="008C031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B12176" w14:textId="57014118" w:rsidR="00A57388" w:rsidRPr="008C0310" w:rsidRDefault="00A57388" w:rsidP="00A57388">
    <w:pPr>
      <w:pStyle w:val="EPFooter"/>
    </w:pPr>
    <w:r w:rsidRPr="008C0310">
      <w:t>PE</w:t>
    </w:r>
    <w:r w:rsidRPr="008C0310">
      <w:rPr>
        <w:rStyle w:val="HideTWBExt"/>
      </w:rPr>
      <w:t>&lt;NoPE&gt;</w:t>
    </w:r>
    <w:r w:rsidRPr="008C0310">
      <w:t>782.501</w:t>
    </w:r>
    <w:r w:rsidRPr="008C0310">
      <w:rPr>
        <w:rStyle w:val="HideTWBExt"/>
      </w:rPr>
      <w:t>&lt;/NoPE&gt;&lt;Version&gt;</w:t>
    </w:r>
    <w:r w:rsidRPr="008C0310">
      <w:t>v01-00</w:t>
    </w:r>
    <w:r w:rsidRPr="008C0310">
      <w:rPr>
        <w:rStyle w:val="HideTWBExt"/>
      </w:rPr>
      <w:t>&lt;/Version&gt;</w:t>
    </w:r>
    <w:r w:rsidRPr="008C0310">
      <w:tab/>
    </w:r>
    <w:r w:rsidRPr="008C0310">
      <w:fldChar w:fldCharType="begin"/>
    </w:r>
    <w:r w:rsidRPr="008C0310">
      <w:instrText xml:space="preserve"> PAGE  \* MERGEFORMAT </w:instrText>
    </w:r>
    <w:r w:rsidRPr="008C0310">
      <w:fldChar w:fldCharType="separate"/>
    </w:r>
    <w:r w:rsidRPr="008C0310">
      <w:rPr>
        <w:noProof/>
      </w:rPr>
      <w:t>2</w:t>
    </w:r>
    <w:r w:rsidRPr="008C0310">
      <w:fldChar w:fldCharType="end"/>
    </w:r>
    <w:r w:rsidRPr="008C0310">
      <w:t>/</w:t>
    </w:r>
    <w:fldSimple w:instr=" NUMPAGES  \* MERGEFORMAT ">
      <w:r w:rsidRPr="008C0310">
        <w:rPr>
          <w:noProof/>
        </w:rPr>
        <w:t>152</w:t>
      </w:r>
    </w:fldSimple>
    <w:r w:rsidRPr="008C0310">
      <w:tab/>
    </w:r>
    <w:r w:rsidRPr="008C0310">
      <w:rPr>
        <w:rStyle w:val="HideTWBExt"/>
      </w:rPr>
      <w:t>&lt;PathFdR&gt;</w:t>
    </w:r>
    <w:r w:rsidR="008C0310" w:rsidRPr="008C0310">
      <w:t>AM\1336087DE.docx</w:t>
    </w:r>
    <w:r w:rsidRPr="008C0310">
      <w:rPr>
        <w:rStyle w:val="HideTWBExt"/>
      </w:rPr>
      <w:t>&lt;/PathFdR&gt;</w:t>
    </w:r>
  </w:p>
  <w:p w14:paraId="57DACE14" w14:textId="0AE1836B" w:rsidR="007B680F" w:rsidRPr="008C0310" w:rsidRDefault="00A57388" w:rsidP="00A57388">
    <w:pPr>
      <w:pStyle w:val="EPFooter2"/>
    </w:pPr>
    <w:r w:rsidRPr="008C0310">
      <w:t>DE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39313" w14:textId="20D206A7" w:rsidR="00A57388" w:rsidRPr="008C0310" w:rsidRDefault="00A57388" w:rsidP="00A57388">
    <w:pPr>
      <w:pStyle w:val="EPFooter"/>
    </w:pPr>
    <w:r w:rsidRPr="008C0310">
      <w:rPr>
        <w:rStyle w:val="HideTWBExt"/>
      </w:rPr>
      <w:t>&lt;PathFdR&gt;</w:t>
    </w:r>
    <w:r w:rsidR="008C0310" w:rsidRPr="008C0310">
      <w:t>AM\1336087DE.docx</w:t>
    </w:r>
    <w:r w:rsidRPr="008C0310">
      <w:rPr>
        <w:rStyle w:val="HideTWBExt"/>
      </w:rPr>
      <w:t>&lt;/PathFdR&gt;</w:t>
    </w:r>
    <w:r w:rsidRPr="008C0310">
      <w:tab/>
    </w:r>
    <w:r w:rsidRPr="008C0310">
      <w:fldChar w:fldCharType="begin"/>
    </w:r>
    <w:r w:rsidRPr="008C0310">
      <w:instrText xml:space="preserve"> PAGE  \* MERGEFORMAT </w:instrText>
    </w:r>
    <w:r w:rsidRPr="008C0310">
      <w:fldChar w:fldCharType="separate"/>
    </w:r>
    <w:r w:rsidRPr="008C0310">
      <w:rPr>
        <w:noProof/>
      </w:rPr>
      <w:t>151</w:t>
    </w:r>
    <w:r w:rsidRPr="008C0310">
      <w:fldChar w:fldCharType="end"/>
    </w:r>
    <w:r w:rsidRPr="008C0310">
      <w:t>/</w:t>
    </w:r>
    <w:fldSimple w:instr=" NUMPAGES  \* MERGEFORMAT ">
      <w:r w:rsidRPr="008C0310">
        <w:rPr>
          <w:noProof/>
        </w:rPr>
        <w:t>152</w:t>
      </w:r>
    </w:fldSimple>
    <w:r w:rsidRPr="008C0310">
      <w:tab/>
      <w:t>PE</w:t>
    </w:r>
    <w:r w:rsidRPr="008C0310">
      <w:rPr>
        <w:rStyle w:val="HideTWBExt"/>
      </w:rPr>
      <w:t>&lt;NoPE&gt;</w:t>
    </w:r>
    <w:r w:rsidRPr="008C0310">
      <w:t>782.501</w:t>
    </w:r>
    <w:r w:rsidRPr="008C0310">
      <w:rPr>
        <w:rStyle w:val="HideTWBExt"/>
      </w:rPr>
      <w:t>&lt;/NoPE&gt;&lt;Version&gt;</w:t>
    </w:r>
    <w:r w:rsidRPr="008C0310">
      <w:t>v01-00</w:t>
    </w:r>
    <w:r w:rsidRPr="008C0310">
      <w:rPr>
        <w:rStyle w:val="HideTWBExt"/>
      </w:rPr>
      <w:t>&lt;/Version&gt;</w:t>
    </w:r>
  </w:p>
  <w:p w14:paraId="54583A60" w14:textId="009CCCD4" w:rsidR="007B680F" w:rsidRPr="008C0310" w:rsidRDefault="00A57388" w:rsidP="00A57388">
    <w:pPr>
      <w:pStyle w:val="EPFooter2"/>
    </w:pPr>
    <w:r w:rsidRPr="008C0310">
      <w:tab/>
    </w:r>
    <w:r w:rsidRPr="008C0310">
      <w:tab/>
      <w:t>DE</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BE68C7" w14:textId="6163C655" w:rsidR="00A57388" w:rsidRPr="008C0310" w:rsidRDefault="00A57388" w:rsidP="00A57388">
    <w:pPr>
      <w:pStyle w:val="EPFooter"/>
    </w:pPr>
    <w:r w:rsidRPr="008C0310">
      <w:rPr>
        <w:rStyle w:val="HideTWBExt"/>
      </w:rPr>
      <w:t>&lt;PathFdR&gt;</w:t>
    </w:r>
    <w:r w:rsidR="008C0310" w:rsidRPr="008C0310">
      <w:t>AM\1336087DE.docx</w:t>
    </w:r>
    <w:r w:rsidRPr="008C0310">
      <w:rPr>
        <w:rStyle w:val="HideTWBExt"/>
      </w:rPr>
      <w:t>&lt;/PathFdR&gt;</w:t>
    </w:r>
    <w:r w:rsidRPr="008C0310">
      <w:tab/>
    </w:r>
    <w:r w:rsidRPr="008C0310">
      <w:tab/>
      <w:t>PE</w:t>
    </w:r>
    <w:r w:rsidRPr="008C0310">
      <w:rPr>
        <w:rStyle w:val="HideTWBExt"/>
      </w:rPr>
      <w:t>&lt;NoPE&gt;</w:t>
    </w:r>
    <w:r w:rsidRPr="008C0310">
      <w:t>782.501</w:t>
    </w:r>
    <w:r w:rsidRPr="008C0310">
      <w:rPr>
        <w:rStyle w:val="HideTWBExt"/>
      </w:rPr>
      <w:t>&lt;/NoPE&gt;&lt;Version&gt;</w:t>
    </w:r>
    <w:r w:rsidRPr="008C0310">
      <w:t>v01-00</w:t>
    </w:r>
    <w:r w:rsidRPr="008C0310">
      <w:rPr>
        <w:rStyle w:val="HideTWBExt"/>
      </w:rPr>
      <w:t>&lt;/Version&gt;</w:t>
    </w:r>
  </w:p>
  <w:p w14:paraId="41E0ED83" w14:textId="362F97C5" w:rsidR="007B680F" w:rsidRPr="008C0310" w:rsidRDefault="00A57388" w:rsidP="00A57388">
    <w:pPr>
      <w:pStyle w:val="EPFooter2"/>
    </w:pPr>
    <w:r w:rsidRPr="008C0310">
      <w:t>DE</w:t>
    </w:r>
    <w:r w:rsidRPr="008C0310">
      <w:tab/>
    </w:r>
    <w:r w:rsidRPr="008C0310">
      <w:rPr>
        <w:b w:val="0"/>
        <w:i/>
        <w:color w:val="C0C0C0"/>
        <w:sz w:val="22"/>
      </w:rPr>
      <w:t>In Vielfalt geeint</w:t>
    </w:r>
    <w:r w:rsidRPr="008C0310">
      <w:tab/>
      <w:t>DE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2328AC" w14:textId="77777777" w:rsidR="00074A18" w:rsidRPr="008C0310" w:rsidRDefault="00074A18">
      <w:r w:rsidRPr="008C0310">
        <w:separator/>
      </w:r>
    </w:p>
  </w:footnote>
  <w:footnote w:type="continuationSeparator" w:id="0">
    <w:p w14:paraId="7179DEBB" w14:textId="77777777" w:rsidR="00074A18" w:rsidRPr="008C0310" w:rsidRDefault="00074A18">
      <w:r w:rsidRPr="008C0310">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pyToNetwork" w:val="-1"/>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336"/>
    <w:docVar w:name="TXTLANGUE" w:val="DE"/>
    <w:docVar w:name="TXTLANGUEMIN" w:val="de"/>
    <w:docVar w:name="TXTNRFIRSTAM" w:val="54"/>
    <w:docVar w:name="TXTNRLASTAM" w:val="298"/>
    <w:docVar w:name="TXTNRPE" w:val="782.501"/>
    <w:docVar w:name="TXTPEorAP" w:val="PE"/>
    <w:docVar w:name="TXTROUTE" w:val="AM\1336087DE.docx"/>
    <w:docVar w:name="TXTVERSION" w:val="01-00"/>
  </w:docVars>
  <w:rsids>
    <w:rsidRoot w:val="00A77B3E"/>
    <w:rsid w:val="00007961"/>
    <w:rsid w:val="00026A6E"/>
    <w:rsid w:val="00074A18"/>
    <w:rsid w:val="000A6A77"/>
    <w:rsid w:val="000B4B75"/>
    <w:rsid w:val="000D6E52"/>
    <w:rsid w:val="000F3A0E"/>
    <w:rsid w:val="00114C7F"/>
    <w:rsid w:val="00140AE0"/>
    <w:rsid w:val="001652D4"/>
    <w:rsid w:val="001B05FF"/>
    <w:rsid w:val="001B460F"/>
    <w:rsid w:val="001D67F3"/>
    <w:rsid w:val="001F33F9"/>
    <w:rsid w:val="001F43A1"/>
    <w:rsid w:val="001F4D1C"/>
    <w:rsid w:val="00201EBC"/>
    <w:rsid w:val="0020743B"/>
    <w:rsid w:val="00211524"/>
    <w:rsid w:val="00217990"/>
    <w:rsid w:val="00236365"/>
    <w:rsid w:val="00250420"/>
    <w:rsid w:val="00263236"/>
    <w:rsid w:val="00274CCE"/>
    <w:rsid w:val="002941FD"/>
    <w:rsid w:val="00297BE8"/>
    <w:rsid w:val="002C61C1"/>
    <w:rsid w:val="0033587C"/>
    <w:rsid w:val="00356AE1"/>
    <w:rsid w:val="00383517"/>
    <w:rsid w:val="003D130C"/>
    <w:rsid w:val="004679DE"/>
    <w:rsid w:val="005028F9"/>
    <w:rsid w:val="005670DC"/>
    <w:rsid w:val="00567708"/>
    <w:rsid w:val="005735E4"/>
    <w:rsid w:val="006032AA"/>
    <w:rsid w:val="0060658B"/>
    <w:rsid w:val="006139FE"/>
    <w:rsid w:val="00635095"/>
    <w:rsid w:val="0066521E"/>
    <w:rsid w:val="006B6E8A"/>
    <w:rsid w:val="00754B2F"/>
    <w:rsid w:val="0078011A"/>
    <w:rsid w:val="00792919"/>
    <w:rsid w:val="007B680F"/>
    <w:rsid w:val="007E64B0"/>
    <w:rsid w:val="008006DF"/>
    <w:rsid w:val="00863453"/>
    <w:rsid w:val="008757B2"/>
    <w:rsid w:val="0088678E"/>
    <w:rsid w:val="008C0310"/>
    <w:rsid w:val="008E72B1"/>
    <w:rsid w:val="008F59AE"/>
    <w:rsid w:val="009115A3"/>
    <w:rsid w:val="00915CAB"/>
    <w:rsid w:val="00930B26"/>
    <w:rsid w:val="00952E2D"/>
    <w:rsid w:val="00987342"/>
    <w:rsid w:val="009A3CA6"/>
    <w:rsid w:val="009A4BA7"/>
    <w:rsid w:val="009B69C5"/>
    <w:rsid w:val="009D2E71"/>
    <w:rsid w:val="009D5DD4"/>
    <w:rsid w:val="009E1B61"/>
    <w:rsid w:val="00A06F9E"/>
    <w:rsid w:val="00A15666"/>
    <w:rsid w:val="00A57388"/>
    <w:rsid w:val="00A76553"/>
    <w:rsid w:val="00A77B3E"/>
    <w:rsid w:val="00A8211D"/>
    <w:rsid w:val="00AC0575"/>
    <w:rsid w:val="00AD5B74"/>
    <w:rsid w:val="00B212EB"/>
    <w:rsid w:val="00B3179E"/>
    <w:rsid w:val="00B761D0"/>
    <w:rsid w:val="00BB2859"/>
    <w:rsid w:val="00BB346B"/>
    <w:rsid w:val="00C12C21"/>
    <w:rsid w:val="00C13967"/>
    <w:rsid w:val="00C612A4"/>
    <w:rsid w:val="00C7592C"/>
    <w:rsid w:val="00C80915"/>
    <w:rsid w:val="00CA2A55"/>
    <w:rsid w:val="00D04F2B"/>
    <w:rsid w:val="00D14FF1"/>
    <w:rsid w:val="00D218BA"/>
    <w:rsid w:val="00D3359A"/>
    <w:rsid w:val="00D40326"/>
    <w:rsid w:val="00D465E2"/>
    <w:rsid w:val="00D935AD"/>
    <w:rsid w:val="00DE0703"/>
    <w:rsid w:val="00DF62CE"/>
    <w:rsid w:val="00ED46C2"/>
    <w:rsid w:val="00F31E82"/>
    <w:rsid w:val="00F65B74"/>
    <w:rsid w:val="00F8149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21575DC"/>
  <w15:docId w15:val="{830CEC1D-A89B-48A5-AA29-CE750DC6BD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lang w:val="de-D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JustTitle">
    <w:name w:val="AmJustTitle"/>
    <w:basedOn w:val="Normal"/>
    <w:next w:val="AmJustText"/>
    <w:pPr>
      <w:keepNext/>
      <w:widowControl/>
      <w:spacing w:before="240" w:after="240"/>
      <w:jc w:val="center"/>
    </w:pPr>
    <w:rPr>
      <w:i/>
    </w:r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styleId="Header">
    <w:name w:val="header"/>
    <w:basedOn w:val="Normal"/>
    <w:link w:val="HeaderChar"/>
    <w:rsid w:val="005028F9"/>
    <w:pPr>
      <w:tabs>
        <w:tab w:val="center" w:pos="4513"/>
        <w:tab w:val="right" w:pos="9026"/>
      </w:tabs>
    </w:pPr>
  </w:style>
  <w:style w:type="character" w:customStyle="1" w:styleId="HeaderChar">
    <w:name w:val="Header Char"/>
    <w:basedOn w:val="DefaultParagraphFont"/>
    <w:link w:val="Header"/>
    <w:rsid w:val="005028F9"/>
    <w:rPr>
      <w:sz w:val="24"/>
      <w:szCs w:val="24"/>
    </w:rPr>
  </w:style>
  <w:style w:type="paragraph" w:styleId="Revision">
    <w:name w:val="Revision"/>
    <w:hidden/>
    <w:uiPriority w:val="99"/>
    <w:semiHidden/>
    <w:rsid w:val="00A8211D"/>
    <w:rPr>
      <w:sz w:val="24"/>
      <w:szCs w:val="24"/>
    </w:rPr>
  </w:style>
  <w:style w:type="paragraph" w:styleId="Footer">
    <w:name w:val="footer"/>
    <w:basedOn w:val="Normal"/>
    <w:link w:val="FooterChar"/>
    <w:rsid w:val="006139FE"/>
    <w:pPr>
      <w:tabs>
        <w:tab w:val="center" w:pos="4513"/>
        <w:tab w:val="right" w:pos="9026"/>
      </w:tabs>
    </w:pPr>
  </w:style>
  <w:style w:type="character" w:customStyle="1" w:styleId="FooterChar">
    <w:name w:val="Footer Char"/>
    <w:basedOn w:val="DefaultParagraphFont"/>
    <w:link w:val="Footer"/>
    <w:rsid w:val="006139FE"/>
    <w:rPr>
      <w:sz w:val="24"/>
      <w:szCs w:val="24"/>
    </w:rPr>
  </w:style>
  <w:style w:type="paragraph" w:styleId="CommentText">
    <w:name w:val="annotation text"/>
    <w:basedOn w:val="Normal"/>
    <w:link w:val="CommentTextChar"/>
    <w:unhideWhenUsed/>
    <w:rsid w:val="001F33F9"/>
    <w:rPr>
      <w:sz w:val="20"/>
      <w:szCs w:val="20"/>
    </w:rPr>
  </w:style>
  <w:style w:type="character" w:customStyle="1" w:styleId="CommentTextChar">
    <w:name w:val="Comment Text Char"/>
    <w:basedOn w:val="DefaultParagraphFont"/>
    <w:link w:val="CommentText"/>
    <w:rsid w:val="001F33F9"/>
  </w:style>
  <w:style w:type="character" w:styleId="CommentReference">
    <w:name w:val="annotation reference"/>
    <w:basedOn w:val="DefaultParagraphFont"/>
    <w:unhideWhenUsed/>
    <w:rsid w:val="001F33F9"/>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4834F3-6931-42EA-AF7B-A321BD5DF7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152</Pages>
  <Words>36445</Words>
  <Characters>233248</Characters>
  <Application>Microsoft Office Word</Application>
  <DocSecurity>0</DocSecurity>
  <Lines>10141</Lines>
  <Paragraphs>4280</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265413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e-Parliament@europarl.europa.eu</dc:creator>
  <cp:lastModifiedBy>SIEPMANN Mario</cp:lastModifiedBy>
  <cp:revision>2</cp:revision>
  <dcterms:created xsi:type="dcterms:W3CDTF">2026-02-16T07:19:00Z</dcterms:created>
  <dcterms:modified xsi:type="dcterms:W3CDTF">2026-02-16T07:19:00Z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1336087</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361269</vt:lpwstr>
  </property>
  <property fmtid="{D5CDD505-2E9C-101B-9397-08002B2CF9AE}" pid="7" name="dmxml.render.traceId">
    <vt:lpwstr>6981fafe52b59ddb764c6244d76e87b3</vt:lpwstr>
  </property>
  <property fmtid="{D5CDD505-2E9C-101B-9397-08002B2CF9AE}" pid="8" name="FooterPath">
    <vt:lpwstr>AM\1336087DE.docx</vt:lpwstr>
  </property>
  <property fmtid="{D5CDD505-2E9C-101B-9397-08002B2CF9AE}" pid="9" name="LastEdited with">
    <vt:lpwstr>10.2.1 Build [20260110]</vt:lpwstr>
  </property>
  <property fmtid="{D5CDD505-2E9C-101B-9397-08002B2CF9AE}" pid="10" name="PE Number">
    <vt:lpwstr>782.501</vt:lpwstr>
  </property>
  <property fmtid="{D5CDD505-2E9C-101B-9397-08002B2CF9AE}" pid="11" name="SendToEpades">
    <vt:lpwstr>OK(AMNUM) - 2026/02/06 17:15</vt:lpwstr>
  </property>
  <property fmtid="{D5CDD505-2E9C-101B-9397-08002B2CF9AE}" pid="12" name="UID">
    <vt:lpwstr>eu.europa.europarl-TMP1-0000-0000000243_00.00-xm-00.00_text-xml</vt:lpwstr>
  </property>
</Properties>
</file>