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132671" w:rsidRPr="00004CF6" w14:paraId="63659A58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0D0ED" w14:textId="77777777" w:rsidR="00FB2580" w:rsidRPr="00004CF6" w:rsidRDefault="00033779">
            <w:pPr>
              <w:pStyle w:val="EPName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Parlament Ewropew</w:t>
            </w:r>
          </w:p>
          <w:p w14:paraId="1B8BFE46" w14:textId="77777777" w:rsidR="00FB2580" w:rsidRPr="00004CF6" w:rsidRDefault="00260979">
            <w:pPr>
              <w:pStyle w:val="EPTerm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4A685BD" w14:textId="77777777" w:rsidR="00FB2580" w:rsidRPr="00004CF6" w:rsidRDefault="00CD2150">
            <w:pPr>
              <w:pStyle w:val="EPLogo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pict w14:anchorId="5ED7E2E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9pt;height:50.25pt">
                  <v:imagedata r:id="rId6" o:title=""/>
                </v:shape>
              </w:pict>
            </w:r>
          </w:p>
        </w:tc>
      </w:tr>
    </w:tbl>
    <w:p w14:paraId="4BDF1762" w14:textId="77777777" w:rsidR="00FB2580" w:rsidRPr="00004CF6" w:rsidRDefault="00260979">
      <w:pPr>
        <w:pStyle w:val="LineTop"/>
        <w:rPr>
          <w:color w:val="000000" w:themeColor="text1"/>
        </w:rPr>
      </w:pPr>
      <w:r w:rsidRPr="00004CF6">
        <w:rPr>
          <w:color w:val="000000" w:themeColor="text1"/>
        </w:rPr>
        <w:t xml:space="preserve"> </w:t>
      </w:r>
    </w:p>
    <w:p w14:paraId="4890D647" w14:textId="77777777" w:rsidR="00FB2580" w:rsidRPr="00004CF6" w:rsidRDefault="00260979" w:rsidP="00033779">
      <w:pPr>
        <w:pStyle w:val="EPBody"/>
        <w:rPr>
          <w:color w:val="000000" w:themeColor="text1"/>
        </w:rPr>
      </w:pPr>
      <w:r w:rsidRPr="00004CF6">
        <w:rPr>
          <w:rStyle w:val="HideTWBExt"/>
          <w:rFonts w:eastAsia="Times New Roman"/>
          <w:i w:val="0"/>
        </w:rPr>
        <w:t>&lt;Commission&gt;</w:t>
      </w:r>
      <w:r w:rsidRPr="00004CF6">
        <w:rPr>
          <w:rStyle w:val="HideTWBInt"/>
          <w:i w:val="0"/>
        </w:rPr>
        <w:t>{ECON}</w:t>
      </w:r>
      <w:r w:rsidR="00033779" w:rsidRPr="00004CF6">
        <w:rPr>
          <w:color w:val="000000" w:themeColor="text1"/>
        </w:rPr>
        <w:t>Kumitat għall-Affarijiet Ekonomiċi u Monetarji</w:t>
      </w:r>
      <w:r w:rsidRPr="00004CF6">
        <w:rPr>
          <w:rStyle w:val="HideTWBExt"/>
          <w:rFonts w:eastAsia="Times New Roman"/>
          <w:i w:val="0"/>
        </w:rPr>
        <w:t>&lt;/Commission&gt;</w:t>
      </w:r>
    </w:p>
    <w:p w14:paraId="77794D2A" w14:textId="77777777" w:rsidR="00FB2580" w:rsidRPr="00004CF6" w:rsidRDefault="00260979">
      <w:pPr>
        <w:pStyle w:val="LineBottom"/>
        <w:rPr>
          <w:color w:val="000000" w:themeColor="text1"/>
        </w:rPr>
      </w:pPr>
      <w:r w:rsidRPr="00004CF6">
        <w:rPr>
          <w:color w:val="000000" w:themeColor="text1"/>
        </w:rPr>
        <w:t xml:space="preserve"> </w:t>
      </w:r>
    </w:p>
    <w:p w14:paraId="03922944" w14:textId="77777777" w:rsidR="00FB2580" w:rsidRPr="00004CF6" w:rsidRDefault="00260979">
      <w:pPr>
        <w:pStyle w:val="CoverReference"/>
        <w:rPr>
          <w:color w:val="000000" w:themeColor="text1"/>
        </w:rPr>
      </w:pPr>
      <w:r w:rsidRPr="00004CF6">
        <w:rPr>
          <w:rStyle w:val="HideTWBExt"/>
          <w:rFonts w:eastAsia="Times New Roman"/>
          <w:b w:val="0"/>
        </w:rPr>
        <w:t>&lt;RefProc&gt;</w:t>
      </w:r>
      <w:r w:rsidRPr="00004CF6">
        <w:rPr>
          <w:color w:val="000000" w:themeColor="text1"/>
        </w:rPr>
        <w:t>2025/2134</w:t>
      </w:r>
      <w:r w:rsidRPr="00004CF6">
        <w:rPr>
          <w:rStyle w:val="HideTWBExt"/>
          <w:rFonts w:eastAsia="Times New Roman"/>
          <w:b w:val="0"/>
        </w:rPr>
        <w:t>&lt;/RefProc&gt;&lt;RefTypeProc&gt;</w:t>
      </w:r>
      <w:r w:rsidRPr="00004CF6">
        <w:rPr>
          <w:color w:val="000000" w:themeColor="text1"/>
        </w:rPr>
        <w:t>(INI)</w:t>
      </w:r>
      <w:r w:rsidRPr="00004CF6">
        <w:rPr>
          <w:rStyle w:val="HideTWBExt"/>
          <w:rFonts w:eastAsia="Times New Roman"/>
          <w:b w:val="0"/>
        </w:rPr>
        <w:t>&lt;/RefTypeProc&gt;</w:t>
      </w:r>
    </w:p>
    <w:p w14:paraId="1945C37D" w14:textId="77777777" w:rsidR="00FB2580" w:rsidRPr="00004CF6" w:rsidRDefault="00260979">
      <w:pPr>
        <w:pStyle w:val="CoverDate"/>
        <w:rPr>
          <w:rStyle w:val="HideTWBExt"/>
        </w:rPr>
      </w:pPr>
      <w:r w:rsidRPr="00004CF6">
        <w:rPr>
          <w:rStyle w:val="HideTWBExt"/>
        </w:rPr>
        <w:t>&lt;Date&gt;</w:t>
      </w:r>
      <w:r w:rsidRPr="00004CF6">
        <w:rPr>
          <w:rStyle w:val="HideTWBInt"/>
        </w:rPr>
        <w:t>{25/03/2026}</w:t>
      </w:r>
      <w:r w:rsidRPr="00004CF6">
        <w:rPr>
          <w:color w:val="000000" w:themeColor="text1"/>
        </w:rPr>
        <w:t>25.3.2026</w:t>
      </w:r>
      <w:r w:rsidRPr="00004CF6">
        <w:rPr>
          <w:rStyle w:val="HideTWBExt"/>
        </w:rPr>
        <w:t>&lt;/Date&gt;</w:t>
      </w:r>
    </w:p>
    <w:p w14:paraId="24694537" w14:textId="77777777" w:rsidR="00FB2580" w:rsidRPr="00004CF6" w:rsidRDefault="00260979">
      <w:pPr>
        <w:pStyle w:val="CoverDocType"/>
        <w:rPr>
          <w:color w:val="000000" w:themeColor="text1"/>
        </w:rPr>
      </w:pPr>
      <w:r w:rsidRPr="00004CF6">
        <w:rPr>
          <w:rStyle w:val="HideTWBExt"/>
          <w:b w:val="0"/>
        </w:rPr>
        <w:t>&lt;TypeAM&gt;</w:t>
      </w:r>
      <w:r w:rsidR="00033779" w:rsidRPr="00004CF6">
        <w:rPr>
          <w:color w:val="000000" w:themeColor="text1"/>
        </w:rPr>
        <w:t>EMENDI</w:t>
      </w:r>
      <w:r w:rsidRPr="00004CF6">
        <w:rPr>
          <w:rStyle w:val="HideTWBExt"/>
          <w:b w:val="0"/>
        </w:rPr>
        <w:t>&lt;/TypeAM&gt;</w:t>
      </w:r>
    </w:p>
    <w:p w14:paraId="7591084C" w14:textId="77777777" w:rsidR="00FB2580" w:rsidRPr="00004CF6" w:rsidRDefault="00260979">
      <w:pPr>
        <w:pStyle w:val="CoverDocType24a"/>
        <w:rPr>
          <w:color w:val="000000" w:themeColor="text1"/>
        </w:rPr>
      </w:pPr>
      <w:r w:rsidRPr="00004CF6">
        <w:rPr>
          <w:rStyle w:val="HideTWBExt"/>
          <w:rFonts w:eastAsia="Times New Roman"/>
          <w:b w:val="0"/>
        </w:rPr>
        <w:t>&lt;RangeAM&gt;</w:t>
      </w:r>
      <w:r w:rsidRPr="00004CF6">
        <w:rPr>
          <w:color w:val="000000" w:themeColor="text1"/>
        </w:rPr>
        <w:t>1 - 313</w:t>
      </w:r>
      <w:r w:rsidRPr="00004CF6">
        <w:rPr>
          <w:rStyle w:val="HideTWBExt"/>
          <w:rFonts w:eastAsia="Times New Roman"/>
          <w:b w:val="0"/>
        </w:rPr>
        <w:t>&lt;/RangeAM&gt;</w:t>
      </w:r>
    </w:p>
    <w:p w14:paraId="57F84A16" w14:textId="77777777" w:rsidR="00FB2580" w:rsidRPr="00004CF6" w:rsidRDefault="00260979">
      <w:pPr>
        <w:pStyle w:val="CoverBold"/>
        <w:rPr>
          <w:color w:val="000000" w:themeColor="text1"/>
        </w:rPr>
      </w:pPr>
      <w:r w:rsidRPr="00004CF6">
        <w:rPr>
          <w:rStyle w:val="HideTWBExt"/>
          <w:b w:val="0"/>
        </w:rPr>
        <w:t>&lt;TitreType&gt;</w:t>
      </w:r>
      <w:r w:rsidR="00033779" w:rsidRPr="00004CF6">
        <w:rPr>
          <w:color w:val="000000" w:themeColor="text1"/>
        </w:rPr>
        <w:t>Abbozz ta’ rapport</w:t>
      </w:r>
      <w:r w:rsidRPr="00004CF6">
        <w:rPr>
          <w:rStyle w:val="HideTWBExt"/>
          <w:b w:val="0"/>
        </w:rPr>
        <w:t>&lt;/TitreType&gt;</w:t>
      </w:r>
    </w:p>
    <w:p w14:paraId="6B3F1F35" w14:textId="77777777" w:rsidR="00FB2580" w:rsidRPr="00004CF6" w:rsidRDefault="00260979">
      <w:pPr>
        <w:pStyle w:val="CoverBold"/>
        <w:rPr>
          <w:color w:val="000000" w:themeColor="text1"/>
        </w:rPr>
      </w:pPr>
      <w:r w:rsidRPr="00004CF6">
        <w:rPr>
          <w:rStyle w:val="HideTWBExt"/>
          <w:b w:val="0"/>
        </w:rPr>
        <w:t>&lt;Rapporteur&gt;</w:t>
      </w:r>
      <w:r w:rsidRPr="00004CF6">
        <w:rPr>
          <w:color w:val="000000" w:themeColor="text1"/>
        </w:rPr>
        <w:t>Stéphanie Yon-Courtin</w:t>
      </w:r>
      <w:r w:rsidRPr="00004CF6">
        <w:rPr>
          <w:rStyle w:val="HideTWBExt"/>
          <w:b w:val="0"/>
        </w:rPr>
        <w:t>&lt;/Rapporteur&gt;</w:t>
      </w:r>
    </w:p>
    <w:p w14:paraId="6F9D1FB3" w14:textId="77777777" w:rsidR="00FB2580" w:rsidRPr="00004CF6" w:rsidRDefault="00260979">
      <w:pPr>
        <w:pStyle w:val="CoverNormal24a"/>
        <w:rPr>
          <w:color w:val="000000" w:themeColor="text1"/>
        </w:rPr>
      </w:pPr>
      <w:r w:rsidRPr="00004CF6">
        <w:rPr>
          <w:rStyle w:val="HideTWBExt"/>
        </w:rPr>
        <w:t>&lt;DocRefPE&gt;</w:t>
      </w:r>
      <w:r w:rsidRPr="00004CF6">
        <w:rPr>
          <w:color w:val="000000" w:themeColor="text1"/>
        </w:rPr>
        <w:t>(PE779.796v01-00)</w:t>
      </w:r>
      <w:r w:rsidRPr="00004CF6">
        <w:rPr>
          <w:rStyle w:val="HideTWBExt"/>
        </w:rPr>
        <w:t>&lt;/DocRefPE&gt;</w:t>
      </w:r>
    </w:p>
    <w:p w14:paraId="79D60225" w14:textId="77777777" w:rsidR="00FB2580" w:rsidRPr="00004CF6" w:rsidRDefault="00260979">
      <w:pPr>
        <w:pStyle w:val="CoverNormal"/>
        <w:rPr>
          <w:color w:val="000000" w:themeColor="text1"/>
        </w:rPr>
      </w:pPr>
      <w:r w:rsidRPr="00004CF6">
        <w:rPr>
          <w:rStyle w:val="HideTWBExt"/>
        </w:rPr>
        <w:t>&lt;Titre&gt;</w:t>
      </w:r>
      <w:r w:rsidR="00033779" w:rsidRPr="00004CF6">
        <w:rPr>
          <w:color w:val="000000" w:themeColor="text1"/>
        </w:rPr>
        <w:t>Il-politika tal-kompetizzjoni – ir-rapport annwali 2025</w:t>
      </w:r>
      <w:r w:rsidRPr="00004CF6">
        <w:rPr>
          <w:rStyle w:val="HideTWBExt"/>
        </w:rPr>
        <w:t>&lt;/Titre&gt;</w:t>
      </w:r>
    </w:p>
    <w:p w14:paraId="221D49D8" w14:textId="77777777" w:rsidR="00FB2580" w:rsidRPr="00004CF6" w:rsidRDefault="00260979">
      <w:pPr>
        <w:pStyle w:val="CoverNormal24a"/>
        <w:rPr>
          <w:color w:val="000000" w:themeColor="text1"/>
        </w:rPr>
      </w:pPr>
      <w:r w:rsidRPr="00004CF6">
        <w:rPr>
          <w:rStyle w:val="HideTWBExt"/>
        </w:rPr>
        <w:t>&lt;DocRef&gt;</w:t>
      </w:r>
      <w:r w:rsidRPr="00004CF6">
        <w:rPr>
          <w:color w:val="000000" w:themeColor="text1"/>
        </w:rPr>
        <w:t>(2025/2134(INI))</w:t>
      </w:r>
      <w:r w:rsidRPr="00004CF6">
        <w:rPr>
          <w:rStyle w:val="HideTWBExt"/>
        </w:rPr>
        <w:t>&lt;/DocRef&gt;</w:t>
      </w:r>
    </w:p>
    <w:p w14:paraId="58A69572" w14:textId="77777777" w:rsidR="00FB2580" w:rsidRPr="00004CF6" w:rsidRDefault="00260979">
      <w:pPr>
        <w:rPr>
          <w:color w:val="000000" w:themeColor="text1"/>
        </w:rPr>
      </w:pPr>
      <w:r w:rsidRPr="00004CF6">
        <w:rPr>
          <w:color w:val="000000" w:themeColor="text1"/>
        </w:rPr>
        <w:br w:type="page"/>
      </w:r>
      <w:r w:rsidRPr="00004CF6">
        <w:rPr>
          <w:color w:val="000000" w:themeColor="text1"/>
        </w:rPr>
        <w:lastRenderedPageBreak/>
        <w:t>AM_Com_LegReport</w:t>
      </w:r>
    </w:p>
    <w:p w14:paraId="09C0162D" w14:textId="77777777" w:rsidR="006B1123" w:rsidRPr="00004CF6" w:rsidRDefault="00260979" w:rsidP="006B1123">
      <w:pPr>
        <w:pStyle w:val="AmNumberTabs"/>
        <w:rPr>
          <w:color w:val="000000" w:themeColor="text1"/>
        </w:rPr>
      </w:pPr>
      <w:r w:rsidRPr="00004CF6">
        <w:rPr>
          <w:color w:val="000000" w:themeColor="text1"/>
        </w:rPr>
        <w:br w:type="page"/>
      </w:r>
      <w:r w:rsidR="006B1123" w:rsidRPr="00004CF6">
        <w:rPr>
          <w:rStyle w:val="HideTWBExt"/>
          <w:b w:val="0"/>
        </w:rPr>
        <w:lastRenderedPageBreak/>
        <w:t>&lt;RepeatBlock-Amend&gt;&lt;Amend&gt;</w:t>
      </w:r>
      <w:r w:rsidR="006B1123" w:rsidRPr="00004CF6">
        <w:rPr>
          <w:color w:val="000000" w:themeColor="text1"/>
        </w:rPr>
        <w:t>Emenda</w:t>
      </w:r>
      <w:r w:rsidR="006B1123" w:rsidRPr="00004CF6">
        <w:rPr>
          <w:color w:val="000000" w:themeColor="text1"/>
        </w:rPr>
        <w:tab/>
      </w:r>
      <w:r w:rsidR="006B1123" w:rsidRPr="00004CF6">
        <w:rPr>
          <w:color w:val="000000" w:themeColor="text1"/>
        </w:rPr>
        <w:tab/>
      </w:r>
      <w:r w:rsidR="006B1123" w:rsidRPr="00004CF6">
        <w:rPr>
          <w:rStyle w:val="HideTWBExt"/>
          <w:b w:val="0"/>
        </w:rPr>
        <w:t>&lt;NumAm&gt;</w:t>
      </w:r>
      <w:r w:rsidR="006B1123" w:rsidRPr="00004CF6">
        <w:rPr>
          <w:color w:val="000000" w:themeColor="text1"/>
        </w:rPr>
        <w:t>1</w:t>
      </w:r>
      <w:r w:rsidR="006B1123" w:rsidRPr="00004CF6">
        <w:rPr>
          <w:rStyle w:val="HideTWBExt"/>
          <w:b w:val="0"/>
        </w:rPr>
        <w:t>&lt;/NumAm&gt;</w:t>
      </w:r>
    </w:p>
    <w:p w14:paraId="291F751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36DAFA4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9C014E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8EE30E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Kunsiderazzjoni 11a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5F5BAC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762C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7EBF5F8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BEEA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FBF5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6A1320F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81FF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FC7D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–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wara li kkunsidra r-rapport tat-18 ta’ Diċembru 2025 tal-Awtorità Ewropea tat-Titoli u s-Swieq bit-titolu “CRA Market Share Report: 2025 edition” (Rapport dwar is-Sehem mis-Suq tas-CRAs: edizzjoni tal-2025),</w:t>
            </w:r>
          </w:p>
        </w:tc>
      </w:tr>
    </w:tbl>
    <w:p w14:paraId="710A257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D4C3307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F4E637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</w:t>
      </w:r>
      <w:r w:rsidRPr="00004CF6">
        <w:rPr>
          <w:rStyle w:val="HideTWBExt"/>
          <w:b w:val="0"/>
        </w:rPr>
        <w:t>&lt;/NumAm&gt;</w:t>
      </w:r>
    </w:p>
    <w:p w14:paraId="5D4BAB5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Niels Fuglsang</w:t>
      </w:r>
      <w:r w:rsidRPr="00004CF6">
        <w:rPr>
          <w:rStyle w:val="HideTWBExt"/>
          <w:b w:val="0"/>
        </w:rPr>
        <w:t>&lt;/Members&gt;</w:t>
      </w:r>
    </w:p>
    <w:p w14:paraId="3AF92F4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49693C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FAEFD0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Aa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892426E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2CB11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9BC7EC6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B3A9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3C1B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DB96B4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8493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DDAA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Aa.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billi l-kompetittività tal Ewropa hija mminata minn prezzijiet tal-enerġija għaljin u volatili b’mod persistenti; billi l-aċċelerazzjoni tal-enerġija rinnovabbli, l-effiċjenza enerġetika, u l-investiment fil-grilja u l-interkonnessjoni magħha jistgħu jikkontribwixxu għal kostijiet strutturali aktar baxxi tal-enerġija, dipendenzi esterni mnaqqsa u reżiljenza akbar; billi ostakli u dewmien bla bżonn, fosthom fil-ħruġ tal-permessi, jistgħu jxekklu d-dħul fis-suq, l-investiment u l-kompetizzjoni fis-settur tal-enerġija;</w:t>
            </w:r>
          </w:p>
        </w:tc>
      </w:tr>
    </w:tbl>
    <w:p w14:paraId="7D54F78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FA9D322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115A361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</w:t>
      </w:r>
      <w:r w:rsidRPr="00004CF6">
        <w:rPr>
          <w:rStyle w:val="HideTWBExt"/>
          <w:b w:val="0"/>
        </w:rPr>
        <w:t>&lt;/NumAm&gt;</w:t>
      </w:r>
    </w:p>
    <w:p w14:paraId="6629ACE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&lt;RepeatBlock-By&gt;&lt;Members&gt;</w:t>
      </w:r>
      <w:r w:rsidRPr="00004CF6">
        <w:rPr>
          <w:color w:val="000000" w:themeColor="text1"/>
        </w:rPr>
        <w:t>Isabel Benjumea Benjumea</w:t>
      </w:r>
      <w:r w:rsidRPr="00004CF6">
        <w:rPr>
          <w:rStyle w:val="HideTWBExt"/>
          <w:b w:val="0"/>
        </w:rPr>
        <w:t>&lt;/Members&gt;</w:t>
      </w:r>
    </w:p>
    <w:p w14:paraId="67DA42A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B3ADCE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C3854A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Aa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62391C6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4EF0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CA49DFF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C40D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0E8E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E3EC3C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E079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52DE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Aa.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billi l-politika tal-kompetizzjoni tal-Unjoni għandha tiggarantixxi swieq miftuħa u kompetittivi li jippermettu lill-kumpaniji jikbru;</w:t>
            </w:r>
          </w:p>
        </w:tc>
      </w:tr>
    </w:tbl>
    <w:p w14:paraId="48EA2A86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{ES}</w:t>
      </w:r>
      <w:r w:rsidRPr="00004CF6">
        <w:rPr>
          <w:color w:val="000000" w:themeColor="text1"/>
        </w:rPr>
        <w:t>es</w:t>
      </w:r>
      <w:r w:rsidRPr="00004CF6">
        <w:rPr>
          <w:rStyle w:val="HideTWBExt"/>
        </w:rPr>
        <w:t>&lt;/Original&gt;</w:t>
      </w:r>
    </w:p>
    <w:p w14:paraId="5A6E202F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DD58C2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4</w:t>
      </w:r>
      <w:r w:rsidRPr="00004CF6">
        <w:rPr>
          <w:rStyle w:val="HideTWBExt"/>
          <w:b w:val="0"/>
        </w:rPr>
        <w:t>&lt;/NumAm&gt;</w:t>
      </w:r>
    </w:p>
    <w:p w14:paraId="146FAA2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1ADEC9F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FF807D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951928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A19F21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F338F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C21A50E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8D02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5DDF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F4B4DBC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5B4C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B.</w:t>
            </w:r>
            <w:r w:rsidRPr="00004CF6">
              <w:rPr>
                <w:color w:val="000000" w:themeColor="text1"/>
              </w:rPr>
              <w:tab/>
              <w:t>billi s-salvagwardja tas-suq uniku tirrikjedi regoli tal-kompetizzjoni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mingħajr kompromessi, u reżistenza għal influwenza esterna, b’mod partikolari mill-Istati Uniti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5BE1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B.</w:t>
            </w:r>
            <w:r w:rsidRPr="00004CF6">
              <w:rPr>
                <w:color w:val="000000" w:themeColor="text1"/>
              </w:rPr>
              <w:tab/>
              <w:t xml:space="preserve">billi s-salvagwardja tas-suq uniku tirrikjedi regoli tal-kompetizzjoni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robusti, prevedibbli u nondiskriminatorji li jiġu applikati b’mod ugwali għall-atturi kollha tas-suq, irrispettivament mill-oriġini, u li jridu jkunu iżolati minn interferenza politika mhux xierqa ta’ kwalunkwe tip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56F1DEB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7F90B6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8369BB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5</w:t>
      </w:r>
      <w:r w:rsidRPr="00004CF6">
        <w:rPr>
          <w:rStyle w:val="HideTWBExt"/>
          <w:b w:val="0"/>
        </w:rPr>
        <w:t>&lt;/NumAm&gt;</w:t>
      </w:r>
    </w:p>
    <w:p w14:paraId="71FFE77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Isabel Benjumea Benjumea</w:t>
      </w:r>
      <w:r w:rsidRPr="00004CF6">
        <w:rPr>
          <w:rStyle w:val="HideTWBExt"/>
          <w:b w:val="0"/>
        </w:rPr>
        <w:t>&lt;/Members&gt;</w:t>
      </w:r>
    </w:p>
    <w:p w14:paraId="0160688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A95B21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BDD1F8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EDC7F9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0F4BD2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84F89CD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7CEE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A125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302341B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6357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B.</w:t>
            </w:r>
            <w:r w:rsidRPr="00004CF6">
              <w:rPr>
                <w:color w:val="000000" w:themeColor="text1"/>
              </w:rPr>
              <w:tab/>
              <w:t xml:space="preserve">billi s-salvagwardja tas-suq uniku tirrikjedi regoli tal-kompetizzjoni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mingħajr kompromessi,</w:t>
            </w:r>
            <w:r w:rsidRPr="00004CF6">
              <w:rPr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u reżistenza għal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influwenza esterna, b’mod partikolari mill-Istati Uniti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D243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B.</w:t>
            </w:r>
            <w:r w:rsidRPr="00004CF6">
              <w:rPr>
                <w:color w:val="000000" w:themeColor="text1"/>
              </w:rPr>
              <w:tab/>
              <w:t xml:space="preserve">billi s-salvagwardja tas-suq uniku tirrikjedi regoli tal-kompetizzjoni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ċari u prevedibbli, li jiżguraw kundizzjonijiet ekwi li jkunu kapaċi jippreżervaw il-ftuħ tas-suq u jirreaġixxu</w:t>
            </w:r>
            <w:r w:rsidRPr="00004CF6">
              <w:rPr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għad-distorsjonijiet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lastRenderedPageBreak/>
              <w:t>esterni li jaffettwaw il-kompetizzjoni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6695D496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{ES}</w:t>
      </w:r>
      <w:r w:rsidRPr="00004CF6">
        <w:rPr>
          <w:color w:val="000000" w:themeColor="text1"/>
        </w:rPr>
        <w:t>es</w:t>
      </w:r>
      <w:r w:rsidRPr="00004CF6">
        <w:rPr>
          <w:rStyle w:val="HideTWBExt"/>
        </w:rPr>
        <w:t>&lt;/Original&gt;</w:t>
      </w:r>
    </w:p>
    <w:p w14:paraId="1D09641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C51D240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6</w:t>
      </w:r>
      <w:r w:rsidRPr="00004CF6">
        <w:rPr>
          <w:rStyle w:val="HideTWBExt"/>
          <w:b w:val="0"/>
        </w:rPr>
        <w:t>&lt;/NumAm&gt;</w:t>
      </w:r>
    </w:p>
    <w:p w14:paraId="39FB997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Lídia Pereira</w:t>
      </w:r>
      <w:r w:rsidRPr="00004CF6">
        <w:rPr>
          <w:rStyle w:val="HideTWBExt"/>
          <w:b w:val="0"/>
        </w:rPr>
        <w:t>&lt;/Members&gt;</w:t>
      </w:r>
    </w:p>
    <w:p w14:paraId="043A8D1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543B40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15E300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E13B44E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6490C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446CAAA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8F82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454D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370433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9B57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B.</w:t>
            </w:r>
            <w:r w:rsidRPr="00004CF6">
              <w:rPr>
                <w:color w:val="000000" w:themeColor="text1"/>
              </w:rPr>
              <w:tab/>
              <w:t>billi s-salvagwardja tas-suq uniku tirrikjedi regoli tal-kompetizzjoni mingħajr kompromessi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004CF6">
              <w:rPr>
                <w:color w:val="000000" w:themeColor="text1"/>
              </w:rPr>
              <w:t xml:space="preserve"> u reżistenza għal influwenza esterna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b’mod partikolari mill-Istati Uniti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2C08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B.</w:t>
            </w:r>
            <w:r w:rsidRPr="00004CF6">
              <w:rPr>
                <w:color w:val="000000" w:themeColor="text1"/>
              </w:rPr>
              <w:tab/>
              <w:t xml:space="preserve">billi s-salvagwardja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tal-integrità </w:t>
            </w:r>
            <w:r w:rsidRPr="00004CF6">
              <w:rPr>
                <w:color w:val="000000" w:themeColor="text1"/>
              </w:rPr>
              <w:t xml:space="preserve">tas-suq uniku tirrikjedi regoli tal-kompetizzjoni mingħajr kompromessi u reżistenza għal influwenza esterna,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li jippromwovu l-kompetizzjoni ħielsa, ġusta u trasparenti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74CFAF2E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E8070DE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076E9EA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7</w:t>
      </w:r>
      <w:r w:rsidRPr="00004CF6">
        <w:rPr>
          <w:rStyle w:val="HideTWBExt"/>
          <w:b w:val="0"/>
        </w:rPr>
        <w:t>&lt;/NumAm&gt;</w:t>
      </w:r>
    </w:p>
    <w:p w14:paraId="6CF873B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127D5A0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DF2A1D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038A2C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9030A6A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C8AF8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EA90DA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350B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C258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17E186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D966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B.</w:t>
            </w:r>
            <w:r w:rsidRPr="00004CF6">
              <w:rPr>
                <w:color w:val="000000" w:themeColor="text1"/>
              </w:rPr>
              <w:tab/>
              <w:t>billi s-salvagwardja tas-suq uniku tirrikjedi regoli tal-kompetizzjoni mingħajr kompromessi, u reżistenza għal influwenza esterna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b’mod partikolari mill-Istati Uniti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1073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B.</w:t>
            </w:r>
            <w:r w:rsidRPr="00004CF6">
              <w:rPr>
                <w:color w:val="000000" w:themeColor="text1"/>
              </w:rPr>
              <w:tab/>
              <w:t>billi s-salvagwardja tas-suq uniku tirrikjedi regoli tal-kompetizzjoni mingħajr kompromessi, u reżistenza għal influwenza esterna;</w:t>
            </w:r>
          </w:p>
        </w:tc>
      </w:tr>
    </w:tbl>
    <w:p w14:paraId="6D7BF2D3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71F71B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C59D358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8</w:t>
      </w:r>
      <w:r w:rsidRPr="00004CF6">
        <w:rPr>
          <w:rStyle w:val="HideTWBExt"/>
          <w:b w:val="0"/>
        </w:rPr>
        <w:t>&lt;/NumAm&gt;</w:t>
      </w:r>
    </w:p>
    <w:p w14:paraId="3D0D9F5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Niels Fuglsang, Eero Heinäluoma, Thomas Bajada, Irene Tinagli, Nikos Papandreou</w:t>
      </w:r>
      <w:r w:rsidRPr="00004CF6">
        <w:rPr>
          <w:rStyle w:val="HideTWBExt"/>
          <w:b w:val="0"/>
        </w:rPr>
        <w:t>&lt;/Members&gt;</w:t>
      </w:r>
    </w:p>
    <w:p w14:paraId="4EA7050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877D1E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7BB686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782A350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0EBCB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3E04F1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0025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77C8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ADC3845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6B9E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B.</w:t>
            </w:r>
            <w:r w:rsidRPr="00004CF6">
              <w:rPr>
                <w:color w:val="000000" w:themeColor="text1"/>
              </w:rPr>
              <w:tab/>
              <w:t>billi s-salvagwardja tas-suq uniku tirrikjedi regoli tal-kompetizzjoni mingħajr kompromessi, u reżistenza għal influwenza esterna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b’mod partikolari mill-Istati Uniti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60A7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B.</w:t>
            </w:r>
            <w:r w:rsidRPr="00004CF6">
              <w:rPr>
                <w:color w:val="000000" w:themeColor="text1"/>
              </w:rPr>
              <w:tab/>
              <w:t>billi s-salvagwardja tas-suq uniku tirrikjedi regoli tal-kompetizzjoni mingħajr kompromessi, u reżistenza għal influwenza esterna;</w:t>
            </w:r>
          </w:p>
        </w:tc>
      </w:tr>
    </w:tbl>
    <w:p w14:paraId="5D677C04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60D9432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1FB2DD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9</w:t>
      </w:r>
      <w:r w:rsidRPr="00004CF6">
        <w:rPr>
          <w:rStyle w:val="HideTWBExt"/>
          <w:b w:val="0"/>
        </w:rPr>
        <w:t>&lt;/NumAm&gt;</w:t>
      </w:r>
    </w:p>
    <w:p w14:paraId="0C1A454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Tomáš Kubín, Pierre Pimpie</w:t>
      </w:r>
      <w:r w:rsidRPr="00004CF6">
        <w:rPr>
          <w:rStyle w:val="HideTWBExt"/>
          <w:b w:val="0"/>
        </w:rPr>
        <w:t>&lt;/Members&gt;</w:t>
      </w:r>
    </w:p>
    <w:p w14:paraId="66DFB8A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FBB1FE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8C2CC5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9E9391A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25D1A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27EB24F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08C2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EDCF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F7B779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B79B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B.</w:t>
            </w:r>
            <w:r w:rsidRPr="00004CF6">
              <w:rPr>
                <w:color w:val="000000" w:themeColor="text1"/>
              </w:rPr>
              <w:tab/>
              <w:t>billi s-salvagwardja tas-suq uniku tirrikjedi regoli tal-kompetizzjoni mingħajr kompromessi, u reżistenza għal influwenza esterna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b’mod partikolari mill-Istati Uniti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8FC1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B.</w:t>
            </w:r>
            <w:r w:rsidRPr="00004CF6">
              <w:rPr>
                <w:color w:val="000000" w:themeColor="text1"/>
              </w:rPr>
              <w:tab/>
              <w:t>billi s-salvagwardja tas-suq uniku tirrikjedi regoli tal-kompetizzjoni mingħajr kompromessi, u reżistenza għal influwenza esterna;</w:t>
            </w:r>
          </w:p>
        </w:tc>
      </w:tr>
    </w:tbl>
    <w:p w14:paraId="1EA89A0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528D548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A8AF87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10</w:t>
      </w:r>
      <w:r w:rsidRPr="00004CF6">
        <w:rPr>
          <w:rStyle w:val="HideTWBExt"/>
          <w:b w:val="0"/>
        </w:rPr>
        <w:t>&lt;/NumAm&gt;</w:t>
      </w:r>
    </w:p>
    <w:p w14:paraId="506B71E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Squarta</w:t>
      </w:r>
      <w:r w:rsidRPr="00004CF6">
        <w:rPr>
          <w:rStyle w:val="HideTWBExt"/>
          <w:b w:val="0"/>
        </w:rPr>
        <w:t>&lt;/Members&gt;</w:t>
      </w:r>
    </w:p>
    <w:p w14:paraId="44FDA85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2303AB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F497D4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9675B5A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5733B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7C9C9CA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8792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D288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B1ECA1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F546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B.</w:t>
            </w:r>
            <w:r w:rsidRPr="00004CF6">
              <w:rPr>
                <w:color w:val="000000" w:themeColor="text1"/>
              </w:rPr>
              <w:tab/>
              <w:t>billi s-salvagwardja tas-suq uniku tirrikjedi regoli tal-kompetizzjoni mingħajr kompromessi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u reżistenza għal</w:t>
            </w:r>
            <w:r w:rsidRPr="00004CF6">
              <w:rPr>
                <w:color w:val="000000" w:themeColor="text1"/>
              </w:rPr>
              <w:t xml:space="preserve"> influwenza esterna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b’mod partikolari mill-Istati Uniti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5BD5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B.</w:t>
            </w:r>
            <w:r w:rsidRPr="00004CF6">
              <w:rPr>
                <w:color w:val="000000" w:themeColor="text1"/>
              </w:rPr>
              <w:tab/>
              <w:t>billi s-salvagwardja tas-suq uniku tirrikjedi regoli tal-kompetizzjoni mingħajr kompromessi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l-preżervazzjoni tal-awtonomija regolatorja minn</w:t>
            </w:r>
            <w:r w:rsidRPr="00004CF6">
              <w:rPr>
                <w:color w:val="000000" w:themeColor="text1"/>
              </w:rPr>
              <w:t xml:space="preserve"> influwenza esterna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indebita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373ABEE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3B962E7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A14155A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11</w:t>
      </w:r>
      <w:r w:rsidRPr="00004CF6">
        <w:rPr>
          <w:rStyle w:val="HideTWBExt"/>
          <w:b w:val="0"/>
        </w:rPr>
        <w:t>&lt;/NumAm&gt;</w:t>
      </w:r>
    </w:p>
    <w:p w14:paraId="4F840AF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Isabel Benjumea Benjumea</w:t>
      </w:r>
      <w:r w:rsidRPr="00004CF6">
        <w:rPr>
          <w:rStyle w:val="HideTWBExt"/>
          <w:b w:val="0"/>
        </w:rPr>
        <w:t>&lt;/Members&gt;</w:t>
      </w:r>
    </w:p>
    <w:p w14:paraId="17A492F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FA62E2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5443DC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Ba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BE46B9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03691D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482874D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0ECA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2B5B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42C8A9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D499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C538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Ba.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billi n-nuqqas ta’ integrazzjoni tal-UE fis-settur finanzjarju, tal-enerġija, u dak tal-komunikazzjoni elettronika huwa waħda mir-raġunijiet ewlenin għat-tnaqqis fil-kompetittività tal-Ewropa; billi l-integrazzjoni xierqa tas-suq uniku tal-Unjoni f’dawn l-oqsma tagħmel lis-suq rilevanti għall-kompetizzjoni ħafna akbar; billi suq rilevanti ħafna akbar jagħti aktar lok lill-kumpaniji jespandu l-kompetizzjoni fuq livell globali filwaqt li fl-istess ħin isaħħu l-kompetizzjoni fis-suq uniku għall-benefiċċju tal-konsumaturi;</w:t>
            </w:r>
          </w:p>
        </w:tc>
      </w:tr>
    </w:tbl>
    <w:p w14:paraId="2BCE10C3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{ES}</w:t>
      </w:r>
      <w:r w:rsidRPr="00004CF6">
        <w:rPr>
          <w:color w:val="000000" w:themeColor="text1"/>
        </w:rPr>
        <w:t>es</w:t>
      </w:r>
      <w:r w:rsidRPr="00004CF6">
        <w:rPr>
          <w:rStyle w:val="HideTWBExt"/>
        </w:rPr>
        <w:t>&lt;/Original&gt;</w:t>
      </w:r>
    </w:p>
    <w:p w14:paraId="1B65C20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9D0B745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12</w:t>
      </w:r>
      <w:r w:rsidRPr="00004CF6">
        <w:rPr>
          <w:rStyle w:val="HideTWBExt"/>
          <w:b w:val="0"/>
        </w:rPr>
        <w:t>&lt;/NumAm&gt;</w:t>
      </w:r>
    </w:p>
    <w:p w14:paraId="4713A52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57B4009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F8793D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F40A4E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Ba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88CF54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247E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707919E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AA3F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05E1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3B02CC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A60B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E4D1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Ba.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billi suq uniku robust u integrat, mirfud bit-tneħħija tal-ostakli interni u bl-infurzar rigoruż tal-politika tal-kompetizzjoni tal-UE, huwa fundamentali biex tiġi xprunata l-innovazzjoni, tiġi żgurata l-istabbiltà fil-prezzijiet, u titwessa’ l-għażla tal-konsumaturi; billi qafas effettiv għall-kompetittività huwa essenzjali għall-allokazzjoni effiċjenti tar-riżorsi u biex l-SMEs ikunu jistgħu jespandu, u b’hekk isaħħu r-reżiljenza u l-kompetittività globali tagħhom f’xenarju ġeopolitiku dejjem aktar kumpless;</w:t>
            </w:r>
          </w:p>
        </w:tc>
      </w:tr>
    </w:tbl>
    <w:p w14:paraId="28B24AFF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AF3F2C6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BB58379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13</w:t>
      </w:r>
      <w:r w:rsidRPr="00004CF6">
        <w:rPr>
          <w:rStyle w:val="HideTWBExt"/>
          <w:b w:val="0"/>
        </w:rPr>
        <w:t>&lt;/NumAm&gt;</w:t>
      </w:r>
    </w:p>
    <w:p w14:paraId="5D81A83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Georgios Aftias</w:t>
      </w:r>
      <w:r w:rsidRPr="00004CF6">
        <w:rPr>
          <w:rStyle w:val="HideTWBExt"/>
          <w:b w:val="0"/>
        </w:rPr>
        <w:t>&lt;/Members&gt;</w:t>
      </w:r>
    </w:p>
    <w:p w14:paraId="521F88C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ECFB7C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1CA139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Ba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B056B1C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DD6C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518F0E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ACA5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15C2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F94317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E925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0742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Ba.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billi t-tkabbir b’pass mgħaġġel tal-pjattaformi tal-kummerċ elettroniku stabbiliti f’pajjiżi terzi, li spiss jibbenefikaw minn standards tal-produzzjoni aktar baxxi, minn rekwiżiti ambjentali u tax-xogħol aktar dgħajfa, kif ukoll possibbilment minn appoġġ mill-Istat, jinvolvi r-riskju li jinħolqu distorsjonijiet sinifikanti fis-suq intern għad-detriment tan-negozji Ewropej, b’mod partikolari l-SMEs;</w:t>
            </w:r>
          </w:p>
        </w:tc>
      </w:tr>
    </w:tbl>
    <w:p w14:paraId="433A7879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52C966B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A93664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14</w:t>
      </w:r>
      <w:r w:rsidRPr="00004CF6">
        <w:rPr>
          <w:rStyle w:val="HideTWBExt"/>
          <w:b w:val="0"/>
        </w:rPr>
        <w:t>&lt;/NumAm&gt;</w:t>
      </w:r>
    </w:p>
    <w:p w14:paraId="53C6AE3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Stéphanie Yon-Courtin</w:t>
      </w:r>
      <w:r w:rsidRPr="00004CF6">
        <w:rPr>
          <w:rStyle w:val="HideTWBExt"/>
          <w:b w:val="0"/>
        </w:rPr>
        <w:t>&lt;/Members&gt;</w:t>
      </w:r>
    </w:p>
    <w:p w14:paraId="081675A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0AD7E2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ACDBE9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Ba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D58E573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157C93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D5BB8B9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742A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493E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30F632F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A71F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1F13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Ba.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billi s-suq frammentat tal-enerġija jgħolli l-prezzijiet u jdgħajjef il-kompetizzjoni, u t-tensjonijiet ġeopolitiċi attwali jaf jiggravaw dan, u b’hekk tinħoloq opportunità biex jinbena suq tal-enerġija integrat bis-sħiħ mal-atturi pan-Ewropej ħalli tiżdied l-effiċjenza, jitnaqqsu d-dipendenzi minn fornituri minn pajjiżi terzi u jitnaqqsu l-kostijiet għall-konsumaturi;</w:t>
            </w:r>
          </w:p>
        </w:tc>
      </w:tr>
    </w:tbl>
    <w:p w14:paraId="205CCF4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387A78A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lastRenderedPageBreak/>
        <w:t>&lt;/Amend&gt;</w:t>
      </w:r>
    </w:p>
    <w:p w14:paraId="26331215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15</w:t>
      </w:r>
      <w:r w:rsidRPr="00004CF6">
        <w:rPr>
          <w:rStyle w:val="HideTWBExt"/>
          <w:b w:val="0"/>
        </w:rPr>
        <w:t>&lt;/NumAm&gt;</w:t>
      </w:r>
    </w:p>
    <w:p w14:paraId="104964E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Andreas Schwab</w:t>
      </w:r>
      <w:r w:rsidRPr="00004CF6">
        <w:rPr>
          <w:rStyle w:val="HideTWBExt"/>
          <w:b w:val="0"/>
        </w:rPr>
        <w:t>&lt;/Members&gt;</w:t>
      </w:r>
    </w:p>
    <w:p w14:paraId="6AB0D16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C5D397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F71C7F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Ba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704CEC1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2459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9E96B8E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CA99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2D9C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5CB16DF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FEC4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7EA1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Ba.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billi l-iżvilupp b’pass mgħaġġel tas-sistemi tal-intelliġenza artifiċjali ġenerattiva u xprunati mill-IA qed isawwar mill-ġdid u b’mod sinifikanti d-dinamika kompetittiva, l-istrutturi tas-suq, il-ktajjen tal-valur u l-aċċess tal-utenti għas-servizzi diġitali madwar l-Unjoni, b’implikazzjonijiet potenzjali għall-kompetizzjoni fis-swieq diġitali;</w:t>
            </w:r>
          </w:p>
        </w:tc>
      </w:tr>
    </w:tbl>
    <w:p w14:paraId="2B391F3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96E346D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3DE181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16</w:t>
      </w:r>
      <w:r w:rsidRPr="00004CF6">
        <w:rPr>
          <w:rStyle w:val="HideTWBExt"/>
          <w:b w:val="0"/>
        </w:rPr>
        <w:t>&lt;/NumAm&gt;</w:t>
      </w:r>
    </w:p>
    <w:p w14:paraId="1A4EB95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5929250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A7E895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368660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Ba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48477C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1E67E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623D7D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336D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B255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C14F0C7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C222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7243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Ba.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billi l-intrapriżi żgħar u ta’ daqs medju (SMEs) jiffurmaw is-sinsla tal-ekonomija Ewropea u l-politika tal-kompetizzjoni trid tqis il-ħtiġijiet speċifiċi tagħhom, filwaqt li tiżgura li l-obbligi ta’ konformità u l-proċeduri ta’ infurzar ma jitfgħux piżijiet sproporzjonati fuqhom;</w:t>
            </w:r>
          </w:p>
        </w:tc>
      </w:tr>
    </w:tbl>
    <w:p w14:paraId="3A65CEDF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EBE0CE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C0246E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17</w:t>
      </w:r>
      <w:r w:rsidRPr="00004CF6">
        <w:rPr>
          <w:rStyle w:val="HideTWBExt"/>
          <w:b w:val="0"/>
        </w:rPr>
        <w:t>&lt;/NumAm&gt;</w:t>
      </w:r>
    </w:p>
    <w:p w14:paraId="4E67A46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Squarta</w:t>
      </w:r>
      <w:r w:rsidRPr="00004CF6">
        <w:rPr>
          <w:rStyle w:val="HideTWBExt"/>
          <w:b w:val="0"/>
        </w:rPr>
        <w:t>&lt;/Members&gt;</w:t>
      </w:r>
    </w:p>
    <w:p w14:paraId="7919CC2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DB9760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EF24C4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Ba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5B74D6D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60AC1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A8DFBA9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23B1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1E22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191089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C682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446E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Ba.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billi l-politika tal-kompetizzjoni għandu jkollha primarjament l-għan li tiżgura kompetizzjoni effettiva u l-benesseri tal-konsumatur, filwaqt li tibqa’ koerenti ma’ politiki oħra tal-Unjoni, u ma għandhiex tintuża biex jintlaħqu objettivi li huma indirizzati aħjar bi strumenti oħra tal-politika;</w:t>
            </w:r>
          </w:p>
        </w:tc>
      </w:tr>
    </w:tbl>
    <w:p w14:paraId="4403B903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DDD835A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604F6A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18</w:t>
      </w:r>
      <w:r w:rsidRPr="00004CF6">
        <w:rPr>
          <w:rStyle w:val="HideTWBExt"/>
          <w:b w:val="0"/>
        </w:rPr>
        <w:t>&lt;/NumAm&gt;</w:t>
      </w:r>
    </w:p>
    <w:p w14:paraId="577822A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36D6A91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422200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C32FD9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Ba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F5E1D7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365B6D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EF21A92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D594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642E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347DD3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22DC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303D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Ba.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billi l-politika tal-kompetizzjoni tal-UE tipproteġi mill-konċentrazzjonijiet u mill-akkumulazzjonijiet ta’ saħħa fis-suq, tissalvagwardja l-integrità tas-suq uniku u tafferma mill-ġdid ir-rwol tal-politika tal-kompetizzjoni fil-protezzjoni tal-konsumaturi;</w:t>
            </w:r>
          </w:p>
        </w:tc>
      </w:tr>
    </w:tbl>
    <w:p w14:paraId="56FEA66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24391D2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53DE02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19</w:t>
      </w:r>
      <w:r w:rsidRPr="00004CF6">
        <w:rPr>
          <w:rStyle w:val="HideTWBExt"/>
          <w:b w:val="0"/>
        </w:rPr>
        <w:t>&lt;/NumAm&gt;</w:t>
      </w:r>
    </w:p>
    <w:p w14:paraId="61CE3C1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3FE37CF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53D13C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32D68A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Ba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8B908F6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15A071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F3DFED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98D2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8C51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840489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63EC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2DC0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Ba.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billi l-kompetizzjoni ġusta u miftuħa hija element essenzjali għall-funzjonament xieraq tas-suq uniku, għall-</w:t>
            </w:r>
            <w:r w:rsidRPr="00004CF6">
              <w:rPr>
                <w:b/>
                <w:i/>
                <w:color w:val="000000" w:themeColor="text1"/>
              </w:rPr>
              <w:lastRenderedPageBreak/>
              <w:t>ħolqien tal-impjiegi u għall-protezzjoni tal-konsumatur;</w:t>
            </w:r>
          </w:p>
        </w:tc>
      </w:tr>
    </w:tbl>
    <w:p w14:paraId="052EBF33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D69CD48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EF5477C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20</w:t>
      </w:r>
      <w:r w:rsidRPr="00004CF6">
        <w:rPr>
          <w:rStyle w:val="HideTWBExt"/>
          <w:b w:val="0"/>
        </w:rPr>
        <w:t>&lt;/NumAm&gt;</w:t>
      </w:r>
    </w:p>
    <w:p w14:paraId="72C40B2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Isabel Benjumea Benjumea</w:t>
      </w:r>
      <w:r w:rsidRPr="00004CF6">
        <w:rPr>
          <w:rStyle w:val="HideTWBExt"/>
          <w:b w:val="0"/>
        </w:rPr>
        <w:t>&lt;/Members&gt;</w:t>
      </w:r>
    </w:p>
    <w:p w14:paraId="65EBDBD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45D7B7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156F64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Ba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027CAF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31C38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CEF12A6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16DC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CFFD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0003D2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B51B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A59B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Bb.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billi l-politika tal-kompetizzjoni għandha rwol kruċjali fl-iżvilupp tan-negozji u fit-tkabbir tal-kumpaniji, b’mod partikolari l-SMEs, fis-suq uniku; ifakkar ukoll li l-iżvilupp sħiħ tal-kumpaniji jiddependi minn jekk jiġux eliminati l-ostakli għad-dħul, jekk jiġux miġġielda l-prattiki antikompetittivi, bħall-monopolji jew il-kartelli, u jekk jiġux żgurati kundizzjonijiet ekwi għall-operaturi ekonomiċi kollha; jenfasizza li politika tal-kompetizzjoni effikaċi għandha tevita regolamenti eċċessivi u piżijiet amministrattivi sproporzjonati, trawwem l-innovazzjoni u tippermetti li l-kumpaniji jieħdu l-akbar vantaġġ mill-benefiċċji u l-opportunitajiet li jġib is-suq ħieles;</w:t>
            </w:r>
          </w:p>
        </w:tc>
      </w:tr>
    </w:tbl>
    <w:p w14:paraId="24362D2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{ES}</w:t>
      </w:r>
      <w:r w:rsidRPr="00004CF6">
        <w:rPr>
          <w:color w:val="000000" w:themeColor="text1"/>
        </w:rPr>
        <w:t>es</w:t>
      </w:r>
      <w:r w:rsidRPr="00004CF6">
        <w:rPr>
          <w:rStyle w:val="HideTWBExt"/>
        </w:rPr>
        <w:t>&lt;/Original&gt;</w:t>
      </w:r>
    </w:p>
    <w:p w14:paraId="4D6FD96F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6F566E4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21</w:t>
      </w:r>
      <w:r w:rsidRPr="00004CF6">
        <w:rPr>
          <w:rStyle w:val="HideTWBExt"/>
          <w:b w:val="0"/>
        </w:rPr>
        <w:t>&lt;/NumAm&gt;</w:t>
      </w:r>
    </w:p>
    <w:p w14:paraId="1F79246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05773D2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A717C3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EB770F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Bb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C0DC225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76BBC1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163880E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DAF8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4913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EF14B6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746D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5B5E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Bb.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billi l-indipendenza istituzzjonali u operazzjonali tal-Awtoritajiet Nazzjonali tal-Kompetizzjoni (NCAs) hija prerekwiżit għall-kredibbiltà u għall-effettività tal-</w:t>
            </w:r>
            <w:r w:rsidRPr="00004CF6">
              <w:rPr>
                <w:b/>
                <w:i/>
                <w:color w:val="000000" w:themeColor="text1"/>
              </w:rPr>
              <w:lastRenderedPageBreak/>
              <w:t>politika tal-kompetizzjoni; billi s-salvagwardja tal-proċessi deċiżjonali tagħhom mill-interferenza politika jew mill-pressjoni mis-settur privat hija essenzjali biex tiġi żgurata ċ-ċertezza tad-dritt, jiġi ppreżervat l-istat tad-dritt, u jinżammu kundizzjonijiet ekwi fis-suq uniku;</w:t>
            </w:r>
          </w:p>
        </w:tc>
      </w:tr>
    </w:tbl>
    <w:p w14:paraId="59E6C912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5BC8DC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D980E1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22</w:t>
      </w:r>
      <w:r w:rsidRPr="00004CF6">
        <w:rPr>
          <w:rStyle w:val="HideTWBExt"/>
          <w:b w:val="0"/>
        </w:rPr>
        <w:t>&lt;/NumAm&gt;</w:t>
      </w:r>
    </w:p>
    <w:p w14:paraId="3D62744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0513D0C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43CA42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5733C4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Bb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9D49D0E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D034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3F14E5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9F42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7923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B770D26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6BA2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FD7D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Bb.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billi l-politika tal-kompetizzjoni hija strument indispensabbli għat-titjib tal-kompetittività Ewropea, u suq uniku li jiffunzjona sew b’regoli effettivi dwar il-kompetizzjoni jwassal aktar għall-kompetittività globali tad-ditti Ewropej mill-protezzjoniżmu industrijali jew mill-konċessjonijiet regolatorji selettivi;</w:t>
            </w:r>
          </w:p>
        </w:tc>
      </w:tr>
    </w:tbl>
    <w:p w14:paraId="11402254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471BAD8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A19D17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23</w:t>
      </w:r>
      <w:r w:rsidRPr="00004CF6">
        <w:rPr>
          <w:rStyle w:val="HideTWBExt"/>
          <w:b w:val="0"/>
        </w:rPr>
        <w:t>&lt;/NumAm&gt;</w:t>
      </w:r>
    </w:p>
    <w:p w14:paraId="4B86FDF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14C96D8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E7CBA5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205D96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Bb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0CCB78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71FB91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9060CBD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9855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C550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549476C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36E6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0152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Bb.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billi r-rapport ta’ Mario Draghi jissottolinja li l-UE għandha bażi ta’ innovazzjoni industrijali wiesgħa u diversifikata, b’vantaġġ komparattiv qawwi fit-teknoloġiji ekoloġiċi, iżda li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huma meħtieġa sforzi sostnuti sabiex jinżamm dak il-vantaġġ;</w:t>
            </w:r>
          </w:p>
        </w:tc>
      </w:tr>
    </w:tbl>
    <w:p w14:paraId="2745DF8A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E9D7ACA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A7C6010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24</w:t>
      </w:r>
      <w:r w:rsidRPr="00004CF6">
        <w:rPr>
          <w:rStyle w:val="HideTWBExt"/>
          <w:b w:val="0"/>
        </w:rPr>
        <w:t>&lt;/NumAm&gt;</w:t>
      </w:r>
    </w:p>
    <w:p w14:paraId="507E26F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12AACEA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DC73B4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F3A05B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Bc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305837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FAC93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5B08CA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05EB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D819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503FC95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037C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9DDE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Bc.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billi r-rieżami li għaddej tal-Linji Gwida tal-UE dwar l-Amalgamazzjonijiet huwa opportunità biex jiġi mmodernizzat il-qafas analitiku ħalli jirrifletti l-kompetizzjoni dinamika, l-effetti tal-innovazzjoni, il-kunsiderazzjonijiet tar-reżiljenza u r-realtajiet tal-ekosistemi diġitali, filwaqt li jiġu ppreżervati ċ-ċertezza tad-dritt u l-primazija tal-kompetizzjoni effettiva bħala l-aktar kriterju importanti;</w:t>
            </w:r>
          </w:p>
        </w:tc>
      </w:tr>
    </w:tbl>
    <w:p w14:paraId="74FDA309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1649857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B35160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25</w:t>
      </w:r>
      <w:r w:rsidRPr="00004CF6">
        <w:rPr>
          <w:rStyle w:val="HideTWBExt"/>
          <w:b w:val="0"/>
        </w:rPr>
        <w:t>&lt;/NumAm&gt;</w:t>
      </w:r>
    </w:p>
    <w:p w14:paraId="4E9BBF6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480A7B4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527463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EBE023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Bc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6B34B4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674448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EECE91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AF94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A95A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A8C15C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7BA2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D420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Bc.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billi fil-kummerċ fl-UE, l-ostakli regolatorji huma ekwivalenti għal tariffa ta’ madwar 44 punt perċentwali għall-oġġetti u 110 punti perċentwali għas-servizzi</w:t>
            </w:r>
            <w:r w:rsidRPr="00004CF6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004CF6">
              <w:rPr>
                <w:b/>
                <w:i/>
                <w:color w:val="000000" w:themeColor="text1"/>
              </w:rPr>
              <w:t>; billi dawn jirrappreżentaw il-kost tal-frammentazzjoni regolatorja għan-negozji Ewropej, speċjalment għall-SMEs;</w:t>
            </w:r>
          </w:p>
        </w:tc>
      </w:tr>
      <w:tr w:rsidR="00132671" w:rsidRPr="00004CF6" w14:paraId="54CFC2BC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BAB4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6FA5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132671" w:rsidRPr="00004CF6" w14:paraId="2E4BCF9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E974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EC86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004CF6">
              <w:rPr>
                <w:color w:val="000000" w:themeColor="text1"/>
              </w:rPr>
              <w:t xml:space="preserve"> </w:t>
            </w:r>
            <w:r w:rsidRPr="00004CF6">
              <w:rPr>
                <w:b/>
                <w:i/>
                <w:color w:val="000000" w:themeColor="text1"/>
              </w:rPr>
              <w:t>https://www.imf.org/en/news/articles/2026/03/11/sp031126-ak-ie-university-paris</w:t>
            </w:r>
          </w:p>
        </w:tc>
      </w:tr>
    </w:tbl>
    <w:p w14:paraId="2D66E2F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F1CF54A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4FB0B7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26</w:t>
      </w:r>
      <w:r w:rsidRPr="00004CF6">
        <w:rPr>
          <w:rStyle w:val="HideTWBExt"/>
          <w:b w:val="0"/>
        </w:rPr>
        <w:t>&lt;/NumAm&gt;</w:t>
      </w:r>
    </w:p>
    <w:p w14:paraId="5DF4EB6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Isabel Benjumea Benjumea</w:t>
      </w:r>
      <w:r w:rsidRPr="00004CF6">
        <w:rPr>
          <w:rStyle w:val="HideTWBExt"/>
          <w:b w:val="0"/>
        </w:rPr>
        <w:t>&lt;/Members&gt;</w:t>
      </w:r>
    </w:p>
    <w:p w14:paraId="17F736A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1F901B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8C3507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Bc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EFBEE2F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F2218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4E05F83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D743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1290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78E256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D209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858A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Bc.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billi użu sproporzjonat tal-għajnuna mill-Istat jista’ jtellef il-funzjonament tajjeb tas-suq uniku u l-iżvilupp tal-ekonomija tal-Unjoni;</w:t>
            </w:r>
          </w:p>
        </w:tc>
      </w:tr>
    </w:tbl>
    <w:p w14:paraId="033D003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{ES}</w:t>
      </w:r>
      <w:r w:rsidRPr="00004CF6">
        <w:rPr>
          <w:color w:val="000000" w:themeColor="text1"/>
        </w:rPr>
        <w:t>es</w:t>
      </w:r>
      <w:r w:rsidRPr="00004CF6">
        <w:rPr>
          <w:rStyle w:val="HideTWBExt"/>
        </w:rPr>
        <w:t>&lt;/Original&gt;</w:t>
      </w:r>
    </w:p>
    <w:p w14:paraId="563DE8C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017762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27</w:t>
      </w:r>
      <w:r w:rsidRPr="00004CF6">
        <w:rPr>
          <w:rStyle w:val="HideTWBExt"/>
          <w:b w:val="0"/>
        </w:rPr>
        <w:t>&lt;/NumAm&gt;</w:t>
      </w:r>
    </w:p>
    <w:p w14:paraId="3F1D9E6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6E537BA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3BBE7D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ABA479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Bd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E1CCBFC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58A0C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DA527DD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A464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719C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1FF174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6F5B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D62A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Bd.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billi d-daqs medju tad-ditti fl-Unjoni Ewropea għadu sinifikament iżgħar milli f’ġuriżdizzjonijiet kbar oħra; billi l-ostakli regolatorji persistenti fis-suq uniku huma ta’ piż sproporzjonat għad-ditti Ewropej, b’mod partikolari l-SMEs u l-iscale-ups, billi jillimitaw il-kapaċità tagħhom li jikbru lil hinn mill-fruntieri u jibbenefikaw mill-espansjoni; billi t-tnaqqis tal-frammentazzjoni interna huwa għalhekk essenzjali biex tissaħħaħ il-kapaċità tad-ditti Ewropej li jinnovaw, jikkompetu u jibqgħu reżiljenti fis-swieq globali</w:t>
            </w:r>
            <w:r w:rsidRPr="00004CF6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004CF6">
              <w:rPr>
                <w:b/>
                <w:i/>
                <w:color w:val="000000" w:themeColor="text1"/>
              </w:rPr>
              <w:t>;</w:t>
            </w:r>
          </w:p>
        </w:tc>
      </w:tr>
      <w:tr w:rsidR="00132671" w:rsidRPr="00004CF6" w14:paraId="74A09866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C105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C0A3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132671" w:rsidRPr="00004CF6" w14:paraId="6F9F324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378A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8018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004CF6">
              <w:rPr>
                <w:color w:val="000000" w:themeColor="text1"/>
              </w:rPr>
              <w:t xml:space="preserve"> </w:t>
            </w:r>
            <w:r w:rsidRPr="00004CF6">
              <w:rPr>
                <w:b/>
                <w:i/>
                <w:color w:val="000000" w:themeColor="text1"/>
              </w:rPr>
              <w:t>https://www.realinstitutoelcano.org/en/analyses/competitiveness-the-widening-gap-between-the-eu-and-the-us/</w:t>
            </w:r>
          </w:p>
        </w:tc>
      </w:tr>
    </w:tbl>
    <w:p w14:paraId="49584A92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B31A438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A75E8B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28</w:t>
      </w:r>
      <w:r w:rsidRPr="00004CF6">
        <w:rPr>
          <w:rStyle w:val="HideTWBExt"/>
          <w:b w:val="0"/>
        </w:rPr>
        <w:t>&lt;/NumAm&gt;</w:t>
      </w:r>
    </w:p>
    <w:p w14:paraId="386E5FD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7D5EC7D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8265B8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2930A3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Premessa Be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832173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B993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28C8BA2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18E5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DA47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D4B641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5841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A4A9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Be.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billi hemm ħtieġa urġenti li s-suq uniku jikber f’setturi ewlenin tan-network u tas-servizzi, b’mod partikolari s-servizzi finanzjarji, l-enerġija, u l-komunikazzjonijiet elettroniċi; billi t-tnaqqis tal-ostakli regolatorji u strutturali f’dawn is-setturi huwa essenzjali biex tiġi sfruttata l-kompetittività Ewropea, tittejjeb l-integrazzjoni transfruntiera, jitrawwem l-investiment, tissaħħaħ l-għażla tal-konsumatur u jitnaqqas ir-riskju ta’ konċentrazzjoni persistenti tas-suq;</w:t>
            </w:r>
          </w:p>
        </w:tc>
      </w:tr>
    </w:tbl>
    <w:p w14:paraId="004B577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5664D6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0B49A4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29</w:t>
      </w:r>
      <w:r w:rsidRPr="00004CF6">
        <w:rPr>
          <w:rStyle w:val="HideTWBExt"/>
          <w:b w:val="0"/>
        </w:rPr>
        <w:t>&lt;/NumAm&gt;</w:t>
      </w:r>
    </w:p>
    <w:p w14:paraId="4B90461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78DD396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9EFA02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8DF9E2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Sottotitolu 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EC3AE1A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C341E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DB9FD9A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B195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764F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1945B96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2BF8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L-irkupru tal-awtonomija strateġika tal-UE permezz tal-politika tal-kompetizzjoni, l-innovazzjoni u s-sovranità diġitali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B96C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Kunsiderazzjonijiet ġenerali</w:t>
            </w:r>
          </w:p>
        </w:tc>
      </w:tr>
    </w:tbl>
    <w:p w14:paraId="038A56AC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D2BBB68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1C16417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30</w:t>
      </w:r>
      <w:r w:rsidRPr="00004CF6">
        <w:rPr>
          <w:rStyle w:val="HideTWBExt"/>
          <w:b w:val="0"/>
        </w:rPr>
        <w:t>&lt;/NumAm&gt;</w:t>
      </w:r>
    </w:p>
    <w:p w14:paraId="3329A1F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Andreas Schwab</w:t>
      </w:r>
      <w:r w:rsidRPr="00004CF6">
        <w:rPr>
          <w:rStyle w:val="HideTWBExt"/>
          <w:b w:val="0"/>
        </w:rPr>
        <w:t>&lt;/Members&gt;</w:t>
      </w:r>
    </w:p>
    <w:p w14:paraId="5F386CB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2B02B8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B81F17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A1C410D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186661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27A3F0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850D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1F5A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4E93031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0687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1.</w:t>
            </w:r>
            <w:r w:rsidRPr="00004CF6">
              <w:rPr>
                <w:color w:val="000000" w:themeColor="text1"/>
              </w:rPr>
              <w:tab/>
              <w:t xml:space="preserve">Ifakkar fil-qafas b’saħħtu tal-kompetizzjoni tal-UE bħala għodda biex tiżdied il-kompetittività fl-industriji kollha; jissottolinja li l-politiki tal-UE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m’għandhomx</w:t>
            </w:r>
            <w:r w:rsidRPr="00004CF6">
              <w:rPr>
                <w:color w:val="000000" w:themeColor="text1"/>
              </w:rPr>
              <w:t xml:space="preserve"> jiġu segwiti b’mod iżolat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li t-tħassib dwar il-kompetittività ma jistax jiġi interpretat bħala nuqqasijiet fil-politika tal-kompetizzjoni</w:t>
            </w:r>
            <w:r w:rsidRPr="00004CF6">
              <w:rPr>
                <w:color w:val="000000" w:themeColor="text1"/>
              </w:rPr>
              <w:t>; ifakkar li r-regoli tal-kompetizzjoni tal-UE jridu jappoġġjaw il-politiki tal-UE, bħal dawk li jkopru l-industrija, il-kummerċ, il-konsumaturi u s-servizzi finanzjarji;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5CD7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1.</w:t>
            </w:r>
            <w:r w:rsidRPr="00004CF6">
              <w:rPr>
                <w:color w:val="000000" w:themeColor="text1"/>
              </w:rPr>
              <w:tab/>
              <w:t xml:space="preserve">Ifakkar fil-qafas b’saħħtu tal-kompetizzjoni tal-UE bħala għodda biex tiżdied il-kompetittività fl-industriji kollha; jissottolinja li l-politiki tal-UE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ma għandhomx</w:t>
            </w:r>
            <w:r w:rsidRPr="00004CF6">
              <w:rPr>
                <w:color w:val="000000" w:themeColor="text1"/>
              </w:rPr>
              <w:t xml:space="preserve"> jiġu segwiti b’mod iżolat; ifakkar li r-regoli tal-kompetizzjoni tal-UE jridu jappoġġjaw il-politiki tal-UE, bħal dawk li jkopru l-industrija, il-kummerċ, il-konsumaturi u s-servizzi finanzjarji; </w:t>
            </w:r>
            <w:r w:rsidRPr="00004CF6">
              <w:rPr>
                <w:b/>
                <w:i/>
                <w:color w:val="000000" w:themeColor="text1"/>
              </w:rPr>
              <w:t>jissottolinja li l-politika tal-kompetizzjoni għandha tikkontribwixxi għall-integrazzjoni u għall-approfondiment tas-swieq kapitali Ewropej u tappoġġja l-objettivi tal-Unjoni tas-Swieq Kapitali billi trawwem infrastrutturi kompetittivi u integrati tas-suq finanzjarju;</w:t>
            </w:r>
          </w:p>
        </w:tc>
      </w:tr>
    </w:tbl>
    <w:p w14:paraId="60EAA456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4AF5D9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6A66EB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31</w:t>
      </w:r>
      <w:r w:rsidRPr="00004CF6">
        <w:rPr>
          <w:rStyle w:val="HideTWBExt"/>
          <w:b w:val="0"/>
        </w:rPr>
        <w:t>&lt;/NumAm&gt;</w:t>
      </w:r>
    </w:p>
    <w:p w14:paraId="69F1CB1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7C098AD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521727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F3116F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19DF11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B1CD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D46114A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6034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8761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42B966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216A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1.</w:t>
            </w:r>
            <w:r w:rsidRPr="00004CF6">
              <w:rPr>
                <w:color w:val="000000" w:themeColor="text1"/>
              </w:rPr>
              <w:tab/>
              <w:t>Ifakkar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fil-qafas b’saħħtu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tal-kompetizzjoni tal-UE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bħala għodda biex tiżdied il-kompetittività fl-industriji kollha</w:t>
            </w:r>
            <w:r w:rsidRPr="00004CF6">
              <w:rPr>
                <w:color w:val="000000" w:themeColor="text1"/>
              </w:rPr>
              <w:t>; jissottolinja 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l-politiki tal-UE m’għandhomx jiġu segwiti b’mod iżolat u li t-tħassib dwar il-kompetittività ma jistax jiġi interpretat bħala nuqqasijiet fil-politika tal-kompetizzjoni</w:t>
            </w:r>
            <w:r w:rsidRPr="00004CF6">
              <w:rPr>
                <w:color w:val="000000" w:themeColor="text1"/>
              </w:rPr>
              <w:t>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ifakkar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li r-regoli tal-kompetizzjoni tal-UE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jridu jappoġġjaw il-politiki</w:t>
            </w:r>
            <w:r w:rsidRPr="00004CF6">
              <w:rPr>
                <w:color w:val="000000" w:themeColor="text1"/>
              </w:rPr>
              <w:t xml:space="preserve"> tal-UE,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bħal</w:t>
            </w:r>
            <w:r w:rsidRPr="00004CF6">
              <w:rPr>
                <w:color w:val="000000" w:themeColor="text1"/>
              </w:rPr>
              <w:t xml:space="preserve"> dawk li jkopru l-industrija, il-kummerċ, il-</w:t>
            </w:r>
            <w:r w:rsidRPr="00004CF6">
              <w:rPr>
                <w:color w:val="000000" w:themeColor="text1"/>
              </w:rPr>
              <w:lastRenderedPageBreak/>
              <w:t>konsumaturi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s-servizzi</w:t>
            </w:r>
            <w:r w:rsidRPr="00004CF6">
              <w:rPr>
                <w:color w:val="000000" w:themeColor="text1"/>
              </w:rPr>
              <w:t xml:space="preserve"> finanzjarji;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CE00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1.</w:t>
            </w:r>
            <w:r w:rsidRPr="00004CF6">
              <w:rPr>
                <w:color w:val="000000" w:themeColor="text1"/>
              </w:rPr>
              <w:tab/>
              <w:t xml:space="preserve">Ifakkar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li l-qafas</w:t>
            </w:r>
            <w:r w:rsidRPr="00004CF6">
              <w:rPr>
                <w:color w:val="000000" w:themeColor="text1"/>
              </w:rPr>
              <w:t xml:space="preserve"> tal-kompetizzjoni tal-UE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huwa strument ewlieni biex jinbena suq uniku aktar b’saħħtu u aktar dinamiku</w:t>
            </w:r>
            <w:r w:rsidRPr="00004CF6">
              <w:rPr>
                <w:color w:val="000000" w:themeColor="text1"/>
              </w:rPr>
              <w:t>; jissottolinja 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ambjent kompetittiv li jiffunzjona sew jixpruna l-innovazzjoni, ibaxxi l-prezzijiet, jespandi l-għażla tal-konsumatur u jtejjeb il-kompetittività globali tal-intrapriżi Ewropej</w:t>
            </w:r>
            <w:r w:rsidRPr="00004CF6">
              <w:rPr>
                <w:color w:val="000000" w:themeColor="text1"/>
              </w:rPr>
              <w:t>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jisħaq</w:t>
            </w:r>
            <w:r w:rsidRPr="00004CF6">
              <w:rPr>
                <w:color w:val="000000" w:themeColor="text1"/>
              </w:rPr>
              <w:t xml:space="preserve"> li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regoli tal-kompetizzjoni u politika industrijali mmirata jistgħu jsaħħu lil xulxin meta jkunu allinjati kif xieraq, u li</w:t>
            </w:r>
            <w:r w:rsidRPr="00004CF6">
              <w:rPr>
                <w:color w:val="000000" w:themeColor="text1"/>
              </w:rPr>
              <w:t xml:space="preserve"> r-regoli tal-kompetizzjoni tal-</w:t>
            </w:r>
            <w:r w:rsidRPr="00004CF6">
              <w:rPr>
                <w:color w:val="000000" w:themeColor="text1"/>
              </w:rPr>
              <w:lastRenderedPageBreak/>
              <w:t>UE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jistgħu jiffaċilitaw l-implimentazzjoni tal-politiki</w:t>
            </w:r>
            <w:r w:rsidRPr="00004CF6">
              <w:rPr>
                <w:color w:val="000000" w:themeColor="text1"/>
              </w:rPr>
              <w:t xml:space="preserve"> tal-UE,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inklużi</w:t>
            </w:r>
            <w:r w:rsidRPr="00004CF6">
              <w:rPr>
                <w:color w:val="000000" w:themeColor="text1"/>
              </w:rPr>
              <w:t xml:space="preserve"> dawk li jkopru l-industrija, il-kummerċ, il-konsumaturi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is-servizzi</w:t>
            </w:r>
            <w:r w:rsidRPr="00004CF6">
              <w:rPr>
                <w:color w:val="000000" w:themeColor="text1"/>
              </w:rPr>
              <w:t xml:space="preserve"> finanzjarji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d-difiża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2735E528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9A4ED0C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726C41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32</w:t>
      </w:r>
      <w:r w:rsidRPr="00004CF6">
        <w:rPr>
          <w:rStyle w:val="HideTWBExt"/>
          <w:b w:val="0"/>
        </w:rPr>
        <w:t>&lt;/NumAm&gt;</w:t>
      </w:r>
    </w:p>
    <w:p w14:paraId="153CB0C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Squarta</w:t>
      </w:r>
      <w:r w:rsidRPr="00004CF6">
        <w:rPr>
          <w:rStyle w:val="HideTWBExt"/>
          <w:b w:val="0"/>
        </w:rPr>
        <w:t>&lt;/Members&gt;</w:t>
      </w:r>
    </w:p>
    <w:p w14:paraId="545735C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0B82CC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49A9B5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3B8EE4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56823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0CFE37A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9819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D645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CEFB261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6B92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1.</w:t>
            </w:r>
            <w:r w:rsidRPr="00004CF6">
              <w:rPr>
                <w:color w:val="000000" w:themeColor="text1"/>
              </w:rPr>
              <w:tab/>
              <w:t xml:space="preserve">Ifakkar fil-qafas b’saħħtu tal-kompetizzjoni tal-UE bħala għodda biex tiżdied il-kompetittività fl-industriji kollha; jissottolinja li l-politiki tal-UE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m’għandhomx</w:t>
            </w:r>
            <w:r w:rsidRPr="00004CF6">
              <w:rPr>
                <w:color w:val="000000" w:themeColor="text1"/>
              </w:rPr>
              <w:t xml:space="preserve"> jiġu segwiti b’mod iżolat u li t-tħassib dwar il-kompetittività ma jistax jiġi interpretat bħala nuqqasijiet fil-politika tal-kompetizzjoni; ifakkar li r-regoli tal-kompetizzjoni tal-UE jridu jappoġġjaw il-politiki tal-UE, bħal dawk li jkopru l-industrija, il-kummerċ, il-konsumaturi u s-servizzi finanzjarji;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9F45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1.</w:t>
            </w:r>
            <w:r w:rsidRPr="00004CF6">
              <w:rPr>
                <w:color w:val="000000" w:themeColor="text1"/>
              </w:rPr>
              <w:tab/>
              <w:t xml:space="preserve">Ifakkar fil-qafas b’saħħtu tal-kompetizzjoni tal-UE bħala għodda biex tiżdied il-kompetittività fl-industriji kollha; jissottolinja li l-politiki tal-UE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ma għandhomx</w:t>
            </w:r>
            <w:r w:rsidRPr="00004CF6">
              <w:rPr>
                <w:color w:val="000000" w:themeColor="text1"/>
              </w:rPr>
              <w:t xml:space="preserve"> jiġu segwiti b’mod iżolat u li t-tħassib dwar il-kompetittività ma jistax jiġi interpretat bħala nuqqasijiet fil-politika tal-kompetizzjoni; ifakkar li r-regoli tal-kompetizzjoni tal-UE jridu jappoġġjaw il-politiki tal-UE, bħal dawk li jkopru l-industrija, il-kummerċ, il-konsumaturi u s-servizzi finanzjarji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filwaqt li jiżguraw qafas stabbli li jrawwem l-investimenti, it-tkabbir u l-kapaċità għall-espansjoni f’kundizzjonijiet ġusti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529B07FB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08E12BC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5717504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33</w:t>
      </w:r>
      <w:r w:rsidRPr="00004CF6">
        <w:rPr>
          <w:rStyle w:val="HideTWBExt"/>
          <w:b w:val="0"/>
        </w:rPr>
        <w:t>&lt;/NumAm&gt;</w:t>
      </w:r>
    </w:p>
    <w:p w14:paraId="6CA2CF3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3CF3D2E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0EFFAF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17B649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72FE3B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CDE751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E6EC89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EF24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0E2E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39A2D8B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0F8B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1.</w:t>
            </w:r>
            <w:r w:rsidRPr="00004CF6">
              <w:rPr>
                <w:color w:val="000000" w:themeColor="text1"/>
              </w:rPr>
              <w:tab/>
              <w:t xml:space="preserve">Ifakkar fil-qafas b’saħħtu tal-kompetizzjoni tal-UE bħala għodda biex </w:t>
            </w:r>
            <w:r w:rsidRPr="00004CF6">
              <w:rPr>
                <w:color w:val="000000" w:themeColor="text1"/>
              </w:rPr>
              <w:lastRenderedPageBreak/>
              <w:t xml:space="preserve">tiżdied il-kompetittività fl-industriji kollha; jissottolinja li l-politiki tal-UE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m’għandhomx</w:t>
            </w:r>
            <w:r w:rsidRPr="00004CF6">
              <w:rPr>
                <w:color w:val="000000" w:themeColor="text1"/>
              </w:rPr>
              <w:t xml:space="preserve"> jiġu segwiti b’mod iżolat u li t-tħassib dwar il-kompetittività ma jistax jiġi interpretat bħala nuqqasijiet fil-politika tal-kompetizzjoni; ifakkar li r-regoli tal-kompetizzjoni tal-UE jridu jappoġġjaw il-politiki tal-UE, bħal dawk li jkopru l-industrija, il-kummerċ, il-konsumaturi u s-servizzi finanzjarji;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1FAA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1.</w:t>
            </w:r>
            <w:r w:rsidRPr="00004CF6">
              <w:rPr>
                <w:color w:val="000000" w:themeColor="text1"/>
              </w:rPr>
              <w:tab/>
              <w:t xml:space="preserve">Ifakkar fil-qafas b’saħħtu tal-kompetizzjoni tal-UE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u fl-infurzar xieraq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lastRenderedPageBreak/>
              <w:t xml:space="preserve">tiegħu </w:t>
            </w:r>
            <w:r w:rsidRPr="00004CF6">
              <w:rPr>
                <w:color w:val="000000" w:themeColor="text1"/>
              </w:rPr>
              <w:t xml:space="preserve">bħala għodda biex tiżdied il-kompetittività fl-industriji kollha; jissottolinja li l-politiki tal-UE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ma għandhomx</w:t>
            </w:r>
            <w:r w:rsidRPr="00004CF6">
              <w:rPr>
                <w:color w:val="000000" w:themeColor="text1"/>
              </w:rPr>
              <w:t xml:space="preserve"> jiġu segwiti b’mod iżolat u li t-tħassib dwar il-kompetittività ma jistax jiġi interpretat bħala nuqqasijiet fil-politika tal-kompetizzjoni; ifakkar li r-regoli tal-kompetizzjoni tal-UE jridu jappoġġjaw il-politiki tal-UE, bħal dawk li jkopru l-industrija, il-kummerċ, il-konsumaturi u s-servizzi finanzjarji;</w:t>
            </w:r>
          </w:p>
        </w:tc>
      </w:tr>
    </w:tbl>
    <w:p w14:paraId="4CD1E28B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AECDF6A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C43B515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34</w:t>
      </w:r>
      <w:r w:rsidRPr="00004CF6">
        <w:rPr>
          <w:rStyle w:val="HideTWBExt"/>
          <w:b w:val="0"/>
        </w:rPr>
        <w:t>&lt;/NumAm&gt;</w:t>
      </w:r>
    </w:p>
    <w:p w14:paraId="2C86BCB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4802D3B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F81949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92D13C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10B32C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5DA83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0C22E0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7CC3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3391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35FAAD6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B9F8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1.</w:t>
            </w:r>
            <w:r w:rsidRPr="00004CF6">
              <w:rPr>
                <w:color w:val="000000" w:themeColor="text1"/>
              </w:rPr>
              <w:tab/>
              <w:t>Ifakkar fil-qafas b’saħħtu tal-kompetizzjoni tal-UE bħala għodda biex tiżdied il-kompetittività fl-industriji kollha; jissottolinja li l-politiki tal-UE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m’għandhomx jiġu segwiti b’mod iżolat</w:t>
            </w:r>
            <w:r w:rsidRPr="00004CF6">
              <w:rPr>
                <w:color w:val="000000" w:themeColor="text1"/>
              </w:rPr>
              <w:t xml:space="preserve"> u li t-tħassib dwar il-kompetittività ma jistax jiġi interpretat bħala nuqqasijiet fil-politika tal-kompetizzjoni; ifakkar li r-regoli tal-kompetizzjoni tal-UE jridu jappoġġjaw il-politiki tal-UE, bħal dawk li jkopru l-industrija, il-kummerċ, il-konsumaturi u s-servizzi finanzjarji;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2C1B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1.</w:t>
            </w:r>
            <w:r w:rsidRPr="00004CF6">
              <w:rPr>
                <w:color w:val="000000" w:themeColor="text1"/>
              </w:rPr>
              <w:tab/>
              <w:t>Ifakkar fil-qafas b’saħħtu tal-kompetizzjoni tal-UE bħala għodda biex tiżdied il-kompetittività fl-industriji kollha; jissottolinja li l-politiki tal-UE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għandhom jiġu integrati aktar mill-qrib</w:t>
            </w:r>
            <w:r w:rsidRPr="00004CF6">
              <w:rPr>
                <w:color w:val="000000" w:themeColor="text1"/>
              </w:rPr>
              <w:t xml:space="preserve"> u li t-tħassib dwar il-kompetittività ma jistax jiġi interpretat bħala nuqqasijiet fil-politika tal-kompetizzjoni; ifakkar li r-regoli tal-kompetizzjoni tal-UE jridu jappoġġjaw il-politiki tal-UE, bħal dawk li jkopru l-industrija, il-kummerċ, il-konsumaturi u s-servizzi finanzjarji;</w:t>
            </w:r>
          </w:p>
        </w:tc>
      </w:tr>
    </w:tbl>
    <w:p w14:paraId="08297D55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AB9D216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5BD7647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35</w:t>
      </w:r>
      <w:r w:rsidRPr="00004CF6">
        <w:rPr>
          <w:rStyle w:val="HideTWBExt"/>
          <w:b w:val="0"/>
        </w:rPr>
        <w:t>&lt;/NumAm&gt;</w:t>
      </w:r>
    </w:p>
    <w:p w14:paraId="506F44E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57B42EB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670C43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F23A85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4D1915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D632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CC2189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12C4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C03F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60AF8A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53EB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1.</w:t>
            </w:r>
            <w:r w:rsidRPr="00004CF6">
              <w:rPr>
                <w:color w:val="000000" w:themeColor="text1"/>
              </w:rPr>
              <w:tab/>
              <w:t xml:space="preserve">Ifakkar fil-qafas b’saħħtu tal-kompetizzjoni tal-UE bħala għodda biex tiżdied il-kompetittività fl-industriji kollha; jissottolinja li l-politiki tal-UE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m’għandhomx</w:t>
            </w:r>
            <w:r w:rsidRPr="00004CF6">
              <w:rPr>
                <w:color w:val="000000" w:themeColor="text1"/>
              </w:rPr>
              <w:t xml:space="preserve"> jiġu segwiti b’mod iżolat u li t-tħassib dwar il-kompetittività ma jistax jiġi interpretat bħala nuqqasijiet fil-politika tal-kompetizzjoni; ifakkar li r-regoli tal-kompetizzjoni tal-UE jridu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jappoġġjaw il-politiki tal-UE, bħal dawk li jkopru l-industrija, il-kummerċ, il-konsumaturi u s-servizzi finanzjarji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44D6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1.</w:t>
            </w:r>
            <w:r w:rsidRPr="00004CF6">
              <w:rPr>
                <w:color w:val="000000" w:themeColor="text1"/>
              </w:rPr>
              <w:tab/>
              <w:t xml:space="preserve">Ifakkar fil-qafas b’saħħtu tal-kompetizzjoni tal-UE bħala għodda biex tiżdied il-kompetittività fl-industriji kollha; jissottolinja li l-politiki tal-UE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ma għandhomx</w:t>
            </w:r>
            <w:r w:rsidRPr="00004CF6">
              <w:rPr>
                <w:color w:val="000000" w:themeColor="text1"/>
              </w:rPr>
              <w:t xml:space="preserve"> jiġu segwiti b’mod iżolat u li t-tħassib dwar il-kompetittività ma jistax jiġi interpretat bħala nuqqasijiet fil-politika tal-kompetizzjoni; ifakkar li r-regoli tal-kompetizzjoni tal-UE jridu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jibqgħu konsistenti mal-objettivi aktar wesgħin tal-Unjoni filwaqt li jippreżervaw il-prinċipji fundamentali tagħha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2DF134DF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9861692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81CA46C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36</w:t>
      </w:r>
      <w:r w:rsidRPr="00004CF6">
        <w:rPr>
          <w:rStyle w:val="HideTWBExt"/>
          <w:b w:val="0"/>
        </w:rPr>
        <w:t>&lt;/NumAm&gt;</w:t>
      </w:r>
    </w:p>
    <w:p w14:paraId="0DDCA4B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64A7E66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83E18A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14419A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49BFC0E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98FFD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7F024C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15ED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0D32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FB2A675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EC77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1.</w:t>
            </w:r>
            <w:r w:rsidRPr="00004CF6">
              <w:rPr>
                <w:color w:val="000000" w:themeColor="text1"/>
              </w:rPr>
              <w:tab/>
              <w:t xml:space="preserve">Ifakkar fil-qafas b’saħħtu tal-kompetizzjoni tal-UE bħala għodda biex tiżdied il-kompetittività fl-industriji kollha; jissottolinja li l-politiki tal-UE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m’għandhomx</w:t>
            </w:r>
            <w:r w:rsidRPr="00004CF6">
              <w:rPr>
                <w:color w:val="000000" w:themeColor="text1"/>
              </w:rPr>
              <w:t xml:space="preserve"> jiġu segwiti b’mod iżolat u li t-tħassib dwar il-kompetittività ma jistax jiġi interpretat bħala nuqqasijiet fil-politika tal-kompetizzjoni; ifakkar li r-regoli tal-kompetizzjoni tal-UE jridu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jappoġġjaw il-politiki tal-UE, bħal dawk li jkopru l-industrija, il-kummerċ, il-konsumaturi u s-servizzi finanzjarji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6374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1.</w:t>
            </w:r>
            <w:r w:rsidRPr="00004CF6">
              <w:rPr>
                <w:color w:val="000000" w:themeColor="text1"/>
              </w:rPr>
              <w:tab/>
              <w:t xml:space="preserve">Ifakkar fil-qafas b’saħħtu tal-kompetizzjoni tal-UE bħala għodda biex tiżdied il-kompetittività fl-industriji kollha; jissottolinja li l-politiki tal-UE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ma għandhomx</w:t>
            </w:r>
            <w:r w:rsidRPr="00004CF6">
              <w:rPr>
                <w:color w:val="000000" w:themeColor="text1"/>
              </w:rPr>
              <w:t xml:space="preserve"> jiġu segwiti b’mod iżolat u li t-tħassib dwar il-kompetittività ma jistax jiġi interpretat bħala nuqqasijiet fil-politika tal-kompetizzjoni; ifakkar li r-regoli tal-kompetizzjoni tal-UE jridu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jkunu konsistenti mad-dritt tal-Unjoni u mal-prinċipji minquxa fit-Trattati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63A8D25C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E9AF6ED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9FFC45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37</w:t>
      </w:r>
      <w:r w:rsidRPr="00004CF6">
        <w:rPr>
          <w:rStyle w:val="HideTWBExt"/>
          <w:b w:val="0"/>
        </w:rPr>
        <w:t>&lt;/NumAm&gt;</w:t>
      </w:r>
    </w:p>
    <w:p w14:paraId="641BA95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143DA03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B383DB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7A55AB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88522B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97181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372D1D9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1D55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35FE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6BD0C9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93CD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FB0C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Jenfasizza li kompetizzjoni li tiffunzjona sew hija xprunatur ewlieni għat-tkabbir tal-produttività u għall-kompetittività fit-tul fl-Unjoni; jinnota li l-infurzar aktar b’saħħtu tal-politika tal-kompetizzjoni huwa assoċjat ma’ produttività totali ogħla tal-fatturi u allokazzjoni aktar effiċjenti tal-ħaddiema u tal-kapital; jisħaq, għalhekk, li politika tal-kompetizzjoni effettiva hija essenzjali biex jittejbu l-produttività, l-innovazzjoni u t-tkabbir ekonomiku sostenibbli fl-UE;</w:t>
            </w:r>
          </w:p>
        </w:tc>
      </w:tr>
    </w:tbl>
    <w:p w14:paraId="3D980DD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D56B710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2B993C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38</w:t>
      </w:r>
      <w:r w:rsidRPr="00004CF6">
        <w:rPr>
          <w:rStyle w:val="HideTWBExt"/>
          <w:b w:val="0"/>
        </w:rPr>
        <w:t>&lt;/NumAm&gt;</w:t>
      </w:r>
    </w:p>
    <w:p w14:paraId="34668D7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5D4DB7B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98EBFA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45A418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D4F626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90C12B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873157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E730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F2E6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9314F41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BEC2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F26D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Jilqa’ d-diskors mill-Viċi President Eżekuttiv Teresa Ribera fil-Konferenza ta’ Liżbona dwar id-Dritt tal-Kompetizzjoni u l-Ekonomija f’Ottubru 2025, li enfasizza l-importanza tal-politika tal-kompetizzjoni biex jiġu żgurati swieq ekwi, tiġi appoġġjata t-tranżizzjoni ekoloġika u diġitali, u tissaħħaħ ekonomija Ewropea reżiljenti u sostenibbli;</w:t>
            </w:r>
          </w:p>
        </w:tc>
      </w:tr>
    </w:tbl>
    <w:p w14:paraId="73BA725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2C05116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6F393B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39</w:t>
      </w:r>
      <w:r w:rsidRPr="00004CF6">
        <w:rPr>
          <w:rStyle w:val="HideTWBExt"/>
          <w:b w:val="0"/>
        </w:rPr>
        <w:t>&lt;/NumAm&gt;</w:t>
      </w:r>
    </w:p>
    <w:p w14:paraId="3977458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2FB20DC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CC8443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9ECFA0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&lt;Article&gt;</w:t>
      </w:r>
      <w:r w:rsidRPr="00004CF6">
        <w:rPr>
          <w:color w:val="000000" w:themeColor="text1"/>
        </w:rPr>
        <w:t>Paragrafu 1b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A8B70E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07312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C701463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70EF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599F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F0E8D5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ADF6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A1AB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Jinnota li ż-żieda fil-konċentrazzjoni tas-suq u fil-marġnijiet kummerċjali f’diversi setturi seta’ kellha konsegwenzi makroekonomiċi sinifikanti; ifakkar li l-marġnijiet kummerċjali dejjem akbar mis-sena 2000 jaf naqqsu l-PDG tal-UE sa 5–7 %, filwaqt li r-riformi mmirati u l-infurzar antitrust effettiv jistgħu jżidu l-PDG b’diversi punti perċentwali maż-żmien; jissottolinja, għalhekk, l-importanza li jinżammu regoli b’saħħithom tal-UE dwar il-kompetizzjoni biex jiġu ssalvagwardjati d-dinamiżmu ekonomiku, it-tkabbir u l-kompetittività fit-tul tal-Unjoni;</w:t>
            </w:r>
          </w:p>
        </w:tc>
      </w:tr>
    </w:tbl>
    <w:p w14:paraId="6C51B778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5F8678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5A7DC3C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40</w:t>
      </w:r>
      <w:r w:rsidRPr="00004CF6">
        <w:rPr>
          <w:rStyle w:val="HideTWBExt"/>
          <w:b w:val="0"/>
        </w:rPr>
        <w:t>&lt;/NumAm&gt;</w:t>
      </w:r>
    </w:p>
    <w:p w14:paraId="43B8ED3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28716E4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29FCFE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7F81A1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1c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DD382B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E25F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27FE19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AAEB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CEB6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F90C00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DBAB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0D10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1c.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Jinnota li ż-żieda fil-konċentrazzjoni tas-suq instabet li kellha impatt fuq id-distribuzzjoni tal-introjtu aggregat, speċifikament permezz ta’ sehem imnaqqas tal-introjtu mix-xogħol peress li l-gwadanji ekonomiċi qed jispiċċaw dejjem aktar għand is-sidien tal-kapital; jinnota b’mod partikolari li s-sehem tal-introjtu li jispiċċa għand il-ħaddiema jaf jonqos meta l-ħaddiema jimxu lejn ditti b’intensità għolja ta’ kapital u b’saħħa sinifikanti fis-suq; jisħaq li s-swieq kompetittivi jgħinu biex jiżguraw li t-titjib fil-produttività jinqasam b’mod usa’ fl-ekonomija u jappoġġja l-</w:t>
            </w:r>
            <w:r w:rsidRPr="00004CF6">
              <w:rPr>
                <w:b/>
                <w:i/>
                <w:color w:val="000000" w:themeColor="text1"/>
              </w:rPr>
              <w:lastRenderedPageBreak/>
              <w:t>kompetittività sostenibbli billi jissaħħu l-kapaċità tal-akkwist, id-domanda interna u l-formazzjoni tal-kapital uman;</w:t>
            </w:r>
          </w:p>
        </w:tc>
      </w:tr>
    </w:tbl>
    <w:p w14:paraId="3F22CFF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5900168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092B6B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41</w:t>
      </w:r>
      <w:r w:rsidRPr="00004CF6">
        <w:rPr>
          <w:rStyle w:val="HideTWBExt"/>
          <w:b w:val="0"/>
        </w:rPr>
        <w:t>&lt;/NumAm&gt;</w:t>
      </w:r>
    </w:p>
    <w:p w14:paraId="4779673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1778D0C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0EEB73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0F8818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C9BB56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8E77E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7C9C55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B4FB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DFFC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AC53261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46AD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2.</w:t>
            </w:r>
            <w:r w:rsidRPr="00004CF6">
              <w:rPr>
                <w:color w:val="000000" w:themeColor="text1"/>
              </w:rPr>
              <w:tab/>
              <w:t>Jemmen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bis-sħiħ</w:t>
            </w:r>
            <w:r w:rsidRPr="00004CF6">
              <w:rPr>
                <w:color w:val="000000" w:themeColor="text1"/>
              </w:rPr>
              <w:t xml:space="preserve"> li r-rapport Draghi u r-rapport Letta għandhom jintużaw bħala bażi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għall-istabbiliment</w:t>
            </w:r>
            <w:r w:rsidRPr="00004CF6">
              <w:rPr>
                <w:color w:val="000000" w:themeColor="text1"/>
              </w:rPr>
              <w:t xml:space="preserve"> ta’ prijoritajiet fil-qasam tal-kompetizzjoni, u jitlob li dawn ir-rapporti jingħataw segwitu;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41BA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2.</w:t>
            </w:r>
            <w:r w:rsidRPr="00004CF6">
              <w:rPr>
                <w:color w:val="000000" w:themeColor="text1"/>
              </w:rPr>
              <w:tab/>
              <w:t xml:space="preserve">Jemmen li r-rapport Draghi u r-rapport Letta għandhom jintużaw bħala bażi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biex jikkontribwixxu għat-tfassil</w:t>
            </w:r>
            <w:r w:rsidRPr="00004CF6">
              <w:rPr>
                <w:color w:val="000000" w:themeColor="text1"/>
              </w:rPr>
              <w:t xml:space="preserve"> ta’ prijoritajiet fil-qasam tal-kompetizzjoni, u jitlob li dawn ir-rapporti jingħataw segwitu; </w:t>
            </w:r>
            <w:r w:rsidRPr="00004CF6">
              <w:rPr>
                <w:b/>
                <w:i/>
                <w:color w:val="000000" w:themeColor="text1"/>
              </w:rPr>
              <w:t>jieħu nota tal-istima ta’ Mario Draghi li, sabiex tiġi protetta l-kompetittività tagħna fl-UE, huma meħtieġa EUR 800 biljun oħra fis-sena biex jiġi żgurat it-tkabbir sostenibbli, tissaħħaħ l-awtonomija strateġika u tinkiseb it-tranżizzjoni ekoloġika u diġitali; jagħraf l-importanza tal-investiment pubbliku u privat f’dan il-kuntest, filwaqt li tiġi ssalvagwardjata l-kompetizzjoni ġusta u jiġu pprevenuti d-distorsjonijiet tas-suq;</w:t>
            </w:r>
          </w:p>
        </w:tc>
      </w:tr>
    </w:tbl>
    <w:p w14:paraId="0A2A8EE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DB806D6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7EB02F4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42</w:t>
      </w:r>
      <w:r w:rsidRPr="00004CF6">
        <w:rPr>
          <w:rStyle w:val="HideTWBExt"/>
          <w:b w:val="0"/>
        </w:rPr>
        <w:t>&lt;/NumAm&gt;</w:t>
      </w:r>
    </w:p>
    <w:p w14:paraId="4DDD21D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Stéphanie Yon-Courtin</w:t>
      </w:r>
      <w:r w:rsidRPr="00004CF6">
        <w:rPr>
          <w:rStyle w:val="HideTWBExt"/>
          <w:b w:val="0"/>
        </w:rPr>
        <w:t>&lt;/Members&gt;</w:t>
      </w:r>
    </w:p>
    <w:p w14:paraId="3768B8E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789864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1F112E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A7FE926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6F223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A69EF28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059D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3F48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E5F9F8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8D03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2.</w:t>
            </w:r>
            <w:r w:rsidRPr="00004CF6">
              <w:rPr>
                <w:color w:val="000000" w:themeColor="text1"/>
              </w:rPr>
              <w:tab/>
              <w:t xml:space="preserve">Jemmen bis-sħiħ li r-rapport Draghi </w:t>
            </w:r>
            <w:r w:rsidRPr="00004CF6">
              <w:rPr>
                <w:color w:val="000000" w:themeColor="text1"/>
              </w:rPr>
              <w:lastRenderedPageBreak/>
              <w:t>u r-rapport Letta għandhom jintużaw bħala bażi għall-istabbiliment ta’ prijoritajiet fil-qasam tal-kompetizzjoni, u jitlob li dawn ir-rapporti jingħataw segwitu;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96DA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2.</w:t>
            </w:r>
            <w:r w:rsidRPr="00004CF6">
              <w:rPr>
                <w:color w:val="000000" w:themeColor="text1"/>
              </w:rPr>
              <w:tab/>
              <w:t xml:space="preserve">Jemmen bis-sħiħ li r-rapport Draghi </w:t>
            </w:r>
            <w:r w:rsidRPr="00004CF6">
              <w:rPr>
                <w:color w:val="000000" w:themeColor="text1"/>
              </w:rPr>
              <w:lastRenderedPageBreak/>
              <w:t xml:space="preserve">u r-rapport Letta għandhom jintużaw bħala bażi għall-istabbiliment ta’ prijoritajiet fil-qasam tal-kompetizzjoni, u jitlob li dawn ir-rapporti jingħataw segwitu; </w:t>
            </w:r>
            <w:r w:rsidRPr="00004CF6">
              <w:rPr>
                <w:b/>
                <w:i/>
                <w:color w:val="000000" w:themeColor="text1"/>
              </w:rPr>
              <w:t>jenfasizza l-proposta tar-rapport Draghi għal għodda flessibbli li tinvestiga s-suq (l-“Għodda Ġdida tal-Kompetizzjoni”) biex jiġu indirizzati fallimenti tas-suq li ma jistgħux jiġu indirizzati b’mod effettiv skont l-Artikoli 101 u 102 attwali tat-TFUE; jistieden lill-Kummissjoni tintroduċi għodda bħal din biex tikkomplementa l-qafas eżistenti;</w:t>
            </w:r>
          </w:p>
        </w:tc>
      </w:tr>
    </w:tbl>
    <w:p w14:paraId="15785A1C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525AA01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0F7CD4A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43</w:t>
      </w:r>
      <w:r w:rsidRPr="00004CF6">
        <w:rPr>
          <w:rStyle w:val="HideTWBExt"/>
          <w:b w:val="0"/>
        </w:rPr>
        <w:t>&lt;/NumAm&gt;</w:t>
      </w:r>
    </w:p>
    <w:p w14:paraId="4D8B836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7C3DA38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3B704A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F3949C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ED25655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CF9D4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74DDED6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6E00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D74F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2877A5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A71C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Jemmen bis-sħiħ li r-rapport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Draghi u r-rapport Letta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għandhom jintużaw bħala bażi għall-istabbiliment ta’ prijoritajiet fil-qasam tal-kompetizzjoni,</w:t>
            </w:r>
            <w:r w:rsidRPr="00004CF6">
              <w:rPr>
                <w:color w:val="000000" w:themeColor="text1"/>
              </w:rPr>
              <w:t xml:space="preserve"> u jitlob li dawn ir-rapporti jingħataw segwitu;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D09A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Jieħu nota tar-rapport</w:t>
            </w:r>
            <w:r w:rsidRPr="00004CF6">
              <w:rPr>
                <w:color w:val="000000" w:themeColor="text1"/>
              </w:rPr>
              <w:t xml:space="preserve"> Draghi u r-rapport Letta u jitlob li dawn ir-rapporti jingħataw segwitu;</w:t>
            </w:r>
          </w:p>
        </w:tc>
      </w:tr>
    </w:tbl>
    <w:p w14:paraId="526E654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0303BD1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573B7C4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44</w:t>
      </w:r>
      <w:r w:rsidRPr="00004CF6">
        <w:rPr>
          <w:rStyle w:val="HideTWBExt"/>
          <w:b w:val="0"/>
        </w:rPr>
        <w:t>&lt;/NumAm&gt;</w:t>
      </w:r>
    </w:p>
    <w:p w14:paraId="435D90F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778F983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ACE73A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D38B8F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921D0DD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1DDFD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74770DE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6953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80EA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A17374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1B7B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Jemmen bis-sħiħ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li r-rapport Draghi u r-rapport Letta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għandhom jintużaw bħala bażi</w:t>
            </w:r>
            <w:r w:rsidRPr="00004CF6">
              <w:rPr>
                <w:color w:val="000000" w:themeColor="text1"/>
              </w:rPr>
              <w:t xml:space="preserve"> għall-istabbiliment ta’ prijoritajiet fil-qasam tal-kompetizzjoni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, u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lastRenderedPageBreak/>
              <w:t>jitlob li dawn ir-rapporti jingħataw segwitu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18A6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2.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Jissottolinja</w:t>
            </w:r>
            <w:r w:rsidRPr="00004CF6">
              <w:rPr>
                <w:color w:val="000000" w:themeColor="text1"/>
              </w:rPr>
              <w:t xml:space="preserve"> li r-rapport Draghi u r-rapport Letta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jistgħu jikkontribwixxu</w:t>
            </w:r>
            <w:r w:rsidRPr="00004CF6">
              <w:rPr>
                <w:color w:val="000000" w:themeColor="text1"/>
              </w:rPr>
              <w:t xml:space="preserve"> għall-istabbiliment ta’ prijoritajiet fil-</w:t>
            </w:r>
            <w:r w:rsidRPr="00004CF6">
              <w:rPr>
                <w:color w:val="000000" w:themeColor="text1"/>
              </w:rPr>
              <w:lastRenderedPageBreak/>
              <w:t>qasam tal-kompetizzjoni;</w:t>
            </w:r>
          </w:p>
        </w:tc>
      </w:tr>
    </w:tbl>
    <w:p w14:paraId="27AFAE6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9C26D9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2F2772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45</w:t>
      </w:r>
      <w:r w:rsidRPr="00004CF6">
        <w:rPr>
          <w:rStyle w:val="HideTWBExt"/>
          <w:b w:val="0"/>
        </w:rPr>
        <w:t>&lt;/NumAm&gt;</w:t>
      </w:r>
    </w:p>
    <w:p w14:paraId="3AD2938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3B71580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64B368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E768F3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CB691F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5FF13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611F55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AA4A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B27C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D323D6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D87E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2.</w:t>
            </w:r>
            <w:r w:rsidRPr="00004CF6">
              <w:rPr>
                <w:color w:val="000000" w:themeColor="text1"/>
              </w:rPr>
              <w:tab/>
              <w:t>Jemmen bis-sħiħ li r-rapport Draghi u r-rapport Letta għandhom jintużaw bħala bażi għall-istabbiliment ta’ prijoritajiet fil-qasam tal-kompetizzjoni, u jitlob li dawn ir-rapporti jingħataw segwitu;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3BAC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2.</w:t>
            </w:r>
            <w:r w:rsidRPr="00004CF6">
              <w:rPr>
                <w:color w:val="000000" w:themeColor="text1"/>
              </w:rPr>
              <w:tab/>
              <w:t>Jemmen bis-sħiħ li r-rapport Draghi u r-rapport Letta għandhom jintużaw bħala bażi għall-istabbiliment ta’ prijoritajiet fil-qasam tal-kompetizzjoni, u jitlob li dawn ir-rapporti jingħataw segwitu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bħala kwistjoni ta’ urġenza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6B6AD768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CD6B10E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3536517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46</w:t>
      </w:r>
      <w:r w:rsidRPr="00004CF6">
        <w:rPr>
          <w:rStyle w:val="HideTWBExt"/>
          <w:b w:val="0"/>
        </w:rPr>
        <w:t>&lt;/NumAm&gt;</w:t>
      </w:r>
    </w:p>
    <w:p w14:paraId="4159F8B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33A6C09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F3771B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D11716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5A065E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38A862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3E1550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258D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7D91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2905C6F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6B9A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C9DD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Jissottolinja li, skont l-aktar Ewrobarometru reċenti u l-Istħarriġ Postelettorali tal-UE tal-2024, l-Ewropej jistennew li l-Unjoni tagħti prijorità biex tindirizza l-inflazzjoni, iż-żieda fil-prezzijiet u l-għoli tal-ħajja; jisħaq li l-iżgurar ta’ kompetizzjoni ġusta u effettiva huwa element importanti biex jiġu indirizzati dawn l-isfidi u għalhekk għandu jibqa’ prijorità fil-politika tal-kompetizzjoni;</w:t>
            </w:r>
          </w:p>
        </w:tc>
      </w:tr>
    </w:tbl>
    <w:p w14:paraId="1736D6A2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DD4C331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lastRenderedPageBreak/>
        <w:t>&lt;/Amend&gt;</w:t>
      </w:r>
    </w:p>
    <w:p w14:paraId="56510D6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47</w:t>
      </w:r>
      <w:r w:rsidRPr="00004CF6">
        <w:rPr>
          <w:rStyle w:val="HideTWBExt"/>
          <w:b w:val="0"/>
        </w:rPr>
        <w:t>&lt;/NumAm&gt;</w:t>
      </w:r>
    </w:p>
    <w:p w14:paraId="7E7D44F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26CBE2A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6C293D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1AF101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6727A5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888B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0E4CB56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C914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F498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0E192D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96F6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4392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Jistieden lill-Kummissjoni tagħti prijorità lill-infurzar effettiv, trasparenti u legalment prevedibbli tal-istrumenti eżistenti tal-kompetizzjoni, filwaqt li tiżgura kundizzjonijiet ekwi bejn il-mudelli ta’ negozju sabiex l-impriżi jkunu jistgħu jikkompetu b’mod ġust u jirrispondu b’mod effettiv għad-domanda tal-konsumaturi, fosthom fis-swieq diġitali li qed jevolvu malajr;</w:t>
            </w:r>
          </w:p>
        </w:tc>
      </w:tr>
    </w:tbl>
    <w:p w14:paraId="08CB1DBF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340E17B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B17154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48</w:t>
      </w:r>
      <w:r w:rsidRPr="00004CF6">
        <w:rPr>
          <w:rStyle w:val="HideTWBExt"/>
          <w:b w:val="0"/>
        </w:rPr>
        <w:t>&lt;/NumAm&gt;</w:t>
      </w:r>
    </w:p>
    <w:p w14:paraId="5F975C4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Niels Fuglsang, Adnan Dibrani</w:t>
      </w:r>
      <w:r w:rsidRPr="00004CF6">
        <w:rPr>
          <w:rStyle w:val="HideTWBExt"/>
          <w:b w:val="0"/>
        </w:rPr>
        <w:t>&lt;/Members&gt;</w:t>
      </w:r>
    </w:p>
    <w:p w14:paraId="4CBB8DF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2433BB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855B6C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B9955BF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5233C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0DC890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B754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EE60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2BDBE20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147C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C6C2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Jenfasizza li l-varar aktar mgħaġġel tal-infrastruttura għall-enerġija rinnovabbli, tal-effiċjenza enerġetika u tal-grilja huwa essenzjali biex tissaħħaħ l-indipendenza enerġetika u strutturali tal-Unjoni, tittejjeb l-integrazzjoni tas-suq u jkun hemm kontribut għal prezzijiet tal-enerġija aktar baxxi u aktar stabbli;</w:t>
            </w:r>
          </w:p>
        </w:tc>
      </w:tr>
    </w:tbl>
    <w:p w14:paraId="7433C709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167966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E01200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49</w:t>
      </w:r>
      <w:r w:rsidRPr="00004CF6">
        <w:rPr>
          <w:rStyle w:val="HideTWBExt"/>
          <w:b w:val="0"/>
        </w:rPr>
        <w:t>&lt;/NumAm&gt;</w:t>
      </w:r>
    </w:p>
    <w:p w14:paraId="0C36214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Jonás Fernández, César Luena</w:t>
      </w:r>
      <w:r w:rsidRPr="00004CF6">
        <w:rPr>
          <w:rStyle w:val="HideTWBExt"/>
          <w:b w:val="0"/>
        </w:rPr>
        <w:t>&lt;/Members&gt;</w:t>
      </w:r>
    </w:p>
    <w:p w14:paraId="13A8894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3A7176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C397D2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90553C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82CD28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9B110F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B770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2CFF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C6B0F57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3E21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46B0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Jinnota l-kapaċitajiet fiskali diverġenti tal-Istati Membri u jwissi li għajnuna frammentata mill-Istat toħloq kundizzjonijiet mhux ekwi; jistieden lill-Kummissjoni u lill-Istati Membri ma jinvolvux ruħhom f’kompetizzjoni tas-sussidji;</w:t>
            </w:r>
          </w:p>
        </w:tc>
      </w:tr>
    </w:tbl>
    <w:p w14:paraId="523832C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100E2A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A03B26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50</w:t>
      </w:r>
      <w:r w:rsidRPr="00004CF6">
        <w:rPr>
          <w:rStyle w:val="HideTWBExt"/>
          <w:b w:val="0"/>
        </w:rPr>
        <w:t>&lt;/NumAm&gt;</w:t>
      </w:r>
    </w:p>
    <w:p w14:paraId="6AE0DB4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Niels Fuglsang, Adnan Dibrani</w:t>
      </w:r>
      <w:r w:rsidRPr="00004CF6">
        <w:rPr>
          <w:rStyle w:val="HideTWBExt"/>
          <w:b w:val="0"/>
        </w:rPr>
        <w:t>&lt;/Members&gt;</w:t>
      </w:r>
    </w:p>
    <w:p w14:paraId="4F4A4C2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0574D2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037AFB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EA21A4C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5D5566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E42E3B3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7B33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259F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00AA78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62AF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BE13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Jisħaq li swieq tal-elettriku ġusti, li jiffunzjonaw sew, kompetittivi, integrati u interkonnessi huma essenzjali biex tissaħħaħ il-kompetittività industrijali tal-Unjoni u jiġu appoġġjati prezzijiet tal-enerġija aktar stabbli u affordabbli; jissottolinja l-importanza tal-infurzar effettiv tar-regoli tal-kompetizzjoni fl-infrastruttura tal-enerġija u fl-aċċess għan-network sabiex jiġi ssalvagwardjat il-funzjonament xieraq tas-suq uniku;</w:t>
            </w:r>
          </w:p>
        </w:tc>
      </w:tr>
    </w:tbl>
    <w:p w14:paraId="23C9F5FB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5EE7567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81AB460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51</w:t>
      </w:r>
      <w:r w:rsidRPr="00004CF6">
        <w:rPr>
          <w:rStyle w:val="HideTWBExt"/>
          <w:b w:val="0"/>
        </w:rPr>
        <w:t>&lt;/NumAm&gt;</w:t>
      </w:r>
    </w:p>
    <w:p w14:paraId="3386BD6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Aurore Lalucq, Eero Heinäluoma, Lara Wolters, Thomas Bajada, Irene Tinagli, Nikos Papandreou</w:t>
      </w:r>
      <w:r w:rsidRPr="00004CF6">
        <w:rPr>
          <w:rStyle w:val="HideTWBExt"/>
          <w:b w:val="0"/>
        </w:rPr>
        <w:t>&lt;/Members&gt;</w:t>
      </w:r>
    </w:p>
    <w:p w14:paraId="531D4CC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617036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BEB289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0A6EA55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81FBD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F0A716D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86B1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10B4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739B44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E67D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32B8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Jinnota l-kapaċitajiet fiskali diverġenti tal-Istati Membri u jwissi li għajnuna frammentata mill-Istat toħloq kundizzjonijiet mhux ekwi; jistieden lill-Kummissjoni timmonitorja dawn l-effetti; jistieden lill-Kummissjoni u lill-Istati Membri ma jinvolvux ruħhom f’kompetizzjoni tas-sussidji; jikkonkludi li l-oqfsa temporanji ta’ għajnuna mill-Istat naqsu milli jipprevjenu aktar frammentazzjoni;</w:t>
            </w:r>
          </w:p>
        </w:tc>
      </w:tr>
    </w:tbl>
    <w:p w14:paraId="6BC5162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2EEB4C7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A99E02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52</w:t>
      </w:r>
      <w:r w:rsidRPr="00004CF6">
        <w:rPr>
          <w:rStyle w:val="HideTWBExt"/>
          <w:b w:val="0"/>
        </w:rPr>
        <w:t>&lt;/NumAm&gt;</w:t>
      </w:r>
    </w:p>
    <w:p w14:paraId="1C3A0CC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7A09AE8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07A12C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62FB8C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3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8EC88E3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1A67B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895D75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C3BE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261F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017FF3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1FEF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3.</w:t>
            </w:r>
            <w:r w:rsidRPr="00004CF6">
              <w:rPr>
                <w:color w:val="000000" w:themeColor="text1"/>
              </w:rPr>
              <w:tab/>
              <w:t>Jenfasizza r-rwol ewlieni li għandha l-kompetizzjoni fil-ħolqien ta’ alternattivi tas-suq diġitali u fit-tnaqqis tad-dipendenza fuq fornituri mhux tal-UE; iħeġġeġ li jinbnew infrastrutturi ewlenin biex tingħata spinta lill-awtonomija u l-innovazzjoni tal-Ewropa, inklużi s-servizzi tal-cloud, l-infrastrutturi tal-Intelliġenza Artifiċjali (ċentri tad-data u konnettività),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</w:t>
            </w:r>
            <w:r w:rsidRPr="00004CF6">
              <w:rPr>
                <w:color w:val="000000" w:themeColor="text1"/>
              </w:rPr>
              <w:t xml:space="preserve"> l-infrastruttura tas-suq finanzjarju biex tiġi appoġġjata s-sovranità diġitali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E261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3.</w:t>
            </w:r>
            <w:r w:rsidRPr="00004CF6">
              <w:rPr>
                <w:color w:val="000000" w:themeColor="text1"/>
              </w:rPr>
              <w:tab/>
              <w:t>Jenfasizza r-rwol ewlieni li għandha l-kompetizzjoni fil-ħolqien ta’ alternattivi tas-suq diġitali u fit-tnaqqis tad-dipendenza fuq fornituri mhux tal-UE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tad-dominanza tagħhom</w:t>
            </w:r>
            <w:r w:rsidRPr="00004CF6">
              <w:rPr>
                <w:color w:val="000000" w:themeColor="text1"/>
              </w:rPr>
              <w:t>; iħeġġeġ li jinbnew infrastrutturi ewlenin biex tingħata spinta lill-awtonomija u l-innovazzjoni tal-Ewropa, inklużi s-servizzi tal-cloud, l-infrastrutturi tal-Intelliġenza Artifiċjali (ċentri tad-data u konnettività), l-infrastruttura tas-suq finanzjarju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sistemi ta’ pagament</w:t>
            </w:r>
            <w:r w:rsidRPr="00004CF6">
              <w:rPr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Ewropej reżiljenti, interoperabbli u kompetittivi </w:t>
            </w:r>
            <w:r w:rsidRPr="00004CF6">
              <w:rPr>
                <w:color w:val="000000" w:themeColor="text1"/>
              </w:rPr>
              <w:t>biex tiġi appoġġjata s-sovranità diġitali tal-UE;</w:t>
            </w:r>
          </w:p>
        </w:tc>
      </w:tr>
    </w:tbl>
    <w:p w14:paraId="43A6F065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6611F7D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702059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53</w:t>
      </w:r>
      <w:r w:rsidRPr="00004CF6">
        <w:rPr>
          <w:rStyle w:val="HideTWBExt"/>
          <w:b w:val="0"/>
        </w:rPr>
        <w:t>&lt;/NumAm&gt;</w:t>
      </w:r>
    </w:p>
    <w:p w14:paraId="739CF2A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6716D6F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&lt;/RepeatBlock-By&gt;</w:t>
      </w:r>
    </w:p>
    <w:p w14:paraId="7241FFA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8FA54E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3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A9DA41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991A9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F085699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CD7A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9FE9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2C4D9FF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EF58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3.</w:t>
            </w:r>
            <w:r w:rsidRPr="00004CF6">
              <w:rPr>
                <w:color w:val="000000" w:themeColor="text1"/>
              </w:rPr>
              <w:tab/>
              <w:t>Jenfasizza r-rwol ewlieni li għandha l-kompetizzjoni fil-ħolqien ta’ alternattivi tas-suq diġitali u fit-tnaqqis tad-dipendenza fuq fornituri mhux tal-UE; iħeġġeġ li jinbnew infrastrutturi ewlenin biex tingħata spinta lill-awtonomija u l-innovazzjoni tal-Ewropa, inklużi s-servizzi tal-cloud, l-infrastrutturi tal-Intelliġenza Artifiċjali (ċentri tad-data u konnettività), u l-infrastruttura tas-suq finanzjarju biex tiġi appoġġjata s-sovranità diġitali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E6D5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3.</w:t>
            </w:r>
            <w:r w:rsidRPr="00004CF6">
              <w:rPr>
                <w:color w:val="000000" w:themeColor="text1"/>
              </w:rPr>
              <w:tab/>
              <w:t xml:space="preserve">Jenfasizza r-rwol ewlieni li għandha l-kompetizzjoni fil-ħolqien ta’ alternattivi tas-suq diġitali u fit-tnaqqis tad-dipendenza fuq fornituri mhux tal-UE; iħeġġeġ li jinbnew infrastrutturi ewlenin biex tingħata spinta lill-awtonomija u l-innovazzjoni tal-Ewropa,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speċjalment fil-qasam tal-infrastruttura kritika, </w:t>
            </w:r>
            <w:r w:rsidRPr="00004CF6">
              <w:rPr>
                <w:color w:val="000000" w:themeColor="text1"/>
              </w:rPr>
              <w:t>inklużi s-servizzi tal-cloud, l-infrastrutturi tal-Intelliġenza Artifiċjali (ċentri tad-data u konnettività), u l-infrastruttura tas-suq finanzjarju biex tiġi appoġġjata s-sovranità diġitali tal-UE;</w:t>
            </w:r>
          </w:p>
        </w:tc>
      </w:tr>
    </w:tbl>
    <w:p w14:paraId="04EC0B78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E80C080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C65DA65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54</w:t>
      </w:r>
      <w:r w:rsidRPr="00004CF6">
        <w:rPr>
          <w:rStyle w:val="HideTWBExt"/>
          <w:b w:val="0"/>
        </w:rPr>
        <w:t>&lt;/NumAm&gt;</w:t>
      </w:r>
    </w:p>
    <w:p w14:paraId="4A78441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02D9C3D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73A9E2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ED29EA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3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FBB8623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1D651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2306B62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5A65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AFED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FCDE8D7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4553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3.</w:t>
            </w:r>
            <w:r w:rsidRPr="00004CF6">
              <w:rPr>
                <w:color w:val="000000" w:themeColor="text1"/>
              </w:rPr>
              <w:tab/>
              <w:t>Jenfasizza r-rwol ewlieni li għandha l-kompetizzjoni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fil-ħolqien ta’ alternattivi tas-suq diġitali u fit-tnaqqis tad-dipendenza fuq fornituri mhux tal-UE</w:t>
            </w:r>
            <w:r w:rsidRPr="00004CF6">
              <w:rPr>
                <w:color w:val="000000" w:themeColor="text1"/>
              </w:rPr>
              <w:t>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iħeġġeġ li jinbnew infrastrutturi ewlenin biex tingħata spinta lill-awtonomija u l-innovazzjoni tal-Ewropa</w:t>
            </w:r>
            <w:r w:rsidRPr="00004CF6">
              <w:rPr>
                <w:color w:val="000000" w:themeColor="text1"/>
              </w:rPr>
              <w:t>, inklużi s-servizzi tal-cloud,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l-infrastrutturi</w:t>
            </w:r>
            <w:r w:rsidRPr="00004CF6">
              <w:rPr>
                <w:color w:val="000000" w:themeColor="text1"/>
              </w:rPr>
              <w:t xml:space="preserve"> tal-Intelliġenza Artifiċjali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(ċentri tad-data u konnettività),</w:t>
            </w:r>
            <w:r w:rsidRPr="00004CF6">
              <w:rPr>
                <w:color w:val="000000" w:themeColor="text1"/>
              </w:rPr>
              <w:t xml:space="preserve"> u l-infrastruttura tas-suq finanzjarju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biex tiġi appoġġjata s-sovranità diġitali tal-UE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4D57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3.</w:t>
            </w:r>
            <w:r w:rsidRPr="00004CF6">
              <w:rPr>
                <w:color w:val="000000" w:themeColor="text1"/>
              </w:rPr>
              <w:tab/>
              <w:t xml:space="preserve">Jenfasizza r-rwol ewlieni li għandha l-kompetizzjoni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għat-trawwim tal-innovazzjoni u għad-dħul fis-suq</w:t>
            </w:r>
            <w:r w:rsidRPr="00004CF6">
              <w:rPr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fl-ekonomija diġitali</w:t>
            </w:r>
            <w:r w:rsidRPr="00004CF6">
              <w:rPr>
                <w:color w:val="000000" w:themeColor="text1"/>
              </w:rPr>
              <w:t>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jagħraf l-importanza li tinbena l-kapaċità Ewropea fl-infrastruttura diġitali strateġika</w:t>
            </w:r>
            <w:r w:rsidRPr="00004CF6">
              <w:rPr>
                <w:color w:val="000000" w:themeColor="text1"/>
              </w:rPr>
              <w:t xml:space="preserve">, inklużi s-servizzi tal-cloud,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l-infrastruttura</w:t>
            </w:r>
            <w:r w:rsidRPr="00004CF6">
              <w:rPr>
                <w:color w:val="000000" w:themeColor="text1"/>
              </w:rPr>
              <w:t xml:space="preserve"> tal-Intelliġenza Artifiċjali u l-infrastruttura tas-suq finanzjarju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sabiex jiġu żgurati swieq miftuħa u kontestabbli u jitnaqqsu d-dipendenzi strateġiċi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196A87EA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6ECEB5C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A0DE99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55</w:t>
      </w:r>
      <w:r w:rsidRPr="00004CF6">
        <w:rPr>
          <w:rStyle w:val="HideTWBExt"/>
          <w:b w:val="0"/>
        </w:rPr>
        <w:t>&lt;/NumAm&gt;</w:t>
      </w:r>
    </w:p>
    <w:p w14:paraId="32C7E09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38FEB47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E5D8C3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5D8540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3a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C2BBDF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1B44D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8F46EFA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3CE3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A651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D309CB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26E4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E2EA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3a.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Ifakkar fis-sejbiet fir-rapport tad-DĠ Kompetizzjoni tal-Kummissjoni “Protecting competition in a changing world” (Nipproteġu l-kompetizzjoni f’dinja li qed tinbidel)</w:t>
            </w:r>
            <w:r w:rsidRPr="00004CF6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004CF6">
              <w:rPr>
                <w:b/>
                <w:i/>
                <w:color w:val="000000" w:themeColor="text1"/>
              </w:rPr>
              <w:t>, li jenfasizzaw tnaqqis persistenti fil-kompetizzjoni, ikkaratterizzat minn konċentrazzjoni, marġnijiet kummerċjali u profitti dejjem akbar f’dawn l-aħħar 25 sena, flimkien ma’ dinamiżmu tal-ogħla livell li sejjer lura, fejn ditti ewlenin baqgħu fil-biċċa l-kbira mhux ikkontestati għal deċennji;</w:t>
            </w:r>
          </w:p>
        </w:tc>
      </w:tr>
      <w:tr w:rsidR="00132671" w:rsidRPr="00004CF6" w14:paraId="5499BCF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9602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B07D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132671" w:rsidRPr="00004CF6" w14:paraId="5F6611A6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3508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5547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Il-Kummissjoni Ewropea:</w:t>
            </w:r>
            <w:r w:rsidRPr="00004CF6">
              <w:rPr>
                <w:b/>
                <w:i/>
                <w:color w:val="000000" w:themeColor="text1"/>
              </w:rPr>
              <w:t xml:space="preserve"> id-Direttorat Ġenerali għall-Kompetizzjoni, Protecting competition in a changing world – Evidence on the evolution of competition in the EU during the past 25 years (Nipproteġu l-kompetizzjoni f’dinja li qed tinbidel – Evidenza dwar l-evoluzzjoni tal-kompetizzjoni fl-UE matul dawn l-aħħar 25 sena), l-Uffiċċju tal-Pubblikazzjonijiet tal-Unjoni Ewropea, 2024, https://data.europa.eu/doi/10.2763/089949</w:t>
            </w:r>
          </w:p>
        </w:tc>
      </w:tr>
    </w:tbl>
    <w:p w14:paraId="69C004E3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68874C6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BF49085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56</w:t>
      </w:r>
      <w:r w:rsidRPr="00004CF6">
        <w:rPr>
          <w:rStyle w:val="HideTWBExt"/>
          <w:b w:val="0"/>
        </w:rPr>
        <w:t>&lt;/NumAm&gt;</w:t>
      </w:r>
    </w:p>
    <w:p w14:paraId="305907D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Andreas Schwab</w:t>
      </w:r>
      <w:r w:rsidRPr="00004CF6">
        <w:rPr>
          <w:rStyle w:val="HideTWBExt"/>
          <w:b w:val="0"/>
        </w:rPr>
        <w:t>&lt;/Members&gt;</w:t>
      </w:r>
    </w:p>
    <w:p w14:paraId="628DE46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87FE01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CC5A82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4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9B5782C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1B911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E85944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0164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2DFE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B863B2F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5B04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4.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Jappella għal preferenza Ewropea f’setturi strateġiċi;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8306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77994A65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EC7FA1A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8D2A98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57</w:t>
      </w:r>
      <w:r w:rsidRPr="00004CF6">
        <w:rPr>
          <w:rStyle w:val="HideTWBExt"/>
          <w:b w:val="0"/>
        </w:rPr>
        <w:t>&lt;/NumAm&gt;</w:t>
      </w:r>
    </w:p>
    <w:p w14:paraId="74BFC54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7C0088C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B8B9BC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5E4BDC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4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D317483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520908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EBF6A69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FA20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8AC1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D58F3D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23FD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4.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Jappella għal preferenza Ewropea f’setturi strateġiċi;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8426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78903BD3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05405FD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27689F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58</w:t>
      </w:r>
      <w:r w:rsidRPr="00004CF6">
        <w:rPr>
          <w:rStyle w:val="HideTWBExt"/>
          <w:b w:val="0"/>
        </w:rPr>
        <w:t>&lt;/NumAm&gt;</w:t>
      </w:r>
    </w:p>
    <w:p w14:paraId="58976E0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Squarta</w:t>
      </w:r>
      <w:r w:rsidRPr="00004CF6">
        <w:rPr>
          <w:rStyle w:val="HideTWBExt"/>
          <w:b w:val="0"/>
        </w:rPr>
        <w:t>&lt;/Members&gt;</w:t>
      </w:r>
    </w:p>
    <w:p w14:paraId="4465875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607062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683DA5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4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E5778C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5B083B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2F3F1F8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05C3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F0E4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F1A1D0B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67CB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4.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Jappella għal preferenza Ewropea f’setturi strateġiċi;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AD56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27D93186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24DA557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7CCD54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59</w:t>
      </w:r>
      <w:r w:rsidRPr="00004CF6">
        <w:rPr>
          <w:rStyle w:val="HideTWBExt"/>
          <w:b w:val="0"/>
        </w:rPr>
        <w:t>&lt;/NumAm&gt;</w:t>
      </w:r>
    </w:p>
    <w:p w14:paraId="581E89A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2694112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963E40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830DED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4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C8EA913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E13A83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E1D899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936E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C6FE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3B730FC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376A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4.</w:t>
            </w:r>
            <w:r w:rsidRPr="00004CF6">
              <w:rPr>
                <w:color w:val="000000" w:themeColor="text1"/>
              </w:rPr>
              <w:tab/>
              <w:t>Jappella għal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preferenza Ewropea</w:t>
            </w:r>
            <w:r w:rsidRPr="00004CF6">
              <w:rPr>
                <w:color w:val="000000" w:themeColor="text1"/>
              </w:rPr>
              <w:t xml:space="preserve"> f’setturi strateġiċi;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C1C5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4.</w:t>
            </w:r>
            <w:r w:rsidRPr="00004CF6">
              <w:rPr>
                <w:color w:val="000000" w:themeColor="text1"/>
              </w:rPr>
              <w:tab/>
              <w:t xml:space="preserve">Jappella għal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kundizzjonijiet ekwi</w:t>
            </w:r>
            <w:r w:rsidRPr="00004CF6">
              <w:rPr>
                <w:color w:val="000000" w:themeColor="text1"/>
              </w:rPr>
              <w:t xml:space="preserve"> f’setturi strateġiċi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lill-UE biex tuża l-għodod kollha disponibbli, inklużi r-Regolament dwar is-Sussidji Barranin, ir-regoli dwar l-akkwist pubbliku u qafas robust għar-rieżami tal-fużjonijiet, ħalli tiżgura li d-ditti Ewropej ikunu jistgħu jikkompetu fuq il-mertu u li l-parteċipanti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lastRenderedPageBreak/>
              <w:t>fis-suq minn pajjiżi terzi ma jkunux vantaġġjati b’sussidji ta’ stati barranin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75DEFA0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62BC202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7BE6ED0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60</w:t>
      </w:r>
      <w:r w:rsidRPr="00004CF6">
        <w:rPr>
          <w:rStyle w:val="HideTWBExt"/>
          <w:b w:val="0"/>
        </w:rPr>
        <w:t>&lt;/NumAm&gt;</w:t>
      </w:r>
    </w:p>
    <w:p w14:paraId="3FAE023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1198045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FEA9FC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7011F1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4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9691FD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118D5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F6977CE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7935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D0DD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7F3061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5ED3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4.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Jappella għal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preferenza Ewropea f’setturi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strateġiċi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AD0A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4.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Jinnota l-applikazzjoni ta’</w:t>
            </w:r>
            <w:r w:rsidRPr="00004CF6">
              <w:rPr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kriterji ta’ </w:t>
            </w:r>
            <w:r w:rsidRPr="00004CF6">
              <w:rPr>
                <w:color w:val="000000" w:themeColor="text1"/>
              </w:rPr>
              <w:t xml:space="preserve">preferenza Ewropea f’setturi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strateġikament importanti li jiffukaw fuq faċilitaturi importanti għall-industrija Ewropea</w:t>
            </w:r>
            <w:r w:rsidRPr="00004CF6">
              <w:rPr>
                <w:color w:val="000000" w:themeColor="text1"/>
              </w:rPr>
              <w:t xml:space="preserve">; </w:t>
            </w:r>
            <w:r w:rsidRPr="00004CF6">
              <w:rPr>
                <w:b/>
                <w:i/>
                <w:color w:val="000000" w:themeColor="text1"/>
              </w:rPr>
              <w:t>jilqa’, fid-dawl ta’ dan, l-Att tal-UE għall-Aċċelerazzjoni Industrijali; jisħaq li kriterji bħal dawn għandhom ifittxu li jelevaw il-kapaċitajiet fl-Ewropa u jinkludu l-kooperazzjoni ma’ sħab fdati;</w:t>
            </w:r>
          </w:p>
        </w:tc>
      </w:tr>
    </w:tbl>
    <w:p w14:paraId="613E349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A75601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3F38819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61</w:t>
      </w:r>
      <w:r w:rsidRPr="00004CF6">
        <w:rPr>
          <w:rStyle w:val="HideTWBExt"/>
          <w:b w:val="0"/>
        </w:rPr>
        <w:t>&lt;/NumAm&gt;</w:t>
      </w:r>
    </w:p>
    <w:p w14:paraId="60B9270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3A1C4D9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AD90C8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3C2176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4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50D06BD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93A43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88D375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857C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D36D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0EC54DF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FB8C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4.</w:t>
            </w:r>
            <w:r w:rsidRPr="00004CF6">
              <w:rPr>
                <w:color w:val="000000" w:themeColor="text1"/>
              </w:rPr>
              <w:tab/>
              <w:t>Jappella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għal preferenza</w:t>
            </w:r>
            <w:r w:rsidRPr="00004CF6">
              <w:rPr>
                <w:color w:val="000000" w:themeColor="text1"/>
              </w:rPr>
              <w:t xml:space="preserve"> Ewropea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f’setturi strateġiċi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167E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4.</w:t>
            </w:r>
            <w:r w:rsidRPr="00004CF6">
              <w:rPr>
                <w:color w:val="000000" w:themeColor="text1"/>
              </w:rPr>
              <w:tab/>
              <w:t xml:space="preserve">Jappella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għat-tneħħija tal-ostakli eżistenti għas-suq uniku, sabiex is-suq rilevanti għall-politika tal-kompetizzjoni jkun jista’ jilħaq skala </w:t>
            </w:r>
            <w:r w:rsidRPr="00004CF6">
              <w:rPr>
                <w:color w:val="000000" w:themeColor="text1"/>
              </w:rPr>
              <w:t>Ewropea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u b’hekk jippermetti żieda fid-daqs tad-ditti u fil-kapaċità tal-innovazzjoni filwaqt li jżomm livell għoli ta’ kompetizzjoni għall-benefiċċju tal-konsumaturi kollha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4580D92F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B18C8AC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lastRenderedPageBreak/>
        <w:t>&lt;/Amend&gt;</w:t>
      </w:r>
    </w:p>
    <w:p w14:paraId="00D75E35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62</w:t>
      </w:r>
      <w:r w:rsidRPr="00004CF6">
        <w:rPr>
          <w:rStyle w:val="HideTWBExt"/>
          <w:b w:val="0"/>
        </w:rPr>
        <w:t>&lt;/NumAm&gt;</w:t>
      </w:r>
    </w:p>
    <w:p w14:paraId="6145C42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4C8244F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C9D6DC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E89839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4a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768E763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B4F2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BBE4F58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16E7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6EF1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290D51B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6B99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A886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4a.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Jinnota li l-politika industrijali ma tistax issir għad-detriment tal-konsumaturi Ewropej permezz ta’ llaxkar ta’ pożizzjoni dominanti fis-suq jew ta’ standards abbużivi fil-politika tal-kompetizzjoni tal-UE; itenni li l-ogħla standards ta’ kompetizzjoni u l-espansjoni meħtieġa tad-ditti Ewropej jistgħu jissaħħu t-tnejn li huma permezz ta’ approfondiment effettiv tas-suq uniku, li jagħmluh is-suq rilevanti għas-setturi kollha;</w:t>
            </w:r>
          </w:p>
        </w:tc>
      </w:tr>
    </w:tbl>
    <w:p w14:paraId="294C2AE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A178FD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4F587A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63</w:t>
      </w:r>
      <w:r w:rsidRPr="00004CF6">
        <w:rPr>
          <w:rStyle w:val="HideTWBExt"/>
          <w:b w:val="0"/>
        </w:rPr>
        <w:t>&lt;/NumAm&gt;</w:t>
      </w:r>
    </w:p>
    <w:p w14:paraId="7A6261D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Squarta</w:t>
      </w:r>
      <w:r w:rsidRPr="00004CF6">
        <w:rPr>
          <w:rStyle w:val="HideTWBExt"/>
          <w:b w:val="0"/>
        </w:rPr>
        <w:t>&lt;/Members&gt;</w:t>
      </w:r>
    </w:p>
    <w:p w14:paraId="2B4F7FB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3E2916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5EFF52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4a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95D71D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DAF5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299B41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4B33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B758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E89E97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F62D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F0B8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4a.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Jisħaq fuq l-importanza li jissaħħu r-reżiljenza, id-diversifikazzjoni u s-sigurtà tal-ktajjen ta’ provvista Ewropej f’setturi strateġiċi li jippromwovu kapaċitajiet potenzjali u soluzzjonijiet Ewropej, meta jkun xieraq, mingħajr ma jiġu kompromessi s-swieq miftuħa;</w:t>
            </w:r>
          </w:p>
        </w:tc>
      </w:tr>
    </w:tbl>
    <w:p w14:paraId="4BCE9FF9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0DBE53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EF4DC40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64</w:t>
      </w:r>
      <w:r w:rsidRPr="00004CF6">
        <w:rPr>
          <w:rStyle w:val="HideTWBExt"/>
          <w:b w:val="0"/>
        </w:rPr>
        <w:t>&lt;/NumAm&gt;</w:t>
      </w:r>
    </w:p>
    <w:p w14:paraId="32B24D5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Jussi Saramo</w:t>
      </w:r>
      <w:r w:rsidRPr="00004CF6">
        <w:rPr>
          <w:rStyle w:val="HideTWBExt"/>
          <w:b w:val="0"/>
        </w:rPr>
        <w:t>&lt;/Members&gt;</w:t>
      </w:r>
    </w:p>
    <w:p w14:paraId="7D4E682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&lt;/RepeatBlock-By&gt;</w:t>
      </w:r>
    </w:p>
    <w:p w14:paraId="43FFC1E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5BE3A8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4a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FDE8ED5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D8C3D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0F3794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A7F4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0E6C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8F33DD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F753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0F7E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4a.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Ifakkar li t-trawwim tal-awtonomija strateġika Ewropea ma jridx iwassal għat-tisħiħ ulterjuri tal-oligopolji u tal-monopsoniji tas-suq tax-xogħol, li għandhom effett avvers fuq il-ħaddiema u l-pagi;</w:t>
            </w:r>
          </w:p>
        </w:tc>
      </w:tr>
    </w:tbl>
    <w:p w14:paraId="66987B02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2B3D90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899276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65</w:t>
      </w:r>
      <w:r w:rsidRPr="00004CF6">
        <w:rPr>
          <w:rStyle w:val="HideTWBExt"/>
          <w:b w:val="0"/>
        </w:rPr>
        <w:t>&lt;/NumAm&gt;</w:t>
      </w:r>
    </w:p>
    <w:p w14:paraId="36894FB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4CC32FC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70C2C5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90E2A6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5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2CEA9E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7C68D6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6DDD25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95D7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431F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7F0D00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BD03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5.</w:t>
            </w:r>
            <w:r w:rsidRPr="00004CF6">
              <w:rPr>
                <w:color w:val="000000" w:themeColor="text1"/>
              </w:rPr>
              <w:tab/>
              <w:t>Jissottolinja l-importanza ta’ proġetti importanti ta’ interess Ewropew komuni għall-finanzjament ta’ proġetti strateġiċi kbar tal-UE; jistieden lill-Kummissjoni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tqassar jew</w:t>
            </w:r>
            <w:r w:rsidRPr="00004CF6">
              <w:rPr>
                <w:color w:val="000000" w:themeColor="text1"/>
              </w:rPr>
              <w:t xml:space="preserve"> tħaffef in-notifiki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peress li huma ta’ piż għall-intrapriżi żgħar u ta’ daqs medju (SMEs)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EA73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5.</w:t>
            </w:r>
            <w:r w:rsidRPr="00004CF6">
              <w:rPr>
                <w:color w:val="000000" w:themeColor="text1"/>
              </w:rPr>
              <w:tab/>
              <w:t xml:space="preserve">Jissottolinja l-importanza ta’ proġetti importanti ta’ interess Ewropew komuni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(IPCEIs) </w:t>
            </w:r>
            <w:r w:rsidRPr="00004CF6">
              <w:rPr>
                <w:color w:val="000000" w:themeColor="text1"/>
              </w:rPr>
              <w:t xml:space="preserve">għall-finanzjament ta’ proġetti strateġiċi kbar tal-UE; jistieden lill-Kummissjoni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ttejjeb u</w:t>
            </w:r>
            <w:r w:rsidRPr="00004CF6">
              <w:rPr>
                <w:color w:val="000000" w:themeColor="text1"/>
              </w:rPr>
              <w:t xml:space="preserve"> tħaffef in-notifiki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tal-IPCEI, tnaqqas il-piż amministrattiv speċjalment għall-SMEs u għall-mid-caps, tipprovdi kriterji ċari u prevedibbli għall-ammissibbiltà, u ttejjeb it-trasparenza u ċ-ċertezza tad-dritt tul il-proċess ta’ valutazzjoni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2C6A66FA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8FD600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B5908BC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66</w:t>
      </w:r>
      <w:r w:rsidRPr="00004CF6">
        <w:rPr>
          <w:rStyle w:val="HideTWBExt"/>
          <w:b w:val="0"/>
        </w:rPr>
        <w:t>&lt;/NumAm&gt;</w:t>
      </w:r>
    </w:p>
    <w:p w14:paraId="21B1169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Squarta</w:t>
      </w:r>
      <w:r w:rsidRPr="00004CF6">
        <w:rPr>
          <w:rStyle w:val="HideTWBExt"/>
          <w:b w:val="0"/>
        </w:rPr>
        <w:t>&lt;/Members&gt;</w:t>
      </w:r>
    </w:p>
    <w:p w14:paraId="21BCC0A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1369A2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6C5D1A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5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A2A1840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969BB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BB6C1F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1500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8E5D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0C6A20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B546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5.</w:t>
            </w:r>
            <w:r w:rsidRPr="00004CF6">
              <w:rPr>
                <w:color w:val="000000" w:themeColor="text1"/>
              </w:rPr>
              <w:tab/>
              <w:t>Jissottolinja l-importanza ta’ proġetti importanti ta’ interess Ewropew komuni għall-finanzjament ta’ proġetti strateġiċi kbar tal-UE; jistieden lill-Kummissjoni tqassar jew tħaffef in-notifiki peress li huma ta’ piż għall-intrapriżi żgħar u ta’ daqs medju (SMEs);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0E38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5.</w:t>
            </w:r>
            <w:r w:rsidRPr="00004CF6">
              <w:rPr>
                <w:color w:val="000000" w:themeColor="text1"/>
              </w:rPr>
              <w:tab/>
              <w:t>Jissottolinja l-importanza ta’ proġetti importanti ta’ interess Ewropew komuni għall-finanzjament ta’ proġetti strateġiċi kbar tal-UE; jistieden lill-Kummissjoni tqassar jew tħaffef in-notifiki peress li huma ta’ piż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b’mod partikolari</w:t>
            </w:r>
            <w:r w:rsidRPr="00004CF6">
              <w:rPr>
                <w:color w:val="000000" w:themeColor="text1"/>
              </w:rPr>
              <w:t xml:space="preserve"> għall-intrapriżi żgħar u ta’ daqs medju (SMEs)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u tiżgura l-proporzjonalità u l-prevedibbiltà fir-rekwiżiti amministrattivi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6F424EB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DD2A576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52277C1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67</w:t>
      </w:r>
      <w:r w:rsidRPr="00004CF6">
        <w:rPr>
          <w:rStyle w:val="HideTWBExt"/>
          <w:b w:val="0"/>
        </w:rPr>
        <w:t>&lt;/NumAm&gt;</w:t>
      </w:r>
    </w:p>
    <w:p w14:paraId="465929C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65A4FBD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55DDED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D3B9ED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5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60176E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AC20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1B1DF9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B745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A906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164BD33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B4B3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5.</w:t>
            </w:r>
            <w:r w:rsidRPr="00004CF6">
              <w:rPr>
                <w:color w:val="000000" w:themeColor="text1"/>
              </w:rPr>
              <w:tab/>
              <w:t>Jissottolinja l-importanza ta’ proġetti importanti ta’ interess Ewropew komuni għall-finanzjament ta’ proġetti strateġiċi kbar tal-UE; jistieden lill-Kummissjoni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tqassar jew tħaffef in-notifiki peress li huma ta’ piż għall-intrapriżi żgħar u ta’ daqs medju (SMEs)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07E9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5.</w:t>
            </w:r>
            <w:r w:rsidRPr="00004CF6">
              <w:rPr>
                <w:color w:val="000000" w:themeColor="text1"/>
              </w:rPr>
              <w:tab/>
              <w:t xml:space="preserve">Jissottolinja l-importanza ta’ proġetti importanti ta’ interess Ewropew komuni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(IPCEI) </w:t>
            </w:r>
            <w:r w:rsidRPr="00004CF6">
              <w:rPr>
                <w:color w:val="000000" w:themeColor="text1"/>
              </w:rPr>
              <w:t xml:space="preserve">għall-finanzjament ta’ proġetti strateġiċi kbar tal-UE; jistieden lill-Kummissjoni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ttejjeb u tissimplifika l-proċeduri ta’ notifika, filwaqt li tiżgura li r-rekwiżiti amministrattivi jkunu proporzjonati, u li l-SMEs ikunu jistgħu jipparteċipaw b’mod effettiv fl-IPCEIs fuq termini ugwali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10BB014E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12DD48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63EC6BA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68</w:t>
      </w:r>
      <w:r w:rsidRPr="00004CF6">
        <w:rPr>
          <w:rStyle w:val="HideTWBExt"/>
          <w:b w:val="0"/>
        </w:rPr>
        <w:t>&lt;/NumAm&gt;</w:t>
      </w:r>
    </w:p>
    <w:p w14:paraId="315A85B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Georgios Aftias</w:t>
      </w:r>
      <w:r w:rsidRPr="00004CF6">
        <w:rPr>
          <w:rStyle w:val="HideTWBExt"/>
          <w:b w:val="0"/>
        </w:rPr>
        <w:t>&lt;/Members&gt;</w:t>
      </w:r>
    </w:p>
    <w:p w14:paraId="78C7B30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02B608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B228D7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5a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E1CDB3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9A863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4E9F76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23C3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C2FF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B036FA6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59D1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921D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5a.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Jisħaq li l-SMEs huma affettwati b’mod sproporzjonat minn kompetizzjoni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inġusta minn pjattaformi f’pajjiżi terzi li jibbenefikaw minn arbitraġġ regolatorju; jitlob miżuri ta’ appoġġ immirati, għodod ta’ konformità simplifikati u aċċess imtejjeb għal mekkaniżmi ta’ rimedju għall-SMEs affettwati minn prattiki antikompetittivi fis-swieq diġitali;</w:t>
            </w:r>
          </w:p>
        </w:tc>
      </w:tr>
    </w:tbl>
    <w:p w14:paraId="0DDEFE9C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EDA6F3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CE8F12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69</w:t>
      </w:r>
      <w:r w:rsidRPr="00004CF6">
        <w:rPr>
          <w:rStyle w:val="HideTWBExt"/>
          <w:b w:val="0"/>
        </w:rPr>
        <w:t>&lt;/NumAm&gt;</w:t>
      </w:r>
    </w:p>
    <w:p w14:paraId="6F779DF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5AF4B75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929987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BCBA2C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5a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42C6C1D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300B4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AC8A92D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C9AE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E9DC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A84B9A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EE5D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3147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5a.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Itenni r-rwol fundamentali tal-intrapriżi żgħar u ta’ daqs medju (SMEs) fit-tisħiħ tal-kompetittività Ewropea, il-promozzjoni tal-innovazzjoni u l-ħolqien tal-impjiegi; jistieden lill-Kummissjoni tiżgura li l-applikazzjoni tar-regoli tal-kompetizzjoni u tal-politiki diġitali tqis l-impatt tagħhom fuq l-SMEs;</w:t>
            </w:r>
          </w:p>
        </w:tc>
      </w:tr>
    </w:tbl>
    <w:p w14:paraId="10D3EE4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D68D7C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A2A0FA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70</w:t>
      </w:r>
      <w:r w:rsidRPr="00004CF6">
        <w:rPr>
          <w:rStyle w:val="HideTWBExt"/>
          <w:b w:val="0"/>
        </w:rPr>
        <w:t>&lt;/NumAm&gt;</w:t>
      </w:r>
    </w:p>
    <w:p w14:paraId="2AA691B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Georgios Aftias</w:t>
      </w:r>
      <w:r w:rsidRPr="00004CF6">
        <w:rPr>
          <w:rStyle w:val="HideTWBExt"/>
          <w:b w:val="0"/>
        </w:rPr>
        <w:t>&lt;/Members&gt;</w:t>
      </w:r>
    </w:p>
    <w:p w14:paraId="5332025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0906EB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FF340C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6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6F3E061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9399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ED0F84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3A06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CC3D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43B8D0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17CF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6.</w:t>
            </w:r>
            <w:r w:rsidRPr="00004CF6">
              <w:rPr>
                <w:color w:val="000000" w:themeColor="text1"/>
              </w:rPr>
              <w:tab/>
              <w:t>Jilqa’ l-infurzar tar-Regolament dwar is-Sussidji Barranin sabiex jiġu indirizzati d-distorsjonijiet ikkawżati minn investimenti barranin; jilqa’ l-Linji Gwida tar-Regolament dwar is-Sussidji Barranin; jissuġġerixxi li jiġu indirizzati d-distorsjonijiet kummerċjali permezz tar-Regolament dwar is-Sussidji Barranin u l-</w:t>
            </w:r>
            <w:r w:rsidRPr="00004CF6">
              <w:rPr>
                <w:color w:val="000000" w:themeColor="text1"/>
              </w:rPr>
              <w:lastRenderedPageBreak/>
              <w:t>iskrinjar tal-investiment dirett barrani flimkien mal-istrumenti tradizzjonali għad-difiża tal-kummerċ;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4841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6.</w:t>
            </w:r>
            <w:r w:rsidRPr="00004CF6">
              <w:rPr>
                <w:color w:val="000000" w:themeColor="text1"/>
              </w:rPr>
              <w:tab/>
              <w:t>Jilqa’ l-infurzar tar-Regolament dwar is-Sussidji Barranin sabiex jiġu indirizzati d-distorsjonijiet ikkawżati minn investimenti barranin; jilqa’ l-Linji Gwida tar-Regolament dwar is-Sussidji Barranin; jissuġġerixxi li jiġu indirizzati d-distorsjonijiet kummerċjali permezz tar-Regolament dwar is-Sussidji Barranin u l-</w:t>
            </w:r>
            <w:r w:rsidRPr="00004CF6">
              <w:rPr>
                <w:color w:val="000000" w:themeColor="text1"/>
              </w:rPr>
              <w:lastRenderedPageBreak/>
              <w:t xml:space="preserve">iskrinjar tal-investiment dirett barrani flimkien mal-istrumenti tradizzjonali għad-difiża tal-kummerċ; </w:t>
            </w:r>
            <w:r w:rsidRPr="00004CF6">
              <w:rPr>
                <w:b/>
                <w:i/>
                <w:color w:val="000000" w:themeColor="text1"/>
              </w:rPr>
              <w:t>jistieden lill-Kummissjoni ssaħħaħ l-infurzar tar-Regolament dwar is-Sussidji Barranin fir-rigward tal-pjattaformi online u tal-postijiet tas-suq stabbiliti f’pajjiżi terzi, inklużi dawk li jiffaċilitaw volumi kbar ta’ importazzjonijiet ta’ valur baxx, sabiex jiġu żgurati kundizzjonijiet ekwi għan-negozji tal-UE, b’mod partikolari l-SMEs;</w:t>
            </w:r>
          </w:p>
        </w:tc>
      </w:tr>
    </w:tbl>
    <w:p w14:paraId="5B9EA50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02EDD8E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0F677C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71</w:t>
      </w:r>
      <w:r w:rsidRPr="00004CF6">
        <w:rPr>
          <w:rStyle w:val="HideTWBExt"/>
          <w:b w:val="0"/>
        </w:rPr>
        <w:t>&lt;/NumAm&gt;</w:t>
      </w:r>
    </w:p>
    <w:p w14:paraId="1A5D525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092C15D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B4FA5B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9951C9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6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DD69B0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75E4C8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382C50F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65B9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4C05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1A4A30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E9DE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6.</w:t>
            </w:r>
            <w:r w:rsidRPr="00004CF6">
              <w:rPr>
                <w:color w:val="000000" w:themeColor="text1"/>
              </w:rPr>
              <w:tab/>
              <w:t>Jilqa’ l-infurzar tar-Regolament dwar is-Sussidji Barranin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sabiex</w:t>
            </w:r>
            <w:r w:rsidRPr="00004CF6">
              <w:rPr>
                <w:color w:val="000000" w:themeColor="text1"/>
              </w:rPr>
              <w:t xml:space="preserve"> jiġu indirizzati d-distorsjonijiet ikkawżati minn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investimenti</w:t>
            </w:r>
            <w:r w:rsidRPr="00004CF6">
              <w:rPr>
                <w:color w:val="000000" w:themeColor="text1"/>
              </w:rPr>
              <w:t xml:space="preserve"> barranin; jilqa’ l-Linji Gwida tar-Regolament dwar is-Sussidji Barranin; jissuġġerixxi 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jiġu indirizzati d-distorsjonijiet kummerċjali permezz</w:t>
            </w:r>
            <w:r w:rsidRPr="00004CF6">
              <w:rPr>
                <w:color w:val="000000" w:themeColor="text1"/>
              </w:rPr>
              <w:t xml:space="preserve"> tar-Regolament dwar is-Sussidji Barranin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l-iskrinjar</w:t>
            </w:r>
            <w:r w:rsidRPr="00004CF6">
              <w:rPr>
                <w:color w:val="000000" w:themeColor="text1"/>
              </w:rPr>
              <w:t xml:space="preserve"> tal-investiment dirett barrani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flimkien</w:t>
            </w:r>
            <w:r w:rsidRPr="00004CF6">
              <w:rPr>
                <w:color w:val="000000" w:themeColor="text1"/>
              </w:rPr>
              <w:t xml:space="preserve"> mal-istrumenti tradizzjonali għad-difiża tal-kummerċ;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D5FE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6.</w:t>
            </w:r>
            <w:r w:rsidRPr="00004CF6">
              <w:rPr>
                <w:color w:val="000000" w:themeColor="text1"/>
              </w:rPr>
              <w:tab/>
              <w:t xml:space="preserve">Jilqa’ l-infurzar tar-Regolament dwar is-Sussidji Barranin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bħala għodda meħtieġa biex jinħolqu kundizzjonijiet ekwi u</w:t>
            </w:r>
            <w:r w:rsidRPr="00004CF6">
              <w:rPr>
                <w:color w:val="000000" w:themeColor="text1"/>
              </w:rPr>
              <w:t xml:space="preserve"> jiġu indirizzati d-distorsjonijiet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tas-suq </w:t>
            </w:r>
            <w:r w:rsidRPr="00004CF6">
              <w:rPr>
                <w:color w:val="000000" w:themeColor="text1"/>
              </w:rPr>
              <w:t xml:space="preserve">ikkawżati minn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sussidji</w:t>
            </w:r>
            <w:r w:rsidRPr="00004CF6">
              <w:rPr>
                <w:color w:val="000000" w:themeColor="text1"/>
              </w:rPr>
              <w:t xml:space="preserve"> barranin; jilqa’ l-Linji Gwida tar-Regolament dwar is-Sussidji Barranin;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jitlob li l-infurzar tar-Regolament dwar is-Sussidji Barranin ikun proporzjonat, prevedibbli u bbażat fuq evidenza ċara ta’ distorsjoni;</w:t>
            </w:r>
            <w:r w:rsidRPr="00004CF6">
              <w:rPr>
                <w:color w:val="000000" w:themeColor="text1"/>
              </w:rPr>
              <w:t xml:space="preserve"> jissuġġerixxi li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l-infurzar</w:t>
            </w:r>
            <w:r w:rsidRPr="00004CF6">
              <w:rPr>
                <w:color w:val="000000" w:themeColor="text1"/>
              </w:rPr>
              <w:t xml:space="preserve"> tar-Regolament dwar is-Sussidji Barranin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ikun ikkoordinat mal-iskrinjar</w:t>
            </w:r>
            <w:r w:rsidRPr="00004CF6">
              <w:rPr>
                <w:color w:val="000000" w:themeColor="text1"/>
              </w:rPr>
              <w:t xml:space="preserve"> tal-investiment dirett barrani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u</w:t>
            </w:r>
            <w:r w:rsidRPr="00004CF6">
              <w:rPr>
                <w:color w:val="000000" w:themeColor="text1"/>
              </w:rPr>
              <w:t xml:space="preserve"> mal-istrumenti tradizzjonali għad-difiża tal-kummerċ; </w:t>
            </w:r>
            <w:r w:rsidRPr="00004CF6">
              <w:rPr>
                <w:b/>
                <w:i/>
                <w:color w:val="000000" w:themeColor="text1"/>
              </w:rPr>
              <w:t xml:space="preserve">jistieden lill-Kummissjoni tiżgura li l-SMEs u t-tranżazzjonijiet iżgħar ma jkollhomx piż sproporzjonat minħabba l-obbligi ta’ konformità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tar-Regolament dwar is-Sussidji Barranin;</w:t>
            </w:r>
          </w:p>
        </w:tc>
      </w:tr>
    </w:tbl>
    <w:p w14:paraId="340EAD9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2264B3B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220D3F4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72</w:t>
      </w:r>
      <w:r w:rsidRPr="00004CF6">
        <w:rPr>
          <w:rStyle w:val="HideTWBExt"/>
          <w:b w:val="0"/>
        </w:rPr>
        <w:t>&lt;/NumAm&gt;</w:t>
      </w:r>
    </w:p>
    <w:p w14:paraId="406FEFF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Antonio López-Istúriz White, Fernando Navarrete Rojas</w:t>
      </w:r>
      <w:r w:rsidRPr="00004CF6">
        <w:rPr>
          <w:rStyle w:val="HideTWBExt"/>
          <w:b w:val="0"/>
        </w:rPr>
        <w:t>&lt;/Members&gt;</w:t>
      </w:r>
    </w:p>
    <w:p w14:paraId="2156872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F8C475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39918A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6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881D2F1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53FF9B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8456E38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66EA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F9CF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717753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2471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6.</w:t>
            </w:r>
            <w:r w:rsidRPr="00004CF6">
              <w:rPr>
                <w:color w:val="000000" w:themeColor="text1"/>
              </w:rPr>
              <w:tab/>
              <w:t>Jilqa’ l-infurzar tar-Regolament dwar is-Sussidji Barranin sabiex jiġu indirizzati d-distorsjonijiet ikkawżati minn investimenti barranin; jilqa’ l-Linji Gwida tar-Regolament dwar is-Sussidji Barranin; jissuġġerixxi li jiġu indirizzati d-distorsjonijiet kummerċjali permezz tar-Regolament dwar is-Sussidji Barranin u l-iskrinjar tal-investiment dirett barrani flimkien mal-istrumenti tradizzjonali għad-difiża tal-kummerċ;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D202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6.</w:t>
            </w:r>
            <w:r w:rsidRPr="00004CF6">
              <w:rPr>
                <w:color w:val="000000" w:themeColor="text1"/>
              </w:rPr>
              <w:tab/>
              <w:t xml:space="preserve">Jilqa’ l-infurzar tar-Regolament dwar is-Sussidji Barranin sabiex jiġu indirizzati d-distorsjonijiet ikkawżati minn investimenti barranin; jilqa’ l-Linji Gwida tar-Regolament dwar is-Sussidji Barranin; jissuġġerixxi li jiġu indirizzati d-distorsjonijiet kummerċjali permezz tar-Regolament dwar is-Sussidji Barranin u l-iskrinjar tal-investiment dirett barrani flimkien mal-istrumenti tradizzjonali għad-difiża tal-kummerċ; </w:t>
            </w:r>
            <w:r w:rsidRPr="00004CF6">
              <w:rPr>
                <w:b/>
                <w:i/>
                <w:color w:val="000000" w:themeColor="text1"/>
              </w:rPr>
              <w:t>iħeġġeġ madankollu lill-Kummissjoni tieħu vantaġġ mill-eżerċizzju ta’ reviżjoni attwali tagħhom tar-Regolament dwar is-Sussidji Barranin biex tittejjeb il-proċedura u jitnaqqsu l-piżijiet amministrattivi u proċedurali għall-kumpaniji;</w:t>
            </w:r>
          </w:p>
        </w:tc>
      </w:tr>
    </w:tbl>
    <w:p w14:paraId="79F8EB9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D73D30E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F74A504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73</w:t>
      </w:r>
      <w:r w:rsidRPr="00004CF6">
        <w:rPr>
          <w:rStyle w:val="HideTWBExt"/>
          <w:b w:val="0"/>
        </w:rPr>
        <w:t>&lt;/NumAm&gt;</w:t>
      </w:r>
    </w:p>
    <w:p w14:paraId="78EB57A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778D98C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E2AC35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993B6B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6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8F9715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6795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7EE6ED2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E110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07ED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7C6F6D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E460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6.</w:t>
            </w:r>
            <w:r w:rsidRPr="00004CF6">
              <w:rPr>
                <w:color w:val="000000" w:themeColor="text1"/>
              </w:rPr>
              <w:tab/>
              <w:t>Jilqa’ l-infurzar tar-Regolament dwar is-Sussidji Barranin sabiex jiġu indirizzati d-distorsjonijiet ikkawżati minn investimenti barranin; jilqa’ l-Linji Gwida tar-Regolament dwar is-Sussidji Barranin; jissuġġerixxi li jiġu indirizzati d-distorsjonijiet kummerċjali permezz tar-Regolament dwar is-Sussidji Barranin u l-iskrinjar tal-investiment dirett barrani flimkien mal-istrumenti tradizzjonali għad-</w:t>
            </w:r>
            <w:r w:rsidRPr="00004CF6">
              <w:rPr>
                <w:color w:val="000000" w:themeColor="text1"/>
              </w:rPr>
              <w:lastRenderedPageBreak/>
              <w:t>difiża tal-kummerċ;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16F4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6.</w:t>
            </w:r>
            <w:r w:rsidRPr="00004CF6">
              <w:rPr>
                <w:color w:val="000000" w:themeColor="text1"/>
              </w:rPr>
              <w:tab/>
              <w:t>Jilqa’ l-infurzar tar-Regolament dwar is-Sussidji Barranin sabiex jiġu indirizzati d-distorsjonijiet ikkawżati minn investimenti barranin; jilqa’ l-Linji Gwida tar-Regolament dwar is-Sussidji Barranin; jissuġġerixxi li jiġu indirizzati d-distorsjonijiet kummerċjali permezz tar-Regolament dwar is-Sussidji Barranin u l-iskrinjar tal-investiment dirett barrani flimkien mal-istrumenti tradizzjonali għad-</w:t>
            </w:r>
            <w:r w:rsidRPr="00004CF6">
              <w:rPr>
                <w:color w:val="000000" w:themeColor="text1"/>
              </w:rPr>
              <w:lastRenderedPageBreak/>
              <w:t xml:space="preserve">difiża tal-kummerċ; </w:t>
            </w:r>
            <w:r w:rsidRPr="00004CF6">
              <w:rPr>
                <w:b/>
                <w:i/>
                <w:color w:val="000000" w:themeColor="text1"/>
              </w:rPr>
              <w:t>iħeġġeġ madankollu lill-Kummissjoni tieħu vantaġġ mill-eżerċizzju ta’ reviżjoni attwali tagħhom tar-Regolament dwar is-Sussidji Barranin biex tittejjeb il-proċedura u jitnaqqsu l-piżijiet amministrattivi u proċedurali għall-kumpaniji;</w:t>
            </w:r>
          </w:p>
        </w:tc>
      </w:tr>
    </w:tbl>
    <w:p w14:paraId="36F8A69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C1AEA4E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F9BA62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74</w:t>
      </w:r>
      <w:r w:rsidRPr="00004CF6">
        <w:rPr>
          <w:rStyle w:val="HideTWBExt"/>
          <w:b w:val="0"/>
        </w:rPr>
        <w:t>&lt;/NumAm&gt;</w:t>
      </w:r>
    </w:p>
    <w:p w14:paraId="0142DF4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7D7D1D0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3CEAA9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A74737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6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DD8611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7FB1E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68DF5B6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2042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6209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164658B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8167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6.</w:t>
            </w:r>
            <w:r w:rsidRPr="00004CF6">
              <w:rPr>
                <w:color w:val="000000" w:themeColor="text1"/>
              </w:rPr>
              <w:tab/>
              <w:t xml:space="preserve">Jilqa’ l-infurzar tar-Regolament dwar is-Sussidji Barranin sabiex jiġu indirizzati d-distorsjonijiet ikkawżati minn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investimenti</w:t>
            </w:r>
            <w:r w:rsidRPr="00004CF6">
              <w:rPr>
                <w:color w:val="000000" w:themeColor="text1"/>
              </w:rPr>
              <w:t xml:space="preserve"> barranin; jilqa’ l-Linji Gwida tar-Regolament dwar is-Sussidji Barranin; jissuġġerixxi li jiġu indirizzati d-distorsjonijiet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kummerċjali</w:t>
            </w:r>
            <w:r w:rsidRPr="00004CF6">
              <w:rPr>
                <w:color w:val="000000" w:themeColor="text1"/>
              </w:rPr>
              <w:t xml:space="preserve"> permezz tar-Regolament dwar is-Sussidji Barranin u l-iskrinjar tal-investiment dirett barrani flimkien mal-istrumenti tradizzjonali għad-difiża tal-kummerċ;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2BAC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6.</w:t>
            </w:r>
            <w:r w:rsidRPr="00004CF6">
              <w:rPr>
                <w:color w:val="000000" w:themeColor="text1"/>
              </w:rPr>
              <w:tab/>
              <w:t xml:space="preserve">Jilqa’ l-infurzar tar-Regolament dwar is-Sussidji Barranin sabiex jiġu indirizzati d-distorsjonijiet ikkawżati minn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sussidji</w:t>
            </w:r>
            <w:r w:rsidRPr="00004CF6">
              <w:rPr>
                <w:color w:val="000000" w:themeColor="text1"/>
              </w:rPr>
              <w:t xml:space="preserve"> barranin; jilqa’ l-Linji Gwida tar-Regolament dwar is-Sussidji Barranin;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isostni li l-kunċett li l-għajnuna mill-Istat mhijiex permessa fil-prinċipju skont it-trattati tal-UE għandu jestendi wkoll għall-għajnuna li ġejja minn pajjiżi terzi;</w:t>
            </w:r>
            <w:r w:rsidRPr="00004CF6">
              <w:rPr>
                <w:color w:val="000000" w:themeColor="text1"/>
              </w:rPr>
              <w:t xml:space="preserve"> jissuġġerixxi li jiġu indirizzati d-distorsjonijiet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tal-kompetizzjoni</w:t>
            </w:r>
            <w:r w:rsidRPr="00004CF6">
              <w:rPr>
                <w:color w:val="000000" w:themeColor="text1"/>
              </w:rPr>
              <w:t xml:space="preserve"> permezz tar-Regolament dwar is-Sussidji Barranin u l-iskrinjar tal-investiment dirett barrani flimkien mal-istrumenti tradizzjonali għad-difiża tal-kummerċ;</w:t>
            </w:r>
          </w:p>
        </w:tc>
      </w:tr>
    </w:tbl>
    <w:p w14:paraId="63986BFF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974020E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27FCCEC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75</w:t>
      </w:r>
      <w:r w:rsidRPr="00004CF6">
        <w:rPr>
          <w:rStyle w:val="HideTWBExt"/>
          <w:b w:val="0"/>
        </w:rPr>
        <w:t>&lt;/NumAm&gt;</w:t>
      </w:r>
    </w:p>
    <w:p w14:paraId="1BE53A8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4403EB4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5658AC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38B11C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6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588FD5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34B178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9AF8B6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BEE0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6C92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CBD08A1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3A4A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6.</w:t>
            </w:r>
            <w:r w:rsidRPr="00004CF6">
              <w:rPr>
                <w:color w:val="000000" w:themeColor="text1"/>
              </w:rPr>
              <w:tab/>
              <w:t xml:space="preserve">Jilqa’ l-infurzar tar-Regolament dwar is-Sussidji Barranin sabiex jiġu indirizzati d-distorsjonijiet ikkawżati minn investimenti barranin; jilqa’ l-Linji Gwida tar-Regolament dwar is-Sussidji Barranin;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jissuġġerixxi li jiġu indirizzati d-distorsjonijiet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kummerċjali permezz tar-Regolament dwar is-Sussidji Barranin u l-iskrinjar tal-investiment dirett barrani flimkien mal-istrumenti tradizzjonali għad-difiża tal-kummerċ;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0FB1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6.</w:t>
            </w:r>
            <w:r w:rsidRPr="00004CF6">
              <w:rPr>
                <w:color w:val="000000" w:themeColor="text1"/>
              </w:rPr>
              <w:tab/>
              <w:t xml:space="preserve">Jilqa’ l-infurzar tar-Regolament dwar is-Sussidji Barranin sabiex jiġu indirizzati d-distorsjonijiet ikkawżati minn investimenti barranin; jilqa’ l-Linji Gwida tar-Regolament dwar is-Sussidji Barranin;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jitlob il-valutazzjoni rigoruża tad-distorsjonijiet</w:t>
            </w:r>
            <w:r w:rsidRPr="00004CF6">
              <w:rPr>
                <w:color w:val="000000" w:themeColor="text1"/>
              </w:rPr>
              <w:t xml:space="preserve"> kummerċjali permezz tar-Regolament dwar is-Sussidji Barranin u l-iskrinjar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bir-reqqa </w:t>
            </w:r>
            <w:r w:rsidRPr="00004CF6">
              <w:rPr>
                <w:color w:val="000000" w:themeColor="text1"/>
              </w:rPr>
              <w:t>tal-investiment dirett barrani flimkien mal-istrumenti tradizzjonali għad-difiża tal-kummerċ;</w:t>
            </w:r>
          </w:p>
        </w:tc>
      </w:tr>
    </w:tbl>
    <w:p w14:paraId="3B00E493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C4DBE4F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D8AAD8C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76</w:t>
      </w:r>
      <w:r w:rsidRPr="00004CF6">
        <w:rPr>
          <w:rStyle w:val="HideTWBExt"/>
          <w:b w:val="0"/>
        </w:rPr>
        <w:t>&lt;/NumAm&gt;</w:t>
      </w:r>
    </w:p>
    <w:p w14:paraId="0C30AD5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42761E5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87703F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8DFE71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6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EA6E92F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B0EDFD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1A18D02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CADF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A497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93C0490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B6ED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6.</w:t>
            </w:r>
            <w:r w:rsidRPr="00004CF6">
              <w:rPr>
                <w:color w:val="000000" w:themeColor="text1"/>
              </w:rPr>
              <w:tab/>
              <w:t xml:space="preserve">Jilqa’ l-infurzar tar-Regolament dwar is-Sussidji Barranin sabiex jiġu indirizzati d-distorsjonijiet ikkawżati minn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investimenti</w:t>
            </w:r>
            <w:r w:rsidRPr="00004CF6">
              <w:rPr>
                <w:color w:val="000000" w:themeColor="text1"/>
              </w:rPr>
              <w:t xml:space="preserve"> barranin; jilqa’ l-Linji Gwida tar-Regolament dwar is-Sussidji Barranin; jissuġġerixxi li jiġu indirizzati d-distorsjonijiet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kummerċjali</w:t>
            </w:r>
            <w:r w:rsidRPr="00004CF6">
              <w:rPr>
                <w:color w:val="000000" w:themeColor="text1"/>
              </w:rPr>
              <w:t xml:space="preserve"> permezz tar-Regolament dwar is-Sussidji Barranin u l-iskrinjar tal-investiment dirett barrani flimkien mal-istrumenti tradizzjonali għad-difiża tal-kummerċ;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874F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6.</w:t>
            </w:r>
            <w:r w:rsidRPr="00004CF6">
              <w:rPr>
                <w:color w:val="000000" w:themeColor="text1"/>
              </w:rPr>
              <w:tab/>
              <w:t xml:space="preserve">Jilqa’ l-infurzar tar-Regolament dwar is-Sussidji Barranin sabiex jiġu indirizzati d-distorsjonijiet ikkawżati minn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sussidji</w:t>
            </w:r>
            <w:r w:rsidRPr="00004CF6">
              <w:rPr>
                <w:color w:val="000000" w:themeColor="text1"/>
              </w:rPr>
              <w:t xml:space="preserve"> barranin; jilqa’ l-Linji Gwida tar-Regolament dwar is-Sussidji Barranin; jissuġġerixxi li jiġu indirizzati d-distorsjonijiet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tal-kompetizzjoni</w:t>
            </w:r>
            <w:r w:rsidRPr="00004CF6">
              <w:rPr>
                <w:color w:val="000000" w:themeColor="text1"/>
              </w:rPr>
              <w:t xml:space="preserve"> permezz tar-Regolament dwar is-Sussidji Barranin u l-iskrinjar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xieraq </w:t>
            </w:r>
            <w:r w:rsidRPr="00004CF6">
              <w:rPr>
                <w:color w:val="000000" w:themeColor="text1"/>
              </w:rPr>
              <w:t>tal-investiment dirett barrani flimkien mal-istrumenti tradizzjonali għad-difiża tal-kummerċ;</w:t>
            </w:r>
          </w:p>
        </w:tc>
      </w:tr>
    </w:tbl>
    <w:p w14:paraId="0E880A8B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4091E4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CDB9B4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77</w:t>
      </w:r>
      <w:r w:rsidRPr="00004CF6">
        <w:rPr>
          <w:rStyle w:val="HideTWBExt"/>
          <w:b w:val="0"/>
        </w:rPr>
        <w:t>&lt;/NumAm&gt;</w:t>
      </w:r>
    </w:p>
    <w:p w14:paraId="4FE1CF6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Niels Fuglsang, Aurore Lalucq, Eero Heinäluoma, Lara Wolters, Thomas Bajada, Irene Tinagli, Nikos Papandreou</w:t>
      </w:r>
      <w:r w:rsidRPr="00004CF6">
        <w:rPr>
          <w:rStyle w:val="HideTWBExt"/>
          <w:b w:val="0"/>
        </w:rPr>
        <w:t>&lt;/Members&gt;</w:t>
      </w:r>
    </w:p>
    <w:p w14:paraId="24DFB5D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54F846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697E71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6a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29715D3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A597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ECD7FE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D399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6112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E11C9F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FABB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C32B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6a.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Jilqa’ l-proposta ta’ Mario Draghi għal “għodda ġdida tal-kompetizzjoni” (NCT) bħala strument b’saħħtu u flessibbli li jinvestiga s-suq, imfassal biex jindirizza problemi strutturali tal-kompetizzjoni fi swieq speċifiċi, bil-għan li jżid il-kompetittività, jinċentiva l-innovazzjoni u jipproteġi l-konsumaturi vulnerabbli; jinnota li għodod simili diġà ġew implimentati b’suċċess fil-livell tal-Istati Membri, u jissuġġerixxi li NCT fil-livell tal-UE tista’ tgħin biex jiġu indirizzati kwistjonijiet ta’ kompetizzjoni strutturali fl-Unjoni;</w:t>
            </w:r>
          </w:p>
        </w:tc>
      </w:tr>
    </w:tbl>
    <w:p w14:paraId="0B7E6A9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BCB022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61DBAC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78</w:t>
      </w:r>
      <w:r w:rsidRPr="00004CF6">
        <w:rPr>
          <w:rStyle w:val="HideTWBExt"/>
          <w:b w:val="0"/>
        </w:rPr>
        <w:t>&lt;/NumAm&gt;</w:t>
      </w:r>
    </w:p>
    <w:p w14:paraId="3D942C4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7872950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ECBF81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1F9A6B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6a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12A710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7E30F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3CCEE1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F74B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D290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6725740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74A7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17E9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6a.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Jinnota bi tħassib in-nuqqas ta’ trasparenza u l-influwenza korporattiva moħbija fid-dibattitu pubbliku marbut mal-politika tal-kompetizzjoni tal-UE u l-każijiet tagħha; jistieden lill-Kummissjoni ttejjeb it-trasparenza fil-proċessi tagħha għat-tfassil tal-politika, fosthom permezz tad-divulgazzjoni sistematika mill-parteċipanti tal-interessi li jirrappreżentaw fil-konferenzi, workshops u konsultazzjonijiet mad-DĠ Kompetizzjoni;</w:t>
            </w:r>
          </w:p>
        </w:tc>
      </w:tr>
    </w:tbl>
    <w:p w14:paraId="3B89F769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6E543B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463DC1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79</w:t>
      </w:r>
      <w:r w:rsidRPr="00004CF6">
        <w:rPr>
          <w:rStyle w:val="HideTWBExt"/>
          <w:b w:val="0"/>
        </w:rPr>
        <w:t>&lt;/NumAm&gt;</w:t>
      </w:r>
    </w:p>
    <w:p w14:paraId="55FFF81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57DD3CA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&lt;/RepeatBlock-By&gt;</w:t>
      </w:r>
    </w:p>
    <w:p w14:paraId="5D6BE81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FB4BBD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6a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2E706B1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97D58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BB02C1C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870B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81F9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E55461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9029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6361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6a.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Jenfasizza li l-interessi tal-konsumatur għandhom jibqgħu ċentrali, filwaqt li titqies il-ħtieġa li jiġu appoġġjati l-innovazzjoni, il-kapaċità tal-investiment u l-kompetizzjoni aktar b’saħħitha; jissottolinja l-ħtieġa li l-politika tal-kompetizzjoni tikkontribwixxi għall-objettivi ewlenin tal-Kummissjoni Ewropea, bħall-kompetittività, ir-reżiljenza, is-sigurtà, l-awtonomija strateġika u s-sostenibbiltà;</w:t>
            </w:r>
          </w:p>
        </w:tc>
      </w:tr>
    </w:tbl>
    <w:p w14:paraId="586F2D0F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C207B9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531C285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80</w:t>
      </w:r>
      <w:r w:rsidRPr="00004CF6">
        <w:rPr>
          <w:rStyle w:val="HideTWBExt"/>
          <w:b w:val="0"/>
        </w:rPr>
        <w:t>&lt;/NumAm&gt;</w:t>
      </w:r>
    </w:p>
    <w:p w14:paraId="2100356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Stéphanie Yon-Courtin</w:t>
      </w:r>
      <w:r w:rsidRPr="00004CF6">
        <w:rPr>
          <w:rStyle w:val="HideTWBExt"/>
          <w:b w:val="0"/>
        </w:rPr>
        <w:t>&lt;/Members&gt;</w:t>
      </w:r>
    </w:p>
    <w:p w14:paraId="200E203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8F5B4D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52883E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6a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67625F1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5964A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13D85F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A63E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71DC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9F85B3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8996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14A3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6a.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Jistieden lill-Kummissjoni tqis kwalunkwe benefiċċju addizzjonali li jista’ jinħoloq fil-każijiet antitrust u ta’ fużjoni, bħat-titjib fis-sostenibbiltà;</w:t>
            </w:r>
          </w:p>
        </w:tc>
      </w:tr>
    </w:tbl>
    <w:p w14:paraId="17CF7F22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E4CF96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A085A74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81</w:t>
      </w:r>
      <w:r w:rsidRPr="00004CF6">
        <w:rPr>
          <w:rStyle w:val="HideTWBExt"/>
          <w:b w:val="0"/>
        </w:rPr>
        <w:t>&lt;/NumAm&gt;</w:t>
      </w:r>
    </w:p>
    <w:p w14:paraId="6D82E7E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5207B25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C5134E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26678F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6b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CE1BF2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3ADA9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D2421C2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F409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EB43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0AB8CDF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FD47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77E0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6b.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Jissottolinja li l-politika tal-kompetizzjoni għandha tikkontribwixxi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għat-tisħiħ tal-koeżjoni ekonomika, soċjali u territorjali tal-Unjoni; jenfasizza l-lakuni ekonomiċi u infrastrutturali persistenti bejn ir-reġjuni interni, rurali, periferiċi, ultraperiferiċi u insulari, u jistieden lill-Kummissjoni tivvaluta b’mod sistematiku l-impatt territorjali tad-deċiżjonijiet dwar il-kompetizzjoni, sabiex tippromwovi politiki xierqa tal-koeżjoni li jakkumpanjaw l-iżvilupp tas-suq uniku;</w:t>
            </w:r>
          </w:p>
        </w:tc>
      </w:tr>
    </w:tbl>
    <w:p w14:paraId="2047F9E4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44A601F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45632E5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82</w:t>
      </w:r>
      <w:r w:rsidRPr="00004CF6">
        <w:rPr>
          <w:rStyle w:val="HideTWBExt"/>
          <w:b w:val="0"/>
        </w:rPr>
        <w:t>&lt;/NumAm&gt;</w:t>
      </w:r>
    </w:p>
    <w:p w14:paraId="69EB466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01F95EC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6B68F7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4AB0D3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6b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FA90EF3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26FC48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6B41A09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F745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F156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DB4BB67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77F0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1B68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6b.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Ifakkar li skont it-Trattat, il-Kummissjoni għandha s-setgħa li tindirizza abbużi ta’ sfruttament; isostni li l-prijoritizzazzjoni tal-abbużi ta’ sfruttament tal-konsumaturi tista’ tgħin biex jiġu indirizzati direttament iż-żidiet fil-prezzijiet ikkawżati mill-inflazzjoni xprunata mill-profitti jew mill-inflazzjoni tar-rgħiba; jesprimi dispjaċir għall-fatt li l-każijiet ta’ sfruttament rari ġew segwiti mill-Kummissjoni u jitlob li l-linji gwida rilevanti jiġu aġġornati b’kunsiderazzjoni xierqa mogħtija lill-vulnerabbiltà tal-konsumatur;</w:t>
            </w:r>
          </w:p>
        </w:tc>
      </w:tr>
    </w:tbl>
    <w:p w14:paraId="09862E25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BA4FF1B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3DB9B75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83</w:t>
      </w:r>
      <w:r w:rsidRPr="00004CF6">
        <w:rPr>
          <w:rStyle w:val="HideTWBExt"/>
          <w:b w:val="0"/>
        </w:rPr>
        <w:t>&lt;/NumAm&gt;</w:t>
      </w:r>
    </w:p>
    <w:p w14:paraId="1AE799A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41FEF78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D6A0D8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895723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6c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FAD2D0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4CA6F1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452C48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5A90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26E0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E5CF42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A304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C023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6c.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Josserva bidliet fil-prattiki tan-negozju, filwaqt li jenfasizza tnaqqis fil-każijiet ta’ kartell flimkien ma’ bidla lejn forom ġodda ta’ mġiba dannuża bħall-kollużjoni taċita u l-kollużjoni algoritmika, u jenfasizza l-ħtieġa li l-prijoritajiet ta’ infurzar jiġu allinjati ma’ dan ix-xenarju li qed jevolvi;</w:t>
            </w:r>
          </w:p>
        </w:tc>
      </w:tr>
    </w:tbl>
    <w:p w14:paraId="2F107582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578CC2D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63DACEC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84</w:t>
      </w:r>
      <w:r w:rsidRPr="00004CF6">
        <w:rPr>
          <w:rStyle w:val="HideTWBExt"/>
          <w:b w:val="0"/>
        </w:rPr>
        <w:t>&lt;/NumAm&gt;</w:t>
      </w:r>
    </w:p>
    <w:p w14:paraId="271F93A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0170572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DCCDCD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7421F1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6c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60B9E2A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AFB6FB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F240D7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F891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A733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80DE88C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5059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5363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6c.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Jinnota bi tħassib il-konċentrazzjoni għolja tas-suq fis-settur finanzjarju Ewropew u d-dipendenza eċċessiva u kontinwa tiegħu minn fornituri ta’ servizzi minn pajjiżi terzi, li jwasslu għal dispersjoni tal-kompetittività tan-negozji lejn pajjiżi mhux tal-UE;</w:t>
            </w:r>
          </w:p>
        </w:tc>
      </w:tr>
    </w:tbl>
    <w:p w14:paraId="589F1368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9B860BC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163F1F9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85</w:t>
      </w:r>
      <w:r w:rsidRPr="00004CF6">
        <w:rPr>
          <w:rStyle w:val="HideTWBExt"/>
          <w:b w:val="0"/>
        </w:rPr>
        <w:t>&lt;/NumAm&gt;</w:t>
      </w:r>
    </w:p>
    <w:p w14:paraId="5246C9F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00BE701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4DE925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9A0329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6d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647C63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C10E2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78806F8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C136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0638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8D9B245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01D8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A92A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6d.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Jilqa’ l-iffirmar tal-Ftehim ta’ Kooperazzjoni fil-Kompetizzjoni bejn l-UE u r-Renju Unit, pass importanti biex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tissaħħaħ il-koordinazzjoni bejn l-awtoritajiet rispettivi tal-kompetizzjoni wara l-Brexit, jiġi appoġġjat l-infurzar effettiv tar-regoli antitrust u dwar il-fużjonijiet, jiġu promossi kundizzjonijiet tas-suq ġusti, u tittejjeb il-kooperazzjoni istituzzjonali fil-qafas tar-relazzjonijiet ekonomiċi bejn l-UE u r-Renju Unit;</w:t>
            </w:r>
          </w:p>
        </w:tc>
      </w:tr>
    </w:tbl>
    <w:p w14:paraId="2298B61E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78F677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3809CB7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86</w:t>
      </w:r>
      <w:r w:rsidRPr="00004CF6">
        <w:rPr>
          <w:rStyle w:val="HideTWBExt"/>
          <w:b w:val="0"/>
        </w:rPr>
        <w:t>&lt;/NumAm&gt;</w:t>
      </w:r>
    </w:p>
    <w:p w14:paraId="6808EE9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39B54BE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B2EAAB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8585D1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6d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161315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F7115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17862FD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E9E5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C41E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00E1F45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A6B0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8298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6d.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Jagħraf il-ħtieġa li tissaħħaħ il-bażi industrijali tad-difiża Ewropea; jisħaq li l-politika tal-kompetizzjoni trid tiżgura aċċess ġust għall-SMEs u tipprevjeni konċentrazzjoni eċċessiva fil-ktajjen ta’ provvista għad-difiża li jistgħu jnaqqsu r-reżiljenza u jżidu d-dipendenza;</w:t>
            </w:r>
          </w:p>
        </w:tc>
      </w:tr>
    </w:tbl>
    <w:p w14:paraId="68D2843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F2800D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CB4E210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87</w:t>
      </w:r>
      <w:r w:rsidRPr="00004CF6">
        <w:rPr>
          <w:rStyle w:val="HideTWBExt"/>
          <w:b w:val="0"/>
        </w:rPr>
        <w:t>&lt;/NumAm&gt;</w:t>
      </w:r>
    </w:p>
    <w:p w14:paraId="7251753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3A0AFDD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2B853B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470083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6e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3F1EDC0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902E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696D122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ACCA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AA7D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2F7C7B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1C4E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B39D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6e.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Jissottolinja l-importanza li jitnaqqsu l-kostijiet tal-enerġija biex tiġi ssalvagwardjata l-kompetittività tal-UE, jiġu promossi sorsi diversifikati bħall-enerġija nukleari msemmija fir-rapport Draghi, filwaqt li jiġi żgurat li suq uniku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miftuħ, kompetittiv u sostenibbli jkun ibbilanċjat b’sigurtà tal-provvista u b’awtonomija akbar tal-enerġija tal-UE;</w:t>
            </w:r>
          </w:p>
        </w:tc>
      </w:tr>
    </w:tbl>
    <w:p w14:paraId="16B5FF64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F136A7B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6E8D1A5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88</w:t>
      </w:r>
      <w:r w:rsidRPr="00004CF6">
        <w:rPr>
          <w:rStyle w:val="HideTWBExt"/>
          <w:b w:val="0"/>
        </w:rPr>
        <w:t>&lt;/NumAm&gt;</w:t>
      </w:r>
    </w:p>
    <w:p w14:paraId="2CBF5C1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443BC9B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4B5A37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74D7C2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6f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96CFE0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0AF2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2DBA946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9501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2797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0A2B9C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9956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497D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6f.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Jinnota r-rwol strateġiku tal-materja prima kritika għat-tranżizzjoni tal-enerġija u għall-objettivi tal-Att dwar il-Materja Prima Kritika fit-tnaqqis tad-dipendenzi ġeopolitiċi u fit-tisħiħ tar-reżiljenza tal-katina tal-provvista, filwaqt li jħeġġeġ lill-politika tal-kompetizzjoni biex tappoġġja s-swieq kompetittivi tul il-katina tal-valur u fl-investimenti pan-Ewropej;</w:t>
            </w:r>
          </w:p>
        </w:tc>
      </w:tr>
    </w:tbl>
    <w:p w14:paraId="6DBEB002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77321F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6EA76C4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89</w:t>
      </w:r>
      <w:r w:rsidRPr="00004CF6">
        <w:rPr>
          <w:rStyle w:val="HideTWBExt"/>
          <w:b w:val="0"/>
        </w:rPr>
        <w:t>&lt;/NumAm&gt;</w:t>
      </w:r>
    </w:p>
    <w:p w14:paraId="0BDB10F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6E26FD2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8CA425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260E66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6g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83B32C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7366C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0B3D4B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76BD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FBF8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982222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46AB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DC59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6g.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Jenfasizza li swieq tal-enerġija kompetittivi u effiċjenti jibbażaw fuq interkonnessjonijiet adegwati bejn l-Istati Membri u r-reġjuni; jistieden lill-Kummissjoni u lill-Istati Membri jaċċeleraw l-iżvilupp ta’ infrastruttura transfruntiera tal-enerġija, peress li n-nuqqas ta’ interkonnessjonijiet jista’ jillimita l-kompetizzjoni u jwassal għal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differenzi sinifikanti fil-prezzijiet;</w:t>
            </w:r>
          </w:p>
        </w:tc>
      </w:tr>
    </w:tbl>
    <w:p w14:paraId="0065D68B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DE43CD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7FE82E9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90</w:t>
      </w:r>
      <w:r w:rsidRPr="00004CF6">
        <w:rPr>
          <w:rStyle w:val="HideTWBExt"/>
          <w:b w:val="0"/>
        </w:rPr>
        <w:t>&lt;/NumAm&gt;</w:t>
      </w:r>
    </w:p>
    <w:p w14:paraId="19F0EA1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4A51CFE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FA165F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DD1DCD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Sottotitolu 2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3FB873F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13219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FBB476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0785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5967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118A8F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EF5E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Awtorità Ewropea tal-kompetizzjoni indipendenti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CCE0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6A174EC4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B35AE2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56654F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91</w:t>
      </w:r>
      <w:r w:rsidRPr="00004CF6">
        <w:rPr>
          <w:rStyle w:val="HideTWBExt"/>
          <w:b w:val="0"/>
        </w:rPr>
        <w:t>&lt;/NumAm&gt;</w:t>
      </w:r>
    </w:p>
    <w:p w14:paraId="71D7A42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78C0A2F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138A5E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540CC4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Sottotitolu 2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4F55B7E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EABA2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7A2B3F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3B00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4489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053EC6F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EA0A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Awtorità Ewropea tal-kompetizzjoni indipendenti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73BF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0EA254A4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495C3CA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084D64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92</w:t>
      </w:r>
      <w:r w:rsidRPr="00004CF6">
        <w:rPr>
          <w:rStyle w:val="HideTWBExt"/>
          <w:b w:val="0"/>
        </w:rPr>
        <w:t>&lt;/NumAm&gt;</w:t>
      </w:r>
    </w:p>
    <w:p w14:paraId="031E317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Jonás Fernández, César Luena</w:t>
      </w:r>
      <w:r w:rsidRPr="00004CF6">
        <w:rPr>
          <w:rStyle w:val="HideTWBExt"/>
          <w:b w:val="0"/>
        </w:rPr>
        <w:t>&lt;/Members&gt;</w:t>
      </w:r>
    </w:p>
    <w:p w14:paraId="385CBF3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92027D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1A5043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Sottotitolu 2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AE6F1A5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9FE37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43220BD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152D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3940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C719B0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ED0D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Awtorità Ewropea tal-kompetizzjoni indipendenti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ED4A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4D5565D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031A59A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lastRenderedPageBreak/>
        <w:t>&lt;/Amend&gt;</w:t>
      </w:r>
    </w:p>
    <w:p w14:paraId="6BAAE85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93</w:t>
      </w:r>
      <w:r w:rsidRPr="00004CF6">
        <w:rPr>
          <w:rStyle w:val="HideTWBExt"/>
          <w:b w:val="0"/>
        </w:rPr>
        <w:t>&lt;/NumAm&gt;</w:t>
      </w:r>
    </w:p>
    <w:p w14:paraId="16A1862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Isabel Benjumea Benjumea</w:t>
      </w:r>
      <w:r w:rsidRPr="00004CF6">
        <w:rPr>
          <w:rStyle w:val="HideTWBExt"/>
          <w:b w:val="0"/>
        </w:rPr>
        <w:t>&lt;/Members&gt;</w:t>
      </w:r>
    </w:p>
    <w:p w14:paraId="4DA3CFD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069773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90F92D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Sottotitolu 2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694DC63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7FE58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33D0B8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776D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7DF4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D77A1F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FC2A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bCs/>
                <w:i/>
                <w:iCs/>
                <w:color w:val="000000" w:themeColor="text1"/>
              </w:rPr>
              <w:t>Awtorità Ewropea</w:t>
            </w:r>
            <w:r w:rsidRPr="00004CF6">
              <w:rPr>
                <w:color w:val="000000" w:themeColor="text1"/>
              </w:rPr>
              <w:t xml:space="preserve"> tal-kompetizzjoni indipendenti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BA2F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bCs/>
                <w:i/>
                <w:iCs/>
                <w:color w:val="000000" w:themeColor="text1"/>
              </w:rPr>
              <w:t>Qafas Ewropew</w:t>
            </w:r>
            <w:r w:rsidRPr="00004CF6">
              <w:rPr>
                <w:color w:val="000000" w:themeColor="text1"/>
              </w:rPr>
              <w:t xml:space="preserve"> tal-kompetizzjoni indipendenti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trasparenti u teknika</w:t>
            </w:r>
          </w:p>
        </w:tc>
      </w:tr>
    </w:tbl>
    <w:p w14:paraId="418E52F5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{ES}</w:t>
      </w:r>
      <w:r w:rsidRPr="00004CF6">
        <w:rPr>
          <w:color w:val="000000" w:themeColor="text1"/>
        </w:rPr>
        <w:t>es</w:t>
      </w:r>
      <w:r w:rsidRPr="00004CF6">
        <w:rPr>
          <w:rStyle w:val="HideTWBExt"/>
        </w:rPr>
        <w:t>&lt;/Original&gt;</w:t>
      </w:r>
    </w:p>
    <w:p w14:paraId="0C115800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069A70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94</w:t>
      </w:r>
      <w:r w:rsidRPr="00004CF6">
        <w:rPr>
          <w:rStyle w:val="HideTWBExt"/>
          <w:b w:val="0"/>
        </w:rPr>
        <w:t>&lt;/NumAm&gt;</w:t>
      </w:r>
    </w:p>
    <w:p w14:paraId="403AA09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Niels Fuglsang, Aurore Lalucq, Eero Heinäluoma, Lara Wolters, Irene Tinagli, Nikos Papandreou</w:t>
      </w:r>
      <w:r w:rsidRPr="00004CF6">
        <w:rPr>
          <w:rStyle w:val="HideTWBExt"/>
          <w:b w:val="0"/>
        </w:rPr>
        <w:t>&lt;/Members&gt;</w:t>
      </w:r>
    </w:p>
    <w:p w14:paraId="2430DA1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12C690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FC5C08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Sottotitolu 2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211A98D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77E17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B98B279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2461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81FC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A2237E1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38BD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Awtorità Ewropea tal-kompetizzjoni indipendenti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9C18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 xml:space="preserve">Awtorità Ewropea tal-kompetizzjoni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aktar </w:t>
            </w:r>
            <w:r w:rsidRPr="00004CF6">
              <w:rPr>
                <w:color w:val="000000" w:themeColor="text1"/>
              </w:rPr>
              <w:t>indipendenti</w:t>
            </w:r>
          </w:p>
        </w:tc>
      </w:tr>
    </w:tbl>
    <w:p w14:paraId="5DC6726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120A89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CEFD53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95</w:t>
      </w:r>
      <w:r w:rsidRPr="00004CF6">
        <w:rPr>
          <w:rStyle w:val="HideTWBExt"/>
          <w:b w:val="0"/>
        </w:rPr>
        <w:t>&lt;/NumAm&gt;</w:t>
      </w:r>
    </w:p>
    <w:p w14:paraId="17D443B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453703D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A9A738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24F76A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7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9F59D6F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88F39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701DBD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55A0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AB86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0D88AC7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B30A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7.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Jappella għal awtorità Ewropea tal-kompetizzjoni indipendenti reali taħt sorveljanza demokratika, li tkun separata mill-fergħa eżekuttiva biex tiżgura li ma jkun hemm l-ebda interferenza politika, u tintegra l-antitrust, il-kontroll tal-fużjonijiet, l-għajnuna mill-Istat, il-politika tal-konsumatur u l-infurzar diġitali; jisħaq fuq il-ħtieġa ta’ persunal,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għarfien espert u setgħat adegwati;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5577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lastRenderedPageBreak/>
              <w:t>imħassar</w:t>
            </w:r>
          </w:p>
        </w:tc>
      </w:tr>
    </w:tbl>
    <w:p w14:paraId="6E50D06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D56FC2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D13E849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96</w:t>
      </w:r>
      <w:r w:rsidRPr="00004CF6">
        <w:rPr>
          <w:rStyle w:val="HideTWBExt"/>
          <w:b w:val="0"/>
        </w:rPr>
        <w:t>&lt;/NumAm&gt;</w:t>
      </w:r>
    </w:p>
    <w:p w14:paraId="7FC3385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7F5583A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EA9597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1DB01E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7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E526E93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E5C20F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EC868B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8CEE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7258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14C9EA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5194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7.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Jappella għal awtorità Ewropea tal-kompetizzjoni indipendenti reali taħt sorveljanza demokratika, li tkun separata mill-fergħa eżekuttiva biex tiżgura li ma jkun hemm l-ebda interferenza politika, u tintegra l-antitrust, il-kontroll tal-fużjonijiet, l-għajnuna mill-Istat, il-politika tal-konsumatur u l-infurzar diġitali; jisħaq fuq il-ħtieġa ta’ persunal, għarfien espert u setgħat adegwati;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8986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136F860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8764D3B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D7DA63A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97</w:t>
      </w:r>
      <w:r w:rsidRPr="00004CF6">
        <w:rPr>
          <w:rStyle w:val="HideTWBExt"/>
          <w:b w:val="0"/>
        </w:rPr>
        <w:t>&lt;/NumAm&gt;</w:t>
      </w:r>
    </w:p>
    <w:p w14:paraId="485ED81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Tomáš Kubín</w:t>
      </w:r>
      <w:r w:rsidRPr="00004CF6">
        <w:rPr>
          <w:rStyle w:val="HideTWBExt"/>
          <w:b w:val="0"/>
        </w:rPr>
        <w:t>&lt;/Members&gt;</w:t>
      </w:r>
    </w:p>
    <w:p w14:paraId="799495B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441540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9410E1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7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BFBD485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C5A29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BCBD6E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4E5C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FFFF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557B80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F9DB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7.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Jappella għal awtorità Ewropea tal-kompetizzjoni indipendenti reali taħt sorveljanza demokratika, li tkun separata mill-fergħa eżekuttiva biex tiżgura li ma jkun hemm l-ebda interferenza politika, u tintegra l-antitrust, il-kontroll tal-fużjonijiet, l-għajnuna mill-Istat, il-politika tal-konsumatur u l-infurzar diġitali; jisħaq fuq il-ħtieġa ta’ persunal, għarfien espert u setgħat adegwati;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2CB8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013C2CFB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C96486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lastRenderedPageBreak/>
        <w:t>&lt;/Amend&gt;</w:t>
      </w:r>
    </w:p>
    <w:p w14:paraId="2C63E871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98</w:t>
      </w:r>
      <w:r w:rsidRPr="00004CF6">
        <w:rPr>
          <w:rStyle w:val="HideTWBExt"/>
          <w:b w:val="0"/>
        </w:rPr>
        <w:t>&lt;/NumAm&gt;</w:t>
      </w:r>
    </w:p>
    <w:p w14:paraId="0FD8FA6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Antonio López-Istúriz White, Fernando Navarrete Rojas</w:t>
      </w:r>
      <w:r w:rsidRPr="00004CF6">
        <w:rPr>
          <w:rStyle w:val="HideTWBExt"/>
          <w:b w:val="0"/>
        </w:rPr>
        <w:t>&lt;/Members&gt;</w:t>
      </w:r>
    </w:p>
    <w:p w14:paraId="120B734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C530CB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91AB33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7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8D9A03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A722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D878868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4A00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CB13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047F3E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9008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7.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Jappella għal awtorità Ewropea tal-kompetizzjoni indipendenti reali taħt sorveljanza demokratika, li tkun separata mill-fergħa eżekuttiva biex tiżgura li ma jkun hemm l-ebda interferenza politika, u tintegra l-antitrust, il-kontroll tal-fużjonijiet, l-għajnuna mill-Istat, il-politika tal-konsumatur u l-infurzar diġitali; jisħaq fuq il-ħtieġa ta’ persunal, għarfien espert u setgħat adegwati;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639E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0364225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384F82F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F31E17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99</w:t>
      </w:r>
      <w:r w:rsidRPr="00004CF6">
        <w:rPr>
          <w:rStyle w:val="HideTWBExt"/>
          <w:b w:val="0"/>
        </w:rPr>
        <w:t>&lt;/NumAm&gt;</w:t>
      </w:r>
    </w:p>
    <w:p w14:paraId="07A45E0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Enikő Győri</w:t>
      </w:r>
      <w:r w:rsidRPr="00004CF6">
        <w:rPr>
          <w:rStyle w:val="HideTWBExt"/>
          <w:b w:val="0"/>
        </w:rPr>
        <w:t>&lt;/Members&gt;</w:t>
      </w:r>
    </w:p>
    <w:p w14:paraId="47B77E9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58151F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D3206B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7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B1A2291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3749E1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947D6D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CE8D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C997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3F9D86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934C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7.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Jappella għal awtorità Ewropea tal-kompetizzjoni indipendenti reali taħt sorveljanza demokratika, li tkun separata mill-fergħa eżekuttiva biex tiżgura li ma jkun hemm l-ebda interferenza politika, u tintegra l-antitrust, il-kontroll tal-fużjonijiet, l-għajnuna mill-Istat, il-politika tal-konsumatur u l-infurzar diġitali; jisħaq fuq il-ħtieġa ta’ persunal, għarfien espert u setgħat adegwati;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A346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52EF6744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5598E1E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7ADFCC0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100</w:t>
      </w:r>
      <w:r w:rsidRPr="00004CF6">
        <w:rPr>
          <w:rStyle w:val="HideTWBExt"/>
          <w:b w:val="0"/>
        </w:rPr>
        <w:t>&lt;/NumAm&gt;</w:t>
      </w:r>
    </w:p>
    <w:p w14:paraId="08C6222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Jonás Fernández, César Luena</w:t>
      </w:r>
      <w:r w:rsidRPr="00004CF6">
        <w:rPr>
          <w:rStyle w:val="HideTWBExt"/>
          <w:b w:val="0"/>
        </w:rPr>
        <w:t>&lt;/Members&gt;</w:t>
      </w:r>
    </w:p>
    <w:p w14:paraId="3418E1D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99C233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5FF940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7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A224596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DDA57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A397C0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4668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E3D7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12AFF9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7613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7.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Jappella għal awtorità Ewropea tal-kompetizzjoni indipendenti reali taħt sorveljanza demokratika, li tkun separata mill-fergħa eżekuttiva biex tiżgura li ma jkun hemm l-ebda interferenza politika, u tintegra l-antitrust, il-kontroll tal-fużjonijiet, l-għajnuna mill-Istat, il-politika tal-konsumatur u l-infurzar diġitali; jisħaq fuq il-ħtieġa ta’ persunal, għarfien espert u setgħat adegwati;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A85C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499CAEC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AE90CF7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9A313F4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101</w:t>
      </w:r>
      <w:r w:rsidRPr="00004CF6">
        <w:rPr>
          <w:rStyle w:val="HideTWBExt"/>
          <w:b w:val="0"/>
        </w:rPr>
        <w:t>&lt;/NumAm&gt;</w:t>
      </w:r>
    </w:p>
    <w:p w14:paraId="004168A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Squarta</w:t>
      </w:r>
      <w:r w:rsidRPr="00004CF6">
        <w:rPr>
          <w:rStyle w:val="HideTWBExt"/>
          <w:b w:val="0"/>
        </w:rPr>
        <w:t>&lt;/Members&gt;</w:t>
      </w:r>
    </w:p>
    <w:p w14:paraId="6857E56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F0825A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699C80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7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682E4F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9C2D4F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1755859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703E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E119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382CB5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B124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7.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Jappella għal awtorità Ewropea tal-kompetizzjoni indipendenti reali taħt sorveljanza demokratika, li tkun separata mill-fergħa eżekuttiva biex tiżgura li ma jkun hemm l-ebda interferenza politika, u tintegra l-antitrust, il-kontroll tal-fużjonijiet, l-għajnuna mill-Istat, il-politika tal-konsumatur u l-infurzar diġitali; jisħaq fuq il-ħtieġa ta’ persunal, għarfien espert u setgħat adegwati;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9976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5BBFE94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C6426DF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934250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102</w:t>
      </w:r>
      <w:r w:rsidRPr="00004CF6">
        <w:rPr>
          <w:rStyle w:val="HideTWBExt"/>
          <w:b w:val="0"/>
        </w:rPr>
        <w:t>&lt;/NumAm&gt;</w:t>
      </w:r>
    </w:p>
    <w:p w14:paraId="407E879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51248F3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296DEE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0F277B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7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9FB01E3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8B1D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37C0A7D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41C3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B06A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B91AE0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B4FF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7.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Jappella għal awtorità Ewropea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tal-kompetizzjoni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indipendenti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reali taħt sorveljanza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demokratika, li tkun separata mill-fergħa eżekuttiva biex tiżgura 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ma jkun hemm l-ebda interferenza politika, u tintegra l-antitrust, il-kontroll tal-fużjonijiet, l-għajnuna mill-Istat, il-politika tal-konsumatur u l-infurzar diġitali</w:t>
            </w:r>
            <w:r w:rsidRPr="00004CF6">
              <w:rPr>
                <w:color w:val="000000" w:themeColor="text1"/>
              </w:rPr>
              <w:t>; jisħaq fuq il-ħtieġa ta’ persunal, għarfien espert 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setgħat</w:t>
            </w:r>
            <w:r w:rsidRPr="00004CF6">
              <w:rPr>
                <w:color w:val="000000" w:themeColor="text1"/>
              </w:rPr>
              <w:t xml:space="preserve"> adegwati;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7F93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7.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Jissottolinja l-importanza li l-infurzar </w:t>
            </w:r>
            <w:r w:rsidRPr="00004CF6">
              <w:rPr>
                <w:color w:val="000000" w:themeColor="text1"/>
              </w:rPr>
              <w:t xml:space="preserve">tal-kompetizzjoni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jsir b’mod imparzjali u politikament</w:t>
            </w:r>
            <w:r w:rsidRPr="00004CF6">
              <w:rPr>
                <w:color w:val="000000" w:themeColor="text1"/>
              </w:rPr>
              <w:t xml:space="preserve"> indipendenti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jistieden lill-Kummissjoni tippreżenta valutazzjoni tal-impatt dwar il-merti li tiġi stabbilita awtorità dedikata tal-UE tal-kompetizzjoni, li teżamina s-sussidjarjetà, id-delineazzjoni xierqa bejn il-kompetizzjoni u l-funzjonijiet regolatorji, ir-responsabbiltà </w:t>
            </w:r>
            <w:r w:rsidRPr="00004CF6">
              <w:rPr>
                <w:color w:val="000000" w:themeColor="text1"/>
              </w:rPr>
              <w:t>demokratika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fil-konfront tal-Parlament, u l-implikazzjonijiet potenzjali għan-Network Ewropew għall-Kompetizzjoni</w:t>
            </w:r>
            <w:r w:rsidRPr="00004CF6">
              <w:rPr>
                <w:color w:val="000000" w:themeColor="text1"/>
              </w:rPr>
              <w:t xml:space="preserve">; jisħaq fuq il-ħtieġa ta’ persunal, għarfien espert u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riżorsi </w:t>
            </w:r>
            <w:r w:rsidRPr="00004CF6">
              <w:rPr>
                <w:color w:val="000000" w:themeColor="text1"/>
              </w:rPr>
              <w:t>adegwati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fl-arkitettura ta’ infurzar eżistenti fil-perjodu interim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1ECEB2C4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AACC9DD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1C91A1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103</w:t>
      </w:r>
      <w:r w:rsidRPr="00004CF6">
        <w:rPr>
          <w:rStyle w:val="HideTWBExt"/>
          <w:b w:val="0"/>
        </w:rPr>
        <w:t>&lt;/NumAm&gt;</w:t>
      </w:r>
    </w:p>
    <w:p w14:paraId="2AFBF46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Niels Fuglsang, Aurore Lalucq, Eero Heinäluoma, Lara Wolters, Irene Tinagli, Nikos Papandreou</w:t>
      </w:r>
      <w:r w:rsidRPr="00004CF6">
        <w:rPr>
          <w:rStyle w:val="HideTWBExt"/>
          <w:b w:val="0"/>
        </w:rPr>
        <w:t>&lt;/Members&gt;</w:t>
      </w:r>
    </w:p>
    <w:p w14:paraId="1EDBBE6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F253F7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3010A0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7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8E8C1F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EA9F2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05DD15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5D19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62B7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2861037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3D18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7.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Jappella għal awtorità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Ewropea tal-kompetizzjoni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indipendenti reali taħt sorveljanza demokratika, li tkun separata mill-fergħa eżekuttiva biex</w:t>
            </w:r>
            <w:r w:rsidRPr="00004CF6">
              <w:rPr>
                <w:color w:val="000000" w:themeColor="text1"/>
              </w:rPr>
              <w:t xml:space="preserve"> tiżgura li ma jkun hemm l-ebda interferenza politika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u tintegra l-antitrust, il-kontroll tal-fużjonijiet, l-għajnuna mill-Istat, il-politika tal-konsumatur u l-infurzar diġitali</w:t>
            </w:r>
            <w:r w:rsidRPr="00004CF6">
              <w:rPr>
                <w:color w:val="000000" w:themeColor="text1"/>
              </w:rPr>
              <w:t>; jisħaq fuq il-ħtieġa ta’ persunal, għarfien espert u setgħat adegwati;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A6F2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7.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Jistieden lill-Kummissjoni tesplora modi biex issaħħaħ l-indipendenza tal-awtorità</w:t>
            </w:r>
            <w:r w:rsidRPr="00004CF6">
              <w:rPr>
                <w:color w:val="000000" w:themeColor="text1"/>
              </w:rPr>
              <w:t xml:space="preserve"> Ewropea tal-kompetizzjoni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sabiex</w:t>
            </w:r>
            <w:r w:rsidRPr="00004CF6">
              <w:rPr>
                <w:color w:val="000000" w:themeColor="text1"/>
              </w:rPr>
              <w:t xml:space="preserve"> tiżgura li ma jkun hemm l-ebda interferenza politika; jisħaq fuq il-ħtieġa ta’ persunal, għarfien espert u setgħat adegwati;</w:t>
            </w:r>
          </w:p>
        </w:tc>
      </w:tr>
    </w:tbl>
    <w:p w14:paraId="1C28F5E9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A6E9CB8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07F3E1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104</w:t>
      </w:r>
      <w:r w:rsidRPr="00004CF6">
        <w:rPr>
          <w:rStyle w:val="HideTWBExt"/>
          <w:b w:val="0"/>
        </w:rPr>
        <w:t>&lt;/NumAm&gt;</w:t>
      </w:r>
    </w:p>
    <w:p w14:paraId="1C7D22B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Isabel Benjumea Benjumea</w:t>
      </w:r>
      <w:r w:rsidRPr="00004CF6">
        <w:rPr>
          <w:rStyle w:val="HideTWBExt"/>
          <w:b w:val="0"/>
        </w:rPr>
        <w:t>&lt;/Members&gt;</w:t>
      </w:r>
    </w:p>
    <w:p w14:paraId="07A988B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DEEC43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BE9ABB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7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CA82E6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6CBD5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209DB5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9456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7DF9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52BC76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105C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7.</w:t>
            </w:r>
            <w:r w:rsidRPr="00004CF6">
              <w:rPr>
                <w:color w:val="000000" w:themeColor="text1"/>
              </w:rPr>
              <w:tab/>
              <w:t xml:space="preserve">Jappella għal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awtorità Ewropea</w:t>
            </w:r>
            <w:r w:rsidRPr="00004CF6">
              <w:rPr>
                <w:color w:val="000000" w:themeColor="text1"/>
              </w:rPr>
              <w:t xml:space="preserve"> tal-kompetizzjoni indipendenti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reali taħt sorveljanza</w:t>
            </w:r>
            <w:r w:rsidRPr="00004CF6">
              <w:rPr>
                <w:color w:val="000000" w:themeColor="text1"/>
              </w:rPr>
              <w:t xml:space="preserve"> demokratika, li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tkun separata</w:t>
            </w:r>
            <w:r w:rsidRPr="00004CF6">
              <w:rPr>
                <w:color w:val="000000" w:themeColor="text1"/>
              </w:rPr>
              <w:t xml:space="preserve"> mill-fergħa eżekuttiva biex tiżgura li ma jkun hemm l-ebda interferenza politika, u tintegra l-antitrust, il-kontroll tal-fużjonijiet, l-għajnuna mill-Istat, il-politika tal-konsumatur u l-infurzar diġitali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jisħaq fuq il-ħtieġa ta’ persunal, għarfien espert u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 xml:space="preserve">setgħat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adegwati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692D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7.</w:t>
            </w:r>
            <w:r w:rsidRPr="00004CF6">
              <w:rPr>
                <w:color w:val="000000" w:themeColor="text1"/>
              </w:rPr>
              <w:tab/>
              <w:t xml:space="preserve">Jappella għal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qafas Ewropew</w:t>
            </w:r>
            <w:r w:rsidRPr="00004CF6">
              <w:rPr>
                <w:color w:val="000000" w:themeColor="text1"/>
              </w:rPr>
              <w:t xml:space="preserve"> tal-kompetizzjoni indipendenti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trasparenti u teknikament sod, b’sorveljanza</w:t>
            </w:r>
            <w:r w:rsidRPr="00004CF6">
              <w:rPr>
                <w:color w:val="000000" w:themeColor="text1"/>
              </w:rPr>
              <w:t xml:space="preserve"> demokratika, li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jkun</w:t>
            </w:r>
            <w:r w:rsidRPr="00004CF6">
              <w:rPr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separat</w:t>
            </w:r>
            <w:r w:rsidRPr="00004CF6">
              <w:rPr>
                <w:color w:val="000000" w:themeColor="text1"/>
              </w:rPr>
              <w:t xml:space="preserve"> mill-fergħa eżekuttiva biex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jiżgura</w:t>
            </w:r>
            <w:r w:rsidRPr="00004CF6">
              <w:rPr>
                <w:color w:val="000000" w:themeColor="text1"/>
              </w:rPr>
              <w:t xml:space="preserve"> li ma jkun hemm l-ebda interferenza politika, u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jintegra</w:t>
            </w:r>
            <w:r w:rsidRPr="00004CF6">
              <w:rPr>
                <w:color w:val="000000" w:themeColor="text1"/>
              </w:rPr>
              <w:t xml:space="preserve"> l-antitrust, il-kontroll tal-fużjonijiet, l-għajnuna mill-Istat, il-politika tal-konsumatur u l-infurzar diġitali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filwaqt li tiġi evitata</w:t>
            </w:r>
            <w:r w:rsidRPr="00004CF6">
              <w:rPr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konċentrazzjoni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eċċessiva ta’ </w:t>
            </w:r>
            <w:r w:rsidRPr="00004CF6">
              <w:rPr>
                <w:color w:val="000000" w:themeColor="text1"/>
              </w:rPr>
              <w:t>setgħat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regolatorji f’awtorità waħda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7B8E7676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{ES}</w:t>
      </w:r>
      <w:r w:rsidRPr="00004CF6">
        <w:rPr>
          <w:color w:val="000000" w:themeColor="text1"/>
        </w:rPr>
        <w:t>es</w:t>
      </w:r>
      <w:r w:rsidRPr="00004CF6">
        <w:rPr>
          <w:rStyle w:val="HideTWBExt"/>
        </w:rPr>
        <w:t>&lt;/Original&gt;</w:t>
      </w:r>
    </w:p>
    <w:p w14:paraId="23639337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E1372A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105</w:t>
      </w:r>
      <w:r w:rsidRPr="00004CF6">
        <w:rPr>
          <w:rStyle w:val="HideTWBExt"/>
          <w:b w:val="0"/>
        </w:rPr>
        <w:t>&lt;/NumAm&gt;</w:t>
      </w:r>
    </w:p>
    <w:p w14:paraId="0B2364E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67E3277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06E04D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7BD0C5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7a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ABD71B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903E93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25E8C33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0F51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74B4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F172095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55D7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FB67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7a.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Jistieden lill-Kummissjoni tqis riforma strutturali tal-proċedura ta’ kontroll tal-fużjonijiet billi tintroduċi separazzjoni aktar ċara bejn il-fażi investigattiva u l-fażi li fiha jittieħdu d-deċiżjonijiet; jipproponi t-twaqqif ta’ “sistema ta’ kontrokontrolli” indipendenti fid-DĠ Kompetizzjoni fejn it-tim responsabbli mill-każ ikun distint mill-korp li jieħu d-deċiżjoni finali; jemmen li separazzjoni funzjonali bħal din ittejjeb it-trasparenza, l-imparzjalità, u r-robustezza legali ġenerali tad-deċiżjonijiet tal-UE dwar il-kontroll tal-fużjonijiet;</w:t>
            </w:r>
          </w:p>
        </w:tc>
      </w:tr>
    </w:tbl>
    <w:p w14:paraId="6549E6EB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F2CA9B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lastRenderedPageBreak/>
        <w:t>&lt;/Amend&gt;</w:t>
      </w:r>
    </w:p>
    <w:p w14:paraId="4F771A2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106</w:t>
      </w:r>
      <w:r w:rsidRPr="00004CF6">
        <w:rPr>
          <w:rStyle w:val="HideTWBExt"/>
          <w:b w:val="0"/>
        </w:rPr>
        <w:t>&lt;/NumAm&gt;</w:t>
      </w:r>
    </w:p>
    <w:p w14:paraId="273454F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Pierre Pimpie</w:t>
      </w:r>
      <w:r w:rsidRPr="00004CF6">
        <w:rPr>
          <w:rStyle w:val="HideTWBExt"/>
          <w:b w:val="0"/>
        </w:rPr>
        <w:t>&lt;/Members&gt;</w:t>
      </w:r>
    </w:p>
    <w:p w14:paraId="1DAC640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986CB7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33798E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7a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B5337D0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18A4B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077359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0F4D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E950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7D3B533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F8D6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FFD4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7a.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Iwissi kontra r-riskju li jinqabżu l-limiti b’mod teknokratiku; jitlob biex din l-awtorità ġdida tiżgura d-dritt għal rimedji effettivi għall-impriżi; jinsisti fuq il-fatt li din l-istituzzjoni ġdida ma għandhiex tkompli toħloq piż amministrattiv għall-kumpaniji Ewropej;</w:t>
            </w:r>
          </w:p>
        </w:tc>
      </w:tr>
    </w:tbl>
    <w:p w14:paraId="6FDB58D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CEC1ED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96856A8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107</w:t>
      </w:r>
      <w:r w:rsidRPr="00004CF6">
        <w:rPr>
          <w:rStyle w:val="HideTWBExt"/>
          <w:b w:val="0"/>
        </w:rPr>
        <w:t>&lt;/NumAm&gt;</w:t>
      </w:r>
    </w:p>
    <w:p w14:paraId="52D12D1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3DBCB9A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C2C23A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45F7BA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7a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F9DA21C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891C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D41AEC2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1010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2841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6C646CB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A2B0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0C01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7a.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Jistieden lill-Kummissjoni tiżgura bħala kwistjoni ta’ urġenza li d-DĠ Kompetizzjoni jkollu biżżejjed ħaddiema bir-riżorsi u bl-għarfien espert tekniku meħtieġa biex jinfurzaw b’mod effettiv il-liġi antitrust, l-Att dwar is-Swieq Diġitali u r-regoli dwar il-fużjonijiet;</w:t>
            </w:r>
          </w:p>
        </w:tc>
      </w:tr>
    </w:tbl>
    <w:p w14:paraId="7F9686B3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CBA80A1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9E58737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108</w:t>
      </w:r>
      <w:r w:rsidRPr="00004CF6">
        <w:rPr>
          <w:rStyle w:val="HideTWBExt"/>
          <w:b w:val="0"/>
        </w:rPr>
        <w:t>&lt;/NumAm&gt;</w:t>
      </w:r>
    </w:p>
    <w:p w14:paraId="658123F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Lara Wolters, Thomas Bajada, Eero Heinäluoma,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264CC20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9BC221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175ACB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Sottotitolu 3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635552A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70D8A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6AEF1DE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110D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ECC4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7B655EB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1AF1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L-infurzar tal-Att dwar is-Swieq Diġitali fost sfidi globali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6A5E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Il-kompetizzjoni fl-era diġitali u </w:t>
            </w:r>
            <w:r w:rsidRPr="00004CF6">
              <w:rPr>
                <w:color w:val="000000" w:themeColor="text1"/>
              </w:rPr>
              <w:t>l-infurzar tal-Att dwar is-Swieq Diġitali fost sfidi globali</w:t>
            </w:r>
          </w:p>
        </w:tc>
      </w:tr>
    </w:tbl>
    <w:p w14:paraId="290B0684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705D06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5186F6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109</w:t>
      </w:r>
      <w:r w:rsidRPr="00004CF6">
        <w:rPr>
          <w:rStyle w:val="HideTWBExt"/>
          <w:b w:val="0"/>
        </w:rPr>
        <w:t>&lt;/NumAm&gt;</w:t>
      </w:r>
    </w:p>
    <w:p w14:paraId="3575E16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Stéphanie Yon-Courtin</w:t>
      </w:r>
      <w:r w:rsidRPr="00004CF6">
        <w:rPr>
          <w:rStyle w:val="HideTWBExt"/>
          <w:b w:val="0"/>
        </w:rPr>
        <w:t>&lt;/Members&gt;</w:t>
      </w:r>
    </w:p>
    <w:p w14:paraId="0654643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E945B6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C827F3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Subintestatura 3a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98D0530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56447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6A7ACE3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CBD4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5570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EE9D377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04D0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86AE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bCs/>
                <w:i/>
                <w:iCs/>
                <w:color w:val="000000" w:themeColor="text1"/>
              </w:rPr>
              <w:t>Akkwist Pubbliku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br/>
              <w:t>Ifakkar li l-akkwist pubbliku sar wisq kumpless u sproporzjonat, u b’hekk naqqas il-parteċipazzjoni mill-SMEs, li jirrappreżentaw 98 % tad-ditti fl-UE;</w:t>
            </w:r>
            <w:r w:rsidRPr="00004CF6">
              <w:rPr>
                <w:b/>
                <w:i/>
                <w:color w:val="000000" w:themeColor="text1"/>
              </w:rPr>
              <w:t xml:space="preserve"> jitlob rieżami tar-regoli tal-UE dwar l-akkwist pubbliku biex jiġu ssimplifikati l-proċeduri, tittejjeb it-trasparenza, u jiġu ffavoriti l-SMEs emerġenti fl-offerti tal-akkwist pubbliku; jissottolinja li l-aċċessibbiltà tad-data hija kruċjali għall-infurzar effettiv tal-kompetizzjoni; jitlob ir-riforma tad-Direttiva tal-UE dwar l-Akkwist Pubbliku bil-għan li jittejjeb il-ġbir ta’ data, jiġi ffaċilitat l-aċċess għad-data dwar l-akkwist għall-awtoritajiet nazzjonali tal-kompetizzjoni, u jissaħħu l-mekkaniżmi għad-detezzjoni tal-frodi;</w:t>
            </w:r>
          </w:p>
        </w:tc>
      </w:tr>
    </w:tbl>
    <w:p w14:paraId="1B627B3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C1E822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97374A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110</w:t>
      </w:r>
      <w:r w:rsidRPr="00004CF6">
        <w:rPr>
          <w:rStyle w:val="HideTWBExt"/>
          <w:b w:val="0"/>
        </w:rPr>
        <w:t>&lt;/NumAm&gt;</w:t>
      </w:r>
    </w:p>
    <w:p w14:paraId="4D4EC86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626B689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D9954A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E509F8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8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8D0FE6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0494E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4B46053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C1D1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3EDB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77D2996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022F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8.</w:t>
            </w:r>
            <w:r w:rsidRPr="00004CF6">
              <w:rPr>
                <w:color w:val="000000" w:themeColor="text1"/>
              </w:rPr>
              <w:tab/>
              <w:t>Iħeġġeġ lill-Kummissjoni tinforza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bis-sħiħ il-ġabra</w:t>
            </w:r>
            <w:r w:rsidRPr="00004CF6">
              <w:rPr>
                <w:color w:val="000000" w:themeColor="text1"/>
              </w:rPr>
              <w:t xml:space="preserve"> ta’ regoli tal-UE dwar il-kompetizzjoni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biex tissalvagwardja l-awtonomija regolatorja tal-Ewropa kontra pressjonijiet politiċi, b’mod partikolari mill-Istati Uniti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9931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8.</w:t>
            </w:r>
            <w:r w:rsidRPr="00004CF6">
              <w:rPr>
                <w:color w:val="000000" w:themeColor="text1"/>
              </w:rPr>
              <w:tab/>
              <w:t xml:space="preserve">Iħeġġeġ lill-Kummissjoni tinforza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l-ġabra</w:t>
            </w:r>
            <w:r w:rsidRPr="00004CF6">
              <w:rPr>
                <w:color w:val="000000" w:themeColor="text1"/>
              </w:rPr>
              <w:t xml:space="preserve"> ta’ regoli tal-UE dwar il-kompetizzjoni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inkluż l-Att dwar is-Swieq Diġitali, b’mod konsistenti, imparzjali u legalment robust;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jisħaq li d-deċiżjonijiet dwar l-infurzar iridu jkunu bbażati fuq il-liġi u l-evidenza, u jkunu ħielsa mill-interferenza politika, kemm interna kif ukoll esterna;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jitlob li l-prijoritajiet tal-infurzar jiġu kkomunikati b’mod trasparenti lill-Parlament u lill-parteċipanti fis-suq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67B10A8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DECB462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CD0CBF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111</w:t>
      </w:r>
      <w:r w:rsidRPr="00004CF6">
        <w:rPr>
          <w:rStyle w:val="HideTWBExt"/>
          <w:b w:val="0"/>
        </w:rPr>
        <w:t>&lt;/NumAm&gt;</w:t>
      </w:r>
    </w:p>
    <w:p w14:paraId="012CF38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3487827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DA51C2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2369C8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8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AD69186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1F2B8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7EF06C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9783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62BE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F9735D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49DD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8.</w:t>
            </w:r>
            <w:r w:rsidRPr="00004CF6">
              <w:rPr>
                <w:color w:val="000000" w:themeColor="text1"/>
              </w:rPr>
              <w:tab/>
              <w:t>Iħeġġeġ lill-Kummissjoni tinforza bis-sħiħ il-ġabra ta’ regoli tal-UE dwar il-kompetizzjoni biex tissalvagwardja l-awtonomija regolatorja tal-Ewropa kontra pressjonijiet politiċi, b’mod partikolari mill-Istati Uniti;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84A4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8.</w:t>
            </w:r>
            <w:r w:rsidRPr="00004CF6">
              <w:rPr>
                <w:color w:val="000000" w:themeColor="text1"/>
              </w:rPr>
              <w:tab/>
              <w:t>Iħeġġeġ lill-Kummissjoni tinforza bis-sħiħ il-ġabra ta’ regoli tal-UE dwar il-kompetizzjoni biex tissalvagwardja l-awtonomija regolatorja tal-Ewropa kontra pressjonijiet politiċi, b’mod partikolari mill-Istati Uniti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mill-kumpaniji tat-teknoloġija kbira</w:t>
            </w:r>
            <w:r w:rsidRPr="00004CF6">
              <w:rPr>
                <w:color w:val="000000" w:themeColor="text1"/>
              </w:rPr>
              <w:t>;</w:t>
            </w:r>
            <w:r w:rsidRPr="00004CF6">
              <w:rPr>
                <w:b/>
                <w:i/>
                <w:color w:val="000000" w:themeColor="text1"/>
              </w:rPr>
              <w:t> jinnota bi tħassib l-attakki kontinwi mill-amministrazzjoni tal-Istati Uniti u mill-atturi affiljati kontra l-Att dwar is-Swieq Diġitali u jwissi kontra l-perikli tal-interferenza barranija u tal-influwenza korporattiva indebita;</w:t>
            </w:r>
          </w:p>
        </w:tc>
      </w:tr>
    </w:tbl>
    <w:p w14:paraId="16F9C9C9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7BED28E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EA03D58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112</w:t>
      </w:r>
      <w:r w:rsidRPr="00004CF6">
        <w:rPr>
          <w:rStyle w:val="HideTWBExt"/>
          <w:b w:val="0"/>
        </w:rPr>
        <w:t>&lt;/NumAm&gt;</w:t>
      </w:r>
    </w:p>
    <w:p w14:paraId="245E35C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Andreas Schwab</w:t>
      </w:r>
      <w:r w:rsidRPr="00004CF6">
        <w:rPr>
          <w:rStyle w:val="HideTWBExt"/>
          <w:b w:val="0"/>
        </w:rPr>
        <w:t>&lt;/Members&gt;</w:t>
      </w:r>
    </w:p>
    <w:p w14:paraId="4D42FBB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DBED00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C3F79C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8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D8D76E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EB97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1A2488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734A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B3E5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C3D4CF6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4FEC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8.</w:t>
            </w:r>
            <w:r w:rsidRPr="00004CF6">
              <w:rPr>
                <w:color w:val="000000" w:themeColor="text1"/>
              </w:rPr>
              <w:tab/>
              <w:t>Iħeġġeġ lill-Kummissjoni tinforza bis-sħiħ il-ġabra ta’ regoli tal-UE dwar il-kompetizzjoni biex tissalvagwardja l-awtonomija regolatorja tal-Ewropa kontra pressjonijiet politiċi, b’mod partikolari mill-Istati Uniti;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E86F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8.</w:t>
            </w:r>
            <w:r w:rsidRPr="00004CF6">
              <w:rPr>
                <w:color w:val="000000" w:themeColor="text1"/>
              </w:rPr>
              <w:tab/>
              <w:t>Iħeġġeġ lill-Kummissjoni tinforza bis-sħiħ il-ġabra ta’ regoli tal-UE dwar il-kompetizzjoni biex tissalvagwardja l-awtonomija regolatorja tal-Ewropa kontra pressjonijiet politiċi, b’mod partikolari mill-Istati Uniti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miċ-Ċina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46BE43EC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C408450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220A0C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113</w:t>
      </w:r>
      <w:r w:rsidRPr="00004CF6">
        <w:rPr>
          <w:rStyle w:val="HideTWBExt"/>
          <w:b w:val="0"/>
        </w:rPr>
        <w:t>&lt;/NumAm&gt;</w:t>
      </w:r>
    </w:p>
    <w:p w14:paraId="58C55A4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Niels Fuglsang, Eero Heinäluoma, Thomas Bajada, Irene Tinagli, Nikos Papandreou</w:t>
      </w:r>
      <w:r w:rsidRPr="00004CF6">
        <w:rPr>
          <w:rStyle w:val="HideTWBExt"/>
          <w:b w:val="0"/>
        </w:rPr>
        <w:t>&lt;/Members&gt;</w:t>
      </w:r>
    </w:p>
    <w:p w14:paraId="2624F0B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232982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A0418E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8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05A91DE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3C8F8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2E46386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AE67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81D9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581F14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B0FE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8.</w:t>
            </w:r>
            <w:r w:rsidRPr="00004CF6">
              <w:rPr>
                <w:color w:val="000000" w:themeColor="text1"/>
              </w:rPr>
              <w:tab/>
              <w:t>Iħeġġeġ lill-Kummissjoni tinforza bis-sħiħ il-ġabra ta’ regoli tal-UE dwar il-kompetizzjoni biex tissalvagwardja l-awtonomija regolatorja tal-Ewropa kontra pressjonijiet politiċi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b’mod partikolari mill-Istati Uniti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EE7D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8.</w:t>
            </w:r>
            <w:r w:rsidRPr="00004CF6">
              <w:rPr>
                <w:color w:val="000000" w:themeColor="text1"/>
              </w:rPr>
              <w:tab/>
              <w:t>Iħeġġeġ lill-Kummissjoni tinforza bis-sħiħ il-ġabra ta’ regoli tal-UE dwar il-kompetizzjoni biex tissalvagwardja l-awtonomija regolatorja tal-Ewropa kontra pressjonijiet politiċi;</w:t>
            </w:r>
          </w:p>
        </w:tc>
      </w:tr>
    </w:tbl>
    <w:p w14:paraId="35125BDB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C5AAE56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DDEE18C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114</w:t>
      </w:r>
      <w:r w:rsidRPr="00004CF6">
        <w:rPr>
          <w:rStyle w:val="HideTWBExt"/>
          <w:b w:val="0"/>
        </w:rPr>
        <w:t>&lt;/NumAm&gt;</w:t>
      </w:r>
    </w:p>
    <w:p w14:paraId="4A7F9C9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Squarta</w:t>
      </w:r>
      <w:r w:rsidRPr="00004CF6">
        <w:rPr>
          <w:rStyle w:val="HideTWBExt"/>
          <w:b w:val="0"/>
        </w:rPr>
        <w:t>&lt;/Members&gt;</w:t>
      </w:r>
    </w:p>
    <w:p w14:paraId="1CA61EF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BFE139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D41597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8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10B312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34356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C0DA23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9892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E4FF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FB42C67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3CE2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8.</w:t>
            </w:r>
            <w:r w:rsidRPr="00004CF6">
              <w:rPr>
                <w:color w:val="000000" w:themeColor="text1"/>
              </w:rPr>
              <w:tab/>
              <w:t>Iħeġġeġ lill-Kummissjoni tinforza bis-sħiħ il-ġabra ta’ regoli tal-UE dwar il-kompetizzjoni biex tissalvagwardja l-awtonomija regolatorja tal-Ewropa kontra pressjonijiet politiċi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b’mod partikolari mill-Istati Uniti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76E6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8.</w:t>
            </w:r>
            <w:r w:rsidRPr="00004CF6">
              <w:rPr>
                <w:color w:val="000000" w:themeColor="text1"/>
              </w:rPr>
              <w:tab/>
              <w:t>Iħeġġeġ lill-Kummissjoni tinforza bis-sħiħ il-ġabra ta’ regoli tal-UE dwar il-kompetizzjoni biex tissalvagwardja l-awtonomija regolatorja tal-Ewropa kontra pressjonijiet politiċi;</w:t>
            </w:r>
          </w:p>
        </w:tc>
      </w:tr>
    </w:tbl>
    <w:p w14:paraId="3E187656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B809217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E7155D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115</w:t>
      </w:r>
      <w:r w:rsidRPr="00004CF6">
        <w:rPr>
          <w:rStyle w:val="HideTWBExt"/>
          <w:b w:val="0"/>
        </w:rPr>
        <w:t>&lt;/NumAm&gt;</w:t>
      </w:r>
    </w:p>
    <w:p w14:paraId="7CF62E7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Lídia Pereira</w:t>
      </w:r>
      <w:r w:rsidRPr="00004CF6">
        <w:rPr>
          <w:rStyle w:val="HideTWBExt"/>
          <w:b w:val="0"/>
        </w:rPr>
        <w:t>&lt;/Members&gt;</w:t>
      </w:r>
    </w:p>
    <w:p w14:paraId="0B6212A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C73699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2A596A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8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37F525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922AC3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D74D8F6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763E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0255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A22A3AC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4403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8.</w:t>
            </w:r>
            <w:r w:rsidRPr="00004CF6">
              <w:rPr>
                <w:color w:val="000000" w:themeColor="text1"/>
              </w:rPr>
              <w:tab/>
              <w:t>Iħeġġeġ lill-Kummissjoni tinforza bis-sħiħ il-ġabra ta’ regoli tal-UE dwar il-kompetizzjoni biex tissalvagwardja l-awtonomija regolatorja tal-Ewropa kontra pressjonijiet politiċi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b’mod partikolari mill-Istati Uniti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0589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8.</w:t>
            </w:r>
            <w:r w:rsidRPr="00004CF6">
              <w:rPr>
                <w:color w:val="000000" w:themeColor="text1"/>
              </w:rPr>
              <w:tab/>
              <w:t>Iħeġġeġ lill-Kummissjoni tinforza bis-sħiħ il-ġabra ta’ regoli tal-UE dwar il-kompetizzjoni biex tissalvagwardja l-awtonomija regolatorja tal-Ewropa kontra pressjonijiet politiċi;</w:t>
            </w:r>
          </w:p>
        </w:tc>
      </w:tr>
    </w:tbl>
    <w:p w14:paraId="6DEDADA9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22C24BB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289E8F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116</w:t>
      </w:r>
      <w:r w:rsidRPr="00004CF6">
        <w:rPr>
          <w:rStyle w:val="HideTWBExt"/>
          <w:b w:val="0"/>
        </w:rPr>
        <w:t>&lt;/NumAm&gt;</w:t>
      </w:r>
    </w:p>
    <w:p w14:paraId="7FBBD73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Tomáš Kubín, Pierre Pimpie</w:t>
      </w:r>
      <w:r w:rsidRPr="00004CF6">
        <w:rPr>
          <w:rStyle w:val="HideTWBExt"/>
          <w:b w:val="0"/>
        </w:rPr>
        <w:t>&lt;/Members&gt;</w:t>
      </w:r>
    </w:p>
    <w:p w14:paraId="643C911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296A84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8C2508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8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812E59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97653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CB6C1D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EC04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4254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6E393C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69BD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8.</w:t>
            </w:r>
            <w:r w:rsidRPr="00004CF6">
              <w:rPr>
                <w:color w:val="000000" w:themeColor="text1"/>
              </w:rPr>
              <w:tab/>
              <w:t>Iħeġġeġ lill-Kummissjoni tinforza bis-sħiħ il-ġabra ta’ regoli tal-UE dwar il-kompetizzjoni biex tissalvagwardja l-awtonomija regolatorja tal-Ewropa kontra pressjonijiet politiċi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b’mod partikolari mill-Istati Uniti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6407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8.</w:t>
            </w:r>
            <w:r w:rsidRPr="00004CF6">
              <w:rPr>
                <w:color w:val="000000" w:themeColor="text1"/>
              </w:rPr>
              <w:tab/>
              <w:t>Iħeġġeġ lill-Kummissjoni tinforza bis-sħiħ il-ġabra ta’ regoli tal-UE dwar il-kompetizzjoni biex tissalvagwardja l-awtonomija regolatorja tal-Ewropa kontra pressjonijiet politiċi;</w:t>
            </w:r>
          </w:p>
        </w:tc>
      </w:tr>
    </w:tbl>
    <w:p w14:paraId="43AA34BB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3B5BD2D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E275FFC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117</w:t>
      </w:r>
      <w:r w:rsidRPr="00004CF6">
        <w:rPr>
          <w:rStyle w:val="HideTWBExt"/>
          <w:b w:val="0"/>
        </w:rPr>
        <w:t>&lt;/NumAm&gt;</w:t>
      </w:r>
    </w:p>
    <w:p w14:paraId="679A0B1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1BA8EC5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A8098A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26D3BF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8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BAC6B4D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A1A7B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CF50C4E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D55E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5F64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34034B6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5ED5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8.</w:t>
            </w:r>
            <w:r w:rsidRPr="00004CF6">
              <w:rPr>
                <w:color w:val="000000" w:themeColor="text1"/>
              </w:rPr>
              <w:tab/>
              <w:t>Iħeġġeġ lill-Kummissjoni tinforza bis-sħiħ il-ġabra ta’ regoli tal-UE dwar il-kompetizzjoni biex tissalvagwardja l-awtonomija regolatorja tal-Ewropa kontra pressjonijiet politiċi, b’mod partikolari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mill-Istati Uniti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0119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8.</w:t>
            </w:r>
            <w:r w:rsidRPr="00004CF6">
              <w:rPr>
                <w:color w:val="000000" w:themeColor="text1"/>
              </w:rPr>
              <w:tab/>
              <w:t xml:space="preserve">Iħeġġeġ lill-Kummissjoni tinforza bis-sħiħ il-ġabra ta’ regoli tal-UE dwar il-kompetizzjoni biex tissalvagwardja l-awtonomija regolatorja tal-Ewropa kontra pressjonijiet politiċi, b’mod partikolari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minn pajjiżi terzi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4132F605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B14F7BB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E70999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118</w:t>
      </w:r>
      <w:r w:rsidRPr="00004CF6">
        <w:rPr>
          <w:rStyle w:val="HideTWBExt"/>
          <w:b w:val="0"/>
        </w:rPr>
        <w:t>&lt;/NumAm&gt;</w:t>
      </w:r>
    </w:p>
    <w:p w14:paraId="50C071A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01D5A21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BB7EE3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A3ADE7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9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5977B6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748ED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D26F60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6275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EFC6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911CD3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9644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9.</w:t>
            </w:r>
            <w:r w:rsidRPr="00004CF6">
              <w:rPr>
                <w:color w:val="000000" w:themeColor="text1"/>
              </w:rPr>
              <w:tab/>
              <w:t>Jissottolinja li infurzar effettiv jista’ jinkiseb biss jekk ir-regoli biex jiġi indirizzat l-abbuż tad-dominanza (l-Artikolu 102 tat-TFUE) u l-Att dwar is-Swieq Diġitali jaħdmu flimkien, filwaqt li jikkombinaw approċċi ex ante u ex post; jistieden lill-Kummissjoni tissimplifika u tartikola aħjar il-ġabra ta’ regoli tal-kompetizzjoni;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9BE2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9.</w:t>
            </w:r>
            <w:r w:rsidRPr="00004CF6">
              <w:rPr>
                <w:color w:val="000000" w:themeColor="text1"/>
              </w:rPr>
              <w:tab/>
              <w:t xml:space="preserve">Jissottolinja li infurzar effettiv jista’ jinkiseb biss jekk ir-regoli biex jiġi indirizzat l-abbuż tad-dominanza (l-Artikolu 102 tat-TFUE) u l-Att dwar is-Swieq Diġitali jaħdmu flimkien, filwaqt li jikkombinaw approċċi ex ante u ex post; jistieden lill-Kummissjoni tissimplifika u tartikola aħjar il-ġabra ta’ regoli tal-kompetizzjoni; </w:t>
            </w:r>
            <w:r w:rsidRPr="00004CF6">
              <w:rPr>
                <w:b/>
                <w:i/>
                <w:color w:val="000000" w:themeColor="text1"/>
              </w:rPr>
              <w:t>jistieden lill-Kummissjoni ttejjeb u tartikola aħjar il-ġabra ta’ regoli diġitali;</w:t>
            </w:r>
          </w:p>
        </w:tc>
      </w:tr>
    </w:tbl>
    <w:p w14:paraId="2AFB97F8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101D3C6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E25FBC5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119</w:t>
      </w:r>
      <w:r w:rsidRPr="00004CF6">
        <w:rPr>
          <w:rStyle w:val="HideTWBExt"/>
          <w:b w:val="0"/>
        </w:rPr>
        <w:t>&lt;/NumAm&gt;</w:t>
      </w:r>
    </w:p>
    <w:p w14:paraId="623867D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Andreas Schwab</w:t>
      </w:r>
      <w:r w:rsidRPr="00004CF6">
        <w:rPr>
          <w:rStyle w:val="HideTWBExt"/>
          <w:b w:val="0"/>
        </w:rPr>
        <w:t>&lt;/Members&gt;</w:t>
      </w:r>
    </w:p>
    <w:p w14:paraId="28F3A00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5501ED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DBBEB3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9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143927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B2691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15033FD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6E0E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FF46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CEBED0B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7549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9.</w:t>
            </w:r>
            <w:r w:rsidRPr="00004CF6">
              <w:rPr>
                <w:color w:val="000000" w:themeColor="text1"/>
              </w:rPr>
              <w:tab/>
              <w:t xml:space="preserve">Jissottolinja li infurzar effettiv jista’ jinkiseb biss jekk ir-regoli biex jiġi indirizzat l-abbuż tad-dominanza (l-Artikolu 102 tat-TFUE) u l-Att dwar is-Swieq Diġitali jaħdmu flimkien, filwaqt li jikkombinaw approċċi ex ante u ex post; </w:t>
            </w:r>
            <w:r w:rsidRPr="00004CF6">
              <w:rPr>
                <w:color w:val="000000" w:themeColor="text1"/>
              </w:rPr>
              <w:lastRenderedPageBreak/>
              <w:t xml:space="preserve">jistieden lill-Kummissjoni tissimplifika u tartikola aħjar il-ġabra ta’ regoli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tal-kompetizzjoni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408A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9.</w:t>
            </w:r>
            <w:r w:rsidRPr="00004CF6">
              <w:rPr>
                <w:color w:val="000000" w:themeColor="text1"/>
              </w:rPr>
              <w:tab/>
              <w:t xml:space="preserve">Jissottolinja li infurzar effettiv jista’ jinkiseb biss jekk ir-regoli biex jiġi indirizzat l-abbuż tad-dominanza (l-Artikolu 102 tat-TFUE) u l-Att dwar is-Swieq Diġitali jaħdmu flimkien, filwaqt li jikkombinaw approċċi ex ante u ex post; </w:t>
            </w:r>
            <w:r w:rsidRPr="00004CF6">
              <w:rPr>
                <w:color w:val="000000" w:themeColor="text1"/>
              </w:rPr>
              <w:lastRenderedPageBreak/>
              <w:t xml:space="preserve">jistieden lill-Kummissjoni tissimplifika u tartikola aħjar il-ġabra ta’ regoli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diġitali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11F18FB2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B226B30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277143C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120</w:t>
      </w:r>
      <w:r w:rsidRPr="00004CF6">
        <w:rPr>
          <w:rStyle w:val="HideTWBExt"/>
          <w:b w:val="0"/>
        </w:rPr>
        <w:t>&lt;/NumAm&gt;</w:t>
      </w:r>
    </w:p>
    <w:p w14:paraId="5D502F1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682C6C5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B45024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175FC6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10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F1809F3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607FE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6D1BE4C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2963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A1EF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DF2AA6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E2CA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10.</w:t>
            </w:r>
            <w:r w:rsidRPr="00004CF6">
              <w:rPr>
                <w:color w:val="000000" w:themeColor="text1"/>
              </w:rPr>
              <w:tab/>
              <w:t>Jappoġġja l-infurzar skont l-Att dwar is-Swieq Diġitali; jilqa’ l-investigazzjonijiet tas-suq reċenti tal-Kummissjoni dwar il-fornituri tas-servizzi tal-cloud, bħal Amazon Web Services u Microsoft Azure u ż-żewġ proċedimenti tagħha kontra Google fuq l-interoperabbiltà Android u l-aċċess ġust, raġonevoli u mhux diskriminatorju għal data anonimizzata ta’ Google Search;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48BC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10.</w:t>
            </w:r>
            <w:r w:rsidRPr="00004CF6">
              <w:rPr>
                <w:color w:val="000000" w:themeColor="text1"/>
              </w:rPr>
              <w:tab/>
              <w:t xml:space="preserve">Jappoġġja l-infurzar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aktar b’saħħtu </w:t>
            </w:r>
            <w:r w:rsidRPr="00004CF6">
              <w:rPr>
                <w:color w:val="000000" w:themeColor="text1"/>
              </w:rPr>
              <w:t xml:space="preserve">skont l-Att dwar is-Swieq Diġitali; jilqa’ l-investigazzjonijiet tas-suq reċenti tal-Kummissjoni dwar il-fornituri tas-servizzi tal-cloud, bħal Amazon Web Services u Microsoft Azure u ż-żewġ proċedimenti tagħha kontra Google fuq l-interoperabbiltà Android u l-aċċess ġust, raġonevoli u mhux diskriminatorju għal data anonimizzata ta’ Google Search; </w:t>
            </w:r>
            <w:r w:rsidRPr="00004CF6">
              <w:rPr>
                <w:b/>
                <w:i/>
                <w:color w:val="000000" w:themeColor="text1"/>
              </w:rPr>
              <w:t>jappella għall-ftuħ ta’ investigazzjoni tas-suq addizzjonali dwar il-Pjattaforma Google Cloud (GCP); jisħaq li l-obbligi tal-cloud iridu jiġu aġġornati;</w:t>
            </w:r>
          </w:p>
        </w:tc>
      </w:tr>
    </w:tbl>
    <w:p w14:paraId="31802735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C6CE46A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88366EA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121</w:t>
      </w:r>
      <w:r w:rsidRPr="00004CF6">
        <w:rPr>
          <w:rStyle w:val="HideTWBExt"/>
          <w:b w:val="0"/>
        </w:rPr>
        <w:t>&lt;/NumAm&gt;</w:t>
      </w:r>
    </w:p>
    <w:p w14:paraId="040FDF8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6FFEDA3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F06553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0FFBB6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10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EA4C56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44C01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C8681E6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6418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BF58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D70788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2303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10.</w:t>
            </w:r>
            <w:r w:rsidRPr="00004CF6">
              <w:rPr>
                <w:color w:val="000000" w:themeColor="text1"/>
              </w:rPr>
              <w:tab/>
              <w:t>Jappoġġja l-infurzar skont l-Att dwar is-Swieq Diġitali; jilqa’ l-investigazzjonijiet tas-suq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reċenti</w:t>
            </w:r>
            <w:r w:rsidRPr="00004CF6">
              <w:rPr>
                <w:color w:val="000000" w:themeColor="text1"/>
              </w:rPr>
              <w:t xml:space="preserve"> tal-Kummissjoni dwar il-fornituri tas-servizzi tal-cloud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bħal Amazon Web Services</w:t>
            </w:r>
            <w:r w:rsidRPr="00004CF6">
              <w:rPr>
                <w:color w:val="000000" w:themeColor="text1"/>
              </w:rPr>
              <w:t xml:space="preserve"> 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Microsoft Azure u ż-żewġ proċedimenti</w:t>
            </w:r>
            <w:r w:rsidRPr="00004CF6">
              <w:rPr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lastRenderedPageBreak/>
              <w:t>tagħha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kontra Google fuq</w:t>
            </w:r>
            <w:r w:rsidRPr="00004CF6">
              <w:rPr>
                <w:color w:val="000000" w:themeColor="text1"/>
              </w:rPr>
              <w:t xml:space="preserve"> l-interoperabbiltà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Android u l-aċċess ġust,</w:t>
            </w:r>
            <w:r w:rsidRPr="00004CF6">
              <w:rPr>
                <w:color w:val="000000" w:themeColor="text1"/>
              </w:rPr>
              <w:t xml:space="preserve"> raġonevoli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u mhux diskriminatorju għal data anonimizzata ta’ Google Search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FA74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10.</w:t>
            </w:r>
            <w:r w:rsidRPr="00004CF6">
              <w:rPr>
                <w:color w:val="000000" w:themeColor="text1"/>
              </w:rPr>
              <w:tab/>
              <w:t xml:space="preserve">Jappoġġja l-infurzar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rigoruż </w:t>
            </w:r>
            <w:r w:rsidRPr="00004CF6">
              <w:rPr>
                <w:color w:val="000000" w:themeColor="text1"/>
              </w:rPr>
              <w:t>skont l-Att dwar is-Swieq Diġitali; jilqa’ l-investigazzjonijiet tas-suq tal-Kummissjoni dwar il-fornituri tas-servizzi tal-cloud 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l-proċedimenti</w:t>
            </w:r>
            <w:r w:rsidRPr="00004CF6">
              <w:rPr>
                <w:color w:val="000000" w:themeColor="text1"/>
              </w:rPr>
              <w:t xml:space="preserve"> tagħha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li jikkonċernaw</w:t>
            </w:r>
            <w:r w:rsidRPr="00004CF6">
              <w:rPr>
                <w:color w:val="000000" w:themeColor="text1"/>
              </w:rPr>
              <w:t xml:space="preserve"> l-interoperabbiltà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tas-sistema operattiva u l-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lastRenderedPageBreak/>
              <w:t>aċċess għad-data, li javvanzaw l-objettivi tal-Att dwar is-Swieq Diġitali fir-rigward tal-kontestabbiltà u l-ekwità fis-swieq diġitali;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iħeġġeġ lill-Kummissjoni żżomm programm ta’ infurzar ambizzjuż u tikkonkludi l-investigazzjonijiet miftuħa f’perjodi ta’ żmien </w:t>
            </w:r>
            <w:r w:rsidRPr="00004CF6">
              <w:rPr>
                <w:color w:val="000000" w:themeColor="text1"/>
              </w:rPr>
              <w:t>raġonevoli;</w:t>
            </w:r>
          </w:p>
        </w:tc>
      </w:tr>
    </w:tbl>
    <w:p w14:paraId="2ECD907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F2B030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01F5A4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122</w:t>
      </w:r>
      <w:r w:rsidRPr="00004CF6">
        <w:rPr>
          <w:rStyle w:val="HideTWBExt"/>
          <w:b w:val="0"/>
        </w:rPr>
        <w:t>&lt;/NumAm&gt;</w:t>
      </w:r>
    </w:p>
    <w:p w14:paraId="5DD6A3D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Isabel Benjumea Benjumea</w:t>
      </w:r>
      <w:r w:rsidRPr="00004CF6">
        <w:rPr>
          <w:rStyle w:val="HideTWBExt"/>
          <w:b w:val="0"/>
        </w:rPr>
        <w:t>&lt;/Members&gt;</w:t>
      </w:r>
    </w:p>
    <w:p w14:paraId="0E575CD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891B51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8DD1F6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10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D465691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0A8968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ABF669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3AED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7A13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8C261B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E57A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10.</w:t>
            </w:r>
            <w:r w:rsidRPr="00004CF6">
              <w:rPr>
                <w:color w:val="000000" w:themeColor="text1"/>
              </w:rPr>
              <w:tab/>
              <w:t>Jappoġġja l-infurzar skont l-Att dwar is-Swieq Diġitali; jilqa’ l-investigazzjonijiet tas-suq reċenti tal-Kummissjoni dwar il-fornituri tas-servizzi tal-cloud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bħal Amazon Web Services u Microsoft Azure</w:t>
            </w:r>
            <w:r w:rsidRPr="00004CF6">
              <w:rPr>
                <w:color w:val="000000" w:themeColor="text1"/>
              </w:rPr>
              <w:t xml:space="preserve"> u ż-żewġ proċedimenti tagħha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kontra Google</w:t>
            </w:r>
            <w:r w:rsidRPr="00004CF6">
              <w:rPr>
                <w:color w:val="000000" w:themeColor="text1"/>
              </w:rPr>
              <w:t xml:space="preserve"> fuq l-interoperabbiltà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Android</w:t>
            </w:r>
            <w:r w:rsidRPr="00004CF6">
              <w:rPr>
                <w:color w:val="000000" w:themeColor="text1"/>
              </w:rPr>
              <w:t xml:space="preserve"> u l-aċċess ġust, raġonevoli u mhux diskriminatorju għal data anonimizzata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ta’ Google Search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5D4D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10.</w:t>
            </w:r>
            <w:r w:rsidRPr="00004CF6">
              <w:rPr>
                <w:color w:val="000000" w:themeColor="text1"/>
              </w:rPr>
              <w:tab/>
              <w:t>Jappoġġja l-infurzar skont l-Att dwar is-Swieq Diġitali; jilqa’ l-investigazzjonijiet tas-suq reċenti tal-Kummissjoni dwar il-fornituri tas-servizzi tal-cloud u ż-żewġ proċedimenti tagħha fuq l-interoperabbiltà u l-aċċess ġust, raġonevoli u mhux diskriminatorju għal data anonimizzata;</w:t>
            </w:r>
          </w:p>
        </w:tc>
      </w:tr>
    </w:tbl>
    <w:p w14:paraId="342C8DC4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{ES}</w:t>
      </w:r>
      <w:r w:rsidRPr="00004CF6">
        <w:rPr>
          <w:color w:val="000000" w:themeColor="text1"/>
        </w:rPr>
        <w:t>es</w:t>
      </w:r>
      <w:r w:rsidRPr="00004CF6">
        <w:rPr>
          <w:rStyle w:val="HideTWBExt"/>
        </w:rPr>
        <w:t>&lt;/Original&gt;</w:t>
      </w:r>
    </w:p>
    <w:p w14:paraId="2C47669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A371574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123</w:t>
      </w:r>
      <w:r w:rsidRPr="00004CF6">
        <w:rPr>
          <w:rStyle w:val="HideTWBExt"/>
          <w:b w:val="0"/>
        </w:rPr>
        <w:t>&lt;/NumAm&gt;</w:t>
      </w:r>
    </w:p>
    <w:p w14:paraId="3E3EED3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0F201EC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E4A1F3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C9CA08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10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41F941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C643AF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B529A3E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06E5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6374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DD70CB1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4305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10.</w:t>
            </w:r>
            <w:r w:rsidRPr="00004CF6">
              <w:rPr>
                <w:color w:val="000000" w:themeColor="text1"/>
              </w:rPr>
              <w:tab/>
              <w:t xml:space="preserve">Jappoġġja l-infurzar skont l-Att dwar is-Swieq Diġitali; jilqa’ l-investigazzjonijiet tas-suq reċenti tal-Kummissjoni dwar il-fornituri tas-servizzi tal-cloud, bħal Amazon Web Services u Microsoft Azure u ż-żewġ proċedimenti </w:t>
            </w:r>
            <w:r w:rsidRPr="00004CF6">
              <w:rPr>
                <w:color w:val="000000" w:themeColor="text1"/>
              </w:rPr>
              <w:lastRenderedPageBreak/>
              <w:t>tagħha kontra Google fuq l-interoperabbiltà Android u l-aċċess ġust, raġonevoli u mhux diskriminatorju għal data anonimizzata ta’ Google Search;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032B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10.</w:t>
            </w:r>
            <w:r w:rsidRPr="00004CF6">
              <w:rPr>
                <w:color w:val="000000" w:themeColor="text1"/>
              </w:rPr>
              <w:tab/>
              <w:t>Jappoġġja l-infurzar skont l-Att dwar is-Swieq Diġitali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fuq il-parteċipanti kollha fis-suq irrispettivament min-nazzjonalità</w:t>
            </w:r>
            <w:r w:rsidRPr="00004CF6">
              <w:rPr>
                <w:color w:val="000000" w:themeColor="text1"/>
              </w:rPr>
              <w:t xml:space="preserve">; jilqa’ l-investigazzjonijiet tas-suq reċenti tal-Kummissjoni dwar il-fornituri tas-servizzi tal-cloud, bħal </w:t>
            </w:r>
            <w:r w:rsidRPr="00004CF6">
              <w:rPr>
                <w:color w:val="000000" w:themeColor="text1"/>
              </w:rPr>
              <w:lastRenderedPageBreak/>
              <w:t>Amazon Web Services u Microsoft Azure u ż-żewġ proċedimenti tagħha kontra Google fuq l-interoperabbiltà Android u l-aċċess ġust, raġonevoli u mhux diskriminatorju għal data anonimizzata ta’ Google Search;</w:t>
            </w:r>
          </w:p>
        </w:tc>
      </w:tr>
    </w:tbl>
    <w:p w14:paraId="6E0EDD8E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B56892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1D8345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124</w:t>
      </w:r>
      <w:r w:rsidRPr="00004CF6">
        <w:rPr>
          <w:rStyle w:val="HideTWBExt"/>
          <w:b w:val="0"/>
        </w:rPr>
        <w:t>&lt;/NumAm&gt;</w:t>
      </w:r>
    </w:p>
    <w:p w14:paraId="6E5C0C7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5C5854C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3B84A4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00566C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10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3DA8E2E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5690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CFF81B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D386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8A78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2EE82B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F3E1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10.</w:t>
            </w:r>
            <w:r w:rsidRPr="00004CF6">
              <w:rPr>
                <w:color w:val="000000" w:themeColor="text1"/>
              </w:rPr>
              <w:tab/>
              <w:t>Jappoġġja l-infurzar skont l-Att dwar is-Swieq Diġitali; jilqa’ l-investigazzjonijiet tas-suq reċenti tal-Kummissjoni dwar il-fornituri tas-servizzi tal-cloud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bħal Amazon Web Services u Microsoft Azure u ż-żewġ proċedimenti tagħha kontra Google fuq l-interoperabbiltà Android</w:t>
            </w:r>
            <w:r w:rsidRPr="00004CF6">
              <w:rPr>
                <w:color w:val="000000" w:themeColor="text1"/>
              </w:rPr>
              <w:t xml:space="preserve"> u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l-aċċess</w:t>
            </w:r>
            <w:r w:rsidRPr="00004CF6">
              <w:rPr>
                <w:color w:val="000000" w:themeColor="text1"/>
              </w:rPr>
              <w:t xml:space="preserve"> ġust, raġonevoli u mhux diskriminatorju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għal data anonimizzata ta’ Google Search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EBE1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10.</w:t>
            </w:r>
            <w:r w:rsidRPr="00004CF6">
              <w:rPr>
                <w:color w:val="000000" w:themeColor="text1"/>
              </w:rPr>
              <w:tab/>
              <w:t>Jappoġġja l-infurzar skont l-Att dwar is-Swieq Diġitali; jilqa’ l-investigazzjonijiet tas-suq reċenti tal-Kummissjoni dwar il-fornituri tas-servizzi tal-cloud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bil-għan li jiżguraw interoperabbiltà</w:t>
            </w:r>
            <w:r w:rsidRPr="00004CF6">
              <w:rPr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akbar</w:t>
            </w:r>
            <w:r w:rsidRPr="00004CF6">
              <w:rPr>
                <w:color w:val="000000" w:themeColor="text1"/>
              </w:rPr>
              <w:t xml:space="preserve"> u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aċċess</w:t>
            </w:r>
            <w:r w:rsidRPr="00004CF6">
              <w:rPr>
                <w:color w:val="000000" w:themeColor="text1"/>
              </w:rPr>
              <w:t xml:space="preserve"> ġust, raġonevoli u mhux diskriminatorju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għad-data, u jsaħħu l-kompetizzjoni effettiva fis-swieq diġitali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0319AB72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AD2E10A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70FE35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125</w:t>
      </w:r>
      <w:r w:rsidRPr="00004CF6">
        <w:rPr>
          <w:rStyle w:val="HideTWBExt"/>
          <w:b w:val="0"/>
        </w:rPr>
        <w:t>&lt;/NumAm&gt;</w:t>
      </w:r>
    </w:p>
    <w:p w14:paraId="179130E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Andreas Schwab</w:t>
      </w:r>
      <w:r w:rsidRPr="00004CF6">
        <w:rPr>
          <w:rStyle w:val="HideTWBExt"/>
          <w:b w:val="0"/>
        </w:rPr>
        <w:t>&lt;/Members&gt;</w:t>
      </w:r>
    </w:p>
    <w:p w14:paraId="380D54D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27BECC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7369A9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10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F1BCF7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D5F4C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585701D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3781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25B4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E2FB25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AEBE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10.</w:t>
            </w:r>
            <w:r w:rsidRPr="00004CF6">
              <w:rPr>
                <w:color w:val="000000" w:themeColor="text1"/>
              </w:rPr>
              <w:tab/>
              <w:t xml:space="preserve">Jappoġġja l-infurzar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skont l-Att</w:t>
            </w:r>
            <w:r w:rsidRPr="00004CF6">
              <w:rPr>
                <w:color w:val="000000" w:themeColor="text1"/>
              </w:rPr>
              <w:t xml:space="preserve"> dwar is-Swieq Diġitali; jilqa’ l-investigazzjonijiet tas-suq reċenti tal-Kummissjoni dwar il-fornituri tas-servizzi tal-cloud, bħal Amazon Web Services u Microsoft Azure u ż-żewġ proċedimenti tagħha kontra Google fuq l-interoperabbiltà </w:t>
            </w:r>
            <w:r w:rsidRPr="00004CF6">
              <w:rPr>
                <w:color w:val="000000" w:themeColor="text1"/>
              </w:rPr>
              <w:lastRenderedPageBreak/>
              <w:t>Android u l-aċċess ġust, raġonevoli u mhux diskriminatorju għal data anonimizzata ta’ Google Search;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85E2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10.</w:t>
            </w:r>
            <w:r w:rsidRPr="00004CF6">
              <w:rPr>
                <w:color w:val="000000" w:themeColor="text1"/>
              </w:rPr>
              <w:tab/>
              <w:t xml:space="preserve">Jappoġġja l-infurzar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b’saħħtu tal-Att</w:t>
            </w:r>
            <w:r w:rsidRPr="00004CF6">
              <w:rPr>
                <w:color w:val="000000" w:themeColor="text1"/>
              </w:rPr>
              <w:t xml:space="preserve"> dwar is-Swieq Diġitali; jilqa’ l-investigazzjonijiet tas-suq reċenti tal-Kummissjoni dwar il-fornituri tas-servizzi tal-cloud, bħal Amazon Web Services u Microsoft Azure u ż-żewġ proċedimenti tagħha kontra Google fuq l-interoperabbiltà </w:t>
            </w:r>
            <w:r w:rsidRPr="00004CF6">
              <w:rPr>
                <w:color w:val="000000" w:themeColor="text1"/>
              </w:rPr>
              <w:lastRenderedPageBreak/>
              <w:t>Android u l-aċċess ġust, raġonevoli u mhux diskriminatorju għal data anonimizzata ta’ Google Search;</w:t>
            </w:r>
          </w:p>
        </w:tc>
      </w:tr>
    </w:tbl>
    <w:p w14:paraId="56DA713A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53696F0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A4938F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126</w:t>
      </w:r>
      <w:r w:rsidRPr="00004CF6">
        <w:rPr>
          <w:rStyle w:val="HideTWBExt"/>
          <w:b w:val="0"/>
        </w:rPr>
        <w:t>&lt;/NumAm&gt;</w:t>
      </w:r>
    </w:p>
    <w:p w14:paraId="161C773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Angelika Winzig</w:t>
      </w:r>
      <w:r w:rsidRPr="00004CF6">
        <w:rPr>
          <w:rStyle w:val="HideTWBExt"/>
          <w:b w:val="0"/>
        </w:rPr>
        <w:t>&lt;/Members&gt;</w:t>
      </w:r>
    </w:p>
    <w:p w14:paraId="5D17288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C7A231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4A24DE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10a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5FFC28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946BFD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43CA93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63AA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5572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4D0DB4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4722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D285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10a.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Jisħaq li ż-żieda tal-konċentrazzjoni fis-servizzi tal-cloud tista’ timmina l-kompetizzjoni, l-innovazzjoni u l-awtonomija strateġika tal-Unjoni; jenfasizza, f’dan ir-rigward, li prattiki bħall-iggruppar, il-postijiet tas-suq fuq il-cloud u l-mekkaniżmi kuntrattwali, fosthom il-krediti u l-impenji ta’ nfiq, jistgħu jsaħħu l-intrappolament tal-klijentela u jillimitaw il-qlib tal-klijenti jew l-istrateġiji multi-cloud; iħeġġeġ lill-Kummissjoni, fil-kuntest tal-investigazzjonijiet tas-suq tagħha li għaddejjin bħalissa dwar is-servizzi tal-cloud u fil-kuntest tar-rieżami li ġej tal-Att dwar is-Swieq Diġitali, tivvaluta jekk humiex meħtieġa miżuri addizzjonali biex jindirizzaw dawn ir-riskji;</w:t>
            </w:r>
          </w:p>
        </w:tc>
      </w:tr>
    </w:tbl>
    <w:p w14:paraId="0B793EEA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56F3DE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7A65E7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127</w:t>
      </w:r>
      <w:r w:rsidRPr="00004CF6">
        <w:rPr>
          <w:rStyle w:val="HideTWBExt"/>
          <w:b w:val="0"/>
        </w:rPr>
        <w:t>&lt;/NumAm&gt;</w:t>
      </w:r>
    </w:p>
    <w:p w14:paraId="2482169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2DA9EDF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B1AABF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943118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10a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BC9D250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3F48F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F78219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6220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42DA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281FA76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E0B2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EBAD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10a.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Jistieden lill-Kummissjoni tuża l-investigazzjoni tas-suq dwar is-servizzi tal-</w:t>
            </w:r>
            <w:r w:rsidRPr="00004CF6">
              <w:rPr>
                <w:b/>
                <w:i/>
                <w:color w:val="000000" w:themeColor="text1"/>
              </w:rPr>
              <w:lastRenderedPageBreak/>
              <w:t>cloud biex taġġusta l-obbligi tal-Att dwar is-Swieq Diġitali u tiżgura li dawn jindirizzaw b’mod effettiv l-ostakli li jipprevjenu lill-utenti milli jibdlu l-fornituri; </w:t>
            </w:r>
          </w:p>
        </w:tc>
      </w:tr>
    </w:tbl>
    <w:p w14:paraId="1F72312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AD34B3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6F8D4AC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128</w:t>
      </w:r>
      <w:r w:rsidRPr="00004CF6">
        <w:rPr>
          <w:rStyle w:val="HideTWBExt"/>
          <w:b w:val="0"/>
        </w:rPr>
        <w:t>&lt;/NumAm&gt;</w:t>
      </w:r>
    </w:p>
    <w:p w14:paraId="630388B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19A2056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7B6A14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455FE9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4D1DC46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543AB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E4BCF0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C4B8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9B18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F29676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1EA4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11.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Ifakkar li l-infurzar tal-Att dwar is-Swieq Diġitali għadu subottimali; jissuġġerixxi finanzjament stabbli permezz ta’ “tariffa tal-Att dwar is-Swieq Diġitali”, simili għall-Att dwar is-Servizzi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487C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6270EEB3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18234C7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B2F716A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129</w:t>
      </w:r>
      <w:r w:rsidRPr="00004CF6">
        <w:rPr>
          <w:rStyle w:val="HideTWBExt"/>
          <w:b w:val="0"/>
        </w:rPr>
        <w:t>&lt;/NumAm&gt;</w:t>
      </w:r>
    </w:p>
    <w:p w14:paraId="061EAF0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Squarta</w:t>
      </w:r>
      <w:r w:rsidRPr="00004CF6">
        <w:rPr>
          <w:rStyle w:val="HideTWBExt"/>
          <w:b w:val="0"/>
        </w:rPr>
        <w:t>&lt;/Members&gt;</w:t>
      </w:r>
    </w:p>
    <w:p w14:paraId="622E3A6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283292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CCDBB2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301FC3D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234D8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0DC6A5C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68BB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B10B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061B9D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9224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11.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Ifakkar li l-infurzar tal-Att dwar is-Swieq Diġitali għadu subottimali; jissuġġerixxi finanzjament stabbli permezz ta’ “tariffa tal-Att dwar is-Swieq Diġitali”, simili għall-Att dwar is-Servizzi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4523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2023C5C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76808A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D2033C7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130</w:t>
      </w:r>
      <w:r w:rsidRPr="00004CF6">
        <w:rPr>
          <w:rStyle w:val="HideTWBExt"/>
          <w:b w:val="0"/>
        </w:rPr>
        <w:t>&lt;/NumAm&gt;</w:t>
      </w:r>
    </w:p>
    <w:p w14:paraId="276F159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&lt;RepeatBlock-By&gt;&lt;Members&gt;</w:t>
      </w:r>
      <w:r w:rsidRPr="00004CF6">
        <w:rPr>
          <w:color w:val="000000" w:themeColor="text1"/>
        </w:rPr>
        <w:t>Pierre Pimpie</w:t>
      </w:r>
      <w:r w:rsidRPr="00004CF6">
        <w:rPr>
          <w:rStyle w:val="HideTWBExt"/>
          <w:b w:val="0"/>
        </w:rPr>
        <w:t>&lt;/Members&gt;</w:t>
      </w:r>
    </w:p>
    <w:p w14:paraId="6B9CE3F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CE2D3A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4DE5B7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CDD941A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67240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4BB96B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7A3C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3ECA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024C31B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0E93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11.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Ifakkar li l-infurzar tal-Att dwar is-Swieq Diġitali għadu subottimali; jissuġġerixxi finanzjament stabbli permezz ta’ “tariffa tal-Att dwar is-Swieq Diġitali”, simili għall-Att dwar is-Servizzi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0499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4D5DD00E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3037CA2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7D11AA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131</w:t>
      </w:r>
      <w:r w:rsidRPr="00004CF6">
        <w:rPr>
          <w:rStyle w:val="HideTWBExt"/>
          <w:b w:val="0"/>
        </w:rPr>
        <w:t>&lt;/NumAm&gt;</w:t>
      </w:r>
    </w:p>
    <w:p w14:paraId="0BF7932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33D4A13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F38E23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44A424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902100D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DD549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3084332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E806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0429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0C301E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6BDE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11.</w:t>
            </w:r>
            <w:r w:rsidRPr="00004CF6">
              <w:rPr>
                <w:color w:val="000000" w:themeColor="text1"/>
              </w:rPr>
              <w:tab/>
              <w:t>Ifakkar li l-infurzar tal-Att dwar is-Swieq Diġitali għadu subottimali; jissuġġerixxi finanzjament stabbli permezz ta’ “tariffa tal-Att dwar is-Swieq Diġitali”, simili għall-Att dwar is-Servizzi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0914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11.</w:t>
            </w:r>
            <w:r w:rsidRPr="00004CF6">
              <w:rPr>
                <w:color w:val="000000" w:themeColor="text1"/>
              </w:rPr>
              <w:tab/>
              <w:t>Ifakkar li l-infurzar tal-Att dwar is-Swieq Diġitali għadu subottimali; jissuġġerixxi finanzjament stabbli permezz ta’ “tariffa tal-Att dwar is-Swieq Diġitali”, simili għall-Att dwar is-Servizzi Diġitali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filwaqt li jissottolinja l-effettività limitata tagħha minħabba l-kapaċità tal-pjattaformi diġitali kbar li jassorbu kostijiet bħal dawn</w:t>
            </w:r>
            <w:r w:rsidRPr="00004CF6">
              <w:rPr>
                <w:color w:val="000000" w:themeColor="text1"/>
              </w:rPr>
              <w:t xml:space="preserve">; </w:t>
            </w:r>
            <w:r w:rsidRPr="00004CF6">
              <w:rPr>
                <w:b/>
                <w:i/>
                <w:color w:val="000000" w:themeColor="text1"/>
              </w:rPr>
              <w:t>jistieden lill-Kummissjoni tagħmel użu sħiħ mir-rimedji strutturali speċjalment f’każijiet ta’ ksur sistemiku u persistenti, meta dawn ikunu l-aktar xierqa biex jiżguraw l-infurzar effettiv u jirrestawraw il-kompetizzjoni;</w:t>
            </w:r>
          </w:p>
        </w:tc>
      </w:tr>
    </w:tbl>
    <w:p w14:paraId="542CC6F8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4D9FFF2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A3CC2C7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132</w:t>
      </w:r>
      <w:r w:rsidRPr="00004CF6">
        <w:rPr>
          <w:rStyle w:val="HideTWBExt"/>
          <w:b w:val="0"/>
        </w:rPr>
        <w:t>&lt;/NumAm&gt;</w:t>
      </w:r>
    </w:p>
    <w:p w14:paraId="18091A4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30428C7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4133CD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1120A3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3D3EF5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1F322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DC0EBF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1A90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E7C3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E38CC4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8C78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11.</w:t>
            </w:r>
            <w:r w:rsidRPr="00004CF6">
              <w:rPr>
                <w:color w:val="000000" w:themeColor="text1"/>
              </w:rPr>
              <w:tab/>
              <w:t>Ifakkar li l-infurzar tal-Att dwar is-Swieq Diġitali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għadu subottimali</w:t>
            </w:r>
            <w:r w:rsidRPr="00004CF6">
              <w:rPr>
                <w:color w:val="000000" w:themeColor="text1"/>
              </w:rPr>
              <w:t>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jissuġġerixxi finanzjament stabbli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permezz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ta’ “tariffa tal-Att dwar is-Swieq Diġitali”, simili għall-Att dwar is-Servizzi Diġitali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B88B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11.</w:t>
            </w:r>
            <w:r w:rsidRPr="00004CF6">
              <w:rPr>
                <w:color w:val="000000" w:themeColor="text1"/>
              </w:rPr>
              <w:tab/>
              <w:t xml:space="preserve">Ifakkar li l-infurzar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effettiv </w:t>
            </w:r>
            <w:r w:rsidRPr="00004CF6">
              <w:rPr>
                <w:color w:val="000000" w:themeColor="text1"/>
              </w:rPr>
              <w:t xml:space="preserve">tal-Att dwar is-Swieq Diġitali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jirrikjedi riżorsi adegwati u sostenibbli</w:t>
            </w:r>
            <w:r w:rsidRPr="00004CF6">
              <w:rPr>
                <w:color w:val="000000" w:themeColor="text1"/>
              </w:rPr>
              <w:t>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jistieden lill-Kummissjoni u lill-awtoritajiet baġitarji jiżguraw li l-unità għall-infurzar tal-Att dwar is-Swieq Diġitali fid-DĠ Kompetizzjoni jkollha riżorsi xierqa</w:t>
            </w:r>
            <w:r w:rsidRPr="00004CF6">
              <w:rPr>
                <w:color w:val="000000" w:themeColor="text1"/>
              </w:rPr>
              <w:t xml:space="preserve"> permezz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tal-baġit tal-UE;</w:t>
            </w:r>
            <w:r w:rsidRPr="00004CF6">
              <w:rPr>
                <w:color w:val="000000" w:themeColor="text1"/>
              </w:rPr>
              <w:t xml:space="preserve"> </w:t>
            </w:r>
            <w:r w:rsidRPr="00004CF6">
              <w:rPr>
                <w:b/>
                <w:i/>
                <w:color w:val="000000" w:themeColor="text1"/>
              </w:rPr>
              <w:t>jinnota li kwalunkwe mekkaniżmu ta’ finanzjament ibbażat fuq it-tariffi għandu jiġi vvalutat bir-reqqa minħabba l-impatt tiegħu fuq iċ-ċertezza tad-dritt, id-dħul fis-suq u l-piż amministrattiv, b’mod partikolari għal negozji iżgħar;</w:t>
            </w:r>
          </w:p>
        </w:tc>
      </w:tr>
    </w:tbl>
    <w:p w14:paraId="74021DC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03E496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0926E59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133</w:t>
      </w:r>
      <w:r w:rsidRPr="00004CF6">
        <w:rPr>
          <w:rStyle w:val="HideTWBExt"/>
          <w:b w:val="0"/>
        </w:rPr>
        <w:t>&lt;/NumAm&gt;</w:t>
      </w:r>
    </w:p>
    <w:p w14:paraId="4CA0312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Andreas Schwab</w:t>
      </w:r>
      <w:r w:rsidRPr="00004CF6">
        <w:rPr>
          <w:rStyle w:val="HideTWBExt"/>
          <w:b w:val="0"/>
        </w:rPr>
        <w:t>&lt;/Members&gt;</w:t>
      </w:r>
    </w:p>
    <w:p w14:paraId="388BC4A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503CF5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E36684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A4806FD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AD7D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59BDA6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0D93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B2EB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8E54D5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5820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11.</w:t>
            </w:r>
            <w:r w:rsidRPr="00004CF6">
              <w:rPr>
                <w:color w:val="000000" w:themeColor="text1"/>
              </w:rPr>
              <w:tab/>
              <w:t>Ifakkar li l-infurzar tal-Att dwar is-Swieq Diġitali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għadu subottimali</w:t>
            </w:r>
            <w:r w:rsidRPr="00004CF6">
              <w:rPr>
                <w:color w:val="000000" w:themeColor="text1"/>
              </w:rPr>
              <w:t>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jissuġġerixxi finanzjament stabbli permezz ta’ “tariffa tal-Att dwar is-Swieq Diġitali”, simili għall-Att dwar is-Servizzi Diġitali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AD2C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11.</w:t>
            </w:r>
            <w:r w:rsidRPr="00004CF6">
              <w:rPr>
                <w:color w:val="000000" w:themeColor="text1"/>
              </w:rPr>
              <w:tab/>
              <w:t xml:space="preserve">Ifakkar li l-infurzar tal-Att dwar is-Swieq Diġitali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għad fadallu biex jiġi finalizzat</w:t>
            </w:r>
            <w:r w:rsidRPr="00004CF6">
              <w:rPr>
                <w:color w:val="000000" w:themeColor="text1"/>
              </w:rPr>
              <w:t>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jistieden lill-Kummissjoni tikkonkludi l-proċedimenti ta’ nonkonformità mingħajr dewmien żejjed u tiżgura l-infurzar f’waqtu skont l-Att dwar is-Swieq Diġitali, b’mod partikolari billi tirrispetta kemm l-iskadenzi vinkolanti kif ukoll dawk indikattivi, u billi żżomm lill-Parlament Ewropew infurmat kif xieraq dwar il-progress fl-infurzar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6FD5318F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0DB402C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639B05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134</w:t>
      </w:r>
      <w:r w:rsidRPr="00004CF6">
        <w:rPr>
          <w:rStyle w:val="HideTWBExt"/>
          <w:b w:val="0"/>
        </w:rPr>
        <w:t>&lt;/NumAm&gt;</w:t>
      </w:r>
    </w:p>
    <w:p w14:paraId="7E2E3FE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4F56ACB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B2D48B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34C6D7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43D22F6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0FB91B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519375A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335A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CF11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9AED39B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D3C2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11.</w:t>
            </w:r>
            <w:r w:rsidRPr="00004CF6">
              <w:rPr>
                <w:color w:val="000000" w:themeColor="text1"/>
              </w:rPr>
              <w:tab/>
              <w:t xml:space="preserve">Ifakkar li l-infurzar tal-Att dwar is-Swieq Diġitali għadu subottimali;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jissuġġerixxi finanzjament</w:t>
            </w:r>
            <w:r w:rsidRPr="00004CF6">
              <w:rPr>
                <w:color w:val="000000" w:themeColor="text1"/>
              </w:rPr>
              <w:t xml:space="preserve"> stabbli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permezz ta’ “tariffa tal-Att dwar is-Swieq Diġitali”, simili għall-Att dwar is-Servizzi Diġitali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A8B4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11.</w:t>
            </w:r>
            <w:r w:rsidRPr="00004CF6">
              <w:rPr>
                <w:color w:val="000000" w:themeColor="text1"/>
              </w:rPr>
              <w:tab/>
              <w:t xml:space="preserve">Ifakkar li l-infurzar tal-Att dwar is-Swieq Diġitali għadu subottimali;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jenfasizza l-ħtieġa li jiġu żgurati riżorsi adegwati u</w:t>
            </w:r>
            <w:r w:rsidRPr="00004CF6">
              <w:rPr>
                <w:color w:val="000000" w:themeColor="text1"/>
              </w:rPr>
              <w:t xml:space="preserve"> stabbli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għal implimentazzjoni effettiva u f’waqtha;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jitlob, għalhekk, li jiġu esplorati soluzzjonijiet għal finanzjament sostenibbli filwaqt li jiġi rrispettat il-bilanċ istituzzjonali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62F8917C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4F23A61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BB69081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135</w:t>
      </w:r>
      <w:r w:rsidRPr="00004CF6">
        <w:rPr>
          <w:rStyle w:val="HideTWBExt"/>
          <w:b w:val="0"/>
        </w:rPr>
        <w:t>&lt;/NumAm&gt;</w:t>
      </w:r>
    </w:p>
    <w:p w14:paraId="75D262A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Andreas Schwab</w:t>
      </w:r>
      <w:r w:rsidRPr="00004CF6">
        <w:rPr>
          <w:rStyle w:val="HideTWBExt"/>
          <w:b w:val="0"/>
        </w:rPr>
        <w:t>&lt;/Members&gt;</w:t>
      </w:r>
    </w:p>
    <w:p w14:paraId="2320816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112391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325294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11a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339B2A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AD87A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3309B3D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6EE0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77CE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21F5C9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058D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CF63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11a.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Jistieden lill-Kummissjoni tagħmel użu sħiħ u proattiv tal-istrumenti kollha ta’ infurzar previsti skont l-Att dwar is-Swieq Diġitali, u tkompli l-investigazzjonijiet tas-suq, inklużi l-proċedimenti ta’ nonkonformità, l-ispezzjonijiet, il-miżuri interim, il-multi u l-pagamenti perjodiċi ta’ penali, sabiex tiġi pprevenuta ċ-ċirkomvenzjoni u tiġi żgurata konformità effettiva;</w:t>
            </w:r>
          </w:p>
        </w:tc>
      </w:tr>
    </w:tbl>
    <w:p w14:paraId="58303CA3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D931800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F0C8939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136</w:t>
      </w:r>
      <w:r w:rsidRPr="00004CF6">
        <w:rPr>
          <w:rStyle w:val="HideTWBExt"/>
          <w:b w:val="0"/>
        </w:rPr>
        <w:t>&lt;/NumAm&gt;</w:t>
      </w:r>
    </w:p>
    <w:p w14:paraId="3EF925A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Squarta</w:t>
      </w:r>
      <w:r w:rsidRPr="00004CF6">
        <w:rPr>
          <w:rStyle w:val="HideTWBExt"/>
          <w:b w:val="0"/>
        </w:rPr>
        <w:t>&lt;/Members&gt;</w:t>
      </w:r>
    </w:p>
    <w:p w14:paraId="7726384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049057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C6420D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11a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7330E5F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DAEA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EFF9AF6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B1F1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4814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EFA2A16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8D55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D3BC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11a.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Jagħraf l-importanza tal-qafas tal-Att dwar is-Swieq Diġitali, jitlob ċarezza tad-dritt imtejba u implimentazzjoni koerenti, u jissottolinja li kwalunkwe kunsiderazzjoni ta’ tariffi addizzjonali għandha tevita li żżid il-piżijiet regolatorji għan-negozji;</w:t>
            </w:r>
          </w:p>
        </w:tc>
      </w:tr>
    </w:tbl>
    <w:p w14:paraId="0E2D791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18A4A6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15456D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137</w:t>
      </w:r>
      <w:r w:rsidRPr="00004CF6">
        <w:rPr>
          <w:rStyle w:val="HideTWBExt"/>
          <w:b w:val="0"/>
        </w:rPr>
        <w:t>&lt;/NumAm&gt;</w:t>
      </w:r>
    </w:p>
    <w:p w14:paraId="0B94234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4D1AA12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1A5B13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C8BA0B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12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B5C43E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A21068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0BC6D23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5611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9778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B610EF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3966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12.</w:t>
            </w:r>
            <w:r w:rsidRPr="00004CF6">
              <w:rPr>
                <w:color w:val="000000" w:themeColor="text1"/>
              </w:rPr>
              <w:tab/>
              <w:t>Jitlob li l-proċess ta’ rieżami tal-Att dwar is-Swieq Diġitali, li mistenni jsir f’Mejju</w:t>
            </w:r>
            <w:r w:rsidRPr="00004CF6">
              <w:rPr>
                <w:b/>
                <w:bCs/>
                <w:color w:val="000000" w:themeColor="text1"/>
              </w:rPr>
              <w:t> </w:t>
            </w:r>
            <w:r w:rsidRPr="00004CF6">
              <w:rPr>
                <w:color w:val="000000" w:themeColor="text1"/>
              </w:rPr>
              <w:t>2026, ikun trasparenti,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bir-reqqa</w:t>
            </w:r>
            <w:r w:rsidRPr="00004CF6">
              <w:rPr>
                <w:color w:val="000000" w:themeColor="text1"/>
              </w:rPr>
              <w:t xml:space="preserve"> u ambizzjuż;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ED51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12.</w:t>
            </w:r>
            <w:r w:rsidRPr="00004CF6">
              <w:rPr>
                <w:color w:val="000000" w:themeColor="text1"/>
              </w:rPr>
              <w:tab/>
              <w:t xml:space="preserve">Jitlob li l-proċess ta’ rieżami tal-Att dwar is-Swieq Diġitali, li mistenni jsir f’Mejju 2026, ikun trasparenti,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ibbażat fuq l-evidenza, proporzjonat</w:t>
            </w:r>
            <w:r w:rsidRPr="00004CF6">
              <w:rPr>
                <w:color w:val="000000" w:themeColor="text1"/>
              </w:rPr>
              <w:t xml:space="preserve"> u ambizzjuż; </w:t>
            </w:r>
            <w:r w:rsidRPr="00004CF6">
              <w:rPr>
                <w:b/>
                <w:i/>
                <w:color w:val="000000" w:themeColor="text1"/>
              </w:rPr>
              <w:t>jinsisti li r-rieżami jivvaluta l-effettività u l-impatt prattiku tal-obbligi eżistenti, iċ-ċertezza tad-dritt għall-parteċipanti fis-suq, il-kost tal-konformità, l-interazzjoni tal-Att dwar is-Swieq Diġitali ma’ regolamenti speċifiċi għas-settur, u l-ħtieġa ta’ kwalunkwe aġġustament fil-livelli limitu għad-deżinjazzjoni tal-gwardjani fid-dawl tal-iżviluppi tas-suq;</w:t>
            </w:r>
          </w:p>
        </w:tc>
      </w:tr>
    </w:tbl>
    <w:p w14:paraId="658739F8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FC7DA0E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1050157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138</w:t>
      </w:r>
      <w:r w:rsidRPr="00004CF6">
        <w:rPr>
          <w:rStyle w:val="HideTWBExt"/>
          <w:b w:val="0"/>
        </w:rPr>
        <w:t>&lt;/NumAm&gt;</w:t>
      </w:r>
    </w:p>
    <w:p w14:paraId="3811073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Squarta</w:t>
      </w:r>
      <w:r w:rsidRPr="00004CF6">
        <w:rPr>
          <w:rStyle w:val="HideTWBExt"/>
          <w:b w:val="0"/>
        </w:rPr>
        <w:t>&lt;/Members&gt;</w:t>
      </w:r>
    </w:p>
    <w:p w14:paraId="004E09E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CDE576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8CAFF2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12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9B8803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AA6383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5F776F3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B9FE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296F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48C5E3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B18A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12.</w:t>
            </w:r>
            <w:r w:rsidRPr="00004CF6">
              <w:rPr>
                <w:color w:val="000000" w:themeColor="text1"/>
              </w:rPr>
              <w:tab/>
              <w:t>Jitlob li l-proċess ta’ rieżami tal-Att dwar is-Swieq Diġitali, li mistenni jsir f’Mejju 2026, ikun trasparenti, bir-reqqa u ambizzjuż;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E7AD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12.</w:t>
            </w:r>
            <w:r w:rsidRPr="00004CF6">
              <w:rPr>
                <w:color w:val="000000" w:themeColor="text1"/>
              </w:rPr>
              <w:tab/>
              <w:t xml:space="preserve">Jitlob li l-proċess ta’ rieżami tal-Att dwar is-Swieq Diġitali, li mistenni jsir f’Mejju 2026, ikun trasparenti, bir-reqqa u ambizzjuż;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filwaqt li jiżgura l-istabbiltà regolatorja u jevita l-espansjoni bla bżonn tal-obbligi għall-parteċipanti fis-suq;</w:t>
            </w:r>
          </w:p>
        </w:tc>
      </w:tr>
    </w:tbl>
    <w:p w14:paraId="2806DCA4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A4B3AB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317A49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139</w:t>
      </w:r>
      <w:r w:rsidRPr="00004CF6">
        <w:rPr>
          <w:rStyle w:val="HideTWBExt"/>
          <w:b w:val="0"/>
        </w:rPr>
        <w:t>&lt;/NumAm&gt;</w:t>
      </w:r>
    </w:p>
    <w:p w14:paraId="5D1129B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767A1F8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6196EC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8BB297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12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261FF9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3D43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01D3F1C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78FD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4E25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06D354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B04E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12.</w:t>
            </w:r>
            <w:r w:rsidRPr="00004CF6">
              <w:rPr>
                <w:color w:val="000000" w:themeColor="text1"/>
              </w:rPr>
              <w:tab/>
              <w:t xml:space="preserve">Jitlob li l-proċess ta’ rieżami tal-Att dwar is-Swieq Diġitali, li mistenni jsir f’Mejju 2026, ikun trasparenti, bir-reqqa u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ambizzjuż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771F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12.</w:t>
            </w:r>
            <w:r w:rsidRPr="00004CF6">
              <w:rPr>
                <w:color w:val="000000" w:themeColor="text1"/>
              </w:rPr>
              <w:tab/>
              <w:t xml:space="preserve">Jitlob li l-proċess ta’ rieżami tal-Att dwar is-Swieq Diġitali, li mistenni jsir f’Mejju 2026, ikun trasparenti, bir-reqqa u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mmirat</w:t>
            </w:r>
            <w:r w:rsidRPr="00004CF6">
              <w:rPr>
                <w:color w:val="000000" w:themeColor="text1"/>
              </w:rPr>
              <w:t xml:space="preserve">; </w:t>
            </w:r>
            <w:r w:rsidRPr="00004CF6">
              <w:rPr>
                <w:b/>
                <w:i/>
                <w:color w:val="000000" w:themeColor="text1"/>
              </w:rPr>
              <w:t>jistieden lill-Kummissjoni tinkludi l-SMEs fil-konsultazzjonijiet ta’ rieżami tal-Att dwar is-Swieq Diġitali;</w:t>
            </w:r>
          </w:p>
        </w:tc>
      </w:tr>
    </w:tbl>
    <w:p w14:paraId="08A2B9F2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5C42CC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1F6295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140</w:t>
      </w:r>
      <w:r w:rsidRPr="00004CF6">
        <w:rPr>
          <w:rStyle w:val="HideTWBExt"/>
          <w:b w:val="0"/>
        </w:rPr>
        <w:t>&lt;/NumAm&gt;</w:t>
      </w:r>
    </w:p>
    <w:p w14:paraId="4B9D4CD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Andreas Schwab</w:t>
      </w:r>
      <w:r w:rsidRPr="00004CF6">
        <w:rPr>
          <w:rStyle w:val="HideTWBExt"/>
          <w:b w:val="0"/>
        </w:rPr>
        <w:t>&lt;/Members&gt;</w:t>
      </w:r>
    </w:p>
    <w:p w14:paraId="6C99CA9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2FCFD2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E89CC1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12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A090E3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685EC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B9D28F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38C4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A5FE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F693963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9204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12.</w:t>
            </w:r>
            <w:r w:rsidRPr="00004CF6">
              <w:rPr>
                <w:color w:val="000000" w:themeColor="text1"/>
              </w:rPr>
              <w:tab/>
              <w:t>Jitlob li l-proċess ta’ rieżami tal-Att dwar is-Swieq Diġitali, li mistenni jsir f’Mejju 2026, ikun trasparenti, bir-reqqa u ambizzjuż;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77B7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12.</w:t>
            </w:r>
            <w:r w:rsidRPr="00004CF6">
              <w:rPr>
                <w:color w:val="000000" w:themeColor="text1"/>
              </w:rPr>
              <w:tab/>
              <w:t>Jitlob li l-proċess ta’ rieżami tal-Att dwar is-Swieq Diġitali, li mistenni jsir f’Mejju 2026, ikun trasparenti, bir-reqqa u ambizzjuż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fl-implimentazzjoni tiegħu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52CB4FAC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CBC68FA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314237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141</w:t>
      </w:r>
      <w:r w:rsidRPr="00004CF6">
        <w:rPr>
          <w:rStyle w:val="HideTWBExt"/>
          <w:b w:val="0"/>
        </w:rPr>
        <w:t>&lt;/NumAm&gt;</w:t>
      </w:r>
    </w:p>
    <w:p w14:paraId="76A0CA7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Andreas Schwab</w:t>
      </w:r>
      <w:r w:rsidRPr="00004CF6">
        <w:rPr>
          <w:rStyle w:val="HideTWBExt"/>
          <w:b w:val="0"/>
        </w:rPr>
        <w:t>&lt;/Members&gt;</w:t>
      </w:r>
    </w:p>
    <w:p w14:paraId="11833ED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&lt;/RepeatBlock-By&gt;</w:t>
      </w:r>
    </w:p>
    <w:p w14:paraId="730DDC2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5C474A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12a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7982745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BCF1E2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699CC03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7567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BCE6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AD1569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4685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3452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12a.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Jistieden lill-Kummissjoni tiżgura applikazzjoni konsistenti u li tibqa’ valida fil-futur tal-Att dwar is-Swieq Diġitali għall-iżviluppi teknoloġiċi, billi tindirizza fi żmien xieraq is-servizzi xprunati mill-IA u l-infrastrutturi fuq il-cloud, sabiex tipprevjeni forom ġodda ta’ prattiki ta’ intrappolament, esklużjoni jew gwardja, fosthom meta l-gwardjani jisfruttaw il-kontroll fuq id-data, ir-riżorsi tal-computing jew is-servizzi integrati għad-detriment tal-iżviluppaturi emerġenti tal-IA u tal-parteċipanti ġodda u innovattivi fis-suq;</w:t>
            </w:r>
          </w:p>
        </w:tc>
      </w:tr>
    </w:tbl>
    <w:p w14:paraId="2BF4B6A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60F000C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881CA1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142</w:t>
      </w:r>
      <w:r w:rsidRPr="00004CF6">
        <w:rPr>
          <w:rStyle w:val="HideTWBExt"/>
          <w:b w:val="0"/>
        </w:rPr>
        <w:t>&lt;/NumAm&gt;</w:t>
      </w:r>
    </w:p>
    <w:p w14:paraId="5632A64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7020D38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66063B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ADE7D2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13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E1EA71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74564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6359E3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D6AF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D230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C3B50BF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328D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13.</w:t>
            </w:r>
            <w:r w:rsidRPr="00004CF6">
              <w:rPr>
                <w:color w:val="000000" w:themeColor="text1"/>
              </w:rPr>
              <w:tab/>
              <w:t>Iħeġġeġ lill-Kummissjoni tqis l-Intelliġenza Artifiċjali (IA) u s-servizzi tal-cloud bħala servizzi ewlenin tal-pjattaforma fi ħdan l-Att dwar is-Swieq Diġitali; jitlob lill-Kummissjoni tinkludi lill-SMEs fil-konsultazzjonijiet ta’ rieżami tal-Att dwar is-Swieq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3059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13.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Jinnota l-ekosistemi integrati vertikalment tas-settur tal-IA, miksuba bil-kontroll tal-hardware, tad-data, tal-mudelli tal-IA u tad-distribuzzjoni; jissottolinja li l-Kummissjoni ma għandhiex tirrepeti l-istess żbalji bħal dawk fil-media soċjali u l-ekonomija diġitali; jistieden lill-Kummissjoni tieħu approċċ ekosistemiku lejn dan is-settur, fost l-oħrajn billi tiżviluppa u tapplika teoriji ġodda ta’ ħsara biex tindirizza t-tisħiħ ulterjuri tal-operaturi preeżistenti fis-settur;</w:t>
            </w:r>
            <w:r w:rsidRPr="00004CF6">
              <w:rPr>
                <w:color w:val="000000" w:themeColor="text1"/>
              </w:rPr>
              <w:t xml:space="preserve"> iħeġġeġ lill-Kummissjoni tqis l-Intelliġenza Artifiċjali (IA) u s-servizzi tal-</w:t>
            </w:r>
            <w:r w:rsidRPr="00004CF6">
              <w:rPr>
                <w:color w:val="000000" w:themeColor="text1"/>
              </w:rPr>
              <w:lastRenderedPageBreak/>
              <w:t>cloud bħala servizzi ewlenin tal-pjattaforma fi ħdan l-Att dwar is-Swieq Diġitali; jitlob lill-Kummissjoni tinkludi lill-SMEs fil-konsultazzjonijiet ta’ rieżami tal-Att dwar is-Swieq Diġitali;</w:t>
            </w:r>
          </w:p>
        </w:tc>
      </w:tr>
    </w:tbl>
    <w:p w14:paraId="4A957AC4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39380B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CBD4884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143</w:t>
      </w:r>
      <w:r w:rsidRPr="00004CF6">
        <w:rPr>
          <w:rStyle w:val="HideTWBExt"/>
          <w:b w:val="0"/>
        </w:rPr>
        <w:t>&lt;/NumAm&gt;</w:t>
      </w:r>
    </w:p>
    <w:p w14:paraId="7493C29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639D4ED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4E626E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C6F70D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13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5986353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48CAC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12648D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74CF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10D4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9FB84B0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4110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13.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Iħeġġeġ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lill-Kummissjoni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tqis l-Intelliġenza Artifiċjali (IA) u s-servizzi</w:t>
            </w:r>
            <w:r w:rsidRPr="00004CF6">
              <w:rPr>
                <w:color w:val="000000" w:themeColor="text1"/>
              </w:rPr>
              <w:t xml:space="preserve"> tal-cloud bħala servizzi ewlenin tal-pjattaforma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fi ħdan</w:t>
            </w:r>
            <w:r w:rsidRPr="00004CF6">
              <w:rPr>
                <w:color w:val="000000" w:themeColor="text1"/>
              </w:rPr>
              <w:t xml:space="preserve"> l-Att dwar is-Swieq Diġitali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; jitlob lill-Kummissjoni tinkludi lill-SMEs fil-konsultazzjonijiet ta’ rieżami tal-Att dwar is-Swieq Diġitali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D2B1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13.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Jistieden</w:t>
            </w:r>
            <w:r w:rsidRPr="00004CF6">
              <w:rPr>
                <w:color w:val="000000" w:themeColor="text1"/>
              </w:rPr>
              <w:t xml:space="preserve"> lill-Kummissjoni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Ewropea tivvaluta liema servizzi tal-IA u</w:t>
            </w:r>
            <w:r w:rsidRPr="00004CF6">
              <w:rPr>
                <w:color w:val="000000" w:themeColor="text1"/>
              </w:rPr>
              <w:t xml:space="preserve"> tal-cloud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004CF6">
              <w:rPr>
                <w:color w:val="000000" w:themeColor="text1"/>
              </w:rPr>
              <w:t xml:space="preserve"> bħala servizzi ewlenin tal-pjattaforma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(CPS), għandhom jiġu ddeżinjati bħala gwardjani skont</w:t>
            </w:r>
            <w:r w:rsidRPr="00004CF6">
              <w:rPr>
                <w:color w:val="000000" w:themeColor="text1"/>
              </w:rPr>
              <w:t xml:space="preserve"> l-Att dwar is-Swieq Diġitali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(DMA)</w:t>
            </w:r>
            <w:r w:rsidRPr="00004CF6">
              <w:rPr>
                <w:color w:val="000000" w:themeColor="text1"/>
              </w:rPr>
              <w:t>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jinnota li d-deżinjazzjoni tas-servizzi tal-cloud u l-adattament tal-obbligi tal-Att dwar is-Swieq Diġitali jistgħu jappoġġjaw kompetizzjoni akbar fis-settur tal-IA, minħabba li l-cloud tirrappreżenta input essenzjali għall-iżvilupp u għall-forniment tas-servizzi tal-IA;</w:t>
            </w:r>
          </w:p>
        </w:tc>
      </w:tr>
    </w:tbl>
    <w:p w14:paraId="011E15E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A3A0637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F0D7600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144</w:t>
      </w:r>
      <w:r w:rsidRPr="00004CF6">
        <w:rPr>
          <w:rStyle w:val="HideTWBExt"/>
          <w:b w:val="0"/>
        </w:rPr>
        <w:t>&lt;/NumAm&gt;</w:t>
      </w:r>
    </w:p>
    <w:p w14:paraId="6274B35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32110C8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31ACE3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666FEA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13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D965CA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436C1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E15C28C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DA32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7D36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2DD6133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5748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13.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Iħeġġeġ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lill-Kummissjoni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tqis l-Intelliġenza Artifiċjali (IA) u s-servizzi tal-cloud bħala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servizzi ewlenin tal-pjattaforma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fi ħdan l-Att dwar is-Swieq Diġitali; jitlob</w:t>
            </w:r>
            <w:r w:rsidRPr="00004CF6">
              <w:rPr>
                <w:color w:val="000000" w:themeColor="text1"/>
              </w:rPr>
              <w:t xml:space="preserve"> lill-Kummissjoni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tinkludi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lastRenderedPageBreak/>
              <w:t>lill-SMEs fil-konsultazzjonijiet ta’ rieżami</w:t>
            </w:r>
            <w:r w:rsidRPr="00004CF6">
              <w:rPr>
                <w:color w:val="000000" w:themeColor="text1"/>
              </w:rPr>
              <w:t xml:space="preserve"> tal-Att dwar is-Swieq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4996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13.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Jistieden</w:t>
            </w:r>
            <w:r w:rsidRPr="00004CF6">
              <w:rPr>
                <w:color w:val="000000" w:themeColor="text1"/>
              </w:rPr>
              <w:t xml:space="preserve"> lill-Kummissjoni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tivvaluta, fir-rieżami tal-Att dwar is-Swieq Diġitali, jekk il-lista attwali ta’</w:t>
            </w:r>
            <w:r w:rsidRPr="00004CF6">
              <w:rPr>
                <w:color w:val="000000" w:themeColor="text1"/>
              </w:rPr>
              <w:t xml:space="preserve"> servizzi ewlenin tal-pjattaforma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tirriflettix b’mod adegwat ir-realtajiet tas-suq, inkluż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lastRenderedPageBreak/>
              <w:t>f’oqsma bħal tal-mudelli tal-IA u s-servizzi ta’ cloud, u jekk xi żidiet ikunux proporzjonati u f’konformità mal-liġi</w:t>
            </w:r>
            <w:r w:rsidRPr="00004CF6">
              <w:rPr>
                <w:color w:val="000000" w:themeColor="text1"/>
              </w:rPr>
              <w:t xml:space="preserve">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jistieden</w:t>
            </w:r>
            <w:r w:rsidRPr="00004CF6">
              <w:rPr>
                <w:color w:val="000000" w:themeColor="text1"/>
              </w:rPr>
              <w:t xml:space="preserve"> lill-Kummissjoni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tiżgura konsultazzjonijiet wiesgħa u inklużivi dwar</w:t>
            </w:r>
            <w:r w:rsidRPr="00004CF6">
              <w:rPr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ir-rieżami</w:t>
            </w:r>
            <w:r w:rsidRPr="00004CF6">
              <w:rPr>
                <w:color w:val="000000" w:themeColor="text1"/>
              </w:rPr>
              <w:t xml:space="preserve"> tal-Att dwar is-Swieq Diġitali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fosthom mal-SMEs, l-istart-ups, l-assoċjazzjonijiet tal-industrija u l-esperti akkademiċi fl-Istati Membri kollha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61E6D37E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F4C6D2D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2054078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145</w:t>
      </w:r>
      <w:r w:rsidRPr="00004CF6">
        <w:rPr>
          <w:rStyle w:val="HideTWBExt"/>
          <w:b w:val="0"/>
        </w:rPr>
        <w:t>&lt;/NumAm&gt;</w:t>
      </w:r>
    </w:p>
    <w:p w14:paraId="7E8735C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Angelika Winzig</w:t>
      </w:r>
      <w:r w:rsidRPr="00004CF6">
        <w:rPr>
          <w:rStyle w:val="HideTWBExt"/>
          <w:b w:val="0"/>
        </w:rPr>
        <w:t>&lt;/Members&gt;</w:t>
      </w:r>
    </w:p>
    <w:p w14:paraId="2427DD2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85B04F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6D9761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13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7C3D8C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94BA82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2993033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F418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2851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D0C0B7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B1B1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13.</w:t>
            </w:r>
            <w:r w:rsidRPr="00004CF6">
              <w:rPr>
                <w:color w:val="000000" w:themeColor="text1"/>
              </w:rPr>
              <w:tab/>
              <w:t>Iħeġġeġ lill-Kummissjoni tqis l-Intelliġenza Artifiċjali (IA) u s-servizzi tal-cloud bħala servizzi ewlenin tal-pjattaforma fi ħdan l-Att dwar is-Swieq Diġitali; jitlob lill-Kummissjoni tinkludi lill-SMEs fil-konsultazzjonijiet ta’ rieżami tal-Att dwar is-Swieq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B709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13.</w:t>
            </w:r>
            <w:r w:rsidRPr="00004CF6">
              <w:rPr>
                <w:color w:val="000000" w:themeColor="text1"/>
              </w:rPr>
              <w:tab/>
              <w:t xml:space="preserve">Iħeġġeġ lill-Kummissjoni tqis l-Intelliġenza Artifiċjali (IA) u s-servizzi tal-cloud bħala servizzi ewlenin tal-pjattaforma fi ħdan l-Att dwar is-Swieq Diġitali; </w:t>
            </w:r>
            <w:r w:rsidRPr="00004CF6">
              <w:rPr>
                <w:b/>
                <w:i/>
                <w:color w:val="000000" w:themeColor="text1"/>
              </w:rPr>
              <w:t>jisħaq li s-servizzi ta’ cloud jikkostitwixxu input ewlieni għall-iżvilupp u għall-varar tal-intelliġenza artifiċjali; iqis, għalhekk, li d-deżinjazzjoni possibbli tagħhom skont l-Att dwar is-Swieq Diġitali tista’ tikkontribwixxi biex ittejjeb il-kontestabbiltà fis-swieq tal-IA;</w:t>
            </w:r>
            <w:r w:rsidRPr="00004CF6">
              <w:rPr>
                <w:color w:val="000000" w:themeColor="text1"/>
              </w:rPr>
              <w:t xml:space="preserve"> jitlob lill-Kummissjoni tinkludi lill-SMEs fil-konsultazzjonijiet ta’ rieżami tal-Att dwar is-Swieq Diġitali;</w:t>
            </w:r>
          </w:p>
        </w:tc>
      </w:tr>
    </w:tbl>
    <w:p w14:paraId="52213C5C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01564C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FC7C11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146</w:t>
      </w:r>
      <w:r w:rsidRPr="00004CF6">
        <w:rPr>
          <w:rStyle w:val="HideTWBExt"/>
          <w:b w:val="0"/>
        </w:rPr>
        <w:t>&lt;/NumAm&gt;</w:t>
      </w:r>
    </w:p>
    <w:p w14:paraId="1D4876C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Aurore Lalucq, Adnan Dibrani</w:t>
      </w:r>
      <w:r w:rsidRPr="00004CF6">
        <w:rPr>
          <w:rStyle w:val="HideTWBExt"/>
          <w:b w:val="0"/>
        </w:rPr>
        <w:t>&lt;/Members&gt;</w:t>
      </w:r>
    </w:p>
    <w:p w14:paraId="0001E38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38251B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986932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13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B0931BE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74E06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CF97CB8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61FA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8935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233D7C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2924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13.</w:t>
            </w:r>
            <w:r w:rsidRPr="00004CF6">
              <w:rPr>
                <w:color w:val="000000" w:themeColor="text1"/>
              </w:rPr>
              <w:tab/>
              <w:t>Iħeġġeġ lill-Kummissjoni tqis l-Intelliġenza Artifiċjali (IA)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s-servizzi</w:t>
            </w:r>
            <w:r w:rsidRPr="00004CF6">
              <w:rPr>
                <w:color w:val="000000" w:themeColor="text1"/>
              </w:rPr>
              <w:t xml:space="preserve"> tal-cloud bħala servizzi ewlenin tal-pjattaforma fi ħdan l-Att dwar is-Swieq Diġitali; jitlob lill-Kummissjoni tinkludi lill-SMEs fil-konsultazzjonijiet ta’ rieżami tal-Att dwar is-Swieq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3B71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13.</w:t>
            </w:r>
            <w:r w:rsidRPr="00004CF6">
              <w:rPr>
                <w:color w:val="000000" w:themeColor="text1"/>
              </w:rPr>
              <w:tab/>
              <w:t>Iħeġġeġ lill-Kummissjoni tqis l-Intelliġenza Artifiċjali (IA)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is-servizzi</w:t>
            </w:r>
            <w:r w:rsidRPr="00004CF6">
              <w:rPr>
                <w:color w:val="000000" w:themeColor="text1"/>
              </w:rPr>
              <w:t xml:space="preserve"> tal-cloud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is-servizzi ewlenin tal-assistent virtwali u s-sistemi operattivi għat-TV konness u huma pprovduti mill-gwardjani</w:t>
            </w:r>
            <w:r w:rsidRPr="00004CF6">
              <w:rPr>
                <w:color w:val="000000" w:themeColor="text1"/>
              </w:rPr>
              <w:t xml:space="preserve"> bħala servizzi ewlenin tal-pjattaforma fi ħdan l-Att dwar is-Swieq Diġitali; jitlob lill-Kummissjoni tinkludi lill-SMEs fil-konsultazzjonijiet ta’ rieżami tal-Att dwar is-Swieq Diġitali;</w:t>
            </w:r>
          </w:p>
        </w:tc>
      </w:tr>
    </w:tbl>
    <w:p w14:paraId="69E8DE4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5A346F8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3E66C64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147</w:t>
      </w:r>
      <w:r w:rsidRPr="00004CF6">
        <w:rPr>
          <w:rStyle w:val="HideTWBExt"/>
          <w:b w:val="0"/>
        </w:rPr>
        <w:t>&lt;/NumAm&gt;</w:t>
      </w:r>
    </w:p>
    <w:p w14:paraId="39D8F91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Stéphanie Yon-Courtin</w:t>
      </w:r>
      <w:r w:rsidRPr="00004CF6">
        <w:rPr>
          <w:rStyle w:val="HideTWBExt"/>
          <w:b w:val="0"/>
        </w:rPr>
        <w:t>&lt;/Members&gt;</w:t>
      </w:r>
    </w:p>
    <w:p w14:paraId="53D7D89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A9DFE4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A303A8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13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B11CD2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419C3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B45C332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84AB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6A6B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505CB4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E286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13.</w:t>
            </w:r>
            <w:r w:rsidRPr="00004CF6">
              <w:rPr>
                <w:color w:val="000000" w:themeColor="text1"/>
              </w:rPr>
              <w:tab/>
              <w:t>Iħeġġeġ lill-Kummissjoni tqis l-Intelliġenza Artifiċjali (IA)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s-servizzi</w:t>
            </w:r>
            <w:r w:rsidRPr="00004CF6">
              <w:rPr>
                <w:color w:val="000000" w:themeColor="text1"/>
              </w:rPr>
              <w:t xml:space="preserve"> tal-cloud bħala servizzi ewlenin tal-pjattaforma fi ħdan l-Att dwar is-Swieq Diġitali; jitlob lill-Kummissjoni tinkludi lill-SMEs fil-konsultazzjonijiet ta’ rieżami tal-Att dwar is-Swieq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1166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13.</w:t>
            </w:r>
            <w:r w:rsidRPr="00004CF6">
              <w:rPr>
                <w:color w:val="000000" w:themeColor="text1"/>
              </w:rPr>
              <w:tab/>
              <w:t>Iħeġġeġ lill-Kummissjoni tqis l-Intelliġenza Artifiċjali (IA)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is-servizzi</w:t>
            </w:r>
            <w:r w:rsidRPr="00004CF6">
              <w:rPr>
                <w:color w:val="000000" w:themeColor="text1"/>
              </w:rPr>
              <w:t xml:space="preserve"> tal-cloud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is-servizzi ewlenin tal-assistent virtwali u s-sistemi operattivi għat-TV konness</w:t>
            </w:r>
            <w:r w:rsidRPr="00004CF6">
              <w:rPr>
                <w:color w:val="000000" w:themeColor="text1"/>
              </w:rPr>
              <w:t xml:space="preserve"> bħala servizzi ewlenin tal-pjattaforma fi ħdan l-Att dwar is-Swieq Diġitali; jitlob lill-Kummissjoni tinkludi lill-SMEs fil-konsultazzjonijiet ta’ rieżami tal-Att dwar is-Swieq Diġitali;</w:t>
            </w:r>
          </w:p>
        </w:tc>
      </w:tr>
    </w:tbl>
    <w:p w14:paraId="6A545CC6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1780D0B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599352A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148</w:t>
      </w:r>
      <w:r w:rsidRPr="00004CF6">
        <w:rPr>
          <w:rStyle w:val="HideTWBExt"/>
          <w:b w:val="0"/>
        </w:rPr>
        <w:t>&lt;/NumAm&gt;</w:t>
      </w:r>
    </w:p>
    <w:p w14:paraId="519961C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Andreas Schwab</w:t>
      </w:r>
      <w:r w:rsidRPr="00004CF6">
        <w:rPr>
          <w:rStyle w:val="HideTWBExt"/>
          <w:b w:val="0"/>
        </w:rPr>
        <w:t>&lt;/Members&gt;</w:t>
      </w:r>
    </w:p>
    <w:p w14:paraId="0447E64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5592DD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940965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13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62CAD93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D3ECB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E4E01E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BC7B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A16E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E4E5D7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AB36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13.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Iħeġġeġ lill-Kummissjoni tqis l-Intelliġenza Artifiċjali (IA) u s-servizzi tal-cloud bħala servizzi ewlenin tal-pjattaforma fi ħdan l-Att dwar is-Swieq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lastRenderedPageBreak/>
              <w:t>Diġitali;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jitlob lill-Kummissjoni tinkludi lill-SMEs fil-konsultazzjonijiet ta’ rieżami tal-Att dwar is-Swieq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09B9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13.</w:t>
            </w:r>
            <w:r w:rsidRPr="00004CF6">
              <w:rPr>
                <w:color w:val="000000" w:themeColor="text1"/>
              </w:rPr>
              <w:tab/>
              <w:t>Jitlob lill-Kummissjoni tinkludi lill-SMEs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lill-assoċjazzjonijiet tal-konsumaturi </w:t>
            </w:r>
            <w:r w:rsidRPr="00004CF6">
              <w:rPr>
                <w:color w:val="000000" w:themeColor="text1"/>
              </w:rPr>
              <w:t xml:space="preserve">fil-konsultazzjonijiet ta’ </w:t>
            </w:r>
            <w:r w:rsidRPr="00004CF6">
              <w:rPr>
                <w:color w:val="000000" w:themeColor="text1"/>
              </w:rPr>
              <w:lastRenderedPageBreak/>
              <w:t>rieżami tal-Att dwar is-Swieq Diġitali;</w:t>
            </w:r>
          </w:p>
        </w:tc>
      </w:tr>
    </w:tbl>
    <w:p w14:paraId="4F641B4C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E782061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17F070C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149</w:t>
      </w:r>
      <w:r w:rsidRPr="00004CF6">
        <w:rPr>
          <w:rStyle w:val="HideTWBExt"/>
          <w:b w:val="0"/>
        </w:rPr>
        <w:t>&lt;/NumAm&gt;</w:t>
      </w:r>
    </w:p>
    <w:p w14:paraId="313E411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Squarta</w:t>
      </w:r>
      <w:r w:rsidRPr="00004CF6">
        <w:rPr>
          <w:rStyle w:val="HideTWBExt"/>
          <w:b w:val="0"/>
        </w:rPr>
        <w:t>&lt;/Members&gt;</w:t>
      </w:r>
    </w:p>
    <w:p w14:paraId="3C53A7D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05B659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D55DE7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13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F0E14B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44A8D6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950DF23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CF3A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BA18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0E279D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CF79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13.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Iħeġġeġ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lill-Kummissjoni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tqis l-Intelliġenza</w:t>
            </w:r>
            <w:r w:rsidRPr="00004CF6">
              <w:rPr>
                <w:color w:val="000000" w:themeColor="text1"/>
              </w:rPr>
              <w:t xml:space="preserve"> Artifiċjali (IA) 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s-servizzi</w:t>
            </w:r>
            <w:r w:rsidRPr="00004CF6">
              <w:rPr>
                <w:color w:val="000000" w:themeColor="text1"/>
              </w:rPr>
              <w:t xml:space="preserve"> tal-cloud bħala servizzi ewlenin tal-pjattaforma fi ħdan l-Att dwar is-Swieq Diġitali; jitlob lill-Kummissjoni tinkludi lill-SMEs fil-konsultazzjonijiet ta’ rieżami tal-Att dwar is-Swieq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3265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13.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Jistieden</w:t>
            </w:r>
            <w:r w:rsidRPr="00004CF6">
              <w:rPr>
                <w:color w:val="000000" w:themeColor="text1"/>
              </w:rPr>
              <w:t xml:space="preserve"> lill-Kummissjoni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tivvaluta bir-reqqa liema servizzi tal-Intelliġenza</w:t>
            </w:r>
            <w:r w:rsidRPr="00004CF6">
              <w:rPr>
                <w:color w:val="000000" w:themeColor="text1"/>
              </w:rPr>
              <w:t xml:space="preserve"> Artifiċjali (IA) u tal-cloud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jitqiesu </w:t>
            </w:r>
            <w:r w:rsidRPr="00004CF6">
              <w:rPr>
                <w:color w:val="000000" w:themeColor="text1"/>
              </w:rPr>
              <w:t>bħala servizzi ewlenin tal-pjattaforma fi ħdan l-Att dwar is-Swieq Diġitali; jitlob lill-Kummissjoni tinkludi lill-SMEs fil-konsultazzjonijiet ta’ rieżami tal-Att dwar is-Swieq Diġitali;</w:t>
            </w:r>
          </w:p>
        </w:tc>
      </w:tr>
    </w:tbl>
    <w:p w14:paraId="5B69540B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2CA1E82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F014C60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150</w:t>
      </w:r>
      <w:r w:rsidRPr="00004CF6">
        <w:rPr>
          <w:rStyle w:val="HideTWBExt"/>
          <w:b w:val="0"/>
        </w:rPr>
        <w:t>&lt;/NumAm&gt;</w:t>
      </w:r>
    </w:p>
    <w:p w14:paraId="7FDBCF1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2EA5C6B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8C4DDB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37A14F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13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5E326CE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8301A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E7E11B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47D1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F7D1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FF83B23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9EB0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13.</w:t>
            </w:r>
            <w:r w:rsidRPr="00004CF6">
              <w:rPr>
                <w:color w:val="000000" w:themeColor="text1"/>
              </w:rPr>
              <w:tab/>
              <w:t>Iħeġġeġ lill-Kummissjoni tqis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l-Intelliġenza</w:t>
            </w:r>
            <w:r w:rsidRPr="00004CF6">
              <w:rPr>
                <w:color w:val="000000" w:themeColor="text1"/>
              </w:rPr>
              <w:t xml:space="preserve"> Artifiċjali (IA) u s-servizzi tal-cloud bħala servizzi ewlenin tal-pjattaforma fi ħdan l-Att dwar is-Swieq Diġitali; jitlob lill-Kummissjoni tinkludi lill-SMEs fil-konsultazzjonijiet ta’ rieżami tal-Att dwar is-Swieq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A2DB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13.</w:t>
            </w:r>
            <w:r w:rsidRPr="00004CF6">
              <w:rPr>
                <w:color w:val="000000" w:themeColor="text1"/>
              </w:rPr>
              <w:tab/>
              <w:t xml:space="preserve">Iħeġġeġ lill-Kummissjoni tqis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iċ-chatbots tal-Intelliġenza</w:t>
            </w:r>
            <w:r w:rsidRPr="00004CF6">
              <w:rPr>
                <w:color w:val="000000" w:themeColor="text1"/>
              </w:rPr>
              <w:t xml:space="preserve"> Artifiċjali (IA) u s-servizzi tal-cloud bħala servizzi ewlenin tal-pjattaforma fi ħdan l-Att dwar is-Swieq Diġitali; jitlob lill-Kummissjoni tinkludi lill-SMEs fil-konsultazzjonijiet ta’ rieżami tal-Att dwar is-Swieq Diġitali;</w:t>
            </w:r>
          </w:p>
        </w:tc>
      </w:tr>
    </w:tbl>
    <w:p w14:paraId="7101AB5E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818268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18A690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151</w:t>
      </w:r>
      <w:r w:rsidRPr="00004CF6">
        <w:rPr>
          <w:rStyle w:val="HideTWBExt"/>
          <w:b w:val="0"/>
        </w:rPr>
        <w:t>&lt;/NumAm&gt;</w:t>
      </w:r>
    </w:p>
    <w:p w14:paraId="35ECDC0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Niels Fuglsang, Aurore Lalucq, Eero Heinäluoma, Lara Wolters, Thomas Bajada, Irene Tinagli, Nikos Papandreou</w:t>
      </w:r>
      <w:r w:rsidRPr="00004CF6">
        <w:rPr>
          <w:rStyle w:val="HideTWBExt"/>
          <w:b w:val="0"/>
        </w:rPr>
        <w:t>&lt;/Members&gt;</w:t>
      </w:r>
    </w:p>
    <w:p w14:paraId="5AC2F81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4B4DBC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960556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13a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8F44431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A4BA1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E3167A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8EA7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68DF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9A5B7EC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1E4C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29D3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13a.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Jinnota d-deċiżjonijiet dwar in-nonkonformità fl-2025 adottati skont l-Att dwar is-Swieq Diġitali kontra Apple u Meta; jinnota li l-multi relattivament modesti imposti jqajmu mistoqsijiet dwar jekk l-Att dwar is-Swieq Diġitali huwiex b’saħħtu biżżejjed biex jiżgura l-ftuħ effettiv tas-suq u biex jippermetti lill-fornituri Ewropej tal-aċċessorji, tal-kartieri u tal-pjattaformi alternattivi tal-apps jikkompetu għall-konsumaturi aħħarin;</w:t>
            </w:r>
          </w:p>
        </w:tc>
      </w:tr>
    </w:tbl>
    <w:p w14:paraId="258D9F05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51A44D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BCF53D5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152</w:t>
      </w:r>
      <w:r w:rsidRPr="00004CF6">
        <w:rPr>
          <w:rStyle w:val="HideTWBExt"/>
          <w:b w:val="0"/>
        </w:rPr>
        <w:t>&lt;/NumAm&gt;</w:t>
      </w:r>
    </w:p>
    <w:p w14:paraId="7BCFCB8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6DC0AA6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35604A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5FDC01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14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B17DBF0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BF973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2EDF71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D554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EB0B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EF9BC4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CA69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14.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Jisħaq li l-infurzar tal-Att dwar is-Swieq Diġitali japplika għall-parteċipanti kollha fis-suq irrispettivament min-nazzjonalità; jinnota l-istatus ta’ gwardjan ta’ Booking u jfakkar li l-awtoritajiet Franċiżi u Spanjoli ppenalizzaw lill-kumpanija fuq il-klawżoli ta’ parità tagħha; iħeġġeġ lill-Kummissjoni tieħu azzjoni deċiżiva kif xieraq;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0AD0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6DB8E38E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8FEB0C6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DD0953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153</w:t>
      </w:r>
      <w:r w:rsidRPr="00004CF6">
        <w:rPr>
          <w:rStyle w:val="HideTWBExt"/>
          <w:b w:val="0"/>
        </w:rPr>
        <w:t>&lt;/NumAm&gt;</w:t>
      </w:r>
    </w:p>
    <w:p w14:paraId="15FA21E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37F42FA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DD4059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9E80E8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14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E42D95A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816D1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7A7458A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9554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9106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EBF71B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39E3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14.</w:t>
            </w:r>
            <w:r w:rsidRPr="00004CF6">
              <w:rPr>
                <w:color w:val="000000" w:themeColor="text1"/>
              </w:rPr>
              <w:tab/>
              <w:t>Jisħaq li l-infurzar tal-Att dwar is-Swieq Diġitali japplika għall-parteċipanti kollha fis-suq irrispettivament min-nazzjonalità; jinnota l-istatus ta’ gwardjan ta’ Booking u jfakkar li l-awtoritajiet Franċiżi u Spanjoli ppenalizzaw lill-kumpanija fuq il-klawżoli ta’ parità tagħha; iħeġġeġ lill-Kummissjoni tieħu azzjoni deċiżiva kif xieraq;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9911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14.</w:t>
            </w:r>
            <w:r w:rsidRPr="00004CF6">
              <w:rPr>
                <w:color w:val="000000" w:themeColor="text1"/>
              </w:rPr>
              <w:tab/>
              <w:t xml:space="preserve">Jisħaq li l-infurzar tal-Att dwar is-Swieq Diġitali japplika għall-parteċipanti kollha fis-suq irrispettivament min-nazzjonalità; jinnota l-istatus ta’ gwardjan ta’ Booking u jfakkar li l-awtoritajiet Franċiżi u Spanjoli ppenalizzaw lill-kumpanija fuq il-klawżoli ta’ parità tagħha; </w:t>
            </w:r>
            <w:r w:rsidRPr="00004CF6">
              <w:rPr>
                <w:b/>
                <w:i/>
                <w:color w:val="000000" w:themeColor="text1"/>
              </w:rPr>
              <w:t>josserva bi tħassib li Alphabet sfruttat id-dominanza tagħha fit-tiftix online ġenerali biex tiffavorixxi s-servizzi tagħha stess fis-swieq diġitali kontigwi u jinnota li hemm riskju li prattiki bħal dawn jimminaw il-kompetizzjoni ġusta u jillimitaw l-għażla tal-utenti fl-Unjoni; ifakkar li qed joqrob il-limitu ta’ 12-il xahar stabbilit fl-Artikolu 29(2) tal-Att dwar is-Swieq Diġitali biex tiġi adottata deċiżjoni ta’ nonkonformità kontra Alphabet; jistieden lill-Kummissjoni teskala l-infurzar meta jkun meħtieġ permezz ta’ miżuri interim u penali perjodiċi; jinnota l-użu ta’ kontrolli tal-prezzijiet minn Amazon li jistgħu jagħmlu ħsara lill-ekwità u lill-kontestabbiltà tal-postijiet tas-suq online fl-UE u jilqa’ d-deċiżjoni mill-Uffiċċju Federali Ġermaniż tal-Kartelli li jieħu azzjoni kontra l-abbuż tas-saħħa fis-suq minn Amazon skont is-superviżjoni estiża tal-abbuż (l-Artikolu 19a tal-GWB), flimkien mal-Kummissjoni Ewropea; jitlob, f’dan il-kuntest, koordinazzjoni aħjar bejn l-Uffiċċju Federali tal-Kartelli u d-DĠ Kompetizzjoni fl-infurzar tal-Att dwar is-Swieq Diġitali;</w:t>
            </w:r>
            <w:r w:rsidRPr="00004CF6">
              <w:rPr>
                <w:color w:val="000000" w:themeColor="text1"/>
              </w:rPr>
              <w:t xml:space="preserve"> iħeġġeġ lill-Kummissjoni tieħu azzjoni deċiżiva kif xieraq;</w:t>
            </w:r>
          </w:p>
        </w:tc>
      </w:tr>
    </w:tbl>
    <w:p w14:paraId="217AAEA9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A8B44CF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BDBBAFA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154</w:t>
      </w:r>
      <w:r w:rsidRPr="00004CF6">
        <w:rPr>
          <w:rStyle w:val="HideTWBExt"/>
          <w:b w:val="0"/>
        </w:rPr>
        <w:t>&lt;/NumAm&gt;</w:t>
      </w:r>
    </w:p>
    <w:p w14:paraId="47A0D36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Stéphanie Yon-Courtin</w:t>
      </w:r>
      <w:r w:rsidRPr="00004CF6">
        <w:rPr>
          <w:rStyle w:val="HideTWBExt"/>
          <w:b w:val="0"/>
        </w:rPr>
        <w:t>&lt;/Members&gt;</w:t>
      </w:r>
    </w:p>
    <w:p w14:paraId="7FD9D97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377E6D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9E0C79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14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8690071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569A4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B980CDC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2AB7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7F75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3B2AA00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2285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14.</w:t>
            </w:r>
            <w:r w:rsidRPr="00004CF6">
              <w:rPr>
                <w:color w:val="000000" w:themeColor="text1"/>
              </w:rPr>
              <w:tab/>
              <w:t>Jisħaq li l-infurzar tal-Att dwar is-Swieq Diġitali japplika għall-parteċipanti kollha fis-suq irrispettivament min-nazzjonalità; jinnota l-istatus ta’ gwardjan ta’ Booking u jfakkar li l-awtoritajiet Franċiżi u Spanjoli ppenalizzaw lill-kumpanija fuq il-klawżoli ta’ parità tagħha; iħeġġeġ lill-Kummissjoni tieħu azzjoni deċiżiva kif xieraq;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36CD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14.</w:t>
            </w:r>
            <w:r w:rsidRPr="00004CF6">
              <w:rPr>
                <w:color w:val="000000" w:themeColor="text1"/>
              </w:rPr>
              <w:tab/>
              <w:t>Jisħaq li l-infurzar tal-Att dwar is-Swieq Diġitali japplika għall-parteċipanti kollha fis-suq irrispettivament min-nazzjonalità; jinnota l-istatus ta’ gwardjan ta’ Booking u jfakkar li l-awtoritajiet Franċiżi u Spanjoli ppenalizzaw lill-kumpanija fuq il-klawżoli ta’ parità tagħha; </w:t>
            </w:r>
            <w:r w:rsidRPr="00004CF6">
              <w:rPr>
                <w:b/>
                <w:i/>
                <w:color w:val="000000" w:themeColor="text1"/>
              </w:rPr>
              <w:t>jinnota l-prattiki ta’ restrizzjoni tal-prezzijiet minn Amazon li jistgħu jagħmlu ħsara lill-ekwità u lill-kontestabbiltà tal-postijiet tas-suq online fl-UE; jinnota l-użu qawwi ta’ tekniki komportamentali u lingwaġġ mhux newtrali fl-interfaċċi tal-utenti li jimminaw it-teħid ta’ deċiżjonijiet u l-għażla libera tal-utenti aħħarin fil-biċċa l-kbira tal-interfaċċi tal-utenti;</w:t>
            </w:r>
            <w:r w:rsidRPr="00004CF6">
              <w:rPr>
                <w:color w:val="000000" w:themeColor="text1"/>
              </w:rPr>
              <w:t xml:space="preserve"> iħeġġeġ lill-Kummissjoni tieħu azzjoni deċiżiva kif xieraq;</w:t>
            </w:r>
          </w:p>
        </w:tc>
      </w:tr>
    </w:tbl>
    <w:p w14:paraId="3830A98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DE5611C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3CB55A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155</w:t>
      </w:r>
      <w:r w:rsidRPr="00004CF6">
        <w:rPr>
          <w:rStyle w:val="HideTWBExt"/>
          <w:b w:val="0"/>
        </w:rPr>
        <w:t>&lt;/NumAm&gt;</w:t>
      </w:r>
    </w:p>
    <w:p w14:paraId="4AA293E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5A10FEC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909F2E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DB94C8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14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94173B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B8EBF8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9C8799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11F9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634E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851472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CFFA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14.</w:t>
            </w:r>
            <w:r w:rsidRPr="00004CF6">
              <w:rPr>
                <w:color w:val="000000" w:themeColor="text1"/>
              </w:rPr>
              <w:tab/>
              <w:t>Jisħaq li l-infurzar tal-Att dwar is-Swieq Diġitali japplika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għall-parteċipanti</w:t>
            </w:r>
            <w:r w:rsidRPr="00004CF6">
              <w:rPr>
                <w:color w:val="000000" w:themeColor="text1"/>
              </w:rPr>
              <w:t xml:space="preserve"> kollha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fis-suq</w:t>
            </w:r>
            <w:r w:rsidRPr="00004CF6">
              <w:rPr>
                <w:color w:val="000000" w:themeColor="text1"/>
              </w:rPr>
              <w:t xml:space="preserve"> irrispettivament min-nazzjonalità;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jinnota l-istatus ta’ gwardjan ta’ Booking u jfakkar li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l-awtoritajiet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Franċiżi u Spanjoli ppenalizzaw lill-kumpanija fuq il-klawżoli ta’ parità tagħha</w:t>
            </w:r>
            <w:r w:rsidRPr="00004CF6">
              <w:rPr>
                <w:color w:val="000000" w:themeColor="text1"/>
              </w:rPr>
              <w:t>; iħeġġeġ lill-Kummissjoni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tieħu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lastRenderedPageBreak/>
              <w:t>azzjoni deċiżiva kif xieraq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972A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14.</w:t>
            </w:r>
            <w:r w:rsidRPr="00004CF6">
              <w:rPr>
                <w:color w:val="000000" w:themeColor="text1"/>
              </w:rPr>
              <w:tab/>
              <w:t xml:space="preserve">Jisħaq li l-infurzar tal-Att dwar is-Swieq Diġitali japplika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għall-gwardjani</w:t>
            </w:r>
            <w:r w:rsidRPr="00004CF6">
              <w:rPr>
                <w:color w:val="000000" w:themeColor="text1"/>
              </w:rPr>
              <w:t xml:space="preserve"> kollha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deżinjati</w:t>
            </w:r>
            <w:r w:rsidRPr="00004CF6">
              <w:rPr>
                <w:color w:val="000000" w:themeColor="text1"/>
              </w:rPr>
              <w:t xml:space="preserve"> irrispettivament min-nazzjonalità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jew mill-oriġini, u jistieden lill-Kummissjoni tapplika l-obbligi tal-Att dwar is-Swieq Diġitali b’mod konsistenti u mingħajr selettività</w:t>
            </w:r>
            <w:r w:rsidRPr="00004CF6">
              <w:rPr>
                <w:color w:val="000000" w:themeColor="text1"/>
              </w:rPr>
              <w:t>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jilqa’ l-koordinazzjoni bejn il-Kummissjoni u</w:t>
            </w:r>
            <w:r w:rsidRPr="00004CF6">
              <w:rPr>
                <w:color w:val="000000" w:themeColor="text1"/>
              </w:rPr>
              <w:t xml:space="preserve"> l-awtoritajiet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nazzjonali tal-kompetizzjoni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lastRenderedPageBreak/>
              <w:t>dwar il-kondotta relatata mal-Att dwar is-Swieq Diġitali</w:t>
            </w:r>
            <w:r w:rsidRPr="00004CF6">
              <w:rPr>
                <w:color w:val="000000" w:themeColor="text1"/>
              </w:rPr>
              <w:t xml:space="preserve">; iħeġġeġ lill-Kummissjoni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taġixxi b’mod deċiżiv fejn l-obbligi ta’ parità jew prattiki restrittivi oħra mill-gwardjani jagħmlu ħsara lill-kontestabbiltà tas-suq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1123FAD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C59CE4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C4AABD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156</w:t>
      </w:r>
      <w:r w:rsidRPr="00004CF6">
        <w:rPr>
          <w:rStyle w:val="HideTWBExt"/>
          <w:b w:val="0"/>
        </w:rPr>
        <w:t>&lt;/NumAm&gt;</w:t>
      </w:r>
    </w:p>
    <w:p w14:paraId="27B0411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2FBDAFE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B10F7C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4FE20C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14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3CF3950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C2E76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FEF4E8A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680B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5A1D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0362CC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4C0E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14.</w:t>
            </w:r>
            <w:r w:rsidRPr="00004CF6">
              <w:rPr>
                <w:color w:val="000000" w:themeColor="text1"/>
              </w:rPr>
              <w:tab/>
              <w:t xml:space="preserve">Jisħaq li l-infurzar tal-Att dwar is-Swieq Diġitali japplika għall-parteċipanti kollha fis-suq irrispettivament min-nazzjonalità; </w:t>
            </w:r>
            <w:r w:rsidRPr="00004CF6">
              <w:rPr>
                <w:b/>
                <w:i/>
                <w:color w:val="000000" w:themeColor="text1"/>
              </w:rPr>
              <w:t>jinnota l-istatus ta’ gwardjan ta’ Booking u jfakkar li l-awtoritajiet Franċiżi u Spanjoli ppenalizzaw lill-kumpanija fuq il-klawżoli ta’ parità tagħha; iħeġġeġ lill-Kummissjoni tieħu azzjoni deċiżiva kif xieraq;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91D4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14.</w:t>
            </w:r>
            <w:r w:rsidRPr="00004CF6">
              <w:rPr>
                <w:color w:val="000000" w:themeColor="text1"/>
              </w:rPr>
              <w:tab/>
              <w:t>Jisħaq li l-infurzar tal-Att dwar is-Swieq Diġitali japplika għall-parteċipanti kollha fis-suq irrispettivament min-nazzjonalità; </w:t>
            </w:r>
          </w:p>
        </w:tc>
      </w:tr>
    </w:tbl>
    <w:p w14:paraId="79618AD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E192AAF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68752B8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157</w:t>
      </w:r>
      <w:r w:rsidRPr="00004CF6">
        <w:rPr>
          <w:rStyle w:val="HideTWBExt"/>
          <w:b w:val="0"/>
        </w:rPr>
        <w:t>&lt;/NumAm&gt;</w:t>
      </w:r>
    </w:p>
    <w:p w14:paraId="607D19D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Isabel Benjumea Benjumea</w:t>
      </w:r>
      <w:r w:rsidRPr="00004CF6">
        <w:rPr>
          <w:rStyle w:val="HideTWBExt"/>
          <w:b w:val="0"/>
        </w:rPr>
        <w:t>&lt;/Members&gt;</w:t>
      </w:r>
    </w:p>
    <w:p w14:paraId="3A54FB0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92F6F5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BD066F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14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D977A0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0A7781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30F385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193D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29B5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FAE3C7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06D1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14.</w:t>
            </w:r>
            <w:r w:rsidRPr="00004CF6">
              <w:rPr>
                <w:color w:val="000000" w:themeColor="text1"/>
              </w:rPr>
              <w:tab/>
              <w:t xml:space="preserve">Jisħaq li l-infurzar tal-Att dwar is-Swieq Diġitali japplika għall-parteċipanti kollha fis-suq irrispettivament min-nazzjonalità; </w:t>
            </w:r>
            <w:r w:rsidRPr="00004CF6">
              <w:rPr>
                <w:b/>
                <w:i/>
                <w:color w:val="000000" w:themeColor="text1"/>
              </w:rPr>
              <w:t>jinnota l-istatus ta’ gwardjan ta’ Booking u jfakkar li l-awtoritajiet Franċiżi u Spanjoli ppenalizzaw lill-kumpanija fuq il-klawżoli ta’ parità tagħha;</w:t>
            </w:r>
            <w:r w:rsidRPr="00004CF6">
              <w:rPr>
                <w:color w:val="000000" w:themeColor="text1"/>
              </w:rPr>
              <w:t xml:space="preserve"> iħeġġeġ lill-Kummissjoni tieħu </w:t>
            </w:r>
            <w:r w:rsidRPr="00004CF6">
              <w:rPr>
                <w:color w:val="000000" w:themeColor="text1"/>
              </w:rPr>
              <w:lastRenderedPageBreak/>
              <w:t>azzjoni deċiżiva kif xieraq;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5FA3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14.</w:t>
            </w:r>
            <w:r w:rsidRPr="00004CF6">
              <w:rPr>
                <w:color w:val="000000" w:themeColor="text1"/>
              </w:rPr>
              <w:tab/>
              <w:t>Jisħaq li l-infurzar tal-Att dwar is-Swieq Diġitali japplika għall-parteċipanti kollha fis-suq irrispettivament min-nazzjonalità; iħeġġeġ lill-Kummissjoni tieħu azzjoni deċiżiva kif xieraq;</w:t>
            </w:r>
          </w:p>
        </w:tc>
      </w:tr>
    </w:tbl>
    <w:p w14:paraId="5A53A668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{ES}</w:t>
      </w:r>
      <w:r w:rsidRPr="00004CF6">
        <w:rPr>
          <w:color w:val="000000" w:themeColor="text1"/>
        </w:rPr>
        <w:t>es</w:t>
      </w:r>
      <w:r w:rsidRPr="00004CF6">
        <w:rPr>
          <w:rStyle w:val="HideTWBExt"/>
        </w:rPr>
        <w:t>&lt;/Original&gt;</w:t>
      </w:r>
    </w:p>
    <w:p w14:paraId="5623CEB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6BDB0F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158</w:t>
      </w:r>
      <w:r w:rsidRPr="00004CF6">
        <w:rPr>
          <w:rStyle w:val="HideTWBExt"/>
          <w:b w:val="0"/>
        </w:rPr>
        <w:t>&lt;/NumAm&gt;</w:t>
      </w:r>
    </w:p>
    <w:p w14:paraId="263A20C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Andreas Schwab</w:t>
      </w:r>
      <w:r w:rsidRPr="00004CF6">
        <w:rPr>
          <w:rStyle w:val="HideTWBExt"/>
          <w:b w:val="0"/>
        </w:rPr>
        <w:t>&lt;/Members&gt;</w:t>
      </w:r>
    </w:p>
    <w:p w14:paraId="1F0895F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76CE6A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7D8DBE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14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2D8CEE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77DFF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76D437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6D75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F6FB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E1041D5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184A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14.</w:t>
            </w:r>
            <w:r w:rsidRPr="00004CF6">
              <w:rPr>
                <w:color w:val="000000" w:themeColor="text1"/>
              </w:rPr>
              <w:tab/>
              <w:t>Jisħaq li l-infurzar tal-Att dwar is-Swieq Diġitali japplika għall-parteċipanti kollha fis-suq irrispettivament min-nazzjonalità; jinnota l-istatus ta’ gwardjan ta’ Booking u jfakkar li l-awtoritajiet Franċiżi u Spanjoli ppenalizzaw lill-kumpanija fuq il-klawżoli ta’ parità tagħha; iħeġġeġ lill-Kummissjoni tieħu azzjoni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deċiżiva kif xieraq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B718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14.</w:t>
            </w:r>
            <w:r w:rsidRPr="00004CF6">
              <w:rPr>
                <w:color w:val="000000" w:themeColor="text1"/>
              </w:rPr>
              <w:tab/>
              <w:t xml:space="preserve">Jisħaq li l-infurzar tal-Att dwar is-Swieq Diġitali japplika għall-parteċipanti kollha fis-suq irrispettivament min-nazzjonalità; jinnota l-istatus ta’ gwardjan ta’ Booking u jfakkar li l-awtoritajiet Franċiżi u Spanjoli ppenalizzaw lill-kumpanija fuq il-klawżoli ta’ parità tagħha; iħeġġeġ lill-Kummissjoni tieħu azzjoni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simili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60BA5BC6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85F9B2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6CF703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159</w:t>
      </w:r>
      <w:r w:rsidRPr="00004CF6">
        <w:rPr>
          <w:rStyle w:val="HideTWBExt"/>
          <w:b w:val="0"/>
        </w:rPr>
        <w:t>&lt;/NumAm&gt;</w:t>
      </w:r>
    </w:p>
    <w:p w14:paraId="4F11F54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Stéphanie Yon-Courtin</w:t>
      </w:r>
      <w:r w:rsidRPr="00004CF6">
        <w:rPr>
          <w:rStyle w:val="HideTWBExt"/>
          <w:b w:val="0"/>
        </w:rPr>
        <w:t>&lt;/Members&gt;</w:t>
      </w:r>
    </w:p>
    <w:p w14:paraId="7EFAACA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1BF88E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BF3926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14a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46776E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456CB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8B3B388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9430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D257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4397AF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B25B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20DD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14a.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Jistieden lill-Kummissjoni teżamina, fil-kuntest tal-implimentazzjoni tad-Direttiva dwar is-Suq Uniku Diġitali, l-abbużi potenzjali mill-gwardjani skont l-Att dwar is-Swieq Diġitali fin-negozjati tagħhom mal-edituri tal-istampa, b’mod partikolari jekk negozjati bħal dawn jikkonformawx mal-obbligi FRAND (ġusti, raġonevoli, u mhux diskriminatorji), filwaqt li jiżguraw remunerazzjoni ekwa, termini trasparenti, u aċċess mhux diskriminatorju għal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udjenzi online;</w:t>
            </w:r>
          </w:p>
        </w:tc>
      </w:tr>
    </w:tbl>
    <w:p w14:paraId="0C306195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71C358C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03EF9F9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160</w:t>
      </w:r>
      <w:r w:rsidRPr="00004CF6">
        <w:rPr>
          <w:rStyle w:val="HideTWBExt"/>
          <w:b w:val="0"/>
        </w:rPr>
        <w:t>&lt;/NumAm&gt;</w:t>
      </w:r>
    </w:p>
    <w:p w14:paraId="1B08B58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Niels Fuglsang, Aurore Lalucq, Eero Heinäluoma, Lara Wolters, Thomas Bajada, Irene Tinagli</w:t>
      </w:r>
      <w:r w:rsidRPr="00004CF6">
        <w:rPr>
          <w:rStyle w:val="HideTWBExt"/>
          <w:b w:val="0"/>
        </w:rPr>
        <w:t>&lt;/Members&gt;</w:t>
      </w:r>
    </w:p>
    <w:p w14:paraId="3829B1D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299951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8F8C44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14a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99EDD9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8FCC5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E11AD4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7448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D50C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CC9A4C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055D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A71B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14a.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Jirrikonoxxi l-eżistenza ta’ bażi legali għal rimedji strutturali kontra l-abbuż ta’ pożizzjoni dominanti fis-suq; jesprimi dispjaċir għan-nuqqas ta’ rieda mill-Kummissjoni li tindirizza l-pożizzjoni dominanti fis-suq permezz ta’ rimedji strutturali; itenni l-istedina tiegħu biex isir użu aħjar mir-rimedji strutturali u tintemm il-primazija mogħtija lir-rimedji komportamentali;</w:t>
            </w:r>
          </w:p>
        </w:tc>
      </w:tr>
    </w:tbl>
    <w:p w14:paraId="6EC2D608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399E126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15F4C8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161</w:t>
      </w:r>
      <w:r w:rsidRPr="00004CF6">
        <w:rPr>
          <w:rStyle w:val="HideTWBExt"/>
          <w:b w:val="0"/>
        </w:rPr>
        <w:t>&lt;/NumAm&gt;</w:t>
      </w:r>
    </w:p>
    <w:p w14:paraId="40082CE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14AEE9B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549E4D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EDC8BC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14a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BB3276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EC422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939D93F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BE58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2162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301EFE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02D5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91CC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14a.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Jistieden lill-Kummissjoni tagħmel użu mill-għodda kontra ċ-ċirkomvenzjoni stabbilita fl-Artikolu 13 tal-Att dwar is-Swieq Diġitali;</w:t>
            </w:r>
          </w:p>
        </w:tc>
      </w:tr>
    </w:tbl>
    <w:p w14:paraId="3C5C990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76778E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796548A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162</w:t>
      </w:r>
      <w:r w:rsidRPr="00004CF6">
        <w:rPr>
          <w:rStyle w:val="HideTWBExt"/>
          <w:b w:val="0"/>
        </w:rPr>
        <w:t>&lt;/NumAm&gt;</w:t>
      </w:r>
    </w:p>
    <w:p w14:paraId="0D36206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7086DDD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&lt;/RepeatBlock-By&gt;</w:t>
      </w:r>
    </w:p>
    <w:p w14:paraId="00F8B48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03286F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14b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7081F3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0AF7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C2CE7A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2DA5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F5FD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A3F7E1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04AE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5B00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14b.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Jenfasizza li l-effettività tal-Att dwar is-Swieq Diġitali tiddependi wkoll minn oqfsa regolatorji li jinżammu robusti għall-ekonomija diġitali, inklużi l-GDPR, l-Att dwar id-Data u l-Att dwar l-IA, u jwissi kontra treġġigħ lura deregolatorju li jista’ jdgħajjef dawk l-oqfsa u jaffettwa b’mod negattiv il-kompetizzjoni ħielsa fi swieq diġitali;</w:t>
            </w:r>
          </w:p>
        </w:tc>
      </w:tr>
    </w:tbl>
    <w:p w14:paraId="00D45DD9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E20F11F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0CF2150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163</w:t>
      </w:r>
      <w:r w:rsidRPr="00004CF6">
        <w:rPr>
          <w:rStyle w:val="HideTWBExt"/>
          <w:b w:val="0"/>
        </w:rPr>
        <w:t>&lt;/NumAm&gt;</w:t>
      </w:r>
    </w:p>
    <w:p w14:paraId="253D9A0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Nikos Papandreou</w:t>
      </w:r>
      <w:r w:rsidRPr="00004CF6">
        <w:rPr>
          <w:rStyle w:val="HideTWBExt"/>
          <w:b w:val="0"/>
        </w:rPr>
        <w:t>&lt;/Members&gt;</w:t>
      </w:r>
    </w:p>
    <w:p w14:paraId="474BFA6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8D3302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8EB36C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14b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A3C4E2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A0B49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2064DF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F3DC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2E98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DFB64D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8E53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EBFA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14b.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Jistieden lill-Kummissjoni tagħmel użu sħiħ mill-Artikolu 13 biex tiġi indirizzata kwalunkwe ċirkomvenzjoni mill-gwardjani tal-obbligi tagħhom skont l-Artikoli 5 u 6;</w:t>
            </w:r>
          </w:p>
        </w:tc>
      </w:tr>
    </w:tbl>
    <w:p w14:paraId="7058CA59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957994B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0A08785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164</w:t>
      </w:r>
      <w:r w:rsidRPr="00004CF6">
        <w:rPr>
          <w:rStyle w:val="HideTWBExt"/>
          <w:b w:val="0"/>
        </w:rPr>
        <w:t>&lt;/NumAm&gt;</w:t>
      </w:r>
    </w:p>
    <w:p w14:paraId="397BD8C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5F380D8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46AE51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3E31A9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14a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7356B0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7FE308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333A36A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772B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980E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89642CC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116D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6F1C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14a.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Jappella għall-infurzar tar-regoli kollha tal-kompetizzjoni biex jiġu indirizzati l-prattiki tal-gwardjani u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jitrawmu swieq kontestabbli u kompetizzjoni ġusta;</w:t>
            </w:r>
          </w:p>
        </w:tc>
      </w:tr>
    </w:tbl>
    <w:p w14:paraId="778D6E56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7CEDE78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639539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165</w:t>
      </w:r>
      <w:r w:rsidRPr="00004CF6">
        <w:rPr>
          <w:rStyle w:val="HideTWBExt"/>
          <w:b w:val="0"/>
        </w:rPr>
        <w:t>&lt;/NumAm&gt;</w:t>
      </w:r>
    </w:p>
    <w:p w14:paraId="0047E7C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61945C3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3A1B0E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D0C3B6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15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E155EED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4F9BB6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96BC2FE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75A5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207A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4024D1F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46EC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15.</w:t>
            </w:r>
            <w:r w:rsidRPr="00004CF6">
              <w:rPr>
                <w:color w:val="000000" w:themeColor="text1"/>
              </w:rPr>
              <w:tab/>
              <w:t>Iħeġġeġ lill-Kummissjoni tuża miżuri interim biex twaqqaf kwalunkwe prattika li tagħmel ħsara lill-kompetizzjoni, speċjalment fi swieq diġitali li qed jevolvu malajr; jistieden lill-Kummissjoni timmodernizza r-Regolament (KE) Nru 1/2003 u r-Regolament ta’ Implimentazzjoni (KE) Nru 773/2004 fir-rieżami li jmiss tagħha, speċjalment fir-rigward tal-użu ta’ miżuri interim;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9ABD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15.</w:t>
            </w:r>
            <w:r w:rsidRPr="00004CF6">
              <w:rPr>
                <w:color w:val="000000" w:themeColor="text1"/>
              </w:rPr>
              <w:tab/>
              <w:t xml:space="preserve">Iħeġġeġ lill-Kummissjoni tuża miżuri interim biex twaqqaf kwalunkwe prattika li tagħmel ħsara lill-kompetizzjoni, speċjalment fi swieq diġitali li qed jevolvu malajr; jistieden lill-Kummissjoni timmodernizza r-Regolament (KE) Nru 1/2003 u r-Regolament ta’ Implimentazzjoni (KE) Nru 773/2004 fir-rieżami li jmiss tagħha, speċjalment fir-rigward tal-użu ta’ miżuri interim; </w:t>
            </w:r>
            <w:r w:rsidRPr="00004CF6">
              <w:rPr>
                <w:b/>
                <w:i/>
                <w:color w:val="000000" w:themeColor="text1"/>
              </w:rPr>
              <w:t>jilqa’ l-proposta tar-rapport Draghi għal għodda flessibbli li tinvestiga s-suq (l-“Għodda Ġdida tal-Kompetizzjoni”) biex jiġu indirizzati fallimenti tas-suq li ma jistgħux jiġu indirizzati b’mod effettiv skont l-Artikoli 101 u 102 attwali tat-TFUE; jistieden lill-Kummissjoni tintroduċi għodda bħal din biex tikkomplementa l-qafas eżistenti;</w:t>
            </w:r>
          </w:p>
        </w:tc>
      </w:tr>
    </w:tbl>
    <w:p w14:paraId="675554F5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FA92BC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8010C9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166</w:t>
      </w:r>
      <w:r w:rsidRPr="00004CF6">
        <w:rPr>
          <w:rStyle w:val="HideTWBExt"/>
          <w:b w:val="0"/>
        </w:rPr>
        <w:t>&lt;/NumAm&gt;</w:t>
      </w:r>
    </w:p>
    <w:p w14:paraId="4B4BF50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3C0341D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402A9F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53EDA5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15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CFA3D9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4B409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B66435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9CE6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02B9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B429B5B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111B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15.</w:t>
            </w:r>
            <w:r w:rsidRPr="00004CF6">
              <w:rPr>
                <w:color w:val="000000" w:themeColor="text1"/>
              </w:rPr>
              <w:tab/>
              <w:t xml:space="preserve">Iħeġġeġ lill-Kummissjoni tuża miżuri interim biex twaqqaf kwalunkwe </w:t>
            </w:r>
            <w:r w:rsidRPr="00004CF6">
              <w:rPr>
                <w:color w:val="000000" w:themeColor="text1"/>
              </w:rPr>
              <w:lastRenderedPageBreak/>
              <w:t>prattika li tagħmel ħsara lill-kompetizzjoni, speċjalment fi swieq diġitali li qed jevolvu malajr; jistieden lill-Kummissjoni timmodernizza r-Regolament (KE) Nru 1/2003 u r-Regolament ta’ Implimentazzjoni (KE) Nru 773/2004 fir-rieżami li jmiss tagħha, speċjalment fir-rigward tal-użu ta’ miżuri interim;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1F93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15.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Jistieden lill-Kummissjoni tindirizza investigazzjonijiet antitrust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eċċessivament twal li matulhom il-kumpaniji jkomplu jibbenefikaw mill-prattiki antikompetittivi tagħhom; jistieden lill-Kummissjoni tintroduċi limitu ta’ żmien għall-każijiet antitrust sabiex tiżgura l-effettività tar-regoli tal-UE;</w:t>
            </w:r>
            <w:r w:rsidRPr="00004CF6">
              <w:rPr>
                <w:color w:val="000000" w:themeColor="text1"/>
              </w:rPr>
              <w:t xml:space="preserve"> Iħeġġeġ lill-Kummissjoni tuża miżuri interim biex twaqqaf kwalunkwe prattika li tagħmel ħsara lill-kompetizzjoni, speċjalment fi swieq diġitali li qed jevolvu malajr; jistieden lill-Kummissjoni timmodernizza r-Regolament (KE) Nru 1/2003 u r-Regolament ta’ Implimentazzjoni (KE) Nru 773/2004 fir-rieżami li jmiss tagħha, speċjalment fir-rigward tal-użu ta’ miżuri interim;</w:t>
            </w:r>
          </w:p>
        </w:tc>
      </w:tr>
    </w:tbl>
    <w:p w14:paraId="554ECCDF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B16668C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568D30A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167</w:t>
      </w:r>
      <w:r w:rsidRPr="00004CF6">
        <w:rPr>
          <w:rStyle w:val="HideTWBExt"/>
          <w:b w:val="0"/>
        </w:rPr>
        <w:t>&lt;/NumAm&gt;</w:t>
      </w:r>
    </w:p>
    <w:p w14:paraId="1174F9B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4F9D3F4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E9106B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CBB93B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15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A50BB86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EA946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4BAAEE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6B60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22D2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3B6F970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55C5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15.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Iħeġġeġ lill-Kummissjoni tuża miżuri interim biex twaqqaf kwalunkwe prattika li tagħmel ħsara lill-kompetizzjoni, speċjalment fi swieq diġitali li qed jevolvu malajr;</w:t>
            </w:r>
            <w:r w:rsidRPr="00004CF6">
              <w:rPr>
                <w:color w:val="000000" w:themeColor="text1"/>
              </w:rPr>
              <w:t xml:space="preserve"> jistieden lill-Kummissjoni timmodernizza r-Regolament (KE) Nru 1/2003 u r-Regolament ta’ Implimentazzjoni (KE) Nru 773/2004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fir-rieżami li jmiss tagħha, speċjalment fir-rigward tal-użu ta’</w:t>
            </w:r>
            <w:r w:rsidRPr="00004CF6">
              <w:rPr>
                <w:color w:val="000000" w:themeColor="text1"/>
              </w:rPr>
              <w:t xml:space="preserve"> miżuri interim;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44FD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15.</w:t>
            </w:r>
            <w:r w:rsidRPr="00004CF6">
              <w:rPr>
                <w:color w:val="000000" w:themeColor="text1"/>
              </w:rPr>
              <w:tab/>
              <w:t xml:space="preserve">Jistieden lill-Kummissjoni timmodernizza r-Regolament (KE) Nru 1/2003 u r-Regolament ta’ Implimentazzjoni (KE) Nru 773/2004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biex jittejbu l-effiċjenza, iċ-ċertezza tad-dritt u l-proporzjonalità tal-infurzar antitrust tal-UE;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jappoġġja qafas iċċarat għal</w:t>
            </w:r>
            <w:r w:rsidRPr="00004CF6">
              <w:rPr>
                <w:color w:val="000000" w:themeColor="text1"/>
              </w:rPr>
              <w:t xml:space="preserve"> miżuri interim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f’każijiet ta’ ħsara serja jew irreparabbli lill-kompetizzjoni, b’salvagwardji xierqa għall-proċess dovut</w:t>
            </w:r>
            <w:r w:rsidRPr="00004CF6">
              <w:rPr>
                <w:color w:val="000000" w:themeColor="text1"/>
              </w:rPr>
              <w:t xml:space="preserve">; </w:t>
            </w:r>
            <w:r w:rsidRPr="00004CF6">
              <w:rPr>
                <w:b/>
                <w:i/>
                <w:color w:val="000000" w:themeColor="text1"/>
              </w:rPr>
              <w:t>jitlob limiti ta’ żmien proċedurali vinkolanti fuq l-investigazzjonijiet antitrust biex jiġi pprevenut dewmien żejjed li jagħmel ħsara liċ-ċertezza tad-dritt u lid-drittijiet tad-difiża;</w:t>
            </w:r>
          </w:p>
        </w:tc>
      </w:tr>
    </w:tbl>
    <w:p w14:paraId="5D8C28D5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50769D7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8743D9C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168</w:t>
      </w:r>
      <w:r w:rsidRPr="00004CF6">
        <w:rPr>
          <w:rStyle w:val="HideTWBExt"/>
          <w:b w:val="0"/>
        </w:rPr>
        <w:t>&lt;/NumAm&gt;</w:t>
      </w:r>
    </w:p>
    <w:p w14:paraId="4E6C881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Squarta</w:t>
      </w:r>
      <w:r w:rsidRPr="00004CF6">
        <w:rPr>
          <w:rStyle w:val="HideTWBExt"/>
          <w:b w:val="0"/>
        </w:rPr>
        <w:t>&lt;/Members&gt;</w:t>
      </w:r>
    </w:p>
    <w:p w14:paraId="34AD2B2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25D405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E7B681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15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9C1D3B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55CDB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E1EFF19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35B4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1D0A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8A603C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D26F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15.</w:t>
            </w:r>
            <w:r w:rsidRPr="00004CF6">
              <w:rPr>
                <w:color w:val="000000" w:themeColor="text1"/>
              </w:rPr>
              <w:tab/>
              <w:t>Iħeġġeġ lill-Kummissjoni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tuża miżuri</w:t>
            </w:r>
            <w:r w:rsidRPr="00004CF6">
              <w:rPr>
                <w:color w:val="000000" w:themeColor="text1"/>
              </w:rPr>
              <w:t xml:space="preserve"> interim biex twaqqaf kwalunkwe prattika li tagħmel ħsara lill-kompetizzjoni, speċjalment fi swieq diġitali li qed jevolvu malajr; jistieden lill-Kummissjoni timmodernizza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r-Regolament</w:t>
            </w:r>
            <w:r w:rsidRPr="00004CF6">
              <w:rPr>
                <w:color w:val="000000" w:themeColor="text1"/>
              </w:rPr>
              <w:t xml:space="preserve"> (KE) Nru 1/2003 u r-Regolament ta’ Implimentazzjoni (KE) Nru 773/2004 fir-rieżami li jmiss tagħha, speċjalment fir-rigward tal-użu ta’ miżuri interim;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BC29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15.</w:t>
            </w:r>
            <w:r w:rsidRPr="00004CF6">
              <w:rPr>
                <w:color w:val="000000" w:themeColor="text1"/>
              </w:rPr>
              <w:tab/>
              <w:t xml:space="preserve">Iħeġġeġ lill-Kummissjoni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tagħmel użu xieraq mill-miżuri</w:t>
            </w:r>
            <w:r w:rsidRPr="00004CF6">
              <w:rPr>
                <w:color w:val="000000" w:themeColor="text1"/>
              </w:rPr>
              <w:t xml:space="preserve"> interim biex twaqqaf kwalunkwe prattika li tagħmel ħsara lill-kompetizzjoni, speċjalment fi swieq diġitali li qed jevolvu malajr; jistieden lill-Kummissjoni timmodernizza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u ttejjeb l-effiċjenza tar-Regolament</w:t>
            </w:r>
            <w:r w:rsidRPr="00004CF6">
              <w:rPr>
                <w:color w:val="000000" w:themeColor="text1"/>
              </w:rPr>
              <w:t xml:space="preserve"> (KE) Nru 1/2003 u r-Regolament ta’ Implimentazzjoni (KE) Nru 773/2004 fir-rieżami li jmiss tagħha, speċjalment fir-rigward tal-użu ta’ miżuri interim;</w:t>
            </w:r>
          </w:p>
        </w:tc>
      </w:tr>
    </w:tbl>
    <w:p w14:paraId="43EC0E6F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1F29F0D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3CC90A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169</w:t>
      </w:r>
      <w:r w:rsidRPr="00004CF6">
        <w:rPr>
          <w:rStyle w:val="HideTWBExt"/>
          <w:b w:val="0"/>
        </w:rPr>
        <w:t>&lt;/NumAm&gt;</w:t>
      </w:r>
    </w:p>
    <w:p w14:paraId="39D7770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Andreas Schwab</w:t>
      </w:r>
      <w:r w:rsidRPr="00004CF6">
        <w:rPr>
          <w:rStyle w:val="HideTWBExt"/>
          <w:b w:val="0"/>
        </w:rPr>
        <w:t>&lt;/Members&gt;</w:t>
      </w:r>
    </w:p>
    <w:p w14:paraId="19FEC94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E7D3C7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58511C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15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B794FA0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888E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F4EE91E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0861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404F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83D28DF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213F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15.</w:t>
            </w:r>
            <w:r w:rsidRPr="00004CF6">
              <w:rPr>
                <w:color w:val="000000" w:themeColor="text1"/>
              </w:rPr>
              <w:tab/>
              <w:t>Iħeġġeġ lill-Kummissjoni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tuża</w:t>
            </w:r>
            <w:r w:rsidRPr="00004CF6">
              <w:rPr>
                <w:color w:val="000000" w:themeColor="text1"/>
              </w:rPr>
              <w:t xml:space="preserve"> miżuri interim biex twaqqaf kwalunkwe prattika li tagħmel ħsara lill-kompetizzjoni, speċjalment fi swieq diġitali li qed jevolvu malajr; jistieden lill-Kummissjoni timmodernizza r-Regolament (KE) Nru 1/2003 u r-Regolament ta’ Implimentazzjoni (KE) Nru 773/2004 fir-rieżami li jmiss tagħha, speċjalment fir-rigward tal-użu ta’ miżuri interim;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5C6E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15.</w:t>
            </w:r>
            <w:r w:rsidRPr="00004CF6">
              <w:rPr>
                <w:color w:val="000000" w:themeColor="text1"/>
              </w:rPr>
              <w:tab/>
              <w:t xml:space="preserve">Iħeġġeġ lill-Kummissjoni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terġa’ tqis l-użu ta’</w:t>
            </w:r>
            <w:r w:rsidRPr="00004CF6">
              <w:rPr>
                <w:color w:val="000000" w:themeColor="text1"/>
              </w:rPr>
              <w:t xml:space="preserve"> miżuri interim biex twaqqaf kwalunkwe prattika li tagħmel ħsara lill-kompetizzjoni, speċjalment fi swieq diġitali li qed jevolvu malajr; jistieden lill-Kummissjoni timmodernizza r-Regolament (KE) Nru 1/2003 u r-Regolament ta’ Implimentazzjoni (KE) Nru 773/2004 fir-rieżami li jmiss tagħha, speċjalment fir-rigward tal-użu ta’ miżuri interim;</w:t>
            </w:r>
          </w:p>
        </w:tc>
      </w:tr>
    </w:tbl>
    <w:p w14:paraId="6D55C475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E5EA75B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047026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170</w:t>
      </w:r>
      <w:r w:rsidRPr="00004CF6">
        <w:rPr>
          <w:rStyle w:val="HideTWBExt"/>
          <w:b w:val="0"/>
        </w:rPr>
        <w:t>&lt;/NumAm&gt;</w:t>
      </w:r>
    </w:p>
    <w:p w14:paraId="1F3534E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573ADD2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&lt;/RepeatBlock-By&gt;</w:t>
      </w:r>
    </w:p>
    <w:p w14:paraId="08420DB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914C6F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15a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127807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221FB6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0A40DBD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8AFB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A192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4E76E20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FEF5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CC03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15a.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Iħeġġeġ lill-Kummissjoni ssaħħaħ il-kapaċitajiet ta’ detezzjoni ex officio tagħha kemm fil-kontroll tal-fużjonijiet kif ukoll fl-infurzar antitrust billi żżid ir-riżorsi umani u tekniċi ddedikati għall-monitoraġġ preventiv tas-swieq; jisħaq fuq il-ħtieġa li titnaqqas id-dipendenza mill-ilmenti esterni jew il-programmi ta’ klemenza u li jsir investiment f’għodod diġitali avvanzati biex jiġu identifikati distorsjonijiet tas-suq b’mod indipendenti u fi stadju bikri;</w:t>
            </w:r>
          </w:p>
        </w:tc>
      </w:tr>
    </w:tbl>
    <w:p w14:paraId="4D78A188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7D9CB6E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95DF97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171</w:t>
      </w:r>
      <w:r w:rsidRPr="00004CF6">
        <w:rPr>
          <w:rStyle w:val="HideTWBExt"/>
          <w:b w:val="0"/>
        </w:rPr>
        <w:t>&lt;/NumAm&gt;</w:t>
      </w:r>
    </w:p>
    <w:p w14:paraId="55379D5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Jussi Saramo</w:t>
      </w:r>
      <w:r w:rsidRPr="00004CF6">
        <w:rPr>
          <w:rStyle w:val="HideTWBExt"/>
          <w:b w:val="0"/>
        </w:rPr>
        <w:t>&lt;/Members&gt;</w:t>
      </w:r>
    </w:p>
    <w:p w14:paraId="519C40B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26C719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54EB36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15a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4DA67A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445E16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A632DC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66C3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28D4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28FE90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FA8F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21A1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15a.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Jinnota li kumpaniji fil-ktajjen ta’ provvista tal-ikel u tal-enerġija kellhom profitti għoljin b’mod anormali fil-perjodu ta’ inflazzjoni għolja bejn l-2021 u l-2023; jinnota li dawn il-profitti kienu parzjalment xprunati minn livelli għoljin ta’ monopolizzazzjoni; jitlob lill-awtoritajiet tal-kompetizzjoni jindirizzaw il-konċentrazzjoni tas-suq f’dawn is-setturi;</w:t>
            </w:r>
          </w:p>
        </w:tc>
      </w:tr>
    </w:tbl>
    <w:p w14:paraId="35EC8BD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EBE6597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94C368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172</w:t>
      </w:r>
      <w:r w:rsidRPr="00004CF6">
        <w:rPr>
          <w:rStyle w:val="HideTWBExt"/>
          <w:b w:val="0"/>
        </w:rPr>
        <w:t>&lt;/NumAm&gt;</w:t>
      </w:r>
    </w:p>
    <w:p w14:paraId="7BD5EA9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Pierre Pimpie, Enikő Győri</w:t>
      </w:r>
      <w:r w:rsidRPr="00004CF6">
        <w:rPr>
          <w:rStyle w:val="HideTWBExt"/>
          <w:b w:val="0"/>
        </w:rPr>
        <w:t>&lt;/Members&gt;</w:t>
      </w:r>
    </w:p>
    <w:p w14:paraId="58953FD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0BF736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BBBDF4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15a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3F1AA6A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71C078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EDF016E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370D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D854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5983E3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6D6D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CD5F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15a.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Billi l-Unjoni Ewropea għadha teknoloġikament lura meta mqabbla ma’ setgħat ewlenin oħra bħall-Istati Uniti u ċ-Ċina; jistieden lill-Kummissjoni ma tadottax miżuri li jistgħu jxekklu l-innovazzjoni;</w:t>
            </w:r>
          </w:p>
        </w:tc>
      </w:tr>
    </w:tbl>
    <w:p w14:paraId="3C989323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4516B8C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297BEC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173</w:t>
      </w:r>
      <w:r w:rsidRPr="00004CF6">
        <w:rPr>
          <w:rStyle w:val="HideTWBExt"/>
          <w:b w:val="0"/>
        </w:rPr>
        <w:t>&lt;/NumAm&gt;</w:t>
      </w:r>
    </w:p>
    <w:p w14:paraId="127F189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Jussi Saramo</w:t>
      </w:r>
      <w:r w:rsidRPr="00004CF6">
        <w:rPr>
          <w:rStyle w:val="HideTWBExt"/>
          <w:b w:val="0"/>
        </w:rPr>
        <w:t>&lt;/Members&gt;</w:t>
      </w:r>
    </w:p>
    <w:p w14:paraId="30DE033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02F0B1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7CA03B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15b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B2749D6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E704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3C900DC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866F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3E65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33E26EB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2BC8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87C1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15b.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Jinnota li l-politika tal-kompetizzjoni għandha wkoll rwol x’taqdi f’sitwazzjonijiet li fihom l-impriżi f’pożizzjoni dominati fiq-suq jabbużaw mill-vantaġġ tagħhom u jgħollu l-prezzijiet b’mod eċċessiv; jirreferi, f’dan ir-rigward, għall-Artikolu 102 tat-TFUE li jipprojbixxi mġiba abbużiva minn kumpaniji li jkollhom pożizzjoni dominanti fi kwalunkwe suq;</w:t>
            </w:r>
          </w:p>
        </w:tc>
      </w:tr>
    </w:tbl>
    <w:p w14:paraId="3268030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B48EE8B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7F443E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174</w:t>
      </w:r>
      <w:r w:rsidRPr="00004CF6">
        <w:rPr>
          <w:rStyle w:val="HideTWBExt"/>
          <w:b w:val="0"/>
        </w:rPr>
        <w:t>&lt;/NumAm&gt;</w:t>
      </w:r>
    </w:p>
    <w:p w14:paraId="10DCF27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074EB65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1B706A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586C14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16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1FE75AC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0C83B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11D3A99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5133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FD72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815A083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DD41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16.</w:t>
            </w:r>
            <w:r w:rsidRPr="00004CF6">
              <w:rPr>
                <w:color w:val="000000" w:themeColor="text1"/>
              </w:rPr>
              <w:tab/>
              <w:t>Jafferma mill-ġdid għal kooperazzjoni b’saħħitha bejn il-</w:t>
            </w:r>
            <w:r w:rsidRPr="00004CF6">
              <w:rPr>
                <w:color w:val="000000" w:themeColor="text1"/>
              </w:rPr>
              <w:lastRenderedPageBreak/>
              <w:t>Kummissjoni u l-awtoritajiet nazzjonali tal-kompetizzjoni fi ħdan in-Network Ewropew għall-Kompetizzjoni;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EBF1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16.</w:t>
            </w:r>
            <w:r w:rsidRPr="00004CF6">
              <w:rPr>
                <w:color w:val="000000" w:themeColor="text1"/>
              </w:rPr>
              <w:tab/>
              <w:t xml:space="preserve">Jafferma mill-ġdid għal kooperazzjoni b’saħħitha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u effettiva </w:t>
            </w:r>
            <w:r w:rsidRPr="00004CF6">
              <w:rPr>
                <w:color w:val="000000" w:themeColor="text1"/>
              </w:rPr>
              <w:t xml:space="preserve">bejn </w:t>
            </w:r>
            <w:r w:rsidRPr="00004CF6">
              <w:rPr>
                <w:color w:val="000000" w:themeColor="text1"/>
              </w:rPr>
              <w:lastRenderedPageBreak/>
              <w:t xml:space="preserve">il-Kummissjoni u l-awtoritajiet nazzjonali tal-kompetizzjoni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(NCAs) </w:t>
            </w:r>
            <w:r w:rsidRPr="00004CF6">
              <w:rPr>
                <w:color w:val="000000" w:themeColor="text1"/>
              </w:rPr>
              <w:t>fi ħdan in-Network Ewropew għall-Kompetizzjoni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(NEK)</w:t>
            </w:r>
            <w:r w:rsidRPr="00004CF6">
              <w:rPr>
                <w:color w:val="000000" w:themeColor="text1"/>
              </w:rPr>
              <w:t xml:space="preserve">; </w:t>
            </w:r>
            <w:r w:rsidRPr="00004CF6">
              <w:rPr>
                <w:b/>
                <w:i/>
                <w:color w:val="000000" w:themeColor="text1"/>
              </w:rPr>
              <w:t>jitlob konverġenza mtejba tal-istandards tal-infurzar, kondiviżjoni f’waqtha tal-informazzjoni, u allokazzjoni ċara tal-kompetenzi biex jiġu evitati proċedimenti duplikati; jissottolinja li l-NCAs jeħtiġilhom jibqgħu politikament indipendenti u b’biżżejjed riżorsi, u li d-Direttiva NEK+ għandha tiġi trasposta u implimentata bis-sħiħ u b’mod konsistenti fl-Istati Membri kollha;</w:t>
            </w:r>
          </w:p>
        </w:tc>
      </w:tr>
    </w:tbl>
    <w:p w14:paraId="60BB7C2F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397F291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7414FD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175</w:t>
      </w:r>
      <w:r w:rsidRPr="00004CF6">
        <w:rPr>
          <w:rStyle w:val="HideTWBExt"/>
          <w:b w:val="0"/>
        </w:rPr>
        <w:t>&lt;/NumAm&gt;</w:t>
      </w:r>
    </w:p>
    <w:p w14:paraId="2FA0903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Stéphanie Yon-Courtin</w:t>
      </w:r>
      <w:r w:rsidRPr="00004CF6">
        <w:rPr>
          <w:rStyle w:val="HideTWBExt"/>
          <w:b w:val="0"/>
        </w:rPr>
        <w:t>&lt;/Members&gt;</w:t>
      </w:r>
    </w:p>
    <w:p w14:paraId="3DC8A4A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560A5D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7C7959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16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B1802FC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C2327F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2492F26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7570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1E34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A0F4120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2B78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16.</w:t>
            </w:r>
            <w:r w:rsidRPr="00004CF6">
              <w:rPr>
                <w:color w:val="000000" w:themeColor="text1"/>
              </w:rPr>
              <w:tab/>
              <w:t>Jafferma mill-ġdid għal kooperazzjoni b’saħħitha bejn il-Kummissjoni u l-awtoritajiet nazzjonali tal-kompetizzjoni fi ħdan in-Network Ewropew għall-Kompetizzjoni;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746A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16.</w:t>
            </w:r>
            <w:r w:rsidRPr="00004CF6">
              <w:rPr>
                <w:color w:val="000000" w:themeColor="text1"/>
              </w:rPr>
              <w:tab/>
              <w:t xml:space="preserve">Jafferma mill-ġdid għal kooperazzjoni b’saħħitha bejn il-Kummissjoni u l-awtoritajiet nazzjonali tal-kompetizzjoni fi ħdan in-Network Ewropew għall-Kompetizzjoni; </w:t>
            </w:r>
            <w:r w:rsidRPr="00004CF6">
              <w:rPr>
                <w:b/>
                <w:i/>
                <w:color w:val="000000" w:themeColor="text1"/>
              </w:rPr>
              <w:t>jisħaq li n-NEK jeħtieġ li jgħaddi mill-koordinazzjoni għal forma integrata bis-sħiħ tal-kooperazzjoni, bil-ħsieb li tissaħħaħ il-kosteffiċjenza u tittejjeb il-ġestjoni tal-aspetti transfruntiera, fosthom billi jiġu permessi investigazzjonijiet konġunti u teħid ta’ deċiżjonijiet konġunt; jistieden lin-NEK ikompli jiggwida lill-kumpaniji, speċjalment lill-SMEs, fl-applikazzjoni tal-ġabra ta’ regoli tal-kompetizzjoni;</w:t>
            </w:r>
          </w:p>
        </w:tc>
      </w:tr>
    </w:tbl>
    <w:p w14:paraId="76424023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6A384E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A2EC4C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176</w:t>
      </w:r>
      <w:r w:rsidRPr="00004CF6">
        <w:rPr>
          <w:rStyle w:val="HideTWBExt"/>
          <w:b w:val="0"/>
        </w:rPr>
        <w:t>&lt;/NumAm&gt;</w:t>
      </w:r>
    </w:p>
    <w:p w14:paraId="5F3FA98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&lt;RepeatBlock-By&gt;&lt;Members&gt;</w:t>
      </w:r>
      <w:r w:rsidRPr="00004CF6">
        <w:rPr>
          <w:color w:val="000000" w:themeColor="text1"/>
        </w:rPr>
        <w:t>Georgios Aftias</w:t>
      </w:r>
      <w:r w:rsidRPr="00004CF6">
        <w:rPr>
          <w:rStyle w:val="HideTWBExt"/>
          <w:b w:val="0"/>
        </w:rPr>
        <w:t>&lt;/Members&gt;</w:t>
      </w:r>
    </w:p>
    <w:p w14:paraId="2856C84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44F174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93CC87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16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1FEE5B0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E2AC7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1E1711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E5B0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7812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C6E10E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BFEE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16.</w:t>
            </w:r>
            <w:r w:rsidRPr="00004CF6">
              <w:rPr>
                <w:color w:val="000000" w:themeColor="text1"/>
              </w:rPr>
              <w:tab/>
              <w:t>Jafferma mill-ġdid għal kooperazzjoni b’saħħitha bejn il-Kummissjoni u l-awtoritajiet nazzjonali tal-kompetizzjoni fi ħdan in-Network Ewropew għall-Kompetizzjoni;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EE0A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16.</w:t>
            </w:r>
            <w:r w:rsidRPr="00004CF6">
              <w:rPr>
                <w:color w:val="000000" w:themeColor="text1"/>
              </w:rPr>
              <w:tab/>
              <w:t xml:space="preserve">Jafferma mill-ġdid għal kooperazzjoni b’saħħitha bejn il-Kummissjoni u l-awtoritajiet nazzjonali tal-kompetizzjoni fi ħdan in-Network Ewropew għall-Kompetizzjoni; </w:t>
            </w:r>
            <w:r w:rsidRPr="00004CF6">
              <w:rPr>
                <w:b/>
                <w:i/>
                <w:color w:val="000000" w:themeColor="text1"/>
              </w:rPr>
              <w:t>jitlob koordinazzjoni mtejba, investigazzjonijiet konġunti u mekkaniżmi għall-kondiviżjoni ta’ informazzjoni li jimmiraw b’mod speċifiku l-pjattaformi diġitali transfruntiera li joperaw fl-UE minn pajjiżi terzi, inkluża l-kooperazzjoni mal-awtoritajiet doganali, mal-awtoritajiet tas-sorveljanza tas-suq u mal-awtoritajiet għall-protezzjoni tal-konsumatur;</w:t>
            </w:r>
          </w:p>
        </w:tc>
      </w:tr>
    </w:tbl>
    <w:p w14:paraId="658A853E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E267EE2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5DE5208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177</w:t>
      </w:r>
      <w:r w:rsidRPr="00004CF6">
        <w:rPr>
          <w:rStyle w:val="HideTWBExt"/>
          <w:b w:val="0"/>
        </w:rPr>
        <w:t>&lt;/NumAm&gt;</w:t>
      </w:r>
    </w:p>
    <w:p w14:paraId="6CFDE40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Andreas Schwab</w:t>
      </w:r>
      <w:r w:rsidRPr="00004CF6">
        <w:rPr>
          <w:rStyle w:val="HideTWBExt"/>
          <w:b w:val="0"/>
        </w:rPr>
        <w:t>&lt;/Members&gt;</w:t>
      </w:r>
    </w:p>
    <w:p w14:paraId="6320F82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2DD629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21AF91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16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4E2B17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D2CBD6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B38D26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F2DE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09A3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3BB108B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B6EB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16.</w:t>
            </w:r>
            <w:r w:rsidRPr="00004CF6">
              <w:rPr>
                <w:color w:val="000000" w:themeColor="text1"/>
              </w:rPr>
              <w:tab/>
              <w:t>Jafferma mill-ġdid għal kooperazzjoni b’saħħitha bejn il-Kummissjoni u l-awtoritajiet nazzjonali tal-kompetizzjoni fi ħdan in-Network Ewropew għall-Kompetizzjoni;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4158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16.</w:t>
            </w:r>
            <w:r w:rsidRPr="00004CF6">
              <w:rPr>
                <w:color w:val="000000" w:themeColor="text1"/>
              </w:rPr>
              <w:tab/>
              <w:t xml:space="preserve">Jafferma mill-ġdid għal kooperazzjoni b’saħħitha bejn il-Kummissjoni u l-awtoritajiet nazzjonali tal-kompetizzjoni fi ħdan in-Network Ewropew għall-Kompetizzjoni; </w:t>
            </w:r>
            <w:r w:rsidRPr="00004CF6">
              <w:rPr>
                <w:b/>
                <w:i/>
                <w:color w:val="000000" w:themeColor="text1"/>
              </w:rPr>
              <w:t>kif imsaħħaħ mid-Direttiva (UE) 2019/1 (id-Direttiva NEK+); jissottolinja li l-infurzar koordinat fin-NEK għandu jtejjeb, u mhux jifframmenta, l-applikazzjoni effettiva tal-qafas tal-Unjoni għall-kompetizzjoni diġitali;</w:t>
            </w:r>
          </w:p>
        </w:tc>
      </w:tr>
    </w:tbl>
    <w:p w14:paraId="1A76944B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223B50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EE46E5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178</w:t>
      </w:r>
      <w:r w:rsidRPr="00004CF6">
        <w:rPr>
          <w:rStyle w:val="HideTWBExt"/>
          <w:b w:val="0"/>
        </w:rPr>
        <w:t>&lt;/NumAm&gt;</w:t>
      </w:r>
    </w:p>
    <w:p w14:paraId="5C6AAEB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03BC8C0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354A63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1792BE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16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5678B0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5FF1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547EC43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CEFE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BFD0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3B8FB6F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F889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16.</w:t>
            </w:r>
            <w:r w:rsidRPr="00004CF6">
              <w:rPr>
                <w:color w:val="000000" w:themeColor="text1"/>
              </w:rPr>
              <w:tab/>
              <w:t>Jafferma mill-ġdid għal kooperazzjoni b’saħħitha bejn il-Kummissjoni u l-awtoritajiet nazzjonali tal-kompetizzjoni fi ħdan in-Network Ewropew għall-Kompetizzjoni;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75F1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16.</w:t>
            </w:r>
            <w:r w:rsidRPr="00004CF6">
              <w:rPr>
                <w:color w:val="000000" w:themeColor="text1"/>
              </w:rPr>
              <w:tab/>
              <w:t>Jafferma mill-ġdid għal kooperazzjoni b’saħħitha bejn il-Kummissjoni u l-awtoritajiet nazzjonali tal-kompetizzjoni fi ħdan in-Network Ewropew għall-Kompetizzjoni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kif ukoll mal-atturi kkonċernati rilevanti u mal-organizzazzjonijiet tal-konsumatur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2A929CA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58F950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054B411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179</w:t>
      </w:r>
      <w:r w:rsidRPr="00004CF6">
        <w:rPr>
          <w:rStyle w:val="HideTWBExt"/>
          <w:b w:val="0"/>
        </w:rPr>
        <w:t>&lt;/NumAm&gt;</w:t>
      </w:r>
    </w:p>
    <w:p w14:paraId="4C8C9C1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494CBC6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FE49D6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078288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16a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F23DBFE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B88DC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D8B0C9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B6AC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D17E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E92C5E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F4A4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294C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16a.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Ifakkar li l-politika tal-kompetizzjoni għandha mhux biss tindirizza s-saħħa fis-suq ex post, iżda wkoll tippromwovi l-kundizzjonijiet għad-dħul fis-suq, għall-espansjoni u għall-innovazzjoni; jissottolinja li kompetizzjoni dinamika tirrikjedi qafas li jiffaċilita r-riallokazzjoni effiċjenti tal-kapital u tar-riżorsi lejn ditti aktar produttivi u innovattivi, filwaqt li jipprevjeni pożizzjoni dominanti fis-suq u mġiba li tfittex ir-redditu;</w:t>
            </w:r>
          </w:p>
        </w:tc>
      </w:tr>
    </w:tbl>
    <w:p w14:paraId="6FBFE5F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FE54E61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AFCB49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180</w:t>
      </w:r>
      <w:r w:rsidRPr="00004CF6">
        <w:rPr>
          <w:rStyle w:val="HideTWBExt"/>
          <w:b w:val="0"/>
        </w:rPr>
        <w:t>&lt;/NumAm&gt;</w:t>
      </w:r>
    </w:p>
    <w:p w14:paraId="1BA88DB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Georgios Aftias</w:t>
      </w:r>
      <w:r w:rsidRPr="00004CF6">
        <w:rPr>
          <w:rStyle w:val="HideTWBExt"/>
          <w:b w:val="0"/>
        </w:rPr>
        <w:t>&lt;/Members&gt;</w:t>
      </w:r>
    </w:p>
    <w:p w14:paraId="2C50D02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34DACD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5EBF9E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&lt;Article&gt;</w:t>
      </w:r>
      <w:r w:rsidRPr="00004CF6">
        <w:rPr>
          <w:color w:val="000000" w:themeColor="text1"/>
        </w:rPr>
        <w:t>Paragrafu 16a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36851EE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DE4E23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8C0A6EA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C00A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22E2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9A8791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053A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6C03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16a.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Jistieden lill-Kummissjoni tistabbilixxi djalogu strutturat mal-partijiet ikkonċernati ewlenin, inklużi l-kmamar tal-kummerċ u tal-industrija, l-assoċjazzjonijiet tal-SMEs u l-organizzazzjonijiet tal-konsumatur, sabiex timmonitorja b’mod sistematiku u tindirizza d-distorsjonijiet tal-kompetizzjoni marbuta ma’ pjattaformi minn pajjiżi terzi;</w:t>
            </w:r>
          </w:p>
        </w:tc>
      </w:tr>
    </w:tbl>
    <w:p w14:paraId="6F3B088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6C214D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EA5EC7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181</w:t>
      </w:r>
      <w:r w:rsidRPr="00004CF6">
        <w:rPr>
          <w:rStyle w:val="HideTWBExt"/>
          <w:b w:val="0"/>
        </w:rPr>
        <w:t>&lt;/NumAm&gt;</w:t>
      </w:r>
    </w:p>
    <w:p w14:paraId="5E6CACA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0A294BD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D4EDBD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5544FB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16a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C821346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8341D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F0035D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A3E6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96E7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3E4CCB3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DFB5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096C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16a.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Jistieden lill-Kummissjoni tindirizza investigazzjonijiet antitrust eċċessivament twal li matulhom il-kumpaniji jkomplu jibbenefikaw mill-prattiki antikompetittivi tagħhom;</w:t>
            </w:r>
          </w:p>
        </w:tc>
      </w:tr>
    </w:tbl>
    <w:p w14:paraId="4B8DAD4B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53DEDEA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3DCF16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182</w:t>
      </w:r>
      <w:r w:rsidRPr="00004CF6">
        <w:rPr>
          <w:rStyle w:val="HideTWBExt"/>
          <w:b w:val="0"/>
        </w:rPr>
        <w:t>&lt;/NumAm&gt;</w:t>
      </w:r>
    </w:p>
    <w:p w14:paraId="4E264D5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2E71062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105C4F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561CD1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16b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5551271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0595E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42E90C2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14A1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575A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0ECDE4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4323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6B28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16b.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Jistieden lill-Kummissjoni tevalwa l-ħtieġa ta’ għodod ġodda ta’ intervent ex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ante fis-swieq diġitali biex tiġi pprevenuta ħsara irreparabbli lill-kompetizzjoni; jisħaq li l-mekkaniżmi ex post tradizzjonali spiss ma jkunux effettivi biex jindirizzaw il-veloċità li biha s-suq ixaqleb ħafna lejn naħa waħda, li tkun xprunata mill-effetti tan-network u mill-akkumulazzjoni ta’ data; jitlob ukoll gwida mtejba għall-impriżi bbażata fuq valutazzjonijiet rigorużi tal-impatt ex ante biex tiġi żgurata ċ-ċertezza tad-dritt u jitrawwem ambjent regolatorju aktar prevedibbli;</w:t>
            </w:r>
          </w:p>
        </w:tc>
      </w:tr>
    </w:tbl>
    <w:p w14:paraId="4A1945C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695DAD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DF9999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183</w:t>
      </w:r>
      <w:r w:rsidRPr="00004CF6">
        <w:rPr>
          <w:rStyle w:val="HideTWBExt"/>
          <w:b w:val="0"/>
        </w:rPr>
        <w:t>&lt;/NumAm&gt;</w:t>
      </w:r>
    </w:p>
    <w:p w14:paraId="6B85F8C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Georgios Aftias</w:t>
      </w:r>
      <w:r w:rsidRPr="00004CF6">
        <w:rPr>
          <w:rStyle w:val="HideTWBExt"/>
          <w:b w:val="0"/>
        </w:rPr>
        <w:t>&lt;/Members&gt;</w:t>
      </w:r>
    </w:p>
    <w:p w14:paraId="0DA558F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B53970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0D605C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16b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8AC631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A90833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7E0E283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17B8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C1F7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71A60A1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EAF3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4422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16b.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Jagħraf ir-rwol importanti tal-kmamar tal-kummerċ u tal-industrija biex jiġu identifikati d-distorsjonijiet tal-kompetizzjoni li jaffettwaw lill-SMEs; jistieden lill-Kummissjoni u lill-awtoritajiet nazzjonali tal-kompetizzjoni jsaħħu l-kooperazzjoni ma’ dawn il-kmamar għall-ġbir ta’ data u għad-detezzjoni bikrija ta’ prattiki antikompetittivi;</w:t>
            </w:r>
          </w:p>
        </w:tc>
      </w:tr>
    </w:tbl>
    <w:p w14:paraId="09F9DC94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18FD64F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61D658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184</w:t>
      </w:r>
      <w:r w:rsidRPr="00004CF6">
        <w:rPr>
          <w:rStyle w:val="HideTWBExt"/>
          <w:b w:val="0"/>
        </w:rPr>
        <w:t>&lt;/NumAm&gt;</w:t>
      </w:r>
    </w:p>
    <w:p w14:paraId="00CD855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6780965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B149BF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0B02A8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16c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A902A8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5D123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EEFB1E6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C94D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722D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87C7FD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895B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3E95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16c.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Iħeġġeġ lill-Kummissjoni twettaq studju komprensiv dwar l-effett deterrenti tal-multi tagħha u taġġorna l-metodoloġija tagħha tal-kalkolu; jinsisti li s-sanzjonijiet iridu jkunu biżżejjed għoljin biex jaqbżu l-benefiċċju ekonomiku illeċitu li jiġi mill-ksur, ħalli jiġi żgurat li l-multi jservu ta’ deterrent ġenwin aktar milli sempliċi “kost tan-negozju” għall-impriżi kbar;</w:t>
            </w:r>
          </w:p>
        </w:tc>
      </w:tr>
    </w:tbl>
    <w:p w14:paraId="2B41E42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9D98B3A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9BEDD40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185</w:t>
      </w:r>
      <w:r w:rsidRPr="00004CF6">
        <w:rPr>
          <w:rStyle w:val="HideTWBExt"/>
          <w:b w:val="0"/>
        </w:rPr>
        <w:t>&lt;/NumAm&gt;</w:t>
      </w:r>
    </w:p>
    <w:p w14:paraId="3A3ACE6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Georgios Aftias</w:t>
      </w:r>
      <w:r w:rsidRPr="00004CF6">
        <w:rPr>
          <w:rStyle w:val="HideTWBExt"/>
          <w:b w:val="0"/>
        </w:rPr>
        <w:t>&lt;/Members&gt;</w:t>
      </w:r>
    </w:p>
    <w:p w14:paraId="7D0CD2F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006BC4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D72BD0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16c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D48D3D0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C9798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5F44F78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2B83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2E8A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006E97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991B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84BF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16c.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Iħeġġeġ investigazzjonijiet konġunti u azzjonijiet koordinati ta’ infurzar bejn il-Kummissjoni u l-Awtoritajiet Nazzjonali tal-Kompetizzjoni, sabiex jiġu indirizzati b’mod effettiv il-każijiet kumplessi li jaffettwaw lill-SMEs u lill-konsumaturi;</w:t>
            </w:r>
          </w:p>
        </w:tc>
      </w:tr>
    </w:tbl>
    <w:p w14:paraId="143776EA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ED9AC1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FAB302A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186</w:t>
      </w:r>
      <w:r w:rsidRPr="00004CF6">
        <w:rPr>
          <w:rStyle w:val="HideTWBExt"/>
          <w:b w:val="0"/>
        </w:rPr>
        <w:t>&lt;/NumAm&gt;</w:t>
      </w:r>
    </w:p>
    <w:p w14:paraId="15639E3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Georgios Aftias</w:t>
      </w:r>
      <w:r w:rsidRPr="00004CF6">
        <w:rPr>
          <w:rStyle w:val="HideTWBExt"/>
          <w:b w:val="0"/>
        </w:rPr>
        <w:t>&lt;/Members&gt;</w:t>
      </w:r>
    </w:p>
    <w:p w14:paraId="29BA620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E50690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DDA4FB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16d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368F2F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310A6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21FA8C6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E275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7986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6DAF19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A949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3247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16d.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Jistieden lill-Kummissjoni u lill-Awtoritajiet Nazzjonali tal-Kompetizzjoni jistabbilixxu mekkaniżmi tal-ilmenti li jkunu faċilment aċċessibbli u faċli biex jintużaw mill-SMEs għall-prattiki antikompetittivi, filwaqt li tiġi żgurata l-</w:t>
            </w:r>
            <w:r w:rsidRPr="00004CF6">
              <w:rPr>
                <w:b/>
                <w:i/>
                <w:color w:val="000000" w:themeColor="text1"/>
              </w:rPr>
              <w:lastRenderedPageBreak/>
              <w:t>ġestjoni rapida u effettiva tal-każijiet;</w:t>
            </w:r>
          </w:p>
        </w:tc>
      </w:tr>
    </w:tbl>
    <w:p w14:paraId="68736AE6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ED8DE1C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0CDA8D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187</w:t>
      </w:r>
      <w:r w:rsidRPr="00004CF6">
        <w:rPr>
          <w:rStyle w:val="HideTWBExt"/>
          <w:b w:val="0"/>
        </w:rPr>
        <w:t>&lt;/NumAm&gt;</w:t>
      </w:r>
    </w:p>
    <w:p w14:paraId="7CD43E8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7570119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75ED4F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C1E151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9CA01C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B5CF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45C993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3739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6D74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58DC38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E296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17.</w:t>
            </w:r>
            <w:r w:rsidRPr="00004CF6">
              <w:rPr>
                <w:color w:val="000000" w:themeColor="text1"/>
              </w:rPr>
              <w:tab/>
              <w:t>Jinnota l-investigazzjonijiet attwali ta’ kumpaniji bbażati fl-Istati Uniti, inkluża l-investigazzjoni preliminari tal-Kummissjoni dwar it-tariffi tal-Visa u tal-Mastercard; jistieden lill-Kummissjoni tkompli din l-investigazzjoni u taġixxi biex tippreserva l-kompetizzjoni Ewropea; jenfasizza l-ħtieġa li jiġi rieżaminat ir-Regolament dwar it-Tariffi tal-Interkambju biex tiġi indirizzata ż-żieda fit-tariffi tal-iskemi tal-kards u jiġi żgurat suq kompetittiv u trasparenti għall-Ewropej;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6E8C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17.</w:t>
            </w:r>
            <w:r w:rsidRPr="00004CF6">
              <w:rPr>
                <w:color w:val="000000" w:themeColor="text1"/>
              </w:rPr>
              <w:tab/>
              <w:t xml:space="preserve">Jinnota l-investigazzjonijiet attwali ta’ kumpaniji bbażati fl-Istati Uniti, inkluża l-investigazzjoni preliminari tal-Kummissjoni dwar it-tariffi tal-Visa u tal-Mastercard; jistieden lill-Kummissjoni tkompli din l-investigazzjoni u taġixxi biex tippreserva l-kompetizzjoni Ewropea; jenfasizza l-ħtieġa li jiġi rieżaminat ir-Regolament dwar it-Tariffi tal-Interkambju biex tiġi indirizzata ż-żieda fit-tariffi tal-iskemi tal-kards u jiġi żgurat suq kompetittiv u trasparenti għall-Ewropej; </w:t>
            </w:r>
            <w:r w:rsidRPr="00004CF6">
              <w:rPr>
                <w:b/>
                <w:i/>
                <w:color w:val="000000" w:themeColor="text1"/>
              </w:rPr>
              <w:t>jenfasizza li l-euro diġitali huwa opportunità kruċjali biex tinħoloq ekosistema Ewropea tal-pagamenti li tkun tassew kompetittiva u sovrana, biex titnaqqas id-dipendenza minn fornituri bbażati fl-Istati Uniti u jitnaqqsu t-tariffi għoljin tan-negozjanti li jaffettwaw lill-biċċa l-kbira tan-negozji żgħar fl-Ewropa bħala riżultat tad-duwopolju attwali;</w:t>
            </w:r>
          </w:p>
        </w:tc>
      </w:tr>
    </w:tbl>
    <w:p w14:paraId="6A93280C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A7446ED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9D1C185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188</w:t>
      </w:r>
      <w:r w:rsidRPr="00004CF6">
        <w:rPr>
          <w:rStyle w:val="HideTWBExt"/>
          <w:b w:val="0"/>
        </w:rPr>
        <w:t>&lt;/NumAm&gt;</w:t>
      </w:r>
    </w:p>
    <w:p w14:paraId="0EF9F9D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26F25D8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AFA2B1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A546D5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66E9D3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F3AE33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99D62C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213C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DC07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BFED570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36C6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17.</w:t>
            </w:r>
            <w:r w:rsidRPr="00004CF6">
              <w:rPr>
                <w:color w:val="000000" w:themeColor="text1"/>
              </w:rPr>
              <w:tab/>
              <w:t>Jinnota l-investigazzjonijiet attwali ta’ kumpaniji bbażati fl-Istati Uniti, inkluża l-investigazzjoni preliminari tal-Kummissjoni dwar it-tariffi tal-Visa u tal-Mastercard; jistieden lill-Kummissjoni tkompli din l-investigazzjoni u taġixxi biex tippreserva l-kompetizzjoni Ewropea; jenfasizza l-ħtieġa li jiġi rieżaminat ir-Regolament dwar it-Tariffi tal-Interkambju biex tiġi indirizzata ż-żieda fit-tariffi tal-iskemi tal-kards u jiġi żgurat suq kompetittiv u trasparenti għall-Ewropej;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3361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17.</w:t>
            </w:r>
            <w:r w:rsidRPr="00004CF6">
              <w:rPr>
                <w:color w:val="000000" w:themeColor="text1"/>
              </w:rPr>
              <w:tab/>
              <w:t xml:space="preserve">Jinnota l-investigazzjonijiet attwali ta’ kumpaniji bbażati fl-Istati Uniti, inkluża l-investigazzjoni preliminari tal-Kummissjoni dwar it-tariffi tal-Visa u tal-Mastercard; jistieden lill-Kummissjoni tkompli din l-investigazzjoni u taġixxi biex tippreserva l-kompetizzjoni Ewropea; jenfasizza l-ħtieġa li jiġi rieżaminat ir-Regolament dwar it-Tariffi tal-Interkambju biex tiġi indirizzata ż-żieda fit-tariffi tal-iskemi tal-kards u jiġi żgurat suq kompetittiv u trasparenti għall-Ewropej; </w:t>
            </w:r>
            <w:r w:rsidRPr="00004CF6">
              <w:rPr>
                <w:b/>
                <w:i/>
                <w:color w:val="000000" w:themeColor="text1"/>
              </w:rPr>
              <w:t>isostni li l-introduzzjoni ta’ euro diġitali bħala infrastruttura pubblika Ewropea tal-ħlas u l-forma diġitali tal-munita unika se jnaqqsu d-dipendenza żejda mill-iskemi tal-kards ta’ pajjiżi terzi;</w:t>
            </w:r>
          </w:p>
        </w:tc>
      </w:tr>
    </w:tbl>
    <w:p w14:paraId="7A4F15A8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6FEC47E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6C4F65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189</w:t>
      </w:r>
      <w:r w:rsidRPr="00004CF6">
        <w:rPr>
          <w:rStyle w:val="HideTWBExt"/>
          <w:b w:val="0"/>
        </w:rPr>
        <w:t>&lt;/NumAm&gt;</w:t>
      </w:r>
    </w:p>
    <w:p w14:paraId="3D2BE01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573FD24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673C3E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22FD01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59A8C7A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4E9AE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C516F32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C135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FB7F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B9BED73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3C3B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17.</w:t>
            </w:r>
            <w:r w:rsidRPr="00004CF6">
              <w:rPr>
                <w:color w:val="000000" w:themeColor="text1"/>
              </w:rPr>
              <w:tab/>
              <w:t>Jinnota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l-investigazzjonijiet attwali ta’ kumpaniji bbażati fl-Istati Uniti, inkluża l-investigazzjoni preliminari tal-Kummissjoni dwar it-tariffi tal-Visa u tal-Mastercard</w:t>
            </w:r>
            <w:r w:rsidRPr="00004CF6">
              <w:rPr>
                <w:color w:val="000000" w:themeColor="text1"/>
              </w:rPr>
              <w:t>; jistieden lill-Kummissjoni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tkompli din l-investigazzjoni u taġixxi biex tippreserva l-kompetizzjoni Ewropea</w:t>
            </w:r>
            <w:r w:rsidRPr="00004CF6">
              <w:rPr>
                <w:color w:val="000000" w:themeColor="text1"/>
              </w:rPr>
              <w:t>; jenfasizza l-ħtieġa li jiġi rieżaminat ir-Regolament dwar it-Tariffi tal-Interkambju biex tiġi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indirizzata ż-żieda</w:t>
            </w:r>
            <w:r w:rsidRPr="00004CF6">
              <w:rPr>
                <w:color w:val="000000" w:themeColor="text1"/>
              </w:rPr>
              <w:t xml:space="preserve"> fit-tariffi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tal-iskemi tal-kards u jiġi żgurat suq kompetittiv u trasparenti għall-Ewropej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8AC6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17.</w:t>
            </w:r>
            <w:r w:rsidRPr="00004CF6">
              <w:rPr>
                <w:color w:val="000000" w:themeColor="text1"/>
              </w:rPr>
              <w:tab/>
              <w:t xml:space="preserve">Jinnota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t-tħassib dwar il-kompetizzjoni fis-suq Ewropew tal-pagamenti</w:t>
            </w:r>
            <w:r w:rsidRPr="00004CF6">
              <w:rPr>
                <w:color w:val="000000" w:themeColor="text1"/>
              </w:rPr>
              <w:t xml:space="preserve">,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inklużi l-kwistjonijiet relatati mat-tariffi interbankarji u tal-iskemi tal-kards</w:t>
            </w:r>
            <w:r w:rsidRPr="00004CF6">
              <w:rPr>
                <w:color w:val="000000" w:themeColor="text1"/>
              </w:rPr>
              <w:t xml:space="preserve">; jistieden lill-Kummissjoni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tiżgura li s-suq tal-pagamenti jibqa’ kompetittiv, trasparenti u aċċessibbli għall-konsumaturi u għan-negozji</w:t>
            </w:r>
            <w:r w:rsidRPr="00004CF6">
              <w:rPr>
                <w:color w:val="000000" w:themeColor="text1"/>
              </w:rPr>
              <w:t xml:space="preserve">; jenfasizza l-ħtieġa li jiġi rieżaminat ir-Regolament dwar it-Tariffi tal-Interkambju biex tiġi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vvalutata l-effettività tiegħu fl-indirizzar taż-żieda</w:t>
            </w:r>
            <w:r w:rsidRPr="00004CF6">
              <w:rPr>
                <w:color w:val="000000" w:themeColor="text1"/>
              </w:rPr>
              <w:t xml:space="preserve"> fit-tariffi;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jistieden lill-Kummissjoni tikkonkludi l-investigazzjonijiet li għaddejjin bħalissa fis-settur tal-pagamenti mingħajr dewmien żejjed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17F1276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982417D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517176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190</w:t>
      </w:r>
      <w:r w:rsidRPr="00004CF6">
        <w:rPr>
          <w:rStyle w:val="HideTWBExt"/>
          <w:b w:val="0"/>
        </w:rPr>
        <w:t>&lt;/NumAm&gt;</w:t>
      </w:r>
    </w:p>
    <w:p w14:paraId="51EA813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2C6C2C4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CEB0E4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08EE6D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026393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AE9C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3A7EBBA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D3A2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E030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96B53A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B2EE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17.</w:t>
            </w:r>
            <w:r w:rsidRPr="00004CF6">
              <w:rPr>
                <w:color w:val="000000" w:themeColor="text1"/>
              </w:rPr>
              <w:tab/>
              <w:t>Jinnota l-investigazzjonijiet attwali ta’ kumpaniji bbażati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fl-Istati Uniti</w:t>
            </w:r>
            <w:r w:rsidRPr="00004CF6">
              <w:rPr>
                <w:color w:val="000000" w:themeColor="text1"/>
              </w:rPr>
              <w:t>, inkluża l-investigazzjoni preliminari tal-Kummissjoni dwar it-tariffi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tal-Visa u tal-Mastercard</w:t>
            </w:r>
            <w:r w:rsidRPr="00004CF6">
              <w:rPr>
                <w:color w:val="000000" w:themeColor="text1"/>
              </w:rPr>
              <w:t>; jistieden lill-Kummissjoni tkompli din l-investigazzjoni u taġixxi biex tippreserva l-kompetizzjoni Ewropea; jenfasizza l-ħtieġa li jiġi rieżaminat ir-Regolament dwar it-Tariffi tal-Interkambju biex tiġi indirizzata ż-żieda fit-tariffi tal-iskemi tal-kards u jiġi żgurat suq kompetittiv u trasparenti għall-Ewropej;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29F0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17.</w:t>
            </w:r>
            <w:r w:rsidRPr="00004CF6">
              <w:rPr>
                <w:color w:val="000000" w:themeColor="text1"/>
              </w:rPr>
              <w:tab/>
              <w:t xml:space="preserve">Jinnota l-investigazzjonijiet attwali ta’ kumpaniji bbażati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f’pajjiżi terzi</w:t>
            </w:r>
            <w:r w:rsidRPr="00004CF6">
              <w:rPr>
                <w:color w:val="000000" w:themeColor="text1"/>
              </w:rPr>
              <w:t xml:space="preserve">, inkluża l-investigazzjoni preliminari tal-Kummissjoni dwar it-tariffi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tas-sistemi ta’ pagament</w:t>
            </w:r>
            <w:r w:rsidRPr="00004CF6">
              <w:rPr>
                <w:color w:val="000000" w:themeColor="text1"/>
              </w:rPr>
              <w:t>; jistieden lill-Kummissjoni tkompli din l-investigazzjoni u taġixxi biex tippreserva l-kompetizzjoni Ewropea; jenfasizza l-ħtieġa li jiġi rieżaminat ir-Regolament dwar it-Tariffi tal-Interkambju biex tiġi indirizzata ż-żieda fit-tariffi tal-iskemi tal-kards u jiġi żgurat suq kompetittiv u trasparenti għall-Ewropej;</w:t>
            </w:r>
          </w:p>
        </w:tc>
      </w:tr>
    </w:tbl>
    <w:p w14:paraId="05757A3A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6DEB1E8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85BB28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191</w:t>
      </w:r>
      <w:r w:rsidRPr="00004CF6">
        <w:rPr>
          <w:rStyle w:val="HideTWBExt"/>
          <w:b w:val="0"/>
        </w:rPr>
        <w:t>&lt;/NumAm&gt;</w:t>
      </w:r>
    </w:p>
    <w:p w14:paraId="60DD979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Isabel Benjumea Benjumea</w:t>
      </w:r>
      <w:r w:rsidRPr="00004CF6">
        <w:rPr>
          <w:rStyle w:val="HideTWBExt"/>
          <w:b w:val="0"/>
        </w:rPr>
        <w:t>&lt;/Members&gt;</w:t>
      </w:r>
    </w:p>
    <w:p w14:paraId="300CBFC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425821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DFD906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8BE79A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9A125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DF37FE2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E0B0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9119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53B29D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DA7E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17.</w:t>
            </w:r>
            <w:r w:rsidRPr="00004CF6">
              <w:rPr>
                <w:color w:val="000000" w:themeColor="text1"/>
              </w:rPr>
              <w:tab/>
              <w:t>Jinnota l-investigazzjonijiet attwali ta’ kumpaniji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bbażati fl-Istati Uniti</w:t>
            </w:r>
            <w:r w:rsidRPr="00004CF6">
              <w:rPr>
                <w:color w:val="000000" w:themeColor="text1"/>
              </w:rPr>
              <w:t xml:space="preserve">, inkluża l-investigazzjoni preliminari tal-Kummissjoni dwar it-tariffi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tal-Visa u tal-Mastercard</w:t>
            </w:r>
            <w:r w:rsidRPr="00004CF6">
              <w:rPr>
                <w:color w:val="000000" w:themeColor="text1"/>
              </w:rPr>
              <w:t>; jistieden lill-Kummissjoni tkompli din l-investigazzjoni u taġixxi biex tippreserva l-kompetizzjoni Ewropea; jenfasizza l-ħtieġa li jiġi rieżaminat ir-Regolament dwar it-Tariffi tal-Interkambju biex tiġi indirizzata ż-żieda fit-tariffi tal-iskemi tal-kards u jiġi żgurat suq kompetittiv u trasparenti għall-Ewropej;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FB04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17.</w:t>
            </w:r>
            <w:r w:rsidRPr="00004CF6">
              <w:rPr>
                <w:color w:val="000000" w:themeColor="text1"/>
              </w:rPr>
              <w:tab/>
              <w:t xml:space="preserve">Jinnota l-investigazzjonijiet attwali ta’ kumpaniji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barranin</w:t>
            </w:r>
            <w:r w:rsidRPr="00004CF6">
              <w:rPr>
                <w:color w:val="000000" w:themeColor="text1"/>
              </w:rPr>
              <w:t>, inkluża l-investigazzjoni preliminari tal-Kummissjoni dwar it-tariffi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tan-networks ta’ pagamenti</w:t>
            </w:r>
            <w:r w:rsidRPr="00004CF6">
              <w:rPr>
                <w:color w:val="000000" w:themeColor="text1"/>
              </w:rPr>
              <w:t>; jistieden lill-Kummissjoni tkompli din l-investigazzjoni u taġixxi biex tippreserva l-kompetizzjoni Ewropea; jenfasizza l-ħtieġa li jiġi rieżaminat ir-Regolament dwar it-Tariffi tal-Interkambju biex tiġi indirizzata ż-żieda fit-tariffi tal-iskemi tal-kards u jiġi żgurat suq kompetittiv u trasparenti għall-Ewropej;</w:t>
            </w:r>
          </w:p>
        </w:tc>
      </w:tr>
    </w:tbl>
    <w:p w14:paraId="79C16CA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{ES}</w:t>
      </w:r>
      <w:r w:rsidRPr="00004CF6">
        <w:rPr>
          <w:color w:val="000000" w:themeColor="text1"/>
        </w:rPr>
        <w:t>es</w:t>
      </w:r>
      <w:r w:rsidRPr="00004CF6">
        <w:rPr>
          <w:rStyle w:val="HideTWBExt"/>
        </w:rPr>
        <w:t>&lt;/Original&gt;</w:t>
      </w:r>
    </w:p>
    <w:p w14:paraId="0C724891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756ACE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192</w:t>
      </w:r>
      <w:r w:rsidRPr="00004CF6">
        <w:rPr>
          <w:rStyle w:val="HideTWBExt"/>
          <w:b w:val="0"/>
        </w:rPr>
        <w:t>&lt;/NumAm&gt;</w:t>
      </w:r>
    </w:p>
    <w:p w14:paraId="7335008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</w:t>
      </w:r>
      <w:r w:rsidRPr="00004CF6">
        <w:rPr>
          <w:rStyle w:val="HideTWBExt"/>
          <w:b w:val="0"/>
        </w:rPr>
        <w:t>&lt;/Members&gt;</w:t>
      </w:r>
    </w:p>
    <w:p w14:paraId="5361FB4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0F0E01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3D1359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F7AE13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01788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91E325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EB7B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C002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A886C1F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DA4C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6F4C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17a.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Jinnota bi tħassib il-grad għoli ta’ konċentrazzjoni tas-suq fis-settur tal-mużika live Ewropea; jinnota b’interess l-investigazzjoni fuq Live Nation minn Competition and Markets Authority tar-Renju Unit dwar allegat abbuż tal-pożizzjoni dominanti fis-suq; jinnota b’interess dikjarazzjoni simili mid-dipartiment tal-Ġustizzja tal-Istati Uniti biex itella’ lil Live Nation il-qorti fuq imġiba antikompetittiva; jistieden lill-Kummissjoni tevalwa l-merti ta’ investigazzjoni dwar abbuż u dominanza tas-suq fis-settur tal-mużika live, inkluż iżda mhux limitat għall-bejgħ ta’ biljetti minn Live Nation;</w:t>
            </w:r>
          </w:p>
        </w:tc>
      </w:tr>
    </w:tbl>
    <w:p w14:paraId="5EA8E38F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02EE05C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161E31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193</w:t>
      </w:r>
      <w:r w:rsidRPr="00004CF6">
        <w:rPr>
          <w:rStyle w:val="HideTWBExt"/>
          <w:b w:val="0"/>
        </w:rPr>
        <w:t>&lt;/NumAm&gt;</w:t>
      </w:r>
    </w:p>
    <w:p w14:paraId="5352CA7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2A2F207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CFD1CC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5466DF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BB87EC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F65F73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86590B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403B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E52A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FFF1A3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E3B6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91CB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17a.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Jenfasizza, fid-dawl tal-istruttura attwali tas-suq Ewropej tal-pagamenti u fid-dawl tad-dominanza dejjem akbar ta’ ftit operaturi fis-sistemi ta’ pagament, l-importanza li tiġi avvanzata l-introduzzjoni tal-euro diġitali bħala għodda biex tissaħħaħ il-kompetizzjoni fis-settur tal-pagamenti u tiġi promossa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awtonomija strateġika Ewropea akbar, filwaqt li jiġu żgurati kundizzjonijiet aktar bilanċjati u effiċjenti għall-konsumaturi u għan-negozjanti fis-suq uniku;</w:t>
            </w:r>
          </w:p>
        </w:tc>
      </w:tr>
    </w:tbl>
    <w:p w14:paraId="089D1DA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E8649B6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0C682A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194</w:t>
      </w:r>
      <w:r w:rsidRPr="00004CF6">
        <w:rPr>
          <w:rStyle w:val="HideTWBExt"/>
          <w:b w:val="0"/>
        </w:rPr>
        <w:t>&lt;/NumAm&gt;</w:t>
      </w:r>
    </w:p>
    <w:p w14:paraId="6A8E97E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Andreas Schwab</w:t>
      </w:r>
      <w:r w:rsidRPr="00004CF6">
        <w:rPr>
          <w:rStyle w:val="HideTWBExt"/>
          <w:b w:val="0"/>
        </w:rPr>
        <w:t>&lt;/Members&gt;</w:t>
      </w:r>
    </w:p>
    <w:p w14:paraId="7B66804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6555F8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43E3ED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DF6413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EA46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5E60C6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0922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2C9D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60691B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5C5D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2E84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17a.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Jistieden lill-Kummissjoni tivvaluta l-istruttura kompetittiva tas-suq Ewropew tal-pagamenti, b’mod partikolari l-pożizzjoni dominanti tal-iskemi tal-kards mhux tal-UE, u tappoġġja l-iżvilupp ta’ soluzzjonijiet u infrastrutturi pan-Ewropej għall-pagamenti sabiex tissaħħaħ l-awtonomija strateġika tal-Unjoni fis-settur tal-pagamenti u jitnaqqsu d-dipendenzi eċċessivi minn fornituri minn pajjiżi terzi;</w:t>
            </w:r>
          </w:p>
        </w:tc>
      </w:tr>
    </w:tbl>
    <w:p w14:paraId="3511C93E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662113D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B3C1019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195</w:t>
      </w:r>
      <w:r w:rsidRPr="00004CF6">
        <w:rPr>
          <w:rStyle w:val="HideTWBExt"/>
          <w:b w:val="0"/>
        </w:rPr>
        <w:t>&lt;/NumAm&gt;</w:t>
      </w:r>
    </w:p>
    <w:p w14:paraId="4A427F1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Jussi Saramo</w:t>
      </w:r>
      <w:r w:rsidRPr="00004CF6">
        <w:rPr>
          <w:rStyle w:val="HideTWBExt"/>
          <w:b w:val="0"/>
        </w:rPr>
        <w:t>&lt;/Members&gt;</w:t>
      </w:r>
    </w:p>
    <w:p w14:paraId="7412D13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0F079A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478CE4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7B76F1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8E008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640682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DD81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6D0A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CAD6C4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8317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EED9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17a.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Jistieden lill-Kummissjoni twettaq investigazzjoni komprensiva dwar il-prevalenza u l-abbuż ta’ klawżoli li jirrestrinġu l-mobbiltà—inklużi n-nonkompetizzjoni, in-nonsolleċitazzjoni, u l-ftehimiet eċċessivi ta’ nondivulgazzjoni—fil-kuntratti ta’ impjieg; jistieden lill-Kummissjoni tuża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kemm miżuri leġiżlattivi kif ukoll dawk ta’ infurzar biex tindirizza prattiki abbużivi ħalli jiġi żgurat li d-dritt tal-ħaddiema għal mobbiltà ġusta jiġi protett;</w:t>
            </w:r>
          </w:p>
        </w:tc>
      </w:tr>
    </w:tbl>
    <w:p w14:paraId="141FE97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74B3B0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C23CD51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196</w:t>
      </w:r>
      <w:r w:rsidRPr="00004CF6">
        <w:rPr>
          <w:rStyle w:val="HideTWBExt"/>
          <w:b w:val="0"/>
        </w:rPr>
        <w:t>&lt;/NumAm&gt;</w:t>
      </w:r>
    </w:p>
    <w:p w14:paraId="54884D2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Stéphanie Yon-Courtin</w:t>
      </w:r>
      <w:r w:rsidRPr="00004CF6">
        <w:rPr>
          <w:rStyle w:val="HideTWBExt"/>
          <w:b w:val="0"/>
        </w:rPr>
        <w:t>&lt;/Members&gt;</w:t>
      </w:r>
    </w:p>
    <w:p w14:paraId="0C03C76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804864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0A0AB9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975E653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E45AA3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611B642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1C01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3063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E48CE17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9D2D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9C21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17a.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Jesprimi tħassib dwar il-konċentrazzjoni għolja f’ċerti livelli tal-katina tal-provvista agrikola u tal-ikel; iħeġġeġ lill-Kummissjoni tivvaluta l-iskala u l-impatt tax-xiri ta’ alleanzi, u tkompli tanalizza l-effetti tagħhom mhux biss fuq il-prezzijiet iżda wkoll fuq il-kapaċità tal-bdiewa u tal-produtturi agroalimentari li jipprovdu prodotti tajbin għas-saħħa, sikuri, u sostenibbli lill-konsumaturi;</w:t>
            </w:r>
          </w:p>
        </w:tc>
      </w:tr>
    </w:tbl>
    <w:p w14:paraId="7A1741D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944B35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BA0BDF1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197</w:t>
      </w:r>
      <w:r w:rsidRPr="00004CF6">
        <w:rPr>
          <w:rStyle w:val="HideTWBExt"/>
          <w:b w:val="0"/>
        </w:rPr>
        <w:t>&lt;/NumAm&gt;</w:t>
      </w:r>
    </w:p>
    <w:p w14:paraId="30A375E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09EF175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45EC76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313DA9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C1AB1A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B57A1F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D4A0BF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D5A6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3323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0D032C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923F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4DD7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17a.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Jinnota bi tħassib il-livell għoli ta’ konċentrazzjoni tas-suq fis-settur finanzjarju Ewropew, kif ukoll id-dipendenza żejda sostnuta tiegħu minn fornituri ta’ servizzi li mhumiex fl-UE f’diversi oqsma inklużi l-ESG u l-attivitajiet ta’ klassifikazzjoni tal-kreditu,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l-immaniġġjar tal-pagamenti, l-immaniġġjar ta’ kuntratti tad-derivattivi, il-fornituri ta’ servizzi għaċ-ċibersigurtà u għall-awditjar;</w:t>
            </w:r>
          </w:p>
        </w:tc>
      </w:tr>
    </w:tbl>
    <w:p w14:paraId="6E3910B9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E4382E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F013E1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198</w:t>
      </w:r>
      <w:r w:rsidRPr="00004CF6">
        <w:rPr>
          <w:rStyle w:val="HideTWBExt"/>
          <w:b w:val="0"/>
        </w:rPr>
        <w:t>&lt;/NumAm&gt;</w:t>
      </w:r>
    </w:p>
    <w:p w14:paraId="0DB6F8D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Thomas Bajada, Adnan Dibrani</w:t>
      </w:r>
      <w:r w:rsidRPr="00004CF6">
        <w:rPr>
          <w:rStyle w:val="HideTWBExt"/>
          <w:b w:val="0"/>
        </w:rPr>
        <w:t>&lt;/Members&gt;</w:t>
      </w:r>
    </w:p>
    <w:p w14:paraId="3F74B10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AB78B5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E688A5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010F5A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907623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E9739F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CF8D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201A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09B7A43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6A23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95B9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17a.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Jistieden lill-Kummissjoni tniedi analiżi profonda tal-ipprezzar dinamiku fl-UE, li tiffoka fuq it-trasparenza u l-ekwità tal-atturi dominanti fis-suq lejn il-konsumaturi; jitlob azzjonijiet fil-pront biex jiġi protett is-suq Ewropew, speċjalment il-konsumaturi, minn azzjonijiet ta’ sfruttament;</w:t>
            </w:r>
          </w:p>
        </w:tc>
      </w:tr>
    </w:tbl>
    <w:p w14:paraId="07AE1DFB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DC0DE28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B17724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199</w:t>
      </w:r>
      <w:r w:rsidRPr="00004CF6">
        <w:rPr>
          <w:rStyle w:val="HideTWBExt"/>
          <w:b w:val="0"/>
        </w:rPr>
        <w:t>&lt;/NumAm&gt;</w:t>
      </w:r>
    </w:p>
    <w:p w14:paraId="3D89090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4D2B501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1AB7AD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A9340D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B19B6BA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BA303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C4E727C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3FB8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52A8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7272D5B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AE44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43A8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17b.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Jinnota bi tħassib il-ħolqien ta’ kundizzjonijiet mhux ekwi bħala konsegwenza tar-Regolament (UE) 575/2013 u tad-Direttiva 2013/36/UE kif aġġornati bir-Regolament (UE) 2024/1623, b’mod partikolari fir-rigward tat-trattament prudenzjali ta’ sjieda ta’ parteċipazzjoni transsettorjali skont ir-regoli settorjali (l-hekk imsejjaħ “kompromess Daniż”); jilqa’ l-miżura adottata permezz tal-Artikolu 3 tad-</w:t>
            </w:r>
            <w:r w:rsidRPr="00004CF6">
              <w:rPr>
                <w:b/>
                <w:i/>
                <w:color w:val="000000" w:themeColor="text1"/>
              </w:rPr>
              <w:lastRenderedPageBreak/>
              <w:t>Direttiva (UE) 2025/2, dment li l-Kummissjoni tkun meħtieġa tippreżenta, sal-31 ta’ Diċembru 2027, rapport dwar il-funzjonament tal-mekkaniżmu msemmi minn perspettiva tal-kompetizzjoni; jitlob li l-kamp ta’ applikazzjoni tiegħu jiġi estiż għal entitajiet finanzjarji li ma jappartjenux għal konglomerati; jisħaq fuq l-importanza u l-urġenza tar-rapport imsemmi hawn fuq u jirrakkomanda lill-Kummissjoni tantiċipa l-iskadenza tal-preżentazzjoni tagħha għall-31 ta’ Diċembru 2026;</w:t>
            </w:r>
          </w:p>
        </w:tc>
      </w:tr>
    </w:tbl>
    <w:p w14:paraId="1503D8BF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F9EE550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DD0044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200</w:t>
      </w:r>
      <w:r w:rsidRPr="00004CF6">
        <w:rPr>
          <w:rStyle w:val="HideTWBExt"/>
          <w:b w:val="0"/>
        </w:rPr>
        <w:t>&lt;/NumAm&gt;</w:t>
      </w:r>
    </w:p>
    <w:p w14:paraId="504200C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Niels Fuglsang, Aurore Lalucq, Eero Heinäluoma, Lara Wolters, Thomas Bajada, Irene Tinagli, Nikos Papandreou</w:t>
      </w:r>
      <w:r w:rsidRPr="00004CF6">
        <w:rPr>
          <w:rStyle w:val="HideTWBExt"/>
          <w:b w:val="0"/>
        </w:rPr>
        <w:t>&lt;/Members&gt;</w:t>
      </w:r>
    </w:p>
    <w:p w14:paraId="0F25717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A7FD16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490519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6AE766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65E5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B5A01A6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0B00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E8E6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A93F4F6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E1D4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66D8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17b.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Jirrimarka li s-suq tal-awditjar huwa wieħed mill-aktar swieq konċentrati fl-Unjoni, li fih l-Erbgħa ditti l-Kbar għandhom sehem mis-suq ta’ aktar minn 90 %; ifakkar li l-grad għoli ta’ konċentrazzjoni tas-suq fis-suq tal-awditjar huwa theddida rikonoxxuta għal żmien twil għall-istabbiltà tas-suq finanzjarju; jistieden lill-Kummissjoni tippreżenta proposta leġiżlattiva dwar ir-riforma tas-suq tal-awditjar li ssaħħaħ ir-reġim ta’ superviżjoni, tindirizza l-lakuni u l-eċċezzjonijiet tal-Istati Membri u tintroduċi regoli biex jiġu evitati l-kunflitti ta’ interess; iħeġġeġ lill-Kummissjoni tieħu miżuri biex tevita li l-istituzzjonijiet pubbliċi u d-ditti tal-awditjar ikollhom rabtiet mill-qrib, inklużi fl-operazzjonijiet tagħha stess;</w:t>
            </w:r>
          </w:p>
        </w:tc>
      </w:tr>
    </w:tbl>
    <w:p w14:paraId="592947F3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FBA132A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07DFC9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201</w:t>
      </w:r>
      <w:r w:rsidRPr="00004CF6">
        <w:rPr>
          <w:rStyle w:val="HideTWBExt"/>
          <w:b w:val="0"/>
        </w:rPr>
        <w:t>&lt;/NumAm&gt;</w:t>
      </w:r>
    </w:p>
    <w:p w14:paraId="3C4FE78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Jussi Saramo</w:t>
      </w:r>
      <w:r w:rsidRPr="00004CF6">
        <w:rPr>
          <w:rStyle w:val="HideTWBExt"/>
          <w:b w:val="0"/>
        </w:rPr>
        <w:t>&lt;/Members&gt;</w:t>
      </w:r>
    </w:p>
    <w:p w14:paraId="6071E22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BFD261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9AC18B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12C26B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3D6A8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CF1BE79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60F5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8A7F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2D7BD1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503D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05D4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17b.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Iħeġġeġ lill-Kummissjoni tavvanza b’mod attiv l-isforzi biex tidentifika u trażżan il-kollużjoni mill-impjegaturi, b’mod partikolari f’setturi magħrufa bħala suxxettibbli għal prattiki bħal dawn; jistieden għalhekk lill-Kummissjoni tippromwovi b’mod attiv u tipproteġi n-negozjar kollettiv bħala għodda kritika biex jiġu rrestawrati l-ġustizzja u l-ekwità fis-swieq tax-xogħol; jissottolinja, f’dan ir-rigward, l-importanza li jiġu appoġġjati t-trade unions u r-rappreżentanti tal-ħaddiema f’setturi fejn il-kollużjoni hija l-aktar prevalenti;</w:t>
            </w:r>
          </w:p>
        </w:tc>
      </w:tr>
    </w:tbl>
    <w:p w14:paraId="397E1A0F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5BA913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1617D5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202</w:t>
      </w:r>
      <w:r w:rsidRPr="00004CF6">
        <w:rPr>
          <w:rStyle w:val="HideTWBExt"/>
          <w:b w:val="0"/>
        </w:rPr>
        <w:t>&lt;/NumAm&gt;</w:t>
      </w:r>
    </w:p>
    <w:p w14:paraId="2412395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Andreas Schwab</w:t>
      </w:r>
      <w:r w:rsidRPr="00004CF6">
        <w:rPr>
          <w:rStyle w:val="HideTWBExt"/>
          <w:b w:val="0"/>
        </w:rPr>
        <w:t>&lt;/Members&gt;</w:t>
      </w:r>
    </w:p>
    <w:p w14:paraId="6A2E841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58D424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733E61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C0FCD66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100EA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B2BE16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7B7F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A618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CD724A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37EE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7D36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17b.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Jisħaq fuq l-importanza ta’ azzjonijiet effettivi għad-danni biex jikkomplementaw l-infurzar tal-antitrust pubbliku, filwaqt li jiġi żgurat li l-vittmi li sofrew il-ksur tal-Artikoli 101 u 102 tat-TFUE jkunu jistgħu jingħataw kumpens sħiħ; jistieden lill-Kummissjoni u lill-Istati Membri jiżguraw l-implimentazzjoni effettiva tad-Direttiva 2014/104/UE (id-Direttiva dwar id-Danni Antitrust) u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jneħħu l-ostakli li jifdal għall-infurzar privat;</w:t>
            </w:r>
          </w:p>
        </w:tc>
      </w:tr>
    </w:tbl>
    <w:p w14:paraId="34A65158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B8B70A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F6DFF79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203</w:t>
      </w:r>
      <w:r w:rsidRPr="00004CF6">
        <w:rPr>
          <w:rStyle w:val="HideTWBExt"/>
          <w:b w:val="0"/>
        </w:rPr>
        <w:t>&lt;/NumAm&gt;</w:t>
      </w:r>
    </w:p>
    <w:p w14:paraId="19EEBD5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Stéphanie Yon-Courtin</w:t>
      </w:r>
      <w:r w:rsidRPr="00004CF6">
        <w:rPr>
          <w:rStyle w:val="HideTWBExt"/>
          <w:b w:val="0"/>
        </w:rPr>
        <w:t>&lt;/Members&gt;</w:t>
      </w:r>
    </w:p>
    <w:p w14:paraId="76E3950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3D89A7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7A9886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7CBD396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E225AB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879432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0D96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0982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628AA3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1A06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397F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17b.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Jinnota l-adozzjoni dejjem akbar tas-servizzi ta’ konnettività bbażati fuq is-satellita mil-linji tal-ajru u jistieden lill-Kummissjoni timmonitorja mill-qrib l-iżviluppi fl-għoti ta’ servizzi tal-internet waqt it-titjiriet bil-ħsieb li jiġu pprevenuti abbużi potenzjali tas-saħħa fis-suq u tiġi ppreżervata l-kompetizzjoni effettiva f’dan is-suq emerġenti;</w:t>
            </w:r>
          </w:p>
        </w:tc>
      </w:tr>
    </w:tbl>
    <w:p w14:paraId="71175D5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863DBFF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9FB8AF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204</w:t>
      </w:r>
      <w:r w:rsidRPr="00004CF6">
        <w:rPr>
          <w:rStyle w:val="HideTWBExt"/>
          <w:b w:val="0"/>
        </w:rPr>
        <w:t>&lt;/NumAm&gt;</w:t>
      </w:r>
    </w:p>
    <w:p w14:paraId="620E406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Stéphanie Yon-Courtin</w:t>
      </w:r>
      <w:r w:rsidRPr="00004CF6">
        <w:rPr>
          <w:rStyle w:val="HideTWBExt"/>
          <w:b w:val="0"/>
        </w:rPr>
        <w:t>&lt;/Members&gt;</w:t>
      </w:r>
    </w:p>
    <w:p w14:paraId="57CA7F9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E8ED16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805143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17c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D2510D6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E4949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32E88B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3D37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50BB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1872ED7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011F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E657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17c.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Jinnota l-eżistenza ta’ oligopolji fil-forniment ta’ ċerti servizzi li huma kritiċi għall-parteċipanti fis-swieq finanzjarji tal-UE, bħall-aggregaturi tas-suq u l-fornituri tal-konnettività kkaratterizzati minn għadd limitat ta’ fornituri u/jew diffikultà sinifikanti biex wieħed jaqleb minn fornitur għal ieħor, u setgħa asimetrika fl-iffissar tal-prezzijiet għall-benefiċċju tal-fornitur, li fl-aħħar mill-aħħar jgħollu l-kostijiet għall-investituri; iħeġġeġ lill-Kummissjoni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tinvestiga l-oligopolji eżistenti u tieħu l-miżuri xierqa għall-benefiċċju tal-kompetizzjoni tal-UE;</w:t>
            </w:r>
          </w:p>
        </w:tc>
      </w:tr>
    </w:tbl>
    <w:p w14:paraId="1A1CD92E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FC482D7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0DC56B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205</w:t>
      </w:r>
      <w:r w:rsidRPr="00004CF6">
        <w:rPr>
          <w:rStyle w:val="HideTWBExt"/>
          <w:b w:val="0"/>
        </w:rPr>
        <w:t>&lt;/NumAm&gt;</w:t>
      </w:r>
    </w:p>
    <w:p w14:paraId="6FF841F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2207682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132E49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878B24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17c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ABD795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C087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4F1B23C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432B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9FD2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90DF180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F854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9F58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17c.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Jesprimi dispjaċir għall-fatt li l-akbar tliet aġenziji ta’ klassifikazzjoni tal-kreditu għad għandhom sehem mis-suq ta’ aktar minn 90 % skont ir-Rapport tal-ESMA dwar is-Sehem mis-Suq tas-CRAs tal-2025; jitlob il-ħolqien ta’ aġenzija pubblika Ewropea ta’ klassifikazzjoni tal-kreditu bħala alternattiva imparzjali u fdata għall-aġenziji eżistenti;</w:t>
            </w:r>
          </w:p>
        </w:tc>
      </w:tr>
    </w:tbl>
    <w:p w14:paraId="46F675B8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80EF2DA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0877B5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206</w:t>
      </w:r>
      <w:r w:rsidRPr="00004CF6">
        <w:rPr>
          <w:rStyle w:val="HideTWBExt"/>
          <w:b w:val="0"/>
        </w:rPr>
        <w:t>&lt;/NumAm&gt;</w:t>
      </w:r>
    </w:p>
    <w:p w14:paraId="1892E8C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56FA15F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32919C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ACF46A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17d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74363B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D66091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38B74C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5DA9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FD50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683666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B17C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D383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17d.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Ifakkar li l-BĊE nnota li l-prezzijiet tal-ikel għadhom għoljin ħafna, jiġifieri terz ogħla minn qabel il-pandemija, u li d-differenza bejn il-prezzijiet tal-ikel u l-prezzijiet ġenerali baqgħet tikber b’mod persistenti; jinsab imħasseb li dawn l-iżviluppi għandhom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impatt dirett u sproporzjonat fuq gruppi ta’ konsumaturi vulnerabbli; jistieden lill-Kummissjoni tinvestiga l-kawżi ta’ dawn iż-żidiet persistenti fil-prezzijiet u jekk parti mill-inflazzjoni tistax tiġi spjegata minn profitti li jaf jiġġustifikaw intervent mill-awtorità tal-kompetizzjoni;</w:t>
            </w:r>
          </w:p>
        </w:tc>
      </w:tr>
    </w:tbl>
    <w:p w14:paraId="59FC938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9B368AC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2C359C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207</w:t>
      </w:r>
      <w:r w:rsidRPr="00004CF6">
        <w:rPr>
          <w:rStyle w:val="HideTWBExt"/>
          <w:b w:val="0"/>
        </w:rPr>
        <w:t>&lt;/NumAm&gt;</w:t>
      </w:r>
    </w:p>
    <w:p w14:paraId="1B5862E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28D77E4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E136CE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A45222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17e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B9538B6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CC66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2E85899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D744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2EA0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1FF206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BA17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D97A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17e.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Jinnota bi tħassib il-konċentrazzjoni tas-suq fil-kummerċ tal-komoditajiet agrikoli fejn erba’ kumpaniji jirrappreżentaw sa 90 % tal-kummerċ globali taċ-ċereali u 60 % tal-kummerċ globali taċ-ċereali, taż-żrieragħ żejtnija u tal-għelejjel li fihom il-proteini; ifakkar fid-Dokument Informattiv dwar il-Fużjonijiet ippubblikat f’Novembru 2024 mid-DĠ Kompetizzjoni tal-Kummissjoni, li jitkellem dwar “suq forma ta’ klessidra” li fih ftit kumpaniji “jiġġeneraw profitti billi jixtru prodotti agrikoli u jbigħuhom mill-ġdid, kif inhuma jew f’format ipproċessat, bi prezz ogħla”; jesprimi dispjaċir għall-fatt li l-Kummissjoni xorta waħda approvat b’mod kondizzjonali l-fużjoni bejn Bunge u Vittera (M.11204) minkejja tħassib dwar il-kompetizzjoni; jitlob lill-Kummissjoni tindirizza l-akkumulazzjoni eċċessiva ta’ poter f’idejn ftit parteċipanti kbar f’dan is-suq biex tissaħħaħ il-pożizzjoni ta’ negozjar kemm tal-bdiewa kif ukoll tal-konsumaturi; jenfasizza f’dan il-kuntest il-potenzjal ta’ għodda ġdida tal-kompetizzjoni biex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tindirizza problemi strutturali ta’ kompetizzjoni fil-katina tal-provvista tal-ikel;</w:t>
            </w:r>
          </w:p>
        </w:tc>
      </w:tr>
    </w:tbl>
    <w:p w14:paraId="238B07AE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7B2662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2055B4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208</w:t>
      </w:r>
      <w:r w:rsidRPr="00004CF6">
        <w:rPr>
          <w:rStyle w:val="HideTWBExt"/>
          <w:b w:val="0"/>
        </w:rPr>
        <w:t>&lt;/NumAm&gt;</w:t>
      </w:r>
    </w:p>
    <w:p w14:paraId="228C8C3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04EBDB6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74C921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F8EA6B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17f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B01C72D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9DE90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3C18666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2D91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E6B9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01E9046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DC00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CEFF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17f.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Jinnota l-profittabbiltà qawwija tal-banek fis-snin wara ż-żieda fl-inflazzjoni fl-2022 u ż-żieda sussegwenti fir-rati tal-imgħax tal-BĊE; jilmenta, madankollu, li ż-żieda fl-ispejjeż tal-imgħax tal-banek fil-konfront tad-depożitanti kienet ħafna aktar bil-mod, li setgħet affettwat b’mod partikolari lill-konsumaturi u lin-negozji żgħar, fil-kuntest ta’ kriżi tal-għoli tal-ħajja li ħalliet impatt sinifikanti fuq l-unitajiet domestiċi Ewropej; jistieden lill-Kummissjoni u lin-Network Ewropew għall-Kompetizzjoni jivvalutaw jekk il-karatteristiċi strutturali tas-swieq bankarji jistgħux jillimitaw il-kompetizzjoni effettiva fis-self lill-konsumaturi u, meta jkun xieraq, jużaw l-istrumenti disponibbli tal-kompetizzjoni biex tiġi żgurata l-kompetizzjoni ġusta fis-settur bankarju Ewropew;</w:t>
            </w:r>
          </w:p>
        </w:tc>
      </w:tr>
    </w:tbl>
    <w:p w14:paraId="3F91BA73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4AAB2A1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393B70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209</w:t>
      </w:r>
      <w:r w:rsidRPr="00004CF6">
        <w:rPr>
          <w:rStyle w:val="HideTWBExt"/>
          <w:b w:val="0"/>
        </w:rPr>
        <w:t>&lt;/NumAm&gt;</w:t>
      </w:r>
    </w:p>
    <w:p w14:paraId="44E29BD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4481FF7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A3363E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08D958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18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CA9FB11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E1D61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E09208C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1731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866B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6D57517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258D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18.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Jisħaq li l-Ewropa ma għandhiex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kumpaniji fuq skala kbira; iqis l-iskala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bħala ta’ importanza strateġika tal-UE, kif enfasizzat mir-rapport Letta, biex tikkompeti b’mod effettiv</w:t>
            </w:r>
            <w:r w:rsidRPr="00004CF6">
              <w:rPr>
                <w:color w:val="000000" w:themeColor="text1"/>
              </w:rPr>
              <w:t xml:space="preserve"> fis-swieq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678D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18.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Jieħu nota tad-dibattitu li għaddej bħalissa dwar in-nuqqas ta’</w:t>
            </w:r>
            <w:r w:rsidRPr="00004CF6">
              <w:rPr>
                <w:color w:val="000000" w:themeColor="text1"/>
              </w:rPr>
              <w:t xml:space="preserve"> kumpaniji fuq skala kbira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fl-Ewropa</w:t>
            </w:r>
            <w:r w:rsidRPr="00004CF6">
              <w:rPr>
                <w:color w:val="000000" w:themeColor="text1"/>
              </w:rPr>
              <w:t xml:space="preserve">; iqis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li </w:t>
            </w:r>
            <w:r w:rsidRPr="00004CF6">
              <w:rPr>
                <w:color w:val="000000" w:themeColor="text1"/>
              </w:rPr>
              <w:t xml:space="preserve">l-iskala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kompetittiva għandha tirriżulta mill-kompetizzjoni ġusta, mill-infurzar robust tal-antitrust u mill-approfondiment tas-suq uniku, li huma l-pedament tal-ekonomija soċjali tas-suq tal-UE u jibqgħu l-ixprunatur proprju għall-innovazzjoni u għall-kompetizzjoni effettiva</w:t>
            </w:r>
            <w:r w:rsidRPr="00004CF6">
              <w:rPr>
                <w:color w:val="000000" w:themeColor="text1"/>
              </w:rPr>
              <w:t xml:space="preserve"> fis-swieq globali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kif enfasizzat mir-rapport Letta</w:t>
            </w:r>
            <w:r w:rsidRPr="00004CF6">
              <w:rPr>
                <w:color w:val="000000" w:themeColor="text1"/>
              </w:rPr>
              <w:t xml:space="preserve">; </w:t>
            </w:r>
            <w:r w:rsidRPr="00004CF6">
              <w:rPr>
                <w:b/>
                <w:i/>
                <w:color w:val="000000" w:themeColor="text1"/>
              </w:rPr>
              <w:t>itenni li l-kompetittività Ewropea l-aħjar li tiġi appoġġjata billi jiġi żgurat li ħafna ditti jkunu jistgħu jikbru u jikkompetu f’suq uniku miftuħ u kontestabbli;</w:t>
            </w:r>
          </w:p>
        </w:tc>
      </w:tr>
    </w:tbl>
    <w:p w14:paraId="55F9CFAB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BA0A491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CD63987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210</w:t>
      </w:r>
      <w:r w:rsidRPr="00004CF6">
        <w:rPr>
          <w:rStyle w:val="HideTWBExt"/>
          <w:b w:val="0"/>
        </w:rPr>
        <w:t>&lt;/NumAm&gt;</w:t>
      </w:r>
    </w:p>
    <w:p w14:paraId="1169A46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1CD5757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40717F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F3017A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18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E6F260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769B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C0A98A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2121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CBD6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9CD3E46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EBA6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18.</w:t>
            </w:r>
            <w:r w:rsidRPr="00004CF6">
              <w:rPr>
                <w:color w:val="000000" w:themeColor="text1"/>
              </w:rPr>
              <w:tab/>
              <w:t>Jisħaq li l-Ewropa ma għandhiex kumpaniji fuq skala kbira; iqis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l-iskala</w:t>
            </w:r>
            <w:r w:rsidRPr="00004CF6">
              <w:rPr>
                <w:color w:val="000000" w:themeColor="text1"/>
              </w:rPr>
              <w:t xml:space="preserve"> bħala ta’ importanza strateġika tal-UE, kif enfasizzat mir-rapport Letta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biex tikkompeti b’mod effettiv fis-swieq globali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1A75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18.</w:t>
            </w:r>
            <w:r w:rsidRPr="00004CF6">
              <w:rPr>
                <w:color w:val="000000" w:themeColor="text1"/>
              </w:rPr>
              <w:tab/>
              <w:t>Jisħaq li l-Ewropa ma għandhiex kumpaniji fuq skala kbira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f’diversi oqsma strateġiċi ewlenin</w:t>
            </w:r>
            <w:r w:rsidRPr="00004CF6">
              <w:rPr>
                <w:color w:val="000000" w:themeColor="text1"/>
              </w:rPr>
              <w:t xml:space="preserve">; iqis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l-espansjoni fis-suq uniku</w:t>
            </w:r>
            <w:r w:rsidRPr="00004CF6">
              <w:rPr>
                <w:color w:val="000000" w:themeColor="text1"/>
              </w:rPr>
              <w:t xml:space="preserve"> bħala ta’ importanza strateġika tal-UE, kif enfasizzat mir-rapport Letta,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u li t-tlestija tas-suq intern u t-tneħħija tal-ostakli interni jibqgħu prijorità ewlenija</w:t>
            </w:r>
            <w:r w:rsidRPr="00004CF6">
              <w:rPr>
                <w:color w:val="000000" w:themeColor="text1"/>
              </w:rPr>
              <w:t>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jenfasizza li l-istess rapport jagħraf li mhux il-kumpaniji kollha tal-UE jeħtieġu l-espansjoni, u li l-UE timxi ’l quddiem permezz tar-rabta vitali bejn l-intrapriżi kbar u żgħar;</w:t>
            </w:r>
          </w:p>
        </w:tc>
      </w:tr>
    </w:tbl>
    <w:p w14:paraId="11DAC778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122F760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lastRenderedPageBreak/>
        <w:t>&lt;/Amend&gt;</w:t>
      </w:r>
    </w:p>
    <w:p w14:paraId="0578DAD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211</w:t>
      </w:r>
      <w:r w:rsidRPr="00004CF6">
        <w:rPr>
          <w:rStyle w:val="HideTWBExt"/>
          <w:b w:val="0"/>
        </w:rPr>
        <w:t>&lt;/NumAm&gt;</w:t>
      </w:r>
    </w:p>
    <w:p w14:paraId="08714AF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7D54E6A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D216C1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63D471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18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80C578A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DEE5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538B0F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7393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B35B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45420F1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A5E8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18.</w:t>
            </w:r>
            <w:r w:rsidRPr="00004CF6">
              <w:rPr>
                <w:color w:val="000000" w:themeColor="text1"/>
              </w:rPr>
              <w:tab/>
              <w:t>Jisħaq li l-Ewropa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ma għandhiex</w:t>
            </w:r>
            <w:r w:rsidRPr="00004CF6">
              <w:rPr>
                <w:color w:val="000000" w:themeColor="text1"/>
              </w:rPr>
              <w:t xml:space="preserve"> kumpaniji fuq skala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kbira</w:t>
            </w:r>
            <w:r w:rsidRPr="00004CF6">
              <w:rPr>
                <w:color w:val="000000" w:themeColor="text1"/>
              </w:rPr>
              <w:t>; iqis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l-iskala bħala ta’ importanza strateġika tal-UE, kif enfasizzat mir-rapport</w:t>
            </w:r>
            <w:r w:rsidRPr="00004CF6">
              <w:rPr>
                <w:color w:val="000000" w:themeColor="text1"/>
              </w:rPr>
              <w:t xml:space="preserve"> Letta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biex tikkompeti b’mod effettiv fis-swieq globali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A517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18.</w:t>
            </w:r>
            <w:r w:rsidRPr="00004CF6">
              <w:rPr>
                <w:color w:val="000000" w:themeColor="text1"/>
              </w:rPr>
              <w:tab/>
              <w:t xml:space="preserve">Jisħaq li l-Ewropa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teħtieġ</w:t>
            </w:r>
            <w:r w:rsidRPr="00004CF6">
              <w:rPr>
                <w:color w:val="000000" w:themeColor="text1"/>
              </w:rPr>
              <w:t xml:space="preserve"> kumpaniji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li kapaċi jikkompetu </w:t>
            </w:r>
            <w:r w:rsidRPr="00004CF6">
              <w:rPr>
                <w:color w:val="000000" w:themeColor="text1"/>
              </w:rPr>
              <w:t xml:space="preserve">fuq skala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globali</w:t>
            </w:r>
            <w:r w:rsidRPr="00004CF6">
              <w:rPr>
                <w:color w:val="000000" w:themeColor="text1"/>
              </w:rPr>
              <w:t xml:space="preserve">; iqis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li l-kontroll tal-fużjonijiet għandu jqis bis-sħiħ id-dinamika kompetittiva globali, id-definizzjonijiet tas-swieq internazzjonali u l-kapaċità tad-ditti Ewropej li jinvestu fl-innovazzjoni;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ifakkar li r-rapport</w:t>
            </w:r>
            <w:r w:rsidRPr="00004CF6">
              <w:rPr>
                <w:color w:val="000000" w:themeColor="text1"/>
              </w:rPr>
              <w:t xml:space="preserve"> Letta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r-rapport Draghi jenfasizzaw l-iżvantaġġ kompetittiv li jirriżulta mill-frammentazzjoni tas-swieq Ewropej</w:t>
            </w:r>
            <w:r w:rsidRPr="00004CF6">
              <w:rPr>
                <w:color w:val="000000" w:themeColor="text1"/>
              </w:rPr>
              <w:t xml:space="preserve">; </w:t>
            </w:r>
            <w:r w:rsidRPr="00004CF6">
              <w:rPr>
                <w:b/>
                <w:i/>
                <w:color w:val="000000" w:themeColor="text1"/>
              </w:rPr>
              <w:t>jistieden lill-Kummissjoni tieħu approċċ dinamiku u li jħares ’il quddiem għad-definizzjoni tas-swieq, li jirrifletti l-kuntest kompetittiv internazzjonali;</w:t>
            </w:r>
          </w:p>
        </w:tc>
      </w:tr>
    </w:tbl>
    <w:p w14:paraId="7A8087C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FE6C3E7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2F63548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212</w:t>
      </w:r>
      <w:r w:rsidRPr="00004CF6">
        <w:rPr>
          <w:rStyle w:val="HideTWBExt"/>
          <w:b w:val="0"/>
        </w:rPr>
        <w:t>&lt;/NumAm&gt;</w:t>
      </w:r>
    </w:p>
    <w:p w14:paraId="7A66E61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Angelika Winzig</w:t>
      </w:r>
      <w:r w:rsidRPr="00004CF6">
        <w:rPr>
          <w:rStyle w:val="HideTWBExt"/>
          <w:b w:val="0"/>
        </w:rPr>
        <w:t>&lt;/Members&gt;</w:t>
      </w:r>
    </w:p>
    <w:p w14:paraId="5896FA5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30FD08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0BF7F7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18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46574E1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AE44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83A713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1BA4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4D84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24C3621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5244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18.</w:t>
            </w:r>
            <w:r w:rsidRPr="00004CF6">
              <w:rPr>
                <w:color w:val="000000" w:themeColor="text1"/>
              </w:rPr>
              <w:tab/>
              <w:t>Jisħaq li l-Ewropa ma għandhiex kumpaniji fuq skala kbira; iqis l-iskala bħala ta’ importanza strateġika tal-UE, kif enfasizzat mir-rapport Letta, biex tikkompeti b’mod effettiv fis-swieq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D18C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18.</w:t>
            </w:r>
            <w:r w:rsidRPr="00004CF6">
              <w:rPr>
                <w:color w:val="000000" w:themeColor="text1"/>
              </w:rPr>
              <w:tab/>
              <w:t>Jisħaq li l-Ewropa ma għandhiex kumpaniji fuq skala kbira;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jinnota li l-ostakli strutturali għall-espansjoni fl-Unjoni jistgħu jirriżultaw f’xiri ta’ impriżi innovattivi Ewropej minn atturi mhux tal-UE, b’effetti negattivi potenzjali fuq il-kompetizzjoni fit-tul u l-kapaċità tal-innovazzjoni fl-Unjoni;</w:t>
            </w:r>
            <w:r w:rsidRPr="00004CF6">
              <w:rPr>
                <w:color w:val="000000" w:themeColor="text1"/>
              </w:rPr>
              <w:t xml:space="preserve"> iqis l-iskala bħala ta’ importanza strateġika tal-UE, kif enfasizzat mir-rapport Letta, biex tikkompeti b’mod effettiv fis-swieq </w:t>
            </w:r>
            <w:r w:rsidRPr="00004CF6">
              <w:rPr>
                <w:color w:val="000000" w:themeColor="text1"/>
              </w:rPr>
              <w:lastRenderedPageBreak/>
              <w:t>globali;</w:t>
            </w:r>
          </w:p>
        </w:tc>
      </w:tr>
    </w:tbl>
    <w:p w14:paraId="10C54D6F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C384CB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6E363C5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213</w:t>
      </w:r>
      <w:r w:rsidRPr="00004CF6">
        <w:rPr>
          <w:rStyle w:val="HideTWBExt"/>
          <w:b w:val="0"/>
        </w:rPr>
        <w:t>&lt;/NumAm&gt;</w:t>
      </w:r>
    </w:p>
    <w:p w14:paraId="2C77300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Isabel Benjumea Benjumea</w:t>
      </w:r>
      <w:r w:rsidRPr="00004CF6">
        <w:rPr>
          <w:rStyle w:val="HideTWBExt"/>
          <w:b w:val="0"/>
        </w:rPr>
        <w:t>&lt;/Members&gt;</w:t>
      </w:r>
    </w:p>
    <w:p w14:paraId="737AE7A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D16648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F1AC3E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18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FBBED1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D9D48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50BD003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2F99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E3AA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34EE605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7CC4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18.</w:t>
            </w:r>
            <w:r w:rsidRPr="00004CF6">
              <w:rPr>
                <w:color w:val="000000" w:themeColor="text1"/>
              </w:rPr>
              <w:tab/>
              <w:t>Jisħaq li l-Ewropa ma għandhiex kumpaniji fuq skala kbira; iqis l-iskala bħala ta’ importanza strateġika tal-UE, kif enfasizzat mir-rapport Letta, biex tikkompeti b’mod effettiv fis-swieq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544D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18.</w:t>
            </w:r>
            <w:r w:rsidRPr="00004CF6">
              <w:rPr>
                <w:color w:val="000000" w:themeColor="text1"/>
              </w:rPr>
              <w:tab/>
              <w:t xml:space="preserve">Jisħaq li l-Ewropa ma għandhiex kumpaniji fuq skala kbira; iqis l-iskala bħala ta’ importanza strateġika tal-UE, kif enfasizzat mir-rapport Letta, biex tikkompeti b’mod effettiv fis-swieq globali; </w:t>
            </w:r>
            <w:r w:rsidRPr="00004CF6">
              <w:rPr>
                <w:b/>
                <w:i/>
                <w:color w:val="000000" w:themeColor="text1"/>
              </w:rPr>
              <w:t>ifakkar li ħafna kumpaniji Ewropej jirrikorru għal ġuriżdizzjonijiet oħrajn minħabba nuqqas ta’ finanzjament fl-Unjoni Ewropea u l-piżijiet burokratiċi kbar;</w:t>
            </w:r>
          </w:p>
        </w:tc>
      </w:tr>
    </w:tbl>
    <w:p w14:paraId="04DAEF5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{ES}</w:t>
      </w:r>
      <w:r w:rsidRPr="00004CF6">
        <w:rPr>
          <w:color w:val="000000" w:themeColor="text1"/>
        </w:rPr>
        <w:t>es</w:t>
      </w:r>
      <w:r w:rsidRPr="00004CF6">
        <w:rPr>
          <w:rStyle w:val="HideTWBExt"/>
        </w:rPr>
        <w:t>&lt;/Original&gt;</w:t>
      </w:r>
    </w:p>
    <w:p w14:paraId="5E1B8AF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1AEC0F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214</w:t>
      </w:r>
      <w:r w:rsidRPr="00004CF6">
        <w:rPr>
          <w:rStyle w:val="HideTWBExt"/>
          <w:b w:val="0"/>
        </w:rPr>
        <w:t>&lt;/NumAm&gt;</w:t>
      </w:r>
    </w:p>
    <w:p w14:paraId="082EC5B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Jonás Fernández, César Luena</w:t>
      </w:r>
      <w:r w:rsidRPr="00004CF6">
        <w:rPr>
          <w:rStyle w:val="HideTWBExt"/>
          <w:b w:val="0"/>
        </w:rPr>
        <w:t>&lt;/Members&gt;</w:t>
      </w:r>
    </w:p>
    <w:p w14:paraId="0562BC9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7EABE6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39780C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18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532EB6C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34732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F8B8E4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E6DE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BA87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EE2A54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D8BC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18.</w:t>
            </w:r>
            <w:r w:rsidRPr="00004CF6">
              <w:rPr>
                <w:color w:val="000000" w:themeColor="text1"/>
              </w:rPr>
              <w:tab/>
              <w:t>Jisħaq li l-Ewropa ma għandhiex kumpaniji fuq skala kbira; iqis l-iskala bħala ta’ importanza strateġika tal-UE, kif enfasizzat mir-rapport Letta, biex tikkompeti b’mod effettiv fis-swieq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889F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18.</w:t>
            </w:r>
            <w:r w:rsidRPr="00004CF6">
              <w:rPr>
                <w:color w:val="000000" w:themeColor="text1"/>
              </w:rPr>
              <w:tab/>
              <w:t>Jisħaq li l-Ewropa ma għandhiex kumpaniji fuq skala kbira; iqis l-iskala bħala ta’ importanza strateġika tal-UE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biex jiġu mmobilizzati l-investimenti u tiġi xprunata l-kompetittività</w:t>
            </w:r>
            <w:r w:rsidRPr="00004CF6">
              <w:rPr>
                <w:color w:val="000000" w:themeColor="text1"/>
              </w:rPr>
              <w:t>, kif enfasizzat mir-rapport Letta, biex tikkompeti b’mod effettiv fis-swieq globali;</w:t>
            </w:r>
          </w:p>
        </w:tc>
      </w:tr>
    </w:tbl>
    <w:p w14:paraId="27EC2E2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AB343F8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A43449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215</w:t>
      </w:r>
      <w:r w:rsidRPr="00004CF6">
        <w:rPr>
          <w:rStyle w:val="HideTWBExt"/>
          <w:b w:val="0"/>
        </w:rPr>
        <w:t>&lt;/NumAm&gt;</w:t>
      </w:r>
    </w:p>
    <w:p w14:paraId="41ABBB0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Antonio López-Istúriz White, Fernando Navarrete Rojas</w:t>
      </w:r>
      <w:r w:rsidRPr="00004CF6">
        <w:rPr>
          <w:rStyle w:val="HideTWBExt"/>
          <w:b w:val="0"/>
        </w:rPr>
        <w:t>&lt;/Members&gt;</w:t>
      </w:r>
    </w:p>
    <w:p w14:paraId="7433221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8B05DD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10D010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18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ED93F56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C85E3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2BB8D68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FB96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8AB9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CBCEAD3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CA88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18.</w:t>
            </w:r>
            <w:r w:rsidRPr="00004CF6">
              <w:rPr>
                <w:color w:val="000000" w:themeColor="text1"/>
              </w:rPr>
              <w:tab/>
              <w:t>Jisħaq li l-Ewropa ma għandhiex kumpaniji fuq skala kbira; iqis l-iskala bħala ta’ importanza strateġika tal-UE, kif enfasizzat mir-rapport Letta, biex tikkompeti b’mod effettiv fis-swieq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ACD9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18.</w:t>
            </w:r>
            <w:r w:rsidRPr="00004CF6">
              <w:rPr>
                <w:color w:val="000000" w:themeColor="text1"/>
              </w:rPr>
              <w:tab/>
              <w:t>Jisħaq li l-Ewropa ma għandhiex kumpaniji fuq skala kbira; iqis l-iskala bħala ta’ importanza strateġika tal-UE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biex l-investiment isir aċċessibbli u tiġi xprunata l-kompetittività</w:t>
            </w:r>
            <w:r w:rsidRPr="00004CF6">
              <w:rPr>
                <w:color w:val="000000" w:themeColor="text1"/>
              </w:rPr>
              <w:t>, kif enfasizzat mir-rapport Letta, biex tikkompeti b’mod effettiv fis-swieq globali;</w:t>
            </w:r>
          </w:p>
        </w:tc>
      </w:tr>
    </w:tbl>
    <w:p w14:paraId="06896E82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1611A2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534914C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216</w:t>
      </w:r>
      <w:r w:rsidRPr="00004CF6">
        <w:rPr>
          <w:rStyle w:val="HideTWBExt"/>
          <w:b w:val="0"/>
        </w:rPr>
        <w:t>&lt;/NumAm&gt;</w:t>
      </w:r>
    </w:p>
    <w:p w14:paraId="2CB6EF9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0113668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051129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14445D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18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9514A3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81382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90AE64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9716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0708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4B6931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0305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18.</w:t>
            </w:r>
            <w:r w:rsidRPr="00004CF6">
              <w:rPr>
                <w:color w:val="000000" w:themeColor="text1"/>
              </w:rPr>
              <w:tab/>
              <w:t>Jisħaq li l-Ewropa ma għandhiex kumpaniji fuq skala kbira; iqis l-iskala bħala ta’ importanza strateġika tal-UE, kif enfasizzat mir-rapport Letta, biex tikkompeti b’mod effettiv fis-swieq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A720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18.</w:t>
            </w:r>
            <w:r w:rsidRPr="00004CF6">
              <w:rPr>
                <w:color w:val="000000" w:themeColor="text1"/>
              </w:rPr>
              <w:tab/>
              <w:t>Jisħaq li l-Ewropa ma għandhiex kumpaniji fuq skala kbira; iqis l-iskala bħala ta’ importanza strateġika tal-UE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biex l-investiment isir aċċessibbli u tiġi xprunata l-kompetittività</w:t>
            </w:r>
            <w:r w:rsidRPr="00004CF6">
              <w:rPr>
                <w:color w:val="000000" w:themeColor="text1"/>
              </w:rPr>
              <w:t>, kif enfasizzat mir-rapport Letta, biex tikkompeti b’mod effettiv fis-swieq globali;</w:t>
            </w:r>
          </w:p>
        </w:tc>
      </w:tr>
    </w:tbl>
    <w:p w14:paraId="7B360443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24E8AE7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A33B6D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217</w:t>
      </w:r>
      <w:r w:rsidRPr="00004CF6">
        <w:rPr>
          <w:rStyle w:val="HideTWBExt"/>
          <w:b w:val="0"/>
        </w:rPr>
        <w:t>&lt;/NumAm&gt;</w:t>
      </w:r>
    </w:p>
    <w:p w14:paraId="2CF9C6F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0552FDE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BE41AC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8E5230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18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A4996DC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7DCDB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AB2DAB6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D444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1F14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64E03D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D336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18.</w:t>
            </w:r>
            <w:r w:rsidRPr="00004CF6">
              <w:rPr>
                <w:color w:val="000000" w:themeColor="text1"/>
              </w:rPr>
              <w:tab/>
              <w:t>Jisħaq li l-Ewropa ma għandhiex kumpaniji fuq skala kbira; iqis l-iskala bħala ta’ importanza strateġika tal-UE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kif enfasizzat mir-rapport Letta,</w:t>
            </w:r>
            <w:r w:rsidRPr="00004CF6">
              <w:rPr>
                <w:color w:val="000000" w:themeColor="text1"/>
              </w:rPr>
              <w:t xml:space="preserve"> biex tikkompeti b’mod effettiv fis-swieq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92A7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18.</w:t>
            </w:r>
            <w:r w:rsidRPr="00004CF6">
              <w:rPr>
                <w:color w:val="000000" w:themeColor="text1"/>
              </w:rPr>
              <w:tab/>
              <w:t xml:space="preserve">Jisħaq li l-Ewropa ma għandhiex kumpaniji fuq skala kbira; iqis l-iskala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u l-ħolqien ta’ suq uniku veru </w:t>
            </w:r>
            <w:r w:rsidRPr="00004CF6">
              <w:rPr>
                <w:color w:val="000000" w:themeColor="text1"/>
              </w:rPr>
              <w:t>bħala ta’ importanza strateġika tal-UE biex tikkompeti b’mod effettiv fis-swieq globali;</w:t>
            </w:r>
          </w:p>
        </w:tc>
      </w:tr>
    </w:tbl>
    <w:p w14:paraId="39F66AA9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D669A8E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444062A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218</w:t>
      </w:r>
      <w:r w:rsidRPr="00004CF6">
        <w:rPr>
          <w:rStyle w:val="HideTWBExt"/>
          <w:b w:val="0"/>
        </w:rPr>
        <w:t>&lt;/NumAm&gt;</w:t>
      </w:r>
    </w:p>
    <w:p w14:paraId="60AD452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72430FC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1C250D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6A41D7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18a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ED00C71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A9A5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8C16BA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A292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9E92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D47519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BEF9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41CF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18a.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Jisħaq li l-ħtieġa ta’ espansjoni Ewropea trid tiġi primarjament indirizzata bl-approfondiment tas-suq uniku u bit-tneħħija tal-ostakli interni, aktar milli bid-dgħajfien tar-regoli tal-kompetizzjoni bħala kumpens għall-frammentazzjoni tas-suq; ifakkar li suq tassew integrat huwa l-aktar qafas effettiv għad-ditti biex jikbru u jkunu innovattivi, filwaqt li jikkompetu globalment u domestikament;</w:t>
            </w:r>
          </w:p>
        </w:tc>
      </w:tr>
    </w:tbl>
    <w:p w14:paraId="14131535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B2160EE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A9059AA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219</w:t>
      </w:r>
      <w:r w:rsidRPr="00004CF6">
        <w:rPr>
          <w:rStyle w:val="HideTWBExt"/>
          <w:b w:val="0"/>
        </w:rPr>
        <w:t>&lt;/NumAm&gt;</w:t>
      </w:r>
    </w:p>
    <w:p w14:paraId="5ECC820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66A469D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C7DDC5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379B62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18b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7E9CDD5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E3F93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C509AC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A3FA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8599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7AFA611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E268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99E6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18b.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Jistieden lill-Kummissjoni, fil-kuntest tar-rieżami li għaddej bħalissa tal-Linji Gwida dwar il-Fużjonijiet, tipprovdi ċarezza tad-dritt akbar dwar il-valutazzjoni ta’ teoriji ġodda fuq il-ħsara, b’mod partikolari fejn il-fużjonijiet jistgħu jaffettwaw l-inċentivi għall-</w:t>
            </w:r>
            <w:r w:rsidRPr="00004CF6">
              <w:rPr>
                <w:b/>
                <w:i/>
                <w:color w:val="000000" w:themeColor="text1"/>
              </w:rPr>
              <w:lastRenderedPageBreak/>
              <w:t>innovazzjoni, il-kontestabbiltà tal-ekosistema jew parametri oħra tal-kompetizzjoni li mhux relatati mal-prezzijiet; jisħaq li l-valutazzjoni għandha wkoll tirrifletti aħjar it-titjib fl-effiċjenza li jkun verifikabbli u speċifiku għall-fużjonijiet, inklużi dawk relatati mal-innovazzjoni, mal-investiment u mal-kisba tal-espansjoni fi swieq integrati jew b’effetti kbar tan-network;</w:t>
            </w:r>
          </w:p>
        </w:tc>
      </w:tr>
    </w:tbl>
    <w:p w14:paraId="2882DEA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FA4658A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0D833C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220</w:t>
      </w:r>
      <w:r w:rsidRPr="00004CF6">
        <w:rPr>
          <w:rStyle w:val="HideTWBExt"/>
          <w:b w:val="0"/>
        </w:rPr>
        <w:t>&lt;/NumAm&gt;</w:t>
      </w:r>
    </w:p>
    <w:p w14:paraId="2148230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Antonio López-Istúriz White, Fernando Navarrete Rojas</w:t>
      </w:r>
      <w:r w:rsidRPr="00004CF6">
        <w:rPr>
          <w:rStyle w:val="HideTWBExt"/>
          <w:b w:val="0"/>
        </w:rPr>
        <w:t>&lt;/Members&gt;</w:t>
      </w:r>
    </w:p>
    <w:p w14:paraId="677592E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492427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A0CF48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19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8001DE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0D86F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DBAE17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8152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FC0F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956372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8068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19.</w:t>
            </w:r>
            <w:r w:rsidRPr="00004CF6">
              <w:rPr>
                <w:color w:val="000000" w:themeColor="text1"/>
              </w:rPr>
              <w:tab/>
              <w:t>Jistieden lill-Kummissjoni tapplika l-politiki tal-kompetizzjoni b’mod dinamiku,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tadattahom</w:t>
            </w:r>
            <w:r w:rsidRPr="00004CF6">
              <w:rPr>
                <w:color w:val="000000" w:themeColor="text1"/>
              </w:rPr>
              <w:t xml:space="preserve"> għar-realtajiet ġodda tas-suq, 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tanalizza</w:t>
            </w:r>
            <w:r w:rsidRPr="00004CF6">
              <w:rPr>
                <w:color w:val="000000" w:themeColor="text1"/>
              </w:rPr>
              <w:t xml:space="preserve"> l-effetti tal-konċentrazzjonijiet;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FCF7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19.</w:t>
            </w:r>
            <w:r w:rsidRPr="00004CF6">
              <w:rPr>
                <w:color w:val="000000" w:themeColor="text1"/>
              </w:rPr>
              <w:tab/>
              <w:t>Jistieden lill-Kummissjoni tapplika l-politiki tal-kompetizzjoni b’mod dinamiku,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filwaqt li tanalizza l-kunċett sħiħ tal-benesseri tal-konsumatur (il-kwalità, l-għażla, l-innovazzjoni, il-prezz) fil-valutazzjoni kompetittiva, skont teorija ekonomika dinamika li tippermetti li jitqiesu effetti ekonomiċi aktar wiesgħa wara fużjoni (inklużi l-innovazzjoni, l-investiment, il-kapaċitajiet potenzjali għat-tkabbir, is-sostenibbiltà u l-kompetittività).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Dan jippermetti li l-politiki tal-kompetizzjoni jiġu adattati</w:t>
            </w:r>
            <w:r w:rsidRPr="00004CF6">
              <w:rPr>
                <w:color w:val="000000" w:themeColor="text1"/>
              </w:rPr>
              <w:t xml:space="preserve"> għar-realtajiet ġodda tas-suq, u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li jiġu analizzati</w:t>
            </w:r>
            <w:r w:rsidRPr="00004CF6">
              <w:rPr>
                <w:color w:val="000000" w:themeColor="text1"/>
              </w:rPr>
              <w:t xml:space="preserve"> l-effetti tal-konċentrazzjonijiet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fit-tul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0B8EE535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3FBD668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F5D1770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221</w:t>
      </w:r>
      <w:r w:rsidRPr="00004CF6">
        <w:rPr>
          <w:rStyle w:val="HideTWBExt"/>
          <w:b w:val="0"/>
        </w:rPr>
        <w:t>&lt;/NumAm&gt;</w:t>
      </w:r>
    </w:p>
    <w:p w14:paraId="615924B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33E2523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C795B6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6B5551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19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5DC2DCA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D394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5C3F07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5910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9699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53C9FCF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BCFD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19.</w:t>
            </w:r>
            <w:r w:rsidRPr="00004CF6">
              <w:rPr>
                <w:color w:val="000000" w:themeColor="text1"/>
              </w:rPr>
              <w:tab/>
              <w:t>Jistieden lill-Kummissjoni tapplika l-politiki tal-kompetizzjoni b’mod dinamiku, tadattahom għar-realtajiet ġodda tas-suq, u tanalizza l-effetti tal-konċentrazzjonijiet;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0DB5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19.</w:t>
            </w:r>
            <w:r w:rsidRPr="00004CF6">
              <w:rPr>
                <w:color w:val="000000" w:themeColor="text1"/>
              </w:rPr>
              <w:tab/>
              <w:t>Jistieden lill-Kummissjoni tapplika l-politiki tal-kompetizzjoni b’mod dinamiku,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filwaqt li tanalizza l-kunċett sħiħ tal-benesseri tal-konsumatur (il-kwalità, l-għażla, l-innovazzjoni, il-prezz) fil-valutazzjoni kompetittiva, skont teorija ekonomika dinamika li tippermetti li jitqiesu effetti ekonomiċi aktar wiesgħa wara fużjoni (inklużi l-innovazzjoni, l-investiment, il-kapaċitajiet potenzjali għat-tkabbir, is-sostenibbiltà u l-kompetittività).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Dan jippermetti li dawn jiġu adattati</w:t>
            </w:r>
            <w:r w:rsidRPr="00004CF6">
              <w:rPr>
                <w:color w:val="000000" w:themeColor="text1"/>
              </w:rPr>
              <w:t xml:space="preserve"> għar-realtajiet ġodda tas-suq, u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li jiġu analizzati</w:t>
            </w:r>
            <w:r w:rsidRPr="00004CF6">
              <w:rPr>
                <w:color w:val="000000" w:themeColor="text1"/>
              </w:rPr>
              <w:t xml:space="preserve"> l-effetti tal-konċentrazzjonijiet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fit-tul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71CB88EF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85136A1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EA9976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222</w:t>
      </w:r>
      <w:r w:rsidRPr="00004CF6">
        <w:rPr>
          <w:rStyle w:val="HideTWBExt"/>
          <w:b w:val="0"/>
        </w:rPr>
        <w:t>&lt;/NumAm&gt;</w:t>
      </w:r>
    </w:p>
    <w:p w14:paraId="5B2321B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6DD2342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42712C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A095ED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19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4D2269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8887E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9ADFFFD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F7D3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3ABA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44302F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2555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19.</w:t>
            </w:r>
            <w:r w:rsidRPr="00004CF6">
              <w:rPr>
                <w:color w:val="000000" w:themeColor="text1"/>
              </w:rPr>
              <w:tab/>
              <w:t>Jistieden lill-Kummissjoni tapplika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l-politiki tal-kompetizzjoni</w:t>
            </w:r>
            <w:r w:rsidRPr="00004CF6">
              <w:rPr>
                <w:color w:val="000000" w:themeColor="text1"/>
              </w:rPr>
              <w:t xml:space="preserve"> b’mod dinamiku,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tadattahom</w:t>
            </w:r>
            <w:r w:rsidRPr="00004CF6">
              <w:rPr>
                <w:color w:val="000000" w:themeColor="text1"/>
              </w:rPr>
              <w:t xml:space="preserve"> għar-realtajiet ġodda tas-suq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u tanalizza l-effetti</w:t>
            </w:r>
            <w:r w:rsidRPr="00004CF6">
              <w:rPr>
                <w:color w:val="000000" w:themeColor="text1"/>
              </w:rPr>
              <w:t xml:space="preserve"> tal-konċentrazzjonijiet;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1C36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19.</w:t>
            </w:r>
            <w:r w:rsidRPr="00004CF6">
              <w:rPr>
                <w:color w:val="000000" w:themeColor="text1"/>
              </w:rPr>
              <w:tab/>
              <w:t xml:space="preserve">Jistieden lill-Kummissjoni tapplika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l-politika tal-fużjonijiet</w:t>
            </w:r>
            <w:r w:rsidRPr="00004CF6">
              <w:rPr>
                <w:color w:val="000000" w:themeColor="text1"/>
              </w:rPr>
              <w:t xml:space="preserve"> b’mod dinamiku,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tadattaha</w:t>
            </w:r>
            <w:r w:rsidRPr="00004CF6">
              <w:rPr>
                <w:color w:val="000000" w:themeColor="text1"/>
              </w:rPr>
              <w:t xml:space="preserve"> għar-realtajiet ġodda tas-suq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inklużi l-ekosistemi diġitali</w:t>
            </w:r>
            <w:r w:rsidRPr="00004CF6">
              <w:rPr>
                <w:color w:val="000000" w:themeColor="text1"/>
              </w:rPr>
              <w:t>,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l-IA u d-difiża;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jitlob analiżi sħiħa kemm tal-effetti antikompetittivi kif ukoll tal-effiċjenzi prokompetittivi</w:t>
            </w:r>
            <w:r w:rsidRPr="00004CF6">
              <w:rPr>
                <w:color w:val="000000" w:themeColor="text1"/>
              </w:rPr>
              <w:t xml:space="preserve"> tal-konċentrazzjonijiet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inklużi l-effetti tal-innovazzjoni, u li r-restrizzjonijiet kompetittivi eżerċitati mir-rivali globali jiġu riflessi b’mod adegwat fil-valutazzjonijiet tas-suq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39D68E4F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71E43D6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F1D7275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223</w:t>
      </w:r>
      <w:r w:rsidRPr="00004CF6">
        <w:rPr>
          <w:rStyle w:val="HideTWBExt"/>
          <w:b w:val="0"/>
        </w:rPr>
        <w:t>&lt;/NumAm&gt;</w:t>
      </w:r>
    </w:p>
    <w:p w14:paraId="07BCED5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Squarta</w:t>
      </w:r>
      <w:r w:rsidRPr="00004CF6">
        <w:rPr>
          <w:rStyle w:val="HideTWBExt"/>
          <w:b w:val="0"/>
        </w:rPr>
        <w:t>&lt;/Members&gt;</w:t>
      </w:r>
    </w:p>
    <w:p w14:paraId="75E8E4B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&lt;/RepeatBlock-By&gt;</w:t>
      </w:r>
    </w:p>
    <w:p w14:paraId="029BF5D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433D29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19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70F4233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2394C6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75EEFF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B894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F229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86A7CE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8D34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19.</w:t>
            </w:r>
            <w:r w:rsidRPr="00004CF6">
              <w:rPr>
                <w:color w:val="000000" w:themeColor="text1"/>
              </w:rPr>
              <w:tab/>
              <w:t>Jistieden lill-Kummissjoni tapplika l-politiki tal-kompetizzjoni b’mod dinamiku, tadattahom għar-realtajiet ġodda tas-suq, u tanalizza l-effetti tal-konċentrazzjonijiet;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D86D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19.</w:t>
            </w:r>
            <w:r w:rsidRPr="00004CF6">
              <w:rPr>
                <w:color w:val="000000" w:themeColor="text1"/>
              </w:rPr>
              <w:tab/>
              <w:t>Jistieden lill-Kummissjoni tapplika l-politiki tal-kompetizzjoni b’mod dinamiku, tadattahom għar-realtajiet ġodda tas-suq, u tanalizza l-effetti tal-konċentrazzjonijiet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b’approċċ li jħares ’il quddiem u li jqis il-futur tal-kompetizzjoni, l-innovazzjoni, l-atturi ġodda u l-interazzjoni mal-qafas regolatorju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3845CC55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8BCB7BC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AE1A5DA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224</w:t>
      </w:r>
      <w:r w:rsidRPr="00004CF6">
        <w:rPr>
          <w:rStyle w:val="HideTWBExt"/>
          <w:b w:val="0"/>
        </w:rPr>
        <w:t>&lt;/NumAm&gt;</w:t>
      </w:r>
    </w:p>
    <w:p w14:paraId="2DA46E0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181D76C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D629CA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B200C1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19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5ABE05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7C469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75D8BB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A8E9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D5C5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D4840B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5D83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19.</w:t>
            </w:r>
            <w:r w:rsidRPr="00004CF6">
              <w:rPr>
                <w:color w:val="000000" w:themeColor="text1"/>
              </w:rPr>
              <w:tab/>
              <w:t>Jistieden lill-Kummissjoni tapplika l-politiki tal-kompetizzjoni b’mod dinamiku, tadattahom għar-realtajiet ġodda tas-suq, u tanalizza l-effetti tal-konċentrazzjonijiet;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40BD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19.</w:t>
            </w:r>
            <w:r w:rsidRPr="00004CF6">
              <w:rPr>
                <w:color w:val="000000" w:themeColor="text1"/>
              </w:rPr>
              <w:tab/>
              <w:t>Jistieden lill-Kummissjoni tapplika l-politiki tal-kompetizzjoni b’mod dinamiku, tadattahom għar-realtajiet ġodda tas-suq, u tanalizza l-effetti tal-konċentrazzjonijiet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b’mod parallel mal-integrazzjoni ulterjuri tas-suq uniku</w:t>
            </w:r>
            <w:r w:rsidRPr="00004CF6">
              <w:rPr>
                <w:color w:val="000000" w:themeColor="text1"/>
              </w:rPr>
              <w:t xml:space="preserve">; </w:t>
            </w:r>
            <w:r w:rsidRPr="00004CF6">
              <w:rPr>
                <w:b/>
                <w:i/>
                <w:color w:val="000000" w:themeColor="text1"/>
              </w:rPr>
              <w:t>iħeġġeġ lill-Kummissjoni tkompli timmonitorja l-evoluzzjoni tas-saħħa fis-suq fl-Ewropa;</w:t>
            </w:r>
          </w:p>
        </w:tc>
      </w:tr>
    </w:tbl>
    <w:p w14:paraId="37E7194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7C265A2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7C1B658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225</w:t>
      </w:r>
      <w:r w:rsidRPr="00004CF6">
        <w:rPr>
          <w:rStyle w:val="HideTWBExt"/>
          <w:b w:val="0"/>
        </w:rPr>
        <w:t>&lt;/NumAm&gt;</w:t>
      </w:r>
    </w:p>
    <w:p w14:paraId="1D7D142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Jussi Saramo</w:t>
      </w:r>
      <w:r w:rsidRPr="00004CF6">
        <w:rPr>
          <w:rStyle w:val="HideTWBExt"/>
          <w:b w:val="0"/>
        </w:rPr>
        <w:t>&lt;/Members&gt;</w:t>
      </w:r>
    </w:p>
    <w:p w14:paraId="627BE3C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5DD420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43BA58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19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87F5A2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9AD0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C3B469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272F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2588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7344825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F683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19.</w:t>
            </w:r>
            <w:r w:rsidRPr="00004CF6">
              <w:rPr>
                <w:color w:val="000000" w:themeColor="text1"/>
              </w:rPr>
              <w:tab/>
              <w:t>Jistieden lill-Kummissjoni tapplika l-politiki tal-kompetizzjoni b’mod dinamiku, tadattahom għar-realtajiet ġodda tas-suq, u tanalizza l-effetti tal-konċentrazzjonijiet;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D042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19.</w:t>
            </w:r>
            <w:r w:rsidRPr="00004CF6">
              <w:rPr>
                <w:color w:val="000000" w:themeColor="text1"/>
              </w:rPr>
              <w:tab/>
              <w:t xml:space="preserve">Jistieden lill-Kummissjoni tapplika l-politiki tal-kompetizzjoni b’mod dinamiku, tadattahom għar-realtajiet ġodda tas-suq, u tanalizza l-effetti tal-konċentrazzjonijiet; </w:t>
            </w:r>
            <w:r w:rsidRPr="00004CF6">
              <w:rPr>
                <w:b/>
                <w:i/>
                <w:color w:val="000000" w:themeColor="text1"/>
              </w:rPr>
              <w:t>jagħraf, fl-istess ħin, li l-konċentrazzjoni tista’ tkun ta’ detriment għall-konsumaturi tal-UE, u twassal għal prezzijiet ogħla u servizzi inferjuri;</w:t>
            </w:r>
          </w:p>
        </w:tc>
      </w:tr>
    </w:tbl>
    <w:p w14:paraId="0BC08B56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4AE1830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5E2E13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226</w:t>
      </w:r>
      <w:r w:rsidRPr="00004CF6">
        <w:rPr>
          <w:rStyle w:val="HideTWBExt"/>
          <w:b w:val="0"/>
        </w:rPr>
        <w:t>&lt;/NumAm&gt;</w:t>
      </w:r>
    </w:p>
    <w:p w14:paraId="7BE818C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120C9EC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9333F2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E09E03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19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4EFEB45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B177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00F9A7D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1BB5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DBE0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F1D09A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66AA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19.</w:t>
            </w:r>
            <w:r w:rsidRPr="00004CF6">
              <w:rPr>
                <w:color w:val="000000" w:themeColor="text1"/>
              </w:rPr>
              <w:tab/>
              <w:t>Jistieden lill-Kummissjoni tapplika l-politiki tal-kompetizzjoni b’mod dinamiku, tadattahom għar-realtajiet ġodda tas-suq, u tanalizza l-effetti tal-konċentrazzjonijiet;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5655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19.</w:t>
            </w:r>
            <w:r w:rsidRPr="00004CF6">
              <w:rPr>
                <w:color w:val="000000" w:themeColor="text1"/>
              </w:rPr>
              <w:tab/>
              <w:t>Jistieden lill-Kummissjoni tapplika l-politiki tal-kompetizzjoni b’mod dinamiku, tadattahom għar-realtajiet ġodda tas-suq, u tanalizza l-effetti tal-konċentrazzjonijiet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tas-saħħa ekonomika u finanzjarja, inkluż l-impatt tagħhom fuq is-sostenibbiltà, l-innovazzjoni u r-reżiljenza fit-tul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38091A99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04E36DF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39BFA4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227</w:t>
      </w:r>
      <w:r w:rsidRPr="00004CF6">
        <w:rPr>
          <w:rStyle w:val="HideTWBExt"/>
          <w:b w:val="0"/>
        </w:rPr>
        <w:t>&lt;/NumAm&gt;</w:t>
      </w:r>
    </w:p>
    <w:p w14:paraId="71DE4E6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Andreas Schwab</w:t>
      </w:r>
      <w:r w:rsidRPr="00004CF6">
        <w:rPr>
          <w:rStyle w:val="HideTWBExt"/>
          <w:b w:val="0"/>
        </w:rPr>
        <w:t>&lt;/Members&gt;</w:t>
      </w:r>
    </w:p>
    <w:p w14:paraId="787213D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B6F097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DCB4AF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19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2DD4A5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89231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7F7576F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93AF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8671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4607C70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2301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19.</w:t>
            </w:r>
            <w:r w:rsidRPr="00004CF6">
              <w:rPr>
                <w:color w:val="000000" w:themeColor="text1"/>
              </w:rPr>
              <w:tab/>
              <w:t>Jistieden lill-Kummissjoni tapplika l-politiki tal-kompetizzjoni b’mod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dinamiku</w:t>
            </w:r>
            <w:r w:rsidRPr="00004CF6">
              <w:rPr>
                <w:color w:val="000000" w:themeColor="text1"/>
              </w:rPr>
              <w:t>, tadattahom għar-realtajiet ġodda tas-suq, u tanalizza l-effetti tal-</w:t>
            </w:r>
            <w:r w:rsidRPr="00004CF6">
              <w:rPr>
                <w:color w:val="000000" w:themeColor="text1"/>
              </w:rPr>
              <w:lastRenderedPageBreak/>
              <w:t>konċentrazzjonijiet;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CACD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19.</w:t>
            </w:r>
            <w:r w:rsidRPr="00004CF6">
              <w:rPr>
                <w:color w:val="000000" w:themeColor="text1"/>
              </w:rPr>
              <w:tab/>
              <w:t xml:space="preserve">Jistieden lill-Kummissjoni tapplika l-politiki tal-kompetizzjoni b’mod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effettiv</w:t>
            </w:r>
            <w:r w:rsidRPr="00004CF6">
              <w:rPr>
                <w:color w:val="000000" w:themeColor="text1"/>
              </w:rPr>
              <w:t>, tadattahom għar-realtajiet ġodda tas-suq, u tanalizza l-effetti tal-konċentrazzjonijiet;</w:t>
            </w:r>
          </w:p>
        </w:tc>
      </w:tr>
    </w:tbl>
    <w:p w14:paraId="3492D318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FB903AD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7CEFA6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228</w:t>
      </w:r>
      <w:r w:rsidRPr="00004CF6">
        <w:rPr>
          <w:rStyle w:val="HideTWBExt"/>
          <w:b w:val="0"/>
        </w:rPr>
        <w:t>&lt;/NumAm&gt;</w:t>
      </w:r>
    </w:p>
    <w:p w14:paraId="5A68693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Jussi Saramo</w:t>
      </w:r>
      <w:r w:rsidRPr="00004CF6">
        <w:rPr>
          <w:rStyle w:val="HideTWBExt"/>
          <w:b w:val="0"/>
        </w:rPr>
        <w:t>&lt;/Members&gt;</w:t>
      </w:r>
    </w:p>
    <w:p w14:paraId="7299B80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E34C15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8EA5C2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19a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79B5A8D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DE48C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D0745CA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DC61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5255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A690EF0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D2A8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5563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19a.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Jistieden lill-Kummissjoni tiżgura li l-impatti avversi fuq l-impjiegi tal-konċentrazzjoni ppjanata jiġu antiċipati u mmitigati;</w:t>
            </w:r>
          </w:p>
        </w:tc>
      </w:tr>
    </w:tbl>
    <w:p w14:paraId="3B6EE54E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85FC332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CD0112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229</w:t>
      </w:r>
      <w:r w:rsidRPr="00004CF6">
        <w:rPr>
          <w:rStyle w:val="HideTWBExt"/>
          <w:b w:val="0"/>
        </w:rPr>
        <w:t>&lt;/NumAm&gt;</w:t>
      </w:r>
    </w:p>
    <w:p w14:paraId="552FFE8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Jussi Saramo</w:t>
      </w:r>
      <w:r w:rsidRPr="00004CF6">
        <w:rPr>
          <w:rStyle w:val="HideTWBExt"/>
          <w:b w:val="0"/>
        </w:rPr>
        <w:t>&lt;/Members&gt;</w:t>
      </w:r>
    </w:p>
    <w:p w14:paraId="2D43912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4253DE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3C540A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19b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F9AB1DE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4E302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90764D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6802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FC86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49365E7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4750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98C9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19b.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Jistieden lill-Kummissjoni, fil-valutazzjoni tal-fużjonijiet skont ir-regoli tal-kompetizzjoni tal-UE, tevalwa b’mod espliċitu l-ħsara potenzjali fuq il-ħaddiema kkawżata mill-fużjonijiet; jissottolinja, f’dan ir-rigward, l-importanza li jiġu analizzati l-effetti tal-konċentrazzjoni akbar ta’ impjegaturi fis-swieq tax-xogħol, bħal mobbiltà mnaqqsa fix-xogħol, saħħa mdgħajfa għal negozjar kollettiv, u impatti avversi fuq il-pagi u l-kundizzjonijiet tax-xogħol; jistieden lill-Kummissjoni tintegra dawn l-elementi fit-teoriji tagħha dwar il-ħsara biex jiġu pprevenuti eżiti monopsonistiċi li jimminaw il-prattiki ġusti tax-xogħol u għandhom effett avvers fuq il-ħaddiema;</w:t>
            </w:r>
          </w:p>
        </w:tc>
      </w:tr>
    </w:tbl>
    <w:p w14:paraId="05B94216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F290070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302963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230</w:t>
      </w:r>
      <w:r w:rsidRPr="00004CF6">
        <w:rPr>
          <w:rStyle w:val="HideTWBExt"/>
          <w:b w:val="0"/>
        </w:rPr>
        <w:t>&lt;/NumAm&gt;</w:t>
      </w:r>
    </w:p>
    <w:p w14:paraId="254A7BE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Niels Fuglsang, Eero Heinäluoma, Lara Wolters, Thomas Bajada, Irene Tinagli, Nikos Papandreou</w:t>
      </w:r>
      <w:r w:rsidRPr="00004CF6">
        <w:rPr>
          <w:rStyle w:val="HideTWBExt"/>
          <w:b w:val="0"/>
        </w:rPr>
        <w:t>&lt;/Members&gt;</w:t>
      </w:r>
    </w:p>
    <w:p w14:paraId="3580FDC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0957EF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235576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20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5FA7E40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66B35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4BE7B08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A23D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D804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3FEAE5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2C2F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20.</w:t>
            </w:r>
            <w:r w:rsidRPr="00004CF6">
              <w:rPr>
                <w:color w:val="000000" w:themeColor="text1"/>
              </w:rPr>
              <w:tab/>
              <w:t xml:space="preserve">Jappella għal reviżjoni ambizzjuża tal-linji gwida tal-UE dwar il-fużjonijiet sabiex ikunu allinjati aħjar mal-objettivi tal-politika industrijali u settorjali tal-UE filwaqt li jkomplu jissalvagwardjaw livell għoli ta’ benesseri tal-konsumatur;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jinsisti li filwaqt li tiġi ssalvagwardjata l-kompetizzjoni ġusta, il-kontroll tal-fużjonijiet ma għandux jostakola fużjonijiet pan-Ewropej li joħolqu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“promoturi tal-UE”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f’setturi ewlenin bħat-telekomunikazzjoni, il-banek, il-pagamenti u l-enerġija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D53A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20.</w:t>
            </w:r>
            <w:r w:rsidRPr="00004CF6">
              <w:rPr>
                <w:color w:val="000000" w:themeColor="text1"/>
              </w:rPr>
              <w:tab/>
              <w:t xml:space="preserve">Jappella għal reviżjoni ambizzjuża tal-linji gwida tal-UE dwar il-fużjonijiet sabiex ikunu allinjati aħjar mal-objettivi tal-politika industrijali u settorjali tal-UE filwaqt li jkomplu jissalvagwardjaw livell għoli ta’ benesseri tal-konsumatur;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jinnota d-diskussjonijiet li għaddejjin bħalissa dwar il-benefiċċji u r-riskji potenzjali ta’ kumpaniji Ewropej akbar fis-swieq globali, l-hekk imsejħa</w:t>
            </w:r>
            <w:r w:rsidRPr="00004CF6">
              <w:rPr>
                <w:color w:val="000000" w:themeColor="text1"/>
              </w:rPr>
              <w:t xml:space="preserve"> “promoturi tal-UE”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004CF6">
              <w:rPr>
                <w:b/>
                <w:i/>
                <w:color w:val="000000" w:themeColor="text1"/>
              </w:rPr>
              <w:t xml:space="preserve"> jisħaq li kwalunkwe kunsiderazzjoni bħal din trid tibqa’ konsistenti bis-sħiħ mal-preżervazzjoni tal-kompetizzjoni effettiva; ifakkar f’dan ir-rigward fid-“difiża tal-innovazzjoni” msemmija fir-rapport Draghi;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jitlob li jitqiesu kwistjonijiet ta’ interess pubbliku, bħall-protezzjoni tal-klima, is-sostenibbiltà u l-impatt fuq il-ħaddiema, meta jiġi eżaminat l-impatt ta’ konċentrazzjoni fis-suq intern, u jwissi b’mod partikolari li konċentrazzjoni akbar ta’ impjegaturi fis-swieq tax-xogħol tista’ tħalli impatt negattiv fuq il-pagi, il-kundizzjonijiet tax-xogħol, il-mobbiltà fix-xogħol u l-livelli ta’ impjieg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2C7331CC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A4A320E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B6F1FD8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231</w:t>
      </w:r>
      <w:r w:rsidRPr="00004CF6">
        <w:rPr>
          <w:rStyle w:val="HideTWBExt"/>
          <w:b w:val="0"/>
        </w:rPr>
        <w:t>&lt;/NumAm&gt;</w:t>
      </w:r>
    </w:p>
    <w:p w14:paraId="21259CB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Matthias Ecke</w:t>
      </w:r>
      <w:r w:rsidRPr="00004CF6">
        <w:rPr>
          <w:rStyle w:val="HideTWBExt"/>
          <w:b w:val="0"/>
        </w:rPr>
        <w:t>&lt;/Members&gt;</w:t>
      </w:r>
    </w:p>
    <w:p w14:paraId="3AFA5DC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1EC0C0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795807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20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B1888C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6E49F8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306FFDE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44AC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4AFB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27C1746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2941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20.</w:t>
            </w:r>
            <w:r w:rsidRPr="00004CF6">
              <w:rPr>
                <w:color w:val="000000" w:themeColor="text1"/>
              </w:rPr>
              <w:tab/>
              <w:t>Jappella għal reviżjoni ambizzjuża tal-linji gwida tal-UE dwar il-fużjonijiet sabiex ikunu allinjati aħjar mal-objettivi tal-politika industrijali u settorjali tal-UE filwaqt li jkomplu jissalvagwardjaw livell għoli ta’ benesseri tal-konsumatur; jinsisti li filwaqt li tiġi ssalvagwardjata l-kompetizzjoni ġusta, il-kontroll tal-fużjonijiet ma għandux jostakola fużjonijiet pan-Ewropej li joħolqu “promoturi tal-UE” f’setturi ewlenin bħat-telekomunikazzjoni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il-banek, il-pagamenti u l-enerġija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7B87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20.</w:t>
            </w:r>
            <w:r w:rsidRPr="00004CF6">
              <w:rPr>
                <w:color w:val="000000" w:themeColor="text1"/>
              </w:rPr>
              <w:tab/>
              <w:t>Jappella għal reviżjoni ambizzjuża tal-linji gwida tal-UE dwar il-fużjonijiet sabiex ikunu allinjati aħjar mal-objettivi tal-politika industrijali u settorjali tal-UE filwaqt li jkomplu jissalvagwardjaw livell għoli ta’ benesseri tal-konsumatur; jinsisti li filwaqt li tiġi ssalvagwardjata l-kompetizzjoni ġusta, il-kontroll tal-fużjonijiet ma għandux jostakola fużjonijiet pan-Ewropej li joħolqu “promoturi tal-UE” f’setturi ewlenin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004CF6">
              <w:rPr>
                <w:b/>
                <w:i/>
                <w:color w:val="000000" w:themeColor="text1"/>
              </w:rPr>
              <w:t xml:space="preserve"> jinnota li l-Linji Gwida tal-UE dwar il-Fużjonijiet ma jikkostitwux impediment strutturali sinifikanti għal fużjonijiet li huma ġenwinament pan-Ewropej u transfruntiera;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jenfasizza li f’setturi kkaratterizzati minn skalabbiltà strutturalment limitata, b’mod partikolari l-industriji tan-network li jeħtieġu ħafna infrastrutturi</w:t>
            </w:r>
            <w:r w:rsidRPr="00004CF6">
              <w:rPr>
                <w:color w:val="000000" w:themeColor="text1"/>
              </w:rPr>
              <w:t xml:space="preserve"> bħat-telekomunikazzjoni,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il-fużjonijiet li jkollhom l-għan li joħolqu “promoturi tal-UE” x’aktarx li jwasslu għal prezzijiet ogħla mingħajr ma jrendu benefiċċji għall-Unjoni</w:t>
            </w:r>
            <w:r w:rsidRPr="00004CF6">
              <w:rPr>
                <w:color w:val="000000" w:themeColor="text1"/>
              </w:rPr>
              <w:t xml:space="preserve">; </w:t>
            </w:r>
            <w:r w:rsidRPr="00004CF6">
              <w:rPr>
                <w:b/>
                <w:i/>
                <w:color w:val="000000" w:themeColor="text1"/>
              </w:rPr>
              <w:t>jinnota li ma hemm l-ebda evidenza li konċentrazzjoni akbar f’setturi bħal dawn twassal għal investiment ogħla jew varar aktar mgħaġġel;</w:t>
            </w:r>
          </w:p>
        </w:tc>
      </w:tr>
    </w:tbl>
    <w:p w14:paraId="4D95D02A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75FBF2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F34806C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232</w:t>
      </w:r>
      <w:r w:rsidRPr="00004CF6">
        <w:rPr>
          <w:rStyle w:val="HideTWBExt"/>
          <w:b w:val="0"/>
        </w:rPr>
        <w:t>&lt;/NumAm&gt;</w:t>
      </w:r>
    </w:p>
    <w:p w14:paraId="1C2F9FD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6A14485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727D26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DC0688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20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C021A85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5EC9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19390D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04CF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561B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07DA56C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8414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20.</w:t>
            </w:r>
            <w:r w:rsidRPr="00004CF6">
              <w:rPr>
                <w:color w:val="000000" w:themeColor="text1"/>
              </w:rPr>
              <w:tab/>
              <w:t>Jappella għal reviżjoni ambizzjuża tal-linji gwida tal-UE dwar il-fużjonijiet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sabiex ikunu allinjati aħjar mal-objettivi</w:t>
            </w:r>
            <w:r w:rsidRPr="00004CF6">
              <w:rPr>
                <w:color w:val="000000" w:themeColor="text1"/>
              </w:rPr>
              <w:t xml:space="preserve"> tal-politika industrijali u settorjali tal-UE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filwaqt li jkomplu jissalvagwardjaw livell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lastRenderedPageBreak/>
              <w:t>għoli ta’ benesseri tal-konsumatur</w:t>
            </w:r>
            <w:r w:rsidRPr="00004CF6">
              <w:rPr>
                <w:color w:val="000000" w:themeColor="text1"/>
              </w:rPr>
              <w:t>; jinsisti 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filwaqt li tiġi ssalvagwardjata l-kompetizzjoni ġusta, il-kontroll</w:t>
            </w:r>
            <w:r w:rsidRPr="00004CF6">
              <w:rPr>
                <w:color w:val="000000" w:themeColor="text1"/>
              </w:rPr>
              <w:t xml:space="preserve"> tal-fużjonijiet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ma għandux jostakola fużjonijiet pan-Ewropej li joħolqu “promoturi tal-UE” f’setturi ewlenin bħat-telekomunikazzjoni, il-banek, il-pagamenti u l-enerġija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D0B0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20.</w:t>
            </w:r>
            <w:r w:rsidRPr="00004CF6">
              <w:rPr>
                <w:color w:val="000000" w:themeColor="text1"/>
              </w:rPr>
              <w:tab/>
              <w:t xml:space="preserve">Jappella għal reviżjoni ambizzjuża tal-linji gwida tal-UE dwar il-fużjonijiet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biex jiġi żgurat li dawn jissalvagwardjaw il-kompetizzjoni effettiva u livell għoli ta’ benesseri tal-konsumatur;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jenfasizza li l-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lastRenderedPageBreak/>
              <w:t>objettivi</w:t>
            </w:r>
            <w:r w:rsidRPr="00004CF6">
              <w:rPr>
                <w:color w:val="000000" w:themeColor="text1"/>
              </w:rPr>
              <w:t xml:space="preserve"> tal-politika industrijali u settorjali tal-UE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jinkisbu l-aħjar permezz tal-infurzar u tal-integrazzjoni aktar profonda tas-suq uniku u għandhom jintlaħqu permezz ta’ għodod immirati, bħall-istrumenti komuni ta’ finanzjament tal-UE u l-investimenti strateġiċi koordinati, kif ukoll permezz tal-għajnuna mill-Istat u tal-akkwist pubbliku, aktar milli bl-illaxkar tar-regoli tal-UE dwar il-fużjonijiet</w:t>
            </w:r>
            <w:r w:rsidRPr="00004CF6">
              <w:rPr>
                <w:color w:val="000000" w:themeColor="text1"/>
              </w:rPr>
              <w:t xml:space="preserve">; jinsisti li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l-kontroll</w:t>
            </w:r>
            <w:r w:rsidRPr="00004CF6">
              <w:rPr>
                <w:color w:val="000000" w:themeColor="text1"/>
              </w:rPr>
              <w:t xml:space="preserve"> tal-fużjonijiet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għandu jiġi applikat b’mod rigoruż u konsistenti abbażi tal-effetti kompetittivi tiegħu fuq il-konsumaturi, il-ħaddiema u l-istruttura tas-suq, u ma għandux jiddgħajjef biex jissaħħu ditti speċifiċi jew jiġu ffavoriti objettivi tal-politika industrijali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1F4006D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65226A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8A21E1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233</w:t>
      </w:r>
      <w:r w:rsidRPr="00004CF6">
        <w:rPr>
          <w:rStyle w:val="HideTWBExt"/>
          <w:b w:val="0"/>
        </w:rPr>
        <w:t>&lt;/NumAm&gt;</w:t>
      </w:r>
    </w:p>
    <w:p w14:paraId="0E68A25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5F28722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DAFB20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84EC14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20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6A258ED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9230D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9340A0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A669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DCD2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547C96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1F64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20.</w:t>
            </w:r>
            <w:r w:rsidRPr="00004CF6">
              <w:rPr>
                <w:color w:val="000000" w:themeColor="text1"/>
              </w:rPr>
              <w:tab/>
              <w:t>Jappella għal reviżjoni ambizzjuża tal-linji gwida tal-UE dwar il-fużjonijiet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sabiex ikunu allinjati aħjar mal-objettivi tal-politika industrijali u settorjali tal-UE filwaqt li jkomplu jissalvagwardjaw livell għoli ta’ benesseri tal-konsumatur</w:t>
            </w:r>
            <w:r w:rsidRPr="00004CF6">
              <w:rPr>
                <w:color w:val="000000" w:themeColor="text1"/>
              </w:rPr>
              <w:t>; jinsisti 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filwaqt li tiġi ssalvagwardjata l-kompetizzjoni ġusta, il-kontroll</w:t>
            </w:r>
            <w:r w:rsidRPr="00004CF6">
              <w:rPr>
                <w:color w:val="000000" w:themeColor="text1"/>
              </w:rPr>
              <w:t xml:space="preserve"> tal-fużjonijiet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ma għandux jostakola fużjonijiet pan-Ewropej li joħolqu “promoturi tal-UE”</w:t>
            </w:r>
            <w:r w:rsidRPr="00004CF6">
              <w:rPr>
                <w:color w:val="000000" w:themeColor="text1"/>
              </w:rPr>
              <w:t xml:space="preserve"> f’setturi ewlenin bħat-telekomunikazzjoni, il-banek, il-pagamenti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</w:t>
            </w:r>
            <w:r w:rsidRPr="00004CF6">
              <w:rPr>
                <w:color w:val="000000" w:themeColor="text1"/>
              </w:rPr>
              <w:t xml:space="preserve"> l-enerġija;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2CB8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20.</w:t>
            </w:r>
            <w:r w:rsidRPr="00004CF6">
              <w:rPr>
                <w:color w:val="000000" w:themeColor="text1"/>
              </w:rPr>
              <w:tab/>
              <w:t xml:space="preserve">Jappella għal reviżjoni ambizzjuża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u bbażata fuq l-evidenza </w:t>
            </w:r>
            <w:r w:rsidRPr="00004CF6">
              <w:rPr>
                <w:color w:val="000000" w:themeColor="text1"/>
              </w:rPr>
              <w:t xml:space="preserve">tal-Linji Gwida tal-UE dwar il-Fużjonijiet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biex jiġi mmodernizzat il-qafas analitiku, fosthom billi tiġi introdotta “difiża tal-innovazzjoni” vijabbli, titwessa’ l-kunsiderazzjoni tat-titjib fl-effiċjenza, tar-reżiljenza u tas-sigurtà f’setturi strateġiċi, jiġi adottat approċċ aktar dinamiku għal definizzjoni tas-swieq li tirrifletti r-restrizzjonijiet kompetittivi globali u tipprovdi ċertezza tad-dritt akbar u prevedibbiltà għall-parteċipanti fis-suq</w:t>
            </w:r>
            <w:r w:rsidRPr="00004CF6">
              <w:rPr>
                <w:color w:val="000000" w:themeColor="text1"/>
              </w:rPr>
              <w:t xml:space="preserve">; jinsisti li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l-kontroll</w:t>
            </w:r>
            <w:r w:rsidRPr="00004CF6">
              <w:rPr>
                <w:color w:val="000000" w:themeColor="text1"/>
              </w:rPr>
              <w:t xml:space="preserve"> tal-fużjonijiet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irid jibqa’ ankrat fl-analiżi tal-kompetizzjoni filwaqt li jagħraf li</w:t>
            </w:r>
            <w:r w:rsidRPr="00004CF6">
              <w:rPr>
                <w:color w:val="000000" w:themeColor="text1"/>
              </w:rPr>
              <w:t xml:space="preserve"> f’setturi ewlenin bħat-telekomunikazzjoni, il-banek, il-pagamenti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004CF6">
              <w:rPr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lastRenderedPageBreak/>
              <w:t>l-enerġija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d-difiża, l-espansjoni jaf tkun meħtieġa għad-ditti Ewropej biex jikkompetu b’mod effettiv f’livell globali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4E070EF9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FD63F0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93C977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234</w:t>
      </w:r>
      <w:r w:rsidRPr="00004CF6">
        <w:rPr>
          <w:rStyle w:val="HideTWBExt"/>
          <w:b w:val="0"/>
        </w:rPr>
        <w:t>&lt;/NumAm&gt;</w:t>
      </w:r>
    </w:p>
    <w:p w14:paraId="048C1C7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Stéphanie Yon-Courtin</w:t>
      </w:r>
      <w:r w:rsidRPr="00004CF6">
        <w:rPr>
          <w:rStyle w:val="HideTWBExt"/>
          <w:b w:val="0"/>
        </w:rPr>
        <w:t>&lt;/Members&gt;</w:t>
      </w:r>
    </w:p>
    <w:p w14:paraId="0E2D698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F357D5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2172A2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20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2BC6E9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B9249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6E1797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BA59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C930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01685B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CAE3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20.</w:t>
            </w:r>
            <w:r w:rsidRPr="00004CF6">
              <w:rPr>
                <w:color w:val="000000" w:themeColor="text1"/>
              </w:rPr>
              <w:tab/>
              <w:t>Jappella għal reviżjoni ambizzjuża tal-linji gwida tal-UE dwar il-fużjonijiet sabiex ikunu allinjati aħjar mal-objettivi tal-politika industrijali u settorjali tal-UE filwaqt li jkomplu jissalvagwardjaw livell għoli ta’ benesseri tal-konsumatur; jinsisti li filwaqt li tiġi ssalvagwardjata l-kompetizzjoni ġusta, il-kontroll tal-fużjonijiet ma għandux jostakola fużjonijiet pan-Ewropej li joħolqu “promoturi tal-UE” f’setturi ewlenin bħat-telekomunikazzjoni, il-banek, il-pagamenti u l-enerġija;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4E08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20.</w:t>
            </w:r>
            <w:r w:rsidRPr="00004CF6">
              <w:rPr>
                <w:color w:val="000000" w:themeColor="text1"/>
              </w:rPr>
              <w:tab/>
              <w:t xml:space="preserve">Jappella għal reviżjoni ambizzjuża tal-linji gwida tal-UE dwar il-fużjonijiet sabiex ikunu allinjati aħjar mal-objettivi tal-politika industrijali u settorjali tal-UE filwaqt li jkomplu jissalvagwardjaw livell għoli ta’ benesseri tal-konsumatur; jinsisti li filwaqt li tiġi ssalvagwardjata l-kompetizzjoni ġusta, il-kontroll tal-fużjonijiet ma għandux jostakola fużjonijiet pan-Ewropej li joħolqu “promoturi tal-UE” f’setturi ewlenin bħat-telekomunikazzjoni, il-banek, il-pagamenti u l-enerġija; </w:t>
            </w:r>
            <w:r w:rsidRPr="00004CF6">
              <w:rPr>
                <w:b/>
                <w:i/>
                <w:color w:val="000000" w:themeColor="text1"/>
              </w:rPr>
              <w:t>jitlob linji gwida ġodda dwar il-kontroll tal-fużjonijiet biex tiġi żgurata ċ-ċertezza tad-dritt għan-negozji fil-ħolqien ta’ atturi pan-Ewropej li jrawmu l-kompetittività fl-espansjoni, filwaqt li jiġu ristretti s-setgħat ta’ intervent tal-gvernijiet tal-UE, inklużi s-setgħat ta’ veto, għall-każijiet strettament meħtieġa u proporzjonati biss;</w:t>
            </w:r>
          </w:p>
        </w:tc>
      </w:tr>
    </w:tbl>
    <w:p w14:paraId="5B15ADA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9B4B60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4B78E1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235</w:t>
      </w:r>
      <w:r w:rsidRPr="00004CF6">
        <w:rPr>
          <w:rStyle w:val="HideTWBExt"/>
          <w:b w:val="0"/>
        </w:rPr>
        <w:t>&lt;/NumAm&gt;</w:t>
      </w:r>
    </w:p>
    <w:p w14:paraId="20D2217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Andreas Schwab</w:t>
      </w:r>
      <w:r w:rsidRPr="00004CF6">
        <w:rPr>
          <w:rStyle w:val="HideTWBExt"/>
          <w:b w:val="0"/>
        </w:rPr>
        <w:t>&lt;/Members&gt;</w:t>
      </w:r>
    </w:p>
    <w:p w14:paraId="385B367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E45315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F82ED0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20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B47E1EE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CD4E76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D9275DA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331D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CD34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755DE4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0205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20.</w:t>
            </w:r>
            <w:r w:rsidRPr="00004CF6">
              <w:rPr>
                <w:color w:val="000000" w:themeColor="text1"/>
              </w:rPr>
              <w:tab/>
              <w:t>Jappella għal reviżjoni ambizzjuża tal-linji gwida tal-UE dwar il-fużjonijiet sabiex ikunu allinjati aħjar mal-objettivi tal-politika industrijali u settorjali tal-UE filwaqt li jkomplu jissalvagwardjaw livell għoli ta’ benesseri tal-konsumatur; jinsisti li filwaqt li tiġi ssalvagwardjata l-kompetizzjoni ġusta, il-kontroll tal-fużjonijiet ma għandux jostakola fużjonijiet pan-Ewropej li joħolqu “promoturi tal-UE” f’setturi ewlenin bħat-telekomunikazzjoni, il-banek, il-pagamenti u l-enerġija;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54BB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20.</w:t>
            </w:r>
            <w:r w:rsidRPr="00004CF6">
              <w:rPr>
                <w:color w:val="000000" w:themeColor="text1"/>
              </w:rPr>
              <w:tab/>
              <w:t xml:space="preserve">Jappella għal reviżjoni ambizzjuża tal-linji gwida tal-UE dwar il-fużjonijiet sabiex ikunu allinjati aħjar mal-objettivi tal-politika industrijali u settorjali tal-UE filwaqt li jkomplu jissalvagwardjaw livell għoli ta’ benesseri tal-konsumatur; jinsisti li filwaqt li tiġi ssalvagwardjata l-kompetizzjoni ġusta, il-kontroll tal-fużjonijiet ma għandux jostakola fużjonijiet pan-Ewropej li joħolqu “promoturi tal-UE” f’setturi ewlenin bħat-telekomunikazzjoni, il-banek, il-pagamenti u l-enerġija; </w:t>
            </w:r>
            <w:r w:rsidRPr="00004CF6">
              <w:rPr>
                <w:b/>
                <w:i/>
                <w:color w:val="000000" w:themeColor="text1"/>
              </w:rPr>
              <w:t>jisħaq li l-linji gwida dwar il-fużjonijiet għandhom jirriflettu wkoll b’mod adegwat l-effiċjenza potenzjali u t-titjib fl-innovazzjoni li jirriżultaw mill-fużjonijiet;</w:t>
            </w:r>
          </w:p>
        </w:tc>
      </w:tr>
    </w:tbl>
    <w:p w14:paraId="643E2CBA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046C5F8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625923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236</w:t>
      </w:r>
      <w:r w:rsidRPr="00004CF6">
        <w:rPr>
          <w:rStyle w:val="HideTWBExt"/>
          <w:b w:val="0"/>
        </w:rPr>
        <w:t>&lt;/NumAm&gt;</w:t>
      </w:r>
    </w:p>
    <w:p w14:paraId="1A67EB2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1FB50B9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F8B54B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F3D995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20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1054CA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2F921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142657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9C47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3968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8DACF2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BC82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20.</w:t>
            </w:r>
            <w:r w:rsidRPr="00004CF6">
              <w:rPr>
                <w:color w:val="000000" w:themeColor="text1"/>
              </w:rPr>
              <w:tab/>
              <w:t>Jappella għal reviżjoni ambizzjuża tal-linji gwida tal-UE dwar il-fużjonijiet sabiex ikunu allinjati aħjar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mal-objettivi tal-politika industrijali u settorjali</w:t>
            </w:r>
            <w:r w:rsidRPr="00004CF6">
              <w:rPr>
                <w:color w:val="000000" w:themeColor="text1"/>
              </w:rPr>
              <w:t xml:space="preserve"> tal-UE filwaqt li jkomplu jissalvagwardjaw livell għoli ta’ benesseri tal-konsumatur; jinsisti li filwaqt li tiġi ssalvagwardjata l-kompetizzjoni ġusta, il-kontroll tal-fużjonijiet ma għandux jostakola fużjonijiet pan-Ewropej li joħolqu “promoturi tal-UE” f’setturi ewlenin bħat-telekomunikazzjoni, il-banek, il-pagamenti u l-enerġija;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A109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20.</w:t>
            </w:r>
            <w:r w:rsidRPr="00004CF6">
              <w:rPr>
                <w:color w:val="000000" w:themeColor="text1"/>
              </w:rPr>
              <w:tab/>
              <w:t xml:space="preserve">Jappella għal reviżjoni ambizzjuża tal-linji gwida tal-UE dwar il-fużjonijiet sabiex ikunu allinjati aħjar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mar-realtajiet il-ġodda tas-suq u mal-prioritajiet</w:t>
            </w:r>
            <w:r w:rsidRPr="00004CF6">
              <w:rPr>
                <w:color w:val="000000" w:themeColor="text1"/>
              </w:rPr>
              <w:t xml:space="preserve"> tal-UE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għat-trawwim ta’ Ewropa aktar reżiljenti u kompetittiva </w:t>
            </w:r>
            <w:r w:rsidRPr="00004CF6">
              <w:rPr>
                <w:color w:val="000000" w:themeColor="text1"/>
              </w:rPr>
              <w:t>filwaqt li jkomplu jissalvagwardjaw livell għoli ta’ benesseri tal-konsumatur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forniment kompetittiv ta’ servizzi u oġġetti ta’ input għall-industrija u għan-negozji</w:t>
            </w:r>
            <w:r w:rsidRPr="00004CF6">
              <w:rPr>
                <w:color w:val="000000" w:themeColor="text1"/>
              </w:rPr>
              <w:t>; jinsisti li filwaqt li tiġi ssalvagwardjata l-kompetizzjoni ġusta, il-kontroll tal-fużjonijiet ma għandux jostakola fużjonijiet pan-Ewropej li joħolqu “promoturi tal-UE” f’setturi ewlenin bħat-telekomunikazzjoni, il-banek, il-pagamenti u l-enerġija;</w:t>
            </w:r>
          </w:p>
        </w:tc>
      </w:tr>
    </w:tbl>
    <w:p w14:paraId="4D4955BE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16B46AC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B82F67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237</w:t>
      </w:r>
      <w:r w:rsidRPr="00004CF6">
        <w:rPr>
          <w:rStyle w:val="HideTWBExt"/>
          <w:b w:val="0"/>
        </w:rPr>
        <w:t>&lt;/NumAm&gt;</w:t>
      </w:r>
    </w:p>
    <w:p w14:paraId="4A3740F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Squarta</w:t>
      </w:r>
      <w:r w:rsidRPr="00004CF6">
        <w:rPr>
          <w:rStyle w:val="HideTWBExt"/>
          <w:b w:val="0"/>
        </w:rPr>
        <w:t>&lt;/Members&gt;</w:t>
      </w:r>
    </w:p>
    <w:p w14:paraId="44C389D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C8ABAB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12ADE1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20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89B2D3C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980F9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9669C0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329A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25AE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E4E418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C63E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20.</w:t>
            </w:r>
            <w:r w:rsidRPr="00004CF6">
              <w:rPr>
                <w:color w:val="000000" w:themeColor="text1"/>
              </w:rPr>
              <w:tab/>
              <w:t xml:space="preserve">Jappella għal reviżjoni ambizzjuża tal-linji gwida tal-UE dwar il-fużjonijiet sabiex ikunu allinjati aħjar mal-objettivi tal-politika industrijali u settorjali tal-UE filwaqt li jkomplu jissalvagwardjaw livell għoli ta’ benesseri tal-konsumatur;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jinsisti li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filwaqt li tiġi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ssalvagwardjata</w:t>
            </w:r>
            <w:r w:rsidRPr="00004CF6">
              <w:rPr>
                <w:color w:val="000000" w:themeColor="text1"/>
              </w:rPr>
              <w:t xml:space="preserve"> l-kompetizzjoni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ġusta</w:t>
            </w:r>
            <w:r w:rsidRPr="00004CF6">
              <w:rPr>
                <w:color w:val="000000" w:themeColor="text1"/>
              </w:rPr>
              <w:t>, il-kontroll tal-fużjonijiet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ma għandux jostakola fużjonijiet pan-Ewropej li joħolqu “promoturi tal-UE” f’setturi ewlenin bħat-telekomunikazzjoni, il-banek, il-pagamenti u l-enerġija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25B8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20.</w:t>
            </w:r>
            <w:r w:rsidRPr="00004CF6">
              <w:rPr>
                <w:color w:val="000000" w:themeColor="text1"/>
              </w:rPr>
              <w:tab/>
              <w:t xml:space="preserve">Jappella għal reviżjoni ambizzjuża tal-linji gwida tal-UE dwar il-fużjonijiet sabiex ikunu allinjati aħjar mal-objettivi tal-politika industrijali u settorjali tal-UE filwaqt li jkomplu jissalvagwardjaw livell għoli ta’ benesseri tal-konsumatur;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jissottolinja li,</w:t>
            </w:r>
            <w:r w:rsidRPr="00004CF6">
              <w:rPr>
                <w:color w:val="000000" w:themeColor="text1"/>
              </w:rPr>
              <w:t xml:space="preserve"> filwaqt li tiġi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ppreżervata</w:t>
            </w:r>
            <w:r w:rsidRPr="00004CF6">
              <w:rPr>
                <w:color w:val="000000" w:themeColor="text1"/>
              </w:rPr>
              <w:t xml:space="preserve"> l-kompetizzjoni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effettiva</w:t>
            </w:r>
            <w:r w:rsidRPr="00004CF6">
              <w:rPr>
                <w:color w:val="000000" w:themeColor="text1"/>
              </w:rPr>
              <w:t xml:space="preserve">, il-kontroll tal-fużjonijiet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għandu jippermetti t-tfaċċar ta’ atturi Ewropej kompetittivi, xprunati mid-dinamika tas-suq u mit-titjib fl-effiċjenza, billi jiġi evalwat b’mod adegwat l-impatt tagħhom fuq l-innovazzjoni, l-investimenti u l-kompetittività fit-tul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0B35B3A4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6393FE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D54F93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238</w:t>
      </w:r>
      <w:r w:rsidRPr="00004CF6">
        <w:rPr>
          <w:rStyle w:val="HideTWBExt"/>
          <w:b w:val="0"/>
        </w:rPr>
        <w:t>&lt;/NumAm&gt;</w:t>
      </w:r>
    </w:p>
    <w:p w14:paraId="3FE8FE8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68797B8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785A96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DC01AA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20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6273C1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CB2A6B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8A2E26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9037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5CBA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F51AE5C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4FC6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20.</w:t>
            </w:r>
            <w:r w:rsidRPr="00004CF6">
              <w:rPr>
                <w:color w:val="000000" w:themeColor="text1"/>
              </w:rPr>
              <w:tab/>
              <w:t>Jappella għal reviżjoni ambizzjuża tal-linji gwida tal-UE dwar il-fużjonijiet sabiex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ikunu allinjati</w:t>
            </w:r>
            <w:r w:rsidRPr="00004CF6">
              <w:rPr>
                <w:color w:val="000000" w:themeColor="text1"/>
              </w:rPr>
              <w:t xml:space="preserve"> aħjar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mal-objettivi tal-politika industrijali u settorjali tal-UE</w:t>
            </w:r>
            <w:r w:rsidRPr="00004CF6">
              <w:rPr>
                <w:color w:val="000000" w:themeColor="text1"/>
              </w:rPr>
              <w:t xml:space="preserve"> filwaqt li jkomplu jissalvagwardjaw livell għoli ta’ benesseri tal-konsumatur; jinsisti li filwaqt li tiġi ssalvagwardjata l-kompetizzjoni ġusta, il-kontroll tal-fużjonijiet ma għandux jostakola fużjonijiet pan-Ewropej li joħolqu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lastRenderedPageBreak/>
              <w:t>“promoturi tal-UE”</w:t>
            </w:r>
            <w:r w:rsidRPr="00004CF6">
              <w:rPr>
                <w:color w:val="000000" w:themeColor="text1"/>
              </w:rPr>
              <w:t xml:space="preserve"> f’setturi ewlenin bħat-telekomunikazzjoni, il-banek, il-pagamenti u l-enerġija;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4244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20.</w:t>
            </w:r>
            <w:r w:rsidRPr="00004CF6">
              <w:rPr>
                <w:color w:val="000000" w:themeColor="text1"/>
              </w:rPr>
              <w:tab/>
              <w:t xml:space="preserve">Jappella għal reviżjoni ambizzjuża tal-linji gwida tal-UE dwar il-fużjonijiet sabiex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jirriflettu</w:t>
            </w:r>
            <w:r w:rsidRPr="00004CF6">
              <w:rPr>
                <w:color w:val="000000" w:themeColor="text1"/>
              </w:rPr>
              <w:t xml:space="preserve"> aħjar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l-innovazzjoni, l-investiment u l-ħtieġa ta’ espansjoni tal-Ewropa fi swieq integrati jew b’effetti kbar tan-network</w:t>
            </w:r>
            <w:r w:rsidRPr="00004CF6">
              <w:rPr>
                <w:color w:val="000000" w:themeColor="text1"/>
              </w:rPr>
              <w:t xml:space="preserve"> filwaqt li jkomplu jissalvagwardjaw livell għoli ta’ benesseri tal-konsumatur; jinsisti li filwaqt li tiġi ssalvagwardjata l-kompetizzjoni ġusta, il-kontroll tal-fużjonijiet ma għandux </w:t>
            </w:r>
            <w:r w:rsidRPr="00004CF6">
              <w:rPr>
                <w:color w:val="000000" w:themeColor="text1"/>
              </w:rPr>
              <w:lastRenderedPageBreak/>
              <w:t xml:space="preserve">jostakola fużjonijiet pan-Ewropej li joħolqu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l-espansjoni, speċjalment</w:t>
            </w:r>
            <w:r w:rsidRPr="00004CF6">
              <w:rPr>
                <w:color w:val="000000" w:themeColor="text1"/>
              </w:rPr>
              <w:t xml:space="preserve"> f’setturi ewlenin bħat-telekomunikazzjoni, il-banek, il-pagamenti u l-enerġija;</w:t>
            </w:r>
          </w:p>
        </w:tc>
      </w:tr>
    </w:tbl>
    <w:p w14:paraId="6B9ADA15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EAD4F97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9D3265A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239</w:t>
      </w:r>
      <w:r w:rsidRPr="00004CF6">
        <w:rPr>
          <w:rStyle w:val="HideTWBExt"/>
          <w:b w:val="0"/>
        </w:rPr>
        <w:t>&lt;/NumAm&gt;</w:t>
      </w:r>
    </w:p>
    <w:p w14:paraId="4473240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Antonio López-Istúriz White</w:t>
      </w:r>
      <w:r w:rsidRPr="00004CF6">
        <w:rPr>
          <w:rStyle w:val="HideTWBExt"/>
          <w:b w:val="0"/>
        </w:rPr>
        <w:t>&lt;/Members&gt;</w:t>
      </w:r>
    </w:p>
    <w:p w14:paraId="10394E5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17F7C3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2CCC8D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20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E1B9AFE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25DF6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2CA19D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5E4B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4A77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F25C4D5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D0B4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20.</w:t>
            </w:r>
            <w:r w:rsidRPr="00004CF6">
              <w:rPr>
                <w:color w:val="000000" w:themeColor="text1"/>
              </w:rPr>
              <w:tab/>
              <w:t>Jappella għal reviżjoni ambizzjuża tal-linji gwida tal-UE dwar il-fużjonijiet sabiex ikunu allinjati aħjar mal-objettivi tal-politika industrijali u settorjali tal-UE filwaqt li jkomplu jissalvagwardjaw livell għoli ta’ benesseri tal-konsumatur; jinsisti li filwaqt li tiġi ssalvagwardjata l-kompetizzjoni ġusta, il-kontroll tal-fużjonijiet ma għandux jostakola fużjonijiet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pan-Ewropej</w:t>
            </w:r>
            <w:r w:rsidRPr="00004CF6">
              <w:rPr>
                <w:color w:val="000000" w:themeColor="text1"/>
              </w:rPr>
              <w:t xml:space="preserve"> li joħolqu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“promoturi tal-UE” f’setturi</w:t>
            </w:r>
            <w:r w:rsidRPr="00004CF6">
              <w:rPr>
                <w:color w:val="000000" w:themeColor="text1"/>
              </w:rPr>
              <w:t xml:space="preserve"> ewlenin bħat-telekomunikazzjoni, il-banek, il-pagamenti u l-enerġija;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60D3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20.</w:t>
            </w:r>
            <w:r w:rsidRPr="00004CF6">
              <w:rPr>
                <w:color w:val="000000" w:themeColor="text1"/>
              </w:rPr>
              <w:tab/>
              <w:t xml:space="preserve">Jappella għal reviżjoni ambizzjuża tal-linji gwida tal-UE dwar il-fużjonijiet sabiex ikunu allinjati aħjar mal-objettivi tal-politika industrijali u settorjali tal-UE filwaqt li jkomplu jissalvagwardjaw livell għoli ta’ benesseri tal-konsumatur; jinsisti li filwaqt li tiġi ssalvagwardjata l-kompetizzjoni ġusta, il-kontroll tal-fużjonijiet ma għandux jostakola fużjonijiet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Ewropej</w:t>
            </w:r>
            <w:r w:rsidRPr="00004CF6">
              <w:rPr>
                <w:color w:val="000000" w:themeColor="text1"/>
              </w:rPr>
              <w:t xml:space="preserve"> li joħolqu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l-espansjoni fis-swieq rilevanti ta’ setturi</w:t>
            </w:r>
            <w:r w:rsidRPr="00004CF6">
              <w:rPr>
                <w:color w:val="000000" w:themeColor="text1"/>
              </w:rPr>
              <w:t xml:space="preserve"> ewlenin bħat-telekomunikazzjoni, il-banek, il-pagamenti u l-enerġija;</w:t>
            </w:r>
          </w:p>
        </w:tc>
      </w:tr>
    </w:tbl>
    <w:p w14:paraId="56FCEEA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05C5D40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2723F4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240</w:t>
      </w:r>
      <w:r w:rsidRPr="00004CF6">
        <w:rPr>
          <w:rStyle w:val="HideTWBExt"/>
          <w:b w:val="0"/>
        </w:rPr>
        <w:t>&lt;/NumAm&gt;</w:t>
      </w:r>
    </w:p>
    <w:p w14:paraId="63F1AD1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Tomáš Kubín</w:t>
      </w:r>
      <w:r w:rsidRPr="00004CF6">
        <w:rPr>
          <w:rStyle w:val="HideTWBExt"/>
          <w:b w:val="0"/>
        </w:rPr>
        <w:t>&lt;/Members&gt;</w:t>
      </w:r>
    </w:p>
    <w:p w14:paraId="498AAE6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850F40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4AF08F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20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6B82F2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F6A8D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BDD76B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5A5F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DA4F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B925C6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FF0B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20.</w:t>
            </w:r>
            <w:r w:rsidRPr="00004CF6">
              <w:rPr>
                <w:color w:val="000000" w:themeColor="text1"/>
              </w:rPr>
              <w:tab/>
              <w:t>Jappella għal reviżjoni ambizzjuża tal-linji gwida tal-UE dwar il-fużjonijiet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sabiex ikunu allinjati aħjar mal-objettivi</w:t>
            </w:r>
            <w:r w:rsidRPr="00004CF6">
              <w:rPr>
                <w:color w:val="000000" w:themeColor="text1"/>
              </w:rPr>
              <w:t xml:space="preserve"> tal-politika industrijali u settorjali tal-UE filwaqt 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jkomplu</w:t>
            </w:r>
            <w:r w:rsidRPr="00004CF6">
              <w:rPr>
                <w:color w:val="000000" w:themeColor="text1"/>
              </w:rPr>
              <w:t xml:space="preserve"> jissalvagwardjaw livell għoli ta’ benesseri tal-konsumatur; jinsisti </w:t>
            </w:r>
            <w:r w:rsidRPr="00004CF6">
              <w:rPr>
                <w:color w:val="000000" w:themeColor="text1"/>
              </w:rPr>
              <w:lastRenderedPageBreak/>
              <w:t>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filwaqt li tiġi ssalvagwardjata l-kompetizzjoni ġusta, il-kontroll</w:t>
            </w:r>
            <w:r w:rsidRPr="00004CF6">
              <w:rPr>
                <w:color w:val="000000" w:themeColor="text1"/>
              </w:rPr>
              <w:t xml:space="preserve"> tal-fużjonijiet ma għandux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jostakola fużjonijiet pan-Ewropej li joħolqu</w:t>
            </w:r>
            <w:r w:rsidRPr="00004CF6">
              <w:rPr>
                <w:color w:val="000000" w:themeColor="text1"/>
              </w:rPr>
              <w:t xml:space="preserve"> “promoturi tal-UE”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f’setturi ewlenin bħat-telekomunikazzjoni, il-banek, il-pagamenti u l-enerġija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1A8B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20.</w:t>
            </w:r>
            <w:r w:rsidRPr="00004CF6">
              <w:rPr>
                <w:color w:val="000000" w:themeColor="text1"/>
              </w:rPr>
              <w:tab/>
              <w:t xml:space="preserve">Jappella għal reviżjoni tal-linji gwida tal-UE dwar il-fużjonijiet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li tibqa’ konxja tal-objettivi</w:t>
            </w:r>
            <w:r w:rsidRPr="00004CF6">
              <w:rPr>
                <w:color w:val="000000" w:themeColor="text1"/>
              </w:rPr>
              <w:t xml:space="preserve"> tal-politika industrijali u settorjali tal-UE filwaqt li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dawn ikomplu</w:t>
            </w:r>
            <w:r w:rsidRPr="00004CF6">
              <w:rPr>
                <w:color w:val="000000" w:themeColor="text1"/>
              </w:rPr>
              <w:t xml:space="preserve"> jissalvagwardjaw livell għoli ta’ benesseri tal-konsumatur; jinsisti 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l-kontroll</w:t>
            </w:r>
            <w:r w:rsidRPr="00004CF6">
              <w:rPr>
                <w:color w:val="000000" w:themeColor="text1"/>
              </w:rPr>
              <w:t xml:space="preserve"> tal-</w:t>
            </w:r>
            <w:r w:rsidRPr="00004CF6">
              <w:rPr>
                <w:color w:val="000000" w:themeColor="text1"/>
              </w:rPr>
              <w:lastRenderedPageBreak/>
              <w:t xml:space="preserve">fużjonijiet ma għandux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jiġi llaxkat biss biex jinħolqu</w:t>
            </w:r>
            <w:r w:rsidRPr="00004CF6">
              <w:rPr>
                <w:color w:val="000000" w:themeColor="text1"/>
              </w:rPr>
              <w:t xml:space="preserve"> “promoturi tal-UE”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artifiċjali iżda minflok għandu jibqa’ ffukat biex jiżgura l-kompetizzjoni ġusta li diġà tippermetti lill-kumpaniji Ewropej jikbru globalment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18EFD926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46A58B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ED9B95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241</w:t>
      </w:r>
      <w:r w:rsidRPr="00004CF6">
        <w:rPr>
          <w:rStyle w:val="HideTWBExt"/>
          <w:b w:val="0"/>
        </w:rPr>
        <w:t>&lt;/NumAm&gt;</w:t>
      </w:r>
    </w:p>
    <w:p w14:paraId="41A7670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4E27D15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8966B4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D9EE5A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57F6C2A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DDF7F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308C2CF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57D7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C3CE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72A086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639B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21.</w:t>
            </w:r>
            <w:r w:rsidRPr="00004CF6">
              <w:rPr>
                <w:color w:val="000000" w:themeColor="text1"/>
              </w:rPr>
              <w:tab/>
              <w:t>Jistieden lill-Kummissjoni tadotta approċċ li jħares ’il quddiem għall-fużjonijiet,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filwaqt</w:t>
            </w:r>
            <w:r w:rsidRPr="00004CF6">
              <w:rPr>
                <w:color w:val="000000" w:themeColor="text1"/>
              </w:rPr>
              <w:t xml:space="preserve"> 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tqis it-titjib fl-effiċjenza, tippermetti lill-kumpaniji jiffurmaw alleanzi meta jikkontribwixxu għall-innovazzjoni,</w:t>
            </w:r>
            <w:r w:rsidRPr="00004CF6">
              <w:rPr>
                <w:color w:val="000000" w:themeColor="text1"/>
              </w:rPr>
              <w:t xml:space="preserve"> il-klima,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ir-reżiljenza u s-sigurtà, u tirrifletti</w:t>
            </w:r>
            <w:r w:rsidRPr="00004CF6">
              <w:rPr>
                <w:color w:val="000000" w:themeColor="text1"/>
              </w:rPr>
              <w:t xml:space="preserve"> realtajiet speċifiċi għas-settur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lil hinn mill-prezzijiet</w:t>
            </w:r>
            <w:r w:rsidRPr="00004CF6">
              <w:rPr>
                <w:color w:val="000000" w:themeColor="text1"/>
              </w:rPr>
              <w:t xml:space="preserve"> 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l-ishma mis-suq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11C5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21.</w:t>
            </w:r>
            <w:r w:rsidRPr="00004CF6">
              <w:rPr>
                <w:color w:val="000000" w:themeColor="text1"/>
              </w:rPr>
              <w:tab/>
              <w:t xml:space="preserve">Jistieden lill-Kummissjoni tadotta approċċ li jħares ’il quddiem għall-fużjonijiet, li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jqis kemm il-ħsara kif ukoll il-benefiċċji potenzjali</w:t>
            </w:r>
            <w:r w:rsidRPr="00004CF6">
              <w:rPr>
                <w:color w:val="000000" w:themeColor="text1"/>
              </w:rPr>
              <w:t xml:space="preserve">,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jisħaq li valutazzjoni tal-fużjonijiet għandha tqis l-impatti avversi potenzjali fuq</w:t>
            </w:r>
            <w:r w:rsidRPr="00004CF6">
              <w:rPr>
                <w:color w:val="000000" w:themeColor="text1"/>
              </w:rPr>
              <w:t xml:space="preserve"> il-klima,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il-protezzjoni ambjentali u s-saħħa pubblika, u tevalwa</w:t>
            </w:r>
            <w:r w:rsidRPr="00004CF6">
              <w:rPr>
                <w:color w:val="000000" w:themeColor="text1"/>
              </w:rPr>
              <w:t xml:space="preserve"> realtajiet speċifiċi għas-settur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b’mod partikolari l-effetti tad-dinamika tas-saħħa tal-monopsonija fis-swieq tax-xogħol, inklużi l-impatti avversi fuq il-pagi u l-kundizzjonijiet ġusti tax-xogħol, kif ukoll l-effetti tal-istrutturi komuni tas-sjieda;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jisħaq li</w:t>
            </w:r>
            <w:r w:rsidRPr="00004CF6">
              <w:rPr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linji gwida riveduti dwar il-fużjonijiet għandhom jibqgħu ffukati fuq l-effetti prevedibbli u li jistgħu jitkejlu fuq il-prezzijiet</w:t>
            </w:r>
            <w:r w:rsidRPr="00004CF6">
              <w:rPr>
                <w:color w:val="000000" w:themeColor="text1"/>
              </w:rPr>
              <w:t xml:space="preserve"> u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l-istruttura tas-suq</w:t>
            </w:r>
            <w:r w:rsidRPr="00004CF6">
              <w:rPr>
                <w:color w:val="000000" w:themeColor="text1"/>
              </w:rPr>
              <w:t xml:space="preserve">; </w:t>
            </w:r>
            <w:r w:rsidRPr="00004CF6">
              <w:rPr>
                <w:b/>
                <w:i/>
                <w:color w:val="000000" w:themeColor="text1"/>
              </w:rPr>
              <w:t xml:space="preserve">jissottolinja li kwalunkwe dikjarazzjoni ta’ effiċjenza għandha ġġorr anqas piż fi swieq konċentrati ħafna fejn il-benefiċċji x’aktarx ma jaslux għand il-konsumaturi u għandha tkun appoġġjata minn evidenza b’saħħitha inkluż l-użu akbar ta’ evidenza finanzjarja kif ukoll ta’ teoriji ekonomiċi u perspettivi komportamentali; jenfasizza li l-kontroll imtejjeb tal-fużjonijiet fis-swieq diġitali għandu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jiffoka fuq kwistjonijiet ta’ ingranaġġ u l-ħsara vertikali; jistieden ukoll lill-Kummissjoni tiżgura l-impożizzjoni ta’ rimedji strutturali robusti fuq il-partijiet li qed jingħaqdu fejn hemm riskju li l-konċentrazzjonijiet jimpedixxu b’mod sinifikanti l-kompetizzjoni effettiva;</w:t>
            </w:r>
          </w:p>
        </w:tc>
      </w:tr>
    </w:tbl>
    <w:p w14:paraId="52921E59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AA3216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F459441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242</w:t>
      </w:r>
      <w:r w:rsidRPr="00004CF6">
        <w:rPr>
          <w:rStyle w:val="HideTWBExt"/>
          <w:b w:val="0"/>
        </w:rPr>
        <w:t>&lt;/NumAm&gt;</w:t>
      </w:r>
    </w:p>
    <w:p w14:paraId="5B557D0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79AA08F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B262DD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2B969B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D8590A1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A99A8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9A5808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A5F1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E865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D36D9D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1176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21.</w:t>
            </w:r>
            <w:r w:rsidRPr="00004CF6">
              <w:rPr>
                <w:color w:val="000000" w:themeColor="text1"/>
              </w:rPr>
              <w:tab/>
              <w:t>Jistieden lill-Kummissjoni tadotta approċċ li jħares ’il quddiem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għall-fużjonijiet, filwaqt li tqis it-titjib</w:t>
            </w:r>
            <w:r w:rsidRPr="00004CF6">
              <w:rPr>
                <w:color w:val="000000" w:themeColor="text1"/>
              </w:rPr>
              <w:t xml:space="preserve"> fl-effiċjenza,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tippermetti lill-kumpaniji jiffurmaw alleanzi meta jikkontribwixxu</w:t>
            </w:r>
            <w:r w:rsidRPr="00004CF6">
              <w:rPr>
                <w:color w:val="000000" w:themeColor="text1"/>
              </w:rPr>
              <w:t xml:space="preserve"> għall-innovazzjoni,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il-klima,</w:t>
            </w:r>
            <w:r w:rsidRPr="00004CF6">
              <w:rPr>
                <w:color w:val="000000" w:themeColor="text1"/>
              </w:rPr>
              <w:t xml:space="preserve"> ir-reżiljenza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s-sigurtà, u tirrifletti realtajiet speċifiċi għas-settur lil hinn mill-prezzijiet u l-ishma mis-suq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BD27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21.</w:t>
            </w:r>
            <w:r w:rsidRPr="00004CF6">
              <w:rPr>
                <w:color w:val="000000" w:themeColor="text1"/>
              </w:rPr>
              <w:tab/>
              <w:t xml:space="preserve">Jistieden lill-Kummissjoni tadotta approċċ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dinamiku u </w:t>
            </w:r>
            <w:r w:rsidRPr="00004CF6">
              <w:rPr>
                <w:color w:val="000000" w:themeColor="text1"/>
              </w:rPr>
              <w:t xml:space="preserve">li jħares ’il quddiem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għall-valutazzjoni tal-fużjonijiet;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jitlob</w:t>
            </w:r>
            <w:r w:rsidRPr="00004CF6">
              <w:rPr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li t-titjib</w:t>
            </w:r>
            <w:r w:rsidRPr="00004CF6">
              <w:rPr>
                <w:color w:val="000000" w:themeColor="text1"/>
              </w:rPr>
              <w:t xml:space="preserve"> fl-effiċjenza,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il-potenzjal</w:t>
            </w:r>
            <w:r w:rsidRPr="00004CF6">
              <w:rPr>
                <w:color w:val="000000" w:themeColor="text1"/>
              </w:rPr>
              <w:t xml:space="preserve"> għall-innovazzjoni, ir-reżiljenza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is-sigurtà u l-kunsiderazzjonijiet tad-difiża jingħataw importanza xierqa flimkien mal-metrika tradizzjonali tal-kompetizzjoni;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jisħaq li l-valutazzjoni tal-fużjonijiet trid tipprovdi ċertezza tad-dritt u prevedibbiltà għan-negozji u ma tridx tiskoraġġixxi lil impriżi konġunti favur il-kompetizzjoni, alleanzi jew fużjonijiet li jsaħħu l-kapaċità industrijali Ewropea</w:t>
            </w:r>
            <w:r w:rsidRPr="00004CF6">
              <w:rPr>
                <w:color w:val="000000" w:themeColor="text1"/>
              </w:rPr>
              <w:t xml:space="preserve">; </w:t>
            </w:r>
            <w:r w:rsidRPr="00004CF6">
              <w:rPr>
                <w:b/>
                <w:i/>
                <w:color w:val="000000" w:themeColor="text1"/>
              </w:rPr>
              <w:t>jistieden lill-Kummissjoni tiżviluppa gwida ċara dwar kif se jiġu vvalutati l-effetti li mhux relatati mal-prezzijiet;</w:t>
            </w:r>
          </w:p>
        </w:tc>
      </w:tr>
    </w:tbl>
    <w:p w14:paraId="1C50753C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5AE4DFF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AF30941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243</w:t>
      </w:r>
      <w:r w:rsidRPr="00004CF6">
        <w:rPr>
          <w:rStyle w:val="HideTWBExt"/>
          <w:b w:val="0"/>
        </w:rPr>
        <w:t>&lt;/NumAm&gt;</w:t>
      </w:r>
    </w:p>
    <w:p w14:paraId="78B6BF6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Squarta</w:t>
      </w:r>
      <w:r w:rsidRPr="00004CF6">
        <w:rPr>
          <w:rStyle w:val="HideTWBExt"/>
          <w:b w:val="0"/>
        </w:rPr>
        <w:t>&lt;/Members&gt;</w:t>
      </w:r>
    </w:p>
    <w:p w14:paraId="15D8D1F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9FCCA8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1F25AE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EFE751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75E03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CC1600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F426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27EA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41F39C5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CCB9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21.</w:t>
            </w:r>
            <w:r w:rsidRPr="00004CF6">
              <w:rPr>
                <w:color w:val="000000" w:themeColor="text1"/>
              </w:rPr>
              <w:tab/>
              <w:t>Jistieden lill-Kummissjoni tadotta approċċ li jħares ’il quddiem għall-fużjonijiet, filwaqt li tqis it-titjib fl-effiċjenza, tippermetti lill-kumpaniji jiffurmaw alleanzi meta jikkontribwixxu għall-innovazzjoni, il-klima, ir-reżiljenza u s-sigurtà, u tirrifletti realtajiet speċifiċi għas-settur lil hinn mill-prezzijiet u l-ishma mis-suq;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B802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21.</w:t>
            </w:r>
            <w:r w:rsidRPr="00004CF6">
              <w:rPr>
                <w:color w:val="000000" w:themeColor="text1"/>
              </w:rPr>
              <w:tab/>
              <w:t xml:space="preserve">Jistieden lill-Kummissjoni tadotta approċċ li jħares ’il quddiem għall-fużjonijiet, filwaqt li tqis it-titjib fl-effiċjenza,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tiżgura t-trasparenza u l-prevedibbiltà, u </w:t>
            </w:r>
            <w:r w:rsidRPr="00004CF6">
              <w:rPr>
                <w:color w:val="000000" w:themeColor="text1"/>
              </w:rPr>
              <w:t xml:space="preserve">tippermetti lill-kumpaniji jiffurmaw alleanzi meta jikkontribwixxu għall-innovazzjoni, il-klima, ir-reżiljenza u s-sigurtà, u tirrifletti realtajiet speċifiċi għas-settur lil hinn mill-prezzijiet u l-ishma mis-suq; </w:t>
            </w:r>
            <w:r w:rsidRPr="00004CF6">
              <w:rPr>
                <w:b/>
                <w:i/>
                <w:color w:val="000000" w:themeColor="text1"/>
              </w:rPr>
              <w:t>jisħaq li l-iżvilupp ta’ espansjoni effiċjenti għandu jkun primarjament xprunat minn dinamika bbażata fuq is-suq filwaqt li jevita distorsjonijiet bla bżonn tal-kompetizzjoni;</w:t>
            </w:r>
          </w:p>
        </w:tc>
      </w:tr>
    </w:tbl>
    <w:p w14:paraId="1CF8205C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5FE26DC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225C407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244</w:t>
      </w:r>
      <w:r w:rsidRPr="00004CF6">
        <w:rPr>
          <w:rStyle w:val="HideTWBExt"/>
          <w:b w:val="0"/>
        </w:rPr>
        <w:t>&lt;/NumAm&gt;</w:t>
      </w:r>
    </w:p>
    <w:p w14:paraId="6DDE0EF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Antonio López-Istúriz White</w:t>
      </w:r>
      <w:r w:rsidRPr="00004CF6">
        <w:rPr>
          <w:rStyle w:val="HideTWBExt"/>
          <w:b w:val="0"/>
        </w:rPr>
        <w:t>&lt;/Members&gt;</w:t>
      </w:r>
    </w:p>
    <w:p w14:paraId="7AF206E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200BE9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19C708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81DAA3F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951A4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E755E0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9234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B465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B8E000B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4184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21.</w:t>
            </w:r>
            <w:r w:rsidRPr="00004CF6">
              <w:rPr>
                <w:color w:val="000000" w:themeColor="text1"/>
              </w:rPr>
              <w:tab/>
              <w:t>Jistieden lill-Kummissjoni tadotta approċċ li jħares ’il quddiem għall-fużjonijiet, filwaqt li tqis it-titjib fl-effiċjenza, tippermetti lill-kumpaniji jiffurmaw alleanzi meta jikkontribwixxu għall-innovazzjoni,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il-klima</w:t>
            </w:r>
            <w:r w:rsidRPr="00004CF6">
              <w:rPr>
                <w:color w:val="000000" w:themeColor="text1"/>
              </w:rPr>
              <w:t>,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ir-reżiljenza</w:t>
            </w:r>
            <w:r w:rsidRPr="00004CF6">
              <w:rPr>
                <w:color w:val="000000" w:themeColor="text1"/>
              </w:rPr>
              <w:t xml:space="preserve"> 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s-sigurtà</w:t>
            </w:r>
            <w:r w:rsidRPr="00004CF6">
              <w:rPr>
                <w:color w:val="000000" w:themeColor="text1"/>
              </w:rPr>
              <w:t>, u tirrifletti realtajiet speċifiċi għas-settur lil hinn mill-prezzijiet u l-ishma mis-suq;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3C29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21.</w:t>
            </w:r>
            <w:r w:rsidRPr="00004CF6">
              <w:rPr>
                <w:color w:val="000000" w:themeColor="text1"/>
              </w:rPr>
              <w:tab/>
              <w:t>Jistieden lill-Kummissjoni tadotta approċċ li jħares ’il quddiem għall-fużjonijiet, filwaqt li tqis it-titjib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dinamiku u fit-tul </w:t>
            </w:r>
            <w:r w:rsidRPr="00004CF6">
              <w:rPr>
                <w:color w:val="000000" w:themeColor="text1"/>
              </w:rPr>
              <w:t>fl-effiċjenza, tippermetti lill-kumpaniji jiffurmaw alleanzi meta jikkontribwixxu għall-innovazzjoni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għall-investiment, irrispettivament minn jekk ikunux fis-suq jew barra tiegħu.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Pereżempju, b’rabta mal-klima</w:t>
            </w:r>
            <w:r w:rsidRPr="00004CF6">
              <w:rPr>
                <w:color w:val="000000" w:themeColor="text1"/>
              </w:rPr>
              <w:t xml:space="preserve">,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mar-reżiljenza</w:t>
            </w:r>
            <w:r w:rsidRPr="00004CF6">
              <w:rPr>
                <w:color w:val="000000" w:themeColor="text1"/>
              </w:rPr>
              <w:t xml:space="preserve"> u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mas-sigurtà</w:t>
            </w:r>
            <w:r w:rsidRPr="00004CF6">
              <w:rPr>
                <w:color w:val="000000" w:themeColor="text1"/>
              </w:rPr>
              <w:t>, u tirrifletti realtajiet speċifiċi għas-settur lil hinn mill-prezzijiet u l-ishma mis-suq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f’terminu qasir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31A454E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859F08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D6CE68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245</w:t>
      </w:r>
      <w:r w:rsidRPr="00004CF6">
        <w:rPr>
          <w:rStyle w:val="HideTWBExt"/>
          <w:b w:val="0"/>
        </w:rPr>
        <w:t>&lt;/NumAm&gt;</w:t>
      </w:r>
    </w:p>
    <w:p w14:paraId="55D5669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76CDB80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&lt;/RepeatBlock-By&gt;</w:t>
      </w:r>
    </w:p>
    <w:p w14:paraId="4D1A949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FC3B5A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9010B0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DB6F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07ABF39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0071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C11F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EDED953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6BCE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21.</w:t>
            </w:r>
            <w:r w:rsidRPr="00004CF6">
              <w:rPr>
                <w:color w:val="000000" w:themeColor="text1"/>
              </w:rPr>
              <w:tab/>
              <w:t>Jistieden lill-Kummissjoni tadotta approċċ li jħares ’il quddiem għall-fużjonijiet, filwaqt li tqis it-titjib fl-effiċjenza, tippermetti lill-kumpaniji jiffurmaw alleanzi meta jikkontribwixxu għall-innovazzjoni, il-klima, ir-reżiljenza u s-sigurtà, 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tirrifletti</w:t>
            </w:r>
            <w:r w:rsidRPr="00004CF6">
              <w:rPr>
                <w:color w:val="000000" w:themeColor="text1"/>
              </w:rPr>
              <w:t xml:space="preserve"> realtajiet speċifiċi għas-settur lil hinn mill-prezzijiet u l-ishma mis-suq;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9E9E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21.</w:t>
            </w:r>
            <w:r w:rsidRPr="00004CF6">
              <w:rPr>
                <w:color w:val="000000" w:themeColor="text1"/>
              </w:rPr>
              <w:tab/>
              <w:t xml:space="preserve">Jistieden lill-Kummissjoni tadotta approċċ li jħares ’il quddiem għall-fużjonijiet, filwaqt li tqis it-titjib fl-effiċjenza, tippermetti lill-kumpaniji jiffurmaw alleanzi meta jikkontribwixxu għall-innovazzjoni, il-klima, ir-reżiljenza u s-sigurtà, u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dan kollu jirrifletti approċċ għall-valutazzjoni tas-saħħa fis-suq u ta’</w:t>
            </w:r>
            <w:r w:rsidRPr="00004CF6">
              <w:rPr>
                <w:color w:val="000000" w:themeColor="text1"/>
              </w:rPr>
              <w:t xml:space="preserve"> realtajiet speċifiċi għas-settur lil hinn mill-prezzijiet u l-ishma mis-suq;</w:t>
            </w:r>
          </w:p>
        </w:tc>
      </w:tr>
    </w:tbl>
    <w:p w14:paraId="1644048B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A6F159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29C64E7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246</w:t>
      </w:r>
      <w:r w:rsidRPr="00004CF6">
        <w:rPr>
          <w:rStyle w:val="HideTWBExt"/>
          <w:b w:val="0"/>
        </w:rPr>
        <w:t>&lt;/NumAm&gt;</w:t>
      </w:r>
    </w:p>
    <w:p w14:paraId="64D7AEF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Christophe Gomart</w:t>
      </w:r>
      <w:r w:rsidRPr="00004CF6">
        <w:rPr>
          <w:rStyle w:val="HideTWBExt"/>
          <w:b w:val="0"/>
        </w:rPr>
        <w:t>&lt;/Members&gt;</w:t>
      </w:r>
    </w:p>
    <w:p w14:paraId="4160D4C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AD0EC2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C01788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93DB39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79A862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A13374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032C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7C9B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3651EE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C233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21.</w:t>
            </w:r>
            <w:r w:rsidRPr="00004CF6">
              <w:rPr>
                <w:color w:val="000000" w:themeColor="text1"/>
              </w:rPr>
              <w:tab/>
              <w:t xml:space="preserve">Jistieden lill-Kummissjoni tadotta approċċ li jħares ’il quddiem għall-fużjonijiet, filwaqt li tqis it-titjib fl-effiċjenza, tippermetti lill-kumpaniji jiffurmaw alleanzi meta jikkontribwixxu għall-innovazzjoni, il-klima, ir-reżiljenza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u s-sigurtà</w:t>
            </w:r>
            <w:r w:rsidRPr="00004CF6">
              <w:rPr>
                <w:color w:val="000000" w:themeColor="text1"/>
              </w:rPr>
              <w:t>, u tirrifletti realtajiet speċifiċi għas-settur lil hinn mill-prezzijiet u l-ishma mis-suq;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FCF6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21.</w:t>
            </w:r>
            <w:r w:rsidRPr="00004CF6">
              <w:rPr>
                <w:color w:val="000000" w:themeColor="text1"/>
              </w:rPr>
              <w:tab/>
              <w:t>Jistieden lill-Kummissjoni tadotta approċċ li jħares ’il quddiem għall-fużjonijiet, filwaqt li tqis it-titjib fl-effiċjenza, tippermetti lill-kumpaniji jiffurmaw alleanzi meta jikkontribwixxu għall-innovazzjoni, il-klima, ir-reżiljenza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is-sigurtà u t-tisħiħ tal-awtonomija strateġika Ewropea</w:t>
            </w:r>
            <w:r w:rsidRPr="00004CF6">
              <w:rPr>
                <w:color w:val="000000" w:themeColor="text1"/>
              </w:rPr>
              <w:t>, u tirrifletti realtajiet speċifiċi għas-settur lil hinn mill-prezzijiet u l-ishma mis-suq;</w:t>
            </w:r>
          </w:p>
        </w:tc>
      </w:tr>
    </w:tbl>
    <w:p w14:paraId="196048E2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{FR}</w:t>
      </w:r>
      <w:r w:rsidRPr="00004CF6">
        <w:rPr>
          <w:color w:val="000000" w:themeColor="text1"/>
        </w:rPr>
        <w:t>fr</w:t>
      </w:r>
      <w:r w:rsidRPr="00004CF6">
        <w:rPr>
          <w:rStyle w:val="HideTWBExt"/>
        </w:rPr>
        <w:t>&lt;/Original&gt;</w:t>
      </w:r>
    </w:p>
    <w:p w14:paraId="1DD8D75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2C96119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247</w:t>
      </w:r>
      <w:r w:rsidRPr="00004CF6">
        <w:rPr>
          <w:rStyle w:val="HideTWBExt"/>
          <w:b w:val="0"/>
        </w:rPr>
        <w:t>&lt;/NumAm&gt;</w:t>
      </w:r>
    </w:p>
    <w:p w14:paraId="229EBCA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Stéphanie Yon-Courtin</w:t>
      </w:r>
      <w:r w:rsidRPr="00004CF6">
        <w:rPr>
          <w:rStyle w:val="HideTWBExt"/>
          <w:b w:val="0"/>
        </w:rPr>
        <w:t>&lt;/Members&gt;</w:t>
      </w:r>
    </w:p>
    <w:p w14:paraId="3EB8DBF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4DC5A0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47634E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34B3D06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7650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92FEBF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0B83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8EAA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35D368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CBCB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21.</w:t>
            </w:r>
            <w:r w:rsidRPr="00004CF6">
              <w:rPr>
                <w:color w:val="000000" w:themeColor="text1"/>
              </w:rPr>
              <w:tab/>
              <w:t>Jistieden lill-Kummissjoni tadotta approċċ li jħares ’il quddiem għall-fużjonijiet, filwaqt li tqis it-titjib fl-effiċjenza, tippermetti lill-kumpaniji jiffurmaw alleanzi meta jikkontribwixxu għall-innovazzjoni, il-klima, ir-reżiljenza u s-sigurtà, u tirrifletti realtajiet speċifiċi għas-settur lil hinn mill-prezzijiet u l-ishma mis-suq;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FE19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21.</w:t>
            </w:r>
            <w:r w:rsidRPr="00004CF6">
              <w:rPr>
                <w:color w:val="000000" w:themeColor="text1"/>
              </w:rPr>
              <w:tab/>
              <w:t>Jistieden lill-Kummissjoni tadotta approċċ li jħares ’il quddiem għall-fużjonijiet, filwaqt li tqis it-titjib fl-effiċjenza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kmieni kemm jista’ jkun fil-proċedura</w:t>
            </w:r>
            <w:r w:rsidRPr="00004CF6">
              <w:rPr>
                <w:color w:val="000000" w:themeColor="text1"/>
              </w:rPr>
              <w:t>, tippermetti lill-kumpaniji jiffurmaw alleanzi meta jikkontribwixxu għall-innovazzjoni, il-klima, ir-reżiljenza u s-sigurtà, u tirrifletti realtajiet speċifiċi għas-settur lil hinn mill-prezzijiet u l-ishma mis-suq;</w:t>
            </w:r>
          </w:p>
        </w:tc>
      </w:tr>
    </w:tbl>
    <w:p w14:paraId="0A023543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1C1F8C0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970941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248</w:t>
      </w:r>
      <w:r w:rsidRPr="00004CF6">
        <w:rPr>
          <w:rStyle w:val="HideTWBExt"/>
          <w:b w:val="0"/>
        </w:rPr>
        <w:t>&lt;/NumAm&gt;</w:t>
      </w:r>
    </w:p>
    <w:p w14:paraId="4EED6AD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05281D4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EF7496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FC92D1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E09BCA6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D2EE3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C8EDF6F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7122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F766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1BFA24B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E62C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21.</w:t>
            </w:r>
            <w:r w:rsidRPr="00004CF6">
              <w:rPr>
                <w:color w:val="000000" w:themeColor="text1"/>
              </w:rPr>
              <w:tab/>
              <w:t>Jistieden lill-Kummissjoni tadotta approċċ li jħares ’il quddiem għall-fużjonijiet, filwaqt li tqis it-titjib fl-effiċjenza, tippermetti lill-kumpaniji jiffurmaw alleanzi meta jikkontribwixxu għall-innovazzjoni, il-klima, ir-reżiljenza u s-sigurtà, u tirrifletti realtajiet speċifiċi għas-settur lil hinn mill-prezzijiet u l-ishma mis-suq;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FD0F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21.</w:t>
            </w:r>
            <w:r w:rsidRPr="00004CF6">
              <w:rPr>
                <w:color w:val="000000" w:themeColor="text1"/>
              </w:rPr>
              <w:tab/>
              <w:t xml:space="preserve">Jistieden lill-Kummissjoni tadotta approċċ li jħares ’il quddiem għall-fużjonijiet, filwaqt li tqis it-titjib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dinamiku u fit-tul </w:t>
            </w:r>
            <w:r w:rsidRPr="00004CF6">
              <w:rPr>
                <w:color w:val="000000" w:themeColor="text1"/>
              </w:rPr>
              <w:t xml:space="preserve">fl-effiċjenza, tippermetti lill-kumpaniji jiffurmaw alleanzi meta jikkontribwixxu għall-innovazzjoni, il-klima, ir-reżiljenza u s-sigurtà, u tirrifletti realtajiet speċifiċi għas-settur lil hinn mill-prezzijiet u l-ishma mis-suq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f’terminu qasir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7FC1CA92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8852D2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8217959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249</w:t>
      </w:r>
      <w:r w:rsidRPr="00004CF6">
        <w:rPr>
          <w:rStyle w:val="HideTWBExt"/>
          <w:b w:val="0"/>
        </w:rPr>
        <w:t>&lt;/NumAm&gt;</w:t>
      </w:r>
    </w:p>
    <w:p w14:paraId="773918C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Nikos Papandreou</w:t>
      </w:r>
      <w:r w:rsidRPr="00004CF6">
        <w:rPr>
          <w:rStyle w:val="HideTWBExt"/>
          <w:b w:val="0"/>
        </w:rPr>
        <w:t>&lt;/Members&gt;</w:t>
      </w:r>
    </w:p>
    <w:p w14:paraId="64798FF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695F88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26C83D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21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DDADF60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0BF59F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4689C4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8679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A5C6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73F3705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F87F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21.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Jistieden lill-Kummissjoni tadotta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approċċ li jħares ’il quddiem għall-fużjonijiet,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filwaqt</w:t>
            </w:r>
            <w:r w:rsidRPr="00004CF6">
              <w:rPr>
                <w:color w:val="000000" w:themeColor="text1"/>
              </w:rPr>
              <w:t xml:space="preserve"> 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tqis it-titjib fl-effiċjenza, tippermetti</w:t>
            </w:r>
            <w:r w:rsidRPr="00004CF6">
              <w:rPr>
                <w:color w:val="000000" w:themeColor="text1"/>
              </w:rPr>
              <w:t xml:space="preserve"> lill-kumpaniji jiffurmaw alleanzi meta jikkontribwixxu għall-innovazzjoni, il-klima, ir-reżiljenza u s-sigurtà, 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tirrifletti</w:t>
            </w:r>
            <w:r w:rsidRPr="00004CF6">
              <w:rPr>
                <w:color w:val="000000" w:themeColor="text1"/>
              </w:rPr>
              <w:t xml:space="preserve"> realtajiet speċifiċi għas-settur lil hinn mill-prezzijiet u l-ishma mis-suq;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ED49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21.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Jagħraf il-ħtieġa li jiġi adottat</w:t>
            </w:r>
            <w:r w:rsidRPr="00004CF6">
              <w:rPr>
                <w:color w:val="000000" w:themeColor="text1"/>
              </w:rPr>
              <w:t xml:space="preserve"> approċċ li jħares ’il quddiem għall-fużjonijiet, li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jippermetti</w:t>
            </w:r>
            <w:r w:rsidRPr="00004CF6">
              <w:rPr>
                <w:color w:val="000000" w:themeColor="text1"/>
              </w:rPr>
              <w:t xml:space="preserve"> lill-kumpaniji jiffurmaw alleanzi meta jikkontribwixxu għall-innovazzjoni, il-klima, ir-reżiljenza u s-sigurtà, u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jirrifletti</w:t>
            </w:r>
            <w:r w:rsidRPr="00004CF6">
              <w:rPr>
                <w:color w:val="000000" w:themeColor="text1"/>
              </w:rPr>
              <w:t xml:space="preserve"> realtajiet speċifiċi għas-settur lil hinn mill-prezzijiet u l-ishma mis-suq;</w:t>
            </w:r>
          </w:p>
        </w:tc>
      </w:tr>
    </w:tbl>
    <w:p w14:paraId="3F2E8645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6E1DB88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1AFE1C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250</w:t>
      </w:r>
      <w:r w:rsidRPr="00004CF6">
        <w:rPr>
          <w:rStyle w:val="HideTWBExt"/>
          <w:b w:val="0"/>
        </w:rPr>
        <w:t>&lt;/NumAm&gt;</w:t>
      </w:r>
    </w:p>
    <w:p w14:paraId="63753C0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238C9CE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46B306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F2C3F3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21a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0E5EBE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15D52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F408C3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6EF7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D116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9A5D95B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0179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6235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21a.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Jesprimi tħassib serju dwar iż-żidiet f’daqqa u qawwija fil-prezzijiet tal-enerġija f’Marzu 2026 fil-kuntest tal-gwerra li għaddejja bħalissa fil-Lvant Nofsani; jenfasizza b’mod partikolari li, fis-swieq tal-petroleum, iż-żidiet fil-prezzijiet malajr jgħaddu għand il-konsumaturi; ifakkar li strutturi oligopolistiċi tas-suq li jkunu kkonċentrati ħafna, fejn għadd limitat ta’ kumpaniji integrati vertikalment jikkontrollaw segmenti kbar mill-katina tal-valur, jikkontribwixxu b’mod sinifikanti għal din id-dinamika; jinnota wkoll bi tħassib li, fir-riperkussjonijiet ta’ wara l-kriżi tal-enerġija tal-2022, il-kostijiet li kienu qed jogħlew tal-enerġija komplew iżidu b’mod sostanzjali l-inflazzjoni fil-prezzijiet tal-ikel; jistieden lill-Kummissjoni ssaħħaħ u tinforza b’mod aktar rigoruż id-dritt tal-kompetizzjoni sabiex jiġi żgurat ipprezzar ġust u jiġu protetti aħjar il-konsumaturi;</w:t>
            </w:r>
          </w:p>
        </w:tc>
      </w:tr>
    </w:tbl>
    <w:p w14:paraId="2A90465C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BE80A2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FD9F54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251</w:t>
      </w:r>
      <w:r w:rsidRPr="00004CF6">
        <w:rPr>
          <w:rStyle w:val="HideTWBExt"/>
          <w:b w:val="0"/>
        </w:rPr>
        <w:t>&lt;/NumAm&gt;</w:t>
      </w:r>
    </w:p>
    <w:p w14:paraId="37A445F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341C068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232D93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3C4A01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21b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B625C1C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3FB07D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84EB66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4A0E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E563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216CE3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8644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B25D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21b.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Jisħaq fuq is-sejbiet tal-Monopolkommission</w:t>
            </w:r>
            <w:r w:rsidRPr="00004CF6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004CF6">
              <w:rPr>
                <w:b/>
                <w:i/>
                <w:color w:val="000000" w:themeColor="text1"/>
              </w:rPr>
              <w:t xml:space="preserve"> Ġermaniża li jqajmu tħassib serju dwar il-kompetizzjoni, b’mod partikolari fid-dawl tal-konċentrazzjoni għolja u tal-integrazzjoni vertikali li qed tiżdied fis-settur tal-bejgħ tal-ikel bl-imnut; ifakkar li l-prezzijiet baqgħu għoljin anke wara li tneħħew xi pressjonijiet minn fuq il-kostijiet, li jindika żidiet sostnuti fil-prezzijiet; iħeġġeġ lill-Kummissjoni twettaq inkjesti settorjali fis-settur tal-ikel fil-livell tal-UE biex teżamina xejriet fil-komponenti varji tal-prezzijiet finali għall-konsumatur; jistieden lill-Kummissjoni tadotta linji gwida skont l-Artikolu 102 tat-TFUE mhux biss dwar l-abbużi antikompetittivi iżda wkoll dwar l-abbużi ta’ sfruttament, inklużi l-prezzijiet eċċessivi jew inġusti, sabiex tiġi promossa ċ-ċertezza tad-dritt u l-infurzar isir aktar effettiv fi swieq tal-konsumatur ikkonċentrati ħafna;</w:t>
            </w:r>
          </w:p>
        </w:tc>
      </w:tr>
      <w:tr w:rsidR="00132671" w:rsidRPr="00004CF6" w14:paraId="71624841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2078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7569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132671" w:rsidRPr="00004CF6" w14:paraId="2744EB5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ADE8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8814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004CF6">
              <w:rPr>
                <w:color w:val="000000" w:themeColor="text1"/>
              </w:rPr>
              <w:t xml:space="preserve"> </w:t>
            </w:r>
            <w:r w:rsidRPr="00004CF6">
              <w:rPr>
                <w:b/>
                <w:i/>
                <w:color w:val="000000" w:themeColor="text1"/>
              </w:rPr>
              <w:t>Monopolkommission (2025). Wettbewerb in der Lebensmittellieferkette (Sondergutachten 84). https://www.monopolkommission.de/de/gutachten/sondergutachten/sondergutachten-auf-eigene-initiative/484-84-sondergutachten-wettbewerb-in-der-lebensmittellieferkette.html</w:t>
            </w:r>
          </w:p>
        </w:tc>
      </w:tr>
    </w:tbl>
    <w:p w14:paraId="1A0470CC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7680AF1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D78884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252</w:t>
      </w:r>
      <w:r w:rsidRPr="00004CF6">
        <w:rPr>
          <w:rStyle w:val="HideTWBExt"/>
          <w:b w:val="0"/>
        </w:rPr>
        <w:t>&lt;/NumAm&gt;</w:t>
      </w:r>
    </w:p>
    <w:p w14:paraId="0412007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41A9815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ED2EC5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CC0F53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21c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BB41FC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BCFE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39E7E1C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49C2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6F26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685A65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8DB7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7BE8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21c.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Iwissi kontra l-konċentrazzjoni dejjem akbar, l-interkonnessjoni, u n-networks kumplessi ta’ sjieda tas-settur finanzjarju Ewropew; jinnota f’dan il-kuntest l-offerta volontarja minn UniCredit għall-akkwiżizzjoni ta’ Commerzbank, u jwissi li l-fużjoni potenzjali tagħhom tista’ tkompli ddgħajjef il-kompetizzjoni, issaħħaħ id-dinamika ta’ “kbira wisq biex tfalli” u żżid ir-riskji sistemiċi għall-istabbiltà finanzjarja; jistieden lill-Kummissjoni tapplika kontroll strett tal-fużjonijiet u, meta jkun meħtieġ, rimedji strutturali, u tiżgura li l-valutazzjoni tal-fużjonijiet tinkludi l-impatti fuq l-ekonomija kollha u l-effetti tal-konsolidazzjoni kumulattiva; iħeġġeġ ukoll lill-Kummissjoni tiżgura li l-politika tal-kompetizzjoni jkollha rwol ċentrali biex tindirizza l-konċentrazzjoni eċċessiva u tnaqqas ir-riskju sistemiku marbut ma’ saħħa finanzjarja eċċessiva;</w:t>
            </w:r>
          </w:p>
        </w:tc>
      </w:tr>
    </w:tbl>
    <w:p w14:paraId="304A9119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7AD48D8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DD05B5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253</w:t>
      </w:r>
      <w:r w:rsidRPr="00004CF6">
        <w:rPr>
          <w:rStyle w:val="HideTWBExt"/>
          <w:b w:val="0"/>
        </w:rPr>
        <w:t>&lt;/NumAm&gt;</w:t>
      </w:r>
    </w:p>
    <w:p w14:paraId="0D4DD0E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7D54311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1ED27C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21B31F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22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1AAE98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59A21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DD311AF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E805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F6E3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81C364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A562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22.</w:t>
            </w:r>
            <w:r w:rsidRPr="00004CF6">
              <w:rPr>
                <w:color w:val="000000" w:themeColor="text1"/>
              </w:rPr>
              <w:tab/>
              <w:t>Ifakkar li l-kompetizzjoni tissalvagwardja l-għażla tal-konsumatur; jinnota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l-interess ta’ Netflix u Paramount fl-akkwist</w:t>
            </w:r>
            <w:r w:rsidRPr="00004CF6">
              <w:rPr>
                <w:color w:val="000000" w:themeColor="text1"/>
              </w:rPr>
              <w:t xml:space="preserve"> ta’ Warner Bros u jitlob rieżami bir-reqqa tal-fużjonijiet awdjoviżivi futuri;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78EC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22.</w:t>
            </w:r>
            <w:r w:rsidRPr="00004CF6">
              <w:rPr>
                <w:color w:val="000000" w:themeColor="text1"/>
              </w:rPr>
              <w:tab/>
              <w:t>Ifakkar li l-kompetizzjoni tissalvagwardja l-għażla tal-konsumatur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l-prezzijiet affordabbli</w:t>
            </w:r>
            <w:r w:rsidRPr="00004CF6">
              <w:rPr>
                <w:color w:val="000000" w:themeColor="text1"/>
              </w:rPr>
              <w:t xml:space="preserve">; jinnota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bi tħassib l-akkwiżizzjoni</w:t>
            </w:r>
            <w:r w:rsidRPr="00004CF6">
              <w:rPr>
                <w:color w:val="000000" w:themeColor="text1"/>
              </w:rPr>
              <w:t xml:space="preserve"> ta’ Warner Bros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. Discovery proposta minn Paramount Skydance u l-konsolidazzjoni dejjem akbar fis-settur kulturali</w:t>
            </w:r>
            <w:r w:rsidRPr="00004CF6">
              <w:rPr>
                <w:color w:val="000000" w:themeColor="text1"/>
              </w:rPr>
              <w:t xml:space="preserve"> u jitlob rieżami bir-reqqa tal-fużjonijiet awdjoviżivi futuri;</w:t>
            </w:r>
          </w:p>
        </w:tc>
      </w:tr>
    </w:tbl>
    <w:p w14:paraId="3D5A925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6ADD47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5BC115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254</w:t>
      </w:r>
      <w:r w:rsidRPr="00004CF6">
        <w:rPr>
          <w:rStyle w:val="HideTWBExt"/>
          <w:b w:val="0"/>
        </w:rPr>
        <w:t>&lt;/NumAm&gt;</w:t>
      </w:r>
    </w:p>
    <w:p w14:paraId="7AF3624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660ECFF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14CB57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6DA1FF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22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779A7E3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95E7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B198AB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A933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DB5E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29743C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A34F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22.</w:t>
            </w:r>
            <w:r w:rsidRPr="00004CF6">
              <w:rPr>
                <w:color w:val="000000" w:themeColor="text1"/>
              </w:rPr>
              <w:tab/>
              <w:t xml:space="preserve">Ifakkar li l-kompetizzjoni tissalvagwardja l-għażla tal-konsumatur;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jinnota l-interess ta’ Netflix u Paramount fl-akkwist ta’ Warner Bros u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jitlob rieżami bir-reqqa tal-fużjonijiet awdjoviżivi futuri;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EB5F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22.</w:t>
            </w:r>
            <w:r w:rsidRPr="00004CF6">
              <w:rPr>
                <w:color w:val="000000" w:themeColor="text1"/>
              </w:rPr>
              <w:tab/>
              <w:t>Ifakkar li l-kompetizzjoni tissalvagwardja l-għażla tal-konsumatur; jitlob rieżami bir-reqqa tal-fużjonijiet awdjoviżivi futuri;</w:t>
            </w:r>
          </w:p>
        </w:tc>
      </w:tr>
    </w:tbl>
    <w:p w14:paraId="700F3574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2828407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40FAEC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255</w:t>
      </w:r>
      <w:r w:rsidRPr="00004CF6">
        <w:rPr>
          <w:rStyle w:val="HideTWBExt"/>
          <w:b w:val="0"/>
        </w:rPr>
        <w:t>&lt;/NumAm&gt;</w:t>
      </w:r>
    </w:p>
    <w:p w14:paraId="58B0BE8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Isabel Benjumea Benjumea</w:t>
      </w:r>
      <w:r w:rsidRPr="00004CF6">
        <w:rPr>
          <w:rStyle w:val="HideTWBExt"/>
          <w:b w:val="0"/>
        </w:rPr>
        <w:t>&lt;/Members&gt;</w:t>
      </w:r>
    </w:p>
    <w:p w14:paraId="0F8AA17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460B98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DB965F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22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E8C21EC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88FE2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9CFB3BA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E344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83D9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2E5F35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ED9B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22.</w:t>
            </w:r>
            <w:r w:rsidRPr="00004CF6">
              <w:rPr>
                <w:color w:val="000000" w:themeColor="text1"/>
              </w:rPr>
              <w:tab/>
              <w:t xml:space="preserve">Ifakkar li l-kompetizzjoni tissalvagwardja l-għażla tal-konsumatur;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jinnota l-interess ta’ Netflix u Paramount fl-akkwist ta’ Warner Bros u</w:t>
            </w:r>
            <w:r w:rsidRPr="00004CF6">
              <w:rPr>
                <w:color w:val="000000" w:themeColor="text1"/>
              </w:rPr>
              <w:t xml:space="preserve"> jitlob rieżami bir-reqqa tal-fużjonijiet awdjoviżivi futuri;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3E21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22.</w:t>
            </w:r>
            <w:r w:rsidRPr="00004CF6">
              <w:rPr>
                <w:color w:val="000000" w:themeColor="text1"/>
              </w:rPr>
              <w:tab/>
              <w:t>Ifakkar li l-kompetizzjoni tissalvagwardja l-għażla tal-konsumatur; jitlob rieżami bir-reqqa tal-fużjonijiet awdjoviżivi futuri;</w:t>
            </w:r>
          </w:p>
        </w:tc>
      </w:tr>
    </w:tbl>
    <w:p w14:paraId="1AB5EA3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{ES}</w:t>
      </w:r>
      <w:r w:rsidRPr="00004CF6">
        <w:rPr>
          <w:color w:val="000000" w:themeColor="text1"/>
        </w:rPr>
        <w:t>es</w:t>
      </w:r>
      <w:r w:rsidRPr="00004CF6">
        <w:rPr>
          <w:rStyle w:val="HideTWBExt"/>
        </w:rPr>
        <w:t>&lt;/Original&gt;</w:t>
      </w:r>
    </w:p>
    <w:p w14:paraId="4FE60C82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77AB7C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256</w:t>
      </w:r>
      <w:r w:rsidRPr="00004CF6">
        <w:rPr>
          <w:rStyle w:val="HideTWBExt"/>
          <w:b w:val="0"/>
        </w:rPr>
        <w:t>&lt;/NumAm&gt;</w:t>
      </w:r>
    </w:p>
    <w:p w14:paraId="49EA5F3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3F535A6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BBF2B2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FE86BC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22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5CF90C1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7BE366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4D6EC56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107A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EFC0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2388CC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572A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22.</w:t>
            </w:r>
            <w:r w:rsidRPr="00004CF6">
              <w:rPr>
                <w:color w:val="000000" w:themeColor="text1"/>
              </w:rPr>
              <w:tab/>
              <w:t>Ifakkar 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l-kompetizzjoni</w:t>
            </w:r>
            <w:r w:rsidRPr="00004CF6">
              <w:rPr>
                <w:color w:val="000000" w:themeColor="text1"/>
              </w:rPr>
              <w:t xml:space="preserve"> tissalvagwardja l-għażla tal-konsumatur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lastRenderedPageBreak/>
              <w:t>jinnota l-interess ta’ Netflix u Paramount fl-akkwist ta’ Warner Bros</w:t>
            </w:r>
            <w:r w:rsidRPr="00004CF6">
              <w:rPr>
                <w:color w:val="000000" w:themeColor="text1"/>
              </w:rPr>
              <w:t xml:space="preserve"> u jitlob rieżami bir-reqqa tal-fużjonijiet awdjoviżivi futuri;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BB76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22.</w:t>
            </w:r>
            <w:r w:rsidRPr="00004CF6">
              <w:rPr>
                <w:color w:val="000000" w:themeColor="text1"/>
              </w:rPr>
              <w:tab/>
              <w:t xml:space="preserve">Ifakkar li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l-politika tal-kompetizzjoni</w:t>
            </w:r>
            <w:r w:rsidRPr="00004CF6">
              <w:rPr>
                <w:color w:val="000000" w:themeColor="text1"/>
              </w:rPr>
              <w:t xml:space="preserve"> tissalvagwardja l-għażla tal-</w:t>
            </w:r>
            <w:r w:rsidRPr="00004CF6">
              <w:rPr>
                <w:color w:val="000000" w:themeColor="text1"/>
              </w:rPr>
              <w:lastRenderedPageBreak/>
              <w:t>konsumatur u jitlob rieżami bir-reqqa tal-fużjonijiet awdjoviżivi futuri;</w:t>
            </w:r>
          </w:p>
        </w:tc>
      </w:tr>
    </w:tbl>
    <w:p w14:paraId="5E7D0F92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ECB421B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6B3FF7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257</w:t>
      </w:r>
      <w:r w:rsidRPr="00004CF6">
        <w:rPr>
          <w:rStyle w:val="HideTWBExt"/>
          <w:b w:val="0"/>
        </w:rPr>
        <w:t>&lt;/NumAm&gt;</w:t>
      </w:r>
    </w:p>
    <w:p w14:paraId="525D5E0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62EC7FB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5ED700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0EF3B0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22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7CBC11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B8FCED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7458EC8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BD45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DFBE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F52CC80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35B8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22.</w:t>
            </w:r>
            <w:r w:rsidRPr="00004CF6">
              <w:rPr>
                <w:color w:val="000000" w:themeColor="text1"/>
              </w:rPr>
              <w:tab/>
              <w:t>Ifakkar 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l-kompetizzjoni</w:t>
            </w:r>
            <w:r w:rsidRPr="00004CF6">
              <w:rPr>
                <w:color w:val="000000" w:themeColor="text1"/>
              </w:rPr>
              <w:t xml:space="preserve"> tissalvagwardja l-għażla tal-konsumatur;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jinnota l-interess ta’ Netflix u Paramount fl-akkwist ta’ Warner Bros u jitlob rieżami bir-reqqa tal-fużjonijiet awdjoviżivi futuri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B582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22.</w:t>
            </w:r>
            <w:r w:rsidRPr="00004CF6">
              <w:rPr>
                <w:color w:val="000000" w:themeColor="text1"/>
              </w:rPr>
              <w:tab/>
              <w:t xml:space="preserve">Ifakkar li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l-politika tal-kompetizzjoni</w:t>
            </w:r>
            <w:r w:rsidRPr="00004CF6">
              <w:rPr>
                <w:color w:val="000000" w:themeColor="text1"/>
              </w:rPr>
              <w:t xml:space="preserve"> tissalvagwardja l-għażla tal-konsumatur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d-diversità tas-suq</w:t>
            </w:r>
            <w:r w:rsidRPr="00004CF6">
              <w:rPr>
                <w:color w:val="000000" w:themeColor="text1"/>
              </w:rPr>
              <w:t xml:space="preserve">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jistieden lill-Kummissjoni tapplika kontroll rigoruż tal-fużjonijiet fis-settur awdjoviżiv u tal-media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567C4B0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9562C9E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9FA9FA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258</w:t>
      </w:r>
      <w:r w:rsidRPr="00004CF6">
        <w:rPr>
          <w:rStyle w:val="HideTWBExt"/>
          <w:b w:val="0"/>
        </w:rPr>
        <w:t>&lt;/NumAm&gt;</w:t>
      </w:r>
    </w:p>
    <w:p w14:paraId="1ECAFBF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Jussi Saramo</w:t>
      </w:r>
      <w:r w:rsidRPr="00004CF6">
        <w:rPr>
          <w:rStyle w:val="HideTWBExt"/>
          <w:b w:val="0"/>
        </w:rPr>
        <w:t>&lt;/Members&gt;</w:t>
      </w:r>
    </w:p>
    <w:p w14:paraId="6C31252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46AE44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3C4E1C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22a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64F14B5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70CB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4B9580C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A29E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5C3E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E302E8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3AA1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1E7A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22a.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Jissottolinja li f’dawn l-aħħar snin l-industrija tat-telekomunikazzjoni tal-UE rat konsolidazzjoni dejjem akbar; jenfasizza li swieq aktar konsolidati fl-Ewropa għandhom tendenza li jkunu kkaratterizzati minn livelli baxxi ta’ investiment u li konsolidazzjoni li qed tikber spiss twassal għal prezzijiet ogħla</w:t>
            </w:r>
            <w:r w:rsidRPr="00004CF6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004CF6">
              <w:rPr>
                <w:b/>
                <w:i/>
                <w:color w:val="000000" w:themeColor="text1"/>
              </w:rPr>
              <w:t xml:space="preserve"> u servizzi ta’ kwalità aktar baxxa għall-konsumaturi tal-UE; jirrifjuta, għalhekk, kwalunkwe bidla fil-Linji Gwida dwar il-Fużjonijiet li taċċelera l-konsolidazzjoni fis-settur tat-telekomunikazzjoni tal-UE:</w:t>
            </w:r>
          </w:p>
        </w:tc>
      </w:tr>
      <w:tr w:rsidR="00132671" w:rsidRPr="00004CF6" w14:paraId="12C06C5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5FAD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4BF0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132671" w:rsidRPr="00004CF6" w14:paraId="35F06E3F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943DB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D2B3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Il-Kummissjoni Ewropea:</w:t>
            </w:r>
            <w:r w:rsidRPr="00004CF6">
              <w:rPr>
                <w:b/>
                <w:i/>
                <w:color w:val="000000" w:themeColor="text1"/>
              </w:rPr>
              <w:t xml:space="preserve"> id-Direttorat Ġenerali għall-Kompetizzjoni, Protecting competition in a changing world – Evidence on the evolution of competition in the EU during the past 25 years (Nipproteġu l-kompetizzjoni f’dinja li qed tinbidel – Evidenza dwar l-evoluzzjoni tal-kompetizzjoni fl-UE matul dawn l-aħħar 25 sena), l-Uffiċċju tal-Pubblikazzjonijiet tal-Unjoni Ewropea, 2024, https://data.europa.eu/doi/10.2763/089949</w:t>
            </w:r>
          </w:p>
        </w:tc>
      </w:tr>
    </w:tbl>
    <w:p w14:paraId="63C22B5F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B06B61A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B84CE13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259</w:t>
      </w:r>
      <w:r w:rsidRPr="00004CF6">
        <w:rPr>
          <w:rStyle w:val="HideTWBExt"/>
          <w:b w:val="0"/>
        </w:rPr>
        <w:t>&lt;/NumAm&gt;</w:t>
      </w:r>
    </w:p>
    <w:p w14:paraId="70E2857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3D26386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E4DFD0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0F04E2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23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FAEF52A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F23382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BF47796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03EA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1346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5DCEF55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C8E5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23.</w:t>
            </w:r>
            <w:r w:rsidRPr="00004CF6">
              <w:rPr>
                <w:color w:val="000000" w:themeColor="text1"/>
              </w:rPr>
              <w:tab/>
              <w:t>Jistieden lill-Kummissjoni tidentifika u tipprevjeni “akkwiżizzjonijiet predatorji” (jiġifieri meta kumpanija takkwista l-kontroll ta’ kumpanija innovattiva biex teliminahom bħala sors possibbli ta’ kompetizzjoni futura), b’mod partikolari fl-IA u f’setturi strateġiċi oħra; iħeġġeġ lill-Istati Membri jagħtu lill-awtoritajiet nazzjonali tal-kompetizzjoni setgħat ta’ intervent sabiex ikunu jistgħu jirrevedu l-fużjonijiet u l-akkwiżizzjonijiet, jekk dan ma jkunx diġà l-każ;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E3A3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23.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Jinnota li l-pjattaformi online taħt il-kamp ta’ applikazzjoni tad-DMA akkwistaw madwar 700 kumpanija iżgħar mis-sena 2000, filwaqt li 19 biss minn dawn it-tranżazzjonijiet ġew innotifikati lill-Kummissjoni, peress li l-biċċa l-kbira minnhom kienu jaqgħu taħt il-livelli limitu ta’ notifika bbażati fuq il-fatturat;</w:t>
            </w:r>
            <w:r w:rsidRPr="00004CF6">
              <w:rPr>
                <w:color w:val="000000" w:themeColor="text1"/>
              </w:rPr>
              <w:t xml:space="preserve"> jistieden lill-Kummissjoni tidentifika u tipprevjeni “akkwiżizzjonijiet predatorji” (jiġifieri meta kumpanija takkwista l-kontroll ta’ kumpanija innovattiva biex teliminahom bħala sors possibbli ta’ kompetizzjoni futura), b’mod partikolari fl-IA u f’setturi strateġiċi oħra;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itenni s-sejħa tiegħu lill-Kummissjoni biex tqis il-possibbiltà għal rieżami tar-Regolament tal-UE dwar il-Fużjonijiet biex tkun tista’ teżamina l-fużjonijiet li jaqgħu taħt il-livelli limitu tal-UE jew dawk nazzjonali;</w:t>
            </w:r>
            <w:r w:rsidRPr="00004CF6">
              <w:rPr>
                <w:color w:val="000000" w:themeColor="text1"/>
              </w:rPr>
              <w:t xml:space="preserve"> iħeġġeġ lill-Istati Membri jagħtu lill-awtoritajiet nazzjonali tal-kompetizzjoni setgħat ta’ intervent sabiex ikunu jistgħu </w:t>
            </w:r>
            <w:r w:rsidRPr="00004CF6">
              <w:rPr>
                <w:color w:val="000000" w:themeColor="text1"/>
              </w:rPr>
              <w:lastRenderedPageBreak/>
              <w:t>jirrevedu l-fużjonijiet u l-akkwiżizzjonijiet, jekk dan ma jkunx diġà l-każ;</w:t>
            </w:r>
          </w:p>
        </w:tc>
      </w:tr>
    </w:tbl>
    <w:p w14:paraId="47D65A0F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549C48C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A05F331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260</w:t>
      </w:r>
      <w:r w:rsidRPr="00004CF6">
        <w:rPr>
          <w:rStyle w:val="HideTWBExt"/>
          <w:b w:val="0"/>
        </w:rPr>
        <w:t>&lt;/NumAm&gt;</w:t>
      </w:r>
    </w:p>
    <w:p w14:paraId="514F91D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7499D1D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C1534C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49664F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23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D64908D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AC8483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FE43C43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A278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BF3C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B8B512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8B2C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23.</w:t>
            </w:r>
            <w:r w:rsidRPr="00004CF6">
              <w:rPr>
                <w:color w:val="000000" w:themeColor="text1"/>
              </w:rPr>
              <w:tab/>
              <w:t>Jistieden lill-Kummissjoni tidentifika u tipprevjeni “akkwiżizzjonijiet predatorji” (jiġifieri meta kumpanija takkwista l-kontroll ta’ kumpanija innovattiva biex teliminahom bħala sors possibbli ta’ kompetizzjoni futura), b’mod partikolari fl-IA u f’setturi strateġiċi oħra; iħeġġeġ lill-Istati Membri jagħtu lill-awtoritajiet nazzjonali tal-kompetizzjoni setgħat ta’ intervent sabiex ikunu jistgħu jirrevedu l-fużjonijiet u l-akkwiżizzjonijiet, jekk dan ma jkunx diġà l-każ;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041D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23.</w:t>
            </w:r>
            <w:r w:rsidRPr="00004CF6">
              <w:rPr>
                <w:color w:val="000000" w:themeColor="text1"/>
              </w:rPr>
              <w:tab/>
              <w:t xml:space="preserve">Jistieden lill-Kummissjoni tidentifika u tipprevjeni “akkwiżizzjonijiet predatorji” (jiġifieri meta kumpanija takkwista l-kontroll ta’ kumpanija innovattiva biex teliminahom bħala sors possibbli ta’ kompetizzjoni futura), b’mod partikolari fl-IA u f’setturi strateġiċi oħra; iħeġġeġ lill-Istati Membri jagħtu lill-awtoritajiet nazzjonali tal-kompetizzjoni setgħat ta’ intervent sabiex ikunu jistgħu jirrevedu l-fużjonijiet u l-akkwiżizzjonijiet, jekk dan ma jkunx diġà l-każ; </w:t>
            </w:r>
            <w:r w:rsidRPr="00004CF6">
              <w:rPr>
                <w:b/>
                <w:i/>
                <w:color w:val="000000" w:themeColor="text1"/>
              </w:rPr>
              <w:t>isostni li għandha tiżdied bażi legali għas-suq uniku fir-Regolament tal-UE dwar il-Fużjonijiet f’każ ta’ rieżami, sabiex il-koleġiżlaturi jiġu involuti bis-sħiħ, b’mod simili għal dak tal-Att dwar is-Swieq Diġitali;</w:t>
            </w:r>
          </w:p>
        </w:tc>
      </w:tr>
    </w:tbl>
    <w:p w14:paraId="5AB59398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2EC183F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66ADD30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261</w:t>
      </w:r>
      <w:r w:rsidRPr="00004CF6">
        <w:rPr>
          <w:rStyle w:val="HideTWBExt"/>
          <w:b w:val="0"/>
        </w:rPr>
        <w:t>&lt;/NumAm&gt;</w:t>
      </w:r>
    </w:p>
    <w:p w14:paraId="3CB44C0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6BD5DEB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6CD1BF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5B5DF4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23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0F2791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431111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4ECE023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C3ED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4D0D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1337DA0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F673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23.</w:t>
            </w:r>
            <w:r w:rsidRPr="00004CF6">
              <w:rPr>
                <w:color w:val="000000" w:themeColor="text1"/>
              </w:rPr>
              <w:tab/>
              <w:t xml:space="preserve">Jistieden lill-Kummissjoni </w:t>
            </w:r>
            <w:r w:rsidRPr="00004CF6">
              <w:rPr>
                <w:color w:val="000000" w:themeColor="text1"/>
              </w:rPr>
              <w:lastRenderedPageBreak/>
              <w:t>tidentifika u tipprevjeni “akkwiżizzjonijiet predatorji” (jiġifieri meta kumpanija takkwista l-kontroll ta’ kumpanija innovattiva biex teliminahom bħala sors possibbli ta’ kompetizzjoni futura), b’mod partikolari fl-IA u f’setturi strateġiċi oħra; iħeġġeġ lill-Istati Membri jagħtu lill-awtoritajiet nazzjonali tal-kompetizzjoni setgħat ta’ intervent sabiex ikunu jistgħu jirrevedu l-fużjonijiet u l-akkwiżizzjonijiet, jekk dan ma jkunx diġà l-każ;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8AF2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23.</w:t>
            </w:r>
            <w:r w:rsidRPr="00004CF6">
              <w:rPr>
                <w:color w:val="000000" w:themeColor="text1"/>
              </w:rPr>
              <w:tab/>
              <w:t xml:space="preserve">Jistieden lill-Kummissjoni </w:t>
            </w:r>
            <w:r w:rsidRPr="00004CF6">
              <w:rPr>
                <w:color w:val="000000" w:themeColor="text1"/>
              </w:rPr>
              <w:lastRenderedPageBreak/>
              <w:t>tidentifika u tipprevjeni “akkwiżizzjonijiet predatorji” (jiġifieri meta kumpanija takkwista l-kontroll ta’ kumpanija innovattiva biex teliminahom bħala sors possibbli ta’ kompetizzjoni futura), b’mod partikolari fl-IA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fil-farmaċewtika</w:t>
            </w:r>
            <w:r w:rsidRPr="00004CF6">
              <w:rPr>
                <w:color w:val="000000" w:themeColor="text1"/>
              </w:rPr>
              <w:t xml:space="preserve"> u f’setturi strateġiċi oħra;</w:t>
            </w:r>
            <w:r w:rsidRPr="00004CF6">
              <w:rPr>
                <w:b/>
                <w:i/>
                <w:color w:val="000000" w:themeColor="text1"/>
              </w:rPr>
              <w:t> 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ifakkar li, f’ċerti każijiet, approvazzjonijiet ta’ fużjonijiet passati kkontribwew għall-ħolqien ta’ dipendenzi strutturali fis-suq, speċjalment fis-settur tal-pagamenti;</w:t>
            </w:r>
            <w:r w:rsidRPr="00004CF6">
              <w:rPr>
                <w:color w:val="000000" w:themeColor="text1"/>
              </w:rPr>
              <w:t xml:space="preserve"> iħeġġeġ lill-Istati Membri jagħtu lill-awtoritajiet nazzjonali tal-kompetizzjoni setgħat ta’ intervent sabiex ikunu jistgħu jirrevedu l-fużjonijiet u l-akkwiżizzjonijiet, jekk dan ma jkunx diġà l-każ;</w:t>
            </w:r>
          </w:p>
        </w:tc>
      </w:tr>
    </w:tbl>
    <w:p w14:paraId="7F672788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364866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2847914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262</w:t>
      </w:r>
      <w:r w:rsidRPr="00004CF6">
        <w:rPr>
          <w:rStyle w:val="HideTWBExt"/>
          <w:b w:val="0"/>
        </w:rPr>
        <w:t>&lt;/NumAm&gt;</w:t>
      </w:r>
    </w:p>
    <w:p w14:paraId="1F25CA6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07D3D9D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5580A6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D95003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23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C7EC9BD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3536A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3EBCFC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E110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1252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375581C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F6B3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23.</w:t>
            </w:r>
            <w:r w:rsidRPr="00004CF6">
              <w:rPr>
                <w:color w:val="000000" w:themeColor="text1"/>
              </w:rPr>
              <w:tab/>
              <w:t xml:space="preserve">Jistieden lill-Kummissjoni tidentifika u tipprevjeni “akkwiżizzjonijiet predatorji” (jiġifieri meta kumpanija takkwista l-kontroll ta’ kumpanija innovattiva biex teliminahom bħala sors possibbli ta’ kompetizzjoni futura), b’mod partikolari fl-IA u f’setturi strateġiċi oħra; </w:t>
            </w:r>
            <w:r w:rsidRPr="00004CF6">
              <w:rPr>
                <w:b/>
                <w:i/>
                <w:color w:val="000000" w:themeColor="text1"/>
              </w:rPr>
              <w:t>iħeġġeġ lill-Istati Membri jagħtu lill-awtoritajiet nazzjonali tal-kompetizzjoni setgħat ta’ intervent sabiex ikunu jistgħu jirrevedu l-fużjonijiet u l-akkwiżizzjonijiet, jekk dan ma jkunx diġà l-każ;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23B2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23.</w:t>
            </w:r>
            <w:r w:rsidRPr="00004CF6">
              <w:rPr>
                <w:color w:val="000000" w:themeColor="text1"/>
              </w:rPr>
              <w:tab/>
              <w:t xml:space="preserve">Jistieden lill-Kummissjoni tidentifika u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tadatta r-regolament sabiex </w:t>
            </w:r>
            <w:r w:rsidRPr="00004CF6">
              <w:rPr>
                <w:color w:val="000000" w:themeColor="text1"/>
              </w:rPr>
              <w:t>tipprevjeni “akkwiżizzjonijiet predatorji” (jiġifieri meta kumpanija takkwista l-kontroll ta’ kumpanija innovattiva biex teliminahom bħala sors possibbli ta’ kompetizzjoni futura), b’mod partikolari fl-IA u f’setturi strateġiċi oħra;</w:t>
            </w:r>
          </w:p>
        </w:tc>
      </w:tr>
    </w:tbl>
    <w:p w14:paraId="67C2026F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8E45B7B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B963A87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263</w:t>
      </w:r>
      <w:r w:rsidRPr="00004CF6">
        <w:rPr>
          <w:rStyle w:val="HideTWBExt"/>
          <w:b w:val="0"/>
        </w:rPr>
        <w:t>&lt;/NumAm&gt;</w:t>
      </w:r>
    </w:p>
    <w:p w14:paraId="1D50136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Squarta</w:t>
      </w:r>
      <w:r w:rsidRPr="00004CF6">
        <w:rPr>
          <w:rStyle w:val="HideTWBExt"/>
          <w:b w:val="0"/>
        </w:rPr>
        <w:t>&lt;/Members&gt;</w:t>
      </w:r>
    </w:p>
    <w:p w14:paraId="24051F6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39262B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1E3194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23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4DDF88F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E3F4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27A852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54C2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77BF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0A18186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1D56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23.</w:t>
            </w:r>
            <w:r w:rsidRPr="00004CF6">
              <w:rPr>
                <w:color w:val="000000" w:themeColor="text1"/>
              </w:rPr>
              <w:tab/>
              <w:t xml:space="preserve">Jistieden lill-Kummissjoni tidentifika u tipprevjeni “akkwiżizzjonijiet predatorji” (jiġifieri meta kumpanija takkwista l-kontroll ta’ kumpanija innovattiva biex teliminahom bħala sors possibbli ta’ kompetizzjoni futura), b’mod partikolari fl-IA u f’setturi strateġiċi oħra; iħeġġeġ lill-Istati Membri jagħtu lill-awtoritajiet nazzjonali tal-kompetizzjoni setgħat ta’ intervent sabiex ikunu jistgħu jirrevedu l-fużjonijiet u l-akkwiżizzjonijiet,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jekk dan ma jkunx diġà l-każ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55DE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23.</w:t>
            </w:r>
            <w:r w:rsidRPr="00004CF6">
              <w:rPr>
                <w:color w:val="000000" w:themeColor="text1"/>
              </w:rPr>
              <w:tab/>
              <w:t xml:space="preserve">Jistieden lill-Kummissjoni tidentifika u tipprevjeni “akkwiżizzjonijiet predatorji” (jiġifieri meta kumpanija takkwista l-kontroll ta’ kumpanija innovattiva biex teliminahom bħala sors possibbli ta’ kompetizzjoni futura), b’mod partikolari fl-IA u f’setturi strateġiċi oħra; iħeġġeġ lill-Istati Membri jagħtu lill-awtoritajiet nazzjonali tal-kompetizzjoni setgħat ta’ intervent sabiex ikunu jistgħu jirrevedu l-fużjonijiet u l-akkwiżizzjonijiet,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filwaqt li jiżguraw iċ-ċertezza tad-dritt u jevitaw il-piżijiet bla bżonn fuq l-SMEs u l-istart-ups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7EF2DA8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5B5653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AF82360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264</w:t>
      </w:r>
      <w:r w:rsidRPr="00004CF6">
        <w:rPr>
          <w:rStyle w:val="HideTWBExt"/>
          <w:b w:val="0"/>
        </w:rPr>
        <w:t>&lt;/NumAm&gt;</w:t>
      </w:r>
    </w:p>
    <w:p w14:paraId="7C720F8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3EC9F52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4CF781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63E114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23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EB63FEA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296FE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4AC39A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ED5C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C81C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84800DF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CFE6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23.</w:t>
            </w:r>
            <w:r w:rsidRPr="00004CF6">
              <w:rPr>
                <w:color w:val="000000" w:themeColor="text1"/>
              </w:rPr>
              <w:tab/>
              <w:t>Jistieden lill-Kummissjoni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tidentifika u tipprevjeni “akkwiżizzjonijiet predatorji” (jiġifieri meta kumpanija takkwista l-kontroll ta’ kumpanija innovattiva biex teliminahom bħala sors possibbli ta’ kompetizzjoni futura)</w:t>
            </w:r>
            <w:r w:rsidRPr="00004CF6">
              <w:rPr>
                <w:color w:val="000000" w:themeColor="text1"/>
              </w:rPr>
              <w:t>, b’mod partikolari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fl-IA</w:t>
            </w:r>
            <w:r w:rsidRPr="00004CF6">
              <w:rPr>
                <w:color w:val="000000" w:themeColor="text1"/>
              </w:rPr>
              <w:t xml:space="preserve"> 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f’setturi strateġiċi oħra</w:t>
            </w:r>
            <w:r w:rsidRPr="00004CF6">
              <w:rPr>
                <w:color w:val="000000" w:themeColor="text1"/>
              </w:rPr>
              <w:t xml:space="preserve">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iħeġġeġ lill-Istati Membri jagħtu lill-awtoritajiet nazzjonali tal-kompetizzjoni setgħat ta’ intervent sabiex ikunu jistgħu jirrevedu l-fużjonijiet u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l-akkwiżizzjonijiet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jekk dan ma jkunx diġà l-każ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8B8D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23.</w:t>
            </w:r>
            <w:r w:rsidRPr="00004CF6">
              <w:rPr>
                <w:color w:val="000000" w:themeColor="text1"/>
              </w:rPr>
              <w:tab/>
              <w:t xml:space="preserve">Jistieden lill-Kummissjoni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tiżgura detezzjoni effettiva u rieżami tal-akkwiżizzjonijiet ta’ kompetituri ġodda</w:t>
            </w:r>
            <w:r w:rsidRPr="00004CF6">
              <w:rPr>
                <w:color w:val="000000" w:themeColor="text1"/>
              </w:rPr>
              <w:t xml:space="preserve">, b’mod partikolari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fis-setturi diġitali, tal-IA</w:t>
            </w:r>
            <w:r w:rsidRPr="00004CF6">
              <w:rPr>
                <w:color w:val="000000" w:themeColor="text1"/>
              </w:rPr>
              <w:t xml:space="preserve"> u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tal-farmaċewtika</w:t>
            </w:r>
            <w:r w:rsidRPr="00004CF6">
              <w:rPr>
                <w:color w:val="000000" w:themeColor="text1"/>
              </w:rPr>
              <w:t xml:space="preserve">; </w:t>
            </w:r>
            <w:r w:rsidRPr="00004CF6">
              <w:rPr>
                <w:b/>
                <w:i/>
                <w:color w:val="000000" w:themeColor="text1"/>
              </w:rPr>
              <w:t xml:space="preserve">jappoġġja l-introduzzjoni ta’ livell limitu għall-valur tat-tranżazzjoni fil-livell tal-UE biex jinqabdu tranżazzjonijiet bħal dawn, u b’hekk jiġi żgurat qafas koerenti mal-UE kollha;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ifakkar li mhux</w:t>
            </w:r>
            <w:r w:rsidRPr="00004CF6">
              <w:rPr>
                <w:color w:val="000000" w:themeColor="text1"/>
              </w:rPr>
              <w:t xml:space="preserve"> l-akkwiżizzjonijiet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kollha tal-kumpaniji innovattivi huma antikompetittivi u li hija meħtieġa valutazzjoni bilanċjata bbażata fuq l-evidenza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5D565316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3BE584B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lastRenderedPageBreak/>
        <w:t>&lt;/Amend&gt;</w:t>
      </w:r>
    </w:p>
    <w:p w14:paraId="484E2544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265</w:t>
      </w:r>
      <w:r w:rsidRPr="00004CF6">
        <w:rPr>
          <w:rStyle w:val="HideTWBExt"/>
          <w:b w:val="0"/>
        </w:rPr>
        <w:t>&lt;/NumAm&gt;</w:t>
      </w:r>
    </w:p>
    <w:p w14:paraId="78F86A6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Jonás Fernández, César Luena</w:t>
      </w:r>
      <w:r w:rsidRPr="00004CF6">
        <w:rPr>
          <w:rStyle w:val="HideTWBExt"/>
          <w:b w:val="0"/>
        </w:rPr>
        <w:t>&lt;/Members&gt;</w:t>
      </w:r>
    </w:p>
    <w:p w14:paraId="6D1612C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2DB732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7DC5ED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23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7B36036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2EBA72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FC66073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EC55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49C2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165737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EFA0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23.</w:t>
            </w:r>
            <w:r w:rsidRPr="00004CF6">
              <w:rPr>
                <w:color w:val="000000" w:themeColor="text1"/>
              </w:rPr>
              <w:tab/>
              <w:t>Jistieden lill-Kummissjoni tidentifika u tipprevjeni “akkwiżizzjonijiet predatorji” (jiġifieri meta kumpanija takkwista l-kontroll ta’ kumpanija innovattiva biex teliminahom bħala sors possibbli ta’ kompetizzjoni futura), b’mod partikolari fl-IA u f’setturi strateġiċi oħra; iħeġġeġ lill-Istati Membri jagħtu lill-awtoritajiet nazzjonali tal-kompetizzjoni setgħat ta’ intervent sabiex ikunu jistgħu jirrevedu l-fużjonijiet u l-akkwiżizzjonijiet, jekk dan ma jkunx diġà l-każ;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B187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23.</w:t>
            </w:r>
            <w:r w:rsidRPr="00004CF6">
              <w:rPr>
                <w:color w:val="000000" w:themeColor="text1"/>
              </w:rPr>
              <w:tab/>
              <w:t>Jistieden lill-Kummissjoni tidentifika u tipprevjeni “akkwiżizzjonijiet predatorji” (jiġifieri meta kumpanija takkwista l-kontroll ta’ kumpanija innovattiva biex teliminahom bħala sors possibbli ta’ kompetizzjoni futura), b’mod partikolari fl-IA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fis-settur diġitali</w:t>
            </w:r>
            <w:r w:rsidRPr="00004CF6">
              <w:rPr>
                <w:color w:val="000000" w:themeColor="text1"/>
              </w:rPr>
              <w:t xml:space="preserve"> u f’setturi strateġiċi oħra; iħeġġeġ lill-Istati Membri jagħtu lill-awtoritajiet nazzjonali tal-kompetizzjoni setgħat ta’ intervent sabiex ikunu jistgħu jirrevedu l-fużjonijiet u l-akkwiżizzjonijiet, jekk dan ma jkunx diġà l-każ;</w:t>
            </w:r>
          </w:p>
        </w:tc>
      </w:tr>
    </w:tbl>
    <w:p w14:paraId="5C0BF3A6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18F098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76DABA0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266</w:t>
      </w:r>
      <w:r w:rsidRPr="00004CF6">
        <w:rPr>
          <w:rStyle w:val="HideTWBExt"/>
          <w:b w:val="0"/>
        </w:rPr>
        <w:t>&lt;/NumAm&gt;</w:t>
      </w:r>
    </w:p>
    <w:p w14:paraId="455E17A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Antonio López-Istúriz White</w:t>
      </w:r>
      <w:r w:rsidRPr="00004CF6">
        <w:rPr>
          <w:rStyle w:val="HideTWBExt"/>
          <w:b w:val="0"/>
        </w:rPr>
        <w:t>&lt;/Members&gt;</w:t>
      </w:r>
    </w:p>
    <w:p w14:paraId="45BF401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50B3A1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AC0DFA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23a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9022F3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51965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0DF7FA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980F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5112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0F1548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FE60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890A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23a.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Jistieden lill-Kummissjoni tadotta standard ta’ evidenza għar-rikonoxximent tal-effiċjenzi li jkun simetriku mal-istandard ta’ evidenza għall-ħsara u allinjat mar-Regolament tal-UE dwar il-Fużjonijiet; jinnota li approċċ dinamiku, olistiku u fit-tul se jikkontribwixxi biex jiġu koperti bis-sħiħ l-effetti prokompetittivi tal-fużjonijiet u biex l-effetti jiġu vvalutati b’mod adegwat. Biex jiġu koperti bis-sħiħ il-benefiċċji soċjoekonomiċi kollha li jirriżultaw minn fużjoni, l-analiżi trid tqis l-effiċjenzi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kollha, inklużi l-effiċjenzi barra mis-suq;</w:t>
            </w:r>
          </w:p>
        </w:tc>
      </w:tr>
    </w:tbl>
    <w:p w14:paraId="254438A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53F0DD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F0254B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267</w:t>
      </w:r>
      <w:r w:rsidRPr="00004CF6">
        <w:rPr>
          <w:rStyle w:val="HideTWBExt"/>
          <w:b w:val="0"/>
        </w:rPr>
        <w:t>&lt;/NumAm&gt;</w:t>
      </w:r>
    </w:p>
    <w:p w14:paraId="377883A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255FD76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8D7E25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D13CFF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23a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1CF0626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1F24A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206B6A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B989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A19A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328BD05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99A6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53FA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23a.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Jisħaq li kwalunkwe konsolidazzjoni fis-settur bankarju għandha tiġi vvalutata mhux biss minn perspettiva tal-kompetittività iżda wkoll fid-dawl tal-implikazzjonijiet potenzjali tagħha għall-istabbiltà finanzjarja, għar-riskju sistemiku u għall-għażla tal-konsumatur; ifakkar fit-tagħlimiet tal-kriżi finanzjarja rigward il-konċentrazzjoni eċċessiva u r-riskji assoċjati mal-istituzzjonijiet meqjusa bħala “kbar wisq biex ifallu”;</w:t>
            </w:r>
          </w:p>
        </w:tc>
      </w:tr>
    </w:tbl>
    <w:p w14:paraId="3CE8353E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34F6FDB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982E05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268</w:t>
      </w:r>
      <w:r w:rsidRPr="00004CF6">
        <w:rPr>
          <w:rStyle w:val="HideTWBExt"/>
          <w:b w:val="0"/>
        </w:rPr>
        <w:t>&lt;/NumAm&gt;</w:t>
      </w:r>
    </w:p>
    <w:p w14:paraId="7CE5B49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Jussi Saramo</w:t>
      </w:r>
      <w:r w:rsidRPr="00004CF6">
        <w:rPr>
          <w:rStyle w:val="HideTWBExt"/>
          <w:b w:val="0"/>
        </w:rPr>
        <w:t>&lt;/Members&gt;</w:t>
      </w:r>
    </w:p>
    <w:p w14:paraId="134DBAC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804424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66FAF0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23a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FCDC245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9993F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FB7D1D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2A79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4DDA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0930DE7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A093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029D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23a.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Jinnota li mis-sena 2000, il-pjattaformi online li issa jaqgħu fil-kamp ta’ applikazzjoni tad-DMA, xtraw kważi 700 kumpanija u 19 biss mit-tentattivi ta’ akkwiżizzjoni ġew innotifikati lill-Kummissjoni Ewropea; jissottolinja, f’dan ir-rigward, li s-saħħa fis-suq diġitali qed tikkonċentra ruħha fi ftit kumpaniji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Amerikani;</w:t>
            </w:r>
          </w:p>
        </w:tc>
      </w:tr>
    </w:tbl>
    <w:p w14:paraId="34893242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E59D191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6C9550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269</w:t>
      </w:r>
      <w:r w:rsidRPr="00004CF6">
        <w:rPr>
          <w:rStyle w:val="HideTWBExt"/>
          <w:b w:val="0"/>
        </w:rPr>
        <w:t>&lt;/NumAm&gt;</w:t>
      </w:r>
    </w:p>
    <w:p w14:paraId="14CF037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64C3FE7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E05CAB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F3F6E4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23a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22A126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768DC8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7147FD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04CE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3648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701B611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8103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252D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23a.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Jistieden lill-Kummissjoni timmira għal riforma ġenwina u li tħares ’il quddiem tal-Linji Gwida dwar il-Fużjonijiet, riforma li tmur lil hinn mis-sempliċi kjarifika u kodifikazzjoni ta’ prattiki passati, u minflok tappoġġja t-tkabbir tal-produttività Ewropea vis-à-vis il-pajjiżi terzi;</w:t>
            </w:r>
          </w:p>
        </w:tc>
      </w:tr>
    </w:tbl>
    <w:p w14:paraId="67B24C1E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E1EFF9A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6409594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270</w:t>
      </w:r>
      <w:r w:rsidRPr="00004CF6">
        <w:rPr>
          <w:rStyle w:val="HideTWBExt"/>
          <w:b w:val="0"/>
        </w:rPr>
        <w:t>&lt;/NumAm&gt;</w:t>
      </w:r>
    </w:p>
    <w:p w14:paraId="36B7386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2DFC18B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B4C248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321396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Subintestatura 5a (ġdida)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76185E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A4551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F8B1DA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B0FB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6B1A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BFBC92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D676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4F58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Il-politika tal-kompetizzjoni fis-settur tal-kultura u l-isport</w:t>
            </w:r>
          </w:p>
        </w:tc>
      </w:tr>
    </w:tbl>
    <w:p w14:paraId="5560D54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EE2E526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17DD345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271</w:t>
      </w:r>
      <w:r w:rsidRPr="00004CF6">
        <w:rPr>
          <w:rStyle w:val="HideTWBExt"/>
          <w:b w:val="0"/>
        </w:rPr>
        <w:t>&lt;/NumAm&gt;</w:t>
      </w:r>
    </w:p>
    <w:p w14:paraId="331EF0A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4502464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34ED9F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30C160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23a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2FA8CE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68AE1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9C52648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C9B2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A10D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9DE6E41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A5CA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0DA2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23a.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Josserva bi tħassib li l-futbol professjonali evolva minn istituzzjoni soċjali għal suq kulma jmur dejjem aktar kummerċjali; jistieden lill-Kummissjoni taqdi r-rwol tagħha bħala gwardjan tat-Trattati f’wieħed mis-setturi soċjali u ekonomiċi l-aktar importanti tal-UE billi timmonitorja b’mod attiv u tiġġieled, fil-livelli kollha, it-theddid għall-futbol ibbażat fuq il-valur f’konformità mal-Mudell Ewropew tal-Isport; jistieden lill-Kummissjoni tipprovdi linji gwida ċari biex tiżgura l-kompetizzjoni ġusta, sabiex jiġi ssalvagwardjat il-Mudell Ewropew tal-Isports fil-futbol professjonali;</w:t>
            </w:r>
          </w:p>
        </w:tc>
      </w:tr>
    </w:tbl>
    <w:p w14:paraId="053863CC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F5934B7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C4845B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272</w:t>
      </w:r>
      <w:r w:rsidRPr="00004CF6">
        <w:rPr>
          <w:rStyle w:val="HideTWBExt"/>
          <w:b w:val="0"/>
        </w:rPr>
        <w:t>&lt;/NumAm&gt;</w:t>
      </w:r>
    </w:p>
    <w:p w14:paraId="7BA86E2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0795B53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556C97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D7CA29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23b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0D2D2FD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756C9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6D4C50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5055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B5EE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32AE0AB7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7296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B62E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23b.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Jissottolinja l-ħtieġa li l-Kummissjoni taġġorna l-istandard ta’ evidenza għar-rikonoxximent tal-effiċjenzi, filwaqt li ġġibu konformi mal-istandard meħtieġ biex tintwera l-ħsara; jinnota li approċċ dinamiku, li jħares ’il quddiem u fit-tul se jkopri aħjar l-effetti prokompetittivi tal-fużjonijiet u jivvalutahom b’mod adegwat. Biex tqis bis-sħiħ il-benefiċċji soċjoekonomiċi kollha minn fużjoni, l-analiżi għandha tinkludi l-effiċjenzi kollha, inklużi dawk barra mis-suq;</w:t>
            </w:r>
          </w:p>
        </w:tc>
      </w:tr>
    </w:tbl>
    <w:p w14:paraId="59DDDD4E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F7FD67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653B154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273</w:t>
      </w:r>
      <w:r w:rsidRPr="00004CF6">
        <w:rPr>
          <w:rStyle w:val="HideTWBExt"/>
          <w:b w:val="0"/>
        </w:rPr>
        <w:t>&lt;/NumAm&gt;</w:t>
      </w:r>
    </w:p>
    <w:p w14:paraId="63C6C76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&lt;RepeatBlock-By&gt;&lt;Members&gt;</w:t>
      </w:r>
      <w:r w:rsidRPr="00004CF6">
        <w:rPr>
          <w:color w:val="000000" w:themeColor="text1"/>
        </w:rPr>
        <w:t>Antonio López-Istúriz White</w:t>
      </w:r>
      <w:r w:rsidRPr="00004CF6">
        <w:rPr>
          <w:rStyle w:val="HideTWBExt"/>
          <w:b w:val="0"/>
        </w:rPr>
        <w:t>&lt;/Members&gt;</w:t>
      </w:r>
    </w:p>
    <w:p w14:paraId="5BDC4C6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D6BD5A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CF1018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23b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3C91BB6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53E6F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80FEB9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90AD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14E9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6AC530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CD9D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CECF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23b.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Jistieden lill-Kummissjoni tiżviluppa prattika ta’ rimedji ġdida ffukata fuq l-impenji tal-investiment u tħeġġeġ lill-Kummissjoni biex tagħmel ukoll rieżami tal-Avviż ta’ Rimedji tal-UE; jissottolinja li r-rimedji għandhom jiffurmaw parti integrali minn approċċ ġdid għall-analiżi tal-fużjonijiet, li b’mod partikolari jirrikonoxxu l-benefiċċji tar-rimedji għall-investiment li jikkontribwixxu għall-objettivi tal-UE għall-benefiċċju tal-konsumaturi;</w:t>
            </w:r>
          </w:p>
        </w:tc>
      </w:tr>
    </w:tbl>
    <w:p w14:paraId="5BF9A7C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3A669A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22F8514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274</w:t>
      </w:r>
      <w:r w:rsidRPr="00004CF6">
        <w:rPr>
          <w:rStyle w:val="HideTWBExt"/>
          <w:b w:val="0"/>
        </w:rPr>
        <w:t>&lt;/NumAm&gt;</w:t>
      </w:r>
    </w:p>
    <w:p w14:paraId="24113B9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4426E15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29FEB9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C1E255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23b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A98A93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C90B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D4D2E4D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FF8E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B59B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7E37D2C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606A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9335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23b.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Jagħraf ix-xejra dejjem akbar tal-investiment barrani u s-sjieda fl-isport Ewropew, u jistieden lill-Kummissjoni tqis l-implikazzjonijiet ta’ dan l-iżvilupp meta tappoġġja sforzi biex tissalvagwardja l-integrità finanzjarja u l-bilanċ kompetittiv tal-isport Ewropew; jistieden lill-Kummissjoni tiżgura infurzar b’saħħtu tar-Regolament dwar is-Sussidji Barranin u tivvaluta bir-reqqa d-distorsjonijiet potenzjali tas-suq intern, kif ukoll l-impatt fuq il-Mudell Ewropew tal-Isport ibbażat fuq il-valuri;</w:t>
            </w:r>
          </w:p>
        </w:tc>
      </w:tr>
    </w:tbl>
    <w:p w14:paraId="6D4608D4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2CD92FF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38CFC5C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275</w:t>
      </w:r>
      <w:r w:rsidRPr="00004CF6">
        <w:rPr>
          <w:rStyle w:val="HideTWBExt"/>
          <w:b w:val="0"/>
        </w:rPr>
        <w:t>&lt;/NumAm&gt;</w:t>
      </w:r>
    </w:p>
    <w:p w14:paraId="22B9FFF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549E209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1561E7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FDBCFF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23c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CEA0011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5FF8F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B595ADF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1745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8809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A5FBCC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0043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D8F5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23c.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Jenfasizza li l-valutazzjonijiet tal-fużjonijiet għandhom isiru fuq bażi li tirrifletti r-realtajiet ekonomiċi u teknoloġiċi ta’ kull settur, inkluża l-ħtieġa ta’ perjodu ta’ żmien xieraq biex tiġi evalwata l-evoluzzjoni tas-suq u l-effetti tal-fużjoni. L-approċċ “kulħadd f’keffa waħda” ma jaħdimx f’setturi b’ċikli twal tal-investiment u b’redditi mdewma;</w:t>
            </w:r>
          </w:p>
        </w:tc>
      </w:tr>
    </w:tbl>
    <w:p w14:paraId="75DA6B38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7503B61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C02D1C7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276</w:t>
      </w:r>
      <w:r w:rsidRPr="00004CF6">
        <w:rPr>
          <w:rStyle w:val="HideTWBExt"/>
          <w:b w:val="0"/>
        </w:rPr>
        <w:t>&lt;/NumAm&gt;</w:t>
      </w:r>
    </w:p>
    <w:p w14:paraId="53369B7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70F69B0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FA5B52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3247F8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23c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ADACB9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3E15E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2A7968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0E15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22BD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EA2F41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70D0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B26F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23c.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Jenfasizza l-espansjoni kontinwa tal-istrutturi ta’ sjieda ta’ klabbs multipli (MCO), bi 345 klabb marbut ma’ 139 investitur sal-2025 (meta mqabbel ma’ 29 fl-2011); jenfasizza li aktar minn 40 % tal-klabbs fl-ewwel ħames legi issa huma marbuta ma’ investituri tal-ekwità privata; jinnota li l-investituri huma fil-biċċa l-kbira individwi sinjuri, bl-investituri mill-Istati Uniti rappreżentati b’mod qawwi u b’fokus akbar fuq klabbs f’legi aktar baxxi, filwaqt li l-mudelli MCO jibqgħu fil-maġġoranza tagħhom limitati fl-Istati Uniti; jenfasizza li l-istrutturi MCO huma ta’ theddida għall-integrità, jimminaw l-identità tal-klabbs, u jħeġġu skwadri kbar ħafna, dawran eċċessivi tal-plejers u negozjar finanzjarju mhux trasparenti; jinnota li l-istrumenti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eżistenti għall-kontroll tal-investituri fil-futbol professjonali Ewropew kienu inadegwati fid-dawl tal-istrutturi ta’ sjieda transfruntiera, tal-arranġamenti legali sofistikati u tal-infurzar limitat; jissottolinja li għandhom jiġu protetti r-regolamenti nazzjonali, bħar-regola 50+1;</w:t>
            </w:r>
          </w:p>
        </w:tc>
      </w:tr>
    </w:tbl>
    <w:p w14:paraId="7C7B5485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26672D2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F4FA98C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277</w:t>
      </w:r>
      <w:r w:rsidRPr="00004CF6">
        <w:rPr>
          <w:rStyle w:val="HideTWBExt"/>
          <w:b w:val="0"/>
        </w:rPr>
        <w:t>&lt;/NumAm&gt;</w:t>
      </w:r>
    </w:p>
    <w:p w14:paraId="3E282FB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26BC0AE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6FAFDF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5ED892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23d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082112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28AC1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844284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9464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92F3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F2312BE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A1A3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D661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23d.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Jisħaq fuq iż-żieda tal-ipprezzar dinamiku tal-biljetti fis-settur tal-isports, li jista’ jimpedixxi l-aċċessibbiltà għall-avvenimenti sportivi u jqajjem tħassib rigward l-ekwità għall-konsumaturi; jissottolinja li, skont l-Artikolu 102 tat-TFUE, kwalunkwe użu tal-ipprezzar algoritmiku minn atturi dominanti fis-suq li jwassal għal ipprezzar inġust jew distorsjoni tal-kompetizzjoni jikkostitwixxi abbuż ta’ pożizzjoni dominanti; jitlob monitoraġġ mill-qrib tal-prattiki tas-suq u tal-konformità mar-regoli tal-UE tal-kompetizzjoni, u jenfasizza l-ħtieġa ta’ studji komprensivi u bbażati fuq l-evidenza biex jivvalutaw l-impatt ġenerali tal-ipprezzar dinamiku fuq il-konsumaturi; iħeġġeġ lill-Kummissjoni u lill-Istati Membri, fil-perjodu interim, iqisu bis-serjetà l-alternattivi regolatorji kollha, inkluża l-projbizzjoni tal-ipprezzar dinamiku fl-avvenimenti sportivi u kulturali live fl-Att dwar l-Ekwità Diġitali, bil-għan li jiġu protetti l-konsumaturi u jinżamm il-valur soċjali u pubbliku tal-isport u tal-kultura;</w:t>
            </w:r>
          </w:p>
        </w:tc>
      </w:tr>
    </w:tbl>
    <w:p w14:paraId="5F92E34E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12710D6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lastRenderedPageBreak/>
        <w:t>&lt;/Amend&gt;</w:t>
      </w:r>
    </w:p>
    <w:p w14:paraId="72BDB1F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278</w:t>
      </w:r>
      <w:r w:rsidRPr="00004CF6">
        <w:rPr>
          <w:rStyle w:val="HideTWBExt"/>
          <w:b w:val="0"/>
        </w:rPr>
        <w:t>&lt;/NumAm&gt;</w:t>
      </w:r>
    </w:p>
    <w:p w14:paraId="7262255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3A3FE40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01AF35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4F76AC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24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F5A54F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C7A03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F0AB9DF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A72A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D693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A843DFC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99E1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24.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Jilqa’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l-Qafas għall-Għajnuna mill-Istat tal-Patt għal Industrija Nadifa;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jitlob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li l-Qafas għall-Għajnuna mill-Istat tal-Patt għal Industrija Nadifa jiġi implimentat b’mod 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jiżgura piż minimu fuq</w:t>
            </w:r>
            <w:r w:rsidRPr="00004CF6">
              <w:rPr>
                <w:color w:val="000000" w:themeColor="text1"/>
              </w:rPr>
              <w:t xml:space="preserve"> l-Istati Membri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jżommhom milli jinvolvu ruħhom fi tlielaq għas-sussidji</w:t>
            </w:r>
            <w:r w:rsidRPr="00004CF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3B35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24.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Jinnota</w:t>
            </w:r>
            <w:r w:rsidRPr="00004CF6">
              <w:rPr>
                <w:color w:val="000000" w:themeColor="text1"/>
              </w:rPr>
              <w:t xml:space="preserve"> l-Qafas għall-Għajnuna mill-Istat tal-Patt għal Industrija Nadifa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bħala strument immirat biex jappoġġja t-tranżizzjoni tal-enerġija u l-kompetittività industrijali Ewropea</w:t>
            </w:r>
            <w:r w:rsidRPr="00004CF6">
              <w:rPr>
                <w:color w:val="000000" w:themeColor="text1"/>
              </w:rPr>
              <w:t>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jinsisti</w:t>
            </w:r>
            <w:r w:rsidRPr="00004CF6">
              <w:rPr>
                <w:color w:val="000000" w:themeColor="text1"/>
              </w:rPr>
              <w:t xml:space="preserve"> li l-Qafas għall-Għajnuna mill-Istat tal-Patt għal Industrija Nadifa jiġi implimentat b’mod li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jipprevjeni tlielaq għas-sussidji bejn</w:t>
            </w:r>
            <w:r w:rsidRPr="00004CF6">
              <w:rPr>
                <w:color w:val="000000" w:themeColor="text1"/>
              </w:rPr>
              <w:t xml:space="preserve"> l-Istati Membri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jevita l-frammentazzjoni ulterjuri tas-suq uniku, u jiżgura kundizzjonijiet ekwi u ġenwini fl-UE;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jitlob monitoraġġ strett tar-riskji ta’ akkumulazzjoni u li tittejjeb it-trasparenza tal-għajnuna mill-Istat, fosthom permezz ta’ rapportar pubbliku aktar ċar dwar l-ammonti u l-benefiċjarji tal-għajnuna, f’konformità mar-rakkomandazzjonijiet tal-Qorti Ewropea tal-Awdituri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3E4AF90A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D40BE4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7D0E591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279</w:t>
      </w:r>
      <w:r w:rsidRPr="00004CF6">
        <w:rPr>
          <w:rStyle w:val="HideTWBExt"/>
          <w:b w:val="0"/>
        </w:rPr>
        <w:t>&lt;/NumAm&gt;</w:t>
      </w:r>
    </w:p>
    <w:p w14:paraId="4403A67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5B17202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139D6C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2F1833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24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83E8CF1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4460B3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3B9BC2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1D23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9771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ECDEA15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3795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24.</w:t>
            </w:r>
            <w:r w:rsidRPr="00004CF6">
              <w:rPr>
                <w:color w:val="000000" w:themeColor="text1"/>
              </w:rPr>
              <w:tab/>
              <w:t>Jilqa’ l-Qafas għall-Għajnuna mill-Istat tal-Patt għal Industrija Nadifa; jitlob li l-Qafas għall-Għajnuna mill-Istat tal-Patt għal Industrija Nadifa jiġi implimentat b’mod li jiżgura piż minimu fuq l-Istati Membri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jżommhom milli jinvolvu ruħhom fi tlielaq</w:t>
            </w:r>
            <w:r w:rsidRPr="00004CF6">
              <w:rPr>
                <w:color w:val="000000" w:themeColor="text1"/>
              </w:rPr>
              <w:t xml:space="preserve"> għas-sussidji;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1A97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24.</w:t>
            </w:r>
            <w:r w:rsidRPr="00004CF6">
              <w:rPr>
                <w:color w:val="000000" w:themeColor="text1"/>
              </w:rPr>
              <w:tab/>
              <w:t>Jilqa’ l-Qafas għall-Għajnuna mill-Istat tal-Patt għal Industrija Nadifa;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jisħaq li l-implimentazzjoni tal-Qafas għall-Għajnuna mill-Istat tal-Patt għal Industrija Nadifa trid tikkontribwixxi għall-objettivi tan-newtralità klimatika u tal-enerġija tal-Unjoni u tevita li ninqabdu f’dipendenzi mill-fjuwils fossili;</w:t>
            </w:r>
            <w:r w:rsidRPr="00004CF6">
              <w:rPr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lastRenderedPageBreak/>
              <w:t>jitlob li l-Qafas għall-Għajnuna mill-Istat tal-Patt għal Industrija Nadifa jiġi implimentat b’mod li jiżgura piż minimu fuq l-Istati Membri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004CF6">
              <w:rPr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jipprevjeni t-tlielaq</w:t>
            </w:r>
            <w:r w:rsidRPr="00004CF6">
              <w:rPr>
                <w:color w:val="000000" w:themeColor="text1"/>
              </w:rPr>
              <w:t xml:space="preserve"> għas-sussidji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jippreżerva l-integrità tas-suq intern u jinkludi salvagwardji b’saħħithom għat-trasparenza, il-proporzjonalità u l-effettività ambjentali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5C99EA8A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7C791D8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E32B98C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280</w:t>
      </w:r>
      <w:r w:rsidRPr="00004CF6">
        <w:rPr>
          <w:rStyle w:val="HideTWBExt"/>
          <w:b w:val="0"/>
        </w:rPr>
        <w:t>&lt;/NumAm&gt;</w:t>
      </w:r>
    </w:p>
    <w:p w14:paraId="5B0524E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6F655AC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E5777B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C98FDB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24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7D042C3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9A1C8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459BE9D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DE2C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2692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4F5616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249A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24.</w:t>
            </w:r>
            <w:r w:rsidRPr="00004CF6">
              <w:rPr>
                <w:color w:val="000000" w:themeColor="text1"/>
              </w:rPr>
              <w:tab/>
              <w:t>Jilqa’ l-Qafas għall-Għajnuna mill-Istat tal-Patt għal Industrija Nadifa; jitlob li l-Qafas għall-Għajnuna mill-Istat tal-Patt għal Industrija Nadifa jiġi implimentat b’mod li jiżgura piż minimu fuq l-Istati Membri u jżommhom milli jinvolvu ruħhom fi tlielaq għas-sussidji;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0637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24.</w:t>
            </w:r>
            <w:r w:rsidRPr="00004CF6">
              <w:rPr>
                <w:color w:val="000000" w:themeColor="text1"/>
              </w:rPr>
              <w:tab/>
              <w:t>Jilqa’ l-Qafas għall-Għajnuna mill-Istat tal-Patt għal Industrija Nadifa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li jwassal għas-simplifikazzjoni u l-aċċelerazzjoni tal-proċessi, u biex aktar flus imorru għad-dekarbonizzazzjoni u għal industriji nodfa</w:t>
            </w:r>
            <w:r w:rsidRPr="00004CF6">
              <w:rPr>
                <w:color w:val="000000" w:themeColor="text1"/>
              </w:rPr>
              <w:t>; jitlob li l-Qafas għall-Għajnuna mill-Istat tal-Patt għal Industrija Nadifa jiġi implimentat b’mod li jiżgura piż minimu fuq l-Istati Membri u jżommhom milli jinvolvu ruħhom fi tlielaq għas-sussidji;</w:t>
            </w:r>
          </w:p>
        </w:tc>
      </w:tr>
    </w:tbl>
    <w:p w14:paraId="04A625E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508CA0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D3BA12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281</w:t>
      </w:r>
      <w:r w:rsidRPr="00004CF6">
        <w:rPr>
          <w:rStyle w:val="HideTWBExt"/>
          <w:b w:val="0"/>
        </w:rPr>
        <w:t>&lt;/NumAm&gt;</w:t>
      </w:r>
    </w:p>
    <w:p w14:paraId="23A2F00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Squarta</w:t>
      </w:r>
      <w:r w:rsidRPr="00004CF6">
        <w:rPr>
          <w:rStyle w:val="HideTWBExt"/>
          <w:b w:val="0"/>
        </w:rPr>
        <w:t>&lt;/Members&gt;</w:t>
      </w:r>
    </w:p>
    <w:p w14:paraId="3CDEE45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DEA55A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1E52AD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24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6050837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A9F411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643C88E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9103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070C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E64C17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1BB0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24.</w:t>
            </w:r>
            <w:r w:rsidRPr="00004CF6">
              <w:rPr>
                <w:color w:val="000000" w:themeColor="text1"/>
              </w:rPr>
              <w:tab/>
              <w:t xml:space="preserve">Jilqa’ l-Qafas għall-Għajnuna mill-Istat tal-Patt għal Industrija Nadifa; jitlob li </w:t>
            </w:r>
            <w:r w:rsidRPr="00004CF6">
              <w:rPr>
                <w:color w:val="000000" w:themeColor="text1"/>
              </w:rPr>
              <w:lastRenderedPageBreak/>
              <w:t>l-Qafas għall-Għajnuna mill-Istat tal-Patt għal Industrija Nadifa jiġi implimentat b’mod li jiżgura piż minimu fuq l-Istati Membri u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jżommhom milli jinvolvu ruħhom fi</w:t>
            </w:r>
            <w:r w:rsidRPr="00004CF6">
              <w:rPr>
                <w:color w:val="000000" w:themeColor="text1"/>
              </w:rPr>
              <w:t xml:space="preserve"> tlielaq għas-sussidji;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1451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24.</w:t>
            </w:r>
            <w:r w:rsidRPr="00004CF6">
              <w:rPr>
                <w:color w:val="000000" w:themeColor="text1"/>
              </w:rPr>
              <w:tab/>
              <w:t xml:space="preserve">Jilqa’ l-Qafas għall-Għajnuna mill-Istat tal-Patt għal Industrija Nadifa; jitlob li </w:t>
            </w:r>
            <w:r w:rsidRPr="00004CF6">
              <w:rPr>
                <w:color w:val="000000" w:themeColor="text1"/>
              </w:rPr>
              <w:lastRenderedPageBreak/>
              <w:t xml:space="preserve">l-Qafas għall-Għajnuna mill-Istat tal-Patt għal Industrija Nadifa jiġi implimentat b’mod li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għandu jibqa’ mmirat u proporzjonat u li </w:t>
            </w:r>
            <w:r w:rsidRPr="00004CF6">
              <w:rPr>
                <w:color w:val="000000" w:themeColor="text1"/>
              </w:rPr>
              <w:t xml:space="preserve">jiżgura piż minimu fuq l-Istati Membri u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jissalvagwardjahom minn</w:t>
            </w:r>
            <w:r w:rsidRPr="00004CF6">
              <w:rPr>
                <w:color w:val="000000" w:themeColor="text1"/>
              </w:rPr>
              <w:t xml:space="preserve"> tlielaq għas-sussidji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distortivi u preventivi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4A5E2BCC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9C314D7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C034CE0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282</w:t>
      </w:r>
      <w:r w:rsidRPr="00004CF6">
        <w:rPr>
          <w:rStyle w:val="HideTWBExt"/>
          <w:b w:val="0"/>
        </w:rPr>
        <w:t>&lt;/NumAm&gt;</w:t>
      </w:r>
    </w:p>
    <w:p w14:paraId="55A9263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552CA52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CC9F0A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A22758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24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687118F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02EE9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61F6D2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96F8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9041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82720A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A655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24.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Jilqa’</w:t>
            </w:r>
            <w:r w:rsidRPr="00004CF6">
              <w:rPr>
                <w:color w:val="000000" w:themeColor="text1"/>
              </w:rPr>
              <w:t xml:space="preserve"> l-Qafas għall-Għajnuna mill-Istat tal-Patt għal Industrija Nadifa; jitlob li l-Qafas għall-Għajnuna mill-Istat tal-Patt għal Industrija Nadifa jiġi implimentat b’mod li jiżgura piż minimu fuq l-Istati Membri u jżommhom milli jinvolvu ruħhom fi tlielaq għas-sussidji;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F09C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24.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Jinnota</w:t>
            </w:r>
            <w:r w:rsidRPr="00004CF6">
              <w:rPr>
                <w:color w:val="000000" w:themeColor="text1"/>
              </w:rPr>
              <w:t xml:space="preserve"> l-Qafas għall-Għajnuna mill-Istat tal-Patt għal Industrija Nadifa; jitlob li l-Qafas għall-Għajnuna mill-Istat tal-Patt għal Industrija Nadifa jiġi implimentat b’mod li jiżgura piż minimu fuq l-Istati Membri u jżommhom milli jinvolvu ruħhom fi tlielaq għas-sussidji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jew milli jimminaw il-kundizzjonijiet ekwi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401BE508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92E3941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D5721D1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283</w:t>
      </w:r>
      <w:r w:rsidRPr="00004CF6">
        <w:rPr>
          <w:rStyle w:val="HideTWBExt"/>
          <w:b w:val="0"/>
        </w:rPr>
        <w:t>&lt;/NumAm&gt;</w:t>
      </w:r>
    </w:p>
    <w:p w14:paraId="22B9396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36DBDC2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B9A167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15DB47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24a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E9CA7B0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E036A2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7960ED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9E5A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CF66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824081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2EDE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E3E9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24a.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Itenni li r-regoli dwar l-għajnuna mill-Istat għandhom jiżguraw li kwalunkwe appoġġ pubbliku mogħti jkun konsistenti mad-dritt tal-Unjoni u mal-prinċipji minquxa fit-Trattati u ma jkollux impatti li jagħmlu ħsara lill-klima, lill-ambjent jew lid-drittijiet soċjali; jistieden lill-Kummissjoni tiżgura l-applikazzjoni tal-prinċipju “La Tagħmilx Ħsara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Sinifikanti” għall-forom kollha ta’ għajnuna mill-Istat u tivvaluta l-introduzzjoni ta’ kundizzjonalitajiet soċjali, ambjentali u fiskali li jistgħu jitkejlu u jiġu infurzati, inklużi r-rekwiżiti għad-dekarbonizzazzjoni, għall-protezzjoni tal-bijodiversità, u għall-inċentivi f’konformità mal-objettivi tal-politika tal-Unjoni; iħeġġeġ lill-Istati Membri jqisu, b’mod mhux diskriminatorju, l-inklużjoni ta’ kundizzjonijiet li jistgħu jitkejlu u jiġu infurzati li jkunu relatati mal-protezzjoni ambjentali, mad-drittijiet tal-ħaddiema u mal-konformità fiskali, għall-għoti ta’ għajnuna; itenni s-sejħa tiegħu biex il-kumpaniji li huma bbażati fuq rifuġji fiskali f’pajjiżi terzi jiġu esklużi mill-akkwist pubbliku u milli jirċievu għajnuna mill-Istat; jisħaq li huma essenzjali trasparenza u obbligu ta’ rendikont akbar fl-użu tal-fondi pubbliċi biex tiġi żgurata ċ-ċarezza dwar l-allokazzjoni, il-benefiċjarji u l-impatt tal-għajnuna mill-Istat;</w:t>
            </w:r>
          </w:p>
        </w:tc>
      </w:tr>
    </w:tbl>
    <w:p w14:paraId="09581189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2A575CF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0A5532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284</w:t>
      </w:r>
      <w:r w:rsidRPr="00004CF6">
        <w:rPr>
          <w:rStyle w:val="HideTWBExt"/>
          <w:b w:val="0"/>
        </w:rPr>
        <w:t>&lt;/NumAm&gt;</w:t>
      </w:r>
    </w:p>
    <w:p w14:paraId="1173C78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21BB31A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56DC8A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FB7DD2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24a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2841D65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ACE2C3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04421A2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87B4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DB5C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B0D8CE6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B2B7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FD79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24a.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Jirrimarka li l-għajnuna mill-Istat qed tintuża dejjem aktar biex tappoġġja l-objettivi tal-politika industrijali; jinnota l-kapaċitajiet fiskali diverġenti tal-Istati Membri u jwissi li għajnuna frammentata mill-Istat toħloq kundizzjonijiet mhux ekwi; jistieden lill-Kummissjoni timmonitorja dawn l-effetti; jistieden lill-Kummissjoni u lill-Istati Membri ma jinvolvux ruħhom f’kompetizzjoni tas-</w:t>
            </w:r>
            <w:r w:rsidRPr="00004CF6">
              <w:rPr>
                <w:b/>
                <w:i/>
                <w:color w:val="000000" w:themeColor="text1"/>
              </w:rPr>
              <w:lastRenderedPageBreak/>
              <w:t>sussidji; jikkonkludi li l-oqfsa temporanji ta’ għajnuna mill-Istat naqsu milli jipprevjenu aktar frammentazzjoni; jitlob monitoraġġ aktar strett tan-notifika ta’ għajnuna mill-Istat kif ukoll rapportar u trasparenza mtejba tal-għajnuna mill-Istat f’konformità mar-rakkomandazzjonijiet tal-Qorti Ewropea tal-Awdituri;</w:t>
            </w:r>
          </w:p>
        </w:tc>
      </w:tr>
    </w:tbl>
    <w:p w14:paraId="31E3286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290B606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4A40B80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285</w:t>
      </w:r>
      <w:r w:rsidRPr="00004CF6">
        <w:rPr>
          <w:rStyle w:val="HideTWBExt"/>
          <w:b w:val="0"/>
        </w:rPr>
        <w:t>&lt;/NumAm&gt;</w:t>
      </w:r>
    </w:p>
    <w:p w14:paraId="145A092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5D1D632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B72788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187DD2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24a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FD0EA4E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C7E9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7E49EA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97EE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6A2E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E8B1E31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68C8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A3BF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24a.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Jistieden lill-Kummissjoni tiżgura li kwalunkwe qafas temporanju ta’ għajnuna mill-Istat li jkun relatat ma’ kriżi jew tranżizzjoni jibqa’ strettament eċċezzjonali, immirat u b’terminu limitat; jisħaq li oqfsa bħal dawn għandhom ikunu akkumpanjati minn klawżoli ċari ta’ estinzjoni u evalwazzjonijiet ex post tal-effetti tagħhom fit-tul fuq il-kompetizzjoni, il-post fejn isir l-investiment u l-integrità tas-suq uniku; ifakkar, f’dan ir-rigward, fir-riskju identifikat mill-Qorti Ewropea tal-Awdituri li oqfsa bħal dawn jaf iħeġġu t-tlielaq għas-sussidji bejn l-Istati Membri u jwasslu għal distorsjonijiet fis-suq intern</w:t>
            </w:r>
            <w:r w:rsidRPr="00004CF6">
              <w:rPr>
                <w:b/>
                <w:i/>
                <w:color w:val="000000" w:themeColor="text1"/>
                <w:vertAlign w:val="superscript"/>
              </w:rPr>
              <w:t>4a</w:t>
            </w:r>
            <w:r w:rsidRPr="00004CF6">
              <w:rPr>
                <w:b/>
                <w:i/>
                <w:color w:val="000000" w:themeColor="text1"/>
              </w:rPr>
              <w:t>;</w:t>
            </w:r>
          </w:p>
        </w:tc>
      </w:tr>
      <w:tr w:rsidR="00132671" w:rsidRPr="00004CF6" w14:paraId="0D87DCF1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1FEC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76B3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132671" w:rsidRPr="00004CF6" w14:paraId="6A5182E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3CE7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5491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  <w:vertAlign w:val="superscript"/>
              </w:rPr>
              <w:t>4a</w:t>
            </w:r>
            <w:r w:rsidRPr="00004CF6">
              <w:rPr>
                <w:color w:val="000000" w:themeColor="text1"/>
              </w:rPr>
              <w:t xml:space="preserve"> </w:t>
            </w:r>
            <w:r w:rsidRPr="00004CF6">
              <w:rPr>
                <w:b/>
                <w:i/>
                <w:color w:val="000000" w:themeColor="text1"/>
              </w:rPr>
              <w:t>Rapport Speċjali 21/2024: L‑għajnuna mill‑Istat fi żminijiet ta’ kriżi – Reazzjoni rapida iżda nuqqasijiet fil‑monitoraġġ tal‑Kummissjoni u inkonsistenzi fil‑qafas ta’ appoġġ għall‑objettivi tal‑politika industrijali tal‑UE, p.46-50</w:t>
            </w:r>
          </w:p>
        </w:tc>
      </w:tr>
    </w:tbl>
    <w:p w14:paraId="541763FB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063776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2E7FDB0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286</w:t>
      </w:r>
      <w:r w:rsidRPr="00004CF6">
        <w:rPr>
          <w:rStyle w:val="HideTWBExt"/>
          <w:b w:val="0"/>
        </w:rPr>
        <w:t>&lt;/NumAm&gt;</w:t>
      </w:r>
    </w:p>
    <w:p w14:paraId="38FC11E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39483B1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30EB4B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637E3D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24a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0B37D4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2D7A2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87D9311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A3AE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3750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9F576BB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FC0E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7391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24a.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Iqis li kwalunkwe għajnuna mill-Istat mogħtija għandha tkun konsistenti mal-objettivi tal-politika tal-UE bħall-Patt Ekoloġiku u l-Pilastru tad-Drittijiet Soċjali; jitlob li l-kumpaniji li jevitaw it-taxxa billi jużaw rifuġji fiskali f’pajjiżi terzi jiġu esklużi mill-proċeduri ta’ akkwist pubbliku u pprojbiti milli jirċievu għajnuna mill-Istat, peress li dawn il-kumpaniji qed jikkompetu taħt kundizzjonijiet inġusti ma’ kumpaniji stabbiliti f’rifuġji mhux fiskali; jistieden lill-Kummissjoni tinvestiga n-nuqqas ta’ armonizzazzjoni tal-mekkaniżmi ta’ rkupru fl-Istati Membri;</w:t>
            </w:r>
          </w:p>
        </w:tc>
      </w:tr>
    </w:tbl>
    <w:p w14:paraId="28D89BD5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8DF0130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E3D5AD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287</w:t>
      </w:r>
      <w:r w:rsidRPr="00004CF6">
        <w:rPr>
          <w:rStyle w:val="HideTWBExt"/>
          <w:b w:val="0"/>
        </w:rPr>
        <w:t>&lt;/NumAm&gt;</w:t>
      </w:r>
    </w:p>
    <w:p w14:paraId="52D3B49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Pierre Pimpie</w:t>
      </w:r>
      <w:r w:rsidRPr="00004CF6">
        <w:rPr>
          <w:rStyle w:val="HideTWBExt"/>
          <w:b w:val="0"/>
        </w:rPr>
        <w:t>&lt;/Members&gt;</w:t>
      </w:r>
    </w:p>
    <w:p w14:paraId="1EC4CD3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F00A8B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7546A9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24a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5EC8B8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8ADA7B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4A16E3E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1BAF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F934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6820236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F38D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51EF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24a.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Ifakkar li d-direzzjonar tal-għajnuna mill-Istat lejn l-industriji ekoloġiċi kkontribwixxa għat-tnaqqis fl-impriżi Ewropej b’mod relattiv mal-kompetituri globali tagħhom;</w:t>
            </w:r>
          </w:p>
        </w:tc>
      </w:tr>
    </w:tbl>
    <w:p w14:paraId="049B9D99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0F9B11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lastRenderedPageBreak/>
        <w:t>&lt;/Amend&gt;</w:t>
      </w:r>
    </w:p>
    <w:p w14:paraId="660C06F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288</w:t>
      </w:r>
      <w:r w:rsidRPr="00004CF6">
        <w:rPr>
          <w:rStyle w:val="HideTWBExt"/>
          <w:b w:val="0"/>
        </w:rPr>
        <w:t>&lt;/NumAm&gt;</w:t>
      </w:r>
    </w:p>
    <w:p w14:paraId="7674075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Jussi Saramo</w:t>
      </w:r>
      <w:r w:rsidRPr="00004CF6">
        <w:rPr>
          <w:rStyle w:val="HideTWBExt"/>
          <w:b w:val="0"/>
        </w:rPr>
        <w:t>&lt;/Members&gt;</w:t>
      </w:r>
    </w:p>
    <w:p w14:paraId="5C4BB8F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00342C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825B9D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24a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EBFE0E3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573602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FAEC71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34F7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C4A6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2ACC13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8388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EAE2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24a.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Ifakkar li t-tranżizzjoni lejn ekonomija b’użu baxx ta’ karbonju tirrikjedi politiki industrijali ta’ appoġġ;</w:t>
            </w:r>
          </w:p>
        </w:tc>
      </w:tr>
    </w:tbl>
    <w:p w14:paraId="187D8F7C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3F6517B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BA08F7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289</w:t>
      </w:r>
      <w:r w:rsidRPr="00004CF6">
        <w:rPr>
          <w:rStyle w:val="HideTWBExt"/>
          <w:b w:val="0"/>
        </w:rPr>
        <w:t>&lt;/NumAm&gt;</w:t>
      </w:r>
    </w:p>
    <w:p w14:paraId="19AC690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0646E0A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824503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4260BA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24b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B7253DD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99A596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676C599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8467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3FC6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9337B8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751A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5448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24b.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Jinnota li l-Qafas għall-Għajnuna mill-Istat tal-Patt għal Industrija Nadifa, b’mod simili ħafna għal-Linji gwida dwar l-għajnuna mill-Istat għall-klima, għall-ħarsien tal-ambjent u għall-enerġija 2022 (CEEAG), ikompli jippermetti s-sussidji tal-fjuwils fossili; jinnota li dan ma jaqbilx mat-tmien programm ta’ azzjoni ambjentali u mal-impenji internazzjonali tal-UE; jistieden lill-Kummissjoni tkompli l-isforzi tagħha biex telimina s-sussidji tal-fjuwils fossili bil-ħsieb li tnaqqas id-dipendenzi mill-fjuwils fossili; jinnota li l-Qafas għall-Għajnuna mill-Istat tal-Patt għal Industrija Nadifa tilef l-opportunità li jżid is-salvagwardji ambjentali fl-għajnuna mill-Istat anke meta mqabbel mas-CEEAG, b’mod partikolari minħabba n-nuqqas ta’ applikabbiltà orizzontali tal-Prinċipju La Tagħmilx Ħsara Sinifikanti u n-nuqqas tar-rekwiżit biex jiġu organizzati konsultazzjonijiet nazzjonali pubbliċi għal ammonti kbar ta’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għajnuna għad-dekarbonizzazzjoni;</w:t>
            </w:r>
          </w:p>
        </w:tc>
      </w:tr>
    </w:tbl>
    <w:p w14:paraId="1716237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475B3BA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20C9B6A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290</w:t>
      </w:r>
      <w:r w:rsidRPr="00004CF6">
        <w:rPr>
          <w:rStyle w:val="HideTWBExt"/>
          <w:b w:val="0"/>
        </w:rPr>
        <w:t>&lt;/NumAm&gt;</w:t>
      </w:r>
    </w:p>
    <w:p w14:paraId="08B2DCE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50D0F72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BA7B68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C12BE9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24b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F46C87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27C89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378C4F2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5F40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0304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6D851A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857BF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B207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24b.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Jissottolinja l-ħtieġa ta’ analiżi bir-reqqa tal-għajnuna mill-Istat, b’mod partikolari għall-kumpaniji li joperaw f’setturi strateġiċi bħall-enerġija, it-teknoloġija, u l-innovazzjoni; jisħaq fuq l-importanza li tiġi żgurata l-effettività tal-għajnuna mill-Istat fl-agrikoltura, fil-loġistika, u fit-trasport;</w:t>
            </w:r>
          </w:p>
        </w:tc>
      </w:tr>
    </w:tbl>
    <w:p w14:paraId="73C1AC9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80701C8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FDC4945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291</w:t>
      </w:r>
      <w:r w:rsidRPr="00004CF6">
        <w:rPr>
          <w:rStyle w:val="HideTWBExt"/>
          <w:b w:val="0"/>
        </w:rPr>
        <w:t>&lt;/NumAm&gt;</w:t>
      </w:r>
    </w:p>
    <w:p w14:paraId="70F3C05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5225E52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2D3E6A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64448F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24c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4560FB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B023B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A18CB3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5FE8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358F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5FCA55C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965A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CD17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24c.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Jenfasizza r-rwol tal-għajnuna mill-Istat bħala għodda biex tnaqqas id-disparitajiet ekonomiċi bejn ir-reġjuni u l-gżejjer l-aktar żviluppati tal-UE, iż-żoni interni, ir-reġjuni ultraperiferiċi, iż-żoni ekonomikament żvantaġġjati, u l-partijiet kollha tal-UE affettwati minn restrizzjonijiet naturali; jitlob flessibbiltà akbar u anqas restrizzjonijiet fuq l-għajnuna mill-Istat għall-gżejjer u r-reġjuni l-aktar vulnerabbli tal-UE;</w:t>
            </w:r>
          </w:p>
        </w:tc>
      </w:tr>
    </w:tbl>
    <w:p w14:paraId="2860A02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DEDAB7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lastRenderedPageBreak/>
        <w:t>&lt;/Amend&gt;</w:t>
      </w:r>
    </w:p>
    <w:p w14:paraId="41D73118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292</w:t>
      </w:r>
      <w:r w:rsidRPr="00004CF6">
        <w:rPr>
          <w:rStyle w:val="HideTWBExt"/>
          <w:b w:val="0"/>
        </w:rPr>
        <w:t>&lt;/NumAm&gt;</w:t>
      </w:r>
    </w:p>
    <w:p w14:paraId="7783492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029A121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6BB3F94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72700B1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25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3EC3D11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66558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05939A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F75E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B697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B10BE0C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532C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25.</w:t>
            </w:r>
            <w:r w:rsidRPr="00004CF6">
              <w:rPr>
                <w:color w:val="000000" w:themeColor="text1"/>
              </w:rPr>
              <w:tab/>
              <w:t>Jistenna li r-rieżami tar-Regolament Ġenerali ta’ Eżenzjoni ta’ Kategorija jimmodernizza u jissimplifika r-regoli dwar l-għajnuna mill-Istat sabiex titnaqqas il-burokrazija u tingħata spinta lill-kompetittività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8D85A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25.</w:t>
            </w:r>
            <w:r w:rsidRPr="00004CF6">
              <w:rPr>
                <w:color w:val="000000" w:themeColor="text1"/>
              </w:rPr>
              <w:tab/>
              <w:t>Jistenna li r-rieżami tar-Regolament Ġenerali ta’ Eżenzjoni ta’ Kategorija jimmodernizza u jissimplifika r-regoli dwar l-għajnuna mill-Istat sabiex titnaqqas il-burokrazija u tingħata spinta lill-kompetittività tal-UE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u jiżgura li l-kategoriji eżentati ta’ għajnuna jibqgħu allinjati bis-sħiħ mal-objettivi tal-Patt Ekoloġiku Ewropew, b’mod partikolari li tiġi appoġġjata t-tranżizzjoni ekoloġika tal-benefiċjarji ta’ kumpaniji li jirċievu tip differenti ta’ għajnuna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4C57CBE5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F35DBA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0381F69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293</w:t>
      </w:r>
      <w:r w:rsidRPr="00004CF6">
        <w:rPr>
          <w:rStyle w:val="HideTWBExt"/>
          <w:b w:val="0"/>
        </w:rPr>
        <w:t>&lt;/NumAm&gt;</w:t>
      </w:r>
    </w:p>
    <w:p w14:paraId="7419CA2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Andreas Schwab</w:t>
      </w:r>
      <w:r w:rsidRPr="00004CF6">
        <w:rPr>
          <w:rStyle w:val="HideTWBExt"/>
          <w:b w:val="0"/>
        </w:rPr>
        <w:t>&lt;/Members&gt;</w:t>
      </w:r>
    </w:p>
    <w:p w14:paraId="1C6CE6D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18E0106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6E1505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25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CD326D3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5455E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D231EF0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55A4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4FF4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89BBEF5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6C19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25.</w:t>
            </w:r>
            <w:r w:rsidRPr="00004CF6">
              <w:rPr>
                <w:color w:val="000000" w:themeColor="text1"/>
              </w:rPr>
              <w:tab/>
              <w:t>Jistenna li r-rieżami tar-Regolament Ġenerali ta’ Eżenzjoni ta’ Kategorija jimmodernizza u jissimplifika r-regoli dwar l-għajnuna mill-Istat sabiex titnaqqas il-burokrazija u tingħata spinta lill-kompetittività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DA6F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25.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Jinnota li aktar minn tliet kwarti tal-għajnuna mill-Istat hija kkonċentrata f’żewġ Stati Membri biss, li jenfasizza r-riskji ta’ frammentazzjoni u ta’ kundizzjonijiet ekwi żbilanċjati fis-suq intern;</w:t>
            </w:r>
            <w:r w:rsidRPr="00004CF6">
              <w:rPr>
                <w:color w:val="000000" w:themeColor="text1"/>
              </w:rPr>
              <w:t xml:space="preserve"> jistenna li r-rieżami tar-Regolament Ġenerali ta’ Eżenzjoni ta’ Kategorija jimmodernizza u jissimplifika r-regoli dwar l-għajnuna mill-Istat sabiex titnaqqas il-burokrazija u tingħata spinta lill-kompetittività tal-UE;</w:t>
            </w:r>
          </w:p>
        </w:tc>
      </w:tr>
    </w:tbl>
    <w:p w14:paraId="59F97353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1CA2B71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lastRenderedPageBreak/>
        <w:t>&lt;/Amend&gt;</w:t>
      </w:r>
    </w:p>
    <w:p w14:paraId="53F1644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294</w:t>
      </w:r>
      <w:r w:rsidRPr="00004CF6">
        <w:rPr>
          <w:rStyle w:val="HideTWBExt"/>
          <w:b w:val="0"/>
        </w:rPr>
        <w:t>&lt;/NumAm&gt;</w:t>
      </w:r>
    </w:p>
    <w:p w14:paraId="6EA16DB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Enikő Győri</w:t>
      </w:r>
      <w:r w:rsidRPr="00004CF6">
        <w:rPr>
          <w:rStyle w:val="HideTWBExt"/>
          <w:b w:val="0"/>
        </w:rPr>
        <w:t>&lt;/Members&gt;</w:t>
      </w:r>
    </w:p>
    <w:p w14:paraId="41FA982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5AB596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99159F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25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BABB64D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36717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857D856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D7A2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4A76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0833A1C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34FF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25.</w:t>
            </w:r>
            <w:r w:rsidRPr="00004CF6">
              <w:rPr>
                <w:color w:val="000000" w:themeColor="text1"/>
              </w:rPr>
              <w:tab/>
              <w:t>Jistenna li r-rieżami tar-Regolament Ġenerali ta’ Eżenzjoni ta’ Kategorija jimmodernizza u jissimplifika r-regoli dwar l-għajnuna mill-Istat sabiex titnaqqas il-burokrazija u tingħata spinta lill-kompetittività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029E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25.</w:t>
            </w:r>
            <w:r w:rsidRPr="00004CF6">
              <w:rPr>
                <w:color w:val="000000" w:themeColor="text1"/>
              </w:rPr>
              <w:tab/>
              <w:t xml:space="preserve">Jistenna li r-rieżami tar-Regolament Ġenerali ta’ Eżenzjoni ta’ Kategorija jimmodernizza u jissimplifika r-regoli dwar l-għajnuna mill-Istat sabiex titnaqqas il-burokrazija u tingħata spinta lill-kompetittività tal-UE; </w:t>
            </w:r>
            <w:r w:rsidRPr="00004CF6">
              <w:rPr>
                <w:b/>
                <w:i/>
                <w:color w:val="000000" w:themeColor="text1"/>
              </w:rPr>
              <w:t>jisħaq li r-rieżami għandu jkun ibbażat fuq l-evidenza u jqis kif xieraq il-feedback riċevut waqt il-konsultazzjoni pubblika u s-sejħa għal evidenza;</w:t>
            </w:r>
          </w:p>
        </w:tc>
      </w:tr>
    </w:tbl>
    <w:p w14:paraId="755925C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80C1D62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3D038C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295</w:t>
      </w:r>
      <w:r w:rsidRPr="00004CF6">
        <w:rPr>
          <w:rStyle w:val="HideTWBExt"/>
          <w:b w:val="0"/>
        </w:rPr>
        <w:t>&lt;/NumAm&gt;</w:t>
      </w:r>
    </w:p>
    <w:p w14:paraId="6620089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75F61C7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DAFB18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839E12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25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B05810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7F8B08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D42615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3E28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7227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E8C87E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CF0D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25.</w:t>
            </w:r>
            <w:r w:rsidRPr="00004CF6">
              <w:rPr>
                <w:color w:val="000000" w:themeColor="text1"/>
              </w:rPr>
              <w:tab/>
              <w:t>Jistenna li r-rieżami tar-Regolament Ġenerali ta’ Eżenzjoni ta’ Kategorija jimmodernizza u jissimplifika r-regoli dwar l-għajnuna mill-Istat sabiex titnaqqas il-burokrazija u tingħata spinta lill-kompetittività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1393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25.</w:t>
            </w:r>
            <w:r w:rsidRPr="00004CF6">
              <w:rPr>
                <w:color w:val="000000" w:themeColor="text1"/>
              </w:rPr>
              <w:tab/>
              <w:t xml:space="preserve">Jistenna li r-rieżami tar-Regolament Ġenerali ta’ Eżenzjoni ta’ Kategorija jimmodernizza u jissimplifika r-regoli dwar l-għajnuna mill-Istat sabiex titnaqqas il-burokrazija u tingħata spinta lill-kompetittività tal-UE; </w:t>
            </w:r>
            <w:r w:rsidRPr="00004CF6">
              <w:rPr>
                <w:b/>
                <w:i/>
                <w:color w:val="000000" w:themeColor="text1"/>
              </w:rPr>
              <w:t>jilqa’ l-ftuħ tal-konsultazzjoni pubblika biex jinġabar l-input dwar l-ambitu u l-kontenut tar-rieżami;</w:t>
            </w:r>
          </w:p>
        </w:tc>
      </w:tr>
    </w:tbl>
    <w:p w14:paraId="5045DD04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33CBC38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C0D7B0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296</w:t>
      </w:r>
      <w:r w:rsidRPr="00004CF6">
        <w:rPr>
          <w:rStyle w:val="HideTWBExt"/>
          <w:b w:val="0"/>
        </w:rPr>
        <w:t>&lt;/NumAm&gt;</w:t>
      </w:r>
    </w:p>
    <w:p w14:paraId="5C3658D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Jussi Saramo</w:t>
      </w:r>
      <w:r w:rsidRPr="00004CF6">
        <w:rPr>
          <w:rStyle w:val="HideTWBExt"/>
          <w:b w:val="0"/>
        </w:rPr>
        <w:t>&lt;/Members&gt;</w:t>
      </w:r>
    </w:p>
    <w:p w14:paraId="2BFC30D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&lt;/RepeatBlock-By&gt;</w:t>
      </w:r>
    </w:p>
    <w:p w14:paraId="04EB5D9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471178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25a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97717A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09B6B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99C5D98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291C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000D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C338D44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F59E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7AF0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25a.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Ifakkar li l-għajnuna mill-Istat għandha dejjem tkun marbuta ma’ kundizzjonalità soċjali biex tiġi żgurata tranżizzjoni ġusta; jissottolinja li r-riċevituri tal-għajnuna mill-Istat jeħtiġilhom dejjem ikunu involuti fil-proċessi ta’ negozjar kollettiv;</w:t>
            </w:r>
          </w:p>
        </w:tc>
      </w:tr>
    </w:tbl>
    <w:p w14:paraId="70BF5A18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7F0363D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55DB52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297</w:t>
      </w:r>
      <w:r w:rsidRPr="00004CF6">
        <w:rPr>
          <w:rStyle w:val="HideTWBExt"/>
          <w:b w:val="0"/>
        </w:rPr>
        <w:t>&lt;/NumAm&gt;</w:t>
      </w:r>
    </w:p>
    <w:p w14:paraId="06FC524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Pierre Pimpie</w:t>
      </w:r>
      <w:r w:rsidRPr="00004CF6">
        <w:rPr>
          <w:rStyle w:val="HideTWBExt"/>
          <w:b w:val="0"/>
        </w:rPr>
        <w:t>&lt;/Members&gt;</w:t>
      </w:r>
    </w:p>
    <w:p w14:paraId="18EDE40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950F59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1EBA6E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26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059BB0C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E08F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E4FA61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9AFB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7297F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15FE57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34F4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26.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Jilqa’ l-adozzjoni ta’ Deċiżjoni SGEI riveduta biex l-Istati Membri jkunu jistgħu jappoġġjaw proġetti ta’ akkomodazzjoni affordabbli;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4C32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16F303E3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3E8E666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18DB7CB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298</w:t>
      </w:r>
      <w:r w:rsidRPr="00004CF6">
        <w:rPr>
          <w:rStyle w:val="HideTWBExt"/>
          <w:b w:val="0"/>
        </w:rPr>
        <w:t>&lt;/NumAm&gt;</w:t>
      </w:r>
    </w:p>
    <w:p w14:paraId="374D6CE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30569DC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5EF8AF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1B253D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26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B8FF31B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6FE2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76EC19C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E38B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2792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BD61A6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63BA3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26.</w:t>
            </w:r>
            <w:r w:rsidRPr="00004CF6">
              <w:rPr>
                <w:color w:val="000000" w:themeColor="text1"/>
              </w:rPr>
              <w:tab/>
              <w:t>Jilqa’ l-adozzjoni ta’ Deċiżjoni SGEI riveduta biex l-Istati Membri jkunu jistgħu jappoġġjaw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proġetti</w:t>
            </w:r>
            <w:r w:rsidRPr="00004CF6">
              <w:rPr>
                <w:color w:val="000000" w:themeColor="text1"/>
              </w:rPr>
              <w:t xml:space="preserve"> ta’ akkomodazzjoni affordabbli;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ABE5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26.</w:t>
            </w:r>
            <w:r w:rsidRPr="00004CF6">
              <w:rPr>
                <w:color w:val="000000" w:themeColor="text1"/>
              </w:rPr>
              <w:tab/>
              <w:t xml:space="preserve">Jilqa’ l-adozzjoni ta’ Deċiżjoni SGEI riveduta biex l-Istati Membri jkunu jistgħu jappoġġjaw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l-għoti</w:t>
            </w:r>
            <w:r w:rsidRPr="00004CF6">
              <w:rPr>
                <w:color w:val="000000" w:themeColor="text1"/>
              </w:rPr>
              <w:t xml:space="preserve"> ta’ akkomodazzjoni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deċenti, sostenibbli, u </w:t>
            </w:r>
            <w:r w:rsidRPr="00004CF6">
              <w:rPr>
                <w:color w:val="000000" w:themeColor="text1"/>
              </w:rPr>
              <w:t>affordabbli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b’mod aktar mgħaġġel u aktar effiċjenti, filwaqt li tiġi żgurata flessibbiltà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lastRenderedPageBreak/>
              <w:t>akbar għall-appoġġ tal-investimenti nazzjonali</w:t>
            </w:r>
            <w:r w:rsidRPr="00004CF6">
              <w:rPr>
                <w:color w:val="000000" w:themeColor="text1"/>
              </w:rPr>
              <w:t xml:space="preserve">; </w:t>
            </w:r>
            <w:r w:rsidRPr="00004CF6">
              <w:rPr>
                <w:b/>
                <w:i/>
                <w:color w:val="000000" w:themeColor="text1"/>
              </w:rPr>
              <w:t>jissottolinja li l-Istati Membri, f’konformità mal-prinċipju tas-sussidjarjetà, għandu jkollhom is-setgħa diskrezzjonali li jappoġġjaw miżuri bħal dawn skont il-ħtiġijiet lokali, reġjonali, jew nazzjonali tagħhom; jisħaq fuq l-importanza ta’ valutazzjoni tal-impatt ex ante pajjiż b’pajjiż ta’ kwalunkwe bidla proposta fir-regoli SGEI;</w:t>
            </w:r>
          </w:p>
        </w:tc>
      </w:tr>
    </w:tbl>
    <w:p w14:paraId="7FBFBDC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9E16040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6365DFA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299</w:t>
      </w:r>
      <w:r w:rsidRPr="00004CF6">
        <w:rPr>
          <w:rStyle w:val="HideTWBExt"/>
          <w:b w:val="0"/>
        </w:rPr>
        <w:t>&lt;/NumAm&gt;</w:t>
      </w:r>
    </w:p>
    <w:p w14:paraId="7EC01AD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2AD3380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41815F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2B0F86E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26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EE6A15F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B68A5C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193A5CC9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98AF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4C3D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549E31E1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655A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26.</w:t>
            </w:r>
            <w:r w:rsidRPr="00004CF6">
              <w:rPr>
                <w:color w:val="000000" w:themeColor="text1"/>
              </w:rPr>
              <w:tab/>
              <w:t>Jilqa’ l-adozzjoni ta’ Deċiżjoni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SGEI</w:t>
            </w:r>
            <w:r w:rsidRPr="00004CF6">
              <w:rPr>
                <w:color w:val="000000" w:themeColor="text1"/>
              </w:rPr>
              <w:t xml:space="preserve"> riveduta biex l-Istati Membri jkunu jistgħu jappoġġjaw proġetti ta’ akkomodazzjoni affordabbli;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097D8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26.</w:t>
            </w:r>
            <w:r w:rsidRPr="00004CF6">
              <w:rPr>
                <w:color w:val="000000" w:themeColor="text1"/>
              </w:rPr>
              <w:tab/>
              <w:t xml:space="preserve">Jilqa’ l-adozzjoni ta’ Deċiżjoni riveduta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dwar is-Servizzi ta’ Interess Ekonomiku Ġenerali (SGEI) </w:t>
            </w:r>
            <w:r w:rsidRPr="00004CF6">
              <w:rPr>
                <w:color w:val="000000" w:themeColor="text1"/>
              </w:rPr>
              <w:t xml:space="preserve">biex l-Istati Membri jkunu jistgħu jappoġġjaw proġetti ta’ akkomodazzjoni affordabbli; </w:t>
            </w:r>
            <w:r w:rsidRPr="00004CF6">
              <w:rPr>
                <w:b/>
                <w:i/>
                <w:color w:val="000000" w:themeColor="text1"/>
              </w:rPr>
              <w:t>jistieden lill-Kummissjoni timmonitorja l-implimentazzjoni tad-Deċiżjoni SGEI riveduta u tivvaluta jekk il-livelli limitu u l-kundizzjonijiet humiex biżżejjed flessibbli biex jissodisfaw il-ħtiġijiet tal-Istati Membri; jitlob proċeduri simplifikati ta’ notifika għall-miżura ta’ għajnuna mill-Istat relatati mal-SGEI li ma jippreżentawx riskji sinifikanti għall-kompetizzjoni;</w:t>
            </w:r>
          </w:p>
        </w:tc>
      </w:tr>
    </w:tbl>
    <w:p w14:paraId="53EC5A9B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D5CCC4B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C1626DF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300</w:t>
      </w:r>
      <w:r w:rsidRPr="00004CF6">
        <w:rPr>
          <w:rStyle w:val="HideTWBExt"/>
          <w:b w:val="0"/>
        </w:rPr>
        <w:t>&lt;/NumAm&gt;</w:t>
      </w:r>
    </w:p>
    <w:p w14:paraId="58DE19B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5B8E7AF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41059F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258BC8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26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7B78C3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44CEA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53A215D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B24C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D9C84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DADB8CA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EA31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26.</w:t>
            </w:r>
            <w:r w:rsidRPr="00004CF6">
              <w:rPr>
                <w:color w:val="000000" w:themeColor="text1"/>
              </w:rPr>
              <w:tab/>
              <w:t>Jilqa’ l-adozzjoni ta’ Deċiżjoni SGEI riveduta biex l-Istati Membri jkunu jistgħu jappoġġjaw proġetti ta’ akkomodazzjoni affordabbli;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444B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26.</w:t>
            </w:r>
            <w:r w:rsidRPr="00004CF6">
              <w:rPr>
                <w:color w:val="000000" w:themeColor="text1"/>
              </w:rPr>
              <w:tab/>
              <w:t>Jilqa’ l-adozzjoni ta’ Deċiżjoni SGEI riveduta biex l-Istati Membri jkunu jistgħu jappoġġjaw proġetti ta’ akkomodazzjoni affordabbli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u sostenibbli; jisħaq li tali appoġġ għandu jagħti prijorità lil akkomodazzjoni effiċjenti fl-użu tal-enerġija, affordabbli u soċjalment inklużiva, jikkontribwixxi għall-qerda tal-kundizzjoni ta’ persuni mingħajr dar, għat-tnaqqis tal-faqar enerġetiku u tal-vulnerabbiltà u jikkonforma mal-objettivi klimatiċi u ambjentali tal-Unjoni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2C96E4B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3D1175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77892A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301</w:t>
      </w:r>
      <w:r w:rsidRPr="00004CF6">
        <w:rPr>
          <w:rStyle w:val="HideTWBExt"/>
          <w:b w:val="0"/>
        </w:rPr>
        <w:t>&lt;/NumAm&gt;</w:t>
      </w:r>
    </w:p>
    <w:p w14:paraId="679E35A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3B7C472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29C302C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94D808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26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3864769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498447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1631B09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5DD1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E8BB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E197C53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1240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26.</w:t>
            </w:r>
            <w:r w:rsidRPr="00004CF6">
              <w:rPr>
                <w:color w:val="000000" w:themeColor="text1"/>
              </w:rPr>
              <w:tab/>
              <w:t>Jilqa’ l-adozzjoni ta’ Deċiżjoni SGEI riveduta biex l-Istati Membri jkunu jistgħu jappoġġjaw proġetti ta’ akkomodazzjoni affordabbli;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F735C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26.</w:t>
            </w:r>
            <w:r w:rsidRPr="00004CF6">
              <w:rPr>
                <w:color w:val="000000" w:themeColor="text1"/>
              </w:rPr>
              <w:tab/>
              <w:t>Jilqa’ l-adozzjoni ta’ Deċiżjoni SGEI riveduta biex l-Istati Membri jkunu jistgħu jappoġġjaw proġetti ta’ akkomodazzjoni affordabbli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anke għall-unitajiet domestiċi b’introjtu medju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02C335DA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15F59A6E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A322437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302</w:t>
      </w:r>
      <w:r w:rsidRPr="00004CF6">
        <w:rPr>
          <w:rStyle w:val="HideTWBExt"/>
          <w:b w:val="0"/>
        </w:rPr>
        <w:t>&lt;/NumAm&gt;</w:t>
      </w:r>
    </w:p>
    <w:p w14:paraId="40A4099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7010440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B0FF6B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E78FA0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26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1B54E54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1D1B83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D07EA4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AA8E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EB58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65DB506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413B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26.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Jilqa’</w:t>
            </w:r>
            <w:r w:rsidRPr="00004CF6">
              <w:rPr>
                <w:color w:val="000000" w:themeColor="text1"/>
              </w:rPr>
              <w:t xml:space="preserve"> l-adozzjoni ta’ Deċiżjoni SGEI riveduta biex l-Istati Membri jkunu </w:t>
            </w:r>
            <w:r w:rsidRPr="00004CF6">
              <w:rPr>
                <w:color w:val="000000" w:themeColor="text1"/>
              </w:rPr>
              <w:lastRenderedPageBreak/>
              <w:t>jistgħu jappoġġjaw proġetti ta’ akkomodazzjoni affordabbli;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43BF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26.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Jinnota</w:t>
            </w:r>
            <w:r w:rsidRPr="00004CF6">
              <w:rPr>
                <w:color w:val="000000" w:themeColor="text1"/>
              </w:rPr>
              <w:t xml:space="preserve"> l-adozzjoni ta’ Deċiżjoni SGEI riveduta biex l-Istati Membri jkunu </w:t>
            </w:r>
            <w:r w:rsidRPr="00004CF6">
              <w:rPr>
                <w:color w:val="000000" w:themeColor="text1"/>
              </w:rPr>
              <w:lastRenderedPageBreak/>
              <w:t>jistgħu jappoġġjaw proġetti ta’ akkomodazzjoni affordabbli;</w:t>
            </w:r>
          </w:p>
        </w:tc>
      </w:tr>
    </w:tbl>
    <w:p w14:paraId="23F65A82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CFAF0F6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1FAEF01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303</w:t>
      </w:r>
      <w:r w:rsidRPr="00004CF6">
        <w:rPr>
          <w:rStyle w:val="HideTWBExt"/>
          <w:b w:val="0"/>
        </w:rPr>
        <w:t>&lt;/NumAm&gt;</w:t>
      </w:r>
    </w:p>
    <w:p w14:paraId="12AFA07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76AC3B1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864D3B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F1B5AB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26a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6F0549F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73F7A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6837566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B563D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8536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91A8011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B96B4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170A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26a.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Jisħaq fuq l-importanza tat-trasparenza u tal-monitoraġġ robust fl-infurzar tal-għajnuna mill-Istat; jinnota s-sejbiet tal-Qorti Ewropea tal-Awdituri (Rapport Speċjali 21/2024) li jidentifikaw nuqqasijiet fil-monitoraġġ mill-Kummissjoni tal-għajnuna mill-Istat fi żminijiet ta’ kriżi; jistieden lill-Kummissjoni ssaħħaħ il-monitoraġġ u l-evalwazzjoni ex post tal-miżura ta’ għajnuna mill-Istat, ittejjeb ir-rapportar pubbliku dwar il-benefiċjarji u l-ammonti tal-għajnuna, u tiżgura li l-oqfsa għall-kriżijiet temporanji jinkludu klawżoli ta’ estinzjoni u obbligi ta’ monitoraġġ ċari; jissottolinja li l-għajnuna mill-Istat trid tibqa’ l-eċċezzjoni, mhux ir-regola, u li l-użu tagħha jrid ikun ankrat fl-objettivi ta’ interess pubbliku li jkunu newtrali fil-kompetizzjoni;</w:t>
            </w:r>
          </w:p>
        </w:tc>
      </w:tr>
    </w:tbl>
    <w:p w14:paraId="18AFF32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10F027F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27DF7CE2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304</w:t>
      </w:r>
      <w:r w:rsidRPr="00004CF6">
        <w:rPr>
          <w:rStyle w:val="HideTWBExt"/>
          <w:b w:val="0"/>
        </w:rPr>
        <w:t>&lt;/NumAm&gt;</w:t>
      </w:r>
    </w:p>
    <w:p w14:paraId="43C6AD2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37EDED8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DBE935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32719A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26a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9A2E38F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107D48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2DA5466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0CBD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846A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5E38F4F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4929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873E9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26a.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Jinnota li l-arranġamenti fiskali preferenzjali, inklużi l-hekk imsejħa “patti sweetheart”, jaf jibdlu l-forma tal-kompetizzjoni u jimminaw il-kundizzjonijiet ekwi fis-suq uniku; jistieden lill-Kummissjoni tivvaluta jekk il-qafas attwali ta’ rkupru u allokazzjoni jipprovdix inċentivi xierqa biex jipprevjeni prattiki bħal dawn, u jfakkar li l-indirizzar tagħhom jikkontribwixxi għal sforzi usa’ biex jiġu miġġielda l-ippjanar aggressiv tat-taxxa u l-prattiki tar-rifuġji fiskali;</w:t>
            </w:r>
          </w:p>
        </w:tc>
      </w:tr>
    </w:tbl>
    <w:p w14:paraId="25FD7F2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902B5A9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47FFCF5D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305</w:t>
      </w:r>
      <w:r w:rsidRPr="00004CF6">
        <w:rPr>
          <w:rStyle w:val="HideTWBExt"/>
          <w:b w:val="0"/>
        </w:rPr>
        <w:t>&lt;/NumAm&gt;</w:t>
      </w:r>
    </w:p>
    <w:p w14:paraId="3BC2FAC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Thomas Bajada</w:t>
      </w:r>
      <w:r w:rsidRPr="00004CF6">
        <w:rPr>
          <w:rStyle w:val="HideTWBExt"/>
          <w:b w:val="0"/>
        </w:rPr>
        <w:t>&lt;/Members&gt;</w:t>
      </w:r>
    </w:p>
    <w:p w14:paraId="421A7B0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CEEAF3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BC555A8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26a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528CC78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3E51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5B60341A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8F00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C6375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13C058B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BB6E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5175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26a.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Jitlob lill-Kummissjoni tevalwa jekk huwiex meħtieġ li jiġi stabbilit livell minimu ta’ konnettività tal-avjazzjoni u marittima garantita għall-Istati Membri u r-Reġjuni insulari u periferali biex jiġi żgurat il-moviment liberu tal-merkanzija, tas-servizzi, tal-kapital, u tal-persuni; jinnota li garanziji bħal dawn jistgħu jkunu ffaċilitati permezz ta’ għajnuna mill-Istat negozjata u miftiehma b’mod reċiproku fil-qafas ta’ konċessjoni għal obbligi ta’ servizz pubbliku;</w:t>
            </w:r>
          </w:p>
        </w:tc>
      </w:tr>
    </w:tbl>
    <w:p w14:paraId="36AD8927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A73755C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A6A1C3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306</w:t>
      </w:r>
      <w:r w:rsidRPr="00004CF6">
        <w:rPr>
          <w:rStyle w:val="HideTWBExt"/>
          <w:b w:val="0"/>
        </w:rPr>
        <w:t>&lt;/NumAm&gt;</w:t>
      </w:r>
    </w:p>
    <w:p w14:paraId="53CA5DD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Marco Falcone</w:t>
      </w:r>
      <w:r w:rsidRPr="00004CF6">
        <w:rPr>
          <w:rStyle w:val="HideTWBExt"/>
          <w:b w:val="0"/>
        </w:rPr>
        <w:t>&lt;/Members&gt;</w:t>
      </w:r>
    </w:p>
    <w:p w14:paraId="157F3A4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4CEAA31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607F43C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26a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D6A89A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591440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73CC078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ED00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FCE58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4DE6A7F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9556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E336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26a.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Jistieden lill-Kummissjoni tivvaluta l-impatt tal-konċentrazzjonijiet tas-suq fis-settur tal-proprjetà immobbli u fis-swieq relatati, bħall-kostruzzjoni u l-amministrazzjoni tal-proprjetà, biex jiġi żgurat li l-kompetizzjoni effettiva tgħin tikkontrolla l-prezzijiet u ttejjeb l-aċċess għall-akkomodazzjoni;</w:t>
            </w:r>
          </w:p>
        </w:tc>
      </w:tr>
    </w:tbl>
    <w:p w14:paraId="24C5CB3A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53124184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7E684FCC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307</w:t>
      </w:r>
      <w:r w:rsidRPr="00004CF6">
        <w:rPr>
          <w:rStyle w:val="HideTWBExt"/>
          <w:b w:val="0"/>
        </w:rPr>
        <w:t>&lt;/NumAm&gt;</w:t>
      </w:r>
    </w:p>
    <w:p w14:paraId="02CA461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Markus Ferber</w:t>
      </w:r>
      <w:r w:rsidRPr="00004CF6">
        <w:rPr>
          <w:rStyle w:val="HideTWBExt"/>
          <w:b w:val="0"/>
        </w:rPr>
        <w:t>&lt;/Members&gt;</w:t>
      </w:r>
    </w:p>
    <w:p w14:paraId="24EE9E8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71440B7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A78B915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27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02FB10AE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614759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12084BB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B9389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7F50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64593A52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0DCB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27.</w:t>
            </w:r>
            <w:r w:rsidRPr="00004CF6">
              <w:rPr>
                <w:color w:val="000000" w:themeColor="text1"/>
              </w:rPr>
              <w:tab/>
              <w:t>Jiddeplora n-nuqqas ta’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informazzjoni li jirċievi</w:t>
            </w:r>
            <w:r w:rsidRPr="00004CF6">
              <w:rPr>
                <w:color w:val="000000" w:themeColor="text1"/>
              </w:rPr>
              <w:t xml:space="preserve"> dwar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 ir-reviżjoni</w:t>
            </w:r>
            <w:r w:rsidRPr="00004CF6">
              <w:rPr>
                <w:color w:val="000000" w:themeColor="text1"/>
              </w:rPr>
              <w:t xml:space="preserve"> u l-implimentazzjoni tar-regoli tal-kompetizzjoni;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jinsisti li jirċievi l-informazzjoni kollha li jeħtieġ fil-ħin u li jkun involut bis-sħiħ fir-reviżjoni u l-implimentazzjoni tar-regoli</w:t>
            </w:r>
            <w:r w:rsidRPr="00004CF6">
              <w:rPr>
                <w:b/>
                <w:bCs/>
                <w:color w:val="000000" w:themeColor="text1"/>
              </w:rPr>
              <w:t xml:space="preserve"> </w:t>
            </w:r>
            <w:r w:rsidRPr="00004CF6">
              <w:rPr>
                <w:color w:val="000000" w:themeColor="text1"/>
              </w:rPr>
              <w:t>tal-kompetizzjoni;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F353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27.</w:t>
            </w:r>
            <w:r w:rsidRPr="00004CF6">
              <w:rPr>
                <w:color w:val="000000" w:themeColor="text1"/>
              </w:rPr>
              <w:tab/>
              <w:t xml:space="preserve">Jiddeplora n-nuqqas ta’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djalogu mill-Kummissarju responsabbli mal-kumitat responsabbli tal-Parlament;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jitlob djalogu strutturat u regolari bejn il-Kummissjoni u l-Parlament Ewropew dwar il-politika tal-kompetizzjoni, fosthom</w:t>
            </w:r>
            <w:r w:rsidRPr="00004CF6">
              <w:rPr>
                <w:color w:val="000000" w:themeColor="text1"/>
              </w:rPr>
              <w:t xml:space="preserve"> dwar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ir-rieżami</w:t>
            </w:r>
            <w:r w:rsidRPr="00004CF6">
              <w:rPr>
                <w:color w:val="000000" w:themeColor="text1"/>
              </w:rPr>
              <w:t xml:space="preserve"> u l-implimentazzjoni tar-regoli tal-kompetizzjoni;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jistieden lill-Kummissjoni tipprovdi lill-kumitat kompetenti tal-Parlament informazzjoni komprensiva u fi żmien xieraq rigward deċiżjonijiet sinifikanti dwar l-infurzar, proposti leġiżlattivi, u strumenti legali nonvinkolanti ewlenin;</w:t>
            </w:r>
            <w:r w:rsidRPr="00004CF6">
              <w:rPr>
                <w:b/>
                <w:i/>
                <w:color w:val="000000" w:themeColor="text1"/>
              </w:rPr>
              <w:t xml:space="preserve">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jitlob il-konklużjoni ta’ arranġament prattiku jew ftehim interistituzzjonali biex jiġi fformalizzat ir-rwol tal-Parlament fis-sorveljanza tal-politika</w:t>
            </w:r>
            <w:r w:rsidRPr="00004CF6">
              <w:rPr>
                <w:color w:val="000000" w:themeColor="text1"/>
              </w:rPr>
              <w:t xml:space="preserve"> tal-kompetizzjoni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>, inkluża l-konsultazzjoni avvanzata dwar l-istabbiliment tal-prijoritajiet għal-linji gwida u għall-oqfsa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4E1F5699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2349FA42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812852C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308</w:t>
      </w:r>
      <w:r w:rsidRPr="00004CF6">
        <w:rPr>
          <w:rStyle w:val="HideTWBExt"/>
          <w:b w:val="0"/>
        </w:rPr>
        <w:t>&lt;/NumAm&gt;</w:t>
      </w:r>
    </w:p>
    <w:p w14:paraId="298BE8F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7775087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FD3D5E3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5CC1591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28a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451C2181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833886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46E68C3F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E2DE0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2D1C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7810E663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F1545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FBD6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28a.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Jisħaq li l-Parlament għandu jkun involut b’mod suffiċjenti fit-tfassil tal-politika tal-kompetizzjoni u jwissi dwar id-dipendenza żejda minn strumenti legali nonvinkolanti bħall-gwida u l-oqfsa temporanji li fihom il-Parlament ma tantx huwa involut; jistieden lill-Kummissjoni tidħol f’negozjati għal ftehim interistituzzjonali dwar il-politika tal-kompetizzjoni; jistieden lill-Kunsill Ewropew jadotta deċiżjoni skont l-Artikolu 48(7)(2) tat-TUE li tippermetti l-adozzjoni ta’ atti leġiżlattivi fil-qasam tal-politika tal-kompetizzjoni f’konformità mal-proċedura leġiżlattiva ordinarja;</w:t>
            </w:r>
          </w:p>
        </w:tc>
      </w:tr>
    </w:tbl>
    <w:p w14:paraId="3B634DFD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6BB3BDA5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697F61D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309</w:t>
      </w:r>
      <w:r w:rsidRPr="00004CF6">
        <w:rPr>
          <w:rStyle w:val="HideTWBExt"/>
          <w:b w:val="0"/>
        </w:rPr>
        <w:t>&lt;/NumAm&gt;</w:t>
      </w:r>
    </w:p>
    <w:p w14:paraId="56DA7676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Rasmus Andresen</w:t>
      </w:r>
      <w:r w:rsidRPr="00004CF6">
        <w:rPr>
          <w:rStyle w:val="HideTWBExt"/>
          <w:b w:val="0"/>
        </w:rPr>
        <w:t>&lt;/Members&gt;</w:t>
      </w:r>
    </w:p>
    <w:p w14:paraId="15FF6D8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031993A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0742760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29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5C76A10A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B72798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08CCEA7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CDB61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8F932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577E915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0AE3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29.</w:t>
            </w:r>
            <w:r w:rsidRPr="00004CF6">
              <w:rPr>
                <w:color w:val="000000" w:themeColor="text1"/>
              </w:rPr>
              <w:tab/>
              <w:t>Jippromwovi l-iskambju tal-aħjar prattika f’fora internazzjonali, bħan-Network Internazzjonali dwar il-Kompetizzjoni u l-Kumitat tal-Kompetizzjoni tal-Organizzazzjoni għall-Kooperazzjoni u l-Iżvilupp Ekonomiċi (OECD); jiddeplora l-opportunitajiet mitlufa bħas-Sħubija Trans-Atlantika ta’ Kummerċ u ta’ Investiment (TTIP) mal-Istati Uniti;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7594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29.</w:t>
            </w:r>
            <w:r w:rsidRPr="00004CF6">
              <w:rPr>
                <w:color w:val="000000" w:themeColor="text1"/>
              </w:rPr>
              <w:tab/>
              <w:t>Jippromwovi l-iskambju tal-aħjar prattika f’fora internazzjonali, bħan-Network Internazzjonali dwar il-Kompetizzjoni u l-Kumitat tal-Kompetizzjoni tal-Organizzazzjoni għall-Kooperazzjoni u l-Iżvilupp Ekonomiċi (OECD); jiddeplora l-opportunitajiet mitlufa bħas-Sħubija Trans-Atlantika ta’ Kummerċ u ta’ Investiment (TTIP) mal-Istati Uniti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t xml:space="preserve">; jistieden lill-Kummissjoni tiżviluppa strateġija għall-Unjoni biex </w:t>
            </w:r>
            <w:r w:rsidRPr="00004CF6">
              <w:rPr>
                <w:b/>
                <w:bCs/>
                <w:i/>
                <w:iCs/>
                <w:color w:val="000000" w:themeColor="text1"/>
              </w:rPr>
              <w:lastRenderedPageBreak/>
              <w:t>tieħu rwol ewlieni fil-livell internazzjonali ħalli tippromwovi l-kompetizzjoni effettiva u tindirizza s-saħħa konċentrata fis-suq</w:t>
            </w:r>
            <w:r w:rsidRPr="00004CF6">
              <w:rPr>
                <w:color w:val="000000" w:themeColor="text1"/>
              </w:rPr>
              <w:t>;</w:t>
            </w:r>
          </w:p>
        </w:tc>
      </w:tr>
    </w:tbl>
    <w:p w14:paraId="343595A2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lastRenderedPageBreak/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06BA3AE0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17160BE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310</w:t>
      </w:r>
      <w:r w:rsidRPr="00004CF6">
        <w:rPr>
          <w:rStyle w:val="HideTWBExt"/>
          <w:b w:val="0"/>
        </w:rPr>
        <w:t>&lt;/NumAm&gt;</w:t>
      </w:r>
    </w:p>
    <w:p w14:paraId="659929C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Adnan Dibrani, Jonás Fernández, Niels Fuglsang, Aurore Lalucq, Eero Heinäluoma, Lara Wolters, Thomas Bajada, César Luena, Irene Tinagli, Nikos Papandreou</w:t>
      </w:r>
      <w:r w:rsidRPr="00004CF6">
        <w:rPr>
          <w:rStyle w:val="HideTWBExt"/>
          <w:b w:val="0"/>
        </w:rPr>
        <w:t>&lt;/Members&gt;</w:t>
      </w:r>
    </w:p>
    <w:p w14:paraId="3FE5499B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A45989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AFCF962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29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646AB7EC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F7F47A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043A9BF4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EBD23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AD0D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474651C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D9CE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29.</w:t>
            </w:r>
            <w:r w:rsidRPr="00004CF6">
              <w:rPr>
                <w:color w:val="000000" w:themeColor="text1"/>
              </w:rPr>
              <w:tab/>
              <w:t xml:space="preserve">Jippromwovi l-iskambju tal-aħjar prattika f’fora internazzjonali, bħan-Network Internazzjonali dwar il-Kompetizzjoni u l-Kumitat tal-Kompetizzjoni tal-Organizzazzjoni għall-Kooperazzjoni u l-Iżvilupp Ekonomiċi (OECD); </w:t>
            </w:r>
            <w:r w:rsidRPr="00004CF6">
              <w:rPr>
                <w:b/>
                <w:i/>
                <w:color w:val="000000" w:themeColor="text1"/>
              </w:rPr>
              <w:t>jiddeplora l-opportunitajiet mitlufa bħas-Sħubija Trans-Atlantika ta’ Kummerċ u ta’ Investiment (TTIP) mal-Istati Uniti;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A46A2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29.</w:t>
            </w:r>
            <w:r w:rsidRPr="00004CF6">
              <w:rPr>
                <w:color w:val="000000" w:themeColor="text1"/>
              </w:rPr>
              <w:tab/>
              <w:t>Jippromwovi l-iskambju tal-aħjar prattika f’fora internazzjonali, bħan-Network Internazzjonali dwar il-Kompetizzjoni u l-Kumitat tal-Kompetizzjoni tal-Organizzazzjoni għall-Kooperazzjoni u l-Iżvilupp Ekonomiċi (OECD);</w:t>
            </w:r>
          </w:p>
        </w:tc>
      </w:tr>
    </w:tbl>
    <w:p w14:paraId="005795C1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B18B187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3D5F6C86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311</w:t>
      </w:r>
      <w:r w:rsidRPr="00004CF6">
        <w:rPr>
          <w:rStyle w:val="HideTWBExt"/>
          <w:b w:val="0"/>
        </w:rPr>
        <w:t>&lt;/NumAm&gt;</w:t>
      </w:r>
    </w:p>
    <w:p w14:paraId="10D328CC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0FD0E4F7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5BEC9CD0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1F48C389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29 – inċiż 1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2E49FB49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822ECB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619D14B8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9FBAE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92C16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1E117947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0B0AE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6FB40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–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Aspetti oħra</w:t>
            </w:r>
          </w:p>
        </w:tc>
      </w:tr>
    </w:tbl>
    <w:p w14:paraId="1F666706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68B0212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0DDB472B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312</w:t>
      </w:r>
      <w:r w:rsidRPr="00004CF6">
        <w:rPr>
          <w:rStyle w:val="HideTWBExt"/>
          <w:b w:val="0"/>
        </w:rPr>
        <w:t>&lt;/NumAm&gt;</w:t>
      </w:r>
    </w:p>
    <w:p w14:paraId="3045F78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073553F4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lastRenderedPageBreak/>
        <w:t>&lt;/RepeatBlock-By&gt;</w:t>
      </w:r>
    </w:p>
    <w:p w14:paraId="23E278AE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423C782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29a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73F777E2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DAABA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3839BA35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F19FA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475D7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0E0ABE78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95BE6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7357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29a.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>Jisħaq li l-imblukkar ġeografiku mhux ġustifikat u restrizzjonijiet oħra fuq l-aċċess transfruntier għall-oġġetti u s-servizzi, bħal dawk assoċjati mar-restrizzjonijiet transfruntiera tal-pagamenti, ikomplu jifframmentaw lis-suq uniku, jillimitaw l-għażla tal-konsumatur, inaqqsu l-kompetizzjoni u jipprevjenu lin-negozji, b’mod partikolari l-SMEs, milli jespandu fl-Unjoni; jissottolinja li l-infurzar effettiv tar-Regolament dwar l-Imblukkar Ġeografiku, flimkien mal-isforzi biex titnaqqas il-frammentazzjoni regolatorja sottostanti bejn l-Istati Membri, huwa meħtieġ biex jiġu żgurati kundizzjonijiet ekwi u ġenwini u jiġu appoġġjati l-kompetizzjoni, l-integrazzjoni tas-suq u l-kompetittività Ewropea;</w:t>
            </w:r>
          </w:p>
        </w:tc>
      </w:tr>
    </w:tbl>
    <w:p w14:paraId="4D39C9D3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3D008163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</w:t>
      </w:r>
    </w:p>
    <w:p w14:paraId="577095B8" w14:textId="77777777" w:rsidR="006B1123" w:rsidRPr="00004CF6" w:rsidRDefault="006B1123" w:rsidP="006B1123">
      <w:pPr>
        <w:pStyle w:val="AmNumberTabs"/>
        <w:rPr>
          <w:color w:val="000000" w:themeColor="text1"/>
        </w:rPr>
      </w:pPr>
      <w:r w:rsidRPr="00004CF6">
        <w:rPr>
          <w:rStyle w:val="HideTWBExt"/>
          <w:b w:val="0"/>
        </w:rPr>
        <w:t>&lt;Amend&gt;</w:t>
      </w:r>
      <w:r w:rsidRPr="00004CF6">
        <w:rPr>
          <w:color w:val="000000" w:themeColor="text1"/>
        </w:rPr>
        <w:t>Emenda</w:t>
      </w:r>
      <w:r w:rsidRPr="00004CF6">
        <w:rPr>
          <w:color w:val="000000" w:themeColor="text1"/>
        </w:rPr>
        <w:tab/>
      </w:r>
      <w:r w:rsidRPr="00004CF6">
        <w:rPr>
          <w:color w:val="000000" w:themeColor="text1"/>
        </w:rPr>
        <w:tab/>
      </w:r>
      <w:r w:rsidRPr="00004CF6">
        <w:rPr>
          <w:rStyle w:val="HideTWBExt"/>
          <w:b w:val="0"/>
        </w:rPr>
        <w:t>&lt;NumAm&gt;</w:t>
      </w:r>
      <w:r w:rsidRPr="00004CF6">
        <w:rPr>
          <w:color w:val="000000" w:themeColor="text1"/>
        </w:rPr>
        <w:t>313</w:t>
      </w:r>
      <w:r w:rsidRPr="00004CF6">
        <w:rPr>
          <w:rStyle w:val="HideTWBExt"/>
          <w:b w:val="0"/>
        </w:rPr>
        <w:t>&lt;/NumAm&gt;</w:t>
      </w:r>
    </w:p>
    <w:p w14:paraId="152C9D1F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&lt;RepeatBlock-By&gt;&lt;Members&gt;</w:t>
      </w:r>
      <w:r w:rsidRPr="00004CF6">
        <w:rPr>
          <w:color w:val="000000" w:themeColor="text1"/>
        </w:rPr>
        <w:t>Fernando Navarrete Rojas</w:t>
      </w:r>
      <w:r w:rsidRPr="00004CF6">
        <w:rPr>
          <w:rStyle w:val="HideTWBExt"/>
          <w:b w:val="0"/>
        </w:rPr>
        <w:t>&lt;/Members&gt;</w:t>
      </w:r>
    </w:p>
    <w:p w14:paraId="6B94699A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&lt;/RepeatBlock-By&gt;</w:t>
      </w:r>
    </w:p>
    <w:p w14:paraId="37A433C1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&lt;DocAmend&gt;</w:t>
      </w:r>
      <w:r w:rsidRPr="00004CF6">
        <w:rPr>
          <w:color w:val="000000" w:themeColor="text1"/>
        </w:rPr>
        <w:t>Mozzjoni għal riżoluzzjoni</w:t>
      </w:r>
      <w:r w:rsidRPr="00004CF6">
        <w:rPr>
          <w:rStyle w:val="HideTWBExt"/>
          <w:b w:val="0"/>
        </w:rPr>
        <w:t>&lt;/DocAmend&gt;</w:t>
      </w:r>
    </w:p>
    <w:p w14:paraId="316241DD" w14:textId="77777777" w:rsidR="006B1123" w:rsidRPr="00004CF6" w:rsidRDefault="006B1123" w:rsidP="006B1123">
      <w:pPr>
        <w:pStyle w:val="NormalBold"/>
        <w:rPr>
          <w:color w:val="000000" w:themeColor="text1"/>
        </w:rPr>
      </w:pPr>
      <w:r w:rsidRPr="00004CF6">
        <w:rPr>
          <w:rStyle w:val="HideTWBExt"/>
          <w:b w:val="0"/>
        </w:rPr>
        <w:t>&lt;Article&gt;</w:t>
      </w:r>
      <w:r w:rsidRPr="00004CF6">
        <w:rPr>
          <w:color w:val="000000" w:themeColor="text1"/>
        </w:rPr>
        <w:t>Paragrafu 29b (ġdid)</w:t>
      </w:r>
      <w:r w:rsidRPr="00004CF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32671" w:rsidRPr="00004CF6" w14:paraId="1C29E4A3" w14:textId="77777777" w:rsidTr="003820F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59174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</w:tr>
      <w:tr w:rsidR="00132671" w:rsidRPr="00004CF6" w14:paraId="2C99B4BE" w14:textId="77777777" w:rsidTr="003820F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4FE5C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ECB4B" w14:textId="77777777" w:rsidR="006B1123" w:rsidRPr="00004CF6" w:rsidRDefault="006B1123" w:rsidP="003820FB">
            <w:pPr>
              <w:pStyle w:val="AmColumnHeading"/>
              <w:rPr>
                <w:color w:val="000000" w:themeColor="text1"/>
              </w:rPr>
            </w:pPr>
            <w:r w:rsidRPr="00004CF6">
              <w:rPr>
                <w:color w:val="000000" w:themeColor="text1"/>
              </w:rPr>
              <w:t>Emenda</w:t>
            </w:r>
          </w:p>
        </w:tc>
      </w:tr>
      <w:tr w:rsidR="00132671" w:rsidRPr="00004CF6" w14:paraId="24EA2FC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7B537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FD0CD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29b.</w:t>
            </w:r>
            <w:r w:rsidRPr="00004CF6">
              <w:rPr>
                <w:color w:val="000000" w:themeColor="text1"/>
              </w:rPr>
              <w:tab/>
            </w:r>
            <w:r w:rsidRPr="00004CF6">
              <w:rPr>
                <w:b/>
                <w:i/>
                <w:color w:val="000000" w:themeColor="text1"/>
              </w:rPr>
              <w:t xml:space="preserve">Jilqa’ l-proposta ta’ Mario Draghi għal “għodda ġdida tal-kompetizzjoni” bħala għodda flessibbli ta’ investigazzjoni tas-suq imfassla biex tindirizza l-problemi strutturali tal-kompetizzjoni fejn l-infurzar tradizzjonali każ b’każ jaf ikun bil-mod wisq jew mhux adattat; iqis li għodda bħal din għandha tiffoka b’mod partikolari fuq l-ostakli persistenti għad-dħul u għall-espansjoni, inklużi l-effetti dannużi tan-network, in-nuqqas ta’ </w:t>
            </w:r>
            <w:r w:rsidRPr="00004CF6">
              <w:rPr>
                <w:b/>
                <w:i/>
                <w:color w:val="000000" w:themeColor="text1"/>
              </w:rPr>
              <w:lastRenderedPageBreak/>
              <w:t>interoperabbiltà, il-portabbiltà ristretta tad-data, l-ekosistemi magħluqa u l-kontroll esklużiv fuq settijiet ewlenin tad-data, bil-għan li tiġi rrestawrata l-kontestabbiltà, tiġi inċentivata l-innovazzjoni u titwessa’ l-parteċipazzjoni fis-suq fil-ktajjen kollha tal-valur</w:t>
            </w:r>
            <w:r w:rsidRPr="00004CF6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004CF6">
              <w:rPr>
                <w:b/>
                <w:i/>
                <w:color w:val="000000" w:themeColor="text1"/>
              </w:rPr>
              <w:t>;</w:t>
            </w:r>
          </w:p>
        </w:tc>
      </w:tr>
      <w:tr w:rsidR="00132671" w:rsidRPr="00004CF6" w14:paraId="5326CBA9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89175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10201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132671" w:rsidRPr="00004CF6" w14:paraId="20B87DDD" w14:textId="77777777" w:rsidTr="003820F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FF06F" w14:textId="77777777" w:rsidR="006B1123" w:rsidRPr="00004CF6" w:rsidRDefault="006B1123" w:rsidP="003820FB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7843B" w14:textId="77777777" w:rsidR="006B1123" w:rsidRPr="00004CF6" w:rsidRDefault="006B1123" w:rsidP="003820FB">
            <w:pPr>
              <w:pStyle w:val="Normal6a"/>
              <w:rPr>
                <w:color w:val="000000" w:themeColor="text1"/>
              </w:rPr>
            </w:pPr>
            <w:r w:rsidRPr="00004CF6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004CF6">
              <w:rPr>
                <w:color w:val="000000" w:themeColor="text1"/>
              </w:rPr>
              <w:t xml:space="preserve"> </w:t>
            </w:r>
            <w:r w:rsidRPr="00004CF6">
              <w:rPr>
                <w:b/>
                <w:i/>
                <w:color w:val="000000" w:themeColor="text1"/>
              </w:rPr>
              <w:t>The future of European competitiveness, Part B – In-depth analysis and recommendations, Chapter 3 – Sustaining Investment, p. 283 (Il-futur tal-kompetittività Ewropea, il-Parti B – Analiżi profonda u rakkomandazzjonijiet, il-Kapitolu 3 – Insostnu l-Investiment, p. 283)</w:t>
            </w:r>
          </w:p>
        </w:tc>
      </w:tr>
    </w:tbl>
    <w:p w14:paraId="60C14420" w14:textId="77777777" w:rsidR="006B1123" w:rsidRPr="00004CF6" w:rsidRDefault="006B1123" w:rsidP="006B1123">
      <w:pPr>
        <w:pStyle w:val="AmOrLang"/>
        <w:rPr>
          <w:color w:val="000000" w:themeColor="text1"/>
        </w:rPr>
      </w:pPr>
      <w:r w:rsidRPr="00004CF6">
        <w:rPr>
          <w:color w:val="000000" w:themeColor="text1"/>
        </w:rPr>
        <w:t xml:space="preserve">Or. </w:t>
      </w:r>
      <w:r w:rsidRPr="00004CF6">
        <w:rPr>
          <w:rStyle w:val="HideTWBExt"/>
        </w:rPr>
        <w:t>&lt;Original&gt;</w:t>
      </w:r>
      <w:r w:rsidRPr="00004CF6">
        <w:rPr>
          <w:rStyle w:val="HideTWBInt"/>
        </w:rPr>
        <w:t>{EN}</w:t>
      </w:r>
      <w:r w:rsidRPr="00004CF6">
        <w:rPr>
          <w:color w:val="000000" w:themeColor="text1"/>
        </w:rPr>
        <w:t>en</w:t>
      </w:r>
      <w:r w:rsidRPr="00004CF6">
        <w:rPr>
          <w:rStyle w:val="HideTWBExt"/>
        </w:rPr>
        <w:t>&lt;/Original&gt;</w:t>
      </w:r>
    </w:p>
    <w:p w14:paraId="715F6C58" w14:textId="77777777" w:rsidR="006B1123" w:rsidRPr="00004CF6" w:rsidRDefault="006B1123" w:rsidP="006B1123">
      <w:pPr>
        <w:rPr>
          <w:color w:val="000000" w:themeColor="text1"/>
        </w:rPr>
      </w:pPr>
      <w:r w:rsidRPr="00004CF6">
        <w:rPr>
          <w:rStyle w:val="HideTWBExt"/>
        </w:rPr>
        <w:t>&lt;/Amend&gt;&lt;/RepeatBlock-Amend&gt;</w:t>
      </w:r>
    </w:p>
    <w:p w14:paraId="74CC5B4F" w14:textId="77777777" w:rsidR="00FB2580" w:rsidRPr="00004CF6" w:rsidRDefault="00FB2580" w:rsidP="006B1123">
      <w:pPr>
        <w:rPr>
          <w:color w:val="000000" w:themeColor="text1"/>
        </w:rPr>
      </w:pPr>
    </w:p>
    <w:sectPr w:rsidR="00FB2580" w:rsidRPr="00004CF6" w:rsidSect="001326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8A4B7" w14:textId="77777777" w:rsidR="00957449" w:rsidRPr="00004CF6" w:rsidRDefault="00260979">
      <w:r w:rsidRPr="00004CF6">
        <w:separator/>
      </w:r>
    </w:p>
  </w:endnote>
  <w:endnote w:type="continuationSeparator" w:id="0">
    <w:p w14:paraId="120D53DC" w14:textId="77777777" w:rsidR="00957449" w:rsidRPr="00004CF6" w:rsidRDefault="00260979">
      <w:r w:rsidRPr="00004C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92B1A" w14:textId="2A107441" w:rsidR="00132671" w:rsidRPr="00004CF6" w:rsidRDefault="00132671" w:rsidP="00132671">
    <w:pPr>
      <w:pStyle w:val="EPFooter"/>
    </w:pPr>
    <w:r w:rsidRPr="00004CF6">
      <w:t>PE</w:t>
    </w:r>
    <w:r w:rsidRPr="00004CF6">
      <w:rPr>
        <w:rStyle w:val="HideTWBExt"/>
      </w:rPr>
      <w:t>&lt;NoPE&gt;</w:t>
    </w:r>
    <w:r w:rsidRPr="00004CF6">
      <w:t>786.777</w:t>
    </w:r>
    <w:r w:rsidRPr="00004CF6">
      <w:rPr>
        <w:rStyle w:val="HideTWBExt"/>
      </w:rPr>
      <w:t>&lt;/NoPE&gt;&lt;Version&gt;</w:t>
    </w:r>
    <w:r w:rsidRPr="00004CF6">
      <w:t>v01-00</w:t>
    </w:r>
    <w:r w:rsidRPr="00004CF6">
      <w:rPr>
        <w:rStyle w:val="HideTWBExt"/>
      </w:rPr>
      <w:t>&lt;/Version&gt;</w:t>
    </w:r>
    <w:r w:rsidRPr="00004CF6">
      <w:tab/>
    </w:r>
    <w:r w:rsidRPr="00004CF6">
      <w:fldChar w:fldCharType="begin"/>
    </w:r>
    <w:r w:rsidRPr="00004CF6">
      <w:instrText xml:space="preserve"> PAGE  \* MERGEFORMAT </w:instrText>
    </w:r>
    <w:r w:rsidRPr="00004CF6">
      <w:fldChar w:fldCharType="separate"/>
    </w:r>
    <w:r w:rsidRPr="00004CF6">
      <w:rPr>
        <w:noProof/>
      </w:rPr>
      <w:t>162</w:t>
    </w:r>
    <w:r w:rsidRPr="00004CF6">
      <w:fldChar w:fldCharType="end"/>
    </w:r>
    <w:r w:rsidRPr="00004CF6">
      <w:t>/</w:t>
    </w:r>
    <w:fldSimple w:instr=" NUMPAGES  \* MERGEFORMAT ">
      <w:r w:rsidRPr="00004CF6">
        <w:rPr>
          <w:noProof/>
        </w:rPr>
        <w:t>162</w:t>
      </w:r>
    </w:fldSimple>
    <w:r w:rsidRPr="00004CF6">
      <w:tab/>
    </w:r>
    <w:r w:rsidRPr="00004CF6">
      <w:rPr>
        <w:rStyle w:val="HideTWBExt"/>
      </w:rPr>
      <w:t>&lt;PathFdR&gt;</w:t>
    </w:r>
    <w:r w:rsidR="00004CF6" w:rsidRPr="00004CF6">
      <w:t>AM\1340226MT.docx</w:t>
    </w:r>
    <w:r w:rsidRPr="00004CF6">
      <w:rPr>
        <w:rStyle w:val="HideTWBExt"/>
      </w:rPr>
      <w:t>&lt;/PathFdR&gt;</w:t>
    </w:r>
  </w:p>
  <w:p w14:paraId="4C0648C0" w14:textId="57A0D749" w:rsidR="00FB2580" w:rsidRPr="00004CF6" w:rsidRDefault="00132671" w:rsidP="00132671">
    <w:pPr>
      <w:pStyle w:val="EPFooter2"/>
    </w:pPr>
    <w:r w:rsidRPr="00004CF6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E5776" w14:textId="0512A567" w:rsidR="00132671" w:rsidRPr="00004CF6" w:rsidRDefault="00132671" w:rsidP="00132671">
    <w:pPr>
      <w:pStyle w:val="EPFooter"/>
    </w:pPr>
    <w:r w:rsidRPr="00004CF6">
      <w:rPr>
        <w:rStyle w:val="HideTWBExt"/>
      </w:rPr>
      <w:t>&lt;PathFdR&gt;</w:t>
    </w:r>
    <w:r w:rsidR="00004CF6" w:rsidRPr="00004CF6">
      <w:t>AM\1340226MT.docx</w:t>
    </w:r>
    <w:r w:rsidRPr="00004CF6">
      <w:rPr>
        <w:rStyle w:val="HideTWBExt"/>
      </w:rPr>
      <w:t>&lt;/PathFdR&gt;</w:t>
    </w:r>
    <w:r w:rsidRPr="00004CF6">
      <w:tab/>
    </w:r>
    <w:r w:rsidRPr="00004CF6">
      <w:fldChar w:fldCharType="begin"/>
    </w:r>
    <w:r w:rsidRPr="00004CF6">
      <w:instrText xml:space="preserve"> PAGE  \* MERGEFORMAT </w:instrText>
    </w:r>
    <w:r w:rsidRPr="00004CF6">
      <w:fldChar w:fldCharType="separate"/>
    </w:r>
    <w:r w:rsidRPr="00004CF6">
      <w:rPr>
        <w:noProof/>
      </w:rPr>
      <w:t>161</w:t>
    </w:r>
    <w:r w:rsidRPr="00004CF6">
      <w:fldChar w:fldCharType="end"/>
    </w:r>
    <w:r w:rsidRPr="00004CF6">
      <w:t>/</w:t>
    </w:r>
    <w:fldSimple w:instr=" NUMPAGES  \* MERGEFORMAT ">
      <w:r w:rsidRPr="00004CF6">
        <w:rPr>
          <w:noProof/>
        </w:rPr>
        <w:t>162</w:t>
      </w:r>
    </w:fldSimple>
    <w:r w:rsidRPr="00004CF6">
      <w:tab/>
      <w:t>PE</w:t>
    </w:r>
    <w:r w:rsidRPr="00004CF6">
      <w:rPr>
        <w:rStyle w:val="HideTWBExt"/>
      </w:rPr>
      <w:t>&lt;NoPE&gt;</w:t>
    </w:r>
    <w:r w:rsidRPr="00004CF6">
      <w:t>786.777</w:t>
    </w:r>
    <w:r w:rsidRPr="00004CF6">
      <w:rPr>
        <w:rStyle w:val="HideTWBExt"/>
      </w:rPr>
      <w:t>&lt;/NoPE&gt;&lt;Version&gt;</w:t>
    </w:r>
    <w:r w:rsidRPr="00004CF6">
      <w:t>v01-00</w:t>
    </w:r>
    <w:r w:rsidRPr="00004CF6">
      <w:rPr>
        <w:rStyle w:val="HideTWBExt"/>
      </w:rPr>
      <w:t>&lt;/Version&gt;</w:t>
    </w:r>
  </w:p>
  <w:p w14:paraId="2782DBB6" w14:textId="3F3F314C" w:rsidR="00FB2580" w:rsidRPr="00004CF6" w:rsidRDefault="00132671" w:rsidP="00132671">
    <w:pPr>
      <w:pStyle w:val="EPFooter2"/>
    </w:pPr>
    <w:r w:rsidRPr="00004CF6">
      <w:tab/>
    </w:r>
    <w:r w:rsidRPr="00004CF6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C227C" w14:textId="7CB140CF" w:rsidR="00132671" w:rsidRPr="00004CF6" w:rsidRDefault="00132671" w:rsidP="00132671">
    <w:pPr>
      <w:pStyle w:val="EPFooter"/>
    </w:pPr>
    <w:r w:rsidRPr="00004CF6">
      <w:rPr>
        <w:rStyle w:val="HideTWBExt"/>
      </w:rPr>
      <w:t>&lt;PathFdR&gt;</w:t>
    </w:r>
    <w:r w:rsidR="00004CF6" w:rsidRPr="00004CF6">
      <w:t>AM\1340226MT.docx</w:t>
    </w:r>
    <w:r w:rsidRPr="00004CF6">
      <w:rPr>
        <w:rStyle w:val="HideTWBExt"/>
      </w:rPr>
      <w:t>&lt;/PathFdR&gt;</w:t>
    </w:r>
    <w:r w:rsidRPr="00004CF6">
      <w:tab/>
    </w:r>
    <w:r w:rsidRPr="00004CF6">
      <w:tab/>
      <w:t>PE</w:t>
    </w:r>
    <w:r w:rsidRPr="00004CF6">
      <w:rPr>
        <w:rStyle w:val="HideTWBExt"/>
      </w:rPr>
      <w:t>&lt;NoPE&gt;</w:t>
    </w:r>
    <w:r w:rsidRPr="00004CF6">
      <w:t>786.777</w:t>
    </w:r>
    <w:r w:rsidRPr="00004CF6">
      <w:rPr>
        <w:rStyle w:val="HideTWBExt"/>
      </w:rPr>
      <w:t>&lt;/NoPE&gt;&lt;Version&gt;</w:t>
    </w:r>
    <w:r w:rsidRPr="00004CF6">
      <w:t>v01-00</w:t>
    </w:r>
    <w:r w:rsidRPr="00004CF6">
      <w:rPr>
        <w:rStyle w:val="HideTWBExt"/>
      </w:rPr>
      <w:t>&lt;/Version&gt;</w:t>
    </w:r>
  </w:p>
  <w:p w14:paraId="7C0BA704" w14:textId="1A60E15D" w:rsidR="00FB2580" w:rsidRPr="00004CF6" w:rsidRDefault="00132671" w:rsidP="00132671">
    <w:pPr>
      <w:pStyle w:val="EPFooter2"/>
    </w:pPr>
    <w:r w:rsidRPr="00004CF6">
      <w:t>MT</w:t>
    </w:r>
    <w:r w:rsidRPr="00004CF6">
      <w:tab/>
    </w:r>
    <w:r w:rsidRPr="00004CF6">
      <w:rPr>
        <w:b w:val="0"/>
        <w:i/>
        <w:color w:val="C0C0C0"/>
        <w:sz w:val="22"/>
      </w:rPr>
      <w:t>Magħquda fid-diversità</w:t>
    </w:r>
    <w:r w:rsidRPr="00004CF6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EEE7E" w14:textId="77777777" w:rsidR="00957449" w:rsidRPr="00004CF6" w:rsidRDefault="00260979">
      <w:r w:rsidRPr="00004CF6">
        <w:separator/>
      </w:r>
    </w:p>
  </w:footnote>
  <w:footnote w:type="continuationSeparator" w:id="0">
    <w:p w14:paraId="3EA19ABB" w14:textId="77777777" w:rsidR="00957449" w:rsidRPr="00004CF6" w:rsidRDefault="00260979">
      <w:r w:rsidRPr="00004CF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B94A2" w14:textId="77777777" w:rsidR="00CD2150" w:rsidRDefault="00CD21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21C66" w14:textId="77777777" w:rsidR="00CD2150" w:rsidRDefault="00CD21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8314E" w14:textId="77777777" w:rsidR="00CD2150" w:rsidRDefault="00CD21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0"/>
    <w:docVar w:name="TXTLANGUE" w:val="MT"/>
    <w:docVar w:name="TXTLANGUEMIN" w:val="mt"/>
    <w:docVar w:name="TXTNRPE" w:val="786.777"/>
    <w:docVar w:name="TXTPEorAP" w:val="PE"/>
    <w:docVar w:name="TXTROUTE" w:val="AM\1340226MT.docx"/>
    <w:docVar w:name="TXTVERSION" w:val="01-00"/>
  </w:docVars>
  <w:rsids>
    <w:rsidRoot w:val="00A77B3E"/>
    <w:rsid w:val="00004CF6"/>
    <w:rsid w:val="00033779"/>
    <w:rsid w:val="00132671"/>
    <w:rsid w:val="00260979"/>
    <w:rsid w:val="006B1123"/>
    <w:rsid w:val="00957449"/>
    <w:rsid w:val="00A77B3E"/>
    <w:rsid w:val="00B84BF6"/>
    <w:rsid w:val="00CA2A55"/>
    <w:rsid w:val="00CD2150"/>
    <w:rsid w:val="00F44179"/>
    <w:rsid w:val="00FB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79C7F3D"/>
  <w15:docId w15:val="{F330070D-4DD0-407E-A056-0A0E1538D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styleId="Header">
    <w:name w:val="header"/>
    <w:basedOn w:val="Normal"/>
    <w:link w:val="HeaderChar"/>
    <w:unhideWhenUsed/>
    <w:rsid w:val="000337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33779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CD21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D2150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162</Pages>
  <Words>26849</Words>
  <Characters>201256</Characters>
  <Application>Microsoft Office Word</Application>
  <DocSecurity>0</DocSecurity>
  <Lines>8229</Lines>
  <Paragraphs>2710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2026-04-09T07:28:00Z</dcterms:created>
  <dcterms:modified xsi:type="dcterms:W3CDTF">2026-04-09T07:28:00Z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1340226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434743</vt:lpwstr>
  </property>
  <property fmtid="{D5CDD505-2E9C-101B-9397-08002B2CF9AE}" pid="7" name="dmxml.render.traceId">
    <vt:lpwstr>69c4f44e8acbb06ae247b4cfaef0032b</vt:lpwstr>
  </property>
  <property fmtid="{D5CDD505-2E9C-101B-9397-08002B2CF9AE}" pid="8" name="FooterPath">
    <vt:lpwstr>AM\1340226MT.docx</vt:lpwstr>
  </property>
  <property fmtid="{D5CDD505-2E9C-101B-9397-08002B2CF9AE}" pid="9" name="PE Number">
    <vt:lpwstr>786.777</vt:lpwstr>
  </property>
  <property fmtid="{D5CDD505-2E9C-101B-9397-08002B2CF9AE}" pid="10" name="UID">
    <vt:lpwstr>eu.europa.europarl-DIN1-2026-0000076689_01.00-xm-01.00_text-xml</vt:lpwstr>
  </property>
  <property fmtid="{D5CDD505-2E9C-101B-9397-08002B2CF9AE}" pid="11" name="LastEdited with">
    <vt:lpwstr>10.2.1 Build [20260301]</vt:lpwstr>
  </property>
  <property fmtid="{D5CDD505-2E9C-101B-9397-08002B2CF9AE}" pid="12" name="RegistreCheck">
    <vt:lpwstr>OK</vt:lpwstr>
  </property>
  <property fmtid="{D5CDD505-2E9C-101B-9397-08002B2CF9AE}" pid="13" name="Bookout">
    <vt:lpwstr>OK - 2026/04/09 09:28</vt:lpwstr>
  </property>
</Properties>
</file>