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1E69FB" w14:paraId="36A8513C" w14:textId="77777777" w:rsidTr="00C85D0F">
        <w:trPr>
          <w:trHeight w:hRule="exact" w:val="1418"/>
        </w:trPr>
        <w:tc>
          <w:tcPr>
            <w:tcW w:w="6804" w:type="dxa"/>
            <w:shd w:val="clear" w:color="auto" w:fill="auto"/>
            <w:vAlign w:val="center"/>
          </w:tcPr>
          <w:p w14:paraId="25076AF9" w14:textId="77777777" w:rsidR="00BE5062" w:rsidRPr="00180C84" w:rsidRDefault="002D53CB" w:rsidP="00C85D0F">
            <w:pPr>
              <w:pStyle w:val="EPName"/>
            </w:pPr>
            <w:r>
              <w:t>Europäisches Parlament</w:t>
            </w:r>
          </w:p>
          <w:p w14:paraId="289F8C4E" w14:textId="77777777" w:rsidR="00BE5062" w:rsidRPr="00923FE2" w:rsidRDefault="002D53CB" w:rsidP="00C85D0F">
            <w:pPr>
              <w:pStyle w:val="EPTerm"/>
            </w:pPr>
            <w:r>
              <w:t>2024-2029</w:t>
            </w:r>
          </w:p>
        </w:tc>
        <w:tc>
          <w:tcPr>
            <w:tcW w:w="2268" w:type="dxa"/>
            <w:shd w:val="clear" w:color="auto" w:fill="auto"/>
          </w:tcPr>
          <w:p w14:paraId="0BD64882" w14:textId="77777777" w:rsidR="00BE5062" w:rsidRPr="00180C84" w:rsidRDefault="002D53CB" w:rsidP="00C85D0F">
            <w:pPr>
              <w:pStyle w:val="EPLogo"/>
            </w:pPr>
            <w:r w:rsidRPr="00180C84">
              <w:rPr>
                <w:noProof/>
              </w:rPr>
              <w:drawing>
                <wp:inline distT="0" distB="0" distL="0" distR="0" wp14:anchorId="2BDA5419" wp14:editId="71D8FF19">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72413280" w14:textId="77777777" w:rsidR="000E7234" w:rsidRPr="00180C84" w:rsidRDefault="000E7234" w:rsidP="000E7234">
      <w:pPr>
        <w:pStyle w:val="LineTop"/>
      </w:pPr>
    </w:p>
    <w:p w14:paraId="4A3B522F" w14:textId="77777777" w:rsidR="000E7234" w:rsidRPr="00180C84" w:rsidRDefault="002D53CB" w:rsidP="000E7234">
      <w:pPr>
        <w:pStyle w:val="EPBody"/>
      </w:pPr>
      <w:r>
        <w:rPr>
          <w:rStyle w:val="HideTWBExt"/>
          <w:i w:val="0"/>
        </w:rPr>
        <w:t>&lt;Commission&gt;</w:t>
      </w:r>
      <w:r>
        <w:rPr>
          <w:rStyle w:val="HideTWBInt"/>
          <w:i w:val="0"/>
          <w:color w:val="auto"/>
        </w:rPr>
        <w:t>{ECON}</w:t>
      </w:r>
      <w:r>
        <w:t>Ausschuss für Wirtschaft und Währung</w:t>
      </w:r>
      <w:r>
        <w:rPr>
          <w:rStyle w:val="HideTWBExt"/>
          <w:i w:val="0"/>
        </w:rPr>
        <w:t>&lt;/Commission&gt;</w:t>
      </w:r>
    </w:p>
    <w:p w14:paraId="60CCAE50" w14:textId="77777777" w:rsidR="000E7234" w:rsidRPr="00180C84" w:rsidRDefault="000E7234" w:rsidP="000E7234">
      <w:pPr>
        <w:pStyle w:val="LineBottom"/>
      </w:pPr>
    </w:p>
    <w:p w14:paraId="274819B7" w14:textId="77777777" w:rsidR="00B85286" w:rsidRPr="00180C84" w:rsidRDefault="002D53CB">
      <w:pPr>
        <w:pStyle w:val="CoverReference"/>
      </w:pPr>
      <w:r>
        <w:rPr>
          <w:rStyle w:val="HideTWBExt"/>
          <w:b w:val="0"/>
        </w:rPr>
        <w:t>&lt;RefProc&gt;</w:t>
      </w:r>
      <w:r>
        <w:t>2025/0581</w:t>
      </w:r>
      <w:r>
        <w:rPr>
          <w:rStyle w:val="HideTWBExt"/>
          <w:b w:val="0"/>
        </w:rPr>
        <w:t>&lt;/RefProc&gt;&lt;RefTypeProc&gt;</w:t>
      </w:r>
      <w:r>
        <w:t>(CNS)</w:t>
      </w:r>
      <w:r>
        <w:rPr>
          <w:rStyle w:val="HideTWBExt"/>
          <w:b w:val="0"/>
        </w:rPr>
        <w:t>&lt;/RefTypeProc&gt;</w:t>
      </w:r>
    </w:p>
    <w:p w14:paraId="140F557A" w14:textId="77777777" w:rsidR="00B85286" w:rsidRPr="00180C84" w:rsidRDefault="002D53CB">
      <w:pPr>
        <w:pStyle w:val="CoverDate"/>
      </w:pPr>
      <w:r>
        <w:rPr>
          <w:rStyle w:val="HideTWBExt"/>
        </w:rPr>
        <w:t>&lt;Date&gt;</w:t>
      </w:r>
      <w:r>
        <w:rPr>
          <w:rStyle w:val="HideTWBInt"/>
          <w:color w:val="auto"/>
        </w:rPr>
        <w:t>{15/04/2026}</w:t>
      </w:r>
      <w:r>
        <w:t>15.4.2026</w:t>
      </w:r>
      <w:r>
        <w:rPr>
          <w:rStyle w:val="HideTWBExt"/>
        </w:rPr>
        <w:t>&lt;/Date&gt;</w:t>
      </w:r>
    </w:p>
    <w:p w14:paraId="2B4EF48D" w14:textId="77777777" w:rsidR="009B0305" w:rsidRPr="00180C84" w:rsidRDefault="002D53CB" w:rsidP="009B0305">
      <w:pPr>
        <w:pStyle w:val="CoverDocType"/>
      </w:pPr>
      <w:r>
        <w:rPr>
          <w:rStyle w:val="HideTWBExt"/>
          <w:b w:val="0"/>
        </w:rPr>
        <w:t>&lt;TypeAM&gt;</w:t>
      </w:r>
      <w:r>
        <w:t>ÄNDERUNGSANTRÄGE</w:t>
      </w:r>
      <w:r>
        <w:rPr>
          <w:rStyle w:val="HideTWBExt"/>
          <w:b w:val="0"/>
        </w:rPr>
        <w:t>&lt;/TypeAM&gt;</w:t>
      </w:r>
    </w:p>
    <w:p w14:paraId="0F0886CA" w14:textId="77777777" w:rsidR="00B85286" w:rsidRPr="00180C84" w:rsidRDefault="002D53CB" w:rsidP="001C2054">
      <w:pPr>
        <w:pStyle w:val="CoverDocType24a"/>
      </w:pPr>
      <w:r>
        <w:rPr>
          <w:rStyle w:val="HideTWBExt"/>
          <w:b w:val="0"/>
        </w:rPr>
        <w:t>&lt;RangeAM&gt;</w:t>
      </w:r>
      <w:r>
        <w:t>3 - 9</w:t>
      </w:r>
      <w:r>
        <w:rPr>
          <w:rStyle w:val="HideTWBExt"/>
          <w:b w:val="0"/>
        </w:rPr>
        <w:t>&lt;/RangeAM&gt;</w:t>
      </w:r>
    </w:p>
    <w:p w14:paraId="5527A463" w14:textId="77777777" w:rsidR="001C2054" w:rsidRPr="00180C84" w:rsidRDefault="002D53CB" w:rsidP="00A93F8C">
      <w:pPr>
        <w:pStyle w:val="CoverBold"/>
      </w:pPr>
      <w:r>
        <w:rPr>
          <w:rStyle w:val="HideTWBExt"/>
          <w:b w:val="0"/>
        </w:rPr>
        <w:t>&lt;TitreType&gt;</w:t>
      </w:r>
      <w:r>
        <w:t>Entwurf eines Berichts</w:t>
      </w:r>
      <w:r>
        <w:rPr>
          <w:rStyle w:val="HideTWBExt"/>
          <w:b w:val="0"/>
        </w:rPr>
        <w:t>&lt;/TitreType&gt;</w:t>
      </w:r>
    </w:p>
    <w:p w14:paraId="6CDA3BDC" w14:textId="77777777" w:rsidR="00B85286" w:rsidRPr="00180C84" w:rsidRDefault="002D53CB" w:rsidP="00A93F8C">
      <w:pPr>
        <w:pStyle w:val="CoverBold"/>
      </w:pPr>
      <w:r>
        <w:rPr>
          <w:rStyle w:val="HideTWBExt"/>
          <w:b w:val="0"/>
        </w:rPr>
        <w:t>&lt;Rapporteur&gt;</w:t>
      </w:r>
      <w:r>
        <w:t>Tomáš Kubín</w:t>
      </w:r>
      <w:r>
        <w:rPr>
          <w:rStyle w:val="HideTWBExt"/>
          <w:b w:val="0"/>
        </w:rPr>
        <w:t>&lt;/Rapporteur&gt;</w:t>
      </w:r>
    </w:p>
    <w:p w14:paraId="0B375538" w14:textId="77777777" w:rsidR="00B85286" w:rsidRPr="00180C84" w:rsidRDefault="002D53CB">
      <w:pPr>
        <w:pStyle w:val="CoverNormal24a"/>
      </w:pPr>
      <w:r>
        <w:rPr>
          <w:rStyle w:val="HideTWBExt"/>
        </w:rPr>
        <w:t>&lt;DocRefPE&gt;</w:t>
      </w:r>
      <w:r>
        <w:t>(PE784.421v01-00)</w:t>
      </w:r>
      <w:r>
        <w:rPr>
          <w:rStyle w:val="HideTWBExt"/>
        </w:rPr>
        <w:t>&lt;/DocRefPE&gt;</w:t>
      </w:r>
    </w:p>
    <w:p w14:paraId="64CD0734" w14:textId="77777777" w:rsidR="00B85286" w:rsidRPr="00180C84" w:rsidRDefault="002D53CB">
      <w:pPr>
        <w:pStyle w:val="CoverNormal24a"/>
      </w:pPr>
      <w:r>
        <w:rPr>
          <w:rStyle w:val="HideTWBExt"/>
        </w:rPr>
        <w:t>&lt;Titre&gt;</w:t>
      </w:r>
      <w:r>
        <w:t xml:space="preserve">Änderung der Richtlinie (EU) 2020/262 in Bezug auf das allgemeine Verbrauchsteuersystem für Tabak und mit Tabak </w:t>
      </w:r>
      <w:r>
        <w:t>verwandte Erzeugnisse</w:t>
      </w:r>
      <w:r>
        <w:rPr>
          <w:rStyle w:val="HideTWBExt"/>
        </w:rPr>
        <w:t>&lt;/Titre&gt;</w:t>
      </w:r>
    </w:p>
    <w:p w14:paraId="289A4922" w14:textId="77777777" w:rsidR="006337D4" w:rsidRPr="00180C84" w:rsidRDefault="002D53CB" w:rsidP="006337D4">
      <w:pPr>
        <w:pStyle w:val="CoverNormal"/>
      </w:pPr>
      <w:r>
        <w:rPr>
          <w:rStyle w:val="HideTWBExt"/>
        </w:rPr>
        <w:t>&lt;DocAmend&gt;</w:t>
      </w:r>
      <w:r>
        <w:t>Vorschlag für eine Richtlinie</w:t>
      </w:r>
      <w:r>
        <w:rPr>
          <w:rStyle w:val="HideTWBExt"/>
        </w:rPr>
        <w:t>&lt;/DocAmend&gt;</w:t>
      </w:r>
    </w:p>
    <w:p w14:paraId="41F45EC4" w14:textId="77777777" w:rsidR="00B85286" w:rsidRPr="00180C84" w:rsidRDefault="002D53CB">
      <w:pPr>
        <w:pStyle w:val="CoverNormal24a"/>
      </w:pPr>
      <w:r>
        <w:rPr>
          <w:rStyle w:val="HideTWBExt"/>
        </w:rPr>
        <w:t>&lt;DocRef&gt;</w:t>
      </w:r>
      <w:r>
        <w:t>(COM(2025)0581 – C10-0296/2025 – 2025/0581(CNS))</w:t>
      </w:r>
      <w:r>
        <w:rPr>
          <w:rStyle w:val="HideTWBExt"/>
        </w:rPr>
        <w:t>&lt;/DocRef&gt;</w:t>
      </w:r>
    </w:p>
    <w:p w14:paraId="56E44EA2" w14:textId="77777777" w:rsidR="00B85286" w:rsidRPr="00180C84" w:rsidRDefault="002D53CB" w:rsidP="00E660E2">
      <w:pPr>
        <w:widowControl/>
        <w:tabs>
          <w:tab w:val="center" w:pos="4677"/>
        </w:tabs>
      </w:pPr>
      <w:r>
        <w:br w:type="page"/>
      </w:r>
      <w:r>
        <w:lastRenderedPageBreak/>
        <w:t>AM_Com_LegReport</w:t>
      </w:r>
    </w:p>
    <w:p w14:paraId="0FA976FE" w14:textId="77777777" w:rsidR="00923FE2" w:rsidRPr="001640F4" w:rsidRDefault="002D53CB" w:rsidP="00923FE2">
      <w:pPr>
        <w:pStyle w:val="AMNumberTabs0"/>
        <w:keepNext/>
      </w:pPr>
      <w:r>
        <w:br w:type="page"/>
      </w:r>
      <w:r>
        <w:rPr>
          <w:rStyle w:val="HideTWBExt"/>
          <w:b w:val="0"/>
        </w:rPr>
        <w:lastRenderedPageBreak/>
        <w:t>&lt;RepeatBlock-Amend&gt;&lt;Amend&gt;</w:t>
      </w:r>
      <w:r>
        <w:t>Änderungsantrag</w:t>
      </w:r>
      <w:r>
        <w:tab/>
      </w:r>
      <w:r>
        <w:tab/>
      </w:r>
      <w:r>
        <w:rPr>
          <w:rStyle w:val="HideTWBExt"/>
          <w:b w:val="0"/>
        </w:rPr>
        <w:t>&lt;NumAm&gt;</w:t>
      </w:r>
      <w:r>
        <w:t>3</w:t>
      </w:r>
      <w:r>
        <w:rPr>
          <w:rStyle w:val="HideTWBExt"/>
          <w:b w:val="0"/>
        </w:rPr>
        <w:t>&lt;/NumAm&gt;</w:t>
      </w:r>
    </w:p>
    <w:p w14:paraId="7346B574" w14:textId="77777777" w:rsidR="00923FE2" w:rsidRPr="001640F4" w:rsidRDefault="002D53CB" w:rsidP="00923FE2">
      <w:pPr>
        <w:pStyle w:val="NormalBold"/>
      </w:pPr>
      <w:r>
        <w:rPr>
          <w:rStyle w:val="HideTWBExt"/>
          <w:b w:val="0"/>
        </w:rPr>
        <w:t>&lt;RepeatBlock-By&gt;&lt;Members&gt;</w:t>
      </w:r>
      <w:r>
        <w:t>César Luena, Jonás Fernández, Niels Fuglsang, Matthias Ecke</w:t>
      </w:r>
      <w:r>
        <w:rPr>
          <w:rStyle w:val="HideTWBExt"/>
          <w:b w:val="0"/>
        </w:rPr>
        <w:t>&lt;/Members&gt;</w:t>
      </w:r>
    </w:p>
    <w:p w14:paraId="7AAC1268" w14:textId="77777777" w:rsidR="00923FE2" w:rsidRPr="001640F4" w:rsidRDefault="002D53CB" w:rsidP="00923FE2">
      <w:r>
        <w:rPr>
          <w:rStyle w:val="HideTWBExt"/>
        </w:rPr>
        <w:t>&lt;/RepeatBlock-By&gt;</w:t>
      </w:r>
    </w:p>
    <w:p w14:paraId="364B15F2" w14:textId="77777777" w:rsidR="00923FE2" w:rsidRPr="001640F4" w:rsidRDefault="002D53CB" w:rsidP="00923FE2">
      <w:pPr>
        <w:pStyle w:val="NormalBold"/>
        <w:keepNext/>
      </w:pPr>
      <w:r>
        <w:rPr>
          <w:rStyle w:val="HideTWBExt"/>
          <w:b w:val="0"/>
        </w:rPr>
        <w:t>&lt;DocAmend&gt;</w:t>
      </w:r>
      <w:r>
        <w:t>Vorschlag für eine Richtlinie</w:t>
      </w:r>
      <w:r>
        <w:rPr>
          <w:rStyle w:val="HideTWBExt"/>
          <w:b w:val="0"/>
        </w:rPr>
        <w:t>&lt;/DocAmend&gt;</w:t>
      </w:r>
    </w:p>
    <w:p w14:paraId="7995A99F" w14:textId="77777777" w:rsidR="00923FE2" w:rsidRPr="001640F4" w:rsidRDefault="002D53CB" w:rsidP="00923FE2">
      <w:pPr>
        <w:pStyle w:val="NormalBold"/>
      </w:pPr>
      <w:r>
        <w:rPr>
          <w:rStyle w:val="HideTWBExt"/>
          <w:b w:val="0"/>
        </w:rPr>
        <w:t>&lt;Article&gt;</w:t>
      </w:r>
      <w:r>
        <w:t>Erwägung 2 a (neu)</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69FB" w14:paraId="77AA2A3D" w14:textId="77777777" w:rsidTr="002D2C2E">
        <w:trPr>
          <w:jc w:val="center"/>
        </w:trPr>
        <w:tc>
          <w:tcPr>
            <w:tcW w:w="9752" w:type="dxa"/>
            <w:gridSpan w:val="2"/>
          </w:tcPr>
          <w:p w14:paraId="7D992840" w14:textId="77777777" w:rsidR="00923FE2" w:rsidRPr="001640F4" w:rsidRDefault="00923FE2" w:rsidP="002D2C2E">
            <w:pPr>
              <w:keepNext/>
            </w:pPr>
          </w:p>
        </w:tc>
      </w:tr>
      <w:tr w:rsidR="001E69FB" w14:paraId="3AE4DFD3" w14:textId="77777777" w:rsidTr="002D2C2E">
        <w:trPr>
          <w:jc w:val="center"/>
        </w:trPr>
        <w:tc>
          <w:tcPr>
            <w:tcW w:w="4876" w:type="dxa"/>
          </w:tcPr>
          <w:p w14:paraId="56236443" w14:textId="77777777" w:rsidR="00923FE2" w:rsidRPr="001640F4" w:rsidRDefault="002D53CB" w:rsidP="002D2C2E">
            <w:pPr>
              <w:pStyle w:val="ColumnHeading"/>
              <w:keepNext/>
            </w:pPr>
            <w:r>
              <w:t>Vorschlag der Kommission</w:t>
            </w:r>
          </w:p>
        </w:tc>
        <w:tc>
          <w:tcPr>
            <w:tcW w:w="4876" w:type="dxa"/>
          </w:tcPr>
          <w:p w14:paraId="26CA5328" w14:textId="77777777" w:rsidR="00923FE2" w:rsidRPr="001640F4" w:rsidRDefault="002D53CB" w:rsidP="002D2C2E">
            <w:pPr>
              <w:pStyle w:val="ColumnHeading"/>
              <w:keepNext/>
            </w:pPr>
            <w:r>
              <w:t>Geänderter Text</w:t>
            </w:r>
          </w:p>
        </w:tc>
      </w:tr>
      <w:tr w:rsidR="001E69FB" w14:paraId="66F58B17" w14:textId="77777777" w:rsidTr="002D2C2E">
        <w:trPr>
          <w:jc w:val="center"/>
        </w:trPr>
        <w:tc>
          <w:tcPr>
            <w:tcW w:w="4876" w:type="dxa"/>
          </w:tcPr>
          <w:p w14:paraId="796B87A0" w14:textId="77777777" w:rsidR="00923FE2" w:rsidRPr="001640F4" w:rsidRDefault="00923FE2" w:rsidP="002D2C2E">
            <w:pPr>
              <w:pStyle w:val="Normal6"/>
              <w:rPr>
                <w:lang w:val="en-GB"/>
              </w:rPr>
            </w:pPr>
          </w:p>
        </w:tc>
        <w:tc>
          <w:tcPr>
            <w:tcW w:w="4876" w:type="dxa"/>
          </w:tcPr>
          <w:p w14:paraId="2D3F0D7F" w14:textId="77777777" w:rsidR="00923FE2" w:rsidRPr="001640F4" w:rsidRDefault="002D53CB" w:rsidP="002D2C2E">
            <w:pPr>
              <w:pStyle w:val="Normal6"/>
              <w:rPr>
                <w:szCs w:val="24"/>
              </w:rPr>
            </w:pPr>
            <w:r>
              <w:rPr>
                <w:b/>
                <w:i/>
              </w:rPr>
              <w:t>(2a)</w:t>
            </w:r>
            <w:r>
              <w:rPr>
                <w:b/>
                <w:i/>
              </w:rPr>
              <w:tab/>
            </w:r>
            <w:r>
              <w:rPr>
                <w:b/>
                <w:i/>
              </w:rPr>
              <w:t>Durch den grenzüberschreitenden Erwerb von Tabak durch Privatpersonen, bei dem Erzeugnisse in einem Mitgliedstaat gekauft und zum persönlichen Verbrauch in einen anderen verbracht werden, werden das reibungslose Funktionieren des Binnenmarkts und die nationalen gesundheitspolitischen Maßnahmen zur Verringerung der Rauchprävalenz beeinträchtigt. In Anbetracht der Überarbeitung der Richtlinie (EU) XX/XXX des Rates [Amt für Veröffentlichungen: Bitte Nummer und Jahr der am selben Tag wie diese Richtlinie angeno</w:t>
            </w:r>
            <w:r>
              <w:rPr>
                <w:b/>
                <w:i/>
              </w:rPr>
              <w:t xml:space="preserve">mmenen Richtlinie des Rates über die Struktur und die Sätze der Verbrauchsteuern auf Tabak und mit Tabak verwandte Erzeugnisse einfügen] ist es angezeigt, die Bestimmungen der Richtlinie (EU) 2020/262 des Rates in Bezug auf den Erwerb verbrauchsteuerpflichtiger Waren durch Privatpersonen zu aktualisieren, etwa um Änderungen der Kategorien von Tabakerzeugnissen Rechnung zu tragen und neue Kategorien für Tabakwaren und mit Tabak verwandte Erzeugnisse, darunter E-Zigaretten, erhitzter Tabak und Nikotinbeutel, </w:t>
            </w:r>
            <w:r>
              <w:rPr>
                <w:b/>
                <w:i/>
              </w:rPr>
              <w:t>einzuführen.</w:t>
            </w:r>
          </w:p>
        </w:tc>
      </w:tr>
    </w:tbl>
    <w:p w14:paraId="74E5D5E8" w14:textId="77777777" w:rsidR="00923FE2" w:rsidRPr="001640F4" w:rsidRDefault="002D53CB" w:rsidP="00923FE2">
      <w:pPr>
        <w:pStyle w:val="Olang"/>
        <w:rPr>
          <w:sz w:val="24"/>
          <w:szCs w:val="24"/>
        </w:rPr>
      </w:pPr>
      <w:r w:rsidRPr="001640F4">
        <w:rPr>
          <w:sz w:val="24"/>
          <w:szCs w:val="24"/>
        </w:rPr>
        <w:t xml:space="preserve">Or. </w:t>
      </w:r>
      <w:r w:rsidRPr="00481701">
        <w:rPr>
          <w:rStyle w:val="HideTWBExt"/>
        </w:rPr>
        <w:t>&lt;Original&gt;</w:t>
      </w:r>
      <w:r w:rsidRPr="00481701">
        <w:rPr>
          <w:rStyle w:val="HideTWBInt"/>
        </w:rPr>
        <w:t>{EN}</w:t>
      </w:r>
      <w:r w:rsidRPr="001640F4">
        <w:rPr>
          <w:sz w:val="24"/>
          <w:szCs w:val="24"/>
        </w:rPr>
        <w:t>en</w:t>
      </w:r>
      <w:r w:rsidRPr="00481701">
        <w:rPr>
          <w:rStyle w:val="HideTWBExt"/>
        </w:rPr>
        <w:t>&lt;/Original&gt;</w:t>
      </w:r>
    </w:p>
    <w:p w14:paraId="304C1C58" w14:textId="77777777" w:rsidR="00923FE2" w:rsidRPr="001640F4" w:rsidRDefault="002D53CB" w:rsidP="00923FE2">
      <w:r>
        <w:rPr>
          <w:rStyle w:val="HideTWBExt"/>
        </w:rPr>
        <w:t>&lt;/Amend&gt;</w:t>
      </w:r>
    </w:p>
    <w:p w14:paraId="72E82792" w14:textId="77777777" w:rsidR="00923FE2" w:rsidRPr="001640F4" w:rsidRDefault="002D53CB" w:rsidP="00923FE2">
      <w:pPr>
        <w:pStyle w:val="AMNumberTabs0"/>
        <w:keepNext/>
      </w:pPr>
      <w:r>
        <w:rPr>
          <w:rStyle w:val="HideTWBExt"/>
          <w:b w:val="0"/>
        </w:rPr>
        <w:t>&lt;Amend&gt;</w:t>
      </w:r>
      <w:r>
        <w:t>Änderungsantrag</w:t>
      </w:r>
      <w:r>
        <w:tab/>
      </w:r>
      <w:r>
        <w:tab/>
      </w:r>
      <w:r>
        <w:rPr>
          <w:rStyle w:val="HideTWBExt"/>
          <w:b w:val="0"/>
        </w:rPr>
        <w:t>&lt;NumAm&gt;</w:t>
      </w:r>
      <w:r>
        <w:t>4</w:t>
      </w:r>
      <w:r>
        <w:rPr>
          <w:rStyle w:val="HideTWBExt"/>
          <w:b w:val="0"/>
        </w:rPr>
        <w:t>&lt;/NumAm&gt;</w:t>
      </w:r>
    </w:p>
    <w:p w14:paraId="4F42F071" w14:textId="77777777" w:rsidR="00923FE2" w:rsidRPr="001640F4" w:rsidRDefault="002D53CB" w:rsidP="00923FE2">
      <w:pPr>
        <w:pStyle w:val="NormalBold"/>
      </w:pPr>
      <w:r>
        <w:rPr>
          <w:rStyle w:val="HideTWBExt"/>
          <w:b w:val="0"/>
        </w:rPr>
        <w:t>&lt;RepeatBlock-By&gt;&lt;Members&gt;</w:t>
      </w:r>
      <w:r>
        <w:t>Billy Kelleher</w:t>
      </w:r>
      <w:r>
        <w:rPr>
          <w:rStyle w:val="HideTWBExt"/>
          <w:b w:val="0"/>
        </w:rPr>
        <w:t>&lt;/Members&gt;</w:t>
      </w:r>
    </w:p>
    <w:p w14:paraId="560F082D" w14:textId="77777777" w:rsidR="00923FE2" w:rsidRPr="001640F4" w:rsidRDefault="002D53CB" w:rsidP="00923FE2">
      <w:r>
        <w:rPr>
          <w:rStyle w:val="HideTWBExt"/>
        </w:rPr>
        <w:t>&lt;/RepeatBlock-By&gt;</w:t>
      </w:r>
    </w:p>
    <w:p w14:paraId="19B97A1F" w14:textId="77777777" w:rsidR="00923FE2" w:rsidRPr="001640F4" w:rsidRDefault="002D53CB" w:rsidP="00923FE2">
      <w:pPr>
        <w:pStyle w:val="NormalBold"/>
        <w:keepNext/>
      </w:pPr>
      <w:r>
        <w:rPr>
          <w:rStyle w:val="HideTWBExt"/>
          <w:b w:val="0"/>
        </w:rPr>
        <w:t>&lt;DocAmend&gt;</w:t>
      </w:r>
      <w:r>
        <w:t>Vorschlag für eine Richtlinie</w:t>
      </w:r>
      <w:r>
        <w:rPr>
          <w:rStyle w:val="HideTWBExt"/>
          <w:b w:val="0"/>
        </w:rPr>
        <w:t>&lt;/DocAmend&gt;</w:t>
      </w:r>
    </w:p>
    <w:p w14:paraId="7B8EAD95" w14:textId="77777777" w:rsidR="00923FE2" w:rsidRPr="001640F4" w:rsidRDefault="002D53CB" w:rsidP="00923FE2">
      <w:pPr>
        <w:pStyle w:val="NormalBold"/>
      </w:pPr>
      <w:r>
        <w:rPr>
          <w:rStyle w:val="HideTWBExt"/>
          <w:b w:val="0"/>
        </w:rPr>
        <w:t>&lt;Article&gt;</w:t>
      </w:r>
      <w:r>
        <w:t>Erwägung 2 a (neu)</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69FB" w14:paraId="1F5CDC1E" w14:textId="77777777" w:rsidTr="002D2C2E">
        <w:trPr>
          <w:jc w:val="center"/>
        </w:trPr>
        <w:tc>
          <w:tcPr>
            <w:tcW w:w="9752" w:type="dxa"/>
            <w:gridSpan w:val="2"/>
          </w:tcPr>
          <w:p w14:paraId="2BA6216B" w14:textId="77777777" w:rsidR="00923FE2" w:rsidRPr="001640F4" w:rsidRDefault="00923FE2" w:rsidP="002D2C2E">
            <w:pPr>
              <w:keepNext/>
            </w:pPr>
          </w:p>
        </w:tc>
      </w:tr>
      <w:tr w:rsidR="001E69FB" w14:paraId="4E76C06C" w14:textId="77777777" w:rsidTr="002D2C2E">
        <w:trPr>
          <w:jc w:val="center"/>
        </w:trPr>
        <w:tc>
          <w:tcPr>
            <w:tcW w:w="4876" w:type="dxa"/>
          </w:tcPr>
          <w:p w14:paraId="487520FF" w14:textId="77777777" w:rsidR="00923FE2" w:rsidRPr="001640F4" w:rsidRDefault="002D53CB" w:rsidP="002D2C2E">
            <w:pPr>
              <w:pStyle w:val="ColumnHeading"/>
              <w:keepNext/>
            </w:pPr>
            <w:r>
              <w:t>Vorschlag der Kommission</w:t>
            </w:r>
          </w:p>
        </w:tc>
        <w:tc>
          <w:tcPr>
            <w:tcW w:w="4876" w:type="dxa"/>
          </w:tcPr>
          <w:p w14:paraId="507FB605" w14:textId="77777777" w:rsidR="00923FE2" w:rsidRPr="001640F4" w:rsidRDefault="002D53CB" w:rsidP="002D2C2E">
            <w:pPr>
              <w:pStyle w:val="ColumnHeading"/>
              <w:keepNext/>
            </w:pPr>
            <w:r>
              <w:t>Geänderter Text</w:t>
            </w:r>
          </w:p>
        </w:tc>
      </w:tr>
      <w:tr w:rsidR="001E69FB" w14:paraId="5F52B99A" w14:textId="77777777" w:rsidTr="002D2C2E">
        <w:trPr>
          <w:jc w:val="center"/>
        </w:trPr>
        <w:tc>
          <w:tcPr>
            <w:tcW w:w="4876" w:type="dxa"/>
          </w:tcPr>
          <w:p w14:paraId="3CC0CA93" w14:textId="77777777" w:rsidR="00923FE2" w:rsidRPr="001640F4" w:rsidRDefault="00923FE2" w:rsidP="002D2C2E">
            <w:pPr>
              <w:pStyle w:val="Normal6"/>
              <w:rPr>
                <w:lang w:val="en-GB"/>
              </w:rPr>
            </w:pPr>
          </w:p>
        </w:tc>
        <w:tc>
          <w:tcPr>
            <w:tcW w:w="4876" w:type="dxa"/>
          </w:tcPr>
          <w:p w14:paraId="4B282CFD" w14:textId="77777777" w:rsidR="00923FE2" w:rsidRPr="001640F4" w:rsidRDefault="002D53CB" w:rsidP="002D2C2E">
            <w:pPr>
              <w:pStyle w:val="Normal6"/>
              <w:rPr>
                <w:szCs w:val="24"/>
              </w:rPr>
            </w:pPr>
            <w:r>
              <w:rPr>
                <w:b/>
                <w:i/>
              </w:rPr>
              <w:t>(2a)</w:t>
            </w:r>
            <w:r>
              <w:rPr>
                <w:b/>
                <w:i/>
              </w:rPr>
              <w:tab/>
              <w:t xml:space="preserve">Das Kaufverhalten bei Tabakerzeugnissen im Binnenmarkt hat sich verändert, wobei sich Einzelpersonen die Preisunterschiede zwischen den Mitgliedstaaten zunutze machen und Mengen erwerben, die </w:t>
            </w:r>
            <w:r>
              <w:rPr>
                <w:b/>
                <w:i/>
              </w:rPr>
              <w:t>möglicherweise nicht dem persönlichen Gebrauch entsprechen. Gleichzeitig ist es für die Behörden aufgrund der relativ hohen Richtschwellenwerte grundsätzlich schwierig, zwischen persönlichem Gebrauch und gewerblichen Zwecken zu unterscheiden, weshalb die Mitgliedstaaten bei der Durchsetzung dieser Schwellenwerte mit erheblichen praktischen Schwierigkeiten konfrontiert sind. Um für eine wirksamere und einheitlichere Anwendung dieser Vorschriften zu sorgen und zu dem übergeordneten Ziel des Schutzes der öffen</w:t>
            </w:r>
            <w:r>
              <w:rPr>
                <w:b/>
                <w:i/>
              </w:rPr>
              <w:t>tlichen Gesundheit beizutragen, ist es angezeigt, die quantitativen Richtschwellenwerte für Tabakerzeugnisse anzupassen.</w:t>
            </w:r>
          </w:p>
        </w:tc>
      </w:tr>
    </w:tbl>
    <w:p w14:paraId="03A74508" w14:textId="77777777" w:rsidR="00923FE2" w:rsidRPr="001640F4" w:rsidRDefault="002D53CB" w:rsidP="00923FE2">
      <w:pPr>
        <w:pStyle w:val="Olang"/>
        <w:rPr>
          <w:sz w:val="24"/>
          <w:szCs w:val="24"/>
        </w:rPr>
      </w:pPr>
      <w:r w:rsidRPr="001640F4">
        <w:rPr>
          <w:sz w:val="24"/>
          <w:szCs w:val="24"/>
        </w:rPr>
        <w:t xml:space="preserve">Or. </w:t>
      </w:r>
      <w:r w:rsidRPr="00481701">
        <w:rPr>
          <w:rStyle w:val="HideTWBExt"/>
        </w:rPr>
        <w:t>&lt;Original&gt;</w:t>
      </w:r>
      <w:r w:rsidRPr="00481701">
        <w:rPr>
          <w:rStyle w:val="HideTWBInt"/>
        </w:rPr>
        <w:t>{EN}</w:t>
      </w:r>
      <w:r w:rsidRPr="001640F4">
        <w:rPr>
          <w:sz w:val="24"/>
          <w:szCs w:val="24"/>
        </w:rPr>
        <w:t>en</w:t>
      </w:r>
      <w:r w:rsidRPr="00481701">
        <w:rPr>
          <w:rStyle w:val="HideTWBExt"/>
        </w:rPr>
        <w:t>&lt;/Original&gt;</w:t>
      </w:r>
    </w:p>
    <w:p w14:paraId="430FEF97" w14:textId="77777777" w:rsidR="00923FE2" w:rsidRPr="001640F4" w:rsidRDefault="002D53CB" w:rsidP="00923FE2">
      <w:r>
        <w:rPr>
          <w:rStyle w:val="HideTWBExt"/>
        </w:rPr>
        <w:t>&lt;/Amend&gt;</w:t>
      </w:r>
    </w:p>
    <w:p w14:paraId="556749B9" w14:textId="77777777" w:rsidR="00923FE2" w:rsidRPr="001640F4" w:rsidRDefault="002D53CB" w:rsidP="00923FE2">
      <w:pPr>
        <w:pStyle w:val="AMNumberTabs0"/>
        <w:keepNext/>
      </w:pPr>
      <w:r>
        <w:rPr>
          <w:rStyle w:val="HideTWBExt"/>
          <w:b w:val="0"/>
        </w:rPr>
        <w:t>&lt;Amend&gt;</w:t>
      </w:r>
      <w:r>
        <w:t>Änderungsantrag</w:t>
      </w:r>
      <w:r>
        <w:tab/>
      </w:r>
      <w:r>
        <w:tab/>
      </w:r>
      <w:r>
        <w:rPr>
          <w:rStyle w:val="HideTWBExt"/>
          <w:b w:val="0"/>
        </w:rPr>
        <w:t>&lt;NumAm&gt;</w:t>
      </w:r>
      <w:r>
        <w:t>5</w:t>
      </w:r>
      <w:r>
        <w:rPr>
          <w:rStyle w:val="HideTWBExt"/>
          <w:b w:val="0"/>
        </w:rPr>
        <w:t>&lt;/NumAm&gt;</w:t>
      </w:r>
    </w:p>
    <w:p w14:paraId="76841E30" w14:textId="77777777" w:rsidR="00923FE2" w:rsidRPr="001640F4" w:rsidRDefault="002D53CB" w:rsidP="00923FE2">
      <w:pPr>
        <w:pStyle w:val="NormalBold"/>
      </w:pPr>
      <w:r>
        <w:rPr>
          <w:rStyle w:val="HideTWBExt"/>
          <w:b w:val="0"/>
        </w:rPr>
        <w:t>&lt;RepeatBlock-By&gt;&lt;Members&gt;</w:t>
      </w:r>
      <w:r>
        <w:t>César Luena, Jonás Fernández, Niels Fuglsang, Matthias Ecke</w:t>
      </w:r>
      <w:r>
        <w:rPr>
          <w:rStyle w:val="HideTWBExt"/>
          <w:b w:val="0"/>
        </w:rPr>
        <w:t>&lt;/Members&gt;</w:t>
      </w:r>
    </w:p>
    <w:p w14:paraId="45870B6D" w14:textId="77777777" w:rsidR="00923FE2" w:rsidRPr="001640F4" w:rsidRDefault="002D53CB" w:rsidP="00923FE2">
      <w:r>
        <w:rPr>
          <w:rStyle w:val="HideTWBExt"/>
        </w:rPr>
        <w:t>&lt;/RepeatBlock-By&gt;</w:t>
      </w:r>
    </w:p>
    <w:p w14:paraId="68CE3554" w14:textId="77777777" w:rsidR="00923FE2" w:rsidRPr="001640F4" w:rsidRDefault="002D53CB" w:rsidP="00923FE2">
      <w:pPr>
        <w:pStyle w:val="NormalBold"/>
        <w:keepNext/>
      </w:pPr>
      <w:r>
        <w:rPr>
          <w:rStyle w:val="HideTWBExt"/>
          <w:b w:val="0"/>
        </w:rPr>
        <w:t>&lt;DocAmend&gt;</w:t>
      </w:r>
      <w:r>
        <w:t>Vorschlag für eine Richtlinie</w:t>
      </w:r>
      <w:r>
        <w:rPr>
          <w:rStyle w:val="HideTWBExt"/>
          <w:b w:val="0"/>
        </w:rPr>
        <w:t>&lt;/DocAmend&gt;</w:t>
      </w:r>
    </w:p>
    <w:p w14:paraId="49E0C476" w14:textId="77777777" w:rsidR="00923FE2" w:rsidRPr="001640F4" w:rsidRDefault="002D53CB" w:rsidP="00923FE2">
      <w:pPr>
        <w:pStyle w:val="NormalBold"/>
      </w:pPr>
      <w:r>
        <w:rPr>
          <w:rStyle w:val="HideTWBExt"/>
          <w:b w:val="0"/>
        </w:rPr>
        <w:t>&lt;Article&gt;</w:t>
      </w:r>
      <w:r>
        <w:t>Erwägung 2 b (neu)</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1E69FB" w14:paraId="2C387672" w14:textId="77777777" w:rsidTr="002D2C2E">
        <w:trPr>
          <w:jc w:val="center"/>
        </w:trPr>
        <w:tc>
          <w:tcPr>
            <w:tcW w:w="9752" w:type="dxa"/>
            <w:gridSpan w:val="2"/>
          </w:tcPr>
          <w:p w14:paraId="4EDDC0C0" w14:textId="77777777" w:rsidR="00923FE2" w:rsidRPr="001640F4" w:rsidRDefault="00923FE2" w:rsidP="002D2C2E">
            <w:pPr>
              <w:keepNext/>
            </w:pPr>
          </w:p>
        </w:tc>
      </w:tr>
      <w:tr w:rsidR="001E69FB" w14:paraId="09559F66" w14:textId="77777777" w:rsidTr="002D2C2E">
        <w:trPr>
          <w:jc w:val="center"/>
        </w:trPr>
        <w:tc>
          <w:tcPr>
            <w:tcW w:w="4876" w:type="dxa"/>
          </w:tcPr>
          <w:p w14:paraId="0D24AE16" w14:textId="77777777" w:rsidR="00923FE2" w:rsidRPr="001640F4" w:rsidRDefault="002D53CB" w:rsidP="002D2C2E">
            <w:pPr>
              <w:pStyle w:val="ColumnHeading"/>
              <w:keepNext/>
            </w:pPr>
            <w:r>
              <w:t>Vorschlag der Kommission</w:t>
            </w:r>
          </w:p>
        </w:tc>
        <w:tc>
          <w:tcPr>
            <w:tcW w:w="4876" w:type="dxa"/>
          </w:tcPr>
          <w:p w14:paraId="53373E15" w14:textId="77777777" w:rsidR="00923FE2" w:rsidRPr="001640F4" w:rsidRDefault="002D53CB" w:rsidP="002D2C2E">
            <w:pPr>
              <w:pStyle w:val="ColumnHeading"/>
              <w:keepNext/>
            </w:pPr>
            <w:r>
              <w:t>Geänderter Text</w:t>
            </w:r>
          </w:p>
        </w:tc>
      </w:tr>
      <w:tr w:rsidR="001E69FB" w14:paraId="6C2AFD19" w14:textId="77777777" w:rsidTr="002D2C2E">
        <w:trPr>
          <w:jc w:val="center"/>
        </w:trPr>
        <w:tc>
          <w:tcPr>
            <w:tcW w:w="4876" w:type="dxa"/>
          </w:tcPr>
          <w:p w14:paraId="34D0B185" w14:textId="77777777" w:rsidR="00923FE2" w:rsidRPr="001640F4" w:rsidRDefault="00923FE2" w:rsidP="002D2C2E">
            <w:pPr>
              <w:pStyle w:val="Normal6"/>
              <w:rPr>
                <w:lang w:val="en-GB"/>
              </w:rPr>
            </w:pPr>
          </w:p>
        </w:tc>
        <w:tc>
          <w:tcPr>
            <w:tcW w:w="4876" w:type="dxa"/>
          </w:tcPr>
          <w:p w14:paraId="45370E43" w14:textId="77777777" w:rsidR="00923FE2" w:rsidRPr="001640F4" w:rsidRDefault="002D53CB" w:rsidP="002D2C2E">
            <w:pPr>
              <w:pStyle w:val="Normal6"/>
              <w:rPr>
                <w:szCs w:val="24"/>
              </w:rPr>
            </w:pPr>
            <w:r>
              <w:rPr>
                <w:b/>
                <w:i/>
              </w:rPr>
              <w:t>(2b)</w:t>
            </w:r>
            <w:r>
              <w:rPr>
                <w:b/>
                <w:i/>
              </w:rPr>
              <w:tab/>
              <w:t xml:space="preserve">Bei der Änderung der Richtmengen sollte der </w:t>
            </w:r>
            <w:r>
              <w:rPr>
                <w:b/>
                <w:i/>
              </w:rPr>
              <w:t xml:space="preserve">Grundsatz gelten, dass Erzeugnisse, die unter die neuen Kategorien gemäß der Richtlinie (EU) XX/XXX des Rates [Amt für Veröffentlichungen: Bitte Nummer und Jahr der am selben Tag wie diese Richtlinie angenommenen Richtlinie des Rates über die Struktur und die Sätze der </w:t>
            </w:r>
            <w:r>
              <w:rPr>
                <w:b/>
                <w:i/>
              </w:rPr>
              <w:lastRenderedPageBreak/>
              <w:t>Verbrauchsteuern auf Tabak und mit Tabak verwandte Erzeugnisse einfügen] fallen, einen Ersatz für Erzeugnisse darstellen, die bereits den Richtmengen gemäß der Richtlinie (EU) 2020/262 des Rates unterliegen. Die Richtmengen für diese neuen Ka</w:t>
            </w:r>
            <w:r>
              <w:rPr>
                <w:b/>
                <w:i/>
              </w:rPr>
              <w:t>tegorien sollten daher mit denen der bereits in den Anwendungsbereich fallenden Erzeugnisse vergleichbar sein. Darüber hinaus entsprechen die bestehenden Richtmengen für Tabakwaren nicht mehr den gegenwärtigen Zielen im Bereich der öffentlichen Gesundheit und auch nicht den heutigen Verbrauchsmustern. Es ist daher angezeigt, diese Richtmengen zu senken, damit sie weiterhin ihren Zweck erfüllen. Mit diesem Vorgehen soll für Kohärenz zwischen den Besteuerungs- und Verbringungsregeln gesorgt und einer steuerli</w:t>
            </w:r>
            <w:r>
              <w:rPr>
                <w:b/>
                <w:i/>
              </w:rPr>
              <w:t>ch bedingten Substitution zwischen verschiedenen Erzeugnissen entgegengewirkt werden, wobei auch die gesundheitspolitischen Maßnahmen für eine verringerte Rauchprävalenz zu stärken sind, indem der effektive Preis dort beibehalten wird, wo der Tabak erhältlich ist.</w:t>
            </w:r>
          </w:p>
        </w:tc>
      </w:tr>
    </w:tbl>
    <w:p w14:paraId="483CA357" w14:textId="77777777" w:rsidR="00923FE2" w:rsidRPr="001640F4" w:rsidRDefault="002D53CB" w:rsidP="00923FE2">
      <w:pPr>
        <w:pStyle w:val="Olang"/>
        <w:rPr>
          <w:sz w:val="24"/>
          <w:szCs w:val="24"/>
        </w:rPr>
      </w:pPr>
      <w:r w:rsidRPr="001640F4">
        <w:rPr>
          <w:sz w:val="24"/>
          <w:szCs w:val="24"/>
        </w:rPr>
        <w:lastRenderedPageBreak/>
        <w:t xml:space="preserve">Or. </w:t>
      </w:r>
      <w:r w:rsidRPr="00481701">
        <w:rPr>
          <w:rStyle w:val="HideTWBExt"/>
        </w:rPr>
        <w:t>&lt;Original&gt;</w:t>
      </w:r>
      <w:r w:rsidRPr="00481701">
        <w:rPr>
          <w:rStyle w:val="HideTWBInt"/>
        </w:rPr>
        <w:t>{EN}</w:t>
      </w:r>
      <w:r w:rsidRPr="001640F4">
        <w:rPr>
          <w:sz w:val="24"/>
          <w:szCs w:val="24"/>
        </w:rPr>
        <w:t>en</w:t>
      </w:r>
      <w:r w:rsidRPr="00481701">
        <w:rPr>
          <w:rStyle w:val="HideTWBExt"/>
        </w:rPr>
        <w:t>&lt;/Original&gt;</w:t>
      </w:r>
    </w:p>
    <w:p w14:paraId="595312CD" w14:textId="77777777" w:rsidR="00923FE2" w:rsidRPr="001640F4" w:rsidRDefault="002D53CB" w:rsidP="00923FE2">
      <w:r>
        <w:rPr>
          <w:rStyle w:val="HideTWBExt"/>
        </w:rPr>
        <w:t>&lt;/Amend&gt;</w:t>
      </w:r>
    </w:p>
    <w:p w14:paraId="63052646" w14:textId="77777777" w:rsidR="00923FE2" w:rsidRPr="001640F4" w:rsidRDefault="002D53CB" w:rsidP="00923FE2">
      <w:pPr>
        <w:pStyle w:val="AMNumberTabs0"/>
        <w:keepNext/>
      </w:pPr>
      <w:r>
        <w:rPr>
          <w:rStyle w:val="HideTWBExt"/>
          <w:b w:val="0"/>
        </w:rPr>
        <w:t>&lt;Amend&gt;</w:t>
      </w:r>
      <w:r>
        <w:t>Änderungsantrag</w:t>
      </w:r>
      <w:r>
        <w:tab/>
      </w:r>
      <w:r>
        <w:tab/>
      </w:r>
      <w:r>
        <w:rPr>
          <w:rStyle w:val="HideTWBExt"/>
          <w:b w:val="0"/>
        </w:rPr>
        <w:t>&lt;NumAm&gt;</w:t>
      </w:r>
      <w:r>
        <w:t>6</w:t>
      </w:r>
      <w:r>
        <w:rPr>
          <w:rStyle w:val="HideTWBExt"/>
          <w:b w:val="0"/>
        </w:rPr>
        <w:t>&lt;/NumAm&gt;</w:t>
      </w:r>
    </w:p>
    <w:p w14:paraId="579A4988" w14:textId="77777777" w:rsidR="00923FE2" w:rsidRPr="001640F4" w:rsidRDefault="002D53CB" w:rsidP="00923FE2">
      <w:pPr>
        <w:pStyle w:val="NormalBold"/>
      </w:pPr>
      <w:r>
        <w:rPr>
          <w:rStyle w:val="HideTWBExt"/>
          <w:b w:val="0"/>
        </w:rPr>
        <w:t>&lt;RepeatBlock-By&gt;&lt;Members&gt;</w:t>
      </w:r>
      <w:r>
        <w:t>Rasmus Andresen</w:t>
      </w:r>
      <w:r>
        <w:rPr>
          <w:rStyle w:val="HideTWBExt"/>
          <w:b w:val="0"/>
        </w:rPr>
        <w:t>&lt;/Members&gt;</w:t>
      </w:r>
    </w:p>
    <w:p w14:paraId="5503DB25" w14:textId="77777777" w:rsidR="00923FE2" w:rsidRPr="001640F4" w:rsidRDefault="002D53CB" w:rsidP="00923FE2">
      <w:r>
        <w:rPr>
          <w:rStyle w:val="HideTWBExt"/>
        </w:rPr>
        <w:t>&lt;AuNomDe&gt;</w:t>
      </w:r>
      <w:r>
        <w:rPr>
          <w:rStyle w:val="HideTWBInt"/>
          <w:color w:val="auto"/>
        </w:rPr>
        <w:t>{Verts/ALE}</w:t>
      </w:r>
      <w:r>
        <w:t>im Namen der Verts/ALE-Fraktion</w:t>
      </w:r>
      <w:r>
        <w:rPr>
          <w:rStyle w:val="HideTWBExt"/>
        </w:rPr>
        <w:t>&lt;/AuNomDe&gt;</w:t>
      </w:r>
    </w:p>
    <w:p w14:paraId="0FFAF422" w14:textId="77777777" w:rsidR="00923FE2" w:rsidRPr="001640F4" w:rsidRDefault="002D53CB" w:rsidP="00923FE2">
      <w:r>
        <w:rPr>
          <w:rStyle w:val="HideTWBExt"/>
        </w:rPr>
        <w:t>&lt;/RepeatBlock-By&gt;</w:t>
      </w:r>
    </w:p>
    <w:p w14:paraId="29748017" w14:textId="77777777" w:rsidR="00923FE2" w:rsidRPr="001640F4" w:rsidRDefault="002D53CB" w:rsidP="00923FE2">
      <w:pPr>
        <w:pStyle w:val="NormalBold"/>
        <w:keepNext/>
      </w:pPr>
      <w:r>
        <w:rPr>
          <w:rStyle w:val="HideTWBExt"/>
          <w:b w:val="0"/>
        </w:rPr>
        <w:t>&lt;DocAmend&gt;</w:t>
      </w:r>
      <w:r>
        <w:t xml:space="preserve">Vorschlag für eine </w:t>
      </w:r>
      <w:r>
        <w:t>Richtlinie</w:t>
      </w:r>
      <w:r>
        <w:rPr>
          <w:rStyle w:val="HideTWBExt"/>
          <w:b w:val="0"/>
        </w:rPr>
        <w:t>&lt;/DocAmend&gt;</w:t>
      </w:r>
    </w:p>
    <w:p w14:paraId="7562AD9F" w14:textId="77777777" w:rsidR="00923FE2" w:rsidRPr="001640F4" w:rsidRDefault="002D53CB" w:rsidP="00923FE2">
      <w:pPr>
        <w:pStyle w:val="NormalBold"/>
      </w:pPr>
      <w:r>
        <w:rPr>
          <w:rStyle w:val="HideTWBExt"/>
          <w:b w:val="0"/>
        </w:rPr>
        <w:t>&lt;Article&gt;</w:t>
      </w:r>
      <w:r>
        <w:t>Artikel 1 – Absatz 1 – Nummer 1 a (neu)</w:t>
      </w:r>
      <w:r>
        <w:rPr>
          <w:rStyle w:val="HideTWBExt"/>
          <w:b w:val="0"/>
        </w:rPr>
        <w:t>&lt;/Article&gt;</w:t>
      </w:r>
    </w:p>
    <w:p w14:paraId="65ABA099" w14:textId="77777777" w:rsidR="00923FE2" w:rsidRPr="001640F4" w:rsidRDefault="002D53CB" w:rsidP="00923FE2">
      <w:pPr>
        <w:keepNext/>
      </w:pPr>
      <w:r>
        <w:rPr>
          <w:rStyle w:val="HideTWBExt"/>
        </w:rPr>
        <w:t>&lt;DocAmend2&gt;</w:t>
      </w:r>
      <w:r>
        <w:t>Richtlinie (EU) 2020/262</w:t>
      </w:r>
      <w:r>
        <w:rPr>
          <w:rStyle w:val="HideTWBExt"/>
        </w:rPr>
        <w:t>&lt;/DocAmend2&gt;</w:t>
      </w:r>
    </w:p>
    <w:p w14:paraId="043D06E5" w14:textId="77777777" w:rsidR="00923FE2" w:rsidRPr="001640F4" w:rsidRDefault="002D53CB" w:rsidP="00923FE2">
      <w:r>
        <w:rPr>
          <w:rStyle w:val="HideTWBExt"/>
        </w:rPr>
        <w:t>&lt;Article2&gt;</w:t>
      </w:r>
      <w:r>
        <w:t>Artikel 32 – Absatz 3 – Buchstabe a</w:t>
      </w:r>
      <w:r>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E69FB" w14:paraId="519AB6C0" w14:textId="77777777" w:rsidTr="002D2C2E">
        <w:trPr>
          <w:jc w:val="center"/>
        </w:trPr>
        <w:tc>
          <w:tcPr>
            <w:tcW w:w="9752" w:type="dxa"/>
            <w:gridSpan w:val="2"/>
          </w:tcPr>
          <w:p w14:paraId="343E3597" w14:textId="77777777" w:rsidR="00923FE2" w:rsidRPr="001640F4" w:rsidRDefault="00923FE2" w:rsidP="002D2C2E">
            <w:pPr>
              <w:keepNext/>
            </w:pPr>
          </w:p>
        </w:tc>
      </w:tr>
      <w:tr w:rsidR="001E69FB" w14:paraId="02DF48B3" w14:textId="77777777" w:rsidTr="002D2C2E">
        <w:trPr>
          <w:jc w:val="center"/>
        </w:trPr>
        <w:tc>
          <w:tcPr>
            <w:tcW w:w="4876" w:type="dxa"/>
          </w:tcPr>
          <w:p w14:paraId="3761B5DF" w14:textId="77777777" w:rsidR="00923FE2" w:rsidRPr="001640F4" w:rsidRDefault="002D53CB" w:rsidP="002D2C2E">
            <w:pPr>
              <w:pStyle w:val="ColumnHeading"/>
              <w:keepNext/>
            </w:pPr>
            <w:r>
              <w:t>Derzeitiger Wortlaut</w:t>
            </w:r>
          </w:p>
        </w:tc>
        <w:tc>
          <w:tcPr>
            <w:tcW w:w="4876" w:type="dxa"/>
          </w:tcPr>
          <w:p w14:paraId="3A8B08D9" w14:textId="77777777" w:rsidR="00923FE2" w:rsidRPr="001640F4" w:rsidRDefault="002D53CB" w:rsidP="002D2C2E">
            <w:pPr>
              <w:pStyle w:val="ColumnHeading"/>
              <w:keepNext/>
            </w:pPr>
            <w:r>
              <w:t>Geänderter Text</w:t>
            </w:r>
          </w:p>
        </w:tc>
      </w:tr>
      <w:tr w:rsidR="001E69FB" w14:paraId="7C90896F" w14:textId="77777777" w:rsidTr="002D2C2E">
        <w:trPr>
          <w:jc w:val="center"/>
        </w:trPr>
        <w:tc>
          <w:tcPr>
            <w:tcW w:w="4876" w:type="dxa"/>
          </w:tcPr>
          <w:p w14:paraId="4AF4A2AA" w14:textId="77777777" w:rsidR="00923FE2" w:rsidRPr="001640F4" w:rsidRDefault="00923FE2" w:rsidP="002D2C2E">
            <w:pPr>
              <w:pStyle w:val="Normal6a"/>
            </w:pPr>
          </w:p>
        </w:tc>
        <w:tc>
          <w:tcPr>
            <w:tcW w:w="4876" w:type="dxa"/>
          </w:tcPr>
          <w:p w14:paraId="261130F9" w14:textId="77777777" w:rsidR="00923FE2" w:rsidRPr="001640F4" w:rsidRDefault="002D53CB" w:rsidP="002D2C2E">
            <w:pPr>
              <w:pStyle w:val="Normal6a"/>
              <w:rPr>
                <w:b/>
                <w:i/>
              </w:rPr>
            </w:pPr>
            <w:r>
              <w:rPr>
                <w:b/>
                <w:i/>
              </w:rPr>
              <w:t>1a.</w:t>
            </w:r>
            <w:r>
              <w:rPr>
                <w:b/>
                <w:i/>
              </w:rPr>
              <w:tab/>
              <w:t xml:space="preserve">Artikel 32 </w:t>
            </w:r>
            <w:r>
              <w:rPr>
                <w:b/>
                <w:i/>
              </w:rPr>
              <w:t>Absatz 3 Buchstabe a erhält folgende Fassung:</w:t>
            </w:r>
          </w:p>
        </w:tc>
      </w:tr>
      <w:tr w:rsidR="001E69FB" w14:paraId="14200156" w14:textId="77777777" w:rsidTr="002D2C2E">
        <w:trPr>
          <w:jc w:val="center"/>
        </w:trPr>
        <w:tc>
          <w:tcPr>
            <w:tcW w:w="4876" w:type="dxa"/>
          </w:tcPr>
          <w:p w14:paraId="4FF56461" w14:textId="77777777" w:rsidR="00923FE2" w:rsidRPr="001640F4" w:rsidRDefault="002D53CB" w:rsidP="002D2C2E">
            <w:pPr>
              <w:pStyle w:val="Normal6a"/>
            </w:pPr>
            <w:r>
              <w:t>a)</w:t>
            </w:r>
            <w:r>
              <w:tab/>
              <w:t xml:space="preserve">für Tabakwaren: </w:t>
            </w:r>
          </w:p>
        </w:tc>
        <w:tc>
          <w:tcPr>
            <w:tcW w:w="4876" w:type="dxa"/>
          </w:tcPr>
          <w:p w14:paraId="1418BD39" w14:textId="77777777" w:rsidR="00923FE2" w:rsidRPr="001640F4" w:rsidRDefault="002D53CB" w:rsidP="002D2C2E">
            <w:pPr>
              <w:pStyle w:val="Normal6"/>
              <w:rPr>
                <w:szCs w:val="24"/>
              </w:rPr>
            </w:pPr>
            <w:r>
              <w:t>a)</w:t>
            </w:r>
            <w:r>
              <w:tab/>
              <w:t xml:space="preserve">für Tabakwaren </w:t>
            </w:r>
            <w:r>
              <w:rPr>
                <w:b/>
                <w:i/>
              </w:rPr>
              <w:t>und mit Tabak verwandte Erzeugnisse</w:t>
            </w:r>
            <w:r>
              <w:t>:</w:t>
            </w:r>
          </w:p>
        </w:tc>
      </w:tr>
      <w:tr w:rsidR="001E69FB" w14:paraId="662FCE48" w14:textId="77777777" w:rsidTr="002D2C2E">
        <w:trPr>
          <w:jc w:val="center"/>
        </w:trPr>
        <w:tc>
          <w:tcPr>
            <w:tcW w:w="4876" w:type="dxa"/>
          </w:tcPr>
          <w:p w14:paraId="2ADFFA9D" w14:textId="77777777" w:rsidR="00923FE2" w:rsidRPr="001640F4" w:rsidRDefault="002D53CB" w:rsidP="002D2C2E">
            <w:pPr>
              <w:pStyle w:val="Normal6a"/>
            </w:pPr>
            <w:r>
              <w:t>–</w:t>
            </w:r>
            <w:r>
              <w:tab/>
              <w:t xml:space="preserve">Zigaretten: </w:t>
            </w:r>
            <w:r>
              <w:rPr>
                <w:b/>
                <w:i/>
              </w:rPr>
              <w:t>800</w:t>
            </w:r>
            <w:r>
              <w:t xml:space="preserve"> Stück, </w:t>
            </w:r>
          </w:p>
        </w:tc>
        <w:tc>
          <w:tcPr>
            <w:tcW w:w="4876" w:type="dxa"/>
          </w:tcPr>
          <w:p w14:paraId="6D9E1F9D" w14:textId="77777777" w:rsidR="00923FE2" w:rsidRPr="001640F4" w:rsidRDefault="002D53CB" w:rsidP="002D2C2E">
            <w:pPr>
              <w:pStyle w:val="Normal6"/>
              <w:rPr>
                <w:szCs w:val="24"/>
              </w:rPr>
            </w:pPr>
            <w:r>
              <w:t>–</w:t>
            </w:r>
            <w:r>
              <w:rPr>
                <w:b/>
                <w:i/>
              </w:rPr>
              <w:tab/>
            </w:r>
            <w:r>
              <w:t>Zigaretten:</w:t>
            </w:r>
            <w:r>
              <w:rPr>
                <w:b/>
                <w:i/>
              </w:rPr>
              <w:t xml:space="preserve"> 400</w:t>
            </w:r>
            <w:r>
              <w:t> Stück,</w:t>
            </w:r>
          </w:p>
        </w:tc>
      </w:tr>
      <w:tr w:rsidR="001E69FB" w14:paraId="57C22BA1" w14:textId="77777777" w:rsidTr="002D2C2E">
        <w:trPr>
          <w:jc w:val="center"/>
        </w:trPr>
        <w:tc>
          <w:tcPr>
            <w:tcW w:w="4876" w:type="dxa"/>
          </w:tcPr>
          <w:p w14:paraId="530990EC" w14:textId="77777777" w:rsidR="00923FE2" w:rsidRPr="001640F4" w:rsidRDefault="002D53CB" w:rsidP="002D2C2E">
            <w:pPr>
              <w:pStyle w:val="Normal6a"/>
            </w:pPr>
            <w:r>
              <w:lastRenderedPageBreak/>
              <w:t>–</w:t>
            </w:r>
            <w:r>
              <w:tab/>
              <w:t xml:space="preserve">Zigarillos (Zigarren mit einem Höchstgewicht von 3 g/Stück): </w:t>
            </w:r>
            <w:r>
              <w:rPr>
                <w:b/>
                <w:i/>
              </w:rPr>
              <w:t>400</w:t>
            </w:r>
            <w:r>
              <w:t xml:space="preserve"> Stück, </w:t>
            </w:r>
          </w:p>
        </w:tc>
        <w:tc>
          <w:tcPr>
            <w:tcW w:w="4876" w:type="dxa"/>
          </w:tcPr>
          <w:p w14:paraId="310995BC" w14:textId="77777777" w:rsidR="00923FE2" w:rsidRPr="001640F4" w:rsidRDefault="002D53CB" w:rsidP="002D2C2E">
            <w:pPr>
              <w:pStyle w:val="Normal6"/>
              <w:rPr>
                <w:szCs w:val="24"/>
              </w:rPr>
            </w:pPr>
            <w:r>
              <w:t>–</w:t>
            </w:r>
            <w:r>
              <w:tab/>
            </w:r>
            <w:r>
              <w:t>Zigarillos (Zigarren mit einem Höchstgewicht von 3 g/Stück):</w:t>
            </w:r>
            <w:r>
              <w:rPr>
                <w:b/>
                <w:i/>
              </w:rPr>
              <w:t xml:space="preserve"> 200</w:t>
            </w:r>
            <w:r>
              <w:t> Stück,</w:t>
            </w:r>
          </w:p>
        </w:tc>
      </w:tr>
      <w:tr w:rsidR="001E69FB" w14:paraId="67472373" w14:textId="77777777" w:rsidTr="002D2C2E">
        <w:trPr>
          <w:jc w:val="center"/>
        </w:trPr>
        <w:tc>
          <w:tcPr>
            <w:tcW w:w="4876" w:type="dxa"/>
          </w:tcPr>
          <w:p w14:paraId="4F10B3A0" w14:textId="77777777" w:rsidR="00923FE2" w:rsidRPr="001640F4" w:rsidRDefault="002D53CB" w:rsidP="002D2C2E">
            <w:pPr>
              <w:pStyle w:val="Normal6a"/>
            </w:pPr>
            <w:r>
              <w:t>–</w:t>
            </w:r>
            <w:r>
              <w:tab/>
              <w:t xml:space="preserve">Zigarren: </w:t>
            </w:r>
            <w:r>
              <w:rPr>
                <w:b/>
                <w:i/>
              </w:rPr>
              <w:t>200</w:t>
            </w:r>
            <w:r>
              <w:t xml:space="preserve"> Stück, </w:t>
            </w:r>
          </w:p>
        </w:tc>
        <w:tc>
          <w:tcPr>
            <w:tcW w:w="4876" w:type="dxa"/>
          </w:tcPr>
          <w:p w14:paraId="4EC7EFCB" w14:textId="77777777" w:rsidR="00923FE2" w:rsidRPr="001640F4" w:rsidRDefault="002D53CB" w:rsidP="002D2C2E">
            <w:pPr>
              <w:pStyle w:val="Normal6"/>
              <w:rPr>
                <w:szCs w:val="24"/>
              </w:rPr>
            </w:pPr>
            <w:r>
              <w:t>–</w:t>
            </w:r>
            <w:r>
              <w:tab/>
              <w:t>Zigarren:</w:t>
            </w:r>
            <w:r>
              <w:rPr>
                <w:b/>
                <w:i/>
              </w:rPr>
              <w:t xml:space="preserve"> 100</w:t>
            </w:r>
            <w:r>
              <w:t> Stück,</w:t>
            </w:r>
          </w:p>
        </w:tc>
      </w:tr>
      <w:tr w:rsidR="001E69FB" w14:paraId="0FA153EF" w14:textId="77777777" w:rsidTr="002D2C2E">
        <w:trPr>
          <w:jc w:val="center"/>
        </w:trPr>
        <w:tc>
          <w:tcPr>
            <w:tcW w:w="4876" w:type="dxa"/>
          </w:tcPr>
          <w:p w14:paraId="2F27D16A" w14:textId="77777777" w:rsidR="00923FE2" w:rsidRPr="001640F4" w:rsidRDefault="002D53CB" w:rsidP="002D2C2E">
            <w:pPr>
              <w:pStyle w:val="Normal6a"/>
            </w:pPr>
            <w:r>
              <w:t>–</w:t>
            </w:r>
            <w:r>
              <w:tab/>
              <w:t xml:space="preserve">Rauchtabak: </w:t>
            </w:r>
            <w:r>
              <w:rPr>
                <w:b/>
                <w:i/>
              </w:rPr>
              <w:t>1,0 kg;</w:t>
            </w:r>
          </w:p>
        </w:tc>
        <w:tc>
          <w:tcPr>
            <w:tcW w:w="4876" w:type="dxa"/>
          </w:tcPr>
          <w:p w14:paraId="259992CC" w14:textId="77777777" w:rsidR="00923FE2" w:rsidRPr="001640F4" w:rsidRDefault="002D53CB" w:rsidP="002D2C2E">
            <w:pPr>
              <w:pStyle w:val="Normal6"/>
              <w:rPr>
                <w:szCs w:val="24"/>
              </w:rPr>
            </w:pPr>
            <w:r>
              <w:t>–</w:t>
            </w:r>
            <w:r>
              <w:tab/>
              <w:t>Rauchtabak:</w:t>
            </w:r>
            <w:r>
              <w:rPr>
                <w:b/>
                <w:i/>
              </w:rPr>
              <w:t xml:space="preserve"> 500 g,</w:t>
            </w:r>
          </w:p>
        </w:tc>
      </w:tr>
      <w:tr w:rsidR="001E69FB" w14:paraId="0A6D254B" w14:textId="77777777" w:rsidTr="002D2C2E">
        <w:trPr>
          <w:jc w:val="center"/>
        </w:trPr>
        <w:tc>
          <w:tcPr>
            <w:tcW w:w="4876" w:type="dxa"/>
          </w:tcPr>
          <w:p w14:paraId="3B1DB7AA" w14:textId="77777777" w:rsidR="00923FE2" w:rsidRPr="001640F4" w:rsidRDefault="00923FE2" w:rsidP="002D2C2E">
            <w:pPr>
              <w:pStyle w:val="Normal6"/>
              <w:rPr>
                <w:lang w:val="en-GB"/>
              </w:rPr>
            </w:pPr>
          </w:p>
        </w:tc>
        <w:tc>
          <w:tcPr>
            <w:tcW w:w="4876" w:type="dxa"/>
          </w:tcPr>
          <w:p w14:paraId="7E1BC54D" w14:textId="77777777" w:rsidR="00923FE2" w:rsidRPr="001640F4" w:rsidRDefault="002D53CB" w:rsidP="002D2C2E">
            <w:pPr>
              <w:pStyle w:val="Normal6"/>
              <w:rPr>
                <w:szCs w:val="24"/>
              </w:rPr>
            </w:pPr>
            <w:r>
              <w:rPr>
                <w:b/>
                <w:i/>
              </w:rPr>
              <w:t>–</w:t>
            </w:r>
            <w:r>
              <w:rPr>
                <w:b/>
                <w:i/>
              </w:rPr>
              <w:tab/>
              <w:t>erhitzte Tabakerzeugnisse: 400 Stück oder 130 g in anderen Formaten,</w:t>
            </w:r>
          </w:p>
        </w:tc>
      </w:tr>
      <w:tr w:rsidR="001E69FB" w14:paraId="636C0AA2" w14:textId="77777777" w:rsidTr="002D2C2E">
        <w:trPr>
          <w:jc w:val="center"/>
        </w:trPr>
        <w:tc>
          <w:tcPr>
            <w:tcW w:w="4876" w:type="dxa"/>
          </w:tcPr>
          <w:p w14:paraId="183C6DB7" w14:textId="77777777" w:rsidR="00923FE2" w:rsidRPr="001640F4" w:rsidRDefault="00923FE2" w:rsidP="002D2C2E">
            <w:pPr>
              <w:pStyle w:val="Normal6"/>
              <w:rPr>
                <w:lang w:val="en-GB"/>
              </w:rPr>
            </w:pPr>
          </w:p>
        </w:tc>
        <w:tc>
          <w:tcPr>
            <w:tcW w:w="4876" w:type="dxa"/>
          </w:tcPr>
          <w:p w14:paraId="6149B32F" w14:textId="77777777" w:rsidR="00923FE2" w:rsidRPr="001640F4" w:rsidRDefault="002D53CB" w:rsidP="002D2C2E">
            <w:pPr>
              <w:pStyle w:val="Normal6"/>
              <w:rPr>
                <w:szCs w:val="24"/>
              </w:rPr>
            </w:pPr>
            <w:r>
              <w:rPr>
                <w:b/>
                <w:i/>
              </w:rPr>
              <w:t>–</w:t>
            </w:r>
            <w:r>
              <w:rPr>
                <w:b/>
                <w:i/>
              </w:rPr>
              <w:tab/>
              <w:t xml:space="preserve">Liquids für </w:t>
            </w:r>
            <w:r>
              <w:rPr>
                <w:b/>
                <w:i/>
              </w:rPr>
              <w:t>elektronische Zigaretten: 50 ml,</w:t>
            </w:r>
          </w:p>
        </w:tc>
      </w:tr>
      <w:tr w:rsidR="001E69FB" w14:paraId="49AE1A4E" w14:textId="77777777" w:rsidTr="002D2C2E">
        <w:trPr>
          <w:jc w:val="center"/>
        </w:trPr>
        <w:tc>
          <w:tcPr>
            <w:tcW w:w="4876" w:type="dxa"/>
          </w:tcPr>
          <w:p w14:paraId="42E0CCA8" w14:textId="77777777" w:rsidR="00923FE2" w:rsidRPr="001640F4" w:rsidRDefault="00923FE2" w:rsidP="002D2C2E">
            <w:pPr>
              <w:pStyle w:val="Normal6"/>
              <w:rPr>
                <w:lang w:val="en-GB"/>
              </w:rPr>
            </w:pPr>
          </w:p>
        </w:tc>
        <w:tc>
          <w:tcPr>
            <w:tcW w:w="4876" w:type="dxa"/>
          </w:tcPr>
          <w:p w14:paraId="451820C6" w14:textId="77777777" w:rsidR="00923FE2" w:rsidRPr="001640F4" w:rsidRDefault="002D53CB" w:rsidP="002D2C2E">
            <w:pPr>
              <w:pStyle w:val="Normal6"/>
              <w:rPr>
                <w:szCs w:val="24"/>
              </w:rPr>
            </w:pPr>
            <w:r>
              <w:rPr>
                <w:b/>
                <w:i/>
              </w:rPr>
              <w:t>–</w:t>
            </w:r>
            <w:r>
              <w:rPr>
                <w:b/>
                <w:i/>
              </w:rPr>
              <w:tab/>
              <w:t>Nikotinbeutel, andere Nikotinerzeugnisse: 300 g.</w:t>
            </w:r>
          </w:p>
        </w:tc>
      </w:tr>
    </w:tbl>
    <w:p w14:paraId="3733FC07" w14:textId="77777777" w:rsidR="00923FE2" w:rsidRPr="001640F4" w:rsidRDefault="002D53CB" w:rsidP="00923FE2">
      <w:pPr>
        <w:pStyle w:val="AmOrLang"/>
      </w:pPr>
      <w:r w:rsidRPr="001640F4">
        <w:rPr>
          <w:szCs w:val="24"/>
        </w:rPr>
        <w:t xml:space="preserve">Or. </w:t>
      </w:r>
      <w:r w:rsidRPr="00481701">
        <w:rPr>
          <w:rStyle w:val="HideTWBExt"/>
        </w:rPr>
        <w:t>&lt;Original&gt;</w:t>
      </w:r>
      <w:r w:rsidRPr="00481701">
        <w:rPr>
          <w:rStyle w:val="HideTWBInt"/>
        </w:rPr>
        <w:t>{EN}</w:t>
      </w:r>
      <w:r w:rsidRPr="001640F4">
        <w:rPr>
          <w:szCs w:val="24"/>
        </w:rPr>
        <w:t>en</w:t>
      </w:r>
      <w:r w:rsidRPr="00481701">
        <w:rPr>
          <w:rStyle w:val="HideTWBExt"/>
        </w:rPr>
        <w:t>&lt;/Original&gt;</w:t>
      </w:r>
    </w:p>
    <w:p w14:paraId="60585C47" w14:textId="6CEF6B06" w:rsidR="00923FE2" w:rsidRPr="001640F4" w:rsidRDefault="00923FE2" w:rsidP="00923FE2">
      <w:pPr>
        <w:pStyle w:val="Normal12Italic"/>
        <w:rPr>
          <w:noProof w:val="0"/>
        </w:rPr>
      </w:pPr>
      <w:hyperlink r:id="rId8" w:history="1">
        <w:r>
          <w:rPr>
            <w:rStyle w:val="Hyperlink"/>
          </w:rPr>
          <w:t>https://eur-lex.europa.eu/legal-content/DE/TXT/?qid=1772707890619&amp;uri=CELEX%3A52025PC0581</w:t>
        </w:r>
      </w:hyperlink>
    </w:p>
    <w:p w14:paraId="38D8F16D" w14:textId="77777777" w:rsidR="00923FE2" w:rsidRPr="001640F4" w:rsidRDefault="002D53CB" w:rsidP="00923FE2">
      <w:r>
        <w:rPr>
          <w:rStyle w:val="HideTWBExt"/>
        </w:rPr>
        <w:t>&lt;/Amend&gt;</w:t>
      </w:r>
    </w:p>
    <w:p w14:paraId="75B2B012" w14:textId="77777777" w:rsidR="00923FE2" w:rsidRPr="001640F4" w:rsidRDefault="002D53CB" w:rsidP="00923FE2">
      <w:pPr>
        <w:pStyle w:val="AMNumberTabs0"/>
        <w:keepNext/>
      </w:pPr>
      <w:r>
        <w:rPr>
          <w:rStyle w:val="HideTWBExt"/>
          <w:b w:val="0"/>
        </w:rPr>
        <w:t>&lt;Amend&gt;</w:t>
      </w:r>
      <w:r>
        <w:t>Änderungsantrag</w:t>
      </w:r>
      <w:r>
        <w:tab/>
      </w:r>
      <w:r>
        <w:tab/>
      </w:r>
      <w:r>
        <w:rPr>
          <w:rStyle w:val="HideTWBExt"/>
          <w:b w:val="0"/>
        </w:rPr>
        <w:t>&lt;NumAm&gt;</w:t>
      </w:r>
      <w:r>
        <w:t>7</w:t>
      </w:r>
      <w:r>
        <w:rPr>
          <w:rStyle w:val="HideTWBExt"/>
          <w:b w:val="0"/>
        </w:rPr>
        <w:t>&lt;/NumAm&gt;</w:t>
      </w:r>
    </w:p>
    <w:p w14:paraId="63199BB2" w14:textId="77777777" w:rsidR="00923FE2" w:rsidRPr="001640F4" w:rsidRDefault="002D53CB" w:rsidP="00923FE2">
      <w:pPr>
        <w:pStyle w:val="NormalBold"/>
      </w:pPr>
      <w:r>
        <w:rPr>
          <w:rStyle w:val="HideTWBExt"/>
          <w:b w:val="0"/>
        </w:rPr>
        <w:t>&lt;RepeatBlock-By&gt;&lt;Members&gt;</w:t>
      </w:r>
      <w:r>
        <w:t>Billy Kelleher</w:t>
      </w:r>
      <w:r>
        <w:rPr>
          <w:rStyle w:val="HideTWBExt"/>
          <w:b w:val="0"/>
        </w:rPr>
        <w:t>&lt;/Members&gt;</w:t>
      </w:r>
    </w:p>
    <w:p w14:paraId="6876F0ED" w14:textId="77777777" w:rsidR="00923FE2" w:rsidRPr="001640F4" w:rsidRDefault="002D53CB" w:rsidP="00923FE2">
      <w:r>
        <w:rPr>
          <w:rStyle w:val="HideTWBExt"/>
        </w:rPr>
        <w:t>&lt;/RepeatBlock-By&gt;</w:t>
      </w:r>
    </w:p>
    <w:p w14:paraId="36059834" w14:textId="77777777" w:rsidR="00923FE2" w:rsidRPr="001640F4" w:rsidRDefault="002D53CB" w:rsidP="00923FE2">
      <w:pPr>
        <w:pStyle w:val="NormalBold"/>
        <w:keepNext/>
      </w:pPr>
      <w:r>
        <w:rPr>
          <w:rStyle w:val="HideTWBExt"/>
          <w:b w:val="0"/>
        </w:rPr>
        <w:t>&lt;DocAmend&gt;</w:t>
      </w:r>
      <w:r>
        <w:t>Vorschlag für eine Richtlinie</w:t>
      </w:r>
      <w:r>
        <w:rPr>
          <w:rStyle w:val="HideTWBExt"/>
          <w:b w:val="0"/>
        </w:rPr>
        <w:t>&lt;/DocAmend&gt;</w:t>
      </w:r>
    </w:p>
    <w:p w14:paraId="0FACD025" w14:textId="77777777" w:rsidR="00923FE2" w:rsidRPr="001640F4" w:rsidRDefault="002D53CB" w:rsidP="00923FE2">
      <w:pPr>
        <w:pStyle w:val="NormalBold"/>
      </w:pPr>
      <w:r>
        <w:rPr>
          <w:rStyle w:val="HideTWBExt"/>
          <w:b w:val="0"/>
        </w:rPr>
        <w:t>&lt;Article&gt;</w:t>
      </w:r>
      <w:r>
        <w:t>Artikel 1 – Absatz 1 – Nummer 1 a (neu)</w:t>
      </w:r>
      <w:r>
        <w:rPr>
          <w:rStyle w:val="HideTWBExt"/>
          <w:b w:val="0"/>
        </w:rPr>
        <w:t>&lt;/Article&gt;</w:t>
      </w:r>
    </w:p>
    <w:p w14:paraId="73B9D954" w14:textId="77777777" w:rsidR="00923FE2" w:rsidRPr="001640F4" w:rsidRDefault="002D53CB" w:rsidP="00923FE2">
      <w:pPr>
        <w:keepNext/>
      </w:pPr>
      <w:r>
        <w:rPr>
          <w:rStyle w:val="HideTWBExt"/>
        </w:rPr>
        <w:t>&lt;DocAmend2&gt;</w:t>
      </w:r>
      <w:r>
        <w:t>Richtlinie (EU) 2020/262</w:t>
      </w:r>
      <w:r>
        <w:rPr>
          <w:rStyle w:val="HideTWBExt"/>
        </w:rPr>
        <w:t>&lt;/DocAmend2&gt;</w:t>
      </w:r>
    </w:p>
    <w:p w14:paraId="3BD36D11" w14:textId="77777777" w:rsidR="00923FE2" w:rsidRPr="001640F4" w:rsidRDefault="002D53CB" w:rsidP="00923FE2">
      <w:r>
        <w:rPr>
          <w:rStyle w:val="HideTWBExt"/>
        </w:rPr>
        <w:t>&lt;Article2&gt;</w:t>
      </w:r>
      <w:r>
        <w:t>Artikel 32 – Absatz 3 – Buchstabe a</w:t>
      </w:r>
      <w:r>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E69FB" w14:paraId="1C994A3F" w14:textId="77777777" w:rsidTr="002D2C2E">
        <w:trPr>
          <w:jc w:val="center"/>
        </w:trPr>
        <w:tc>
          <w:tcPr>
            <w:tcW w:w="9752" w:type="dxa"/>
            <w:gridSpan w:val="2"/>
          </w:tcPr>
          <w:p w14:paraId="390C0143" w14:textId="77777777" w:rsidR="00923FE2" w:rsidRPr="001640F4" w:rsidRDefault="00923FE2" w:rsidP="002D2C2E">
            <w:pPr>
              <w:keepNext/>
            </w:pPr>
          </w:p>
        </w:tc>
      </w:tr>
      <w:tr w:rsidR="001E69FB" w14:paraId="10135A09" w14:textId="77777777" w:rsidTr="002D2C2E">
        <w:trPr>
          <w:jc w:val="center"/>
        </w:trPr>
        <w:tc>
          <w:tcPr>
            <w:tcW w:w="4876" w:type="dxa"/>
          </w:tcPr>
          <w:p w14:paraId="3FC223BC" w14:textId="77777777" w:rsidR="00923FE2" w:rsidRPr="001640F4" w:rsidRDefault="002D53CB" w:rsidP="002D2C2E">
            <w:pPr>
              <w:pStyle w:val="ColumnHeading"/>
              <w:keepNext/>
            </w:pPr>
            <w:r>
              <w:t>Derzeitiger Wortlaut</w:t>
            </w:r>
          </w:p>
        </w:tc>
        <w:tc>
          <w:tcPr>
            <w:tcW w:w="4876" w:type="dxa"/>
          </w:tcPr>
          <w:p w14:paraId="15E1BCC4" w14:textId="77777777" w:rsidR="00923FE2" w:rsidRPr="001640F4" w:rsidRDefault="002D53CB" w:rsidP="002D2C2E">
            <w:pPr>
              <w:pStyle w:val="ColumnHeading"/>
              <w:keepNext/>
            </w:pPr>
            <w:r>
              <w:t>Geänderter Text</w:t>
            </w:r>
          </w:p>
        </w:tc>
      </w:tr>
      <w:tr w:rsidR="001E69FB" w14:paraId="2D74986E" w14:textId="77777777" w:rsidTr="002D2C2E">
        <w:trPr>
          <w:jc w:val="center"/>
        </w:trPr>
        <w:tc>
          <w:tcPr>
            <w:tcW w:w="4876" w:type="dxa"/>
          </w:tcPr>
          <w:p w14:paraId="5171D2E6" w14:textId="77777777" w:rsidR="00923FE2" w:rsidRPr="001640F4" w:rsidRDefault="00923FE2" w:rsidP="002D2C2E">
            <w:pPr>
              <w:pStyle w:val="Normal6a"/>
            </w:pPr>
          </w:p>
        </w:tc>
        <w:tc>
          <w:tcPr>
            <w:tcW w:w="4876" w:type="dxa"/>
          </w:tcPr>
          <w:p w14:paraId="16B4B446" w14:textId="77777777" w:rsidR="00923FE2" w:rsidRPr="001640F4" w:rsidRDefault="002D53CB" w:rsidP="002D2C2E">
            <w:pPr>
              <w:pStyle w:val="Normal6a"/>
              <w:rPr>
                <w:b/>
                <w:i/>
              </w:rPr>
            </w:pPr>
            <w:r>
              <w:rPr>
                <w:b/>
                <w:i/>
              </w:rPr>
              <w:t>1a.</w:t>
            </w:r>
            <w:r>
              <w:rPr>
                <w:b/>
                <w:i/>
              </w:rPr>
              <w:tab/>
              <w:t>Artikel 32 Absatz 3 Buchstabe a erhält folgende Fassung:</w:t>
            </w:r>
          </w:p>
        </w:tc>
      </w:tr>
      <w:tr w:rsidR="001E69FB" w14:paraId="04041DAA" w14:textId="77777777" w:rsidTr="002D2C2E">
        <w:trPr>
          <w:jc w:val="center"/>
        </w:trPr>
        <w:tc>
          <w:tcPr>
            <w:tcW w:w="4876" w:type="dxa"/>
          </w:tcPr>
          <w:p w14:paraId="6D0873DF" w14:textId="77777777" w:rsidR="00923FE2" w:rsidRPr="001640F4" w:rsidRDefault="002D53CB" w:rsidP="002D2C2E">
            <w:pPr>
              <w:pStyle w:val="Normal6a"/>
            </w:pPr>
            <w:r>
              <w:t>a)</w:t>
            </w:r>
            <w:r>
              <w:tab/>
              <w:t xml:space="preserve">für Tabakwaren: </w:t>
            </w:r>
          </w:p>
        </w:tc>
        <w:tc>
          <w:tcPr>
            <w:tcW w:w="4876" w:type="dxa"/>
          </w:tcPr>
          <w:p w14:paraId="78522FE3" w14:textId="77777777" w:rsidR="00923FE2" w:rsidRPr="001640F4" w:rsidRDefault="002D53CB" w:rsidP="002D2C2E">
            <w:pPr>
              <w:pStyle w:val="Normal6"/>
              <w:rPr>
                <w:szCs w:val="24"/>
              </w:rPr>
            </w:pPr>
            <w:r>
              <w:t>a)</w:t>
            </w:r>
            <w:r>
              <w:tab/>
              <w:t>für Tabakwaren:</w:t>
            </w:r>
          </w:p>
        </w:tc>
      </w:tr>
      <w:tr w:rsidR="001E69FB" w14:paraId="18CFC40E" w14:textId="77777777" w:rsidTr="002D2C2E">
        <w:trPr>
          <w:jc w:val="center"/>
        </w:trPr>
        <w:tc>
          <w:tcPr>
            <w:tcW w:w="4876" w:type="dxa"/>
          </w:tcPr>
          <w:p w14:paraId="2CF2C286" w14:textId="77777777" w:rsidR="00923FE2" w:rsidRPr="001640F4" w:rsidRDefault="002D53CB" w:rsidP="002D2C2E">
            <w:pPr>
              <w:pStyle w:val="Normal6a"/>
            </w:pPr>
            <w:r>
              <w:t>–</w:t>
            </w:r>
            <w:r>
              <w:tab/>
              <w:t xml:space="preserve">Zigaretten: </w:t>
            </w:r>
            <w:r>
              <w:rPr>
                <w:b/>
                <w:i/>
              </w:rPr>
              <w:t>800</w:t>
            </w:r>
            <w:r>
              <w:t xml:space="preserve"> Stück, </w:t>
            </w:r>
          </w:p>
        </w:tc>
        <w:tc>
          <w:tcPr>
            <w:tcW w:w="4876" w:type="dxa"/>
          </w:tcPr>
          <w:p w14:paraId="781D5842" w14:textId="77777777" w:rsidR="00923FE2" w:rsidRPr="001640F4" w:rsidRDefault="002D53CB" w:rsidP="002D2C2E">
            <w:pPr>
              <w:pStyle w:val="Normal6"/>
              <w:rPr>
                <w:szCs w:val="24"/>
              </w:rPr>
            </w:pPr>
            <w:r>
              <w:t>–</w:t>
            </w:r>
            <w:r>
              <w:tab/>
              <w:t xml:space="preserve">Zigaretten: </w:t>
            </w:r>
            <w:r>
              <w:rPr>
                <w:b/>
                <w:i/>
              </w:rPr>
              <w:t>400</w:t>
            </w:r>
            <w:r>
              <w:t> Stück,</w:t>
            </w:r>
          </w:p>
        </w:tc>
      </w:tr>
      <w:tr w:rsidR="001E69FB" w14:paraId="2074011A" w14:textId="77777777" w:rsidTr="002D2C2E">
        <w:trPr>
          <w:jc w:val="center"/>
        </w:trPr>
        <w:tc>
          <w:tcPr>
            <w:tcW w:w="4876" w:type="dxa"/>
          </w:tcPr>
          <w:p w14:paraId="75A10C19" w14:textId="77777777" w:rsidR="00923FE2" w:rsidRPr="001640F4" w:rsidRDefault="002D53CB" w:rsidP="002D2C2E">
            <w:pPr>
              <w:pStyle w:val="Normal6a"/>
            </w:pPr>
            <w:r>
              <w:t>–</w:t>
            </w:r>
            <w:r>
              <w:tab/>
            </w:r>
            <w:r>
              <w:t xml:space="preserve">Zigarillos (Zigarren mit einem Höchstgewicht von 3 g/Stück): </w:t>
            </w:r>
            <w:r>
              <w:rPr>
                <w:b/>
                <w:i/>
              </w:rPr>
              <w:t>400</w:t>
            </w:r>
            <w:r>
              <w:t xml:space="preserve"> Stück, </w:t>
            </w:r>
          </w:p>
        </w:tc>
        <w:tc>
          <w:tcPr>
            <w:tcW w:w="4876" w:type="dxa"/>
          </w:tcPr>
          <w:p w14:paraId="3E5A1212" w14:textId="77777777" w:rsidR="00923FE2" w:rsidRPr="001640F4" w:rsidRDefault="002D53CB" w:rsidP="002D2C2E">
            <w:pPr>
              <w:pStyle w:val="Normal6"/>
              <w:rPr>
                <w:szCs w:val="24"/>
              </w:rPr>
            </w:pPr>
            <w:r>
              <w:t>–</w:t>
            </w:r>
            <w:r>
              <w:tab/>
              <w:t xml:space="preserve">Zigarillos (Zigarren mit einem Höchstgewicht von 3 g/Stück): </w:t>
            </w:r>
            <w:r>
              <w:rPr>
                <w:b/>
                <w:i/>
              </w:rPr>
              <w:t>200</w:t>
            </w:r>
            <w:r>
              <w:t> Stück,</w:t>
            </w:r>
          </w:p>
        </w:tc>
      </w:tr>
      <w:tr w:rsidR="001E69FB" w14:paraId="7F3779E8" w14:textId="77777777" w:rsidTr="002D2C2E">
        <w:trPr>
          <w:jc w:val="center"/>
        </w:trPr>
        <w:tc>
          <w:tcPr>
            <w:tcW w:w="4876" w:type="dxa"/>
          </w:tcPr>
          <w:p w14:paraId="1D5AFDA4" w14:textId="77777777" w:rsidR="00923FE2" w:rsidRPr="001640F4" w:rsidRDefault="002D53CB" w:rsidP="002D2C2E">
            <w:pPr>
              <w:pStyle w:val="Normal6a"/>
            </w:pPr>
            <w:r>
              <w:t>–</w:t>
            </w:r>
            <w:r>
              <w:tab/>
              <w:t xml:space="preserve">Zigarren: </w:t>
            </w:r>
            <w:r>
              <w:rPr>
                <w:b/>
                <w:i/>
              </w:rPr>
              <w:t>200</w:t>
            </w:r>
            <w:r>
              <w:t xml:space="preserve"> Stück, </w:t>
            </w:r>
          </w:p>
        </w:tc>
        <w:tc>
          <w:tcPr>
            <w:tcW w:w="4876" w:type="dxa"/>
          </w:tcPr>
          <w:p w14:paraId="46C14316" w14:textId="77777777" w:rsidR="00923FE2" w:rsidRPr="001640F4" w:rsidRDefault="002D53CB" w:rsidP="002D2C2E">
            <w:pPr>
              <w:pStyle w:val="Normal6"/>
              <w:rPr>
                <w:szCs w:val="24"/>
              </w:rPr>
            </w:pPr>
            <w:r>
              <w:t>–</w:t>
            </w:r>
            <w:r>
              <w:tab/>
              <w:t xml:space="preserve">Zigarren: </w:t>
            </w:r>
            <w:r>
              <w:rPr>
                <w:b/>
                <w:i/>
              </w:rPr>
              <w:t>100</w:t>
            </w:r>
            <w:r>
              <w:t> Stück,</w:t>
            </w:r>
          </w:p>
        </w:tc>
      </w:tr>
      <w:tr w:rsidR="001E69FB" w14:paraId="0ABABBBA" w14:textId="77777777" w:rsidTr="002D2C2E">
        <w:trPr>
          <w:jc w:val="center"/>
        </w:trPr>
        <w:tc>
          <w:tcPr>
            <w:tcW w:w="4876" w:type="dxa"/>
          </w:tcPr>
          <w:p w14:paraId="0E4CAE19" w14:textId="77777777" w:rsidR="00923FE2" w:rsidRPr="001640F4" w:rsidRDefault="002D53CB" w:rsidP="002D2C2E">
            <w:pPr>
              <w:pStyle w:val="Normal6a"/>
            </w:pPr>
            <w:r>
              <w:t>–</w:t>
            </w:r>
            <w:r>
              <w:tab/>
              <w:t xml:space="preserve">Rauchtabak: </w:t>
            </w:r>
            <w:r>
              <w:rPr>
                <w:b/>
                <w:i/>
              </w:rPr>
              <w:t>1,0 kg;</w:t>
            </w:r>
          </w:p>
        </w:tc>
        <w:tc>
          <w:tcPr>
            <w:tcW w:w="4876" w:type="dxa"/>
          </w:tcPr>
          <w:p w14:paraId="2EBFAF74" w14:textId="77777777" w:rsidR="00923FE2" w:rsidRPr="001640F4" w:rsidRDefault="002D53CB" w:rsidP="002D2C2E">
            <w:pPr>
              <w:pStyle w:val="Normal6"/>
              <w:rPr>
                <w:b/>
                <w:szCs w:val="24"/>
              </w:rPr>
            </w:pPr>
            <w:r>
              <w:t>–</w:t>
            </w:r>
            <w:r>
              <w:tab/>
              <w:t>Rauchtabak:</w:t>
            </w:r>
            <w:r>
              <w:rPr>
                <w:b/>
                <w:i/>
              </w:rPr>
              <w:t xml:space="preserve"> 0,5 kg;</w:t>
            </w:r>
          </w:p>
        </w:tc>
      </w:tr>
    </w:tbl>
    <w:p w14:paraId="38C08618" w14:textId="77777777" w:rsidR="00923FE2" w:rsidRPr="001640F4" w:rsidRDefault="002D53CB" w:rsidP="00923FE2">
      <w:pPr>
        <w:pStyle w:val="AmOrLang"/>
      </w:pPr>
      <w:r w:rsidRPr="001640F4">
        <w:rPr>
          <w:szCs w:val="24"/>
        </w:rPr>
        <w:t xml:space="preserve">Or. </w:t>
      </w:r>
      <w:r w:rsidRPr="00481701">
        <w:rPr>
          <w:rStyle w:val="HideTWBExt"/>
        </w:rPr>
        <w:t>&lt;Original&gt;</w:t>
      </w:r>
      <w:r w:rsidRPr="00481701">
        <w:rPr>
          <w:rStyle w:val="HideTWBInt"/>
        </w:rPr>
        <w:t>{EN}</w:t>
      </w:r>
      <w:r w:rsidRPr="001640F4">
        <w:rPr>
          <w:szCs w:val="24"/>
        </w:rPr>
        <w:t>en</w:t>
      </w:r>
      <w:r w:rsidRPr="00481701">
        <w:rPr>
          <w:rStyle w:val="HideTWBExt"/>
        </w:rPr>
        <w:t>&lt;/Original&gt;</w:t>
      </w:r>
    </w:p>
    <w:p w14:paraId="4CE5110C" w14:textId="1D549D37" w:rsidR="00923FE2" w:rsidRPr="001640F4" w:rsidRDefault="00923FE2" w:rsidP="00923FE2">
      <w:pPr>
        <w:pStyle w:val="Normal12Italic"/>
        <w:rPr>
          <w:noProof w:val="0"/>
        </w:rPr>
      </w:pPr>
      <w:hyperlink r:id="rId9" w:history="1">
        <w:r>
          <w:rPr>
            <w:rStyle w:val="Hyperlink"/>
          </w:rPr>
          <w:t>https://eur-lex.europa.eu/legal-content/DE/TXT/?qid=1772707890619&amp;uri=CELEX%3A52025PC0581</w:t>
        </w:r>
      </w:hyperlink>
    </w:p>
    <w:p w14:paraId="0ACBDA65" w14:textId="77777777" w:rsidR="00923FE2" w:rsidRPr="001640F4" w:rsidRDefault="002D53CB" w:rsidP="00923FE2">
      <w:r>
        <w:rPr>
          <w:rStyle w:val="HideTWBExt"/>
        </w:rPr>
        <w:t>&lt;/Amend&gt;</w:t>
      </w:r>
    </w:p>
    <w:p w14:paraId="498610C9" w14:textId="77777777" w:rsidR="00923FE2" w:rsidRPr="001640F4" w:rsidRDefault="002D53CB" w:rsidP="00923FE2">
      <w:pPr>
        <w:pStyle w:val="AMNumberTabs0"/>
        <w:keepNext/>
      </w:pPr>
      <w:r>
        <w:rPr>
          <w:rStyle w:val="HideTWBExt"/>
          <w:b w:val="0"/>
        </w:rPr>
        <w:lastRenderedPageBreak/>
        <w:t>&lt;Amend&gt;</w:t>
      </w:r>
      <w:r>
        <w:t>Änderungsantrag</w:t>
      </w:r>
      <w:r>
        <w:tab/>
      </w:r>
      <w:r>
        <w:tab/>
      </w:r>
      <w:r>
        <w:rPr>
          <w:rStyle w:val="HideTWBExt"/>
          <w:b w:val="0"/>
        </w:rPr>
        <w:t>&lt;NumAm&gt;</w:t>
      </w:r>
      <w:r>
        <w:t>8</w:t>
      </w:r>
      <w:r>
        <w:rPr>
          <w:rStyle w:val="HideTWBExt"/>
          <w:b w:val="0"/>
        </w:rPr>
        <w:t>&lt;/NumAm&gt;</w:t>
      </w:r>
    </w:p>
    <w:p w14:paraId="373EBC6C" w14:textId="77777777" w:rsidR="00923FE2" w:rsidRPr="001640F4" w:rsidRDefault="002D53CB" w:rsidP="00923FE2">
      <w:pPr>
        <w:pStyle w:val="NormalBold"/>
      </w:pPr>
      <w:r>
        <w:rPr>
          <w:rStyle w:val="HideTWBExt"/>
          <w:b w:val="0"/>
        </w:rPr>
        <w:t>&lt;RepeatBlock-By&gt;&lt;Members&gt;</w:t>
      </w:r>
      <w:r>
        <w:t>César Luena, Jonás Fernández, Niels Fuglsang, Matthias Ecke</w:t>
      </w:r>
      <w:r>
        <w:rPr>
          <w:rStyle w:val="HideTWBExt"/>
          <w:b w:val="0"/>
        </w:rPr>
        <w:t>&lt;/Members&gt;</w:t>
      </w:r>
    </w:p>
    <w:p w14:paraId="7CCF470F" w14:textId="77777777" w:rsidR="00923FE2" w:rsidRPr="001640F4" w:rsidRDefault="002D53CB" w:rsidP="00923FE2">
      <w:r>
        <w:rPr>
          <w:rStyle w:val="HideTWBExt"/>
        </w:rPr>
        <w:t>&lt;/RepeatBlock-By&gt;</w:t>
      </w:r>
    </w:p>
    <w:p w14:paraId="36E603C2" w14:textId="77777777" w:rsidR="00923FE2" w:rsidRPr="001640F4" w:rsidRDefault="002D53CB" w:rsidP="00923FE2">
      <w:pPr>
        <w:pStyle w:val="NormalBold"/>
        <w:keepNext/>
      </w:pPr>
      <w:r>
        <w:rPr>
          <w:rStyle w:val="HideTWBExt"/>
          <w:b w:val="0"/>
        </w:rPr>
        <w:t>&lt;DocAmend&gt;</w:t>
      </w:r>
      <w:r>
        <w:t>Vorschlag für eine Richtlinie</w:t>
      </w:r>
      <w:r>
        <w:rPr>
          <w:rStyle w:val="HideTWBExt"/>
          <w:b w:val="0"/>
        </w:rPr>
        <w:t>&lt;/DocAmend&gt;</w:t>
      </w:r>
    </w:p>
    <w:p w14:paraId="312B0650" w14:textId="77777777" w:rsidR="00923FE2" w:rsidRPr="001640F4" w:rsidRDefault="002D53CB" w:rsidP="00923FE2">
      <w:pPr>
        <w:pStyle w:val="NormalBold"/>
      </w:pPr>
      <w:r>
        <w:rPr>
          <w:rStyle w:val="HideTWBExt"/>
          <w:b w:val="0"/>
        </w:rPr>
        <w:t>&lt;Article&gt;</w:t>
      </w:r>
      <w:r>
        <w:t xml:space="preserve">Artikel 1 – Absatz 1 – </w:t>
      </w:r>
      <w:r>
        <w:t>Nummer 1 a (neu)</w:t>
      </w:r>
      <w:r>
        <w:rPr>
          <w:rStyle w:val="HideTWBExt"/>
          <w:b w:val="0"/>
        </w:rPr>
        <w:t>&lt;/Article&gt;</w:t>
      </w:r>
    </w:p>
    <w:p w14:paraId="5A9E06EC" w14:textId="77777777" w:rsidR="00923FE2" w:rsidRPr="001640F4" w:rsidRDefault="002D53CB" w:rsidP="00923FE2">
      <w:pPr>
        <w:keepNext/>
      </w:pPr>
      <w:r>
        <w:rPr>
          <w:rStyle w:val="HideTWBExt"/>
        </w:rPr>
        <w:t>&lt;DocAmend2&gt;</w:t>
      </w:r>
      <w:r>
        <w:t>Richtlinie (EU) 2020/262</w:t>
      </w:r>
      <w:r>
        <w:rPr>
          <w:rStyle w:val="HideTWBExt"/>
        </w:rPr>
        <w:t>&lt;/DocAmend2&gt;</w:t>
      </w:r>
    </w:p>
    <w:p w14:paraId="7B7C8018" w14:textId="77777777" w:rsidR="00923FE2" w:rsidRPr="001640F4" w:rsidRDefault="002D53CB" w:rsidP="00923FE2">
      <w:r>
        <w:rPr>
          <w:rStyle w:val="HideTWBExt"/>
        </w:rPr>
        <w:t>&lt;Article2&gt;</w:t>
      </w:r>
      <w:r>
        <w:t>Artikel 32 – Absatz 3 – Buchstabe a</w:t>
      </w:r>
      <w:r>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E69FB" w14:paraId="46894196" w14:textId="77777777" w:rsidTr="002D2C2E">
        <w:trPr>
          <w:jc w:val="center"/>
        </w:trPr>
        <w:tc>
          <w:tcPr>
            <w:tcW w:w="9752" w:type="dxa"/>
            <w:gridSpan w:val="2"/>
          </w:tcPr>
          <w:p w14:paraId="724B1C4A" w14:textId="77777777" w:rsidR="00923FE2" w:rsidRPr="001640F4" w:rsidRDefault="00923FE2" w:rsidP="002D2C2E">
            <w:pPr>
              <w:keepNext/>
            </w:pPr>
          </w:p>
        </w:tc>
      </w:tr>
      <w:tr w:rsidR="001E69FB" w14:paraId="72B6E0DD" w14:textId="77777777" w:rsidTr="002D2C2E">
        <w:trPr>
          <w:jc w:val="center"/>
        </w:trPr>
        <w:tc>
          <w:tcPr>
            <w:tcW w:w="4876" w:type="dxa"/>
          </w:tcPr>
          <w:p w14:paraId="1AA5F754" w14:textId="77777777" w:rsidR="00923FE2" w:rsidRPr="001640F4" w:rsidRDefault="002D53CB" w:rsidP="002D2C2E">
            <w:pPr>
              <w:pStyle w:val="ColumnHeading"/>
              <w:keepNext/>
            </w:pPr>
            <w:r>
              <w:t>Derzeitiger Wortlaut</w:t>
            </w:r>
          </w:p>
        </w:tc>
        <w:tc>
          <w:tcPr>
            <w:tcW w:w="4876" w:type="dxa"/>
          </w:tcPr>
          <w:p w14:paraId="6C0E1134" w14:textId="77777777" w:rsidR="00923FE2" w:rsidRPr="001640F4" w:rsidRDefault="002D53CB" w:rsidP="002D2C2E">
            <w:pPr>
              <w:pStyle w:val="ColumnHeading"/>
              <w:keepNext/>
            </w:pPr>
            <w:r>
              <w:t>Geänderter Text</w:t>
            </w:r>
          </w:p>
        </w:tc>
      </w:tr>
      <w:tr w:rsidR="001E69FB" w14:paraId="113AFF0D" w14:textId="77777777" w:rsidTr="002D2C2E">
        <w:trPr>
          <w:jc w:val="center"/>
        </w:trPr>
        <w:tc>
          <w:tcPr>
            <w:tcW w:w="4876" w:type="dxa"/>
          </w:tcPr>
          <w:p w14:paraId="6CDD6A8E" w14:textId="77777777" w:rsidR="00923FE2" w:rsidRPr="001640F4" w:rsidRDefault="00923FE2" w:rsidP="002D2C2E">
            <w:pPr>
              <w:pStyle w:val="Normal6a"/>
            </w:pPr>
          </w:p>
        </w:tc>
        <w:tc>
          <w:tcPr>
            <w:tcW w:w="4876" w:type="dxa"/>
          </w:tcPr>
          <w:p w14:paraId="054DB590" w14:textId="77777777" w:rsidR="00923FE2" w:rsidRPr="001640F4" w:rsidRDefault="002D53CB" w:rsidP="002D2C2E">
            <w:pPr>
              <w:pStyle w:val="Normal6a"/>
              <w:rPr>
                <w:b/>
                <w:i/>
              </w:rPr>
            </w:pPr>
            <w:r>
              <w:rPr>
                <w:b/>
                <w:i/>
              </w:rPr>
              <w:t>1a.</w:t>
            </w:r>
            <w:r>
              <w:rPr>
                <w:b/>
                <w:i/>
              </w:rPr>
              <w:tab/>
              <w:t>Artikel 32 Absatz 3 Buchstabe a erhält folgende Fassung:</w:t>
            </w:r>
          </w:p>
        </w:tc>
      </w:tr>
      <w:tr w:rsidR="001E69FB" w14:paraId="54EF7D2F" w14:textId="77777777" w:rsidTr="002D2C2E">
        <w:trPr>
          <w:jc w:val="center"/>
        </w:trPr>
        <w:tc>
          <w:tcPr>
            <w:tcW w:w="4876" w:type="dxa"/>
          </w:tcPr>
          <w:p w14:paraId="1F574FDF" w14:textId="77777777" w:rsidR="00923FE2" w:rsidRPr="001640F4" w:rsidRDefault="002D53CB" w:rsidP="002D2C2E">
            <w:pPr>
              <w:pStyle w:val="Normal6a"/>
            </w:pPr>
            <w:r>
              <w:t>a)</w:t>
            </w:r>
            <w:r>
              <w:tab/>
              <w:t xml:space="preserve">für </w:t>
            </w:r>
            <w:r>
              <w:t xml:space="preserve">Tabakwaren: </w:t>
            </w:r>
          </w:p>
        </w:tc>
        <w:tc>
          <w:tcPr>
            <w:tcW w:w="4876" w:type="dxa"/>
          </w:tcPr>
          <w:p w14:paraId="739FCFB0" w14:textId="77777777" w:rsidR="00923FE2" w:rsidRPr="001640F4" w:rsidRDefault="002D53CB" w:rsidP="002D2C2E">
            <w:pPr>
              <w:pStyle w:val="Normal6"/>
              <w:rPr>
                <w:szCs w:val="24"/>
              </w:rPr>
            </w:pPr>
            <w:r>
              <w:t>a)</w:t>
            </w:r>
            <w:r>
              <w:tab/>
              <w:t xml:space="preserve"> für Tabakwaren </w:t>
            </w:r>
            <w:r>
              <w:rPr>
                <w:b/>
                <w:i/>
              </w:rPr>
              <w:t>und mit Tabak verwandte Erzeugnisse</w:t>
            </w:r>
            <w:r>
              <w:t>:</w:t>
            </w:r>
          </w:p>
        </w:tc>
      </w:tr>
      <w:tr w:rsidR="001E69FB" w14:paraId="36B043AD" w14:textId="77777777" w:rsidTr="002D2C2E">
        <w:trPr>
          <w:jc w:val="center"/>
        </w:trPr>
        <w:tc>
          <w:tcPr>
            <w:tcW w:w="4876" w:type="dxa"/>
          </w:tcPr>
          <w:p w14:paraId="02A263CC" w14:textId="77777777" w:rsidR="00923FE2" w:rsidRPr="001640F4" w:rsidRDefault="002D53CB" w:rsidP="002D2C2E">
            <w:pPr>
              <w:pStyle w:val="Normal6a"/>
            </w:pPr>
            <w:r>
              <w:t>–</w:t>
            </w:r>
            <w:r>
              <w:tab/>
              <w:t xml:space="preserve">Zigaretten: </w:t>
            </w:r>
            <w:r>
              <w:rPr>
                <w:b/>
                <w:i/>
              </w:rPr>
              <w:t>800</w:t>
            </w:r>
            <w:r>
              <w:t> Stück,</w:t>
            </w:r>
          </w:p>
        </w:tc>
        <w:tc>
          <w:tcPr>
            <w:tcW w:w="4876" w:type="dxa"/>
          </w:tcPr>
          <w:p w14:paraId="2ADB35EB" w14:textId="77777777" w:rsidR="00923FE2" w:rsidRPr="001640F4" w:rsidRDefault="002D53CB" w:rsidP="002D2C2E">
            <w:pPr>
              <w:pStyle w:val="Normal6"/>
              <w:rPr>
                <w:szCs w:val="24"/>
              </w:rPr>
            </w:pPr>
            <w:r>
              <w:t>–</w:t>
            </w:r>
            <w:r>
              <w:tab/>
              <w:t xml:space="preserve">Zigaretten: </w:t>
            </w:r>
            <w:r>
              <w:rPr>
                <w:b/>
                <w:i/>
              </w:rPr>
              <w:t>400</w:t>
            </w:r>
            <w:r>
              <w:t> Stück,</w:t>
            </w:r>
          </w:p>
        </w:tc>
      </w:tr>
      <w:tr w:rsidR="001E69FB" w14:paraId="30F73BC1" w14:textId="77777777" w:rsidTr="002D2C2E">
        <w:trPr>
          <w:jc w:val="center"/>
        </w:trPr>
        <w:tc>
          <w:tcPr>
            <w:tcW w:w="4876" w:type="dxa"/>
          </w:tcPr>
          <w:p w14:paraId="23212362" w14:textId="77777777" w:rsidR="00923FE2" w:rsidRPr="001640F4" w:rsidRDefault="002D53CB" w:rsidP="002D2C2E">
            <w:pPr>
              <w:pStyle w:val="Normal6a"/>
            </w:pPr>
            <w:r>
              <w:t>–</w:t>
            </w:r>
            <w:r>
              <w:tab/>
              <w:t xml:space="preserve">Zigarillos (Zigarren mit einem Höchstgewicht von 3 g/Stück): </w:t>
            </w:r>
            <w:r>
              <w:rPr>
                <w:b/>
                <w:i/>
              </w:rPr>
              <w:t>400</w:t>
            </w:r>
            <w:r>
              <w:t xml:space="preserve"> Stück, </w:t>
            </w:r>
          </w:p>
        </w:tc>
        <w:tc>
          <w:tcPr>
            <w:tcW w:w="4876" w:type="dxa"/>
          </w:tcPr>
          <w:p w14:paraId="495730C8" w14:textId="77777777" w:rsidR="00923FE2" w:rsidRPr="001640F4" w:rsidRDefault="002D53CB" w:rsidP="002D2C2E">
            <w:pPr>
              <w:pStyle w:val="Normal6"/>
              <w:rPr>
                <w:szCs w:val="24"/>
              </w:rPr>
            </w:pPr>
            <w:r>
              <w:t>–</w:t>
            </w:r>
            <w:r>
              <w:tab/>
              <w:t xml:space="preserve">Zigarillos (Zigarren mit einem Höchstgewicht von 3 g/Stück): </w:t>
            </w:r>
            <w:r>
              <w:rPr>
                <w:b/>
                <w:i/>
              </w:rPr>
              <w:t>200</w:t>
            </w:r>
            <w:r>
              <w:t> Stück,</w:t>
            </w:r>
          </w:p>
        </w:tc>
      </w:tr>
      <w:tr w:rsidR="001E69FB" w14:paraId="10CD8DD6" w14:textId="77777777" w:rsidTr="002D2C2E">
        <w:trPr>
          <w:jc w:val="center"/>
        </w:trPr>
        <w:tc>
          <w:tcPr>
            <w:tcW w:w="4876" w:type="dxa"/>
          </w:tcPr>
          <w:p w14:paraId="17BC1F73" w14:textId="77777777" w:rsidR="00923FE2" w:rsidRPr="001640F4" w:rsidRDefault="002D53CB" w:rsidP="002D2C2E">
            <w:pPr>
              <w:pStyle w:val="Normal6a"/>
            </w:pPr>
            <w:r>
              <w:t>–</w:t>
            </w:r>
            <w:r>
              <w:tab/>
              <w:t xml:space="preserve">Zigarren: 200 Stück, </w:t>
            </w:r>
          </w:p>
        </w:tc>
        <w:tc>
          <w:tcPr>
            <w:tcW w:w="4876" w:type="dxa"/>
          </w:tcPr>
          <w:p w14:paraId="270F4B6E" w14:textId="77777777" w:rsidR="00923FE2" w:rsidRPr="001640F4" w:rsidRDefault="002D53CB" w:rsidP="002D2C2E">
            <w:pPr>
              <w:pStyle w:val="Normal6a"/>
            </w:pPr>
            <w:r>
              <w:t>–</w:t>
            </w:r>
            <w:r>
              <w:tab/>
              <w:t xml:space="preserve">Zigarren: 200 Stück, </w:t>
            </w:r>
          </w:p>
        </w:tc>
      </w:tr>
      <w:tr w:rsidR="001E69FB" w14:paraId="54AF28BF" w14:textId="77777777" w:rsidTr="002D2C2E">
        <w:trPr>
          <w:jc w:val="center"/>
        </w:trPr>
        <w:tc>
          <w:tcPr>
            <w:tcW w:w="4876" w:type="dxa"/>
          </w:tcPr>
          <w:p w14:paraId="38C6FA2C" w14:textId="77777777" w:rsidR="00923FE2" w:rsidRPr="001640F4" w:rsidRDefault="002D53CB" w:rsidP="002D2C2E">
            <w:pPr>
              <w:pStyle w:val="Normal6a"/>
            </w:pPr>
            <w:r>
              <w:t>–</w:t>
            </w:r>
            <w:r>
              <w:tab/>
              <w:t xml:space="preserve">Rauchtabak: </w:t>
            </w:r>
            <w:r>
              <w:rPr>
                <w:b/>
                <w:i/>
              </w:rPr>
              <w:t>1,0 kg;</w:t>
            </w:r>
          </w:p>
        </w:tc>
        <w:tc>
          <w:tcPr>
            <w:tcW w:w="4876" w:type="dxa"/>
          </w:tcPr>
          <w:p w14:paraId="44784300" w14:textId="77777777" w:rsidR="00923FE2" w:rsidRPr="001640F4" w:rsidRDefault="002D53CB" w:rsidP="002D2C2E">
            <w:pPr>
              <w:pStyle w:val="Normal6"/>
              <w:rPr>
                <w:szCs w:val="24"/>
              </w:rPr>
            </w:pPr>
            <w:r>
              <w:t>–</w:t>
            </w:r>
            <w:r>
              <w:tab/>
              <w:t xml:space="preserve">Rauchtabak </w:t>
            </w:r>
            <w:r>
              <w:rPr>
                <w:b/>
                <w:i/>
              </w:rPr>
              <w:t>und andere Tabakwaren</w:t>
            </w:r>
            <w:r>
              <w:t>:</w:t>
            </w:r>
            <w:r>
              <w:rPr>
                <w:b/>
                <w:i/>
              </w:rPr>
              <w:t xml:space="preserve"> 0,5 kg,</w:t>
            </w:r>
          </w:p>
        </w:tc>
      </w:tr>
      <w:tr w:rsidR="001E69FB" w14:paraId="4CC451E6" w14:textId="77777777" w:rsidTr="002D2C2E">
        <w:trPr>
          <w:jc w:val="center"/>
        </w:trPr>
        <w:tc>
          <w:tcPr>
            <w:tcW w:w="4876" w:type="dxa"/>
          </w:tcPr>
          <w:p w14:paraId="5EBB07BE" w14:textId="77777777" w:rsidR="00923FE2" w:rsidRPr="001640F4" w:rsidRDefault="00923FE2" w:rsidP="002D2C2E">
            <w:pPr>
              <w:pStyle w:val="Normal6"/>
              <w:rPr>
                <w:lang w:val="en-GB"/>
              </w:rPr>
            </w:pPr>
          </w:p>
        </w:tc>
        <w:tc>
          <w:tcPr>
            <w:tcW w:w="4876" w:type="dxa"/>
          </w:tcPr>
          <w:p w14:paraId="4824F47E" w14:textId="77777777" w:rsidR="00923FE2" w:rsidRPr="001640F4" w:rsidRDefault="002D53CB" w:rsidP="002D2C2E">
            <w:pPr>
              <w:pStyle w:val="Normal6"/>
              <w:rPr>
                <w:szCs w:val="24"/>
              </w:rPr>
            </w:pPr>
            <w:r>
              <w:t>–</w:t>
            </w:r>
            <w:r>
              <w:tab/>
            </w:r>
            <w:r>
              <w:rPr>
                <w:b/>
                <w:i/>
              </w:rPr>
              <w:t>Wasserpfeifentabak: 0,5 kg,</w:t>
            </w:r>
          </w:p>
        </w:tc>
      </w:tr>
      <w:tr w:rsidR="001E69FB" w14:paraId="0F8F6C90" w14:textId="77777777" w:rsidTr="002D2C2E">
        <w:trPr>
          <w:jc w:val="center"/>
        </w:trPr>
        <w:tc>
          <w:tcPr>
            <w:tcW w:w="4876" w:type="dxa"/>
          </w:tcPr>
          <w:p w14:paraId="2286D360" w14:textId="77777777" w:rsidR="00923FE2" w:rsidRPr="001640F4" w:rsidRDefault="00923FE2" w:rsidP="002D2C2E">
            <w:pPr>
              <w:pStyle w:val="Normal6"/>
              <w:rPr>
                <w:lang w:val="en-GB"/>
              </w:rPr>
            </w:pPr>
          </w:p>
        </w:tc>
        <w:tc>
          <w:tcPr>
            <w:tcW w:w="4876" w:type="dxa"/>
          </w:tcPr>
          <w:p w14:paraId="2967D627" w14:textId="77777777" w:rsidR="00923FE2" w:rsidRPr="001640F4" w:rsidRDefault="002D53CB" w:rsidP="002D2C2E">
            <w:pPr>
              <w:pStyle w:val="Normal6"/>
              <w:rPr>
                <w:szCs w:val="24"/>
              </w:rPr>
            </w:pPr>
            <w:r>
              <w:t>–</w:t>
            </w:r>
            <w:r>
              <w:tab/>
            </w:r>
            <w:r>
              <w:rPr>
                <w:b/>
                <w:i/>
              </w:rPr>
              <w:t>erhitzte Tabakerzeugnisse: 400 Stück oder 130 g in anderen Formaten,</w:t>
            </w:r>
          </w:p>
        </w:tc>
      </w:tr>
      <w:tr w:rsidR="001E69FB" w14:paraId="056B9251" w14:textId="77777777" w:rsidTr="002D2C2E">
        <w:trPr>
          <w:jc w:val="center"/>
        </w:trPr>
        <w:tc>
          <w:tcPr>
            <w:tcW w:w="4876" w:type="dxa"/>
          </w:tcPr>
          <w:p w14:paraId="0C44945A" w14:textId="77777777" w:rsidR="00923FE2" w:rsidRPr="001640F4" w:rsidRDefault="00923FE2" w:rsidP="002D2C2E">
            <w:pPr>
              <w:pStyle w:val="Normal6"/>
              <w:rPr>
                <w:lang w:val="en-GB"/>
              </w:rPr>
            </w:pPr>
          </w:p>
        </w:tc>
        <w:tc>
          <w:tcPr>
            <w:tcW w:w="4876" w:type="dxa"/>
          </w:tcPr>
          <w:p w14:paraId="3DFBF179" w14:textId="77777777" w:rsidR="00923FE2" w:rsidRPr="001640F4" w:rsidRDefault="002D53CB" w:rsidP="002D2C2E">
            <w:pPr>
              <w:pStyle w:val="Normal6"/>
              <w:rPr>
                <w:szCs w:val="24"/>
              </w:rPr>
            </w:pPr>
            <w:r>
              <w:t>–</w:t>
            </w:r>
            <w:r>
              <w:tab/>
            </w:r>
            <w:r>
              <w:rPr>
                <w:b/>
                <w:i/>
              </w:rPr>
              <w:t xml:space="preserve">Liquids für </w:t>
            </w:r>
            <w:r>
              <w:rPr>
                <w:b/>
                <w:i/>
              </w:rPr>
              <w:t>elektronische Zigaretten: 40 ml,</w:t>
            </w:r>
          </w:p>
        </w:tc>
      </w:tr>
      <w:tr w:rsidR="001E69FB" w14:paraId="67261155" w14:textId="77777777" w:rsidTr="002D2C2E">
        <w:trPr>
          <w:jc w:val="center"/>
        </w:trPr>
        <w:tc>
          <w:tcPr>
            <w:tcW w:w="4876" w:type="dxa"/>
          </w:tcPr>
          <w:p w14:paraId="0AD8DB5C" w14:textId="77777777" w:rsidR="00923FE2" w:rsidRPr="001640F4" w:rsidRDefault="00923FE2" w:rsidP="002D2C2E">
            <w:pPr>
              <w:pStyle w:val="Normal6"/>
              <w:rPr>
                <w:lang w:val="en-GB"/>
              </w:rPr>
            </w:pPr>
          </w:p>
        </w:tc>
        <w:tc>
          <w:tcPr>
            <w:tcW w:w="4876" w:type="dxa"/>
          </w:tcPr>
          <w:p w14:paraId="3C641929" w14:textId="77777777" w:rsidR="00923FE2" w:rsidRPr="001640F4" w:rsidRDefault="002D53CB" w:rsidP="002D2C2E">
            <w:pPr>
              <w:pStyle w:val="Normal6"/>
              <w:rPr>
                <w:szCs w:val="24"/>
              </w:rPr>
            </w:pPr>
            <w:r>
              <w:t>–</w:t>
            </w:r>
            <w:r>
              <w:tab/>
            </w:r>
            <w:r>
              <w:rPr>
                <w:b/>
                <w:i/>
              </w:rPr>
              <w:t>Nikotinbeutel und andere Nikotinerzeugnisse: 200 g,</w:t>
            </w:r>
          </w:p>
        </w:tc>
      </w:tr>
    </w:tbl>
    <w:p w14:paraId="3A73E91C" w14:textId="77777777" w:rsidR="00923FE2" w:rsidRPr="001640F4" w:rsidRDefault="002D53CB" w:rsidP="00923FE2">
      <w:pPr>
        <w:pStyle w:val="AmOrLang"/>
      </w:pPr>
      <w:r w:rsidRPr="001640F4">
        <w:rPr>
          <w:szCs w:val="24"/>
        </w:rPr>
        <w:t xml:space="preserve">Or. </w:t>
      </w:r>
      <w:r w:rsidRPr="00481701">
        <w:rPr>
          <w:rStyle w:val="HideTWBExt"/>
        </w:rPr>
        <w:t>&lt;Original&gt;</w:t>
      </w:r>
      <w:r w:rsidRPr="00481701">
        <w:rPr>
          <w:rStyle w:val="HideTWBInt"/>
        </w:rPr>
        <w:t>{EN}</w:t>
      </w:r>
      <w:r w:rsidRPr="001640F4">
        <w:rPr>
          <w:szCs w:val="24"/>
        </w:rPr>
        <w:t>en</w:t>
      </w:r>
      <w:r w:rsidRPr="00481701">
        <w:rPr>
          <w:rStyle w:val="HideTWBExt"/>
        </w:rPr>
        <w:t>&lt;/Original&gt;</w:t>
      </w:r>
    </w:p>
    <w:p w14:paraId="0BC29AFC" w14:textId="30F4BF60" w:rsidR="00923FE2" w:rsidRPr="001640F4" w:rsidRDefault="00923FE2" w:rsidP="00923FE2">
      <w:pPr>
        <w:pStyle w:val="Normal12Italic"/>
        <w:rPr>
          <w:noProof w:val="0"/>
        </w:rPr>
      </w:pPr>
      <w:hyperlink r:id="rId10" w:history="1">
        <w:r>
          <w:rPr>
            <w:rStyle w:val="Hyperlink"/>
          </w:rPr>
          <w:t>https://eur-lex.europa.eu/legal-content/DE/TXT/?qid=1772707890619&amp;uri=CELEX%3A52025PC0581</w:t>
        </w:r>
      </w:hyperlink>
    </w:p>
    <w:p w14:paraId="43C077C9" w14:textId="77777777" w:rsidR="00923FE2" w:rsidRPr="001640F4" w:rsidRDefault="002D53CB" w:rsidP="00923FE2">
      <w:r>
        <w:rPr>
          <w:rStyle w:val="HideTWBExt"/>
        </w:rPr>
        <w:t>&lt;/Amend&gt;</w:t>
      </w:r>
    </w:p>
    <w:p w14:paraId="49C02360" w14:textId="77777777" w:rsidR="00923FE2" w:rsidRPr="001640F4" w:rsidRDefault="002D53CB" w:rsidP="00923FE2">
      <w:pPr>
        <w:pStyle w:val="AMNumberTabs0"/>
        <w:keepNext/>
      </w:pPr>
      <w:r>
        <w:rPr>
          <w:rStyle w:val="HideTWBExt"/>
          <w:b w:val="0"/>
        </w:rPr>
        <w:t>&lt;Amend&gt;</w:t>
      </w:r>
      <w:r>
        <w:t>Änderungsantrag</w:t>
      </w:r>
      <w:r>
        <w:tab/>
      </w:r>
      <w:r>
        <w:tab/>
      </w:r>
      <w:r>
        <w:rPr>
          <w:rStyle w:val="HideTWBExt"/>
          <w:b w:val="0"/>
        </w:rPr>
        <w:t>&lt;NumAm&gt;</w:t>
      </w:r>
      <w:r>
        <w:t>9</w:t>
      </w:r>
      <w:r>
        <w:rPr>
          <w:rStyle w:val="HideTWBExt"/>
          <w:b w:val="0"/>
        </w:rPr>
        <w:t>&lt;/NumAm&gt;</w:t>
      </w:r>
    </w:p>
    <w:p w14:paraId="6B19ED0B" w14:textId="77777777" w:rsidR="00923FE2" w:rsidRPr="001640F4" w:rsidRDefault="002D53CB" w:rsidP="00923FE2">
      <w:pPr>
        <w:pStyle w:val="NormalBold"/>
      </w:pPr>
      <w:r>
        <w:rPr>
          <w:rStyle w:val="HideTWBExt"/>
          <w:b w:val="0"/>
        </w:rPr>
        <w:t>&lt;RepeatBlock-By&gt;&lt;Members&gt;</w:t>
      </w:r>
      <w:r>
        <w:t>Christophe Gomart</w:t>
      </w:r>
      <w:r>
        <w:rPr>
          <w:rStyle w:val="HideTWBExt"/>
          <w:b w:val="0"/>
        </w:rPr>
        <w:t>&lt;/Members&gt;</w:t>
      </w:r>
    </w:p>
    <w:p w14:paraId="5CA7B0A9" w14:textId="77777777" w:rsidR="00923FE2" w:rsidRPr="001640F4" w:rsidRDefault="002D53CB" w:rsidP="00923FE2">
      <w:r>
        <w:rPr>
          <w:rStyle w:val="HideTWBExt"/>
        </w:rPr>
        <w:t>&lt;/RepeatBlock-By&gt;</w:t>
      </w:r>
    </w:p>
    <w:p w14:paraId="2831325D" w14:textId="77777777" w:rsidR="00923FE2" w:rsidRPr="001640F4" w:rsidRDefault="002D53CB" w:rsidP="00923FE2">
      <w:pPr>
        <w:pStyle w:val="NormalBold"/>
        <w:keepNext/>
      </w:pPr>
      <w:r>
        <w:rPr>
          <w:rStyle w:val="HideTWBExt"/>
          <w:b w:val="0"/>
        </w:rPr>
        <w:t>&lt;DocAmend&gt;</w:t>
      </w:r>
      <w:r>
        <w:t>Vorschlag für eine Richtlinie</w:t>
      </w:r>
      <w:r>
        <w:rPr>
          <w:rStyle w:val="HideTWBExt"/>
          <w:b w:val="0"/>
        </w:rPr>
        <w:t>&lt;/DocAmend&gt;</w:t>
      </w:r>
    </w:p>
    <w:p w14:paraId="0265F401" w14:textId="77777777" w:rsidR="00923FE2" w:rsidRPr="001640F4" w:rsidRDefault="002D53CB" w:rsidP="00923FE2">
      <w:pPr>
        <w:pStyle w:val="NormalBold"/>
      </w:pPr>
      <w:r>
        <w:rPr>
          <w:rStyle w:val="HideTWBExt"/>
          <w:b w:val="0"/>
        </w:rPr>
        <w:t>&lt;Article&gt;</w:t>
      </w:r>
      <w:r>
        <w:t>Artikel 1 – Absatz 1 – Nummer 1 a (neu)</w:t>
      </w:r>
      <w:r>
        <w:rPr>
          <w:rStyle w:val="HideTWBExt"/>
          <w:b w:val="0"/>
        </w:rPr>
        <w:t>&lt;/Article&gt;</w:t>
      </w:r>
    </w:p>
    <w:p w14:paraId="1C4E7227" w14:textId="77777777" w:rsidR="00923FE2" w:rsidRPr="001640F4" w:rsidRDefault="002D53CB" w:rsidP="00923FE2">
      <w:pPr>
        <w:keepNext/>
      </w:pPr>
      <w:r>
        <w:rPr>
          <w:rStyle w:val="HideTWBExt"/>
        </w:rPr>
        <w:t>&lt;DocAmend2&gt;</w:t>
      </w:r>
      <w:r>
        <w:t>Richtlinie (EU) 2020/262</w:t>
      </w:r>
      <w:r>
        <w:rPr>
          <w:rStyle w:val="HideTWBExt"/>
        </w:rPr>
        <w:t>&lt;/DocAmend2&gt;</w:t>
      </w:r>
    </w:p>
    <w:p w14:paraId="087E06F5" w14:textId="77777777" w:rsidR="00923FE2" w:rsidRPr="001640F4" w:rsidRDefault="002D53CB" w:rsidP="00923FE2">
      <w:r>
        <w:rPr>
          <w:rStyle w:val="HideTWBExt"/>
        </w:rPr>
        <w:t>&lt;Article2&gt;</w:t>
      </w:r>
      <w:r>
        <w:t>Artikel 32 – Absatz 3 – Buchstabe a</w:t>
      </w:r>
      <w:r>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1E69FB" w14:paraId="032C4178" w14:textId="77777777" w:rsidTr="002D2C2E">
        <w:trPr>
          <w:jc w:val="center"/>
        </w:trPr>
        <w:tc>
          <w:tcPr>
            <w:tcW w:w="9752" w:type="dxa"/>
            <w:gridSpan w:val="2"/>
          </w:tcPr>
          <w:p w14:paraId="65DDA5BD" w14:textId="77777777" w:rsidR="00923FE2" w:rsidRPr="001640F4" w:rsidRDefault="00923FE2" w:rsidP="002D2C2E">
            <w:pPr>
              <w:keepNext/>
            </w:pPr>
          </w:p>
        </w:tc>
      </w:tr>
      <w:tr w:rsidR="001E69FB" w14:paraId="5CAC476E" w14:textId="77777777" w:rsidTr="002D2C2E">
        <w:trPr>
          <w:jc w:val="center"/>
        </w:trPr>
        <w:tc>
          <w:tcPr>
            <w:tcW w:w="4876" w:type="dxa"/>
          </w:tcPr>
          <w:p w14:paraId="53D84B18" w14:textId="77777777" w:rsidR="00923FE2" w:rsidRPr="001640F4" w:rsidRDefault="002D53CB" w:rsidP="002D2C2E">
            <w:pPr>
              <w:pStyle w:val="ColumnHeading"/>
              <w:keepNext/>
            </w:pPr>
            <w:r>
              <w:t>Derzeitiger Wortlaut</w:t>
            </w:r>
          </w:p>
        </w:tc>
        <w:tc>
          <w:tcPr>
            <w:tcW w:w="4876" w:type="dxa"/>
          </w:tcPr>
          <w:p w14:paraId="2BC5C1E5" w14:textId="77777777" w:rsidR="00923FE2" w:rsidRPr="001640F4" w:rsidRDefault="002D53CB" w:rsidP="002D2C2E">
            <w:pPr>
              <w:pStyle w:val="ColumnHeading"/>
              <w:keepNext/>
            </w:pPr>
            <w:r>
              <w:t>Geänderter Text</w:t>
            </w:r>
          </w:p>
        </w:tc>
      </w:tr>
      <w:tr w:rsidR="001E69FB" w14:paraId="62066222" w14:textId="77777777" w:rsidTr="002D2C2E">
        <w:trPr>
          <w:jc w:val="center"/>
        </w:trPr>
        <w:tc>
          <w:tcPr>
            <w:tcW w:w="4876" w:type="dxa"/>
          </w:tcPr>
          <w:p w14:paraId="583D2D9D" w14:textId="77777777" w:rsidR="00923FE2" w:rsidRPr="001640F4" w:rsidRDefault="00923FE2" w:rsidP="002D2C2E">
            <w:pPr>
              <w:pStyle w:val="Normal6a"/>
            </w:pPr>
          </w:p>
        </w:tc>
        <w:tc>
          <w:tcPr>
            <w:tcW w:w="4876" w:type="dxa"/>
          </w:tcPr>
          <w:p w14:paraId="3E0BB408" w14:textId="77777777" w:rsidR="00923FE2" w:rsidRPr="001640F4" w:rsidRDefault="002D53CB" w:rsidP="002D2C2E">
            <w:pPr>
              <w:pStyle w:val="Normal6a"/>
              <w:rPr>
                <w:b/>
                <w:i/>
              </w:rPr>
            </w:pPr>
            <w:r>
              <w:rPr>
                <w:b/>
                <w:i/>
              </w:rPr>
              <w:t>1a.</w:t>
            </w:r>
            <w:r>
              <w:rPr>
                <w:b/>
                <w:i/>
              </w:rPr>
              <w:tab/>
              <w:t xml:space="preserve">Artikel 32 Absatz 3 </w:t>
            </w:r>
            <w:r>
              <w:rPr>
                <w:b/>
                <w:i/>
              </w:rPr>
              <w:t>Buchstabe a erhält folgende Fassung:</w:t>
            </w:r>
          </w:p>
        </w:tc>
      </w:tr>
      <w:tr w:rsidR="001E69FB" w14:paraId="26AE8FCB" w14:textId="77777777" w:rsidTr="002D2C2E">
        <w:trPr>
          <w:jc w:val="center"/>
        </w:trPr>
        <w:tc>
          <w:tcPr>
            <w:tcW w:w="4876" w:type="dxa"/>
          </w:tcPr>
          <w:p w14:paraId="29EF9A47" w14:textId="77777777" w:rsidR="00923FE2" w:rsidRPr="001640F4" w:rsidRDefault="002D53CB" w:rsidP="002D2C2E">
            <w:pPr>
              <w:pStyle w:val="Normal6a"/>
            </w:pPr>
            <w:r>
              <w:t>a)</w:t>
            </w:r>
            <w:r>
              <w:tab/>
              <w:t xml:space="preserve">für Tabakwaren: </w:t>
            </w:r>
          </w:p>
        </w:tc>
        <w:tc>
          <w:tcPr>
            <w:tcW w:w="4876" w:type="dxa"/>
          </w:tcPr>
          <w:p w14:paraId="67FE6D28" w14:textId="77777777" w:rsidR="00923FE2" w:rsidRPr="001640F4" w:rsidRDefault="002D53CB" w:rsidP="002D2C2E">
            <w:pPr>
              <w:pStyle w:val="Normal6"/>
              <w:rPr>
                <w:szCs w:val="24"/>
              </w:rPr>
            </w:pPr>
            <w:r>
              <w:t>a)</w:t>
            </w:r>
            <w:r>
              <w:tab/>
              <w:t>für Tabakwaren:</w:t>
            </w:r>
          </w:p>
        </w:tc>
      </w:tr>
      <w:tr w:rsidR="001E69FB" w14:paraId="007BDCC8" w14:textId="77777777" w:rsidTr="002D2C2E">
        <w:trPr>
          <w:jc w:val="center"/>
        </w:trPr>
        <w:tc>
          <w:tcPr>
            <w:tcW w:w="4876" w:type="dxa"/>
          </w:tcPr>
          <w:p w14:paraId="11CF26AE" w14:textId="77777777" w:rsidR="00923FE2" w:rsidRPr="001640F4" w:rsidRDefault="002D53CB" w:rsidP="002D2C2E">
            <w:pPr>
              <w:pStyle w:val="Normal6a"/>
            </w:pPr>
            <w:r>
              <w:t>–</w:t>
            </w:r>
            <w:r>
              <w:tab/>
              <w:t xml:space="preserve">Zigaretten: </w:t>
            </w:r>
            <w:r>
              <w:rPr>
                <w:b/>
                <w:i/>
              </w:rPr>
              <w:t>800</w:t>
            </w:r>
            <w:r>
              <w:t xml:space="preserve"> Stück, </w:t>
            </w:r>
          </w:p>
        </w:tc>
        <w:tc>
          <w:tcPr>
            <w:tcW w:w="4876" w:type="dxa"/>
          </w:tcPr>
          <w:p w14:paraId="530BA312" w14:textId="77777777" w:rsidR="00923FE2" w:rsidRPr="001640F4" w:rsidRDefault="002D53CB" w:rsidP="002D2C2E">
            <w:pPr>
              <w:pStyle w:val="Normal6"/>
              <w:rPr>
                <w:szCs w:val="24"/>
              </w:rPr>
            </w:pPr>
            <w:r>
              <w:t>–</w:t>
            </w:r>
            <w:r>
              <w:tab/>
              <w:t xml:space="preserve">Zigaretten: </w:t>
            </w:r>
            <w:r>
              <w:rPr>
                <w:b/>
                <w:i/>
              </w:rPr>
              <w:t>200</w:t>
            </w:r>
            <w:r>
              <w:t> Stück,</w:t>
            </w:r>
          </w:p>
        </w:tc>
      </w:tr>
      <w:tr w:rsidR="001E69FB" w14:paraId="7C3D14BB" w14:textId="77777777" w:rsidTr="002D2C2E">
        <w:trPr>
          <w:jc w:val="center"/>
        </w:trPr>
        <w:tc>
          <w:tcPr>
            <w:tcW w:w="4876" w:type="dxa"/>
          </w:tcPr>
          <w:p w14:paraId="2AD1A612" w14:textId="77777777" w:rsidR="00923FE2" w:rsidRPr="001640F4" w:rsidRDefault="002D53CB" w:rsidP="002D2C2E">
            <w:pPr>
              <w:pStyle w:val="Normal6a"/>
            </w:pPr>
            <w:r>
              <w:t>–</w:t>
            </w:r>
            <w:r>
              <w:tab/>
              <w:t xml:space="preserve">Zigarillos (Zigarren mit einem Höchstgewicht von 3 g/Stück): </w:t>
            </w:r>
            <w:r>
              <w:rPr>
                <w:b/>
                <w:i/>
              </w:rPr>
              <w:t>400</w:t>
            </w:r>
            <w:r>
              <w:t xml:space="preserve"> Stück, </w:t>
            </w:r>
          </w:p>
        </w:tc>
        <w:tc>
          <w:tcPr>
            <w:tcW w:w="4876" w:type="dxa"/>
          </w:tcPr>
          <w:p w14:paraId="47DCC9F8" w14:textId="77777777" w:rsidR="00923FE2" w:rsidRPr="001640F4" w:rsidRDefault="002D53CB" w:rsidP="002D2C2E">
            <w:pPr>
              <w:pStyle w:val="Normal6"/>
              <w:rPr>
                <w:szCs w:val="24"/>
              </w:rPr>
            </w:pPr>
            <w:r>
              <w:t>–</w:t>
            </w:r>
            <w:r>
              <w:tab/>
              <w:t xml:space="preserve">Zigarillos (Zigarren mit einem </w:t>
            </w:r>
            <w:r>
              <w:t xml:space="preserve">Höchstgewicht von 3 g/Stück): </w:t>
            </w:r>
            <w:r>
              <w:rPr>
                <w:b/>
                <w:i/>
              </w:rPr>
              <w:t>100</w:t>
            </w:r>
            <w:r>
              <w:t> Stück,</w:t>
            </w:r>
          </w:p>
        </w:tc>
      </w:tr>
      <w:tr w:rsidR="001E69FB" w14:paraId="01F26CE5" w14:textId="77777777" w:rsidTr="002D2C2E">
        <w:trPr>
          <w:jc w:val="center"/>
        </w:trPr>
        <w:tc>
          <w:tcPr>
            <w:tcW w:w="4876" w:type="dxa"/>
          </w:tcPr>
          <w:p w14:paraId="4E51462A" w14:textId="77777777" w:rsidR="00923FE2" w:rsidRPr="001640F4" w:rsidRDefault="002D53CB" w:rsidP="002D2C2E">
            <w:pPr>
              <w:pStyle w:val="Normal6a"/>
            </w:pPr>
            <w:r>
              <w:t>–</w:t>
            </w:r>
            <w:r>
              <w:tab/>
              <w:t xml:space="preserve">Zigarren: </w:t>
            </w:r>
            <w:r>
              <w:rPr>
                <w:b/>
                <w:i/>
              </w:rPr>
              <w:t>200</w:t>
            </w:r>
            <w:r>
              <w:t xml:space="preserve"> Stück, </w:t>
            </w:r>
          </w:p>
        </w:tc>
        <w:tc>
          <w:tcPr>
            <w:tcW w:w="4876" w:type="dxa"/>
          </w:tcPr>
          <w:p w14:paraId="1EFD9965" w14:textId="77777777" w:rsidR="00923FE2" w:rsidRPr="001640F4" w:rsidRDefault="002D53CB" w:rsidP="002D2C2E">
            <w:pPr>
              <w:pStyle w:val="Normal6"/>
              <w:rPr>
                <w:szCs w:val="24"/>
              </w:rPr>
            </w:pPr>
            <w:r>
              <w:t>–</w:t>
            </w:r>
            <w:r>
              <w:tab/>
              <w:t xml:space="preserve">Zigarren: </w:t>
            </w:r>
            <w:r>
              <w:rPr>
                <w:b/>
                <w:i/>
              </w:rPr>
              <w:t>50</w:t>
            </w:r>
            <w:r>
              <w:t> Stück,</w:t>
            </w:r>
          </w:p>
        </w:tc>
      </w:tr>
      <w:tr w:rsidR="001E69FB" w14:paraId="67EF371B" w14:textId="77777777" w:rsidTr="002D2C2E">
        <w:trPr>
          <w:jc w:val="center"/>
        </w:trPr>
        <w:tc>
          <w:tcPr>
            <w:tcW w:w="4876" w:type="dxa"/>
          </w:tcPr>
          <w:p w14:paraId="4C483F51" w14:textId="77777777" w:rsidR="00923FE2" w:rsidRPr="001640F4" w:rsidRDefault="002D53CB" w:rsidP="002D2C2E">
            <w:pPr>
              <w:pStyle w:val="Normal6a"/>
            </w:pPr>
            <w:r>
              <w:t>–</w:t>
            </w:r>
            <w:r>
              <w:tab/>
              <w:t xml:space="preserve">Rauchtabak: </w:t>
            </w:r>
            <w:r>
              <w:rPr>
                <w:b/>
                <w:i/>
              </w:rPr>
              <w:t>1,0 kg;</w:t>
            </w:r>
          </w:p>
        </w:tc>
        <w:tc>
          <w:tcPr>
            <w:tcW w:w="4876" w:type="dxa"/>
          </w:tcPr>
          <w:p w14:paraId="0AB1F420" w14:textId="77777777" w:rsidR="00923FE2" w:rsidRPr="001640F4" w:rsidRDefault="002D53CB" w:rsidP="002D2C2E">
            <w:pPr>
              <w:pStyle w:val="Normal6"/>
              <w:rPr>
                <w:szCs w:val="24"/>
              </w:rPr>
            </w:pPr>
            <w:r>
              <w:t>–</w:t>
            </w:r>
            <w:r>
              <w:tab/>
              <w:t xml:space="preserve">Rauchtabak: </w:t>
            </w:r>
            <w:r>
              <w:rPr>
                <w:b/>
                <w:i/>
              </w:rPr>
              <w:t>0,25 kg;</w:t>
            </w:r>
          </w:p>
        </w:tc>
      </w:tr>
    </w:tbl>
    <w:p w14:paraId="5F21EB96" w14:textId="77777777" w:rsidR="00923FE2" w:rsidRPr="001640F4" w:rsidRDefault="002D53CB" w:rsidP="00923FE2">
      <w:pPr>
        <w:pStyle w:val="AmOrLang"/>
      </w:pPr>
      <w:r w:rsidRPr="001640F4">
        <w:rPr>
          <w:szCs w:val="24"/>
        </w:rPr>
        <w:t xml:space="preserve">Or. </w:t>
      </w:r>
      <w:r w:rsidRPr="00481701">
        <w:rPr>
          <w:rStyle w:val="HideTWBExt"/>
        </w:rPr>
        <w:t>&lt;Original&gt;</w:t>
      </w:r>
      <w:r w:rsidRPr="00481701">
        <w:rPr>
          <w:rStyle w:val="HideTWBInt"/>
        </w:rPr>
        <w:t>{EN}</w:t>
      </w:r>
      <w:r w:rsidRPr="001640F4">
        <w:rPr>
          <w:szCs w:val="24"/>
        </w:rPr>
        <w:t>en</w:t>
      </w:r>
      <w:r w:rsidRPr="00481701">
        <w:rPr>
          <w:rStyle w:val="HideTWBExt"/>
        </w:rPr>
        <w:t>&lt;/Original&gt;</w:t>
      </w:r>
    </w:p>
    <w:p w14:paraId="3357BF19" w14:textId="1D6A8BF6" w:rsidR="00923FE2" w:rsidRPr="001640F4" w:rsidRDefault="00923FE2" w:rsidP="00923FE2">
      <w:pPr>
        <w:pStyle w:val="Normal12Italic"/>
        <w:rPr>
          <w:noProof w:val="0"/>
        </w:rPr>
      </w:pPr>
      <w:hyperlink r:id="rId11" w:history="1">
        <w:r>
          <w:rPr>
            <w:rStyle w:val="Hyperlink"/>
          </w:rPr>
          <w:t>https://eur-lex.europa.eu/legal-content/DE/TXT/?qid=1772707890619&amp;uri=CELEX%3A52025PC0581</w:t>
        </w:r>
      </w:hyperlink>
    </w:p>
    <w:p w14:paraId="7BB00C71" w14:textId="32F28A63" w:rsidR="008363E4" w:rsidRPr="00180C84" w:rsidRDefault="002D53CB" w:rsidP="00673CB2">
      <w:pPr>
        <w:pStyle w:val="AmNumberTabs"/>
        <w:keepNext/>
      </w:pPr>
      <w:r>
        <w:rPr>
          <w:rStyle w:val="HideTWBExt"/>
          <w:b w:val="0"/>
        </w:rPr>
        <w:t>&lt;/Amend&gt;&lt;/RepeatBlock-Amend&gt;</w:t>
      </w:r>
    </w:p>
    <w:sectPr w:rsidR="008363E4" w:rsidRPr="00180C84" w:rsidSect="000F7815">
      <w:headerReference w:type="even" r:id="rId12"/>
      <w:headerReference w:type="default" r:id="rId13"/>
      <w:footerReference w:type="even" r:id="rId14"/>
      <w:foot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2BDB0" w14:textId="77777777" w:rsidR="002D53CB" w:rsidRDefault="002D53CB">
      <w:r>
        <w:separator/>
      </w:r>
    </w:p>
  </w:endnote>
  <w:endnote w:type="continuationSeparator" w:id="0">
    <w:p w14:paraId="7CE82196" w14:textId="77777777" w:rsidR="002D53CB" w:rsidRDefault="002D5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88AE9" w14:textId="77777777" w:rsidR="00D82FCC" w:rsidRPr="00180C84" w:rsidRDefault="002D53CB" w:rsidP="00EA25AE">
    <w:pPr>
      <w:pStyle w:val="EPFooter"/>
    </w:pPr>
    <w:r w:rsidRPr="00180C84">
      <w:t>PE</w:t>
    </w:r>
    <w:r w:rsidRPr="00481701">
      <w:rPr>
        <w:rStyle w:val="HideTWBExt"/>
      </w:rPr>
      <w:t>&lt;NoPE&gt;</w:t>
    </w:r>
    <w:r w:rsidR="00923FE2" w:rsidRPr="00923FE2">
      <w:t>786.901</w:t>
    </w:r>
    <w:r w:rsidRPr="00481701">
      <w:rPr>
        <w:rStyle w:val="HideTWBExt"/>
      </w:rPr>
      <w:t>&lt;/NoPE&gt;&lt;Version&gt;</w:t>
    </w:r>
    <w:r w:rsidR="00180C84" w:rsidRPr="00180C84">
      <w:t>v</w:t>
    </w:r>
    <w:r w:rsidR="00923FE2" w:rsidRPr="00923FE2">
      <w:t>01-00</w:t>
    </w:r>
    <w:r w:rsidRPr="00481701">
      <w:rPr>
        <w:rStyle w:val="HideTWBExt"/>
      </w:rPr>
      <w:t>&lt;/Version&gt;</w:t>
    </w:r>
    <w:r w:rsidRPr="00180C84">
      <w:tab/>
    </w:r>
    <w:r w:rsidR="008B251A" w:rsidRPr="00180C84">
      <w:fldChar w:fldCharType="begin"/>
    </w:r>
    <w:r w:rsidR="008B251A" w:rsidRPr="00180C84">
      <w:instrText xml:space="preserve"> PAGE </w:instrText>
    </w:r>
    <w:r w:rsidR="008B251A" w:rsidRPr="00180C84">
      <w:fldChar w:fldCharType="separate"/>
    </w:r>
    <w:r w:rsidR="00D87B31" w:rsidRPr="00180C84">
      <w:rPr>
        <w:noProof/>
      </w:rPr>
      <w:t>2</w:t>
    </w:r>
    <w:r w:rsidR="008B251A" w:rsidRPr="00180C84">
      <w:fldChar w:fldCharType="end"/>
    </w:r>
    <w:r w:rsidR="008B251A" w:rsidRPr="00180C84">
      <w:t>/</w:t>
    </w:r>
    <w:r w:rsidR="00D87B31" w:rsidRPr="00180C84">
      <w:fldChar w:fldCharType="begin"/>
    </w:r>
    <w:r w:rsidR="00D87B31" w:rsidRPr="00180C84">
      <w:instrText xml:space="preserve"> NUMPAGES </w:instrText>
    </w:r>
    <w:r w:rsidR="00D87B31" w:rsidRPr="00180C84">
      <w:fldChar w:fldCharType="separate"/>
    </w:r>
    <w:r w:rsidR="00D87B31" w:rsidRPr="00180C84">
      <w:rPr>
        <w:noProof/>
      </w:rPr>
      <w:t>3</w:t>
    </w:r>
    <w:r w:rsidR="00D87B31" w:rsidRPr="00180C84">
      <w:rPr>
        <w:noProof/>
      </w:rPr>
      <w:fldChar w:fldCharType="end"/>
    </w:r>
    <w:r w:rsidRPr="00180C84">
      <w:tab/>
    </w:r>
    <w:r w:rsidRPr="00481701">
      <w:rPr>
        <w:rStyle w:val="HideTWBExt"/>
      </w:rPr>
      <w:t>&lt;PathFdR&gt;</w:t>
    </w:r>
    <w:r w:rsidR="00923FE2" w:rsidRPr="00923FE2">
      <w:t>AM\1340787DE.docx</w:t>
    </w:r>
    <w:r w:rsidRPr="00481701">
      <w:rPr>
        <w:rStyle w:val="HideTWBExt"/>
      </w:rPr>
      <w:t>&lt;/PathFdR&gt;</w:t>
    </w:r>
  </w:p>
  <w:p w14:paraId="42E5D134" w14:textId="5D8E9714" w:rsidR="00D82FCC" w:rsidRPr="00180C84" w:rsidRDefault="002D53CB">
    <w:pPr>
      <w:pStyle w:val="EPFooter2"/>
    </w:pPr>
    <w:r w:rsidRPr="00180C84">
      <w:fldChar w:fldCharType="begin"/>
    </w:r>
    <w:r w:rsidRPr="00180C84">
      <w:instrText xml:space="preserve"> DOCPROPERTY "&lt;Extension&gt;" </w:instrText>
    </w:r>
    <w:r w:rsidRPr="00180C84">
      <w:fldChar w:fldCharType="separate"/>
    </w:r>
    <w:r w:rsidR="00673CB2">
      <w:t>DE</w:t>
    </w:r>
    <w:r w:rsidRPr="00180C84">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69749" w14:textId="77777777" w:rsidR="00D82FCC" w:rsidRPr="00180C84" w:rsidRDefault="002D53CB" w:rsidP="00EA25AE">
    <w:pPr>
      <w:pStyle w:val="EPFooter"/>
    </w:pPr>
    <w:r w:rsidRPr="00481701">
      <w:rPr>
        <w:rStyle w:val="HideTWBExt"/>
      </w:rPr>
      <w:t>&lt;PathFdR&gt;</w:t>
    </w:r>
    <w:r w:rsidR="00923FE2" w:rsidRPr="00923FE2">
      <w:t>AM\1340787DE.docx</w:t>
    </w:r>
    <w:r w:rsidRPr="00481701">
      <w:rPr>
        <w:rStyle w:val="HideTWBExt"/>
      </w:rPr>
      <w:t>&lt;/PathFdR&gt;</w:t>
    </w:r>
    <w:r w:rsidRPr="00180C84">
      <w:tab/>
    </w:r>
    <w:r w:rsidR="008B251A" w:rsidRPr="00180C84">
      <w:fldChar w:fldCharType="begin"/>
    </w:r>
    <w:r w:rsidR="008B251A" w:rsidRPr="00180C84">
      <w:instrText xml:space="preserve"> PAGE </w:instrText>
    </w:r>
    <w:r w:rsidR="008B251A" w:rsidRPr="00180C84">
      <w:fldChar w:fldCharType="separate"/>
    </w:r>
    <w:r w:rsidR="00D87B31" w:rsidRPr="00180C84">
      <w:rPr>
        <w:noProof/>
      </w:rPr>
      <w:t>3</w:t>
    </w:r>
    <w:r w:rsidR="008B251A" w:rsidRPr="00180C84">
      <w:fldChar w:fldCharType="end"/>
    </w:r>
    <w:r w:rsidR="008B251A" w:rsidRPr="00180C84">
      <w:t>/</w:t>
    </w:r>
    <w:r w:rsidR="00D87B31" w:rsidRPr="00180C84">
      <w:fldChar w:fldCharType="begin"/>
    </w:r>
    <w:r w:rsidR="00D87B31" w:rsidRPr="00180C84">
      <w:instrText xml:space="preserve"> NUMPAGES </w:instrText>
    </w:r>
    <w:r w:rsidR="00D87B31" w:rsidRPr="00180C84">
      <w:fldChar w:fldCharType="separate"/>
    </w:r>
    <w:r w:rsidR="00D87B31" w:rsidRPr="00180C84">
      <w:rPr>
        <w:noProof/>
      </w:rPr>
      <w:t>3</w:t>
    </w:r>
    <w:r w:rsidR="00D87B31" w:rsidRPr="00180C84">
      <w:rPr>
        <w:noProof/>
      </w:rPr>
      <w:fldChar w:fldCharType="end"/>
    </w:r>
    <w:r w:rsidRPr="00180C84">
      <w:tab/>
      <w:t>PE</w:t>
    </w:r>
    <w:r w:rsidRPr="00481701">
      <w:rPr>
        <w:rStyle w:val="HideTWBExt"/>
      </w:rPr>
      <w:t>&lt;NoPE&gt;</w:t>
    </w:r>
    <w:r w:rsidR="00923FE2" w:rsidRPr="00923FE2">
      <w:t>786.901</w:t>
    </w:r>
    <w:r w:rsidRPr="00481701">
      <w:rPr>
        <w:rStyle w:val="HideTWBExt"/>
      </w:rPr>
      <w:t>&lt;/NoPE&gt;&lt;Version&gt;</w:t>
    </w:r>
    <w:r w:rsidR="00180C84" w:rsidRPr="00180C84">
      <w:t>v</w:t>
    </w:r>
    <w:r w:rsidR="00923FE2" w:rsidRPr="00923FE2">
      <w:t>01-00</w:t>
    </w:r>
    <w:r w:rsidRPr="00481701">
      <w:rPr>
        <w:rStyle w:val="HideTWBExt"/>
      </w:rPr>
      <w:t>&lt;/Version&gt;</w:t>
    </w:r>
  </w:p>
  <w:p w14:paraId="6046A26F" w14:textId="412DC5E3" w:rsidR="00D82FCC" w:rsidRPr="00180C84" w:rsidRDefault="002D53CB">
    <w:pPr>
      <w:pStyle w:val="EPFooter2"/>
    </w:pPr>
    <w:r w:rsidRPr="00180C84">
      <w:tab/>
    </w:r>
    <w:r w:rsidRPr="00180C84">
      <w:tab/>
    </w:r>
    <w:r w:rsidR="00BE5062" w:rsidRPr="00180C84">
      <w:fldChar w:fldCharType="begin"/>
    </w:r>
    <w:r w:rsidR="00BE5062" w:rsidRPr="00180C84">
      <w:instrText xml:space="preserve"> DOCPROPERTY "&lt;Extension&gt;" </w:instrText>
    </w:r>
    <w:r w:rsidR="00BE5062" w:rsidRPr="00180C84">
      <w:fldChar w:fldCharType="separate"/>
    </w:r>
    <w:r w:rsidR="00673CB2">
      <w:t>DE</w:t>
    </w:r>
    <w:r w:rsidR="00BE5062" w:rsidRPr="00180C84">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8837E" w14:textId="77777777" w:rsidR="00D82FCC" w:rsidRPr="00180C84" w:rsidRDefault="002D53CB" w:rsidP="00EA25AE">
    <w:pPr>
      <w:pStyle w:val="EPFooter"/>
    </w:pPr>
    <w:r w:rsidRPr="00481701">
      <w:rPr>
        <w:rStyle w:val="HideTWBExt"/>
      </w:rPr>
      <w:t>&lt;PathFdR&gt;</w:t>
    </w:r>
    <w:r w:rsidR="00923FE2" w:rsidRPr="00923FE2">
      <w:t>AM\1340787DE.docx</w:t>
    </w:r>
    <w:r w:rsidRPr="00481701">
      <w:rPr>
        <w:rStyle w:val="HideTWBExt"/>
      </w:rPr>
      <w:t>&lt;/PathFdR&gt;</w:t>
    </w:r>
    <w:r w:rsidRPr="00180C84">
      <w:tab/>
    </w:r>
    <w:r w:rsidRPr="00180C84">
      <w:tab/>
      <w:t>PE</w:t>
    </w:r>
    <w:r w:rsidRPr="00481701">
      <w:rPr>
        <w:rStyle w:val="HideTWBExt"/>
      </w:rPr>
      <w:t>&lt;NoPE&gt;</w:t>
    </w:r>
    <w:r w:rsidR="00923FE2" w:rsidRPr="00923FE2">
      <w:t>786.901</w:t>
    </w:r>
    <w:r w:rsidRPr="00481701">
      <w:rPr>
        <w:rStyle w:val="HideTWBExt"/>
      </w:rPr>
      <w:t>&lt;/NoPE&gt;&lt;Version&gt;</w:t>
    </w:r>
    <w:r w:rsidR="00180C84" w:rsidRPr="00180C84">
      <w:t>v</w:t>
    </w:r>
    <w:r w:rsidR="00923FE2" w:rsidRPr="00923FE2">
      <w:t>01-00</w:t>
    </w:r>
    <w:r w:rsidRPr="00481701">
      <w:rPr>
        <w:rStyle w:val="HideTWBExt"/>
      </w:rPr>
      <w:t>&lt;/Version&gt;</w:t>
    </w:r>
  </w:p>
  <w:p w14:paraId="192949B3" w14:textId="2B110795" w:rsidR="00D82FCC" w:rsidRPr="00180C84" w:rsidRDefault="002D53CB" w:rsidP="00CC3983">
    <w:pPr>
      <w:pStyle w:val="EPFooter2"/>
      <w:tabs>
        <w:tab w:val="clear" w:pos="4535"/>
        <w:tab w:val="center" w:pos="4536"/>
      </w:tabs>
    </w:pPr>
    <w:r w:rsidRPr="00180C84">
      <w:fldChar w:fldCharType="begin"/>
    </w:r>
    <w:r w:rsidRPr="00180C84">
      <w:instrText xml:space="preserve"> DOCPROPERTY "&lt;Extension&gt;" </w:instrText>
    </w:r>
    <w:r w:rsidRPr="00180C84">
      <w:fldChar w:fldCharType="separate"/>
    </w:r>
    <w:r w:rsidR="00673CB2">
      <w:t>DE</w:t>
    </w:r>
    <w:r w:rsidRPr="00180C84">
      <w:fldChar w:fldCharType="end"/>
    </w:r>
    <w:r w:rsidRPr="00180C84">
      <w:tab/>
    </w:r>
    <w:r w:rsidR="00923FE2">
      <w:rPr>
        <w:b w:val="0"/>
        <w:i/>
        <w:color w:val="C0C0C0"/>
        <w:sz w:val="22"/>
        <w:szCs w:val="22"/>
      </w:rPr>
      <w:t>In Vielfalt geeint</w:t>
    </w:r>
    <w:r w:rsidRPr="00180C84">
      <w:tab/>
    </w:r>
    <w:r w:rsidRPr="00180C84">
      <w:fldChar w:fldCharType="begin"/>
    </w:r>
    <w:r w:rsidRPr="00180C84">
      <w:instrText xml:space="preserve"> DOCPROPERTY "&lt;Extension&gt;" </w:instrText>
    </w:r>
    <w:r w:rsidRPr="00180C84">
      <w:fldChar w:fldCharType="separate"/>
    </w:r>
    <w:r w:rsidR="00673CB2">
      <w:t>DE</w:t>
    </w:r>
    <w:r w:rsidRPr="00180C84">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1DDB0" w14:textId="77777777" w:rsidR="002D53CB" w:rsidRDefault="002D53CB">
      <w:r>
        <w:separator/>
      </w:r>
    </w:p>
  </w:footnote>
  <w:footnote w:type="continuationSeparator" w:id="0">
    <w:p w14:paraId="52A90A82" w14:textId="77777777" w:rsidR="002D53CB" w:rsidRDefault="002D53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C7823" w14:textId="77777777" w:rsidR="00923FE2" w:rsidRDefault="00923F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315AC" w14:textId="77777777" w:rsidR="00923FE2" w:rsidRDefault="00923F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B2C5F" w14:textId="77777777" w:rsidR="00923FE2" w:rsidRDefault="00923F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465389457">
    <w:abstractNumId w:val="9"/>
  </w:num>
  <w:num w:numId="2" w16cid:durableId="1387797221">
    <w:abstractNumId w:val="9"/>
  </w:num>
  <w:num w:numId="3" w16cid:durableId="1761559719">
    <w:abstractNumId w:val="7"/>
  </w:num>
  <w:num w:numId="4" w16cid:durableId="738215613">
    <w:abstractNumId w:val="7"/>
  </w:num>
  <w:num w:numId="5" w16cid:durableId="1464612258">
    <w:abstractNumId w:val="6"/>
  </w:num>
  <w:num w:numId="6" w16cid:durableId="645936452">
    <w:abstractNumId w:val="6"/>
  </w:num>
  <w:num w:numId="7" w16cid:durableId="167989244">
    <w:abstractNumId w:val="5"/>
  </w:num>
  <w:num w:numId="8" w16cid:durableId="1703313304">
    <w:abstractNumId w:val="5"/>
  </w:num>
  <w:num w:numId="9" w16cid:durableId="609629584">
    <w:abstractNumId w:val="4"/>
  </w:num>
  <w:num w:numId="10" w16cid:durableId="2122068600">
    <w:abstractNumId w:val="4"/>
  </w:num>
  <w:num w:numId="11" w16cid:durableId="903373983">
    <w:abstractNumId w:val="8"/>
  </w:num>
  <w:num w:numId="12" w16cid:durableId="911278114">
    <w:abstractNumId w:val="8"/>
  </w:num>
  <w:num w:numId="13" w16cid:durableId="304166855">
    <w:abstractNumId w:val="3"/>
  </w:num>
  <w:num w:numId="14" w16cid:durableId="818182610">
    <w:abstractNumId w:val="3"/>
  </w:num>
  <w:num w:numId="15" w16cid:durableId="818038486">
    <w:abstractNumId w:val="2"/>
  </w:num>
  <w:num w:numId="16" w16cid:durableId="1125463730">
    <w:abstractNumId w:val="2"/>
  </w:num>
  <w:num w:numId="17" w16cid:durableId="1342198094">
    <w:abstractNumId w:val="1"/>
  </w:num>
  <w:num w:numId="18" w16cid:durableId="741761251">
    <w:abstractNumId w:val="1"/>
  </w:num>
  <w:num w:numId="19" w16cid:durableId="729154904">
    <w:abstractNumId w:val="0"/>
  </w:num>
  <w:num w:numId="20" w16cid:durableId="1288270582">
    <w:abstractNumId w:val="0"/>
  </w:num>
  <w:num w:numId="21" w16cid:durableId="1348941885">
    <w:abstractNumId w:val="9"/>
  </w:num>
  <w:num w:numId="22" w16cid:durableId="1678385990">
    <w:abstractNumId w:val="7"/>
  </w:num>
  <w:num w:numId="23" w16cid:durableId="1639993629">
    <w:abstractNumId w:val="6"/>
  </w:num>
  <w:num w:numId="24" w16cid:durableId="1584752170">
    <w:abstractNumId w:val="5"/>
  </w:num>
  <w:num w:numId="25" w16cid:durableId="253705504">
    <w:abstractNumId w:val="4"/>
  </w:num>
  <w:num w:numId="26" w16cid:durableId="1248034494">
    <w:abstractNumId w:val="8"/>
  </w:num>
  <w:num w:numId="27" w16cid:durableId="1934781356">
    <w:abstractNumId w:val="3"/>
  </w:num>
  <w:num w:numId="28" w16cid:durableId="456410294">
    <w:abstractNumId w:val="2"/>
  </w:num>
  <w:num w:numId="29" w16cid:durableId="254553622">
    <w:abstractNumId w:val="1"/>
  </w:num>
  <w:num w:numId="30" w16cid:durableId="732431706">
    <w:abstractNumId w:val="0"/>
  </w:num>
  <w:num w:numId="31" w16cid:durableId="1328677452">
    <w:abstractNumId w:val="9"/>
  </w:num>
  <w:num w:numId="32" w16cid:durableId="1425880894">
    <w:abstractNumId w:val="7"/>
  </w:num>
  <w:num w:numId="33" w16cid:durableId="497111988">
    <w:abstractNumId w:val="6"/>
  </w:num>
  <w:num w:numId="34" w16cid:durableId="1688215127">
    <w:abstractNumId w:val="5"/>
  </w:num>
  <w:num w:numId="35" w16cid:durableId="171189781">
    <w:abstractNumId w:val="4"/>
  </w:num>
  <w:num w:numId="36" w16cid:durableId="23408576">
    <w:abstractNumId w:val="8"/>
  </w:num>
  <w:num w:numId="37" w16cid:durableId="2119444391">
    <w:abstractNumId w:val="3"/>
  </w:num>
  <w:num w:numId="38" w16cid:durableId="2041542225">
    <w:abstractNumId w:val="2"/>
  </w:num>
  <w:num w:numId="39" w16cid:durableId="1777943070">
    <w:abstractNumId w:val="1"/>
  </w:num>
  <w:num w:numId="40" w16cid:durableId="15353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ACTMNU" w:val=" 2"/>
    <w:docVar w:name="AMPLURMNU" w:val=" 1"/>
    <w:docVar w:name="CODEMNU" w:val=" 2"/>
    <w:docVar w:name="COMMKEY" w:val="ECON"/>
    <w:docVar w:name="DOCDT" w:val="15/04/2026"/>
    <w:docVar w:name="DOCMNU" w:val=" 2"/>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NSMNU" w:val=" 1"/>
    <w:docVar w:name="RepeatBlock-AmendADE"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8\fbidi \froman\fcharset238\fprq2 Times New Roman CE;}{\f49\fbidi \froman\fcharset204\fprq2 Times New Roman Cyr;}_x000d__x000a_{\f51\fbidi \froman\fcharset161\fprq2 Times New Roman Greek;}{\f52\fbidi \froman\fcharset162\fprq2 Times New Roman Tur;}{\f53\fbidi \froman\fcharset177\fprq2 Times New Roman (Hebrew);}{\f54\fbidi \froman\fcharset178\fprq2 Times New Roman (Arabic);}_x000d__x000a_{\f55\fbidi \froman\fcharset186\fprq2 Times New Roman Baltic;}{\f56\fbidi \froman\fcharset163\fprq2 Times New Roman (Vietnamese);}{\f58\fbidi \fswiss\fcharset238\fprq2 Arial CE;}{\f59\fbidi \fswiss\fcharset204\fprq2 Arial Cyr;}_x000d__x000a_{\f61\fbidi \fswiss\fcharset161\fprq2 Arial Greek;}{\f62\fbidi \fswiss\fcharset162\fprq2 Arial Tur;}{\f63\fbidi \fswiss\fcharset177\fprq2 Arial (Hebrew);}{\f64\fbidi \fswiss\fcharset178\fprq2 Arial (Arabic);}_x000d__x000a_{\f65\fbidi \fswiss\fcharset186\fprq2 Arial Baltic;}{\f66\fbidi \fswiss\fcharset163\fprq2 Arial (Vietnamese);}{\f388\fbidi \froman\fcharset238\fprq2 Cambria Math CE;}{\f389\fbidi \froman\fcharset204\fprq2 Cambria Math Cyr;}_x000d__x000a_{\f391\fbidi \froman\fcharset161\fprq2 Cambria Math Greek;}{\f392\fbidi \froman\fcharset162\fprq2 Cambria Math Tur;}{\f395\fbidi \froman\fcharset186\fprq2 Cambria Math Baltic;}{\f396\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605683 HideTWBExt;}{\*\cs18 \additive \v\f1\fs20\cf15 _x000d__x000a_\spriority0 \styrsid8605683 HideTWBInt;}{\s19\ql \li0\ri0\sa120\nowidctlpar\wrapdefault\aspalpha\aspnum\faauto\adjustright\rin0\lin0\itap0 \rtlch\fcs1 \af0\afs20\alang1025 \ltrch\fcs0 \fs24\lang1031\langfe2057\cgrid\langnp1031\langfenp2057 _x000d__x000a_\sbasedon0 \snext19 \spriority0 \styrsid8605683 Normal6a;}{\s20\ql \li0\ri0\nowidctlpar\wrapdefault\aspalpha\aspnum\faauto\adjustright\rin0\lin0\itap0 \rtlch\fcs1 \af0\afs20\alang1025 \ltrch\fcs0 \b\fs24\lang1031\langfe2057\cgrid\langnp1031\langfenp2057 _x000d__x000a_\sbasedon0 \snext20 \spriority0 \styrsid8605683 NormalBold;}{\s21\qr \li0\ri0\sb240\sa240\nowidctlpar\wrapdefault\aspalpha\aspnum\faauto\adjustright\rin0\lin0\itap0 \rtlch\fcs1 \af0\afs20\alang1025 \ltrch\fcs0 _x000d__x000a_\fs24\lang1031\langfe2057\cgrid\langnp1031\langfenp2057 \sbasedon0 \snext21 \spriority0 \styrsid8605683 AmOrLang;}{\s22\qc \li0\ri0\sa240\nowidctlpar\wrapdefault\aspalpha\aspnum\faauto\adjustright\rin0\lin0\itap0 \rtlch\fcs1 \af0\afs20\alang1025 _x000d__x000a_\ltrch\fcs0 \i\fs24\lang1031\langfe2057\cgrid\langnp1031\langfenp2057 \sbasedon0 \snext22 \spriority0 \styrsid8605683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1\langfe2057\cgrid\langnp1031\langfenp2057 \sbasedon0 \snext23 \spriority0 \styrsid8605683 AmNumberTabs;}}{\*\rsidtbl \rsid24658\rsid223860\rsid735077\rsid1718133\rsid2892074\rsid2981499\rsid3565327\rsid4666813\rsid6641733_x000d__x000a_\rsid7823322\rsid8605683\rsid9636012\rsid10377208\rsid11215221\rsid11549030\rsid12154954\rsid13113692\rsid14382809\rsid14424199\rsid15204470\rsid15285974\rsid15950462\rsid16324206\rsid16662270}{\mmathPr\mmathFont34\mbrkBin0\mbrkBinSub0\msmallFrac0_x000d__x000a_\mdispDef1\mlMargin0\mrMargin0\mdefJc1\mwrapIndent1440\mintLim0\mnaryLim1}{\info{\author KIELMANN Christine}{\operator KIELMANN Christine}{\creatim\yr2026\mo4\dy17\hr13\min24}{\revtim\yr2026\mo4\dy17\hr13\min24}{\version1}{\edmins0}{\nofpages1}_x000d__x000a_{\nofwords76}{\nofchars434}{\nofcharsws509}{\vern115}}{\*\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10\pgbrdrhead\pgbrdrfoot\splytwnine\ftnlytwnine\htmautsp\nolnhtadjtbl\useltbaln\alntblind\lytcalctblwd\lyttblrtgr\lnbrkrule\nobrkwrptbl\snaptogridincell\allowfieldendsel\wrppunct_x000d__x000a_\asianbrkrule\nojkernpunct\rsidroot8605683\newtblstyruls\nogrowautofit\usenormstyforlist\noindnmbrts\felnbrelev\nocxsptable\indrlsweleven\noafcnsttbl\afelev\utinl\hwelev\spltpgpar\notcvasp\notbrkcnstfrctbl\notvatxbx\krnprsnet\cachedcolbal _x000d__x000a_\nouicompat \fet0{\*\wgrffmtfilter 013f}\nofeaturethrottle1\ilfomacatclnup0{\*\template C:\\Users\\CKIELM~1\\AppData\\Local\\Temp\\Blank1.dotx}{\*\ftnsep \ltrpar \pard\plain \ltrpar_x000d__x000a_\ql \li0\ri0\widctlpar\wrapdefault\aspalpha\aspnum\faauto\adjustright\rin0\lin0\itap0 \rtlch\fcs1 \af0\afs20\alang1025 \ltrch\fcs0 \fs24\lang2057\langfe2057\cgrid\langnp2057\langfenp2057 {\rtlch\fcs1 \af0 \ltrch\fcs0 \insrsid13113692 \chftnsep _x000d__x000a_\par }}{\*\ftnsepc \ltrpar \pard\plain \ltrpar\ql \li0\ri0\widctlpar\wrapdefault\aspalpha\aspnum\faauto\adjustright\rin0\lin0\itap0 \rtlch\fcs1 \af0\afs20\alang1025 \ltrch\fcs0 \fs24\lang2057\langfe2057\cgrid\langnp2057\langfenp2057 {\rtlch\fcs1 \af0 _x000d__x000a_\ltrch\fcs0 \insrsid13113692 \chftnsepc _x000d__x000a_\par }}{\*\aftnsep \ltrpar \pard\plain \ltrpar\ql \li0\ri0\widctlpar\wrapdefault\aspalpha\aspnum\faauto\adjustright\rin0\lin0\itap0 \rtlch\fcs1 \af0\afs20\alang1025 \ltrch\fcs0 \fs24\lang2057\langfe2057\cgrid\langnp2057\langfenp2057 {\rtlch\fcs1 \af0 _x000d__x000a_\ltrch\fcs0 \insrsid13113692 \chftnsep _x000d__x000a_\par }}{\*\aftnsepc \ltrpar \pard\plain \ltrpar\ql \li0\ri0\widctlpar\wrapdefault\aspalpha\aspnum\faauto\adjustright\rin0\lin0\itap0 \rtlch\fcs1 \af0\afs20\alang1025 \ltrch\fcs0 \fs24\lang2057\langfe2057\cgrid\langnp2057\langfenp2057 {\rtlch\fcs1 \af0 _x000d__x000a_\ltrch\fcs0 \insrsid1311369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6905025 \rtlch\fcs1 _x000d__x000a_\af0\afs20\alang1025 \ltrch\fcs0 \b\fs24\lang1031\langfe2057\cgrid\langnp1031\langfenp2057 {\rtlch\fcs1 \af0 \ltrch\fcs0 \cs17\b0\v\fs20\cf9\lang1024\langfe1024\loch\af1\hich\af1\dbch\af31501\noproof\insrsid8605683\charrsid1576068 {\*\bkmkstart restartA}_x000d__x000a_\hich\af1\dbch\af31501\loch\f1 &lt;AmendA&gt;}{\rtlch\fcs1 \af0 \ltrch\fcs0 \insrsid8605683\charrsid1576068 \'c4nderungsantrag\tab \tab }{\rtlch\fcs1 \af0 \ltrch\fcs0 _x000d__x000a_\cs17\b0\v\fs20\cf9\lang1024\langfe1024\loch\af1\hich\af1\dbch\af31501\noproof\insrsid8605683\charrsid1576068 \hich\af1\dbch\af31501\loch\f1 &lt;NumAmA&gt;}{\rtlch\fcs1 \af0 \ltrch\fcs0 \insrsid8605683\charrsid1576068 #}{\rtlch\fcs1 \af1 \ltrch\fcs0 _x000d__x000a_\cs18\v\f1\fs20\cf15\insrsid8605683\charrsid1576068 ENMIENDA@NRAM@}{\rtlch\fcs1 \af0 \ltrch\fcs0 \insrsid8605683\charrsid1576068 #}{\rtlch\fcs1 \af0 \ltrch\fcs0 _x000d__x000a_\cs17\b0\v\fs20\cf9\lang1024\langfe1024\loch\af1\hich\af1\dbch\af31501\noproof\insrsid8605683\charrsid1576068 \hich\af1\dbch\af31501\loch\f1 &lt;/NumAmA&gt;}{\rtlch\fcs1 \af0 \ltrch\fcs0 \insrsid8605683\charrsid1576068 _x000d__x000a_\par }\pard\plain \ltrpar\s20\ql \li0\ri0\nowidctlpar\wrapdefault\aspalpha\aspnum\faauto\adjustright\rin0\lin0\itap0\pararsid5976803 \rtlch\fcs1 \af0\afs20\alang1025 \ltrch\fcs0 \b\fs24\lang1031\langfe2057\cgrid\langnp1031\langfenp2057 {\rtlch\fcs1 \af0 _x000d__x000a_\ltrch\fcs0 \cs17\b0\v\fs20\cf9\lang1024\langfe1024\loch\af1\hich\af1\dbch\af31501\noproof\insrsid8605683\charrsid1576068 \hich\af1\dbch\af31501\loch\f1 &lt;RepeatBlock-By&gt;}{\rtlch\fcs1 \af0 \ltrch\fcs0 \insrsid8605683\charrsid1576068 #}{\rtlch\fcs1 \af1 _x000d__x000a_\ltrch\fcs0 \cs18\v\f1\fs20\cf15\insrsid8605683\charrsid1576068 (MOD@InsideLoop()}{\rtlch\fcs1 \af0 \ltrch\fcs0 \insrsid8605683\charrsid1576068 ##}{\rtlch\fcs1 \af1 \ltrch\fcs0 \cs18\v\f1\fs20\cf15\insrsid8605683\charrsid1576068 &gt;&gt;&gt;@[ZMEMBERSMSG]@}{_x000d__x000a_\rtlch\fcs1 \af0 \ltrch\fcs0 \insrsid8605683\charrsid1576068 #}{\rtlch\fcs1 \af0 \ltrch\fcs0 \cs17\b0\v\fs20\cf9\lang1024\langfe1024\loch\af1\hich\af1\dbch\af31501\noproof\insrsid8605683\charrsid1576068 \hich\af1\dbch\af31501\loch\f1 &lt;Members&gt;}{_x000d__x000a_\rtlch\fcs1 \af0 \ltrch\fcs0 \insrsid8605683\charrsid1576068 #}{\rtlch\fcs1 \af1 \ltrch\fcs0 \cs18\v\f1\fs20\cf15\insrsid8605683\charrsid1576068 (MOD@InsideLoop(\'a7)}{\rtlch\fcs1 \af0 \ltrch\fcs0 \insrsid8605683\charrsid1576068 #}{\rtlch\fcs1 \af0 _x000d__x000a_\ltrch\fcs0 \cf10\insrsid8605683\charrsid1576068 \u9668\'3f}{\rtlch\fcs1 \af0 \ltrch\fcs0 \insrsid8605683\charrsid1576068 #}{\rtlch\fcs1 \af1 \ltrch\fcs0 \cs18\v\f1\fs20\cf15\insrsid8605683\charrsid1576068 TVTMEMBERS\'a7@MEMBERS@}{\rtlch\fcs1 \af0 _x000d__x000a_\ltrch\fcs0 \insrsid8605683\charrsid1576068 #}{\rtlch\fcs1 \af0 \ltrch\fcs0 \cf10\insrsid8605683\charrsid1576068 \u9658\'3f}{\rtlch\fcs1 \af0 \ltrch\fcs0 _x000d__x000a_\cs17\b0\v\fs20\cf9\lang1024\langfe1024\loch\af1\hich\af1\dbch\af31501\noproof\insrsid8605683\charrsid1576068 \hich\af1\dbch\af31501\loch\f1 &lt;/Members&gt;}{\rtlch\fcs1 \af0 \ltrch\fcs0 \insrsid8605683\charrsid1576068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langnp1031\insrsid8605683\charrsid1576068 \hich\af1\dbch\af31501\loch\f1 &lt;AuNomDe&gt;&lt;OptDel&gt;}{\rtlch\fcs1 \af0 \ltrch\fcs0 _x000d__x000a_\lang1031\langfe2057\langnp1031\insrsid8605683\charrsid1576068 #}{\rtlch\fcs1 \af1 \ltrch\fcs0 \cs18\v\f1\fs20\cf15\lang1031\langfe2057\langnp1031\insrsid8605683\charrsid1576068 MNU[ONBEHALFYES][NOTAPP]@CHOICE@}{\rtlch\fcs1 \af0 \ltrch\fcs0 _x000d__x000a_\lang1031\langfe2057\langnp1031\insrsid8605683\charrsid1576068 #}{\rtlch\fcs1 \af0 \ltrch\fcs0 \cs17\v\fs20\cf9\lang1024\langfe1024\loch\af1\hich\af1\dbch\af31501\noproof\langnp1031\insrsid8605683\charrsid1576068 \hich\af1\dbch\af31501\loch\f1 _x000d__x000a_&lt;/OptDel&gt;&lt;/AuNomDe&gt;}{\rtlch\fcs1 \af0 \ltrch\fcs0 \lang1031\langfe2057\langnp1031\insrsid8605683\charrsid1576068 _x000d__x000a_\par &lt;&lt;&lt;}{\rtlch\fcs1 \af0 \ltrch\fcs0 \cs17\v\fs20\cf9\lang1024\langfe1024\loch\af1\hich\af1\dbch\af31501\noproof\langnp1031\insrsid8605683\charrsid1576068 \hich\af1\dbch\af31501\loch\f1 &lt;/RepeatBlock-By&gt;}{\rtlch\fcs1 \af0 \ltrch\fcs0 _x000d__x000a_\lang1031\langfe2057\langnp1031\insrsid8605683\charrsid1576068 _x000d__x000a_\par }\pard\plain \ltrpar\s20\ql \li0\ri0\nowidctlpar\wrapdefault\aspalpha\aspnum\faauto\adjustright\rin0\lin0\itap0\pararsid5976803 \rtlch\fcs1 \af0\afs20\alang1025 \ltrch\fcs0 \b\fs24\lang1031\langfe2057\cgrid\langnp1031\langfenp2057 {\rtlch\fcs1 \af0 _x000d__x000a_\ltrch\fcs0 \cs17\b0\v\fs20\cf9\lang1024\langfe1024\loch\af1\hich\af1\dbch\af31501\noproof\insrsid8605683\charrsid1576068 \hich\af1\dbch\af31501\loch\f1 &lt;DocAmend&gt;}{\rtlch\fcs1 \af0 \ltrch\fcs0 \insrsid8605683\charrsid1576068 _x000d__x000a_Entwurf einer legislativen Entschlie\'dfung}{\rtlch\fcs1 \af0 \ltrch\fcs0 \cs17\b0\v\fs20\cf9\lang1024\langfe1024\loch\af1\hich\af1\dbch\af31501\noproof\insrsid8605683\charrsid1576068 \hich\af1\dbch\af31501\loch\f1 &lt;/DocAmend&gt;}{\rtlch\fcs1 \af0 _x000d__x000a_\ltrch\fcs0 \insrsid8605683\charrsid1576068 _x000d__x000a_\par }\pard \ltrpar\s20\ql \li0\ri0\nowidctlpar\wrapdefault\aspalpha\aspnum\faauto\adjustright\rin0\lin0\itap0\pararsid16013815 {\rtlch\fcs1 \af0 \ltrch\fcs0 _x000d__x000a_\cs17\b0\v\fs20\cf9\lang1024\langfe1024\loch\af1\hich\af1\dbch\af31501\noproof\insrsid8605683\charrsid1576068 \hich\af1\dbch\af31501\loch\f1 &lt;Article&gt;}{\rtlch\fcs1 \af0 \ltrch\fcs0 \cf10\insrsid8605683\charrsid1576068 \u9668\'3f}{\rtlch\fcs1 \af0 _x000d__x000a_\ltrch\fcs0 \insrsid8605683\charrsid1576068 #}{\rtlch\fcs1 \af1 \ltrch\fcs0 \cs18\v\f1\fs20\cf15\insrsid8605683\charrsid1576068 TVTRESPART@RESPART@}{\rtlch\fcs1 \af0 \ltrch\fcs0 \insrsid8605683\charrsid1576068 #}{\rtlch\fcs1 \af0 \ltrch\fcs0 _x000d__x000a_\cf10\insrsid8605683\charrsid1576068 \u9658\'3f}{\rtlch\fcs1 \af0 \ltrch\fcs0 \cs17\b0\v\fs20\cf9\lang1024\langfe1024\loch\af1\hich\af1\dbch\af31501\noproof\insrsid8605683\charrsid1576068 \hich\af1\dbch\af31501\loch\f1 &lt;/Article&gt;}{\rtlch\fcs1 \af0 _x000d__x000a_\ltrch\fcs0 \insrsid8605683\charrsid1576068 _x000d__x000a_\par \ltrrow}\trowd \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lang1031\langfe2057\langnp1031\insrsid8605683\charrsid1576068 \cell }\pard\plain \ltrpar_x000d__x000a_\ql \li0\ri0\widctlpar\intbl\wrapdefault\aspalpha\aspnum\faauto\adjustright\rin0\lin0 \rtlch\fcs1 \af0\afs20\alang1025 \ltrch\fcs0 \fs24\lang2057\langfe2057\cgrid\langnp2057\langfenp2057 {\rtlch\fcs1 \af0 \ltrch\fcs0 _x000d__x000a_\lang1031\langfe2057\langnp1031\insrsid8605683\charrsid1576068 \trowd \ltrrow\ts11\trqc\trgaph340\trleft0\trftsWidth1\trftsWidthB3\trpaddl340\trpaddr340\trpaddfl3\trpaddft3\trpaddfb3\trpaddfr3\tblind0\tblindtype3 \clvertalt\clbrdrt\brdrtbl \clbrdrl_x000d__x000a_\brdrtbl \clbrdrb\brdrtbl \clbrdrr\brdrtbl \cltxlrtb\clftsWidth3\clwWidth9752\clshdrawnil \cellx9752\row \ltrrow}\trowd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0630121 \rtlch\fcs1 \af0\afs20\alang1025 \ltrch\fcs0 \i\fs24\lang1031\langfe2057\cgrid\langnp1031\langfenp2057 {\rtlch\fcs1 \af0 \ltrch\fcs0 _x000d__x000a_\insrsid8605683\charrsid1576068 Entwurf einer legislativen Entschlie\'dfung\cell Ge\'e4nderter Text\cell }\pard\plain \ltrpar\ql \li0\ri0\widctlpar\intbl\wrapdefault\aspalpha\aspnum\faauto\adjustright\rin0\lin0 \rtlch\fcs1 \af0\afs20\alang1025 _x000d__x000a_\ltrch\fcs0 \fs24\lang2057\langfe2057\cgrid\langnp2057\langfenp2057 {\rtlch\fcs1 \af0 \ltrch\fcs0 \lang1031\langfe2057\langnp1031\insrsid8605683\charrsid1576068 \trowd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1031\langfe2057\cgrid\langnp1031\langfenp2057 {\rtlch\fcs1 \af0 \ltrch\fcs0 _x000d__x000a_\insrsid8605683\charrsid1576068 ##\cell ##}{\rtlch\fcs1 \af0\afs24 \ltrch\fcs0 \insrsid8605683\charrsid1576068 \cell }\pard\plain \ltrpar\ql \li0\ri0\widctlpar\intbl\wrapdefault\aspalpha\aspnum\faauto\adjustright\rin0\lin0 \rtlch\fcs1 _x000d__x000a_\af0\afs20\alang1025 \ltrch\fcs0 \fs24\lang2057\langfe2057\cgrid\langnp2057\langfenp2057 {\rtlch\fcs1 \af0 \ltrch\fcs0 \lang1031\langfe2057\langnp1031\insrsid8605683\charrsid1576068 \trowd \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118616 \rtlch\fcs1 \af0\afs20\alang1025 \ltrch\fcs0 \fs24\lang1031\langfe2057\cgrid\langnp1031\langfenp2057 {\rtlch\fcs1 \af0 \ltrch\fcs0 _x000d__x000a_\insrsid8605683\charrsid1576068 Or. }{\rtlch\fcs1 \af0 \ltrch\fcs0 \cs17\v\fs20\cf9\lang1024\langfe1024\loch\af1\hich\af1\dbch\af31501\noproof\insrsid8605683\charrsid1576068 \hich\af1\dbch\af31501\loch\f1 &lt;Original&gt;}{\rtlch\fcs1 \af0 \ltrch\fcs0 _x000d__x000a_\insrsid8605683\charrsid1576068 #}{\rtlch\fcs1 \af1 \ltrch\fcs0 \cs18\v\f1\fs20\cf15\insrsid8605683\charrsid1576068 KEY(MAIN/LANGMIN)sh@ORLANGMSG@}{\rtlch\fcs1 \af0 \ltrch\fcs0 \insrsid8605683\charrsid1576068 #}{\rtlch\fcs1 \af0 \ltrch\fcs0 _x000d__x000a_\cs17\v\fs20\cf9\lang1024\langfe1024\loch\af1\hich\af1\dbch\af31501\noproof\insrsid8605683\charrsid1576068 \hich\af1\dbch\af31501\loch\f1 &lt;/Original&gt;}{\rtlch\fcs1 \af0 \ltrch\fcs0 \insrsid8605683\charrsid1576068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langnp1031\insrsid8605683\charrsid1576068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26_x000d__x000a_92ce5cce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DE"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8\fbidi \froman\fcharset238\fprq2 Times New Roman CE;}{\f49\fbidi \froman\fcharset204\fprq2 Times New Roman Cyr;}_x000d__x000a_{\f51\fbidi \froman\fcharset161\fprq2 Times New Roman Greek;}{\f52\fbidi \froman\fcharset162\fprq2 Times New Roman Tur;}{\f53\fbidi \froman\fcharset177\fprq2 Times New Roman (Hebrew);}{\f54\fbidi \froman\fcharset178\fprq2 Times New Roman (Arabic);}_x000d__x000a_{\f55\fbidi \froman\fcharset186\fprq2 Times New Roman Baltic;}{\f56\fbidi \froman\fcharset163\fprq2 Times New Roman (Vietnamese);}{\f58\fbidi \fswiss\fcharset238\fprq2 Arial CE;}{\f59\fbidi \fswiss\fcharset204\fprq2 Arial Cyr;}_x000d__x000a_{\f61\fbidi \fswiss\fcharset161\fprq2 Arial Greek;}{\f62\fbidi \fswiss\fcharset162\fprq2 Arial Tur;}{\f63\fbidi \fswiss\fcharset177\fprq2 Arial (Hebrew);}{\f64\fbidi \fswiss\fcharset178\fprq2 Arial (Arabic);}_x000d__x000a_{\f65\fbidi \fswiss\fcharset186\fprq2 Arial Baltic;}{\f66\fbidi \fswiss\fcharset163\fprq2 Arial (Vietnamese);}{\f388\fbidi \froman\fcharset238\fprq2 Cambria Math CE;}{\f389\fbidi \froman\fcharset204\fprq2 Cambria Math Cyr;}_x000d__x000a_{\f391\fbidi \froman\fcharset161\fprq2 Cambria Math Greek;}{\f392\fbidi \froman\fcharset162\fprq2 Cambria Math Tur;}{\f395\fbidi \froman\fcharset186\fprq2 Cambria Math Baltic;}{\f396\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882252 HideTWBExt;}{\*\cs18 \additive \v\f1\fs20\cf15 _x000d__x000a_\spriority0 \styrsid7882252 HideTWBInt;}{\s19\ql \li0\ri0\sa120\nowidctlpar\wrapdefault\aspalpha\aspnum\faauto\adjustright\rin0\lin0\itap0 \rtlch\fcs1 \af0\afs20\alang1025 \ltrch\fcs0 \fs24\lang1031\langfe2057\cgrid\langnp1031\langfenp2057 _x000d__x000a_\sbasedon0 \snext19 \spriority0 \styrsid7882252 Normal6a;}{\s20\ql \li0\ri0\nowidctlpar\wrapdefault\aspalpha\aspnum\faauto\adjustright\rin0\lin0\itap0 \rtlch\fcs1 \af0\afs20\alang1025 \ltrch\fcs0 \b\fs24\lang1031\langfe2057\cgrid\langnp1031\langfenp2057 _x000d__x000a_\sbasedon0 \snext20 \spriority0 \styrsid7882252 NormalBold;}{\s21\ql \li0\ri0\sa240\nowidctlpar\wrapdefault\aspalpha\aspnum\faauto\adjustright\rin0\lin0\itap0 \rtlch\fcs1 \af0\afs20\alang1025 \ltrch\fcs0 _x000d__x000a_\i\fs24\lang1031\langfe2057\cgrid\langnp1031\langfenp2057 \sbasedon0 \snext21 \spriority0 \styrsid7882252 AmJustText;}{\s22\qc \li0\ri0\sb240\sa240\nowidctlpar\wrapdefault\aspalpha\aspnum\faauto\adjustright\rin0\lin0\itap0 \rtlch\fcs1 _x000d__x000a_\af0\afs20\alang1025 \ltrch\fcs0 \i\fs24\lang1031\langfe2057\cgrid\langnp1031\langfenp2057 \sbasedon0 \snext22 \spriority0 \styrsid7882252 AmCrossRef;}{_x000d__x000a_\s23\qc \li0\ri0\sb240\sa240\keepn\nowidctlpar\wrapdefault\aspalpha\aspnum\faauto\adjustright\rin0\lin0\itap0 \rtlch\fcs1 \af0\afs20\alang1025 \ltrch\fcs0 \i\fs24\lang1031\langfe2057\cgrid\langnp1031\langfenp2057 _x000d__x000a_\sbasedon0 \snext21 \spriority0 \styrsid7882252 AmJustTitle;}{\s24\qr \li0\ri0\sb240\sa240\nowidctlpar\wrapdefault\aspalpha\aspnum\faauto\adjustright\rin0\lin0\itap0 \rtlch\fcs1 \af0\afs20\alang1025 \ltrch\fcs0 _x000d__x000a_\fs24\lang1031\langfe2057\cgrid\langnp1031\langfenp2057 \sbasedon0 \snext24 \spriority0 \styrsid7882252 AmOrLang;}{\s25\qc \li0\ri0\sa240\nowidctlpar\wrapdefault\aspalpha\aspnum\faauto\adjustright\rin0\lin0\itap0 \rtlch\fcs1 \af0\afs20\alang1025 _x000d__x000a_\ltrch\fcs0 \i\fs24\lang1031\langfe2057\cgrid\langnp1031\langfenp2057 \sbasedon0 \snext25 \spriority0 \styrsid788225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31\langfe2057\cgrid\langnp1031\langfenp2057 \sbasedon0 \snext26 \spriority0 \styrsid7882252 AmNumberTabs;}}{\*\rsidtbl \rsid24658\rsid223860\rsid735077\rsid1718133\rsid2892074\rsid2981499\rsid3565327\rsid4666813\rsid6641733_x000d__x000a_\rsid6705449\rsid7823322\rsid7882252\rsid9636012\rsid10377208\rsid11215221\rsid11549030\rsid12154954\rsid14382809\rsid14424199\rsid15204470\rsid15285974\rsid15950462\rsid16324206\rsid16662270}{\mmathPr\mmathFont34\mbrkBin0\mbrkBinSub0\msmallFrac0_x000d__x000a_\mdispDef1\mlMargin0\mrMargin0\mdefJc1\mwrapIndent1440\mintLim0\mnaryLim1}{\info{\author KIELMANN Christine}{\operator KIELMANN Christine}{\creatim\yr2026\mo4\dy17\hr13\min24}{\revtim\yr2026\mo4\dy17\hr13\min24}{\version1}{\edmins0}{\nofpages1}_x000d__x000a_{\nofwords132}{\nofchars756}{\nofcharsws887}{\vern115}}{\*\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10\pgbrdrhead\pgbrdrfoot\splytwnine\ftnlytwnine\htmautsp\nolnhtadjtbl\useltbaln\alntblind\lytcalctblwd\lyttblrtgr\lnbrkrule\nobrkwrptbl\snaptogridincell\allowfieldendsel\wrppunct_x000d__x000a_\asianbrkrule\nojkernpunct\rsidroot7882252\newtblstyruls\nogrowautofit\usenormstyforlist\noindnmbrts\felnbrelev\nocxsptable\indrlsweleven\noafcnsttbl\afelev\utinl\hwelev\spltpgpar\notcvasp\notbrkcnstfrctbl\notvatxbx\krnprsnet\cachedcolbal _x000d__x000a_\nouicompat \fet0{\*\wgrffmtfilter 013f}\nofeaturethrottle1\ilfomacatclnup0{\*\template C:\\Users\\CKIELM~1\\AppData\\Local\\Temp\\Blank1.dotx}{\*\ftnsep \ltrpar \pard\plain \ltrpar_x000d__x000a_\ql \li0\ri0\widctlpar\wrapdefault\aspalpha\aspnum\faauto\adjustright\rin0\lin0\itap0 \rtlch\fcs1 \af0\afs20\alang1025 \ltrch\fcs0 \fs24\lang2057\langfe2057\cgrid\langnp2057\langfenp2057 {\rtlch\fcs1 \af0 \ltrch\fcs0 \insrsid6705449 \chftnsep _x000d__x000a_\par }}{\*\ftnsepc \ltrpar \pard\plain \ltrpar\ql \li0\ri0\widctlpar\wrapdefault\aspalpha\aspnum\faauto\adjustright\rin0\lin0\itap0 \rtlch\fcs1 \af0\afs20\alang1025 \ltrch\fcs0 \fs24\lang2057\langfe2057\cgrid\langnp2057\langfenp2057 {\rtlch\fcs1 \af0 _x000d__x000a_\ltrch\fcs0 \insrsid6705449 \chftnsepc _x000d__x000a_\par }}{\*\aftnsep \ltrpar \pard\plain \ltrpar\ql \li0\ri0\widctlpar\wrapdefault\aspalpha\aspnum\faauto\adjustright\rin0\lin0\itap0 \rtlch\fcs1 \af0\afs20\alang1025 \ltrch\fcs0 \fs24\lang2057\langfe2057\cgrid\langnp2057\langfenp2057 {\rtlch\fcs1 \af0 _x000d__x000a_\ltrch\fcs0 \insrsid6705449 \chftnsep _x000d__x000a_\par }}{\*\aftnsepc \ltrpar \pard\plain \ltrpar\ql \li0\ri0\widctlpar\wrapdefault\aspalpha\aspnum\faauto\adjustright\rin0\lin0\itap0 \rtlch\fcs1 \af0\afs20\alang1025 \ltrch\fcs0 \fs24\lang2057\langfe2057\cgrid\langnp2057\langfenp2057 {\rtlch\fcs1 \af0 _x000d__x000a_\ltrch\fcs0 \insrsid670544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744759 \rtlch\fcs1 _x000d__x000a_\af0\afs20\alang1025 \ltrch\fcs0 \b\fs24\lang1031\langfe2057\cgrid\langnp1031\langfenp2057 {\rtlch\fcs1 \af0 \ltrch\fcs0 \cs17\b0\v\fs20\cf9\lang1024\langfe1024\loch\af1\hich\af1\dbch\af31501\noproof\insrsid7882252\charrsid1576068 {\*\bkmkstart restartB}_x000d__x000a_\hich\af1\dbch\af31501\loch\f1 &lt;AmendB&gt;}{\rtlch\fcs1 \af0 \ltrch\fcs0 \insrsid7882252\charrsid1576068 \'c4nderungsantrag\tab \tab }{\rtlch\fcs1 \af0 \ltrch\fcs0 _x000d__x000a_\cs17\b0\v\fs20\cf9\lang1024\langfe1024\loch\af1\hich\af1\dbch\af31501\noproof\insrsid7882252\charrsid1576068 \hich\af1\dbch\af31501\loch\f1 &lt;NumAmB&gt;}{\rtlch\fcs1 \af0 \ltrch\fcs0 \insrsid7882252\charrsid1576068 #}{\rtlch\fcs1 \af1 \ltrch\fcs0 _x000d__x000a_\cs18\v\f1\fs20\cf15\insrsid7882252\charrsid1576068 ENMIENDA@NRAM@}{\rtlch\fcs1 \af0 \ltrch\fcs0 \insrsid7882252\charrsid1576068 #}{\rtlch\fcs1 \af0 \ltrch\fcs0 _x000d__x000a_\cs17\b0\v\fs20\cf9\lang1024\langfe1024\loch\af1\hich\af1\dbch\af31501\noproof\insrsid7882252\charrsid1576068 \hich\af1\dbch\af31501\loch\f1 &lt;/NumAmB&gt;}{\rtlch\fcs1 \af0 \ltrch\fcs0 \insrsid7882252\charrsid1576068 _x000d__x000a_\par }\pard\plain \ltrpar\s20\ql \li0\ri0\nowidctlpar\wrapdefault\aspalpha\aspnum\faauto\adjustright\rin0\lin0\itap0\pararsid5976803 \rtlch\fcs1 \af0\afs20\alang1025 \ltrch\fcs0 \b\fs24\lang1031\langfe2057\cgrid\langnp1031\langfenp2057 {\rtlch\fcs1 \af0 _x000d__x000a_\ltrch\fcs0 \cs17\b0\v\fs20\cf9\lang1024\langfe1024\loch\af1\hich\af1\dbch\af31501\noproof\insrsid7882252\charrsid1576068 \hich\af1\dbch\af31501\loch\f1 &lt;RepeatBlock-By&gt;}{\rtlch\fcs1 \af0 \ltrch\fcs0 \insrsid7882252\charrsid1576068 #}{\rtlch\fcs1 \af1 _x000d__x000a_\ltrch\fcs0 \cs18\v\f1\fs20\cf15\insrsid7882252\charrsid1576068 (MOD@InsideLoop()}{\rtlch\fcs1 \af0 \ltrch\fcs0 \insrsid7882252\charrsid1576068 ##}{\rtlch\fcs1 \af1 \ltrch\fcs0 \cs18\v\f1\fs20\cf15\insrsid7882252\charrsid1576068 &gt;&gt;&gt;@[ZMEMBERSMSG]@}{_x000d__x000a_\rtlch\fcs1 \af0 \ltrch\fcs0 \insrsid7882252\charrsid1576068 #}{\rtlch\fcs1 \af0 \ltrch\fcs0 \cs17\b0\v\fs20\cf9\lang1024\langfe1024\loch\af1\hich\af1\dbch\af31501\noproof\insrsid7882252\charrsid1576068 \hich\af1\dbch\af31501\loch\f1 &lt;Members&gt;}{_x000d__x000a_\rtlch\fcs1 \af0 \ltrch\fcs0 \insrsid7882252\charrsid1576068 #}{\rtlch\fcs1 \af1 \ltrch\fcs0 \cs18\v\f1\fs20\cf15\insrsid7882252\charrsid1576068 (MOD@InsideLoop(\'a7)}{\rtlch\fcs1 \af0 \ltrch\fcs0 \insrsid7882252\charrsid1576068 #}{\rtlch\fcs1 \af0 _x000d__x000a_\ltrch\fcs0 \cf10\insrsid7882252\charrsid1576068 \u9668\'3f}{\rtlch\fcs1 \af0 \ltrch\fcs0 \insrsid7882252\charrsid1576068 #}{\rtlch\fcs1 \af1 \ltrch\fcs0 \cs18\v\f1\fs20\cf15\insrsid7882252\charrsid1576068 TVTMEMBERS\'a7@MEMBERS@}{\rtlch\fcs1 \af0 _x000d__x000a_\ltrch\fcs0 \insrsid7882252\charrsid1576068 #}{\rtlch\fcs1 \af0 \ltrch\fcs0 \cf10\insrsid7882252\charrsid1576068 \u9658\'3f}{\rtlch\fcs1 \af0 \ltrch\fcs0 _x000d__x000a_\cs17\b0\v\fs20\cf9\lang1024\langfe1024\loch\af1\hich\af1\dbch\af31501\noproof\insrsid7882252\charrsid1576068 \hich\af1\dbch\af31501\loch\f1 &lt;/Members&gt;}{\rtlch\fcs1 \af0 \ltrch\fcs0 \insrsid7882252\charrsid1576068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langnp1031\insrsid7882252\charrsid1576068 \hich\af1\dbch\af31501\loch\f1 &lt;AuNomDe&gt;&lt;OptDel&gt;}{\rtlch\fcs1 \af0 \ltrch\fcs0 _x000d__x000a_\lang1031\langfe2057\langnp1031\insrsid7882252\charrsid1576068 #}{\rtlch\fcs1 \af1 \ltrch\fcs0 \cs18\v\f1\fs20\cf15\lang1031\langfe2057\langnp1031\insrsid7882252\charrsid1576068 MNU[ONBEHALFYES][NOTAPP]@CHOICE@}{\rtlch\fcs1 \af0 \ltrch\fcs0 _x000d__x000a_\lang1031\langfe2057\langnp1031\insrsid7882252\charrsid1576068 #}{\rtlch\fcs1 \af0 \ltrch\fcs0 \cs17\v\fs20\cf9\lang1024\langfe1024\loch\af1\hich\af1\dbch\af31501\noproof\langnp1031\insrsid7882252\charrsid1576068 \hich\af1\dbch\af31501\loch\f1 _x000d__x000a_&lt;/OptDel&gt;&lt;/AuNomDe&gt;}{\rtlch\fcs1 \af0 \ltrch\fcs0 \lang1031\langfe2057\langnp1031\insrsid7882252\charrsid1576068 _x000d__x000a_\par &lt;&lt;&lt;}{\rtlch\fcs1 \af0 \ltrch\fcs0 \cs17\v\fs20\cf9\lang1024\langfe1024\loch\af1\hich\af1\dbch\af31501\noproof\langnp1031\insrsid7882252\charrsid1576068 \hich\af1\dbch\af31501\loch\f1 &lt;/RepeatBlock-By&gt;}{\rtlch\fcs1 \af0 \ltrch\fcs0 _x000d__x000a_\lang1031\langfe2057\langnp1031\insrsid7882252\charrsid1576068 _x000d__x000a_\par }\pard\plain \ltrpar\s20\ql \li0\ri0\nowidctlpar\wrapdefault\aspalpha\aspnum\faauto\adjustright\rin0\lin0\itap0\pararsid5976803 \rtlch\fcs1 \af0\afs20\alang1025 \ltrch\fcs0 \b\fs24\lang1031\langfe2057\cgrid\langnp1031\langfenp2057 {\rtlch\fcs1 \af0 _x000d__x000a_\ltrch\fcs0 \cs17\b0\v\fs20\cf9\lang1024\langfe1024\loch\af1\hich\af1\dbch\af31501\noproof\insrsid7882252\charrsid1576068 \hich\af1\dbch\af31501\loch\f1 &lt;DocAmend&gt;}{\rtlch\fcs1 \af0 \ltrch\fcs0 \insrsid7882252\charrsid1576068 #}{\rtlch\fcs1 \af1 _x000d__x000a_\ltrch\fcs0 \cs18\v\f1\fs20\cf15\insrsid7882252\charrsid1576068 MNU[OPTPROPOSALCOD][OPTPROPOSALCNS][OPTPROPOSALNLE]@CHOICE@CODEMNU}{\rtlch\fcs1 \af0 \ltrch\fcs0 \insrsid7882252\charrsid1576068 #}{\rtlch\fcs1 \af0 \ltrch\fcs0 _x000d__x000a_\cs17\b0\v\fs20\cf9\lang1024\langfe1024\loch\af1\hich\af1\dbch\af31501\noproof\insrsid7882252\charrsid1576068 \hich\af1\dbch\af31501\loch\f1 &lt;/DocAmend&gt;}{\rtlch\fcs1 \af0 \ltrch\fcs0 \insrsid7882252\charrsid1576068 _x000d__x000a_\par }\pard \ltrpar\s20\ql \li0\ri0\keepn\nowidctlpar\wrapdefault\aspalpha\aspnum\faauto\adjustright\rin0\lin0\itap0\pararsid10630121 {\rtlch\fcs1 \af0 \ltrch\fcs0 _x000d__x000a_\cs17\b0\v\fs20\cf9\lang1024\langfe1024\loch\af1\hich\af1\dbch\af31501\noproof\insrsid7882252\charrsid1576068 \hich\af1\dbch\af31501\loch\f1 &lt;Article&gt;}{\rtlch\fcs1 \af0 \ltrch\fcs0 \insrsid7882252\charrsid1576068 #}{\rtlch\fcs1 \af1 \ltrch\fcs0 _x000d__x000a_\cs18\v\f1\fs20\cf15\insrsid7882252\charrsid1576068 MNU[AMACTPARTYES][AMACTPARTNO]@CHOICE@AMACTMNU}{\rtlch\fcs1 \af0 \ltrch\fcs0 \insrsid7882252\charrsid1576068 #}{\rtlch\fcs1 \af0 \ltrch\fcs0 _x000d__x000a_\cs17\b0\v\fs20\cf9\lang1024\langfe1024\loch\af1\hich\af1\dbch\af31501\noproof\insrsid7882252\charrsid1576068 \hich\af1\dbch\af31501\loch\f1 &lt;/Article&gt;}{\rtlch\fcs1 \af0 \ltrch\fcs0 \insrsid7882252\charrsid1576068 _x000d__x000a_\par }\pard\plain \ltrpar\ql \li0\ri0\keepn\widctlpar\wrapdefault\aspalpha\aspnum\faauto\adjustright\rin0\lin0\itap0\pararsid3744759 \rtlch\fcs1 \af0\afs20\alang1025 \ltrch\fcs0 \fs24\lang2057\langfe2057\cgrid\langnp2057\langfenp2057 {\rtlch\fcs1 \af0 _x000d__x000a_\ltrch\fcs0 \cs17\v\fs20\cf9\lang1024\langfe1024\loch\af1\hich\af1\dbch\af31501\noproof\langnp1031\insrsid7882252\charrsid1576068 \hich\af1\dbch\af31501\loch\f1 &lt;DocAmend2&gt;&lt;OptDel&gt;}{\rtlch\fcs1 \af0 \ltrch\fcs0 _x000d__x000a_\lang1031\langfe2057\langnp1031\insrsid7882252\charrsid1576068 #}{\rtlch\fcs1 \af1 \ltrch\fcs0 \cs18\v\f1\fs20\cf15\lang1031\langfe2057\langnp1031\insrsid7882252\charrsid1576068 MNU[OPTNRACTYES][NOTAPP]@CHOICE@AMACTMNU}{\rtlch\fcs1 \af0 \ltrch\fcs0 _x000d__x000a_\lang1031\langfe2057\langnp1031\insrsid7882252\charrsid1576068 #}{\rtlch\fcs1 \af0 \ltrch\fcs0 \cs17\v\fs20\cf9\lang1024\langfe1024\loch\af1\hich\af1\dbch\af31501\noproof\langnp1031\insrsid7882252\charrsid1576068 \hich\af1\dbch\af31501\loch\f1 _x000d__x000a_&lt;/OptDel&gt;&lt;/DocAmend2&gt;}{\rtlch\fcs1 \af0 \ltrch\fcs0 \lang1031\langfe2057\langnp1031\insrsid7882252\charrsid1576068 _x000d__x000a_\par }\pard \ltrpar\ql \li0\ri0\widctlpar\wrapdefault\aspalpha\aspnum\faauto\adjustright\rin0\lin0\itap0\pararsid10158853 {\rtlch\fcs1 \af0 \ltrch\fcs0 _x000d__x000a_\cs17\v\fs20\cf9\lang1024\langfe1024\loch\af1\hich\af1\dbch\af31501\noproof\langnp1031\insrsid7882252\charrsid1576068 \hich\af1\dbch\af31501\loch\f1 &lt;Article2&gt;&lt;OptDel&gt;}{\rtlch\fcs1 \af0 \ltrch\fcs0 _x000d__x000a_\lang1031\langfe2057\langnp1031\insrsid7882252\charrsid1576068 #}{\rtlch\fcs1 \af1 \ltrch\fcs0 \cs18\v\f1\fs20\cf15\lang1031\langfe2057\langnp1031\insrsid7882252\charrsid1576068 MNU[OPTACTPARTYES][NOTAPP]@CHOICE@AMACTMNU}{\rtlch\fcs1 \af0 \ltrch\fcs0 _x000d__x000a_\lang1031\langfe2057\langnp1031\insrsid7882252\charrsid1576068 #}{\rtlch\fcs1 \af0 \ltrch\fcs0 \cs17\v\fs20\cf9\lang1024\langfe1024\loch\af1\hich\af1\dbch\af31501\noproof\langnp1031\insrsid7882252\charrsid1576068 \hich\af1\dbch\af31501\loch\f1 _x000d__x000a_&lt;/OptDel&gt;&lt;/Article2&gt;}{\rtlch\fcs1 \af0 \ltrch\fcs0 \lang1031\langfe2057\langnp1031\insrsid7882252\charrsid1576068 _x000d__x000a_\par \ltrrow}\trowd \ltrrow\ts11\trqc\trgaph340\trleft0\trftsWidth3\trwWidth9752\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lang1031\langfe2057\langnp1031\insrsid7882252\charrsid1576068 \cell }\pard\plain \ltrpar_x000d__x000a_\ql \li0\ri0\widctlpar\intbl\wrapdefault\aspalpha\aspnum\faauto\adjustright\rin0\lin0 \rtlch\fcs1 \af0\afs20\alang1025 \ltrch\fcs0 \fs24\lang2057\langfe2057\cgrid\langnp2057\langfenp2057 {\rtlch\fcs1 \af0 \ltrch\fcs0 _x000d__x000a_\lang1031\langfe2057\langnp1031\insrsid7882252\charrsid1576068 \trowd \ltrrow\ts11\trqc\trgaph340\trleft0\trftsWidth3\trwWidth9752\trftsWidthB3\trpaddl340\trpaddr340\trpaddfl3\trpaddft3\trpaddfb3\trpaddfr3\tblind0\tblindtype3 \clvertalt\clbrdrt\brdrtbl _x000d__x000a_\clbrdrl\brdrtbl \clbrdrb\brdrtbl \clbrdrr\brdrtbl \cltxlrtb\clftsWidth3\clwWidth9752\clshdrawnil \cellx9752\row \ltrrow}\trowd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0630121 \rtlch\fcs1 \af0\afs20\alang1025 \ltrch\fcs0 \i\fs24\lang1031\langfe2057\cgrid\langnp1031\langfenp2057 {\rtlch\fcs1 \af0 \ltrch\fcs0 _x000d__x000a_\insrsid7882252\charrsid1576068 #}{\rtlch\fcs1 \af1 \ltrch\fcs0 \cs18\v\f1\fs20\cf15\insrsid7882252\charrsid1576068 MNU[OPTLEFTAMACT][LEFTPROP]@CHOICE@AMACTMNU}{\rtlch\fcs1 \af0 \ltrch\fcs0 \insrsid7882252\charrsid1576068 #\cell Ge\'e4nderter Text\cell _x000d__x000a_}\pard\plain \ltrpar\ql \li0\ri0\widctlpar\intbl\wrapdefault\aspalpha\aspnum\faauto\adjustright\rin0\lin0 \rtlch\fcs1 \af0\afs20\alang1025 \ltrch\fcs0 \fs24\lang2057\langfe2057\cgrid\langnp2057\langfenp2057 {\rtlch\fcs1 \af0 \ltrch\fcs0 _x000d__x000a_\lang1031\langfe2057\langnp1031\insrsid7882252\charrsid1576068 \trowd \ltrrow\ts11\trqc\trgaph340\trleft0\trftsWidth3\trwWidth9752\trftsWidthB3\trpaddl340\trpaddr340\trpaddfl3\trpaddft3\trpaddfb3\trpaddfr3\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12024389 \rtlch\fcs1 \af0\afs20\alang1025 \ltrch\fcs0 \fs24\lang1031\langfe2057\cgrid\langnp1031\langfenp2057 {\rtlch\fcs1 \af0 _x000d__x000a_\ltrch\fcs0 \insrsid7882252\charrsid1576068 ##\cell ##}{\rtlch\fcs1 \af0\afs24 \ltrch\fcs0 \insrsid7882252\charrsid1576068 \cell }\pard\plain \ltrpar\ql \li0\ri0\widctlpar\intbl\wrapdefault\aspalpha\aspnum\faauto\adjustright\rin0\lin0 \rtlch\fcs1 _x000d__x000a_\af0\afs20\alang1025 \ltrch\fcs0 \fs24\lang2057\langfe2057\cgrid\langnp2057\langfenp2057 {\rtlch\fcs1 \af0 \ltrch\fcs0 \lang1031\langfe2057\langnp1031\insrsid7882252\charrsid1576068 \trowd \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390444 \rtlch\fcs1 \af0\afs20\alang1025 \ltrch\fcs0 \fs24\lang1031\langfe2057\cgrid\langnp1031\langfenp2057 {\rtlch\fcs1 \af0 \ltrch\fcs0 _x000d__x000a_\insrsid7882252\charrsid1576068 Or. }{\rtlch\fcs1 \af0 \ltrch\fcs0 \cs17\v\fs20\cf9\lang1024\langfe1024\loch\af1\hich\af1\dbch\af31501\noproof\insrsid7882252\charrsid1576068 \hich\af1\dbch\af31501\loch\f1 &lt;Original&gt;}{\rtlch\fcs1 \af0 \ltrch\fcs0 _x000d__x000a_\insrsid7882252\charrsid1576068 #}{\rtlch\fcs1 \af1 \ltrch\fcs0 \cs18\v\f1\fs20\cf15\insrsid7882252\charrsid1576068 KEY(MAIN/LANGMIN)sh@ORLANGMSG@}{\rtlch\fcs1 \af0 \ltrch\fcs0 \insrsid7882252\charrsid1576068 #}{\rtlch\fcs1 \af0 \ltrch\fcs0 _x000d__x000a_\cs17\v\fs20\cf9\lang1024\langfe1024\loch\af1\hich\af1\dbch\af31501\noproof\insrsid7882252\charrsid1576068 \hich\af1\dbch\af31501\loch\f1 &lt;/Original&gt;}{\rtlch\fcs1 \af0 \ltrch\fcs0 \insrsid7882252\charrsid1576068 _x000d__x000a_\par }\pard\plain \ltrpar\s22\qc \li0\ri0\sb240\sa240\nowidctlpar\wrapdefault\aspalpha\aspnum\faauto\adjustright\rin0\lin0\itap0\pararsid10630121 \rtlch\fcs1 \af0\afs20\alang1025 \ltrch\fcs0 \i\fs24\lang1031\langfe2057\cgrid\langnp1031\langfenp2057 {_x000d__x000a_\rtlch\fcs1 \af0 \ltrch\fcs0 \cs17\i0\v\fs20\cf9\lang1024\langfe1024\loch\af1\hich\af1\dbch\af31501\noproof\insrsid7882252\charrsid1576068 \hich\af1\dbch\af31501\loch\f1 &lt;OptDel&gt;}{\rtlch\fcs1 \af0 \ltrch\fcs0 \insrsid7882252\charrsid1576068 #}{_x000d__x000a_\rtlch\fcs1 \af1 \ltrch\fcs0 \cs18\v\f1\fs20\cf15\insrsid7882252\charrsid1576068 MNU[CROSSREFNO][CROSSREFYES]@CHOICE@}{\rtlch\fcs1 \af0 \ltrch\fcs0 \insrsid7882252\charrsid1576068 #}{\rtlch\fcs1 \af0 \ltrch\fcs0 _x000d__x000a_\cs17\i0\v\fs20\cf9\lang1024\langfe1024\loch\af1\hich\af1\dbch\af31501\noproof\insrsid7882252\charrsid1576068 \hich\af1\dbch\af31501\loch\f1 &lt;/OptDel&gt;}{\rtlch\fcs1 \af0 \ltrch\fcs0 \insrsid7882252\charrsid1576068 _x000d__x000a_\par }\pard\plain \ltrpar\s23\qc \li0\ri0\sb240\sa240\keepn\nowidctlpar\wrapdefault\aspalpha\aspnum\faauto\adjustright\rin0\lin0\itap0\pararsid3744759 \rtlch\fcs1 \af0\afs20\alang1025 \ltrch\fcs0 \i\fs24\lang1031\langfe2057\cgrid\langnp1031\langfenp2057 {_x000d__x000a_\rtlch\fcs1 \af0 \ltrch\fcs0 \cs17\i0\v\fs20\cf9\lang1024\langfe1024\loch\af1\hich\af1\dbch\af31501\noproof\insrsid7882252\charrsid1576068 \hich\af1\dbch\af31501\loch\f1 &lt;TitreJust&gt;}{\rtlch\fcs1 \af0 \ltrch\fcs0 \insrsid7882252\charrsid1576068 Begr\'fc_x000d__x000a_ndung}{\rtlch\fcs1 \af0 \ltrch\fcs0 \cs17\i0\v\fs20\cf9\lang1024\langfe1024\loch\af1\hich\af1\dbch\af31501\noproof\insrsid7882252\charrsid1576068 \hich\af1\dbch\af31501\loch\f1 &lt;/TitreJust&gt;}{\rtlch\fcs1 \af0 \ltrch\fcs0 \insrsid7882252\charrsid1576068 _x000d__x000a__x000d__x000a_\par }\pard\plain \ltrpar\s21\ql \li0\ri0\sa240\nowidctlpar\wrapdefault\aspalpha\aspnum\faauto\adjustright\rin0\lin0\itap0\pararsid16390444 \rtlch\fcs1 \af0\afs20\alang1025 \ltrch\fcs0 \i\fs24\lang1031\langfe2057\cgrid\langnp1031\langfenp2057 {\rtlch\fcs1 _x000d__x000a_\af0 \ltrch\fcs0 \cs17\i0\v\fs20\cf9\lang1024\langfe1024\loch\af1\hich\af1\dbch\af31501\noproof\insrsid7882252\charrsid1576068 \hich\af1\dbch\af31501\loch\f1 &lt;OptDelPrev&gt;}{\rtlch\fcs1 \af0 \ltrch\fcs0 \insrsid7882252\charrsid1576068 #}{\rtlch\fcs1 \af1 _x000d__x000a_\ltrch\fcs0 \cs18\v\f1\fs20\cf15\insrsid7882252\charrsid1576068 MNU[TEXTJUSTYES][TEXTJUSTNO]@CHOICE@}{\rtlch\fcs1 \af0 \ltrch\fcs0 \insrsid7882252\charrsid1576068 #}{\rtlch\fcs1 \af0 \ltrch\fcs0 _x000d__x000a_\cs17\i0\v\fs20\cf9\lang1024\langfe1024\loch\af1\hich\af1\dbch\af31501\noproof\insrsid7882252\charrsid1576068 \hich\af1\dbch\af31501\loch\f1 &lt;/OptDelPrev&gt;}{\rtlch\fcs1 \af0 \ltrch\fcs0 \insrsid7882252\charrsid1576068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langnp1031\insrsid7882252\charrsid1576068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95_x000d__x000a_e9ce5cce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40"/>
    <w:docVar w:name="TXTAUTHOR" w:val="Tomáš Kubín"/>
    <w:docVar w:name="TXTLANGUE" w:val="DE"/>
    <w:docVar w:name="TXTLANGUEMIN" w:val="de"/>
    <w:docVar w:name="TXTNRC" w:val="0296/2025"/>
    <w:docVar w:name="TXTNRCOM" w:val="(2025)0581"/>
    <w:docVar w:name="TXTNRFIRSTAM" w:val="3"/>
    <w:docVar w:name="TXTNRLASTAM" w:val="9"/>
    <w:docVar w:name="TXTNRPE" w:val="786.901"/>
    <w:docVar w:name="TXTNRPE2" w:val="784.421"/>
    <w:docVar w:name="TXTNRPROC" w:val="2025/0581"/>
    <w:docVar w:name="TXTPEorAP" w:val="PE"/>
    <w:docVar w:name="TXTROUTE" w:val="AM\1340787DE.docx"/>
    <w:docVar w:name="TXTTITLE" w:val="Amending Directive (EU) 2020/262 as regards the general arrangements for excise duty in respect of tobacco and tobacco related products"/>
    <w:docVar w:name="TXTVERSION" w:val="01-00"/>
    <w:docVar w:name="TXTVERSION2" w:val="01-00"/>
  </w:docVars>
  <w:rsids>
    <w:rsidRoot w:val="00180C84"/>
    <w:rsid w:val="000111BD"/>
    <w:rsid w:val="000162A6"/>
    <w:rsid w:val="00073830"/>
    <w:rsid w:val="00075DBE"/>
    <w:rsid w:val="000B0781"/>
    <w:rsid w:val="000D446F"/>
    <w:rsid w:val="000E2CB6"/>
    <w:rsid w:val="000E7234"/>
    <w:rsid w:val="000F2A80"/>
    <w:rsid w:val="000F7815"/>
    <w:rsid w:val="00126BC4"/>
    <w:rsid w:val="00150057"/>
    <w:rsid w:val="001640F4"/>
    <w:rsid w:val="00166CCB"/>
    <w:rsid w:val="001809DD"/>
    <w:rsid w:val="00180C84"/>
    <w:rsid w:val="001A4802"/>
    <w:rsid w:val="001B761C"/>
    <w:rsid w:val="001C2054"/>
    <w:rsid w:val="001C502E"/>
    <w:rsid w:val="001D13C9"/>
    <w:rsid w:val="001D5CC4"/>
    <w:rsid w:val="001D7A49"/>
    <w:rsid w:val="001E69FB"/>
    <w:rsid w:val="001F0FDD"/>
    <w:rsid w:val="0020367C"/>
    <w:rsid w:val="00222325"/>
    <w:rsid w:val="00231EA7"/>
    <w:rsid w:val="00236619"/>
    <w:rsid w:val="00256FCA"/>
    <w:rsid w:val="002574CB"/>
    <w:rsid w:val="00280EA6"/>
    <w:rsid w:val="002A1C82"/>
    <w:rsid w:val="002B6A7B"/>
    <w:rsid w:val="002C5761"/>
    <w:rsid w:val="002D2C2E"/>
    <w:rsid w:val="002D53CB"/>
    <w:rsid w:val="002D7E7B"/>
    <w:rsid w:val="002E3F68"/>
    <w:rsid w:val="002E4311"/>
    <w:rsid w:val="003003A7"/>
    <w:rsid w:val="00315664"/>
    <w:rsid w:val="00322475"/>
    <w:rsid w:val="00363AD3"/>
    <w:rsid w:val="003743DE"/>
    <w:rsid w:val="0037660F"/>
    <w:rsid w:val="00384E84"/>
    <w:rsid w:val="0038706C"/>
    <w:rsid w:val="003923F7"/>
    <w:rsid w:val="003A5102"/>
    <w:rsid w:val="003C6E39"/>
    <w:rsid w:val="003D466C"/>
    <w:rsid w:val="003D70F2"/>
    <w:rsid w:val="003E08BF"/>
    <w:rsid w:val="003E43AC"/>
    <w:rsid w:val="003F21EB"/>
    <w:rsid w:val="003F3B0C"/>
    <w:rsid w:val="00422BB2"/>
    <w:rsid w:val="004367B3"/>
    <w:rsid w:val="00441413"/>
    <w:rsid w:val="00441D7D"/>
    <w:rsid w:val="00461E32"/>
    <w:rsid w:val="00464338"/>
    <w:rsid w:val="00481701"/>
    <w:rsid w:val="00495E20"/>
    <w:rsid w:val="004E0AAC"/>
    <w:rsid w:val="004E1C4C"/>
    <w:rsid w:val="004F03F0"/>
    <w:rsid w:val="004F2903"/>
    <w:rsid w:val="005246D8"/>
    <w:rsid w:val="00547F73"/>
    <w:rsid w:val="00557617"/>
    <w:rsid w:val="00571479"/>
    <w:rsid w:val="005A7205"/>
    <w:rsid w:val="005A7EB4"/>
    <w:rsid w:val="005B3037"/>
    <w:rsid w:val="005B32E3"/>
    <w:rsid w:val="005E50C2"/>
    <w:rsid w:val="00607ABE"/>
    <w:rsid w:val="006337D4"/>
    <w:rsid w:val="00637384"/>
    <w:rsid w:val="0065781C"/>
    <w:rsid w:val="0066168A"/>
    <w:rsid w:val="00665DDA"/>
    <w:rsid w:val="00672807"/>
    <w:rsid w:val="00673CB2"/>
    <w:rsid w:val="006746CD"/>
    <w:rsid w:val="00687070"/>
    <w:rsid w:val="00695CC1"/>
    <w:rsid w:val="006965BE"/>
    <w:rsid w:val="006A2838"/>
    <w:rsid w:val="006B4B58"/>
    <w:rsid w:val="006B6438"/>
    <w:rsid w:val="006D22EE"/>
    <w:rsid w:val="006D6B15"/>
    <w:rsid w:val="006F3F81"/>
    <w:rsid w:val="006F4B73"/>
    <w:rsid w:val="00702F62"/>
    <w:rsid w:val="007059E9"/>
    <w:rsid w:val="00706049"/>
    <w:rsid w:val="007152AF"/>
    <w:rsid w:val="00736FBA"/>
    <w:rsid w:val="0074160E"/>
    <w:rsid w:val="007659AC"/>
    <w:rsid w:val="0079060C"/>
    <w:rsid w:val="007A42AB"/>
    <w:rsid w:val="007C71DE"/>
    <w:rsid w:val="00822C94"/>
    <w:rsid w:val="008363E4"/>
    <w:rsid w:val="00851460"/>
    <w:rsid w:val="0087052C"/>
    <w:rsid w:val="00870CF2"/>
    <w:rsid w:val="00874862"/>
    <w:rsid w:val="00875A9C"/>
    <w:rsid w:val="00887FDC"/>
    <w:rsid w:val="008B251A"/>
    <w:rsid w:val="008D6D06"/>
    <w:rsid w:val="008F0DDD"/>
    <w:rsid w:val="00900CAE"/>
    <w:rsid w:val="00904AD5"/>
    <w:rsid w:val="00907CCA"/>
    <w:rsid w:val="009154FF"/>
    <w:rsid w:val="00917A85"/>
    <w:rsid w:val="00923FE2"/>
    <w:rsid w:val="0094176E"/>
    <w:rsid w:val="00966038"/>
    <w:rsid w:val="009A65D8"/>
    <w:rsid w:val="009B0305"/>
    <w:rsid w:val="009F230F"/>
    <w:rsid w:val="00A15973"/>
    <w:rsid w:val="00A233E9"/>
    <w:rsid w:val="00A46736"/>
    <w:rsid w:val="00A507FC"/>
    <w:rsid w:val="00A5426B"/>
    <w:rsid w:val="00A845EF"/>
    <w:rsid w:val="00A84E16"/>
    <w:rsid w:val="00A93389"/>
    <w:rsid w:val="00A93F8C"/>
    <w:rsid w:val="00AA0426"/>
    <w:rsid w:val="00AB74D6"/>
    <w:rsid w:val="00AC7149"/>
    <w:rsid w:val="00AD730A"/>
    <w:rsid w:val="00AE4459"/>
    <w:rsid w:val="00AF25FC"/>
    <w:rsid w:val="00AF2819"/>
    <w:rsid w:val="00B0638A"/>
    <w:rsid w:val="00B10564"/>
    <w:rsid w:val="00B41B4D"/>
    <w:rsid w:val="00B674BC"/>
    <w:rsid w:val="00B77A45"/>
    <w:rsid w:val="00B8066A"/>
    <w:rsid w:val="00B85286"/>
    <w:rsid w:val="00B90B7F"/>
    <w:rsid w:val="00B9188F"/>
    <w:rsid w:val="00BA48D2"/>
    <w:rsid w:val="00BC1B1F"/>
    <w:rsid w:val="00BE0C84"/>
    <w:rsid w:val="00BE5062"/>
    <w:rsid w:val="00C10F61"/>
    <w:rsid w:val="00C22CC4"/>
    <w:rsid w:val="00C2336C"/>
    <w:rsid w:val="00C35E35"/>
    <w:rsid w:val="00C41E32"/>
    <w:rsid w:val="00C85D0F"/>
    <w:rsid w:val="00C92798"/>
    <w:rsid w:val="00CB34F1"/>
    <w:rsid w:val="00CB7B07"/>
    <w:rsid w:val="00CC3983"/>
    <w:rsid w:val="00D00CC7"/>
    <w:rsid w:val="00D100D1"/>
    <w:rsid w:val="00D14FCE"/>
    <w:rsid w:val="00D15308"/>
    <w:rsid w:val="00D1583C"/>
    <w:rsid w:val="00D15D1E"/>
    <w:rsid w:val="00D42398"/>
    <w:rsid w:val="00D44842"/>
    <w:rsid w:val="00D677D5"/>
    <w:rsid w:val="00D755F1"/>
    <w:rsid w:val="00D767AC"/>
    <w:rsid w:val="00D82FCC"/>
    <w:rsid w:val="00D87B31"/>
    <w:rsid w:val="00DB1960"/>
    <w:rsid w:val="00DB429F"/>
    <w:rsid w:val="00DB65C2"/>
    <w:rsid w:val="00DC4160"/>
    <w:rsid w:val="00DC6A1B"/>
    <w:rsid w:val="00DE672F"/>
    <w:rsid w:val="00E15A86"/>
    <w:rsid w:val="00E25DC5"/>
    <w:rsid w:val="00E44BB0"/>
    <w:rsid w:val="00E471BE"/>
    <w:rsid w:val="00E57F50"/>
    <w:rsid w:val="00E660E2"/>
    <w:rsid w:val="00EA25AE"/>
    <w:rsid w:val="00EB3A71"/>
    <w:rsid w:val="00EE011D"/>
    <w:rsid w:val="00EE3E0D"/>
    <w:rsid w:val="00EF03A3"/>
    <w:rsid w:val="00EF11AD"/>
    <w:rsid w:val="00F27170"/>
    <w:rsid w:val="00F459F7"/>
    <w:rsid w:val="00F92B49"/>
    <w:rsid w:val="00FA192C"/>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2DFD37"/>
  <w15:chartTrackingRefBased/>
  <w15:docId w15:val="{7518A3FE-4A31-4769-AC5B-AF017EE49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sz w:val="22"/>
    </w:rPr>
  </w:style>
  <w:style w:type="character" w:customStyle="1" w:styleId="HeaderChar">
    <w:name w:val="Header Char"/>
    <w:basedOn w:val="DefaultParagraphFont"/>
    <w:link w:val="Header"/>
    <w:semiHidden/>
    <w:rsid w:val="00D42398"/>
    <w:rPr>
      <w:sz w:val="24"/>
    </w:rPr>
  </w:style>
  <w:style w:type="paragraph" w:customStyle="1" w:styleId="Normal6">
    <w:name w:val="Normal6"/>
    <w:basedOn w:val="Normal"/>
    <w:link w:val="Normal6Char"/>
    <w:rsid w:val="00923FE2"/>
    <w:pPr>
      <w:spacing w:after="120"/>
    </w:pPr>
  </w:style>
  <w:style w:type="character" w:customStyle="1" w:styleId="NormalBoldChar">
    <w:name w:val="NormalBold Char"/>
    <w:basedOn w:val="DefaultParagraphFont"/>
    <w:link w:val="NormalBold"/>
    <w:rsid w:val="00923FE2"/>
    <w:rPr>
      <w:b/>
      <w:sz w:val="24"/>
      <w:lang w:val="de-DE"/>
    </w:rPr>
  </w:style>
  <w:style w:type="character" w:customStyle="1" w:styleId="Normal6Char">
    <w:name w:val="Normal6 Char"/>
    <w:basedOn w:val="DefaultParagraphFont"/>
    <w:link w:val="Normal6"/>
    <w:rsid w:val="00923FE2"/>
    <w:rPr>
      <w:sz w:val="24"/>
      <w:lang w:val="de-DE"/>
    </w:rPr>
  </w:style>
  <w:style w:type="paragraph" w:customStyle="1" w:styleId="ColumnHeading">
    <w:name w:val="ColumnHeading"/>
    <w:basedOn w:val="Normal"/>
    <w:rsid w:val="00923FE2"/>
    <w:pPr>
      <w:spacing w:after="240"/>
      <w:jc w:val="center"/>
    </w:pPr>
    <w:rPr>
      <w:i/>
    </w:rPr>
  </w:style>
  <w:style w:type="paragraph" w:customStyle="1" w:styleId="AMNumberTabs0">
    <w:name w:val="AMNumberTabs"/>
    <w:basedOn w:val="Normal"/>
    <w:rsid w:val="00923FE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923FE2"/>
    <w:pPr>
      <w:jc w:val="right"/>
    </w:pPr>
  </w:style>
  <w:style w:type="character" w:styleId="Hyperlink">
    <w:name w:val="Hyperlink"/>
    <w:basedOn w:val="DefaultParagraphFont"/>
    <w:unhideWhenUsed/>
    <w:rsid w:val="00923FE2"/>
    <w:rPr>
      <w:color w:val="0563C1" w:themeColor="hyperlink"/>
      <w:u w:val="single"/>
    </w:rPr>
  </w:style>
  <w:style w:type="paragraph" w:customStyle="1" w:styleId="Normal12Italic">
    <w:name w:val="Normal12Italic"/>
    <w:basedOn w:val="Normal"/>
    <w:rsid w:val="00923FE2"/>
    <w:pPr>
      <w:spacing w:after="240"/>
    </w:pPr>
    <w:rPr>
      <w:i/>
      <w:noProof/>
    </w:rPr>
  </w:style>
  <w:style w:type="paragraph" w:styleId="Footer">
    <w:name w:val="footer"/>
    <w:basedOn w:val="Normal"/>
    <w:link w:val="FooterChar"/>
    <w:semiHidden/>
    <w:rsid w:val="00256FCA"/>
    <w:pPr>
      <w:tabs>
        <w:tab w:val="center" w:pos="4513"/>
        <w:tab w:val="right" w:pos="9026"/>
      </w:tabs>
    </w:pPr>
  </w:style>
  <w:style w:type="character" w:customStyle="1" w:styleId="FooterChar">
    <w:name w:val="Footer Char"/>
    <w:basedOn w:val="DefaultParagraphFont"/>
    <w:link w:val="Footer"/>
    <w:semiHidden/>
    <w:rsid w:val="00256FCA"/>
    <w:rPr>
      <w:sz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legal-content/DE/TXT/?qid=1772707890619&amp;uri=CELEX%3A52025PC0581"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lex.europa.eu/legal-content/DE/TXT/?qid=1772707890619&amp;uri=CELEX%3A52025PC058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ur-lex.europa.eu/legal-content/DE/TXT/?qid=1772707890619&amp;uri=CELEX%3A52025PC058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ur-lex.europa.eu/legal-content/DE/TXT/?qid=1772707890619&amp;uri=CELEX%3A52025PC058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1209</Words>
  <Characters>8235</Characters>
  <Application>Microsoft Office Word</Application>
  <DocSecurity>0</DocSecurity>
  <Lines>374</Lines>
  <Paragraphs>188</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2026-04-30T09:26:00Z</dcterms:created>
  <dcterms:modified xsi:type="dcterms:W3CDTF">2026-04-30T09:26:00Z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1340787</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19:26:13)</vt:lpwstr>
  </property>
  <property fmtid="{D5CDD505-2E9C-101B-9397-08002B2CF9AE}" pid="6" name="&lt;ModelTra&gt;">
    <vt:lpwstr>\\eiciBRUpr1\pdocep$\DocEP\TRANSFIL\DE\AM_Com_LegReport.DE(16/08/2024 16:58:02)</vt:lpwstr>
  </property>
  <property fmtid="{D5CDD505-2E9C-101B-9397-08002B2CF9AE}" pid="7" name="&lt;Type&gt;">
    <vt:lpwstr>AM</vt:lpwstr>
  </property>
  <property fmtid="{D5CDD505-2E9C-101B-9397-08002B2CF9AE}" pid="8" name="Bookout">
    <vt:lpwstr>OK - 2026/04/30 11:23</vt:lpwstr>
  </property>
  <property fmtid="{D5CDD505-2E9C-101B-9397-08002B2CF9AE}" pid="9" name="Created with">
    <vt:lpwstr>10.2.1 Build [20260301]</vt:lpwstr>
  </property>
  <property fmtid="{D5CDD505-2E9C-101B-9397-08002B2CF9AE}" pid="10" name="FooterPath">
    <vt:lpwstr>AM\1340787DE.docx</vt:lpwstr>
  </property>
  <property fmtid="{D5CDD505-2E9C-101B-9397-08002B2CF9AE}" pid="11" name="LastEdited with">
    <vt:lpwstr>10.2.1 Build [20260301]</vt:lpwstr>
  </property>
  <property fmtid="{D5CDD505-2E9C-101B-9397-08002B2CF9AE}" pid="12" name="PE number">
    <vt:lpwstr>786.901</vt:lpwstr>
  </property>
  <property fmtid="{D5CDD505-2E9C-101B-9397-08002B2CF9AE}" pid="13" name="RegistreCheck">
    <vt:lpwstr>OK</vt:lpwstr>
  </property>
  <property fmtid="{D5CDD505-2E9C-101B-9397-08002B2CF9AE}" pid="14" name="SDLStudio">
    <vt:lpwstr/>
  </property>
</Properties>
</file>